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3074C8" w:rsidRPr="00B53A71" w14:paraId="0C9C56E3" w14:textId="77777777" w:rsidTr="00DC2ECB">
        <w:trPr>
          <w:trHeight w:val="720"/>
        </w:trPr>
        <w:tc>
          <w:tcPr>
            <w:tcW w:w="5490" w:type="dxa"/>
            <w:gridSpan w:val="2"/>
            <w:tcBorders>
              <w:bottom w:val="single" w:sz="18" w:space="0" w:color="auto"/>
            </w:tcBorders>
          </w:tcPr>
          <w:p w14:paraId="3A85B9B3" w14:textId="6EE322F8" w:rsidR="00C15867" w:rsidRPr="00B53A71" w:rsidRDefault="002B090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B53A71">
              <w:rPr>
                <w:rFonts w:ascii="Univers" w:hAnsi="Univers"/>
                <w:b/>
                <w:sz w:val="28"/>
                <w:szCs w:val="28"/>
                <w:lang w:val="fr-FR"/>
              </w:rPr>
              <w:t xml:space="preserve">NATIONS </w:t>
            </w:r>
            <w:r w:rsidRPr="00B53A71">
              <w:rPr>
                <w:rFonts w:ascii="Univers" w:hAnsi="Univers"/>
                <w:b/>
                <w:sz w:val="28"/>
                <w:szCs w:val="28"/>
                <w:lang w:val="fr-FR"/>
              </w:rPr>
              <w:br/>
              <w:t>UNIES</w:t>
            </w:r>
          </w:p>
        </w:tc>
        <w:tc>
          <w:tcPr>
            <w:tcW w:w="4590" w:type="dxa"/>
            <w:tcBorders>
              <w:bottom w:val="single" w:sz="18" w:space="0" w:color="auto"/>
            </w:tcBorders>
          </w:tcPr>
          <w:p w14:paraId="3731CD43" w14:textId="77777777" w:rsidR="00C15867" w:rsidRPr="00B53A71" w:rsidRDefault="00C15867" w:rsidP="009C59F7">
            <w:pPr>
              <w:jc w:val="right"/>
              <w:rPr>
                <w:sz w:val="52"/>
                <w:szCs w:val="52"/>
                <w:lang w:val="fr-FR"/>
              </w:rPr>
            </w:pPr>
            <w:r w:rsidRPr="00B53A71">
              <w:rPr>
                <w:rFonts w:ascii="Univers Bold" w:hAnsi="Univers Bold"/>
                <w:b/>
                <w:sz w:val="72"/>
                <w:lang w:val="fr-FR"/>
              </w:rPr>
              <w:t>EP</w:t>
            </w:r>
          </w:p>
        </w:tc>
      </w:tr>
      <w:tr w:rsidR="003074C8" w:rsidRPr="00B53A71" w14:paraId="47257F35" w14:textId="77777777" w:rsidTr="00F90A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4"/>
        </w:trPr>
        <w:tc>
          <w:tcPr>
            <w:tcW w:w="2070" w:type="dxa"/>
            <w:tcBorders>
              <w:top w:val="nil"/>
              <w:left w:val="nil"/>
              <w:bottom w:val="single" w:sz="36" w:space="0" w:color="auto"/>
              <w:right w:val="nil"/>
            </w:tcBorders>
          </w:tcPr>
          <w:p w14:paraId="64BE0A3F" w14:textId="2A8461B4" w:rsidR="00C15867" w:rsidRPr="00B53A71" w:rsidRDefault="00023358" w:rsidP="009C59F7">
            <w:pPr>
              <w:spacing w:before="120"/>
              <w:rPr>
                <w:lang w:val="fr-FR"/>
              </w:rPr>
            </w:pPr>
            <w:r w:rsidRPr="003074C8">
              <w:rPr>
                <w:noProof/>
                <w:lang w:val="en-US" w:eastAsia="zh-CN"/>
              </w:rPr>
              <mc:AlternateContent>
                <mc:Choice Requires="wpg">
                  <w:drawing>
                    <wp:anchor distT="0" distB="0" distL="114300" distR="114300" simplePos="0" relativeHeight="251659264" behindDoc="0" locked="0" layoutInCell="1" allowOverlap="1" wp14:anchorId="33A4EFF0" wp14:editId="5439273A">
                      <wp:simplePos x="0" y="0"/>
                      <wp:positionH relativeFrom="column">
                        <wp:posOffset>2540</wp:posOffset>
                      </wp:positionH>
                      <wp:positionV relativeFrom="paragraph">
                        <wp:posOffset>14605</wp:posOffset>
                      </wp:positionV>
                      <wp:extent cx="837565" cy="1545037"/>
                      <wp:effectExtent l="0" t="0" r="635" b="0"/>
                      <wp:wrapNone/>
                      <wp:docPr id="1" name="Group 1"/>
                      <wp:cNvGraphicFramePr/>
                      <a:graphic xmlns:a="http://schemas.openxmlformats.org/drawingml/2006/main">
                        <a:graphicData uri="http://schemas.microsoft.com/office/word/2010/wordprocessingGroup">
                          <wpg:wgp>
                            <wpg:cNvGrpSpPr/>
                            <wpg:grpSpPr>
                              <a:xfrm>
                                <a:off x="0" y="0"/>
                                <a:ext cx="837565" cy="1545037"/>
                                <a:chOff x="0" y="0"/>
                                <a:chExt cx="837565" cy="154503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4450" y="755111"/>
                                  <a:ext cx="793115" cy="78992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C21220A" id="Group 1" o:spid="_x0000_s1026" style="position:absolute;margin-left:.2pt;margin-top:1.15pt;width:65.95pt;height:121.65pt;z-index:251659264;mso-width-relative:margin;mso-height-relative:margin" coordsize="8375,154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TcsMMZACAACwBwAADgAAAAAAAAAAAAAAAAA6AgAAZHJzL2Uyb0RvYy54bWxQSwECLQAK&#10;AAAAAAAAACEAfhWsvxIGAAASBgAAFAAAAAAAAAAAAAAAAAD2BAAAZHJzL21lZGlhL2ltYWdlMS5w&#10;bmdQSwECLQAKAAAAAAAAACEA4IndHG0JAABtCQAAFAAAAAAAAAAAAAAAAAA6CwAAZHJzL21lZGlh&#10;L2ltYWdlMi5wbmdQSwECLQAUAAYACAAAACEAzMES/tsAAAAGAQAADwAAAAAAAAAAAAAAAADZ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44;top:7551;width:7931;height:7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3B29B55" w14:textId="77777777" w:rsidR="00023358" w:rsidRDefault="00023358"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699BED2C" w14:textId="066BE165" w:rsidR="00C15867" w:rsidRPr="00B53A71" w:rsidRDefault="00973774"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B53A71">
              <w:rPr>
                <w:rFonts w:ascii="Univers" w:hAnsi="Univers"/>
                <w:b/>
                <w:sz w:val="32"/>
                <w:lang w:val="fr-FR"/>
              </w:rPr>
              <w:t>Programme des</w:t>
            </w:r>
          </w:p>
          <w:p w14:paraId="1DE6AC78" w14:textId="16E721BA" w:rsidR="00C15867" w:rsidRPr="00B53A71" w:rsidRDefault="00144B6C"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B53A71">
              <w:rPr>
                <w:rFonts w:ascii="Univers" w:hAnsi="Univers"/>
                <w:b/>
                <w:sz w:val="32"/>
                <w:lang w:val="fr-FR"/>
              </w:rPr>
              <w:t>Nations Unies pour</w:t>
            </w:r>
          </w:p>
          <w:p w14:paraId="35733842" w14:textId="4B69C4EA" w:rsidR="00C15867" w:rsidRPr="00B53A71" w:rsidRDefault="00FB254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B53A71">
              <w:rPr>
                <w:rFonts w:ascii="Univers" w:hAnsi="Univers"/>
                <w:b/>
                <w:sz w:val="32"/>
                <w:lang w:val="fr-FR"/>
              </w:rPr>
              <w:t>l’environnement</w:t>
            </w:r>
            <w:proofErr w:type="gramEnd"/>
          </w:p>
          <w:p w14:paraId="20420C74" w14:textId="77777777" w:rsidR="00C15867" w:rsidRPr="00B53A71" w:rsidRDefault="00C15867" w:rsidP="009C59F7">
            <w:pPr>
              <w:spacing w:before="720"/>
              <w:ind w:left="158"/>
              <w:rPr>
                <w:lang w:val="fr-FR"/>
              </w:rPr>
            </w:pPr>
          </w:p>
        </w:tc>
        <w:tc>
          <w:tcPr>
            <w:tcW w:w="4590" w:type="dxa"/>
            <w:tcBorders>
              <w:top w:val="nil"/>
              <w:left w:val="nil"/>
              <w:bottom w:val="single" w:sz="36" w:space="0" w:color="auto"/>
              <w:right w:val="nil"/>
            </w:tcBorders>
          </w:tcPr>
          <w:p w14:paraId="171B1E73" w14:textId="77777777" w:rsidR="00023358" w:rsidRDefault="00023358" w:rsidP="009C59F7">
            <w:pPr>
              <w:rPr>
                <w:lang w:val="fr-FR"/>
              </w:rPr>
            </w:pPr>
          </w:p>
          <w:p w14:paraId="20E474C4" w14:textId="51828452" w:rsidR="00C15867" w:rsidRPr="00B53A71" w:rsidRDefault="00C15867" w:rsidP="009C59F7">
            <w:pPr>
              <w:rPr>
                <w:lang w:val="fr-FR"/>
              </w:rPr>
            </w:pPr>
            <w:proofErr w:type="spellStart"/>
            <w:r w:rsidRPr="00B53A71">
              <w:rPr>
                <w:lang w:val="fr-FR"/>
              </w:rPr>
              <w:t>Distr</w:t>
            </w:r>
            <w:proofErr w:type="spellEnd"/>
            <w:r w:rsidRPr="00B53A71">
              <w:rPr>
                <w:lang w:val="fr-FR"/>
              </w:rPr>
              <w:t>.</w:t>
            </w:r>
          </w:p>
          <w:p w14:paraId="776046A3" w14:textId="4FFAD429" w:rsidR="00923540" w:rsidRPr="00B53A71" w:rsidRDefault="00923540" w:rsidP="00923540">
            <w:pPr>
              <w:rPr>
                <w:lang w:val="fr-FR"/>
              </w:rPr>
            </w:pPr>
            <w:r w:rsidRPr="00B53A71">
              <w:rPr>
                <w:lang w:val="fr-FR"/>
              </w:rPr>
              <w:t>G</w:t>
            </w:r>
            <w:r w:rsidR="0039395B" w:rsidRPr="00B53A71">
              <w:rPr>
                <w:lang w:val="fr-FR"/>
              </w:rPr>
              <w:t>É</w:t>
            </w:r>
            <w:r w:rsidRPr="00B53A71">
              <w:rPr>
                <w:lang w:val="fr-FR"/>
              </w:rPr>
              <w:t>N</w:t>
            </w:r>
            <w:r w:rsidR="0039395B" w:rsidRPr="00B53A71">
              <w:rPr>
                <w:lang w:val="fr-FR"/>
              </w:rPr>
              <w:t>É</w:t>
            </w:r>
            <w:r w:rsidRPr="00B53A71">
              <w:rPr>
                <w:lang w:val="fr-FR"/>
              </w:rPr>
              <w:t>RAL</w:t>
            </w:r>
            <w:r w:rsidR="0039395B" w:rsidRPr="00B53A71">
              <w:rPr>
                <w:lang w:val="fr-FR"/>
              </w:rPr>
              <w:t>E</w:t>
            </w:r>
          </w:p>
          <w:p w14:paraId="0B260C48" w14:textId="77777777" w:rsidR="00C15867" w:rsidRPr="00B53A71" w:rsidRDefault="00C15867" w:rsidP="009C59F7">
            <w:pPr>
              <w:rPr>
                <w:lang w:val="fr-FR"/>
              </w:rPr>
            </w:pPr>
          </w:p>
          <w:p w14:paraId="4DB1D80F" w14:textId="0C8195AD" w:rsidR="00C15867" w:rsidRPr="00B53A71" w:rsidRDefault="005A0469" w:rsidP="009C59F7">
            <w:pPr>
              <w:rPr>
                <w:lang w:val="fr-FR"/>
              </w:rPr>
            </w:pPr>
            <w:r w:rsidRPr="00B53A71">
              <w:rPr>
                <w:lang w:val="fr-FR"/>
              </w:rPr>
              <w:fldChar w:fldCharType="begin"/>
            </w:r>
            <w:r w:rsidRPr="00B53A71">
              <w:rPr>
                <w:lang w:val="fr-FR"/>
              </w:rPr>
              <w:instrText xml:space="preserve"> DOCPROPERTY "Document number"  \* MERGEFORMAT </w:instrText>
            </w:r>
            <w:r w:rsidRPr="00B53A71">
              <w:rPr>
                <w:lang w:val="fr-FR"/>
              </w:rPr>
              <w:fldChar w:fldCharType="separate"/>
            </w:r>
            <w:r w:rsidRPr="00B53A71">
              <w:rPr>
                <w:lang w:val="fr-FR"/>
              </w:rPr>
              <w:t>UNEP/</w:t>
            </w:r>
            <w:proofErr w:type="spellStart"/>
            <w:r w:rsidRPr="00B53A71">
              <w:rPr>
                <w:lang w:val="fr-FR"/>
              </w:rPr>
              <w:t>OzL.Pro</w:t>
            </w:r>
            <w:proofErr w:type="spellEnd"/>
            <w:r w:rsidRPr="00B53A71">
              <w:rPr>
                <w:lang w:val="fr-FR"/>
              </w:rPr>
              <w:t>/</w:t>
            </w:r>
            <w:proofErr w:type="spellStart"/>
            <w:r w:rsidRPr="00B53A71">
              <w:rPr>
                <w:lang w:val="fr-FR"/>
              </w:rPr>
              <w:t>ExCom</w:t>
            </w:r>
            <w:proofErr w:type="spellEnd"/>
            <w:r w:rsidRPr="00B53A71">
              <w:rPr>
                <w:lang w:val="fr-FR"/>
              </w:rPr>
              <w:t>/95/74</w:t>
            </w:r>
            <w:r w:rsidRPr="00B53A71">
              <w:rPr>
                <w:lang w:val="fr-FR"/>
              </w:rPr>
              <w:fldChar w:fldCharType="end"/>
            </w:r>
          </w:p>
          <w:p w14:paraId="3ABA903D" w14:textId="02FCCA8B" w:rsidR="00C15867" w:rsidRPr="00B53A71" w:rsidRDefault="00BC2495" w:rsidP="009C59F7">
            <w:pPr>
              <w:rPr>
                <w:lang w:val="fr-FR"/>
              </w:rPr>
            </w:pPr>
            <w:r w:rsidRPr="00B53A71">
              <w:rPr>
                <w:lang w:val="fr-FR"/>
              </w:rPr>
              <w:fldChar w:fldCharType="begin"/>
            </w:r>
            <w:r w:rsidR="00851352" w:rsidRPr="00B53A71">
              <w:rPr>
                <w:lang w:val="fr-FR"/>
              </w:rPr>
              <w:instrText xml:space="preserve"> DOCPROPERTY "Revision date" \@ "d MMMM YYYY"  \* MERGEFORMAT </w:instrText>
            </w:r>
            <w:r w:rsidRPr="00B53A71">
              <w:rPr>
                <w:lang w:val="fr-FR"/>
              </w:rPr>
              <w:fldChar w:fldCharType="separate"/>
            </w:r>
            <w:r w:rsidR="005A0469" w:rsidRPr="00B53A71">
              <w:rPr>
                <w:lang w:val="fr-FR"/>
              </w:rPr>
              <w:t xml:space="preserve">7 </w:t>
            </w:r>
            <w:r w:rsidR="002B0906" w:rsidRPr="00B53A71">
              <w:rPr>
                <w:lang w:val="fr-FR"/>
              </w:rPr>
              <w:t>n</w:t>
            </w:r>
            <w:r w:rsidR="005A0469" w:rsidRPr="00B53A71">
              <w:rPr>
                <w:lang w:val="fr-FR"/>
              </w:rPr>
              <w:t>ovemb</w:t>
            </w:r>
            <w:r w:rsidR="002B0906" w:rsidRPr="00B53A71">
              <w:rPr>
                <w:lang w:val="fr-FR"/>
              </w:rPr>
              <w:t>r</w:t>
            </w:r>
            <w:r w:rsidR="005A0469" w:rsidRPr="00B53A71">
              <w:rPr>
                <w:lang w:val="fr-FR"/>
              </w:rPr>
              <w:t>e 2024</w:t>
            </w:r>
            <w:r w:rsidRPr="00B53A71">
              <w:rPr>
                <w:lang w:val="fr-FR"/>
              </w:rPr>
              <w:fldChar w:fldCharType="end"/>
            </w:r>
          </w:p>
          <w:p w14:paraId="223C575E" w14:textId="77777777" w:rsidR="00C15867" w:rsidRPr="00B53A71" w:rsidRDefault="00C15867" w:rsidP="009C59F7">
            <w:pPr>
              <w:rPr>
                <w:caps/>
                <w:lang w:val="fr-FR"/>
              </w:rPr>
            </w:pPr>
          </w:p>
          <w:p w14:paraId="0C318BC5" w14:textId="77777777" w:rsidR="0039395B" w:rsidRPr="00B53A71" w:rsidRDefault="0039395B" w:rsidP="0039395B">
            <w:pPr>
              <w:rPr>
                <w:caps/>
                <w:lang w:val="fr-FR"/>
              </w:rPr>
            </w:pPr>
            <w:r w:rsidRPr="00B53A71">
              <w:rPr>
                <w:caps/>
                <w:lang w:val="fr-FR"/>
              </w:rPr>
              <w:t>FRANÇAIS</w:t>
            </w:r>
          </w:p>
          <w:p w14:paraId="7FF07781" w14:textId="63CBB139" w:rsidR="00C15867" w:rsidRPr="00B53A71" w:rsidRDefault="0039395B" w:rsidP="0039395B">
            <w:pPr>
              <w:rPr>
                <w:lang w:val="fr-FR"/>
              </w:rPr>
            </w:pPr>
            <w:r w:rsidRPr="00B53A71">
              <w:rPr>
                <w:lang w:val="fr-FR"/>
              </w:rPr>
              <w:t>ORIGINAL : ANGLAIS</w:t>
            </w:r>
          </w:p>
        </w:tc>
      </w:tr>
    </w:tbl>
    <w:p w14:paraId="5C8E2AEC" w14:textId="77777777" w:rsidR="000908A0" w:rsidRPr="00B53A71" w:rsidRDefault="00DC2ECB" w:rsidP="000908A0">
      <w:pPr>
        <w:jc w:val="left"/>
        <w:rPr>
          <w:lang w:val="fr-FR"/>
        </w:rPr>
      </w:pPr>
      <w:r w:rsidRPr="00B53A71">
        <w:rPr>
          <w:lang w:val="fr-FR"/>
        </w:rPr>
        <w:t>COMITÉ EXÉCUTIF DU</w:t>
      </w:r>
      <w:r w:rsidR="00C15867" w:rsidRPr="00B53A71">
        <w:rPr>
          <w:lang w:val="fr-FR"/>
        </w:rPr>
        <w:br/>
        <w:t xml:space="preserve">  </w:t>
      </w:r>
      <w:r w:rsidR="00973919" w:rsidRPr="00B53A71">
        <w:rPr>
          <w:lang w:val="fr-FR"/>
        </w:rPr>
        <w:t>FONDS MULTILATÉRAL AUX FINS</w:t>
      </w:r>
      <w:r w:rsidR="00C15867" w:rsidRPr="00B53A71">
        <w:rPr>
          <w:lang w:val="fr-FR"/>
        </w:rPr>
        <w:br/>
        <w:t xml:space="preserve">  </w:t>
      </w:r>
      <w:r w:rsidR="00B41840" w:rsidRPr="00B53A71">
        <w:rPr>
          <w:lang w:val="fr-FR"/>
        </w:rPr>
        <w:t>D’APPLICATION DU PROTOCOLE DE MONTRÉAL</w:t>
      </w:r>
      <w:r w:rsidR="00C15867" w:rsidRPr="00B53A71">
        <w:rPr>
          <w:lang w:val="fr-FR"/>
        </w:rPr>
        <w:br/>
      </w:r>
      <w:r w:rsidR="000908A0" w:rsidRPr="00B53A71">
        <w:rPr>
          <w:lang w:val="fr-FR"/>
        </w:rPr>
        <w:t>Quatre-vingt-quinzième réunion</w:t>
      </w:r>
    </w:p>
    <w:p w14:paraId="5380E590" w14:textId="55118603" w:rsidR="00CA59FB" w:rsidRPr="00B53A71" w:rsidRDefault="000908A0" w:rsidP="000908A0">
      <w:pPr>
        <w:jc w:val="left"/>
        <w:rPr>
          <w:lang w:val="fr-FR"/>
        </w:rPr>
      </w:pPr>
      <w:r w:rsidRPr="00B53A71">
        <w:rPr>
          <w:lang w:val="fr-FR"/>
        </w:rPr>
        <w:t>Montréal, 4-8 décembre 2024</w:t>
      </w:r>
    </w:p>
    <w:p w14:paraId="12F3AA18" w14:textId="528B4C91" w:rsidR="0079781A" w:rsidRPr="00B53A71" w:rsidRDefault="00EE40AC" w:rsidP="0079781A">
      <w:pPr>
        <w:jc w:val="left"/>
        <w:rPr>
          <w:lang w:val="fr-FR"/>
        </w:rPr>
      </w:pPr>
      <w:r w:rsidRPr="00B53A71">
        <w:rPr>
          <w:lang w:val="fr-FR"/>
        </w:rPr>
        <w:t xml:space="preserve">Points </w:t>
      </w:r>
      <w:r w:rsidR="00210BB4" w:rsidRPr="00B53A71">
        <w:rPr>
          <w:lang w:val="fr-FR"/>
        </w:rPr>
        <w:t>9</w:t>
      </w:r>
      <w:r w:rsidRPr="00B53A71">
        <w:rPr>
          <w:lang w:val="fr-FR"/>
        </w:rPr>
        <w:t xml:space="preserve"> </w:t>
      </w:r>
      <w:r w:rsidR="00210BB4" w:rsidRPr="00B53A71">
        <w:rPr>
          <w:lang w:val="fr-FR"/>
        </w:rPr>
        <w:t xml:space="preserve">c) </w:t>
      </w:r>
      <w:r w:rsidRPr="00B53A71">
        <w:rPr>
          <w:lang w:val="fr-FR"/>
        </w:rPr>
        <w:t xml:space="preserve">et </w:t>
      </w:r>
      <w:r w:rsidR="00210BB4" w:rsidRPr="00B53A71">
        <w:rPr>
          <w:lang w:val="fr-FR"/>
        </w:rPr>
        <w:t>d)</w:t>
      </w:r>
      <w:r w:rsidR="0079781A" w:rsidRPr="00B53A71">
        <w:rPr>
          <w:lang w:val="fr-FR"/>
        </w:rPr>
        <w:t xml:space="preserve"> </w:t>
      </w:r>
      <w:r w:rsidRPr="00B53A71">
        <w:rPr>
          <w:lang w:val="fr-FR"/>
        </w:rPr>
        <w:t>de l’ordre du jour provisoire</w:t>
      </w:r>
      <w:r w:rsidR="0079781A" w:rsidRPr="00B53A71">
        <w:rPr>
          <w:rStyle w:val="FootnoteReference"/>
          <w:lang w:val="fr-FR"/>
        </w:rPr>
        <w:footnoteReference w:id="1"/>
      </w:r>
    </w:p>
    <w:p w14:paraId="28D119F6" w14:textId="77777777" w:rsidR="00C15867" w:rsidRPr="00B53A71" w:rsidRDefault="00C15867" w:rsidP="00CA59FB">
      <w:pPr>
        <w:jc w:val="left"/>
        <w:rPr>
          <w:lang w:val="fr-FR"/>
        </w:rPr>
      </w:pPr>
    </w:p>
    <w:p w14:paraId="78DDB187" w14:textId="77777777" w:rsidR="009145E4" w:rsidRPr="00B53A71" w:rsidRDefault="009145E4" w:rsidP="00567DDF">
      <w:pPr>
        <w:pStyle w:val="Heading1"/>
        <w:numPr>
          <w:ilvl w:val="0"/>
          <w:numId w:val="0"/>
        </w:numPr>
        <w:spacing w:after="0"/>
        <w:rPr>
          <w:lang w:val="fr-FR"/>
        </w:rPr>
      </w:pPr>
    </w:p>
    <w:p w14:paraId="206A5291" w14:textId="77777777" w:rsidR="00134D2E" w:rsidRPr="00B53A71" w:rsidRDefault="00134D2E" w:rsidP="00134D2E">
      <w:pPr>
        <w:rPr>
          <w:lang w:val="fr-FR"/>
        </w:rPr>
      </w:pPr>
    </w:p>
    <w:p w14:paraId="36B89621" w14:textId="77777777" w:rsidR="00134D2E" w:rsidRPr="00B53A71" w:rsidRDefault="00134D2E" w:rsidP="00134D2E">
      <w:pPr>
        <w:rPr>
          <w:lang w:val="fr-FR"/>
        </w:rPr>
      </w:pPr>
    </w:p>
    <w:p w14:paraId="40EAEE8C" w14:textId="0ABFAE5D" w:rsidR="00567DDF" w:rsidRPr="00B53A71" w:rsidRDefault="00770F32" w:rsidP="00567DDF">
      <w:pPr>
        <w:jc w:val="center"/>
        <w:rPr>
          <w:b/>
          <w:lang w:val="fr-FR"/>
        </w:rPr>
      </w:pPr>
      <w:r w:rsidRPr="00B53A71">
        <w:rPr>
          <w:b/>
          <w:lang w:val="fr-FR"/>
        </w:rPr>
        <w:t xml:space="preserve">PROPOSITIONS DE PROJET : </w:t>
      </w:r>
      <w:r w:rsidR="00567DDF" w:rsidRPr="00B53A71">
        <w:rPr>
          <w:b/>
          <w:lang w:val="fr-FR"/>
        </w:rPr>
        <w:t>RWANDA</w:t>
      </w:r>
    </w:p>
    <w:p w14:paraId="0FCE4276" w14:textId="77777777" w:rsidR="00567DDF" w:rsidRPr="00B53A71" w:rsidRDefault="00567DDF" w:rsidP="00567DDF">
      <w:pPr>
        <w:rPr>
          <w:lang w:val="fr-FR"/>
        </w:rPr>
      </w:pPr>
    </w:p>
    <w:p w14:paraId="76D854EC" w14:textId="77777777" w:rsidR="00567DDF" w:rsidRPr="00B53A71" w:rsidRDefault="00567DDF" w:rsidP="00567DDF">
      <w:pPr>
        <w:rPr>
          <w:lang w:val="fr-FR"/>
        </w:rPr>
      </w:pPr>
    </w:p>
    <w:p w14:paraId="643EDA71" w14:textId="1D80A9E3" w:rsidR="00567DDF" w:rsidRPr="00B53A71" w:rsidRDefault="001B46E9" w:rsidP="00567DDF">
      <w:pPr>
        <w:ind w:firstLine="720"/>
        <w:rPr>
          <w:lang w:val="fr-FR"/>
        </w:rPr>
      </w:pPr>
      <w:r w:rsidRPr="00B53A71">
        <w:rPr>
          <w:lang w:val="fr-FR"/>
        </w:rPr>
        <w:t xml:space="preserve">Le présent document contient les </w:t>
      </w:r>
      <w:r w:rsidR="00A36865" w:rsidRPr="00B53A71">
        <w:rPr>
          <w:lang w:val="fr-FR"/>
        </w:rPr>
        <w:t xml:space="preserve">observations </w:t>
      </w:r>
      <w:r w:rsidRPr="00B53A71">
        <w:rPr>
          <w:lang w:val="fr-FR"/>
        </w:rPr>
        <w:t>et la recommandation du Secrétariat du Fonds sur l</w:t>
      </w:r>
      <w:r w:rsidR="006C2D23" w:rsidRPr="00B53A71">
        <w:rPr>
          <w:lang w:val="fr-FR"/>
        </w:rPr>
        <w:t>es</w:t>
      </w:r>
      <w:r w:rsidRPr="00B53A71">
        <w:rPr>
          <w:lang w:val="fr-FR"/>
        </w:rPr>
        <w:t xml:space="preserve"> proposition</w:t>
      </w:r>
      <w:r w:rsidR="006C2D23" w:rsidRPr="00B53A71">
        <w:rPr>
          <w:lang w:val="fr-FR"/>
        </w:rPr>
        <w:t>s</w:t>
      </w:r>
      <w:r w:rsidRPr="00B53A71">
        <w:rPr>
          <w:lang w:val="fr-FR"/>
        </w:rPr>
        <w:t xml:space="preserve"> de projet suivante</w:t>
      </w:r>
      <w:r w:rsidR="006C2D23" w:rsidRPr="00B53A71">
        <w:rPr>
          <w:lang w:val="fr-FR"/>
        </w:rPr>
        <w:t>s</w:t>
      </w:r>
      <w:r w:rsidRPr="00B53A71">
        <w:rPr>
          <w:lang w:val="fr-FR"/>
        </w:rPr>
        <w:t> :</w:t>
      </w:r>
    </w:p>
    <w:p w14:paraId="5A4F12DE" w14:textId="77777777" w:rsidR="00567DDF" w:rsidRPr="00B53A71" w:rsidRDefault="00567DDF" w:rsidP="00567DDF">
      <w:pPr>
        <w:rPr>
          <w:lang w:val="fr-FR"/>
        </w:rPr>
      </w:pPr>
    </w:p>
    <w:p w14:paraId="2693A51E" w14:textId="51D99EAA" w:rsidR="00567DDF" w:rsidRPr="00B53A71" w:rsidRDefault="000C53A3" w:rsidP="00567DDF">
      <w:pPr>
        <w:rPr>
          <w:u w:val="single"/>
          <w:lang w:val="fr-FR"/>
        </w:rPr>
      </w:pPr>
      <w:r w:rsidRPr="00B53A71">
        <w:rPr>
          <w:u w:val="single"/>
          <w:lang w:val="fr-FR"/>
        </w:rPr>
        <w:t>Élimination</w:t>
      </w:r>
    </w:p>
    <w:p w14:paraId="09323AE8" w14:textId="77777777" w:rsidR="00567DDF" w:rsidRPr="00B53A71" w:rsidRDefault="00567DDF" w:rsidP="00567DDF">
      <w:pPr>
        <w:rPr>
          <w:u w:val="single"/>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454"/>
        <w:gridCol w:w="1803"/>
      </w:tblGrid>
      <w:tr w:rsidR="003074C8" w:rsidRPr="00B53A71" w14:paraId="0BC6F9F1" w14:textId="77777777" w:rsidTr="006F1109">
        <w:tc>
          <w:tcPr>
            <w:tcW w:w="5103" w:type="dxa"/>
          </w:tcPr>
          <w:p w14:paraId="670A82F0" w14:textId="521E29B3" w:rsidR="00567DDF" w:rsidRPr="00B53A71" w:rsidRDefault="00F93FFD" w:rsidP="006F1109">
            <w:pPr>
              <w:pStyle w:val="ListParagraph"/>
              <w:numPr>
                <w:ilvl w:val="0"/>
                <w:numId w:val="22"/>
              </w:numPr>
              <w:ind w:left="337" w:hanging="447"/>
              <w:rPr>
                <w:lang w:val="fr-FR"/>
              </w:rPr>
            </w:pPr>
            <w:r w:rsidRPr="00B53A71">
              <w:rPr>
                <w:lang w:val="fr-FR"/>
              </w:rPr>
              <w:t>Plan de gestion de l’élimination des HCFC</w:t>
            </w:r>
            <w:r w:rsidR="00567DDF" w:rsidRPr="00B53A71">
              <w:rPr>
                <w:lang w:val="fr-FR"/>
              </w:rPr>
              <w:t xml:space="preserve"> (</w:t>
            </w:r>
            <w:r w:rsidR="005144D6" w:rsidRPr="00B53A71">
              <w:rPr>
                <w:lang w:val="fr-FR"/>
              </w:rPr>
              <w:t>phase</w:t>
            </w:r>
            <w:r w:rsidR="003C33F5" w:rsidRPr="00B53A71">
              <w:rPr>
                <w:lang w:val="fr-FR"/>
              </w:rPr>
              <w:t> </w:t>
            </w:r>
            <w:r w:rsidR="005144D6" w:rsidRPr="00B53A71">
              <w:rPr>
                <w:lang w:val="fr-FR"/>
              </w:rPr>
              <w:t>II</w:t>
            </w:r>
            <w:r w:rsidR="00567DDF" w:rsidRPr="00B53A71">
              <w:rPr>
                <w:lang w:val="fr-FR"/>
              </w:rPr>
              <w:t xml:space="preserve">, </w:t>
            </w:r>
            <w:r w:rsidR="00254215" w:rsidRPr="00B53A71">
              <w:rPr>
                <w:lang w:val="fr-FR"/>
              </w:rPr>
              <w:t>deuxième tranche</w:t>
            </w:r>
            <w:r w:rsidR="00567DDF" w:rsidRPr="00B53A71">
              <w:rPr>
                <w:lang w:val="fr-FR"/>
              </w:rPr>
              <w:t>)</w:t>
            </w:r>
          </w:p>
        </w:tc>
        <w:tc>
          <w:tcPr>
            <w:tcW w:w="2454" w:type="dxa"/>
          </w:tcPr>
          <w:p w14:paraId="194E14EB" w14:textId="1D85E55E" w:rsidR="00567DDF" w:rsidRPr="00B53A71" w:rsidRDefault="006C2D23" w:rsidP="006F1109">
            <w:pPr>
              <w:jc w:val="right"/>
              <w:rPr>
                <w:lang w:val="fr-FR"/>
              </w:rPr>
            </w:pPr>
            <w:r w:rsidRPr="00B53A71">
              <w:rPr>
                <w:lang w:val="fr-FR"/>
              </w:rPr>
              <w:t>PNUE et ONUDI</w:t>
            </w:r>
          </w:p>
        </w:tc>
        <w:tc>
          <w:tcPr>
            <w:tcW w:w="1803" w:type="dxa"/>
          </w:tcPr>
          <w:p w14:paraId="63854C24" w14:textId="1A0F3ACB" w:rsidR="00567DDF" w:rsidRPr="00B53A71" w:rsidRDefault="00C90429" w:rsidP="006F1109">
            <w:pPr>
              <w:ind w:left="347"/>
              <w:jc w:val="center"/>
              <w:rPr>
                <w:lang w:val="fr-FR"/>
              </w:rPr>
            </w:pPr>
            <w:r w:rsidRPr="00B53A71">
              <w:rPr>
                <w:lang w:val="fr-FR"/>
              </w:rPr>
              <w:t>Approbation globale</w:t>
            </w:r>
          </w:p>
        </w:tc>
      </w:tr>
    </w:tbl>
    <w:p w14:paraId="6B6F4580" w14:textId="520F6491" w:rsidR="00567DDF" w:rsidRPr="00B53A71" w:rsidRDefault="00963C82" w:rsidP="00567DDF">
      <w:pPr>
        <w:spacing w:before="240" w:after="240"/>
        <w:rPr>
          <w:u w:val="single"/>
          <w:lang w:val="fr-FR"/>
        </w:rPr>
      </w:pPr>
      <w:r w:rsidRPr="00B53A71">
        <w:rPr>
          <w:u w:val="single"/>
          <w:lang w:val="fr-FR"/>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2467"/>
        <w:gridCol w:w="1785"/>
      </w:tblGrid>
      <w:tr w:rsidR="003074C8" w:rsidRPr="00B53A71" w14:paraId="4799D1B8" w14:textId="77777777" w:rsidTr="006F1109">
        <w:tc>
          <w:tcPr>
            <w:tcW w:w="5098" w:type="dxa"/>
          </w:tcPr>
          <w:p w14:paraId="26CA2D1F" w14:textId="29D39E17" w:rsidR="00567DDF" w:rsidRPr="00B53A71" w:rsidRDefault="008357C7" w:rsidP="006F1109">
            <w:pPr>
              <w:pStyle w:val="ListParagraph"/>
              <w:numPr>
                <w:ilvl w:val="0"/>
                <w:numId w:val="22"/>
              </w:numPr>
              <w:ind w:left="337" w:hanging="447"/>
              <w:rPr>
                <w:lang w:val="fr-FR"/>
              </w:rPr>
            </w:pPr>
            <w:r w:rsidRPr="00B53A71">
              <w:rPr>
                <w:lang w:val="fr-FR"/>
              </w:rPr>
              <w:t xml:space="preserve">Plan de mise en œuvre de </w:t>
            </w:r>
            <w:r w:rsidR="009F3195" w:rsidRPr="00B53A71">
              <w:rPr>
                <w:lang w:val="fr-FR"/>
              </w:rPr>
              <w:t>l’Amendement de Kigali relatif aux HFC</w:t>
            </w:r>
            <w:r w:rsidR="00567DDF" w:rsidRPr="00B53A71">
              <w:rPr>
                <w:lang w:val="fr-FR"/>
              </w:rPr>
              <w:t xml:space="preserve"> (</w:t>
            </w:r>
            <w:r w:rsidR="005144D6" w:rsidRPr="00B53A71">
              <w:rPr>
                <w:lang w:val="fr-FR"/>
              </w:rPr>
              <w:t>phase I</w:t>
            </w:r>
            <w:r w:rsidR="00567DDF" w:rsidRPr="00B53A71">
              <w:rPr>
                <w:lang w:val="fr-FR"/>
              </w:rPr>
              <w:t xml:space="preserve">, </w:t>
            </w:r>
            <w:r w:rsidR="00254215" w:rsidRPr="00B53A71">
              <w:rPr>
                <w:lang w:val="fr-FR"/>
              </w:rPr>
              <w:t>première tranche</w:t>
            </w:r>
            <w:r w:rsidR="00567DDF" w:rsidRPr="00B53A71">
              <w:rPr>
                <w:lang w:val="fr-FR"/>
              </w:rPr>
              <w:t>)</w:t>
            </w:r>
          </w:p>
        </w:tc>
        <w:tc>
          <w:tcPr>
            <w:tcW w:w="2467" w:type="dxa"/>
          </w:tcPr>
          <w:p w14:paraId="3531CE36" w14:textId="51045C81" w:rsidR="00567DDF" w:rsidRPr="00B53A71" w:rsidRDefault="006C2D23" w:rsidP="006F1109">
            <w:pPr>
              <w:jc w:val="right"/>
              <w:rPr>
                <w:lang w:val="fr-FR"/>
              </w:rPr>
            </w:pPr>
            <w:r w:rsidRPr="00B53A71">
              <w:rPr>
                <w:lang w:val="fr-FR"/>
              </w:rPr>
              <w:t>PNUE et ONUDI</w:t>
            </w:r>
          </w:p>
        </w:tc>
        <w:tc>
          <w:tcPr>
            <w:tcW w:w="1785" w:type="dxa"/>
          </w:tcPr>
          <w:p w14:paraId="52C0C030" w14:textId="622F52AD" w:rsidR="00567DDF" w:rsidRPr="00B53A71" w:rsidRDefault="00C90429" w:rsidP="006F1109">
            <w:pPr>
              <w:ind w:left="321"/>
              <w:jc w:val="center"/>
              <w:rPr>
                <w:lang w:val="fr-FR"/>
              </w:rPr>
            </w:pPr>
            <w:r w:rsidRPr="00B53A71">
              <w:rPr>
                <w:lang w:val="fr-FR"/>
              </w:rPr>
              <w:t>E</w:t>
            </w:r>
            <w:r w:rsidR="006175E4" w:rsidRPr="00B53A71">
              <w:rPr>
                <w:lang w:val="fr-FR"/>
              </w:rPr>
              <w:t>xamen individuel</w:t>
            </w:r>
          </w:p>
        </w:tc>
      </w:tr>
    </w:tbl>
    <w:p w14:paraId="730F6957" w14:textId="77777777" w:rsidR="00567DDF" w:rsidRPr="00B53A71" w:rsidRDefault="00567DDF" w:rsidP="00567DDF">
      <w:pPr>
        <w:rPr>
          <w:lang w:val="fr-FR"/>
        </w:rPr>
      </w:pPr>
    </w:p>
    <w:p w14:paraId="31492538" w14:textId="77777777" w:rsidR="00567DDF" w:rsidRPr="00B53A71" w:rsidRDefault="00567DDF" w:rsidP="00567DDF">
      <w:pPr>
        <w:rPr>
          <w:lang w:val="fr-FR"/>
        </w:rPr>
      </w:pPr>
    </w:p>
    <w:p w14:paraId="5E259D80" w14:textId="77777777" w:rsidR="00567DDF" w:rsidRPr="00B53A71" w:rsidRDefault="00567DDF" w:rsidP="00567DDF">
      <w:pPr>
        <w:rPr>
          <w:lang w:val="fr-FR"/>
        </w:rPr>
      </w:pPr>
    </w:p>
    <w:p w14:paraId="64180E44" w14:textId="77777777" w:rsidR="00567DDF" w:rsidRPr="00B53A71" w:rsidRDefault="00567DDF" w:rsidP="00567DDF">
      <w:pPr>
        <w:rPr>
          <w:lang w:val="fr-FR"/>
        </w:rPr>
      </w:pPr>
    </w:p>
    <w:p w14:paraId="09E82D95" w14:textId="77777777" w:rsidR="00567DDF" w:rsidRPr="00B53A71" w:rsidRDefault="00567DDF" w:rsidP="00567DDF">
      <w:pPr>
        <w:rPr>
          <w:lang w:val="fr-FR"/>
        </w:rPr>
      </w:pPr>
      <w:r w:rsidRPr="00B53A71">
        <w:rPr>
          <w:lang w:val="fr-FR"/>
        </w:rPr>
        <w:br w:type="page"/>
      </w:r>
    </w:p>
    <w:p w14:paraId="2B296FAB" w14:textId="23E1BC04" w:rsidR="00567DDF" w:rsidRPr="00B53A71" w:rsidRDefault="00353390" w:rsidP="00567DDF">
      <w:pPr>
        <w:spacing w:after="120"/>
        <w:jc w:val="center"/>
        <w:rPr>
          <w:b/>
          <w:lang w:val="fr-FR"/>
        </w:rPr>
      </w:pPr>
      <w:r w:rsidRPr="00B53A71">
        <w:rPr>
          <w:b/>
          <w:bCs/>
          <w:lang w:val="fr-FR"/>
        </w:rPr>
        <w:lastRenderedPageBreak/>
        <w:t>FICHE D’ÉVALUATION DU PROJET – PROJETS PLURIANNUELS</w:t>
      </w:r>
    </w:p>
    <w:p w14:paraId="6FADB1FC" w14:textId="77777777" w:rsidR="00567DDF" w:rsidRPr="00B53A71" w:rsidRDefault="00567DDF" w:rsidP="00567DDF">
      <w:pPr>
        <w:spacing w:after="200"/>
        <w:jc w:val="center"/>
        <w:rPr>
          <w:b/>
          <w:lang w:val="fr-FR"/>
        </w:rPr>
      </w:pPr>
      <w:r w:rsidRPr="00B53A71">
        <w:rPr>
          <w:b/>
          <w:lang w:val="fr-FR"/>
        </w:rPr>
        <w:t>Rwanda</w:t>
      </w:r>
    </w:p>
    <w:tbl>
      <w:tblPr>
        <w:tblStyle w:val="TableGrid"/>
        <w:tblW w:w="10789" w:type="dxa"/>
        <w:tblInd w:w="-714" w:type="dxa"/>
        <w:tblLook w:val="04A0" w:firstRow="1" w:lastRow="0" w:firstColumn="1" w:lastColumn="0" w:noHBand="0" w:noVBand="1"/>
      </w:tblPr>
      <w:tblGrid>
        <w:gridCol w:w="3544"/>
        <w:gridCol w:w="2127"/>
        <w:gridCol w:w="2409"/>
        <w:gridCol w:w="2709"/>
      </w:tblGrid>
      <w:tr w:rsidR="009C2A06" w:rsidRPr="00B53A71" w14:paraId="4E0F3098" w14:textId="77777777" w:rsidTr="008065D5">
        <w:trPr>
          <w:trHeight w:val="240"/>
        </w:trPr>
        <w:tc>
          <w:tcPr>
            <w:tcW w:w="3544" w:type="dxa"/>
            <w:hideMark/>
          </w:tcPr>
          <w:p w14:paraId="7591F998" w14:textId="57D9A517" w:rsidR="009C2A06" w:rsidRPr="00B53A71" w:rsidRDefault="009C2A06" w:rsidP="009C2A06">
            <w:pPr>
              <w:jc w:val="left"/>
              <w:rPr>
                <w:b/>
                <w:sz w:val="20"/>
                <w:szCs w:val="20"/>
                <w:lang w:val="fr-FR"/>
              </w:rPr>
            </w:pPr>
            <w:r w:rsidRPr="00B53A71">
              <w:rPr>
                <w:b/>
                <w:bCs/>
                <w:sz w:val="20"/>
                <w:szCs w:val="20"/>
                <w:lang w:val="fr-FR"/>
              </w:rPr>
              <w:t>I) TITRE DU PROJET</w:t>
            </w:r>
          </w:p>
        </w:tc>
        <w:tc>
          <w:tcPr>
            <w:tcW w:w="2127" w:type="dxa"/>
            <w:hideMark/>
          </w:tcPr>
          <w:p w14:paraId="7C212F88" w14:textId="67B411E6" w:rsidR="009C2A06" w:rsidRPr="00B53A71" w:rsidRDefault="009C2A06" w:rsidP="009C2A06">
            <w:pPr>
              <w:jc w:val="center"/>
              <w:rPr>
                <w:b/>
                <w:sz w:val="20"/>
                <w:szCs w:val="20"/>
                <w:lang w:val="fr-FR"/>
              </w:rPr>
            </w:pPr>
            <w:r w:rsidRPr="00B53A71">
              <w:rPr>
                <w:b/>
                <w:bCs/>
                <w:sz w:val="20"/>
                <w:szCs w:val="20"/>
                <w:lang w:val="fr-FR"/>
              </w:rPr>
              <w:t>AGENCE</w:t>
            </w:r>
          </w:p>
        </w:tc>
        <w:tc>
          <w:tcPr>
            <w:tcW w:w="2409" w:type="dxa"/>
            <w:hideMark/>
          </w:tcPr>
          <w:p w14:paraId="2029633A" w14:textId="0FF29B54" w:rsidR="009C2A06" w:rsidRPr="00B53A71" w:rsidRDefault="009C2A06" w:rsidP="009C2A06">
            <w:pPr>
              <w:jc w:val="center"/>
              <w:rPr>
                <w:b/>
                <w:sz w:val="20"/>
                <w:szCs w:val="20"/>
                <w:lang w:val="fr-FR"/>
              </w:rPr>
            </w:pPr>
            <w:r w:rsidRPr="00B53A71">
              <w:rPr>
                <w:b/>
                <w:bCs/>
                <w:sz w:val="20"/>
                <w:szCs w:val="20"/>
                <w:lang w:val="fr-FR"/>
              </w:rPr>
              <w:t>RÉUNION D’APPROBATION</w:t>
            </w:r>
          </w:p>
        </w:tc>
        <w:tc>
          <w:tcPr>
            <w:tcW w:w="2709" w:type="dxa"/>
            <w:hideMark/>
          </w:tcPr>
          <w:p w14:paraId="6ED0746B" w14:textId="7C53E33D" w:rsidR="009C2A06" w:rsidRPr="00B53A71" w:rsidRDefault="009C2A06" w:rsidP="009C2A06">
            <w:pPr>
              <w:jc w:val="center"/>
              <w:rPr>
                <w:b/>
                <w:sz w:val="20"/>
                <w:szCs w:val="20"/>
                <w:lang w:val="fr-FR"/>
              </w:rPr>
            </w:pPr>
            <w:r w:rsidRPr="00B53A71">
              <w:rPr>
                <w:b/>
                <w:bCs/>
                <w:sz w:val="20"/>
                <w:szCs w:val="20"/>
                <w:lang w:val="fr-FR"/>
              </w:rPr>
              <w:t>MESURE DE RÉGLEMENTATION</w:t>
            </w:r>
          </w:p>
        </w:tc>
      </w:tr>
      <w:tr w:rsidR="003074C8" w:rsidRPr="00B53A71" w14:paraId="14749AF0" w14:textId="77777777" w:rsidTr="008065D5">
        <w:trPr>
          <w:trHeight w:val="240"/>
        </w:trPr>
        <w:tc>
          <w:tcPr>
            <w:tcW w:w="3544" w:type="dxa"/>
            <w:vAlign w:val="center"/>
            <w:hideMark/>
          </w:tcPr>
          <w:p w14:paraId="37C81DA6" w14:textId="2A78AA65" w:rsidR="00567DDF" w:rsidRPr="00B53A71" w:rsidRDefault="00982F1F" w:rsidP="006F1109">
            <w:pPr>
              <w:jc w:val="center"/>
              <w:rPr>
                <w:sz w:val="20"/>
                <w:szCs w:val="20"/>
                <w:lang w:val="fr-FR"/>
              </w:rPr>
            </w:pPr>
            <w:r w:rsidRPr="00B53A71">
              <w:rPr>
                <w:sz w:val="20"/>
                <w:szCs w:val="20"/>
                <w:lang w:val="fr-FR"/>
              </w:rPr>
              <w:t>Plan d’élimination des HCFC</w:t>
            </w:r>
            <w:r w:rsidR="00567DDF" w:rsidRPr="00B53A71">
              <w:rPr>
                <w:sz w:val="20"/>
                <w:szCs w:val="20"/>
                <w:lang w:val="fr-FR"/>
              </w:rPr>
              <w:t xml:space="preserve"> (</w:t>
            </w:r>
            <w:r w:rsidR="005144D6" w:rsidRPr="00B53A71">
              <w:rPr>
                <w:sz w:val="20"/>
                <w:szCs w:val="20"/>
                <w:lang w:val="fr-FR"/>
              </w:rPr>
              <w:t>phase II</w:t>
            </w:r>
            <w:r w:rsidR="00567DDF" w:rsidRPr="00B53A71">
              <w:rPr>
                <w:sz w:val="20"/>
                <w:szCs w:val="20"/>
                <w:lang w:val="fr-FR"/>
              </w:rPr>
              <w:t>)</w:t>
            </w:r>
          </w:p>
        </w:tc>
        <w:tc>
          <w:tcPr>
            <w:tcW w:w="2127" w:type="dxa"/>
            <w:vAlign w:val="center"/>
          </w:tcPr>
          <w:p w14:paraId="13262866" w14:textId="151C6DC3" w:rsidR="00567DDF" w:rsidRPr="00B53A71" w:rsidRDefault="00480398" w:rsidP="006F1109">
            <w:pPr>
              <w:jc w:val="center"/>
              <w:rPr>
                <w:sz w:val="20"/>
                <w:szCs w:val="20"/>
                <w:lang w:val="fr-FR"/>
              </w:rPr>
            </w:pPr>
            <w:r w:rsidRPr="00B53A71">
              <w:rPr>
                <w:sz w:val="20"/>
                <w:szCs w:val="20"/>
                <w:lang w:val="fr-FR"/>
              </w:rPr>
              <w:t>PNUE (principale)</w:t>
            </w:r>
            <w:r w:rsidR="00567DDF" w:rsidRPr="00B53A71">
              <w:rPr>
                <w:sz w:val="20"/>
                <w:szCs w:val="20"/>
                <w:lang w:val="fr-FR"/>
              </w:rPr>
              <w:t xml:space="preserve">, </w:t>
            </w:r>
            <w:r w:rsidRPr="00B53A71">
              <w:rPr>
                <w:sz w:val="20"/>
                <w:szCs w:val="20"/>
                <w:lang w:val="fr-FR"/>
              </w:rPr>
              <w:t>ONUDI</w:t>
            </w:r>
          </w:p>
        </w:tc>
        <w:tc>
          <w:tcPr>
            <w:tcW w:w="2409" w:type="dxa"/>
            <w:vAlign w:val="center"/>
          </w:tcPr>
          <w:p w14:paraId="39E88249" w14:textId="51D4FFB0" w:rsidR="00567DDF" w:rsidRPr="00B53A71" w:rsidRDefault="00567DDF" w:rsidP="006F1109">
            <w:pPr>
              <w:jc w:val="center"/>
              <w:rPr>
                <w:sz w:val="20"/>
                <w:szCs w:val="20"/>
                <w:lang w:val="fr-FR"/>
              </w:rPr>
            </w:pPr>
            <w:r w:rsidRPr="00B53A71">
              <w:rPr>
                <w:sz w:val="20"/>
                <w:szCs w:val="20"/>
                <w:lang w:val="fr-FR"/>
              </w:rPr>
              <w:t>86</w:t>
            </w:r>
            <w:r w:rsidR="00982F1F" w:rsidRPr="00B53A71">
              <w:rPr>
                <w:sz w:val="20"/>
                <w:szCs w:val="20"/>
                <w:vertAlign w:val="superscript"/>
                <w:lang w:val="fr-FR"/>
              </w:rPr>
              <w:t>e</w:t>
            </w:r>
          </w:p>
        </w:tc>
        <w:tc>
          <w:tcPr>
            <w:tcW w:w="2709" w:type="dxa"/>
            <w:vAlign w:val="center"/>
          </w:tcPr>
          <w:p w14:paraId="27DAEAF6" w14:textId="49AFCFAD" w:rsidR="00567DDF" w:rsidRPr="00B53A71" w:rsidRDefault="0013114E" w:rsidP="006F1109">
            <w:pPr>
              <w:jc w:val="center"/>
              <w:rPr>
                <w:sz w:val="20"/>
                <w:szCs w:val="20"/>
                <w:lang w:val="fr-FR"/>
              </w:rPr>
            </w:pPr>
            <w:r w:rsidRPr="00B53A71">
              <w:rPr>
                <w:sz w:val="20"/>
                <w:szCs w:val="20"/>
                <w:lang w:val="fr-FR"/>
              </w:rPr>
              <w:t>Élimination de 100</w:t>
            </w:r>
            <w:r w:rsidR="00B333E6" w:rsidRPr="00B53A71">
              <w:rPr>
                <w:sz w:val="20"/>
                <w:szCs w:val="20"/>
                <w:lang w:val="fr-FR"/>
              </w:rPr>
              <w:t> </w:t>
            </w:r>
            <w:r w:rsidRPr="00B53A71">
              <w:rPr>
                <w:sz w:val="20"/>
                <w:szCs w:val="20"/>
                <w:lang w:val="fr-FR"/>
              </w:rPr>
              <w:t>% d’ici</w:t>
            </w:r>
            <w:r w:rsidR="00567DDF" w:rsidRPr="00B53A71">
              <w:rPr>
                <w:sz w:val="20"/>
                <w:szCs w:val="20"/>
                <w:lang w:val="fr-FR"/>
              </w:rPr>
              <w:t xml:space="preserve"> 2030</w:t>
            </w:r>
          </w:p>
        </w:tc>
      </w:tr>
    </w:tbl>
    <w:p w14:paraId="5868AC2C" w14:textId="77777777" w:rsidR="00567DDF" w:rsidRPr="00B53A71" w:rsidRDefault="00567DDF" w:rsidP="00567DDF">
      <w:pPr>
        <w:jc w:val="center"/>
        <w:rPr>
          <w:sz w:val="18"/>
          <w:szCs w:val="18"/>
          <w:lang w:val="fr-FR"/>
        </w:rPr>
      </w:pPr>
    </w:p>
    <w:tbl>
      <w:tblPr>
        <w:tblStyle w:val="TableGrid"/>
        <w:tblW w:w="10789" w:type="dxa"/>
        <w:tblInd w:w="-714" w:type="dxa"/>
        <w:tblLook w:val="04A0" w:firstRow="1" w:lastRow="0" w:firstColumn="1" w:lastColumn="0" w:noHBand="0" w:noVBand="1"/>
      </w:tblPr>
      <w:tblGrid>
        <w:gridCol w:w="5914"/>
        <w:gridCol w:w="2400"/>
        <w:gridCol w:w="2475"/>
      </w:tblGrid>
      <w:tr w:rsidR="003074C8" w:rsidRPr="00B53A71" w14:paraId="1B12C0DF" w14:textId="77777777" w:rsidTr="008065D5">
        <w:trPr>
          <w:trHeight w:val="43"/>
        </w:trPr>
        <w:tc>
          <w:tcPr>
            <w:tcW w:w="5914" w:type="dxa"/>
            <w:hideMark/>
          </w:tcPr>
          <w:p w14:paraId="42A1FCA9" w14:textId="44FA4B73" w:rsidR="00567DDF" w:rsidRPr="00B53A71" w:rsidRDefault="006E3BD5" w:rsidP="006F1109">
            <w:pPr>
              <w:jc w:val="left"/>
              <w:rPr>
                <w:b/>
                <w:sz w:val="20"/>
                <w:szCs w:val="20"/>
                <w:lang w:val="fr-FR"/>
              </w:rPr>
            </w:pPr>
            <w:r w:rsidRPr="00B53A71">
              <w:rPr>
                <w:b/>
                <w:sz w:val="20"/>
                <w:szCs w:val="20"/>
                <w:lang w:val="fr-FR"/>
              </w:rPr>
              <w:t>II)</w:t>
            </w:r>
            <w:r w:rsidR="00567DDF" w:rsidRPr="00B53A71">
              <w:rPr>
                <w:b/>
                <w:sz w:val="20"/>
                <w:szCs w:val="20"/>
                <w:lang w:val="fr-FR"/>
              </w:rPr>
              <w:t xml:space="preserve"> </w:t>
            </w:r>
            <w:r w:rsidRPr="00B53A71">
              <w:rPr>
                <w:b/>
                <w:sz w:val="20"/>
                <w:szCs w:val="20"/>
                <w:lang w:val="fr-FR"/>
              </w:rPr>
              <w:t xml:space="preserve">DERNIÈRES DONNÉES COMMUNIQUÉES </w:t>
            </w:r>
            <w:r w:rsidR="00135A67" w:rsidRPr="00B53A71">
              <w:rPr>
                <w:b/>
                <w:sz w:val="20"/>
                <w:szCs w:val="20"/>
                <w:lang w:val="fr-FR"/>
              </w:rPr>
              <w:t xml:space="preserve">AU TITRE </w:t>
            </w:r>
            <w:r w:rsidRPr="00B53A71">
              <w:rPr>
                <w:b/>
                <w:sz w:val="20"/>
                <w:szCs w:val="20"/>
                <w:lang w:val="fr-FR"/>
              </w:rPr>
              <w:t>DE L’ARTICLE 7 (Annexe C, Groupe I)</w:t>
            </w:r>
          </w:p>
        </w:tc>
        <w:tc>
          <w:tcPr>
            <w:tcW w:w="2400" w:type="dxa"/>
            <w:hideMark/>
          </w:tcPr>
          <w:p w14:paraId="5B66AFB7" w14:textId="1B7C92C0" w:rsidR="00567DDF" w:rsidRPr="00B53A71" w:rsidRDefault="009A406A" w:rsidP="006F1109">
            <w:pPr>
              <w:jc w:val="center"/>
              <w:rPr>
                <w:sz w:val="20"/>
                <w:szCs w:val="20"/>
                <w:lang w:val="fr-FR"/>
              </w:rPr>
            </w:pPr>
            <w:r w:rsidRPr="00B53A71">
              <w:rPr>
                <w:sz w:val="20"/>
                <w:szCs w:val="20"/>
                <w:lang w:val="fr-FR"/>
              </w:rPr>
              <w:t>Année :</w:t>
            </w:r>
            <w:r w:rsidR="00567DDF" w:rsidRPr="00B53A71">
              <w:rPr>
                <w:sz w:val="20"/>
                <w:szCs w:val="20"/>
                <w:lang w:val="fr-FR"/>
              </w:rPr>
              <w:t xml:space="preserve"> 2023</w:t>
            </w:r>
          </w:p>
        </w:tc>
        <w:tc>
          <w:tcPr>
            <w:tcW w:w="2475" w:type="dxa"/>
            <w:hideMark/>
          </w:tcPr>
          <w:p w14:paraId="0D6FF4E6" w14:textId="1A314AD9" w:rsidR="00567DDF" w:rsidRPr="00B53A71" w:rsidRDefault="00567DDF" w:rsidP="006F1109">
            <w:pPr>
              <w:jc w:val="right"/>
              <w:rPr>
                <w:sz w:val="20"/>
                <w:szCs w:val="20"/>
                <w:lang w:val="fr-FR"/>
              </w:rPr>
            </w:pPr>
            <w:r w:rsidRPr="00B53A71">
              <w:rPr>
                <w:sz w:val="20"/>
                <w:szCs w:val="20"/>
                <w:lang w:val="fr-FR"/>
              </w:rPr>
              <w:t>1</w:t>
            </w:r>
            <w:r w:rsidR="00EF0856" w:rsidRPr="00B53A71">
              <w:rPr>
                <w:sz w:val="20"/>
                <w:szCs w:val="20"/>
                <w:lang w:val="fr-FR"/>
              </w:rPr>
              <w:t>,</w:t>
            </w:r>
            <w:r w:rsidRPr="00B53A71">
              <w:rPr>
                <w:sz w:val="20"/>
                <w:szCs w:val="20"/>
                <w:lang w:val="fr-FR"/>
              </w:rPr>
              <w:t xml:space="preserve">21 </w:t>
            </w:r>
            <w:r w:rsidR="00B811EB" w:rsidRPr="00B53A71">
              <w:rPr>
                <w:sz w:val="20"/>
                <w:szCs w:val="20"/>
                <w:lang w:val="fr-FR"/>
              </w:rPr>
              <w:t>tonne PAO</w:t>
            </w:r>
          </w:p>
        </w:tc>
      </w:tr>
    </w:tbl>
    <w:p w14:paraId="397DF005" w14:textId="0BCF5E21" w:rsidR="00567DDF" w:rsidRPr="00B53A71" w:rsidRDefault="00567DDF" w:rsidP="00567DDF">
      <w:pPr>
        <w:jc w:val="center"/>
        <w:rPr>
          <w:sz w:val="18"/>
          <w:szCs w:val="18"/>
          <w:lang w:val="fr-FR"/>
        </w:rPr>
      </w:pPr>
    </w:p>
    <w:tbl>
      <w:tblPr>
        <w:tblStyle w:val="TableGrid"/>
        <w:tblW w:w="5768" w:type="pct"/>
        <w:jc w:val="center"/>
        <w:tblLook w:val="04A0" w:firstRow="1" w:lastRow="0" w:firstColumn="1" w:lastColumn="0" w:noHBand="0" w:noVBand="1"/>
      </w:tblPr>
      <w:tblGrid>
        <w:gridCol w:w="1027"/>
        <w:gridCol w:w="928"/>
        <w:gridCol w:w="917"/>
        <w:gridCol w:w="1016"/>
        <w:gridCol w:w="1127"/>
        <w:gridCol w:w="950"/>
        <w:gridCol w:w="905"/>
        <w:gridCol w:w="1394"/>
        <w:gridCol w:w="1083"/>
        <w:gridCol w:w="1439"/>
      </w:tblGrid>
      <w:tr w:rsidR="00A43E8B" w:rsidRPr="00B53A71" w14:paraId="5857AA43" w14:textId="77777777" w:rsidTr="005718E6">
        <w:trPr>
          <w:trHeight w:val="128"/>
          <w:jc w:val="center"/>
        </w:trPr>
        <w:tc>
          <w:tcPr>
            <w:tcW w:w="3831" w:type="pct"/>
            <w:gridSpan w:val="8"/>
            <w:shd w:val="clear" w:color="auto" w:fill="auto"/>
          </w:tcPr>
          <w:p w14:paraId="53802858" w14:textId="33EEE454" w:rsidR="00A43E8B" w:rsidRPr="00B53A71" w:rsidRDefault="00A43E8B" w:rsidP="00A63BF1">
            <w:pPr>
              <w:jc w:val="left"/>
              <w:rPr>
                <w:b/>
                <w:bCs/>
                <w:sz w:val="20"/>
                <w:szCs w:val="20"/>
                <w:lang w:val="fr-FR"/>
              </w:rPr>
            </w:pPr>
            <w:r w:rsidRPr="00B53A71">
              <w:rPr>
                <w:b/>
                <w:bCs/>
                <w:sz w:val="20"/>
                <w:szCs w:val="20"/>
                <w:lang w:val="fr-FR"/>
              </w:rPr>
              <w:t>III) DERNIÈRES DONNÉES SECTORIELLES DU PROGRAMME D</w:t>
            </w:r>
            <w:r w:rsidR="005D4AF6" w:rsidRPr="00B53A71">
              <w:rPr>
                <w:b/>
                <w:bCs/>
                <w:sz w:val="20"/>
                <w:szCs w:val="20"/>
                <w:lang w:val="fr-FR"/>
              </w:rPr>
              <w:t>E</w:t>
            </w:r>
            <w:r w:rsidRPr="00B53A71">
              <w:rPr>
                <w:b/>
                <w:bCs/>
                <w:sz w:val="20"/>
                <w:szCs w:val="20"/>
                <w:lang w:val="fr-FR"/>
              </w:rPr>
              <w:t xml:space="preserve"> PAYS (tonnes PAO)</w:t>
            </w:r>
          </w:p>
        </w:tc>
        <w:tc>
          <w:tcPr>
            <w:tcW w:w="1169" w:type="pct"/>
            <w:gridSpan w:val="2"/>
            <w:shd w:val="clear" w:color="auto" w:fill="auto"/>
          </w:tcPr>
          <w:p w14:paraId="7698A0A4" w14:textId="77777777" w:rsidR="00A43E8B" w:rsidRPr="00B53A71" w:rsidRDefault="00A43E8B" w:rsidP="00A63BF1">
            <w:pPr>
              <w:spacing w:after="60"/>
              <w:jc w:val="right"/>
              <w:rPr>
                <w:b/>
                <w:bCs/>
                <w:sz w:val="20"/>
                <w:szCs w:val="20"/>
                <w:lang w:val="fr-FR"/>
              </w:rPr>
            </w:pPr>
            <w:r w:rsidRPr="00B53A71">
              <w:rPr>
                <w:b/>
                <w:bCs/>
                <w:sz w:val="20"/>
                <w:szCs w:val="20"/>
                <w:lang w:val="fr-FR"/>
              </w:rPr>
              <w:t xml:space="preserve">Année : </w:t>
            </w:r>
            <w:r w:rsidRPr="00B53A71">
              <w:rPr>
                <w:b/>
                <w:bCs/>
                <w:color w:val="000000" w:themeColor="text1"/>
                <w:sz w:val="20"/>
                <w:szCs w:val="20"/>
                <w:lang w:val="fr-FR"/>
              </w:rPr>
              <w:t>2023</w:t>
            </w:r>
          </w:p>
        </w:tc>
      </w:tr>
      <w:tr w:rsidR="00A43E8B" w:rsidRPr="00F90AB5" w14:paraId="1C89B817" w14:textId="77777777" w:rsidTr="005718E6">
        <w:trPr>
          <w:trHeight w:val="250"/>
          <w:jc w:val="center"/>
        </w:trPr>
        <w:tc>
          <w:tcPr>
            <w:tcW w:w="476" w:type="pct"/>
            <w:shd w:val="clear" w:color="auto" w:fill="auto"/>
            <w:vAlign w:val="center"/>
          </w:tcPr>
          <w:p w14:paraId="362BC1C1" w14:textId="77777777" w:rsidR="00A43E8B" w:rsidRPr="00B53A71" w:rsidRDefault="00A43E8B" w:rsidP="00A63BF1">
            <w:pPr>
              <w:spacing w:after="60"/>
              <w:jc w:val="center"/>
              <w:rPr>
                <w:sz w:val="20"/>
                <w:szCs w:val="20"/>
                <w:lang w:val="fr-FR"/>
              </w:rPr>
            </w:pPr>
            <w:r w:rsidRPr="00B53A71">
              <w:rPr>
                <w:sz w:val="20"/>
                <w:szCs w:val="20"/>
                <w:lang w:val="fr-FR"/>
              </w:rPr>
              <w:t>Substance chimique</w:t>
            </w:r>
          </w:p>
        </w:tc>
        <w:tc>
          <w:tcPr>
            <w:tcW w:w="430" w:type="pct"/>
            <w:shd w:val="clear" w:color="auto" w:fill="auto"/>
            <w:vAlign w:val="center"/>
          </w:tcPr>
          <w:p w14:paraId="47B4D4CA" w14:textId="6439FB34" w:rsidR="00A43E8B" w:rsidRPr="00B53A71" w:rsidRDefault="00A43E8B" w:rsidP="00A63BF1">
            <w:pPr>
              <w:spacing w:after="60"/>
              <w:jc w:val="center"/>
              <w:rPr>
                <w:sz w:val="20"/>
                <w:szCs w:val="20"/>
                <w:lang w:val="fr-FR"/>
              </w:rPr>
            </w:pPr>
            <w:r w:rsidRPr="00B53A71">
              <w:rPr>
                <w:sz w:val="20"/>
                <w:szCs w:val="20"/>
                <w:lang w:val="fr-FR"/>
              </w:rPr>
              <w:t>Aérosol</w:t>
            </w:r>
            <w:r w:rsidR="005718E6" w:rsidRPr="00B53A71">
              <w:rPr>
                <w:sz w:val="20"/>
                <w:szCs w:val="20"/>
                <w:lang w:val="fr-FR"/>
              </w:rPr>
              <w:t>s</w:t>
            </w:r>
          </w:p>
        </w:tc>
        <w:tc>
          <w:tcPr>
            <w:tcW w:w="425" w:type="pct"/>
            <w:shd w:val="clear" w:color="auto" w:fill="auto"/>
            <w:vAlign w:val="center"/>
          </w:tcPr>
          <w:p w14:paraId="7F5434C0" w14:textId="1F66F78C" w:rsidR="00A43E8B" w:rsidRPr="00B53A71" w:rsidRDefault="00A43E8B" w:rsidP="00A63BF1">
            <w:pPr>
              <w:spacing w:after="60"/>
              <w:jc w:val="center"/>
              <w:rPr>
                <w:sz w:val="20"/>
                <w:szCs w:val="20"/>
                <w:lang w:val="fr-FR"/>
              </w:rPr>
            </w:pPr>
            <w:r w:rsidRPr="00B53A71">
              <w:rPr>
                <w:sz w:val="20"/>
                <w:szCs w:val="20"/>
                <w:lang w:val="fr-FR"/>
              </w:rPr>
              <w:t>Mousse</w:t>
            </w:r>
            <w:r w:rsidR="005718E6" w:rsidRPr="00B53A71">
              <w:rPr>
                <w:sz w:val="20"/>
                <w:szCs w:val="20"/>
                <w:lang w:val="fr-FR"/>
              </w:rPr>
              <w:t>s</w:t>
            </w:r>
          </w:p>
        </w:tc>
        <w:tc>
          <w:tcPr>
            <w:tcW w:w="471" w:type="pct"/>
            <w:shd w:val="clear" w:color="auto" w:fill="auto"/>
            <w:vAlign w:val="center"/>
          </w:tcPr>
          <w:p w14:paraId="5C78B51D" w14:textId="77777777" w:rsidR="00A43E8B" w:rsidRPr="00B53A71" w:rsidRDefault="00A43E8B" w:rsidP="00A63BF1">
            <w:pPr>
              <w:spacing w:after="60"/>
              <w:jc w:val="center"/>
              <w:rPr>
                <w:sz w:val="20"/>
                <w:szCs w:val="20"/>
                <w:lang w:val="fr-FR"/>
              </w:rPr>
            </w:pPr>
            <w:r w:rsidRPr="00B53A71">
              <w:rPr>
                <w:sz w:val="20"/>
                <w:szCs w:val="20"/>
                <w:lang w:val="fr-FR"/>
              </w:rPr>
              <w:t>Lutte contre l’incendie</w:t>
            </w:r>
          </w:p>
        </w:tc>
        <w:tc>
          <w:tcPr>
            <w:tcW w:w="963" w:type="pct"/>
            <w:gridSpan w:val="2"/>
            <w:shd w:val="clear" w:color="auto" w:fill="auto"/>
            <w:vAlign w:val="center"/>
          </w:tcPr>
          <w:p w14:paraId="1DC9140C" w14:textId="77777777" w:rsidR="00A43E8B" w:rsidRPr="00B53A71" w:rsidRDefault="00A43E8B" w:rsidP="00A63BF1">
            <w:pPr>
              <w:spacing w:after="60"/>
              <w:jc w:val="center"/>
              <w:rPr>
                <w:sz w:val="20"/>
                <w:szCs w:val="20"/>
                <w:lang w:val="fr-FR"/>
              </w:rPr>
            </w:pPr>
            <w:r w:rsidRPr="00B53A71">
              <w:rPr>
                <w:sz w:val="20"/>
                <w:szCs w:val="20"/>
                <w:lang w:val="fr-FR"/>
              </w:rPr>
              <w:t>Réfrigération</w:t>
            </w:r>
          </w:p>
        </w:tc>
        <w:tc>
          <w:tcPr>
            <w:tcW w:w="420" w:type="pct"/>
            <w:shd w:val="clear" w:color="auto" w:fill="auto"/>
            <w:vAlign w:val="center"/>
          </w:tcPr>
          <w:p w14:paraId="4612C329" w14:textId="77777777" w:rsidR="00A43E8B" w:rsidRPr="00B53A71" w:rsidRDefault="00A43E8B" w:rsidP="00A63BF1">
            <w:pPr>
              <w:spacing w:after="60"/>
              <w:jc w:val="center"/>
              <w:rPr>
                <w:sz w:val="20"/>
                <w:szCs w:val="20"/>
                <w:lang w:val="fr-FR"/>
              </w:rPr>
            </w:pPr>
            <w:r w:rsidRPr="00B53A71">
              <w:rPr>
                <w:sz w:val="20"/>
                <w:szCs w:val="20"/>
                <w:lang w:val="fr-FR"/>
              </w:rPr>
              <w:t>Solvants</w:t>
            </w:r>
          </w:p>
        </w:tc>
        <w:tc>
          <w:tcPr>
            <w:tcW w:w="646" w:type="pct"/>
            <w:shd w:val="clear" w:color="auto" w:fill="auto"/>
            <w:vAlign w:val="center"/>
          </w:tcPr>
          <w:p w14:paraId="58D5DB94" w14:textId="77777777" w:rsidR="00A43E8B" w:rsidRPr="00B53A71" w:rsidRDefault="00A43E8B" w:rsidP="00A63BF1">
            <w:pPr>
              <w:spacing w:after="60"/>
              <w:jc w:val="center"/>
              <w:rPr>
                <w:sz w:val="20"/>
                <w:szCs w:val="20"/>
                <w:lang w:val="fr-FR"/>
              </w:rPr>
            </w:pPr>
            <w:r w:rsidRPr="00B53A71">
              <w:rPr>
                <w:sz w:val="20"/>
                <w:szCs w:val="20"/>
                <w:lang w:val="fr-FR"/>
              </w:rPr>
              <w:t>Agent de transformation</w:t>
            </w:r>
          </w:p>
        </w:tc>
        <w:tc>
          <w:tcPr>
            <w:tcW w:w="502" w:type="pct"/>
            <w:shd w:val="clear" w:color="auto" w:fill="auto"/>
            <w:vAlign w:val="center"/>
          </w:tcPr>
          <w:p w14:paraId="1F5594E2" w14:textId="77777777" w:rsidR="00A43E8B" w:rsidRPr="00B53A71" w:rsidRDefault="00A43E8B" w:rsidP="00A63BF1">
            <w:pPr>
              <w:spacing w:after="60"/>
              <w:jc w:val="center"/>
              <w:rPr>
                <w:sz w:val="20"/>
                <w:szCs w:val="20"/>
                <w:lang w:val="fr-FR"/>
              </w:rPr>
            </w:pPr>
            <w:r w:rsidRPr="00B53A71">
              <w:rPr>
                <w:sz w:val="20"/>
                <w:szCs w:val="20"/>
                <w:lang w:val="fr-FR"/>
              </w:rPr>
              <w:t>Utilisation en laboratoire</w:t>
            </w:r>
          </w:p>
        </w:tc>
        <w:tc>
          <w:tcPr>
            <w:tcW w:w="667" w:type="pct"/>
            <w:shd w:val="clear" w:color="auto" w:fill="auto"/>
            <w:vAlign w:val="center"/>
          </w:tcPr>
          <w:p w14:paraId="313D6CF5" w14:textId="77777777" w:rsidR="00A43E8B" w:rsidRPr="00B53A71" w:rsidRDefault="00A43E8B" w:rsidP="00A63BF1">
            <w:pPr>
              <w:spacing w:after="60"/>
              <w:jc w:val="center"/>
              <w:rPr>
                <w:sz w:val="20"/>
                <w:szCs w:val="20"/>
                <w:lang w:val="fr-FR"/>
              </w:rPr>
            </w:pPr>
            <w:r w:rsidRPr="00B53A71">
              <w:rPr>
                <w:sz w:val="20"/>
                <w:szCs w:val="20"/>
                <w:lang w:val="fr-FR"/>
              </w:rPr>
              <w:t>Consommation totale pour le secteur</w:t>
            </w:r>
          </w:p>
        </w:tc>
      </w:tr>
      <w:tr w:rsidR="00A43E8B" w:rsidRPr="00B53A71" w14:paraId="3786D40A" w14:textId="77777777" w:rsidTr="005718E6">
        <w:trPr>
          <w:trHeight w:val="154"/>
          <w:jc w:val="center"/>
        </w:trPr>
        <w:tc>
          <w:tcPr>
            <w:tcW w:w="1802" w:type="pct"/>
            <w:gridSpan w:val="4"/>
            <w:shd w:val="clear" w:color="auto" w:fill="auto"/>
            <w:vAlign w:val="center"/>
          </w:tcPr>
          <w:p w14:paraId="6A680FF6" w14:textId="77777777" w:rsidR="00A43E8B" w:rsidRPr="00B53A71" w:rsidRDefault="00A43E8B" w:rsidP="00A63BF1">
            <w:pPr>
              <w:spacing w:after="60"/>
              <w:jc w:val="center"/>
              <w:rPr>
                <w:sz w:val="20"/>
                <w:szCs w:val="20"/>
                <w:lang w:val="fr-FR"/>
              </w:rPr>
            </w:pPr>
          </w:p>
        </w:tc>
        <w:tc>
          <w:tcPr>
            <w:tcW w:w="522" w:type="pct"/>
            <w:shd w:val="clear" w:color="auto" w:fill="auto"/>
            <w:vAlign w:val="center"/>
          </w:tcPr>
          <w:p w14:paraId="353946C1" w14:textId="77777777" w:rsidR="00A43E8B" w:rsidRPr="00B53A71" w:rsidRDefault="00A43E8B" w:rsidP="00A63BF1">
            <w:pPr>
              <w:spacing w:after="60"/>
              <w:jc w:val="center"/>
              <w:rPr>
                <w:sz w:val="20"/>
                <w:szCs w:val="20"/>
                <w:lang w:val="fr-FR"/>
              </w:rPr>
            </w:pPr>
            <w:r w:rsidRPr="00B53A71">
              <w:rPr>
                <w:sz w:val="20"/>
                <w:szCs w:val="20"/>
                <w:lang w:val="fr-FR"/>
              </w:rPr>
              <w:t>Fabrication</w:t>
            </w:r>
          </w:p>
        </w:tc>
        <w:tc>
          <w:tcPr>
            <w:tcW w:w="440" w:type="pct"/>
            <w:shd w:val="clear" w:color="auto" w:fill="auto"/>
            <w:vAlign w:val="center"/>
          </w:tcPr>
          <w:p w14:paraId="715C33A6" w14:textId="77777777" w:rsidR="00A43E8B" w:rsidRPr="00B53A71" w:rsidRDefault="00A43E8B" w:rsidP="00A63BF1">
            <w:pPr>
              <w:spacing w:after="60"/>
              <w:jc w:val="center"/>
              <w:rPr>
                <w:sz w:val="20"/>
                <w:szCs w:val="20"/>
                <w:lang w:val="fr-FR"/>
              </w:rPr>
            </w:pPr>
            <w:r w:rsidRPr="00B53A71">
              <w:rPr>
                <w:sz w:val="20"/>
                <w:szCs w:val="20"/>
                <w:lang w:val="fr-FR"/>
              </w:rPr>
              <w:t>Entretien</w:t>
            </w:r>
          </w:p>
        </w:tc>
        <w:tc>
          <w:tcPr>
            <w:tcW w:w="2235" w:type="pct"/>
            <w:gridSpan w:val="4"/>
            <w:shd w:val="clear" w:color="auto" w:fill="auto"/>
            <w:vAlign w:val="center"/>
          </w:tcPr>
          <w:p w14:paraId="793669D4" w14:textId="77777777" w:rsidR="00A43E8B" w:rsidRPr="00B53A71" w:rsidRDefault="00A43E8B" w:rsidP="00A63BF1">
            <w:pPr>
              <w:spacing w:after="60"/>
              <w:jc w:val="center"/>
              <w:rPr>
                <w:sz w:val="20"/>
                <w:szCs w:val="20"/>
                <w:lang w:val="fr-FR"/>
              </w:rPr>
            </w:pPr>
          </w:p>
        </w:tc>
      </w:tr>
      <w:tr w:rsidR="005718E6" w:rsidRPr="00B53A71" w14:paraId="0FF8F8BF" w14:textId="77777777" w:rsidTr="005718E6">
        <w:trPr>
          <w:trHeight w:val="250"/>
          <w:jc w:val="center"/>
        </w:trPr>
        <w:tc>
          <w:tcPr>
            <w:tcW w:w="476" w:type="pct"/>
            <w:shd w:val="clear" w:color="auto" w:fill="auto"/>
          </w:tcPr>
          <w:p w14:paraId="4A815E5F" w14:textId="77777777" w:rsidR="005718E6" w:rsidRPr="00B53A71" w:rsidRDefault="005718E6" w:rsidP="005718E6">
            <w:pPr>
              <w:spacing w:after="60"/>
              <w:jc w:val="left"/>
              <w:rPr>
                <w:sz w:val="20"/>
                <w:szCs w:val="20"/>
                <w:lang w:val="fr-FR"/>
              </w:rPr>
            </w:pPr>
            <w:r w:rsidRPr="00B53A71">
              <w:rPr>
                <w:color w:val="000000" w:themeColor="text1"/>
                <w:sz w:val="20"/>
                <w:szCs w:val="20"/>
                <w:lang w:val="fr-FR"/>
              </w:rPr>
              <w:t>HCFC-22</w:t>
            </w:r>
          </w:p>
        </w:tc>
        <w:tc>
          <w:tcPr>
            <w:tcW w:w="430" w:type="pct"/>
            <w:shd w:val="clear" w:color="auto" w:fill="auto"/>
          </w:tcPr>
          <w:p w14:paraId="600E3B13" w14:textId="2E513041" w:rsidR="005718E6" w:rsidRPr="00B53A71" w:rsidRDefault="005718E6" w:rsidP="005718E6">
            <w:pPr>
              <w:spacing w:after="60"/>
              <w:jc w:val="right"/>
              <w:rPr>
                <w:sz w:val="20"/>
                <w:szCs w:val="20"/>
                <w:lang w:val="fr-FR"/>
              </w:rPr>
            </w:pPr>
          </w:p>
        </w:tc>
        <w:tc>
          <w:tcPr>
            <w:tcW w:w="425" w:type="pct"/>
            <w:shd w:val="clear" w:color="auto" w:fill="auto"/>
          </w:tcPr>
          <w:p w14:paraId="1CFD3C91" w14:textId="7BB50B92" w:rsidR="005718E6" w:rsidRPr="00B53A71" w:rsidRDefault="005718E6" w:rsidP="005718E6">
            <w:pPr>
              <w:spacing w:after="60"/>
              <w:jc w:val="right"/>
              <w:rPr>
                <w:sz w:val="20"/>
                <w:szCs w:val="20"/>
                <w:lang w:val="fr-FR"/>
              </w:rPr>
            </w:pPr>
          </w:p>
        </w:tc>
        <w:tc>
          <w:tcPr>
            <w:tcW w:w="471" w:type="pct"/>
            <w:shd w:val="clear" w:color="auto" w:fill="auto"/>
          </w:tcPr>
          <w:p w14:paraId="3A095966" w14:textId="6B89D7B2" w:rsidR="005718E6" w:rsidRPr="00B53A71" w:rsidRDefault="005718E6" w:rsidP="005718E6">
            <w:pPr>
              <w:spacing w:after="60"/>
              <w:jc w:val="right"/>
              <w:rPr>
                <w:sz w:val="20"/>
                <w:szCs w:val="20"/>
                <w:lang w:val="fr-FR"/>
              </w:rPr>
            </w:pPr>
          </w:p>
        </w:tc>
        <w:tc>
          <w:tcPr>
            <w:tcW w:w="522" w:type="pct"/>
            <w:shd w:val="clear" w:color="auto" w:fill="auto"/>
          </w:tcPr>
          <w:p w14:paraId="13B765EA" w14:textId="2224CB04" w:rsidR="005718E6" w:rsidRPr="00B53A71" w:rsidRDefault="005718E6" w:rsidP="005718E6">
            <w:pPr>
              <w:spacing w:after="60"/>
              <w:jc w:val="right"/>
              <w:rPr>
                <w:sz w:val="20"/>
                <w:szCs w:val="20"/>
                <w:lang w:val="fr-FR"/>
              </w:rPr>
            </w:pPr>
          </w:p>
        </w:tc>
        <w:tc>
          <w:tcPr>
            <w:tcW w:w="440" w:type="pct"/>
            <w:shd w:val="clear" w:color="auto" w:fill="auto"/>
          </w:tcPr>
          <w:p w14:paraId="7DCD7CE6" w14:textId="58769F75" w:rsidR="005718E6" w:rsidRPr="00B53A71" w:rsidRDefault="005718E6" w:rsidP="005718E6">
            <w:pPr>
              <w:spacing w:after="60"/>
              <w:jc w:val="right"/>
              <w:rPr>
                <w:sz w:val="20"/>
                <w:szCs w:val="20"/>
                <w:lang w:val="fr-FR"/>
              </w:rPr>
            </w:pPr>
            <w:r w:rsidRPr="00B53A71">
              <w:rPr>
                <w:sz w:val="20"/>
                <w:szCs w:val="20"/>
                <w:lang w:val="fr-FR"/>
              </w:rPr>
              <w:t>1,21</w:t>
            </w:r>
          </w:p>
        </w:tc>
        <w:tc>
          <w:tcPr>
            <w:tcW w:w="420" w:type="pct"/>
            <w:shd w:val="clear" w:color="auto" w:fill="auto"/>
          </w:tcPr>
          <w:p w14:paraId="4F3D7AEA" w14:textId="59D02557" w:rsidR="005718E6" w:rsidRPr="00B53A71" w:rsidRDefault="005718E6" w:rsidP="005718E6">
            <w:pPr>
              <w:spacing w:after="60"/>
              <w:jc w:val="right"/>
              <w:rPr>
                <w:sz w:val="20"/>
                <w:szCs w:val="20"/>
                <w:lang w:val="fr-FR"/>
              </w:rPr>
            </w:pPr>
          </w:p>
        </w:tc>
        <w:tc>
          <w:tcPr>
            <w:tcW w:w="646" w:type="pct"/>
            <w:shd w:val="clear" w:color="auto" w:fill="auto"/>
          </w:tcPr>
          <w:p w14:paraId="04A14A7D" w14:textId="213572A5" w:rsidR="005718E6" w:rsidRPr="00B53A71" w:rsidRDefault="005718E6" w:rsidP="005718E6">
            <w:pPr>
              <w:spacing w:after="60"/>
              <w:jc w:val="right"/>
              <w:rPr>
                <w:sz w:val="20"/>
                <w:szCs w:val="20"/>
                <w:lang w:val="fr-FR"/>
              </w:rPr>
            </w:pPr>
          </w:p>
        </w:tc>
        <w:tc>
          <w:tcPr>
            <w:tcW w:w="502" w:type="pct"/>
            <w:shd w:val="clear" w:color="auto" w:fill="auto"/>
          </w:tcPr>
          <w:p w14:paraId="3AB34AF8" w14:textId="1A7BD6F8" w:rsidR="005718E6" w:rsidRPr="00B53A71" w:rsidRDefault="005718E6" w:rsidP="005718E6">
            <w:pPr>
              <w:spacing w:after="60"/>
              <w:jc w:val="right"/>
              <w:rPr>
                <w:sz w:val="20"/>
                <w:szCs w:val="20"/>
                <w:lang w:val="fr-FR"/>
              </w:rPr>
            </w:pPr>
          </w:p>
        </w:tc>
        <w:tc>
          <w:tcPr>
            <w:tcW w:w="667" w:type="pct"/>
            <w:shd w:val="clear" w:color="auto" w:fill="auto"/>
          </w:tcPr>
          <w:p w14:paraId="0B4FD05B" w14:textId="4949338B" w:rsidR="005718E6" w:rsidRPr="00B53A71" w:rsidRDefault="005718E6" w:rsidP="005718E6">
            <w:pPr>
              <w:spacing w:after="60"/>
              <w:jc w:val="right"/>
              <w:rPr>
                <w:color w:val="000000" w:themeColor="text1"/>
                <w:sz w:val="20"/>
                <w:szCs w:val="20"/>
                <w:lang w:val="fr-FR"/>
              </w:rPr>
            </w:pPr>
            <w:r w:rsidRPr="00B53A71">
              <w:rPr>
                <w:sz w:val="20"/>
                <w:szCs w:val="20"/>
                <w:lang w:val="fr-FR"/>
              </w:rPr>
              <w:t>1,21</w:t>
            </w:r>
          </w:p>
        </w:tc>
      </w:tr>
    </w:tbl>
    <w:p w14:paraId="7ACAB095" w14:textId="77777777" w:rsidR="00A43E8B" w:rsidRPr="00B53A71" w:rsidRDefault="00A43E8B" w:rsidP="00567DDF">
      <w:pPr>
        <w:jc w:val="center"/>
        <w:rPr>
          <w:sz w:val="18"/>
          <w:szCs w:val="18"/>
          <w:lang w:val="fr-FR"/>
        </w:rPr>
      </w:pPr>
    </w:p>
    <w:tbl>
      <w:tblPr>
        <w:tblStyle w:val="TableGrid"/>
        <w:tblW w:w="10774" w:type="dxa"/>
        <w:tblInd w:w="-714" w:type="dxa"/>
        <w:tblLook w:val="04A0" w:firstRow="1" w:lastRow="0" w:firstColumn="1" w:lastColumn="0" w:noHBand="0" w:noVBand="1"/>
      </w:tblPr>
      <w:tblGrid>
        <w:gridCol w:w="3119"/>
        <w:gridCol w:w="1701"/>
        <w:gridCol w:w="4394"/>
        <w:gridCol w:w="1560"/>
      </w:tblGrid>
      <w:tr w:rsidR="003074C8" w:rsidRPr="00F90AB5" w14:paraId="00923CAA" w14:textId="77777777" w:rsidTr="009165EA">
        <w:trPr>
          <w:trHeight w:val="276"/>
        </w:trPr>
        <w:tc>
          <w:tcPr>
            <w:tcW w:w="10774" w:type="dxa"/>
            <w:gridSpan w:val="4"/>
            <w:hideMark/>
          </w:tcPr>
          <w:p w14:paraId="709E3633" w14:textId="18B39E41" w:rsidR="00567DDF" w:rsidRPr="00B53A71" w:rsidRDefault="00567DDF" w:rsidP="006F1109">
            <w:pPr>
              <w:jc w:val="left"/>
              <w:rPr>
                <w:b/>
                <w:sz w:val="20"/>
                <w:szCs w:val="20"/>
                <w:lang w:val="fr-FR"/>
              </w:rPr>
            </w:pPr>
            <w:r w:rsidRPr="00B53A71">
              <w:rPr>
                <w:b/>
                <w:sz w:val="20"/>
                <w:szCs w:val="20"/>
                <w:lang w:val="fr-FR"/>
              </w:rPr>
              <w:t xml:space="preserve">IV) </w:t>
            </w:r>
            <w:r w:rsidR="000302B8" w:rsidRPr="00B53A71">
              <w:rPr>
                <w:b/>
                <w:sz w:val="20"/>
                <w:szCs w:val="20"/>
                <w:lang w:val="fr-FR"/>
              </w:rPr>
              <w:t>DONNÉES SUR LA CONSOMMATION</w:t>
            </w:r>
            <w:r w:rsidRPr="00B53A71">
              <w:rPr>
                <w:b/>
                <w:sz w:val="20"/>
                <w:szCs w:val="20"/>
                <w:lang w:val="fr-FR"/>
              </w:rPr>
              <w:t xml:space="preserve"> (</w:t>
            </w:r>
            <w:r w:rsidR="00B811EB" w:rsidRPr="00B53A71">
              <w:rPr>
                <w:b/>
                <w:sz w:val="20"/>
                <w:szCs w:val="20"/>
                <w:lang w:val="fr-FR"/>
              </w:rPr>
              <w:t>tonnes PAO</w:t>
            </w:r>
            <w:r w:rsidRPr="00B53A71">
              <w:rPr>
                <w:b/>
                <w:sz w:val="20"/>
                <w:szCs w:val="20"/>
                <w:lang w:val="fr-FR"/>
              </w:rPr>
              <w:t>)</w:t>
            </w:r>
          </w:p>
        </w:tc>
      </w:tr>
      <w:tr w:rsidR="003074C8" w:rsidRPr="00B53A71" w14:paraId="611A9100" w14:textId="77777777" w:rsidTr="009165EA">
        <w:trPr>
          <w:trHeight w:val="276"/>
        </w:trPr>
        <w:tc>
          <w:tcPr>
            <w:tcW w:w="3119" w:type="dxa"/>
            <w:hideMark/>
          </w:tcPr>
          <w:p w14:paraId="052DFC3C" w14:textId="36CCDBEC" w:rsidR="00567DDF" w:rsidRPr="00B53A71" w:rsidRDefault="00E62BF5" w:rsidP="006F1109">
            <w:pPr>
              <w:jc w:val="center"/>
              <w:rPr>
                <w:sz w:val="20"/>
                <w:szCs w:val="20"/>
                <w:lang w:val="fr-FR"/>
              </w:rPr>
            </w:pPr>
            <w:r w:rsidRPr="00B53A71">
              <w:rPr>
                <w:sz w:val="20"/>
                <w:szCs w:val="20"/>
                <w:lang w:val="fr-FR"/>
              </w:rPr>
              <w:t>Valeur</w:t>
            </w:r>
            <w:r w:rsidR="004F7A03" w:rsidRPr="00B53A71">
              <w:rPr>
                <w:sz w:val="20"/>
                <w:szCs w:val="20"/>
                <w:lang w:val="fr-FR"/>
              </w:rPr>
              <w:t xml:space="preserve"> de référence </w:t>
            </w:r>
            <w:r w:rsidR="00567DDF" w:rsidRPr="00B53A71">
              <w:rPr>
                <w:sz w:val="20"/>
                <w:szCs w:val="20"/>
                <w:lang w:val="fr-FR"/>
              </w:rPr>
              <w:t>2009-2010</w:t>
            </w:r>
            <w:r w:rsidR="004F7A03" w:rsidRPr="00B53A71">
              <w:rPr>
                <w:sz w:val="20"/>
                <w:szCs w:val="20"/>
                <w:lang w:val="fr-FR"/>
              </w:rPr>
              <w:t> </w:t>
            </w:r>
            <w:r w:rsidR="00567DDF" w:rsidRPr="00B53A71">
              <w:rPr>
                <w:sz w:val="20"/>
                <w:szCs w:val="20"/>
                <w:lang w:val="fr-FR"/>
              </w:rPr>
              <w:t>:</w:t>
            </w:r>
          </w:p>
        </w:tc>
        <w:tc>
          <w:tcPr>
            <w:tcW w:w="1701" w:type="dxa"/>
            <w:hideMark/>
          </w:tcPr>
          <w:p w14:paraId="50323F4C" w14:textId="36E7CD2B" w:rsidR="00567DDF" w:rsidRPr="00B53A71" w:rsidRDefault="00567DDF" w:rsidP="006F1109">
            <w:pPr>
              <w:jc w:val="right"/>
              <w:rPr>
                <w:sz w:val="20"/>
                <w:szCs w:val="20"/>
                <w:lang w:val="fr-FR"/>
              </w:rPr>
            </w:pPr>
            <w:r w:rsidRPr="00B53A71">
              <w:rPr>
                <w:sz w:val="20"/>
                <w:szCs w:val="20"/>
                <w:lang w:val="fr-FR"/>
              </w:rPr>
              <w:t>4</w:t>
            </w:r>
            <w:r w:rsidR="004F7A03" w:rsidRPr="00B53A71">
              <w:rPr>
                <w:sz w:val="20"/>
                <w:szCs w:val="20"/>
                <w:lang w:val="fr-FR"/>
              </w:rPr>
              <w:t>,</w:t>
            </w:r>
            <w:r w:rsidRPr="00B53A71">
              <w:rPr>
                <w:sz w:val="20"/>
                <w:szCs w:val="20"/>
                <w:lang w:val="fr-FR"/>
              </w:rPr>
              <w:t>10</w:t>
            </w:r>
          </w:p>
        </w:tc>
        <w:tc>
          <w:tcPr>
            <w:tcW w:w="4394" w:type="dxa"/>
            <w:hideMark/>
          </w:tcPr>
          <w:p w14:paraId="32B3201C" w14:textId="37ABC8DA" w:rsidR="00567DDF" w:rsidRPr="00B53A71" w:rsidRDefault="00645FE0" w:rsidP="006F1109">
            <w:pPr>
              <w:jc w:val="center"/>
              <w:rPr>
                <w:sz w:val="20"/>
                <w:szCs w:val="20"/>
                <w:lang w:val="fr-FR"/>
              </w:rPr>
            </w:pPr>
            <w:r w:rsidRPr="00B53A71">
              <w:rPr>
                <w:sz w:val="20"/>
                <w:szCs w:val="20"/>
                <w:lang w:val="fr-FR"/>
              </w:rPr>
              <w:t>Point de départ des réductions globales durables :</w:t>
            </w:r>
          </w:p>
        </w:tc>
        <w:tc>
          <w:tcPr>
            <w:tcW w:w="1560" w:type="dxa"/>
            <w:hideMark/>
          </w:tcPr>
          <w:p w14:paraId="1CE39011" w14:textId="7D3A4FF4" w:rsidR="00567DDF" w:rsidRPr="00B53A71" w:rsidRDefault="00567DDF" w:rsidP="006F1109">
            <w:pPr>
              <w:jc w:val="right"/>
              <w:rPr>
                <w:sz w:val="20"/>
                <w:szCs w:val="20"/>
                <w:lang w:val="fr-FR"/>
              </w:rPr>
            </w:pPr>
            <w:r w:rsidRPr="00B53A71">
              <w:rPr>
                <w:sz w:val="20"/>
                <w:szCs w:val="20"/>
                <w:lang w:val="fr-FR"/>
              </w:rPr>
              <w:t>4</w:t>
            </w:r>
            <w:r w:rsidR="004F7A03" w:rsidRPr="00B53A71">
              <w:rPr>
                <w:sz w:val="20"/>
                <w:szCs w:val="20"/>
                <w:lang w:val="fr-FR"/>
              </w:rPr>
              <w:t>,</w:t>
            </w:r>
            <w:r w:rsidRPr="00B53A71">
              <w:rPr>
                <w:sz w:val="20"/>
                <w:szCs w:val="20"/>
                <w:lang w:val="fr-FR"/>
              </w:rPr>
              <w:t>10</w:t>
            </w:r>
          </w:p>
        </w:tc>
      </w:tr>
      <w:tr w:rsidR="003074C8" w:rsidRPr="00B53A71" w14:paraId="614A1406" w14:textId="77777777" w:rsidTr="009165EA">
        <w:trPr>
          <w:trHeight w:val="276"/>
        </w:trPr>
        <w:tc>
          <w:tcPr>
            <w:tcW w:w="10774" w:type="dxa"/>
            <w:gridSpan w:val="4"/>
            <w:hideMark/>
          </w:tcPr>
          <w:p w14:paraId="53398903" w14:textId="4CB27A93" w:rsidR="00567DDF" w:rsidRPr="00B53A71" w:rsidRDefault="004474B9" w:rsidP="006F1109">
            <w:pPr>
              <w:ind w:left="316"/>
              <w:rPr>
                <w:b/>
                <w:sz w:val="20"/>
                <w:szCs w:val="20"/>
                <w:lang w:val="fr-FR"/>
              </w:rPr>
            </w:pPr>
            <w:r w:rsidRPr="00B53A71">
              <w:rPr>
                <w:b/>
                <w:sz w:val="20"/>
                <w:szCs w:val="20"/>
                <w:lang w:val="fr-FR"/>
              </w:rPr>
              <w:t>CONSOMMATION ADMISSIBLE AU FINANCEMENT</w:t>
            </w:r>
          </w:p>
        </w:tc>
      </w:tr>
      <w:tr w:rsidR="003074C8" w:rsidRPr="00B53A71" w14:paraId="4B55F17B" w14:textId="77777777" w:rsidTr="009165EA">
        <w:trPr>
          <w:trHeight w:val="276"/>
        </w:trPr>
        <w:tc>
          <w:tcPr>
            <w:tcW w:w="3119" w:type="dxa"/>
            <w:hideMark/>
          </w:tcPr>
          <w:p w14:paraId="71EF2582" w14:textId="057406ED" w:rsidR="00567DDF" w:rsidRPr="00B53A71" w:rsidRDefault="008B2C82" w:rsidP="006F1109">
            <w:pPr>
              <w:jc w:val="center"/>
              <w:rPr>
                <w:sz w:val="20"/>
                <w:szCs w:val="20"/>
                <w:lang w:val="fr-FR"/>
              </w:rPr>
            </w:pPr>
            <w:r w:rsidRPr="00B53A71">
              <w:rPr>
                <w:sz w:val="20"/>
                <w:szCs w:val="20"/>
                <w:lang w:val="fr-FR"/>
              </w:rPr>
              <w:t>Déjà approuvée :</w:t>
            </w:r>
          </w:p>
        </w:tc>
        <w:tc>
          <w:tcPr>
            <w:tcW w:w="1701" w:type="dxa"/>
            <w:hideMark/>
          </w:tcPr>
          <w:p w14:paraId="7E7EEBAD" w14:textId="6972B8A6" w:rsidR="00567DDF" w:rsidRPr="00B53A71" w:rsidRDefault="00567DDF" w:rsidP="006F1109">
            <w:pPr>
              <w:jc w:val="right"/>
              <w:rPr>
                <w:sz w:val="20"/>
                <w:szCs w:val="20"/>
                <w:lang w:val="fr-FR"/>
              </w:rPr>
            </w:pPr>
            <w:r w:rsidRPr="00B53A71">
              <w:rPr>
                <w:sz w:val="20"/>
                <w:szCs w:val="20"/>
                <w:lang w:val="fr-FR"/>
              </w:rPr>
              <w:t>4</w:t>
            </w:r>
            <w:r w:rsidR="008B2C82" w:rsidRPr="00B53A71">
              <w:rPr>
                <w:sz w:val="20"/>
                <w:szCs w:val="20"/>
                <w:lang w:val="fr-FR"/>
              </w:rPr>
              <w:t>,</w:t>
            </w:r>
            <w:r w:rsidRPr="00B53A71">
              <w:rPr>
                <w:sz w:val="20"/>
                <w:szCs w:val="20"/>
                <w:lang w:val="fr-FR"/>
              </w:rPr>
              <w:t>10</w:t>
            </w:r>
          </w:p>
        </w:tc>
        <w:tc>
          <w:tcPr>
            <w:tcW w:w="4394" w:type="dxa"/>
            <w:hideMark/>
          </w:tcPr>
          <w:p w14:paraId="66244B00" w14:textId="650CA37C" w:rsidR="00567DDF" w:rsidRPr="00B53A71" w:rsidRDefault="00567DDF" w:rsidP="006F1109">
            <w:pPr>
              <w:jc w:val="center"/>
              <w:rPr>
                <w:i/>
                <w:sz w:val="20"/>
                <w:szCs w:val="20"/>
                <w:lang w:val="fr-FR"/>
              </w:rPr>
            </w:pPr>
            <w:r w:rsidRPr="00B53A71">
              <w:rPr>
                <w:sz w:val="20"/>
                <w:szCs w:val="20"/>
                <w:lang w:val="fr-FR"/>
              </w:rPr>
              <w:t>Re</w:t>
            </w:r>
            <w:r w:rsidR="008B2C82" w:rsidRPr="00B53A71">
              <w:rPr>
                <w:sz w:val="20"/>
                <w:szCs w:val="20"/>
                <w:lang w:val="fr-FR"/>
              </w:rPr>
              <w:t>stante </w:t>
            </w:r>
            <w:r w:rsidRPr="00B53A71">
              <w:rPr>
                <w:sz w:val="20"/>
                <w:szCs w:val="20"/>
                <w:lang w:val="fr-FR"/>
              </w:rPr>
              <w:t>:</w:t>
            </w:r>
          </w:p>
        </w:tc>
        <w:tc>
          <w:tcPr>
            <w:tcW w:w="1560" w:type="dxa"/>
            <w:hideMark/>
          </w:tcPr>
          <w:p w14:paraId="195E2248" w14:textId="5BCDE7BE" w:rsidR="00567DDF" w:rsidRPr="00B53A71" w:rsidRDefault="00567DDF" w:rsidP="006F1109">
            <w:pPr>
              <w:jc w:val="right"/>
              <w:rPr>
                <w:sz w:val="20"/>
                <w:szCs w:val="20"/>
                <w:lang w:val="fr-FR"/>
              </w:rPr>
            </w:pPr>
            <w:r w:rsidRPr="00B53A71">
              <w:rPr>
                <w:sz w:val="20"/>
                <w:szCs w:val="20"/>
                <w:lang w:val="fr-FR"/>
              </w:rPr>
              <w:t>0</w:t>
            </w:r>
            <w:r w:rsidR="008B2C82" w:rsidRPr="00B53A71">
              <w:rPr>
                <w:sz w:val="20"/>
                <w:szCs w:val="20"/>
                <w:lang w:val="fr-FR"/>
              </w:rPr>
              <w:t>,</w:t>
            </w:r>
            <w:r w:rsidRPr="00B53A71">
              <w:rPr>
                <w:sz w:val="20"/>
                <w:szCs w:val="20"/>
                <w:lang w:val="fr-FR"/>
              </w:rPr>
              <w:t>00</w:t>
            </w:r>
          </w:p>
        </w:tc>
      </w:tr>
    </w:tbl>
    <w:p w14:paraId="3B1DE6E8" w14:textId="77777777" w:rsidR="00567DDF" w:rsidRPr="00B53A71" w:rsidRDefault="00567DDF" w:rsidP="00567DDF">
      <w:pPr>
        <w:jc w:val="center"/>
        <w:rPr>
          <w:sz w:val="18"/>
          <w:szCs w:val="18"/>
          <w:lang w:val="fr-FR"/>
        </w:rPr>
      </w:pPr>
    </w:p>
    <w:tbl>
      <w:tblPr>
        <w:tblStyle w:val="TableGrid"/>
        <w:tblW w:w="5761" w:type="pct"/>
        <w:tblInd w:w="-714" w:type="dxa"/>
        <w:tblLook w:val="04A0" w:firstRow="1" w:lastRow="0" w:firstColumn="1" w:lastColumn="0" w:noHBand="0" w:noVBand="1"/>
      </w:tblPr>
      <w:tblGrid>
        <w:gridCol w:w="1561"/>
        <w:gridCol w:w="3221"/>
        <w:gridCol w:w="1459"/>
        <w:gridCol w:w="1459"/>
        <w:gridCol w:w="1459"/>
        <w:gridCol w:w="1614"/>
      </w:tblGrid>
      <w:tr w:rsidR="003074C8" w:rsidRPr="00B53A71" w14:paraId="70A5E62A" w14:textId="77777777" w:rsidTr="00387322">
        <w:trPr>
          <w:trHeight w:val="264"/>
        </w:trPr>
        <w:tc>
          <w:tcPr>
            <w:tcW w:w="2219" w:type="pct"/>
            <w:gridSpan w:val="2"/>
            <w:hideMark/>
          </w:tcPr>
          <w:p w14:paraId="0530295A" w14:textId="2E17D80D" w:rsidR="00567DDF" w:rsidRPr="00B53A71" w:rsidRDefault="00567DDF" w:rsidP="006F1109">
            <w:pPr>
              <w:jc w:val="left"/>
              <w:rPr>
                <w:b/>
                <w:sz w:val="20"/>
                <w:szCs w:val="20"/>
                <w:lang w:val="fr-FR"/>
              </w:rPr>
            </w:pPr>
            <w:r w:rsidRPr="00B53A71">
              <w:rPr>
                <w:b/>
                <w:sz w:val="20"/>
                <w:szCs w:val="20"/>
                <w:lang w:val="fr-FR"/>
              </w:rPr>
              <w:t xml:space="preserve">V) </w:t>
            </w:r>
            <w:r w:rsidR="00695284" w:rsidRPr="00B53A71">
              <w:rPr>
                <w:b/>
                <w:sz w:val="20"/>
                <w:szCs w:val="20"/>
                <w:lang w:val="fr-FR"/>
              </w:rPr>
              <w:t>PLAN D’ACTIVITÉS ENTÉRINÉ</w:t>
            </w:r>
          </w:p>
        </w:tc>
        <w:tc>
          <w:tcPr>
            <w:tcW w:w="677" w:type="pct"/>
            <w:vAlign w:val="center"/>
            <w:hideMark/>
          </w:tcPr>
          <w:p w14:paraId="23AF17B8" w14:textId="77777777" w:rsidR="00567DDF" w:rsidRPr="00B53A71" w:rsidRDefault="00567DDF" w:rsidP="006F1109">
            <w:pPr>
              <w:jc w:val="center"/>
              <w:rPr>
                <w:b/>
                <w:sz w:val="20"/>
                <w:szCs w:val="20"/>
                <w:lang w:val="fr-FR"/>
              </w:rPr>
            </w:pPr>
            <w:r w:rsidRPr="00B53A71">
              <w:rPr>
                <w:b/>
                <w:sz w:val="20"/>
                <w:szCs w:val="20"/>
                <w:lang w:val="fr-FR"/>
              </w:rPr>
              <w:t>2024</w:t>
            </w:r>
          </w:p>
        </w:tc>
        <w:tc>
          <w:tcPr>
            <w:tcW w:w="677" w:type="pct"/>
            <w:vAlign w:val="center"/>
            <w:hideMark/>
          </w:tcPr>
          <w:p w14:paraId="0F2DC643" w14:textId="77777777" w:rsidR="00567DDF" w:rsidRPr="00B53A71" w:rsidRDefault="00567DDF" w:rsidP="006F1109">
            <w:pPr>
              <w:jc w:val="center"/>
              <w:rPr>
                <w:b/>
                <w:sz w:val="20"/>
                <w:szCs w:val="20"/>
                <w:lang w:val="fr-FR"/>
              </w:rPr>
            </w:pPr>
            <w:r w:rsidRPr="00B53A71">
              <w:rPr>
                <w:b/>
                <w:sz w:val="20"/>
                <w:szCs w:val="20"/>
                <w:lang w:val="fr-FR"/>
              </w:rPr>
              <w:t>2025</w:t>
            </w:r>
          </w:p>
        </w:tc>
        <w:tc>
          <w:tcPr>
            <w:tcW w:w="677" w:type="pct"/>
            <w:vAlign w:val="center"/>
            <w:hideMark/>
          </w:tcPr>
          <w:p w14:paraId="6A1BB8B3" w14:textId="77777777" w:rsidR="00567DDF" w:rsidRPr="00B53A71" w:rsidRDefault="00567DDF" w:rsidP="006F1109">
            <w:pPr>
              <w:jc w:val="center"/>
              <w:rPr>
                <w:b/>
                <w:sz w:val="20"/>
                <w:szCs w:val="20"/>
                <w:lang w:val="fr-FR"/>
              </w:rPr>
            </w:pPr>
            <w:r w:rsidRPr="00B53A71">
              <w:rPr>
                <w:b/>
                <w:sz w:val="20"/>
                <w:szCs w:val="20"/>
                <w:lang w:val="fr-FR"/>
              </w:rPr>
              <w:t>2026</w:t>
            </w:r>
          </w:p>
        </w:tc>
        <w:tc>
          <w:tcPr>
            <w:tcW w:w="749" w:type="pct"/>
            <w:vAlign w:val="center"/>
            <w:hideMark/>
          </w:tcPr>
          <w:p w14:paraId="4489AC5B" w14:textId="77777777" w:rsidR="00567DDF" w:rsidRPr="00B53A71" w:rsidRDefault="00567DDF" w:rsidP="006F1109">
            <w:pPr>
              <w:jc w:val="center"/>
              <w:rPr>
                <w:b/>
                <w:sz w:val="20"/>
                <w:szCs w:val="20"/>
                <w:lang w:val="fr-FR"/>
              </w:rPr>
            </w:pPr>
            <w:r w:rsidRPr="00B53A71">
              <w:rPr>
                <w:b/>
                <w:sz w:val="20"/>
                <w:szCs w:val="20"/>
                <w:lang w:val="fr-FR"/>
              </w:rPr>
              <w:t>Total</w:t>
            </w:r>
          </w:p>
        </w:tc>
      </w:tr>
      <w:tr w:rsidR="003074C8" w:rsidRPr="00B53A71" w14:paraId="4B0DB37F" w14:textId="77777777" w:rsidTr="00387322">
        <w:trPr>
          <w:trHeight w:val="187"/>
        </w:trPr>
        <w:tc>
          <w:tcPr>
            <w:tcW w:w="724" w:type="pct"/>
            <w:vMerge w:val="restart"/>
            <w:vAlign w:val="center"/>
            <w:hideMark/>
          </w:tcPr>
          <w:p w14:paraId="277BC18F" w14:textId="1647C0AF" w:rsidR="00567DDF" w:rsidRPr="00B53A71" w:rsidRDefault="00FF2FD1" w:rsidP="006F1109">
            <w:pPr>
              <w:jc w:val="center"/>
              <w:rPr>
                <w:sz w:val="20"/>
                <w:szCs w:val="20"/>
                <w:lang w:val="fr-FR"/>
              </w:rPr>
            </w:pPr>
            <w:r w:rsidRPr="00B53A71">
              <w:rPr>
                <w:sz w:val="20"/>
                <w:szCs w:val="20"/>
                <w:lang w:val="fr-FR"/>
              </w:rPr>
              <w:t xml:space="preserve">PNUE </w:t>
            </w:r>
          </w:p>
        </w:tc>
        <w:tc>
          <w:tcPr>
            <w:tcW w:w="1495" w:type="pct"/>
            <w:hideMark/>
          </w:tcPr>
          <w:p w14:paraId="51BD5ECB" w14:textId="42A6E584" w:rsidR="00567DDF" w:rsidRPr="00B53A71" w:rsidRDefault="00F913C8" w:rsidP="006F1109">
            <w:pPr>
              <w:jc w:val="left"/>
              <w:rPr>
                <w:sz w:val="20"/>
                <w:szCs w:val="20"/>
                <w:lang w:val="fr-FR"/>
              </w:rPr>
            </w:pPr>
            <w:r w:rsidRPr="00B53A71">
              <w:rPr>
                <w:sz w:val="20"/>
                <w:szCs w:val="20"/>
                <w:lang w:val="fr-FR"/>
              </w:rPr>
              <w:t>Élimination des SAO</w:t>
            </w:r>
            <w:r w:rsidR="00567DDF" w:rsidRPr="00B53A71">
              <w:rPr>
                <w:sz w:val="20"/>
                <w:szCs w:val="20"/>
                <w:lang w:val="fr-FR"/>
              </w:rPr>
              <w:t xml:space="preserve"> (</w:t>
            </w:r>
            <w:r w:rsidR="00B811EB" w:rsidRPr="00B53A71">
              <w:rPr>
                <w:sz w:val="20"/>
                <w:szCs w:val="20"/>
                <w:lang w:val="fr-FR"/>
              </w:rPr>
              <w:t>tonnes PAO</w:t>
            </w:r>
            <w:r w:rsidR="00567DDF" w:rsidRPr="00B53A71">
              <w:rPr>
                <w:sz w:val="20"/>
                <w:szCs w:val="20"/>
                <w:lang w:val="fr-FR"/>
              </w:rPr>
              <w:t>)</w:t>
            </w:r>
          </w:p>
        </w:tc>
        <w:tc>
          <w:tcPr>
            <w:tcW w:w="677" w:type="pct"/>
          </w:tcPr>
          <w:p w14:paraId="68EA7566" w14:textId="2B91857A" w:rsidR="00567DDF" w:rsidRPr="00B53A71" w:rsidRDefault="00567DDF" w:rsidP="006F1109">
            <w:pPr>
              <w:jc w:val="right"/>
              <w:rPr>
                <w:sz w:val="20"/>
                <w:szCs w:val="20"/>
                <w:lang w:val="fr-FR"/>
              </w:rPr>
            </w:pPr>
            <w:r w:rsidRPr="00B53A71">
              <w:rPr>
                <w:sz w:val="20"/>
                <w:szCs w:val="20"/>
                <w:lang w:val="fr-FR"/>
              </w:rPr>
              <w:t>0</w:t>
            </w:r>
            <w:r w:rsidR="00A853A3" w:rsidRPr="00B53A71">
              <w:rPr>
                <w:sz w:val="20"/>
                <w:szCs w:val="20"/>
                <w:lang w:val="fr-FR"/>
              </w:rPr>
              <w:t>,</w:t>
            </w:r>
            <w:r w:rsidRPr="00B53A71">
              <w:rPr>
                <w:sz w:val="20"/>
                <w:szCs w:val="20"/>
                <w:lang w:val="fr-FR"/>
              </w:rPr>
              <w:t>60</w:t>
            </w:r>
          </w:p>
        </w:tc>
        <w:tc>
          <w:tcPr>
            <w:tcW w:w="677" w:type="pct"/>
          </w:tcPr>
          <w:p w14:paraId="05A6BA3A" w14:textId="2EAC0A2C" w:rsidR="00567DDF" w:rsidRPr="00B53A71" w:rsidRDefault="00567DDF" w:rsidP="006F1109">
            <w:pPr>
              <w:jc w:val="right"/>
              <w:rPr>
                <w:sz w:val="20"/>
                <w:szCs w:val="20"/>
                <w:lang w:val="fr-FR"/>
              </w:rPr>
            </w:pPr>
            <w:r w:rsidRPr="00B53A71">
              <w:rPr>
                <w:sz w:val="20"/>
                <w:szCs w:val="20"/>
                <w:lang w:val="fr-FR"/>
              </w:rPr>
              <w:t>0</w:t>
            </w:r>
            <w:r w:rsidR="00F35881" w:rsidRPr="00B53A71">
              <w:rPr>
                <w:sz w:val="20"/>
                <w:szCs w:val="20"/>
                <w:lang w:val="fr-FR"/>
              </w:rPr>
              <w:t>,</w:t>
            </w:r>
            <w:r w:rsidRPr="00B53A71">
              <w:rPr>
                <w:sz w:val="20"/>
                <w:szCs w:val="20"/>
                <w:lang w:val="fr-FR"/>
              </w:rPr>
              <w:t>00</w:t>
            </w:r>
          </w:p>
        </w:tc>
        <w:tc>
          <w:tcPr>
            <w:tcW w:w="677" w:type="pct"/>
          </w:tcPr>
          <w:p w14:paraId="6842F352" w14:textId="11B370A1" w:rsidR="00567DDF" w:rsidRPr="00B53A71" w:rsidRDefault="00567DDF" w:rsidP="006F1109">
            <w:pPr>
              <w:jc w:val="right"/>
              <w:rPr>
                <w:sz w:val="20"/>
                <w:szCs w:val="20"/>
                <w:lang w:val="fr-FR"/>
              </w:rPr>
            </w:pPr>
            <w:r w:rsidRPr="00B53A71">
              <w:rPr>
                <w:sz w:val="20"/>
                <w:szCs w:val="20"/>
                <w:lang w:val="fr-FR"/>
              </w:rPr>
              <w:t>0</w:t>
            </w:r>
            <w:r w:rsidR="00F35881" w:rsidRPr="00B53A71">
              <w:rPr>
                <w:sz w:val="20"/>
                <w:szCs w:val="20"/>
                <w:lang w:val="fr-FR"/>
              </w:rPr>
              <w:t>,</w:t>
            </w:r>
            <w:r w:rsidRPr="00B53A71">
              <w:rPr>
                <w:sz w:val="20"/>
                <w:szCs w:val="20"/>
                <w:lang w:val="fr-FR"/>
              </w:rPr>
              <w:t>00</w:t>
            </w:r>
          </w:p>
        </w:tc>
        <w:tc>
          <w:tcPr>
            <w:tcW w:w="749" w:type="pct"/>
          </w:tcPr>
          <w:p w14:paraId="6B7D9017" w14:textId="5DA2B5F9" w:rsidR="00567DDF" w:rsidRPr="00B53A71" w:rsidRDefault="00567DDF" w:rsidP="006F1109">
            <w:pPr>
              <w:jc w:val="right"/>
              <w:rPr>
                <w:sz w:val="20"/>
                <w:szCs w:val="20"/>
                <w:lang w:val="fr-FR"/>
              </w:rPr>
            </w:pPr>
            <w:r w:rsidRPr="00B53A71">
              <w:rPr>
                <w:sz w:val="20"/>
                <w:szCs w:val="20"/>
                <w:lang w:val="fr-FR"/>
              </w:rPr>
              <w:t>0</w:t>
            </w:r>
            <w:r w:rsidR="00F35881" w:rsidRPr="00B53A71">
              <w:rPr>
                <w:sz w:val="20"/>
                <w:szCs w:val="20"/>
                <w:lang w:val="fr-FR"/>
              </w:rPr>
              <w:t>,</w:t>
            </w:r>
            <w:r w:rsidRPr="00B53A71">
              <w:rPr>
                <w:sz w:val="20"/>
                <w:szCs w:val="20"/>
                <w:lang w:val="fr-FR"/>
              </w:rPr>
              <w:t>60</w:t>
            </w:r>
          </w:p>
        </w:tc>
      </w:tr>
      <w:tr w:rsidR="003074C8" w:rsidRPr="00B53A71" w14:paraId="7675FEE6" w14:textId="77777777" w:rsidTr="00387322">
        <w:trPr>
          <w:trHeight w:val="55"/>
        </w:trPr>
        <w:tc>
          <w:tcPr>
            <w:tcW w:w="724" w:type="pct"/>
            <w:vMerge/>
            <w:vAlign w:val="center"/>
            <w:hideMark/>
          </w:tcPr>
          <w:p w14:paraId="67ABF3C3" w14:textId="77777777" w:rsidR="00567DDF" w:rsidRPr="00B53A71" w:rsidRDefault="00567DDF" w:rsidP="006F1109">
            <w:pPr>
              <w:rPr>
                <w:sz w:val="20"/>
                <w:szCs w:val="20"/>
                <w:lang w:val="fr-FR"/>
              </w:rPr>
            </w:pPr>
          </w:p>
        </w:tc>
        <w:tc>
          <w:tcPr>
            <w:tcW w:w="1495" w:type="pct"/>
            <w:hideMark/>
          </w:tcPr>
          <w:p w14:paraId="4AB37DDE" w14:textId="7E4F9799" w:rsidR="00567DDF" w:rsidRPr="00B53A71" w:rsidRDefault="000A45BA" w:rsidP="006F1109">
            <w:pPr>
              <w:jc w:val="left"/>
              <w:rPr>
                <w:sz w:val="20"/>
                <w:szCs w:val="20"/>
                <w:lang w:val="fr-FR"/>
              </w:rPr>
            </w:pPr>
            <w:r w:rsidRPr="00B53A71">
              <w:rPr>
                <w:sz w:val="20"/>
                <w:szCs w:val="20"/>
                <w:lang w:val="fr-FR"/>
              </w:rPr>
              <w:t xml:space="preserve">Financement </w:t>
            </w:r>
            <w:r w:rsidR="0061192C" w:rsidRPr="00B53A71">
              <w:rPr>
                <w:sz w:val="20"/>
                <w:szCs w:val="20"/>
                <w:lang w:val="fr-FR"/>
              </w:rPr>
              <w:t>($US)</w:t>
            </w:r>
          </w:p>
        </w:tc>
        <w:tc>
          <w:tcPr>
            <w:tcW w:w="677" w:type="pct"/>
          </w:tcPr>
          <w:p w14:paraId="62F09B6B" w14:textId="6F34F35D" w:rsidR="00567DDF" w:rsidRPr="00B53A71" w:rsidRDefault="00567DDF" w:rsidP="006F1109">
            <w:pPr>
              <w:jc w:val="right"/>
              <w:rPr>
                <w:sz w:val="20"/>
                <w:szCs w:val="20"/>
                <w:lang w:val="fr-FR"/>
              </w:rPr>
            </w:pPr>
            <w:r w:rsidRPr="00B53A71">
              <w:rPr>
                <w:sz w:val="20"/>
                <w:szCs w:val="20"/>
                <w:lang w:val="fr-FR"/>
              </w:rPr>
              <w:t>211</w:t>
            </w:r>
            <w:r w:rsidR="00A853A3" w:rsidRPr="00B53A71">
              <w:rPr>
                <w:sz w:val="20"/>
                <w:szCs w:val="20"/>
                <w:lang w:val="fr-FR"/>
              </w:rPr>
              <w:t xml:space="preserve"> </w:t>
            </w:r>
            <w:r w:rsidRPr="00B53A71">
              <w:rPr>
                <w:sz w:val="20"/>
                <w:szCs w:val="20"/>
                <w:lang w:val="fr-FR"/>
              </w:rPr>
              <w:t>310*</w:t>
            </w:r>
          </w:p>
        </w:tc>
        <w:tc>
          <w:tcPr>
            <w:tcW w:w="677" w:type="pct"/>
          </w:tcPr>
          <w:p w14:paraId="438735AE" w14:textId="77777777" w:rsidR="00567DDF" w:rsidRPr="00B53A71" w:rsidRDefault="00567DDF" w:rsidP="006F1109">
            <w:pPr>
              <w:jc w:val="right"/>
              <w:rPr>
                <w:sz w:val="20"/>
                <w:szCs w:val="20"/>
                <w:lang w:val="fr-FR"/>
              </w:rPr>
            </w:pPr>
            <w:r w:rsidRPr="00B53A71">
              <w:rPr>
                <w:sz w:val="20"/>
                <w:szCs w:val="20"/>
                <w:lang w:val="fr-FR"/>
              </w:rPr>
              <w:t>0</w:t>
            </w:r>
          </w:p>
        </w:tc>
        <w:tc>
          <w:tcPr>
            <w:tcW w:w="677" w:type="pct"/>
          </w:tcPr>
          <w:p w14:paraId="35233DF0" w14:textId="77777777" w:rsidR="00567DDF" w:rsidRPr="00B53A71" w:rsidRDefault="00567DDF" w:rsidP="006F1109">
            <w:pPr>
              <w:jc w:val="right"/>
              <w:rPr>
                <w:sz w:val="20"/>
                <w:szCs w:val="20"/>
                <w:lang w:val="fr-FR"/>
              </w:rPr>
            </w:pPr>
            <w:r w:rsidRPr="00B53A71">
              <w:rPr>
                <w:sz w:val="20"/>
                <w:szCs w:val="20"/>
                <w:lang w:val="fr-FR"/>
              </w:rPr>
              <w:t>0</w:t>
            </w:r>
          </w:p>
        </w:tc>
        <w:tc>
          <w:tcPr>
            <w:tcW w:w="749" w:type="pct"/>
          </w:tcPr>
          <w:p w14:paraId="240BDEFB" w14:textId="1D92986C" w:rsidR="00567DDF" w:rsidRPr="00B53A71" w:rsidRDefault="00567DDF" w:rsidP="006F1109">
            <w:pPr>
              <w:jc w:val="right"/>
              <w:rPr>
                <w:sz w:val="20"/>
                <w:szCs w:val="20"/>
                <w:lang w:val="fr-FR"/>
              </w:rPr>
            </w:pPr>
            <w:r w:rsidRPr="00B53A71">
              <w:rPr>
                <w:sz w:val="20"/>
                <w:szCs w:val="20"/>
                <w:lang w:val="fr-FR"/>
              </w:rPr>
              <w:t>211</w:t>
            </w:r>
            <w:r w:rsidR="00F35881" w:rsidRPr="00B53A71">
              <w:rPr>
                <w:sz w:val="20"/>
                <w:szCs w:val="20"/>
                <w:lang w:val="fr-FR"/>
              </w:rPr>
              <w:t xml:space="preserve"> </w:t>
            </w:r>
            <w:r w:rsidRPr="00B53A71">
              <w:rPr>
                <w:sz w:val="20"/>
                <w:szCs w:val="20"/>
                <w:lang w:val="fr-FR"/>
              </w:rPr>
              <w:t>310*</w:t>
            </w:r>
          </w:p>
        </w:tc>
      </w:tr>
      <w:tr w:rsidR="003074C8" w:rsidRPr="00B53A71" w14:paraId="0D3E47B4" w14:textId="77777777" w:rsidTr="00387322">
        <w:trPr>
          <w:trHeight w:val="264"/>
        </w:trPr>
        <w:tc>
          <w:tcPr>
            <w:tcW w:w="724" w:type="pct"/>
            <w:vMerge w:val="restart"/>
            <w:vAlign w:val="center"/>
            <w:hideMark/>
          </w:tcPr>
          <w:p w14:paraId="27C0B4D8" w14:textId="18ACDD7E" w:rsidR="00567DDF" w:rsidRPr="00B53A71" w:rsidRDefault="00480398" w:rsidP="006F1109">
            <w:pPr>
              <w:jc w:val="center"/>
              <w:rPr>
                <w:sz w:val="20"/>
                <w:szCs w:val="20"/>
                <w:lang w:val="fr-FR"/>
              </w:rPr>
            </w:pPr>
            <w:r w:rsidRPr="00B53A71">
              <w:rPr>
                <w:sz w:val="20"/>
                <w:szCs w:val="20"/>
                <w:lang w:val="fr-FR"/>
              </w:rPr>
              <w:t>ONUDI</w:t>
            </w:r>
          </w:p>
        </w:tc>
        <w:tc>
          <w:tcPr>
            <w:tcW w:w="1495" w:type="pct"/>
            <w:hideMark/>
          </w:tcPr>
          <w:p w14:paraId="26E67C8A" w14:textId="35CB6E86" w:rsidR="00567DDF" w:rsidRPr="00B53A71" w:rsidRDefault="00F913C8" w:rsidP="006F1109">
            <w:pPr>
              <w:jc w:val="left"/>
              <w:rPr>
                <w:sz w:val="20"/>
                <w:szCs w:val="20"/>
                <w:lang w:val="fr-FR"/>
              </w:rPr>
            </w:pPr>
            <w:r w:rsidRPr="00B53A71">
              <w:rPr>
                <w:sz w:val="20"/>
                <w:szCs w:val="20"/>
                <w:lang w:val="fr-FR"/>
              </w:rPr>
              <w:t>Élimination des SAO</w:t>
            </w:r>
            <w:r w:rsidR="00567DDF" w:rsidRPr="00B53A71">
              <w:rPr>
                <w:sz w:val="20"/>
                <w:szCs w:val="20"/>
                <w:lang w:val="fr-FR"/>
              </w:rPr>
              <w:t xml:space="preserve"> (</w:t>
            </w:r>
            <w:r w:rsidR="00B811EB" w:rsidRPr="00B53A71">
              <w:rPr>
                <w:sz w:val="20"/>
                <w:szCs w:val="20"/>
                <w:lang w:val="fr-FR"/>
              </w:rPr>
              <w:t>tonnes PAO</w:t>
            </w:r>
            <w:r w:rsidR="00567DDF" w:rsidRPr="00B53A71">
              <w:rPr>
                <w:sz w:val="20"/>
                <w:szCs w:val="20"/>
                <w:lang w:val="fr-FR"/>
              </w:rPr>
              <w:t>)</w:t>
            </w:r>
          </w:p>
        </w:tc>
        <w:tc>
          <w:tcPr>
            <w:tcW w:w="677" w:type="pct"/>
          </w:tcPr>
          <w:p w14:paraId="73448B34" w14:textId="69294599" w:rsidR="00567DDF" w:rsidRPr="00B53A71" w:rsidRDefault="00567DDF" w:rsidP="006F1109">
            <w:pPr>
              <w:jc w:val="right"/>
              <w:rPr>
                <w:sz w:val="20"/>
                <w:szCs w:val="20"/>
                <w:lang w:val="fr-FR"/>
              </w:rPr>
            </w:pPr>
            <w:r w:rsidRPr="00B53A71">
              <w:rPr>
                <w:sz w:val="20"/>
                <w:szCs w:val="20"/>
                <w:lang w:val="fr-FR"/>
              </w:rPr>
              <w:t>0</w:t>
            </w:r>
            <w:r w:rsidR="00F35881" w:rsidRPr="00B53A71">
              <w:rPr>
                <w:sz w:val="20"/>
                <w:szCs w:val="20"/>
                <w:lang w:val="fr-FR"/>
              </w:rPr>
              <w:t>,</w:t>
            </w:r>
            <w:r w:rsidRPr="00B53A71">
              <w:rPr>
                <w:sz w:val="20"/>
                <w:szCs w:val="20"/>
                <w:lang w:val="fr-FR"/>
              </w:rPr>
              <w:t>42</w:t>
            </w:r>
          </w:p>
        </w:tc>
        <w:tc>
          <w:tcPr>
            <w:tcW w:w="677" w:type="pct"/>
          </w:tcPr>
          <w:p w14:paraId="279D3843" w14:textId="6FE33511" w:rsidR="00567DDF" w:rsidRPr="00B53A71" w:rsidRDefault="00567DDF" w:rsidP="006F1109">
            <w:pPr>
              <w:jc w:val="right"/>
              <w:rPr>
                <w:sz w:val="20"/>
                <w:szCs w:val="20"/>
                <w:lang w:val="fr-FR"/>
              </w:rPr>
            </w:pPr>
            <w:r w:rsidRPr="00B53A71">
              <w:rPr>
                <w:sz w:val="20"/>
                <w:szCs w:val="20"/>
                <w:lang w:val="fr-FR"/>
              </w:rPr>
              <w:t>0</w:t>
            </w:r>
            <w:r w:rsidR="00F35881" w:rsidRPr="00B53A71">
              <w:rPr>
                <w:sz w:val="20"/>
                <w:szCs w:val="20"/>
                <w:lang w:val="fr-FR"/>
              </w:rPr>
              <w:t>,</w:t>
            </w:r>
            <w:r w:rsidRPr="00B53A71">
              <w:rPr>
                <w:sz w:val="20"/>
                <w:szCs w:val="20"/>
                <w:lang w:val="fr-FR"/>
              </w:rPr>
              <w:t>00</w:t>
            </w:r>
          </w:p>
        </w:tc>
        <w:tc>
          <w:tcPr>
            <w:tcW w:w="677" w:type="pct"/>
          </w:tcPr>
          <w:p w14:paraId="55842B3E" w14:textId="5F4E6829" w:rsidR="00567DDF" w:rsidRPr="00B53A71" w:rsidRDefault="00567DDF" w:rsidP="006F1109">
            <w:pPr>
              <w:jc w:val="right"/>
              <w:rPr>
                <w:sz w:val="20"/>
                <w:szCs w:val="20"/>
                <w:lang w:val="fr-FR"/>
              </w:rPr>
            </w:pPr>
            <w:r w:rsidRPr="00B53A71">
              <w:rPr>
                <w:sz w:val="20"/>
                <w:szCs w:val="20"/>
                <w:lang w:val="fr-FR"/>
              </w:rPr>
              <w:t>0</w:t>
            </w:r>
            <w:r w:rsidR="00F35881" w:rsidRPr="00B53A71">
              <w:rPr>
                <w:sz w:val="20"/>
                <w:szCs w:val="20"/>
                <w:lang w:val="fr-FR"/>
              </w:rPr>
              <w:t>,</w:t>
            </w:r>
            <w:r w:rsidRPr="00B53A71">
              <w:rPr>
                <w:sz w:val="20"/>
                <w:szCs w:val="20"/>
                <w:lang w:val="fr-FR"/>
              </w:rPr>
              <w:t>00</w:t>
            </w:r>
          </w:p>
        </w:tc>
        <w:tc>
          <w:tcPr>
            <w:tcW w:w="749" w:type="pct"/>
          </w:tcPr>
          <w:p w14:paraId="4A7BDF9C" w14:textId="1AF62D99" w:rsidR="00567DDF" w:rsidRPr="00B53A71" w:rsidRDefault="00567DDF" w:rsidP="006F1109">
            <w:pPr>
              <w:jc w:val="right"/>
              <w:rPr>
                <w:sz w:val="20"/>
                <w:szCs w:val="20"/>
                <w:lang w:val="fr-FR"/>
              </w:rPr>
            </w:pPr>
            <w:r w:rsidRPr="00B53A71">
              <w:rPr>
                <w:sz w:val="20"/>
                <w:szCs w:val="20"/>
                <w:lang w:val="fr-FR"/>
              </w:rPr>
              <w:t>0</w:t>
            </w:r>
            <w:r w:rsidR="00F35881" w:rsidRPr="00B53A71">
              <w:rPr>
                <w:sz w:val="20"/>
                <w:szCs w:val="20"/>
                <w:lang w:val="fr-FR"/>
              </w:rPr>
              <w:t>,</w:t>
            </w:r>
            <w:r w:rsidRPr="00B53A71">
              <w:rPr>
                <w:sz w:val="20"/>
                <w:szCs w:val="20"/>
                <w:lang w:val="fr-FR"/>
              </w:rPr>
              <w:t>42</w:t>
            </w:r>
          </w:p>
        </w:tc>
      </w:tr>
      <w:tr w:rsidR="003074C8" w:rsidRPr="00B53A71" w14:paraId="41DA83B2" w14:textId="77777777" w:rsidTr="00387322">
        <w:trPr>
          <w:trHeight w:val="264"/>
        </w:trPr>
        <w:tc>
          <w:tcPr>
            <w:tcW w:w="724" w:type="pct"/>
            <w:vMerge/>
            <w:vAlign w:val="center"/>
            <w:hideMark/>
          </w:tcPr>
          <w:p w14:paraId="29518AAD" w14:textId="77777777" w:rsidR="00567DDF" w:rsidRPr="00B53A71" w:rsidRDefault="00567DDF" w:rsidP="006F1109">
            <w:pPr>
              <w:rPr>
                <w:sz w:val="20"/>
                <w:szCs w:val="20"/>
                <w:lang w:val="fr-FR"/>
              </w:rPr>
            </w:pPr>
          </w:p>
        </w:tc>
        <w:tc>
          <w:tcPr>
            <w:tcW w:w="1495" w:type="pct"/>
            <w:hideMark/>
          </w:tcPr>
          <w:p w14:paraId="3841D0DC" w14:textId="62872DF9" w:rsidR="00567DDF" w:rsidRPr="00B53A71" w:rsidRDefault="000A45BA" w:rsidP="006F1109">
            <w:pPr>
              <w:jc w:val="left"/>
              <w:rPr>
                <w:sz w:val="20"/>
                <w:szCs w:val="20"/>
                <w:lang w:val="fr-FR"/>
              </w:rPr>
            </w:pPr>
            <w:r w:rsidRPr="00B53A71">
              <w:rPr>
                <w:sz w:val="20"/>
                <w:szCs w:val="20"/>
                <w:lang w:val="fr-FR"/>
              </w:rPr>
              <w:t xml:space="preserve">Financement </w:t>
            </w:r>
            <w:r w:rsidR="0061192C" w:rsidRPr="00B53A71">
              <w:rPr>
                <w:sz w:val="20"/>
                <w:szCs w:val="20"/>
                <w:lang w:val="fr-FR"/>
              </w:rPr>
              <w:t>($US)</w:t>
            </w:r>
          </w:p>
        </w:tc>
        <w:tc>
          <w:tcPr>
            <w:tcW w:w="677" w:type="pct"/>
          </w:tcPr>
          <w:p w14:paraId="4FF662BC" w14:textId="4DE9D748" w:rsidR="00567DDF" w:rsidRPr="00B53A71" w:rsidRDefault="00567DDF" w:rsidP="006F1109">
            <w:pPr>
              <w:jc w:val="right"/>
              <w:rPr>
                <w:sz w:val="20"/>
                <w:szCs w:val="20"/>
                <w:lang w:val="fr-FR"/>
              </w:rPr>
            </w:pPr>
            <w:r w:rsidRPr="00B53A71">
              <w:rPr>
                <w:sz w:val="20"/>
                <w:szCs w:val="20"/>
                <w:lang w:val="fr-FR"/>
              </w:rPr>
              <w:t>122</w:t>
            </w:r>
            <w:r w:rsidR="00F35881" w:rsidRPr="00B53A71">
              <w:rPr>
                <w:sz w:val="20"/>
                <w:szCs w:val="20"/>
                <w:lang w:val="fr-FR"/>
              </w:rPr>
              <w:t xml:space="preserve"> </w:t>
            </w:r>
            <w:r w:rsidRPr="00B53A71">
              <w:rPr>
                <w:sz w:val="20"/>
                <w:szCs w:val="20"/>
                <w:lang w:val="fr-FR"/>
              </w:rPr>
              <w:t>570*</w:t>
            </w:r>
          </w:p>
        </w:tc>
        <w:tc>
          <w:tcPr>
            <w:tcW w:w="677" w:type="pct"/>
          </w:tcPr>
          <w:p w14:paraId="3A36A5D5" w14:textId="77777777" w:rsidR="00567DDF" w:rsidRPr="00B53A71" w:rsidRDefault="00567DDF" w:rsidP="006F1109">
            <w:pPr>
              <w:jc w:val="right"/>
              <w:rPr>
                <w:sz w:val="20"/>
                <w:szCs w:val="20"/>
                <w:lang w:val="fr-FR"/>
              </w:rPr>
            </w:pPr>
            <w:r w:rsidRPr="00B53A71">
              <w:rPr>
                <w:sz w:val="20"/>
                <w:szCs w:val="20"/>
                <w:lang w:val="fr-FR"/>
              </w:rPr>
              <w:t>0</w:t>
            </w:r>
          </w:p>
        </w:tc>
        <w:tc>
          <w:tcPr>
            <w:tcW w:w="677" w:type="pct"/>
          </w:tcPr>
          <w:p w14:paraId="5D84A68E" w14:textId="77777777" w:rsidR="00567DDF" w:rsidRPr="00B53A71" w:rsidRDefault="00567DDF" w:rsidP="006F1109">
            <w:pPr>
              <w:jc w:val="right"/>
              <w:rPr>
                <w:sz w:val="20"/>
                <w:szCs w:val="20"/>
                <w:lang w:val="fr-FR"/>
              </w:rPr>
            </w:pPr>
            <w:r w:rsidRPr="00B53A71">
              <w:rPr>
                <w:sz w:val="20"/>
                <w:szCs w:val="20"/>
                <w:lang w:val="fr-FR"/>
              </w:rPr>
              <w:t>0</w:t>
            </w:r>
          </w:p>
        </w:tc>
        <w:tc>
          <w:tcPr>
            <w:tcW w:w="749" w:type="pct"/>
          </w:tcPr>
          <w:p w14:paraId="44F68F0B" w14:textId="41B03D5C" w:rsidR="00567DDF" w:rsidRPr="00B53A71" w:rsidRDefault="00567DDF" w:rsidP="006F1109">
            <w:pPr>
              <w:jc w:val="right"/>
              <w:rPr>
                <w:sz w:val="20"/>
                <w:szCs w:val="20"/>
                <w:lang w:val="fr-FR"/>
              </w:rPr>
            </w:pPr>
            <w:r w:rsidRPr="00B53A71">
              <w:rPr>
                <w:sz w:val="20"/>
                <w:szCs w:val="20"/>
                <w:lang w:val="fr-FR"/>
              </w:rPr>
              <w:t>122</w:t>
            </w:r>
            <w:r w:rsidR="00F35881" w:rsidRPr="00B53A71">
              <w:rPr>
                <w:sz w:val="20"/>
                <w:szCs w:val="20"/>
                <w:lang w:val="fr-FR"/>
              </w:rPr>
              <w:t xml:space="preserve"> </w:t>
            </w:r>
            <w:r w:rsidRPr="00B53A71">
              <w:rPr>
                <w:sz w:val="20"/>
                <w:szCs w:val="20"/>
                <w:lang w:val="fr-FR"/>
              </w:rPr>
              <w:t>570*</w:t>
            </w:r>
          </w:p>
        </w:tc>
      </w:tr>
    </w:tbl>
    <w:p w14:paraId="76FB1050" w14:textId="5D992FC8" w:rsidR="00567DDF" w:rsidRPr="00B53A71" w:rsidRDefault="00567DDF" w:rsidP="00E9215F">
      <w:pPr>
        <w:ind w:left="-737" w:right="-561"/>
        <w:jc w:val="left"/>
        <w:rPr>
          <w:sz w:val="18"/>
          <w:szCs w:val="18"/>
          <w:lang w:val="fr-FR"/>
        </w:rPr>
      </w:pPr>
      <w:r w:rsidRPr="00B53A71">
        <w:rPr>
          <w:sz w:val="18"/>
          <w:szCs w:val="18"/>
          <w:lang w:val="fr-FR"/>
        </w:rPr>
        <w:t>*</w:t>
      </w:r>
      <w:r w:rsidR="00A31F92" w:rsidRPr="00B53A71">
        <w:rPr>
          <w:sz w:val="18"/>
          <w:szCs w:val="18"/>
          <w:lang w:val="fr-FR"/>
        </w:rPr>
        <w:t xml:space="preserve">Y compris </w:t>
      </w:r>
      <w:r w:rsidRPr="00B53A71">
        <w:rPr>
          <w:sz w:val="18"/>
          <w:szCs w:val="18"/>
          <w:lang w:val="fr-FR"/>
        </w:rPr>
        <w:t>79</w:t>
      </w:r>
      <w:r w:rsidR="00A31F92" w:rsidRPr="00B53A71">
        <w:rPr>
          <w:sz w:val="18"/>
          <w:szCs w:val="18"/>
          <w:lang w:val="fr-FR"/>
        </w:rPr>
        <w:t xml:space="preserve"> </w:t>
      </w:r>
      <w:r w:rsidRPr="00B53A71">
        <w:rPr>
          <w:sz w:val="18"/>
          <w:szCs w:val="18"/>
          <w:lang w:val="fr-FR"/>
        </w:rPr>
        <w:t xml:space="preserve">100 </w:t>
      </w:r>
      <w:r w:rsidR="00A31F92" w:rsidRPr="00B53A71">
        <w:rPr>
          <w:sz w:val="18"/>
          <w:szCs w:val="18"/>
          <w:lang w:val="fr-FR"/>
        </w:rPr>
        <w:t xml:space="preserve">$ US </w:t>
      </w:r>
      <w:r w:rsidR="00216C3E" w:rsidRPr="00B53A71">
        <w:rPr>
          <w:sz w:val="18"/>
          <w:szCs w:val="18"/>
          <w:lang w:val="fr-FR"/>
        </w:rPr>
        <w:t>pour le PNUE</w:t>
      </w:r>
      <w:r w:rsidRPr="00B53A71">
        <w:rPr>
          <w:sz w:val="18"/>
          <w:szCs w:val="18"/>
          <w:lang w:val="fr-FR"/>
        </w:rPr>
        <w:t xml:space="preserve"> </w:t>
      </w:r>
      <w:r w:rsidR="00A31F92" w:rsidRPr="00B53A71">
        <w:rPr>
          <w:sz w:val="18"/>
          <w:szCs w:val="18"/>
          <w:lang w:val="fr-FR"/>
        </w:rPr>
        <w:t>et</w:t>
      </w:r>
      <w:r w:rsidRPr="00B53A71">
        <w:rPr>
          <w:sz w:val="18"/>
          <w:szCs w:val="18"/>
          <w:lang w:val="fr-FR"/>
        </w:rPr>
        <w:t xml:space="preserve"> 32</w:t>
      </w:r>
      <w:r w:rsidR="00A31F92" w:rsidRPr="00B53A71">
        <w:rPr>
          <w:sz w:val="18"/>
          <w:szCs w:val="18"/>
          <w:lang w:val="fr-FR"/>
        </w:rPr>
        <w:t xml:space="preserve"> </w:t>
      </w:r>
      <w:r w:rsidRPr="00B53A71">
        <w:rPr>
          <w:sz w:val="18"/>
          <w:szCs w:val="18"/>
          <w:lang w:val="fr-FR"/>
        </w:rPr>
        <w:t xml:space="preserve">100 </w:t>
      </w:r>
      <w:r w:rsidR="00A31F92" w:rsidRPr="00B53A71">
        <w:rPr>
          <w:sz w:val="18"/>
          <w:szCs w:val="18"/>
          <w:lang w:val="fr-FR"/>
        </w:rPr>
        <w:t xml:space="preserve">$ US </w:t>
      </w:r>
      <w:r w:rsidR="00216C3E" w:rsidRPr="00B53A71">
        <w:rPr>
          <w:sz w:val="18"/>
          <w:szCs w:val="18"/>
          <w:lang w:val="fr-FR"/>
        </w:rPr>
        <w:t>pour l’ONUDI</w:t>
      </w:r>
      <w:r w:rsidRPr="00B53A71">
        <w:rPr>
          <w:sz w:val="18"/>
          <w:szCs w:val="18"/>
          <w:lang w:val="fr-FR"/>
        </w:rPr>
        <w:t xml:space="preserve"> </w:t>
      </w:r>
      <w:r w:rsidR="00216C3E" w:rsidRPr="00B53A71">
        <w:rPr>
          <w:sz w:val="18"/>
          <w:szCs w:val="18"/>
          <w:lang w:val="fr-FR"/>
        </w:rPr>
        <w:t>pour les activités supplémentaires de maintien du rendement énergétique (décision 89/6)</w:t>
      </w:r>
    </w:p>
    <w:p w14:paraId="62EE7644" w14:textId="77777777" w:rsidR="00F76685" w:rsidRPr="00B53A71" w:rsidRDefault="00F76685" w:rsidP="00567DDF">
      <w:pPr>
        <w:jc w:val="left"/>
        <w:rPr>
          <w:sz w:val="18"/>
          <w:szCs w:val="18"/>
          <w:lang w:val="fr-FR"/>
        </w:rPr>
      </w:pPr>
    </w:p>
    <w:tbl>
      <w:tblPr>
        <w:tblStyle w:val="TableGrid"/>
        <w:tblW w:w="10789" w:type="dxa"/>
        <w:tblInd w:w="-7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18"/>
        <w:gridCol w:w="1134"/>
        <w:gridCol w:w="1506"/>
        <w:gridCol w:w="848"/>
        <w:gridCol w:w="848"/>
        <w:gridCol w:w="848"/>
        <w:gridCol w:w="848"/>
        <w:gridCol w:w="848"/>
        <w:gridCol w:w="691"/>
        <w:gridCol w:w="720"/>
        <w:gridCol w:w="1080"/>
      </w:tblGrid>
      <w:tr w:rsidR="003074C8" w:rsidRPr="00B53A71" w14:paraId="77490B42" w14:textId="77777777" w:rsidTr="005A3178">
        <w:trPr>
          <w:trHeight w:val="291"/>
        </w:trPr>
        <w:tc>
          <w:tcPr>
            <w:tcW w:w="4058" w:type="dxa"/>
            <w:gridSpan w:val="3"/>
            <w:tcBorders>
              <w:top w:val="single" w:sz="2" w:space="0" w:color="auto"/>
              <w:left w:val="single" w:sz="2" w:space="0" w:color="auto"/>
              <w:bottom w:val="single" w:sz="2" w:space="0" w:color="auto"/>
              <w:right w:val="single" w:sz="2" w:space="0" w:color="auto"/>
            </w:tcBorders>
            <w:hideMark/>
          </w:tcPr>
          <w:p w14:paraId="5D9D278D" w14:textId="71ED65C9" w:rsidR="00567DDF" w:rsidRPr="00B53A71" w:rsidRDefault="00567DDF" w:rsidP="006F1109">
            <w:pPr>
              <w:spacing w:afterLines="20" w:after="48"/>
              <w:ind w:left="38"/>
              <w:jc w:val="left"/>
              <w:rPr>
                <w:b/>
                <w:sz w:val="20"/>
                <w:szCs w:val="20"/>
                <w:lang w:val="fr-FR"/>
              </w:rPr>
            </w:pPr>
            <w:r w:rsidRPr="00B53A71">
              <w:rPr>
                <w:b/>
                <w:sz w:val="20"/>
                <w:szCs w:val="20"/>
                <w:lang w:val="fr-FR"/>
              </w:rPr>
              <w:t xml:space="preserve">VI) </w:t>
            </w:r>
            <w:r w:rsidR="009A4446" w:rsidRPr="00B53A71">
              <w:rPr>
                <w:rFonts w:asciiTheme="majorBidi" w:hAnsiTheme="majorBidi" w:cstheme="majorBidi"/>
                <w:b/>
                <w:bCs/>
                <w:sz w:val="19"/>
                <w:szCs w:val="19"/>
                <w:lang w:val="fr-FR"/>
              </w:rPr>
              <w:t>DONNÉES DU PROJET</w:t>
            </w:r>
          </w:p>
        </w:tc>
        <w:tc>
          <w:tcPr>
            <w:tcW w:w="848" w:type="dxa"/>
            <w:tcBorders>
              <w:top w:val="single" w:sz="2" w:space="0" w:color="auto"/>
              <w:left w:val="single" w:sz="2" w:space="0" w:color="auto"/>
              <w:bottom w:val="single" w:sz="2" w:space="0" w:color="auto"/>
              <w:right w:val="single" w:sz="2" w:space="0" w:color="auto"/>
            </w:tcBorders>
            <w:hideMark/>
          </w:tcPr>
          <w:p w14:paraId="7103332C" w14:textId="77777777" w:rsidR="00567DDF" w:rsidRPr="00B53A71" w:rsidRDefault="00567DDF" w:rsidP="006F1109">
            <w:pPr>
              <w:spacing w:afterLines="20" w:after="48"/>
              <w:ind w:left="38"/>
              <w:jc w:val="center"/>
              <w:rPr>
                <w:b/>
                <w:sz w:val="20"/>
                <w:szCs w:val="20"/>
                <w:lang w:val="fr-FR"/>
              </w:rPr>
            </w:pPr>
            <w:r w:rsidRPr="00B53A71">
              <w:rPr>
                <w:b/>
                <w:sz w:val="20"/>
                <w:szCs w:val="20"/>
                <w:lang w:val="fr-FR"/>
              </w:rPr>
              <w:t>2020</w:t>
            </w:r>
          </w:p>
        </w:tc>
        <w:tc>
          <w:tcPr>
            <w:tcW w:w="848" w:type="dxa"/>
            <w:tcBorders>
              <w:top w:val="single" w:sz="2" w:space="0" w:color="auto"/>
              <w:left w:val="single" w:sz="2" w:space="0" w:color="auto"/>
              <w:bottom w:val="single" w:sz="2" w:space="0" w:color="auto"/>
              <w:right w:val="single" w:sz="2" w:space="0" w:color="auto"/>
            </w:tcBorders>
            <w:hideMark/>
          </w:tcPr>
          <w:p w14:paraId="22CF0EDB" w14:textId="77777777" w:rsidR="00567DDF" w:rsidRPr="00B53A71" w:rsidRDefault="00567DDF" w:rsidP="006F1109">
            <w:pPr>
              <w:spacing w:afterLines="20" w:after="48"/>
              <w:jc w:val="center"/>
              <w:rPr>
                <w:b/>
                <w:sz w:val="20"/>
                <w:szCs w:val="20"/>
                <w:lang w:val="fr-FR"/>
              </w:rPr>
            </w:pPr>
            <w:r w:rsidRPr="00B53A71">
              <w:rPr>
                <w:b/>
                <w:sz w:val="20"/>
                <w:szCs w:val="20"/>
                <w:lang w:val="fr-FR"/>
              </w:rPr>
              <w:t>2021-2023</w:t>
            </w:r>
          </w:p>
        </w:tc>
        <w:tc>
          <w:tcPr>
            <w:tcW w:w="848" w:type="dxa"/>
            <w:tcBorders>
              <w:top w:val="single" w:sz="2" w:space="0" w:color="auto"/>
              <w:left w:val="single" w:sz="2" w:space="0" w:color="auto"/>
              <w:bottom w:val="single" w:sz="2" w:space="0" w:color="auto"/>
              <w:right w:val="single" w:sz="2" w:space="0" w:color="auto"/>
            </w:tcBorders>
            <w:hideMark/>
          </w:tcPr>
          <w:p w14:paraId="7C79A260" w14:textId="77777777" w:rsidR="00567DDF" w:rsidRPr="00B53A71" w:rsidRDefault="00567DDF" w:rsidP="006F1109">
            <w:pPr>
              <w:spacing w:afterLines="20" w:after="48"/>
              <w:jc w:val="center"/>
              <w:rPr>
                <w:b/>
                <w:sz w:val="20"/>
                <w:szCs w:val="20"/>
                <w:lang w:val="fr-FR"/>
              </w:rPr>
            </w:pPr>
            <w:r w:rsidRPr="00B53A71">
              <w:rPr>
                <w:b/>
                <w:sz w:val="20"/>
                <w:szCs w:val="20"/>
                <w:lang w:val="fr-FR"/>
              </w:rPr>
              <w:t>2024*</w:t>
            </w:r>
          </w:p>
        </w:tc>
        <w:tc>
          <w:tcPr>
            <w:tcW w:w="848" w:type="dxa"/>
            <w:tcBorders>
              <w:top w:val="single" w:sz="2" w:space="0" w:color="auto"/>
              <w:left w:val="single" w:sz="2" w:space="0" w:color="auto"/>
              <w:bottom w:val="single" w:sz="2" w:space="0" w:color="auto"/>
              <w:right w:val="single" w:sz="2" w:space="0" w:color="auto"/>
            </w:tcBorders>
            <w:hideMark/>
          </w:tcPr>
          <w:p w14:paraId="61572D44" w14:textId="77777777" w:rsidR="00567DDF" w:rsidRPr="00B53A71" w:rsidRDefault="00567DDF" w:rsidP="006F1109">
            <w:pPr>
              <w:spacing w:afterLines="20" w:after="48"/>
              <w:jc w:val="center"/>
              <w:rPr>
                <w:b/>
                <w:sz w:val="20"/>
                <w:szCs w:val="20"/>
                <w:lang w:val="fr-FR"/>
              </w:rPr>
            </w:pPr>
            <w:r w:rsidRPr="00B53A71">
              <w:rPr>
                <w:b/>
                <w:sz w:val="20"/>
                <w:szCs w:val="20"/>
                <w:lang w:val="fr-FR"/>
              </w:rPr>
              <w:t>2025-2026</w:t>
            </w:r>
          </w:p>
        </w:tc>
        <w:tc>
          <w:tcPr>
            <w:tcW w:w="848" w:type="dxa"/>
            <w:tcBorders>
              <w:top w:val="single" w:sz="2" w:space="0" w:color="auto"/>
              <w:left w:val="single" w:sz="2" w:space="0" w:color="auto"/>
              <w:bottom w:val="single" w:sz="2" w:space="0" w:color="auto"/>
              <w:right w:val="single" w:sz="2" w:space="0" w:color="auto"/>
            </w:tcBorders>
            <w:hideMark/>
          </w:tcPr>
          <w:p w14:paraId="68707539" w14:textId="77777777" w:rsidR="00567DDF" w:rsidRPr="00B53A71" w:rsidRDefault="00567DDF" w:rsidP="006F1109">
            <w:pPr>
              <w:spacing w:afterLines="20" w:after="48"/>
              <w:jc w:val="center"/>
              <w:rPr>
                <w:b/>
                <w:sz w:val="20"/>
                <w:szCs w:val="20"/>
                <w:lang w:val="fr-FR"/>
              </w:rPr>
            </w:pPr>
            <w:r w:rsidRPr="00B53A71">
              <w:rPr>
                <w:b/>
                <w:sz w:val="20"/>
                <w:szCs w:val="20"/>
                <w:lang w:val="fr-FR"/>
              </w:rPr>
              <w:t>2027</w:t>
            </w:r>
          </w:p>
        </w:tc>
        <w:tc>
          <w:tcPr>
            <w:tcW w:w="691" w:type="dxa"/>
            <w:tcBorders>
              <w:top w:val="single" w:sz="2" w:space="0" w:color="auto"/>
              <w:left w:val="single" w:sz="2" w:space="0" w:color="auto"/>
              <w:bottom w:val="single" w:sz="2" w:space="0" w:color="auto"/>
              <w:right w:val="single" w:sz="2" w:space="0" w:color="auto"/>
            </w:tcBorders>
          </w:tcPr>
          <w:p w14:paraId="3D4DFEA6" w14:textId="77777777" w:rsidR="00567DDF" w:rsidRPr="00B53A71" w:rsidRDefault="00567DDF" w:rsidP="006F1109">
            <w:pPr>
              <w:spacing w:afterLines="20" w:after="48"/>
              <w:jc w:val="center"/>
              <w:rPr>
                <w:b/>
                <w:sz w:val="20"/>
                <w:szCs w:val="20"/>
                <w:lang w:val="fr-FR"/>
              </w:rPr>
            </w:pPr>
            <w:r w:rsidRPr="00B53A71">
              <w:rPr>
                <w:b/>
                <w:sz w:val="20"/>
                <w:szCs w:val="20"/>
                <w:lang w:val="fr-FR"/>
              </w:rPr>
              <w:t>2028-2029</w:t>
            </w:r>
          </w:p>
        </w:tc>
        <w:tc>
          <w:tcPr>
            <w:tcW w:w="720" w:type="dxa"/>
            <w:tcBorders>
              <w:top w:val="single" w:sz="2" w:space="0" w:color="auto"/>
              <w:left w:val="single" w:sz="2" w:space="0" w:color="auto"/>
              <w:bottom w:val="single" w:sz="2" w:space="0" w:color="auto"/>
              <w:right w:val="single" w:sz="2" w:space="0" w:color="auto"/>
            </w:tcBorders>
          </w:tcPr>
          <w:p w14:paraId="742EF234" w14:textId="77777777" w:rsidR="00567DDF" w:rsidRPr="00B53A71" w:rsidRDefault="00567DDF" w:rsidP="006F1109">
            <w:pPr>
              <w:spacing w:afterLines="20" w:after="48"/>
              <w:jc w:val="center"/>
              <w:rPr>
                <w:b/>
                <w:sz w:val="20"/>
                <w:szCs w:val="20"/>
                <w:lang w:val="fr-FR"/>
              </w:rPr>
            </w:pPr>
            <w:r w:rsidRPr="00B53A71">
              <w:rPr>
                <w:b/>
                <w:sz w:val="20"/>
                <w:szCs w:val="20"/>
                <w:lang w:val="fr-FR"/>
              </w:rPr>
              <w:t>2030</w:t>
            </w:r>
          </w:p>
        </w:tc>
        <w:tc>
          <w:tcPr>
            <w:tcW w:w="1080" w:type="dxa"/>
            <w:tcBorders>
              <w:top w:val="single" w:sz="2" w:space="0" w:color="auto"/>
              <w:left w:val="single" w:sz="2" w:space="0" w:color="auto"/>
              <w:bottom w:val="single" w:sz="2" w:space="0" w:color="auto"/>
              <w:right w:val="single" w:sz="2" w:space="0" w:color="auto"/>
            </w:tcBorders>
            <w:hideMark/>
          </w:tcPr>
          <w:p w14:paraId="480EB52B" w14:textId="77777777" w:rsidR="00567DDF" w:rsidRPr="00B53A71" w:rsidRDefault="00567DDF" w:rsidP="006F1109">
            <w:pPr>
              <w:spacing w:afterLines="20" w:after="48"/>
              <w:jc w:val="center"/>
              <w:rPr>
                <w:b/>
                <w:sz w:val="20"/>
                <w:szCs w:val="20"/>
                <w:lang w:val="fr-FR"/>
              </w:rPr>
            </w:pPr>
            <w:r w:rsidRPr="00B53A71">
              <w:rPr>
                <w:b/>
                <w:sz w:val="20"/>
                <w:szCs w:val="20"/>
                <w:lang w:val="fr-FR"/>
              </w:rPr>
              <w:t>Total</w:t>
            </w:r>
          </w:p>
        </w:tc>
      </w:tr>
      <w:tr w:rsidR="003A7179" w:rsidRPr="00B53A71" w14:paraId="1E01A4BC" w14:textId="77777777" w:rsidTr="005A3178">
        <w:trPr>
          <w:trHeight w:val="241"/>
        </w:trPr>
        <w:tc>
          <w:tcPr>
            <w:tcW w:w="4058" w:type="dxa"/>
            <w:gridSpan w:val="3"/>
            <w:tcBorders>
              <w:top w:val="single" w:sz="2" w:space="0" w:color="auto"/>
              <w:left w:val="single" w:sz="2" w:space="0" w:color="auto"/>
              <w:bottom w:val="single" w:sz="2" w:space="0" w:color="auto"/>
              <w:right w:val="single" w:sz="2" w:space="0" w:color="auto"/>
            </w:tcBorders>
            <w:hideMark/>
          </w:tcPr>
          <w:p w14:paraId="4841DE9C" w14:textId="10DA727F" w:rsidR="003A7179" w:rsidRPr="00B53A71" w:rsidRDefault="003A7179" w:rsidP="003A7179">
            <w:pPr>
              <w:spacing w:after="60"/>
              <w:ind w:left="38"/>
              <w:jc w:val="left"/>
              <w:rPr>
                <w:sz w:val="20"/>
                <w:szCs w:val="20"/>
                <w:lang w:val="fr-FR"/>
              </w:rPr>
            </w:pPr>
            <w:r w:rsidRPr="00B53A71">
              <w:rPr>
                <w:rFonts w:asciiTheme="majorBidi" w:hAnsiTheme="majorBidi" w:cstheme="majorBidi"/>
                <w:sz w:val="19"/>
                <w:szCs w:val="19"/>
                <w:lang w:val="fr-FR"/>
              </w:rPr>
              <w:t xml:space="preserve">Limites de consommation </w:t>
            </w:r>
            <w:r w:rsidR="00B73C13" w:rsidRPr="00B53A71">
              <w:rPr>
                <w:rFonts w:asciiTheme="majorBidi" w:hAnsiTheme="majorBidi" w:cstheme="majorBidi"/>
                <w:sz w:val="19"/>
                <w:szCs w:val="19"/>
                <w:lang w:val="fr-FR"/>
              </w:rPr>
              <w:t xml:space="preserve">fixées par le </w:t>
            </w:r>
            <w:r w:rsidRPr="00B53A71">
              <w:rPr>
                <w:rFonts w:asciiTheme="majorBidi" w:hAnsiTheme="majorBidi" w:cstheme="majorBidi"/>
                <w:sz w:val="19"/>
                <w:szCs w:val="19"/>
                <w:lang w:val="fr-FR"/>
              </w:rPr>
              <w:t>Protocole de Montréal (tonnes PAO)</w:t>
            </w:r>
          </w:p>
        </w:tc>
        <w:tc>
          <w:tcPr>
            <w:tcW w:w="848" w:type="dxa"/>
            <w:tcBorders>
              <w:top w:val="single" w:sz="2" w:space="0" w:color="auto"/>
              <w:left w:val="single" w:sz="2" w:space="0" w:color="auto"/>
              <w:bottom w:val="single" w:sz="2" w:space="0" w:color="auto"/>
              <w:right w:val="single" w:sz="2" w:space="0" w:color="auto"/>
            </w:tcBorders>
          </w:tcPr>
          <w:p w14:paraId="2205D56C" w14:textId="383DCDC3" w:rsidR="003A7179" w:rsidRPr="00B53A71" w:rsidRDefault="003A7179" w:rsidP="003A7179">
            <w:pPr>
              <w:spacing w:after="60"/>
              <w:ind w:left="38"/>
              <w:jc w:val="right"/>
              <w:rPr>
                <w:sz w:val="20"/>
                <w:szCs w:val="20"/>
                <w:lang w:val="fr-FR"/>
              </w:rPr>
            </w:pPr>
            <w:r w:rsidRPr="00B53A71">
              <w:rPr>
                <w:sz w:val="20"/>
                <w:szCs w:val="20"/>
                <w:lang w:val="fr-FR"/>
              </w:rPr>
              <w:t>2</w:t>
            </w:r>
            <w:r w:rsidR="00FB51C1" w:rsidRPr="00B53A71">
              <w:rPr>
                <w:sz w:val="20"/>
                <w:szCs w:val="20"/>
                <w:lang w:val="fr-FR"/>
              </w:rPr>
              <w:t>,</w:t>
            </w:r>
            <w:r w:rsidRPr="00B53A71">
              <w:rPr>
                <w:sz w:val="20"/>
                <w:szCs w:val="20"/>
                <w:lang w:val="fr-FR"/>
              </w:rPr>
              <w:t>67</w:t>
            </w:r>
          </w:p>
        </w:tc>
        <w:tc>
          <w:tcPr>
            <w:tcW w:w="848" w:type="dxa"/>
            <w:tcBorders>
              <w:top w:val="single" w:sz="2" w:space="0" w:color="auto"/>
              <w:left w:val="single" w:sz="2" w:space="0" w:color="auto"/>
              <w:bottom w:val="single" w:sz="2" w:space="0" w:color="auto"/>
              <w:right w:val="single" w:sz="2" w:space="0" w:color="auto"/>
            </w:tcBorders>
          </w:tcPr>
          <w:p w14:paraId="54D96667" w14:textId="789F22E2" w:rsidR="003A7179" w:rsidRPr="00B53A71" w:rsidRDefault="003A7179" w:rsidP="003A7179">
            <w:pPr>
              <w:spacing w:after="60"/>
              <w:jc w:val="right"/>
              <w:rPr>
                <w:sz w:val="20"/>
                <w:szCs w:val="20"/>
                <w:lang w:val="fr-FR"/>
              </w:rPr>
            </w:pPr>
            <w:r w:rsidRPr="00B53A71">
              <w:rPr>
                <w:sz w:val="20"/>
                <w:szCs w:val="20"/>
                <w:lang w:val="fr-FR"/>
              </w:rPr>
              <w:t>2</w:t>
            </w:r>
            <w:r w:rsidR="00FB51C1" w:rsidRPr="00B53A71">
              <w:rPr>
                <w:sz w:val="20"/>
                <w:szCs w:val="20"/>
                <w:lang w:val="fr-FR"/>
              </w:rPr>
              <w:t>,</w:t>
            </w:r>
            <w:r w:rsidRPr="00B53A71">
              <w:rPr>
                <w:sz w:val="20"/>
                <w:szCs w:val="20"/>
                <w:lang w:val="fr-FR"/>
              </w:rPr>
              <w:t>67</w:t>
            </w:r>
          </w:p>
        </w:tc>
        <w:tc>
          <w:tcPr>
            <w:tcW w:w="848" w:type="dxa"/>
            <w:tcBorders>
              <w:top w:val="single" w:sz="2" w:space="0" w:color="auto"/>
              <w:left w:val="single" w:sz="2" w:space="0" w:color="auto"/>
              <w:bottom w:val="single" w:sz="2" w:space="0" w:color="auto"/>
              <w:right w:val="single" w:sz="2" w:space="0" w:color="auto"/>
            </w:tcBorders>
          </w:tcPr>
          <w:p w14:paraId="333A52EA" w14:textId="320091F8" w:rsidR="003A7179" w:rsidRPr="00B53A71" w:rsidRDefault="003A7179" w:rsidP="003A7179">
            <w:pPr>
              <w:spacing w:after="60"/>
              <w:jc w:val="right"/>
              <w:rPr>
                <w:sz w:val="20"/>
                <w:szCs w:val="20"/>
                <w:lang w:val="fr-FR"/>
              </w:rPr>
            </w:pPr>
            <w:r w:rsidRPr="00B53A71">
              <w:rPr>
                <w:sz w:val="20"/>
                <w:szCs w:val="20"/>
                <w:lang w:val="fr-FR"/>
              </w:rPr>
              <w:t>2</w:t>
            </w:r>
            <w:r w:rsidR="00FB51C1" w:rsidRPr="00B53A71">
              <w:rPr>
                <w:sz w:val="20"/>
                <w:szCs w:val="20"/>
                <w:lang w:val="fr-FR"/>
              </w:rPr>
              <w:t>,</w:t>
            </w:r>
            <w:r w:rsidRPr="00B53A71">
              <w:rPr>
                <w:sz w:val="20"/>
                <w:szCs w:val="20"/>
                <w:lang w:val="fr-FR"/>
              </w:rPr>
              <w:t>67</w:t>
            </w:r>
          </w:p>
        </w:tc>
        <w:tc>
          <w:tcPr>
            <w:tcW w:w="848" w:type="dxa"/>
            <w:tcBorders>
              <w:top w:val="single" w:sz="2" w:space="0" w:color="auto"/>
              <w:left w:val="single" w:sz="2" w:space="0" w:color="auto"/>
              <w:bottom w:val="single" w:sz="2" w:space="0" w:color="auto"/>
              <w:right w:val="single" w:sz="2" w:space="0" w:color="auto"/>
            </w:tcBorders>
          </w:tcPr>
          <w:p w14:paraId="5F8B9826" w14:textId="72AC07C4" w:rsidR="003A7179" w:rsidRPr="00B53A71" w:rsidRDefault="003A7179" w:rsidP="003A7179">
            <w:pPr>
              <w:spacing w:after="60"/>
              <w:jc w:val="right"/>
              <w:rPr>
                <w:sz w:val="20"/>
                <w:szCs w:val="20"/>
                <w:lang w:val="fr-FR"/>
              </w:rPr>
            </w:pPr>
            <w:r w:rsidRPr="00B53A71">
              <w:rPr>
                <w:sz w:val="20"/>
                <w:szCs w:val="20"/>
                <w:lang w:val="fr-FR"/>
              </w:rPr>
              <w:t>1</w:t>
            </w:r>
            <w:r w:rsidR="00FB51C1" w:rsidRPr="00B53A71">
              <w:rPr>
                <w:sz w:val="20"/>
                <w:szCs w:val="20"/>
                <w:lang w:val="fr-FR"/>
              </w:rPr>
              <w:t>,</w:t>
            </w:r>
            <w:r w:rsidRPr="00B53A71">
              <w:rPr>
                <w:sz w:val="20"/>
                <w:szCs w:val="20"/>
                <w:lang w:val="fr-FR"/>
              </w:rPr>
              <w:t>33</w:t>
            </w:r>
          </w:p>
        </w:tc>
        <w:tc>
          <w:tcPr>
            <w:tcW w:w="848" w:type="dxa"/>
            <w:tcBorders>
              <w:top w:val="single" w:sz="2" w:space="0" w:color="auto"/>
              <w:left w:val="single" w:sz="2" w:space="0" w:color="auto"/>
              <w:bottom w:val="single" w:sz="2" w:space="0" w:color="auto"/>
              <w:right w:val="single" w:sz="2" w:space="0" w:color="auto"/>
            </w:tcBorders>
          </w:tcPr>
          <w:p w14:paraId="0958CC0A" w14:textId="12A93761" w:rsidR="003A7179" w:rsidRPr="00B53A71" w:rsidRDefault="003A7179" w:rsidP="003A7179">
            <w:pPr>
              <w:spacing w:after="60"/>
              <w:jc w:val="right"/>
              <w:rPr>
                <w:sz w:val="20"/>
                <w:szCs w:val="20"/>
                <w:lang w:val="fr-FR"/>
              </w:rPr>
            </w:pPr>
            <w:r w:rsidRPr="00B53A71">
              <w:rPr>
                <w:sz w:val="20"/>
                <w:szCs w:val="20"/>
                <w:lang w:val="fr-FR"/>
              </w:rPr>
              <w:t>1</w:t>
            </w:r>
            <w:r w:rsidR="00FB51C1" w:rsidRPr="00B53A71">
              <w:rPr>
                <w:sz w:val="20"/>
                <w:szCs w:val="20"/>
                <w:lang w:val="fr-FR"/>
              </w:rPr>
              <w:t>,</w:t>
            </w:r>
            <w:r w:rsidRPr="00B53A71">
              <w:rPr>
                <w:sz w:val="20"/>
                <w:szCs w:val="20"/>
                <w:lang w:val="fr-FR"/>
              </w:rPr>
              <w:t>33</w:t>
            </w:r>
          </w:p>
        </w:tc>
        <w:tc>
          <w:tcPr>
            <w:tcW w:w="691" w:type="dxa"/>
            <w:tcBorders>
              <w:top w:val="single" w:sz="2" w:space="0" w:color="auto"/>
              <w:left w:val="single" w:sz="2" w:space="0" w:color="auto"/>
              <w:bottom w:val="single" w:sz="2" w:space="0" w:color="auto"/>
              <w:right w:val="single" w:sz="2" w:space="0" w:color="auto"/>
            </w:tcBorders>
          </w:tcPr>
          <w:p w14:paraId="2E985421" w14:textId="1C805840" w:rsidR="003A7179" w:rsidRPr="00B53A71" w:rsidRDefault="003A7179" w:rsidP="003A7179">
            <w:pPr>
              <w:spacing w:after="60"/>
              <w:jc w:val="right"/>
              <w:rPr>
                <w:sz w:val="20"/>
                <w:szCs w:val="20"/>
                <w:lang w:val="fr-FR"/>
              </w:rPr>
            </w:pPr>
            <w:r w:rsidRPr="00B53A71">
              <w:rPr>
                <w:sz w:val="20"/>
                <w:szCs w:val="20"/>
                <w:lang w:val="fr-FR"/>
              </w:rPr>
              <w:t>1</w:t>
            </w:r>
            <w:r w:rsidR="00FB51C1" w:rsidRPr="00B53A71">
              <w:rPr>
                <w:sz w:val="20"/>
                <w:szCs w:val="20"/>
                <w:lang w:val="fr-FR"/>
              </w:rPr>
              <w:t>,</w:t>
            </w:r>
            <w:r w:rsidRPr="00B53A71">
              <w:rPr>
                <w:sz w:val="20"/>
                <w:szCs w:val="20"/>
                <w:lang w:val="fr-FR"/>
              </w:rPr>
              <w:t>33</w:t>
            </w:r>
          </w:p>
        </w:tc>
        <w:tc>
          <w:tcPr>
            <w:tcW w:w="720" w:type="dxa"/>
            <w:tcBorders>
              <w:top w:val="single" w:sz="2" w:space="0" w:color="auto"/>
              <w:left w:val="single" w:sz="2" w:space="0" w:color="auto"/>
              <w:bottom w:val="single" w:sz="2" w:space="0" w:color="auto"/>
              <w:right w:val="single" w:sz="2" w:space="0" w:color="auto"/>
            </w:tcBorders>
          </w:tcPr>
          <w:p w14:paraId="24E04E2E" w14:textId="7EC3A133" w:rsidR="003A7179" w:rsidRPr="00B53A71" w:rsidRDefault="003A7179" w:rsidP="003A7179">
            <w:pPr>
              <w:spacing w:after="60"/>
              <w:jc w:val="right"/>
              <w:rPr>
                <w:sz w:val="20"/>
                <w:szCs w:val="20"/>
                <w:lang w:val="fr-FR"/>
              </w:rPr>
            </w:pPr>
            <w:r w:rsidRPr="00B53A71">
              <w:rPr>
                <w:sz w:val="20"/>
                <w:szCs w:val="20"/>
                <w:lang w:val="fr-FR"/>
              </w:rPr>
              <w:t>0</w:t>
            </w:r>
            <w:r w:rsidR="00FB51C1" w:rsidRPr="00B53A71">
              <w:rPr>
                <w:sz w:val="20"/>
                <w:szCs w:val="20"/>
                <w:lang w:val="fr-FR"/>
              </w:rPr>
              <w:t>,</w:t>
            </w:r>
            <w:r w:rsidRPr="00B53A71">
              <w:rPr>
                <w:sz w:val="20"/>
                <w:szCs w:val="20"/>
                <w:lang w:val="fr-FR"/>
              </w:rPr>
              <w:t>00</w:t>
            </w:r>
          </w:p>
        </w:tc>
        <w:tc>
          <w:tcPr>
            <w:tcW w:w="1080" w:type="dxa"/>
            <w:tcBorders>
              <w:top w:val="single" w:sz="2" w:space="0" w:color="auto"/>
              <w:left w:val="single" w:sz="2" w:space="0" w:color="auto"/>
              <w:bottom w:val="single" w:sz="2" w:space="0" w:color="auto"/>
              <w:right w:val="single" w:sz="2" w:space="0" w:color="auto"/>
            </w:tcBorders>
            <w:hideMark/>
          </w:tcPr>
          <w:p w14:paraId="4C240C88" w14:textId="157182D6" w:rsidR="003A7179" w:rsidRPr="00B53A71" w:rsidRDefault="00FB51C1" w:rsidP="003A7179">
            <w:pPr>
              <w:spacing w:after="60"/>
              <w:jc w:val="right"/>
              <w:rPr>
                <w:sz w:val="20"/>
                <w:szCs w:val="20"/>
                <w:lang w:val="fr-FR"/>
              </w:rPr>
            </w:pPr>
            <w:proofErr w:type="spellStart"/>
            <w:r w:rsidRPr="00B53A71">
              <w:rPr>
                <w:sz w:val="20"/>
                <w:szCs w:val="20"/>
                <w:lang w:val="fr-FR"/>
              </w:rPr>
              <w:t>s.o</w:t>
            </w:r>
            <w:proofErr w:type="spellEnd"/>
            <w:r w:rsidRPr="00B53A71">
              <w:rPr>
                <w:sz w:val="20"/>
                <w:szCs w:val="20"/>
                <w:lang w:val="fr-FR"/>
              </w:rPr>
              <w:t>.</w:t>
            </w:r>
          </w:p>
        </w:tc>
      </w:tr>
      <w:tr w:rsidR="003A7179" w:rsidRPr="00B53A71" w14:paraId="145DB5EF" w14:textId="77777777" w:rsidTr="005A3178">
        <w:trPr>
          <w:trHeight w:val="278"/>
        </w:trPr>
        <w:tc>
          <w:tcPr>
            <w:tcW w:w="4058" w:type="dxa"/>
            <w:gridSpan w:val="3"/>
            <w:tcBorders>
              <w:top w:val="single" w:sz="2" w:space="0" w:color="auto"/>
              <w:left w:val="single" w:sz="2" w:space="0" w:color="auto"/>
              <w:bottom w:val="single" w:sz="2" w:space="0" w:color="auto"/>
              <w:right w:val="single" w:sz="2" w:space="0" w:color="auto"/>
            </w:tcBorders>
            <w:hideMark/>
          </w:tcPr>
          <w:p w14:paraId="40198648" w14:textId="2E6752DF" w:rsidR="003A7179" w:rsidRPr="00B53A71" w:rsidRDefault="003A7179" w:rsidP="003A7179">
            <w:pPr>
              <w:spacing w:after="60"/>
              <w:ind w:left="38"/>
              <w:jc w:val="left"/>
              <w:rPr>
                <w:sz w:val="20"/>
                <w:szCs w:val="20"/>
                <w:lang w:val="fr-FR"/>
              </w:rPr>
            </w:pPr>
            <w:r w:rsidRPr="00B53A71">
              <w:rPr>
                <w:rFonts w:asciiTheme="majorBidi" w:hAnsiTheme="majorBidi" w:cstheme="majorBidi"/>
                <w:sz w:val="19"/>
                <w:szCs w:val="19"/>
                <w:lang w:val="fr-FR"/>
              </w:rPr>
              <w:t>Consommation maximale admissible (tonnes PAO)</w:t>
            </w:r>
          </w:p>
        </w:tc>
        <w:tc>
          <w:tcPr>
            <w:tcW w:w="848" w:type="dxa"/>
            <w:tcBorders>
              <w:top w:val="single" w:sz="2" w:space="0" w:color="auto"/>
              <w:left w:val="single" w:sz="2" w:space="0" w:color="auto"/>
              <w:bottom w:val="single" w:sz="2" w:space="0" w:color="auto"/>
              <w:right w:val="single" w:sz="2" w:space="0" w:color="auto"/>
            </w:tcBorders>
          </w:tcPr>
          <w:p w14:paraId="2E4144A9" w14:textId="72E9502A" w:rsidR="003A7179" w:rsidRPr="00B53A71" w:rsidRDefault="003A7179" w:rsidP="003A7179">
            <w:pPr>
              <w:spacing w:after="60"/>
              <w:ind w:left="38"/>
              <w:jc w:val="right"/>
              <w:rPr>
                <w:sz w:val="20"/>
                <w:szCs w:val="20"/>
                <w:lang w:val="fr-FR"/>
              </w:rPr>
            </w:pPr>
            <w:r w:rsidRPr="00B53A71">
              <w:rPr>
                <w:sz w:val="20"/>
                <w:szCs w:val="20"/>
                <w:lang w:val="fr-FR"/>
              </w:rPr>
              <w:t>2</w:t>
            </w:r>
            <w:r w:rsidR="00FB51C1" w:rsidRPr="00B53A71">
              <w:rPr>
                <w:sz w:val="20"/>
                <w:szCs w:val="20"/>
                <w:lang w:val="fr-FR"/>
              </w:rPr>
              <w:t>,</w:t>
            </w:r>
            <w:r w:rsidRPr="00B53A71">
              <w:rPr>
                <w:sz w:val="20"/>
                <w:szCs w:val="20"/>
                <w:lang w:val="fr-FR"/>
              </w:rPr>
              <w:t>67</w:t>
            </w:r>
          </w:p>
        </w:tc>
        <w:tc>
          <w:tcPr>
            <w:tcW w:w="848" w:type="dxa"/>
            <w:tcBorders>
              <w:top w:val="single" w:sz="2" w:space="0" w:color="auto"/>
              <w:left w:val="single" w:sz="2" w:space="0" w:color="auto"/>
              <w:bottom w:val="single" w:sz="2" w:space="0" w:color="auto"/>
              <w:right w:val="single" w:sz="2" w:space="0" w:color="auto"/>
            </w:tcBorders>
          </w:tcPr>
          <w:p w14:paraId="18F3CC55" w14:textId="7D80ECB4" w:rsidR="003A7179" w:rsidRPr="00B53A71" w:rsidRDefault="003A7179" w:rsidP="003A7179">
            <w:pPr>
              <w:spacing w:after="60"/>
              <w:jc w:val="right"/>
              <w:rPr>
                <w:sz w:val="20"/>
                <w:szCs w:val="20"/>
                <w:lang w:val="fr-FR"/>
              </w:rPr>
            </w:pPr>
            <w:r w:rsidRPr="00B53A71">
              <w:rPr>
                <w:sz w:val="20"/>
                <w:szCs w:val="20"/>
                <w:lang w:val="fr-FR"/>
              </w:rPr>
              <w:t>2</w:t>
            </w:r>
            <w:r w:rsidR="00FB51C1" w:rsidRPr="00B53A71">
              <w:rPr>
                <w:sz w:val="20"/>
                <w:szCs w:val="20"/>
                <w:lang w:val="fr-FR"/>
              </w:rPr>
              <w:t>,</w:t>
            </w:r>
            <w:r w:rsidRPr="00B53A71">
              <w:rPr>
                <w:sz w:val="20"/>
                <w:szCs w:val="20"/>
                <w:lang w:val="fr-FR"/>
              </w:rPr>
              <w:t>00</w:t>
            </w:r>
          </w:p>
        </w:tc>
        <w:tc>
          <w:tcPr>
            <w:tcW w:w="848" w:type="dxa"/>
            <w:tcBorders>
              <w:top w:val="single" w:sz="2" w:space="0" w:color="auto"/>
              <w:left w:val="single" w:sz="2" w:space="0" w:color="auto"/>
              <w:bottom w:val="single" w:sz="2" w:space="0" w:color="auto"/>
              <w:right w:val="single" w:sz="2" w:space="0" w:color="auto"/>
            </w:tcBorders>
          </w:tcPr>
          <w:p w14:paraId="5BF2908D" w14:textId="40D765D7" w:rsidR="003A7179" w:rsidRPr="00B53A71" w:rsidRDefault="003A7179" w:rsidP="003A7179">
            <w:pPr>
              <w:spacing w:after="60"/>
              <w:jc w:val="right"/>
              <w:rPr>
                <w:sz w:val="20"/>
                <w:szCs w:val="20"/>
                <w:lang w:val="fr-FR"/>
              </w:rPr>
            </w:pPr>
            <w:r w:rsidRPr="00B53A71">
              <w:rPr>
                <w:sz w:val="20"/>
                <w:szCs w:val="20"/>
                <w:lang w:val="fr-FR"/>
              </w:rPr>
              <w:t>2</w:t>
            </w:r>
            <w:r w:rsidR="00FB51C1" w:rsidRPr="00B53A71">
              <w:rPr>
                <w:sz w:val="20"/>
                <w:szCs w:val="20"/>
                <w:lang w:val="fr-FR"/>
              </w:rPr>
              <w:t>,</w:t>
            </w:r>
            <w:r w:rsidRPr="00B53A71">
              <w:rPr>
                <w:sz w:val="20"/>
                <w:szCs w:val="20"/>
                <w:lang w:val="fr-FR"/>
              </w:rPr>
              <w:t>00</w:t>
            </w:r>
          </w:p>
        </w:tc>
        <w:tc>
          <w:tcPr>
            <w:tcW w:w="848" w:type="dxa"/>
            <w:tcBorders>
              <w:top w:val="single" w:sz="2" w:space="0" w:color="auto"/>
              <w:left w:val="single" w:sz="2" w:space="0" w:color="auto"/>
              <w:bottom w:val="single" w:sz="2" w:space="0" w:color="auto"/>
              <w:right w:val="single" w:sz="2" w:space="0" w:color="auto"/>
            </w:tcBorders>
          </w:tcPr>
          <w:p w14:paraId="03A0497E" w14:textId="07478490" w:rsidR="003A7179" w:rsidRPr="00B53A71" w:rsidRDefault="003A7179" w:rsidP="003A7179">
            <w:pPr>
              <w:spacing w:after="60"/>
              <w:jc w:val="right"/>
              <w:rPr>
                <w:sz w:val="20"/>
                <w:szCs w:val="20"/>
                <w:lang w:val="fr-FR"/>
              </w:rPr>
            </w:pPr>
            <w:r w:rsidRPr="00B53A71">
              <w:rPr>
                <w:sz w:val="20"/>
                <w:szCs w:val="20"/>
                <w:lang w:val="fr-FR"/>
              </w:rPr>
              <w:t>1</w:t>
            </w:r>
            <w:r w:rsidR="00FB51C1" w:rsidRPr="00B53A71">
              <w:rPr>
                <w:sz w:val="20"/>
                <w:szCs w:val="20"/>
                <w:lang w:val="fr-FR"/>
              </w:rPr>
              <w:t>,</w:t>
            </w:r>
            <w:r w:rsidRPr="00B53A71">
              <w:rPr>
                <w:sz w:val="20"/>
                <w:szCs w:val="20"/>
                <w:lang w:val="fr-FR"/>
              </w:rPr>
              <w:t>33</w:t>
            </w:r>
          </w:p>
        </w:tc>
        <w:tc>
          <w:tcPr>
            <w:tcW w:w="848" w:type="dxa"/>
            <w:tcBorders>
              <w:top w:val="single" w:sz="2" w:space="0" w:color="auto"/>
              <w:left w:val="single" w:sz="2" w:space="0" w:color="auto"/>
              <w:bottom w:val="single" w:sz="2" w:space="0" w:color="auto"/>
              <w:right w:val="single" w:sz="2" w:space="0" w:color="auto"/>
            </w:tcBorders>
          </w:tcPr>
          <w:p w14:paraId="37301933" w14:textId="0DB21B53" w:rsidR="003A7179" w:rsidRPr="00B53A71" w:rsidRDefault="003A7179" w:rsidP="003A7179">
            <w:pPr>
              <w:spacing w:after="60"/>
              <w:jc w:val="right"/>
              <w:rPr>
                <w:sz w:val="20"/>
                <w:szCs w:val="20"/>
                <w:lang w:val="fr-FR"/>
              </w:rPr>
            </w:pPr>
            <w:r w:rsidRPr="00B53A71">
              <w:rPr>
                <w:sz w:val="20"/>
                <w:szCs w:val="20"/>
                <w:lang w:val="fr-FR"/>
              </w:rPr>
              <w:t>1</w:t>
            </w:r>
            <w:r w:rsidR="00FB51C1" w:rsidRPr="00B53A71">
              <w:rPr>
                <w:sz w:val="20"/>
                <w:szCs w:val="20"/>
                <w:lang w:val="fr-FR"/>
              </w:rPr>
              <w:t>,</w:t>
            </w:r>
            <w:r w:rsidRPr="00B53A71">
              <w:rPr>
                <w:sz w:val="20"/>
                <w:szCs w:val="20"/>
                <w:lang w:val="fr-FR"/>
              </w:rPr>
              <w:t>33</w:t>
            </w:r>
          </w:p>
        </w:tc>
        <w:tc>
          <w:tcPr>
            <w:tcW w:w="691" w:type="dxa"/>
            <w:tcBorders>
              <w:top w:val="single" w:sz="2" w:space="0" w:color="auto"/>
              <w:left w:val="single" w:sz="2" w:space="0" w:color="auto"/>
              <w:bottom w:val="single" w:sz="2" w:space="0" w:color="auto"/>
              <w:right w:val="single" w:sz="2" w:space="0" w:color="auto"/>
            </w:tcBorders>
          </w:tcPr>
          <w:p w14:paraId="4B439CBB" w14:textId="0C568719" w:rsidR="003A7179" w:rsidRPr="00B53A71" w:rsidRDefault="003A7179" w:rsidP="003A7179">
            <w:pPr>
              <w:spacing w:after="60"/>
              <w:jc w:val="right"/>
              <w:rPr>
                <w:sz w:val="20"/>
                <w:szCs w:val="20"/>
                <w:lang w:val="fr-FR"/>
              </w:rPr>
            </w:pPr>
            <w:r w:rsidRPr="00B53A71">
              <w:rPr>
                <w:sz w:val="20"/>
                <w:szCs w:val="20"/>
                <w:lang w:val="fr-FR"/>
              </w:rPr>
              <w:t>1</w:t>
            </w:r>
            <w:r w:rsidR="00FB51C1" w:rsidRPr="00B53A71">
              <w:rPr>
                <w:sz w:val="20"/>
                <w:szCs w:val="20"/>
                <w:lang w:val="fr-FR"/>
              </w:rPr>
              <w:t>,</w:t>
            </w:r>
            <w:r w:rsidRPr="00B53A71">
              <w:rPr>
                <w:sz w:val="20"/>
                <w:szCs w:val="20"/>
                <w:lang w:val="fr-FR"/>
              </w:rPr>
              <w:t>33</w:t>
            </w:r>
          </w:p>
        </w:tc>
        <w:tc>
          <w:tcPr>
            <w:tcW w:w="720" w:type="dxa"/>
            <w:tcBorders>
              <w:top w:val="single" w:sz="2" w:space="0" w:color="auto"/>
              <w:left w:val="single" w:sz="2" w:space="0" w:color="auto"/>
              <w:bottom w:val="single" w:sz="2" w:space="0" w:color="auto"/>
              <w:right w:val="single" w:sz="2" w:space="0" w:color="auto"/>
            </w:tcBorders>
          </w:tcPr>
          <w:p w14:paraId="7BE09EA7" w14:textId="2DC656FB" w:rsidR="003A7179" w:rsidRPr="00B53A71" w:rsidRDefault="003A7179" w:rsidP="003A7179">
            <w:pPr>
              <w:spacing w:after="60"/>
              <w:jc w:val="right"/>
              <w:rPr>
                <w:sz w:val="20"/>
                <w:szCs w:val="20"/>
                <w:lang w:val="fr-FR"/>
              </w:rPr>
            </w:pPr>
            <w:r w:rsidRPr="00B53A71">
              <w:rPr>
                <w:sz w:val="20"/>
                <w:szCs w:val="20"/>
                <w:lang w:val="fr-FR"/>
              </w:rPr>
              <w:t>0</w:t>
            </w:r>
            <w:r w:rsidR="00FB51C1" w:rsidRPr="00B53A71">
              <w:rPr>
                <w:sz w:val="20"/>
                <w:szCs w:val="20"/>
                <w:lang w:val="fr-FR"/>
              </w:rPr>
              <w:t>,</w:t>
            </w:r>
            <w:r w:rsidRPr="00B53A71">
              <w:rPr>
                <w:sz w:val="20"/>
                <w:szCs w:val="20"/>
                <w:lang w:val="fr-FR"/>
              </w:rPr>
              <w:t>00</w:t>
            </w:r>
          </w:p>
        </w:tc>
        <w:tc>
          <w:tcPr>
            <w:tcW w:w="1080" w:type="dxa"/>
            <w:tcBorders>
              <w:top w:val="single" w:sz="2" w:space="0" w:color="auto"/>
              <w:left w:val="single" w:sz="2" w:space="0" w:color="auto"/>
              <w:bottom w:val="single" w:sz="2" w:space="0" w:color="auto"/>
              <w:right w:val="single" w:sz="2" w:space="0" w:color="auto"/>
            </w:tcBorders>
            <w:hideMark/>
          </w:tcPr>
          <w:p w14:paraId="73335C02" w14:textId="4EF41701" w:rsidR="003A7179" w:rsidRPr="00B53A71" w:rsidRDefault="00FB51C1" w:rsidP="003A7179">
            <w:pPr>
              <w:spacing w:after="60"/>
              <w:jc w:val="right"/>
              <w:rPr>
                <w:sz w:val="20"/>
                <w:szCs w:val="20"/>
                <w:lang w:val="fr-FR"/>
              </w:rPr>
            </w:pPr>
            <w:proofErr w:type="spellStart"/>
            <w:r w:rsidRPr="00B53A71">
              <w:rPr>
                <w:sz w:val="20"/>
                <w:szCs w:val="20"/>
                <w:lang w:val="fr-FR"/>
              </w:rPr>
              <w:t>s.o</w:t>
            </w:r>
            <w:proofErr w:type="spellEnd"/>
            <w:r w:rsidRPr="00B53A71">
              <w:rPr>
                <w:sz w:val="20"/>
                <w:szCs w:val="20"/>
                <w:lang w:val="fr-FR"/>
              </w:rPr>
              <w:t>.</w:t>
            </w:r>
          </w:p>
        </w:tc>
      </w:tr>
      <w:tr w:rsidR="003074C8" w:rsidRPr="00B53A71" w14:paraId="366FDF82" w14:textId="77777777" w:rsidTr="005A3178">
        <w:trPr>
          <w:trHeight w:val="241"/>
        </w:trPr>
        <w:tc>
          <w:tcPr>
            <w:tcW w:w="1418" w:type="dxa"/>
            <w:vMerge w:val="restart"/>
            <w:tcBorders>
              <w:top w:val="single" w:sz="2" w:space="0" w:color="auto"/>
              <w:left w:val="single" w:sz="4" w:space="0" w:color="auto"/>
              <w:bottom w:val="single" w:sz="4" w:space="0" w:color="auto"/>
              <w:right w:val="single" w:sz="4" w:space="0" w:color="auto"/>
            </w:tcBorders>
            <w:hideMark/>
          </w:tcPr>
          <w:p w14:paraId="6A195961" w14:textId="7E29F88F" w:rsidR="00567DDF" w:rsidRPr="00B53A71" w:rsidRDefault="003A7179" w:rsidP="006F1109">
            <w:pPr>
              <w:spacing w:after="60"/>
              <w:ind w:left="38"/>
              <w:jc w:val="left"/>
              <w:rPr>
                <w:sz w:val="20"/>
                <w:szCs w:val="20"/>
                <w:lang w:val="fr-FR"/>
              </w:rPr>
            </w:pPr>
            <w:r w:rsidRPr="00B53A71">
              <w:rPr>
                <w:rFonts w:asciiTheme="majorBidi" w:hAnsiTheme="majorBidi" w:cstheme="majorBidi"/>
                <w:sz w:val="19"/>
                <w:szCs w:val="19"/>
                <w:lang w:val="fr-FR"/>
              </w:rPr>
              <w:t xml:space="preserve">Financement convenu en principe </w:t>
            </w:r>
            <w:r w:rsidR="0061192C" w:rsidRPr="00B53A71">
              <w:rPr>
                <w:rFonts w:asciiTheme="majorBidi" w:hAnsiTheme="majorBidi" w:cstheme="majorBidi"/>
                <w:sz w:val="19"/>
                <w:szCs w:val="19"/>
                <w:lang w:val="fr-FR"/>
              </w:rPr>
              <w:t>($US)</w:t>
            </w:r>
          </w:p>
        </w:tc>
        <w:tc>
          <w:tcPr>
            <w:tcW w:w="1134" w:type="dxa"/>
            <w:vMerge w:val="restart"/>
            <w:tcBorders>
              <w:top w:val="single" w:sz="2" w:space="0" w:color="auto"/>
              <w:left w:val="single" w:sz="4" w:space="0" w:color="auto"/>
              <w:bottom w:val="single" w:sz="4" w:space="0" w:color="auto"/>
              <w:right w:val="single" w:sz="4" w:space="0" w:color="auto"/>
            </w:tcBorders>
            <w:vAlign w:val="center"/>
            <w:hideMark/>
          </w:tcPr>
          <w:p w14:paraId="6986C9FC" w14:textId="4409115A" w:rsidR="00567DDF" w:rsidRPr="00B53A71" w:rsidRDefault="009A4446" w:rsidP="006F1109">
            <w:pPr>
              <w:spacing w:after="60"/>
              <w:ind w:left="38"/>
              <w:jc w:val="center"/>
              <w:rPr>
                <w:sz w:val="20"/>
                <w:szCs w:val="20"/>
                <w:lang w:val="fr-FR"/>
              </w:rPr>
            </w:pPr>
            <w:r w:rsidRPr="00B53A71">
              <w:rPr>
                <w:sz w:val="20"/>
                <w:szCs w:val="20"/>
                <w:lang w:val="fr-FR"/>
              </w:rPr>
              <w:t xml:space="preserve">PNUE </w:t>
            </w:r>
          </w:p>
        </w:tc>
        <w:tc>
          <w:tcPr>
            <w:tcW w:w="1506" w:type="dxa"/>
            <w:tcBorders>
              <w:top w:val="single" w:sz="2" w:space="0" w:color="auto"/>
              <w:left w:val="single" w:sz="4" w:space="0" w:color="auto"/>
              <w:bottom w:val="single" w:sz="4" w:space="0" w:color="auto"/>
              <w:right w:val="single" w:sz="4" w:space="0" w:color="auto"/>
            </w:tcBorders>
            <w:hideMark/>
          </w:tcPr>
          <w:p w14:paraId="72FFAA07" w14:textId="1169D196" w:rsidR="00567DDF" w:rsidRPr="00B53A71" w:rsidRDefault="003A7179" w:rsidP="006F1109">
            <w:pPr>
              <w:spacing w:after="60"/>
              <w:ind w:left="38"/>
              <w:jc w:val="left"/>
              <w:rPr>
                <w:sz w:val="20"/>
                <w:szCs w:val="20"/>
                <w:lang w:val="fr-FR"/>
              </w:rPr>
            </w:pPr>
            <w:r w:rsidRPr="00B53A71">
              <w:rPr>
                <w:sz w:val="20"/>
                <w:szCs w:val="20"/>
                <w:lang w:val="fr-FR"/>
              </w:rPr>
              <w:t>Coûts d</w:t>
            </w:r>
            <w:r w:rsidR="001468A8" w:rsidRPr="00B53A71">
              <w:rPr>
                <w:sz w:val="20"/>
                <w:szCs w:val="20"/>
                <w:lang w:val="fr-FR"/>
              </w:rPr>
              <w:t>u</w:t>
            </w:r>
            <w:r w:rsidRPr="00B53A71">
              <w:rPr>
                <w:sz w:val="20"/>
                <w:szCs w:val="20"/>
                <w:lang w:val="fr-FR"/>
              </w:rPr>
              <w:t xml:space="preserve"> projet</w:t>
            </w:r>
          </w:p>
        </w:tc>
        <w:tc>
          <w:tcPr>
            <w:tcW w:w="848" w:type="dxa"/>
            <w:tcBorders>
              <w:top w:val="single" w:sz="2" w:space="0" w:color="auto"/>
              <w:left w:val="single" w:sz="4" w:space="0" w:color="auto"/>
              <w:bottom w:val="single" w:sz="4" w:space="0" w:color="auto"/>
              <w:right w:val="single" w:sz="4" w:space="0" w:color="auto"/>
            </w:tcBorders>
          </w:tcPr>
          <w:p w14:paraId="552AB472" w14:textId="139CB588" w:rsidR="00567DDF" w:rsidRPr="00B53A71" w:rsidRDefault="00567DDF" w:rsidP="006F1109">
            <w:pPr>
              <w:spacing w:after="60"/>
              <w:ind w:left="38"/>
              <w:jc w:val="right"/>
              <w:rPr>
                <w:sz w:val="20"/>
                <w:szCs w:val="20"/>
                <w:lang w:val="fr-FR" w:eastAsia="en-CA"/>
              </w:rPr>
            </w:pPr>
            <w:r w:rsidRPr="00B53A71">
              <w:rPr>
                <w:sz w:val="20"/>
                <w:szCs w:val="20"/>
                <w:lang w:val="fr-FR" w:eastAsia="en-CA"/>
              </w:rPr>
              <w:t>90</w:t>
            </w:r>
            <w:r w:rsidR="00FB51C1" w:rsidRPr="00B53A71">
              <w:rPr>
                <w:sz w:val="20"/>
                <w:szCs w:val="20"/>
                <w:lang w:val="fr-FR" w:eastAsia="en-CA"/>
              </w:rPr>
              <w:t xml:space="preserve"> </w:t>
            </w:r>
            <w:r w:rsidRPr="00B53A71">
              <w:rPr>
                <w:sz w:val="20"/>
                <w:szCs w:val="20"/>
                <w:lang w:val="fr-FR" w:eastAsia="en-CA"/>
              </w:rPr>
              <w:t>000</w:t>
            </w:r>
          </w:p>
        </w:tc>
        <w:tc>
          <w:tcPr>
            <w:tcW w:w="848" w:type="dxa"/>
            <w:tcBorders>
              <w:top w:val="single" w:sz="2" w:space="0" w:color="auto"/>
              <w:left w:val="single" w:sz="4" w:space="0" w:color="auto"/>
              <w:bottom w:val="single" w:sz="4" w:space="0" w:color="auto"/>
              <w:right w:val="single" w:sz="4" w:space="0" w:color="auto"/>
            </w:tcBorders>
          </w:tcPr>
          <w:p w14:paraId="62595473" w14:textId="77777777" w:rsidR="00567DDF" w:rsidRPr="00B53A71" w:rsidRDefault="00567DDF" w:rsidP="006F1109">
            <w:pPr>
              <w:spacing w:after="60"/>
              <w:jc w:val="right"/>
              <w:rPr>
                <w:sz w:val="20"/>
                <w:szCs w:val="20"/>
                <w:lang w:val="fr-FR" w:eastAsia="en-CA"/>
              </w:rPr>
            </w:pPr>
            <w:r w:rsidRPr="00B53A71">
              <w:rPr>
                <w:sz w:val="20"/>
                <w:szCs w:val="20"/>
                <w:lang w:val="fr-FR" w:eastAsia="en-CA"/>
              </w:rPr>
              <w:t>0</w:t>
            </w:r>
          </w:p>
        </w:tc>
        <w:tc>
          <w:tcPr>
            <w:tcW w:w="848" w:type="dxa"/>
            <w:tcBorders>
              <w:top w:val="single" w:sz="2" w:space="0" w:color="auto"/>
              <w:left w:val="single" w:sz="4" w:space="0" w:color="auto"/>
              <w:bottom w:val="single" w:sz="4" w:space="0" w:color="auto"/>
              <w:right w:val="single" w:sz="4" w:space="0" w:color="auto"/>
            </w:tcBorders>
          </w:tcPr>
          <w:p w14:paraId="1809B438" w14:textId="0473D2A5" w:rsidR="00567DDF" w:rsidRPr="00B53A71" w:rsidRDefault="00567DDF" w:rsidP="006F1109">
            <w:pPr>
              <w:spacing w:after="60"/>
              <w:jc w:val="right"/>
              <w:rPr>
                <w:sz w:val="20"/>
                <w:szCs w:val="20"/>
                <w:lang w:val="fr-FR" w:eastAsia="en-CA"/>
              </w:rPr>
            </w:pPr>
            <w:r w:rsidRPr="00B53A71">
              <w:rPr>
                <w:sz w:val="20"/>
                <w:szCs w:val="20"/>
                <w:lang w:val="fr-FR" w:eastAsia="en-CA"/>
              </w:rPr>
              <w:t>217</w:t>
            </w:r>
            <w:r w:rsidR="00FB51C1" w:rsidRPr="00B53A71">
              <w:rPr>
                <w:sz w:val="20"/>
                <w:szCs w:val="20"/>
                <w:lang w:val="fr-FR" w:eastAsia="en-CA"/>
              </w:rPr>
              <w:t xml:space="preserve"> </w:t>
            </w:r>
            <w:r w:rsidRPr="00B53A71">
              <w:rPr>
                <w:sz w:val="20"/>
                <w:szCs w:val="20"/>
                <w:lang w:val="fr-FR" w:eastAsia="en-CA"/>
              </w:rPr>
              <w:t>000</w:t>
            </w:r>
          </w:p>
        </w:tc>
        <w:tc>
          <w:tcPr>
            <w:tcW w:w="848" w:type="dxa"/>
            <w:tcBorders>
              <w:top w:val="single" w:sz="2" w:space="0" w:color="auto"/>
              <w:left w:val="single" w:sz="4" w:space="0" w:color="auto"/>
              <w:bottom w:val="single" w:sz="4" w:space="0" w:color="auto"/>
              <w:right w:val="single" w:sz="4" w:space="0" w:color="auto"/>
            </w:tcBorders>
          </w:tcPr>
          <w:p w14:paraId="47538629" w14:textId="77777777" w:rsidR="00567DDF" w:rsidRPr="00B53A71" w:rsidRDefault="00567DDF" w:rsidP="006F1109">
            <w:pPr>
              <w:spacing w:after="60"/>
              <w:jc w:val="right"/>
              <w:rPr>
                <w:sz w:val="20"/>
                <w:szCs w:val="20"/>
                <w:lang w:val="fr-FR" w:eastAsia="en-CA"/>
              </w:rPr>
            </w:pPr>
            <w:r w:rsidRPr="00B53A71">
              <w:rPr>
                <w:sz w:val="20"/>
                <w:szCs w:val="20"/>
                <w:lang w:val="fr-FR" w:eastAsia="en-CA"/>
              </w:rPr>
              <w:t>0</w:t>
            </w:r>
          </w:p>
        </w:tc>
        <w:tc>
          <w:tcPr>
            <w:tcW w:w="848" w:type="dxa"/>
            <w:tcBorders>
              <w:top w:val="single" w:sz="2" w:space="0" w:color="auto"/>
              <w:left w:val="single" w:sz="4" w:space="0" w:color="auto"/>
              <w:bottom w:val="single" w:sz="4" w:space="0" w:color="auto"/>
              <w:right w:val="single" w:sz="4" w:space="0" w:color="auto"/>
            </w:tcBorders>
          </w:tcPr>
          <w:p w14:paraId="6A4EA71D" w14:textId="34A3D821" w:rsidR="00567DDF" w:rsidRPr="00B53A71" w:rsidRDefault="00567DDF" w:rsidP="006F1109">
            <w:pPr>
              <w:spacing w:after="60"/>
              <w:jc w:val="right"/>
              <w:rPr>
                <w:sz w:val="20"/>
                <w:szCs w:val="20"/>
                <w:lang w:val="fr-FR" w:eastAsia="en-CA"/>
              </w:rPr>
            </w:pPr>
            <w:r w:rsidRPr="00B53A71">
              <w:rPr>
                <w:sz w:val="20"/>
                <w:szCs w:val="20"/>
                <w:lang w:val="fr-FR" w:eastAsia="en-CA"/>
              </w:rPr>
              <w:t>83</w:t>
            </w:r>
            <w:r w:rsidR="00FB51C1" w:rsidRPr="00B53A71">
              <w:rPr>
                <w:sz w:val="20"/>
                <w:szCs w:val="20"/>
                <w:lang w:val="fr-FR" w:eastAsia="en-CA"/>
              </w:rPr>
              <w:t xml:space="preserve"> </w:t>
            </w:r>
            <w:r w:rsidRPr="00B53A71">
              <w:rPr>
                <w:sz w:val="20"/>
                <w:szCs w:val="20"/>
                <w:lang w:val="fr-FR" w:eastAsia="en-CA"/>
              </w:rPr>
              <w:t>000</w:t>
            </w:r>
          </w:p>
        </w:tc>
        <w:tc>
          <w:tcPr>
            <w:tcW w:w="691" w:type="dxa"/>
            <w:tcBorders>
              <w:top w:val="single" w:sz="2" w:space="0" w:color="auto"/>
              <w:left w:val="single" w:sz="4" w:space="0" w:color="auto"/>
              <w:bottom w:val="single" w:sz="4" w:space="0" w:color="auto"/>
              <w:right w:val="single" w:sz="4" w:space="0" w:color="auto"/>
            </w:tcBorders>
          </w:tcPr>
          <w:p w14:paraId="666DE3AB" w14:textId="77777777" w:rsidR="00567DDF" w:rsidRPr="00B53A71" w:rsidRDefault="00567DDF" w:rsidP="006F1109">
            <w:pPr>
              <w:spacing w:after="60"/>
              <w:jc w:val="right"/>
              <w:rPr>
                <w:sz w:val="20"/>
                <w:szCs w:val="20"/>
                <w:lang w:val="fr-FR" w:eastAsia="en-CA"/>
              </w:rPr>
            </w:pPr>
            <w:r w:rsidRPr="00B53A71">
              <w:rPr>
                <w:sz w:val="20"/>
                <w:szCs w:val="20"/>
                <w:lang w:val="fr-FR" w:eastAsia="en-CA"/>
              </w:rPr>
              <w:t>0</w:t>
            </w:r>
          </w:p>
        </w:tc>
        <w:tc>
          <w:tcPr>
            <w:tcW w:w="720" w:type="dxa"/>
            <w:tcBorders>
              <w:top w:val="single" w:sz="2" w:space="0" w:color="auto"/>
              <w:left w:val="single" w:sz="4" w:space="0" w:color="auto"/>
              <w:bottom w:val="single" w:sz="4" w:space="0" w:color="auto"/>
              <w:right w:val="single" w:sz="4" w:space="0" w:color="auto"/>
            </w:tcBorders>
          </w:tcPr>
          <w:p w14:paraId="20C3F2B0" w14:textId="08AB24A3" w:rsidR="00567DDF" w:rsidRPr="00B53A71" w:rsidRDefault="00567DDF" w:rsidP="006F1109">
            <w:pPr>
              <w:spacing w:after="60"/>
              <w:jc w:val="right"/>
              <w:rPr>
                <w:sz w:val="20"/>
                <w:szCs w:val="20"/>
                <w:lang w:val="fr-FR" w:eastAsia="en-CA"/>
              </w:rPr>
            </w:pPr>
            <w:r w:rsidRPr="00B53A71">
              <w:rPr>
                <w:sz w:val="20"/>
                <w:szCs w:val="20"/>
                <w:lang w:val="fr-FR" w:eastAsia="en-CA"/>
              </w:rPr>
              <w:t>60</w:t>
            </w:r>
            <w:r w:rsidR="00FB51C1" w:rsidRPr="00B53A71">
              <w:rPr>
                <w:sz w:val="20"/>
                <w:szCs w:val="20"/>
                <w:lang w:val="fr-FR" w:eastAsia="en-CA"/>
              </w:rPr>
              <w:t xml:space="preserve"> </w:t>
            </w:r>
            <w:r w:rsidRPr="00B53A71">
              <w:rPr>
                <w:sz w:val="20"/>
                <w:szCs w:val="20"/>
                <w:lang w:val="fr-FR" w:eastAsia="en-CA"/>
              </w:rPr>
              <w:t>000</w:t>
            </w:r>
          </w:p>
        </w:tc>
        <w:tc>
          <w:tcPr>
            <w:tcW w:w="1080" w:type="dxa"/>
            <w:tcBorders>
              <w:top w:val="single" w:sz="2" w:space="0" w:color="auto"/>
              <w:left w:val="single" w:sz="4" w:space="0" w:color="auto"/>
              <w:bottom w:val="single" w:sz="4" w:space="0" w:color="auto"/>
              <w:right w:val="single" w:sz="4" w:space="0" w:color="auto"/>
            </w:tcBorders>
          </w:tcPr>
          <w:p w14:paraId="1841FC11" w14:textId="01091CF0" w:rsidR="00567DDF" w:rsidRPr="00B53A71" w:rsidRDefault="00567DDF" w:rsidP="006F1109">
            <w:pPr>
              <w:spacing w:after="60"/>
              <w:jc w:val="right"/>
              <w:rPr>
                <w:sz w:val="20"/>
                <w:szCs w:val="20"/>
                <w:lang w:val="fr-FR" w:eastAsia="en-CA"/>
              </w:rPr>
            </w:pPr>
            <w:r w:rsidRPr="00B53A71">
              <w:rPr>
                <w:sz w:val="20"/>
                <w:szCs w:val="20"/>
                <w:lang w:val="fr-FR" w:eastAsia="en-CA"/>
              </w:rPr>
              <w:t>450</w:t>
            </w:r>
            <w:r w:rsidR="00FB51C1" w:rsidRPr="00B53A71">
              <w:rPr>
                <w:sz w:val="20"/>
                <w:szCs w:val="20"/>
                <w:lang w:val="fr-FR" w:eastAsia="en-CA"/>
              </w:rPr>
              <w:t xml:space="preserve"> </w:t>
            </w:r>
            <w:r w:rsidRPr="00B53A71">
              <w:rPr>
                <w:sz w:val="20"/>
                <w:szCs w:val="20"/>
                <w:lang w:val="fr-FR" w:eastAsia="en-CA"/>
              </w:rPr>
              <w:t>000</w:t>
            </w:r>
          </w:p>
        </w:tc>
      </w:tr>
      <w:tr w:rsidR="003074C8" w:rsidRPr="00B53A71" w14:paraId="4E53CDC6" w14:textId="77777777" w:rsidTr="005A3178">
        <w:trPr>
          <w:trHeight w:val="5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CDE5511" w14:textId="77777777" w:rsidR="00567DDF" w:rsidRPr="00B53A71" w:rsidRDefault="00567DDF" w:rsidP="006F1109">
            <w:pPr>
              <w:spacing w:after="60"/>
              <w:ind w:left="38"/>
              <w:rPr>
                <w:sz w:val="20"/>
                <w:szCs w:val="20"/>
                <w:lang w:val="fr-F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8725B04" w14:textId="77777777" w:rsidR="00567DDF" w:rsidRPr="00B53A71" w:rsidRDefault="00567DDF" w:rsidP="006F1109">
            <w:pPr>
              <w:spacing w:after="60"/>
              <w:ind w:left="38"/>
              <w:jc w:val="center"/>
              <w:rPr>
                <w:sz w:val="20"/>
                <w:szCs w:val="20"/>
                <w:lang w:val="fr-FR"/>
              </w:rPr>
            </w:pPr>
          </w:p>
        </w:tc>
        <w:tc>
          <w:tcPr>
            <w:tcW w:w="1506" w:type="dxa"/>
            <w:tcBorders>
              <w:top w:val="single" w:sz="4" w:space="0" w:color="auto"/>
              <w:left w:val="single" w:sz="4" w:space="0" w:color="auto"/>
              <w:bottom w:val="single" w:sz="4" w:space="0" w:color="auto"/>
              <w:right w:val="single" w:sz="4" w:space="0" w:color="auto"/>
            </w:tcBorders>
            <w:hideMark/>
          </w:tcPr>
          <w:p w14:paraId="561AB3BE" w14:textId="30F9FF7E" w:rsidR="00567DDF" w:rsidRPr="00B53A71" w:rsidRDefault="003A7179" w:rsidP="006F1109">
            <w:pPr>
              <w:spacing w:after="60"/>
              <w:ind w:left="38"/>
              <w:jc w:val="left"/>
              <w:rPr>
                <w:sz w:val="20"/>
                <w:szCs w:val="20"/>
                <w:lang w:val="fr-FR"/>
              </w:rPr>
            </w:pPr>
            <w:r w:rsidRPr="00B53A71">
              <w:rPr>
                <w:sz w:val="20"/>
                <w:szCs w:val="20"/>
                <w:lang w:val="fr-FR"/>
              </w:rPr>
              <w:t>Coûts d’appui</w:t>
            </w:r>
          </w:p>
        </w:tc>
        <w:tc>
          <w:tcPr>
            <w:tcW w:w="848" w:type="dxa"/>
            <w:tcBorders>
              <w:top w:val="single" w:sz="4" w:space="0" w:color="auto"/>
              <w:left w:val="single" w:sz="4" w:space="0" w:color="auto"/>
              <w:bottom w:val="single" w:sz="4" w:space="0" w:color="auto"/>
              <w:right w:val="single" w:sz="4" w:space="0" w:color="auto"/>
            </w:tcBorders>
          </w:tcPr>
          <w:p w14:paraId="596E73A3" w14:textId="70B6194F" w:rsidR="00567DDF" w:rsidRPr="00B53A71" w:rsidRDefault="00567DDF" w:rsidP="006F1109">
            <w:pPr>
              <w:spacing w:after="60"/>
              <w:ind w:left="38"/>
              <w:jc w:val="right"/>
              <w:rPr>
                <w:sz w:val="20"/>
                <w:szCs w:val="20"/>
                <w:lang w:val="fr-FR" w:eastAsia="en-CA"/>
              </w:rPr>
            </w:pPr>
            <w:r w:rsidRPr="00B53A71">
              <w:rPr>
                <w:sz w:val="20"/>
                <w:szCs w:val="20"/>
                <w:lang w:val="fr-FR" w:eastAsia="en-CA"/>
              </w:rPr>
              <w:t>11</w:t>
            </w:r>
            <w:r w:rsidR="00FB51C1" w:rsidRPr="00B53A71">
              <w:rPr>
                <w:sz w:val="20"/>
                <w:szCs w:val="20"/>
                <w:lang w:val="fr-FR" w:eastAsia="en-CA"/>
              </w:rPr>
              <w:t xml:space="preserve"> </w:t>
            </w:r>
            <w:r w:rsidRPr="00B53A71">
              <w:rPr>
                <w:sz w:val="20"/>
                <w:szCs w:val="20"/>
                <w:lang w:val="fr-FR" w:eastAsia="en-CA"/>
              </w:rPr>
              <w:t>700</w:t>
            </w:r>
          </w:p>
        </w:tc>
        <w:tc>
          <w:tcPr>
            <w:tcW w:w="848" w:type="dxa"/>
            <w:tcBorders>
              <w:top w:val="single" w:sz="4" w:space="0" w:color="auto"/>
              <w:left w:val="single" w:sz="4" w:space="0" w:color="auto"/>
              <w:bottom w:val="single" w:sz="4" w:space="0" w:color="auto"/>
              <w:right w:val="single" w:sz="4" w:space="0" w:color="auto"/>
            </w:tcBorders>
          </w:tcPr>
          <w:p w14:paraId="7D571877" w14:textId="77777777" w:rsidR="00567DDF" w:rsidRPr="00B53A71" w:rsidRDefault="00567DDF" w:rsidP="006F1109">
            <w:pPr>
              <w:spacing w:after="60"/>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11528EC9" w14:textId="148ED5E3" w:rsidR="00567DDF" w:rsidRPr="00B53A71" w:rsidRDefault="00567DDF" w:rsidP="006F1109">
            <w:pPr>
              <w:spacing w:after="60"/>
              <w:jc w:val="right"/>
              <w:rPr>
                <w:sz w:val="20"/>
                <w:szCs w:val="20"/>
                <w:lang w:val="fr-FR" w:eastAsia="en-CA"/>
              </w:rPr>
            </w:pPr>
            <w:r w:rsidRPr="00B53A71">
              <w:rPr>
                <w:sz w:val="20"/>
                <w:szCs w:val="20"/>
                <w:lang w:val="fr-FR" w:eastAsia="en-CA"/>
              </w:rPr>
              <w:t>28</w:t>
            </w:r>
            <w:r w:rsidR="00FB51C1" w:rsidRPr="00B53A71">
              <w:rPr>
                <w:sz w:val="20"/>
                <w:szCs w:val="20"/>
                <w:lang w:val="fr-FR" w:eastAsia="en-CA"/>
              </w:rPr>
              <w:t xml:space="preserve"> </w:t>
            </w:r>
            <w:r w:rsidRPr="00B53A71">
              <w:rPr>
                <w:sz w:val="20"/>
                <w:szCs w:val="20"/>
                <w:lang w:val="fr-FR" w:eastAsia="en-CA"/>
              </w:rPr>
              <w:t>210</w:t>
            </w:r>
          </w:p>
        </w:tc>
        <w:tc>
          <w:tcPr>
            <w:tcW w:w="848" w:type="dxa"/>
            <w:tcBorders>
              <w:top w:val="single" w:sz="4" w:space="0" w:color="auto"/>
              <w:left w:val="single" w:sz="4" w:space="0" w:color="auto"/>
              <w:bottom w:val="single" w:sz="4" w:space="0" w:color="auto"/>
              <w:right w:val="single" w:sz="4" w:space="0" w:color="auto"/>
            </w:tcBorders>
          </w:tcPr>
          <w:p w14:paraId="273C6ABF" w14:textId="77777777" w:rsidR="00567DDF" w:rsidRPr="00B53A71" w:rsidRDefault="00567DDF" w:rsidP="006F1109">
            <w:pPr>
              <w:spacing w:after="60"/>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53D7DDEE" w14:textId="6FE22B7E" w:rsidR="00567DDF" w:rsidRPr="00B53A71" w:rsidRDefault="00567DDF" w:rsidP="006F1109">
            <w:pPr>
              <w:spacing w:after="60"/>
              <w:jc w:val="right"/>
              <w:rPr>
                <w:sz w:val="20"/>
                <w:szCs w:val="20"/>
                <w:lang w:val="fr-FR" w:eastAsia="en-CA"/>
              </w:rPr>
            </w:pPr>
            <w:r w:rsidRPr="00B53A71">
              <w:rPr>
                <w:sz w:val="20"/>
                <w:szCs w:val="20"/>
                <w:lang w:val="fr-FR" w:eastAsia="en-CA"/>
              </w:rPr>
              <w:t>10</w:t>
            </w:r>
            <w:r w:rsidR="00FB51C1" w:rsidRPr="00B53A71">
              <w:rPr>
                <w:sz w:val="20"/>
                <w:szCs w:val="20"/>
                <w:lang w:val="fr-FR" w:eastAsia="en-CA"/>
              </w:rPr>
              <w:t xml:space="preserve"> </w:t>
            </w:r>
            <w:r w:rsidRPr="00B53A71">
              <w:rPr>
                <w:sz w:val="20"/>
                <w:szCs w:val="20"/>
                <w:lang w:val="fr-FR" w:eastAsia="en-CA"/>
              </w:rPr>
              <w:t>790</w:t>
            </w:r>
          </w:p>
        </w:tc>
        <w:tc>
          <w:tcPr>
            <w:tcW w:w="691" w:type="dxa"/>
            <w:tcBorders>
              <w:top w:val="single" w:sz="4" w:space="0" w:color="auto"/>
              <w:left w:val="single" w:sz="4" w:space="0" w:color="auto"/>
              <w:bottom w:val="single" w:sz="4" w:space="0" w:color="auto"/>
              <w:right w:val="single" w:sz="4" w:space="0" w:color="auto"/>
            </w:tcBorders>
          </w:tcPr>
          <w:p w14:paraId="1B69C450" w14:textId="77777777" w:rsidR="00567DDF" w:rsidRPr="00B53A71" w:rsidRDefault="00567DDF" w:rsidP="006F1109">
            <w:pPr>
              <w:spacing w:after="60"/>
              <w:jc w:val="right"/>
              <w:rPr>
                <w:sz w:val="20"/>
                <w:szCs w:val="20"/>
                <w:lang w:val="fr-FR" w:eastAsia="en-CA"/>
              </w:rPr>
            </w:pPr>
            <w:r w:rsidRPr="00B53A71">
              <w:rPr>
                <w:sz w:val="20"/>
                <w:szCs w:val="20"/>
                <w:lang w:val="fr-FR" w:eastAsia="en-CA"/>
              </w:rPr>
              <w:t>0</w:t>
            </w:r>
          </w:p>
        </w:tc>
        <w:tc>
          <w:tcPr>
            <w:tcW w:w="720" w:type="dxa"/>
            <w:tcBorders>
              <w:top w:val="single" w:sz="4" w:space="0" w:color="auto"/>
              <w:left w:val="single" w:sz="4" w:space="0" w:color="auto"/>
              <w:bottom w:val="single" w:sz="4" w:space="0" w:color="auto"/>
              <w:right w:val="single" w:sz="4" w:space="0" w:color="auto"/>
            </w:tcBorders>
          </w:tcPr>
          <w:p w14:paraId="439CE42A" w14:textId="67983EA0" w:rsidR="00567DDF" w:rsidRPr="00B53A71" w:rsidRDefault="00567DDF" w:rsidP="006F1109">
            <w:pPr>
              <w:spacing w:after="60"/>
              <w:jc w:val="right"/>
              <w:rPr>
                <w:sz w:val="20"/>
                <w:szCs w:val="20"/>
                <w:lang w:val="fr-FR" w:eastAsia="en-CA"/>
              </w:rPr>
            </w:pPr>
            <w:r w:rsidRPr="00B53A71">
              <w:rPr>
                <w:sz w:val="20"/>
                <w:szCs w:val="20"/>
                <w:lang w:val="fr-FR" w:eastAsia="en-CA"/>
              </w:rPr>
              <w:t>7</w:t>
            </w:r>
            <w:r w:rsidR="00FB51C1" w:rsidRPr="00B53A71">
              <w:rPr>
                <w:sz w:val="20"/>
                <w:szCs w:val="20"/>
                <w:lang w:val="fr-FR" w:eastAsia="en-CA"/>
              </w:rPr>
              <w:t xml:space="preserve"> </w:t>
            </w:r>
            <w:r w:rsidRPr="00B53A71">
              <w:rPr>
                <w:sz w:val="20"/>
                <w:szCs w:val="20"/>
                <w:lang w:val="fr-FR" w:eastAsia="en-CA"/>
              </w:rPr>
              <w:t>800</w:t>
            </w:r>
          </w:p>
        </w:tc>
        <w:tc>
          <w:tcPr>
            <w:tcW w:w="1080" w:type="dxa"/>
            <w:tcBorders>
              <w:top w:val="single" w:sz="4" w:space="0" w:color="auto"/>
              <w:left w:val="single" w:sz="4" w:space="0" w:color="auto"/>
              <w:bottom w:val="single" w:sz="4" w:space="0" w:color="auto"/>
              <w:right w:val="single" w:sz="4" w:space="0" w:color="auto"/>
            </w:tcBorders>
          </w:tcPr>
          <w:p w14:paraId="74E9F473" w14:textId="2413BBB9" w:rsidR="00567DDF" w:rsidRPr="00B53A71" w:rsidRDefault="00567DDF" w:rsidP="006F1109">
            <w:pPr>
              <w:spacing w:after="60"/>
              <w:jc w:val="right"/>
              <w:rPr>
                <w:sz w:val="20"/>
                <w:szCs w:val="20"/>
                <w:lang w:val="fr-FR" w:eastAsia="en-CA"/>
              </w:rPr>
            </w:pPr>
            <w:r w:rsidRPr="00B53A71">
              <w:rPr>
                <w:sz w:val="20"/>
                <w:szCs w:val="20"/>
                <w:lang w:val="fr-FR" w:eastAsia="en-CA"/>
              </w:rPr>
              <w:t>58</w:t>
            </w:r>
            <w:r w:rsidR="00FB51C1" w:rsidRPr="00B53A71">
              <w:rPr>
                <w:sz w:val="20"/>
                <w:szCs w:val="20"/>
                <w:lang w:val="fr-FR" w:eastAsia="en-CA"/>
              </w:rPr>
              <w:t xml:space="preserve"> </w:t>
            </w:r>
            <w:r w:rsidRPr="00B53A71">
              <w:rPr>
                <w:sz w:val="20"/>
                <w:szCs w:val="20"/>
                <w:lang w:val="fr-FR" w:eastAsia="en-CA"/>
              </w:rPr>
              <w:t>500</w:t>
            </w:r>
          </w:p>
        </w:tc>
      </w:tr>
      <w:tr w:rsidR="003074C8" w:rsidRPr="00B53A71" w14:paraId="0D0A2F3C" w14:textId="77777777" w:rsidTr="005A3178">
        <w:trPr>
          <w:trHeight w:val="144"/>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009F149" w14:textId="77777777" w:rsidR="00567DDF" w:rsidRPr="00B53A71" w:rsidRDefault="00567DDF" w:rsidP="006F1109">
            <w:pPr>
              <w:spacing w:after="60"/>
              <w:ind w:left="38"/>
              <w:rPr>
                <w:sz w:val="20"/>
                <w:szCs w:val="20"/>
                <w:lang w:val="fr-FR"/>
              </w:rPr>
            </w:pP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87A3485" w14:textId="1389ED9E" w:rsidR="00567DDF" w:rsidRPr="00B53A71" w:rsidRDefault="00480398" w:rsidP="006F1109">
            <w:pPr>
              <w:spacing w:after="60"/>
              <w:ind w:left="38"/>
              <w:jc w:val="center"/>
              <w:rPr>
                <w:caps/>
                <w:sz w:val="20"/>
                <w:szCs w:val="20"/>
                <w:lang w:val="fr-FR"/>
              </w:rPr>
            </w:pPr>
            <w:r w:rsidRPr="00B53A71">
              <w:rPr>
                <w:sz w:val="20"/>
                <w:szCs w:val="20"/>
                <w:lang w:val="fr-FR"/>
              </w:rPr>
              <w:t>ONUDI</w:t>
            </w:r>
          </w:p>
        </w:tc>
        <w:tc>
          <w:tcPr>
            <w:tcW w:w="1506" w:type="dxa"/>
            <w:tcBorders>
              <w:top w:val="single" w:sz="4" w:space="0" w:color="auto"/>
              <w:left w:val="single" w:sz="4" w:space="0" w:color="auto"/>
              <w:bottom w:val="single" w:sz="4" w:space="0" w:color="auto"/>
              <w:right w:val="single" w:sz="4" w:space="0" w:color="auto"/>
            </w:tcBorders>
            <w:hideMark/>
          </w:tcPr>
          <w:p w14:paraId="233D923C" w14:textId="6BF217C7" w:rsidR="00567DDF" w:rsidRPr="00B53A71" w:rsidRDefault="003A7179" w:rsidP="006F1109">
            <w:pPr>
              <w:spacing w:after="60"/>
              <w:ind w:left="38"/>
              <w:jc w:val="left"/>
              <w:rPr>
                <w:sz w:val="20"/>
                <w:szCs w:val="20"/>
                <w:lang w:val="fr-FR"/>
              </w:rPr>
            </w:pPr>
            <w:r w:rsidRPr="00B53A71">
              <w:rPr>
                <w:sz w:val="20"/>
                <w:szCs w:val="20"/>
                <w:lang w:val="fr-FR"/>
              </w:rPr>
              <w:t>Coûts d</w:t>
            </w:r>
            <w:r w:rsidR="001468A8" w:rsidRPr="00B53A71">
              <w:rPr>
                <w:sz w:val="20"/>
                <w:szCs w:val="20"/>
                <w:lang w:val="fr-FR"/>
              </w:rPr>
              <w:t>u</w:t>
            </w:r>
            <w:r w:rsidRPr="00B53A71">
              <w:rPr>
                <w:sz w:val="20"/>
                <w:szCs w:val="20"/>
                <w:lang w:val="fr-FR"/>
              </w:rPr>
              <w:t xml:space="preserve"> projet</w:t>
            </w:r>
          </w:p>
        </w:tc>
        <w:tc>
          <w:tcPr>
            <w:tcW w:w="848" w:type="dxa"/>
            <w:tcBorders>
              <w:top w:val="single" w:sz="4" w:space="0" w:color="auto"/>
              <w:left w:val="single" w:sz="4" w:space="0" w:color="auto"/>
              <w:bottom w:val="single" w:sz="4" w:space="0" w:color="auto"/>
              <w:right w:val="single" w:sz="4" w:space="0" w:color="auto"/>
            </w:tcBorders>
          </w:tcPr>
          <w:p w14:paraId="0C1FC69C" w14:textId="3890384A" w:rsidR="00567DDF" w:rsidRPr="00B53A71" w:rsidRDefault="00567DDF" w:rsidP="006F1109">
            <w:pPr>
              <w:spacing w:after="60"/>
              <w:ind w:left="38"/>
              <w:jc w:val="right"/>
              <w:rPr>
                <w:sz w:val="20"/>
                <w:szCs w:val="20"/>
                <w:lang w:val="fr-FR" w:eastAsia="en-CA"/>
              </w:rPr>
            </w:pPr>
            <w:r w:rsidRPr="00B53A71">
              <w:rPr>
                <w:sz w:val="20"/>
                <w:szCs w:val="20"/>
                <w:lang w:val="fr-FR" w:eastAsia="en-CA"/>
              </w:rPr>
              <w:t>70</w:t>
            </w:r>
            <w:r w:rsidR="00FB51C1" w:rsidRPr="00B53A71">
              <w:rPr>
                <w:sz w:val="20"/>
                <w:szCs w:val="20"/>
                <w:lang w:val="fr-FR" w:eastAsia="en-CA"/>
              </w:rPr>
              <w:t xml:space="preserve"> </w:t>
            </w:r>
            <w:r w:rsidRPr="00B53A71">
              <w:rPr>
                <w:sz w:val="20"/>
                <w:szCs w:val="20"/>
                <w:lang w:val="fr-FR" w:eastAsia="en-CA"/>
              </w:rPr>
              <w:t>000</w:t>
            </w:r>
          </w:p>
        </w:tc>
        <w:tc>
          <w:tcPr>
            <w:tcW w:w="848" w:type="dxa"/>
            <w:tcBorders>
              <w:top w:val="single" w:sz="4" w:space="0" w:color="auto"/>
              <w:left w:val="single" w:sz="4" w:space="0" w:color="auto"/>
              <w:bottom w:val="single" w:sz="4" w:space="0" w:color="auto"/>
              <w:right w:val="single" w:sz="4" w:space="0" w:color="auto"/>
            </w:tcBorders>
          </w:tcPr>
          <w:p w14:paraId="3A130286" w14:textId="77777777" w:rsidR="00567DDF" w:rsidRPr="00B53A71" w:rsidRDefault="00567DDF" w:rsidP="006F1109">
            <w:pPr>
              <w:spacing w:after="60"/>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06549CD5" w14:textId="2B50CFE8" w:rsidR="00567DDF" w:rsidRPr="00B53A71" w:rsidRDefault="00567DDF" w:rsidP="006F1109">
            <w:pPr>
              <w:spacing w:after="60"/>
              <w:jc w:val="right"/>
              <w:rPr>
                <w:sz w:val="20"/>
                <w:szCs w:val="20"/>
                <w:lang w:val="fr-FR" w:eastAsia="en-CA"/>
              </w:rPr>
            </w:pPr>
            <w:r w:rsidRPr="00B53A71">
              <w:rPr>
                <w:sz w:val="20"/>
                <w:szCs w:val="20"/>
                <w:lang w:val="fr-FR" w:eastAsia="en-CA"/>
              </w:rPr>
              <w:t>83</w:t>
            </w:r>
            <w:r w:rsidR="00FB51C1" w:rsidRPr="00B53A71">
              <w:rPr>
                <w:sz w:val="20"/>
                <w:szCs w:val="20"/>
                <w:lang w:val="fr-FR" w:eastAsia="en-CA"/>
              </w:rPr>
              <w:t xml:space="preserve"> </w:t>
            </w:r>
            <w:r w:rsidRPr="00B53A71">
              <w:rPr>
                <w:sz w:val="20"/>
                <w:szCs w:val="20"/>
                <w:lang w:val="fr-FR" w:eastAsia="en-CA"/>
              </w:rPr>
              <w:t>000</w:t>
            </w:r>
          </w:p>
        </w:tc>
        <w:tc>
          <w:tcPr>
            <w:tcW w:w="848" w:type="dxa"/>
            <w:tcBorders>
              <w:top w:val="single" w:sz="4" w:space="0" w:color="auto"/>
              <w:left w:val="single" w:sz="4" w:space="0" w:color="auto"/>
              <w:bottom w:val="single" w:sz="4" w:space="0" w:color="auto"/>
              <w:right w:val="single" w:sz="4" w:space="0" w:color="auto"/>
            </w:tcBorders>
          </w:tcPr>
          <w:p w14:paraId="77115C29" w14:textId="77777777" w:rsidR="00567DDF" w:rsidRPr="00B53A71" w:rsidRDefault="00567DDF" w:rsidP="006F1109">
            <w:pPr>
              <w:spacing w:after="60"/>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7009875B" w14:textId="265163E1" w:rsidR="00567DDF" w:rsidRPr="00B53A71" w:rsidRDefault="00567DDF" w:rsidP="006F1109">
            <w:pPr>
              <w:spacing w:after="60"/>
              <w:jc w:val="right"/>
              <w:rPr>
                <w:sz w:val="20"/>
                <w:szCs w:val="20"/>
                <w:lang w:val="fr-FR" w:eastAsia="en-CA"/>
              </w:rPr>
            </w:pPr>
            <w:r w:rsidRPr="00B53A71">
              <w:rPr>
                <w:sz w:val="20"/>
                <w:szCs w:val="20"/>
                <w:lang w:val="fr-FR" w:eastAsia="en-CA"/>
              </w:rPr>
              <w:t>17</w:t>
            </w:r>
            <w:r w:rsidR="00FB51C1" w:rsidRPr="00B53A71">
              <w:rPr>
                <w:sz w:val="20"/>
                <w:szCs w:val="20"/>
                <w:lang w:val="fr-FR" w:eastAsia="en-CA"/>
              </w:rPr>
              <w:t xml:space="preserve"> </w:t>
            </w:r>
            <w:r w:rsidRPr="00B53A71">
              <w:rPr>
                <w:sz w:val="20"/>
                <w:szCs w:val="20"/>
                <w:lang w:val="fr-FR" w:eastAsia="en-CA"/>
              </w:rPr>
              <w:t>000</w:t>
            </w:r>
          </w:p>
        </w:tc>
        <w:tc>
          <w:tcPr>
            <w:tcW w:w="691" w:type="dxa"/>
            <w:tcBorders>
              <w:top w:val="single" w:sz="4" w:space="0" w:color="auto"/>
              <w:left w:val="single" w:sz="4" w:space="0" w:color="auto"/>
              <w:bottom w:val="single" w:sz="4" w:space="0" w:color="auto"/>
              <w:right w:val="single" w:sz="4" w:space="0" w:color="auto"/>
            </w:tcBorders>
          </w:tcPr>
          <w:p w14:paraId="389A8EA4" w14:textId="77777777" w:rsidR="00567DDF" w:rsidRPr="00B53A71" w:rsidRDefault="00567DDF" w:rsidP="006F1109">
            <w:pPr>
              <w:spacing w:after="60"/>
              <w:jc w:val="right"/>
              <w:rPr>
                <w:sz w:val="20"/>
                <w:szCs w:val="20"/>
                <w:lang w:val="fr-FR" w:eastAsia="en-CA"/>
              </w:rPr>
            </w:pPr>
            <w:r w:rsidRPr="00B53A71">
              <w:rPr>
                <w:sz w:val="20"/>
                <w:szCs w:val="20"/>
                <w:lang w:val="fr-FR" w:eastAsia="en-CA"/>
              </w:rPr>
              <w:t>0</w:t>
            </w:r>
          </w:p>
        </w:tc>
        <w:tc>
          <w:tcPr>
            <w:tcW w:w="720" w:type="dxa"/>
            <w:tcBorders>
              <w:top w:val="single" w:sz="4" w:space="0" w:color="auto"/>
              <w:left w:val="single" w:sz="4" w:space="0" w:color="auto"/>
              <w:bottom w:val="single" w:sz="4" w:space="0" w:color="auto"/>
              <w:right w:val="single" w:sz="4" w:space="0" w:color="auto"/>
            </w:tcBorders>
          </w:tcPr>
          <w:p w14:paraId="1C5F08AA" w14:textId="77777777" w:rsidR="00567DDF" w:rsidRPr="00B53A71" w:rsidRDefault="00567DDF" w:rsidP="006F1109">
            <w:pPr>
              <w:spacing w:after="60"/>
              <w:jc w:val="right"/>
              <w:rPr>
                <w:sz w:val="20"/>
                <w:szCs w:val="20"/>
                <w:lang w:val="fr-FR" w:eastAsia="en-CA"/>
              </w:rPr>
            </w:pPr>
            <w:r w:rsidRPr="00B53A71">
              <w:rPr>
                <w:sz w:val="20"/>
                <w:szCs w:val="20"/>
                <w:lang w:val="fr-FR" w:eastAsia="en-CA"/>
              </w:rPr>
              <w:t>0</w:t>
            </w:r>
          </w:p>
        </w:tc>
        <w:tc>
          <w:tcPr>
            <w:tcW w:w="1080" w:type="dxa"/>
            <w:tcBorders>
              <w:top w:val="single" w:sz="4" w:space="0" w:color="auto"/>
              <w:left w:val="single" w:sz="4" w:space="0" w:color="auto"/>
              <w:bottom w:val="single" w:sz="4" w:space="0" w:color="auto"/>
              <w:right w:val="single" w:sz="4" w:space="0" w:color="auto"/>
            </w:tcBorders>
          </w:tcPr>
          <w:p w14:paraId="04DC287E" w14:textId="6AD1271F" w:rsidR="00567DDF" w:rsidRPr="00B53A71" w:rsidRDefault="00567DDF" w:rsidP="006F1109">
            <w:pPr>
              <w:spacing w:after="60"/>
              <w:jc w:val="right"/>
              <w:rPr>
                <w:sz w:val="20"/>
                <w:szCs w:val="20"/>
                <w:lang w:val="fr-FR" w:eastAsia="en-CA"/>
              </w:rPr>
            </w:pPr>
            <w:r w:rsidRPr="00B53A71">
              <w:rPr>
                <w:sz w:val="20"/>
                <w:szCs w:val="20"/>
                <w:lang w:val="fr-FR" w:eastAsia="en-CA"/>
              </w:rPr>
              <w:t>170</w:t>
            </w:r>
            <w:r w:rsidR="00FB51C1" w:rsidRPr="00B53A71">
              <w:rPr>
                <w:sz w:val="20"/>
                <w:szCs w:val="20"/>
                <w:lang w:val="fr-FR" w:eastAsia="en-CA"/>
              </w:rPr>
              <w:t xml:space="preserve"> </w:t>
            </w:r>
            <w:r w:rsidRPr="00B53A71">
              <w:rPr>
                <w:sz w:val="20"/>
                <w:szCs w:val="20"/>
                <w:lang w:val="fr-FR" w:eastAsia="en-CA"/>
              </w:rPr>
              <w:t>000</w:t>
            </w:r>
          </w:p>
        </w:tc>
      </w:tr>
      <w:tr w:rsidR="003074C8" w:rsidRPr="00B53A71" w14:paraId="5BEC881D" w14:textId="77777777" w:rsidTr="005A3178">
        <w:trPr>
          <w:trHeight w:val="135"/>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AC2D2E2" w14:textId="77777777" w:rsidR="00567DDF" w:rsidRPr="00B53A71" w:rsidRDefault="00567DDF" w:rsidP="006F1109">
            <w:pPr>
              <w:spacing w:after="60"/>
              <w:ind w:left="38"/>
              <w:rPr>
                <w:sz w:val="20"/>
                <w:szCs w:val="20"/>
                <w:lang w:val="fr-FR"/>
              </w:rPr>
            </w:pPr>
          </w:p>
        </w:tc>
        <w:tc>
          <w:tcPr>
            <w:tcW w:w="1134" w:type="dxa"/>
            <w:vMerge/>
            <w:tcBorders>
              <w:top w:val="single" w:sz="4" w:space="0" w:color="auto"/>
              <w:left w:val="single" w:sz="4" w:space="0" w:color="auto"/>
              <w:bottom w:val="single" w:sz="4" w:space="0" w:color="auto"/>
              <w:right w:val="single" w:sz="4" w:space="0" w:color="auto"/>
            </w:tcBorders>
            <w:hideMark/>
          </w:tcPr>
          <w:p w14:paraId="7F2109E1" w14:textId="77777777" w:rsidR="00567DDF" w:rsidRPr="00B53A71" w:rsidRDefault="00567DDF" w:rsidP="006F1109">
            <w:pPr>
              <w:spacing w:after="60"/>
              <w:ind w:left="38"/>
              <w:rPr>
                <w:sz w:val="20"/>
                <w:szCs w:val="20"/>
                <w:lang w:val="fr-FR"/>
              </w:rPr>
            </w:pPr>
          </w:p>
        </w:tc>
        <w:tc>
          <w:tcPr>
            <w:tcW w:w="1506" w:type="dxa"/>
            <w:tcBorders>
              <w:top w:val="single" w:sz="4" w:space="0" w:color="auto"/>
              <w:left w:val="single" w:sz="4" w:space="0" w:color="auto"/>
              <w:bottom w:val="single" w:sz="4" w:space="0" w:color="auto"/>
              <w:right w:val="single" w:sz="4" w:space="0" w:color="auto"/>
            </w:tcBorders>
            <w:hideMark/>
          </w:tcPr>
          <w:p w14:paraId="3184FE84" w14:textId="6D4AD4A2" w:rsidR="00567DDF" w:rsidRPr="00B53A71" w:rsidRDefault="003A7179" w:rsidP="006F1109">
            <w:pPr>
              <w:spacing w:after="60"/>
              <w:ind w:left="38"/>
              <w:jc w:val="left"/>
              <w:rPr>
                <w:sz w:val="20"/>
                <w:szCs w:val="20"/>
                <w:lang w:val="fr-FR"/>
              </w:rPr>
            </w:pPr>
            <w:r w:rsidRPr="00B53A71">
              <w:rPr>
                <w:sz w:val="20"/>
                <w:szCs w:val="20"/>
                <w:lang w:val="fr-FR"/>
              </w:rPr>
              <w:t>Coûts d’appui</w:t>
            </w:r>
          </w:p>
        </w:tc>
        <w:tc>
          <w:tcPr>
            <w:tcW w:w="848" w:type="dxa"/>
            <w:tcBorders>
              <w:top w:val="single" w:sz="4" w:space="0" w:color="auto"/>
              <w:left w:val="single" w:sz="4" w:space="0" w:color="auto"/>
              <w:bottom w:val="single" w:sz="4" w:space="0" w:color="auto"/>
              <w:right w:val="single" w:sz="4" w:space="0" w:color="auto"/>
            </w:tcBorders>
          </w:tcPr>
          <w:p w14:paraId="5624D881" w14:textId="3CAE4EBE" w:rsidR="00567DDF" w:rsidRPr="00B53A71" w:rsidRDefault="00567DDF" w:rsidP="006F1109">
            <w:pPr>
              <w:spacing w:after="60"/>
              <w:ind w:left="38"/>
              <w:jc w:val="right"/>
              <w:rPr>
                <w:sz w:val="20"/>
                <w:szCs w:val="20"/>
                <w:lang w:val="fr-FR" w:eastAsia="en-CA"/>
              </w:rPr>
            </w:pPr>
            <w:r w:rsidRPr="00B53A71">
              <w:rPr>
                <w:sz w:val="20"/>
                <w:szCs w:val="20"/>
                <w:lang w:val="fr-FR" w:eastAsia="en-CA"/>
              </w:rPr>
              <w:t>6</w:t>
            </w:r>
            <w:r w:rsidR="00FB51C1" w:rsidRPr="00B53A71">
              <w:rPr>
                <w:sz w:val="20"/>
                <w:szCs w:val="20"/>
                <w:lang w:val="fr-FR" w:eastAsia="en-CA"/>
              </w:rPr>
              <w:t xml:space="preserve"> </w:t>
            </w:r>
            <w:r w:rsidRPr="00B53A71">
              <w:rPr>
                <w:sz w:val="20"/>
                <w:szCs w:val="20"/>
                <w:lang w:val="fr-FR" w:eastAsia="en-CA"/>
              </w:rPr>
              <w:t>300</w:t>
            </w:r>
          </w:p>
        </w:tc>
        <w:tc>
          <w:tcPr>
            <w:tcW w:w="848" w:type="dxa"/>
            <w:tcBorders>
              <w:top w:val="single" w:sz="4" w:space="0" w:color="auto"/>
              <w:left w:val="single" w:sz="4" w:space="0" w:color="auto"/>
              <w:bottom w:val="single" w:sz="4" w:space="0" w:color="auto"/>
              <w:right w:val="single" w:sz="4" w:space="0" w:color="auto"/>
            </w:tcBorders>
          </w:tcPr>
          <w:p w14:paraId="5E92C2CD" w14:textId="77777777" w:rsidR="00567DDF" w:rsidRPr="00B53A71" w:rsidRDefault="00567DDF" w:rsidP="006F1109">
            <w:pPr>
              <w:spacing w:after="60"/>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3F480891" w14:textId="3CF8497B" w:rsidR="00567DDF" w:rsidRPr="00B53A71" w:rsidRDefault="00567DDF" w:rsidP="006F1109">
            <w:pPr>
              <w:spacing w:after="60"/>
              <w:jc w:val="right"/>
              <w:rPr>
                <w:sz w:val="20"/>
                <w:szCs w:val="20"/>
                <w:lang w:val="fr-FR" w:eastAsia="en-CA"/>
              </w:rPr>
            </w:pPr>
            <w:r w:rsidRPr="00B53A71">
              <w:rPr>
                <w:sz w:val="20"/>
                <w:szCs w:val="20"/>
                <w:lang w:val="fr-FR" w:eastAsia="en-CA"/>
              </w:rPr>
              <w:t>7</w:t>
            </w:r>
            <w:r w:rsidR="00FB51C1" w:rsidRPr="00B53A71">
              <w:rPr>
                <w:sz w:val="20"/>
                <w:szCs w:val="20"/>
                <w:lang w:val="fr-FR" w:eastAsia="en-CA"/>
              </w:rPr>
              <w:t xml:space="preserve"> </w:t>
            </w:r>
            <w:r w:rsidRPr="00B53A71">
              <w:rPr>
                <w:sz w:val="20"/>
                <w:szCs w:val="20"/>
                <w:lang w:val="fr-FR" w:eastAsia="en-CA"/>
              </w:rPr>
              <w:t>470</w:t>
            </w:r>
          </w:p>
        </w:tc>
        <w:tc>
          <w:tcPr>
            <w:tcW w:w="848" w:type="dxa"/>
            <w:tcBorders>
              <w:top w:val="single" w:sz="4" w:space="0" w:color="auto"/>
              <w:left w:val="single" w:sz="4" w:space="0" w:color="auto"/>
              <w:bottom w:val="single" w:sz="4" w:space="0" w:color="auto"/>
              <w:right w:val="single" w:sz="4" w:space="0" w:color="auto"/>
            </w:tcBorders>
          </w:tcPr>
          <w:p w14:paraId="497D7133" w14:textId="77777777" w:rsidR="00567DDF" w:rsidRPr="00B53A71" w:rsidRDefault="00567DDF" w:rsidP="006F1109">
            <w:pPr>
              <w:spacing w:after="60"/>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6C6C9927" w14:textId="4480EDE3" w:rsidR="00567DDF" w:rsidRPr="00B53A71" w:rsidRDefault="00567DDF" w:rsidP="006F1109">
            <w:pPr>
              <w:spacing w:after="60"/>
              <w:jc w:val="right"/>
              <w:rPr>
                <w:sz w:val="20"/>
                <w:szCs w:val="20"/>
                <w:lang w:val="fr-FR" w:eastAsia="en-CA"/>
              </w:rPr>
            </w:pPr>
            <w:r w:rsidRPr="00B53A71">
              <w:rPr>
                <w:sz w:val="20"/>
                <w:szCs w:val="20"/>
                <w:lang w:val="fr-FR" w:eastAsia="en-CA"/>
              </w:rPr>
              <w:t>1</w:t>
            </w:r>
            <w:r w:rsidR="00FB51C1" w:rsidRPr="00B53A71">
              <w:rPr>
                <w:sz w:val="20"/>
                <w:szCs w:val="20"/>
                <w:lang w:val="fr-FR" w:eastAsia="en-CA"/>
              </w:rPr>
              <w:t xml:space="preserve"> </w:t>
            </w:r>
            <w:r w:rsidRPr="00B53A71">
              <w:rPr>
                <w:sz w:val="20"/>
                <w:szCs w:val="20"/>
                <w:lang w:val="fr-FR" w:eastAsia="en-CA"/>
              </w:rPr>
              <w:t>530</w:t>
            </w:r>
          </w:p>
        </w:tc>
        <w:tc>
          <w:tcPr>
            <w:tcW w:w="691" w:type="dxa"/>
            <w:tcBorders>
              <w:top w:val="single" w:sz="4" w:space="0" w:color="auto"/>
              <w:left w:val="single" w:sz="4" w:space="0" w:color="auto"/>
              <w:bottom w:val="single" w:sz="4" w:space="0" w:color="auto"/>
              <w:right w:val="single" w:sz="4" w:space="0" w:color="auto"/>
            </w:tcBorders>
          </w:tcPr>
          <w:p w14:paraId="1D3C4F07" w14:textId="77777777" w:rsidR="00567DDF" w:rsidRPr="00B53A71" w:rsidRDefault="00567DDF" w:rsidP="006F1109">
            <w:pPr>
              <w:spacing w:after="60"/>
              <w:jc w:val="right"/>
              <w:rPr>
                <w:sz w:val="20"/>
                <w:szCs w:val="20"/>
                <w:lang w:val="fr-FR" w:eastAsia="en-CA"/>
              </w:rPr>
            </w:pPr>
            <w:r w:rsidRPr="00B53A71">
              <w:rPr>
                <w:sz w:val="20"/>
                <w:szCs w:val="20"/>
                <w:lang w:val="fr-FR" w:eastAsia="en-CA"/>
              </w:rPr>
              <w:t>0</w:t>
            </w:r>
          </w:p>
        </w:tc>
        <w:tc>
          <w:tcPr>
            <w:tcW w:w="720" w:type="dxa"/>
            <w:tcBorders>
              <w:top w:val="single" w:sz="4" w:space="0" w:color="auto"/>
              <w:left w:val="single" w:sz="4" w:space="0" w:color="auto"/>
              <w:bottom w:val="single" w:sz="4" w:space="0" w:color="auto"/>
              <w:right w:val="single" w:sz="4" w:space="0" w:color="auto"/>
            </w:tcBorders>
          </w:tcPr>
          <w:p w14:paraId="2DB07BB6" w14:textId="77777777" w:rsidR="00567DDF" w:rsidRPr="00B53A71" w:rsidRDefault="00567DDF" w:rsidP="006F1109">
            <w:pPr>
              <w:spacing w:after="60"/>
              <w:jc w:val="right"/>
              <w:rPr>
                <w:sz w:val="20"/>
                <w:szCs w:val="20"/>
                <w:lang w:val="fr-FR" w:eastAsia="en-CA"/>
              </w:rPr>
            </w:pPr>
            <w:r w:rsidRPr="00B53A71">
              <w:rPr>
                <w:sz w:val="20"/>
                <w:szCs w:val="20"/>
                <w:lang w:val="fr-FR" w:eastAsia="en-CA"/>
              </w:rPr>
              <w:t>0</w:t>
            </w:r>
          </w:p>
        </w:tc>
        <w:tc>
          <w:tcPr>
            <w:tcW w:w="1080" w:type="dxa"/>
            <w:tcBorders>
              <w:top w:val="single" w:sz="4" w:space="0" w:color="auto"/>
              <w:left w:val="single" w:sz="4" w:space="0" w:color="auto"/>
              <w:bottom w:val="single" w:sz="4" w:space="0" w:color="auto"/>
              <w:right w:val="single" w:sz="4" w:space="0" w:color="auto"/>
            </w:tcBorders>
          </w:tcPr>
          <w:p w14:paraId="6686C97C" w14:textId="6C0BC4D0" w:rsidR="00567DDF" w:rsidRPr="00B53A71" w:rsidRDefault="00567DDF" w:rsidP="006F1109">
            <w:pPr>
              <w:spacing w:after="60"/>
              <w:jc w:val="right"/>
              <w:rPr>
                <w:sz w:val="20"/>
                <w:szCs w:val="20"/>
                <w:lang w:val="fr-FR" w:eastAsia="en-CA"/>
              </w:rPr>
            </w:pPr>
            <w:r w:rsidRPr="00B53A71">
              <w:rPr>
                <w:sz w:val="20"/>
                <w:szCs w:val="20"/>
                <w:lang w:val="fr-FR" w:eastAsia="en-CA"/>
              </w:rPr>
              <w:t>15</w:t>
            </w:r>
            <w:r w:rsidR="00FB51C1" w:rsidRPr="00B53A71">
              <w:rPr>
                <w:sz w:val="20"/>
                <w:szCs w:val="20"/>
                <w:lang w:val="fr-FR" w:eastAsia="en-CA"/>
              </w:rPr>
              <w:t xml:space="preserve"> </w:t>
            </w:r>
            <w:r w:rsidRPr="00B53A71">
              <w:rPr>
                <w:sz w:val="20"/>
                <w:szCs w:val="20"/>
                <w:lang w:val="fr-FR" w:eastAsia="en-CA"/>
              </w:rPr>
              <w:t>300</w:t>
            </w:r>
          </w:p>
        </w:tc>
      </w:tr>
      <w:tr w:rsidR="009A4446" w:rsidRPr="00B53A71" w14:paraId="737F8654" w14:textId="77777777" w:rsidTr="005A3178">
        <w:trPr>
          <w:trHeight w:val="109"/>
        </w:trPr>
        <w:tc>
          <w:tcPr>
            <w:tcW w:w="2552" w:type="dxa"/>
            <w:gridSpan w:val="2"/>
            <w:vMerge w:val="restart"/>
            <w:tcBorders>
              <w:top w:val="single" w:sz="4" w:space="0" w:color="auto"/>
              <w:left w:val="single" w:sz="4" w:space="0" w:color="auto"/>
              <w:bottom w:val="single" w:sz="4" w:space="0" w:color="auto"/>
              <w:right w:val="single" w:sz="4" w:space="0" w:color="auto"/>
            </w:tcBorders>
            <w:hideMark/>
          </w:tcPr>
          <w:p w14:paraId="1C2EBA39" w14:textId="22AA1DE2" w:rsidR="009A4446" w:rsidRPr="00B53A71" w:rsidRDefault="009A4446" w:rsidP="009A4446">
            <w:pPr>
              <w:spacing w:after="60"/>
              <w:ind w:left="38"/>
              <w:jc w:val="left"/>
              <w:rPr>
                <w:sz w:val="20"/>
                <w:szCs w:val="20"/>
                <w:lang w:val="fr-FR"/>
              </w:rPr>
            </w:pPr>
            <w:r w:rsidRPr="00B53A71">
              <w:rPr>
                <w:rFonts w:asciiTheme="majorBidi" w:hAnsiTheme="majorBidi" w:cstheme="majorBidi"/>
                <w:sz w:val="19"/>
                <w:szCs w:val="19"/>
                <w:lang w:val="fr-FR"/>
              </w:rPr>
              <w:t xml:space="preserve">Financement approuvé par </w:t>
            </w:r>
            <w:proofErr w:type="spellStart"/>
            <w:r w:rsidRPr="00B53A71">
              <w:rPr>
                <w:rFonts w:asciiTheme="majorBidi" w:hAnsiTheme="majorBidi" w:cstheme="majorBidi"/>
                <w:sz w:val="19"/>
                <w:szCs w:val="19"/>
                <w:lang w:val="fr-FR"/>
              </w:rPr>
              <w:t>ExCom</w:t>
            </w:r>
            <w:proofErr w:type="spellEnd"/>
            <w:r w:rsidRPr="00B53A71">
              <w:rPr>
                <w:rFonts w:asciiTheme="majorBidi" w:hAnsiTheme="majorBidi" w:cstheme="majorBidi"/>
                <w:sz w:val="19"/>
                <w:szCs w:val="19"/>
                <w:lang w:val="fr-FR"/>
              </w:rPr>
              <w:t xml:space="preserve"> </w:t>
            </w:r>
            <w:r w:rsidR="0061192C" w:rsidRPr="00B53A71">
              <w:rPr>
                <w:rFonts w:asciiTheme="majorBidi" w:hAnsiTheme="majorBidi" w:cstheme="majorBidi"/>
                <w:sz w:val="19"/>
                <w:szCs w:val="19"/>
                <w:lang w:val="fr-FR"/>
              </w:rPr>
              <w:t>($US)</w:t>
            </w:r>
          </w:p>
        </w:tc>
        <w:tc>
          <w:tcPr>
            <w:tcW w:w="1506" w:type="dxa"/>
            <w:tcBorders>
              <w:top w:val="single" w:sz="4" w:space="0" w:color="auto"/>
              <w:left w:val="single" w:sz="4" w:space="0" w:color="auto"/>
              <w:bottom w:val="single" w:sz="4" w:space="0" w:color="auto"/>
              <w:right w:val="single" w:sz="4" w:space="0" w:color="auto"/>
            </w:tcBorders>
            <w:hideMark/>
          </w:tcPr>
          <w:p w14:paraId="47AACF95" w14:textId="7856C4FC" w:rsidR="009A4446" w:rsidRPr="00B53A71" w:rsidRDefault="003A7179" w:rsidP="009A4446">
            <w:pPr>
              <w:spacing w:after="60"/>
              <w:ind w:left="38"/>
              <w:jc w:val="left"/>
              <w:rPr>
                <w:sz w:val="20"/>
                <w:szCs w:val="20"/>
                <w:lang w:val="fr-FR"/>
              </w:rPr>
            </w:pPr>
            <w:r w:rsidRPr="00B53A71">
              <w:rPr>
                <w:sz w:val="20"/>
                <w:szCs w:val="20"/>
                <w:lang w:val="fr-FR"/>
              </w:rPr>
              <w:t>Coûts d</w:t>
            </w:r>
            <w:r w:rsidR="001468A8" w:rsidRPr="00B53A71">
              <w:rPr>
                <w:sz w:val="20"/>
                <w:szCs w:val="20"/>
                <w:lang w:val="fr-FR"/>
              </w:rPr>
              <w:t>u</w:t>
            </w:r>
            <w:r w:rsidRPr="00B53A71">
              <w:rPr>
                <w:sz w:val="20"/>
                <w:szCs w:val="20"/>
                <w:lang w:val="fr-FR"/>
              </w:rPr>
              <w:t xml:space="preserve"> projet</w:t>
            </w:r>
          </w:p>
        </w:tc>
        <w:tc>
          <w:tcPr>
            <w:tcW w:w="848" w:type="dxa"/>
            <w:tcBorders>
              <w:top w:val="single" w:sz="4" w:space="0" w:color="auto"/>
              <w:left w:val="single" w:sz="4" w:space="0" w:color="auto"/>
              <w:bottom w:val="single" w:sz="4" w:space="0" w:color="auto"/>
              <w:right w:val="single" w:sz="4" w:space="0" w:color="auto"/>
            </w:tcBorders>
          </w:tcPr>
          <w:p w14:paraId="7EEA6DC7" w14:textId="207DA717" w:rsidR="009A4446" w:rsidRPr="00B53A71" w:rsidRDefault="009A4446" w:rsidP="009A4446">
            <w:pPr>
              <w:spacing w:after="60"/>
              <w:ind w:left="38"/>
              <w:jc w:val="right"/>
              <w:rPr>
                <w:sz w:val="20"/>
                <w:szCs w:val="20"/>
                <w:lang w:val="fr-FR" w:eastAsia="en-CA"/>
              </w:rPr>
            </w:pPr>
            <w:r w:rsidRPr="00B53A71">
              <w:rPr>
                <w:sz w:val="20"/>
                <w:szCs w:val="20"/>
                <w:lang w:val="fr-FR" w:eastAsia="en-CA"/>
              </w:rPr>
              <w:t>160</w:t>
            </w:r>
            <w:r w:rsidR="00FB51C1" w:rsidRPr="00B53A71">
              <w:rPr>
                <w:sz w:val="20"/>
                <w:szCs w:val="20"/>
                <w:lang w:val="fr-FR" w:eastAsia="en-CA"/>
              </w:rPr>
              <w:t xml:space="preserve"> </w:t>
            </w:r>
            <w:r w:rsidRPr="00B53A71">
              <w:rPr>
                <w:sz w:val="20"/>
                <w:szCs w:val="20"/>
                <w:lang w:val="fr-FR" w:eastAsia="en-CA"/>
              </w:rPr>
              <w:t>000</w:t>
            </w:r>
          </w:p>
        </w:tc>
        <w:tc>
          <w:tcPr>
            <w:tcW w:w="848" w:type="dxa"/>
            <w:tcBorders>
              <w:top w:val="single" w:sz="4" w:space="0" w:color="auto"/>
              <w:left w:val="single" w:sz="4" w:space="0" w:color="auto"/>
              <w:bottom w:val="single" w:sz="4" w:space="0" w:color="auto"/>
              <w:right w:val="single" w:sz="4" w:space="0" w:color="auto"/>
            </w:tcBorders>
          </w:tcPr>
          <w:p w14:paraId="028265A8"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5F8282F8"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2CE752FE"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41679E29"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691" w:type="dxa"/>
            <w:tcBorders>
              <w:top w:val="single" w:sz="4" w:space="0" w:color="auto"/>
              <w:left w:val="single" w:sz="4" w:space="0" w:color="auto"/>
              <w:bottom w:val="single" w:sz="4" w:space="0" w:color="auto"/>
              <w:right w:val="single" w:sz="4" w:space="0" w:color="auto"/>
            </w:tcBorders>
          </w:tcPr>
          <w:p w14:paraId="3F2B541A"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720" w:type="dxa"/>
            <w:tcBorders>
              <w:top w:val="single" w:sz="4" w:space="0" w:color="auto"/>
              <w:left w:val="single" w:sz="4" w:space="0" w:color="auto"/>
              <w:bottom w:val="single" w:sz="4" w:space="0" w:color="auto"/>
              <w:right w:val="single" w:sz="4" w:space="0" w:color="auto"/>
            </w:tcBorders>
          </w:tcPr>
          <w:p w14:paraId="7C462EAD"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1080" w:type="dxa"/>
            <w:tcBorders>
              <w:top w:val="single" w:sz="4" w:space="0" w:color="auto"/>
              <w:left w:val="single" w:sz="4" w:space="0" w:color="auto"/>
              <w:bottom w:val="single" w:sz="4" w:space="0" w:color="auto"/>
              <w:right w:val="single" w:sz="4" w:space="0" w:color="auto"/>
            </w:tcBorders>
          </w:tcPr>
          <w:p w14:paraId="2B799CC2" w14:textId="38AE8832" w:rsidR="009A4446" w:rsidRPr="00B53A71" w:rsidRDefault="009A4446" w:rsidP="009A4446">
            <w:pPr>
              <w:spacing w:after="60"/>
              <w:jc w:val="right"/>
              <w:rPr>
                <w:sz w:val="20"/>
                <w:szCs w:val="20"/>
                <w:lang w:val="fr-FR" w:eastAsia="en-CA"/>
              </w:rPr>
            </w:pPr>
            <w:r w:rsidRPr="00B53A71">
              <w:rPr>
                <w:sz w:val="20"/>
                <w:szCs w:val="20"/>
                <w:lang w:val="fr-FR" w:eastAsia="en-CA"/>
              </w:rPr>
              <w:t>160</w:t>
            </w:r>
            <w:r w:rsidR="00FB51C1" w:rsidRPr="00B53A71">
              <w:rPr>
                <w:sz w:val="20"/>
                <w:szCs w:val="20"/>
                <w:lang w:val="fr-FR" w:eastAsia="en-CA"/>
              </w:rPr>
              <w:t xml:space="preserve"> </w:t>
            </w:r>
            <w:r w:rsidRPr="00B53A71">
              <w:rPr>
                <w:sz w:val="20"/>
                <w:szCs w:val="20"/>
                <w:lang w:val="fr-FR" w:eastAsia="en-CA"/>
              </w:rPr>
              <w:t>000</w:t>
            </w:r>
          </w:p>
        </w:tc>
      </w:tr>
      <w:tr w:rsidR="009A4446" w:rsidRPr="00B53A71" w14:paraId="31AF5CDE" w14:textId="77777777" w:rsidTr="005A3178">
        <w:trPr>
          <w:trHeight w:val="86"/>
        </w:trPr>
        <w:tc>
          <w:tcPr>
            <w:tcW w:w="2552" w:type="dxa"/>
            <w:gridSpan w:val="2"/>
            <w:vMerge/>
            <w:tcBorders>
              <w:top w:val="single" w:sz="4" w:space="0" w:color="auto"/>
              <w:left w:val="single" w:sz="4" w:space="0" w:color="auto"/>
              <w:bottom w:val="single" w:sz="4" w:space="0" w:color="auto"/>
              <w:right w:val="single" w:sz="4" w:space="0" w:color="auto"/>
            </w:tcBorders>
            <w:hideMark/>
          </w:tcPr>
          <w:p w14:paraId="7E514C22" w14:textId="77777777" w:rsidR="009A4446" w:rsidRPr="00B53A71" w:rsidRDefault="009A4446" w:rsidP="009A4446">
            <w:pPr>
              <w:spacing w:after="60"/>
              <w:ind w:left="38"/>
              <w:jc w:val="left"/>
              <w:rPr>
                <w:sz w:val="20"/>
                <w:szCs w:val="20"/>
                <w:lang w:val="fr-FR"/>
              </w:rPr>
            </w:pPr>
          </w:p>
        </w:tc>
        <w:tc>
          <w:tcPr>
            <w:tcW w:w="1506" w:type="dxa"/>
            <w:tcBorders>
              <w:top w:val="single" w:sz="4" w:space="0" w:color="auto"/>
              <w:left w:val="single" w:sz="4" w:space="0" w:color="auto"/>
              <w:bottom w:val="single" w:sz="4" w:space="0" w:color="auto"/>
              <w:right w:val="single" w:sz="4" w:space="0" w:color="auto"/>
            </w:tcBorders>
            <w:hideMark/>
          </w:tcPr>
          <w:p w14:paraId="0FE2ABDE" w14:textId="39292F31" w:rsidR="009A4446" w:rsidRPr="00B53A71" w:rsidRDefault="003A7179" w:rsidP="009A4446">
            <w:pPr>
              <w:spacing w:after="60"/>
              <w:ind w:left="38"/>
              <w:jc w:val="left"/>
              <w:rPr>
                <w:sz w:val="20"/>
                <w:szCs w:val="20"/>
                <w:lang w:val="fr-FR"/>
              </w:rPr>
            </w:pPr>
            <w:r w:rsidRPr="00B53A71">
              <w:rPr>
                <w:sz w:val="20"/>
                <w:szCs w:val="20"/>
                <w:lang w:val="fr-FR"/>
              </w:rPr>
              <w:t>Coûts d’appui</w:t>
            </w:r>
          </w:p>
        </w:tc>
        <w:tc>
          <w:tcPr>
            <w:tcW w:w="848" w:type="dxa"/>
            <w:tcBorders>
              <w:top w:val="single" w:sz="4" w:space="0" w:color="auto"/>
              <w:left w:val="single" w:sz="4" w:space="0" w:color="auto"/>
              <w:bottom w:val="single" w:sz="4" w:space="0" w:color="auto"/>
              <w:right w:val="single" w:sz="4" w:space="0" w:color="auto"/>
            </w:tcBorders>
          </w:tcPr>
          <w:p w14:paraId="05E80C57" w14:textId="33AB3288" w:rsidR="009A4446" w:rsidRPr="00B53A71" w:rsidRDefault="009A4446" w:rsidP="009A4446">
            <w:pPr>
              <w:spacing w:after="60"/>
              <w:ind w:left="38"/>
              <w:jc w:val="right"/>
              <w:rPr>
                <w:sz w:val="20"/>
                <w:szCs w:val="20"/>
                <w:lang w:val="fr-FR" w:eastAsia="en-CA"/>
              </w:rPr>
            </w:pPr>
            <w:r w:rsidRPr="00B53A71">
              <w:rPr>
                <w:sz w:val="20"/>
                <w:szCs w:val="20"/>
                <w:lang w:val="fr-FR" w:eastAsia="en-CA"/>
              </w:rPr>
              <w:t>18</w:t>
            </w:r>
            <w:r w:rsidR="00FB51C1" w:rsidRPr="00B53A71">
              <w:rPr>
                <w:sz w:val="20"/>
                <w:szCs w:val="20"/>
                <w:lang w:val="fr-FR" w:eastAsia="en-CA"/>
              </w:rPr>
              <w:t xml:space="preserve"> </w:t>
            </w:r>
            <w:r w:rsidRPr="00B53A71">
              <w:rPr>
                <w:sz w:val="20"/>
                <w:szCs w:val="20"/>
                <w:lang w:val="fr-FR" w:eastAsia="en-CA"/>
              </w:rPr>
              <w:t>000</w:t>
            </w:r>
          </w:p>
        </w:tc>
        <w:tc>
          <w:tcPr>
            <w:tcW w:w="848" w:type="dxa"/>
            <w:tcBorders>
              <w:top w:val="single" w:sz="4" w:space="0" w:color="auto"/>
              <w:left w:val="single" w:sz="4" w:space="0" w:color="auto"/>
              <w:bottom w:val="single" w:sz="4" w:space="0" w:color="auto"/>
              <w:right w:val="single" w:sz="4" w:space="0" w:color="auto"/>
            </w:tcBorders>
          </w:tcPr>
          <w:p w14:paraId="322E0AEC"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2B65C4BF"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7A399206"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0DA3EAB1"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691" w:type="dxa"/>
            <w:tcBorders>
              <w:top w:val="single" w:sz="4" w:space="0" w:color="auto"/>
              <w:left w:val="single" w:sz="4" w:space="0" w:color="auto"/>
              <w:bottom w:val="single" w:sz="4" w:space="0" w:color="auto"/>
              <w:right w:val="single" w:sz="4" w:space="0" w:color="auto"/>
            </w:tcBorders>
          </w:tcPr>
          <w:p w14:paraId="646F3B2D"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720" w:type="dxa"/>
            <w:tcBorders>
              <w:top w:val="single" w:sz="4" w:space="0" w:color="auto"/>
              <w:left w:val="single" w:sz="4" w:space="0" w:color="auto"/>
              <w:bottom w:val="single" w:sz="4" w:space="0" w:color="auto"/>
              <w:right w:val="single" w:sz="4" w:space="0" w:color="auto"/>
            </w:tcBorders>
          </w:tcPr>
          <w:p w14:paraId="1A3E1401"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1080" w:type="dxa"/>
            <w:tcBorders>
              <w:top w:val="single" w:sz="4" w:space="0" w:color="auto"/>
              <w:left w:val="single" w:sz="4" w:space="0" w:color="auto"/>
              <w:bottom w:val="single" w:sz="4" w:space="0" w:color="auto"/>
              <w:right w:val="single" w:sz="4" w:space="0" w:color="auto"/>
            </w:tcBorders>
          </w:tcPr>
          <w:p w14:paraId="5A9217FE" w14:textId="4657018C" w:rsidR="009A4446" w:rsidRPr="00B53A71" w:rsidRDefault="009A4446" w:rsidP="009A4446">
            <w:pPr>
              <w:spacing w:after="60"/>
              <w:jc w:val="right"/>
              <w:rPr>
                <w:sz w:val="20"/>
                <w:szCs w:val="20"/>
                <w:lang w:val="fr-FR" w:eastAsia="en-CA"/>
              </w:rPr>
            </w:pPr>
            <w:r w:rsidRPr="00B53A71">
              <w:rPr>
                <w:sz w:val="20"/>
                <w:szCs w:val="20"/>
                <w:lang w:val="fr-FR" w:eastAsia="en-CA"/>
              </w:rPr>
              <w:t>18</w:t>
            </w:r>
            <w:r w:rsidR="00FB51C1" w:rsidRPr="00B53A71">
              <w:rPr>
                <w:sz w:val="20"/>
                <w:szCs w:val="20"/>
                <w:lang w:val="fr-FR" w:eastAsia="en-CA"/>
              </w:rPr>
              <w:t xml:space="preserve"> </w:t>
            </w:r>
            <w:r w:rsidRPr="00B53A71">
              <w:rPr>
                <w:sz w:val="20"/>
                <w:szCs w:val="20"/>
                <w:lang w:val="fr-FR" w:eastAsia="en-CA"/>
              </w:rPr>
              <w:t>000</w:t>
            </w:r>
          </w:p>
        </w:tc>
      </w:tr>
      <w:tr w:rsidR="009A4446" w:rsidRPr="00B53A71" w14:paraId="2135C61E" w14:textId="77777777" w:rsidTr="005A3178">
        <w:trPr>
          <w:trHeight w:val="371"/>
        </w:trPr>
        <w:tc>
          <w:tcPr>
            <w:tcW w:w="2552" w:type="dxa"/>
            <w:gridSpan w:val="2"/>
            <w:vMerge w:val="restart"/>
            <w:tcBorders>
              <w:top w:val="single" w:sz="4" w:space="0" w:color="auto"/>
              <w:left w:val="single" w:sz="4" w:space="0" w:color="auto"/>
              <w:bottom w:val="single" w:sz="4" w:space="0" w:color="auto"/>
              <w:right w:val="single" w:sz="4" w:space="0" w:color="auto"/>
            </w:tcBorders>
            <w:hideMark/>
          </w:tcPr>
          <w:p w14:paraId="2F8A7236" w14:textId="4BFD1259" w:rsidR="009A4446" w:rsidRPr="00B53A71" w:rsidRDefault="009A4446" w:rsidP="009A4446">
            <w:pPr>
              <w:spacing w:after="60"/>
              <w:ind w:left="38" w:right="-85"/>
              <w:jc w:val="left"/>
              <w:rPr>
                <w:sz w:val="20"/>
                <w:szCs w:val="20"/>
                <w:lang w:val="fr-FR"/>
              </w:rPr>
            </w:pPr>
            <w:r w:rsidRPr="00B53A71">
              <w:rPr>
                <w:rFonts w:asciiTheme="majorBidi" w:hAnsiTheme="majorBidi" w:cstheme="majorBidi"/>
                <w:sz w:val="19"/>
                <w:szCs w:val="19"/>
                <w:lang w:val="fr-FR"/>
              </w:rPr>
              <w:t xml:space="preserve">Total des fonds recommandés </w:t>
            </w:r>
            <w:r w:rsidR="005B1597" w:rsidRPr="00B53A71">
              <w:rPr>
                <w:rFonts w:asciiTheme="majorBidi" w:hAnsiTheme="majorBidi" w:cstheme="majorBidi"/>
                <w:sz w:val="19"/>
                <w:szCs w:val="19"/>
                <w:lang w:val="fr-FR"/>
              </w:rPr>
              <w:t xml:space="preserve">pour </w:t>
            </w:r>
            <w:r w:rsidRPr="00B53A71">
              <w:rPr>
                <w:rFonts w:asciiTheme="majorBidi" w:hAnsiTheme="majorBidi" w:cstheme="majorBidi"/>
                <w:sz w:val="19"/>
                <w:szCs w:val="19"/>
                <w:lang w:val="fr-FR"/>
              </w:rPr>
              <w:t xml:space="preserve">approbation </w:t>
            </w:r>
            <w:r w:rsidR="005B1597" w:rsidRPr="00B53A71">
              <w:rPr>
                <w:rFonts w:asciiTheme="majorBidi" w:hAnsiTheme="majorBidi" w:cstheme="majorBidi"/>
                <w:sz w:val="19"/>
                <w:szCs w:val="19"/>
                <w:lang w:val="fr-FR"/>
              </w:rPr>
              <w:t xml:space="preserve">à </w:t>
            </w:r>
            <w:r w:rsidRPr="00B53A71">
              <w:rPr>
                <w:rFonts w:asciiTheme="majorBidi" w:hAnsiTheme="majorBidi" w:cstheme="majorBidi"/>
                <w:sz w:val="19"/>
                <w:szCs w:val="19"/>
                <w:lang w:val="fr-FR"/>
              </w:rPr>
              <w:t xml:space="preserve">la présente réunion </w:t>
            </w:r>
            <w:r w:rsidR="0061192C" w:rsidRPr="00B53A71">
              <w:rPr>
                <w:rFonts w:asciiTheme="majorBidi" w:hAnsiTheme="majorBidi" w:cstheme="majorBidi"/>
                <w:sz w:val="19"/>
                <w:szCs w:val="19"/>
                <w:lang w:val="fr-FR"/>
              </w:rPr>
              <w:t>($US)</w:t>
            </w:r>
          </w:p>
        </w:tc>
        <w:tc>
          <w:tcPr>
            <w:tcW w:w="1506" w:type="dxa"/>
            <w:tcBorders>
              <w:top w:val="single" w:sz="4" w:space="0" w:color="auto"/>
              <w:left w:val="single" w:sz="4" w:space="0" w:color="auto"/>
              <w:bottom w:val="single" w:sz="4" w:space="0" w:color="auto"/>
              <w:right w:val="single" w:sz="4" w:space="0" w:color="auto"/>
            </w:tcBorders>
            <w:hideMark/>
          </w:tcPr>
          <w:p w14:paraId="6D4C58FB" w14:textId="4D93E4BC" w:rsidR="009A4446" w:rsidRPr="00B53A71" w:rsidRDefault="003A7179" w:rsidP="009A4446">
            <w:pPr>
              <w:spacing w:after="60"/>
              <w:ind w:left="38"/>
              <w:jc w:val="left"/>
              <w:rPr>
                <w:sz w:val="20"/>
                <w:szCs w:val="20"/>
                <w:lang w:val="fr-FR"/>
              </w:rPr>
            </w:pPr>
            <w:r w:rsidRPr="00B53A71">
              <w:rPr>
                <w:sz w:val="20"/>
                <w:szCs w:val="20"/>
                <w:lang w:val="fr-FR"/>
              </w:rPr>
              <w:t>Coûts d</w:t>
            </w:r>
            <w:r w:rsidR="001468A8" w:rsidRPr="00B53A71">
              <w:rPr>
                <w:sz w:val="20"/>
                <w:szCs w:val="20"/>
                <w:lang w:val="fr-FR"/>
              </w:rPr>
              <w:t>u</w:t>
            </w:r>
            <w:r w:rsidRPr="00B53A71">
              <w:rPr>
                <w:sz w:val="20"/>
                <w:szCs w:val="20"/>
                <w:lang w:val="fr-FR"/>
              </w:rPr>
              <w:t xml:space="preserve"> projet</w:t>
            </w:r>
          </w:p>
        </w:tc>
        <w:tc>
          <w:tcPr>
            <w:tcW w:w="848" w:type="dxa"/>
            <w:tcBorders>
              <w:top w:val="single" w:sz="4" w:space="0" w:color="auto"/>
              <w:left w:val="single" w:sz="4" w:space="0" w:color="auto"/>
              <w:bottom w:val="single" w:sz="4" w:space="0" w:color="auto"/>
              <w:right w:val="single" w:sz="4" w:space="0" w:color="auto"/>
            </w:tcBorders>
          </w:tcPr>
          <w:p w14:paraId="24FE8D72" w14:textId="77777777" w:rsidR="009A4446" w:rsidRPr="00B53A71" w:rsidRDefault="009A4446" w:rsidP="009A4446">
            <w:pPr>
              <w:spacing w:after="60"/>
              <w:ind w:left="38"/>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5485166B"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10B9F611" w14:textId="28D18CF7" w:rsidR="009A4446" w:rsidRPr="00B53A71" w:rsidRDefault="009A4446" w:rsidP="009A4446">
            <w:pPr>
              <w:spacing w:after="60"/>
              <w:jc w:val="right"/>
              <w:rPr>
                <w:sz w:val="20"/>
                <w:szCs w:val="20"/>
                <w:lang w:val="fr-FR" w:eastAsia="en-CA"/>
              </w:rPr>
            </w:pPr>
            <w:r w:rsidRPr="00B53A71">
              <w:rPr>
                <w:sz w:val="20"/>
                <w:szCs w:val="20"/>
                <w:lang w:val="fr-FR" w:eastAsia="en-CA"/>
              </w:rPr>
              <w:t>300</w:t>
            </w:r>
            <w:r w:rsidR="00FB51C1" w:rsidRPr="00B53A71">
              <w:rPr>
                <w:sz w:val="20"/>
                <w:szCs w:val="20"/>
                <w:lang w:val="fr-FR" w:eastAsia="en-CA"/>
              </w:rPr>
              <w:t xml:space="preserve"> </w:t>
            </w:r>
            <w:r w:rsidRPr="00B53A71">
              <w:rPr>
                <w:sz w:val="20"/>
                <w:szCs w:val="20"/>
                <w:lang w:val="fr-FR" w:eastAsia="en-CA"/>
              </w:rPr>
              <w:t>000</w:t>
            </w:r>
          </w:p>
        </w:tc>
        <w:tc>
          <w:tcPr>
            <w:tcW w:w="848" w:type="dxa"/>
            <w:tcBorders>
              <w:top w:val="single" w:sz="4" w:space="0" w:color="auto"/>
              <w:left w:val="single" w:sz="4" w:space="0" w:color="auto"/>
              <w:bottom w:val="single" w:sz="4" w:space="0" w:color="auto"/>
              <w:right w:val="single" w:sz="4" w:space="0" w:color="auto"/>
            </w:tcBorders>
          </w:tcPr>
          <w:p w14:paraId="4921B2EE"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2CDA3C9D"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691" w:type="dxa"/>
            <w:tcBorders>
              <w:top w:val="single" w:sz="4" w:space="0" w:color="auto"/>
              <w:left w:val="single" w:sz="4" w:space="0" w:color="auto"/>
              <w:bottom w:val="single" w:sz="4" w:space="0" w:color="auto"/>
              <w:right w:val="single" w:sz="4" w:space="0" w:color="auto"/>
            </w:tcBorders>
          </w:tcPr>
          <w:p w14:paraId="4B5418F1"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720" w:type="dxa"/>
            <w:tcBorders>
              <w:top w:val="single" w:sz="4" w:space="0" w:color="auto"/>
              <w:left w:val="single" w:sz="4" w:space="0" w:color="auto"/>
              <w:bottom w:val="single" w:sz="4" w:space="0" w:color="auto"/>
              <w:right w:val="single" w:sz="4" w:space="0" w:color="auto"/>
            </w:tcBorders>
          </w:tcPr>
          <w:p w14:paraId="744DC172" w14:textId="77777777" w:rsidR="009A4446" w:rsidRPr="00B53A71" w:rsidRDefault="009A4446" w:rsidP="009A4446">
            <w:pPr>
              <w:spacing w:after="60"/>
              <w:jc w:val="right"/>
              <w:rPr>
                <w:sz w:val="20"/>
                <w:szCs w:val="20"/>
                <w:lang w:val="fr-FR" w:eastAsia="en-CA"/>
              </w:rPr>
            </w:pPr>
            <w:r w:rsidRPr="00B53A71">
              <w:rPr>
                <w:sz w:val="20"/>
                <w:szCs w:val="20"/>
                <w:lang w:val="fr-FR" w:eastAsia="en-CA"/>
              </w:rPr>
              <w:t>0</w:t>
            </w:r>
          </w:p>
        </w:tc>
        <w:tc>
          <w:tcPr>
            <w:tcW w:w="1080" w:type="dxa"/>
            <w:tcBorders>
              <w:top w:val="single" w:sz="4" w:space="0" w:color="auto"/>
              <w:left w:val="single" w:sz="4" w:space="0" w:color="auto"/>
              <w:bottom w:val="single" w:sz="4" w:space="0" w:color="auto"/>
              <w:right w:val="single" w:sz="4" w:space="0" w:color="auto"/>
            </w:tcBorders>
          </w:tcPr>
          <w:p w14:paraId="660321D5" w14:textId="151F682D" w:rsidR="009A4446" w:rsidRPr="00B53A71" w:rsidRDefault="009A4446" w:rsidP="009A4446">
            <w:pPr>
              <w:spacing w:after="60"/>
              <w:jc w:val="right"/>
              <w:rPr>
                <w:sz w:val="20"/>
                <w:szCs w:val="20"/>
                <w:lang w:val="fr-FR" w:eastAsia="en-CA"/>
              </w:rPr>
            </w:pPr>
            <w:r w:rsidRPr="00B53A71">
              <w:rPr>
                <w:sz w:val="20"/>
                <w:szCs w:val="20"/>
                <w:lang w:val="fr-FR" w:eastAsia="en-CA"/>
              </w:rPr>
              <w:t>35</w:t>
            </w:r>
            <w:r w:rsidR="00FB51C1" w:rsidRPr="00B53A71">
              <w:rPr>
                <w:sz w:val="20"/>
                <w:szCs w:val="20"/>
                <w:lang w:val="fr-FR" w:eastAsia="en-CA"/>
              </w:rPr>
              <w:t xml:space="preserve"> </w:t>
            </w:r>
            <w:r w:rsidRPr="00B53A71">
              <w:rPr>
                <w:sz w:val="20"/>
                <w:szCs w:val="20"/>
                <w:lang w:val="fr-FR" w:eastAsia="en-CA"/>
              </w:rPr>
              <w:t>680</w:t>
            </w:r>
          </w:p>
        </w:tc>
      </w:tr>
      <w:tr w:rsidR="003074C8" w:rsidRPr="00B53A71" w14:paraId="13C15BB5" w14:textId="77777777" w:rsidTr="005A3178">
        <w:trPr>
          <w:trHeight w:val="371"/>
        </w:trPr>
        <w:tc>
          <w:tcPr>
            <w:tcW w:w="2552" w:type="dxa"/>
            <w:gridSpan w:val="2"/>
            <w:vMerge/>
            <w:tcBorders>
              <w:top w:val="single" w:sz="4" w:space="0" w:color="auto"/>
              <w:left w:val="single" w:sz="4" w:space="0" w:color="auto"/>
              <w:bottom w:val="single" w:sz="4" w:space="0" w:color="auto"/>
              <w:right w:val="single" w:sz="4" w:space="0" w:color="auto"/>
            </w:tcBorders>
            <w:vAlign w:val="center"/>
            <w:hideMark/>
          </w:tcPr>
          <w:p w14:paraId="26FE294B" w14:textId="77777777" w:rsidR="00567DDF" w:rsidRPr="00B53A71" w:rsidRDefault="00567DDF" w:rsidP="006F1109">
            <w:pPr>
              <w:ind w:left="38"/>
              <w:rPr>
                <w:sz w:val="20"/>
                <w:szCs w:val="20"/>
                <w:lang w:val="fr-FR"/>
              </w:rPr>
            </w:pPr>
          </w:p>
        </w:tc>
        <w:tc>
          <w:tcPr>
            <w:tcW w:w="1506" w:type="dxa"/>
            <w:tcBorders>
              <w:top w:val="single" w:sz="4" w:space="0" w:color="auto"/>
              <w:left w:val="single" w:sz="4" w:space="0" w:color="auto"/>
              <w:bottom w:val="single" w:sz="4" w:space="0" w:color="auto"/>
              <w:right w:val="single" w:sz="4" w:space="0" w:color="auto"/>
            </w:tcBorders>
            <w:hideMark/>
          </w:tcPr>
          <w:p w14:paraId="7F82E527" w14:textId="49FB2290" w:rsidR="00567DDF" w:rsidRPr="00B53A71" w:rsidRDefault="003A7179" w:rsidP="006F1109">
            <w:pPr>
              <w:spacing w:afterLines="20" w:after="48"/>
              <w:ind w:left="38"/>
              <w:jc w:val="left"/>
              <w:rPr>
                <w:sz w:val="20"/>
                <w:szCs w:val="20"/>
                <w:lang w:val="fr-FR"/>
              </w:rPr>
            </w:pPr>
            <w:r w:rsidRPr="00B53A71">
              <w:rPr>
                <w:sz w:val="20"/>
                <w:szCs w:val="20"/>
                <w:lang w:val="fr-FR"/>
              </w:rPr>
              <w:t>Coûts d’appui</w:t>
            </w:r>
          </w:p>
        </w:tc>
        <w:tc>
          <w:tcPr>
            <w:tcW w:w="848" w:type="dxa"/>
            <w:tcBorders>
              <w:top w:val="single" w:sz="4" w:space="0" w:color="auto"/>
              <w:left w:val="single" w:sz="4" w:space="0" w:color="auto"/>
              <w:bottom w:val="single" w:sz="4" w:space="0" w:color="auto"/>
              <w:right w:val="single" w:sz="4" w:space="0" w:color="auto"/>
            </w:tcBorders>
          </w:tcPr>
          <w:p w14:paraId="5B9E113D" w14:textId="77777777" w:rsidR="00567DDF" w:rsidRPr="00B53A71" w:rsidRDefault="00567DDF" w:rsidP="006F1109">
            <w:pPr>
              <w:spacing w:afterLines="20" w:after="48"/>
              <w:ind w:left="38"/>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5A08259A" w14:textId="77777777" w:rsidR="00567DDF" w:rsidRPr="00B53A71" w:rsidRDefault="00567DDF" w:rsidP="006F1109">
            <w:pPr>
              <w:spacing w:afterLines="20" w:after="48"/>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059779FD" w14:textId="526F3F86" w:rsidR="00567DDF" w:rsidRPr="00B53A71" w:rsidRDefault="00567DDF" w:rsidP="006F1109">
            <w:pPr>
              <w:spacing w:afterLines="20" w:after="48"/>
              <w:jc w:val="right"/>
              <w:rPr>
                <w:sz w:val="20"/>
                <w:szCs w:val="20"/>
                <w:lang w:val="fr-FR" w:eastAsia="en-CA"/>
              </w:rPr>
            </w:pPr>
            <w:r w:rsidRPr="00B53A71">
              <w:rPr>
                <w:sz w:val="20"/>
                <w:szCs w:val="20"/>
                <w:lang w:val="fr-FR" w:eastAsia="en-CA"/>
              </w:rPr>
              <w:t>35</w:t>
            </w:r>
            <w:r w:rsidR="00FB51C1" w:rsidRPr="00B53A71">
              <w:rPr>
                <w:sz w:val="20"/>
                <w:szCs w:val="20"/>
                <w:lang w:val="fr-FR" w:eastAsia="en-CA"/>
              </w:rPr>
              <w:t xml:space="preserve"> </w:t>
            </w:r>
            <w:r w:rsidRPr="00B53A71">
              <w:rPr>
                <w:sz w:val="20"/>
                <w:szCs w:val="20"/>
                <w:lang w:val="fr-FR" w:eastAsia="en-CA"/>
              </w:rPr>
              <w:t>680</w:t>
            </w:r>
          </w:p>
        </w:tc>
        <w:tc>
          <w:tcPr>
            <w:tcW w:w="848" w:type="dxa"/>
            <w:tcBorders>
              <w:top w:val="single" w:sz="4" w:space="0" w:color="auto"/>
              <w:left w:val="single" w:sz="4" w:space="0" w:color="auto"/>
              <w:bottom w:val="single" w:sz="4" w:space="0" w:color="auto"/>
              <w:right w:val="single" w:sz="4" w:space="0" w:color="auto"/>
            </w:tcBorders>
          </w:tcPr>
          <w:p w14:paraId="1F2F87C0" w14:textId="77777777" w:rsidR="00567DDF" w:rsidRPr="00B53A71" w:rsidRDefault="00567DDF" w:rsidP="006F1109">
            <w:pPr>
              <w:spacing w:afterLines="20" w:after="48"/>
              <w:jc w:val="right"/>
              <w:rPr>
                <w:sz w:val="20"/>
                <w:szCs w:val="20"/>
                <w:lang w:val="fr-FR" w:eastAsia="en-CA"/>
              </w:rPr>
            </w:pPr>
            <w:r w:rsidRPr="00B53A71">
              <w:rPr>
                <w:sz w:val="20"/>
                <w:szCs w:val="20"/>
                <w:lang w:val="fr-FR" w:eastAsia="en-CA"/>
              </w:rPr>
              <w:t>0</w:t>
            </w:r>
          </w:p>
        </w:tc>
        <w:tc>
          <w:tcPr>
            <w:tcW w:w="848" w:type="dxa"/>
            <w:tcBorders>
              <w:top w:val="single" w:sz="4" w:space="0" w:color="auto"/>
              <w:left w:val="single" w:sz="4" w:space="0" w:color="auto"/>
              <w:bottom w:val="single" w:sz="4" w:space="0" w:color="auto"/>
              <w:right w:val="single" w:sz="4" w:space="0" w:color="auto"/>
            </w:tcBorders>
          </w:tcPr>
          <w:p w14:paraId="7D7783FF" w14:textId="77777777" w:rsidR="00567DDF" w:rsidRPr="00B53A71" w:rsidRDefault="00567DDF" w:rsidP="006F1109">
            <w:pPr>
              <w:spacing w:afterLines="20" w:after="48"/>
              <w:jc w:val="right"/>
              <w:rPr>
                <w:sz w:val="20"/>
                <w:szCs w:val="20"/>
                <w:lang w:val="fr-FR" w:eastAsia="en-CA"/>
              </w:rPr>
            </w:pPr>
            <w:r w:rsidRPr="00B53A71">
              <w:rPr>
                <w:sz w:val="20"/>
                <w:szCs w:val="20"/>
                <w:lang w:val="fr-FR" w:eastAsia="en-CA"/>
              </w:rPr>
              <w:t>0</w:t>
            </w:r>
          </w:p>
        </w:tc>
        <w:tc>
          <w:tcPr>
            <w:tcW w:w="691" w:type="dxa"/>
            <w:tcBorders>
              <w:top w:val="single" w:sz="4" w:space="0" w:color="auto"/>
              <w:left w:val="single" w:sz="4" w:space="0" w:color="auto"/>
              <w:bottom w:val="single" w:sz="4" w:space="0" w:color="auto"/>
              <w:right w:val="single" w:sz="4" w:space="0" w:color="auto"/>
            </w:tcBorders>
          </w:tcPr>
          <w:p w14:paraId="6D0FD721" w14:textId="77777777" w:rsidR="00567DDF" w:rsidRPr="00B53A71" w:rsidRDefault="00567DDF" w:rsidP="006F1109">
            <w:pPr>
              <w:spacing w:afterLines="20" w:after="48"/>
              <w:jc w:val="right"/>
              <w:rPr>
                <w:sz w:val="20"/>
                <w:szCs w:val="20"/>
                <w:lang w:val="fr-FR" w:eastAsia="en-CA"/>
              </w:rPr>
            </w:pPr>
            <w:r w:rsidRPr="00B53A71">
              <w:rPr>
                <w:sz w:val="20"/>
                <w:szCs w:val="20"/>
                <w:lang w:val="fr-FR" w:eastAsia="en-CA"/>
              </w:rPr>
              <w:t>0</w:t>
            </w:r>
          </w:p>
        </w:tc>
        <w:tc>
          <w:tcPr>
            <w:tcW w:w="720" w:type="dxa"/>
            <w:tcBorders>
              <w:top w:val="single" w:sz="4" w:space="0" w:color="auto"/>
              <w:left w:val="single" w:sz="4" w:space="0" w:color="auto"/>
              <w:bottom w:val="single" w:sz="4" w:space="0" w:color="auto"/>
              <w:right w:val="single" w:sz="4" w:space="0" w:color="auto"/>
            </w:tcBorders>
          </w:tcPr>
          <w:p w14:paraId="13BCF2D2" w14:textId="77777777" w:rsidR="00567DDF" w:rsidRPr="00B53A71" w:rsidRDefault="00567DDF" w:rsidP="006F1109">
            <w:pPr>
              <w:spacing w:afterLines="20" w:after="48"/>
              <w:jc w:val="right"/>
              <w:rPr>
                <w:sz w:val="20"/>
                <w:szCs w:val="20"/>
                <w:lang w:val="fr-FR" w:eastAsia="en-CA"/>
              </w:rPr>
            </w:pPr>
            <w:r w:rsidRPr="00B53A71">
              <w:rPr>
                <w:sz w:val="20"/>
                <w:szCs w:val="20"/>
                <w:lang w:val="fr-FR" w:eastAsia="en-CA"/>
              </w:rPr>
              <w:t>0</w:t>
            </w:r>
          </w:p>
        </w:tc>
        <w:tc>
          <w:tcPr>
            <w:tcW w:w="1080" w:type="dxa"/>
            <w:tcBorders>
              <w:top w:val="single" w:sz="4" w:space="0" w:color="auto"/>
              <w:left w:val="single" w:sz="4" w:space="0" w:color="auto"/>
              <w:bottom w:val="single" w:sz="4" w:space="0" w:color="auto"/>
              <w:right w:val="single" w:sz="4" w:space="0" w:color="auto"/>
            </w:tcBorders>
          </w:tcPr>
          <w:p w14:paraId="52BC1012" w14:textId="312B488F" w:rsidR="00567DDF" w:rsidRPr="00B53A71" w:rsidRDefault="00567DDF" w:rsidP="006F1109">
            <w:pPr>
              <w:spacing w:afterLines="20" w:after="48"/>
              <w:jc w:val="right"/>
              <w:rPr>
                <w:sz w:val="20"/>
                <w:szCs w:val="20"/>
                <w:lang w:val="fr-FR" w:eastAsia="en-CA"/>
              </w:rPr>
            </w:pPr>
            <w:r w:rsidRPr="00B53A71">
              <w:rPr>
                <w:sz w:val="20"/>
                <w:szCs w:val="20"/>
                <w:lang w:val="fr-FR" w:eastAsia="en-CA"/>
              </w:rPr>
              <w:t>35</w:t>
            </w:r>
            <w:r w:rsidR="00FB51C1" w:rsidRPr="00B53A71">
              <w:rPr>
                <w:sz w:val="20"/>
                <w:szCs w:val="20"/>
                <w:lang w:val="fr-FR" w:eastAsia="en-CA"/>
              </w:rPr>
              <w:t xml:space="preserve"> </w:t>
            </w:r>
            <w:r w:rsidRPr="00B53A71">
              <w:rPr>
                <w:sz w:val="20"/>
                <w:szCs w:val="20"/>
                <w:lang w:val="fr-FR" w:eastAsia="en-CA"/>
              </w:rPr>
              <w:t>680</w:t>
            </w:r>
          </w:p>
        </w:tc>
      </w:tr>
    </w:tbl>
    <w:p w14:paraId="7BE7E812" w14:textId="13D9F033" w:rsidR="00567DDF" w:rsidRPr="00B53A71" w:rsidRDefault="00567DDF" w:rsidP="00F43BE5">
      <w:pPr>
        <w:ind w:left="-737" w:right="-561"/>
        <w:rPr>
          <w:sz w:val="18"/>
          <w:szCs w:val="18"/>
          <w:lang w:val="fr-FR"/>
        </w:rPr>
      </w:pPr>
      <w:r w:rsidRPr="00B53A71">
        <w:rPr>
          <w:sz w:val="18"/>
          <w:szCs w:val="18"/>
          <w:lang w:val="fr-FR"/>
        </w:rPr>
        <w:t>*</w:t>
      </w:r>
      <w:r w:rsidR="000A7934" w:rsidRPr="00B53A71">
        <w:rPr>
          <w:sz w:val="18"/>
          <w:szCs w:val="18"/>
          <w:lang w:val="fr-FR"/>
        </w:rPr>
        <w:t xml:space="preserve"> Le financement pour 2024 comprend la somme de </w:t>
      </w:r>
      <w:r w:rsidRPr="00B53A71">
        <w:rPr>
          <w:sz w:val="18"/>
          <w:szCs w:val="18"/>
          <w:lang w:val="fr-FR"/>
        </w:rPr>
        <w:t>100</w:t>
      </w:r>
      <w:r w:rsidR="000A7934" w:rsidRPr="00B53A71">
        <w:rPr>
          <w:sz w:val="18"/>
          <w:szCs w:val="18"/>
          <w:lang w:val="fr-FR"/>
        </w:rPr>
        <w:t> </w:t>
      </w:r>
      <w:r w:rsidRPr="00B53A71">
        <w:rPr>
          <w:sz w:val="18"/>
          <w:szCs w:val="18"/>
          <w:lang w:val="fr-FR"/>
        </w:rPr>
        <w:t>000</w:t>
      </w:r>
      <w:r w:rsidR="000A7934" w:rsidRPr="00B53A71">
        <w:rPr>
          <w:sz w:val="18"/>
          <w:szCs w:val="18"/>
          <w:lang w:val="fr-FR"/>
        </w:rPr>
        <w:t> $</w:t>
      </w:r>
      <w:r w:rsidR="00B0446E" w:rsidRPr="00B53A71">
        <w:rPr>
          <w:sz w:val="18"/>
          <w:szCs w:val="18"/>
          <w:lang w:val="fr-FR"/>
        </w:rPr>
        <w:t>US</w:t>
      </w:r>
      <w:r w:rsidRPr="00B53A71">
        <w:rPr>
          <w:sz w:val="18"/>
          <w:szCs w:val="18"/>
          <w:lang w:val="fr-FR"/>
        </w:rPr>
        <w:t xml:space="preserve">, </w:t>
      </w:r>
      <w:r w:rsidR="00DC15B0" w:rsidRPr="00B53A71">
        <w:rPr>
          <w:sz w:val="18"/>
          <w:szCs w:val="18"/>
          <w:lang w:val="fr-FR"/>
        </w:rPr>
        <w:t xml:space="preserve">plus les coûts d’appui </w:t>
      </w:r>
      <w:r w:rsidR="006F6F9E" w:rsidRPr="00B53A71">
        <w:rPr>
          <w:sz w:val="18"/>
          <w:szCs w:val="18"/>
          <w:lang w:val="fr-FR"/>
        </w:rPr>
        <w:t>d’agence de</w:t>
      </w:r>
      <w:r w:rsidRPr="00B53A71">
        <w:rPr>
          <w:sz w:val="18"/>
          <w:szCs w:val="18"/>
          <w:lang w:val="fr-FR"/>
        </w:rPr>
        <w:t xml:space="preserve"> 13</w:t>
      </w:r>
      <w:r w:rsidR="00DF5BAE" w:rsidRPr="00B53A71">
        <w:rPr>
          <w:sz w:val="18"/>
          <w:szCs w:val="18"/>
          <w:lang w:val="fr-FR"/>
        </w:rPr>
        <w:t> </w:t>
      </w:r>
      <w:r w:rsidRPr="00B53A71">
        <w:rPr>
          <w:sz w:val="18"/>
          <w:szCs w:val="18"/>
          <w:lang w:val="fr-FR"/>
        </w:rPr>
        <w:t>000</w:t>
      </w:r>
      <w:r w:rsidR="00DF5BAE" w:rsidRPr="00B53A71">
        <w:rPr>
          <w:sz w:val="18"/>
          <w:szCs w:val="18"/>
          <w:lang w:val="fr-FR"/>
        </w:rPr>
        <w:t> $US</w:t>
      </w:r>
      <w:r w:rsidRPr="00B53A71">
        <w:rPr>
          <w:sz w:val="18"/>
          <w:szCs w:val="18"/>
          <w:lang w:val="fr-FR"/>
        </w:rPr>
        <w:t xml:space="preserve">, </w:t>
      </w:r>
      <w:r w:rsidR="00216C3E" w:rsidRPr="00B53A71">
        <w:rPr>
          <w:sz w:val="18"/>
          <w:szCs w:val="18"/>
          <w:lang w:val="fr-FR"/>
        </w:rPr>
        <w:t>pour le PNUE</w:t>
      </w:r>
      <w:r w:rsidRPr="00B53A71">
        <w:rPr>
          <w:sz w:val="18"/>
          <w:szCs w:val="18"/>
          <w:lang w:val="fr-FR"/>
        </w:rPr>
        <w:t xml:space="preserve">, </w:t>
      </w:r>
      <w:r w:rsidR="00216C3E" w:rsidRPr="00B53A71">
        <w:rPr>
          <w:sz w:val="18"/>
          <w:szCs w:val="18"/>
          <w:lang w:val="fr-FR"/>
        </w:rPr>
        <w:t>pour les activités supplémentaires de maintien du rendement énergétique (décision 89/6)</w:t>
      </w:r>
    </w:p>
    <w:p w14:paraId="0ABEF906" w14:textId="77777777" w:rsidR="00567DDF" w:rsidRPr="00B53A71" w:rsidRDefault="00567DDF" w:rsidP="00567DDF">
      <w:pPr>
        <w:jc w:val="left"/>
        <w:rPr>
          <w:sz w:val="18"/>
          <w:szCs w:val="18"/>
          <w:lang w:val="fr-FR"/>
        </w:rPr>
      </w:pPr>
    </w:p>
    <w:tbl>
      <w:tblPr>
        <w:tblStyle w:val="TableGrid"/>
        <w:tblW w:w="10789" w:type="dxa"/>
        <w:tblInd w:w="-7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37"/>
        <w:gridCol w:w="6252"/>
      </w:tblGrid>
      <w:tr w:rsidR="003074C8" w:rsidRPr="00B53A71" w14:paraId="068B5CA7" w14:textId="77777777" w:rsidTr="005A3178">
        <w:trPr>
          <w:trHeight w:val="42"/>
        </w:trPr>
        <w:tc>
          <w:tcPr>
            <w:tcW w:w="4537" w:type="dxa"/>
            <w:hideMark/>
          </w:tcPr>
          <w:p w14:paraId="5B63FFAB" w14:textId="483E0BE1" w:rsidR="00567DDF" w:rsidRPr="00B53A71" w:rsidRDefault="00410037" w:rsidP="006F1109">
            <w:pPr>
              <w:spacing w:after="60"/>
              <w:jc w:val="left"/>
              <w:rPr>
                <w:b/>
                <w:sz w:val="20"/>
                <w:szCs w:val="20"/>
                <w:lang w:val="fr-FR"/>
              </w:rPr>
            </w:pPr>
            <w:r w:rsidRPr="00B53A71">
              <w:rPr>
                <w:b/>
                <w:sz w:val="20"/>
                <w:szCs w:val="20"/>
                <w:lang w:val="fr-FR"/>
              </w:rPr>
              <w:t>Recommandation du Secrétariat :</w:t>
            </w:r>
          </w:p>
        </w:tc>
        <w:tc>
          <w:tcPr>
            <w:tcW w:w="6252" w:type="dxa"/>
            <w:hideMark/>
          </w:tcPr>
          <w:p w14:paraId="26542E92" w14:textId="7EFE02F5" w:rsidR="00567DDF" w:rsidRPr="00B53A71" w:rsidRDefault="00C90429" w:rsidP="006F1109">
            <w:pPr>
              <w:spacing w:after="60"/>
              <w:jc w:val="center"/>
              <w:rPr>
                <w:sz w:val="20"/>
                <w:szCs w:val="20"/>
                <w:lang w:val="fr-FR"/>
              </w:rPr>
            </w:pPr>
            <w:r w:rsidRPr="00B53A71">
              <w:rPr>
                <w:sz w:val="20"/>
                <w:szCs w:val="20"/>
                <w:lang w:val="fr-FR"/>
              </w:rPr>
              <w:t>Approbation globale</w:t>
            </w:r>
          </w:p>
        </w:tc>
      </w:tr>
    </w:tbl>
    <w:p w14:paraId="2B6E1C54" w14:textId="77777777" w:rsidR="00567DDF" w:rsidRPr="00B53A71" w:rsidRDefault="00567DDF" w:rsidP="00567DDF">
      <w:pPr>
        <w:rPr>
          <w:lang w:val="fr-FR"/>
        </w:rPr>
      </w:pPr>
      <w:r w:rsidRPr="00B53A71">
        <w:rPr>
          <w:lang w:val="fr-FR"/>
        </w:rPr>
        <w:br w:type="page"/>
      </w:r>
    </w:p>
    <w:p w14:paraId="3A419C0E" w14:textId="1B04C825" w:rsidR="00567DDF" w:rsidRPr="00B53A71" w:rsidRDefault="000E03C6" w:rsidP="00567DDF">
      <w:pPr>
        <w:keepNext/>
        <w:spacing w:after="240"/>
        <w:jc w:val="center"/>
        <w:rPr>
          <w:b/>
          <w:lang w:val="fr-FR"/>
        </w:rPr>
      </w:pPr>
      <w:r w:rsidRPr="00B53A71">
        <w:rPr>
          <w:b/>
          <w:lang w:val="fr-FR"/>
        </w:rPr>
        <w:lastRenderedPageBreak/>
        <w:t>DESCRIPTION DU PROJET</w:t>
      </w:r>
    </w:p>
    <w:p w14:paraId="020CA140" w14:textId="0A8E36A9" w:rsidR="00567DDF" w:rsidRPr="00B53A71" w:rsidRDefault="00E85CF5" w:rsidP="00DD0255">
      <w:pPr>
        <w:pStyle w:val="Heading1"/>
        <w:rPr>
          <w:lang w:val="fr-FR"/>
        </w:rPr>
      </w:pPr>
      <w:r w:rsidRPr="00B53A71">
        <w:rPr>
          <w:lang w:val="fr-FR"/>
        </w:rPr>
        <w:t xml:space="preserve">Au nom du Gouvernement du </w:t>
      </w:r>
      <w:r w:rsidR="00567DDF" w:rsidRPr="00B53A71">
        <w:rPr>
          <w:lang w:val="fr-FR"/>
        </w:rPr>
        <w:t xml:space="preserve">Rwanda, </w:t>
      </w:r>
      <w:r w:rsidR="00FB5317" w:rsidRPr="00B53A71">
        <w:rPr>
          <w:lang w:val="fr-FR"/>
        </w:rPr>
        <w:t xml:space="preserve">le PNUE, </w:t>
      </w:r>
      <w:r w:rsidR="00101E97" w:rsidRPr="00B53A71">
        <w:rPr>
          <w:lang w:val="fr-FR"/>
        </w:rPr>
        <w:t>à titre d’agence d’exécution principale, a présenté une demande de financement pour la</w:t>
      </w:r>
      <w:r w:rsidR="00567DDF" w:rsidRPr="00B53A71">
        <w:rPr>
          <w:lang w:val="fr-FR"/>
        </w:rPr>
        <w:t xml:space="preserve"> </w:t>
      </w:r>
      <w:r w:rsidR="00254215" w:rsidRPr="00B53A71">
        <w:rPr>
          <w:lang w:val="fr-FR"/>
        </w:rPr>
        <w:t>deuxième tranche</w:t>
      </w:r>
      <w:r w:rsidR="00567DDF" w:rsidRPr="00B53A71">
        <w:rPr>
          <w:lang w:val="fr-FR"/>
        </w:rPr>
        <w:t xml:space="preserve"> </w:t>
      </w:r>
      <w:r w:rsidR="00FB5317" w:rsidRPr="00B53A71">
        <w:rPr>
          <w:lang w:val="fr-FR"/>
        </w:rPr>
        <w:t>de la phase</w:t>
      </w:r>
      <w:r w:rsidR="005144D6" w:rsidRPr="00B53A71">
        <w:rPr>
          <w:lang w:val="fr-FR"/>
        </w:rPr>
        <w:t xml:space="preserve"> II</w:t>
      </w:r>
      <w:r w:rsidR="00567DDF" w:rsidRPr="00B53A71">
        <w:rPr>
          <w:lang w:val="fr-FR"/>
        </w:rPr>
        <w:t xml:space="preserve"> </w:t>
      </w:r>
      <w:r w:rsidR="00FB5317" w:rsidRPr="00B53A71">
        <w:rPr>
          <w:lang w:val="fr-FR"/>
        </w:rPr>
        <w:t>du plan de gestion</w:t>
      </w:r>
      <w:r w:rsidR="00F93FFD" w:rsidRPr="00B53A71">
        <w:rPr>
          <w:lang w:val="fr-FR"/>
        </w:rPr>
        <w:t xml:space="preserve"> de l’élimination des HCFC</w:t>
      </w:r>
      <w:r w:rsidR="00567DDF" w:rsidRPr="00B53A71">
        <w:rPr>
          <w:lang w:val="fr-FR"/>
        </w:rPr>
        <w:t xml:space="preserve"> (</w:t>
      </w:r>
      <w:r w:rsidR="00FB5317" w:rsidRPr="00B53A71">
        <w:rPr>
          <w:lang w:val="fr-FR"/>
        </w:rPr>
        <w:t>PGEH</w:t>
      </w:r>
      <w:r w:rsidR="00567DDF" w:rsidRPr="00B53A71">
        <w:rPr>
          <w:lang w:val="fr-FR"/>
        </w:rPr>
        <w:t xml:space="preserve">), </w:t>
      </w:r>
      <w:r w:rsidR="00013831" w:rsidRPr="00B53A71">
        <w:rPr>
          <w:lang w:val="fr-FR"/>
        </w:rPr>
        <w:t>au coût total de</w:t>
      </w:r>
      <w:r w:rsidR="00567DDF" w:rsidRPr="00B53A71">
        <w:rPr>
          <w:lang w:val="fr-FR"/>
        </w:rPr>
        <w:t xml:space="preserve"> 335</w:t>
      </w:r>
      <w:r w:rsidR="00CA5B23" w:rsidRPr="00B53A71">
        <w:rPr>
          <w:lang w:val="fr-FR"/>
        </w:rPr>
        <w:t> </w:t>
      </w:r>
      <w:r w:rsidR="00567DDF" w:rsidRPr="00B53A71">
        <w:rPr>
          <w:lang w:val="fr-FR"/>
        </w:rPr>
        <w:t>680</w:t>
      </w:r>
      <w:r w:rsidR="00CA5B23" w:rsidRPr="00B53A71">
        <w:rPr>
          <w:lang w:val="fr-FR"/>
        </w:rPr>
        <w:t> $US</w:t>
      </w:r>
      <w:r w:rsidR="00567DDF" w:rsidRPr="00B53A71">
        <w:rPr>
          <w:lang w:val="fr-FR"/>
        </w:rPr>
        <w:t xml:space="preserve">, </w:t>
      </w:r>
      <w:r w:rsidR="005F3535" w:rsidRPr="00B53A71">
        <w:rPr>
          <w:lang w:val="fr-FR"/>
        </w:rPr>
        <w:t xml:space="preserve">soit </w:t>
      </w:r>
      <w:r w:rsidR="00567DDF" w:rsidRPr="00B53A71">
        <w:rPr>
          <w:lang w:val="fr-FR"/>
        </w:rPr>
        <w:t>217</w:t>
      </w:r>
      <w:r w:rsidR="00CA5B23" w:rsidRPr="00B53A71">
        <w:rPr>
          <w:lang w:val="fr-FR"/>
        </w:rPr>
        <w:t> </w:t>
      </w:r>
      <w:r w:rsidR="00567DDF" w:rsidRPr="00B53A71">
        <w:rPr>
          <w:lang w:val="fr-FR"/>
        </w:rPr>
        <w:t>000</w:t>
      </w:r>
      <w:r w:rsidR="00CA5B23" w:rsidRPr="00B53A71">
        <w:rPr>
          <w:lang w:val="fr-FR"/>
        </w:rPr>
        <w:t> $US</w:t>
      </w:r>
      <w:r w:rsidR="00567DDF" w:rsidRPr="00B53A71">
        <w:rPr>
          <w:lang w:val="fr-FR"/>
        </w:rPr>
        <w:t xml:space="preserve">, </w:t>
      </w:r>
      <w:r w:rsidR="00DC15B0" w:rsidRPr="00B53A71">
        <w:rPr>
          <w:lang w:val="fr-FR"/>
        </w:rPr>
        <w:t xml:space="preserve">plus les coûts d’appui </w:t>
      </w:r>
      <w:r w:rsidR="006F6F9E" w:rsidRPr="00B53A71">
        <w:rPr>
          <w:lang w:val="fr-FR"/>
        </w:rPr>
        <w:t>d’agence de</w:t>
      </w:r>
      <w:r w:rsidR="00567DDF" w:rsidRPr="00B53A71">
        <w:rPr>
          <w:lang w:val="fr-FR"/>
        </w:rPr>
        <w:t xml:space="preserve"> 28</w:t>
      </w:r>
      <w:r w:rsidR="00CA5B23" w:rsidRPr="00B53A71">
        <w:rPr>
          <w:lang w:val="fr-FR"/>
        </w:rPr>
        <w:t> </w:t>
      </w:r>
      <w:r w:rsidR="00567DDF" w:rsidRPr="00B53A71">
        <w:rPr>
          <w:lang w:val="fr-FR"/>
        </w:rPr>
        <w:t>210</w:t>
      </w:r>
      <w:r w:rsidR="00CA5B23" w:rsidRPr="00B53A71">
        <w:rPr>
          <w:lang w:val="fr-FR"/>
        </w:rPr>
        <w:t> $US</w:t>
      </w:r>
      <w:r w:rsidR="00567DDF" w:rsidRPr="00B53A71">
        <w:rPr>
          <w:lang w:val="fr-FR"/>
        </w:rPr>
        <w:t xml:space="preserve">, </w:t>
      </w:r>
      <w:r w:rsidR="00216C3E" w:rsidRPr="00B53A71">
        <w:rPr>
          <w:lang w:val="fr-FR"/>
        </w:rPr>
        <w:t>pour le PNUE</w:t>
      </w:r>
      <w:r w:rsidR="00FD3964" w:rsidRPr="00B53A71">
        <w:rPr>
          <w:lang w:val="fr-FR"/>
        </w:rPr>
        <w:t>,</w:t>
      </w:r>
      <w:r w:rsidR="00567DDF" w:rsidRPr="00B53A71">
        <w:rPr>
          <w:lang w:val="fr-FR"/>
        </w:rPr>
        <w:t xml:space="preserve"> </w:t>
      </w:r>
      <w:r w:rsidR="00CA5B23" w:rsidRPr="00B53A71">
        <w:rPr>
          <w:lang w:val="fr-FR"/>
        </w:rPr>
        <w:t xml:space="preserve">et </w:t>
      </w:r>
      <w:r w:rsidR="00567DDF" w:rsidRPr="00B53A71">
        <w:rPr>
          <w:lang w:val="fr-FR"/>
        </w:rPr>
        <w:t>83</w:t>
      </w:r>
      <w:r w:rsidR="003837B9" w:rsidRPr="00B53A71">
        <w:rPr>
          <w:lang w:val="fr-FR"/>
        </w:rPr>
        <w:t> </w:t>
      </w:r>
      <w:r w:rsidR="00567DDF" w:rsidRPr="00B53A71">
        <w:rPr>
          <w:lang w:val="fr-FR"/>
        </w:rPr>
        <w:t>000</w:t>
      </w:r>
      <w:r w:rsidR="003837B9" w:rsidRPr="00B53A71">
        <w:rPr>
          <w:lang w:val="fr-FR"/>
        </w:rPr>
        <w:t> $US</w:t>
      </w:r>
      <w:r w:rsidR="00567DDF" w:rsidRPr="00B53A71">
        <w:rPr>
          <w:lang w:val="fr-FR"/>
        </w:rPr>
        <w:t xml:space="preserve">, </w:t>
      </w:r>
      <w:r w:rsidR="00DC15B0" w:rsidRPr="00B53A71">
        <w:rPr>
          <w:lang w:val="fr-FR"/>
        </w:rPr>
        <w:t xml:space="preserve">plus les coûts d’appui </w:t>
      </w:r>
      <w:r w:rsidR="006F6F9E" w:rsidRPr="00B53A71">
        <w:rPr>
          <w:lang w:val="fr-FR"/>
        </w:rPr>
        <w:t>d’agence de</w:t>
      </w:r>
      <w:r w:rsidR="00567DDF" w:rsidRPr="00B53A71">
        <w:rPr>
          <w:lang w:val="fr-FR"/>
        </w:rPr>
        <w:t xml:space="preserve"> 7</w:t>
      </w:r>
      <w:r w:rsidR="003837B9" w:rsidRPr="00B53A71">
        <w:rPr>
          <w:lang w:val="fr-FR"/>
        </w:rPr>
        <w:t> </w:t>
      </w:r>
      <w:r w:rsidR="00567DDF" w:rsidRPr="00B53A71">
        <w:rPr>
          <w:lang w:val="fr-FR"/>
        </w:rPr>
        <w:t>470</w:t>
      </w:r>
      <w:r w:rsidR="003837B9" w:rsidRPr="00B53A71">
        <w:rPr>
          <w:lang w:val="fr-FR"/>
        </w:rPr>
        <w:t> $US</w:t>
      </w:r>
      <w:r w:rsidR="00567DDF" w:rsidRPr="00B53A71">
        <w:rPr>
          <w:lang w:val="fr-FR"/>
        </w:rPr>
        <w:t xml:space="preserve">, </w:t>
      </w:r>
      <w:r w:rsidR="00216C3E" w:rsidRPr="00B53A71">
        <w:rPr>
          <w:lang w:val="fr-FR"/>
        </w:rPr>
        <w:t>pour l’ONUDI</w:t>
      </w:r>
      <w:r w:rsidR="00567DDF" w:rsidRPr="00B53A71">
        <w:rPr>
          <w:rStyle w:val="FootnoteReference"/>
          <w:lang w:val="fr-FR"/>
        </w:rPr>
        <w:footnoteReference w:id="2"/>
      </w:r>
      <w:r w:rsidR="003837B9" w:rsidRPr="00B53A71">
        <w:rPr>
          <w:lang w:val="fr-FR"/>
        </w:rPr>
        <w:t>.</w:t>
      </w:r>
      <w:r w:rsidR="00567DDF" w:rsidRPr="00B53A71">
        <w:rPr>
          <w:lang w:val="fr-FR"/>
        </w:rPr>
        <w:t xml:space="preserve"> </w:t>
      </w:r>
      <w:r w:rsidR="000C5A75" w:rsidRPr="00B53A71">
        <w:rPr>
          <w:lang w:val="fr-FR"/>
        </w:rPr>
        <w:t>La demande est accompagnée d’un rapport périodique sur la mise en œuvre de la</w:t>
      </w:r>
      <w:r w:rsidR="00567DDF" w:rsidRPr="00B53A71">
        <w:rPr>
          <w:lang w:val="fr-FR"/>
        </w:rPr>
        <w:t xml:space="preserve"> </w:t>
      </w:r>
      <w:r w:rsidR="00254215" w:rsidRPr="00B53A71">
        <w:rPr>
          <w:lang w:val="fr-FR"/>
        </w:rPr>
        <w:t>première tranche</w:t>
      </w:r>
      <w:r w:rsidR="00567DDF" w:rsidRPr="00B53A71">
        <w:rPr>
          <w:lang w:val="fr-FR"/>
        </w:rPr>
        <w:t xml:space="preserve">, </w:t>
      </w:r>
      <w:r w:rsidR="00E131ED" w:rsidRPr="00B53A71">
        <w:rPr>
          <w:lang w:val="fr-FR"/>
        </w:rPr>
        <w:t xml:space="preserve">du rapport de vérification de la consommation de HCFC de </w:t>
      </w:r>
      <w:r w:rsidR="00567DDF" w:rsidRPr="00B53A71">
        <w:rPr>
          <w:lang w:val="fr-FR"/>
        </w:rPr>
        <w:t xml:space="preserve">2020 </w:t>
      </w:r>
      <w:r w:rsidR="00E131ED" w:rsidRPr="00B53A71">
        <w:rPr>
          <w:lang w:val="fr-FR"/>
        </w:rPr>
        <w:t xml:space="preserve">à </w:t>
      </w:r>
      <w:r w:rsidR="00567DDF" w:rsidRPr="00B53A71">
        <w:rPr>
          <w:lang w:val="fr-FR"/>
        </w:rPr>
        <w:t xml:space="preserve">2023, </w:t>
      </w:r>
      <w:r w:rsidR="00F572CF" w:rsidRPr="00B53A71">
        <w:rPr>
          <w:lang w:val="fr-FR"/>
        </w:rPr>
        <w:t xml:space="preserve">d’une demande de financement pour des activités supplémentaires visant à maintenir l’efficacité énergétique dans le secteur de </w:t>
      </w:r>
      <w:r w:rsidR="004F1395" w:rsidRPr="00B53A71">
        <w:rPr>
          <w:lang w:val="fr-FR"/>
        </w:rPr>
        <w:t>l’entretien des équipements de réfrigération</w:t>
      </w:r>
      <w:r w:rsidR="00567DDF" w:rsidRPr="00B53A71">
        <w:rPr>
          <w:rStyle w:val="FootnoteReference"/>
          <w:lang w:val="fr-FR"/>
        </w:rPr>
        <w:footnoteReference w:id="3"/>
      </w:r>
      <w:r w:rsidR="00F572CF" w:rsidRPr="00B53A71">
        <w:rPr>
          <w:lang w:val="fr-FR"/>
        </w:rPr>
        <w:t>,</w:t>
      </w:r>
      <w:r w:rsidR="00567DDF" w:rsidRPr="00B53A71">
        <w:rPr>
          <w:lang w:val="fr-FR"/>
        </w:rPr>
        <w:t xml:space="preserve"> </w:t>
      </w:r>
      <w:r w:rsidR="003B50D9" w:rsidRPr="00B53A71">
        <w:rPr>
          <w:lang w:val="fr-FR"/>
        </w:rPr>
        <w:t>et du plan de mise en œuvre de la tranche pour la période </w:t>
      </w:r>
      <w:r w:rsidR="00567DDF" w:rsidRPr="00B53A71">
        <w:rPr>
          <w:lang w:val="fr-FR"/>
        </w:rPr>
        <w:t>2025</w:t>
      </w:r>
      <w:r w:rsidR="003B50D9" w:rsidRPr="00B53A71">
        <w:rPr>
          <w:lang w:val="fr-FR"/>
        </w:rPr>
        <w:t>-</w:t>
      </w:r>
      <w:r w:rsidR="00567DDF" w:rsidRPr="00B53A71">
        <w:rPr>
          <w:lang w:val="fr-FR"/>
        </w:rPr>
        <w:t>2027.</w:t>
      </w:r>
    </w:p>
    <w:p w14:paraId="3992D7C3" w14:textId="716ADBD8" w:rsidR="00567DDF" w:rsidRPr="00B53A71" w:rsidRDefault="000C12D5" w:rsidP="00567DDF">
      <w:pPr>
        <w:keepNext/>
        <w:spacing w:after="240"/>
        <w:rPr>
          <w:u w:val="single"/>
          <w:lang w:val="fr-FR"/>
        </w:rPr>
      </w:pPr>
      <w:r w:rsidRPr="00B53A71">
        <w:rPr>
          <w:u w:val="single"/>
          <w:lang w:val="fr-FR"/>
        </w:rPr>
        <w:t>Rapport sur la consommation de HCFC</w:t>
      </w:r>
    </w:p>
    <w:p w14:paraId="516C2091" w14:textId="56A4E75D" w:rsidR="00567DDF" w:rsidRPr="00B53A71" w:rsidRDefault="009F5676" w:rsidP="00DD0255">
      <w:pPr>
        <w:pStyle w:val="Heading1"/>
        <w:rPr>
          <w:lang w:val="fr-FR"/>
        </w:rPr>
      </w:pPr>
      <w:r w:rsidRPr="00B53A71">
        <w:rPr>
          <w:lang w:val="fr-FR"/>
        </w:rPr>
        <w:t>Le Gouvernement du Rwanda</w:t>
      </w:r>
      <w:r w:rsidR="00567DDF" w:rsidRPr="00B53A71">
        <w:rPr>
          <w:lang w:val="fr-FR"/>
        </w:rPr>
        <w:t xml:space="preserve"> </w:t>
      </w:r>
      <w:r w:rsidR="008D5F95" w:rsidRPr="00B53A71">
        <w:rPr>
          <w:lang w:val="fr-FR"/>
        </w:rPr>
        <w:t xml:space="preserve">a déclaré une consommation de </w:t>
      </w:r>
      <w:r w:rsidR="00567DDF" w:rsidRPr="00B53A71">
        <w:rPr>
          <w:lang w:val="fr-FR"/>
        </w:rPr>
        <w:t>1</w:t>
      </w:r>
      <w:r w:rsidR="008D5F95" w:rsidRPr="00B53A71">
        <w:rPr>
          <w:lang w:val="fr-FR"/>
        </w:rPr>
        <w:t>,</w:t>
      </w:r>
      <w:r w:rsidR="00567DDF" w:rsidRPr="00B53A71">
        <w:rPr>
          <w:lang w:val="fr-FR"/>
        </w:rPr>
        <w:t>21 </w:t>
      </w:r>
      <w:r w:rsidR="00B811EB" w:rsidRPr="00B53A71">
        <w:rPr>
          <w:lang w:val="fr-FR"/>
        </w:rPr>
        <w:t>tonne PAO</w:t>
      </w:r>
      <w:r w:rsidR="00567DDF" w:rsidRPr="00B53A71">
        <w:rPr>
          <w:lang w:val="fr-FR"/>
        </w:rPr>
        <w:t xml:space="preserve"> </w:t>
      </w:r>
      <w:r w:rsidR="008D5F95" w:rsidRPr="00B53A71">
        <w:rPr>
          <w:lang w:val="fr-FR"/>
        </w:rPr>
        <w:t xml:space="preserve">de </w:t>
      </w:r>
      <w:r w:rsidR="00567DDF" w:rsidRPr="00B53A71">
        <w:rPr>
          <w:lang w:val="fr-FR"/>
        </w:rPr>
        <w:t xml:space="preserve">HCFC </w:t>
      </w:r>
      <w:r w:rsidR="008D5F95" w:rsidRPr="00B53A71">
        <w:rPr>
          <w:lang w:val="fr-FR"/>
        </w:rPr>
        <w:t>e</w:t>
      </w:r>
      <w:r w:rsidR="00567DDF" w:rsidRPr="00B53A71">
        <w:rPr>
          <w:lang w:val="fr-FR"/>
        </w:rPr>
        <w:t xml:space="preserve">n 2023, </w:t>
      </w:r>
      <w:r w:rsidR="00533351" w:rsidRPr="00B53A71">
        <w:rPr>
          <w:lang w:val="fr-FR"/>
        </w:rPr>
        <w:t>qui est inférieure de 70</w:t>
      </w:r>
      <w:r w:rsidR="0070778C" w:rsidRPr="00B53A71">
        <w:rPr>
          <w:lang w:val="fr-FR"/>
        </w:rPr>
        <w:t>,</w:t>
      </w:r>
      <w:r w:rsidR="00533351" w:rsidRPr="00B53A71">
        <w:rPr>
          <w:lang w:val="fr-FR"/>
        </w:rPr>
        <w:t xml:space="preserve">5% à la valeur de référence du pays pour les HCFC aux fins de </w:t>
      </w:r>
      <w:r w:rsidR="000E430D" w:rsidRPr="00B53A71">
        <w:rPr>
          <w:lang w:val="fr-FR"/>
        </w:rPr>
        <w:t xml:space="preserve">la </w:t>
      </w:r>
      <w:r w:rsidR="00533351" w:rsidRPr="00B53A71">
        <w:rPr>
          <w:lang w:val="fr-FR"/>
        </w:rPr>
        <w:t>conformité</w:t>
      </w:r>
      <w:r w:rsidR="0070778C" w:rsidRPr="00B53A71">
        <w:rPr>
          <w:lang w:val="fr-FR"/>
        </w:rPr>
        <w:t>.</w:t>
      </w:r>
      <w:r w:rsidR="00567DDF" w:rsidRPr="00B53A71">
        <w:rPr>
          <w:lang w:val="fr-FR"/>
        </w:rPr>
        <w:t xml:space="preserve"> </w:t>
      </w:r>
      <w:r w:rsidR="00132D1F" w:rsidRPr="00B53A71">
        <w:rPr>
          <w:lang w:val="fr-FR"/>
        </w:rPr>
        <w:t xml:space="preserve">La consommation de HCFC pour la période </w:t>
      </w:r>
      <w:r w:rsidR="00567DDF" w:rsidRPr="00B53A71">
        <w:rPr>
          <w:lang w:val="fr-FR"/>
        </w:rPr>
        <w:t>2019</w:t>
      </w:r>
      <w:r w:rsidR="00567DDF" w:rsidRPr="00B53A71">
        <w:rPr>
          <w:lang w:val="fr-FR"/>
        </w:rPr>
        <w:noBreakHyphen/>
        <w:t xml:space="preserve">2023 </w:t>
      </w:r>
      <w:r w:rsidR="00132D1F" w:rsidRPr="00B53A71">
        <w:rPr>
          <w:lang w:val="fr-FR"/>
        </w:rPr>
        <w:t>est présentée dans le tableau</w:t>
      </w:r>
      <w:r w:rsidR="00567DDF" w:rsidRPr="00B53A71">
        <w:rPr>
          <w:lang w:val="fr-FR"/>
        </w:rPr>
        <w:t xml:space="preserve"> 1. </w:t>
      </w:r>
    </w:p>
    <w:p w14:paraId="3C2A4B85" w14:textId="36C7A544" w:rsidR="00567DDF" w:rsidRPr="00B53A71" w:rsidRDefault="00567DDF" w:rsidP="00567DDF">
      <w:pPr>
        <w:keepNext/>
        <w:rPr>
          <w:b/>
          <w:lang w:val="fr-FR"/>
        </w:rPr>
      </w:pPr>
      <w:r w:rsidRPr="00B53A71">
        <w:rPr>
          <w:b/>
          <w:lang w:val="fr-FR"/>
        </w:rPr>
        <w:t>Table</w:t>
      </w:r>
      <w:r w:rsidR="00F00E35" w:rsidRPr="00B53A71">
        <w:rPr>
          <w:b/>
          <w:lang w:val="fr-FR"/>
        </w:rPr>
        <w:t>au</w:t>
      </w:r>
      <w:r w:rsidRPr="00B53A71">
        <w:rPr>
          <w:b/>
          <w:lang w:val="fr-FR"/>
        </w:rPr>
        <w:t xml:space="preserve"> 1. </w:t>
      </w:r>
      <w:r w:rsidR="006B5C4A" w:rsidRPr="00B53A71">
        <w:rPr>
          <w:b/>
          <w:lang w:val="fr-FR"/>
        </w:rPr>
        <w:t xml:space="preserve">Consommation de </w:t>
      </w:r>
      <w:r w:rsidRPr="00B53A71">
        <w:rPr>
          <w:b/>
          <w:lang w:val="fr-FR"/>
        </w:rPr>
        <w:t xml:space="preserve">HCFC </w:t>
      </w:r>
      <w:r w:rsidR="006B5C4A" w:rsidRPr="00B53A71">
        <w:rPr>
          <w:b/>
          <w:lang w:val="fr-FR"/>
        </w:rPr>
        <w:t xml:space="preserve">au </w:t>
      </w:r>
      <w:r w:rsidRPr="00B53A71">
        <w:rPr>
          <w:b/>
          <w:lang w:val="fr-FR"/>
        </w:rPr>
        <w:t>Rwanda (2019-2023</w:t>
      </w:r>
      <w:r w:rsidR="003305DF" w:rsidRPr="00B53A71">
        <w:rPr>
          <w:b/>
          <w:lang w:val="fr-FR"/>
        </w:rPr>
        <w:t>,</w:t>
      </w:r>
      <w:r w:rsidRPr="00B53A71">
        <w:rPr>
          <w:b/>
          <w:lang w:val="fr-FR"/>
        </w:rPr>
        <w:t xml:space="preserve"> </w:t>
      </w:r>
      <w:r w:rsidR="003305DF" w:rsidRPr="00B53A71">
        <w:rPr>
          <w:b/>
          <w:lang w:val="fr-FR" w:eastAsia="fr-CA"/>
        </w:rPr>
        <w:t>données communiquées au titre de l’article 7</w:t>
      </w:r>
      <w:r w:rsidRPr="00B53A71">
        <w:rPr>
          <w:b/>
          <w:lang w:val="fr-FR"/>
        </w:rPr>
        <w:t>)</w:t>
      </w:r>
    </w:p>
    <w:tbl>
      <w:tblPr>
        <w:tblW w:w="5000" w:type="pct"/>
        <w:tblLook w:val="04A0" w:firstRow="1" w:lastRow="0" w:firstColumn="1" w:lastColumn="0" w:noHBand="0" w:noVBand="1"/>
      </w:tblPr>
      <w:tblGrid>
        <w:gridCol w:w="2942"/>
        <w:gridCol w:w="900"/>
        <w:gridCol w:w="900"/>
        <w:gridCol w:w="901"/>
        <w:gridCol w:w="901"/>
        <w:gridCol w:w="902"/>
        <w:gridCol w:w="1904"/>
      </w:tblGrid>
      <w:tr w:rsidR="003074C8" w:rsidRPr="00B53A71" w14:paraId="5630BF5F" w14:textId="77777777" w:rsidTr="006F1109">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9FF5EC" w14:textId="77777777" w:rsidR="00567DDF" w:rsidRPr="00B53A71" w:rsidRDefault="00567DDF" w:rsidP="006F1109">
            <w:pPr>
              <w:keepNext/>
              <w:jc w:val="center"/>
              <w:rPr>
                <w:b/>
                <w:bCs/>
                <w:sz w:val="20"/>
                <w:szCs w:val="20"/>
                <w:lang w:val="fr-FR"/>
              </w:rPr>
            </w:pPr>
            <w:r w:rsidRPr="00B53A71">
              <w:rPr>
                <w:b/>
                <w:bCs/>
                <w:sz w:val="20"/>
                <w:szCs w:val="20"/>
                <w:lang w:val="fr-FR"/>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CAA38F3" w14:textId="77777777" w:rsidR="00567DDF" w:rsidRPr="00B53A71" w:rsidRDefault="00567DDF" w:rsidP="006F1109">
            <w:pPr>
              <w:keepNext/>
              <w:jc w:val="center"/>
              <w:rPr>
                <w:b/>
                <w:bCs/>
                <w:sz w:val="20"/>
                <w:szCs w:val="20"/>
                <w:lang w:val="fr-FR"/>
              </w:rPr>
            </w:pPr>
            <w:r w:rsidRPr="00B53A71">
              <w:rPr>
                <w:b/>
                <w:bCs/>
                <w:sz w:val="20"/>
                <w:szCs w:val="20"/>
                <w:lang w:val="fr-FR"/>
              </w:rPr>
              <w:t>2019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6957906D" w14:textId="77777777" w:rsidR="00567DDF" w:rsidRPr="00B53A71" w:rsidRDefault="00567DDF" w:rsidP="006F1109">
            <w:pPr>
              <w:keepNext/>
              <w:jc w:val="center"/>
              <w:rPr>
                <w:b/>
                <w:bCs/>
                <w:sz w:val="20"/>
                <w:szCs w:val="20"/>
                <w:lang w:val="fr-FR"/>
              </w:rPr>
            </w:pPr>
            <w:r w:rsidRPr="00B53A71">
              <w:rPr>
                <w:b/>
                <w:bCs/>
                <w:sz w:val="20"/>
                <w:szCs w:val="20"/>
                <w:lang w:val="fr-FR"/>
              </w:rPr>
              <w:t>2020</w:t>
            </w:r>
          </w:p>
        </w:tc>
        <w:tc>
          <w:tcPr>
            <w:tcW w:w="550" w:type="pct"/>
            <w:tcBorders>
              <w:top w:val="single" w:sz="4" w:space="0" w:color="auto"/>
              <w:left w:val="nil"/>
              <w:bottom w:val="single" w:sz="4" w:space="0" w:color="auto"/>
              <w:right w:val="single" w:sz="4" w:space="0" w:color="auto"/>
            </w:tcBorders>
          </w:tcPr>
          <w:p w14:paraId="5F4C90BE" w14:textId="77777777" w:rsidR="00567DDF" w:rsidRPr="00B53A71" w:rsidRDefault="00567DDF" w:rsidP="006F1109">
            <w:pPr>
              <w:keepNext/>
              <w:jc w:val="center"/>
              <w:rPr>
                <w:b/>
                <w:bCs/>
                <w:sz w:val="20"/>
                <w:szCs w:val="20"/>
                <w:lang w:val="fr-FR"/>
              </w:rPr>
            </w:pPr>
            <w:r w:rsidRPr="00B53A71">
              <w:rPr>
                <w:b/>
                <w:bCs/>
                <w:sz w:val="20"/>
                <w:szCs w:val="20"/>
                <w:lang w:val="fr-FR"/>
              </w:rPr>
              <w:t>2021</w:t>
            </w:r>
          </w:p>
        </w:tc>
        <w:tc>
          <w:tcPr>
            <w:tcW w:w="550" w:type="pct"/>
            <w:tcBorders>
              <w:top w:val="single" w:sz="4" w:space="0" w:color="auto"/>
              <w:left w:val="single" w:sz="4" w:space="0" w:color="auto"/>
              <w:bottom w:val="single" w:sz="4" w:space="0" w:color="auto"/>
              <w:right w:val="single" w:sz="4" w:space="0" w:color="auto"/>
            </w:tcBorders>
          </w:tcPr>
          <w:p w14:paraId="1759BF7D" w14:textId="77777777" w:rsidR="00567DDF" w:rsidRPr="00B53A71" w:rsidRDefault="00567DDF" w:rsidP="006F1109">
            <w:pPr>
              <w:keepNext/>
              <w:jc w:val="center"/>
              <w:rPr>
                <w:b/>
                <w:bCs/>
                <w:sz w:val="20"/>
                <w:szCs w:val="20"/>
                <w:lang w:val="fr-FR"/>
              </w:rPr>
            </w:pPr>
            <w:r w:rsidRPr="00B53A71">
              <w:rPr>
                <w:b/>
                <w:bCs/>
                <w:sz w:val="20"/>
                <w:szCs w:val="20"/>
                <w:lang w:val="fr-FR"/>
              </w:rPr>
              <w:t>2022</w:t>
            </w:r>
          </w:p>
        </w:tc>
        <w:tc>
          <w:tcPr>
            <w:tcW w:w="551" w:type="pct"/>
            <w:tcBorders>
              <w:top w:val="single" w:sz="4" w:space="0" w:color="auto"/>
              <w:left w:val="single" w:sz="4" w:space="0" w:color="auto"/>
              <w:bottom w:val="single" w:sz="4" w:space="0" w:color="auto"/>
              <w:right w:val="single" w:sz="4" w:space="0" w:color="auto"/>
            </w:tcBorders>
          </w:tcPr>
          <w:p w14:paraId="6913D88D" w14:textId="77777777" w:rsidR="00567DDF" w:rsidRPr="00B53A71" w:rsidRDefault="00567DDF" w:rsidP="006F1109">
            <w:pPr>
              <w:keepNext/>
              <w:jc w:val="center"/>
              <w:rPr>
                <w:b/>
                <w:bCs/>
                <w:sz w:val="20"/>
                <w:szCs w:val="20"/>
                <w:lang w:val="fr-FR"/>
              </w:rPr>
            </w:pPr>
            <w:r w:rsidRPr="00B53A71">
              <w:rPr>
                <w:b/>
                <w:bCs/>
                <w:sz w:val="20"/>
                <w:szCs w:val="20"/>
                <w:lang w:val="fr-FR"/>
              </w:rPr>
              <w:t>2023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797A1" w14:textId="02B41CED" w:rsidR="00567DDF" w:rsidRPr="00B53A71" w:rsidRDefault="00447280" w:rsidP="006F1109">
            <w:pPr>
              <w:keepNext/>
              <w:jc w:val="center"/>
              <w:rPr>
                <w:b/>
                <w:bCs/>
                <w:sz w:val="20"/>
                <w:szCs w:val="20"/>
                <w:lang w:val="fr-FR"/>
              </w:rPr>
            </w:pPr>
            <w:r w:rsidRPr="00B53A71">
              <w:rPr>
                <w:b/>
                <w:bCs/>
                <w:sz w:val="20"/>
                <w:szCs w:val="20"/>
                <w:lang w:val="fr-FR"/>
              </w:rPr>
              <w:t>Valeur de référence</w:t>
            </w:r>
          </w:p>
        </w:tc>
      </w:tr>
      <w:tr w:rsidR="003074C8" w:rsidRPr="00B53A71" w14:paraId="4AA0CB7D" w14:textId="77777777" w:rsidTr="006F1109">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2A8F15" w14:textId="10AE9B64" w:rsidR="00567DDF" w:rsidRPr="00B53A71" w:rsidRDefault="00447280" w:rsidP="006F1109">
            <w:pPr>
              <w:widowControl w:val="0"/>
              <w:ind w:left="98"/>
              <w:jc w:val="left"/>
              <w:rPr>
                <w:b/>
                <w:sz w:val="20"/>
                <w:szCs w:val="20"/>
                <w:lang w:val="fr-FR"/>
              </w:rPr>
            </w:pPr>
            <w:r w:rsidRPr="00B53A71">
              <w:rPr>
                <w:b/>
                <w:sz w:val="20"/>
                <w:szCs w:val="20"/>
                <w:lang w:val="fr-FR"/>
              </w:rPr>
              <w:t>Tonnes métriques (</w:t>
            </w:r>
            <w:proofErr w:type="spellStart"/>
            <w:r w:rsidRPr="00B53A71">
              <w:rPr>
                <w:b/>
                <w:sz w:val="20"/>
                <w:szCs w:val="20"/>
                <w:lang w:val="fr-FR"/>
              </w:rPr>
              <w:t>tm</w:t>
            </w:r>
            <w:proofErr w:type="spellEnd"/>
            <w:r w:rsidRPr="00B53A71">
              <w:rPr>
                <w:b/>
                <w:sz w:val="20"/>
                <w:szCs w:val="20"/>
                <w:lang w:val="fr-FR"/>
              </w:rPr>
              <w:t>)</w:t>
            </w:r>
          </w:p>
        </w:tc>
        <w:tc>
          <w:tcPr>
            <w:tcW w:w="550" w:type="pct"/>
            <w:tcBorders>
              <w:top w:val="nil"/>
              <w:left w:val="nil"/>
              <w:bottom w:val="single" w:sz="4" w:space="0" w:color="auto"/>
              <w:right w:val="single" w:sz="4" w:space="0" w:color="auto"/>
            </w:tcBorders>
            <w:shd w:val="clear" w:color="auto" w:fill="auto"/>
            <w:noWrap/>
            <w:vAlign w:val="bottom"/>
          </w:tcPr>
          <w:p w14:paraId="26BFDDDD" w14:textId="0FCDCC5D" w:rsidR="00567DDF" w:rsidRPr="00B53A71" w:rsidRDefault="00567DDF" w:rsidP="006F1109">
            <w:pPr>
              <w:ind w:left="-201" w:right="104"/>
              <w:jc w:val="right"/>
              <w:rPr>
                <w:sz w:val="20"/>
                <w:szCs w:val="20"/>
                <w:lang w:val="fr-FR"/>
              </w:rPr>
            </w:pPr>
            <w:r w:rsidRPr="00B53A71">
              <w:rPr>
                <w:sz w:val="20"/>
                <w:szCs w:val="20"/>
                <w:lang w:val="fr-FR"/>
              </w:rPr>
              <w:t>34</w:t>
            </w:r>
            <w:r w:rsidR="000E430D" w:rsidRPr="00B53A71">
              <w:rPr>
                <w:sz w:val="20"/>
                <w:szCs w:val="20"/>
                <w:lang w:val="fr-FR"/>
              </w:rPr>
              <w:t>,</w:t>
            </w:r>
            <w:r w:rsidRPr="00B53A71">
              <w:rPr>
                <w:sz w:val="20"/>
                <w:szCs w:val="20"/>
                <w:lang w:val="fr-FR"/>
              </w:rPr>
              <w:t>4</w:t>
            </w:r>
          </w:p>
        </w:tc>
        <w:tc>
          <w:tcPr>
            <w:tcW w:w="550" w:type="pct"/>
            <w:tcBorders>
              <w:top w:val="nil"/>
              <w:left w:val="nil"/>
              <w:bottom w:val="single" w:sz="4" w:space="0" w:color="auto"/>
              <w:right w:val="single" w:sz="4" w:space="0" w:color="auto"/>
            </w:tcBorders>
            <w:shd w:val="clear" w:color="auto" w:fill="auto"/>
            <w:noWrap/>
          </w:tcPr>
          <w:p w14:paraId="29AF3AD5" w14:textId="7C08BD38" w:rsidR="00567DDF" w:rsidRPr="00B53A71" w:rsidRDefault="00567DDF" w:rsidP="006F1109">
            <w:pPr>
              <w:ind w:left="-201" w:right="104"/>
              <w:jc w:val="right"/>
              <w:rPr>
                <w:sz w:val="20"/>
                <w:szCs w:val="20"/>
                <w:lang w:val="fr-FR"/>
              </w:rPr>
            </w:pPr>
            <w:r w:rsidRPr="00B53A71">
              <w:rPr>
                <w:sz w:val="20"/>
                <w:szCs w:val="20"/>
                <w:lang w:val="fr-FR"/>
              </w:rPr>
              <w:t>31</w:t>
            </w:r>
            <w:r w:rsidR="000E430D" w:rsidRPr="00B53A71">
              <w:rPr>
                <w:sz w:val="20"/>
                <w:szCs w:val="20"/>
                <w:lang w:val="fr-FR"/>
              </w:rPr>
              <w:t>,</w:t>
            </w:r>
            <w:r w:rsidRPr="00B53A71">
              <w:rPr>
                <w:sz w:val="20"/>
                <w:szCs w:val="20"/>
                <w:lang w:val="fr-FR"/>
              </w:rPr>
              <w:t>05</w:t>
            </w:r>
          </w:p>
        </w:tc>
        <w:tc>
          <w:tcPr>
            <w:tcW w:w="550" w:type="pct"/>
            <w:tcBorders>
              <w:top w:val="single" w:sz="4" w:space="0" w:color="auto"/>
              <w:left w:val="nil"/>
              <w:bottom w:val="single" w:sz="4" w:space="0" w:color="auto"/>
              <w:right w:val="single" w:sz="4" w:space="0" w:color="auto"/>
            </w:tcBorders>
          </w:tcPr>
          <w:p w14:paraId="4270C529" w14:textId="77DF88B5" w:rsidR="00567DDF" w:rsidRPr="00B53A71" w:rsidRDefault="00567DDF" w:rsidP="006F1109">
            <w:pPr>
              <w:widowControl w:val="0"/>
              <w:ind w:left="-201" w:right="104"/>
              <w:jc w:val="right"/>
              <w:rPr>
                <w:sz w:val="20"/>
                <w:szCs w:val="20"/>
                <w:lang w:val="fr-FR"/>
              </w:rPr>
            </w:pPr>
            <w:r w:rsidRPr="00B53A71">
              <w:rPr>
                <w:sz w:val="20"/>
                <w:szCs w:val="20"/>
                <w:lang w:val="fr-FR"/>
              </w:rPr>
              <w:t>27</w:t>
            </w:r>
            <w:r w:rsidR="000E430D" w:rsidRPr="00B53A71">
              <w:rPr>
                <w:sz w:val="20"/>
                <w:szCs w:val="20"/>
                <w:lang w:val="fr-FR"/>
              </w:rPr>
              <w:t>,</w:t>
            </w:r>
            <w:r w:rsidRPr="00B53A71">
              <w:rPr>
                <w:sz w:val="20"/>
                <w:szCs w:val="20"/>
                <w:lang w:val="fr-FR"/>
              </w:rPr>
              <w:t>75</w:t>
            </w:r>
          </w:p>
        </w:tc>
        <w:tc>
          <w:tcPr>
            <w:tcW w:w="550" w:type="pct"/>
            <w:tcBorders>
              <w:top w:val="nil"/>
              <w:left w:val="single" w:sz="4" w:space="0" w:color="auto"/>
              <w:bottom w:val="single" w:sz="4" w:space="0" w:color="auto"/>
              <w:right w:val="single" w:sz="4" w:space="0" w:color="auto"/>
            </w:tcBorders>
          </w:tcPr>
          <w:p w14:paraId="7B48902E" w14:textId="3553222B" w:rsidR="00567DDF" w:rsidRPr="00B53A71" w:rsidRDefault="00567DDF" w:rsidP="006F1109">
            <w:pPr>
              <w:widowControl w:val="0"/>
              <w:ind w:left="-201" w:right="104"/>
              <w:jc w:val="right"/>
              <w:rPr>
                <w:sz w:val="20"/>
                <w:szCs w:val="20"/>
                <w:lang w:val="fr-FR"/>
              </w:rPr>
            </w:pPr>
            <w:r w:rsidRPr="00B53A71">
              <w:rPr>
                <w:sz w:val="20"/>
                <w:szCs w:val="20"/>
                <w:lang w:val="fr-FR"/>
              </w:rPr>
              <w:t>23</w:t>
            </w:r>
            <w:r w:rsidR="000E430D" w:rsidRPr="00B53A71">
              <w:rPr>
                <w:sz w:val="20"/>
                <w:szCs w:val="20"/>
                <w:lang w:val="fr-FR"/>
              </w:rPr>
              <w:t>,</w:t>
            </w:r>
            <w:r w:rsidRPr="00B53A71">
              <w:rPr>
                <w:sz w:val="20"/>
                <w:szCs w:val="20"/>
                <w:lang w:val="fr-FR"/>
              </w:rPr>
              <w:t>65</w:t>
            </w:r>
          </w:p>
        </w:tc>
        <w:tc>
          <w:tcPr>
            <w:tcW w:w="551" w:type="pct"/>
            <w:tcBorders>
              <w:top w:val="nil"/>
              <w:left w:val="single" w:sz="4" w:space="0" w:color="auto"/>
              <w:bottom w:val="single" w:sz="4" w:space="0" w:color="auto"/>
              <w:right w:val="single" w:sz="4" w:space="0" w:color="auto"/>
            </w:tcBorders>
          </w:tcPr>
          <w:p w14:paraId="29D03032" w14:textId="672A3980" w:rsidR="00567DDF" w:rsidRPr="00B53A71" w:rsidRDefault="00567DDF" w:rsidP="006F1109">
            <w:pPr>
              <w:widowControl w:val="0"/>
              <w:ind w:left="-201" w:right="104"/>
              <w:jc w:val="right"/>
              <w:rPr>
                <w:rFonts w:eastAsiaTheme="minorHAnsi"/>
                <w:sz w:val="20"/>
                <w:szCs w:val="20"/>
                <w:lang w:val="fr-FR"/>
              </w:rPr>
            </w:pPr>
            <w:r w:rsidRPr="00B53A71">
              <w:rPr>
                <w:rFonts w:eastAsiaTheme="minorHAnsi"/>
                <w:sz w:val="20"/>
                <w:szCs w:val="20"/>
                <w:lang w:val="fr-FR"/>
              </w:rPr>
              <w:t>22</w:t>
            </w:r>
            <w:r w:rsidR="000E430D" w:rsidRPr="00B53A71">
              <w:rPr>
                <w:rFonts w:eastAsiaTheme="minorHAnsi"/>
                <w:sz w:val="20"/>
                <w:szCs w:val="20"/>
                <w:lang w:val="fr-FR"/>
              </w:rPr>
              <w:t>,</w:t>
            </w:r>
            <w:r w:rsidRPr="00B53A71">
              <w:rPr>
                <w:rFonts w:eastAsiaTheme="minorHAnsi"/>
                <w:sz w:val="20"/>
                <w:szCs w:val="20"/>
                <w:lang w:val="fr-FR"/>
              </w:rPr>
              <w:t>06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32D5AED4" w14:textId="6A6844A0" w:rsidR="00567DDF" w:rsidRPr="00B53A71" w:rsidRDefault="00567DDF" w:rsidP="006F1109">
            <w:pPr>
              <w:widowControl w:val="0"/>
              <w:ind w:left="-201" w:right="104"/>
              <w:jc w:val="right"/>
              <w:rPr>
                <w:sz w:val="20"/>
                <w:szCs w:val="20"/>
                <w:lang w:val="fr-FR"/>
              </w:rPr>
            </w:pPr>
            <w:r w:rsidRPr="00B53A71">
              <w:rPr>
                <w:sz w:val="20"/>
                <w:szCs w:val="20"/>
                <w:lang w:val="fr-FR"/>
              </w:rPr>
              <w:t>74</w:t>
            </w:r>
            <w:r w:rsidR="000E430D" w:rsidRPr="00B53A71">
              <w:rPr>
                <w:sz w:val="20"/>
                <w:szCs w:val="20"/>
                <w:lang w:val="fr-FR"/>
              </w:rPr>
              <w:t>,</w:t>
            </w:r>
            <w:r w:rsidRPr="00B53A71">
              <w:rPr>
                <w:sz w:val="20"/>
                <w:szCs w:val="20"/>
                <w:lang w:val="fr-FR"/>
              </w:rPr>
              <w:t>77</w:t>
            </w:r>
          </w:p>
        </w:tc>
      </w:tr>
      <w:tr w:rsidR="003074C8" w:rsidRPr="00B53A71" w14:paraId="3090356D" w14:textId="77777777" w:rsidTr="006F1109">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AB5766" w14:textId="7CA00565" w:rsidR="00567DDF" w:rsidRPr="00B53A71" w:rsidRDefault="00447280" w:rsidP="006F1109">
            <w:pPr>
              <w:widowControl w:val="0"/>
              <w:ind w:left="98"/>
              <w:jc w:val="left"/>
              <w:rPr>
                <w:b/>
                <w:sz w:val="20"/>
                <w:szCs w:val="20"/>
                <w:lang w:val="fr-FR"/>
              </w:rPr>
            </w:pPr>
            <w:r w:rsidRPr="00B53A71">
              <w:rPr>
                <w:b/>
                <w:sz w:val="20"/>
                <w:szCs w:val="20"/>
                <w:lang w:val="fr-FR"/>
              </w:rPr>
              <w:t>Tonnes PAO</w:t>
            </w:r>
          </w:p>
        </w:tc>
        <w:tc>
          <w:tcPr>
            <w:tcW w:w="550" w:type="pct"/>
            <w:tcBorders>
              <w:top w:val="nil"/>
              <w:left w:val="nil"/>
              <w:bottom w:val="single" w:sz="4" w:space="0" w:color="auto"/>
              <w:right w:val="single" w:sz="4" w:space="0" w:color="auto"/>
            </w:tcBorders>
            <w:shd w:val="clear" w:color="auto" w:fill="auto"/>
            <w:noWrap/>
          </w:tcPr>
          <w:p w14:paraId="6944A77D" w14:textId="77579A48" w:rsidR="00567DDF" w:rsidRPr="00B53A71" w:rsidRDefault="00567DDF" w:rsidP="006F1109">
            <w:pPr>
              <w:ind w:left="-201" w:right="104"/>
              <w:jc w:val="right"/>
              <w:rPr>
                <w:rFonts w:eastAsiaTheme="minorHAnsi"/>
                <w:sz w:val="20"/>
                <w:szCs w:val="20"/>
                <w:lang w:val="fr-FR"/>
              </w:rPr>
            </w:pPr>
            <w:r w:rsidRPr="00B53A71">
              <w:rPr>
                <w:rFonts w:eastAsiaTheme="minorHAnsi"/>
                <w:sz w:val="20"/>
                <w:szCs w:val="20"/>
                <w:lang w:val="fr-FR"/>
              </w:rPr>
              <w:t>1</w:t>
            </w:r>
            <w:r w:rsidR="000E430D" w:rsidRPr="00B53A71">
              <w:rPr>
                <w:rFonts w:eastAsiaTheme="minorHAnsi"/>
                <w:sz w:val="20"/>
                <w:szCs w:val="20"/>
                <w:lang w:val="fr-FR"/>
              </w:rPr>
              <w:t>,</w:t>
            </w:r>
            <w:r w:rsidRPr="00B53A71">
              <w:rPr>
                <w:rFonts w:eastAsiaTheme="minorHAnsi"/>
                <w:sz w:val="20"/>
                <w:szCs w:val="20"/>
                <w:lang w:val="fr-FR"/>
              </w:rPr>
              <w:t>89</w:t>
            </w:r>
          </w:p>
        </w:tc>
        <w:tc>
          <w:tcPr>
            <w:tcW w:w="550" w:type="pct"/>
            <w:tcBorders>
              <w:top w:val="nil"/>
              <w:left w:val="nil"/>
              <w:bottom w:val="single" w:sz="4" w:space="0" w:color="auto"/>
              <w:right w:val="single" w:sz="4" w:space="0" w:color="auto"/>
            </w:tcBorders>
            <w:shd w:val="clear" w:color="auto" w:fill="auto"/>
            <w:noWrap/>
          </w:tcPr>
          <w:p w14:paraId="09DA5289" w14:textId="3E384992" w:rsidR="00567DDF" w:rsidRPr="00B53A71" w:rsidRDefault="00567DDF" w:rsidP="006F1109">
            <w:pPr>
              <w:ind w:left="-201" w:right="104"/>
              <w:jc w:val="right"/>
              <w:rPr>
                <w:sz w:val="20"/>
                <w:szCs w:val="20"/>
                <w:lang w:val="fr-FR"/>
              </w:rPr>
            </w:pPr>
            <w:r w:rsidRPr="00B53A71">
              <w:rPr>
                <w:sz w:val="20"/>
                <w:szCs w:val="20"/>
                <w:lang w:val="fr-FR"/>
              </w:rPr>
              <w:t>1</w:t>
            </w:r>
            <w:r w:rsidR="000E430D" w:rsidRPr="00B53A71">
              <w:rPr>
                <w:sz w:val="20"/>
                <w:szCs w:val="20"/>
                <w:lang w:val="fr-FR"/>
              </w:rPr>
              <w:t>,</w:t>
            </w:r>
            <w:r w:rsidRPr="00B53A71">
              <w:rPr>
                <w:sz w:val="20"/>
                <w:szCs w:val="20"/>
                <w:lang w:val="fr-FR"/>
              </w:rPr>
              <w:t>71</w:t>
            </w:r>
          </w:p>
        </w:tc>
        <w:tc>
          <w:tcPr>
            <w:tcW w:w="550" w:type="pct"/>
            <w:tcBorders>
              <w:top w:val="single" w:sz="4" w:space="0" w:color="auto"/>
              <w:left w:val="nil"/>
              <w:bottom w:val="single" w:sz="4" w:space="0" w:color="auto"/>
              <w:right w:val="single" w:sz="4" w:space="0" w:color="auto"/>
            </w:tcBorders>
          </w:tcPr>
          <w:p w14:paraId="179D095E" w14:textId="09D8A44F" w:rsidR="00567DDF" w:rsidRPr="00B53A71" w:rsidRDefault="00567DDF" w:rsidP="006F1109">
            <w:pPr>
              <w:ind w:left="-201" w:right="104"/>
              <w:jc w:val="right"/>
              <w:rPr>
                <w:sz w:val="20"/>
                <w:szCs w:val="20"/>
                <w:lang w:val="fr-FR"/>
              </w:rPr>
            </w:pPr>
            <w:r w:rsidRPr="00B53A71">
              <w:rPr>
                <w:sz w:val="20"/>
                <w:szCs w:val="20"/>
                <w:lang w:val="fr-FR"/>
              </w:rPr>
              <w:t>1</w:t>
            </w:r>
            <w:r w:rsidR="000E430D" w:rsidRPr="00B53A71">
              <w:rPr>
                <w:sz w:val="20"/>
                <w:szCs w:val="20"/>
                <w:lang w:val="fr-FR"/>
              </w:rPr>
              <w:t>,</w:t>
            </w:r>
            <w:r w:rsidRPr="00B53A71">
              <w:rPr>
                <w:sz w:val="20"/>
                <w:szCs w:val="20"/>
                <w:lang w:val="fr-FR"/>
              </w:rPr>
              <w:t>53</w:t>
            </w:r>
          </w:p>
        </w:tc>
        <w:tc>
          <w:tcPr>
            <w:tcW w:w="550" w:type="pct"/>
            <w:tcBorders>
              <w:top w:val="nil"/>
              <w:left w:val="single" w:sz="4" w:space="0" w:color="auto"/>
              <w:bottom w:val="single" w:sz="4" w:space="0" w:color="auto"/>
              <w:right w:val="single" w:sz="4" w:space="0" w:color="auto"/>
            </w:tcBorders>
          </w:tcPr>
          <w:p w14:paraId="7E7D2C71" w14:textId="1F309B53" w:rsidR="00567DDF" w:rsidRPr="00B53A71" w:rsidRDefault="00567DDF" w:rsidP="006F1109">
            <w:pPr>
              <w:ind w:left="-201" w:right="104"/>
              <w:jc w:val="right"/>
              <w:rPr>
                <w:sz w:val="20"/>
                <w:szCs w:val="20"/>
                <w:lang w:val="fr-FR"/>
              </w:rPr>
            </w:pPr>
            <w:r w:rsidRPr="00B53A71">
              <w:rPr>
                <w:sz w:val="20"/>
                <w:szCs w:val="20"/>
                <w:lang w:val="fr-FR"/>
              </w:rPr>
              <w:t>1</w:t>
            </w:r>
            <w:r w:rsidR="000E430D" w:rsidRPr="00B53A71">
              <w:rPr>
                <w:sz w:val="20"/>
                <w:szCs w:val="20"/>
                <w:lang w:val="fr-FR"/>
              </w:rPr>
              <w:t>,</w:t>
            </w:r>
            <w:r w:rsidRPr="00B53A71">
              <w:rPr>
                <w:sz w:val="20"/>
                <w:szCs w:val="20"/>
                <w:lang w:val="fr-FR"/>
              </w:rPr>
              <w:t>30</w:t>
            </w:r>
          </w:p>
        </w:tc>
        <w:tc>
          <w:tcPr>
            <w:tcW w:w="551" w:type="pct"/>
            <w:tcBorders>
              <w:top w:val="nil"/>
              <w:left w:val="single" w:sz="4" w:space="0" w:color="auto"/>
              <w:bottom w:val="single" w:sz="4" w:space="0" w:color="auto"/>
              <w:right w:val="single" w:sz="4" w:space="0" w:color="auto"/>
            </w:tcBorders>
          </w:tcPr>
          <w:p w14:paraId="231EEE54" w14:textId="6B33D83F" w:rsidR="00567DDF" w:rsidRPr="00B53A71" w:rsidRDefault="00567DDF" w:rsidP="006F1109">
            <w:pPr>
              <w:ind w:left="-201" w:right="104"/>
              <w:jc w:val="right"/>
              <w:rPr>
                <w:rFonts w:eastAsiaTheme="minorHAnsi"/>
                <w:sz w:val="20"/>
                <w:szCs w:val="20"/>
                <w:lang w:val="fr-FR"/>
              </w:rPr>
            </w:pPr>
            <w:r w:rsidRPr="00B53A71">
              <w:rPr>
                <w:rFonts w:eastAsiaTheme="minorHAnsi"/>
                <w:sz w:val="20"/>
                <w:szCs w:val="20"/>
                <w:lang w:val="fr-FR"/>
              </w:rPr>
              <w:t>1</w:t>
            </w:r>
            <w:r w:rsidR="000E430D" w:rsidRPr="00B53A71">
              <w:rPr>
                <w:rFonts w:eastAsiaTheme="minorHAnsi"/>
                <w:sz w:val="20"/>
                <w:szCs w:val="20"/>
                <w:lang w:val="fr-FR"/>
              </w:rPr>
              <w:t>,</w:t>
            </w:r>
            <w:r w:rsidRPr="00B53A71">
              <w:rPr>
                <w:rFonts w:eastAsiaTheme="minorHAnsi"/>
                <w:sz w:val="20"/>
                <w:szCs w:val="20"/>
                <w:lang w:val="fr-FR"/>
              </w:rPr>
              <w:t>21</w:t>
            </w:r>
          </w:p>
        </w:tc>
        <w:tc>
          <w:tcPr>
            <w:tcW w:w="606" w:type="pct"/>
            <w:tcBorders>
              <w:top w:val="nil"/>
              <w:left w:val="single" w:sz="4" w:space="0" w:color="auto"/>
              <w:bottom w:val="single" w:sz="4" w:space="0" w:color="auto"/>
              <w:right w:val="single" w:sz="4" w:space="0" w:color="auto"/>
            </w:tcBorders>
            <w:shd w:val="clear" w:color="auto" w:fill="auto"/>
            <w:noWrap/>
          </w:tcPr>
          <w:p w14:paraId="74A9C8FB" w14:textId="6127094E" w:rsidR="00567DDF" w:rsidRPr="00B53A71" w:rsidRDefault="00567DDF" w:rsidP="006F1109">
            <w:pPr>
              <w:ind w:left="-201" w:right="104"/>
              <w:jc w:val="right"/>
              <w:rPr>
                <w:rFonts w:eastAsiaTheme="minorHAnsi"/>
                <w:sz w:val="20"/>
                <w:szCs w:val="20"/>
                <w:lang w:val="fr-FR"/>
              </w:rPr>
            </w:pPr>
            <w:r w:rsidRPr="00B53A71">
              <w:rPr>
                <w:rFonts w:eastAsiaTheme="minorHAnsi"/>
                <w:sz w:val="20"/>
                <w:szCs w:val="20"/>
                <w:lang w:val="fr-FR"/>
              </w:rPr>
              <w:t>4</w:t>
            </w:r>
            <w:r w:rsidR="000E430D" w:rsidRPr="00B53A71">
              <w:rPr>
                <w:rFonts w:eastAsiaTheme="minorHAnsi"/>
                <w:sz w:val="20"/>
                <w:szCs w:val="20"/>
                <w:lang w:val="fr-FR"/>
              </w:rPr>
              <w:t>,</w:t>
            </w:r>
            <w:r w:rsidRPr="00B53A71">
              <w:rPr>
                <w:rFonts w:eastAsiaTheme="minorHAnsi"/>
                <w:sz w:val="20"/>
                <w:szCs w:val="20"/>
                <w:lang w:val="fr-FR"/>
              </w:rPr>
              <w:t>10</w:t>
            </w:r>
          </w:p>
        </w:tc>
      </w:tr>
    </w:tbl>
    <w:p w14:paraId="275E7456" w14:textId="77777777" w:rsidR="00567DDF" w:rsidRPr="00B53A71" w:rsidRDefault="00567DDF" w:rsidP="00567DDF">
      <w:pPr>
        <w:rPr>
          <w:lang w:val="fr-FR"/>
        </w:rPr>
      </w:pPr>
    </w:p>
    <w:p w14:paraId="6DA1C3A2" w14:textId="31BCC347" w:rsidR="00567DDF" w:rsidRPr="00B53A71" w:rsidRDefault="00567707" w:rsidP="00DD0255">
      <w:pPr>
        <w:pStyle w:val="Heading1"/>
        <w:rPr>
          <w:lang w:val="fr-FR"/>
        </w:rPr>
      </w:pPr>
      <w:r w:rsidRPr="00B53A71">
        <w:rPr>
          <w:lang w:val="fr-FR"/>
        </w:rPr>
        <w:t xml:space="preserve">La consommation de HCFC a diminué </w:t>
      </w:r>
      <w:r w:rsidR="00D5774F" w:rsidRPr="00B53A71">
        <w:rPr>
          <w:lang w:val="fr-FR"/>
        </w:rPr>
        <w:t>a</w:t>
      </w:r>
      <w:r w:rsidRPr="00B53A71">
        <w:rPr>
          <w:lang w:val="fr-FR"/>
        </w:rPr>
        <w:t>u Rwanda au cours de la période</w:t>
      </w:r>
      <w:r w:rsidR="00A66B7F" w:rsidRPr="00B53A71">
        <w:rPr>
          <w:lang w:val="fr-FR"/>
        </w:rPr>
        <w:t> </w:t>
      </w:r>
      <w:r w:rsidRPr="00B53A71">
        <w:rPr>
          <w:lang w:val="fr-FR"/>
        </w:rPr>
        <w:t xml:space="preserve">2019-2023, </w:t>
      </w:r>
      <w:r w:rsidR="00A66B7F" w:rsidRPr="00B53A71">
        <w:rPr>
          <w:lang w:val="fr-FR"/>
        </w:rPr>
        <w:t xml:space="preserve">essentiellement </w:t>
      </w:r>
      <w:r w:rsidR="002A12CC" w:rsidRPr="00B53A71">
        <w:rPr>
          <w:lang w:val="fr-FR"/>
        </w:rPr>
        <w:t xml:space="preserve">grâce au </w:t>
      </w:r>
      <w:r w:rsidRPr="00B53A71">
        <w:rPr>
          <w:lang w:val="fr-FR"/>
        </w:rPr>
        <w:t xml:space="preserve">contrôle et </w:t>
      </w:r>
      <w:r w:rsidR="002A12CC" w:rsidRPr="00B53A71">
        <w:rPr>
          <w:lang w:val="fr-FR"/>
        </w:rPr>
        <w:t xml:space="preserve">à </w:t>
      </w:r>
      <w:r w:rsidR="00A66B7F" w:rsidRPr="00B53A71">
        <w:rPr>
          <w:lang w:val="fr-FR"/>
        </w:rPr>
        <w:t xml:space="preserve">la </w:t>
      </w:r>
      <w:r w:rsidRPr="00B53A71">
        <w:rPr>
          <w:lang w:val="fr-FR"/>
        </w:rPr>
        <w:t xml:space="preserve">surveillance stricts </w:t>
      </w:r>
      <w:r w:rsidR="00A66B7F" w:rsidRPr="00B53A71">
        <w:rPr>
          <w:lang w:val="fr-FR"/>
        </w:rPr>
        <w:t>dont elle a fait l’objet</w:t>
      </w:r>
      <w:r w:rsidRPr="00B53A71">
        <w:rPr>
          <w:lang w:val="fr-FR"/>
        </w:rPr>
        <w:t xml:space="preserve">, </w:t>
      </w:r>
      <w:r w:rsidR="002A12CC" w:rsidRPr="00B53A71">
        <w:rPr>
          <w:lang w:val="fr-FR"/>
        </w:rPr>
        <w:t xml:space="preserve">à </w:t>
      </w:r>
      <w:r w:rsidRPr="00B53A71">
        <w:rPr>
          <w:lang w:val="fr-FR"/>
        </w:rPr>
        <w:t xml:space="preserve">la </w:t>
      </w:r>
      <w:r w:rsidR="00A66B7F" w:rsidRPr="00B53A71">
        <w:rPr>
          <w:lang w:val="fr-FR"/>
        </w:rPr>
        <w:t xml:space="preserve">réalisation </w:t>
      </w:r>
      <w:r w:rsidRPr="00B53A71">
        <w:rPr>
          <w:lang w:val="fr-FR"/>
        </w:rPr>
        <w:t xml:space="preserve">d’activités de formation et de renforcement des capacités, </w:t>
      </w:r>
      <w:r w:rsidR="002A12CC" w:rsidRPr="00B53A71">
        <w:rPr>
          <w:lang w:val="fr-FR"/>
        </w:rPr>
        <w:t xml:space="preserve">à </w:t>
      </w:r>
      <w:r w:rsidRPr="00B53A71">
        <w:rPr>
          <w:lang w:val="fr-FR"/>
        </w:rPr>
        <w:t xml:space="preserve">l’adoption </w:t>
      </w:r>
      <w:r w:rsidR="00917F95" w:rsidRPr="00B53A71">
        <w:rPr>
          <w:lang w:val="fr-FR"/>
        </w:rPr>
        <w:t xml:space="preserve">anticipée </w:t>
      </w:r>
      <w:r w:rsidRPr="00B53A71">
        <w:rPr>
          <w:lang w:val="fr-FR"/>
        </w:rPr>
        <w:t xml:space="preserve">de solutions de remplacement et </w:t>
      </w:r>
      <w:r w:rsidR="00767C4C" w:rsidRPr="00B53A71">
        <w:rPr>
          <w:lang w:val="fr-FR"/>
        </w:rPr>
        <w:t xml:space="preserve">à </w:t>
      </w:r>
      <w:r w:rsidRPr="00B53A71">
        <w:rPr>
          <w:lang w:val="fr-FR"/>
        </w:rPr>
        <w:t>l</w:t>
      </w:r>
      <w:r w:rsidR="002309C9" w:rsidRPr="00B53A71">
        <w:rPr>
          <w:lang w:val="fr-FR"/>
        </w:rPr>
        <w:t xml:space="preserve">a commercialisation accrue </w:t>
      </w:r>
      <w:r w:rsidRPr="00B53A71">
        <w:rPr>
          <w:lang w:val="fr-FR"/>
        </w:rPr>
        <w:t xml:space="preserve">de solutions de remplacement à faible potentiel de réchauffement </w:t>
      </w:r>
      <w:r w:rsidR="00B8356D" w:rsidRPr="00B53A71">
        <w:rPr>
          <w:lang w:val="fr-FR"/>
        </w:rPr>
        <w:t>planétaire</w:t>
      </w:r>
      <w:r w:rsidRPr="00B53A71">
        <w:rPr>
          <w:lang w:val="fr-FR"/>
        </w:rPr>
        <w:t>, principalement dans le secteur de la réfrigération et de la climatisation</w:t>
      </w:r>
      <w:r w:rsidR="0028289F" w:rsidRPr="00B53A71">
        <w:rPr>
          <w:lang w:val="fr-FR"/>
        </w:rPr>
        <w:t xml:space="preserve"> à usage commercial</w:t>
      </w:r>
      <w:r w:rsidRPr="00B53A71">
        <w:rPr>
          <w:lang w:val="fr-FR"/>
        </w:rPr>
        <w:t xml:space="preserve">. Cette </w:t>
      </w:r>
      <w:r w:rsidR="00481A7A" w:rsidRPr="00B53A71">
        <w:rPr>
          <w:lang w:val="fr-FR"/>
        </w:rPr>
        <w:t xml:space="preserve">pénétration du marché devrait s’accélérer </w:t>
      </w:r>
      <w:r w:rsidRPr="00B53A71">
        <w:rPr>
          <w:lang w:val="fr-FR"/>
        </w:rPr>
        <w:t>au cours de la phase</w:t>
      </w:r>
      <w:r w:rsidR="00D70DDB" w:rsidRPr="00B53A71">
        <w:rPr>
          <w:lang w:val="fr-FR"/>
        </w:rPr>
        <w:t> </w:t>
      </w:r>
      <w:r w:rsidRPr="00B53A71">
        <w:rPr>
          <w:lang w:val="fr-FR"/>
        </w:rPr>
        <w:t xml:space="preserve">I du plan de </w:t>
      </w:r>
      <w:r w:rsidR="00196D28" w:rsidRPr="00B53A71">
        <w:rPr>
          <w:lang w:val="fr-FR"/>
        </w:rPr>
        <w:t xml:space="preserve">mise en </w:t>
      </w:r>
      <w:r w:rsidR="001174B3" w:rsidRPr="00B53A71">
        <w:rPr>
          <w:lang w:val="fr-FR"/>
        </w:rPr>
        <w:t>œuvre</w:t>
      </w:r>
      <w:r w:rsidR="00196D28" w:rsidRPr="00B53A71">
        <w:rPr>
          <w:lang w:val="fr-FR"/>
        </w:rPr>
        <w:t xml:space="preserve"> de </w:t>
      </w:r>
      <w:r w:rsidR="009F3195" w:rsidRPr="00B53A71">
        <w:rPr>
          <w:lang w:val="fr-FR"/>
        </w:rPr>
        <w:t>l’Amendement de Kigali relatif aux HFC</w:t>
      </w:r>
      <w:r w:rsidRPr="00B53A71">
        <w:rPr>
          <w:lang w:val="fr-FR"/>
        </w:rPr>
        <w:t xml:space="preserve"> (KIP), qui a également été </w:t>
      </w:r>
      <w:r w:rsidR="00D70DDB" w:rsidRPr="00B53A71">
        <w:rPr>
          <w:lang w:val="fr-FR"/>
        </w:rPr>
        <w:t>présenté à la 95</w:t>
      </w:r>
      <w:r w:rsidR="00D70DDB" w:rsidRPr="00B53A71">
        <w:rPr>
          <w:vertAlign w:val="superscript"/>
          <w:lang w:val="fr-FR"/>
        </w:rPr>
        <w:t>e </w:t>
      </w:r>
      <w:r w:rsidRPr="00B53A71">
        <w:rPr>
          <w:lang w:val="fr-FR"/>
        </w:rPr>
        <w:t xml:space="preserve">réunion </w:t>
      </w:r>
      <w:r w:rsidR="00D70DDB" w:rsidRPr="00B53A71">
        <w:rPr>
          <w:lang w:val="fr-FR"/>
        </w:rPr>
        <w:t>pour examen.</w:t>
      </w:r>
    </w:p>
    <w:p w14:paraId="71DB0720" w14:textId="29061F17" w:rsidR="00567DDF" w:rsidRPr="00B53A71" w:rsidRDefault="00C60352" w:rsidP="00567DDF">
      <w:pPr>
        <w:keepNext/>
        <w:spacing w:after="240"/>
        <w:rPr>
          <w:i/>
          <w:lang w:val="fr-FR"/>
        </w:rPr>
      </w:pPr>
      <w:r w:rsidRPr="00B53A71">
        <w:rPr>
          <w:i/>
          <w:iCs/>
          <w:lang w:val="fr-FR"/>
        </w:rPr>
        <w:t>Rapport sur la mise en œuvre du programme de pays</w:t>
      </w:r>
    </w:p>
    <w:p w14:paraId="7AAD3867" w14:textId="6C24CB47" w:rsidR="00567DDF" w:rsidRPr="00B53A71" w:rsidRDefault="00C60352" w:rsidP="00DD0255">
      <w:pPr>
        <w:pStyle w:val="Heading1"/>
        <w:rPr>
          <w:lang w:val="fr-FR"/>
        </w:rPr>
      </w:pPr>
      <w:r w:rsidRPr="00B53A71">
        <w:rPr>
          <w:lang w:val="fr-FR"/>
        </w:rPr>
        <w:t>Le G</w:t>
      </w:r>
      <w:r w:rsidR="009F5676" w:rsidRPr="00B53A71">
        <w:rPr>
          <w:lang w:val="fr-FR"/>
        </w:rPr>
        <w:t>ouvernement du Rwanda</w:t>
      </w:r>
      <w:r w:rsidR="00567DDF" w:rsidRPr="00B53A71">
        <w:rPr>
          <w:lang w:val="fr-FR"/>
        </w:rPr>
        <w:t xml:space="preserve"> </w:t>
      </w:r>
      <w:r w:rsidR="00163C64" w:rsidRPr="00B53A71">
        <w:rPr>
          <w:lang w:val="fr-FR"/>
        </w:rPr>
        <w:t xml:space="preserve">a déclaré des données sur la consommation sectorielle de HCFC dans le rapport sur la mise en œuvre du programme de pays pour 2023, qui correspondent aux données déclarées </w:t>
      </w:r>
      <w:r w:rsidR="00C356C2" w:rsidRPr="00B53A71">
        <w:rPr>
          <w:lang w:val="fr-FR"/>
        </w:rPr>
        <w:t xml:space="preserve">au titre de </w:t>
      </w:r>
      <w:r w:rsidR="00163C64" w:rsidRPr="00B53A71">
        <w:rPr>
          <w:lang w:val="fr-FR"/>
        </w:rPr>
        <w:t>l’article 7 du Protocole de Montréal</w:t>
      </w:r>
      <w:r w:rsidR="00567DDF" w:rsidRPr="00B53A71">
        <w:rPr>
          <w:lang w:val="fr-FR"/>
        </w:rPr>
        <w:t xml:space="preserve">.  </w:t>
      </w:r>
    </w:p>
    <w:p w14:paraId="6259C944" w14:textId="474BC711" w:rsidR="00567DDF" w:rsidRPr="00B53A71" w:rsidRDefault="00CD0DA3" w:rsidP="00567DDF">
      <w:pPr>
        <w:keepNext/>
        <w:spacing w:after="240"/>
        <w:rPr>
          <w:i/>
          <w:lang w:val="fr-FR"/>
        </w:rPr>
      </w:pPr>
      <w:r w:rsidRPr="00B53A71">
        <w:rPr>
          <w:i/>
          <w:lang w:val="fr-FR"/>
        </w:rPr>
        <w:t>Rapport de vé</w:t>
      </w:r>
      <w:r w:rsidR="00567DDF" w:rsidRPr="00B53A71">
        <w:rPr>
          <w:i/>
          <w:lang w:val="fr-FR"/>
        </w:rPr>
        <w:t xml:space="preserve">rification </w:t>
      </w:r>
    </w:p>
    <w:p w14:paraId="298B2DAA" w14:textId="1A800FD4" w:rsidR="00567DDF" w:rsidRPr="00B53A71" w:rsidRDefault="00CD0DA3" w:rsidP="00DD0255">
      <w:pPr>
        <w:pStyle w:val="Heading1"/>
        <w:rPr>
          <w:lang w:val="fr-FR"/>
        </w:rPr>
      </w:pPr>
      <w:r w:rsidRPr="00B53A71">
        <w:rPr>
          <w:lang w:val="fr-FR"/>
        </w:rPr>
        <w:t xml:space="preserve">Le </w:t>
      </w:r>
      <w:r w:rsidR="00C44198" w:rsidRPr="00B53A71">
        <w:rPr>
          <w:lang w:val="fr-FR"/>
        </w:rPr>
        <w:t xml:space="preserve">rapport de vérification a confirmé que le Gouvernement </w:t>
      </w:r>
      <w:r w:rsidR="004F0D50" w:rsidRPr="00B53A71">
        <w:rPr>
          <w:lang w:val="fr-FR"/>
        </w:rPr>
        <w:t xml:space="preserve">mettait </w:t>
      </w:r>
      <w:r w:rsidR="00C44198" w:rsidRPr="00B53A71">
        <w:rPr>
          <w:lang w:val="fr-FR"/>
        </w:rPr>
        <w:t>en œuvre un système d</w:t>
      </w:r>
      <w:r w:rsidR="000F5A99" w:rsidRPr="00B53A71">
        <w:rPr>
          <w:lang w:val="fr-FR"/>
        </w:rPr>
        <w:t>’octroi de licences et d</w:t>
      </w:r>
      <w:r w:rsidR="00C44198" w:rsidRPr="00B53A71">
        <w:rPr>
          <w:lang w:val="fr-FR"/>
        </w:rPr>
        <w:t xml:space="preserve">e quotas pour les importations et exportations de HCFC </w:t>
      </w:r>
      <w:r w:rsidR="004F0D50" w:rsidRPr="00B53A71">
        <w:rPr>
          <w:lang w:val="fr-FR" w:eastAsia="fr-CA"/>
        </w:rPr>
        <w:t xml:space="preserve">et que la consommation totale de HCFC déclarée </w:t>
      </w:r>
      <w:r w:rsidR="000F5A99" w:rsidRPr="00B53A71">
        <w:rPr>
          <w:lang w:val="fr-FR" w:eastAsia="fr-CA"/>
        </w:rPr>
        <w:t xml:space="preserve">au titre </w:t>
      </w:r>
      <w:r w:rsidR="004F0D50" w:rsidRPr="00B53A71">
        <w:rPr>
          <w:lang w:val="fr-FR" w:eastAsia="fr-CA"/>
        </w:rPr>
        <w:t>de l’article 7 du Protocole de Montréal pour la période 2021</w:t>
      </w:r>
      <w:r w:rsidR="006A7DC1" w:rsidRPr="00B53A71">
        <w:rPr>
          <w:lang w:val="fr-FR" w:eastAsia="fr-CA"/>
        </w:rPr>
        <w:t>-</w:t>
      </w:r>
      <w:r w:rsidR="004F0D50" w:rsidRPr="00B53A71">
        <w:rPr>
          <w:lang w:val="fr-FR" w:eastAsia="fr-CA"/>
        </w:rPr>
        <w:t>2023 était correcte (comme indiqué dans le tableau 1 ci-dessus).</w:t>
      </w:r>
      <w:r w:rsidR="006A7DC1" w:rsidRPr="00B53A71">
        <w:rPr>
          <w:lang w:val="fr-FR" w:eastAsia="fr-CA"/>
        </w:rPr>
        <w:t xml:space="preserve"> </w:t>
      </w:r>
      <w:r w:rsidR="00EB2635" w:rsidRPr="00B53A71">
        <w:rPr>
          <w:lang w:val="fr-FR" w:eastAsia="fr-CA"/>
        </w:rPr>
        <w:t xml:space="preserve">Les auteurs du rapport ont conclu que le </w:t>
      </w:r>
      <w:r w:rsidR="00EB2635" w:rsidRPr="00B53A71">
        <w:rPr>
          <w:lang w:val="fr-FR"/>
        </w:rPr>
        <w:t xml:space="preserve">Rwanda avait établi une réglementation robuste afin de contrôler les importations de HCFC et des autres substances appauvrissant la couche d’ozone (SAO), </w:t>
      </w:r>
      <w:r w:rsidR="00447863" w:rsidRPr="00B53A71">
        <w:rPr>
          <w:lang w:val="fr-FR"/>
        </w:rPr>
        <w:t xml:space="preserve">notamment une </w:t>
      </w:r>
      <w:r w:rsidR="00EB2635" w:rsidRPr="00B53A71">
        <w:rPr>
          <w:lang w:val="fr-FR"/>
        </w:rPr>
        <w:t xml:space="preserve">procédure structurée pour la délivrance des </w:t>
      </w:r>
      <w:r w:rsidR="00447863" w:rsidRPr="00B53A71">
        <w:rPr>
          <w:lang w:val="fr-FR"/>
        </w:rPr>
        <w:t xml:space="preserve">quotas et des </w:t>
      </w:r>
      <w:r w:rsidR="00EB2635" w:rsidRPr="00B53A71">
        <w:rPr>
          <w:lang w:val="fr-FR"/>
        </w:rPr>
        <w:t>autorisations d’importation.</w:t>
      </w:r>
      <w:r w:rsidR="00567DDF" w:rsidRPr="00B53A71">
        <w:rPr>
          <w:lang w:val="fr-FR"/>
        </w:rPr>
        <w:t xml:space="preserve"> </w:t>
      </w:r>
      <w:r w:rsidR="004750D4" w:rsidRPr="00B53A71">
        <w:rPr>
          <w:lang w:val="fr-FR"/>
        </w:rPr>
        <w:t xml:space="preserve">Ils ont recommandé de poursuivre les consultations avec les autorités </w:t>
      </w:r>
      <w:r w:rsidR="00F92A22" w:rsidRPr="00B53A71">
        <w:rPr>
          <w:lang w:val="fr-FR"/>
        </w:rPr>
        <w:t xml:space="preserve">de contrôle </w:t>
      </w:r>
      <w:r w:rsidR="004750D4" w:rsidRPr="00B53A71">
        <w:rPr>
          <w:lang w:val="fr-FR"/>
        </w:rPr>
        <w:t xml:space="preserve">et les importateurs </w:t>
      </w:r>
      <w:r w:rsidR="008253A8" w:rsidRPr="00B53A71">
        <w:rPr>
          <w:lang w:val="fr-FR"/>
        </w:rPr>
        <w:t xml:space="preserve">afin que les mesures de </w:t>
      </w:r>
      <w:r w:rsidR="004750D4" w:rsidRPr="00B53A71">
        <w:rPr>
          <w:lang w:val="fr-FR"/>
        </w:rPr>
        <w:t>surveillance et de contrôle des HCFC</w:t>
      </w:r>
      <w:r w:rsidR="008253A8" w:rsidRPr="00B53A71">
        <w:rPr>
          <w:lang w:val="fr-FR"/>
        </w:rPr>
        <w:t xml:space="preserve"> soient </w:t>
      </w:r>
      <w:r w:rsidR="008253A8" w:rsidRPr="00B53A71">
        <w:rPr>
          <w:lang w:val="fr-FR"/>
        </w:rPr>
        <w:lastRenderedPageBreak/>
        <w:t>rigoureusement appliquées</w:t>
      </w:r>
      <w:r w:rsidR="004750D4" w:rsidRPr="00B53A71">
        <w:rPr>
          <w:lang w:val="fr-FR"/>
        </w:rPr>
        <w:t xml:space="preserve">, </w:t>
      </w:r>
      <w:r w:rsidR="00313D40" w:rsidRPr="00B53A71">
        <w:rPr>
          <w:lang w:val="fr-FR"/>
        </w:rPr>
        <w:t xml:space="preserve">notamment au moyen de </w:t>
      </w:r>
      <w:r w:rsidR="004750D4" w:rsidRPr="00B53A71">
        <w:rPr>
          <w:lang w:val="fr-FR"/>
        </w:rPr>
        <w:t xml:space="preserve">systèmes de surveillance et de déclaration en ligne, </w:t>
      </w:r>
      <w:r w:rsidR="00E61027" w:rsidRPr="00B53A71">
        <w:rPr>
          <w:lang w:val="fr-FR"/>
        </w:rPr>
        <w:t xml:space="preserve">du recours </w:t>
      </w:r>
      <w:r w:rsidR="004750D4" w:rsidRPr="00B53A71">
        <w:rPr>
          <w:lang w:val="fr-FR"/>
        </w:rPr>
        <w:t xml:space="preserve">continu </w:t>
      </w:r>
      <w:r w:rsidR="000435E3" w:rsidRPr="00B53A71">
        <w:rPr>
          <w:lang w:val="fr-FR"/>
        </w:rPr>
        <w:t>à la procédure informelle de consentement préalable en connaissance de cause</w:t>
      </w:r>
      <w:r w:rsidR="004750D4" w:rsidRPr="00B53A71">
        <w:rPr>
          <w:lang w:val="fr-FR"/>
        </w:rPr>
        <w:t xml:space="preserve">, de programmes de sensibilisation et d’information sur la réduction de la disponibilité des HCFC, de </w:t>
      </w:r>
      <w:r w:rsidR="00CE7835" w:rsidRPr="00B53A71">
        <w:rPr>
          <w:lang w:val="fr-FR"/>
        </w:rPr>
        <w:t xml:space="preserve">substituts aux </w:t>
      </w:r>
      <w:r w:rsidR="004750D4" w:rsidRPr="00B53A71">
        <w:rPr>
          <w:lang w:val="fr-FR"/>
        </w:rPr>
        <w:t xml:space="preserve">HCFC, </w:t>
      </w:r>
      <w:r w:rsidR="003F3781" w:rsidRPr="00B53A71">
        <w:rPr>
          <w:lang w:val="fr-FR"/>
        </w:rPr>
        <w:t xml:space="preserve">de </w:t>
      </w:r>
      <w:r w:rsidR="004750D4" w:rsidRPr="00B53A71">
        <w:rPr>
          <w:lang w:val="fr-FR"/>
        </w:rPr>
        <w:t xml:space="preserve">la déclaration </w:t>
      </w:r>
      <w:r w:rsidR="00570D30" w:rsidRPr="00B53A71">
        <w:rPr>
          <w:lang w:val="fr-FR"/>
        </w:rPr>
        <w:t xml:space="preserve">dans les délais prévus </w:t>
      </w:r>
      <w:r w:rsidR="004750D4" w:rsidRPr="00B53A71">
        <w:rPr>
          <w:lang w:val="fr-FR"/>
        </w:rPr>
        <w:t xml:space="preserve">des importations de HCFC </w:t>
      </w:r>
      <w:r w:rsidR="00923C6A" w:rsidRPr="00B53A71">
        <w:rPr>
          <w:lang w:val="fr-FR"/>
        </w:rPr>
        <w:t>ainsi que d’</w:t>
      </w:r>
      <w:r w:rsidR="004750D4" w:rsidRPr="00B53A71">
        <w:rPr>
          <w:lang w:val="fr-FR"/>
        </w:rPr>
        <w:t xml:space="preserve">inspections périodiques </w:t>
      </w:r>
      <w:r w:rsidR="00365941" w:rsidRPr="00B53A71">
        <w:rPr>
          <w:lang w:val="fr-FR"/>
        </w:rPr>
        <w:t xml:space="preserve">dans les locaux </w:t>
      </w:r>
      <w:r w:rsidR="004750D4" w:rsidRPr="00B53A71">
        <w:rPr>
          <w:lang w:val="fr-FR"/>
        </w:rPr>
        <w:t xml:space="preserve">des importateurs et des négociants de HCFC. Ces activités seront mises en œuvre au cours de la </w:t>
      </w:r>
      <w:r w:rsidR="00254215" w:rsidRPr="00B53A71">
        <w:rPr>
          <w:lang w:val="fr-FR"/>
        </w:rPr>
        <w:t>deuxième tranche</w:t>
      </w:r>
      <w:r w:rsidR="00567DDF" w:rsidRPr="00B53A71">
        <w:rPr>
          <w:lang w:val="fr-FR"/>
        </w:rPr>
        <w:t xml:space="preserve"> </w:t>
      </w:r>
      <w:r w:rsidR="00FB5317" w:rsidRPr="00B53A71">
        <w:rPr>
          <w:lang w:val="fr-FR"/>
        </w:rPr>
        <w:t>de la phase</w:t>
      </w:r>
      <w:r w:rsidR="005144D6" w:rsidRPr="00B53A71">
        <w:rPr>
          <w:lang w:val="fr-FR"/>
        </w:rPr>
        <w:t xml:space="preserve"> II</w:t>
      </w:r>
      <w:r w:rsidR="00567DDF" w:rsidRPr="00B53A71">
        <w:rPr>
          <w:lang w:val="fr-FR"/>
        </w:rPr>
        <w:t xml:space="preserve"> </w:t>
      </w:r>
      <w:r w:rsidR="000A4EE7" w:rsidRPr="00B53A71">
        <w:rPr>
          <w:lang w:val="fr-FR"/>
        </w:rPr>
        <w:t xml:space="preserve">du </w:t>
      </w:r>
      <w:r w:rsidR="00FB5317" w:rsidRPr="00B53A71">
        <w:rPr>
          <w:lang w:val="fr-FR"/>
        </w:rPr>
        <w:t>PGEH</w:t>
      </w:r>
      <w:r w:rsidR="00567DDF" w:rsidRPr="00B53A71">
        <w:rPr>
          <w:lang w:val="fr-FR"/>
        </w:rPr>
        <w:t>.</w:t>
      </w:r>
    </w:p>
    <w:p w14:paraId="5B63A52D" w14:textId="46870850" w:rsidR="00567DDF" w:rsidRPr="00B53A71" w:rsidRDefault="000E3C9B" w:rsidP="00567DDF">
      <w:pPr>
        <w:keepNext/>
        <w:spacing w:after="240"/>
        <w:rPr>
          <w:u w:val="single"/>
          <w:lang w:val="fr-FR"/>
        </w:rPr>
      </w:pPr>
      <w:r w:rsidRPr="00B53A71">
        <w:rPr>
          <w:u w:val="single"/>
          <w:lang w:val="fr-FR"/>
        </w:rPr>
        <w:t>État de la mise en œuvre</w:t>
      </w:r>
      <w:r w:rsidR="00567DDF" w:rsidRPr="00B53A71">
        <w:rPr>
          <w:u w:val="single"/>
          <w:lang w:val="fr-FR"/>
        </w:rPr>
        <w:t xml:space="preserve"> </w:t>
      </w:r>
      <w:r w:rsidR="00FB5317" w:rsidRPr="00B53A71">
        <w:rPr>
          <w:u w:val="single"/>
          <w:lang w:val="fr-FR"/>
        </w:rPr>
        <w:t>de la phase</w:t>
      </w:r>
      <w:r w:rsidR="005144D6" w:rsidRPr="00B53A71">
        <w:rPr>
          <w:u w:val="single"/>
          <w:lang w:val="fr-FR"/>
        </w:rPr>
        <w:t xml:space="preserve"> I</w:t>
      </w:r>
      <w:r w:rsidR="00567DDF" w:rsidRPr="00B53A71">
        <w:rPr>
          <w:u w:val="single"/>
          <w:lang w:val="fr-FR"/>
        </w:rPr>
        <w:t xml:space="preserve"> </w:t>
      </w:r>
      <w:r w:rsidR="00FB5317" w:rsidRPr="00B53A71">
        <w:rPr>
          <w:u w:val="single"/>
          <w:lang w:val="fr-FR"/>
        </w:rPr>
        <w:t>du plan de gestion</w:t>
      </w:r>
      <w:r w:rsidR="00F93FFD" w:rsidRPr="00B53A71">
        <w:rPr>
          <w:u w:val="single"/>
          <w:lang w:val="fr-FR"/>
        </w:rPr>
        <w:t xml:space="preserve"> de l’élimination des HCFC</w:t>
      </w:r>
      <w:r w:rsidR="00567DDF" w:rsidRPr="00B53A71">
        <w:rPr>
          <w:iCs/>
          <w:lang w:val="fr-FR"/>
        </w:rPr>
        <w:t xml:space="preserve"> </w:t>
      </w:r>
    </w:p>
    <w:p w14:paraId="18C4A80F" w14:textId="732327EB" w:rsidR="00567DDF" w:rsidRPr="00B53A71" w:rsidRDefault="008F1733" w:rsidP="00DD0255">
      <w:pPr>
        <w:pStyle w:val="Heading1"/>
        <w:rPr>
          <w:lang w:val="fr-FR"/>
        </w:rPr>
      </w:pPr>
      <w:r w:rsidRPr="00B53A71">
        <w:rPr>
          <w:lang w:val="fr-FR"/>
        </w:rPr>
        <w:t xml:space="preserve">La phase I du </w:t>
      </w:r>
      <w:r w:rsidR="00FB5317" w:rsidRPr="00B53A71">
        <w:rPr>
          <w:lang w:val="fr-FR"/>
        </w:rPr>
        <w:t>PGEH</w:t>
      </w:r>
      <w:r w:rsidR="00567DDF" w:rsidRPr="00B53A71">
        <w:rPr>
          <w:lang w:val="fr-FR"/>
        </w:rPr>
        <w:t xml:space="preserve"> </w:t>
      </w:r>
      <w:r w:rsidRPr="00B53A71">
        <w:rPr>
          <w:lang w:val="fr-FR"/>
        </w:rPr>
        <w:t>a été achevée le</w:t>
      </w:r>
      <w:r w:rsidR="00567DDF" w:rsidRPr="00B53A71">
        <w:rPr>
          <w:lang w:val="fr-FR"/>
        </w:rPr>
        <w:t xml:space="preserve"> 1</w:t>
      </w:r>
      <w:r w:rsidR="00823CF9" w:rsidRPr="00B53A71">
        <w:rPr>
          <w:vertAlign w:val="superscript"/>
          <w:lang w:val="fr-FR"/>
        </w:rPr>
        <w:t>er</w:t>
      </w:r>
      <w:r w:rsidR="00823CF9" w:rsidRPr="00B53A71">
        <w:rPr>
          <w:lang w:val="fr-FR"/>
        </w:rPr>
        <w:t xml:space="preserve"> s</w:t>
      </w:r>
      <w:r w:rsidR="00567DDF" w:rsidRPr="00B53A71">
        <w:rPr>
          <w:lang w:val="fr-FR"/>
        </w:rPr>
        <w:t>eptemb</w:t>
      </w:r>
      <w:r w:rsidR="00823CF9" w:rsidRPr="00B53A71">
        <w:rPr>
          <w:lang w:val="fr-FR"/>
        </w:rPr>
        <w:t>r</w:t>
      </w:r>
      <w:r w:rsidR="00567DDF" w:rsidRPr="00B53A71">
        <w:rPr>
          <w:lang w:val="fr-FR"/>
        </w:rPr>
        <w:t xml:space="preserve">e 2021. </w:t>
      </w:r>
      <w:r w:rsidRPr="00B53A71">
        <w:rPr>
          <w:lang w:val="fr-FR"/>
        </w:rPr>
        <w:t xml:space="preserve">Le rapport d’achèvement </w:t>
      </w:r>
      <w:r w:rsidR="00A603EB" w:rsidRPr="00B53A71">
        <w:rPr>
          <w:lang w:val="fr-FR"/>
        </w:rPr>
        <w:t xml:space="preserve">du </w:t>
      </w:r>
      <w:r w:rsidRPr="00B53A71">
        <w:rPr>
          <w:lang w:val="fr-FR"/>
        </w:rPr>
        <w:t>projet a été présenté le</w:t>
      </w:r>
      <w:r w:rsidR="00567DDF" w:rsidRPr="00B53A71">
        <w:rPr>
          <w:lang w:val="fr-FR"/>
        </w:rPr>
        <w:t xml:space="preserve"> 30 </w:t>
      </w:r>
      <w:r w:rsidR="00923C6A" w:rsidRPr="00B53A71">
        <w:rPr>
          <w:lang w:val="fr-FR"/>
        </w:rPr>
        <w:t xml:space="preserve">mai </w:t>
      </w:r>
      <w:r w:rsidR="00567DDF" w:rsidRPr="00B53A71">
        <w:rPr>
          <w:lang w:val="fr-FR"/>
        </w:rPr>
        <w:t>2023.</w:t>
      </w:r>
    </w:p>
    <w:p w14:paraId="4B7012D4" w14:textId="4F520614" w:rsidR="00567DDF" w:rsidRPr="00B53A71" w:rsidRDefault="002B7904" w:rsidP="00567DDF">
      <w:pPr>
        <w:keepNext/>
        <w:spacing w:after="240"/>
        <w:rPr>
          <w:u w:val="single"/>
          <w:lang w:val="fr-FR"/>
        </w:rPr>
      </w:pPr>
      <w:r w:rsidRPr="00B53A71">
        <w:rPr>
          <w:u w:val="single"/>
          <w:lang w:val="fr-FR"/>
        </w:rPr>
        <w:t>Rapport périodique sur la mise en œuvre de la</w:t>
      </w:r>
      <w:r w:rsidR="00567DDF" w:rsidRPr="00B53A71">
        <w:rPr>
          <w:u w:val="single"/>
          <w:lang w:val="fr-FR"/>
        </w:rPr>
        <w:t xml:space="preserve"> </w:t>
      </w:r>
      <w:r w:rsidR="00254215" w:rsidRPr="00B53A71">
        <w:rPr>
          <w:u w:val="single"/>
          <w:lang w:val="fr-FR"/>
        </w:rPr>
        <w:t>première tranche</w:t>
      </w:r>
      <w:r w:rsidR="00567DDF" w:rsidRPr="00B53A71">
        <w:rPr>
          <w:u w:val="single"/>
          <w:lang w:val="fr-FR"/>
        </w:rPr>
        <w:t xml:space="preserve"> </w:t>
      </w:r>
      <w:r w:rsidR="00FB5317" w:rsidRPr="00B53A71">
        <w:rPr>
          <w:u w:val="single"/>
          <w:lang w:val="fr-FR"/>
        </w:rPr>
        <w:t>de la phase</w:t>
      </w:r>
      <w:r w:rsidR="005144D6" w:rsidRPr="00B53A71">
        <w:rPr>
          <w:u w:val="single"/>
          <w:lang w:val="fr-FR"/>
        </w:rPr>
        <w:t xml:space="preserve"> II</w:t>
      </w:r>
      <w:r w:rsidR="00567DDF" w:rsidRPr="00B53A71">
        <w:rPr>
          <w:u w:val="single"/>
          <w:lang w:val="fr-FR"/>
        </w:rPr>
        <w:t xml:space="preserve"> </w:t>
      </w:r>
      <w:r w:rsidR="00FB5317" w:rsidRPr="00B53A71">
        <w:rPr>
          <w:u w:val="single"/>
          <w:lang w:val="fr-FR"/>
        </w:rPr>
        <w:t>du plan de gestion</w:t>
      </w:r>
      <w:r w:rsidR="00F93FFD" w:rsidRPr="00B53A71">
        <w:rPr>
          <w:u w:val="single"/>
          <w:lang w:val="fr-FR"/>
        </w:rPr>
        <w:t xml:space="preserve"> de l’élimination des HCFC</w:t>
      </w:r>
    </w:p>
    <w:p w14:paraId="258F1E84" w14:textId="13AC7697" w:rsidR="00567DDF" w:rsidRPr="00B53A71" w:rsidRDefault="006F6BC7" w:rsidP="00567DDF">
      <w:pPr>
        <w:keepNext/>
        <w:spacing w:after="240"/>
        <w:rPr>
          <w:i/>
          <w:lang w:val="fr-FR"/>
        </w:rPr>
      </w:pPr>
      <w:r w:rsidRPr="00B53A71">
        <w:rPr>
          <w:i/>
          <w:lang w:val="fr-FR"/>
        </w:rPr>
        <w:t>Cadre juridique</w:t>
      </w:r>
    </w:p>
    <w:p w14:paraId="7E927D13" w14:textId="6FE7E375" w:rsidR="00567DDF" w:rsidRPr="00B53A71" w:rsidRDefault="006F6BC7" w:rsidP="00DD0255">
      <w:pPr>
        <w:pStyle w:val="Heading1"/>
        <w:rPr>
          <w:lang w:val="fr-FR"/>
        </w:rPr>
      </w:pPr>
      <w:r w:rsidRPr="00B53A71">
        <w:rPr>
          <w:lang w:val="fr-FR"/>
        </w:rPr>
        <w:t xml:space="preserve">Le </w:t>
      </w:r>
      <w:r w:rsidR="009F5676" w:rsidRPr="00B53A71">
        <w:rPr>
          <w:lang w:val="fr-FR"/>
        </w:rPr>
        <w:t>Gouvernement du Rwanda</w:t>
      </w:r>
      <w:r w:rsidR="00567DDF" w:rsidRPr="00B53A71">
        <w:rPr>
          <w:lang w:val="fr-FR"/>
        </w:rPr>
        <w:t xml:space="preserve"> </w:t>
      </w:r>
      <w:r w:rsidR="00821790" w:rsidRPr="00B53A71">
        <w:rPr>
          <w:lang w:val="fr-FR"/>
        </w:rPr>
        <w:t>a mis en place un système d’octroi de licences et de quotas pour les HCFC et interdit, depuis le 1</w:t>
      </w:r>
      <w:r w:rsidR="00821790" w:rsidRPr="00B53A71">
        <w:rPr>
          <w:vertAlign w:val="superscript"/>
          <w:lang w:val="fr-FR"/>
        </w:rPr>
        <w:t>er</w:t>
      </w:r>
      <w:r w:rsidR="00DD51D9" w:rsidRPr="00B53A71">
        <w:rPr>
          <w:lang w:val="fr-FR"/>
        </w:rPr>
        <w:t> </w:t>
      </w:r>
      <w:r w:rsidR="00821790" w:rsidRPr="00B53A71">
        <w:rPr>
          <w:lang w:val="fr-FR"/>
        </w:rPr>
        <w:t xml:space="preserve">janvier 2015, l’importation d’équipements </w:t>
      </w:r>
      <w:r w:rsidR="00DD51D9" w:rsidRPr="00B53A71">
        <w:rPr>
          <w:lang w:val="fr-FR"/>
        </w:rPr>
        <w:t xml:space="preserve">utilisant des </w:t>
      </w:r>
      <w:r w:rsidR="00821790" w:rsidRPr="00B53A71">
        <w:rPr>
          <w:lang w:val="fr-FR"/>
        </w:rPr>
        <w:t>HCFC. Depuis février</w:t>
      </w:r>
      <w:r w:rsidR="00DD51D9" w:rsidRPr="00B53A71">
        <w:rPr>
          <w:lang w:val="fr-FR"/>
        </w:rPr>
        <w:t> </w:t>
      </w:r>
      <w:r w:rsidR="00821790" w:rsidRPr="00B53A71">
        <w:rPr>
          <w:lang w:val="fr-FR"/>
        </w:rPr>
        <w:t xml:space="preserve">2021, le système d’enregistrement électronique existant inclut le processus d’octroi de licences pour les HFC. Les importations de HCFC, de HFC et de leurs mélanges sont strictement interdites sans l’autorisation </w:t>
      </w:r>
      <w:r w:rsidR="009B49F6" w:rsidRPr="00B53A71">
        <w:rPr>
          <w:lang w:val="fr-FR"/>
        </w:rPr>
        <w:t xml:space="preserve">du </w:t>
      </w:r>
      <w:r w:rsidR="00821790" w:rsidRPr="00B53A71">
        <w:rPr>
          <w:lang w:val="fr-FR"/>
        </w:rPr>
        <w:t>REMA.</w:t>
      </w:r>
    </w:p>
    <w:p w14:paraId="54D53AE9" w14:textId="2573ADF3" w:rsidR="00567DDF" w:rsidRPr="00B53A71" w:rsidRDefault="00C26B83" w:rsidP="00567DDF">
      <w:pPr>
        <w:keepNext/>
        <w:spacing w:after="240"/>
        <w:rPr>
          <w:i/>
          <w:lang w:val="fr-FR"/>
        </w:rPr>
      </w:pPr>
      <w:r w:rsidRPr="00B53A71">
        <w:rPr>
          <w:i/>
          <w:lang w:val="fr-FR"/>
        </w:rPr>
        <w:t>Secteur de l’entretien de</w:t>
      </w:r>
      <w:r w:rsidR="005609C0" w:rsidRPr="00B53A71">
        <w:rPr>
          <w:i/>
          <w:lang w:val="fr-FR"/>
        </w:rPr>
        <w:t xml:space="preserve">s </w:t>
      </w:r>
      <w:r w:rsidRPr="00B53A71">
        <w:rPr>
          <w:i/>
          <w:lang w:val="fr-FR"/>
        </w:rPr>
        <w:t>équipement</w:t>
      </w:r>
      <w:r w:rsidR="005609C0" w:rsidRPr="00B53A71">
        <w:rPr>
          <w:i/>
          <w:lang w:val="fr-FR"/>
        </w:rPr>
        <w:t>s</w:t>
      </w:r>
      <w:r w:rsidRPr="00B53A71">
        <w:rPr>
          <w:i/>
          <w:lang w:val="fr-FR"/>
        </w:rPr>
        <w:t xml:space="preserve"> de réfrigération</w:t>
      </w:r>
    </w:p>
    <w:p w14:paraId="1341E3F9" w14:textId="6C749A99" w:rsidR="00567DDF" w:rsidRPr="00B53A71" w:rsidRDefault="00191F32" w:rsidP="00DD0255">
      <w:pPr>
        <w:pStyle w:val="Heading1"/>
        <w:rPr>
          <w:lang w:val="fr-FR"/>
        </w:rPr>
      </w:pPr>
      <w:r w:rsidRPr="00B53A71">
        <w:rPr>
          <w:lang w:val="fr-FR"/>
        </w:rPr>
        <w:t xml:space="preserve">Durant la période de mise en œuvre, les activités suivantes ont été </w:t>
      </w:r>
      <w:r w:rsidR="0041592D" w:rsidRPr="00B53A71">
        <w:rPr>
          <w:lang w:val="fr-FR"/>
        </w:rPr>
        <w:t>réalisées</w:t>
      </w:r>
      <w:r w:rsidRPr="00B53A71">
        <w:rPr>
          <w:lang w:val="fr-FR"/>
        </w:rPr>
        <w:t xml:space="preserve"> :</w:t>
      </w:r>
      <w:r w:rsidR="00567DDF" w:rsidRPr="00B53A71">
        <w:rPr>
          <w:lang w:val="fr-FR"/>
        </w:rPr>
        <w:t xml:space="preserve"> </w:t>
      </w:r>
    </w:p>
    <w:p w14:paraId="61D38D70" w14:textId="444CDBF7" w:rsidR="00567DDF" w:rsidRPr="00B53A71" w:rsidRDefault="0063536F" w:rsidP="00DD0255">
      <w:pPr>
        <w:pStyle w:val="Heading2"/>
        <w:rPr>
          <w:lang w:val="fr-FR"/>
        </w:rPr>
      </w:pPr>
      <w:r w:rsidRPr="00B53A71">
        <w:rPr>
          <w:lang w:val="fr-FR"/>
        </w:rPr>
        <w:t xml:space="preserve">Au total, 478 </w:t>
      </w:r>
      <w:r w:rsidR="007F4AA7" w:rsidRPr="00B53A71">
        <w:rPr>
          <w:lang w:val="fr-FR"/>
        </w:rPr>
        <w:t>personnes</w:t>
      </w:r>
      <w:r w:rsidRPr="00B53A71">
        <w:rPr>
          <w:lang w:val="fr-FR"/>
        </w:rPr>
        <w:t>, parmi lesquel</w:t>
      </w:r>
      <w:r w:rsidR="007F4AA7" w:rsidRPr="00B53A71">
        <w:rPr>
          <w:lang w:val="fr-FR"/>
        </w:rPr>
        <w:t>le</w:t>
      </w:r>
      <w:r w:rsidRPr="00B53A71">
        <w:rPr>
          <w:lang w:val="fr-FR"/>
        </w:rPr>
        <w:t xml:space="preserve">s des </w:t>
      </w:r>
      <w:r w:rsidR="00770B5D" w:rsidRPr="00B53A71">
        <w:rPr>
          <w:lang w:val="fr-FR"/>
        </w:rPr>
        <w:t>agents des douanes</w:t>
      </w:r>
      <w:r w:rsidRPr="00B53A71">
        <w:rPr>
          <w:lang w:val="fr-FR"/>
        </w:rPr>
        <w:t xml:space="preserve">, des agents de dédouanement et des inspecteurs de fret, ont </w:t>
      </w:r>
      <w:r w:rsidR="007F4AA7" w:rsidRPr="00B53A71">
        <w:rPr>
          <w:lang w:val="fr-FR"/>
        </w:rPr>
        <w:t xml:space="preserve">suivi la formation sur le </w:t>
      </w:r>
      <w:r w:rsidRPr="00B53A71">
        <w:rPr>
          <w:lang w:val="fr-FR"/>
        </w:rPr>
        <w:t xml:space="preserve">contrôle et la surveillance des HCFC et la prévention du commerce </w:t>
      </w:r>
      <w:r w:rsidR="008F1A31" w:rsidRPr="00B53A71">
        <w:rPr>
          <w:lang w:val="fr-FR"/>
        </w:rPr>
        <w:t xml:space="preserve">illicite </w:t>
      </w:r>
      <w:r w:rsidRPr="00B53A71">
        <w:rPr>
          <w:lang w:val="fr-FR"/>
        </w:rPr>
        <w:t xml:space="preserve">de HCFC et d’autres substances réglementées </w:t>
      </w:r>
      <w:r w:rsidR="008F1A31" w:rsidRPr="00B53A71">
        <w:rPr>
          <w:lang w:val="fr-FR"/>
        </w:rPr>
        <w:t>par le P</w:t>
      </w:r>
      <w:r w:rsidRPr="00B53A71">
        <w:rPr>
          <w:lang w:val="fr-FR"/>
        </w:rPr>
        <w:t xml:space="preserve">rotocole de Montréal. Le </w:t>
      </w:r>
      <w:r w:rsidR="005B0998" w:rsidRPr="00B53A71">
        <w:rPr>
          <w:lang w:val="fr-FR"/>
        </w:rPr>
        <w:t xml:space="preserve">Rwanda a développé le </w:t>
      </w:r>
      <w:r w:rsidRPr="00B53A71">
        <w:rPr>
          <w:lang w:val="fr-FR"/>
        </w:rPr>
        <w:t xml:space="preserve">système Ozone Online pour </w:t>
      </w:r>
      <w:r w:rsidR="0051593F" w:rsidRPr="00B53A71">
        <w:rPr>
          <w:lang w:val="fr-FR"/>
        </w:rPr>
        <w:t xml:space="preserve">rationaliser </w:t>
      </w:r>
      <w:r w:rsidRPr="00B53A71">
        <w:rPr>
          <w:lang w:val="fr-FR"/>
        </w:rPr>
        <w:t>l’enregistrement des produits</w:t>
      </w:r>
      <w:r w:rsidR="005B0998" w:rsidRPr="00B53A71">
        <w:rPr>
          <w:lang w:val="fr-FR"/>
        </w:rPr>
        <w:t xml:space="preserve"> et s’assurer</w:t>
      </w:r>
      <w:r w:rsidRPr="00B53A71">
        <w:rPr>
          <w:lang w:val="fr-FR"/>
        </w:rPr>
        <w:t xml:space="preserve"> qu’ils répondent aux normes </w:t>
      </w:r>
      <w:r w:rsidR="00765A6A" w:rsidRPr="00B53A71">
        <w:rPr>
          <w:lang w:val="fr-FR"/>
        </w:rPr>
        <w:t>relatives à l</w:t>
      </w:r>
      <w:r w:rsidRPr="00B53A71">
        <w:rPr>
          <w:lang w:val="fr-FR"/>
        </w:rPr>
        <w:t xml:space="preserve">’efficacité énergétique minimale et </w:t>
      </w:r>
      <w:r w:rsidR="00456DFF" w:rsidRPr="00B53A71">
        <w:rPr>
          <w:lang w:val="fr-FR"/>
        </w:rPr>
        <w:t xml:space="preserve">au </w:t>
      </w:r>
      <w:r w:rsidRPr="00B53A71">
        <w:rPr>
          <w:lang w:val="fr-FR"/>
        </w:rPr>
        <w:t xml:space="preserve">faible </w:t>
      </w:r>
      <w:r w:rsidR="00902FC4" w:rsidRPr="00B53A71">
        <w:rPr>
          <w:lang w:val="fr-FR"/>
        </w:rPr>
        <w:t>potentiel de réchauffement planétaire</w:t>
      </w:r>
      <w:r w:rsidR="001B3848" w:rsidRPr="00B53A71">
        <w:rPr>
          <w:lang w:val="fr-FR"/>
        </w:rPr>
        <w:t> </w:t>
      </w:r>
      <w:r w:rsidRPr="00B53A71">
        <w:rPr>
          <w:lang w:val="fr-FR"/>
        </w:rPr>
        <w:t xml:space="preserve">; ce système </w:t>
      </w:r>
      <w:r w:rsidR="00456DFF" w:rsidRPr="00B53A71">
        <w:rPr>
          <w:lang w:val="fr-FR"/>
        </w:rPr>
        <w:t xml:space="preserve">facilite la </w:t>
      </w:r>
      <w:r w:rsidRPr="00B53A71">
        <w:rPr>
          <w:lang w:val="fr-FR"/>
        </w:rPr>
        <w:t>réglement</w:t>
      </w:r>
      <w:r w:rsidR="00456DFF" w:rsidRPr="00B53A71">
        <w:rPr>
          <w:lang w:val="fr-FR"/>
        </w:rPr>
        <w:t xml:space="preserve">ation </w:t>
      </w:r>
      <w:r w:rsidRPr="00B53A71">
        <w:rPr>
          <w:lang w:val="fr-FR"/>
        </w:rPr>
        <w:t xml:space="preserve">et </w:t>
      </w:r>
      <w:r w:rsidR="00456DFF" w:rsidRPr="00B53A71">
        <w:rPr>
          <w:lang w:val="fr-FR"/>
        </w:rPr>
        <w:t xml:space="preserve">le suivi de </w:t>
      </w:r>
      <w:r w:rsidRPr="00B53A71">
        <w:rPr>
          <w:lang w:val="fr-FR"/>
        </w:rPr>
        <w:t xml:space="preserve">l’impact environnemental des produits, en encourageant l’adoption de technologies </w:t>
      </w:r>
      <w:r w:rsidR="008A0992" w:rsidRPr="00B53A71">
        <w:rPr>
          <w:lang w:val="fr-FR"/>
        </w:rPr>
        <w:t xml:space="preserve">à haut rendement </w:t>
      </w:r>
      <w:r w:rsidRPr="00B53A71">
        <w:rPr>
          <w:lang w:val="fr-FR"/>
        </w:rPr>
        <w:t>énergétique et respectueuses de l’environnement.</w:t>
      </w:r>
      <w:r w:rsidR="001B3848" w:rsidRPr="00B53A71">
        <w:rPr>
          <w:lang w:val="fr-FR"/>
        </w:rPr>
        <w:t xml:space="preserve"> </w:t>
      </w:r>
    </w:p>
    <w:p w14:paraId="0BE5F48E" w14:textId="02385211" w:rsidR="00567DDF" w:rsidRPr="00B53A71" w:rsidRDefault="00087FF8" w:rsidP="00DD0255">
      <w:pPr>
        <w:pStyle w:val="Heading2"/>
        <w:rPr>
          <w:lang w:val="fr-FR"/>
        </w:rPr>
      </w:pPr>
      <w:r w:rsidRPr="00B53A71">
        <w:rPr>
          <w:lang w:val="fr-FR"/>
        </w:rPr>
        <w:t xml:space="preserve">Au total, 117 techniciens </w:t>
      </w:r>
      <w:r w:rsidR="002826D6" w:rsidRPr="00B53A71">
        <w:rPr>
          <w:lang w:val="fr-FR"/>
        </w:rPr>
        <w:t>en réfrigération et en climatisation</w:t>
      </w:r>
      <w:r w:rsidRPr="00B53A71">
        <w:rPr>
          <w:lang w:val="fr-FR"/>
        </w:rPr>
        <w:t xml:space="preserve"> ont </w:t>
      </w:r>
      <w:r w:rsidR="00205F74" w:rsidRPr="00B53A71">
        <w:rPr>
          <w:lang w:val="fr-FR"/>
        </w:rPr>
        <w:t xml:space="preserve">suivi une formation sur les </w:t>
      </w:r>
      <w:r w:rsidRPr="00B53A71">
        <w:rPr>
          <w:lang w:val="fr-FR"/>
        </w:rPr>
        <w:t xml:space="preserve">activités </w:t>
      </w:r>
      <w:r w:rsidR="002E00DE" w:rsidRPr="00B53A71">
        <w:rPr>
          <w:lang w:val="fr-FR"/>
        </w:rPr>
        <w:t xml:space="preserve">menées dans le cadre </w:t>
      </w:r>
      <w:r w:rsidRPr="00B53A71">
        <w:rPr>
          <w:lang w:val="fr-FR"/>
        </w:rPr>
        <w:t xml:space="preserve">du </w:t>
      </w:r>
      <w:r w:rsidR="003B1AD5" w:rsidRPr="00B53A71">
        <w:rPr>
          <w:lang w:val="fr-FR"/>
        </w:rPr>
        <w:t>P</w:t>
      </w:r>
      <w:r w:rsidRPr="00B53A71">
        <w:rPr>
          <w:lang w:val="fr-FR"/>
        </w:rPr>
        <w:t xml:space="preserve">rotocole de Montréal et </w:t>
      </w:r>
      <w:r w:rsidR="002E00DE" w:rsidRPr="00B53A71">
        <w:rPr>
          <w:lang w:val="fr-FR"/>
        </w:rPr>
        <w:t xml:space="preserve">sur </w:t>
      </w:r>
      <w:r w:rsidRPr="00B53A71">
        <w:rPr>
          <w:lang w:val="fr-FR"/>
        </w:rPr>
        <w:t>la manipulation sécurit</w:t>
      </w:r>
      <w:r w:rsidR="002E00DE" w:rsidRPr="00B53A71">
        <w:rPr>
          <w:lang w:val="fr-FR"/>
        </w:rPr>
        <w:t xml:space="preserve">aire </w:t>
      </w:r>
      <w:r w:rsidRPr="00B53A71">
        <w:rPr>
          <w:lang w:val="fr-FR"/>
        </w:rPr>
        <w:t xml:space="preserve">des gaz inflammables, et 67 techniciens </w:t>
      </w:r>
      <w:r w:rsidR="002826D6" w:rsidRPr="00B53A71">
        <w:rPr>
          <w:lang w:val="fr-FR"/>
        </w:rPr>
        <w:t>en réfrigération et en climatisation</w:t>
      </w:r>
      <w:r w:rsidRPr="00B53A71">
        <w:rPr>
          <w:lang w:val="fr-FR"/>
        </w:rPr>
        <w:t xml:space="preserve"> ont </w:t>
      </w:r>
      <w:r w:rsidR="002E00DE" w:rsidRPr="00B53A71">
        <w:rPr>
          <w:lang w:val="fr-FR"/>
        </w:rPr>
        <w:t xml:space="preserve">suivi une formation sur les </w:t>
      </w:r>
      <w:r w:rsidRPr="00B53A71">
        <w:rPr>
          <w:lang w:val="fr-FR"/>
        </w:rPr>
        <w:t>meilleures pratiques de réfrigération. Un consultant a été engagé pour aider l</w:t>
      </w:r>
      <w:r w:rsidR="00ED1C15" w:rsidRPr="00B53A71">
        <w:rPr>
          <w:lang w:val="fr-FR"/>
        </w:rPr>
        <w:t>e service national de l’ozone</w:t>
      </w:r>
      <w:r w:rsidRPr="00B53A71">
        <w:rPr>
          <w:lang w:val="fr-FR"/>
        </w:rPr>
        <w:t xml:space="preserve"> à </w:t>
      </w:r>
      <w:r w:rsidR="000D0056" w:rsidRPr="00B53A71">
        <w:rPr>
          <w:lang w:val="fr-FR"/>
        </w:rPr>
        <w:t xml:space="preserve">élaborer </w:t>
      </w:r>
      <w:r w:rsidRPr="00B53A71">
        <w:rPr>
          <w:lang w:val="fr-FR"/>
        </w:rPr>
        <w:t xml:space="preserve">les outils </w:t>
      </w:r>
      <w:r w:rsidR="000D0056" w:rsidRPr="00B53A71">
        <w:rPr>
          <w:lang w:val="fr-FR"/>
        </w:rPr>
        <w:t xml:space="preserve">didactiques et le guide </w:t>
      </w:r>
      <w:r w:rsidRPr="00B53A71">
        <w:rPr>
          <w:lang w:val="fr-FR"/>
        </w:rPr>
        <w:t>pour l</w:t>
      </w:r>
      <w:r w:rsidR="00021903" w:rsidRPr="00B53A71">
        <w:rPr>
          <w:lang w:val="fr-FR"/>
        </w:rPr>
        <w:t>a</w:t>
      </w:r>
      <w:r w:rsidRPr="00B53A71">
        <w:rPr>
          <w:lang w:val="fr-FR"/>
        </w:rPr>
        <w:t xml:space="preserve"> formation technique et scientifique </w:t>
      </w:r>
      <w:r w:rsidR="00021903" w:rsidRPr="00B53A71">
        <w:rPr>
          <w:lang w:val="fr-FR"/>
        </w:rPr>
        <w:t xml:space="preserve">destinée aux </w:t>
      </w:r>
      <w:r w:rsidRPr="00B53A71">
        <w:rPr>
          <w:lang w:val="fr-FR"/>
        </w:rPr>
        <w:t xml:space="preserve">techniciens </w:t>
      </w:r>
      <w:r w:rsidR="002826D6" w:rsidRPr="00B53A71">
        <w:rPr>
          <w:lang w:val="fr-FR"/>
        </w:rPr>
        <w:t>en réfrigération et en climatisation</w:t>
      </w:r>
      <w:r w:rsidRPr="00B53A71">
        <w:rPr>
          <w:lang w:val="fr-FR"/>
        </w:rPr>
        <w:t xml:space="preserve"> et </w:t>
      </w:r>
      <w:r w:rsidR="00021903" w:rsidRPr="00B53A71">
        <w:rPr>
          <w:lang w:val="fr-FR"/>
        </w:rPr>
        <w:t xml:space="preserve">aux </w:t>
      </w:r>
      <w:r w:rsidRPr="00B53A71">
        <w:rPr>
          <w:lang w:val="fr-FR"/>
        </w:rPr>
        <w:t>agents des douanes</w:t>
      </w:r>
      <w:r w:rsidR="00021903" w:rsidRPr="00B53A71">
        <w:rPr>
          <w:lang w:val="fr-FR"/>
        </w:rPr>
        <w:t>,</w:t>
      </w:r>
      <w:r w:rsidRPr="00B53A71">
        <w:rPr>
          <w:lang w:val="fr-FR"/>
        </w:rPr>
        <w:t xml:space="preserve"> et </w:t>
      </w:r>
      <w:r w:rsidR="00A11924" w:rsidRPr="00B53A71">
        <w:rPr>
          <w:lang w:val="fr-FR"/>
        </w:rPr>
        <w:t xml:space="preserve">à assurer cette </w:t>
      </w:r>
      <w:r w:rsidRPr="00B53A71">
        <w:rPr>
          <w:lang w:val="fr-FR"/>
        </w:rPr>
        <w:t xml:space="preserve">formation </w:t>
      </w:r>
      <w:r w:rsidR="00A11924" w:rsidRPr="00B53A71">
        <w:rPr>
          <w:lang w:val="fr-FR"/>
        </w:rPr>
        <w:t xml:space="preserve">à de jeunes </w:t>
      </w:r>
      <w:r w:rsidRPr="00B53A71">
        <w:rPr>
          <w:lang w:val="fr-FR"/>
        </w:rPr>
        <w:t xml:space="preserve">scientifiques et </w:t>
      </w:r>
      <w:r w:rsidR="009F3BB3" w:rsidRPr="00B53A71">
        <w:rPr>
          <w:lang w:val="fr-FR"/>
        </w:rPr>
        <w:t xml:space="preserve">à des </w:t>
      </w:r>
      <w:r w:rsidRPr="00B53A71">
        <w:rPr>
          <w:lang w:val="fr-FR"/>
        </w:rPr>
        <w:t xml:space="preserve">techniciens </w:t>
      </w:r>
      <w:r w:rsidR="002826D6" w:rsidRPr="00B53A71">
        <w:rPr>
          <w:lang w:val="fr-FR"/>
        </w:rPr>
        <w:t>en réfrigération et en climatisation</w:t>
      </w:r>
      <w:r w:rsidR="00A11924" w:rsidRPr="00B53A71">
        <w:rPr>
          <w:lang w:val="fr-FR"/>
        </w:rPr>
        <w:t xml:space="preserve"> locaux</w:t>
      </w:r>
      <w:r w:rsidRPr="00B53A71">
        <w:rPr>
          <w:lang w:val="fr-FR"/>
        </w:rPr>
        <w:t>.</w:t>
      </w:r>
      <w:r w:rsidR="00A11924" w:rsidRPr="00B53A71">
        <w:rPr>
          <w:lang w:val="fr-FR"/>
        </w:rPr>
        <w:t xml:space="preserve"> </w:t>
      </w:r>
    </w:p>
    <w:p w14:paraId="0FE3B086" w14:textId="5783613E" w:rsidR="00567DDF" w:rsidRPr="00B53A71" w:rsidRDefault="0066035E" w:rsidP="00DD0255">
      <w:pPr>
        <w:pStyle w:val="Heading2"/>
        <w:rPr>
          <w:lang w:val="fr-FR"/>
        </w:rPr>
      </w:pPr>
      <w:r w:rsidRPr="00B53A71">
        <w:rPr>
          <w:lang w:val="fr-FR"/>
        </w:rPr>
        <w:t xml:space="preserve">Le Rwanda dispose de deux centres de formation, l’Integrated </w:t>
      </w:r>
      <w:proofErr w:type="spellStart"/>
      <w:r w:rsidRPr="00B53A71">
        <w:rPr>
          <w:lang w:val="fr-FR"/>
        </w:rPr>
        <w:t>Polytechnic</w:t>
      </w:r>
      <w:proofErr w:type="spellEnd"/>
      <w:r w:rsidRPr="00B53A71">
        <w:rPr>
          <w:lang w:val="fr-FR"/>
        </w:rPr>
        <w:t xml:space="preserve"> </w:t>
      </w:r>
      <w:proofErr w:type="spellStart"/>
      <w:r w:rsidRPr="00B53A71">
        <w:rPr>
          <w:lang w:val="fr-FR"/>
        </w:rPr>
        <w:t>Regional</w:t>
      </w:r>
      <w:proofErr w:type="spellEnd"/>
      <w:r w:rsidRPr="00B53A71">
        <w:rPr>
          <w:lang w:val="fr-FR"/>
        </w:rPr>
        <w:t xml:space="preserve"> </w:t>
      </w:r>
      <w:proofErr w:type="spellStart"/>
      <w:r w:rsidRPr="00B53A71">
        <w:rPr>
          <w:lang w:val="fr-FR"/>
        </w:rPr>
        <w:t>College</w:t>
      </w:r>
      <w:proofErr w:type="spellEnd"/>
      <w:r w:rsidRPr="00B53A71">
        <w:rPr>
          <w:lang w:val="fr-FR"/>
        </w:rPr>
        <w:t xml:space="preserve"> (IPRC) de Kigali et l’</w:t>
      </w:r>
      <w:proofErr w:type="spellStart"/>
      <w:r w:rsidRPr="00B53A71">
        <w:rPr>
          <w:lang w:val="fr-FR"/>
        </w:rPr>
        <w:t>Africa</w:t>
      </w:r>
      <w:proofErr w:type="spellEnd"/>
      <w:r w:rsidRPr="00B53A71">
        <w:rPr>
          <w:lang w:val="fr-FR"/>
        </w:rPr>
        <w:t xml:space="preserve"> Centre for </w:t>
      </w:r>
      <w:proofErr w:type="spellStart"/>
      <w:r w:rsidRPr="00B53A71">
        <w:rPr>
          <w:lang w:val="fr-FR"/>
        </w:rPr>
        <w:t>sustainable</w:t>
      </w:r>
      <w:proofErr w:type="spellEnd"/>
      <w:r w:rsidRPr="00B53A71">
        <w:rPr>
          <w:lang w:val="fr-FR"/>
        </w:rPr>
        <w:t xml:space="preserve"> </w:t>
      </w:r>
      <w:proofErr w:type="spellStart"/>
      <w:r w:rsidRPr="00B53A71">
        <w:rPr>
          <w:lang w:val="fr-FR"/>
        </w:rPr>
        <w:t>cooling</w:t>
      </w:r>
      <w:proofErr w:type="spellEnd"/>
      <w:r w:rsidRPr="00B53A71">
        <w:rPr>
          <w:lang w:val="fr-FR"/>
        </w:rPr>
        <w:t xml:space="preserve"> and cold </w:t>
      </w:r>
      <w:proofErr w:type="spellStart"/>
      <w:r w:rsidRPr="00B53A71">
        <w:rPr>
          <w:lang w:val="fr-FR"/>
        </w:rPr>
        <w:t>chain</w:t>
      </w:r>
      <w:proofErr w:type="spellEnd"/>
      <w:r w:rsidRPr="00B53A71">
        <w:rPr>
          <w:lang w:val="fr-FR"/>
        </w:rPr>
        <w:t xml:space="preserve"> (ACES). L’ACES a lancé un programme de formation pour les agriculteurs et les techniciens </w:t>
      </w:r>
      <w:r w:rsidR="002826D6" w:rsidRPr="00B53A71">
        <w:rPr>
          <w:lang w:val="fr-FR"/>
        </w:rPr>
        <w:t>en réfrigération et en climatisation</w:t>
      </w:r>
      <w:r w:rsidRPr="00B53A71">
        <w:rPr>
          <w:lang w:val="fr-FR"/>
        </w:rPr>
        <w:t xml:space="preserve">. </w:t>
      </w:r>
      <w:r w:rsidR="001A57B4" w:rsidRPr="00B53A71">
        <w:rPr>
          <w:lang w:val="fr-FR"/>
        </w:rPr>
        <w:t>Ce</w:t>
      </w:r>
      <w:r w:rsidRPr="00B53A71">
        <w:rPr>
          <w:lang w:val="fr-FR"/>
        </w:rPr>
        <w:t xml:space="preserve"> programme a été lancé en 2020 par les gouvernements du Rwanda et du Royaume-Uni de Grande-Bretagne et d’Irlande du Nord</w:t>
      </w:r>
      <w:r w:rsidR="00057D35" w:rsidRPr="00B53A71">
        <w:rPr>
          <w:lang w:val="fr-FR"/>
        </w:rPr>
        <w:t> ;</w:t>
      </w:r>
      <w:r w:rsidRPr="00B53A71">
        <w:rPr>
          <w:lang w:val="fr-FR"/>
        </w:rPr>
        <w:t xml:space="preserve"> le PNUE</w:t>
      </w:r>
      <w:r w:rsidR="00057D35" w:rsidRPr="00B53A71">
        <w:rPr>
          <w:lang w:val="fr-FR"/>
        </w:rPr>
        <w:t> ;</w:t>
      </w:r>
      <w:r w:rsidRPr="00B53A71">
        <w:rPr>
          <w:lang w:val="fr-FR"/>
        </w:rPr>
        <w:t xml:space="preserve"> le Centre for </w:t>
      </w:r>
      <w:proofErr w:type="spellStart"/>
      <w:r w:rsidRPr="00B53A71">
        <w:rPr>
          <w:lang w:val="fr-FR"/>
        </w:rPr>
        <w:t>Sustainable</w:t>
      </w:r>
      <w:proofErr w:type="spellEnd"/>
      <w:r w:rsidRPr="00B53A71">
        <w:rPr>
          <w:lang w:val="fr-FR"/>
        </w:rPr>
        <w:t xml:space="preserve"> </w:t>
      </w:r>
      <w:proofErr w:type="spellStart"/>
      <w:r w:rsidRPr="00B53A71">
        <w:rPr>
          <w:lang w:val="fr-FR"/>
        </w:rPr>
        <w:t>Cooling</w:t>
      </w:r>
      <w:proofErr w:type="spellEnd"/>
      <w:r w:rsidRPr="00B53A71">
        <w:rPr>
          <w:lang w:val="fr-FR"/>
        </w:rPr>
        <w:t xml:space="preserve"> du Royaume-Uni, qui </w:t>
      </w:r>
      <w:r w:rsidR="00E11E74" w:rsidRPr="00B53A71">
        <w:rPr>
          <w:lang w:val="fr-FR"/>
        </w:rPr>
        <w:t xml:space="preserve">chapeaute </w:t>
      </w:r>
      <w:r w:rsidRPr="00B53A71">
        <w:rPr>
          <w:lang w:val="fr-FR"/>
        </w:rPr>
        <w:t>un consortium d’universités de premier plan du Royaume-Uni et d’universités internationales</w:t>
      </w:r>
      <w:r w:rsidR="00E11E74" w:rsidRPr="00B53A71">
        <w:rPr>
          <w:lang w:val="fr-FR"/>
        </w:rPr>
        <w:t> ;</w:t>
      </w:r>
      <w:r w:rsidRPr="00B53A71">
        <w:rPr>
          <w:lang w:val="fr-FR"/>
        </w:rPr>
        <w:t xml:space="preserve"> et </w:t>
      </w:r>
      <w:r w:rsidRPr="00B53A71">
        <w:rPr>
          <w:lang w:val="fr-FR"/>
        </w:rPr>
        <w:lastRenderedPageBreak/>
        <w:t xml:space="preserve">l’Université du Rwanda. Le </w:t>
      </w:r>
      <w:r w:rsidR="00E11E74" w:rsidRPr="00B53A71">
        <w:rPr>
          <w:lang w:val="fr-FR"/>
        </w:rPr>
        <w:t>service national de l’ozone</w:t>
      </w:r>
      <w:r w:rsidRPr="00B53A71">
        <w:rPr>
          <w:lang w:val="fr-FR"/>
        </w:rPr>
        <w:t xml:space="preserve"> </w:t>
      </w:r>
      <w:r w:rsidR="001B16DE" w:rsidRPr="00B53A71">
        <w:rPr>
          <w:lang w:val="fr-FR"/>
        </w:rPr>
        <w:t>a entrepris l’examen d’</w:t>
      </w:r>
      <w:r w:rsidRPr="00B53A71">
        <w:rPr>
          <w:lang w:val="fr-FR"/>
        </w:rPr>
        <w:t xml:space="preserve">un </w:t>
      </w:r>
      <w:r w:rsidR="00C64C13" w:rsidRPr="00B53A71">
        <w:rPr>
          <w:lang w:val="fr-FR"/>
        </w:rPr>
        <w:t xml:space="preserve">mémorandum </w:t>
      </w:r>
      <w:r w:rsidRPr="00B53A71">
        <w:rPr>
          <w:lang w:val="fr-FR"/>
        </w:rPr>
        <w:t xml:space="preserve">d’accord </w:t>
      </w:r>
      <w:r w:rsidR="00AB4C26" w:rsidRPr="00B53A71">
        <w:rPr>
          <w:lang w:val="fr-FR"/>
        </w:rPr>
        <w:t xml:space="preserve">qui régirait </w:t>
      </w:r>
      <w:r w:rsidRPr="00B53A71">
        <w:rPr>
          <w:lang w:val="fr-FR"/>
        </w:rPr>
        <w:t xml:space="preserve">la formation </w:t>
      </w:r>
      <w:r w:rsidR="00AB4C26" w:rsidRPr="00B53A71">
        <w:rPr>
          <w:lang w:val="fr-FR"/>
        </w:rPr>
        <w:t xml:space="preserve">assurée par les </w:t>
      </w:r>
      <w:r w:rsidRPr="00B53A71">
        <w:rPr>
          <w:lang w:val="fr-FR"/>
        </w:rPr>
        <w:t>centres de formation de l’IPRC.</w:t>
      </w:r>
    </w:p>
    <w:p w14:paraId="2CF7BC5A" w14:textId="7967AC12" w:rsidR="00567DDF" w:rsidRPr="00B53A71" w:rsidRDefault="00501334" w:rsidP="00DD0255">
      <w:pPr>
        <w:pStyle w:val="Heading2"/>
        <w:rPr>
          <w:lang w:val="fr-FR"/>
        </w:rPr>
      </w:pPr>
      <w:r w:rsidRPr="00B53A71">
        <w:rPr>
          <w:lang w:val="fr-FR"/>
        </w:rPr>
        <w:t xml:space="preserve">Des ateliers de sensibilisation </w:t>
      </w:r>
      <w:r w:rsidR="00DA0F3D" w:rsidRPr="00B53A71">
        <w:rPr>
          <w:lang w:val="fr-FR"/>
        </w:rPr>
        <w:t xml:space="preserve">ayant pour objectif </w:t>
      </w:r>
      <w:r w:rsidRPr="00B53A71">
        <w:rPr>
          <w:lang w:val="fr-FR"/>
        </w:rPr>
        <w:t xml:space="preserve">l’adoption d’équipements </w:t>
      </w:r>
      <w:r w:rsidR="003E0E1E" w:rsidRPr="00B53A71">
        <w:rPr>
          <w:lang w:val="fr-FR"/>
        </w:rPr>
        <w:t xml:space="preserve">de réfrigération et de climatisation utilisant des </w:t>
      </w:r>
      <w:r w:rsidRPr="00B53A71">
        <w:rPr>
          <w:lang w:val="fr-FR"/>
        </w:rPr>
        <w:t xml:space="preserve">réfrigérants à faible </w:t>
      </w:r>
      <w:r w:rsidR="00A5044B" w:rsidRPr="00B53A71">
        <w:rPr>
          <w:lang w:val="fr-FR"/>
        </w:rPr>
        <w:t xml:space="preserve">potentiel de réchauffement planétaire </w:t>
      </w:r>
      <w:r w:rsidRPr="00B53A71">
        <w:rPr>
          <w:lang w:val="fr-FR"/>
        </w:rPr>
        <w:t xml:space="preserve">ont été </w:t>
      </w:r>
      <w:r w:rsidR="007843F8" w:rsidRPr="00B53A71">
        <w:rPr>
          <w:lang w:val="fr-FR"/>
        </w:rPr>
        <w:t>tenus</w:t>
      </w:r>
      <w:r w:rsidRPr="00B53A71">
        <w:rPr>
          <w:lang w:val="fr-FR"/>
        </w:rPr>
        <w:t xml:space="preserve">. Le </w:t>
      </w:r>
      <w:r w:rsidR="00E5392A" w:rsidRPr="00B53A71">
        <w:rPr>
          <w:lang w:val="fr-FR"/>
        </w:rPr>
        <w:t xml:space="preserve">Rwanda a également entrepris de développer un </w:t>
      </w:r>
      <w:r w:rsidRPr="00B53A71">
        <w:rPr>
          <w:lang w:val="fr-FR"/>
        </w:rPr>
        <w:t xml:space="preserve">système national d’enregistrement des produits afin de rationaliser et d’améliorer les processus d’enregistrement des produits. Trois ateliers de renforcement des capacités </w:t>
      </w:r>
      <w:r w:rsidR="00843149" w:rsidRPr="00B53A71">
        <w:rPr>
          <w:lang w:val="fr-FR"/>
        </w:rPr>
        <w:t>visant à favoriser l’adoption de pratiques d’</w:t>
      </w:r>
      <w:r w:rsidR="005E719F" w:rsidRPr="00B53A71">
        <w:rPr>
          <w:lang w:val="fr-FR"/>
        </w:rPr>
        <w:t>achat</w:t>
      </w:r>
      <w:r w:rsidR="000911DD" w:rsidRPr="00B53A71">
        <w:rPr>
          <w:lang w:val="fr-FR"/>
        </w:rPr>
        <w:t>s</w:t>
      </w:r>
      <w:r w:rsidR="005E719F" w:rsidRPr="00B53A71">
        <w:rPr>
          <w:lang w:val="fr-FR"/>
        </w:rPr>
        <w:t xml:space="preserve"> écologique</w:t>
      </w:r>
      <w:r w:rsidR="000911DD" w:rsidRPr="00B53A71">
        <w:rPr>
          <w:lang w:val="fr-FR"/>
        </w:rPr>
        <w:t>s</w:t>
      </w:r>
      <w:r w:rsidR="005E719F" w:rsidRPr="00B53A71">
        <w:rPr>
          <w:lang w:val="fr-FR"/>
        </w:rPr>
        <w:t xml:space="preserve"> </w:t>
      </w:r>
      <w:r w:rsidRPr="00B53A71">
        <w:rPr>
          <w:lang w:val="fr-FR"/>
        </w:rPr>
        <w:t xml:space="preserve">ont été </w:t>
      </w:r>
      <w:r w:rsidR="005F1856" w:rsidRPr="00B53A71">
        <w:rPr>
          <w:lang w:val="fr-FR"/>
        </w:rPr>
        <w:t>tenus</w:t>
      </w:r>
      <w:r w:rsidRPr="00B53A71">
        <w:rPr>
          <w:lang w:val="fr-FR"/>
        </w:rPr>
        <w:t xml:space="preserve">. La liste des utilisateurs finaux pour le programme </w:t>
      </w:r>
      <w:r w:rsidR="00C25468" w:rsidRPr="00B53A71">
        <w:rPr>
          <w:lang w:val="fr-FR"/>
        </w:rPr>
        <w:t xml:space="preserve">visant à favoriser l’utilisation </w:t>
      </w:r>
      <w:r w:rsidRPr="00B53A71">
        <w:rPr>
          <w:lang w:val="fr-FR"/>
        </w:rPr>
        <w:t>efficace de</w:t>
      </w:r>
      <w:r w:rsidR="00C25468" w:rsidRPr="00B53A71">
        <w:rPr>
          <w:lang w:val="fr-FR"/>
        </w:rPr>
        <w:t>s</w:t>
      </w:r>
      <w:r w:rsidRPr="00B53A71">
        <w:rPr>
          <w:lang w:val="fr-FR"/>
        </w:rPr>
        <w:t xml:space="preserve"> équipement</w:t>
      </w:r>
      <w:r w:rsidR="00C25468" w:rsidRPr="00B53A71">
        <w:rPr>
          <w:lang w:val="fr-FR"/>
        </w:rPr>
        <w:t>s</w:t>
      </w:r>
      <w:r w:rsidR="00A466C8" w:rsidRPr="00B53A71">
        <w:rPr>
          <w:lang w:val="fr-FR"/>
        </w:rPr>
        <w:t>, qui comprend les hôtels cinq étoiles et les grands bâtiments commerciaux,</w:t>
      </w:r>
      <w:r w:rsidRPr="00B53A71">
        <w:rPr>
          <w:lang w:val="fr-FR"/>
        </w:rPr>
        <w:t xml:space="preserve"> </w:t>
      </w:r>
      <w:r w:rsidR="00A466C8" w:rsidRPr="00B53A71">
        <w:rPr>
          <w:lang w:val="fr-FR"/>
        </w:rPr>
        <w:t>est terminée</w:t>
      </w:r>
      <w:r w:rsidRPr="00B53A71">
        <w:rPr>
          <w:lang w:val="fr-FR"/>
        </w:rPr>
        <w:t xml:space="preserve">. Ces entités sont ciblées pour </w:t>
      </w:r>
      <w:r w:rsidR="004871AA" w:rsidRPr="00B53A71">
        <w:rPr>
          <w:lang w:val="fr-FR"/>
        </w:rPr>
        <w:t>l’</w:t>
      </w:r>
      <w:r w:rsidRPr="00B53A71">
        <w:rPr>
          <w:lang w:val="fr-FR"/>
        </w:rPr>
        <w:t>adopt</w:t>
      </w:r>
      <w:r w:rsidR="004871AA" w:rsidRPr="00B53A71">
        <w:rPr>
          <w:lang w:val="fr-FR"/>
        </w:rPr>
        <w:t>ion de subs</w:t>
      </w:r>
      <w:r w:rsidR="00D30F7A" w:rsidRPr="00B53A71">
        <w:rPr>
          <w:lang w:val="fr-FR"/>
        </w:rPr>
        <w:t>t</w:t>
      </w:r>
      <w:r w:rsidR="004871AA" w:rsidRPr="00B53A71">
        <w:rPr>
          <w:lang w:val="fr-FR"/>
        </w:rPr>
        <w:t>ituts</w:t>
      </w:r>
      <w:r w:rsidR="00D30F7A" w:rsidRPr="00B53A71">
        <w:rPr>
          <w:lang w:val="fr-FR"/>
        </w:rPr>
        <w:t xml:space="preserve"> </w:t>
      </w:r>
      <w:r w:rsidRPr="00B53A71">
        <w:rPr>
          <w:lang w:val="fr-FR"/>
        </w:rPr>
        <w:t xml:space="preserve">aux SAO, </w:t>
      </w:r>
      <w:r w:rsidR="00D30F7A" w:rsidRPr="00B53A71">
        <w:rPr>
          <w:lang w:val="fr-FR"/>
        </w:rPr>
        <w:t xml:space="preserve">afin qu’elles puissent </w:t>
      </w:r>
      <w:r w:rsidRPr="00B53A71">
        <w:rPr>
          <w:lang w:val="fr-FR"/>
        </w:rPr>
        <w:t>améliorer leur efficacité énergétique et réduire leur impact sur l’environnement.</w:t>
      </w:r>
    </w:p>
    <w:p w14:paraId="3701A0F6" w14:textId="116F97F0" w:rsidR="00567DDF" w:rsidRPr="00B53A71" w:rsidRDefault="00863A91" w:rsidP="00567DDF">
      <w:pPr>
        <w:keepNext/>
        <w:spacing w:after="240"/>
        <w:rPr>
          <w:i/>
          <w:lang w:val="fr-FR"/>
        </w:rPr>
      </w:pPr>
      <w:r w:rsidRPr="00B53A71">
        <w:rPr>
          <w:i/>
          <w:lang w:val="fr-FR"/>
        </w:rPr>
        <w:t>Mise en œuvre et suivi du projet</w:t>
      </w:r>
    </w:p>
    <w:p w14:paraId="5488D628" w14:textId="5B380732" w:rsidR="00567DDF" w:rsidRPr="00B53A71" w:rsidRDefault="00FE5348" w:rsidP="00DD0255">
      <w:pPr>
        <w:pStyle w:val="Heading1"/>
        <w:rPr>
          <w:lang w:val="fr-FR"/>
        </w:rPr>
      </w:pPr>
      <w:r w:rsidRPr="00B53A71">
        <w:rPr>
          <w:lang w:val="fr-FR"/>
        </w:rPr>
        <w:t xml:space="preserve">Un total de 5 000 </w:t>
      </w:r>
      <w:r w:rsidR="0054702D" w:rsidRPr="00B53A71">
        <w:rPr>
          <w:lang w:val="fr-FR"/>
        </w:rPr>
        <w:t xml:space="preserve">$US </w:t>
      </w:r>
      <w:r w:rsidRPr="00B53A71">
        <w:rPr>
          <w:lang w:val="fr-FR"/>
        </w:rPr>
        <w:t>a été dé</w:t>
      </w:r>
      <w:r w:rsidR="007949C6" w:rsidRPr="00B53A71">
        <w:rPr>
          <w:lang w:val="fr-FR"/>
        </w:rPr>
        <w:t xml:space="preserve">caissé </w:t>
      </w:r>
      <w:r w:rsidRPr="00B53A71">
        <w:rPr>
          <w:lang w:val="fr-FR"/>
        </w:rPr>
        <w:t>pour la planification, le suivi et la coordination de différentes activités dans le cadre du programme de gestion des déchets dangereux, telles que les programmes de formation, les programmes de sensibilisation et d’autres activités.</w:t>
      </w:r>
      <w:r w:rsidR="0054702D" w:rsidRPr="00B53A71">
        <w:rPr>
          <w:lang w:val="fr-FR"/>
        </w:rPr>
        <w:t xml:space="preserve"> </w:t>
      </w:r>
    </w:p>
    <w:p w14:paraId="208C9FBD" w14:textId="364F95F2" w:rsidR="00567DDF" w:rsidRPr="00B53A71" w:rsidRDefault="002B60A0" w:rsidP="00567DDF">
      <w:pPr>
        <w:keepNext/>
        <w:spacing w:after="240"/>
        <w:rPr>
          <w:lang w:val="fr-FR"/>
        </w:rPr>
      </w:pPr>
      <w:r w:rsidRPr="00B53A71">
        <w:rPr>
          <w:u w:val="single"/>
          <w:lang w:val="fr-FR"/>
        </w:rPr>
        <w:t>Niveau de décaissement des fonds</w:t>
      </w:r>
      <w:r w:rsidR="00567DDF" w:rsidRPr="00B53A71">
        <w:rPr>
          <w:lang w:val="fr-FR"/>
        </w:rPr>
        <w:t xml:space="preserve"> </w:t>
      </w:r>
    </w:p>
    <w:p w14:paraId="4DD8DC04" w14:textId="133D507E" w:rsidR="00567DDF" w:rsidRPr="00B53A71" w:rsidRDefault="002B60A0" w:rsidP="00DD0255">
      <w:pPr>
        <w:pStyle w:val="Heading1"/>
        <w:rPr>
          <w:lang w:val="fr-FR"/>
        </w:rPr>
      </w:pPr>
      <w:r w:rsidRPr="00B53A71">
        <w:rPr>
          <w:lang w:val="fr-FR"/>
        </w:rPr>
        <w:t>En s</w:t>
      </w:r>
      <w:r w:rsidR="00567DDF" w:rsidRPr="00B53A71">
        <w:rPr>
          <w:lang w:val="fr-FR"/>
        </w:rPr>
        <w:t>eptemb</w:t>
      </w:r>
      <w:r w:rsidRPr="00B53A71">
        <w:rPr>
          <w:lang w:val="fr-FR"/>
        </w:rPr>
        <w:t>r</w:t>
      </w:r>
      <w:r w:rsidR="00567DDF" w:rsidRPr="00B53A71">
        <w:rPr>
          <w:lang w:val="fr-FR"/>
        </w:rPr>
        <w:t xml:space="preserve">e 2024, </w:t>
      </w:r>
      <w:r w:rsidR="00D61201" w:rsidRPr="00B53A71">
        <w:rPr>
          <w:lang w:val="fr-FR"/>
        </w:rPr>
        <w:t>l</w:t>
      </w:r>
      <w:r w:rsidR="00763E31" w:rsidRPr="00B53A71">
        <w:rPr>
          <w:lang w:val="fr-FR"/>
        </w:rPr>
        <w:t xml:space="preserve">es </w:t>
      </w:r>
      <w:r w:rsidR="00D61201" w:rsidRPr="00B53A71">
        <w:rPr>
          <w:lang w:val="fr-FR"/>
        </w:rPr>
        <w:t>fonds approuvés</w:t>
      </w:r>
      <w:r w:rsidR="001903A5" w:rsidRPr="00B53A71">
        <w:rPr>
          <w:lang w:val="fr-FR"/>
        </w:rPr>
        <w:t xml:space="preserve">, soit </w:t>
      </w:r>
      <w:r w:rsidR="00567DDF" w:rsidRPr="00B53A71">
        <w:rPr>
          <w:lang w:val="fr-FR"/>
        </w:rPr>
        <w:t>160</w:t>
      </w:r>
      <w:r w:rsidR="001903A5" w:rsidRPr="00B53A71">
        <w:rPr>
          <w:lang w:val="fr-FR"/>
        </w:rPr>
        <w:t> </w:t>
      </w:r>
      <w:r w:rsidR="00567DDF" w:rsidRPr="00B53A71">
        <w:rPr>
          <w:lang w:val="fr-FR"/>
        </w:rPr>
        <w:t>000</w:t>
      </w:r>
      <w:r w:rsidR="001903A5" w:rsidRPr="00B53A71">
        <w:rPr>
          <w:lang w:val="fr-FR"/>
        </w:rPr>
        <w:t> $US</w:t>
      </w:r>
      <w:r w:rsidR="00567DDF" w:rsidRPr="00B53A71">
        <w:rPr>
          <w:lang w:val="fr-FR"/>
        </w:rPr>
        <w:t xml:space="preserve"> (90</w:t>
      </w:r>
      <w:r w:rsidR="001903A5" w:rsidRPr="00B53A71">
        <w:rPr>
          <w:lang w:val="fr-FR"/>
        </w:rPr>
        <w:t> </w:t>
      </w:r>
      <w:r w:rsidR="00567DDF" w:rsidRPr="00B53A71">
        <w:rPr>
          <w:lang w:val="fr-FR"/>
        </w:rPr>
        <w:t>000</w:t>
      </w:r>
      <w:r w:rsidR="001903A5" w:rsidRPr="00B53A71">
        <w:rPr>
          <w:lang w:val="fr-FR"/>
        </w:rPr>
        <w:t> $US</w:t>
      </w:r>
      <w:r w:rsidR="00567DDF" w:rsidRPr="00B53A71">
        <w:rPr>
          <w:lang w:val="fr-FR"/>
        </w:rPr>
        <w:t xml:space="preserve"> </w:t>
      </w:r>
      <w:r w:rsidR="00216C3E" w:rsidRPr="00B53A71">
        <w:rPr>
          <w:lang w:val="fr-FR"/>
        </w:rPr>
        <w:t>pour le PNUE</w:t>
      </w:r>
      <w:r w:rsidR="00567DDF" w:rsidRPr="00B53A71">
        <w:rPr>
          <w:lang w:val="fr-FR"/>
        </w:rPr>
        <w:t xml:space="preserve"> </w:t>
      </w:r>
      <w:r w:rsidR="001903A5" w:rsidRPr="00B53A71">
        <w:rPr>
          <w:lang w:val="fr-FR"/>
        </w:rPr>
        <w:t xml:space="preserve">et </w:t>
      </w:r>
      <w:r w:rsidR="00567DDF" w:rsidRPr="00B53A71">
        <w:rPr>
          <w:lang w:val="fr-FR"/>
        </w:rPr>
        <w:t>70</w:t>
      </w:r>
      <w:r w:rsidR="001903A5" w:rsidRPr="00B53A71">
        <w:rPr>
          <w:lang w:val="fr-FR"/>
        </w:rPr>
        <w:t> </w:t>
      </w:r>
      <w:r w:rsidR="00567DDF" w:rsidRPr="00B53A71">
        <w:rPr>
          <w:lang w:val="fr-FR"/>
        </w:rPr>
        <w:t>000</w:t>
      </w:r>
      <w:r w:rsidR="001903A5" w:rsidRPr="00B53A71">
        <w:rPr>
          <w:lang w:val="fr-FR"/>
        </w:rPr>
        <w:t> $US</w:t>
      </w:r>
      <w:r w:rsidR="00567DDF" w:rsidRPr="00B53A71">
        <w:rPr>
          <w:lang w:val="fr-FR"/>
        </w:rPr>
        <w:t xml:space="preserve"> </w:t>
      </w:r>
      <w:r w:rsidR="00216C3E" w:rsidRPr="00B53A71">
        <w:rPr>
          <w:lang w:val="fr-FR"/>
        </w:rPr>
        <w:t>pour l’ONUDI</w:t>
      </w:r>
      <w:r w:rsidR="00567DDF" w:rsidRPr="00B53A71">
        <w:rPr>
          <w:lang w:val="fr-FR"/>
        </w:rPr>
        <w:t>)</w:t>
      </w:r>
      <w:r w:rsidR="00763E31" w:rsidRPr="00B53A71">
        <w:rPr>
          <w:lang w:val="fr-FR"/>
        </w:rPr>
        <w:t>,</w:t>
      </w:r>
      <w:r w:rsidR="00567DDF" w:rsidRPr="00B53A71">
        <w:rPr>
          <w:lang w:val="fr-FR"/>
        </w:rPr>
        <w:t xml:space="preserve"> </w:t>
      </w:r>
      <w:r w:rsidR="001903A5" w:rsidRPr="00B53A71">
        <w:rPr>
          <w:lang w:val="fr-FR"/>
        </w:rPr>
        <w:t>avai</w:t>
      </w:r>
      <w:r w:rsidR="00763E31" w:rsidRPr="00B53A71">
        <w:rPr>
          <w:lang w:val="fr-FR"/>
        </w:rPr>
        <w:t>en</w:t>
      </w:r>
      <w:r w:rsidR="001903A5" w:rsidRPr="00B53A71">
        <w:rPr>
          <w:lang w:val="fr-FR"/>
        </w:rPr>
        <w:t xml:space="preserve">t été </w:t>
      </w:r>
      <w:r w:rsidR="00763E31" w:rsidRPr="00B53A71">
        <w:rPr>
          <w:lang w:val="fr-FR"/>
        </w:rPr>
        <w:t>intégralement décaissés</w:t>
      </w:r>
      <w:r w:rsidR="00567DDF" w:rsidRPr="00B53A71">
        <w:rPr>
          <w:lang w:val="fr-FR"/>
        </w:rPr>
        <w:t>.</w:t>
      </w:r>
    </w:p>
    <w:p w14:paraId="137D74CD" w14:textId="521D626A" w:rsidR="00567DDF" w:rsidRPr="00B53A71" w:rsidRDefault="00763E31" w:rsidP="00567DDF">
      <w:pPr>
        <w:keepNext/>
        <w:spacing w:before="240" w:after="240"/>
        <w:rPr>
          <w:u w:val="single"/>
          <w:lang w:val="fr-FR"/>
        </w:rPr>
      </w:pPr>
      <w:r w:rsidRPr="00B53A71">
        <w:rPr>
          <w:u w:val="single"/>
          <w:lang w:val="fr-FR"/>
        </w:rPr>
        <w:t xml:space="preserve">Plan de mise en </w:t>
      </w:r>
      <w:r w:rsidR="001174B3" w:rsidRPr="00B53A71">
        <w:rPr>
          <w:u w:val="single"/>
          <w:lang w:val="fr-FR"/>
        </w:rPr>
        <w:t>œuvre</w:t>
      </w:r>
      <w:r w:rsidRPr="00B53A71">
        <w:rPr>
          <w:u w:val="single"/>
          <w:lang w:val="fr-FR"/>
        </w:rPr>
        <w:t xml:space="preserve"> </w:t>
      </w:r>
      <w:r w:rsidR="007B258B" w:rsidRPr="00B53A71">
        <w:rPr>
          <w:u w:val="single"/>
          <w:lang w:val="fr-FR"/>
        </w:rPr>
        <w:t>de</w:t>
      </w:r>
      <w:r w:rsidRPr="00B53A71">
        <w:rPr>
          <w:u w:val="single"/>
          <w:lang w:val="fr-FR"/>
        </w:rPr>
        <w:t xml:space="preserve"> la</w:t>
      </w:r>
      <w:r w:rsidR="00567DDF" w:rsidRPr="00B53A71">
        <w:rPr>
          <w:u w:val="single"/>
          <w:lang w:val="fr-FR"/>
        </w:rPr>
        <w:t xml:space="preserve"> </w:t>
      </w:r>
      <w:r w:rsidR="00254215" w:rsidRPr="00B53A71">
        <w:rPr>
          <w:u w:val="single"/>
          <w:lang w:val="fr-FR"/>
        </w:rPr>
        <w:t>deuxième tranche</w:t>
      </w:r>
      <w:r w:rsidR="00567DDF" w:rsidRPr="00B53A71">
        <w:rPr>
          <w:u w:val="single"/>
          <w:lang w:val="fr-FR"/>
        </w:rPr>
        <w:t xml:space="preserve"> </w:t>
      </w:r>
      <w:r w:rsidR="00FB5317" w:rsidRPr="00B53A71">
        <w:rPr>
          <w:u w:val="single"/>
          <w:lang w:val="fr-FR"/>
        </w:rPr>
        <w:t>de la phase</w:t>
      </w:r>
      <w:r w:rsidR="005144D6" w:rsidRPr="00B53A71">
        <w:rPr>
          <w:u w:val="single"/>
          <w:lang w:val="fr-FR"/>
        </w:rPr>
        <w:t xml:space="preserve"> II</w:t>
      </w:r>
      <w:r w:rsidR="00567DDF" w:rsidRPr="00B53A71">
        <w:rPr>
          <w:u w:val="single"/>
          <w:lang w:val="fr-FR"/>
        </w:rPr>
        <w:t xml:space="preserve"> </w:t>
      </w:r>
      <w:r w:rsidR="00FB5317" w:rsidRPr="00B53A71">
        <w:rPr>
          <w:u w:val="single"/>
          <w:lang w:val="fr-FR"/>
        </w:rPr>
        <w:t>du plan de gestion</w:t>
      </w:r>
      <w:r w:rsidR="00F93FFD" w:rsidRPr="00B53A71">
        <w:rPr>
          <w:u w:val="single"/>
          <w:lang w:val="fr-FR"/>
        </w:rPr>
        <w:t xml:space="preserve"> de l’élimination des HCFC</w:t>
      </w:r>
    </w:p>
    <w:p w14:paraId="4EF68CCD" w14:textId="16777C82" w:rsidR="00567DDF" w:rsidRPr="00B53A71" w:rsidRDefault="00763E56" w:rsidP="00DD0255">
      <w:pPr>
        <w:pStyle w:val="Heading1"/>
        <w:rPr>
          <w:lang w:val="fr-FR"/>
        </w:rPr>
      </w:pPr>
      <w:bookmarkStart w:id="0" w:name="_Hlk126934425"/>
      <w:bookmarkStart w:id="1" w:name="_Hlk126663552"/>
      <w:r w:rsidRPr="00B53A71">
        <w:rPr>
          <w:lang w:val="fr-FR"/>
        </w:rPr>
        <w:t>Les activités suivantes seront mises en œuvre entre</w:t>
      </w:r>
      <w:r w:rsidR="00567DDF" w:rsidRPr="00B53A71">
        <w:rPr>
          <w:lang w:val="fr-FR"/>
        </w:rPr>
        <w:t xml:space="preserve"> </w:t>
      </w:r>
      <w:r w:rsidR="00DF5183" w:rsidRPr="00B53A71">
        <w:rPr>
          <w:lang w:val="fr-FR"/>
        </w:rPr>
        <w:t xml:space="preserve">janvier </w:t>
      </w:r>
      <w:r w:rsidR="00567DDF" w:rsidRPr="00B53A71">
        <w:rPr>
          <w:lang w:val="fr-FR"/>
        </w:rPr>
        <w:t xml:space="preserve">2025 </w:t>
      </w:r>
      <w:r w:rsidR="00DF5183" w:rsidRPr="00B53A71">
        <w:rPr>
          <w:lang w:val="fr-FR"/>
        </w:rPr>
        <w:t>et dé</w:t>
      </w:r>
      <w:r w:rsidR="00567DDF" w:rsidRPr="00B53A71">
        <w:rPr>
          <w:lang w:val="fr-FR"/>
        </w:rPr>
        <w:t>cemb</w:t>
      </w:r>
      <w:r w:rsidR="00DF5183" w:rsidRPr="00B53A71">
        <w:rPr>
          <w:lang w:val="fr-FR"/>
        </w:rPr>
        <w:t>r</w:t>
      </w:r>
      <w:r w:rsidR="00567DDF" w:rsidRPr="00B53A71">
        <w:rPr>
          <w:lang w:val="fr-FR"/>
        </w:rPr>
        <w:t>e 2027</w:t>
      </w:r>
      <w:r w:rsidR="00DF5183" w:rsidRPr="00B53A71">
        <w:rPr>
          <w:lang w:val="fr-FR"/>
        </w:rPr>
        <w:t> </w:t>
      </w:r>
      <w:r w:rsidR="00567DDF" w:rsidRPr="00B53A71">
        <w:rPr>
          <w:lang w:val="fr-FR"/>
        </w:rPr>
        <w:t>:</w:t>
      </w:r>
    </w:p>
    <w:p w14:paraId="63847461" w14:textId="706AFB77" w:rsidR="00567DDF" w:rsidRPr="00B53A71" w:rsidRDefault="001E0B08" w:rsidP="00E15246">
      <w:pPr>
        <w:pStyle w:val="Heading2"/>
        <w:rPr>
          <w:lang w:val="fr-FR"/>
        </w:rPr>
      </w:pPr>
      <w:r w:rsidRPr="00B53A71">
        <w:rPr>
          <w:lang w:val="fr-FR"/>
        </w:rPr>
        <w:t xml:space="preserve">Renforcer l’application de la réglementation sur les SAO, notamment </w:t>
      </w:r>
      <w:r w:rsidR="001E1EC4" w:rsidRPr="00B53A71">
        <w:rPr>
          <w:lang w:val="fr-FR"/>
        </w:rPr>
        <w:t xml:space="preserve">par le </w:t>
      </w:r>
      <w:r w:rsidRPr="00B53A71">
        <w:rPr>
          <w:lang w:val="fr-FR"/>
        </w:rPr>
        <w:t>renfor</w:t>
      </w:r>
      <w:r w:rsidR="001E1EC4" w:rsidRPr="00B53A71">
        <w:rPr>
          <w:lang w:val="fr-FR"/>
        </w:rPr>
        <w:t>cement d</w:t>
      </w:r>
      <w:r w:rsidRPr="00B53A71">
        <w:rPr>
          <w:lang w:val="fr-FR"/>
        </w:rPr>
        <w:t>es capacités de 30 agents chargés de l</w:t>
      </w:r>
      <w:r w:rsidR="00EE0AD1" w:rsidRPr="00B53A71">
        <w:rPr>
          <w:lang w:val="fr-FR"/>
        </w:rPr>
        <w:t>a faire appliquer</w:t>
      </w:r>
      <w:r w:rsidRPr="00B53A71">
        <w:rPr>
          <w:lang w:val="fr-FR"/>
        </w:rPr>
        <w:t>, et faciliter le dialogue</w:t>
      </w:r>
      <w:r w:rsidR="006A0345" w:rsidRPr="00B53A71">
        <w:rPr>
          <w:lang w:val="fr-FR"/>
        </w:rPr>
        <w:t xml:space="preserve"> trans</w:t>
      </w:r>
      <w:r w:rsidRPr="00B53A71">
        <w:rPr>
          <w:lang w:val="fr-FR"/>
        </w:rPr>
        <w:t xml:space="preserve">frontière pour contrôler les importations de HCFC et prévenir le commerce </w:t>
      </w:r>
      <w:r w:rsidR="00AD570E" w:rsidRPr="00B53A71">
        <w:rPr>
          <w:lang w:val="fr-FR"/>
        </w:rPr>
        <w:t xml:space="preserve">illicite </w:t>
      </w:r>
      <w:r w:rsidRPr="00B53A71">
        <w:rPr>
          <w:lang w:val="fr-FR"/>
        </w:rPr>
        <w:t>(PNUE) (15</w:t>
      </w:r>
      <w:r w:rsidR="00AD570E" w:rsidRPr="00B53A71">
        <w:rPr>
          <w:lang w:val="fr-FR"/>
        </w:rPr>
        <w:t> 0</w:t>
      </w:r>
      <w:r w:rsidRPr="00B53A71">
        <w:rPr>
          <w:lang w:val="fr-FR"/>
        </w:rPr>
        <w:t>00</w:t>
      </w:r>
      <w:r w:rsidR="00AD570E" w:rsidRPr="00B53A71">
        <w:rPr>
          <w:lang w:val="fr-FR"/>
        </w:rPr>
        <w:t> $</w:t>
      </w:r>
      <w:r w:rsidRPr="00B53A71">
        <w:rPr>
          <w:lang w:val="fr-FR"/>
        </w:rPr>
        <w:t>US)</w:t>
      </w:r>
      <w:r w:rsidR="00AD570E" w:rsidRPr="00B53A71">
        <w:rPr>
          <w:lang w:val="fr-FR"/>
        </w:rPr>
        <w:t> </w:t>
      </w:r>
      <w:r w:rsidRPr="00B53A71">
        <w:rPr>
          <w:lang w:val="fr-FR"/>
        </w:rPr>
        <w:t>;</w:t>
      </w:r>
      <w:r w:rsidR="00AD570E" w:rsidRPr="00B53A71">
        <w:rPr>
          <w:lang w:val="fr-FR"/>
        </w:rPr>
        <w:t xml:space="preserve"> </w:t>
      </w:r>
    </w:p>
    <w:p w14:paraId="6B719A42" w14:textId="65AF262D" w:rsidR="00567DDF" w:rsidRPr="00B53A71" w:rsidRDefault="003A1EE8" w:rsidP="00DD0255">
      <w:pPr>
        <w:pStyle w:val="Heading2"/>
        <w:rPr>
          <w:lang w:val="fr-FR"/>
        </w:rPr>
      </w:pPr>
      <w:r w:rsidRPr="00B53A71">
        <w:rPr>
          <w:lang w:val="fr-FR"/>
        </w:rPr>
        <w:t xml:space="preserve">Actualiser le programme de formation douanière et </w:t>
      </w:r>
      <w:r w:rsidR="006753C7" w:rsidRPr="00B53A71">
        <w:rPr>
          <w:lang w:val="fr-FR"/>
        </w:rPr>
        <w:t xml:space="preserve">le </w:t>
      </w:r>
      <w:r w:rsidRPr="00B53A71">
        <w:rPr>
          <w:lang w:val="fr-FR"/>
        </w:rPr>
        <w:t xml:space="preserve">programme </w:t>
      </w:r>
      <w:r w:rsidR="006753C7" w:rsidRPr="00B53A71">
        <w:rPr>
          <w:lang w:val="fr-FR"/>
        </w:rPr>
        <w:t xml:space="preserve">d’études </w:t>
      </w:r>
      <w:r w:rsidRPr="00B53A71">
        <w:rPr>
          <w:lang w:val="fr-FR"/>
        </w:rPr>
        <w:t>de l’école polytechnique (PNUE) (10</w:t>
      </w:r>
      <w:r w:rsidR="006753C7" w:rsidRPr="00B53A71">
        <w:rPr>
          <w:lang w:val="fr-FR"/>
        </w:rPr>
        <w:t> </w:t>
      </w:r>
      <w:r w:rsidRPr="00B53A71">
        <w:rPr>
          <w:lang w:val="fr-FR"/>
        </w:rPr>
        <w:t>000</w:t>
      </w:r>
      <w:r w:rsidR="006753C7" w:rsidRPr="00B53A71">
        <w:rPr>
          <w:lang w:val="fr-FR"/>
        </w:rPr>
        <w:t> </w:t>
      </w:r>
      <w:r w:rsidRPr="00B53A71">
        <w:rPr>
          <w:lang w:val="fr-FR"/>
        </w:rPr>
        <w:t>$US)</w:t>
      </w:r>
      <w:r w:rsidR="006753C7" w:rsidRPr="00B53A71">
        <w:rPr>
          <w:lang w:val="fr-FR"/>
        </w:rPr>
        <w:t> </w:t>
      </w:r>
      <w:r w:rsidRPr="00B53A71">
        <w:rPr>
          <w:lang w:val="fr-FR"/>
        </w:rPr>
        <w:t>;</w:t>
      </w:r>
    </w:p>
    <w:p w14:paraId="0037BAD6" w14:textId="51E85FEF" w:rsidR="00567DDF" w:rsidRPr="00B53A71" w:rsidRDefault="0074770A" w:rsidP="00DD0255">
      <w:pPr>
        <w:pStyle w:val="Heading2"/>
        <w:rPr>
          <w:lang w:val="fr-FR"/>
        </w:rPr>
      </w:pPr>
      <w:r w:rsidRPr="00B53A71">
        <w:rPr>
          <w:lang w:val="fr-FR"/>
        </w:rPr>
        <w:t xml:space="preserve">Élaborer et appliquer des normes techniques pour l’utilisation sûre de réfrigérants à faible </w:t>
      </w:r>
      <w:r w:rsidR="00356C8E" w:rsidRPr="00B53A71">
        <w:rPr>
          <w:lang w:val="fr-FR"/>
        </w:rPr>
        <w:t>potentiel de réchauffement planétaire</w:t>
      </w:r>
      <w:r w:rsidRPr="00B53A71">
        <w:rPr>
          <w:lang w:val="fr-FR"/>
        </w:rPr>
        <w:t xml:space="preserve">, </w:t>
      </w:r>
      <w:r w:rsidR="00356C8E" w:rsidRPr="00B53A71">
        <w:rPr>
          <w:lang w:val="fr-FR"/>
        </w:rPr>
        <w:t xml:space="preserve">notamment publier </w:t>
      </w:r>
      <w:r w:rsidR="001D7F94" w:rsidRPr="00B53A71">
        <w:rPr>
          <w:lang w:val="fr-FR"/>
        </w:rPr>
        <w:t xml:space="preserve">et imprimer </w:t>
      </w:r>
      <w:r w:rsidRPr="00B53A71">
        <w:rPr>
          <w:lang w:val="fr-FR"/>
        </w:rPr>
        <w:t xml:space="preserve">des normes </w:t>
      </w:r>
      <w:r w:rsidR="001D7F94" w:rsidRPr="00B53A71">
        <w:rPr>
          <w:lang w:val="fr-FR"/>
        </w:rPr>
        <w:t>de réfrigération et de climatisation </w:t>
      </w:r>
      <w:r w:rsidRPr="00B53A71">
        <w:rPr>
          <w:lang w:val="fr-FR"/>
        </w:rPr>
        <w:t xml:space="preserve">; </w:t>
      </w:r>
      <w:r w:rsidR="001D7F94" w:rsidRPr="00B53A71">
        <w:rPr>
          <w:lang w:val="fr-FR"/>
        </w:rPr>
        <w:t xml:space="preserve">tenir </w:t>
      </w:r>
      <w:r w:rsidRPr="00B53A71">
        <w:rPr>
          <w:lang w:val="fr-FR"/>
        </w:rPr>
        <w:t xml:space="preserve">deux </w:t>
      </w:r>
      <w:r w:rsidR="001D7F94" w:rsidRPr="00B53A71">
        <w:rPr>
          <w:lang w:val="fr-FR"/>
        </w:rPr>
        <w:t xml:space="preserve">séances </w:t>
      </w:r>
      <w:r w:rsidRPr="00B53A71">
        <w:rPr>
          <w:lang w:val="fr-FR"/>
        </w:rPr>
        <w:t>de formation pour 30</w:t>
      </w:r>
      <w:r w:rsidR="007548EF" w:rsidRPr="00B53A71">
        <w:rPr>
          <w:lang w:val="fr-FR"/>
        </w:rPr>
        <w:t xml:space="preserve"> personnes </w:t>
      </w:r>
      <w:r w:rsidRPr="00B53A71">
        <w:rPr>
          <w:lang w:val="fr-FR"/>
        </w:rPr>
        <w:t>afin de renforcer les capacités d</w:t>
      </w:r>
      <w:r w:rsidR="007548EF" w:rsidRPr="00B53A71">
        <w:rPr>
          <w:lang w:val="fr-FR"/>
        </w:rPr>
        <w:t xml:space="preserve">u </w:t>
      </w:r>
      <w:r w:rsidR="00932B4D" w:rsidRPr="00B53A71">
        <w:rPr>
          <w:lang w:val="fr-FR"/>
        </w:rPr>
        <w:t>service national de l’ozone</w:t>
      </w:r>
      <w:r w:rsidRPr="00B53A71">
        <w:rPr>
          <w:lang w:val="fr-FR"/>
        </w:rPr>
        <w:t xml:space="preserve">, des </w:t>
      </w:r>
      <w:r w:rsidR="00163234" w:rsidRPr="00B53A71">
        <w:rPr>
          <w:lang w:val="fr-FR"/>
        </w:rPr>
        <w:t xml:space="preserve">administrateurs </w:t>
      </w:r>
      <w:r w:rsidRPr="00B53A71">
        <w:rPr>
          <w:lang w:val="fr-FR"/>
        </w:rPr>
        <w:t xml:space="preserve">des normes, des inspecteurs environnementaux et d’autres parties prenantes clés pour </w:t>
      </w:r>
      <w:r w:rsidR="00163234" w:rsidRPr="00B53A71">
        <w:rPr>
          <w:lang w:val="fr-FR"/>
        </w:rPr>
        <w:t xml:space="preserve">l’élaboration </w:t>
      </w:r>
      <w:r w:rsidRPr="00B53A71">
        <w:rPr>
          <w:lang w:val="fr-FR"/>
        </w:rPr>
        <w:t xml:space="preserve">et l’application des normes techniques dans le secteur </w:t>
      </w:r>
      <w:r w:rsidR="00163234" w:rsidRPr="00B53A71">
        <w:rPr>
          <w:lang w:val="fr-FR"/>
        </w:rPr>
        <w:t>de la réfrigération et de la climatisation </w:t>
      </w:r>
      <w:r w:rsidRPr="00B53A71">
        <w:rPr>
          <w:lang w:val="fr-FR"/>
        </w:rPr>
        <w:t xml:space="preserve">; mener trois campagnes de sensibilisation </w:t>
      </w:r>
      <w:r w:rsidR="0088701C" w:rsidRPr="00B53A71">
        <w:rPr>
          <w:lang w:val="fr-FR"/>
        </w:rPr>
        <w:t xml:space="preserve">ciblant les </w:t>
      </w:r>
      <w:r w:rsidRPr="00B53A71">
        <w:rPr>
          <w:lang w:val="fr-FR"/>
        </w:rPr>
        <w:t xml:space="preserve">techniciens </w:t>
      </w:r>
      <w:r w:rsidR="002826D6" w:rsidRPr="00B53A71">
        <w:rPr>
          <w:lang w:val="fr-FR"/>
        </w:rPr>
        <w:t>en réfrigération et en climatisation</w:t>
      </w:r>
      <w:r w:rsidRPr="00B53A71">
        <w:rPr>
          <w:lang w:val="fr-FR"/>
        </w:rPr>
        <w:t xml:space="preserve">, les importateurs, les industries et le public </w:t>
      </w:r>
      <w:r w:rsidR="005C4049" w:rsidRPr="00B53A71">
        <w:rPr>
          <w:lang w:val="fr-FR"/>
        </w:rPr>
        <w:t xml:space="preserve">afin d’améliorer la mise en conformité avec </w:t>
      </w:r>
      <w:r w:rsidRPr="00B53A71">
        <w:rPr>
          <w:lang w:val="fr-FR"/>
        </w:rPr>
        <w:t>les normes techniques</w:t>
      </w:r>
      <w:r w:rsidR="005C4049" w:rsidRPr="00B53A71">
        <w:rPr>
          <w:lang w:val="fr-FR"/>
        </w:rPr>
        <w:t> </w:t>
      </w:r>
      <w:r w:rsidRPr="00B53A71">
        <w:rPr>
          <w:lang w:val="fr-FR"/>
        </w:rPr>
        <w:t xml:space="preserve">; mener des inspections de contrôle sur les équipements </w:t>
      </w:r>
      <w:r w:rsidR="003943FD" w:rsidRPr="00B53A71">
        <w:rPr>
          <w:lang w:val="fr-FR"/>
        </w:rPr>
        <w:t>de réfrigération et de climatisation</w:t>
      </w:r>
      <w:r w:rsidRPr="00B53A71">
        <w:rPr>
          <w:lang w:val="fr-FR"/>
        </w:rPr>
        <w:t xml:space="preserve"> et les réfrigérants </w:t>
      </w:r>
      <w:r w:rsidR="003943FD" w:rsidRPr="00B53A71">
        <w:rPr>
          <w:lang w:val="fr-FR"/>
        </w:rPr>
        <w:t xml:space="preserve">importés </w:t>
      </w:r>
      <w:r w:rsidRPr="00B53A71">
        <w:rPr>
          <w:lang w:val="fr-FR"/>
        </w:rPr>
        <w:t>pour assurer la conformité avec les normes techniques (PNUE) (17</w:t>
      </w:r>
      <w:r w:rsidR="003943FD" w:rsidRPr="00B53A71">
        <w:rPr>
          <w:lang w:val="fr-FR"/>
        </w:rPr>
        <w:t> </w:t>
      </w:r>
      <w:r w:rsidRPr="00B53A71">
        <w:rPr>
          <w:lang w:val="fr-FR"/>
        </w:rPr>
        <w:t>000</w:t>
      </w:r>
      <w:r w:rsidR="003943FD" w:rsidRPr="00B53A71">
        <w:rPr>
          <w:lang w:val="fr-FR"/>
        </w:rPr>
        <w:t> $US</w:t>
      </w:r>
      <w:r w:rsidRPr="00B53A71">
        <w:rPr>
          <w:lang w:val="fr-FR"/>
        </w:rPr>
        <w:t>)</w:t>
      </w:r>
      <w:r w:rsidR="0080298B" w:rsidRPr="00B53A71">
        <w:rPr>
          <w:lang w:val="fr-FR"/>
        </w:rPr>
        <w:t> </w:t>
      </w:r>
      <w:r w:rsidRPr="00B53A71">
        <w:rPr>
          <w:lang w:val="fr-FR"/>
        </w:rPr>
        <w:t>;</w:t>
      </w:r>
      <w:r w:rsidR="0080298B" w:rsidRPr="00B53A71">
        <w:rPr>
          <w:lang w:val="fr-FR"/>
        </w:rPr>
        <w:t xml:space="preserve"> </w:t>
      </w:r>
    </w:p>
    <w:p w14:paraId="750743BC" w14:textId="75B01218" w:rsidR="00567DDF" w:rsidRPr="00B53A71" w:rsidRDefault="00312107" w:rsidP="00DD0255">
      <w:pPr>
        <w:pStyle w:val="Heading2"/>
        <w:rPr>
          <w:lang w:val="fr-FR"/>
        </w:rPr>
      </w:pPr>
      <w:r w:rsidRPr="00B53A71">
        <w:rPr>
          <w:lang w:val="fr-FR"/>
        </w:rPr>
        <w:t>Renforcer les capacités des techniciens</w:t>
      </w:r>
      <w:r w:rsidR="000C57E2" w:rsidRPr="00B53A71">
        <w:rPr>
          <w:lang w:val="fr-FR"/>
        </w:rPr>
        <w:t xml:space="preserve"> </w:t>
      </w:r>
      <w:r w:rsidR="002826D6" w:rsidRPr="00B53A71">
        <w:rPr>
          <w:lang w:val="fr-FR"/>
        </w:rPr>
        <w:t>en réfrigération et en climatisation</w:t>
      </w:r>
      <w:r w:rsidRPr="00B53A71">
        <w:rPr>
          <w:lang w:val="fr-FR"/>
        </w:rPr>
        <w:t xml:space="preserve"> et établir un système de certification</w:t>
      </w:r>
      <w:r w:rsidR="00A916A6" w:rsidRPr="00B53A71">
        <w:rPr>
          <w:lang w:val="fr-FR"/>
        </w:rPr>
        <w:t> ;</w:t>
      </w:r>
      <w:r w:rsidRPr="00B53A71">
        <w:rPr>
          <w:lang w:val="fr-FR"/>
        </w:rPr>
        <w:t xml:space="preserve"> </w:t>
      </w:r>
      <w:r w:rsidR="00A916A6" w:rsidRPr="00B53A71">
        <w:rPr>
          <w:lang w:val="fr-FR"/>
        </w:rPr>
        <w:t>à ce</w:t>
      </w:r>
      <w:r w:rsidR="00BA7AA6" w:rsidRPr="00B53A71">
        <w:rPr>
          <w:lang w:val="fr-FR"/>
        </w:rPr>
        <w:t>s fins</w:t>
      </w:r>
      <w:r w:rsidRPr="00B53A71">
        <w:rPr>
          <w:lang w:val="fr-FR"/>
        </w:rPr>
        <w:t xml:space="preserve"> : engager un expert pour faciliter l’établissement d’un système de certification </w:t>
      </w:r>
      <w:r w:rsidR="00BA7AA6" w:rsidRPr="00B53A71">
        <w:rPr>
          <w:lang w:val="fr-FR"/>
        </w:rPr>
        <w:t xml:space="preserve">dans </w:t>
      </w:r>
      <w:r w:rsidRPr="00B53A71">
        <w:rPr>
          <w:lang w:val="fr-FR"/>
        </w:rPr>
        <w:t xml:space="preserve">le secteur de l’entretien des </w:t>
      </w:r>
      <w:r w:rsidR="00BA7AA6" w:rsidRPr="00B53A71">
        <w:rPr>
          <w:lang w:val="fr-FR"/>
        </w:rPr>
        <w:t xml:space="preserve">équipements de </w:t>
      </w:r>
      <w:r w:rsidRPr="00B53A71">
        <w:rPr>
          <w:lang w:val="fr-FR"/>
        </w:rPr>
        <w:t xml:space="preserve">réfrigération et </w:t>
      </w:r>
      <w:r w:rsidRPr="00B53A71">
        <w:rPr>
          <w:lang w:val="fr-FR"/>
        </w:rPr>
        <w:lastRenderedPageBreak/>
        <w:t>climatisation</w:t>
      </w:r>
      <w:r w:rsidR="00BA7AA6" w:rsidRPr="00B53A71">
        <w:rPr>
          <w:lang w:val="fr-FR"/>
        </w:rPr>
        <w:t> </w:t>
      </w:r>
      <w:r w:rsidRPr="00B53A71">
        <w:rPr>
          <w:lang w:val="fr-FR"/>
        </w:rPr>
        <w:t xml:space="preserve">; mener des consultations </w:t>
      </w:r>
      <w:r w:rsidR="00BA7AA6" w:rsidRPr="00B53A71">
        <w:rPr>
          <w:lang w:val="fr-FR"/>
        </w:rPr>
        <w:t xml:space="preserve">auprès des </w:t>
      </w:r>
      <w:r w:rsidRPr="00B53A71">
        <w:rPr>
          <w:lang w:val="fr-FR"/>
        </w:rPr>
        <w:t>parties prenantes sur l</w:t>
      </w:r>
      <w:r w:rsidR="00DD3297" w:rsidRPr="00B53A71">
        <w:rPr>
          <w:lang w:val="fr-FR"/>
        </w:rPr>
        <w:t xml:space="preserve">’établissement d’un </w:t>
      </w:r>
      <w:r w:rsidRPr="00B53A71">
        <w:rPr>
          <w:lang w:val="fr-FR"/>
        </w:rPr>
        <w:t xml:space="preserve">système de certification </w:t>
      </w:r>
      <w:r w:rsidR="00DD3297" w:rsidRPr="00B53A71">
        <w:rPr>
          <w:lang w:val="fr-FR"/>
        </w:rPr>
        <w:t xml:space="preserve">efficace dans le secteur de la </w:t>
      </w:r>
      <w:r w:rsidRPr="00B53A71">
        <w:rPr>
          <w:lang w:val="fr-FR"/>
        </w:rPr>
        <w:t>réfrigération et climatisation</w:t>
      </w:r>
      <w:r w:rsidR="00DD3297" w:rsidRPr="00B53A71">
        <w:rPr>
          <w:lang w:val="fr-FR"/>
        </w:rPr>
        <w:t> </w:t>
      </w:r>
      <w:r w:rsidRPr="00B53A71">
        <w:rPr>
          <w:lang w:val="fr-FR"/>
        </w:rPr>
        <w:t xml:space="preserve">; renforcer les capacités de 20 parties prenantes clés </w:t>
      </w:r>
      <w:r w:rsidR="009B13AB" w:rsidRPr="00B53A71">
        <w:rPr>
          <w:lang w:val="fr-FR"/>
        </w:rPr>
        <w:t xml:space="preserve">du </w:t>
      </w:r>
      <w:r w:rsidRPr="00B53A71">
        <w:rPr>
          <w:lang w:val="fr-FR"/>
        </w:rPr>
        <w:t xml:space="preserve">processus de certification </w:t>
      </w:r>
      <w:r w:rsidR="009B13AB" w:rsidRPr="00B53A71">
        <w:rPr>
          <w:lang w:val="fr-FR"/>
        </w:rPr>
        <w:t xml:space="preserve">en lien avec les </w:t>
      </w:r>
      <w:r w:rsidRPr="00B53A71">
        <w:rPr>
          <w:lang w:val="fr-FR"/>
        </w:rPr>
        <w:t xml:space="preserve">différentes étapes </w:t>
      </w:r>
      <w:r w:rsidR="00F7439C" w:rsidRPr="00B53A71">
        <w:rPr>
          <w:lang w:val="fr-FR"/>
        </w:rPr>
        <w:t xml:space="preserve">de ce processus </w:t>
      </w:r>
      <w:r w:rsidRPr="00B53A71">
        <w:rPr>
          <w:lang w:val="fr-FR"/>
        </w:rPr>
        <w:t>et l’impact de la certification</w:t>
      </w:r>
      <w:r w:rsidR="009B13AB" w:rsidRPr="00B53A71">
        <w:rPr>
          <w:lang w:val="fr-FR"/>
        </w:rPr>
        <w:t> </w:t>
      </w:r>
      <w:r w:rsidRPr="00B53A71">
        <w:rPr>
          <w:lang w:val="fr-FR"/>
        </w:rPr>
        <w:t xml:space="preserve">; et </w:t>
      </w:r>
      <w:r w:rsidR="00F7439C" w:rsidRPr="00B53A71">
        <w:rPr>
          <w:lang w:val="fr-FR"/>
        </w:rPr>
        <w:t xml:space="preserve">tenir </w:t>
      </w:r>
      <w:r w:rsidRPr="00B53A71">
        <w:rPr>
          <w:lang w:val="fr-FR"/>
        </w:rPr>
        <w:t xml:space="preserve">six </w:t>
      </w:r>
      <w:r w:rsidR="00F7439C" w:rsidRPr="00B53A71">
        <w:rPr>
          <w:lang w:val="fr-FR"/>
        </w:rPr>
        <w:t xml:space="preserve">séances </w:t>
      </w:r>
      <w:r w:rsidRPr="00B53A71">
        <w:rPr>
          <w:lang w:val="fr-FR"/>
        </w:rPr>
        <w:t xml:space="preserve">de formation </w:t>
      </w:r>
      <w:r w:rsidR="00F7439C" w:rsidRPr="00B53A71">
        <w:rPr>
          <w:lang w:val="fr-FR"/>
        </w:rPr>
        <w:t xml:space="preserve">sur les bonnes pratiques d’entretien à l’intention de </w:t>
      </w:r>
      <w:r w:rsidRPr="00B53A71">
        <w:rPr>
          <w:lang w:val="fr-FR"/>
        </w:rPr>
        <w:t xml:space="preserve">30 techniciens </w:t>
      </w:r>
      <w:r w:rsidR="002826D6" w:rsidRPr="00B53A71">
        <w:rPr>
          <w:lang w:val="fr-FR"/>
        </w:rPr>
        <w:t>en réfrigération et en climatisation</w:t>
      </w:r>
      <w:r w:rsidRPr="00B53A71">
        <w:rPr>
          <w:lang w:val="fr-FR"/>
        </w:rPr>
        <w:t xml:space="preserve"> (PNUE) (30</w:t>
      </w:r>
      <w:r w:rsidR="00A95A3C" w:rsidRPr="00B53A71">
        <w:rPr>
          <w:lang w:val="fr-FR"/>
        </w:rPr>
        <w:t> </w:t>
      </w:r>
      <w:r w:rsidRPr="00B53A71">
        <w:rPr>
          <w:lang w:val="fr-FR"/>
        </w:rPr>
        <w:t>000</w:t>
      </w:r>
      <w:r w:rsidR="00A95A3C" w:rsidRPr="00B53A71">
        <w:rPr>
          <w:lang w:val="fr-FR"/>
        </w:rPr>
        <w:t> $US</w:t>
      </w:r>
      <w:r w:rsidRPr="00B53A71">
        <w:rPr>
          <w:lang w:val="fr-FR"/>
        </w:rPr>
        <w:t>)</w:t>
      </w:r>
      <w:r w:rsidR="00A95A3C" w:rsidRPr="00B53A71">
        <w:rPr>
          <w:lang w:val="fr-FR"/>
        </w:rPr>
        <w:t> </w:t>
      </w:r>
      <w:r w:rsidRPr="00B53A71">
        <w:rPr>
          <w:lang w:val="fr-FR"/>
        </w:rPr>
        <w:t xml:space="preserve">; </w:t>
      </w:r>
    </w:p>
    <w:p w14:paraId="32BE72A5" w14:textId="38ABB0EE" w:rsidR="00567DDF" w:rsidRPr="00B53A71" w:rsidRDefault="00672310" w:rsidP="00DD0255">
      <w:pPr>
        <w:pStyle w:val="Heading2"/>
        <w:rPr>
          <w:lang w:val="fr-FR"/>
        </w:rPr>
      </w:pPr>
      <w:r w:rsidRPr="00B53A71">
        <w:rPr>
          <w:lang w:val="fr-FR"/>
        </w:rPr>
        <w:t xml:space="preserve">Renforcer les centres de formation </w:t>
      </w:r>
      <w:r w:rsidR="002826D6" w:rsidRPr="00B53A71">
        <w:rPr>
          <w:lang w:val="fr-FR"/>
        </w:rPr>
        <w:t>en réfrigération et en climatisation</w:t>
      </w:r>
      <w:r w:rsidRPr="00B53A71">
        <w:rPr>
          <w:lang w:val="fr-FR"/>
        </w:rPr>
        <w:t xml:space="preserve"> et établir quatre centres d’excellence supplémentaires et un programme de récupération et de réutilisation par l’acquisition et l’installation d’outils et d’équipements dans une unité centrale et quatre centres provinciaux</w:t>
      </w:r>
      <w:r w:rsidR="00681D52" w:rsidRPr="00B53A71">
        <w:rPr>
          <w:lang w:val="fr-FR"/>
        </w:rPr>
        <w:t>,</w:t>
      </w:r>
      <w:r w:rsidRPr="00B53A71">
        <w:rPr>
          <w:lang w:val="fr-FR"/>
        </w:rPr>
        <w:t xml:space="preserve"> et </w:t>
      </w:r>
      <w:r w:rsidR="00681D52" w:rsidRPr="00B53A71">
        <w:rPr>
          <w:lang w:val="fr-FR"/>
        </w:rPr>
        <w:t xml:space="preserve">le recrutement </w:t>
      </w:r>
      <w:r w:rsidRPr="00B53A71">
        <w:rPr>
          <w:lang w:val="fr-FR"/>
        </w:rPr>
        <w:t xml:space="preserve">d’experts nationaux </w:t>
      </w:r>
      <w:r w:rsidR="00681D52" w:rsidRPr="00B53A71">
        <w:rPr>
          <w:lang w:val="fr-FR"/>
        </w:rPr>
        <w:t xml:space="preserve">chargés de </w:t>
      </w:r>
      <w:r w:rsidRPr="00B53A71">
        <w:rPr>
          <w:lang w:val="fr-FR"/>
        </w:rPr>
        <w:t>fournir un soutien technique pour l’installation et le fonctionnement de ces outils et équipements</w:t>
      </w:r>
      <w:r w:rsidR="00681D52" w:rsidRPr="00B53A71">
        <w:rPr>
          <w:lang w:val="fr-FR"/>
        </w:rPr>
        <w:t> </w:t>
      </w:r>
      <w:r w:rsidRPr="00B53A71">
        <w:rPr>
          <w:lang w:val="fr-FR"/>
        </w:rPr>
        <w:t>; form</w:t>
      </w:r>
      <w:r w:rsidR="00044DFB" w:rsidRPr="00B53A71">
        <w:rPr>
          <w:lang w:val="fr-FR"/>
        </w:rPr>
        <w:t xml:space="preserve">er </w:t>
      </w:r>
      <w:r w:rsidRPr="00B53A71">
        <w:rPr>
          <w:lang w:val="fr-FR"/>
        </w:rPr>
        <w:t>de</w:t>
      </w:r>
      <w:r w:rsidR="00044DFB" w:rsidRPr="00B53A71">
        <w:rPr>
          <w:lang w:val="fr-FR"/>
        </w:rPr>
        <w:t>s</w:t>
      </w:r>
      <w:r w:rsidRPr="00B53A71">
        <w:rPr>
          <w:lang w:val="fr-FR"/>
        </w:rPr>
        <w:t xml:space="preserve"> techniciens dans quatre centres provinciaux</w:t>
      </w:r>
      <w:r w:rsidR="00044DFB" w:rsidRPr="00B53A71">
        <w:rPr>
          <w:lang w:val="fr-FR"/>
        </w:rPr>
        <w:t> </w:t>
      </w:r>
      <w:r w:rsidRPr="00B53A71">
        <w:rPr>
          <w:lang w:val="fr-FR"/>
        </w:rPr>
        <w:t xml:space="preserve">; </w:t>
      </w:r>
      <w:r w:rsidR="00044DFB" w:rsidRPr="00B53A71">
        <w:rPr>
          <w:lang w:val="fr-FR"/>
        </w:rPr>
        <w:t xml:space="preserve">mettre en place </w:t>
      </w:r>
      <w:r w:rsidRPr="00B53A71">
        <w:rPr>
          <w:lang w:val="fr-FR"/>
        </w:rPr>
        <w:t>un centre de récupération des réfrigérants à Kigali (ONUDI) (75</w:t>
      </w:r>
      <w:r w:rsidR="00044DFB" w:rsidRPr="00B53A71">
        <w:rPr>
          <w:lang w:val="fr-FR"/>
        </w:rPr>
        <w:t> </w:t>
      </w:r>
      <w:r w:rsidRPr="00B53A71">
        <w:rPr>
          <w:lang w:val="fr-FR"/>
        </w:rPr>
        <w:t>000</w:t>
      </w:r>
      <w:r w:rsidR="00044DFB" w:rsidRPr="00B53A71">
        <w:rPr>
          <w:lang w:val="fr-FR"/>
        </w:rPr>
        <w:t> </w:t>
      </w:r>
      <w:r w:rsidRPr="00B53A71">
        <w:rPr>
          <w:lang w:val="fr-FR"/>
        </w:rPr>
        <w:t>$US)</w:t>
      </w:r>
      <w:r w:rsidR="00987758" w:rsidRPr="00B53A71">
        <w:rPr>
          <w:lang w:val="fr-FR"/>
        </w:rPr>
        <w:t> </w:t>
      </w:r>
      <w:r w:rsidRPr="00B53A71">
        <w:rPr>
          <w:lang w:val="fr-FR"/>
        </w:rPr>
        <w:t>;</w:t>
      </w:r>
      <w:r w:rsidR="00987758" w:rsidRPr="00B53A71">
        <w:rPr>
          <w:lang w:val="fr-FR"/>
        </w:rPr>
        <w:t xml:space="preserve"> </w:t>
      </w:r>
    </w:p>
    <w:p w14:paraId="4F40E2A8" w14:textId="4DD4EC89" w:rsidR="00567DDF" w:rsidRPr="00B53A71" w:rsidRDefault="00CF1D0A" w:rsidP="00DD0255">
      <w:pPr>
        <w:pStyle w:val="Heading2"/>
        <w:rPr>
          <w:lang w:val="fr-FR"/>
        </w:rPr>
      </w:pPr>
      <w:r w:rsidRPr="00B53A71">
        <w:rPr>
          <w:lang w:val="fr-FR"/>
        </w:rPr>
        <w:t>Développe</w:t>
      </w:r>
      <w:r w:rsidR="00013B9F" w:rsidRPr="00B53A71">
        <w:rPr>
          <w:lang w:val="fr-FR"/>
        </w:rPr>
        <w:t xml:space="preserve">r et mettre en </w:t>
      </w:r>
      <w:r w:rsidRPr="00B53A71">
        <w:rPr>
          <w:lang w:val="fr-FR"/>
        </w:rPr>
        <w:t xml:space="preserve">œuvre </w:t>
      </w:r>
      <w:r w:rsidR="00013B9F" w:rsidRPr="00B53A71">
        <w:rPr>
          <w:lang w:val="fr-FR"/>
        </w:rPr>
        <w:t xml:space="preserve">le </w:t>
      </w:r>
      <w:r w:rsidRPr="00B53A71">
        <w:rPr>
          <w:lang w:val="fr-FR"/>
        </w:rPr>
        <w:t xml:space="preserve">système </w:t>
      </w:r>
      <w:r w:rsidR="00013B9F" w:rsidRPr="00B53A71">
        <w:rPr>
          <w:lang w:val="fr-FR"/>
        </w:rPr>
        <w:t xml:space="preserve">national d’enregistrement des produits ; </w:t>
      </w:r>
      <w:r w:rsidR="002876F9" w:rsidRPr="00B53A71">
        <w:rPr>
          <w:lang w:val="fr-FR"/>
        </w:rPr>
        <w:t xml:space="preserve">assurer une formation aux </w:t>
      </w:r>
      <w:r w:rsidRPr="00B53A71">
        <w:rPr>
          <w:lang w:val="fr-FR"/>
        </w:rPr>
        <w:t xml:space="preserve">fournisseurs de technologie et </w:t>
      </w:r>
      <w:r w:rsidR="002876F9" w:rsidRPr="00B53A71">
        <w:rPr>
          <w:lang w:val="fr-FR"/>
        </w:rPr>
        <w:t xml:space="preserve">aux </w:t>
      </w:r>
      <w:r w:rsidRPr="00B53A71">
        <w:rPr>
          <w:lang w:val="fr-FR"/>
        </w:rPr>
        <w:t xml:space="preserve">autres agences d’exécution </w:t>
      </w:r>
      <w:r w:rsidR="002876F9" w:rsidRPr="00B53A71">
        <w:rPr>
          <w:lang w:val="fr-FR"/>
        </w:rPr>
        <w:t xml:space="preserve">dans le cadre de </w:t>
      </w:r>
      <w:r w:rsidRPr="00B53A71">
        <w:rPr>
          <w:lang w:val="fr-FR"/>
        </w:rPr>
        <w:t>trois ateliers sur le système d’enregistrement des produits</w:t>
      </w:r>
      <w:r w:rsidR="002876F9" w:rsidRPr="00B53A71">
        <w:rPr>
          <w:lang w:val="fr-FR"/>
        </w:rPr>
        <w:t> </w:t>
      </w:r>
      <w:r w:rsidRPr="00B53A71">
        <w:rPr>
          <w:lang w:val="fr-FR"/>
        </w:rPr>
        <w:t>; renforce</w:t>
      </w:r>
      <w:r w:rsidR="002876F9" w:rsidRPr="00B53A71">
        <w:rPr>
          <w:lang w:val="fr-FR"/>
        </w:rPr>
        <w:t xml:space="preserve">r les </w:t>
      </w:r>
      <w:r w:rsidRPr="00B53A71">
        <w:rPr>
          <w:lang w:val="fr-FR"/>
        </w:rPr>
        <w:t xml:space="preserve">capacités </w:t>
      </w:r>
      <w:r w:rsidR="00B81C33" w:rsidRPr="00B53A71">
        <w:rPr>
          <w:lang w:val="fr-FR"/>
        </w:rPr>
        <w:t>en matière d’</w:t>
      </w:r>
      <w:r w:rsidRPr="00B53A71">
        <w:rPr>
          <w:lang w:val="fr-FR"/>
        </w:rPr>
        <w:t>achats écologiques et sensibilis</w:t>
      </w:r>
      <w:r w:rsidR="00B81C33" w:rsidRPr="00B53A71">
        <w:rPr>
          <w:lang w:val="fr-FR"/>
        </w:rPr>
        <w:t xml:space="preserve">er le </w:t>
      </w:r>
      <w:r w:rsidRPr="00B53A71">
        <w:rPr>
          <w:lang w:val="fr-FR"/>
        </w:rPr>
        <w:t xml:space="preserve">grand public aux avantages de l’adoption et de l’utilisation de systèmes </w:t>
      </w:r>
      <w:r w:rsidR="00B81C33" w:rsidRPr="00B53A71">
        <w:rPr>
          <w:lang w:val="fr-FR"/>
        </w:rPr>
        <w:t xml:space="preserve">de </w:t>
      </w:r>
      <w:r w:rsidRPr="00B53A71">
        <w:rPr>
          <w:lang w:val="fr-FR"/>
        </w:rPr>
        <w:t>réfrigération et climatisation écologiques (PNUE) (20</w:t>
      </w:r>
      <w:r w:rsidR="00B81C33" w:rsidRPr="00B53A71">
        <w:rPr>
          <w:lang w:val="fr-FR"/>
        </w:rPr>
        <w:t> </w:t>
      </w:r>
      <w:r w:rsidRPr="00B53A71">
        <w:rPr>
          <w:lang w:val="fr-FR"/>
        </w:rPr>
        <w:t>000</w:t>
      </w:r>
      <w:r w:rsidR="00B81C33" w:rsidRPr="00B53A71">
        <w:rPr>
          <w:lang w:val="fr-FR"/>
        </w:rPr>
        <w:t> </w:t>
      </w:r>
      <w:r w:rsidRPr="00B53A71">
        <w:rPr>
          <w:lang w:val="fr-FR"/>
        </w:rPr>
        <w:t>$US)</w:t>
      </w:r>
      <w:r w:rsidR="00B81C33" w:rsidRPr="00B53A71">
        <w:rPr>
          <w:lang w:val="fr-FR"/>
        </w:rPr>
        <w:t> </w:t>
      </w:r>
      <w:r w:rsidRPr="00B53A71">
        <w:rPr>
          <w:lang w:val="fr-FR"/>
        </w:rPr>
        <w:t xml:space="preserve">; </w:t>
      </w:r>
    </w:p>
    <w:p w14:paraId="07442226" w14:textId="6095F43E" w:rsidR="00567DDF" w:rsidRPr="00B53A71" w:rsidRDefault="005F4DF4" w:rsidP="00DD0255">
      <w:pPr>
        <w:pStyle w:val="Heading2"/>
        <w:rPr>
          <w:lang w:val="fr-FR"/>
        </w:rPr>
      </w:pPr>
      <w:r w:rsidRPr="00B53A71">
        <w:rPr>
          <w:lang w:val="fr-FR"/>
        </w:rPr>
        <w:t xml:space="preserve">Encourager les </w:t>
      </w:r>
      <w:r w:rsidR="00125E05" w:rsidRPr="00B53A71">
        <w:rPr>
          <w:lang w:val="fr-FR"/>
        </w:rPr>
        <w:t xml:space="preserve">utilisateurs finaux </w:t>
      </w:r>
      <w:r w:rsidRPr="00B53A71">
        <w:rPr>
          <w:lang w:val="fr-FR"/>
        </w:rPr>
        <w:t xml:space="preserve">à adopter les </w:t>
      </w:r>
      <w:r w:rsidR="00125E05" w:rsidRPr="00B53A71">
        <w:rPr>
          <w:lang w:val="fr-FR"/>
        </w:rPr>
        <w:t xml:space="preserve">technologies de remplacement des HCFC à faible </w:t>
      </w:r>
      <w:r w:rsidR="00251C8C" w:rsidRPr="00B53A71">
        <w:rPr>
          <w:lang w:val="fr-FR"/>
        </w:rPr>
        <w:t xml:space="preserve">potentiel de réchauffement planétaire </w:t>
      </w:r>
      <w:r w:rsidR="00125E05" w:rsidRPr="00B53A71">
        <w:rPr>
          <w:lang w:val="fr-FR"/>
        </w:rPr>
        <w:t xml:space="preserve">par la formation des bénéficiaires </w:t>
      </w:r>
      <w:r w:rsidR="00BF2531" w:rsidRPr="00B53A71">
        <w:rPr>
          <w:lang w:val="fr-FR"/>
        </w:rPr>
        <w:t xml:space="preserve">recensés </w:t>
      </w:r>
      <w:r w:rsidR="00125E05" w:rsidRPr="00B53A71">
        <w:rPr>
          <w:lang w:val="fr-FR"/>
        </w:rPr>
        <w:t>du programme proposé pour les utilisateurs finaux (ONUDI) (8</w:t>
      </w:r>
      <w:r w:rsidR="00251C8C" w:rsidRPr="00B53A71">
        <w:rPr>
          <w:rtl/>
          <w:lang w:val="fr-FR" w:bidi="ar-AE"/>
        </w:rPr>
        <w:t> </w:t>
      </w:r>
      <w:r w:rsidR="00125E05" w:rsidRPr="00B53A71">
        <w:rPr>
          <w:lang w:val="fr-FR"/>
        </w:rPr>
        <w:t>000</w:t>
      </w:r>
      <w:r w:rsidR="00251C8C" w:rsidRPr="00B53A71">
        <w:rPr>
          <w:rtl/>
          <w:lang w:val="fr-FR" w:bidi="ar-AE"/>
        </w:rPr>
        <w:t> </w:t>
      </w:r>
      <w:r w:rsidR="00125E05" w:rsidRPr="00B53A71">
        <w:rPr>
          <w:lang w:val="fr-FR"/>
        </w:rPr>
        <w:t>$US)</w:t>
      </w:r>
      <w:r w:rsidR="00251C8C" w:rsidRPr="00B53A71">
        <w:rPr>
          <w:rtl/>
          <w:lang w:val="fr-FR" w:bidi="ar-AE"/>
        </w:rPr>
        <w:t> </w:t>
      </w:r>
      <w:r w:rsidR="00125E05" w:rsidRPr="00B53A71">
        <w:rPr>
          <w:lang w:val="fr-FR"/>
        </w:rPr>
        <w:t xml:space="preserve">; </w:t>
      </w:r>
    </w:p>
    <w:p w14:paraId="5BDEBA7C" w14:textId="44D35017" w:rsidR="00567DDF" w:rsidRPr="00B53A71" w:rsidRDefault="00413F37" w:rsidP="00DD0255">
      <w:pPr>
        <w:pStyle w:val="Heading2"/>
        <w:rPr>
          <w:lang w:val="fr-FR"/>
        </w:rPr>
      </w:pPr>
      <w:r w:rsidRPr="00B53A71">
        <w:rPr>
          <w:lang w:val="fr-FR"/>
        </w:rPr>
        <w:t>Réaliser des a</w:t>
      </w:r>
      <w:r w:rsidR="00F92710" w:rsidRPr="00B53A71">
        <w:rPr>
          <w:lang w:val="fr-FR"/>
        </w:rPr>
        <w:t>ctivités visant à maintenir l’efficacité énergétique</w:t>
      </w:r>
      <w:r w:rsidR="000F3551" w:rsidRPr="00B53A71">
        <w:rPr>
          <w:lang w:val="fr-FR"/>
        </w:rPr>
        <w:t>.</w:t>
      </w:r>
      <w:r w:rsidR="00F92710" w:rsidRPr="00B53A71">
        <w:rPr>
          <w:lang w:val="fr-FR"/>
        </w:rPr>
        <w:t xml:space="preserve"> Ces activités sont décrites en détail dans la section suivante (PNUE) (100 000 $US)</w:t>
      </w:r>
      <w:r w:rsidR="000F4D4B" w:rsidRPr="00B53A71">
        <w:rPr>
          <w:lang w:val="fr-FR"/>
        </w:rPr>
        <w:t> </w:t>
      </w:r>
      <w:r w:rsidR="00F92710" w:rsidRPr="00B53A71">
        <w:rPr>
          <w:lang w:val="fr-FR"/>
        </w:rPr>
        <w:t>;</w:t>
      </w:r>
      <w:r w:rsidR="000F4D4B" w:rsidRPr="00B53A71">
        <w:rPr>
          <w:lang w:val="fr-FR"/>
        </w:rPr>
        <w:t xml:space="preserve"> </w:t>
      </w:r>
    </w:p>
    <w:p w14:paraId="0AA5071C" w14:textId="564CDCDA" w:rsidR="00567DDF" w:rsidRPr="00B53A71" w:rsidRDefault="00413F37" w:rsidP="00DD0255">
      <w:pPr>
        <w:pStyle w:val="Heading2"/>
        <w:rPr>
          <w:lang w:val="fr-FR"/>
        </w:rPr>
      </w:pPr>
      <w:r w:rsidRPr="00B53A71">
        <w:rPr>
          <w:lang w:val="fr-FR"/>
        </w:rPr>
        <w:t xml:space="preserve">Assurer le suivi des projets et publier des rapports </w:t>
      </w:r>
      <w:r w:rsidR="0014585D" w:rsidRPr="00B53A71">
        <w:rPr>
          <w:lang w:val="fr-FR"/>
        </w:rPr>
        <w:t xml:space="preserve">à cet </w:t>
      </w:r>
      <w:r w:rsidR="00F3626F" w:rsidRPr="00B53A71">
        <w:rPr>
          <w:lang w:val="fr-FR"/>
        </w:rPr>
        <w:t xml:space="preserve">égard </w:t>
      </w:r>
      <w:r w:rsidR="0020593C" w:rsidRPr="00B53A71">
        <w:rPr>
          <w:lang w:val="fr-FR"/>
        </w:rPr>
        <w:t>(PNUE) (25</w:t>
      </w:r>
      <w:r w:rsidR="00F3626F" w:rsidRPr="00B53A71">
        <w:rPr>
          <w:lang w:val="fr-FR"/>
        </w:rPr>
        <w:t> </w:t>
      </w:r>
      <w:r w:rsidR="0020593C" w:rsidRPr="00B53A71">
        <w:rPr>
          <w:lang w:val="fr-FR"/>
        </w:rPr>
        <w:t>000</w:t>
      </w:r>
      <w:r w:rsidR="00F3626F" w:rsidRPr="00B53A71">
        <w:rPr>
          <w:lang w:val="fr-FR"/>
        </w:rPr>
        <w:t> </w:t>
      </w:r>
      <w:r w:rsidR="0020593C" w:rsidRPr="00B53A71">
        <w:rPr>
          <w:lang w:val="fr-FR"/>
        </w:rPr>
        <w:t>$US)</w:t>
      </w:r>
      <w:r w:rsidR="00F3626F" w:rsidRPr="00B53A71">
        <w:rPr>
          <w:lang w:val="fr-FR"/>
        </w:rPr>
        <w:t> ;</w:t>
      </w:r>
      <w:r w:rsidR="0020593C" w:rsidRPr="00B53A71">
        <w:rPr>
          <w:lang w:val="fr-FR"/>
        </w:rPr>
        <w:t xml:space="preserve"> </w:t>
      </w:r>
      <w:r w:rsidR="00F3626F" w:rsidRPr="00B53A71">
        <w:rPr>
          <w:lang w:val="fr-FR"/>
        </w:rPr>
        <w:t>les coûts sont ventilés comme suit </w:t>
      </w:r>
      <w:r w:rsidR="0020593C" w:rsidRPr="00B53A71">
        <w:rPr>
          <w:lang w:val="fr-FR"/>
        </w:rPr>
        <w:t>: personnel et consultant</w:t>
      </w:r>
      <w:r w:rsidR="00F3626F" w:rsidRPr="00B53A71">
        <w:rPr>
          <w:lang w:val="fr-FR"/>
        </w:rPr>
        <w:t>s</w:t>
      </w:r>
      <w:r w:rsidR="0020593C" w:rsidRPr="00B53A71">
        <w:rPr>
          <w:lang w:val="fr-FR"/>
        </w:rPr>
        <w:t xml:space="preserve"> (15</w:t>
      </w:r>
      <w:r w:rsidR="00F3626F" w:rsidRPr="00B53A71">
        <w:rPr>
          <w:lang w:val="fr-FR"/>
        </w:rPr>
        <w:t> </w:t>
      </w:r>
      <w:r w:rsidR="0020593C" w:rsidRPr="00B53A71">
        <w:rPr>
          <w:lang w:val="fr-FR"/>
        </w:rPr>
        <w:t>000</w:t>
      </w:r>
      <w:r w:rsidR="00F3626F" w:rsidRPr="00B53A71">
        <w:rPr>
          <w:lang w:val="fr-FR"/>
        </w:rPr>
        <w:t> </w:t>
      </w:r>
      <w:r w:rsidR="0020593C" w:rsidRPr="00B53A71">
        <w:rPr>
          <w:lang w:val="fr-FR"/>
        </w:rPr>
        <w:t xml:space="preserve">$US), </w:t>
      </w:r>
      <w:r w:rsidR="00F3626F" w:rsidRPr="00B53A71">
        <w:rPr>
          <w:lang w:val="fr-FR"/>
        </w:rPr>
        <w:t xml:space="preserve">déplacements </w:t>
      </w:r>
      <w:r w:rsidR="0020593C" w:rsidRPr="00B53A71">
        <w:rPr>
          <w:lang w:val="fr-FR"/>
        </w:rPr>
        <w:t>(5</w:t>
      </w:r>
      <w:r w:rsidR="00F3626F" w:rsidRPr="00B53A71">
        <w:rPr>
          <w:lang w:val="fr-FR"/>
        </w:rPr>
        <w:t> </w:t>
      </w:r>
      <w:r w:rsidR="0020593C" w:rsidRPr="00B53A71">
        <w:rPr>
          <w:lang w:val="fr-FR"/>
        </w:rPr>
        <w:t>000</w:t>
      </w:r>
      <w:r w:rsidR="00F3626F" w:rsidRPr="00B53A71">
        <w:rPr>
          <w:lang w:val="fr-FR"/>
        </w:rPr>
        <w:t> </w:t>
      </w:r>
      <w:r w:rsidR="0020593C" w:rsidRPr="00B53A71">
        <w:rPr>
          <w:lang w:val="fr-FR"/>
        </w:rPr>
        <w:t>$US) et réunions et autres activités (5</w:t>
      </w:r>
      <w:r w:rsidR="00F3626F" w:rsidRPr="00B53A71">
        <w:rPr>
          <w:lang w:val="fr-FR"/>
        </w:rPr>
        <w:t> </w:t>
      </w:r>
      <w:r w:rsidR="0020593C" w:rsidRPr="00B53A71">
        <w:rPr>
          <w:lang w:val="fr-FR"/>
        </w:rPr>
        <w:t>000</w:t>
      </w:r>
      <w:r w:rsidR="00F3626F" w:rsidRPr="00B53A71">
        <w:rPr>
          <w:lang w:val="fr-FR"/>
        </w:rPr>
        <w:t> </w:t>
      </w:r>
      <w:r w:rsidR="0020593C" w:rsidRPr="00B53A71">
        <w:rPr>
          <w:lang w:val="fr-FR"/>
        </w:rPr>
        <w:t xml:space="preserve">$US). </w:t>
      </w:r>
    </w:p>
    <w:p w14:paraId="780E6B66" w14:textId="2F9F42B8" w:rsidR="00567DDF" w:rsidRPr="00B53A71" w:rsidRDefault="0073057A" w:rsidP="00567DDF">
      <w:pPr>
        <w:keepNext/>
        <w:spacing w:after="240"/>
        <w:rPr>
          <w:i/>
          <w:lang w:val="fr-FR"/>
        </w:rPr>
      </w:pPr>
      <w:r w:rsidRPr="00B53A71">
        <w:rPr>
          <w:i/>
          <w:iCs/>
          <w:lang w:val="fr-FR"/>
        </w:rPr>
        <w:t xml:space="preserve">Activités pour maintenir l’efficacité énergétique dans le secteur de </w:t>
      </w:r>
      <w:r w:rsidR="004F1395" w:rsidRPr="00B53A71">
        <w:rPr>
          <w:i/>
          <w:iCs/>
          <w:lang w:val="fr-FR"/>
        </w:rPr>
        <w:t>l’entretien des équipements de réfrigération</w:t>
      </w:r>
    </w:p>
    <w:p w14:paraId="5C3B2B07" w14:textId="09FAA31A" w:rsidR="00567DDF" w:rsidRPr="00B53A71" w:rsidRDefault="0025043E" w:rsidP="00DD0255">
      <w:pPr>
        <w:pStyle w:val="Heading1"/>
        <w:rPr>
          <w:lang w:val="fr-FR"/>
        </w:rPr>
      </w:pPr>
      <w:bookmarkStart w:id="2" w:name="_Hlk126662278"/>
      <w:r w:rsidRPr="00B53A71">
        <w:rPr>
          <w:lang w:val="fr-FR"/>
        </w:rPr>
        <w:t xml:space="preserve">Le projet relatif à l’efficacité énergétique, soumis conformément à la décision 89/6, </w:t>
      </w:r>
      <w:r w:rsidR="00165B2D" w:rsidRPr="00B53A71">
        <w:rPr>
          <w:lang w:val="fr-FR"/>
        </w:rPr>
        <w:t xml:space="preserve">vise à </w:t>
      </w:r>
      <w:r w:rsidRPr="00B53A71">
        <w:rPr>
          <w:lang w:val="fr-FR"/>
        </w:rPr>
        <w:t xml:space="preserve">renforcer la capacité institutionnelle et technique du Rwanda à </w:t>
      </w:r>
      <w:r w:rsidR="009919FC" w:rsidRPr="00B53A71">
        <w:rPr>
          <w:lang w:val="fr-FR"/>
        </w:rPr>
        <w:t xml:space="preserve">appliquer </w:t>
      </w:r>
      <w:r w:rsidRPr="00B53A71">
        <w:rPr>
          <w:lang w:val="fr-FR"/>
        </w:rPr>
        <w:t>les normes minimales de performance énergétique dans le secteur de</w:t>
      </w:r>
      <w:r w:rsidR="00DB5BFF" w:rsidRPr="00B53A71">
        <w:rPr>
          <w:lang w:val="fr-FR"/>
        </w:rPr>
        <w:t xml:space="preserve"> la réfr</w:t>
      </w:r>
      <w:r w:rsidR="00183DB1" w:rsidRPr="00B53A71">
        <w:rPr>
          <w:lang w:val="fr-FR"/>
        </w:rPr>
        <w:t>i</w:t>
      </w:r>
      <w:r w:rsidR="00DB5BFF" w:rsidRPr="00B53A71">
        <w:rPr>
          <w:lang w:val="fr-FR"/>
        </w:rPr>
        <w:t xml:space="preserve">gération et </w:t>
      </w:r>
      <w:r w:rsidR="00183DB1" w:rsidRPr="00B53A71">
        <w:rPr>
          <w:lang w:val="fr-FR"/>
        </w:rPr>
        <w:t xml:space="preserve">climatisation grâce </w:t>
      </w:r>
      <w:r w:rsidRPr="00B53A71">
        <w:rPr>
          <w:lang w:val="fr-FR"/>
        </w:rPr>
        <w:t xml:space="preserve">à une coopération renforcée entre les institutions et les parties prenantes concernées et à l’élaboration d’une politique visant à promouvoir l’efficacité énergétique. </w:t>
      </w:r>
      <w:r w:rsidR="004721B6" w:rsidRPr="00B53A71">
        <w:rPr>
          <w:lang w:val="fr-FR"/>
        </w:rPr>
        <w:t xml:space="preserve">On trouvera au tableau 2 une description des </w:t>
      </w:r>
      <w:r w:rsidRPr="00B53A71">
        <w:rPr>
          <w:lang w:val="fr-FR"/>
        </w:rPr>
        <w:t xml:space="preserve">activités visant à maintenir l’efficacité énergétique dans le secteur </w:t>
      </w:r>
      <w:r w:rsidR="004721B6" w:rsidRPr="00B53A71">
        <w:rPr>
          <w:lang w:val="fr-FR"/>
        </w:rPr>
        <w:t>ainsi que la ventilation des coûts proposés de ces activités</w:t>
      </w:r>
      <w:r w:rsidRPr="00B53A71">
        <w:rPr>
          <w:lang w:val="fr-FR"/>
        </w:rPr>
        <w:t>.</w:t>
      </w:r>
      <w:r w:rsidR="00183DB1" w:rsidRPr="00B53A71">
        <w:rPr>
          <w:lang w:val="fr-FR"/>
        </w:rPr>
        <w:t xml:space="preserve"> </w:t>
      </w:r>
      <w:bookmarkStart w:id="3" w:name="_Hlk126934445"/>
      <w:bookmarkEnd w:id="0"/>
    </w:p>
    <w:p w14:paraId="64EE98DD" w14:textId="145A302D" w:rsidR="00567DDF" w:rsidRPr="00B53A71" w:rsidRDefault="00567DDF" w:rsidP="00567DDF">
      <w:pPr>
        <w:keepNext/>
        <w:spacing w:before="240"/>
        <w:outlineLvl w:val="0"/>
        <w:rPr>
          <w:b/>
          <w:bCs/>
          <w:lang w:val="fr-FR"/>
        </w:rPr>
      </w:pPr>
      <w:bookmarkStart w:id="4" w:name="_Hlk126934504"/>
      <w:bookmarkEnd w:id="1"/>
      <w:bookmarkEnd w:id="2"/>
      <w:bookmarkEnd w:id="3"/>
      <w:r w:rsidRPr="00B53A71">
        <w:rPr>
          <w:b/>
          <w:bCs/>
          <w:lang w:val="fr-FR"/>
        </w:rPr>
        <w:t>Table</w:t>
      </w:r>
      <w:r w:rsidR="00275E3E" w:rsidRPr="00B53A71">
        <w:rPr>
          <w:b/>
          <w:bCs/>
          <w:lang w:val="fr-FR"/>
        </w:rPr>
        <w:t>au</w:t>
      </w:r>
      <w:r w:rsidRPr="00B53A71">
        <w:rPr>
          <w:b/>
          <w:bCs/>
          <w:lang w:val="fr-FR"/>
        </w:rPr>
        <w:t xml:space="preserve"> 2. </w:t>
      </w:r>
      <w:r w:rsidR="00275E3E" w:rsidRPr="00B53A71">
        <w:rPr>
          <w:b/>
          <w:bCs/>
          <w:lang w:val="fr-FR"/>
        </w:rPr>
        <w:t xml:space="preserve">Activités supplémentaires proposées pour maintenir l’efficacité énergétique dans le secteur de l’entretien </w:t>
      </w:r>
    </w:p>
    <w:tbl>
      <w:tblPr>
        <w:tblStyle w:val="TableGrid"/>
        <w:tblW w:w="9356" w:type="dxa"/>
        <w:tblInd w:w="-5" w:type="dxa"/>
        <w:tblLayout w:type="fixed"/>
        <w:tblLook w:val="04A0" w:firstRow="1" w:lastRow="0" w:firstColumn="1" w:lastColumn="0" w:noHBand="0" w:noVBand="1"/>
      </w:tblPr>
      <w:tblGrid>
        <w:gridCol w:w="5130"/>
        <w:gridCol w:w="3092"/>
        <w:gridCol w:w="1134"/>
      </w:tblGrid>
      <w:tr w:rsidR="003074C8" w:rsidRPr="00B53A71" w14:paraId="47545DA5" w14:textId="77777777" w:rsidTr="006F1109">
        <w:trPr>
          <w:tblHeader/>
        </w:trPr>
        <w:tc>
          <w:tcPr>
            <w:tcW w:w="5130" w:type="dxa"/>
            <w:vAlign w:val="center"/>
          </w:tcPr>
          <w:p w14:paraId="306B30A6" w14:textId="4094B837" w:rsidR="00567DDF" w:rsidRPr="00B53A71" w:rsidRDefault="00567DDF" w:rsidP="006F1109">
            <w:pPr>
              <w:jc w:val="center"/>
              <w:rPr>
                <w:b/>
                <w:bCs/>
                <w:sz w:val="20"/>
                <w:szCs w:val="20"/>
                <w:lang w:val="fr-FR"/>
              </w:rPr>
            </w:pPr>
            <w:r w:rsidRPr="00B53A71">
              <w:rPr>
                <w:b/>
                <w:bCs/>
                <w:sz w:val="20"/>
                <w:szCs w:val="20"/>
                <w:lang w:val="fr-FR"/>
              </w:rPr>
              <w:t>Activit</w:t>
            </w:r>
            <w:r w:rsidR="00183DB1" w:rsidRPr="00B53A71">
              <w:rPr>
                <w:b/>
                <w:bCs/>
                <w:sz w:val="20"/>
                <w:szCs w:val="20"/>
                <w:lang w:val="fr-FR"/>
              </w:rPr>
              <w:t>é</w:t>
            </w:r>
          </w:p>
        </w:tc>
        <w:tc>
          <w:tcPr>
            <w:tcW w:w="3092" w:type="dxa"/>
            <w:vAlign w:val="center"/>
          </w:tcPr>
          <w:p w14:paraId="1B362C65" w14:textId="67CE0E37" w:rsidR="00567DDF" w:rsidRPr="00B53A71" w:rsidRDefault="00183DB1" w:rsidP="006F1109">
            <w:pPr>
              <w:jc w:val="center"/>
              <w:rPr>
                <w:b/>
                <w:bCs/>
                <w:sz w:val="20"/>
                <w:szCs w:val="20"/>
                <w:lang w:val="fr-FR"/>
              </w:rPr>
            </w:pPr>
            <w:r w:rsidRPr="00B53A71">
              <w:rPr>
                <w:b/>
                <w:bCs/>
                <w:sz w:val="20"/>
                <w:szCs w:val="20"/>
                <w:lang w:val="fr-FR"/>
              </w:rPr>
              <w:t>Indicateurs de p</w:t>
            </w:r>
            <w:r w:rsidR="00567DDF" w:rsidRPr="00B53A71">
              <w:rPr>
                <w:b/>
                <w:bCs/>
                <w:sz w:val="20"/>
                <w:szCs w:val="20"/>
                <w:lang w:val="fr-FR"/>
              </w:rPr>
              <w:t xml:space="preserve">erformance </w:t>
            </w:r>
          </w:p>
        </w:tc>
        <w:tc>
          <w:tcPr>
            <w:tcW w:w="1134" w:type="dxa"/>
            <w:vAlign w:val="center"/>
          </w:tcPr>
          <w:p w14:paraId="0851DB3D" w14:textId="3FCF9B56" w:rsidR="00567DDF" w:rsidRPr="00B53A71" w:rsidRDefault="00567DDF" w:rsidP="006F1109">
            <w:pPr>
              <w:jc w:val="center"/>
              <w:rPr>
                <w:b/>
                <w:bCs/>
                <w:sz w:val="20"/>
                <w:szCs w:val="20"/>
                <w:lang w:val="fr-FR"/>
              </w:rPr>
            </w:pPr>
            <w:r w:rsidRPr="00B53A71">
              <w:rPr>
                <w:b/>
                <w:bCs/>
                <w:sz w:val="20"/>
                <w:szCs w:val="20"/>
                <w:lang w:val="fr-FR"/>
              </w:rPr>
              <w:t>Co</w:t>
            </w:r>
            <w:r w:rsidR="00183DB1" w:rsidRPr="00B53A71">
              <w:rPr>
                <w:b/>
                <w:bCs/>
                <w:sz w:val="20"/>
                <w:szCs w:val="20"/>
                <w:lang w:val="fr-FR"/>
              </w:rPr>
              <w:t>û</w:t>
            </w:r>
            <w:r w:rsidRPr="00B53A71">
              <w:rPr>
                <w:b/>
                <w:bCs/>
                <w:sz w:val="20"/>
                <w:szCs w:val="20"/>
                <w:lang w:val="fr-FR"/>
              </w:rPr>
              <w:t>t (</w:t>
            </w:r>
            <w:r w:rsidR="00183DB1" w:rsidRPr="00B53A71">
              <w:rPr>
                <w:b/>
                <w:bCs/>
                <w:sz w:val="20"/>
                <w:szCs w:val="20"/>
                <w:lang w:val="fr-FR"/>
              </w:rPr>
              <w:t>$</w:t>
            </w:r>
            <w:r w:rsidRPr="00B53A71">
              <w:rPr>
                <w:b/>
                <w:bCs/>
                <w:sz w:val="20"/>
                <w:szCs w:val="20"/>
                <w:lang w:val="fr-FR"/>
              </w:rPr>
              <w:t>US)</w:t>
            </w:r>
          </w:p>
        </w:tc>
      </w:tr>
      <w:tr w:rsidR="003074C8" w:rsidRPr="00F90AB5" w14:paraId="387AD6FA" w14:textId="77777777" w:rsidTr="006F1109">
        <w:trPr>
          <w:trHeight w:val="75"/>
        </w:trPr>
        <w:tc>
          <w:tcPr>
            <w:tcW w:w="9356" w:type="dxa"/>
            <w:gridSpan w:val="3"/>
            <w:vAlign w:val="center"/>
          </w:tcPr>
          <w:p w14:paraId="0A995C69" w14:textId="715394E7" w:rsidR="00567DDF" w:rsidRPr="00B53A71" w:rsidRDefault="00FB5534" w:rsidP="006F1109">
            <w:pPr>
              <w:jc w:val="center"/>
              <w:outlineLvl w:val="0"/>
              <w:rPr>
                <w:b/>
                <w:bCs/>
                <w:sz w:val="20"/>
                <w:szCs w:val="20"/>
                <w:lang w:val="fr-FR"/>
              </w:rPr>
            </w:pPr>
            <w:r w:rsidRPr="00B53A71">
              <w:rPr>
                <w:b/>
                <w:bCs/>
                <w:sz w:val="20"/>
                <w:szCs w:val="20"/>
                <w:lang w:val="fr-FR"/>
              </w:rPr>
              <w:t xml:space="preserve">Coopération et collaboration pour le renforcement des politiques et l’introduction des normes </w:t>
            </w:r>
            <w:r w:rsidR="003246B7" w:rsidRPr="00B53A71">
              <w:rPr>
                <w:b/>
                <w:bCs/>
                <w:sz w:val="20"/>
                <w:szCs w:val="20"/>
                <w:lang w:val="fr-FR"/>
              </w:rPr>
              <w:t xml:space="preserve">minimales de performance énergétique </w:t>
            </w:r>
          </w:p>
        </w:tc>
      </w:tr>
      <w:tr w:rsidR="003074C8" w:rsidRPr="00B53A71" w14:paraId="3B6A6BA1" w14:textId="77777777" w:rsidTr="006F1109">
        <w:tc>
          <w:tcPr>
            <w:tcW w:w="5130" w:type="dxa"/>
          </w:tcPr>
          <w:p w14:paraId="5B95FC73" w14:textId="09000BB4" w:rsidR="00567DDF" w:rsidRPr="00B53A71" w:rsidRDefault="00316CFB" w:rsidP="006F1109">
            <w:pPr>
              <w:jc w:val="left"/>
              <w:rPr>
                <w:sz w:val="20"/>
                <w:szCs w:val="20"/>
                <w:lang w:val="fr-FR"/>
              </w:rPr>
            </w:pPr>
            <w:r w:rsidRPr="00B53A71">
              <w:rPr>
                <w:sz w:val="20"/>
                <w:szCs w:val="20"/>
                <w:lang w:val="fr-FR"/>
              </w:rPr>
              <w:t>V</w:t>
            </w:r>
            <w:r w:rsidR="001C1A77" w:rsidRPr="00B53A71">
              <w:rPr>
                <w:sz w:val="20"/>
                <w:szCs w:val="20"/>
                <w:lang w:val="fr-FR"/>
              </w:rPr>
              <w:t xml:space="preserve">isite </w:t>
            </w:r>
            <w:r w:rsidR="009C1D2D" w:rsidRPr="00B53A71">
              <w:rPr>
                <w:sz w:val="20"/>
                <w:szCs w:val="20"/>
                <w:lang w:val="fr-FR"/>
              </w:rPr>
              <w:t xml:space="preserve">de terrain </w:t>
            </w:r>
            <w:r w:rsidR="00936571" w:rsidRPr="00B53A71">
              <w:rPr>
                <w:sz w:val="20"/>
                <w:szCs w:val="20"/>
                <w:lang w:val="fr-FR"/>
              </w:rPr>
              <w:t>didactique</w:t>
            </w:r>
            <w:r w:rsidR="009C1D2D" w:rsidRPr="00B53A71">
              <w:rPr>
                <w:sz w:val="20"/>
                <w:szCs w:val="20"/>
                <w:lang w:val="fr-FR"/>
              </w:rPr>
              <w:t>, axée sur l</w:t>
            </w:r>
            <w:r w:rsidR="00EE2D81" w:rsidRPr="00B53A71">
              <w:rPr>
                <w:sz w:val="20"/>
                <w:szCs w:val="20"/>
                <w:lang w:val="fr-FR"/>
              </w:rPr>
              <w:t xml:space="preserve">e développement </w:t>
            </w:r>
            <w:r w:rsidR="009C1D2D" w:rsidRPr="00B53A71">
              <w:rPr>
                <w:sz w:val="20"/>
                <w:szCs w:val="20"/>
                <w:lang w:val="fr-FR"/>
              </w:rPr>
              <w:t xml:space="preserve">d’un système d’étiquetage et </w:t>
            </w:r>
            <w:r w:rsidR="00EE2D81" w:rsidRPr="00B53A71">
              <w:rPr>
                <w:sz w:val="20"/>
                <w:szCs w:val="20"/>
                <w:lang w:val="fr-FR"/>
              </w:rPr>
              <w:t xml:space="preserve">l’élaboration des </w:t>
            </w:r>
            <w:r w:rsidR="009C1D2D" w:rsidRPr="00B53A71">
              <w:rPr>
                <w:sz w:val="20"/>
                <w:szCs w:val="20"/>
                <w:lang w:val="fr-FR"/>
              </w:rPr>
              <w:t>normes d’efficacité énergétique</w:t>
            </w:r>
            <w:r w:rsidR="00EE2D81" w:rsidRPr="00B53A71">
              <w:rPr>
                <w:sz w:val="20"/>
                <w:szCs w:val="20"/>
                <w:lang w:val="fr-FR"/>
              </w:rPr>
              <w:t>,</w:t>
            </w:r>
            <w:r w:rsidR="00395DEC" w:rsidRPr="00B53A71">
              <w:rPr>
                <w:sz w:val="20"/>
                <w:szCs w:val="20"/>
                <w:lang w:val="fr-FR"/>
              </w:rPr>
              <w:t xml:space="preserve"> organisée </w:t>
            </w:r>
            <w:r w:rsidR="002C0989" w:rsidRPr="00B53A71">
              <w:rPr>
                <w:sz w:val="20"/>
                <w:szCs w:val="20"/>
                <w:lang w:val="fr-FR"/>
              </w:rPr>
              <w:t xml:space="preserve">à l’intention des </w:t>
            </w:r>
            <w:r w:rsidR="001C1A77" w:rsidRPr="00B53A71">
              <w:rPr>
                <w:sz w:val="20"/>
                <w:szCs w:val="20"/>
                <w:lang w:val="fr-FR"/>
              </w:rPr>
              <w:t xml:space="preserve">principales parties prenantes, y compris les représentants </w:t>
            </w:r>
            <w:r w:rsidR="002C0989" w:rsidRPr="00B53A71">
              <w:rPr>
                <w:sz w:val="20"/>
                <w:szCs w:val="20"/>
                <w:lang w:val="fr-FR"/>
              </w:rPr>
              <w:t xml:space="preserve">du </w:t>
            </w:r>
            <w:r w:rsidR="001C1A77" w:rsidRPr="00B53A71">
              <w:rPr>
                <w:sz w:val="20"/>
                <w:szCs w:val="20"/>
                <w:lang w:val="fr-FR"/>
              </w:rPr>
              <w:t xml:space="preserve">service national de </w:t>
            </w:r>
            <w:r w:rsidR="001C1A77" w:rsidRPr="00B53A71">
              <w:rPr>
                <w:sz w:val="20"/>
                <w:szCs w:val="20"/>
                <w:lang w:val="fr-FR"/>
              </w:rPr>
              <w:lastRenderedPageBreak/>
              <w:t xml:space="preserve">l’ozone, </w:t>
            </w:r>
            <w:r w:rsidR="002C0989" w:rsidRPr="00B53A71">
              <w:rPr>
                <w:sz w:val="20"/>
                <w:szCs w:val="20"/>
                <w:lang w:val="fr-FR"/>
              </w:rPr>
              <w:t>d’</w:t>
            </w:r>
            <w:r w:rsidR="001C1A77" w:rsidRPr="00B53A71">
              <w:rPr>
                <w:sz w:val="20"/>
                <w:szCs w:val="20"/>
                <w:lang w:val="fr-FR"/>
              </w:rPr>
              <w:t xml:space="preserve">ACES, </w:t>
            </w:r>
            <w:r w:rsidR="002C0989" w:rsidRPr="00B53A71">
              <w:rPr>
                <w:sz w:val="20"/>
                <w:szCs w:val="20"/>
                <w:lang w:val="fr-FR"/>
              </w:rPr>
              <w:t xml:space="preserve">du </w:t>
            </w:r>
            <w:r w:rsidR="001C1A77" w:rsidRPr="00B53A71">
              <w:rPr>
                <w:sz w:val="20"/>
                <w:szCs w:val="20"/>
                <w:lang w:val="fr-FR"/>
              </w:rPr>
              <w:t>Rwanda Energy Group</w:t>
            </w:r>
            <w:r w:rsidR="002C0989" w:rsidRPr="00B53A71">
              <w:rPr>
                <w:sz w:val="20"/>
                <w:szCs w:val="20"/>
                <w:lang w:val="fr-FR"/>
              </w:rPr>
              <w:t xml:space="preserve">, et des </w:t>
            </w:r>
            <w:r w:rsidR="001C1A77" w:rsidRPr="00B53A71">
              <w:rPr>
                <w:sz w:val="20"/>
                <w:szCs w:val="20"/>
                <w:lang w:val="fr-FR"/>
              </w:rPr>
              <w:t>fonctionnaires des douanes.</w:t>
            </w:r>
            <w:r w:rsidR="00EE2D81" w:rsidRPr="00B53A71">
              <w:rPr>
                <w:sz w:val="20"/>
                <w:szCs w:val="20"/>
                <w:lang w:val="fr-FR"/>
              </w:rPr>
              <w:t xml:space="preserve"> </w:t>
            </w:r>
          </w:p>
        </w:tc>
        <w:tc>
          <w:tcPr>
            <w:tcW w:w="3092" w:type="dxa"/>
          </w:tcPr>
          <w:p w14:paraId="2402BA7F" w14:textId="040D49B3" w:rsidR="00567DDF" w:rsidRPr="00B53A71" w:rsidRDefault="0092372B" w:rsidP="006F1109">
            <w:pPr>
              <w:jc w:val="left"/>
              <w:rPr>
                <w:sz w:val="20"/>
                <w:szCs w:val="20"/>
                <w:lang w:val="fr-FR"/>
              </w:rPr>
            </w:pPr>
            <w:r w:rsidRPr="00B53A71">
              <w:rPr>
                <w:sz w:val="20"/>
                <w:szCs w:val="20"/>
                <w:lang w:val="fr-FR"/>
              </w:rPr>
              <w:lastRenderedPageBreak/>
              <w:t xml:space="preserve">Amélioration de la compréhension des différents aspects </w:t>
            </w:r>
            <w:r w:rsidR="00A12352" w:rsidRPr="00B53A71">
              <w:rPr>
                <w:sz w:val="20"/>
                <w:szCs w:val="20"/>
                <w:lang w:val="fr-FR"/>
              </w:rPr>
              <w:t xml:space="preserve">du développement </w:t>
            </w:r>
            <w:r w:rsidRPr="00B53A71">
              <w:rPr>
                <w:sz w:val="20"/>
                <w:szCs w:val="20"/>
                <w:lang w:val="fr-FR"/>
              </w:rPr>
              <w:t xml:space="preserve">d’un système d’étiquetage et </w:t>
            </w:r>
            <w:r w:rsidR="00FA7E53" w:rsidRPr="00B53A71">
              <w:rPr>
                <w:sz w:val="20"/>
                <w:szCs w:val="20"/>
                <w:lang w:val="fr-FR"/>
              </w:rPr>
              <w:t xml:space="preserve">de l’élaboration de </w:t>
            </w:r>
            <w:r w:rsidRPr="00B53A71">
              <w:rPr>
                <w:sz w:val="20"/>
                <w:szCs w:val="20"/>
                <w:lang w:val="fr-FR"/>
              </w:rPr>
              <w:t>normes d’efficacité énergétique</w:t>
            </w:r>
            <w:r w:rsidR="00E30B6B" w:rsidRPr="00B53A71">
              <w:rPr>
                <w:sz w:val="20"/>
                <w:szCs w:val="20"/>
                <w:lang w:val="fr-FR"/>
              </w:rPr>
              <w:t> ;</w:t>
            </w:r>
            <w:r w:rsidRPr="00B53A71">
              <w:rPr>
                <w:sz w:val="20"/>
                <w:szCs w:val="20"/>
                <w:lang w:val="fr-FR"/>
              </w:rPr>
              <w:t xml:space="preserve"> </w:t>
            </w:r>
            <w:r w:rsidR="00E30B6B" w:rsidRPr="00B53A71">
              <w:rPr>
                <w:sz w:val="20"/>
                <w:szCs w:val="20"/>
                <w:lang w:val="fr-FR"/>
              </w:rPr>
              <w:lastRenderedPageBreak/>
              <w:t xml:space="preserve">de leur mise en œuvre ; et de </w:t>
            </w:r>
            <w:r w:rsidRPr="00B53A71">
              <w:rPr>
                <w:sz w:val="20"/>
                <w:szCs w:val="20"/>
                <w:lang w:val="fr-FR"/>
              </w:rPr>
              <w:t>l</w:t>
            </w:r>
            <w:r w:rsidR="00D956A0" w:rsidRPr="00B53A71">
              <w:rPr>
                <w:sz w:val="20"/>
                <w:szCs w:val="20"/>
                <w:lang w:val="fr-FR"/>
              </w:rPr>
              <w:t xml:space="preserve">a conception </w:t>
            </w:r>
            <w:r w:rsidRPr="00B53A71">
              <w:rPr>
                <w:sz w:val="20"/>
                <w:szCs w:val="20"/>
                <w:lang w:val="fr-FR"/>
              </w:rPr>
              <w:t>d’une stratégie de mise en œuvre</w:t>
            </w:r>
            <w:r w:rsidR="00E30B6B" w:rsidRPr="00B53A71">
              <w:rPr>
                <w:sz w:val="20"/>
                <w:szCs w:val="20"/>
                <w:lang w:val="fr-FR"/>
              </w:rPr>
              <w:t xml:space="preserve"> </w:t>
            </w:r>
          </w:p>
        </w:tc>
        <w:tc>
          <w:tcPr>
            <w:tcW w:w="1134" w:type="dxa"/>
          </w:tcPr>
          <w:p w14:paraId="17B95123" w14:textId="4C2079B2" w:rsidR="00567DDF" w:rsidRPr="00B53A71" w:rsidRDefault="00567DDF" w:rsidP="006F1109">
            <w:pPr>
              <w:jc w:val="right"/>
              <w:rPr>
                <w:sz w:val="20"/>
                <w:szCs w:val="20"/>
                <w:lang w:val="fr-FR"/>
              </w:rPr>
            </w:pPr>
            <w:r w:rsidRPr="00B53A71">
              <w:rPr>
                <w:sz w:val="20"/>
                <w:szCs w:val="20"/>
                <w:lang w:val="fr-FR"/>
              </w:rPr>
              <w:lastRenderedPageBreak/>
              <w:t>30</w:t>
            </w:r>
            <w:r w:rsidR="00183DB1" w:rsidRPr="00B53A71">
              <w:rPr>
                <w:sz w:val="20"/>
                <w:szCs w:val="20"/>
                <w:lang w:val="fr-FR"/>
              </w:rPr>
              <w:t xml:space="preserve"> </w:t>
            </w:r>
            <w:r w:rsidRPr="00B53A71">
              <w:rPr>
                <w:sz w:val="20"/>
                <w:szCs w:val="20"/>
                <w:lang w:val="fr-FR"/>
              </w:rPr>
              <w:t>000</w:t>
            </w:r>
          </w:p>
        </w:tc>
      </w:tr>
      <w:tr w:rsidR="003074C8" w:rsidRPr="00B53A71" w14:paraId="7E7E614A" w14:textId="77777777" w:rsidTr="006F1109">
        <w:tc>
          <w:tcPr>
            <w:tcW w:w="8222" w:type="dxa"/>
            <w:gridSpan w:val="2"/>
          </w:tcPr>
          <w:p w14:paraId="7CAFD700" w14:textId="706593A4" w:rsidR="00567DDF" w:rsidRPr="00B53A71" w:rsidRDefault="000A4177" w:rsidP="006F1109">
            <w:pPr>
              <w:ind w:left="457"/>
              <w:jc w:val="left"/>
              <w:rPr>
                <w:b/>
                <w:bCs/>
                <w:sz w:val="20"/>
                <w:szCs w:val="20"/>
                <w:lang w:val="fr-FR"/>
              </w:rPr>
            </w:pPr>
            <w:r w:rsidRPr="00B53A71">
              <w:rPr>
                <w:b/>
                <w:bCs/>
                <w:sz w:val="20"/>
                <w:szCs w:val="20"/>
                <w:lang w:val="fr-FR"/>
              </w:rPr>
              <w:t>Total partiel</w:t>
            </w:r>
          </w:p>
        </w:tc>
        <w:tc>
          <w:tcPr>
            <w:tcW w:w="1134" w:type="dxa"/>
          </w:tcPr>
          <w:p w14:paraId="00D82133" w14:textId="4863002D" w:rsidR="00567DDF" w:rsidRPr="00B53A71" w:rsidRDefault="00567DDF" w:rsidP="006F1109">
            <w:pPr>
              <w:jc w:val="right"/>
              <w:rPr>
                <w:b/>
                <w:bCs/>
                <w:sz w:val="20"/>
                <w:szCs w:val="20"/>
                <w:lang w:val="fr-FR"/>
              </w:rPr>
            </w:pPr>
            <w:r w:rsidRPr="00B53A71">
              <w:rPr>
                <w:b/>
                <w:bCs/>
                <w:sz w:val="20"/>
                <w:szCs w:val="20"/>
                <w:lang w:val="fr-FR"/>
              </w:rPr>
              <w:t>30</w:t>
            </w:r>
            <w:r w:rsidR="00D956A0" w:rsidRPr="00B53A71">
              <w:rPr>
                <w:b/>
                <w:bCs/>
                <w:sz w:val="20"/>
                <w:szCs w:val="20"/>
                <w:lang w:val="fr-FR"/>
              </w:rPr>
              <w:t xml:space="preserve"> </w:t>
            </w:r>
            <w:r w:rsidRPr="00B53A71">
              <w:rPr>
                <w:b/>
                <w:bCs/>
                <w:sz w:val="20"/>
                <w:szCs w:val="20"/>
                <w:lang w:val="fr-FR"/>
              </w:rPr>
              <w:t>000</w:t>
            </w:r>
          </w:p>
        </w:tc>
      </w:tr>
      <w:tr w:rsidR="003074C8" w:rsidRPr="00F90AB5" w14:paraId="01A1E945" w14:textId="77777777" w:rsidTr="006F1109">
        <w:trPr>
          <w:trHeight w:val="54"/>
        </w:trPr>
        <w:tc>
          <w:tcPr>
            <w:tcW w:w="9356" w:type="dxa"/>
            <w:gridSpan w:val="3"/>
            <w:vAlign w:val="center"/>
          </w:tcPr>
          <w:p w14:paraId="516743D3" w14:textId="57DE803C" w:rsidR="00567DDF" w:rsidRPr="00B53A71" w:rsidRDefault="005417A1" w:rsidP="006F1109">
            <w:pPr>
              <w:ind w:left="317"/>
              <w:jc w:val="center"/>
              <w:rPr>
                <w:b/>
                <w:bCs/>
                <w:sz w:val="20"/>
                <w:szCs w:val="20"/>
                <w:lang w:val="fr-FR"/>
              </w:rPr>
            </w:pPr>
            <w:r w:rsidRPr="00B53A71">
              <w:rPr>
                <w:b/>
                <w:bCs/>
                <w:sz w:val="20"/>
                <w:szCs w:val="20"/>
                <w:lang w:val="fr-FR"/>
              </w:rPr>
              <w:t>Renforcement des capacités des différentes parties prenantes</w:t>
            </w:r>
          </w:p>
        </w:tc>
      </w:tr>
      <w:tr w:rsidR="003074C8" w:rsidRPr="00B53A71" w14:paraId="788399B6" w14:textId="77777777" w:rsidTr="006F1109">
        <w:tc>
          <w:tcPr>
            <w:tcW w:w="5130" w:type="dxa"/>
          </w:tcPr>
          <w:p w14:paraId="3B7EB9F5" w14:textId="09F9D541" w:rsidR="00567DDF" w:rsidRPr="00B53A71" w:rsidRDefault="00316CFB" w:rsidP="006F1109">
            <w:pPr>
              <w:spacing w:after="60"/>
              <w:contextualSpacing/>
              <w:jc w:val="left"/>
              <w:rPr>
                <w:sz w:val="20"/>
                <w:szCs w:val="20"/>
                <w:lang w:val="fr-FR"/>
              </w:rPr>
            </w:pPr>
            <w:r w:rsidRPr="00B53A71">
              <w:rPr>
                <w:sz w:val="20"/>
                <w:szCs w:val="20"/>
                <w:lang w:val="fr-FR"/>
              </w:rPr>
              <w:t>A</w:t>
            </w:r>
            <w:r w:rsidR="00915418" w:rsidRPr="00B53A71">
              <w:rPr>
                <w:sz w:val="20"/>
                <w:szCs w:val="20"/>
                <w:lang w:val="fr-FR"/>
              </w:rPr>
              <w:t xml:space="preserve">telier destiné à 50 agents des douanes, axé sur le renforcement de leur capacité à faire respecter les normes </w:t>
            </w:r>
            <w:r w:rsidR="00FE5413" w:rsidRPr="00B53A71">
              <w:rPr>
                <w:sz w:val="20"/>
                <w:szCs w:val="20"/>
                <w:lang w:val="fr-FR"/>
              </w:rPr>
              <w:t xml:space="preserve">minimales </w:t>
            </w:r>
            <w:r w:rsidR="006509C0" w:rsidRPr="00B53A71">
              <w:rPr>
                <w:sz w:val="20"/>
                <w:szCs w:val="20"/>
                <w:lang w:val="fr-FR"/>
              </w:rPr>
              <w:t xml:space="preserve">de performance </w:t>
            </w:r>
            <w:r w:rsidR="00915418" w:rsidRPr="00B53A71">
              <w:rPr>
                <w:sz w:val="20"/>
                <w:szCs w:val="20"/>
                <w:lang w:val="fr-FR"/>
              </w:rPr>
              <w:t>énergétique aux frontières, e</w:t>
            </w:r>
            <w:r w:rsidR="00FE5413" w:rsidRPr="00B53A71">
              <w:rPr>
                <w:sz w:val="20"/>
                <w:szCs w:val="20"/>
                <w:lang w:val="fr-FR"/>
              </w:rPr>
              <w:t xml:space="preserve">t à </w:t>
            </w:r>
            <w:r w:rsidR="00915418" w:rsidRPr="00B53A71">
              <w:rPr>
                <w:sz w:val="20"/>
                <w:szCs w:val="20"/>
                <w:lang w:val="fr-FR"/>
              </w:rPr>
              <w:t>veill</w:t>
            </w:r>
            <w:r w:rsidR="00FE5413" w:rsidRPr="00B53A71">
              <w:rPr>
                <w:sz w:val="20"/>
                <w:szCs w:val="20"/>
                <w:lang w:val="fr-FR"/>
              </w:rPr>
              <w:t xml:space="preserve">er </w:t>
            </w:r>
            <w:r w:rsidR="00915418" w:rsidRPr="00B53A71">
              <w:rPr>
                <w:sz w:val="20"/>
                <w:szCs w:val="20"/>
                <w:lang w:val="fr-FR"/>
              </w:rPr>
              <w:t xml:space="preserve">à ce que tous les équipements </w:t>
            </w:r>
            <w:r w:rsidR="00FE5413" w:rsidRPr="00B53A71">
              <w:rPr>
                <w:sz w:val="20"/>
                <w:szCs w:val="20"/>
                <w:lang w:val="fr-FR"/>
              </w:rPr>
              <w:t xml:space="preserve">de </w:t>
            </w:r>
            <w:r w:rsidR="00915418" w:rsidRPr="00B53A71">
              <w:rPr>
                <w:sz w:val="20"/>
                <w:szCs w:val="20"/>
                <w:lang w:val="fr-FR"/>
              </w:rPr>
              <w:t xml:space="preserve">réfrigération et </w:t>
            </w:r>
            <w:r w:rsidR="00FE5413" w:rsidRPr="00B53A71">
              <w:rPr>
                <w:sz w:val="20"/>
                <w:szCs w:val="20"/>
                <w:lang w:val="fr-FR"/>
              </w:rPr>
              <w:t xml:space="preserve">de </w:t>
            </w:r>
            <w:r w:rsidR="00915418" w:rsidRPr="00B53A71">
              <w:rPr>
                <w:sz w:val="20"/>
                <w:szCs w:val="20"/>
                <w:lang w:val="fr-FR"/>
              </w:rPr>
              <w:t>climatisation importés soient conformes aux normes nationales d’efficacité énergétique.</w:t>
            </w:r>
            <w:r w:rsidR="00AD5784" w:rsidRPr="00B53A71">
              <w:rPr>
                <w:sz w:val="20"/>
                <w:szCs w:val="20"/>
                <w:lang w:val="fr-FR"/>
              </w:rPr>
              <w:t xml:space="preserve"> </w:t>
            </w:r>
          </w:p>
        </w:tc>
        <w:tc>
          <w:tcPr>
            <w:tcW w:w="3092" w:type="dxa"/>
          </w:tcPr>
          <w:p w14:paraId="19F985F7" w14:textId="20DF3F7B" w:rsidR="00800194" w:rsidRPr="00B53A71" w:rsidRDefault="00EC72F9" w:rsidP="006F1109">
            <w:pPr>
              <w:ind w:right="-130"/>
              <w:contextualSpacing/>
              <w:jc w:val="left"/>
              <w:rPr>
                <w:sz w:val="20"/>
                <w:szCs w:val="20"/>
                <w:lang w:val="fr-FR"/>
              </w:rPr>
            </w:pPr>
            <w:r w:rsidRPr="00B53A71">
              <w:rPr>
                <w:sz w:val="20"/>
                <w:szCs w:val="20"/>
                <w:lang w:val="fr-FR"/>
              </w:rPr>
              <w:t xml:space="preserve">Formation et </w:t>
            </w:r>
            <w:r w:rsidR="00EA5A2C" w:rsidRPr="00B53A71">
              <w:rPr>
                <w:sz w:val="20"/>
                <w:szCs w:val="20"/>
                <w:lang w:val="fr-FR"/>
              </w:rPr>
              <w:t xml:space="preserve">appui </w:t>
            </w:r>
            <w:r w:rsidRPr="00B53A71">
              <w:rPr>
                <w:sz w:val="20"/>
                <w:szCs w:val="20"/>
                <w:lang w:val="fr-FR"/>
              </w:rPr>
              <w:t xml:space="preserve">au renforcement des capacités pour s’assurer que tous les équipements </w:t>
            </w:r>
            <w:r w:rsidR="00EA5A2C" w:rsidRPr="00B53A71">
              <w:rPr>
                <w:sz w:val="20"/>
                <w:szCs w:val="20"/>
                <w:lang w:val="fr-FR"/>
              </w:rPr>
              <w:t xml:space="preserve">de </w:t>
            </w:r>
            <w:r w:rsidRPr="00B53A71">
              <w:rPr>
                <w:sz w:val="20"/>
                <w:szCs w:val="20"/>
                <w:lang w:val="fr-FR"/>
              </w:rPr>
              <w:t xml:space="preserve">réfrigération et </w:t>
            </w:r>
            <w:r w:rsidR="00DC5D87" w:rsidRPr="00B53A71">
              <w:rPr>
                <w:sz w:val="20"/>
                <w:szCs w:val="20"/>
                <w:lang w:val="fr-FR"/>
              </w:rPr>
              <w:t xml:space="preserve">de </w:t>
            </w:r>
            <w:r w:rsidRPr="00B53A71">
              <w:rPr>
                <w:sz w:val="20"/>
                <w:szCs w:val="20"/>
                <w:lang w:val="fr-FR"/>
              </w:rPr>
              <w:t>climatisation importés sont conformes aux normes nationales d’efficacité énergétique</w:t>
            </w:r>
            <w:r w:rsidR="00EA5A2C" w:rsidRPr="00B53A71">
              <w:rPr>
                <w:sz w:val="20"/>
                <w:szCs w:val="20"/>
                <w:lang w:val="fr-FR"/>
              </w:rPr>
              <w:t>.</w:t>
            </w:r>
          </w:p>
          <w:p w14:paraId="07B0C732" w14:textId="2F930D54" w:rsidR="00567DDF" w:rsidRPr="00B53A71" w:rsidRDefault="00567DDF" w:rsidP="006F1109">
            <w:pPr>
              <w:ind w:right="-130"/>
              <w:contextualSpacing/>
              <w:jc w:val="left"/>
              <w:rPr>
                <w:sz w:val="20"/>
                <w:szCs w:val="20"/>
                <w:lang w:val="fr-FR"/>
              </w:rPr>
            </w:pPr>
          </w:p>
        </w:tc>
        <w:tc>
          <w:tcPr>
            <w:tcW w:w="1134" w:type="dxa"/>
          </w:tcPr>
          <w:p w14:paraId="23D68A47" w14:textId="4729B35A" w:rsidR="00567DDF" w:rsidRPr="00B53A71" w:rsidRDefault="00567DDF" w:rsidP="006F1109">
            <w:pPr>
              <w:jc w:val="right"/>
              <w:rPr>
                <w:b/>
                <w:bCs/>
                <w:sz w:val="20"/>
                <w:szCs w:val="20"/>
                <w:lang w:val="fr-FR"/>
              </w:rPr>
            </w:pPr>
            <w:r w:rsidRPr="00B53A71">
              <w:rPr>
                <w:sz w:val="20"/>
                <w:szCs w:val="20"/>
                <w:lang w:val="fr-FR"/>
              </w:rPr>
              <w:t>10</w:t>
            </w:r>
            <w:r w:rsidR="00D956A0" w:rsidRPr="00B53A71">
              <w:rPr>
                <w:sz w:val="20"/>
                <w:szCs w:val="20"/>
                <w:lang w:val="fr-FR"/>
              </w:rPr>
              <w:t xml:space="preserve"> </w:t>
            </w:r>
            <w:r w:rsidRPr="00B53A71">
              <w:rPr>
                <w:sz w:val="20"/>
                <w:szCs w:val="20"/>
                <w:lang w:val="fr-FR"/>
              </w:rPr>
              <w:t>000</w:t>
            </w:r>
          </w:p>
        </w:tc>
      </w:tr>
      <w:tr w:rsidR="003074C8" w:rsidRPr="00B53A71" w14:paraId="50EAA391" w14:textId="77777777" w:rsidTr="006F1109">
        <w:tc>
          <w:tcPr>
            <w:tcW w:w="5130" w:type="dxa"/>
          </w:tcPr>
          <w:p w14:paraId="6BACC5BD" w14:textId="3C0B224E" w:rsidR="00567DDF" w:rsidRPr="00B53A71" w:rsidRDefault="00B05823" w:rsidP="006F1109">
            <w:pPr>
              <w:jc w:val="left"/>
              <w:rPr>
                <w:b/>
                <w:bCs/>
                <w:sz w:val="20"/>
                <w:szCs w:val="20"/>
                <w:lang w:val="fr-FR"/>
              </w:rPr>
            </w:pPr>
            <w:r w:rsidRPr="00B53A71">
              <w:rPr>
                <w:sz w:val="20"/>
                <w:szCs w:val="20"/>
                <w:lang w:val="fr-FR"/>
              </w:rPr>
              <w:t xml:space="preserve">Deux ateliers destinés à 30 techniciens </w:t>
            </w:r>
            <w:r w:rsidR="002826D6" w:rsidRPr="00B53A71">
              <w:rPr>
                <w:sz w:val="20"/>
                <w:szCs w:val="20"/>
                <w:lang w:val="fr-FR"/>
              </w:rPr>
              <w:t>en réfrigération et en climatisation</w:t>
            </w:r>
            <w:r w:rsidRPr="00B53A71">
              <w:rPr>
                <w:sz w:val="20"/>
                <w:szCs w:val="20"/>
                <w:lang w:val="fr-FR"/>
              </w:rPr>
              <w:t xml:space="preserve">, axé sur les compétences et les connaissances nécessaires </w:t>
            </w:r>
            <w:r w:rsidR="008A55DE" w:rsidRPr="00B53A71">
              <w:rPr>
                <w:sz w:val="20"/>
                <w:szCs w:val="20"/>
                <w:lang w:val="fr-FR"/>
              </w:rPr>
              <w:t>à l’</w:t>
            </w:r>
            <w:r w:rsidRPr="00B53A71">
              <w:rPr>
                <w:sz w:val="20"/>
                <w:szCs w:val="20"/>
                <w:lang w:val="fr-FR"/>
              </w:rPr>
              <w:t>install</w:t>
            </w:r>
            <w:r w:rsidR="008A55DE" w:rsidRPr="00B53A71">
              <w:rPr>
                <w:sz w:val="20"/>
                <w:szCs w:val="20"/>
                <w:lang w:val="fr-FR"/>
              </w:rPr>
              <w:t>ation, à l’</w:t>
            </w:r>
            <w:r w:rsidRPr="00B53A71">
              <w:rPr>
                <w:sz w:val="20"/>
                <w:szCs w:val="20"/>
                <w:lang w:val="fr-FR"/>
              </w:rPr>
              <w:t>entret</w:t>
            </w:r>
            <w:r w:rsidR="008A55DE" w:rsidRPr="00B53A71">
              <w:rPr>
                <w:sz w:val="20"/>
                <w:szCs w:val="20"/>
                <w:lang w:val="fr-FR"/>
              </w:rPr>
              <w:t>i</w:t>
            </w:r>
            <w:r w:rsidRPr="00B53A71">
              <w:rPr>
                <w:sz w:val="20"/>
                <w:szCs w:val="20"/>
                <w:lang w:val="fr-FR"/>
              </w:rPr>
              <w:t xml:space="preserve">en et </w:t>
            </w:r>
            <w:r w:rsidR="00C76F2B" w:rsidRPr="00B53A71">
              <w:rPr>
                <w:sz w:val="20"/>
                <w:szCs w:val="20"/>
                <w:lang w:val="fr-FR"/>
              </w:rPr>
              <w:t xml:space="preserve">à la </w:t>
            </w:r>
            <w:r w:rsidRPr="00B53A71">
              <w:rPr>
                <w:sz w:val="20"/>
                <w:szCs w:val="20"/>
                <w:lang w:val="fr-FR"/>
              </w:rPr>
              <w:t>répar</w:t>
            </w:r>
            <w:r w:rsidR="00C76F2B" w:rsidRPr="00B53A71">
              <w:rPr>
                <w:sz w:val="20"/>
                <w:szCs w:val="20"/>
                <w:lang w:val="fr-FR"/>
              </w:rPr>
              <w:t xml:space="preserve">ation des </w:t>
            </w:r>
            <w:r w:rsidRPr="00B53A71">
              <w:rPr>
                <w:sz w:val="20"/>
                <w:szCs w:val="20"/>
                <w:lang w:val="fr-FR"/>
              </w:rPr>
              <w:t xml:space="preserve">systèmes </w:t>
            </w:r>
            <w:r w:rsidR="00C76F2B" w:rsidRPr="00B53A71">
              <w:rPr>
                <w:sz w:val="20"/>
                <w:szCs w:val="20"/>
                <w:lang w:val="fr-FR"/>
              </w:rPr>
              <w:t xml:space="preserve">de </w:t>
            </w:r>
            <w:r w:rsidRPr="00B53A71">
              <w:rPr>
                <w:sz w:val="20"/>
                <w:szCs w:val="20"/>
                <w:lang w:val="fr-FR"/>
              </w:rPr>
              <w:t xml:space="preserve">réfrigération et </w:t>
            </w:r>
            <w:r w:rsidR="00C76F2B" w:rsidRPr="00B53A71">
              <w:rPr>
                <w:sz w:val="20"/>
                <w:szCs w:val="20"/>
                <w:lang w:val="fr-FR"/>
              </w:rPr>
              <w:t xml:space="preserve">de </w:t>
            </w:r>
            <w:r w:rsidRPr="00B53A71">
              <w:rPr>
                <w:sz w:val="20"/>
                <w:szCs w:val="20"/>
                <w:lang w:val="fr-FR"/>
              </w:rPr>
              <w:t xml:space="preserve">climatisation à haut rendement énergétique et à faible </w:t>
            </w:r>
            <w:r w:rsidR="006C528D" w:rsidRPr="00B53A71">
              <w:rPr>
                <w:sz w:val="20"/>
                <w:szCs w:val="20"/>
                <w:lang w:val="fr-FR"/>
              </w:rPr>
              <w:t xml:space="preserve">potentiel de réchauffement planétaire </w:t>
            </w:r>
            <w:r w:rsidR="007D3E8A" w:rsidRPr="00B53A71">
              <w:rPr>
                <w:sz w:val="20"/>
                <w:szCs w:val="20"/>
                <w:lang w:val="fr-FR"/>
              </w:rPr>
              <w:t xml:space="preserve">dans l’optique d’une </w:t>
            </w:r>
            <w:r w:rsidR="00A95957" w:rsidRPr="00B53A71">
              <w:rPr>
                <w:sz w:val="20"/>
                <w:szCs w:val="20"/>
                <w:lang w:val="fr-FR"/>
              </w:rPr>
              <w:t xml:space="preserve">efficacité énergétique optimale. </w:t>
            </w:r>
          </w:p>
        </w:tc>
        <w:tc>
          <w:tcPr>
            <w:tcW w:w="3092" w:type="dxa"/>
          </w:tcPr>
          <w:p w14:paraId="5E2ACFC8" w14:textId="5109B2C3" w:rsidR="00567DDF" w:rsidRPr="00B53A71" w:rsidRDefault="00BA6A3B" w:rsidP="006F1109">
            <w:pPr>
              <w:jc w:val="left"/>
              <w:rPr>
                <w:sz w:val="20"/>
                <w:szCs w:val="20"/>
                <w:lang w:val="fr-FR"/>
              </w:rPr>
            </w:pPr>
            <w:r w:rsidRPr="00B53A71">
              <w:rPr>
                <w:sz w:val="20"/>
                <w:szCs w:val="20"/>
                <w:lang w:val="fr-FR"/>
              </w:rPr>
              <w:t xml:space="preserve">Formation et </w:t>
            </w:r>
            <w:r w:rsidR="008F72BC" w:rsidRPr="00B53A71">
              <w:rPr>
                <w:sz w:val="20"/>
                <w:szCs w:val="20"/>
                <w:lang w:val="fr-FR"/>
              </w:rPr>
              <w:t xml:space="preserve">appui </w:t>
            </w:r>
            <w:r w:rsidRPr="00B53A71">
              <w:rPr>
                <w:sz w:val="20"/>
                <w:szCs w:val="20"/>
                <w:lang w:val="fr-FR"/>
              </w:rPr>
              <w:t xml:space="preserve">au renforcement des capacités des techniciens </w:t>
            </w:r>
            <w:r w:rsidR="002826D6" w:rsidRPr="00B53A71">
              <w:rPr>
                <w:sz w:val="20"/>
                <w:szCs w:val="20"/>
                <w:lang w:val="fr-FR"/>
              </w:rPr>
              <w:t>en réfrigération et en climatisation</w:t>
            </w:r>
            <w:r w:rsidR="003872A3" w:rsidRPr="00B53A71">
              <w:rPr>
                <w:sz w:val="20"/>
                <w:szCs w:val="20"/>
                <w:lang w:val="fr-FR"/>
              </w:rPr>
              <w:t xml:space="preserve">, axée sur l’installation, l’entretien et la réparation des </w:t>
            </w:r>
            <w:r w:rsidRPr="00B53A71">
              <w:rPr>
                <w:sz w:val="20"/>
                <w:szCs w:val="20"/>
                <w:lang w:val="fr-FR"/>
              </w:rPr>
              <w:t>équipement</w:t>
            </w:r>
            <w:r w:rsidR="003872A3" w:rsidRPr="00B53A71">
              <w:rPr>
                <w:sz w:val="20"/>
                <w:szCs w:val="20"/>
                <w:lang w:val="fr-FR"/>
              </w:rPr>
              <w:t>s</w:t>
            </w:r>
            <w:r w:rsidRPr="00B53A71">
              <w:rPr>
                <w:sz w:val="20"/>
                <w:szCs w:val="20"/>
                <w:lang w:val="fr-FR"/>
              </w:rPr>
              <w:t xml:space="preserve"> de manière sûre et efficace et </w:t>
            </w:r>
            <w:r w:rsidR="00DE776C" w:rsidRPr="00B53A71">
              <w:rPr>
                <w:sz w:val="20"/>
                <w:szCs w:val="20"/>
                <w:lang w:val="fr-FR"/>
              </w:rPr>
              <w:t xml:space="preserve">dans l’optique du </w:t>
            </w:r>
            <w:r w:rsidRPr="00B53A71">
              <w:rPr>
                <w:sz w:val="20"/>
                <w:szCs w:val="20"/>
                <w:lang w:val="fr-FR"/>
              </w:rPr>
              <w:t>niveau d’efficacité énergétique prévu.</w:t>
            </w:r>
          </w:p>
        </w:tc>
        <w:tc>
          <w:tcPr>
            <w:tcW w:w="1134" w:type="dxa"/>
          </w:tcPr>
          <w:p w14:paraId="2B7209B1" w14:textId="29946F3F" w:rsidR="00567DDF" w:rsidRPr="00B53A71" w:rsidRDefault="00567DDF" w:rsidP="006F1109">
            <w:pPr>
              <w:jc w:val="right"/>
              <w:rPr>
                <w:b/>
                <w:bCs/>
                <w:sz w:val="20"/>
                <w:szCs w:val="20"/>
                <w:lang w:val="fr-FR"/>
              </w:rPr>
            </w:pPr>
            <w:r w:rsidRPr="00B53A71">
              <w:rPr>
                <w:sz w:val="20"/>
                <w:szCs w:val="20"/>
                <w:lang w:val="fr-FR"/>
              </w:rPr>
              <w:t>21</w:t>
            </w:r>
            <w:r w:rsidR="00A95957" w:rsidRPr="00B53A71">
              <w:rPr>
                <w:sz w:val="20"/>
                <w:szCs w:val="20"/>
                <w:lang w:val="fr-FR"/>
              </w:rPr>
              <w:t xml:space="preserve"> </w:t>
            </w:r>
            <w:r w:rsidRPr="00B53A71">
              <w:rPr>
                <w:sz w:val="20"/>
                <w:szCs w:val="20"/>
                <w:lang w:val="fr-FR"/>
              </w:rPr>
              <w:t>000</w:t>
            </w:r>
          </w:p>
        </w:tc>
      </w:tr>
      <w:tr w:rsidR="003074C8" w:rsidRPr="00B53A71" w14:paraId="4330010C" w14:textId="77777777" w:rsidTr="00122D5B">
        <w:trPr>
          <w:trHeight w:val="360"/>
        </w:trPr>
        <w:tc>
          <w:tcPr>
            <w:tcW w:w="8222" w:type="dxa"/>
            <w:gridSpan w:val="2"/>
          </w:tcPr>
          <w:p w14:paraId="5491CA77" w14:textId="70DD1005" w:rsidR="00567DDF" w:rsidRPr="00B53A71" w:rsidRDefault="000A4177" w:rsidP="006F1109">
            <w:pPr>
              <w:ind w:left="458"/>
              <w:jc w:val="left"/>
              <w:rPr>
                <w:b/>
                <w:bCs/>
                <w:sz w:val="20"/>
                <w:szCs w:val="20"/>
                <w:lang w:val="fr-FR"/>
              </w:rPr>
            </w:pPr>
            <w:r w:rsidRPr="00B53A71">
              <w:rPr>
                <w:b/>
                <w:bCs/>
                <w:sz w:val="20"/>
                <w:szCs w:val="20"/>
                <w:lang w:val="fr-FR"/>
              </w:rPr>
              <w:t>Total partiel</w:t>
            </w:r>
          </w:p>
        </w:tc>
        <w:tc>
          <w:tcPr>
            <w:tcW w:w="1134" w:type="dxa"/>
          </w:tcPr>
          <w:p w14:paraId="78111A6F" w14:textId="747E07B2" w:rsidR="00567DDF" w:rsidRPr="00B53A71" w:rsidRDefault="00567DDF" w:rsidP="006F1109">
            <w:pPr>
              <w:jc w:val="right"/>
              <w:rPr>
                <w:b/>
                <w:bCs/>
                <w:sz w:val="20"/>
                <w:szCs w:val="20"/>
                <w:lang w:val="fr-FR"/>
              </w:rPr>
            </w:pPr>
            <w:r w:rsidRPr="00B53A71">
              <w:rPr>
                <w:b/>
                <w:bCs/>
                <w:sz w:val="20"/>
                <w:szCs w:val="20"/>
                <w:lang w:val="fr-FR"/>
              </w:rPr>
              <w:t>31</w:t>
            </w:r>
            <w:r w:rsidR="005417A1" w:rsidRPr="00B53A71">
              <w:rPr>
                <w:b/>
                <w:bCs/>
                <w:sz w:val="20"/>
                <w:szCs w:val="20"/>
                <w:lang w:val="fr-FR"/>
              </w:rPr>
              <w:t xml:space="preserve"> </w:t>
            </w:r>
            <w:r w:rsidRPr="00B53A71">
              <w:rPr>
                <w:b/>
                <w:bCs/>
                <w:sz w:val="20"/>
                <w:szCs w:val="20"/>
                <w:lang w:val="fr-FR"/>
              </w:rPr>
              <w:t>000</w:t>
            </w:r>
          </w:p>
        </w:tc>
      </w:tr>
      <w:tr w:rsidR="003074C8" w:rsidRPr="00F90AB5" w14:paraId="09F4AA2C" w14:textId="77777777" w:rsidTr="006F1109">
        <w:trPr>
          <w:trHeight w:val="249"/>
        </w:trPr>
        <w:tc>
          <w:tcPr>
            <w:tcW w:w="9356" w:type="dxa"/>
            <w:gridSpan w:val="3"/>
            <w:vAlign w:val="center"/>
          </w:tcPr>
          <w:p w14:paraId="23A4F26B" w14:textId="61BCDCD0" w:rsidR="00567DDF" w:rsidRPr="00B53A71" w:rsidRDefault="00122D5B" w:rsidP="006F1109">
            <w:pPr>
              <w:ind w:left="175"/>
              <w:jc w:val="center"/>
              <w:rPr>
                <w:b/>
                <w:bCs/>
                <w:sz w:val="20"/>
                <w:szCs w:val="20"/>
                <w:lang w:val="fr-FR"/>
              </w:rPr>
            </w:pPr>
            <w:r w:rsidRPr="00B53A71">
              <w:rPr>
                <w:b/>
                <w:bCs/>
                <w:sz w:val="20"/>
                <w:szCs w:val="20"/>
                <w:lang w:val="fr-FR"/>
              </w:rPr>
              <w:t xml:space="preserve">Programmes de sensibilisation et d’information visant à maximiser la sensibilisation du public et l’acceptation des normes minimales </w:t>
            </w:r>
            <w:r w:rsidR="00C005C2" w:rsidRPr="00B53A71">
              <w:rPr>
                <w:b/>
                <w:bCs/>
                <w:sz w:val="20"/>
                <w:szCs w:val="20"/>
                <w:lang w:val="fr-FR"/>
              </w:rPr>
              <w:t xml:space="preserve">de </w:t>
            </w:r>
            <w:r w:rsidRPr="00B53A71">
              <w:rPr>
                <w:b/>
                <w:bCs/>
                <w:sz w:val="20"/>
                <w:szCs w:val="20"/>
                <w:lang w:val="fr-FR"/>
              </w:rPr>
              <w:t xml:space="preserve">performance </w:t>
            </w:r>
            <w:r w:rsidR="00C005C2" w:rsidRPr="00B53A71">
              <w:rPr>
                <w:b/>
                <w:bCs/>
                <w:sz w:val="20"/>
                <w:szCs w:val="20"/>
                <w:lang w:val="fr-FR"/>
              </w:rPr>
              <w:t xml:space="preserve">énergétique </w:t>
            </w:r>
            <w:r w:rsidRPr="00B53A71">
              <w:rPr>
                <w:b/>
                <w:bCs/>
                <w:sz w:val="20"/>
                <w:szCs w:val="20"/>
                <w:lang w:val="fr-FR"/>
              </w:rPr>
              <w:t>et des technologies à haut rendement énergétique dans le secteur de</w:t>
            </w:r>
            <w:r w:rsidR="00C005C2" w:rsidRPr="00B53A71">
              <w:rPr>
                <w:b/>
                <w:bCs/>
                <w:sz w:val="20"/>
                <w:szCs w:val="20"/>
                <w:lang w:val="fr-FR"/>
              </w:rPr>
              <w:t xml:space="preserve"> la réfrigération et de la climatisation </w:t>
            </w:r>
          </w:p>
        </w:tc>
      </w:tr>
      <w:tr w:rsidR="003074C8" w:rsidRPr="00B53A71" w14:paraId="51A8D42D" w14:textId="77777777" w:rsidTr="006F1109">
        <w:trPr>
          <w:trHeight w:val="1329"/>
        </w:trPr>
        <w:tc>
          <w:tcPr>
            <w:tcW w:w="5130" w:type="dxa"/>
          </w:tcPr>
          <w:p w14:paraId="0A310F69" w14:textId="6C533762" w:rsidR="00567DDF" w:rsidRPr="00B53A71" w:rsidRDefault="00F667AD" w:rsidP="006F1109">
            <w:pPr>
              <w:rPr>
                <w:b/>
                <w:bCs/>
                <w:sz w:val="20"/>
                <w:szCs w:val="20"/>
                <w:lang w:val="fr-FR"/>
              </w:rPr>
            </w:pPr>
            <w:r w:rsidRPr="00B53A71">
              <w:rPr>
                <w:sz w:val="20"/>
                <w:szCs w:val="20"/>
                <w:lang w:val="fr-FR"/>
              </w:rPr>
              <w:t xml:space="preserve">Production de deux vidéos de qualité supérieure pour mettre en évidence les avantages des normes </w:t>
            </w:r>
            <w:r w:rsidR="0089359D" w:rsidRPr="00B53A71">
              <w:rPr>
                <w:sz w:val="20"/>
                <w:szCs w:val="20"/>
                <w:lang w:val="fr-FR"/>
              </w:rPr>
              <w:t xml:space="preserve">minimales de performance </w:t>
            </w:r>
            <w:r w:rsidRPr="00B53A71">
              <w:rPr>
                <w:sz w:val="20"/>
                <w:szCs w:val="20"/>
                <w:lang w:val="fr-FR"/>
              </w:rPr>
              <w:t xml:space="preserve">énergétique et des technologies </w:t>
            </w:r>
            <w:r w:rsidR="0089359D" w:rsidRPr="00B53A71">
              <w:rPr>
                <w:sz w:val="20"/>
                <w:szCs w:val="20"/>
                <w:lang w:val="fr-FR"/>
              </w:rPr>
              <w:t xml:space="preserve">à haut rendement </w:t>
            </w:r>
            <w:r w:rsidRPr="00B53A71">
              <w:rPr>
                <w:sz w:val="20"/>
                <w:szCs w:val="20"/>
                <w:lang w:val="fr-FR"/>
              </w:rPr>
              <w:t xml:space="preserve">énergétique dans le secteur </w:t>
            </w:r>
            <w:r w:rsidR="0089359D" w:rsidRPr="00B53A71">
              <w:rPr>
                <w:sz w:val="20"/>
                <w:szCs w:val="20"/>
                <w:lang w:val="fr-FR"/>
              </w:rPr>
              <w:t xml:space="preserve">de la réfrigération et de la climatisation </w:t>
            </w:r>
            <w:r w:rsidRPr="00B53A71">
              <w:rPr>
                <w:sz w:val="20"/>
                <w:szCs w:val="20"/>
                <w:lang w:val="fr-FR"/>
              </w:rPr>
              <w:t xml:space="preserve">pour le grand public, y compris les consommateurs, les techniciens, les éducateurs et les importateurs, pour diffusion par le biais de </w:t>
            </w:r>
            <w:r w:rsidR="00690E6B" w:rsidRPr="00B53A71">
              <w:rPr>
                <w:sz w:val="20"/>
                <w:szCs w:val="20"/>
                <w:lang w:val="fr-FR"/>
              </w:rPr>
              <w:t xml:space="preserve">réseaux </w:t>
            </w:r>
            <w:r w:rsidRPr="00B53A71">
              <w:rPr>
                <w:sz w:val="20"/>
                <w:szCs w:val="20"/>
                <w:lang w:val="fr-FR"/>
              </w:rPr>
              <w:t xml:space="preserve">sociaux, de sites </w:t>
            </w:r>
            <w:r w:rsidR="00FD193F" w:rsidRPr="00B53A71">
              <w:rPr>
                <w:sz w:val="20"/>
                <w:szCs w:val="20"/>
                <w:lang w:val="fr-FR"/>
              </w:rPr>
              <w:t>W</w:t>
            </w:r>
            <w:r w:rsidRPr="00B53A71">
              <w:rPr>
                <w:sz w:val="20"/>
                <w:szCs w:val="20"/>
                <w:lang w:val="fr-FR"/>
              </w:rPr>
              <w:t>eb gouvernementaux, de la télévision locale et lors d’événements communautaires.</w:t>
            </w:r>
            <w:r w:rsidRPr="00B53A71">
              <w:rPr>
                <w:sz w:val="18"/>
                <w:szCs w:val="18"/>
                <w:lang w:val="fr-FR"/>
              </w:rPr>
              <w:t xml:space="preserve"> </w:t>
            </w:r>
          </w:p>
        </w:tc>
        <w:tc>
          <w:tcPr>
            <w:tcW w:w="3092" w:type="dxa"/>
            <w:vMerge w:val="restart"/>
          </w:tcPr>
          <w:p w14:paraId="1728F62E" w14:textId="79E0AFBB" w:rsidR="00567DDF" w:rsidRPr="00B53A71" w:rsidRDefault="001203A4" w:rsidP="006F1109">
            <w:pPr>
              <w:jc w:val="left"/>
              <w:rPr>
                <w:sz w:val="20"/>
                <w:szCs w:val="20"/>
                <w:lang w:val="fr-FR"/>
              </w:rPr>
            </w:pPr>
            <w:r w:rsidRPr="00B53A71">
              <w:rPr>
                <w:sz w:val="20"/>
                <w:szCs w:val="20"/>
                <w:lang w:val="fr-FR"/>
              </w:rPr>
              <w:t xml:space="preserve">Sensibilisation accrue des parties prenantes nationales </w:t>
            </w:r>
            <w:r w:rsidR="008F04FC" w:rsidRPr="00B53A71">
              <w:rPr>
                <w:sz w:val="20"/>
                <w:szCs w:val="20"/>
                <w:lang w:val="fr-FR"/>
              </w:rPr>
              <w:t xml:space="preserve">à l’application des </w:t>
            </w:r>
            <w:r w:rsidRPr="00B53A71">
              <w:rPr>
                <w:sz w:val="20"/>
                <w:szCs w:val="20"/>
                <w:lang w:val="fr-FR"/>
              </w:rPr>
              <w:t xml:space="preserve">normes minimales de performance énergétique </w:t>
            </w:r>
            <w:r w:rsidR="008F04FC" w:rsidRPr="00B53A71">
              <w:rPr>
                <w:sz w:val="20"/>
                <w:szCs w:val="20"/>
                <w:lang w:val="fr-FR"/>
              </w:rPr>
              <w:t xml:space="preserve">aux </w:t>
            </w:r>
            <w:r w:rsidRPr="00B53A71">
              <w:rPr>
                <w:sz w:val="20"/>
                <w:szCs w:val="20"/>
                <w:lang w:val="fr-FR"/>
              </w:rPr>
              <w:t xml:space="preserve">équipements de réfrigération et de climatisation, à l’adoption de technologies utilisant des réfrigérants à faible potentiel de réchauffement planétaire et à l’utilisation d’équipements </w:t>
            </w:r>
            <w:r w:rsidR="001E0279" w:rsidRPr="00B53A71">
              <w:rPr>
                <w:sz w:val="20"/>
                <w:szCs w:val="20"/>
                <w:lang w:val="fr-FR"/>
              </w:rPr>
              <w:t>dans l’optique de l’</w:t>
            </w:r>
            <w:r w:rsidRPr="00B53A71">
              <w:rPr>
                <w:sz w:val="20"/>
                <w:szCs w:val="20"/>
                <w:lang w:val="fr-FR"/>
              </w:rPr>
              <w:t>efficac</w:t>
            </w:r>
            <w:r w:rsidR="001E0279" w:rsidRPr="00B53A71">
              <w:rPr>
                <w:sz w:val="20"/>
                <w:szCs w:val="20"/>
                <w:lang w:val="fr-FR"/>
              </w:rPr>
              <w:t xml:space="preserve">ité </w:t>
            </w:r>
            <w:r w:rsidRPr="00B53A71">
              <w:rPr>
                <w:sz w:val="20"/>
                <w:szCs w:val="20"/>
                <w:lang w:val="fr-FR"/>
              </w:rPr>
              <w:t>énergétique.</w:t>
            </w:r>
            <w:r w:rsidR="001E0279" w:rsidRPr="00B53A71">
              <w:rPr>
                <w:sz w:val="20"/>
                <w:szCs w:val="20"/>
                <w:lang w:val="fr-FR"/>
              </w:rPr>
              <w:t xml:space="preserve"> </w:t>
            </w:r>
          </w:p>
        </w:tc>
        <w:tc>
          <w:tcPr>
            <w:tcW w:w="1134" w:type="dxa"/>
          </w:tcPr>
          <w:p w14:paraId="1978FDAF" w14:textId="71304A4C" w:rsidR="00567DDF" w:rsidRPr="00B53A71" w:rsidRDefault="00567DDF" w:rsidP="006F1109">
            <w:pPr>
              <w:jc w:val="right"/>
              <w:rPr>
                <w:b/>
                <w:bCs/>
                <w:sz w:val="20"/>
                <w:szCs w:val="20"/>
                <w:lang w:val="fr-FR"/>
              </w:rPr>
            </w:pPr>
            <w:r w:rsidRPr="00B53A71">
              <w:rPr>
                <w:sz w:val="20"/>
                <w:szCs w:val="20"/>
                <w:lang w:val="fr-FR"/>
              </w:rPr>
              <w:t>20</w:t>
            </w:r>
            <w:r w:rsidR="00B158C7" w:rsidRPr="00B53A71">
              <w:rPr>
                <w:sz w:val="20"/>
                <w:szCs w:val="20"/>
                <w:lang w:val="fr-FR"/>
              </w:rPr>
              <w:t xml:space="preserve"> </w:t>
            </w:r>
            <w:r w:rsidRPr="00B53A71">
              <w:rPr>
                <w:sz w:val="20"/>
                <w:szCs w:val="20"/>
                <w:lang w:val="fr-FR"/>
              </w:rPr>
              <w:t>000</w:t>
            </w:r>
          </w:p>
        </w:tc>
      </w:tr>
      <w:tr w:rsidR="003074C8" w:rsidRPr="00B53A71" w14:paraId="13B54217" w14:textId="77777777" w:rsidTr="006F1109">
        <w:tc>
          <w:tcPr>
            <w:tcW w:w="5130" w:type="dxa"/>
          </w:tcPr>
          <w:p w14:paraId="54E0A5A0" w14:textId="7C78C671" w:rsidR="00567DDF" w:rsidRPr="00B53A71" w:rsidRDefault="001A38AA" w:rsidP="006F1109">
            <w:pPr>
              <w:jc w:val="left"/>
              <w:rPr>
                <w:b/>
                <w:bCs/>
                <w:sz w:val="20"/>
                <w:szCs w:val="20"/>
                <w:lang w:val="fr-FR"/>
              </w:rPr>
            </w:pPr>
            <w:r w:rsidRPr="00B53A71">
              <w:rPr>
                <w:sz w:val="20"/>
                <w:szCs w:val="20"/>
                <w:lang w:val="fr-FR"/>
              </w:rPr>
              <w:t xml:space="preserve">Bandeaux </w:t>
            </w:r>
            <w:r w:rsidR="00EC71D2" w:rsidRPr="00B53A71">
              <w:rPr>
                <w:sz w:val="20"/>
                <w:szCs w:val="20"/>
                <w:lang w:val="fr-FR"/>
              </w:rPr>
              <w:t xml:space="preserve">sur les avantages des technologies </w:t>
            </w:r>
            <w:r w:rsidRPr="00B53A71">
              <w:rPr>
                <w:sz w:val="20"/>
                <w:szCs w:val="20"/>
                <w:lang w:val="fr-FR"/>
              </w:rPr>
              <w:t xml:space="preserve">de </w:t>
            </w:r>
            <w:r w:rsidR="00EC71D2" w:rsidRPr="00B53A71">
              <w:rPr>
                <w:sz w:val="20"/>
                <w:szCs w:val="20"/>
                <w:lang w:val="fr-FR"/>
              </w:rPr>
              <w:t>réfrigération et climatisation à haut rendement énergétique et des normes minimales de performance énergétique</w:t>
            </w:r>
            <w:r w:rsidR="00016F76" w:rsidRPr="00B53A71">
              <w:rPr>
                <w:sz w:val="20"/>
                <w:szCs w:val="20"/>
                <w:lang w:val="fr-FR"/>
              </w:rPr>
              <w:t>,</w:t>
            </w:r>
            <w:r w:rsidR="00EC71D2" w:rsidRPr="00B53A71">
              <w:rPr>
                <w:sz w:val="20"/>
                <w:szCs w:val="20"/>
                <w:lang w:val="fr-FR"/>
              </w:rPr>
              <w:t xml:space="preserve"> placées dans des lieux très fréquentés tels que les marchés, les gares routières, les écoles et les centres communautaires. </w:t>
            </w:r>
            <w:r w:rsidR="001056CB" w:rsidRPr="00B53A71">
              <w:rPr>
                <w:sz w:val="20"/>
                <w:szCs w:val="20"/>
                <w:lang w:val="fr-FR"/>
              </w:rPr>
              <w:t>E</w:t>
            </w:r>
            <w:r w:rsidR="00EC71D2" w:rsidRPr="00B53A71">
              <w:rPr>
                <w:sz w:val="20"/>
                <w:szCs w:val="20"/>
                <w:lang w:val="fr-FR"/>
              </w:rPr>
              <w:t xml:space="preserve">xposition itinérante </w:t>
            </w:r>
            <w:r w:rsidR="00F2377F" w:rsidRPr="00B53A71">
              <w:rPr>
                <w:sz w:val="20"/>
                <w:szCs w:val="20"/>
                <w:lang w:val="fr-FR"/>
              </w:rPr>
              <w:t xml:space="preserve">avec </w:t>
            </w:r>
            <w:r w:rsidR="00EC71D2" w:rsidRPr="00B53A71">
              <w:rPr>
                <w:sz w:val="20"/>
                <w:szCs w:val="20"/>
                <w:lang w:val="fr-FR"/>
              </w:rPr>
              <w:t xml:space="preserve">démonstrations en direct des technologies </w:t>
            </w:r>
            <w:r w:rsidR="00016F76" w:rsidRPr="00B53A71">
              <w:rPr>
                <w:sz w:val="20"/>
                <w:szCs w:val="20"/>
                <w:lang w:val="fr-FR"/>
              </w:rPr>
              <w:t xml:space="preserve">de </w:t>
            </w:r>
            <w:r w:rsidR="00EC71D2" w:rsidRPr="00B53A71">
              <w:rPr>
                <w:sz w:val="20"/>
                <w:szCs w:val="20"/>
                <w:lang w:val="fr-FR"/>
              </w:rPr>
              <w:t xml:space="preserve">réfrigération et </w:t>
            </w:r>
            <w:r w:rsidR="00F2377F" w:rsidRPr="00B53A71">
              <w:rPr>
                <w:sz w:val="20"/>
                <w:szCs w:val="20"/>
                <w:lang w:val="fr-FR"/>
              </w:rPr>
              <w:t xml:space="preserve">de </w:t>
            </w:r>
            <w:r w:rsidR="00EC71D2" w:rsidRPr="00B53A71">
              <w:rPr>
                <w:sz w:val="20"/>
                <w:szCs w:val="20"/>
                <w:lang w:val="fr-FR"/>
              </w:rPr>
              <w:t>climatisation à haut rendement énergétique (par exemple des démonstrations en temps réel</w:t>
            </w:r>
            <w:r w:rsidR="007327CA" w:rsidRPr="00B53A71">
              <w:rPr>
                <w:sz w:val="20"/>
                <w:szCs w:val="20"/>
                <w:lang w:val="fr-FR"/>
              </w:rPr>
              <w:t xml:space="preserve"> et </w:t>
            </w:r>
            <w:r w:rsidR="00EC71D2" w:rsidRPr="00B53A71">
              <w:rPr>
                <w:sz w:val="20"/>
                <w:szCs w:val="20"/>
                <w:lang w:val="fr-FR"/>
              </w:rPr>
              <w:t>des affichages interactifs), y compris l</w:t>
            </w:r>
            <w:r w:rsidR="00556C4D" w:rsidRPr="00B53A71">
              <w:rPr>
                <w:sz w:val="20"/>
                <w:szCs w:val="20"/>
                <w:lang w:val="fr-FR"/>
              </w:rPr>
              <w:t xml:space="preserve">a diffusion </w:t>
            </w:r>
            <w:r w:rsidR="00EC71D2" w:rsidRPr="00B53A71">
              <w:rPr>
                <w:sz w:val="20"/>
                <w:szCs w:val="20"/>
                <w:lang w:val="fr-FR"/>
              </w:rPr>
              <w:t>d’informations par les centres de formation pour améliorer les expériences d’apprentissage.</w:t>
            </w:r>
            <w:r w:rsidR="007327CA" w:rsidRPr="00B53A71">
              <w:rPr>
                <w:sz w:val="20"/>
                <w:szCs w:val="20"/>
                <w:lang w:val="fr-FR"/>
              </w:rPr>
              <w:t xml:space="preserve"> </w:t>
            </w:r>
          </w:p>
        </w:tc>
        <w:tc>
          <w:tcPr>
            <w:tcW w:w="3092" w:type="dxa"/>
            <w:vMerge/>
          </w:tcPr>
          <w:p w14:paraId="493EDED0" w14:textId="77777777" w:rsidR="00567DDF" w:rsidRPr="00B53A71" w:rsidRDefault="00567DDF" w:rsidP="006F1109">
            <w:pPr>
              <w:jc w:val="left"/>
              <w:rPr>
                <w:b/>
                <w:bCs/>
                <w:sz w:val="20"/>
                <w:szCs w:val="20"/>
                <w:lang w:val="fr-FR"/>
              </w:rPr>
            </w:pPr>
          </w:p>
        </w:tc>
        <w:tc>
          <w:tcPr>
            <w:tcW w:w="1134" w:type="dxa"/>
          </w:tcPr>
          <w:p w14:paraId="0BF6BCCA" w14:textId="48FBFFB6" w:rsidR="00567DDF" w:rsidRPr="00B53A71" w:rsidRDefault="00567DDF" w:rsidP="006F1109">
            <w:pPr>
              <w:jc w:val="right"/>
              <w:rPr>
                <w:b/>
                <w:bCs/>
                <w:sz w:val="20"/>
                <w:szCs w:val="20"/>
                <w:lang w:val="fr-FR"/>
              </w:rPr>
            </w:pPr>
            <w:r w:rsidRPr="00B53A71">
              <w:rPr>
                <w:sz w:val="20"/>
                <w:szCs w:val="20"/>
                <w:lang w:val="fr-FR"/>
              </w:rPr>
              <w:t>16</w:t>
            </w:r>
            <w:r w:rsidR="00B158C7" w:rsidRPr="00B53A71">
              <w:rPr>
                <w:sz w:val="20"/>
                <w:szCs w:val="20"/>
                <w:lang w:val="fr-FR"/>
              </w:rPr>
              <w:t xml:space="preserve"> </w:t>
            </w:r>
            <w:r w:rsidRPr="00B53A71">
              <w:rPr>
                <w:sz w:val="20"/>
                <w:szCs w:val="20"/>
                <w:lang w:val="fr-FR"/>
              </w:rPr>
              <w:t>000</w:t>
            </w:r>
          </w:p>
        </w:tc>
      </w:tr>
      <w:tr w:rsidR="003074C8" w:rsidRPr="00B53A71" w14:paraId="5A46E9A7" w14:textId="77777777" w:rsidTr="006F1109">
        <w:tc>
          <w:tcPr>
            <w:tcW w:w="5130" w:type="dxa"/>
          </w:tcPr>
          <w:p w14:paraId="2BB52261" w14:textId="123F0119" w:rsidR="00567DDF" w:rsidRPr="00B53A71" w:rsidRDefault="00925499" w:rsidP="00DD0255">
            <w:pPr>
              <w:keepNext/>
              <w:jc w:val="left"/>
              <w:rPr>
                <w:sz w:val="20"/>
                <w:szCs w:val="20"/>
                <w:lang w:val="fr-FR"/>
              </w:rPr>
            </w:pPr>
            <w:r w:rsidRPr="00B53A71">
              <w:rPr>
                <w:sz w:val="20"/>
                <w:szCs w:val="20"/>
                <w:lang w:val="fr-FR"/>
              </w:rPr>
              <w:t xml:space="preserve">Démonstration dans des </w:t>
            </w:r>
            <w:r w:rsidR="00A3054F" w:rsidRPr="00B53A71">
              <w:rPr>
                <w:sz w:val="20"/>
                <w:szCs w:val="20"/>
                <w:lang w:val="fr-FR"/>
              </w:rPr>
              <w:t>lieux très fréquentés</w:t>
            </w:r>
            <w:r w:rsidRPr="00B53A71">
              <w:rPr>
                <w:sz w:val="20"/>
                <w:szCs w:val="20"/>
                <w:lang w:val="fr-FR"/>
              </w:rPr>
              <w:t xml:space="preserve">, </w:t>
            </w:r>
            <w:r w:rsidR="00AA6BE8" w:rsidRPr="00B53A71">
              <w:rPr>
                <w:sz w:val="20"/>
                <w:szCs w:val="20"/>
                <w:lang w:val="fr-FR"/>
              </w:rPr>
              <w:t xml:space="preserve">par exemple </w:t>
            </w:r>
            <w:r w:rsidR="00307118" w:rsidRPr="00B53A71">
              <w:rPr>
                <w:sz w:val="20"/>
                <w:szCs w:val="20"/>
                <w:lang w:val="fr-FR"/>
              </w:rPr>
              <w:t xml:space="preserve">pendant </w:t>
            </w:r>
            <w:r w:rsidR="00F61B97" w:rsidRPr="00B53A71">
              <w:rPr>
                <w:sz w:val="20"/>
                <w:szCs w:val="20"/>
                <w:lang w:val="fr-FR"/>
              </w:rPr>
              <w:t>l</w:t>
            </w:r>
            <w:r w:rsidR="00307118" w:rsidRPr="00B53A71">
              <w:rPr>
                <w:sz w:val="20"/>
                <w:szCs w:val="20"/>
                <w:lang w:val="fr-FR"/>
              </w:rPr>
              <w:t xml:space="preserve">es </w:t>
            </w:r>
            <w:r w:rsidRPr="00B53A71">
              <w:rPr>
                <w:sz w:val="20"/>
                <w:szCs w:val="20"/>
                <w:lang w:val="fr-FR"/>
              </w:rPr>
              <w:t xml:space="preserve">réunions de village, </w:t>
            </w:r>
            <w:r w:rsidR="00307118" w:rsidRPr="00B53A71">
              <w:rPr>
                <w:sz w:val="20"/>
                <w:szCs w:val="20"/>
                <w:lang w:val="fr-FR"/>
              </w:rPr>
              <w:t xml:space="preserve">les jours de </w:t>
            </w:r>
            <w:r w:rsidR="00AA6BE8" w:rsidRPr="00B53A71">
              <w:rPr>
                <w:sz w:val="20"/>
                <w:szCs w:val="20"/>
                <w:lang w:val="fr-FR"/>
              </w:rPr>
              <w:t xml:space="preserve">marchés </w:t>
            </w:r>
            <w:r w:rsidR="00FC465C" w:rsidRPr="00B53A71">
              <w:rPr>
                <w:sz w:val="20"/>
                <w:szCs w:val="20"/>
                <w:lang w:val="fr-FR"/>
              </w:rPr>
              <w:t xml:space="preserve">locaux </w:t>
            </w:r>
            <w:r w:rsidRPr="00B53A71">
              <w:rPr>
                <w:sz w:val="20"/>
                <w:szCs w:val="20"/>
                <w:lang w:val="fr-FR"/>
              </w:rPr>
              <w:t xml:space="preserve">et </w:t>
            </w:r>
            <w:r w:rsidR="00FC465C" w:rsidRPr="00B53A71">
              <w:rPr>
                <w:sz w:val="20"/>
                <w:szCs w:val="20"/>
                <w:lang w:val="fr-FR"/>
              </w:rPr>
              <w:t xml:space="preserve">les célébrations </w:t>
            </w:r>
            <w:r w:rsidRPr="00B53A71">
              <w:rPr>
                <w:sz w:val="20"/>
                <w:szCs w:val="20"/>
                <w:lang w:val="fr-FR"/>
              </w:rPr>
              <w:t>religieu</w:t>
            </w:r>
            <w:r w:rsidR="00FC465C" w:rsidRPr="00B53A71">
              <w:rPr>
                <w:sz w:val="20"/>
                <w:szCs w:val="20"/>
                <w:lang w:val="fr-FR"/>
              </w:rPr>
              <w:t>ses</w:t>
            </w:r>
            <w:r w:rsidRPr="00B53A71">
              <w:rPr>
                <w:sz w:val="20"/>
                <w:szCs w:val="20"/>
                <w:lang w:val="fr-FR"/>
              </w:rPr>
              <w:t xml:space="preserve">, afin </w:t>
            </w:r>
            <w:r w:rsidR="004C5973" w:rsidRPr="00B53A71">
              <w:rPr>
                <w:sz w:val="20"/>
                <w:szCs w:val="20"/>
                <w:lang w:val="fr-FR"/>
              </w:rPr>
              <w:t xml:space="preserve">de mieux faire connaître les </w:t>
            </w:r>
            <w:r w:rsidRPr="00B53A71">
              <w:rPr>
                <w:sz w:val="20"/>
                <w:szCs w:val="20"/>
                <w:lang w:val="fr-FR"/>
              </w:rPr>
              <w:t xml:space="preserve">équipements </w:t>
            </w:r>
            <w:r w:rsidR="004C5973" w:rsidRPr="00B53A71">
              <w:rPr>
                <w:sz w:val="20"/>
                <w:szCs w:val="20"/>
                <w:lang w:val="fr-FR"/>
              </w:rPr>
              <w:t xml:space="preserve">de </w:t>
            </w:r>
            <w:r w:rsidRPr="00B53A71">
              <w:rPr>
                <w:sz w:val="20"/>
                <w:szCs w:val="20"/>
                <w:lang w:val="fr-FR"/>
              </w:rPr>
              <w:t xml:space="preserve">réfrigération et </w:t>
            </w:r>
            <w:r w:rsidR="004C5973" w:rsidRPr="00B53A71">
              <w:rPr>
                <w:sz w:val="20"/>
                <w:szCs w:val="20"/>
                <w:lang w:val="fr-FR"/>
              </w:rPr>
              <w:t xml:space="preserve">de </w:t>
            </w:r>
            <w:r w:rsidRPr="00B53A71">
              <w:rPr>
                <w:sz w:val="20"/>
                <w:szCs w:val="20"/>
                <w:lang w:val="fr-FR"/>
              </w:rPr>
              <w:t xml:space="preserve">climatisation à haut rendement énergétique et </w:t>
            </w:r>
            <w:r w:rsidR="007C0453" w:rsidRPr="00B53A71">
              <w:rPr>
                <w:sz w:val="20"/>
                <w:szCs w:val="20"/>
                <w:lang w:val="fr-FR"/>
              </w:rPr>
              <w:t xml:space="preserve">d’améliorer </w:t>
            </w:r>
            <w:r w:rsidRPr="00B53A71">
              <w:rPr>
                <w:sz w:val="20"/>
                <w:szCs w:val="20"/>
                <w:lang w:val="fr-FR"/>
              </w:rPr>
              <w:t xml:space="preserve">l’expérience pratique </w:t>
            </w:r>
            <w:r w:rsidR="007C0453" w:rsidRPr="00B53A71">
              <w:rPr>
                <w:sz w:val="20"/>
                <w:szCs w:val="20"/>
                <w:lang w:val="fr-FR"/>
              </w:rPr>
              <w:t xml:space="preserve">de la </w:t>
            </w:r>
            <w:r w:rsidR="00CE2719" w:rsidRPr="00B53A71">
              <w:rPr>
                <w:sz w:val="20"/>
                <w:szCs w:val="20"/>
                <w:lang w:val="fr-FR"/>
              </w:rPr>
              <w:t xml:space="preserve">lecture des </w:t>
            </w:r>
            <w:r w:rsidRPr="00B53A71">
              <w:rPr>
                <w:sz w:val="20"/>
                <w:szCs w:val="20"/>
                <w:lang w:val="fr-FR"/>
              </w:rPr>
              <w:t>étiquettes</w:t>
            </w:r>
            <w:r w:rsidR="00027D6D" w:rsidRPr="00B53A71">
              <w:rPr>
                <w:sz w:val="20"/>
                <w:szCs w:val="20"/>
                <w:lang w:val="fr-FR"/>
              </w:rPr>
              <w:t xml:space="preserve"> de conformité aux </w:t>
            </w:r>
            <w:r w:rsidR="00D86871" w:rsidRPr="00B53A71">
              <w:rPr>
                <w:sz w:val="20"/>
                <w:szCs w:val="20"/>
                <w:lang w:val="fr-FR"/>
              </w:rPr>
              <w:t>normes minimales de performance énergétique</w:t>
            </w:r>
            <w:r w:rsidR="00EE7ED9" w:rsidRPr="00B53A71">
              <w:rPr>
                <w:sz w:val="20"/>
                <w:szCs w:val="20"/>
                <w:lang w:val="fr-FR"/>
              </w:rPr>
              <w:t>.</w:t>
            </w:r>
            <w:r w:rsidR="00D86871" w:rsidRPr="00B53A71">
              <w:rPr>
                <w:sz w:val="20"/>
                <w:szCs w:val="20"/>
                <w:lang w:val="fr-FR"/>
              </w:rPr>
              <w:t xml:space="preserve"> </w:t>
            </w:r>
          </w:p>
        </w:tc>
        <w:tc>
          <w:tcPr>
            <w:tcW w:w="3092" w:type="dxa"/>
            <w:vMerge/>
          </w:tcPr>
          <w:p w14:paraId="5EF4BBA7" w14:textId="77777777" w:rsidR="00567DDF" w:rsidRPr="00B53A71" w:rsidRDefault="00567DDF" w:rsidP="00DD0255">
            <w:pPr>
              <w:keepNext/>
              <w:jc w:val="left"/>
              <w:rPr>
                <w:b/>
                <w:bCs/>
                <w:sz w:val="20"/>
                <w:szCs w:val="20"/>
                <w:lang w:val="fr-FR"/>
              </w:rPr>
            </w:pPr>
          </w:p>
        </w:tc>
        <w:tc>
          <w:tcPr>
            <w:tcW w:w="1134" w:type="dxa"/>
          </w:tcPr>
          <w:p w14:paraId="6DCFDC64" w14:textId="08AAD51A" w:rsidR="00567DDF" w:rsidRPr="00B53A71" w:rsidRDefault="00567DDF" w:rsidP="00DD0255">
            <w:pPr>
              <w:keepNext/>
              <w:jc w:val="right"/>
              <w:rPr>
                <w:sz w:val="20"/>
                <w:szCs w:val="20"/>
                <w:lang w:val="fr-FR"/>
              </w:rPr>
            </w:pPr>
            <w:r w:rsidRPr="00B53A71">
              <w:rPr>
                <w:sz w:val="20"/>
                <w:szCs w:val="20"/>
                <w:lang w:val="fr-FR"/>
              </w:rPr>
              <w:t>3</w:t>
            </w:r>
            <w:r w:rsidR="00B158C7" w:rsidRPr="00B53A71">
              <w:rPr>
                <w:sz w:val="20"/>
                <w:szCs w:val="20"/>
                <w:lang w:val="fr-FR"/>
              </w:rPr>
              <w:t xml:space="preserve"> </w:t>
            </w:r>
            <w:r w:rsidRPr="00B53A71">
              <w:rPr>
                <w:sz w:val="20"/>
                <w:szCs w:val="20"/>
                <w:lang w:val="fr-FR"/>
              </w:rPr>
              <w:t>000</w:t>
            </w:r>
          </w:p>
        </w:tc>
      </w:tr>
      <w:tr w:rsidR="003074C8" w:rsidRPr="00B53A71" w14:paraId="15578D3B" w14:textId="77777777" w:rsidTr="006F1109">
        <w:trPr>
          <w:trHeight w:val="68"/>
        </w:trPr>
        <w:tc>
          <w:tcPr>
            <w:tcW w:w="8222" w:type="dxa"/>
            <w:gridSpan w:val="2"/>
          </w:tcPr>
          <w:p w14:paraId="6D7E9949" w14:textId="37E3101F" w:rsidR="00567DDF" w:rsidRPr="00B53A71" w:rsidRDefault="000A4177" w:rsidP="00DD0255">
            <w:pPr>
              <w:keepNext/>
              <w:ind w:left="457"/>
              <w:jc w:val="left"/>
              <w:rPr>
                <w:b/>
                <w:bCs/>
                <w:sz w:val="20"/>
                <w:szCs w:val="20"/>
                <w:lang w:val="fr-FR"/>
              </w:rPr>
            </w:pPr>
            <w:r w:rsidRPr="00B53A71">
              <w:rPr>
                <w:b/>
                <w:bCs/>
                <w:sz w:val="20"/>
                <w:szCs w:val="20"/>
                <w:lang w:val="fr-FR"/>
              </w:rPr>
              <w:t>Total partiel</w:t>
            </w:r>
          </w:p>
        </w:tc>
        <w:tc>
          <w:tcPr>
            <w:tcW w:w="1134" w:type="dxa"/>
          </w:tcPr>
          <w:p w14:paraId="2CCB7BC2" w14:textId="3D7D57AD" w:rsidR="00567DDF" w:rsidRPr="00B53A71" w:rsidRDefault="00567DDF" w:rsidP="00DD0255">
            <w:pPr>
              <w:keepNext/>
              <w:jc w:val="right"/>
              <w:rPr>
                <w:b/>
                <w:bCs/>
                <w:sz w:val="20"/>
                <w:szCs w:val="20"/>
                <w:lang w:val="fr-FR"/>
              </w:rPr>
            </w:pPr>
            <w:r w:rsidRPr="00B53A71">
              <w:rPr>
                <w:b/>
                <w:bCs/>
                <w:sz w:val="20"/>
                <w:szCs w:val="20"/>
                <w:lang w:val="fr-FR"/>
              </w:rPr>
              <w:t>39</w:t>
            </w:r>
            <w:r w:rsidR="00B158C7" w:rsidRPr="00B53A71">
              <w:rPr>
                <w:b/>
                <w:bCs/>
                <w:sz w:val="20"/>
                <w:szCs w:val="20"/>
                <w:lang w:val="fr-FR"/>
              </w:rPr>
              <w:t xml:space="preserve"> </w:t>
            </w:r>
            <w:r w:rsidRPr="00B53A71">
              <w:rPr>
                <w:b/>
                <w:bCs/>
                <w:sz w:val="20"/>
                <w:szCs w:val="20"/>
                <w:lang w:val="fr-FR"/>
              </w:rPr>
              <w:t>000</w:t>
            </w:r>
          </w:p>
        </w:tc>
      </w:tr>
      <w:tr w:rsidR="003074C8" w:rsidRPr="00B53A71" w14:paraId="15F2A611" w14:textId="77777777" w:rsidTr="006F1109">
        <w:tc>
          <w:tcPr>
            <w:tcW w:w="8222" w:type="dxa"/>
            <w:gridSpan w:val="2"/>
          </w:tcPr>
          <w:p w14:paraId="5AD1DC69" w14:textId="77777777" w:rsidR="00567DDF" w:rsidRPr="00B53A71" w:rsidRDefault="00567DDF" w:rsidP="00DD0255">
            <w:pPr>
              <w:keepNext/>
              <w:ind w:left="457"/>
              <w:jc w:val="left"/>
              <w:rPr>
                <w:b/>
                <w:bCs/>
                <w:sz w:val="20"/>
                <w:szCs w:val="20"/>
                <w:lang w:val="fr-FR"/>
              </w:rPr>
            </w:pPr>
            <w:r w:rsidRPr="00B53A71">
              <w:rPr>
                <w:b/>
                <w:bCs/>
                <w:sz w:val="20"/>
                <w:szCs w:val="20"/>
                <w:lang w:val="fr-FR"/>
              </w:rPr>
              <w:t>Total</w:t>
            </w:r>
          </w:p>
        </w:tc>
        <w:tc>
          <w:tcPr>
            <w:tcW w:w="1134" w:type="dxa"/>
          </w:tcPr>
          <w:p w14:paraId="40018907" w14:textId="733CCEFF" w:rsidR="00567DDF" w:rsidRPr="00B53A71" w:rsidRDefault="00567DDF" w:rsidP="00DD0255">
            <w:pPr>
              <w:keepNext/>
              <w:jc w:val="right"/>
              <w:rPr>
                <w:b/>
                <w:bCs/>
                <w:sz w:val="20"/>
                <w:szCs w:val="20"/>
                <w:lang w:val="fr-FR"/>
              </w:rPr>
            </w:pPr>
            <w:r w:rsidRPr="00B53A71">
              <w:rPr>
                <w:b/>
                <w:bCs/>
                <w:sz w:val="20"/>
                <w:szCs w:val="20"/>
                <w:lang w:val="fr-FR"/>
              </w:rPr>
              <w:t>100</w:t>
            </w:r>
            <w:r w:rsidR="00B158C7" w:rsidRPr="00B53A71">
              <w:rPr>
                <w:b/>
                <w:bCs/>
                <w:sz w:val="20"/>
                <w:szCs w:val="20"/>
                <w:lang w:val="fr-FR"/>
              </w:rPr>
              <w:t xml:space="preserve"> </w:t>
            </w:r>
            <w:r w:rsidRPr="00B53A71">
              <w:rPr>
                <w:b/>
                <w:bCs/>
                <w:sz w:val="20"/>
                <w:szCs w:val="20"/>
                <w:lang w:val="fr-FR"/>
              </w:rPr>
              <w:t>000</w:t>
            </w:r>
          </w:p>
        </w:tc>
      </w:tr>
      <w:bookmarkEnd w:id="4"/>
    </w:tbl>
    <w:p w14:paraId="18D98975" w14:textId="77777777" w:rsidR="00567DDF" w:rsidRPr="00B53A71" w:rsidRDefault="00567DDF" w:rsidP="00567DDF">
      <w:pPr>
        <w:pStyle w:val="Heading1"/>
        <w:numPr>
          <w:ilvl w:val="0"/>
          <w:numId w:val="0"/>
        </w:numPr>
        <w:spacing w:after="0"/>
        <w:rPr>
          <w:lang w:val="fr-FR"/>
        </w:rPr>
      </w:pPr>
    </w:p>
    <w:p w14:paraId="6C7B1894" w14:textId="3050B719" w:rsidR="00567DDF" w:rsidRPr="00B53A71" w:rsidRDefault="00D31E8B" w:rsidP="007F6065">
      <w:pPr>
        <w:pStyle w:val="Heading1"/>
        <w:rPr>
          <w:lang w:val="fr-FR"/>
        </w:rPr>
      </w:pPr>
      <w:r w:rsidRPr="00B53A71">
        <w:rPr>
          <w:lang w:val="fr-FR"/>
        </w:rPr>
        <w:lastRenderedPageBreak/>
        <w:t xml:space="preserve">Les activités susmentionnées seront mises en œuvre sur une période de 18 mois, en étroite consultation avec les parties prenantes concernées et en coordination avec les activités en cours du </w:t>
      </w:r>
      <w:r w:rsidR="004F16DB" w:rsidRPr="00B53A71">
        <w:rPr>
          <w:lang w:val="fr-FR"/>
        </w:rPr>
        <w:t>plan de mise en œuvre de l’Amendement de Kigali</w:t>
      </w:r>
      <w:r w:rsidRPr="00B53A71">
        <w:rPr>
          <w:lang w:val="fr-FR"/>
        </w:rPr>
        <w:t xml:space="preserve"> et du </w:t>
      </w:r>
      <w:r w:rsidR="00527547" w:rsidRPr="00B53A71">
        <w:rPr>
          <w:lang w:val="fr-FR"/>
        </w:rPr>
        <w:t>PGEH</w:t>
      </w:r>
      <w:r w:rsidRPr="00B53A71">
        <w:rPr>
          <w:lang w:val="fr-FR"/>
        </w:rPr>
        <w:t xml:space="preserve">. </w:t>
      </w:r>
    </w:p>
    <w:p w14:paraId="496AE61E" w14:textId="775C498D" w:rsidR="00567DDF" w:rsidRPr="00B53A71" w:rsidRDefault="002444D6" w:rsidP="00567DDF">
      <w:pPr>
        <w:keepNext/>
        <w:keepLines/>
        <w:spacing w:before="360" w:after="240"/>
        <w:jc w:val="center"/>
        <w:rPr>
          <w:b/>
          <w:lang w:val="fr-FR"/>
        </w:rPr>
      </w:pPr>
      <w:r w:rsidRPr="00B53A71">
        <w:rPr>
          <w:b/>
          <w:bCs/>
          <w:lang w:val="fr-FR"/>
        </w:rPr>
        <w:t>OBSERVATIONS ET RECOMMANDATION DU SECRÉTARIAT</w:t>
      </w:r>
    </w:p>
    <w:p w14:paraId="250AEC95" w14:textId="367F1C56" w:rsidR="00567DDF" w:rsidRPr="00B53A71" w:rsidRDefault="002444D6" w:rsidP="00567DDF">
      <w:pPr>
        <w:keepNext/>
        <w:keepLines/>
        <w:rPr>
          <w:b/>
          <w:lang w:val="fr-FR"/>
        </w:rPr>
      </w:pPr>
      <w:r w:rsidRPr="00B53A71">
        <w:rPr>
          <w:b/>
          <w:bCs/>
          <w:lang w:val="fr-FR"/>
        </w:rPr>
        <w:t>OBSERVATIONS</w:t>
      </w:r>
    </w:p>
    <w:p w14:paraId="2F22E83F" w14:textId="1919F147" w:rsidR="00567DDF" w:rsidRPr="00B53A71" w:rsidRDefault="002B7904" w:rsidP="00567DDF">
      <w:pPr>
        <w:keepNext/>
        <w:keepLines/>
        <w:spacing w:before="240" w:after="240"/>
        <w:rPr>
          <w:u w:val="single"/>
          <w:lang w:val="fr-FR"/>
        </w:rPr>
      </w:pPr>
      <w:r w:rsidRPr="00B53A71">
        <w:rPr>
          <w:u w:val="single"/>
          <w:lang w:val="fr-FR"/>
        </w:rPr>
        <w:t>Rapport périodique sur la mise en œuvre de la</w:t>
      </w:r>
      <w:r w:rsidR="00567DDF" w:rsidRPr="00B53A71">
        <w:rPr>
          <w:u w:val="single"/>
          <w:lang w:val="fr-FR"/>
        </w:rPr>
        <w:t xml:space="preserve"> </w:t>
      </w:r>
      <w:r w:rsidR="00254215" w:rsidRPr="00B53A71">
        <w:rPr>
          <w:u w:val="single"/>
          <w:lang w:val="fr-FR"/>
        </w:rPr>
        <w:t>première tranche</w:t>
      </w:r>
      <w:r w:rsidR="00567DDF" w:rsidRPr="00B53A71">
        <w:rPr>
          <w:u w:val="single"/>
          <w:lang w:val="fr-FR"/>
        </w:rPr>
        <w:t xml:space="preserve"> </w:t>
      </w:r>
      <w:r w:rsidR="00FB5317" w:rsidRPr="00B53A71">
        <w:rPr>
          <w:u w:val="single"/>
          <w:lang w:val="fr-FR"/>
        </w:rPr>
        <w:t>de la phase</w:t>
      </w:r>
      <w:r w:rsidR="005144D6" w:rsidRPr="00B53A71">
        <w:rPr>
          <w:u w:val="single"/>
          <w:lang w:val="fr-FR"/>
        </w:rPr>
        <w:t xml:space="preserve"> II</w:t>
      </w:r>
      <w:r w:rsidR="00567DDF" w:rsidRPr="00B53A71">
        <w:rPr>
          <w:u w:val="single"/>
          <w:lang w:val="fr-FR"/>
        </w:rPr>
        <w:t xml:space="preserve"> </w:t>
      </w:r>
      <w:r w:rsidR="00FB5317" w:rsidRPr="00B53A71">
        <w:rPr>
          <w:u w:val="single"/>
          <w:lang w:val="fr-FR"/>
        </w:rPr>
        <w:t>du plan de gestion</w:t>
      </w:r>
      <w:r w:rsidR="00F93FFD" w:rsidRPr="00B53A71">
        <w:rPr>
          <w:u w:val="single"/>
          <w:lang w:val="fr-FR"/>
        </w:rPr>
        <w:t xml:space="preserve"> de l’élimination des HCFC</w:t>
      </w:r>
    </w:p>
    <w:p w14:paraId="693483BD" w14:textId="05F06CEA" w:rsidR="00567DDF" w:rsidRPr="00B53A71" w:rsidRDefault="006F6BC7" w:rsidP="00567DDF">
      <w:pPr>
        <w:keepNext/>
        <w:keepLines/>
        <w:spacing w:before="240" w:after="240"/>
        <w:rPr>
          <w:i/>
          <w:lang w:val="fr-FR"/>
        </w:rPr>
      </w:pPr>
      <w:r w:rsidRPr="00B53A71">
        <w:rPr>
          <w:i/>
          <w:lang w:val="fr-FR"/>
        </w:rPr>
        <w:t>Cadre juridique</w:t>
      </w:r>
    </w:p>
    <w:p w14:paraId="1EAED51C" w14:textId="15A2F79A" w:rsidR="00567DDF" w:rsidRPr="00B53A71" w:rsidRDefault="002F26E7" w:rsidP="007F6065">
      <w:pPr>
        <w:pStyle w:val="Heading1"/>
        <w:rPr>
          <w:lang w:val="fr-FR"/>
        </w:rPr>
      </w:pPr>
      <w:r w:rsidRPr="00B53A71">
        <w:rPr>
          <w:lang w:val="fr-FR"/>
        </w:rPr>
        <w:t xml:space="preserve">Le </w:t>
      </w:r>
      <w:r w:rsidR="009F5676" w:rsidRPr="00B53A71">
        <w:rPr>
          <w:lang w:val="fr-FR"/>
        </w:rPr>
        <w:t>Gouvernement du Rwanda</w:t>
      </w:r>
      <w:r w:rsidR="00567DDF" w:rsidRPr="00B53A71">
        <w:rPr>
          <w:lang w:val="fr-FR"/>
        </w:rPr>
        <w:t xml:space="preserve"> </w:t>
      </w:r>
      <w:r w:rsidR="0049257D" w:rsidRPr="00B53A71">
        <w:rPr>
          <w:lang w:val="fr-FR"/>
        </w:rPr>
        <w:t xml:space="preserve">a déjà </w:t>
      </w:r>
      <w:r w:rsidR="000417F5" w:rsidRPr="00B53A71">
        <w:rPr>
          <w:lang w:val="fr-FR"/>
        </w:rPr>
        <w:t xml:space="preserve">octroyé </w:t>
      </w:r>
      <w:r w:rsidR="0049257D" w:rsidRPr="00B53A71">
        <w:rPr>
          <w:lang w:val="fr-FR"/>
        </w:rPr>
        <w:t xml:space="preserve">des quotas d’importation de HCFC pour 2024 à hauteur de </w:t>
      </w:r>
      <w:r w:rsidR="006D4C43" w:rsidRPr="00B53A71">
        <w:rPr>
          <w:lang w:val="fr-FR"/>
        </w:rPr>
        <w:t>1</w:t>
      </w:r>
      <w:r w:rsidR="0049257D" w:rsidRPr="00B53A71">
        <w:rPr>
          <w:lang w:val="fr-FR"/>
        </w:rPr>
        <w:t>,</w:t>
      </w:r>
      <w:r w:rsidR="006D4C43" w:rsidRPr="00B53A71">
        <w:rPr>
          <w:lang w:val="fr-FR"/>
        </w:rPr>
        <w:t>13</w:t>
      </w:r>
      <w:r w:rsidR="0049257D" w:rsidRPr="00B53A71">
        <w:rPr>
          <w:lang w:val="fr-FR"/>
        </w:rPr>
        <w:t xml:space="preserve"> tonne PAO, ce qui est inférieur aux cibles de contrôle du Protocole de Montréal </w:t>
      </w:r>
      <w:r w:rsidR="009E5DFD" w:rsidRPr="00B53A71">
        <w:rPr>
          <w:lang w:val="fr-FR"/>
        </w:rPr>
        <w:t xml:space="preserve">et à la consommation maximale autorisée </w:t>
      </w:r>
      <w:r w:rsidR="009A2F61" w:rsidRPr="00B53A71">
        <w:rPr>
          <w:lang w:val="fr-FR"/>
        </w:rPr>
        <w:t>au titre de l’A</w:t>
      </w:r>
      <w:r w:rsidR="009E5DFD" w:rsidRPr="00B53A71">
        <w:rPr>
          <w:lang w:val="fr-FR"/>
        </w:rPr>
        <w:t>ccord pour l’année</w:t>
      </w:r>
      <w:r w:rsidR="00567DDF" w:rsidRPr="00B53A71">
        <w:rPr>
          <w:lang w:val="fr-FR"/>
        </w:rPr>
        <w:t>.</w:t>
      </w:r>
    </w:p>
    <w:p w14:paraId="343258C8" w14:textId="0387A75C" w:rsidR="00567DDF" w:rsidRPr="00B53A71" w:rsidRDefault="00763E31" w:rsidP="00567DDF">
      <w:pPr>
        <w:keepNext/>
        <w:spacing w:after="240"/>
        <w:rPr>
          <w:u w:val="single"/>
          <w:lang w:val="fr-FR"/>
        </w:rPr>
      </w:pPr>
      <w:r w:rsidRPr="00B53A71">
        <w:rPr>
          <w:u w:val="single"/>
          <w:lang w:val="fr-FR"/>
        </w:rPr>
        <w:t xml:space="preserve">Plan de mise en </w:t>
      </w:r>
      <w:r w:rsidR="001174B3" w:rsidRPr="00B53A71">
        <w:rPr>
          <w:u w:val="single"/>
          <w:lang w:val="fr-FR"/>
        </w:rPr>
        <w:t>œuvre</w:t>
      </w:r>
      <w:r w:rsidRPr="00B53A71">
        <w:rPr>
          <w:u w:val="single"/>
          <w:lang w:val="fr-FR"/>
        </w:rPr>
        <w:t xml:space="preserve"> pour la</w:t>
      </w:r>
      <w:r w:rsidR="00567DDF" w:rsidRPr="00B53A71">
        <w:rPr>
          <w:u w:val="single"/>
          <w:lang w:val="fr-FR"/>
        </w:rPr>
        <w:t xml:space="preserve"> </w:t>
      </w:r>
      <w:r w:rsidR="00254215" w:rsidRPr="00B53A71">
        <w:rPr>
          <w:u w:val="single"/>
          <w:lang w:val="fr-FR"/>
        </w:rPr>
        <w:t>deuxième tranche</w:t>
      </w:r>
      <w:r w:rsidR="00567DDF" w:rsidRPr="00B53A71">
        <w:rPr>
          <w:u w:val="single"/>
          <w:lang w:val="fr-FR"/>
        </w:rPr>
        <w:t xml:space="preserve"> </w:t>
      </w:r>
      <w:r w:rsidR="00FB5317" w:rsidRPr="00B53A71">
        <w:rPr>
          <w:u w:val="single"/>
          <w:lang w:val="fr-FR"/>
        </w:rPr>
        <w:t>de la phase</w:t>
      </w:r>
      <w:r w:rsidR="005144D6" w:rsidRPr="00B53A71">
        <w:rPr>
          <w:u w:val="single"/>
          <w:lang w:val="fr-FR"/>
        </w:rPr>
        <w:t xml:space="preserve"> II</w:t>
      </w:r>
      <w:r w:rsidR="00567DDF" w:rsidRPr="00B53A71">
        <w:rPr>
          <w:u w:val="single"/>
          <w:lang w:val="fr-FR"/>
        </w:rPr>
        <w:t xml:space="preserve"> </w:t>
      </w:r>
      <w:r w:rsidR="00FB5317" w:rsidRPr="00B53A71">
        <w:rPr>
          <w:u w:val="single"/>
          <w:lang w:val="fr-FR"/>
        </w:rPr>
        <w:t>du plan de gestion</w:t>
      </w:r>
      <w:r w:rsidR="00F93FFD" w:rsidRPr="00B53A71">
        <w:rPr>
          <w:u w:val="single"/>
          <w:lang w:val="fr-FR"/>
        </w:rPr>
        <w:t xml:space="preserve"> de l’élimination des HCFC</w:t>
      </w:r>
    </w:p>
    <w:p w14:paraId="0A84C0AF" w14:textId="11585FCA" w:rsidR="00567DDF" w:rsidRPr="00AF1F98" w:rsidRDefault="00AB3EB2" w:rsidP="00567DDF">
      <w:pPr>
        <w:keepNext/>
        <w:spacing w:after="240"/>
        <w:rPr>
          <w:i/>
          <w:iCs/>
          <w:lang w:val="fr-FR"/>
        </w:rPr>
      </w:pPr>
      <w:r w:rsidRPr="00AF1F98">
        <w:rPr>
          <w:i/>
          <w:iCs/>
          <w:lang w:val="fr-FR"/>
        </w:rPr>
        <w:t xml:space="preserve">Questions </w:t>
      </w:r>
      <w:r w:rsidR="009D5179" w:rsidRPr="00AF1F98">
        <w:rPr>
          <w:i/>
          <w:iCs/>
          <w:lang w:val="fr-FR"/>
        </w:rPr>
        <w:t>techniques et liées aux coûts</w:t>
      </w:r>
    </w:p>
    <w:p w14:paraId="21E0ACC1" w14:textId="509522D0" w:rsidR="00567DDF" w:rsidRPr="00B53A71" w:rsidRDefault="00547C3E" w:rsidP="007F6065">
      <w:pPr>
        <w:pStyle w:val="Heading1"/>
        <w:rPr>
          <w:lang w:val="fr-FR"/>
        </w:rPr>
      </w:pPr>
      <w:r w:rsidRPr="00B53A71">
        <w:rPr>
          <w:lang w:val="fr-FR"/>
        </w:rPr>
        <w:t xml:space="preserve">Invité à apporter des éclaircissements, </w:t>
      </w:r>
      <w:r w:rsidR="00D4729D" w:rsidRPr="00B53A71">
        <w:rPr>
          <w:lang w:val="fr-FR"/>
        </w:rPr>
        <w:t xml:space="preserve">le PNUE a expliqué que le système de certification </w:t>
      </w:r>
      <w:r w:rsidR="00FC2840" w:rsidRPr="00B53A71">
        <w:rPr>
          <w:lang w:val="fr-FR"/>
        </w:rPr>
        <w:t xml:space="preserve">des </w:t>
      </w:r>
      <w:r w:rsidR="00D4729D" w:rsidRPr="00B53A71">
        <w:rPr>
          <w:lang w:val="fr-FR"/>
        </w:rPr>
        <w:t xml:space="preserve">techniciens de service </w:t>
      </w:r>
      <w:r w:rsidR="002826D6" w:rsidRPr="00B53A71">
        <w:rPr>
          <w:lang w:val="fr-FR"/>
        </w:rPr>
        <w:t>en réfrigération et en climatisation</w:t>
      </w:r>
      <w:r w:rsidR="00D4729D" w:rsidRPr="00B53A71">
        <w:rPr>
          <w:lang w:val="fr-FR"/>
        </w:rPr>
        <w:t xml:space="preserve"> </w:t>
      </w:r>
      <w:r w:rsidR="00FC2840" w:rsidRPr="00B53A71">
        <w:rPr>
          <w:lang w:val="fr-FR"/>
        </w:rPr>
        <w:t xml:space="preserve">était en </w:t>
      </w:r>
      <w:r w:rsidR="00D4729D" w:rsidRPr="00B53A71">
        <w:rPr>
          <w:lang w:val="fr-FR"/>
        </w:rPr>
        <w:t xml:space="preserve">cours de développement et devait être </w:t>
      </w:r>
      <w:r w:rsidR="001520BE" w:rsidRPr="00B53A71">
        <w:rPr>
          <w:lang w:val="fr-FR"/>
        </w:rPr>
        <w:t xml:space="preserve">complètement achevé </w:t>
      </w:r>
      <w:r w:rsidR="00D4729D" w:rsidRPr="00B53A71">
        <w:rPr>
          <w:lang w:val="fr-FR"/>
        </w:rPr>
        <w:t>d’ici la fin de 2025. En outre, l’amélioration de l’infrastructure de formation dans les établissements de formation accélérerait la mise en œuvre effective de ce système</w:t>
      </w:r>
      <w:r w:rsidR="00747FF0" w:rsidRPr="00B53A71">
        <w:rPr>
          <w:lang w:val="fr-FR"/>
        </w:rPr>
        <w:t xml:space="preserve">, qui </w:t>
      </w:r>
      <w:r w:rsidR="00D4729D" w:rsidRPr="00B53A71">
        <w:rPr>
          <w:lang w:val="fr-FR"/>
        </w:rPr>
        <w:t xml:space="preserve">faciliterait un entretien sûr et efficace des équipements </w:t>
      </w:r>
      <w:r w:rsidR="00747FF0" w:rsidRPr="00B53A71">
        <w:rPr>
          <w:lang w:val="fr-FR"/>
        </w:rPr>
        <w:t xml:space="preserve">de </w:t>
      </w:r>
      <w:r w:rsidR="00D4729D" w:rsidRPr="00B53A71">
        <w:rPr>
          <w:lang w:val="fr-FR"/>
        </w:rPr>
        <w:t xml:space="preserve">réfrigération et climatisation utilisant des technologies </w:t>
      </w:r>
      <w:r w:rsidR="00747FF0" w:rsidRPr="00B53A71">
        <w:rPr>
          <w:lang w:val="fr-FR"/>
        </w:rPr>
        <w:t xml:space="preserve">de remplacement </w:t>
      </w:r>
      <w:r w:rsidR="00D4729D" w:rsidRPr="00B53A71">
        <w:rPr>
          <w:lang w:val="fr-FR"/>
        </w:rPr>
        <w:t>à faible potentiel de réchauffement planétaire.</w:t>
      </w:r>
      <w:r w:rsidRPr="00B53A71">
        <w:rPr>
          <w:lang w:val="fr-FR"/>
        </w:rPr>
        <w:t xml:space="preserve"> </w:t>
      </w:r>
    </w:p>
    <w:p w14:paraId="43501DE9" w14:textId="356C6D4D" w:rsidR="00567DDF" w:rsidRPr="00B53A71" w:rsidRDefault="00CD302D" w:rsidP="007F6065">
      <w:pPr>
        <w:pStyle w:val="Heading1"/>
        <w:rPr>
          <w:lang w:val="fr-FR"/>
        </w:rPr>
      </w:pPr>
      <w:r w:rsidRPr="00B53A71">
        <w:rPr>
          <w:lang w:val="fr-FR"/>
        </w:rPr>
        <w:t xml:space="preserve">S’agissant de </w:t>
      </w:r>
      <w:r w:rsidR="00B701D2" w:rsidRPr="00B53A71">
        <w:rPr>
          <w:lang w:val="fr-FR"/>
        </w:rPr>
        <w:t xml:space="preserve">la formation </w:t>
      </w:r>
      <w:r w:rsidR="00CA1F7A" w:rsidRPr="00B53A71">
        <w:rPr>
          <w:lang w:val="fr-FR"/>
        </w:rPr>
        <w:t>en matière d</w:t>
      </w:r>
      <w:r w:rsidR="00B701D2" w:rsidRPr="00B53A71">
        <w:rPr>
          <w:lang w:val="fr-FR"/>
        </w:rPr>
        <w:t xml:space="preserve">’efficacité énergétique et </w:t>
      </w:r>
      <w:r w:rsidR="00CA1F7A" w:rsidRPr="00B53A71">
        <w:rPr>
          <w:lang w:val="fr-FR"/>
        </w:rPr>
        <w:t>d</w:t>
      </w:r>
      <w:r w:rsidR="009604A0" w:rsidRPr="00B53A71">
        <w:rPr>
          <w:lang w:val="fr-FR"/>
        </w:rPr>
        <w:t xml:space="preserve">’utilisation sobre en énergie </w:t>
      </w:r>
      <w:r w:rsidR="00B701D2" w:rsidRPr="00B53A71">
        <w:rPr>
          <w:lang w:val="fr-FR"/>
        </w:rPr>
        <w:t>des équipements</w:t>
      </w:r>
      <w:r w:rsidR="00302723" w:rsidRPr="00B53A71">
        <w:rPr>
          <w:lang w:val="fr-FR"/>
        </w:rPr>
        <w:t xml:space="preserve"> qui </w:t>
      </w:r>
      <w:r w:rsidR="00CA1F7A" w:rsidRPr="00B53A71">
        <w:rPr>
          <w:lang w:val="fr-FR"/>
        </w:rPr>
        <w:t xml:space="preserve">doit être assurée aux </w:t>
      </w:r>
      <w:r w:rsidR="00302723" w:rsidRPr="00B53A71">
        <w:rPr>
          <w:lang w:val="fr-FR"/>
        </w:rPr>
        <w:t>techniciens en entretien</w:t>
      </w:r>
      <w:r w:rsidR="00B701D2" w:rsidRPr="00B53A71">
        <w:rPr>
          <w:lang w:val="fr-FR"/>
        </w:rPr>
        <w:t xml:space="preserve">, le PNUE a expliqué que, dans le cadre de la deuxième tranche du </w:t>
      </w:r>
      <w:r w:rsidR="00302723" w:rsidRPr="00B53A71">
        <w:rPr>
          <w:lang w:val="fr-FR"/>
        </w:rPr>
        <w:t>PGEH</w:t>
      </w:r>
      <w:r w:rsidR="00B701D2" w:rsidRPr="00B53A71">
        <w:rPr>
          <w:lang w:val="fr-FR"/>
        </w:rPr>
        <w:t xml:space="preserve">, la formation </w:t>
      </w:r>
      <w:r w:rsidR="00C44501" w:rsidRPr="00B53A71">
        <w:rPr>
          <w:lang w:val="fr-FR"/>
        </w:rPr>
        <w:t xml:space="preserve">visera essentiellement à </w:t>
      </w:r>
      <w:r w:rsidR="006B6FAE" w:rsidRPr="00B53A71">
        <w:rPr>
          <w:lang w:val="fr-FR"/>
        </w:rPr>
        <w:t xml:space="preserve">promouvoir l’utilisation sobre </w:t>
      </w:r>
      <w:r w:rsidR="00B701D2" w:rsidRPr="00B53A71">
        <w:rPr>
          <w:lang w:val="fr-FR"/>
        </w:rPr>
        <w:t xml:space="preserve">en énergie des équipements utilisant des HCFC et des </w:t>
      </w:r>
      <w:r w:rsidR="00C75AD3" w:rsidRPr="00B53A71">
        <w:rPr>
          <w:lang w:val="fr-FR"/>
        </w:rPr>
        <w:t xml:space="preserve">solutions de remplacement </w:t>
      </w:r>
      <w:r w:rsidR="00B701D2" w:rsidRPr="00B53A71">
        <w:rPr>
          <w:lang w:val="fr-FR"/>
        </w:rPr>
        <w:t>à faible potentiel de réchauffement planétaire</w:t>
      </w:r>
      <w:r w:rsidR="00C75AD3" w:rsidRPr="00B53A71">
        <w:rPr>
          <w:lang w:val="fr-FR"/>
        </w:rPr>
        <w:t> </w:t>
      </w:r>
      <w:r w:rsidR="00B701D2" w:rsidRPr="00B53A71">
        <w:rPr>
          <w:lang w:val="fr-FR"/>
        </w:rPr>
        <w:t xml:space="preserve">; elle ciblera les utilisateurs finaux </w:t>
      </w:r>
      <w:r w:rsidR="00C75AD3" w:rsidRPr="00B53A71">
        <w:rPr>
          <w:lang w:val="fr-FR"/>
        </w:rPr>
        <w:t>recensés</w:t>
      </w:r>
      <w:r w:rsidR="00B701D2" w:rsidRPr="00B53A71">
        <w:rPr>
          <w:lang w:val="fr-FR"/>
        </w:rPr>
        <w:t xml:space="preserve">, </w:t>
      </w:r>
      <w:r w:rsidR="009F701C" w:rsidRPr="00B53A71">
        <w:rPr>
          <w:lang w:val="fr-FR"/>
        </w:rPr>
        <w:t xml:space="preserve">qui pourront acquérir </w:t>
      </w:r>
      <w:r w:rsidR="004F30F6" w:rsidRPr="00B53A71">
        <w:rPr>
          <w:lang w:val="fr-FR"/>
        </w:rPr>
        <w:t>d</w:t>
      </w:r>
      <w:r w:rsidR="009F701C" w:rsidRPr="00B53A71">
        <w:rPr>
          <w:lang w:val="fr-FR"/>
        </w:rPr>
        <w:t xml:space="preserve">es </w:t>
      </w:r>
      <w:r w:rsidR="00B701D2" w:rsidRPr="00B53A71">
        <w:rPr>
          <w:lang w:val="fr-FR"/>
        </w:rPr>
        <w:t xml:space="preserve">compétences et </w:t>
      </w:r>
      <w:r w:rsidR="004F30F6" w:rsidRPr="00B53A71">
        <w:rPr>
          <w:lang w:val="fr-FR"/>
        </w:rPr>
        <w:t>d</w:t>
      </w:r>
      <w:r w:rsidR="00B701D2" w:rsidRPr="00B53A71">
        <w:rPr>
          <w:lang w:val="fr-FR"/>
        </w:rPr>
        <w:t xml:space="preserve">es connaissances pratiques </w:t>
      </w:r>
      <w:r w:rsidR="004F30F6" w:rsidRPr="00B53A71">
        <w:rPr>
          <w:lang w:val="fr-FR"/>
        </w:rPr>
        <w:t>en matière d</w:t>
      </w:r>
      <w:r w:rsidR="00B701D2" w:rsidRPr="00B53A71">
        <w:rPr>
          <w:lang w:val="fr-FR"/>
        </w:rPr>
        <w:t>’optimisation de</w:t>
      </w:r>
      <w:r w:rsidR="004F30F6" w:rsidRPr="00B53A71">
        <w:rPr>
          <w:lang w:val="fr-FR"/>
        </w:rPr>
        <w:t xml:space="preserve"> la </w:t>
      </w:r>
      <w:r w:rsidR="00B701D2" w:rsidRPr="00B53A71">
        <w:rPr>
          <w:lang w:val="fr-FR"/>
        </w:rPr>
        <w:t>performance des équipements</w:t>
      </w:r>
      <w:r w:rsidR="00477218" w:rsidRPr="00B53A71">
        <w:rPr>
          <w:lang w:val="fr-FR"/>
        </w:rPr>
        <w:t>, de</w:t>
      </w:r>
      <w:r w:rsidR="004F30F6" w:rsidRPr="00B53A71">
        <w:rPr>
          <w:lang w:val="fr-FR"/>
        </w:rPr>
        <w:t xml:space="preserve"> </w:t>
      </w:r>
      <w:r w:rsidR="00B701D2" w:rsidRPr="00B53A71">
        <w:rPr>
          <w:lang w:val="fr-FR"/>
        </w:rPr>
        <w:t xml:space="preserve">réduction de la consommation d’énergie, et </w:t>
      </w:r>
      <w:r w:rsidR="00477218" w:rsidRPr="00B53A71">
        <w:rPr>
          <w:lang w:val="fr-FR"/>
        </w:rPr>
        <w:t xml:space="preserve">de </w:t>
      </w:r>
      <w:r w:rsidR="00B701D2" w:rsidRPr="00B53A71">
        <w:rPr>
          <w:lang w:val="fr-FR"/>
        </w:rPr>
        <w:t xml:space="preserve">manipulation </w:t>
      </w:r>
      <w:r w:rsidR="00C56CB9" w:rsidRPr="00B53A71">
        <w:rPr>
          <w:lang w:val="fr-FR"/>
        </w:rPr>
        <w:t xml:space="preserve">adéquate </w:t>
      </w:r>
      <w:r w:rsidR="00B701D2" w:rsidRPr="00B53A71">
        <w:rPr>
          <w:lang w:val="fr-FR"/>
        </w:rPr>
        <w:t xml:space="preserve">des réfrigérants. </w:t>
      </w:r>
      <w:r w:rsidR="00452CB9" w:rsidRPr="00B53A71">
        <w:rPr>
          <w:lang w:val="fr-FR"/>
        </w:rPr>
        <w:t xml:space="preserve">Il s’agit donc </w:t>
      </w:r>
      <w:r w:rsidR="00B701D2" w:rsidRPr="00B53A71">
        <w:rPr>
          <w:lang w:val="fr-FR"/>
        </w:rPr>
        <w:t>d’a</w:t>
      </w:r>
      <w:r w:rsidR="00452CB9" w:rsidRPr="00B53A71">
        <w:rPr>
          <w:lang w:val="fr-FR"/>
        </w:rPr>
        <w:t xml:space="preserve">ccroître </w:t>
      </w:r>
      <w:r w:rsidR="00B701D2" w:rsidRPr="00B53A71">
        <w:rPr>
          <w:lang w:val="fr-FR"/>
        </w:rPr>
        <w:t>l’efficacité, de soutenir l’abandon des HCFC et de promouvoir des pratiques durables dans le secteur de la réfrigération.</w:t>
      </w:r>
    </w:p>
    <w:p w14:paraId="73985D84" w14:textId="388EB7C2" w:rsidR="00567DDF" w:rsidRPr="00B53A71" w:rsidRDefault="00B66C80" w:rsidP="007F6065">
      <w:pPr>
        <w:pStyle w:val="Heading1"/>
        <w:rPr>
          <w:lang w:val="fr-FR"/>
        </w:rPr>
      </w:pPr>
      <w:r w:rsidRPr="00B53A71">
        <w:rPr>
          <w:lang w:val="fr-FR"/>
        </w:rPr>
        <w:t xml:space="preserve">Le PNUE a précisé que </w:t>
      </w:r>
      <w:r w:rsidR="00CC1843" w:rsidRPr="00B53A71">
        <w:rPr>
          <w:lang w:val="fr-FR"/>
        </w:rPr>
        <w:t xml:space="preserve">des </w:t>
      </w:r>
      <w:r w:rsidRPr="00B53A71">
        <w:rPr>
          <w:lang w:val="fr-FR"/>
        </w:rPr>
        <w:t>équipement</w:t>
      </w:r>
      <w:r w:rsidR="00CC1843" w:rsidRPr="00B53A71">
        <w:rPr>
          <w:lang w:val="fr-FR"/>
        </w:rPr>
        <w:t>s</w:t>
      </w:r>
      <w:r w:rsidRPr="00B53A71">
        <w:rPr>
          <w:lang w:val="fr-FR"/>
        </w:rPr>
        <w:t xml:space="preserve"> serai</w:t>
      </w:r>
      <w:r w:rsidR="00CC1843" w:rsidRPr="00B53A71">
        <w:rPr>
          <w:lang w:val="fr-FR"/>
        </w:rPr>
        <w:t>en</w:t>
      </w:r>
      <w:r w:rsidRPr="00B53A71">
        <w:rPr>
          <w:lang w:val="fr-FR"/>
        </w:rPr>
        <w:t>t fourni</w:t>
      </w:r>
      <w:r w:rsidR="00CC1843" w:rsidRPr="00B53A71">
        <w:rPr>
          <w:lang w:val="fr-FR"/>
        </w:rPr>
        <w:t>s</w:t>
      </w:r>
      <w:r w:rsidRPr="00B53A71">
        <w:rPr>
          <w:lang w:val="fr-FR"/>
        </w:rPr>
        <w:t xml:space="preserve"> aux quatre centres de formation</w:t>
      </w:r>
      <w:r w:rsidR="00CC1843" w:rsidRPr="00B53A71">
        <w:rPr>
          <w:lang w:val="fr-FR"/>
        </w:rPr>
        <w:t> </w:t>
      </w:r>
      <w:r w:rsidRPr="00B53A71">
        <w:rPr>
          <w:lang w:val="fr-FR"/>
        </w:rPr>
        <w:t xml:space="preserve">; le type d’équipement ainsi que les détails </w:t>
      </w:r>
      <w:r w:rsidR="00AA1471" w:rsidRPr="00B53A71">
        <w:rPr>
          <w:lang w:val="fr-FR"/>
        </w:rPr>
        <w:t xml:space="preserve">concernant </w:t>
      </w:r>
      <w:r w:rsidRPr="00B53A71">
        <w:rPr>
          <w:lang w:val="fr-FR"/>
        </w:rPr>
        <w:t>la quantité d’équipement</w:t>
      </w:r>
      <w:r w:rsidR="00AA1471" w:rsidRPr="00B53A71">
        <w:rPr>
          <w:lang w:val="fr-FR"/>
        </w:rPr>
        <w:t>s</w:t>
      </w:r>
      <w:r w:rsidRPr="00B53A71">
        <w:rPr>
          <w:lang w:val="fr-FR"/>
        </w:rPr>
        <w:t xml:space="preserve"> seraient déterminés </w:t>
      </w:r>
      <w:r w:rsidR="00AA1471" w:rsidRPr="00B53A71">
        <w:rPr>
          <w:lang w:val="fr-FR"/>
        </w:rPr>
        <w:t xml:space="preserve">au terme d’une </w:t>
      </w:r>
      <w:r w:rsidRPr="00B53A71">
        <w:rPr>
          <w:lang w:val="fr-FR"/>
        </w:rPr>
        <w:t>évaluation des besoins des centres de formation.</w:t>
      </w:r>
    </w:p>
    <w:p w14:paraId="3748840B" w14:textId="6ED07E89" w:rsidR="00567DDF" w:rsidRPr="00B53A71" w:rsidRDefault="00D821AD" w:rsidP="00567DDF">
      <w:pPr>
        <w:keepNext/>
        <w:spacing w:after="240"/>
        <w:outlineLvl w:val="0"/>
        <w:rPr>
          <w:lang w:val="fr-FR"/>
        </w:rPr>
      </w:pPr>
      <w:r w:rsidRPr="00B53A71">
        <w:rPr>
          <w:i/>
          <w:iCs/>
          <w:lang w:val="fr-FR"/>
        </w:rPr>
        <w:t xml:space="preserve">Activités pour maintenir l’efficacité énergétique dans le secteur de l’entretien des équipements de réfrigération </w:t>
      </w:r>
    </w:p>
    <w:p w14:paraId="73FE73D5" w14:textId="36B26DBD" w:rsidR="00567DDF" w:rsidRPr="00B53A71" w:rsidRDefault="00B93844" w:rsidP="007F6065">
      <w:pPr>
        <w:pStyle w:val="Heading1"/>
        <w:rPr>
          <w:lang w:val="fr-FR"/>
        </w:rPr>
      </w:pPr>
      <w:r w:rsidRPr="00B53A71">
        <w:rPr>
          <w:lang w:val="fr-FR"/>
        </w:rPr>
        <w:t xml:space="preserve">Conformément à l’alinéa d) de la décision 89/6, le PNUE a inclus dans le plan de mise en œuvre de la tranche des mesures spécifiques et des indicateurs de performance ainsi que le financement </w:t>
      </w:r>
      <w:r w:rsidR="00F22426" w:rsidRPr="00B53A71">
        <w:rPr>
          <w:lang w:val="fr-FR"/>
        </w:rPr>
        <w:t>des</w:t>
      </w:r>
      <w:r w:rsidRPr="00B53A71">
        <w:rPr>
          <w:lang w:val="fr-FR"/>
        </w:rPr>
        <w:t xml:space="preserve"> activités supplémentaires pour maintenir l’efficacité énergétique</w:t>
      </w:r>
      <w:r w:rsidR="004C2C34" w:rsidRPr="00B53A71">
        <w:rPr>
          <w:lang w:val="fr-FR"/>
        </w:rPr>
        <w:t>.</w:t>
      </w:r>
      <w:r w:rsidR="00567DDF" w:rsidRPr="00B53A71">
        <w:rPr>
          <w:lang w:val="fr-FR"/>
        </w:rPr>
        <w:t xml:space="preserve"> </w:t>
      </w:r>
      <w:r w:rsidR="00B6255F" w:rsidRPr="00B53A71">
        <w:rPr>
          <w:lang w:val="fr-FR"/>
        </w:rPr>
        <w:t xml:space="preserve">Les activités supplémentaires complèteront </w:t>
      </w:r>
      <w:r w:rsidR="00C94F05" w:rsidRPr="00B53A71">
        <w:rPr>
          <w:lang w:val="fr-FR"/>
        </w:rPr>
        <w:t xml:space="preserve">les activités </w:t>
      </w:r>
      <w:r w:rsidR="00B6255F" w:rsidRPr="00B53A71">
        <w:rPr>
          <w:lang w:val="fr-FR"/>
        </w:rPr>
        <w:t xml:space="preserve">prévues dans le cadre du </w:t>
      </w:r>
      <w:r w:rsidR="00D64B0D" w:rsidRPr="00B53A71">
        <w:rPr>
          <w:lang w:val="fr-FR"/>
        </w:rPr>
        <w:t>PGEH</w:t>
      </w:r>
      <w:r w:rsidR="00B6255F" w:rsidRPr="00B53A71">
        <w:rPr>
          <w:lang w:val="fr-FR"/>
        </w:rPr>
        <w:t xml:space="preserve"> </w:t>
      </w:r>
      <w:r w:rsidR="00D64B0D" w:rsidRPr="00B53A71">
        <w:rPr>
          <w:lang w:val="fr-FR"/>
        </w:rPr>
        <w:t xml:space="preserve">aux fins du </w:t>
      </w:r>
      <w:r w:rsidR="00B6255F" w:rsidRPr="00B53A71">
        <w:rPr>
          <w:lang w:val="fr-FR"/>
        </w:rPr>
        <w:t xml:space="preserve">renforcement des normes nationales </w:t>
      </w:r>
      <w:r w:rsidR="00F22426" w:rsidRPr="00B53A71">
        <w:rPr>
          <w:lang w:val="fr-FR"/>
        </w:rPr>
        <w:t xml:space="preserve">relatives aux </w:t>
      </w:r>
      <w:r w:rsidR="00B6255F" w:rsidRPr="00B53A71">
        <w:rPr>
          <w:lang w:val="fr-FR"/>
        </w:rPr>
        <w:t>équipement</w:t>
      </w:r>
      <w:r w:rsidR="00D64B0D" w:rsidRPr="00B53A71">
        <w:rPr>
          <w:lang w:val="fr-FR"/>
        </w:rPr>
        <w:t>s</w:t>
      </w:r>
      <w:r w:rsidR="00B6255F" w:rsidRPr="00B53A71">
        <w:rPr>
          <w:lang w:val="fr-FR"/>
        </w:rPr>
        <w:t xml:space="preserve">. Les principales activités dans le cadre de ce projet consistent à </w:t>
      </w:r>
      <w:r w:rsidR="002520A6" w:rsidRPr="00B53A71">
        <w:rPr>
          <w:lang w:val="fr-FR"/>
        </w:rPr>
        <w:t xml:space="preserve">accroître la participation </w:t>
      </w:r>
      <w:r w:rsidR="00B6255F" w:rsidRPr="00B53A71">
        <w:rPr>
          <w:lang w:val="fr-FR"/>
        </w:rPr>
        <w:t xml:space="preserve">des parties prenantes concernées par l’efficacité énergétique </w:t>
      </w:r>
      <w:r w:rsidR="002520A6" w:rsidRPr="00B53A71">
        <w:rPr>
          <w:lang w:val="fr-FR"/>
        </w:rPr>
        <w:t xml:space="preserve">à </w:t>
      </w:r>
      <w:r w:rsidR="00B6255F" w:rsidRPr="00B53A71">
        <w:rPr>
          <w:lang w:val="fr-FR"/>
        </w:rPr>
        <w:t xml:space="preserve">différentes activités mises en œuvre dans le cadre du </w:t>
      </w:r>
      <w:r w:rsidR="002520A6" w:rsidRPr="00B53A71">
        <w:rPr>
          <w:lang w:val="fr-FR"/>
        </w:rPr>
        <w:t>PGEH</w:t>
      </w:r>
      <w:r w:rsidR="00B6255F" w:rsidRPr="00B53A71">
        <w:rPr>
          <w:lang w:val="fr-FR"/>
        </w:rPr>
        <w:t xml:space="preserve"> et d’autres activités </w:t>
      </w:r>
      <w:r w:rsidR="002520A6" w:rsidRPr="00B53A71">
        <w:rPr>
          <w:lang w:val="fr-FR"/>
        </w:rPr>
        <w:t xml:space="preserve">relevant </w:t>
      </w:r>
      <w:r w:rsidR="00B6255F" w:rsidRPr="00B53A71">
        <w:rPr>
          <w:lang w:val="fr-FR"/>
        </w:rPr>
        <w:t xml:space="preserve">du </w:t>
      </w:r>
      <w:r w:rsidR="002520A6" w:rsidRPr="00B53A71">
        <w:rPr>
          <w:lang w:val="fr-FR"/>
        </w:rPr>
        <w:t>P</w:t>
      </w:r>
      <w:r w:rsidR="00B6255F" w:rsidRPr="00B53A71">
        <w:rPr>
          <w:lang w:val="fr-FR"/>
        </w:rPr>
        <w:t xml:space="preserve">rotocole de Montréal, à sensibiliser le public à l’efficacité énergétique et à l’adoption d’équipements </w:t>
      </w:r>
      <w:r w:rsidR="004006E6" w:rsidRPr="00B53A71">
        <w:rPr>
          <w:lang w:val="fr-FR"/>
        </w:rPr>
        <w:t xml:space="preserve">de </w:t>
      </w:r>
      <w:r w:rsidR="00B6255F" w:rsidRPr="00B53A71">
        <w:rPr>
          <w:lang w:val="fr-FR"/>
        </w:rPr>
        <w:t xml:space="preserve">réfrigération et </w:t>
      </w:r>
      <w:r w:rsidR="004006E6" w:rsidRPr="00B53A71">
        <w:rPr>
          <w:lang w:val="fr-FR"/>
        </w:rPr>
        <w:t xml:space="preserve">de </w:t>
      </w:r>
      <w:r w:rsidR="00B6255F" w:rsidRPr="00B53A71">
        <w:rPr>
          <w:lang w:val="fr-FR"/>
        </w:rPr>
        <w:t xml:space="preserve">climatisation </w:t>
      </w:r>
      <w:r w:rsidR="004006E6" w:rsidRPr="00B53A71">
        <w:rPr>
          <w:lang w:val="fr-FR"/>
        </w:rPr>
        <w:t xml:space="preserve">utilisant </w:t>
      </w:r>
      <w:r w:rsidR="00B6255F" w:rsidRPr="00B53A71">
        <w:rPr>
          <w:lang w:val="fr-FR"/>
        </w:rPr>
        <w:t>de</w:t>
      </w:r>
      <w:r w:rsidR="004006E6" w:rsidRPr="00B53A71">
        <w:rPr>
          <w:lang w:val="fr-FR"/>
        </w:rPr>
        <w:t>s</w:t>
      </w:r>
      <w:r w:rsidR="00B6255F" w:rsidRPr="00B53A71">
        <w:rPr>
          <w:lang w:val="fr-FR"/>
        </w:rPr>
        <w:t xml:space="preserve"> </w:t>
      </w:r>
      <w:r w:rsidR="00B6255F" w:rsidRPr="00B53A71">
        <w:rPr>
          <w:lang w:val="fr-FR"/>
        </w:rPr>
        <w:lastRenderedPageBreak/>
        <w:t>réfrigérants à faible potentiel de réchauffement planétaire et à encourager la collaboration entre le service national de l’ozone et les autorités chargées de l’efficacité énergétique.</w:t>
      </w:r>
    </w:p>
    <w:p w14:paraId="03AEAA6B" w14:textId="713CB234" w:rsidR="00567DDF" w:rsidRPr="00B53A71" w:rsidRDefault="00850C8C" w:rsidP="00567DDF">
      <w:pPr>
        <w:rPr>
          <w:i/>
          <w:iCs/>
          <w:lang w:val="fr-FR"/>
        </w:rPr>
      </w:pPr>
      <w:r w:rsidRPr="00B53A71">
        <w:rPr>
          <w:i/>
          <w:iCs/>
          <w:lang w:val="fr-FR"/>
        </w:rPr>
        <w:t xml:space="preserve">Financement par des sources autres que le </w:t>
      </w:r>
      <w:r w:rsidR="009B1804" w:rsidRPr="00B53A71">
        <w:rPr>
          <w:i/>
          <w:iCs/>
          <w:lang w:val="fr-FR"/>
        </w:rPr>
        <w:t>Fonds multilatéral aux fins d’application du Protocole de Montréal</w:t>
      </w:r>
    </w:p>
    <w:p w14:paraId="5ECC7E0C" w14:textId="77777777" w:rsidR="00567DDF" w:rsidRPr="00B53A71" w:rsidRDefault="00567DDF" w:rsidP="00567DDF">
      <w:pPr>
        <w:rPr>
          <w:lang w:val="fr-FR"/>
        </w:rPr>
      </w:pPr>
    </w:p>
    <w:p w14:paraId="660C6E85" w14:textId="71E64D2B" w:rsidR="00567DDF" w:rsidRPr="00B53A71" w:rsidRDefault="0099147B" w:rsidP="007F6065">
      <w:pPr>
        <w:pStyle w:val="Heading1"/>
        <w:rPr>
          <w:lang w:val="fr-FR"/>
        </w:rPr>
      </w:pPr>
      <w:r w:rsidRPr="00B53A71">
        <w:rPr>
          <w:lang w:val="fr-FR"/>
        </w:rPr>
        <w:t xml:space="preserve">Le PNUE a expliqué que le Fonds vert pour le climat (FVC) </w:t>
      </w:r>
      <w:r w:rsidR="009C70D6" w:rsidRPr="00B53A71">
        <w:rPr>
          <w:lang w:val="fr-FR"/>
        </w:rPr>
        <w:t xml:space="preserve">pouvait financer </w:t>
      </w:r>
      <w:r w:rsidR="001041FB" w:rsidRPr="00B53A71">
        <w:rPr>
          <w:lang w:val="fr-FR"/>
        </w:rPr>
        <w:t xml:space="preserve">le </w:t>
      </w:r>
      <w:r w:rsidRPr="00B53A71">
        <w:rPr>
          <w:lang w:val="fr-FR"/>
        </w:rPr>
        <w:t xml:space="preserve">processus </w:t>
      </w:r>
      <w:r w:rsidR="001041FB" w:rsidRPr="00B53A71">
        <w:rPr>
          <w:lang w:val="fr-FR"/>
        </w:rPr>
        <w:t xml:space="preserve">de </w:t>
      </w:r>
      <w:r w:rsidRPr="00B53A71">
        <w:rPr>
          <w:lang w:val="fr-FR"/>
        </w:rPr>
        <w:t>consultati</w:t>
      </w:r>
      <w:r w:rsidR="001041FB" w:rsidRPr="00B53A71">
        <w:rPr>
          <w:lang w:val="fr-FR"/>
        </w:rPr>
        <w:t xml:space="preserve">on des </w:t>
      </w:r>
      <w:r w:rsidRPr="00B53A71">
        <w:rPr>
          <w:lang w:val="fr-FR"/>
        </w:rPr>
        <w:t xml:space="preserve">principales parties prenantes afin d’orienter les activités </w:t>
      </w:r>
      <w:r w:rsidR="00221B2A" w:rsidRPr="00B53A71">
        <w:rPr>
          <w:lang w:val="fr-FR"/>
        </w:rPr>
        <w:t xml:space="preserve">relatives au </w:t>
      </w:r>
      <w:r w:rsidRPr="00B53A71">
        <w:rPr>
          <w:lang w:val="fr-FR"/>
        </w:rPr>
        <w:t xml:space="preserve">refroidissement durable au Rwanda, d’informer les parties prenantes nationales </w:t>
      </w:r>
      <w:r w:rsidR="001041FB" w:rsidRPr="00B53A71">
        <w:rPr>
          <w:lang w:val="fr-FR"/>
        </w:rPr>
        <w:t xml:space="preserve">des </w:t>
      </w:r>
      <w:r w:rsidRPr="00B53A71">
        <w:rPr>
          <w:lang w:val="fr-FR"/>
        </w:rPr>
        <w:t xml:space="preserve">avantages </w:t>
      </w:r>
      <w:r w:rsidR="00BB5197" w:rsidRPr="00B53A71">
        <w:rPr>
          <w:lang w:val="fr-FR"/>
        </w:rPr>
        <w:t xml:space="preserve">du </w:t>
      </w:r>
      <w:r w:rsidRPr="00B53A71">
        <w:rPr>
          <w:lang w:val="fr-FR"/>
        </w:rPr>
        <w:t xml:space="preserve">refroidissement </w:t>
      </w:r>
      <w:r w:rsidR="00BB5197" w:rsidRPr="00B53A71">
        <w:rPr>
          <w:lang w:val="fr-FR"/>
        </w:rPr>
        <w:t xml:space="preserve">sobre en </w:t>
      </w:r>
      <w:r w:rsidRPr="00B53A71">
        <w:rPr>
          <w:lang w:val="fr-FR"/>
        </w:rPr>
        <w:t>énergie et respectueux du climat</w:t>
      </w:r>
      <w:r w:rsidR="00BB5197" w:rsidRPr="00B53A71">
        <w:rPr>
          <w:lang w:val="fr-FR"/>
        </w:rPr>
        <w:t xml:space="preserve"> et des possibilités qui s’offrent à cet égard</w:t>
      </w:r>
      <w:r w:rsidRPr="00B53A71">
        <w:rPr>
          <w:lang w:val="fr-FR"/>
        </w:rPr>
        <w:t xml:space="preserve">, </w:t>
      </w:r>
      <w:r w:rsidR="00F768AC" w:rsidRPr="00B53A71">
        <w:rPr>
          <w:lang w:val="fr-FR"/>
        </w:rPr>
        <w:t xml:space="preserve">d’élaborer le </w:t>
      </w:r>
      <w:r w:rsidRPr="00B53A71">
        <w:rPr>
          <w:lang w:val="fr-FR"/>
        </w:rPr>
        <w:t xml:space="preserve">cadre de mise en œuvre des normes </w:t>
      </w:r>
      <w:r w:rsidR="00F768AC" w:rsidRPr="00B53A71">
        <w:rPr>
          <w:lang w:val="fr-FR"/>
        </w:rPr>
        <w:t xml:space="preserve">minimales de performance </w:t>
      </w:r>
      <w:r w:rsidRPr="00B53A71">
        <w:rPr>
          <w:lang w:val="fr-FR"/>
        </w:rPr>
        <w:t xml:space="preserve">énergétique et des étiquettes pour les climatiseurs individuels </w:t>
      </w:r>
      <w:r w:rsidR="00282CDC" w:rsidRPr="00B53A71">
        <w:rPr>
          <w:lang w:val="fr-FR"/>
        </w:rPr>
        <w:t xml:space="preserve">de pièce et </w:t>
      </w:r>
      <w:r w:rsidRPr="00B53A71">
        <w:rPr>
          <w:lang w:val="fr-FR"/>
        </w:rPr>
        <w:t xml:space="preserve">les réfrigérateurs afin de répondre aux besoins </w:t>
      </w:r>
      <w:r w:rsidR="00CD38B7" w:rsidRPr="00B53A71">
        <w:rPr>
          <w:lang w:val="fr-FR"/>
        </w:rPr>
        <w:t>des programmes</w:t>
      </w:r>
      <w:r w:rsidRPr="00B53A71">
        <w:rPr>
          <w:lang w:val="fr-FR"/>
        </w:rPr>
        <w:t xml:space="preserve">, </w:t>
      </w:r>
      <w:r w:rsidR="00344368" w:rsidRPr="00B53A71">
        <w:rPr>
          <w:lang w:val="fr-FR"/>
        </w:rPr>
        <w:t xml:space="preserve">d’élaborer le dispositif </w:t>
      </w:r>
      <w:r w:rsidRPr="00B53A71">
        <w:rPr>
          <w:lang w:val="fr-FR"/>
        </w:rPr>
        <w:t xml:space="preserve">de surveillance du marché </w:t>
      </w:r>
      <w:r w:rsidR="00C109B4" w:rsidRPr="00B53A71">
        <w:rPr>
          <w:lang w:val="fr-FR"/>
        </w:rPr>
        <w:t xml:space="preserve">en association </w:t>
      </w:r>
      <w:r w:rsidRPr="00B53A71">
        <w:rPr>
          <w:lang w:val="fr-FR"/>
        </w:rPr>
        <w:t>avec le système d’enregistrement des produits afin d</w:t>
      </w:r>
      <w:r w:rsidR="00F064F3" w:rsidRPr="00B53A71">
        <w:rPr>
          <w:lang w:val="fr-FR"/>
        </w:rPr>
        <w:t xml:space="preserve">e contrôler la commercialisation des </w:t>
      </w:r>
      <w:r w:rsidRPr="00B53A71">
        <w:rPr>
          <w:lang w:val="fr-FR"/>
        </w:rPr>
        <w:t xml:space="preserve">produits, </w:t>
      </w:r>
      <w:r w:rsidR="00202820" w:rsidRPr="00B53A71">
        <w:rPr>
          <w:lang w:val="fr-FR"/>
        </w:rPr>
        <w:t xml:space="preserve">de </w:t>
      </w:r>
      <w:r w:rsidRPr="00B53A71">
        <w:rPr>
          <w:lang w:val="fr-FR"/>
        </w:rPr>
        <w:t xml:space="preserve">concevoir un modèle </w:t>
      </w:r>
      <w:r w:rsidR="00C109B4" w:rsidRPr="00B53A71">
        <w:rPr>
          <w:lang w:val="fr-FR"/>
        </w:rPr>
        <w:t xml:space="preserve">opérationnel </w:t>
      </w:r>
      <w:r w:rsidRPr="00B53A71">
        <w:rPr>
          <w:lang w:val="fr-FR"/>
        </w:rPr>
        <w:t xml:space="preserve">innovant afin de débloquer des fonds pour </w:t>
      </w:r>
      <w:r w:rsidR="00AC14E2" w:rsidRPr="00B53A71">
        <w:rPr>
          <w:lang w:val="fr-FR"/>
        </w:rPr>
        <w:t xml:space="preserve">l’application de </w:t>
      </w:r>
      <w:r w:rsidRPr="00B53A71">
        <w:rPr>
          <w:lang w:val="fr-FR"/>
        </w:rPr>
        <w:t xml:space="preserve">solutions de </w:t>
      </w:r>
      <w:r w:rsidR="00233EF2" w:rsidRPr="00B53A71">
        <w:rPr>
          <w:lang w:val="fr-FR"/>
        </w:rPr>
        <w:t xml:space="preserve">gestion de la </w:t>
      </w:r>
      <w:r w:rsidRPr="00B53A71">
        <w:rPr>
          <w:lang w:val="fr-FR"/>
        </w:rPr>
        <w:t xml:space="preserve">chaîne du froid efficaces sur le plan énergétique et respectueuses du climat dans le laboratoire vivant </w:t>
      </w:r>
      <w:r w:rsidR="0021763A" w:rsidRPr="00B53A71">
        <w:rPr>
          <w:lang w:val="fr-FR"/>
        </w:rPr>
        <w:t xml:space="preserve">ainsi que </w:t>
      </w:r>
      <w:r w:rsidRPr="00B53A71">
        <w:rPr>
          <w:lang w:val="fr-FR"/>
        </w:rPr>
        <w:t xml:space="preserve">pour un recyclage adéquat des produits de refroidissement usagés, </w:t>
      </w:r>
      <w:r w:rsidR="003F6D47" w:rsidRPr="00B53A71">
        <w:rPr>
          <w:lang w:val="fr-FR"/>
        </w:rPr>
        <w:t xml:space="preserve">de </w:t>
      </w:r>
      <w:r w:rsidRPr="00B53A71">
        <w:rPr>
          <w:lang w:val="fr-FR"/>
        </w:rPr>
        <w:t xml:space="preserve">préparer un plan d’acquisition d’équipements de chaîne du froid </w:t>
      </w:r>
      <w:r w:rsidR="00BD7AA5" w:rsidRPr="00B53A71">
        <w:rPr>
          <w:lang w:val="fr-FR"/>
        </w:rPr>
        <w:t xml:space="preserve">pour utilisation </w:t>
      </w:r>
      <w:r w:rsidRPr="00B53A71">
        <w:rPr>
          <w:lang w:val="fr-FR"/>
        </w:rPr>
        <w:t xml:space="preserve">dans le laboratoire vivant, et </w:t>
      </w:r>
      <w:r w:rsidR="00BD7AA5" w:rsidRPr="00B53A71">
        <w:rPr>
          <w:lang w:val="fr-FR"/>
        </w:rPr>
        <w:t>de</w:t>
      </w:r>
      <w:r w:rsidR="0040092C" w:rsidRPr="00B53A71">
        <w:rPr>
          <w:lang w:val="fr-FR"/>
        </w:rPr>
        <w:t xml:space="preserve"> </w:t>
      </w:r>
      <w:r w:rsidR="009C16A3" w:rsidRPr="00B53A71">
        <w:rPr>
          <w:lang w:val="fr-FR"/>
        </w:rPr>
        <w:t xml:space="preserve">communiquer </w:t>
      </w:r>
      <w:r w:rsidRPr="00B53A71">
        <w:rPr>
          <w:lang w:val="fr-FR"/>
        </w:rPr>
        <w:t>les enseignements tirés de</w:t>
      </w:r>
      <w:r w:rsidR="006C71CE" w:rsidRPr="00B53A71">
        <w:rPr>
          <w:lang w:val="fr-FR"/>
        </w:rPr>
        <w:t xml:space="preserve">s dons de préparation accordés par le </w:t>
      </w:r>
      <w:r w:rsidR="004D3F35" w:rsidRPr="00B53A71">
        <w:rPr>
          <w:lang w:val="fr-FR"/>
        </w:rPr>
        <w:t>FVC</w:t>
      </w:r>
      <w:r w:rsidRPr="00B53A71">
        <w:rPr>
          <w:lang w:val="fr-FR"/>
        </w:rPr>
        <w:t xml:space="preserve"> </w:t>
      </w:r>
      <w:r w:rsidR="00C65F91" w:rsidRPr="00B53A71">
        <w:rPr>
          <w:lang w:val="fr-FR"/>
        </w:rPr>
        <w:t xml:space="preserve">aux </w:t>
      </w:r>
      <w:r w:rsidRPr="00B53A71">
        <w:rPr>
          <w:lang w:val="fr-FR"/>
        </w:rPr>
        <w:t xml:space="preserve">autres pays intéressés </w:t>
      </w:r>
      <w:r w:rsidR="009D0481" w:rsidRPr="00B53A71">
        <w:rPr>
          <w:lang w:val="fr-FR"/>
        </w:rPr>
        <w:t xml:space="preserve">parmi les membres de </w:t>
      </w:r>
      <w:r w:rsidRPr="00B53A71">
        <w:rPr>
          <w:lang w:val="fr-FR"/>
        </w:rPr>
        <w:t xml:space="preserve">la Communauté d’Afrique de l’Est et de la Communauté de développement de l’Afrique australe </w:t>
      </w:r>
      <w:r w:rsidR="0040092C" w:rsidRPr="00B53A71">
        <w:rPr>
          <w:lang w:val="fr-FR"/>
        </w:rPr>
        <w:t xml:space="preserve">au moyen de </w:t>
      </w:r>
      <w:r w:rsidRPr="00B53A71">
        <w:rPr>
          <w:lang w:val="fr-FR"/>
        </w:rPr>
        <w:t>webinaires régionaux.</w:t>
      </w:r>
      <w:r w:rsidR="007A6890" w:rsidRPr="00B53A71">
        <w:rPr>
          <w:lang w:val="fr-FR"/>
        </w:rPr>
        <w:t xml:space="preserve"> </w:t>
      </w:r>
    </w:p>
    <w:p w14:paraId="05F8CE32" w14:textId="767434B0" w:rsidR="00567DDF" w:rsidRPr="00B53A71" w:rsidRDefault="006A4996" w:rsidP="007F6065">
      <w:pPr>
        <w:pStyle w:val="Heading1"/>
        <w:rPr>
          <w:lang w:val="fr-FR"/>
        </w:rPr>
      </w:pPr>
      <w:r w:rsidRPr="00B53A71">
        <w:rPr>
          <w:lang w:val="fr-FR"/>
        </w:rPr>
        <w:t xml:space="preserve">Les activités supplémentaires visant à maintenir l’efficacité énergétique </w:t>
      </w:r>
      <w:r w:rsidR="00312180" w:rsidRPr="00B53A71">
        <w:rPr>
          <w:lang w:val="fr-FR"/>
        </w:rPr>
        <w:t xml:space="preserve">qui seraient présentées au titre de </w:t>
      </w:r>
      <w:r w:rsidRPr="00B53A71">
        <w:rPr>
          <w:lang w:val="fr-FR"/>
        </w:rPr>
        <w:t xml:space="preserve">la décision 89/6 </w:t>
      </w:r>
      <w:r w:rsidR="00920DD9" w:rsidRPr="00B53A71">
        <w:rPr>
          <w:lang w:val="fr-FR"/>
        </w:rPr>
        <w:t>vi</w:t>
      </w:r>
      <w:r w:rsidRPr="00B53A71">
        <w:rPr>
          <w:lang w:val="fr-FR"/>
        </w:rPr>
        <w:t xml:space="preserve">seraient </w:t>
      </w:r>
      <w:r w:rsidR="00920DD9" w:rsidRPr="00B53A71">
        <w:rPr>
          <w:lang w:val="fr-FR"/>
        </w:rPr>
        <w:t xml:space="preserve">à </w:t>
      </w:r>
      <w:r w:rsidRPr="00B53A71">
        <w:rPr>
          <w:lang w:val="fr-FR"/>
        </w:rPr>
        <w:t xml:space="preserve">compléter les initiatives existantes, </w:t>
      </w:r>
      <w:r w:rsidR="00920DD9" w:rsidRPr="00B53A71">
        <w:rPr>
          <w:lang w:val="fr-FR"/>
        </w:rPr>
        <w:t xml:space="preserve">plus précisément à </w:t>
      </w:r>
      <w:r w:rsidRPr="00B53A71">
        <w:rPr>
          <w:lang w:val="fr-FR"/>
        </w:rPr>
        <w:t>combl</w:t>
      </w:r>
      <w:r w:rsidR="00920DD9" w:rsidRPr="00B53A71">
        <w:rPr>
          <w:lang w:val="fr-FR"/>
        </w:rPr>
        <w:t xml:space="preserve">er leurs </w:t>
      </w:r>
      <w:r w:rsidRPr="00B53A71">
        <w:rPr>
          <w:lang w:val="fr-FR"/>
        </w:rPr>
        <w:t xml:space="preserve">lacunes, </w:t>
      </w:r>
      <w:r w:rsidR="008F4033" w:rsidRPr="00B53A71">
        <w:rPr>
          <w:lang w:val="fr-FR"/>
        </w:rPr>
        <w:t xml:space="preserve">en particulier en lien avec </w:t>
      </w:r>
      <w:r w:rsidRPr="00B53A71">
        <w:rPr>
          <w:lang w:val="fr-FR"/>
        </w:rPr>
        <w:t xml:space="preserve">le savoir-faire des techniciens en matière d’efficacité énergétique et la </w:t>
      </w:r>
      <w:r w:rsidR="00916FB1" w:rsidRPr="00B53A71">
        <w:rPr>
          <w:lang w:val="fr-FR"/>
        </w:rPr>
        <w:t xml:space="preserve">sensibilisation du public </w:t>
      </w:r>
      <w:r w:rsidRPr="00B53A71">
        <w:rPr>
          <w:lang w:val="fr-FR"/>
        </w:rPr>
        <w:t xml:space="preserve">aux solutions de remplacement </w:t>
      </w:r>
      <w:r w:rsidR="00A21E0B" w:rsidRPr="00B53A71">
        <w:rPr>
          <w:lang w:val="fr-FR"/>
        </w:rPr>
        <w:t xml:space="preserve">utilisant des </w:t>
      </w:r>
      <w:r w:rsidRPr="00B53A71">
        <w:rPr>
          <w:lang w:val="fr-FR"/>
        </w:rPr>
        <w:t xml:space="preserve">réfrigérants à faible potentiel de réchauffement planétaire </w:t>
      </w:r>
      <w:r w:rsidR="00A21E0B" w:rsidRPr="00B53A71">
        <w:rPr>
          <w:lang w:val="fr-FR"/>
        </w:rPr>
        <w:t xml:space="preserve">et </w:t>
      </w:r>
      <w:r w:rsidR="000F78FD" w:rsidRPr="00B53A71">
        <w:rPr>
          <w:lang w:val="fr-FR"/>
        </w:rPr>
        <w:t xml:space="preserve">à haut rendement </w:t>
      </w:r>
      <w:r w:rsidRPr="00B53A71">
        <w:rPr>
          <w:lang w:val="fr-FR"/>
        </w:rPr>
        <w:t xml:space="preserve">énergétique, et </w:t>
      </w:r>
      <w:r w:rsidR="00AB36BF" w:rsidRPr="00B53A71">
        <w:rPr>
          <w:lang w:val="fr-FR"/>
        </w:rPr>
        <w:t xml:space="preserve">à renforcer </w:t>
      </w:r>
      <w:r w:rsidRPr="00B53A71">
        <w:rPr>
          <w:lang w:val="fr-FR"/>
        </w:rPr>
        <w:t>la collaboration entre les parties prenantes afin de maximiser l’impact global sur</w:t>
      </w:r>
      <w:r w:rsidR="006873FB" w:rsidRPr="00B53A71">
        <w:rPr>
          <w:lang w:val="fr-FR"/>
        </w:rPr>
        <w:t xml:space="preserve"> la réalisation</w:t>
      </w:r>
      <w:r w:rsidRPr="00B53A71">
        <w:rPr>
          <w:lang w:val="fr-FR"/>
        </w:rPr>
        <w:t xml:space="preserve"> </w:t>
      </w:r>
      <w:r w:rsidR="006873FB" w:rsidRPr="00B53A71">
        <w:rPr>
          <w:lang w:val="fr-FR"/>
        </w:rPr>
        <w:t>d</w:t>
      </w:r>
      <w:r w:rsidRPr="00B53A71">
        <w:rPr>
          <w:lang w:val="fr-FR"/>
        </w:rPr>
        <w:t xml:space="preserve">es objectifs en matière d’efficacité énergétique. Le PNUE a également expliqué que lors de l’élaboration du projet </w:t>
      </w:r>
      <w:r w:rsidR="001E7DCE" w:rsidRPr="00B53A71">
        <w:rPr>
          <w:lang w:val="fr-FR"/>
        </w:rPr>
        <w:t>relatif à l</w:t>
      </w:r>
      <w:r w:rsidRPr="00B53A71">
        <w:rPr>
          <w:lang w:val="fr-FR"/>
        </w:rPr>
        <w:t xml:space="preserve">’efficacité énergétique </w:t>
      </w:r>
      <w:r w:rsidR="001E7DCE" w:rsidRPr="00B53A71">
        <w:rPr>
          <w:lang w:val="fr-FR"/>
        </w:rPr>
        <w:t xml:space="preserve">présenté </w:t>
      </w:r>
      <w:r w:rsidRPr="00B53A71">
        <w:rPr>
          <w:lang w:val="fr-FR"/>
        </w:rPr>
        <w:t xml:space="preserve">au titre de la décision 89/6, </w:t>
      </w:r>
      <w:r w:rsidR="00370093" w:rsidRPr="00B53A71">
        <w:rPr>
          <w:lang w:val="fr-FR"/>
        </w:rPr>
        <w:t xml:space="preserve">on a mené </w:t>
      </w:r>
      <w:r w:rsidRPr="00B53A71">
        <w:rPr>
          <w:lang w:val="fr-FR"/>
        </w:rPr>
        <w:t xml:space="preserve">des consultations avec les parties prenantes nationales qui élaborent </w:t>
      </w:r>
      <w:r w:rsidR="007E3B24" w:rsidRPr="00B53A71">
        <w:rPr>
          <w:lang w:val="fr-FR"/>
        </w:rPr>
        <w:t>l</w:t>
      </w:r>
      <w:r w:rsidRPr="00B53A71">
        <w:rPr>
          <w:lang w:val="fr-FR"/>
        </w:rPr>
        <w:t xml:space="preserve">es normes d’efficacité énergétique, les autorités chargées de </w:t>
      </w:r>
      <w:r w:rsidR="007E3B24" w:rsidRPr="00B53A71">
        <w:rPr>
          <w:lang w:val="fr-FR"/>
        </w:rPr>
        <w:t xml:space="preserve">leur </w:t>
      </w:r>
      <w:r w:rsidRPr="00B53A71">
        <w:rPr>
          <w:lang w:val="fr-FR"/>
        </w:rPr>
        <w:t xml:space="preserve">application et les représentants de l’industrie </w:t>
      </w:r>
      <w:r w:rsidR="004F5FA7" w:rsidRPr="00B53A71">
        <w:rPr>
          <w:lang w:val="fr-FR"/>
        </w:rPr>
        <w:t xml:space="preserve">dans une optique d’harmonisation des </w:t>
      </w:r>
      <w:r w:rsidRPr="00B53A71">
        <w:rPr>
          <w:lang w:val="fr-FR"/>
        </w:rPr>
        <w:t xml:space="preserve">objectifs et </w:t>
      </w:r>
      <w:r w:rsidR="004F5FA7" w:rsidRPr="00B53A71">
        <w:rPr>
          <w:lang w:val="fr-FR"/>
        </w:rPr>
        <w:t>d’échange d’</w:t>
      </w:r>
      <w:r w:rsidRPr="00B53A71">
        <w:rPr>
          <w:lang w:val="fr-FR"/>
        </w:rPr>
        <w:t xml:space="preserve">idées, en veillant à ce que les activités complètent les efforts en cours en matière d’efficacité énergétique et de gestion des réfrigérants dans le cadre du projet </w:t>
      </w:r>
      <w:r w:rsidR="00160118" w:rsidRPr="00B53A71">
        <w:rPr>
          <w:lang w:val="fr-FR"/>
        </w:rPr>
        <w:t xml:space="preserve">financé par le </w:t>
      </w:r>
      <w:r w:rsidRPr="00B53A71">
        <w:rPr>
          <w:lang w:val="fr-FR"/>
        </w:rPr>
        <w:t>F</w:t>
      </w:r>
      <w:r w:rsidR="0029209B" w:rsidRPr="00B53A71">
        <w:rPr>
          <w:lang w:val="fr-FR"/>
        </w:rPr>
        <w:t>VC</w:t>
      </w:r>
      <w:r w:rsidRPr="00B53A71">
        <w:rPr>
          <w:lang w:val="fr-FR"/>
        </w:rPr>
        <w:t>.</w:t>
      </w:r>
      <w:r w:rsidR="00567DDF" w:rsidRPr="00B53A71">
        <w:rPr>
          <w:lang w:val="fr-FR"/>
        </w:rPr>
        <w:t xml:space="preserve"> </w:t>
      </w:r>
    </w:p>
    <w:p w14:paraId="350AFA87" w14:textId="464C18F6" w:rsidR="00567DDF" w:rsidRPr="00B53A71" w:rsidRDefault="00C80D2E" w:rsidP="00567DDF">
      <w:pPr>
        <w:keepNext/>
        <w:spacing w:after="240"/>
        <w:rPr>
          <w:u w:val="single"/>
          <w:lang w:val="fr-FR"/>
        </w:rPr>
      </w:pPr>
      <w:r w:rsidRPr="00B53A71">
        <w:rPr>
          <w:u w:val="single"/>
          <w:lang w:val="fr-FR"/>
        </w:rPr>
        <w:t xml:space="preserve">Mise en œuvre de la politique </w:t>
      </w:r>
      <w:r w:rsidR="00E1529D" w:rsidRPr="00B53A71">
        <w:rPr>
          <w:u w:val="single"/>
          <w:lang w:val="fr-FR"/>
        </w:rPr>
        <w:t xml:space="preserve">en </w:t>
      </w:r>
      <w:r w:rsidR="00577E4F" w:rsidRPr="00B53A71">
        <w:rPr>
          <w:u w:val="single"/>
          <w:lang w:val="fr-FR"/>
        </w:rPr>
        <w:t>faveur de l</w:t>
      </w:r>
      <w:r w:rsidR="00E1529D" w:rsidRPr="00B53A71">
        <w:rPr>
          <w:u w:val="single"/>
          <w:lang w:val="fr-FR"/>
        </w:rPr>
        <w:t xml:space="preserve">’égalité des sexes </w:t>
      </w:r>
    </w:p>
    <w:p w14:paraId="0139E6E3" w14:textId="6A7AF09C" w:rsidR="00567DDF" w:rsidRPr="00B53A71" w:rsidRDefault="00E37EDC" w:rsidP="007F6065">
      <w:pPr>
        <w:pStyle w:val="Heading1"/>
        <w:rPr>
          <w:i/>
          <w:lang w:val="fr-FR"/>
        </w:rPr>
      </w:pPr>
      <w:r w:rsidRPr="00B53A71">
        <w:rPr>
          <w:lang w:val="fr-FR"/>
        </w:rPr>
        <w:t>Conformément à la politique opérationnelle du Fonds multilatéral en matière d’intégration d</w:t>
      </w:r>
      <w:r w:rsidR="00EE78CF" w:rsidRPr="00B53A71">
        <w:rPr>
          <w:lang w:val="fr-FR"/>
        </w:rPr>
        <w:t xml:space="preserve">es questions de </w:t>
      </w:r>
      <w:r w:rsidRPr="00B53A71">
        <w:rPr>
          <w:lang w:val="fr-FR"/>
        </w:rPr>
        <w:t>genre, le service national de l’ozone a encouragé l</w:t>
      </w:r>
      <w:r w:rsidR="00CB076F" w:rsidRPr="00B53A71">
        <w:rPr>
          <w:lang w:val="fr-FR"/>
        </w:rPr>
        <w:t xml:space="preserve">a participation des </w:t>
      </w:r>
      <w:r w:rsidRPr="00B53A71">
        <w:rPr>
          <w:lang w:val="fr-FR"/>
        </w:rPr>
        <w:t xml:space="preserve">femmes </w:t>
      </w:r>
      <w:r w:rsidR="00CB076F" w:rsidRPr="00B53A71">
        <w:rPr>
          <w:lang w:val="fr-FR"/>
        </w:rPr>
        <w:t xml:space="preserve">à </w:t>
      </w:r>
      <w:r w:rsidRPr="00B53A71">
        <w:rPr>
          <w:lang w:val="fr-FR"/>
        </w:rPr>
        <w:t xml:space="preserve">la mise en œuvre des activités et des programmes de formation du PGEH et a entrepris </w:t>
      </w:r>
      <w:r w:rsidR="00825422" w:rsidRPr="00B53A71">
        <w:rPr>
          <w:lang w:val="fr-FR"/>
        </w:rPr>
        <w:t xml:space="preserve">de </w:t>
      </w:r>
      <w:r w:rsidRPr="00B53A71">
        <w:rPr>
          <w:lang w:val="fr-FR"/>
        </w:rPr>
        <w:t xml:space="preserve">collecter des données ventilées par sexe. </w:t>
      </w:r>
      <w:r w:rsidR="00F45764" w:rsidRPr="00B53A71">
        <w:rPr>
          <w:lang w:val="fr-FR"/>
        </w:rPr>
        <w:t xml:space="preserve">Il réalise </w:t>
      </w:r>
      <w:r w:rsidRPr="00B53A71">
        <w:rPr>
          <w:lang w:val="fr-FR"/>
        </w:rPr>
        <w:t>des activités ciblées pour promouvoir la participation des femmes à différentes activités et continuera</w:t>
      </w:r>
      <w:r w:rsidR="00F45764" w:rsidRPr="00B53A71">
        <w:rPr>
          <w:lang w:val="fr-FR"/>
        </w:rPr>
        <w:t>it</w:t>
      </w:r>
      <w:r w:rsidRPr="00B53A71">
        <w:rPr>
          <w:lang w:val="fr-FR"/>
        </w:rPr>
        <w:t xml:space="preserve"> à prendre différentes mesures pour promouvoir la mise en œuvre de l’intégration </w:t>
      </w:r>
      <w:r w:rsidR="000312F1" w:rsidRPr="00B53A71">
        <w:rPr>
          <w:lang w:val="fr-FR"/>
        </w:rPr>
        <w:t>d</w:t>
      </w:r>
      <w:r w:rsidR="001553ED" w:rsidRPr="00B53A71">
        <w:rPr>
          <w:lang w:val="fr-FR"/>
        </w:rPr>
        <w:t xml:space="preserve">es questions de </w:t>
      </w:r>
      <w:r w:rsidRPr="00B53A71">
        <w:rPr>
          <w:lang w:val="fr-FR"/>
        </w:rPr>
        <w:t>genre.</w:t>
      </w:r>
      <w:r w:rsidR="000312F1" w:rsidRPr="00B53A71">
        <w:rPr>
          <w:lang w:val="fr-FR"/>
        </w:rPr>
        <w:t xml:space="preserve"> </w:t>
      </w:r>
    </w:p>
    <w:p w14:paraId="255B3DC6" w14:textId="4D3DEDB4" w:rsidR="00567DDF" w:rsidRPr="00B53A71" w:rsidRDefault="000312F1" w:rsidP="00567DDF">
      <w:pPr>
        <w:keepNext/>
        <w:spacing w:after="240"/>
        <w:rPr>
          <w:lang w:val="fr-FR"/>
        </w:rPr>
      </w:pPr>
      <w:r w:rsidRPr="00B53A71">
        <w:rPr>
          <w:u w:val="single"/>
          <w:lang w:val="fr-FR"/>
        </w:rPr>
        <w:t>Mise à jour de l’Accord</w:t>
      </w:r>
      <w:r w:rsidR="00567DDF" w:rsidRPr="00B53A71">
        <w:rPr>
          <w:lang w:val="fr-FR"/>
        </w:rPr>
        <w:t xml:space="preserve"> </w:t>
      </w:r>
    </w:p>
    <w:p w14:paraId="385DAE52" w14:textId="487684AE" w:rsidR="00567DDF" w:rsidRPr="00B53A71" w:rsidRDefault="00227851" w:rsidP="007F6065">
      <w:pPr>
        <w:pStyle w:val="Heading1"/>
        <w:rPr>
          <w:lang w:val="fr-FR" w:eastAsia="en-CA"/>
        </w:rPr>
      </w:pPr>
      <w:r w:rsidRPr="00B53A71">
        <w:rPr>
          <w:lang w:val="fr-FR" w:eastAsia="en-CA"/>
        </w:rPr>
        <w:t xml:space="preserve">Compte tenu de l’inclusion d’un financement pour des activités supplémentaires visant à maintenir l’efficacité énergétique dans le secteur de l’entretien des </w:t>
      </w:r>
      <w:r w:rsidR="00A0688E" w:rsidRPr="00B53A71">
        <w:rPr>
          <w:lang w:val="fr-FR" w:eastAsia="en-CA"/>
        </w:rPr>
        <w:t xml:space="preserve">équipements de </w:t>
      </w:r>
      <w:r w:rsidRPr="00B53A71">
        <w:rPr>
          <w:lang w:val="fr-FR" w:eastAsia="en-CA"/>
        </w:rPr>
        <w:t>réfrigérat</w:t>
      </w:r>
      <w:r w:rsidR="00A0688E" w:rsidRPr="00B53A71">
        <w:rPr>
          <w:lang w:val="fr-FR" w:eastAsia="en-CA"/>
        </w:rPr>
        <w:t xml:space="preserve">ion </w:t>
      </w:r>
      <w:r w:rsidRPr="00B53A71">
        <w:rPr>
          <w:lang w:val="fr-FR" w:eastAsia="en-CA"/>
        </w:rPr>
        <w:t>et d</w:t>
      </w:r>
      <w:r w:rsidR="00A0688E" w:rsidRPr="00B53A71">
        <w:rPr>
          <w:lang w:val="fr-FR" w:eastAsia="en-CA"/>
        </w:rPr>
        <w:t xml:space="preserve">e la révision du </w:t>
      </w:r>
      <w:r w:rsidRPr="00B53A71">
        <w:rPr>
          <w:lang w:val="fr-FR" w:eastAsia="en-CA"/>
        </w:rPr>
        <w:t xml:space="preserve">calendrier de financement </w:t>
      </w:r>
      <w:r w:rsidR="00A0688E" w:rsidRPr="00B53A71">
        <w:rPr>
          <w:lang w:val="fr-FR" w:eastAsia="en-CA"/>
        </w:rPr>
        <w:t>qui en découle</w:t>
      </w:r>
      <w:r w:rsidRPr="00B53A71">
        <w:rPr>
          <w:lang w:val="fr-FR" w:eastAsia="en-CA"/>
        </w:rPr>
        <w:t>, l’</w:t>
      </w:r>
      <w:r w:rsidR="00A0688E" w:rsidRPr="00B53A71">
        <w:rPr>
          <w:lang w:val="fr-FR" w:eastAsia="en-CA"/>
        </w:rPr>
        <w:t>A</w:t>
      </w:r>
      <w:r w:rsidRPr="00B53A71">
        <w:rPr>
          <w:lang w:val="fr-FR" w:eastAsia="en-CA"/>
        </w:rPr>
        <w:t xml:space="preserve">ccord entre le </w:t>
      </w:r>
      <w:r w:rsidR="00FB2DA1" w:rsidRPr="00B53A71">
        <w:rPr>
          <w:lang w:val="fr-FR" w:eastAsia="en-CA"/>
        </w:rPr>
        <w:t>G</w:t>
      </w:r>
      <w:r w:rsidRPr="00B53A71">
        <w:rPr>
          <w:lang w:val="fr-FR" w:eastAsia="en-CA"/>
        </w:rPr>
        <w:t xml:space="preserve">ouvernement du Rwanda et le Comité exécutif a été </w:t>
      </w:r>
      <w:r w:rsidR="00AC2BF8" w:rsidRPr="00B53A71">
        <w:rPr>
          <w:lang w:val="fr-FR" w:eastAsia="en-CA"/>
        </w:rPr>
        <w:t>m</w:t>
      </w:r>
      <w:r w:rsidRPr="00B53A71">
        <w:rPr>
          <w:lang w:val="fr-FR" w:eastAsia="en-CA"/>
        </w:rPr>
        <w:t>is à jour. Plus précisément, l’appendice 2</w:t>
      </w:r>
      <w:r w:rsidR="007B2242" w:rsidRPr="00B53A71">
        <w:rPr>
          <w:lang w:val="fr-FR" w:eastAsia="en-CA"/>
        </w:rPr>
        <w:t>-</w:t>
      </w:r>
      <w:r w:rsidRPr="00B53A71">
        <w:rPr>
          <w:lang w:val="fr-FR" w:eastAsia="en-CA"/>
        </w:rPr>
        <w:t xml:space="preserve">A a été révisé et </w:t>
      </w:r>
      <w:r w:rsidR="00CD5EAA" w:rsidRPr="00B53A71">
        <w:rPr>
          <w:lang w:val="fr-FR" w:eastAsia="en-CA"/>
        </w:rPr>
        <w:t xml:space="preserve">un </w:t>
      </w:r>
      <w:r w:rsidRPr="00B53A71">
        <w:rPr>
          <w:lang w:val="fr-FR" w:eastAsia="en-CA"/>
        </w:rPr>
        <w:t xml:space="preserve">paragraphe </w:t>
      </w:r>
      <w:r w:rsidR="00CD5EAA" w:rsidRPr="00B53A71">
        <w:rPr>
          <w:lang w:val="fr-FR" w:eastAsia="en-CA"/>
        </w:rPr>
        <w:t xml:space="preserve">a </w:t>
      </w:r>
      <w:r w:rsidRPr="00B53A71">
        <w:rPr>
          <w:lang w:val="fr-FR" w:eastAsia="en-CA"/>
        </w:rPr>
        <w:t xml:space="preserve">été ajouté </w:t>
      </w:r>
      <w:r w:rsidR="00CD5EAA" w:rsidRPr="00B53A71">
        <w:rPr>
          <w:lang w:val="fr-FR" w:eastAsia="en-CA"/>
        </w:rPr>
        <w:t>(</w:t>
      </w:r>
      <w:r w:rsidR="00AC2BF8" w:rsidRPr="00B53A71">
        <w:rPr>
          <w:lang w:val="fr-FR" w:eastAsia="en-CA"/>
        </w:rPr>
        <w:t>par. </w:t>
      </w:r>
      <w:r w:rsidR="00CD5EAA" w:rsidRPr="00B53A71">
        <w:rPr>
          <w:lang w:val="fr-FR" w:eastAsia="en-CA"/>
        </w:rPr>
        <w:t xml:space="preserve">17) </w:t>
      </w:r>
      <w:r w:rsidRPr="00B53A71">
        <w:rPr>
          <w:lang w:val="fr-FR" w:eastAsia="en-CA"/>
        </w:rPr>
        <w:t xml:space="preserve">pour indiquer que l’accord </w:t>
      </w:r>
      <w:r w:rsidR="00CD5EAA" w:rsidRPr="00B53A71">
        <w:rPr>
          <w:lang w:val="fr-FR" w:eastAsia="en-CA"/>
        </w:rPr>
        <w:t xml:space="preserve">mis à jour </w:t>
      </w:r>
      <w:r w:rsidRPr="00B53A71">
        <w:rPr>
          <w:lang w:val="fr-FR" w:eastAsia="en-CA"/>
        </w:rPr>
        <w:t xml:space="preserve">remplace celui conclu </w:t>
      </w:r>
      <w:r w:rsidR="00CD5EAA" w:rsidRPr="00B53A71">
        <w:rPr>
          <w:lang w:val="fr-FR" w:eastAsia="en-CA"/>
        </w:rPr>
        <w:t xml:space="preserve">à </w:t>
      </w:r>
      <w:r w:rsidRPr="00B53A71">
        <w:rPr>
          <w:lang w:val="fr-FR" w:eastAsia="en-CA"/>
        </w:rPr>
        <w:t xml:space="preserve">la </w:t>
      </w:r>
      <w:r w:rsidR="00D172CC" w:rsidRPr="00B53A71">
        <w:rPr>
          <w:lang w:val="fr-FR" w:eastAsia="en-CA"/>
        </w:rPr>
        <w:t>86</w:t>
      </w:r>
      <w:r w:rsidR="00D172CC" w:rsidRPr="00B53A71">
        <w:rPr>
          <w:vertAlign w:val="superscript"/>
          <w:lang w:val="fr-FR" w:eastAsia="en-CA"/>
        </w:rPr>
        <w:t>e</w:t>
      </w:r>
      <w:r w:rsidR="00D172CC" w:rsidRPr="00B53A71">
        <w:rPr>
          <w:lang w:val="fr-FR" w:eastAsia="en-CA"/>
        </w:rPr>
        <w:t xml:space="preserve"> </w:t>
      </w:r>
      <w:r w:rsidRPr="00B53A71">
        <w:rPr>
          <w:lang w:val="fr-FR" w:eastAsia="en-CA"/>
        </w:rPr>
        <w:t xml:space="preserve">réunion </w:t>
      </w:r>
      <w:r w:rsidR="00D172CC" w:rsidRPr="00B53A71">
        <w:rPr>
          <w:lang w:val="fr-FR" w:eastAsia="en-CA"/>
        </w:rPr>
        <w:t xml:space="preserve">en vertu de </w:t>
      </w:r>
      <w:r w:rsidRPr="00B53A71">
        <w:rPr>
          <w:lang w:val="fr-FR"/>
        </w:rPr>
        <w:t>la décision 86/79</w:t>
      </w:r>
      <w:r w:rsidR="00671147" w:rsidRPr="00B53A71">
        <w:rPr>
          <w:lang w:val="fr-FR"/>
        </w:rPr>
        <w:t xml:space="preserve"> (voir </w:t>
      </w:r>
      <w:r w:rsidRPr="00B53A71">
        <w:rPr>
          <w:lang w:val="fr-FR" w:eastAsia="en-CA"/>
        </w:rPr>
        <w:t>l’annexe I du présent document</w:t>
      </w:r>
      <w:r w:rsidR="00CE756B" w:rsidRPr="00B53A71">
        <w:rPr>
          <w:lang w:val="fr-FR" w:eastAsia="en-CA"/>
        </w:rPr>
        <w:t>)</w:t>
      </w:r>
      <w:r w:rsidRPr="00B53A71">
        <w:rPr>
          <w:lang w:val="fr-FR" w:eastAsia="en-CA"/>
        </w:rPr>
        <w:t xml:space="preserve">. L’accord </w:t>
      </w:r>
      <w:r w:rsidR="00D172CC" w:rsidRPr="00B53A71">
        <w:rPr>
          <w:lang w:val="fr-FR" w:eastAsia="en-CA"/>
        </w:rPr>
        <w:t xml:space="preserve">intégral </w:t>
      </w:r>
      <w:r w:rsidRPr="00B53A71">
        <w:rPr>
          <w:lang w:val="fr-FR" w:eastAsia="en-CA"/>
        </w:rPr>
        <w:t xml:space="preserve">mis à jour sera annexé au rapport final de la </w:t>
      </w:r>
      <w:r w:rsidR="00D172CC" w:rsidRPr="00B53A71">
        <w:rPr>
          <w:lang w:val="fr-FR" w:eastAsia="en-CA"/>
        </w:rPr>
        <w:t>95</w:t>
      </w:r>
      <w:r w:rsidR="002223C6" w:rsidRPr="00B53A71">
        <w:rPr>
          <w:vertAlign w:val="superscript"/>
          <w:lang w:val="fr-FR" w:eastAsia="en-CA"/>
        </w:rPr>
        <w:t>e</w:t>
      </w:r>
      <w:r w:rsidR="002223C6" w:rsidRPr="00B53A71">
        <w:rPr>
          <w:lang w:val="fr-FR" w:eastAsia="en-CA"/>
        </w:rPr>
        <w:t> </w:t>
      </w:r>
      <w:r w:rsidRPr="00B53A71">
        <w:rPr>
          <w:lang w:val="fr-FR" w:eastAsia="en-CA"/>
        </w:rPr>
        <w:t>réunion</w:t>
      </w:r>
      <w:r w:rsidR="002223C6" w:rsidRPr="00B53A71">
        <w:rPr>
          <w:lang w:val="fr-FR" w:eastAsia="en-CA"/>
        </w:rPr>
        <w:t xml:space="preserve">. </w:t>
      </w:r>
      <w:r w:rsidRPr="00B53A71">
        <w:rPr>
          <w:lang w:val="fr-FR" w:eastAsia="en-CA"/>
        </w:rPr>
        <w:t xml:space="preserve"> </w:t>
      </w:r>
    </w:p>
    <w:p w14:paraId="7CF55983" w14:textId="73FF30CE" w:rsidR="00567DDF" w:rsidRPr="00B53A71" w:rsidRDefault="00AD482D" w:rsidP="00567DDF">
      <w:pPr>
        <w:pStyle w:val="NormalWeb"/>
        <w:keepNext/>
        <w:rPr>
          <w:sz w:val="22"/>
          <w:szCs w:val="22"/>
          <w:u w:val="single"/>
          <w:lang w:val="fr-FR"/>
        </w:rPr>
      </w:pPr>
      <w:r w:rsidRPr="00B53A71">
        <w:rPr>
          <w:sz w:val="22"/>
          <w:szCs w:val="22"/>
          <w:u w:val="single"/>
          <w:lang w:val="fr-FR"/>
        </w:rPr>
        <w:lastRenderedPageBreak/>
        <w:t>Pérennité de l’élimination des HCFC et évaluation des risques</w:t>
      </w:r>
    </w:p>
    <w:p w14:paraId="6B77F750" w14:textId="36B61BA9" w:rsidR="00567DDF" w:rsidRPr="00B53A71" w:rsidRDefault="001529E8" w:rsidP="007F6065">
      <w:pPr>
        <w:pStyle w:val="Heading1"/>
        <w:rPr>
          <w:lang w:val="fr-FR"/>
        </w:rPr>
      </w:pPr>
      <w:r w:rsidRPr="00B53A71">
        <w:rPr>
          <w:lang w:val="fr-FR"/>
        </w:rPr>
        <w:t xml:space="preserve">Le Gouvernement du Rwanda continue de mettre en œuvre des politiques de contrôle des importations et de la consommation de HCFC, conformément aux engagements pris dans le cadre du </w:t>
      </w:r>
      <w:r w:rsidR="00355B85" w:rsidRPr="00B53A71">
        <w:rPr>
          <w:lang w:val="fr-FR"/>
        </w:rPr>
        <w:t>P</w:t>
      </w:r>
      <w:r w:rsidRPr="00B53A71">
        <w:rPr>
          <w:lang w:val="fr-FR"/>
        </w:rPr>
        <w:t xml:space="preserve">rotocole de Montréal et </w:t>
      </w:r>
      <w:r w:rsidR="00DD55FD" w:rsidRPr="00B53A71">
        <w:rPr>
          <w:lang w:val="fr-FR"/>
        </w:rPr>
        <w:t xml:space="preserve">en vue d’atteindre les </w:t>
      </w:r>
      <w:r w:rsidR="00355B85" w:rsidRPr="00B53A71">
        <w:rPr>
          <w:lang w:val="fr-FR"/>
        </w:rPr>
        <w:t xml:space="preserve">cibles </w:t>
      </w:r>
      <w:r w:rsidR="00295A84" w:rsidRPr="00B53A71">
        <w:rPr>
          <w:lang w:val="fr-FR"/>
        </w:rPr>
        <w:t xml:space="preserve">fixées </w:t>
      </w:r>
      <w:r w:rsidRPr="00B53A71">
        <w:rPr>
          <w:lang w:val="fr-FR"/>
        </w:rPr>
        <w:t xml:space="preserve">dans </w:t>
      </w:r>
      <w:r w:rsidR="00295A84" w:rsidRPr="00B53A71">
        <w:rPr>
          <w:lang w:val="fr-FR"/>
        </w:rPr>
        <w:t>l’A</w:t>
      </w:r>
      <w:r w:rsidR="00DD55FD" w:rsidRPr="00B53A71">
        <w:rPr>
          <w:lang w:val="fr-FR"/>
        </w:rPr>
        <w:t xml:space="preserve">ccord </w:t>
      </w:r>
      <w:r w:rsidRPr="00B53A71">
        <w:rPr>
          <w:lang w:val="fr-FR"/>
        </w:rPr>
        <w:t xml:space="preserve">avec le </w:t>
      </w:r>
      <w:r w:rsidR="00355B85" w:rsidRPr="00B53A71">
        <w:rPr>
          <w:lang w:val="fr-FR"/>
        </w:rPr>
        <w:t>C</w:t>
      </w:r>
      <w:r w:rsidRPr="00B53A71">
        <w:rPr>
          <w:lang w:val="fr-FR"/>
        </w:rPr>
        <w:t xml:space="preserve">omité exécutif. Les principales activités contribuant à la </w:t>
      </w:r>
      <w:r w:rsidR="00DD55FD" w:rsidRPr="00B53A71">
        <w:rPr>
          <w:lang w:val="fr-FR"/>
        </w:rPr>
        <w:t xml:space="preserve">pérennité </w:t>
      </w:r>
      <w:r w:rsidRPr="00B53A71">
        <w:rPr>
          <w:lang w:val="fr-FR"/>
        </w:rPr>
        <w:t xml:space="preserve">de l’élimination des HCFC comprennent la promotion </w:t>
      </w:r>
      <w:r w:rsidR="00DD55FD" w:rsidRPr="00B53A71">
        <w:rPr>
          <w:lang w:val="fr-FR"/>
        </w:rPr>
        <w:t xml:space="preserve">de solutions </w:t>
      </w:r>
      <w:r w:rsidRPr="00B53A71">
        <w:rPr>
          <w:lang w:val="fr-FR"/>
        </w:rPr>
        <w:t xml:space="preserve">à faible potentiel de réchauffement planétaire comme </w:t>
      </w:r>
      <w:r w:rsidR="00DD55FD" w:rsidRPr="00B53A71">
        <w:rPr>
          <w:lang w:val="fr-FR"/>
        </w:rPr>
        <w:t>subs</w:t>
      </w:r>
      <w:r w:rsidR="006A381E" w:rsidRPr="00B53A71">
        <w:rPr>
          <w:lang w:val="fr-FR"/>
        </w:rPr>
        <w:t xml:space="preserve">tituts aux </w:t>
      </w:r>
      <w:r w:rsidRPr="00B53A71">
        <w:rPr>
          <w:lang w:val="fr-FR"/>
        </w:rPr>
        <w:t xml:space="preserve">équipements </w:t>
      </w:r>
      <w:r w:rsidR="006A381E" w:rsidRPr="00B53A71">
        <w:rPr>
          <w:lang w:val="fr-FR"/>
        </w:rPr>
        <w:t xml:space="preserve">utilisant </w:t>
      </w:r>
      <w:r w:rsidRPr="00B53A71">
        <w:rPr>
          <w:lang w:val="fr-FR"/>
        </w:rPr>
        <w:t>de</w:t>
      </w:r>
      <w:r w:rsidR="006A381E" w:rsidRPr="00B53A71">
        <w:rPr>
          <w:lang w:val="fr-FR"/>
        </w:rPr>
        <w:t>s</w:t>
      </w:r>
      <w:r w:rsidRPr="00B53A71">
        <w:rPr>
          <w:lang w:val="fr-FR"/>
        </w:rPr>
        <w:t xml:space="preserve"> HCFC, </w:t>
      </w:r>
      <w:r w:rsidR="007E1106" w:rsidRPr="00B53A71">
        <w:rPr>
          <w:lang w:val="fr-FR"/>
        </w:rPr>
        <w:t xml:space="preserve">l’organisation d’activités de </w:t>
      </w:r>
      <w:r w:rsidRPr="00B53A71">
        <w:rPr>
          <w:lang w:val="fr-FR"/>
        </w:rPr>
        <w:t xml:space="preserve">formation </w:t>
      </w:r>
      <w:r w:rsidR="007E1106" w:rsidRPr="00B53A71">
        <w:rPr>
          <w:lang w:val="fr-FR"/>
        </w:rPr>
        <w:t xml:space="preserve">sur les </w:t>
      </w:r>
      <w:r w:rsidRPr="00B53A71">
        <w:rPr>
          <w:lang w:val="fr-FR"/>
        </w:rPr>
        <w:t xml:space="preserve">meilleures pratiques </w:t>
      </w:r>
      <w:r w:rsidR="007E1106" w:rsidRPr="00B53A71">
        <w:rPr>
          <w:lang w:val="fr-FR"/>
        </w:rPr>
        <w:t xml:space="preserve">à l’intention des techniciens </w:t>
      </w:r>
      <w:r w:rsidRPr="00B53A71">
        <w:rPr>
          <w:lang w:val="fr-FR"/>
        </w:rPr>
        <w:t xml:space="preserve">et la mise en œuvre d’un système de certification </w:t>
      </w:r>
      <w:r w:rsidR="007E1106" w:rsidRPr="00B53A71">
        <w:rPr>
          <w:lang w:val="fr-FR"/>
        </w:rPr>
        <w:t xml:space="preserve">des </w:t>
      </w:r>
      <w:r w:rsidRPr="00B53A71">
        <w:rPr>
          <w:lang w:val="fr-FR"/>
        </w:rPr>
        <w:t xml:space="preserve">techniciens. L’adoption de technologies à faible potentiel de réchauffement planétaire </w:t>
      </w:r>
      <w:r w:rsidR="008B169A" w:rsidRPr="00B53A71">
        <w:rPr>
          <w:lang w:val="fr-FR"/>
        </w:rPr>
        <w:t xml:space="preserve">en parallèle à </w:t>
      </w:r>
      <w:r w:rsidR="00C36417" w:rsidRPr="00B53A71">
        <w:rPr>
          <w:lang w:val="fr-FR"/>
        </w:rPr>
        <w:t>l’</w:t>
      </w:r>
      <w:r w:rsidRPr="00B53A71">
        <w:rPr>
          <w:lang w:val="fr-FR"/>
        </w:rPr>
        <w:t>élimina</w:t>
      </w:r>
      <w:r w:rsidR="00C36417" w:rsidRPr="00B53A71">
        <w:rPr>
          <w:lang w:val="fr-FR"/>
        </w:rPr>
        <w:t xml:space="preserve">tion </w:t>
      </w:r>
      <w:r w:rsidR="003A4438" w:rsidRPr="00B53A71">
        <w:rPr>
          <w:lang w:val="fr-FR"/>
        </w:rPr>
        <w:t>d</w:t>
      </w:r>
      <w:r w:rsidRPr="00B53A71">
        <w:rPr>
          <w:lang w:val="fr-FR"/>
        </w:rPr>
        <w:t xml:space="preserve">es HCFC </w:t>
      </w:r>
      <w:r w:rsidR="008B169A" w:rsidRPr="00B53A71">
        <w:rPr>
          <w:lang w:val="fr-FR"/>
        </w:rPr>
        <w:t>a</w:t>
      </w:r>
      <w:r w:rsidRPr="00B53A71">
        <w:rPr>
          <w:lang w:val="fr-FR"/>
        </w:rPr>
        <w:t xml:space="preserve"> été soutenue par </w:t>
      </w:r>
      <w:r w:rsidR="006457A0" w:rsidRPr="00B53A71">
        <w:rPr>
          <w:lang w:val="fr-FR"/>
        </w:rPr>
        <w:t xml:space="preserve">les activités de </w:t>
      </w:r>
      <w:r w:rsidRPr="00B53A71">
        <w:rPr>
          <w:lang w:val="fr-FR"/>
        </w:rPr>
        <w:t>formation</w:t>
      </w:r>
      <w:r w:rsidR="006457A0" w:rsidRPr="00B53A71">
        <w:rPr>
          <w:lang w:val="fr-FR"/>
        </w:rPr>
        <w:t xml:space="preserve"> sur</w:t>
      </w:r>
      <w:r w:rsidRPr="00B53A71">
        <w:rPr>
          <w:lang w:val="fr-FR"/>
        </w:rPr>
        <w:t xml:space="preserve"> </w:t>
      </w:r>
      <w:r w:rsidR="006457A0" w:rsidRPr="00B53A71">
        <w:rPr>
          <w:lang w:val="fr-FR"/>
        </w:rPr>
        <w:t xml:space="preserve">la manipulation sûre des réfrigérants à faible potentiel de réchauffement planétaire et </w:t>
      </w:r>
      <w:r w:rsidR="00910BC7" w:rsidRPr="00B53A71">
        <w:rPr>
          <w:lang w:val="fr-FR"/>
        </w:rPr>
        <w:t xml:space="preserve">sur les </w:t>
      </w:r>
      <w:r w:rsidR="006457A0" w:rsidRPr="00B53A71">
        <w:rPr>
          <w:lang w:val="fr-FR"/>
        </w:rPr>
        <w:t xml:space="preserve">équipements </w:t>
      </w:r>
      <w:r w:rsidR="00910BC7" w:rsidRPr="00B53A71">
        <w:rPr>
          <w:lang w:val="fr-FR"/>
        </w:rPr>
        <w:t xml:space="preserve">utilisant ces </w:t>
      </w:r>
      <w:r w:rsidR="006457A0" w:rsidRPr="00B53A71">
        <w:rPr>
          <w:lang w:val="fr-FR"/>
        </w:rPr>
        <w:t>réfrigérants</w:t>
      </w:r>
      <w:r w:rsidR="00910BC7" w:rsidRPr="00B53A71">
        <w:rPr>
          <w:lang w:val="fr-FR"/>
        </w:rPr>
        <w:t>, organisée à l’intention</w:t>
      </w:r>
      <w:r w:rsidR="006457A0" w:rsidRPr="00B53A71">
        <w:rPr>
          <w:lang w:val="fr-FR"/>
        </w:rPr>
        <w:t xml:space="preserve"> </w:t>
      </w:r>
      <w:r w:rsidRPr="00B53A71">
        <w:rPr>
          <w:lang w:val="fr-FR"/>
        </w:rPr>
        <w:t xml:space="preserve">des techniciens </w:t>
      </w:r>
      <w:r w:rsidR="002826D6" w:rsidRPr="00B53A71">
        <w:rPr>
          <w:lang w:val="fr-FR"/>
        </w:rPr>
        <w:t>en réfrigération et en climatisation</w:t>
      </w:r>
      <w:r w:rsidRPr="00B53A71">
        <w:rPr>
          <w:lang w:val="fr-FR"/>
        </w:rPr>
        <w:t xml:space="preserve">. En outre, les activités visant à maintenir l’efficacité énergétique dans le secteur </w:t>
      </w:r>
      <w:r w:rsidR="00ED1526" w:rsidRPr="00B53A71">
        <w:rPr>
          <w:lang w:val="fr-FR"/>
        </w:rPr>
        <w:t xml:space="preserve">de l’entretien des équipements de </w:t>
      </w:r>
      <w:r w:rsidRPr="00B53A71">
        <w:rPr>
          <w:lang w:val="fr-FR"/>
        </w:rPr>
        <w:t xml:space="preserve">réfrigération </w:t>
      </w:r>
      <w:r w:rsidR="00ED1526" w:rsidRPr="00B53A71">
        <w:rPr>
          <w:lang w:val="fr-FR"/>
        </w:rPr>
        <w:t xml:space="preserve">qui sont </w:t>
      </w:r>
      <w:r w:rsidRPr="00B53A71">
        <w:rPr>
          <w:lang w:val="fr-FR"/>
        </w:rPr>
        <w:t xml:space="preserve">proposées dans le cadre de </w:t>
      </w:r>
      <w:r w:rsidR="00ED1526" w:rsidRPr="00B53A71">
        <w:rPr>
          <w:lang w:val="fr-FR"/>
        </w:rPr>
        <w:t xml:space="preserve">la présente </w:t>
      </w:r>
      <w:r w:rsidRPr="00B53A71">
        <w:rPr>
          <w:lang w:val="fr-FR"/>
        </w:rPr>
        <w:t>demande se traduiront notamment par une meilleure coordination institutionnelle entre les parties prenantes chargées de l’efficacité énergétique et le service national de l’ozone, et par une plus grande sensibilisation à la mise en œuvre d’activités liées à l’efficacité énergétique dans le cadre de l’élimination progressive des HFC.</w:t>
      </w:r>
      <w:r w:rsidR="006A381E" w:rsidRPr="00B53A71">
        <w:rPr>
          <w:lang w:val="fr-FR"/>
        </w:rPr>
        <w:t xml:space="preserve"> </w:t>
      </w:r>
    </w:p>
    <w:p w14:paraId="7457BAA9" w14:textId="77777777" w:rsidR="00567DDF" w:rsidRPr="00B53A71" w:rsidRDefault="00567DDF" w:rsidP="00567DDF">
      <w:pPr>
        <w:keepNext/>
        <w:spacing w:before="240" w:after="240"/>
        <w:rPr>
          <w:u w:val="single"/>
          <w:lang w:val="fr-FR"/>
        </w:rPr>
      </w:pPr>
      <w:r w:rsidRPr="00B53A71">
        <w:rPr>
          <w:u w:val="single"/>
          <w:lang w:val="fr-FR"/>
        </w:rPr>
        <w:t>Conclusion</w:t>
      </w:r>
    </w:p>
    <w:p w14:paraId="64A0D64F" w14:textId="6EE275E6" w:rsidR="00567DDF" w:rsidRPr="00B53A71" w:rsidRDefault="00337162" w:rsidP="007F6065">
      <w:pPr>
        <w:pStyle w:val="Heading1"/>
        <w:rPr>
          <w:lang w:val="fr-FR"/>
        </w:rPr>
      </w:pPr>
      <w:r w:rsidRPr="00B53A71">
        <w:rPr>
          <w:lang w:val="fr-FR"/>
        </w:rPr>
        <w:t xml:space="preserve">Le </w:t>
      </w:r>
      <w:r w:rsidR="009F5676" w:rsidRPr="00B53A71">
        <w:rPr>
          <w:lang w:val="fr-FR"/>
        </w:rPr>
        <w:t>Gouvernement du Rwanda</w:t>
      </w:r>
      <w:r w:rsidR="00567DDF" w:rsidRPr="00B53A71">
        <w:rPr>
          <w:lang w:val="fr-FR"/>
        </w:rPr>
        <w:t xml:space="preserve"> </w:t>
      </w:r>
      <w:r w:rsidRPr="00B53A71">
        <w:rPr>
          <w:lang w:val="fr-FR"/>
        </w:rPr>
        <w:t xml:space="preserve">a réduit </w:t>
      </w:r>
      <w:r w:rsidR="00147172" w:rsidRPr="00B53A71">
        <w:rPr>
          <w:lang w:val="fr-FR"/>
        </w:rPr>
        <w:t xml:space="preserve">la </w:t>
      </w:r>
      <w:r w:rsidRPr="00B53A71">
        <w:rPr>
          <w:lang w:val="fr-FR"/>
        </w:rPr>
        <w:t xml:space="preserve">consommation de HCFC </w:t>
      </w:r>
      <w:r w:rsidR="00147172" w:rsidRPr="00B53A71">
        <w:rPr>
          <w:lang w:val="fr-FR"/>
        </w:rPr>
        <w:t xml:space="preserve">du pays </w:t>
      </w:r>
      <w:r w:rsidR="001064D1" w:rsidRPr="00B53A71">
        <w:rPr>
          <w:lang w:val="fr-FR"/>
        </w:rPr>
        <w:t xml:space="preserve">en 2023 pour la porter </w:t>
      </w:r>
      <w:r w:rsidRPr="00B53A71">
        <w:rPr>
          <w:lang w:val="fr-FR"/>
        </w:rPr>
        <w:t>à 1,21</w:t>
      </w:r>
      <w:r w:rsidR="001064D1" w:rsidRPr="00B53A71">
        <w:rPr>
          <w:lang w:val="fr-FR"/>
        </w:rPr>
        <w:t> </w:t>
      </w:r>
      <w:r w:rsidRPr="00B53A71">
        <w:rPr>
          <w:lang w:val="fr-FR"/>
        </w:rPr>
        <w:t xml:space="preserve">tonne PAO, </w:t>
      </w:r>
      <w:r w:rsidR="001064D1" w:rsidRPr="00B53A71">
        <w:rPr>
          <w:lang w:val="fr-FR"/>
        </w:rPr>
        <w:t xml:space="preserve">soit </w:t>
      </w:r>
      <w:r w:rsidRPr="00B53A71">
        <w:rPr>
          <w:lang w:val="fr-FR"/>
        </w:rPr>
        <w:t>70,5</w:t>
      </w:r>
      <w:r w:rsidR="001064D1" w:rsidRPr="00B53A71">
        <w:rPr>
          <w:lang w:val="fr-FR"/>
        </w:rPr>
        <w:t xml:space="preserve"> pour cent de moins</w:t>
      </w:r>
      <w:r w:rsidRPr="00B53A71">
        <w:rPr>
          <w:lang w:val="fr-FR"/>
        </w:rPr>
        <w:t xml:space="preserve"> </w:t>
      </w:r>
      <w:r w:rsidR="001064D1" w:rsidRPr="00B53A71">
        <w:rPr>
          <w:lang w:val="fr-FR"/>
        </w:rPr>
        <w:t>que l</w:t>
      </w:r>
      <w:r w:rsidR="00E62BF5" w:rsidRPr="00B53A71">
        <w:rPr>
          <w:lang w:val="fr-FR"/>
        </w:rPr>
        <w:t xml:space="preserve">a valeur </w:t>
      </w:r>
      <w:r w:rsidRPr="00B53A71">
        <w:rPr>
          <w:lang w:val="fr-FR"/>
        </w:rPr>
        <w:t xml:space="preserve">de référence des HCFC </w:t>
      </w:r>
      <w:r w:rsidR="001064D1" w:rsidRPr="00B53A71">
        <w:rPr>
          <w:lang w:val="fr-FR"/>
        </w:rPr>
        <w:t xml:space="preserve">à des fins de </w:t>
      </w:r>
      <w:r w:rsidRPr="00B53A71">
        <w:rPr>
          <w:lang w:val="fr-FR"/>
        </w:rPr>
        <w:t xml:space="preserve">conformité et 39,5 </w:t>
      </w:r>
      <w:r w:rsidR="001064D1" w:rsidRPr="00B53A71">
        <w:rPr>
          <w:lang w:val="fr-FR"/>
        </w:rPr>
        <w:t xml:space="preserve">pour cent </w:t>
      </w:r>
      <w:r w:rsidR="00F45BC1" w:rsidRPr="00B53A71">
        <w:rPr>
          <w:lang w:val="fr-FR"/>
        </w:rPr>
        <w:t>de moins que la cible fixée par l’A</w:t>
      </w:r>
      <w:r w:rsidRPr="00B53A71">
        <w:rPr>
          <w:lang w:val="fr-FR"/>
        </w:rPr>
        <w:t>ccord pour cette année-là. En septembre</w:t>
      </w:r>
      <w:r w:rsidR="00F45BC1" w:rsidRPr="00B53A71">
        <w:rPr>
          <w:lang w:val="fr-FR"/>
        </w:rPr>
        <w:t> </w:t>
      </w:r>
      <w:r w:rsidRPr="00B53A71">
        <w:rPr>
          <w:lang w:val="fr-FR"/>
        </w:rPr>
        <w:t xml:space="preserve">2024, tous les fonds approuvés au titre de la première tranche avaient été décaissés. Le </w:t>
      </w:r>
      <w:r w:rsidR="00F45BC1" w:rsidRPr="00B53A71">
        <w:rPr>
          <w:lang w:val="fr-FR"/>
        </w:rPr>
        <w:t>G</w:t>
      </w:r>
      <w:r w:rsidRPr="00B53A71">
        <w:rPr>
          <w:lang w:val="fr-FR"/>
        </w:rPr>
        <w:t>ouvernement du Rwanda continue de mettre en œuvre et de renforcer son système d</w:t>
      </w:r>
      <w:r w:rsidR="00F933CD" w:rsidRPr="00B53A71">
        <w:rPr>
          <w:lang w:val="fr-FR"/>
        </w:rPr>
        <w:t>’octroi de</w:t>
      </w:r>
      <w:r w:rsidRPr="00B53A71">
        <w:rPr>
          <w:lang w:val="fr-FR"/>
        </w:rPr>
        <w:t xml:space="preserve"> licences et de quotas pour les HCFC. Des </w:t>
      </w:r>
      <w:r w:rsidR="00F933CD" w:rsidRPr="00B53A71">
        <w:rPr>
          <w:lang w:val="fr-FR"/>
        </w:rPr>
        <w:t xml:space="preserve">activités de </w:t>
      </w:r>
      <w:r w:rsidRPr="00B53A71">
        <w:rPr>
          <w:lang w:val="fr-FR"/>
        </w:rPr>
        <w:t xml:space="preserve">formation </w:t>
      </w:r>
      <w:r w:rsidR="00C75E08" w:rsidRPr="00B53A71">
        <w:rPr>
          <w:lang w:val="fr-FR"/>
        </w:rPr>
        <w:t xml:space="preserve">visant à </w:t>
      </w:r>
      <w:r w:rsidRPr="00B53A71">
        <w:rPr>
          <w:lang w:val="fr-FR"/>
        </w:rPr>
        <w:t xml:space="preserve">renforcer les capacités des techniciens </w:t>
      </w:r>
      <w:r w:rsidR="00C47FD8" w:rsidRPr="00B53A71">
        <w:rPr>
          <w:lang w:val="fr-FR"/>
        </w:rPr>
        <w:t>d’</w:t>
      </w:r>
      <w:r w:rsidR="00C75E08" w:rsidRPr="00B53A71">
        <w:rPr>
          <w:lang w:val="fr-FR"/>
        </w:rPr>
        <w:t>entretien seront menées</w:t>
      </w:r>
      <w:r w:rsidRPr="00B53A71">
        <w:rPr>
          <w:lang w:val="fr-FR"/>
        </w:rPr>
        <w:t xml:space="preserve">. Le </w:t>
      </w:r>
      <w:r w:rsidR="00C75E08" w:rsidRPr="00B53A71">
        <w:rPr>
          <w:lang w:val="fr-FR"/>
        </w:rPr>
        <w:t>G</w:t>
      </w:r>
      <w:r w:rsidRPr="00B53A71">
        <w:rPr>
          <w:lang w:val="fr-FR"/>
        </w:rPr>
        <w:t xml:space="preserve">ouvernement établira un système de certification pour les techniciens </w:t>
      </w:r>
      <w:r w:rsidR="002826D6" w:rsidRPr="00B53A71">
        <w:rPr>
          <w:lang w:val="fr-FR"/>
        </w:rPr>
        <w:t>en réfrigération et en climatisation</w:t>
      </w:r>
      <w:r w:rsidRPr="00B53A71">
        <w:rPr>
          <w:lang w:val="fr-FR"/>
        </w:rPr>
        <w:t xml:space="preserve"> d’ici la fin de 2025, ce qui facilitera l’adoption de bonnes pratiques </w:t>
      </w:r>
      <w:r w:rsidR="00C75E08" w:rsidRPr="00B53A71">
        <w:rPr>
          <w:lang w:val="fr-FR"/>
        </w:rPr>
        <w:t xml:space="preserve">d’entretien </w:t>
      </w:r>
      <w:r w:rsidRPr="00B53A71">
        <w:rPr>
          <w:lang w:val="fr-FR"/>
        </w:rPr>
        <w:t xml:space="preserve">et </w:t>
      </w:r>
      <w:r w:rsidR="0066671E" w:rsidRPr="00B53A71">
        <w:rPr>
          <w:lang w:val="fr-FR"/>
        </w:rPr>
        <w:t xml:space="preserve">le passage en toute sécurité aux </w:t>
      </w:r>
      <w:r w:rsidR="00735274" w:rsidRPr="00B53A71">
        <w:rPr>
          <w:lang w:val="fr-FR"/>
        </w:rPr>
        <w:t xml:space="preserve">solutions </w:t>
      </w:r>
      <w:r w:rsidR="0066671E" w:rsidRPr="00B53A71">
        <w:rPr>
          <w:lang w:val="fr-FR"/>
        </w:rPr>
        <w:t xml:space="preserve">de remplacement </w:t>
      </w:r>
      <w:r w:rsidRPr="00B53A71">
        <w:rPr>
          <w:lang w:val="fr-FR"/>
        </w:rPr>
        <w:t xml:space="preserve">à faible potentiel de réchauffement planétaire. Au cours de la deuxième tranche de la phase II, le </w:t>
      </w:r>
      <w:r w:rsidR="0066671E" w:rsidRPr="00B53A71">
        <w:rPr>
          <w:lang w:val="fr-FR"/>
        </w:rPr>
        <w:t xml:space="preserve">PGEH </w:t>
      </w:r>
      <w:r w:rsidRPr="00B53A71">
        <w:rPr>
          <w:lang w:val="fr-FR"/>
        </w:rPr>
        <w:t>continuera à contribuer au renforcement des capacités des techniciens d’entretien et des agents des douanes et à la sensibilisation à l’utilisation de réfrigérants à faible potentiel de réchauffement planétaire.</w:t>
      </w:r>
    </w:p>
    <w:p w14:paraId="094A8AB7" w14:textId="03BE4E88" w:rsidR="00567DDF" w:rsidRPr="00B53A71" w:rsidRDefault="00567DDF" w:rsidP="00567DDF">
      <w:pPr>
        <w:keepNext/>
        <w:spacing w:before="360" w:after="240"/>
        <w:rPr>
          <w:b/>
          <w:lang w:val="fr-FR"/>
        </w:rPr>
      </w:pPr>
      <w:r w:rsidRPr="00B53A71">
        <w:rPr>
          <w:b/>
          <w:lang w:val="fr-FR"/>
        </w:rPr>
        <w:t>RECOMM</w:t>
      </w:r>
      <w:r w:rsidR="006328E9" w:rsidRPr="00B53A71">
        <w:rPr>
          <w:b/>
          <w:lang w:val="fr-FR"/>
        </w:rPr>
        <w:t>A</w:t>
      </w:r>
      <w:r w:rsidRPr="00B53A71">
        <w:rPr>
          <w:b/>
          <w:lang w:val="fr-FR"/>
        </w:rPr>
        <w:t>NDATION</w:t>
      </w:r>
    </w:p>
    <w:p w14:paraId="0BB8452F" w14:textId="5EBF7483" w:rsidR="00567DDF" w:rsidRPr="00B53A71" w:rsidRDefault="002E3CE6" w:rsidP="007F6065">
      <w:pPr>
        <w:pStyle w:val="Heading1"/>
        <w:rPr>
          <w:lang w:val="fr-FR"/>
        </w:rPr>
      </w:pPr>
      <w:r w:rsidRPr="00B53A71">
        <w:rPr>
          <w:lang w:val="fr-FR"/>
        </w:rPr>
        <w:t xml:space="preserve">Le Secrétariat du Fonds recommande au Comité exécutif de prendre </w:t>
      </w:r>
      <w:r w:rsidR="00567DDF" w:rsidRPr="00B53A71">
        <w:rPr>
          <w:lang w:val="fr-FR"/>
        </w:rPr>
        <w:t>note</w:t>
      </w:r>
      <w:r w:rsidRPr="00B53A71">
        <w:rPr>
          <w:lang w:val="fr-FR"/>
        </w:rPr>
        <w:t xml:space="preserve"> de ce qui suit </w:t>
      </w:r>
      <w:r w:rsidR="00567DDF" w:rsidRPr="00B53A71">
        <w:rPr>
          <w:lang w:val="fr-FR"/>
        </w:rPr>
        <w:t>:</w:t>
      </w:r>
    </w:p>
    <w:p w14:paraId="3742C01E" w14:textId="644EB364" w:rsidR="00567DDF" w:rsidRPr="00B53A71" w:rsidRDefault="00D01441" w:rsidP="007F6065">
      <w:pPr>
        <w:pStyle w:val="Heading2"/>
        <w:rPr>
          <w:lang w:val="fr-FR"/>
        </w:rPr>
      </w:pPr>
      <w:r w:rsidRPr="00B53A71">
        <w:rPr>
          <w:lang w:val="fr-FR"/>
        </w:rPr>
        <w:t xml:space="preserve">Le </w:t>
      </w:r>
      <w:r w:rsidR="00E55639" w:rsidRPr="00B53A71">
        <w:rPr>
          <w:lang w:val="fr-FR"/>
        </w:rPr>
        <w:t xml:space="preserve">rapport périodique sur la mise en </w:t>
      </w:r>
      <w:r w:rsidR="001174B3" w:rsidRPr="00B53A71">
        <w:rPr>
          <w:lang w:val="fr-FR"/>
        </w:rPr>
        <w:t>œuvre</w:t>
      </w:r>
      <w:r w:rsidR="00E55639" w:rsidRPr="00B53A71">
        <w:rPr>
          <w:lang w:val="fr-FR"/>
        </w:rPr>
        <w:t xml:space="preserve"> de la</w:t>
      </w:r>
      <w:r w:rsidR="00567DDF" w:rsidRPr="00B53A71">
        <w:rPr>
          <w:lang w:val="fr-FR"/>
        </w:rPr>
        <w:t xml:space="preserve"> </w:t>
      </w:r>
      <w:r w:rsidR="00254215" w:rsidRPr="00B53A71">
        <w:rPr>
          <w:lang w:val="fr-FR"/>
        </w:rPr>
        <w:t>première tranche</w:t>
      </w:r>
      <w:r w:rsidR="00567DDF" w:rsidRPr="00B53A71">
        <w:rPr>
          <w:lang w:val="fr-FR"/>
        </w:rPr>
        <w:t xml:space="preserve"> </w:t>
      </w:r>
      <w:r w:rsidR="00FB5317" w:rsidRPr="00B53A71">
        <w:rPr>
          <w:lang w:val="fr-FR"/>
        </w:rPr>
        <w:t>de la phase</w:t>
      </w:r>
      <w:r w:rsidR="005144D6" w:rsidRPr="00B53A71">
        <w:rPr>
          <w:lang w:val="fr-FR"/>
        </w:rPr>
        <w:t xml:space="preserve"> II</w:t>
      </w:r>
      <w:r w:rsidR="00567DDF" w:rsidRPr="00B53A71">
        <w:rPr>
          <w:lang w:val="fr-FR"/>
        </w:rPr>
        <w:t xml:space="preserve"> </w:t>
      </w:r>
      <w:r w:rsidR="00FB5317" w:rsidRPr="00B53A71">
        <w:rPr>
          <w:lang w:val="fr-FR"/>
        </w:rPr>
        <w:t>du plan de gestion</w:t>
      </w:r>
      <w:r w:rsidR="00F93FFD" w:rsidRPr="00B53A71">
        <w:rPr>
          <w:lang w:val="fr-FR"/>
        </w:rPr>
        <w:t xml:space="preserve"> de l’élimination des HCFC</w:t>
      </w:r>
      <w:r w:rsidR="00567DDF" w:rsidRPr="00B53A71">
        <w:rPr>
          <w:lang w:val="fr-FR"/>
        </w:rPr>
        <w:t xml:space="preserve"> (</w:t>
      </w:r>
      <w:r w:rsidR="00FB5317" w:rsidRPr="00B53A71">
        <w:rPr>
          <w:lang w:val="fr-FR"/>
        </w:rPr>
        <w:t>PGEH</w:t>
      </w:r>
      <w:r w:rsidR="00567DDF" w:rsidRPr="00B53A71">
        <w:rPr>
          <w:lang w:val="fr-FR"/>
        </w:rPr>
        <w:t xml:space="preserve">) </w:t>
      </w:r>
      <w:r w:rsidRPr="00B53A71">
        <w:rPr>
          <w:lang w:val="fr-FR"/>
        </w:rPr>
        <w:t xml:space="preserve">pour le </w:t>
      </w:r>
      <w:r w:rsidR="00567DDF" w:rsidRPr="00B53A71">
        <w:rPr>
          <w:lang w:val="fr-FR"/>
        </w:rPr>
        <w:t>Rwanda</w:t>
      </w:r>
      <w:r w:rsidRPr="00B53A71">
        <w:rPr>
          <w:lang w:val="fr-FR"/>
        </w:rPr>
        <w:t> </w:t>
      </w:r>
      <w:r w:rsidR="00567DDF" w:rsidRPr="00B53A71">
        <w:rPr>
          <w:lang w:val="fr-FR"/>
        </w:rPr>
        <w:t>;</w:t>
      </w:r>
    </w:p>
    <w:p w14:paraId="16D1008A" w14:textId="24B433D8" w:rsidR="00567DDF" w:rsidRPr="00B53A71" w:rsidRDefault="00042A52" w:rsidP="007F6065">
      <w:pPr>
        <w:pStyle w:val="Heading2"/>
        <w:rPr>
          <w:lang w:val="fr-FR"/>
        </w:rPr>
      </w:pPr>
      <w:r w:rsidRPr="00B53A71">
        <w:rPr>
          <w:lang w:val="fr-FR"/>
        </w:rPr>
        <w:t>La proposition d’activités supplémentaires pour maintenir l’efficacité énergétique dans le secteur de l’entretien des équipements de réfrigération, au montant de 100</w:t>
      </w:r>
      <w:r w:rsidR="000D3482" w:rsidRPr="00B53A71">
        <w:rPr>
          <w:lang w:val="fr-FR"/>
        </w:rPr>
        <w:t> </w:t>
      </w:r>
      <w:r w:rsidRPr="00B53A71">
        <w:rPr>
          <w:lang w:val="fr-FR"/>
        </w:rPr>
        <w:t>000</w:t>
      </w:r>
      <w:r w:rsidR="000D3482" w:rsidRPr="00B53A71">
        <w:rPr>
          <w:lang w:val="fr-FR"/>
        </w:rPr>
        <w:t> </w:t>
      </w:r>
      <w:r w:rsidRPr="00B53A71">
        <w:rPr>
          <w:lang w:val="fr-FR"/>
        </w:rPr>
        <w:t xml:space="preserve">$US, plus </w:t>
      </w:r>
      <w:r w:rsidR="000D3482" w:rsidRPr="00B53A71">
        <w:rPr>
          <w:lang w:val="fr-FR"/>
        </w:rPr>
        <w:t>l</w:t>
      </w:r>
      <w:r w:rsidRPr="00B53A71">
        <w:rPr>
          <w:lang w:val="fr-FR"/>
        </w:rPr>
        <w:t>es coûts d’appui d’agence de 13</w:t>
      </w:r>
      <w:r w:rsidR="000D3482" w:rsidRPr="00B53A71">
        <w:rPr>
          <w:lang w:val="fr-FR"/>
        </w:rPr>
        <w:t> </w:t>
      </w:r>
      <w:r w:rsidRPr="00B53A71">
        <w:rPr>
          <w:lang w:val="fr-FR"/>
        </w:rPr>
        <w:t>000</w:t>
      </w:r>
      <w:r w:rsidR="000D3482" w:rsidRPr="00B53A71">
        <w:rPr>
          <w:lang w:val="fr-FR"/>
        </w:rPr>
        <w:t> </w:t>
      </w:r>
      <w:r w:rsidRPr="00B53A71">
        <w:rPr>
          <w:lang w:val="fr-FR"/>
        </w:rPr>
        <w:t>$US pour le PNUE</w:t>
      </w:r>
      <w:r w:rsidR="000D3482" w:rsidRPr="00B53A71">
        <w:rPr>
          <w:lang w:val="fr-FR"/>
        </w:rPr>
        <w:t> ;</w:t>
      </w:r>
      <w:r w:rsidR="00567DDF" w:rsidRPr="00B53A71">
        <w:rPr>
          <w:lang w:val="fr-FR"/>
        </w:rPr>
        <w:t xml:space="preserve"> </w:t>
      </w:r>
    </w:p>
    <w:p w14:paraId="6B0E661A" w14:textId="71B8F086" w:rsidR="00567DDF" w:rsidRPr="00B53A71" w:rsidRDefault="001C18BE" w:rsidP="007F6065">
      <w:pPr>
        <w:pStyle w:val="Heading2"/>
        <w:rPr>
          <w:lang w:val="fr-FR"/>
        </w:rPr>
      </w:pPr>
      <w:r w:rsidRPr="00B53A71">
        <w:rPr>
          <w:lang w:val="fr-FR"/>
        </w:rPr>
        <w:t>Le Secrétariat du Fonds a mis à jour l’Accord entre le Gouvernement du Rwanda et le Comité exécutif, tel qu</w:t>
      </w:r>
      <w:r w:rsidR="009D4556" w:rsidRPr="00B53A71">
        <w:rPr>
          <w:lang w:val="fr-FR"/>
        </w:rPr>
        <w:t xml:space="preserve">’il figure </w:t>
      </w:r>
      <w:r w:rsidRPr="00B53A71">
        <w:rPr>
          <w:lang w:val="fr-FR"/>
        </w:rPr>
        <w:t>à l’</w:t>
      </w:r>
      <w:r w:rsidR="00255EC8" w:rsidRPr="00B53A71">
        <w:rPr>
          <w:lang w:val="fr-FR"/>
        </w:rPr>
        <w:t>a</w:t>
      </w:r>
      <w:r w:rsidRPr="00B53A71">
        <w:rPr>
          <w:lang w:val="fr-FR"/>
        </w:rPr>
        <w:t xml:space="preserve">nnexe I </w:t>
      </w:r>
      <w:r w:rsidR="00021F34" w:rsidRPr="00B53A71">
        <w:rPr>
          <w:lang w:val="fr-FR"/>
        </w:rPr>
        <w:t>d</w:t>
      </w:r>
      <w:r w:rsidRPr="00B53A71">
        <w:rPr>
          <w:lang w:val="fr-FR"/>
        </w:rPr>
        <w:t xml:space="preserve">u présent document, plus précisément </w:t>
      </w:r>
      <w:r w:rsidR="00255EC8" w:rsidRPr="00B53A71">
        <w:rPr>
          <w:lang w:val="fr-FR"/>
        </w:rPr>
        <w:t>l’a</w:t>
      </w:r>
      <w:r w:rsidRPr="00B53A71">
        <w:rPr>
          <w:lang w:val="fr-FR"/>
        </w:rPr>
        <w:t>ppendice 2-A, sur la base de l’inclusion du financement pour des activités supplémentaires visant à maintenir l’efficacité énergétique dans le secteur de l’entretien de</w:t>
      </w:r>
      <w:r w:rsidR="003A278F" w:rsidRPr="00B53A71">
        <w:rPr>
          <w:lang w:val="fr-FR"/>
        </w:rPr>
        <w:t>s</w:t>
      </w:r>
      <w:r w:rsidRPr="00B53A71">
        <w:rPr>
          <w:lang w:val="fr-FR"/>
        </w:rPr>
        <w:t xml:space="preserve"> équipement</w:t>
      </w:r>
      <w:r w:rsidR="003A278F" w:rsidRPr="00B53A71">
        <w:rPr>
          <w:lang w:val="fr-FR"/>
        </w:rPr>
        <w:t>s</w:t>
      </w:r>
      <w:r w:rsidRPr="00B53A71">
        <w:rPr>
          <w:lang w:val="fr-FR"/>
        </w:rPr>
        <w:t xml:space="preserve"> de réfrigération, mentionné à l’alinéa </w:t>
      </w:r>
      <w:r w:rsidR="003A278F" w:rsidRPr="00B53A71">
        <w:rPr>
          <w:lang w:val="fr-FR"/>
        </w:rPr>
        <w:t>b</w:t>
      </w:r>
      <w:r w:rsidRPr="00B53A71">
        <w:rPr>
          <w:lang w:val="fr-FR"/>
        </w:rPr>
        <w:t>) ci-dessus</w:t>
      </w:r>
      <w:r w:rsidR="003A278F" w:rsidRPr="00B53A71">
        <w:rPr>
          <w:lang w:val="fr-FR"/>
        </w:rPr>
        <w:t> </w:t>
      </w:r>
      <w:r w:rsidRPr="00B53A71">
        <w:rPr>
          <w:lang w:val="fr-FR"/>
        </w:rPr>
        <w:t xml:space="preserve">; </w:t>
      </w:r>
      <w:r w:rsidR="00C35750" w:rsidRPr="00B53A71">
        <w:rPr>
          <w:lang w:val="fr-FR"/>
        </w:rPr>
        <w:t xml:space="preserve">le </w:t>
      </w:r>
      <w:r w:rsidRPr="00B53A71">
        <w:rPr>
          <w:lang w:val="fr-FR"/>
        </w:rPr>
        <w:t>paragraphe</w:t>
      </w:r>
      <w:r w:rsidR="002B71DD" w:rsidRPr="00B53A71">
        <w:rPr>
          <w:lang w:val="fr-FR"/>
        </w:rPr>
        <w:t> </w:t>
      </w:r>
      <w:r w:rsidRPr="00B53A71">
        <w:rPr>
          <w:lang w:val="fr-FR"/>
        </w:rPr>
        <w:t>1</w:t>
      </w:r>
      <w:r w:rsidR="002B71DD" w:rsidRPr="00B53A71">
        <w:rPr>
          <w:lang w:val="fr-FR"/>
        </w:rPr>
        <w:t>7</w:t>
      </w:r>
      <w:r w:rsidR="00467C00" w:rsidRPr="00B53A71">
        <w:rPr>
          <w:lang w:val="fr-FR"/>
        </w:rPr>
        <w:t>,</w:t>
      </w:r>
      <w:r w:rsidRPr="00B53A71">
        <w:rPr>
          <w:lang w:val="fr-FR"/>
        </w:rPr>
        <w:t xml:space="preserve"> qui a été ajouté pour indiquer que l’Accord mis à jour remplace celui conclu à la </w:t>
      </w:r>
      <w:r w:rsidR="002B71DD" w:rsidRPr="00B53A71">
        <w:rPr>
          <w:lang w:val="fr-FR"/>
        </w:rPr>
        <w:t>8</w:t>
      </w:r>
      <w:r w:rsidRPr="00B53A71">
        <w:rPr>
          <w:lang w:val="fr-FR"/>
        </w:rPr>
        <w:t>6</w:t>
      </w:r>
      <w:r w:rsidRPr="00B53A71">
        <w:rPr>
          <w:vertAlign w:val="superscript"/>
          <w:lang w:val="fr-FR"/>
        </w:rPr>
        <w:t>e</w:t>
      </w:r>
      <w:r w:rsidR="002B71DD" w:rsidRPr="00B53A71">
        <w:rPr>
          <w:lang w:val="fr-FR"/>
        </w:rPr>
        <w:t> </w:t>
      </w:r>
      <w:r w:rsidRPr="00B53A71">
        <w:rPr>
          <w:lang w:val="fr-FR"/>
        </w:rPr>
        <w:t xml:space="preserve">réunion </w:t>
      </w:r>
      <w:r w:rsidR="001D1209" w:rsidRPr="00B53A71">
        <w:rPr>
          <w:lang w:val="fr-FR"/>
        </w:rPr>
        <w:t xml:space="preserve">en vertu de </w:t>
      </w:r>
      <w:r w:rsidRPr="00B53A71">
        <w:rPr>
          <w:lang w:val="fr-FR"/>
        </w:rPr>
        <w:t>la décision 63/44</w:t>
      </w:r>
      <w:r w:rsidR="00567DDF" w:rsidRPr="00B53A71">
        <w:rPr>
          <w:lang w:val="fr-FR"/>
        </w:rPr>
        <w:t>.</w:t>
      </w:r>
    </w:p>
    <w:p w14:paraId="226FE796" w14:textId="78BAAEFC" w:rsidR="00567DDF" w:rsidRPr="00B53A71" w:rsidRDefault="00C11685" w:rsidP="007F6065">
      <w:pPr>
        <w:pStyle w:val="Heading1"/>
        <w:rPr>
          <w:lang w:val="fr-FR"/>
        </w:rPr>
      </w:pPr>
      <w:r w:rsidRPr="00B53A71">
        <w:rPr>
          <w:lang w:val="fr-FR"/>
        </w:rPr>
        <w:lastRenderedPageBreak/>
        <w:t xml:space="preserve">Le Secrétariat du Fonds recommande également l’approbation globale de la </w:t>
      </w:r>
      <w:r w:rsidR="00254215" w:rsidRPr="00B53A71">
        <w:rPr>
          <w:lang w:val="fr-FR"/>
        </w:rPr>
        <w:t>deuxième tranche</w:t>
      </w:r>
      <w:r w:rsidR="00567DDF" w:rsidRPr="00B53A71">
        <w:rPr>
          <w:lang w:val="fr-FR"/>
        </w:rPr>
        <w:t xml:space="preserve"> </w:t>
      </w:r>
      <w:r w:rsidR="00FB5317" w:rsidRPr="00B53A71">
        <w:rPr>
          <w:lang w:val="fr-FR"/>
        </w:rPr>
        <w:t>de la phase</w:t>
      </w:r>
      <w:r w:rsidR="005144D6" w:rsidRPr="00B53A71">
        <w:rPr>
          <w:lang w:val="fr-FR"/>
        </w:rPr>
        <w:t xml:space="preserve"> II</w:t>
      </w:r>
      <w:r w:rsidR="00567DDF" w:rsidRPr="00B53A71">
        <w:rPr>
          <w:lang w:val="fr-FR"/>
        </w:rPr>
        <w:t xml:space="preserve"> </w:t>
      </w:r>
      <w:r w:rsidRPr="00B53A71">
        <w:rPr>
          <w:lang w:val="fr-FR"/>
        </w:rPr>
        <w:t xml:space="preserve">du </w:t>
      </w:r>
      <w:r w:rsidR="00FB5317" w:rsidRPr="00B53A71">
        <w:rPr>
          <w:lang w:val="fr-FR"/>
        </w:rPr>
        <w:t>PGEH</w:t>
      </w:r>
      <w:r w:rsidR="00567DDF" w:rsidRPr="00B53A71">
        <w:rPr>
          <w:lang w:val="fr-FR"/>
        </w:rPr>
        <w:t xml:space="preserve"> </w:t>
      </w:r>
      <w:r w:rsidRPr="00B53A71">
        <w:rPr>
          <w:lang w:val="fr-FR"/>
        </w:rPr>
        <w:t xml:space="preserve">pour le </w:t>
      </w:r>
      <w:r w:rsidR="00567DDF" w:rsidRPr="00B53A71">
        <w:rPr>
          <w:lang w:val="fr-FR"/>
        </w:rPr>
        <w:t xml:space="preserve">Rwanda, </w:t>
      </w:r>
      <w:r w:rsidR="001A36B9" w:rsidRPr="00B53A71">
        <w:rPr>
          <w:lang w:val="fr-FR"/>
        </w:rPr>
        <w:t xml:space="preserve">et le plan de mise en œuvre correspondant </w:t>
      </w:r>
      <w:r w:rsidR="004C4383" w:rsidRPr="00B53A71">
        <w:rPr>
          <w:lang w:val="fr-FR"/>
        </w:rPr>
        <w:t xml:space="preserve">de </w:t>
      </w:r>
      <w:r w:rsidR="001A36B9" w:rsidRPr="00B53A71">
        <w:rPr>
          <w:lang w:val="fr-FR"/>
        </w:rPr>
        <w:t xml:space="preserve">la tranche </w:t>
      </w:r>
      <w:r w:rsidR="004C4383" w:rsidRPr="00B53A71">
        <w:rPr>
          <w:lang w:val="fr-FR"/>
        </w:rPr>
        <w:t xml:space="preserve">pour la période </w:t>
      </w:r>
      <w:r w:rsidR="001A36B9" w:rsidRPr="00B53A71">
        <w:rPr>
          <w:lang w:val="fr-FR"/>
        </w:rPr>
        <w:t>2024-2026, avec les niveaux de financement indiqués dans le tableau ci-dessous</w:t>
      </w:r>
      <w:r w:rsidR="00567DDF" w:rsidRPr="00B53A71">
        <w:rPr>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611883" w:rsidRPr="00B53A71" w14:paraId="04B6607B" w14:textId="77777777" w:rsidTr="006F1109">
        <w:trPr>
          <w:tblHeader/>
        </w:trPr>
        <w:tc>
          <w:tcPr>
            <w:tcW w:w="536" w:type="dxa"/>
          </w:tcPr>
          <w:p w14:paraId="3A142DF3" w14:textId="77777777" w:rsidR="00611883" w:rsidRPr="00B53A71" w:rsidRDefault="00611883" w:rsidP="00611883">
            <w:pPr>
              <w:keepNext/>
              <w:jc w:val="center"/>
              <w:rPr>
                <w:b/>
                <w:bCs/>
                <w:sz w:val="20"/>
                <w:szCs w:val="20"/>
                <w:lang w:val="fr-FR"/>
              </w:rPr>
            </w:pPr>
          </w:p>
        </w:tc>
        <w:tc>
          <w:tcPr>
            <w:tcW w:w="4260" w:type="dxa"/>
          </w:tcPr>
          <w:p w14:paraId="33338F8E" w14:textId="49BB8324" w:rsidR="00611883" w:rsidRPr="00B53A71" w:rsidRDefault="00611883" w:rsidP="00611883">
            <w:pPr>
              <w:keepNext/>
              <w:jc w:val="center"/>
              <w:rPr>
                <w:b/>
                <w:bCs/>
                <w:sz w:val="20"/>
                <w:szCs w:val="20"/>
                <w:lang w:val="fr-FR"/>
              </w:rPr>
            </w:pPr>
            <w:r w:rsidRPr="00B53A71">
              <w:rPr>
                <w:b/>
                <w:bCs/>
                <w:sz w:val="20"/>
                <w:szCs w:val="20"/>
                <w:lang w:val="fr-FR"/>
              </w:rPr>
              <w:t xml:space="preserve">Titre du projet </w:t>
            </w:r>
          </w:p>
        </w:tc>
        <w:tc>
          <w:tcPr>
            <w:tcW w:w="1543" w:type="dxa"/>
            <w:tcMar>
              <w:left w:w="29" w:type="dxa"/>
              <w:right w:w="29" w:type="dxa"/>
            </w:tcMar>
          </w:tcPr>
          <w:p w14:paraId="5C1710FA" w14:textId="5E96245B" w:rsidR="00611883" w:rsidRPr="00B53A71" w:rsidRDefault="00611883" w:rsidP="00611883">
            <w:pPr>
              <w:keepNext/>
              <w:jc w:val="center"/>
              <w:rPr>
                <w:b/>
                <w:bCs/>
                <w:sz w:val="20"/>
                <w:szCs w:val="20"/>
                <w:lang w:val="fr-FR"/>
              </w:rPr>
            </w:pPr>
            <w:r w:rsidRPr="00B53A71">
              <w:rPr>
                <w:b/>
                <w:bCs/>
                <w:sz w:val="20"/>
                <w:szCs w:val="20"/>
                <w:lang w:val="fr-FR"/>
              </w:rPr>
              <w:t>Financement du projet ($US)</w:t>
            </w:r>
          </w:p>
        </w:tc>
        <w:tc>
          <w:tcPr>
            <w:tcW w:w="1437" w:type="dxa"/>
            <w:tcMar>
              <w:left w:w="29" w:type="dxa"/>
              <w:right w:w="29" w:type="dxa"/>
            </w:tcMar>
          </w:tcPr>
          <w:p w14:paraId="7BF33137" w14:textId="6D07C825" w:rsidR="00611883" w:rsidRPr="00B53A71" w:rsidRDefault="00611883" w:rsidP="00611883">
            <w:pPr>
              <w:keepNext/>
              <w:jc w:val="center"/>
              <w:rPr>
                <w:b/>
                <w:bCs/>
                <w:sz w:val="20"/>
                <w:szCs w:val="20"/>
                <w:lang w:val="fr-FR"/>
              </w:rPr>
            </w:pPr>
            <w:r w:rsidRPr="00B53A71">
              <w:rPr>
                <w:b/>
                <w:bCs/>
                <w:sz w:val="20"/>
                <w:szCs w:val="20"/>
                <w:lang w:val="fr-FR"/>
              </w:rPr>
              <w:t>Coûts d’appui ($US)</w:t>
            </w:r>
          </w:p>
        </w:tc>
        <w:tc>
          <w:tcPr>
            <w:tcW w:w="1574" w:type="dxa"/>
            <w:tcMar>
              <w:left w:w="29" w:type="dxa"/>
              <w:right w:w="29" w:type="dxa"/>
            </w:tcMar>
          </w:tcPr>
          <w:p w14:paraId="3BB4087C" w14:textId="0112D8A6" w:rsidR="00611883" w:rsidRPr="00B53A71" w:rsidRDefault="00611883" w:rsidP="00611883">
            <w:pPr>
              <w:keepNext/>
              <w:jc w:val="center"/>
              <w:rPr>
                <w:b/>
                <w:bCs/>
                <w:sz w:val="20"/>
                <w:szCs w:val="20"/>
                <w:lang w:val="fr-FR"/>
              </w:rPr>
            </w:pPr>
            <w:r w:rsidRPr="00B53A71">
              <w:rPr>
                <w:b/>
                <w:bCs/>
                <w:sz w:val="20"/>
                <w:szCs w:val="20"/>
                <w:lang w:val="fr-FR"/>
              </w:rPr>
              <w:t xml:space="preserve">Agence d’exécution </w:t>
            </w:r>
          </w:p>
        </w:tc>
      </w:tr>
      <w:tr w:rsidR="003074C8" w:rsidRPr="00B53A71" w14:paraId="5A89082F" w14:textId="77777777" w:rsidTr="006F1109">
        <w:tc>
          <w:tcPr>
            <w:tcW w:w="536" w:type="dxa"/>
          </w:tcPr>
          <w:p w14:paraId="63A00395" w14:textId="4124C0F8" w:rsidR="00567DDF" w:rsidRPr="00B53A71" w:rsidRDefault="00567DDF" w:rsidP="006F1109">
            <w:pPr>
              <w:keepNext/>
              <w:rPr>
                <w:sz w:val="20"/>
                <w:szCs w:val="20"/>
                <w:lang w:val="fr-FR"/>
              </w:rPr>
            </w:pPr>
            <w:proofErr w:type="gramStart"/>
            <w:r w:rsidRPr="00B53A71">
              <w:rPr>
                <w:sz w:val="20"/>
                <w:szCs w:val="20"/>
                <w:lang w:val="fr-FR"/>
              </w:rPr>
              <w:t>a</w:t>
            </w:r>
            <w:proofErr w:type="gramEnd"/>
            <w:r w:rsidRPr="00B53A71">
              <w:rPr>
                <w:sz w:val="20"/>
                <w:szCs w:val="20"/>
                <w:lang w:val="fr-FR"/>
              </w:rPr>
              <w:t>)</w:t>
            </w:r>
          </w:p>
        </w:tc>
        <w:tc>
          <w:tcPr>
            <w:tcW w:w="4260" w:type="dxa"/>
          </w:tcPr>
          <w:p w14:paraId="0CB64E1D" w14:textId="738118E9" w:rsidR="00567DDF" w:rsidRPr="00B53A71" w:rsidRDefault="00F93FFD" w:rsidP="006F1109">
            <w:pPr>
              <w:keepNext/>
              <w:jc w:val="left"/>
              <w:rPr>
                <w:sz w:val="20"/>
                <w:szCs w:val="20"/>
                <w:lang w:val="fr-FR"/>
              </w:rPr>
            </w:pPr>
            <w:r w:rsidRPr="00B53A71">
              <w:rPr>
                <w:sz w:val="20"/>
                <w:szCs w:val="20"/>
                <w:lang w:val="fr-FR"/>
              </w:rPr>
              <w:t>Plan de gestion de l’élimination des HCFC</w:t>
            </w:r>
            <w:r w:rsidR="00567DDF" w:rsidRPr="00B53A71">
              <w:rPr>
                <w:sz w:val="20"/>
                <w:szCs w:val="20"/>
                <w:lang w:val="fr-FR"/>
              </w:rPr>
              <w:t xml:space="preserve"> (</w:t>
            </w:r>
            <w:r w:rsidR="005144D6" w:rsidRPr="00B53A71">
              <w:rPr>
                <w:sz w:val="20"/>
                <w:szCs w:val="20"/>
                <w:lang w:val="fr-FR"/>
              </w:rPr>
              <w:t>phase</w:t>
            </w:r>
            <w:r w:rsidR="001B29E5" w:rsidRPr="00B53A71">
              <w:rPr>
                <w:sz w:val="20"/>
                <w:szCs w:val="20"/>
                <w:lang w:val="fr-FR"/>
              </w:rPr>
              <w:t> </w:t>
            </w:r>
            <w:r w:rsidR="005144D6" w:rsidRPr="00B53A71">
              <w:rPr>
                <w:sz w:val="20"/>
                <w:szCs w:val="20"/>
                <w:lang w:val="fr-FR"/>
              </w:rPr>
              <w:t>II</w:t>
            </w:r>
            <w:r w:rsidR="00567DDF" w:rsidRPr="00B53A71">
              <w:rPr>
                <w:sz w:val="20"/>
                <w:szCs w:val="20"/>
                <w:lang w:val="fr-FR"/>
              </w:rPr>
              <w:t xml:space="preserve">, </w:t>
            </w:r>
            <w:r w:rsidR="00254215" w:rsidRPr="00B53A71">
              <w:rPr>
                <w:sz w:val="20"/>
                <w:szCs w:val="20"/>
                <w:lang w:val="fr-FR"/>
              </w:rPr>
              <w:t>deuxième tranche</w:t>
            </w:r>
            <w:r w:rsidR="00567DDF" w:rsidRPr="00B53A71">
              <w:rPr>
                <w:sz w:val="20"/>
                <w:szCs w:val="20"/>
                <w:lang w:val="fr-FR"/>
              </w:rPr>
              <w:t>)</w:t>
            </w:r>
          </w:p>
        </w:tc>
        <w:tc>
          <w:tcPr>
            <w:tcW w:w="1543" w:type="dxa"/>
          </w:tcPr>
          <w:p w14:paraId="48DF5FFD" w14:textId="4B618831" w:rsidR="00567DDF" w:rsidRPr="00B53A71" w:rsidRDefault="00567DDF" w:rsidP="006F1109">
            <w:pPr>
              <w:keepNext/>
              <w:jc w:val="right"/>
              <w:rPr>
                <w:sz w:val="20"/>
                <w:szCs w:val="20"/>
                <w:lang w:val="fr-FR"/>
              </w:rPr>
            </w:pPr>
            <w:r w:rsidRPr="00B53A71">
              <w:rPr>
                <w:sz w:val="20"/>
                <w:szCs w:val="20"/>
                <w:lang w:val="fr-FR"/>
              </w:rPr>
              <w:t>217</w:t>
            </w:r>
            <w:r w:rsidR="00611883" w:rsidRPr="00B53A71">
              <w:rPr>
                <w:sz w:val="20"/>
                <w:szCs w:val="20"/>
                <w:lang w:val="fr-FR"/>
              </w:rPr>
              <w:t xml:space="preserve"> </w:t>
            </w:r>
            <w:r w:rsidRPr="00B53A71">
              <w:rPr>
                <w:sz w:val="20"/>
                <w:szCs w:val="20"/>
                <w:lang w:val="fr-FR"/>
              </w:rPr>
              <w:t>000</w:t>
            </w:r>
          </w:p>
        </w:tc>
        <w:tc>
          <w:tcPr>
            <w:tcW w:w="1437" w:type="dxa"/>
          </w:tcPr>
          <w:p w14:paraId="3C724241" w14:textId="706A10F8" w:rsidR="00567DDF" w:rsidRPr="00B53A71" w:rsidRDefault="00567DDF" w:rsidP="006F1109">
            <w:pPr>
              <w:keepNext/>
              <w:jc w:val="right"/>
              <w:rPr>
                <w:lang w:val="fr-FR"/>
              </w:rPr>
            </w:pPr>
            <w:r w:rsidRPr="00B53A71">
              <w:rPr>
                <w:sz w:val="20"/>
                <w:szCs w:val="20"/>
                <w:lang w:val="fr-FR"/>
              </w:rPr>
              <w:t>28</w:t>
            </w:r>
            <w:r w:rsidR="00611883" w:rsidRPr="00B53A71">
              <w:rPr>
                <w:sz w:val="20"/>
                <w:szCs w:val="20"/>
                <w:lang w:val="fr-FR"/>
              </w:rPr>
              <w:t xml:space="preserve"> </w:t>
            </w:r>
            <w:r w:rsidRPr="00B53A71">
              <w:rPr>
                <w:sz w:val="20"/>
                <w:szCs w:val="20"/>
                <w:lang w:val="fr-FR"/>
              </w:rPr>
              <w:t>210</w:t>
            </w:r>
          </w:p>
        </w:tc>
        <w:tc>
          <w:tcPr>
            <w:tcW w:w="1574" w:type="dxa"/>
          </w:tcPr>
          <w:p w14:paraId="06648D2F" w14:textId="1D511AAA" w:rsidR="00567DDF" w:rsidRPr="00B53A71" w:rsidRDefault="00611883" w:rsidP="006F1109">
            <w:pPr>
              <w:keepNext/>
              <w:jc w:val="center"/>
              <w:rPr>
                <w:sz w:val="20"/>
                <w:szCs w:val="20"/>
                <w:lang w:val="fr-FR"/>
              </w:rPr>
            </w:pPr>
            <w:r w:rsidRPr="00B53A71">
              <w:rPr>
                <w:sz w:val="20"/>
                <w:szCs w:val="20"/>
                <w:lang w:val="fr-FR"/>
              </w:rPr>
              <w:t xml:space="preserve">PNUE </w:t>
            </w:r>
          </w:p>
        </w:tc>
      </w:tr>
      <w:tr w:rsidR="003074C8" w:rsidRPr="00B53A71" w14:paraId="0095674F" w14:textId="77777777" w:rsidTr="006F1109">
        <w:tc>
          <w:tcPr>
            <w:tcW w:w="536" w:type="dxa"/>
          </w:tcPr>
          <w:p w14:paraId="560BD12F" w14:textId="3A0BC00A" w:rsidR="00567DDF" w:rsidRPr="00B53A71" w:rsidRDefault="00567DDF" w:rsidP="006F1109">
            <w:pPr>
              <w:rPr>
                <w:sz w:val="20"/>
                <w:szCs w:val="20"/>
                <w:lang w:val="fr-FR"/>
              </w:rPr>
            </w:pPr>
            <w:proofErr w:type="gramStart"/>
            <w:r w:rsidRPr="00B53A71">
              <w:rPr>
                <w:sz w:val="20"/>
                <w:szCs w:val="20"/>
                <w:lang w:val="fr-FR"/>
              </w:rPr>
              <w:t>b</w:t>
            </w:r>
            <w:proofErr w:type="gramEnd"/>
            <w:r w:rsidRPr="00B53A71">
              <w:rPr>
                <w:sz w:val="20"/>
                <w:szCs w:val="20"/>
                <w:lang w:val="fr-FR"/>
              </w:rPr>
              <w:t>)</w:t>
            </w:r>
          </w:p>
        </w:tc>
        <w:tc>
          <w:tcPr>
            <w:tcW w:w="4260" w:type="dxa"/>
          </w:tcPr>
          <w:p w14:paraId="1E64D74F" w14:textId="7C6B72EC" w:rsidR="00567DDF" w:rsidRPr="00B53A71" w:rsidRDefault="00F93FFD" w:rsidP="006F1109">
            <w:pPr>
              <w:jc w:val="left"/>
              <w:rPr>
                <w:sz w:val="20"/>
                <w:szCs w:val="20"/>
                <w:lang w:val="fr-FR"/>
              </w:rPr>
            </w:pPr>
            <w:r w:rsidRPr="00B53A71">
              <w:rPr>
                <w:sz w:val="20"/>
                <w:szCs w:val="20"/>
                <w:lang w:val="fr-FR"/>
              </w:rPr>
              <w:t>Plan de gestion de l’élimination des HCFC</w:t>
            </w:r>
            <w:r w:rsidR="00567DDF" w:rsidRPr="00B53A71">
              <w:rPr>
                <w:sz w:val="20"/>
                <w:szCs w:val="20"/>
                <w:lang w:val="fr-FR"/>
              </w:rPr>
              <w:t xml:space="preserve"> (</w:t>
            </w:r>
            <w:r w:rsidR="005144D6" w:rsidRPr="00B53A71">
              <w:rPr>
                <w:sz w:val="20"/>
                <w:szCs w:val="20"/>
                <w:lang w:val="fr-FR"/>
              </w:rPr>
              <w:t>phase</w:t>
            </w:r>
            <w:r w:rsidR="001B29E5" w:rsidRPr="00B53A71">
              <w:rPr>
                <w:sz w:val="20"/>
                <w:szCs w:val="20"/>
                <w:lang w:val="fr-FR"/>
              </w:rPr>
              <w:t> </w:t>
            </w:r>
            <w:r w:rsidR="005144D6" w:rsidRPr="00B53A71">
              <w:rPr>
                <w:sz w:val="20"/>
                <w:szCs w:val="20"/>
                <w:lang w:val="fr-FR"/>
              </w:rPr>
              <w:t>II</w:t>
            </w:r>
            <w:r w:rsidR="00567DDF" w:rsidRPr="00B53A71">
              <w:rPr>
                <w:sz w:val="20"/>
                <w:szCs w:val="20"/>
                <w:lang w:val="fr-FR"/>
              </w:rPr>
              <w:t xml:space="preserve">, </w:t>
            </w:r>
            <w:r w:rsidR="00254215" w:rsidRPr="00B53A71">
              <w:rPr>
                <w:sz w:val="20"/>
                <w:szCs w:val="20"/>
                <w:lang w:val="fr-FR"/>
              </w:rPr>
              <w:t>deuxième tranche</w:t>
            </w:r>
            <w:r w:rsidR="00567DDF" w:rsidRPr="00B53A71">
              <w:rPr>
                <w:sz w:val="20"/>
                <w:szCs w:val="20"/>
                <w:lang w:val="fr-FR"/>
              </w:rPr>
              <w:t>)</w:t>
            </w:r>
          </w:p>
        </w:tc>
        <w:tc>
          <w:tcPr>
            <w:tcW w:w="1543" w:type="dxa"/>
          </w:tcPr>
          <w:p w14:paraId="1DA4C65F" w14:textId="07352079" w:rsidR="00567DDF" w:rsidRPr="00B53A71" w:rsidRDefault="00567DDF" w:rsidP="006F1109">
            <w:pPr>
              <w:jc w:val="right"/>
              <w:rPr>
                <w:sz w:val="20"/>
                <w:szCs w:val="20"/>
                <w:lang w:val="fr-FR"/>
              </w:rPr>
            </w:pPr>
            <w:r w:rsidRPr="00B53A71">
              <w:rPr>
                <w:sz w:val="20"/>
                <w:szCs w:val="20"/>
                <w:lang w:val="fr-FR"/>
              </w:rPr>
              <w:t>83</w:t>
            </w:r>
            <w:r w:rsidR="00611883" w:rsidRPr="00B53A71">
              <w:rPr>
                <w:sz w:val="20"/>
                <w:szCs w:val="20"/>
                <w:lang w:val="fr-FR"/>
              </w:rPr>
              <w:t xml:space="preserve"> </w:t>
            </w:r>
            <w:r w:rsidRPr="00B53A71">
              <w:rPr>
                <w:sz w:val="20"/>
                <w:szCs w:val="20"/>
                <w:lang w:val="fr-FR"/>
              </w:rPr>
              <w:t>000</w:t>
            </w:r>
          </w:p>
        </w:tc>
        <w:tc>
          <w:tcPr>
            <w:tcW w:w="1437" w:type="dxa"/>
          </w:tcPr>
          <w:p w14:paraId="555AE7BA" w14:textId="70985C49" w:rsidR="00567DDF" w:rsidRPr="00B53A71" w:rsidRDefault="00567DDF" w:rsidP="006F1109">
            <w:pPr>
              <w:jc w:val="right"/>
              <w:rPr>
                <w:lang w:val="fr-FR"/>
              </w:rPr>
            </w:pPr>
            <w:r w:rsidRPr="00B53A71">
              <w:rPr>
                <w:sz w:val="20"/>
                <w:szCs w:val="20"/>
                <w:lang w:val="fr-FR"/>
              </w:rPr>
              <w:t>7</w:t>
            </w:r>
            <w:r w:rsidR="00611883" w:rsidRPr="00B53A71">
              <w:rPr>
                <w:sz w:val="20"/>
                <w:szCs w:val="20"/>
                <w:lang w:val="fr-FR"/>
              </w:rPr>
              <w:t xml:space="preserve"> </w:t>
            </w:r>
            <w:r w:rsidRPr="00B53A71">
              <w:rPr>
                <w:sz w:val="20"/>
                <w:szCs w:val="20"/>
                <w:lang w:val="fr-FR"/>
              </w:rPr>
              <w:t>470</w:t>
            </w:r>
          </w:p>
        </w:tc>
        <w:tc>
          <w:tcPr>
            <w:tcW w:w="1574" w:type="dxa"/>
          </w:tcPr>
          <w:p w14:paraId="1B78B3C6" w14:textId="5C3AB48F" w:rsidR="00567DDF" w:rsidRPr="00B53A71" w:rsidRDefault="00480398" w:rsidP="006F1109">
            <w:pPr>
              <w:jc w:val="center"/>
              <w:rPr>
                <w:sz w:val="20"/>
                <w:szCs w:val="20"/>
                <w:lang w:val="fr-FR"/>
              </w:rPr>
            </w:pPr>
            <w:r w:rsidRPr="00B53A71">
              <w:rPr>
                <w:sz w:val="20"/>
                <w:szCs w:val="20"/>
                <w:lang w:val="fr-FR"/>
              </w:rPr>
              <w:t>ONUDI</w:t>
            </w:r>
          </w:p>
        </w:tc>
      </w:tr>
    </w:tbl>
    <w:p w14:paraId="7EA8F3E6" w14:textId="77777777" w:rsidR="00567DDF" w:rsidRPr="00B53A71" w:rsidRDefault="00567DDF" w:rsidP="00567DDF">
      <w:pPr>
        <w:rPr>
          <w:lang w:val="fr-FR"/>
        </w:rPr>
      </w:pPr>
    </w:p>
    <w:p w14:paraId="32A1B338" w14:textId="77777777" w:rsidR="00567DDF" w:rsidRPr="00B53A71" w:rsidRDefault="00567DDF" w:rsidP="00567DDF">
      <w:pPr>
        <w:rPr>
          <w:lang w:val="fr-FR"/>
        </w:rPr>
      </w:pPr>
    </w:p>
    <w:p w14:paraId="006549AF" w14:textId="77777777" w:rsidR="00567DDF" w:rsidRPr="00B53A71" w:rsidRDefault="00567DDF" w:rsidP="00567DDF">
      <w:pPr>
        <w:rPr>
          <w:lang w:val="fr-FR"/>
        </w:rPr>
      </w:pPr>
      <w:r w:rsidRPr="00B53A71">
        <w:rPr>
          <w:lang w:val="fr-FR"/>
        </w:rPr>
        <w:br w:type="page"/>
      </w:r>
    </w:p>
    <w:p w14:paraId="48C865FC" w14:textId="39A9F72F" w:rsidR="00567DDF" w:rsidRPr="00B53A71" w:rsidRDefault="00480398" w:rsidP="00567DDF">
      <w:pPr>
        <w:spacing w:after="120"/>
        <w:jc w:val="center"/>
        <w:rPr>
          <w:b/>
          <w:lang w:val="fr-FR"/>
        </w:rPr>
      </w:pPr>
      <w:r w:rsidRPr="00B53A71">
        <w:rPr>
          <w:b/>
          <w:bCs/>
          <w:lang w:val="fr-FR"/>
        </w:rPr>
        <w:lastRenderedPageBreak/>
        <w:t>FICHE D’ÉVALUATION DU PROJET – PROJETS PLURIANNUELS</w:t>
      </w:r>
    </w:p>
    <w:p w14:paraId="4AFD6338" w14:textId="77777777" w:rsidR="00567DDF" w:rsidRPr="00B53A71" w:rsidRDefault="00567DDF" w:rsidP="00567DDF">
      <w:pPr>
        <w:spacing w:after="200"/>
        <w:jc w:val="center"/>
        <w:rPr>
          <w:b/>
          <w:lang w:val="fr-FR"/>
        </w:rPr>
      </w:pPr>
      <w:r w:rsidRPr="00B53A71">
        <w:rPr>
          <w:b/>
          <w:lang w:val="fr-FR"/>
        </w:rPr>
        <w:t>Rwanda</w:t>
      </w:r>
    </w:p>
    <w:tbl>
      <w:tblPr>
        <w:tblStyle w:val="TableGrid"/>
        <w:tblW w:w="5867" w:type="pct"/>
        <w:tblInd w:w="-824" w:type="dxa"/>
        <w:tblCellMar>
          <w:top w:w="28" w:type="dxa"/>
          <w:bottom w:w="28" w:type="dxa"/>
        </w:tblCellMar>
        <w:tblLook w:val="04A0" w:firstRow="1" w:lastRow="0" w:firstColumn="1" w:lastColumn="0" w:noHBand="0" w:noVBand="1"/>
      </w:tblPr>
      <w:tblGrid>
        <w:gridCol w:w="6771"/>
        <w:gridCol w:w="4200"/>
      </w:tblGrid>
      <w:tr w:rsidR="00A84E61" w:rsidRPr="00B53A71" w14:paraId="59FAD1B3" w14:textId="77777777" w:rsidTr="003958AD">
        <w:trPr>
          <w:trHeight w:val="248"/>
        </w:trPr>
        <w:tc>
          <w:tcPr>
            <w:tcW w:w="3086" w:type="pct"/>
            <w:shd w:val="clear" w:color="auto" w:fill="auto"/>
          </w:tcPr>
          <w:p w14:paraId="4375BC69" w14:textId="57A092F4" w:rsidR="00A84E61" w:rsidRPr="00B53A71" w:rsidRDefault="007C23A6" w:rsidP="00A63BF1">
            <w:pPr>
              <w:rPr>
                <w:b/>
                <w:sz w:val="20"/>
                <w:lang w:val="fr-FR"/>
              </w:rPr>
            </w:pPr>
            <w:r w:rsidRPr="00B53A71">
              <w:rPr>
                <w:b/>
                <w:sz w:val="20"/>
                <w:lang w:val="fr-FR"/>
              </w:rPr>
              <w:t>TITRE DU PROJET</w:t>
            </w:r>
          </w:p>
        </w:tc>
        <w:tc>
          <w:tcPr>
            <w:tcW w:w="1914" w:type="pct"/>
            <w:shd w:val="clear" w:color="auto" w:fill="auto"/>
          </w:tcPr>
          <w:p w14:paraId="16C9E249" w14:textId="6B251D29" w:rsidR="00A84E61" w:rsidRPr="00B53A71" w:rsidRDefault="00A84E61" w:rsidP="00A63BF1">
            <w:pPr>
              <w:jc w:val="center"/>
              <w:rPr>
                <w:b/>
                <w:sz w:val="20"/>
                <w:lang w:val="fr-FR"/>
              </w:rPr>
            </w:pPr>
            <w:r w:rsidRPr="00B53A71">
              <w:rPr>
                <w:b/>
                <w:sz w:val="20"/>
                <w:lang w:val="fr-FR"/>
              </w:rPr>
              <w:t>AGENC</w:t>
            </w:r>
            <w:r w:rsidR="002A7BD5" w:rsidRPr="00B53A71">
              <w:rPr>
                <w:b/>
                <w:sz w:val="20"/>
                <w:lang w:val="fr-FR"/>
              </w:rPr>
              <w:t>E</w:t>
            </w:r>
          </w:p>
        </w:tc>
      </w:tr>
      <w:tr w:rsidR="00A84E61" w:rsidRPr="00B53A71" w14:paraId="6D158EE8" w14:textId="77777777" w:rsidTr="003958AD">
        <w:trPr>
          <w:trHeight w:val="40"/>
        </w:trPr>
        <w:tc>
          <w:tcPr>
            <w:tcW w:w="3086" w:type="pct"/>
            <w:shd w:val="clear" w:color="auto" w:fill="auto"/>
            <w:vAlign w:val="center"/>
          </w:tcPr>
          <w:p w14:paraId="064BAF4D" w14:textId="6D2FAA22" w:rsidR="00A84E61" w:rsidRPr="00B53A71" w:rsidRDefault="007C23A6" w:rsidP="002A7BD5">
            <w:pPr>
              <w:jc w:val="left"/>
              <w:rPr>
                <w:sz w:val="20"/>
                <w:lang w:val="fr-FR"/>
              </w:rPr>
            </w:pPr>
            <w:r w:rsidRPr="00B53A71">
              <w:rPr>
                <w:sz w:val="20"/>
                <w:lang w:val="fr-FR"/>
              </w:rPr>
              <w:t xml:space="preserve">Plan de mise en œuvre de </w:t>
            </w:r>
            <w:r w:rsidR="009F3195" w:rsidRPr="00B53A71">
              <w:rPr>
                <w:sz w:val="20"/>
                <w:lang w:val="fr-FR"/>
              </w:rPr>
              <w:t>l’Amendement de Kigali relatif aux HFC</w:t>
            </w:r>
            <w:r w:rsidRPr="00B53A71">
              <w:rPr>
                <w:sz w:val="20"/>
                <w:lang w:val="fr-FR"/>
              </w:rPr>
              <w:t xml:space="preserve"> (phase I)</w:t>
            </w:r>
          </w:p>
        </w:tc>
        <w:tc>
          <w:tcPr>
            <w:tcW w:w="1914" w:type="pct"/>
            <w:shd w:val="clear" w:color="auto" w:fill="auto"/>
            <w:vAlign w:val="center"/>
          </w:tcPr>
          <w:p w14:paraId="2090C656" w14:textId="5A50F0C7" w:rsidR="00A84E61" w:rsidRPr="00B53A71" w:rsidRDefault="002A7BD5" w:rsidP="00A63BF1">
            <w:pPr>
              <w:jc w:val="center"/>
              <w:rPr>
                <w:sz w:val="20"/>
                <w:lang w:val="fr-FR"/>
              </w:rPr>
            </w:pPr>
            <w:r w:rsidRPr="00B53A71">
              <w:rPr>
                <w:color w:val="000000" w:themeColor="text1"/>
                <w:sz w:val="20"/>
                <w:szCs w:val="20"/>
                <w:lang w:val="fr-FR"/>
              </w:rPr>
              <w:t>PNUE (principale), ONUDI</w:t>
            </w:r>
          </w:p>
        </w:tc>
      </w:tr>
    </w:tbl>
    <w:p w14:paraId="119EE62D" w14:textId="77777777" w:rsidR="00567DDF" w:rsidRPr="00B53A71" w:rsidRDefault="00567DDF" w:rsidP="00567DDF">
      <w:pPr>
        <w:jc w:val="center"/>
        <w:rPr>
          <w:sz w:val="10"/>
          <w:szCs w:val="10"/>
          <w:lang w:val="fr-FR"/>
        </w:rPr>
      </w:pPr>
    </w:p>
    <w:tbl>
      <w:tblPr>
        <w:tblStyle w:val="TableGrid"/>
        <w:tblW w:w="5877" w:type="pct"/>
        <w:tblInd w:w="-824" w:type="dxa"/>
        <w:tblCellMar>
          <w:top w:w="28" w:type="dxa"/>
          <w:bottom w:w="28" w:type="dxa"/>
        </w:tblCellMar>
        <w:tblLook w:val="04A0" w:firstRow="1" w:lastRow="0" w:firstColumn="1" w:lastColumn="0" w:noHBand="0" w:noVBand="1"/>
      </w:tblPr>
      <w:tblGrid>
        <w:gridCol w:w="6209"/>
        <w:gridCol w:w="1416"/>
        <w:gridCol w:w="991"/>
        <w:gridCol w:w="2374"/>
      </w:tblGrid>
      <w:tr w:rsidR="00EC0FAD" w:rsidRPr="00B53A71" w14:paraId="60D98618" w14:textId="77777777" w:rsidTr="003958AD">
        <w:trPr>
          <w:trHeight w:val="77"/>
        </w:trPr>
        <w:tc>
          <w:tcPr>
            <w:tcW w:w="2825" w:type="pct"/>
            <w:shd w:val="clear" w:color="auto" w:fill="auto"/>
          </w:tcPr>
          <w:p w14:paraId="17F118A1" w14:textId="0FC7B948" w:rsidR="00567DDF" w:rsidRPr="00B53A71" w:rsidRDefault="0062670C" w:rsidP="006F1109">
            <w:pPr>
              <w:jc w:val="left"/>
              <w:rPr>
                <w:b/>
                <w:sz w:val="20"/>
                <w:lang w:val="fr-FR"/>
              </w:rPr>
            </w:pPr>
            <w:r w:rsidRPr="00B53A71">
              <w:rPr>
                <w:b/>
                <w:bCs/>
                <w:sz w:val="20"/>
                <w:szCs w:val="20"/>
                <w:lang w:val="fr-FR"/>
              </w:rPr>
              <w:t>DERNIÈRES DONNÉES COMMUNIQUÉES EN VERTU DE L’ARTICLE 7 (Annexe F)</w:t>
            </w:r>
          </w:p>
        </w:tc>
        <w:tc>
          <w:tcPr>
            <w:tcW w:w="644" w:type="pct"/>
            <w:shd w:val="clear" w:color="auto" w:fill="auto"/>
          </w:tcPr>
          <w:p w14:paraId="174A8885" w14:textId="26E889F7" w:rsidR="00567DDF" w:rsidRPr="00B53A71" w:rsidRDefault="009A406A" w:rsidP="006F1109">
            <w:pPr>
              <w:jc w:val="left"/>
              <w:rPr>
                <w:sz w:val="20"/>
                <w:lang w:val="fr-FR"/>
              </w:rPr>
            </w:pPr>
            <w:r w:rsidRPr="00B53A71">
              <w:rPr>
                <w:b/>
                <w:bCs/>
                <w:sz w:val="20"/>
                <w:lang w:val="fr-FR"/>
              </w:rPr>
              <w:t>Année :</w:t>
            </w:r>
            <w:r w:rsidR="00567DDF" w:rsidRPr="00B53A71">
              <w:rPr>
                <w:sz w:val="20"/>
                <w:lang w:val="fr-FR"/>
              </w:rPr>
              <w:t xml:space="preserve"> 2023</w:t>
            </w:r>
          </w:p>
        </w:tc>
        <w:tc>
          <w:tcPr>
            <w:tcW w:w="451" w:type="pct"/>
            <w:shd w:val="clear" w:color="auto" w:fill="auto"/>
          </w:tcPr>
          <w:p w14:paraId="21641A5A" w14:textId="0698A50C" w:rsidR="00567DDF" w:rsidRPr="00B53A71" w:rsidRDefault="00567DDF" w:rsidP="006F1109">
            <w:pPr>
              <w:ind w:left="-109"/>
              <w:jc w:val="right"/>
              <w:rPr>
                <w:sz w:val="20"/>
                <w:lang w:val="fr-FR"/>
              </w:rPr>
            </w:pPr>
            <w:r w:rsidRPr="00B53A71">
              <w:rPr>
                <w:sz w:val="20"/>
                <w:lang w:val="fr-FR"/>
              </w:rPr>
              <w:t>107</w:t>
            </w:r>
            <w:r w:rsidR="00D3189A" w:rsidRPr="00B53A71">
              <w:rPr>
                <w:sz w:val="20"/>
                <w:lang w:val="fr-FR"/>
              </w:rPr>
              <w:t>,</w:t>
            </w:r>
            <w:r w:rsidRPr="00B53A71">
              <w:rPr>
                <w:sz w:val="20"/>
                <w:lang w:val="fr-FR"/>
              </w:rPr>
              <w:t xml:space="preserve">05 </w:t>
            </w:r>
            <w:proofErr w:type="spellStart"/>
            <w:r w:rsidR="00D3189A" w:rsidRPr="00B53A71">
              <w:rPr>
                <w:sz w:val="20"/>
                <w:lang w:val="fr-FR"/>
              </w:rPr>
              <w:t>t</w:t>
            </w:r>
            <w:r w:rsidRPr="00B53A71">
              <w:rPr>
                <w:sz w:val="20"/>
                <w:lang w:val="fr-FR"/>
              </w:rPr>
              <w:t>m</w:t>
            </w:r>
            <w:proofErr w:type="spellEnd"/>
          </w:p>
        </w:tc>
        <w:tc>
          <w:tcPr>
            <w:tcW w:w="1080" w:type="pct"/>
            <w:shd w:val="clear" w:color="auto" w:fill="auto"/>
          </w:tcPr>
          <w:p w14:paraId="1853C5D7" w14:textId="6E2F4ED3" w:rsidR="00567DDF" w:rsidRPr="00B53A71" w:rsidRDefault="00567DDF" w:rsidP="006F1109">
            <w:pPr>
              <w:ind w:left="-110" w:right="33"/>
              <w:jc w:val="right"/>
              <w:rPr>
                <w:sz w:val="20"/>
                <w:lang w:val="fr-FR"/>
              </w:rPr>
            </w:pPr>
            <w:r w:rsidRPr="00B53A71">
              <w:rPr>
                <w:sz w:val="20"/>
                <w:lang w:val="fr-FR"/>
              </w:rPr>
              <w:t>222</w:t>
            </w:r>
            <w:r w:rsidR="009E5EE8" w:rsidRPr="00B53A71">
              <w:rPr>
                <w:sz w:val="20"/>
                <w:lang w:val="fr-FR"/>
              </w:rPr>
              <w:t> </w:t>
            </w:r>
            <w:r w:rsidRPr="00B53A71">
              <w:rPr>
                <w:sz w:val="20"/>
                <w:lang w:val="fr-FR"/>
              </w:rPr>
              <w:t xml:space="preserve">119 </w:t>
            </w:r>
            <w:r w:rsidR="004E5296" w:rsidRPr="00B53A71">
              <w:rPr>
                <w:sz w:val="20"/>
                <w:lang w:val="fr-FR"/>
              </w:rPr>
              <w:t>tonnes d’</w:t>
            </w:r>
            <w:proofErr w:type="spellStart"/>
            <w:r w:rsidR="004E5296" w:rsidRPr="00B53A71">
              <w:rPr>
                <w:sz w:val="20"/>
                <w:lang w:val="fr-FR"/>
              </w:rPr>
              <w:t>éq</w:t>
            </w:r>
            <w:proofErr w:type="spellEnd"/>
            <w:r w:rsidR="00D52E19" w:rsidRPr="00B53A71">
              <w:rPr>
                <w:sz w:val="20"/>
                <w:lang w:val="fr-FR"/>
              </w:rPr>
              <w:t>.</w:t>
            </w:r>
            <w:r w:rsidR="004E5296" w:rsidRPr="00B53A71">
              <w:rPr>
                <w:sz w:val="20"/>
                <w:lang w:val="fr-FR"/>
              </w:rPr>
              <w:t xml:space="preserve"> CO</w:t>
            </w:r>
            <w:r w:rsidR="004E5296" w:rsidRPr="00B53A71">
              <w:rPr>
                <w:sz w:val="20"/>
                <w:vertAlign w:val="subscript"/>
                <w:lang w:val="fr-FR"/>
              </w:rPr>
              <w:t>2</w:t>
            </w:r>
          </w:p>
        </w:tc>
      </w:tr>
    </w:tbl>
    <w:p w14:paraId="13FA4161" w14:textId="77777777" w:rsidR="00567DDF" w:rsidRPr="00B53A71" w:rsidRDefault="00567DDF" w:rsidP="00567DDF">
      <w:pPr>
        <w:jc w:val="center"/>
        <w:rPr>
          <w:sz w:val="10"/>
          <w:szCs w:val="10"/>
          <w:lang w:val="fr-FR"/>
        </w:rPr>
      </w:pPr>
    </w:p>
    <w:tbl>
      <w:tblPr>
        <w:tblStyle w:val="TableGrid"/>
        <w:tblW w:w="5877" w:type="pct"/>
        <w:tblInd w:w="-824" w:type="dxa"/>
        <w:tblLayout w:type="fixed"/>
        <w:tblLook w:val="04A0" w:firstRow="1" w:lastRow="0" w:firstColumn="1" w:lastColumn="0" w:noHBand="0" w:noVBand="1"/>
      </w:tblPr>
      <w:tblGrid>
        <w:gridCol w:w="1816"/>
        <w:gridCol w:w="989"/>
        <w:gridCol w:w="989"/>
        <w:gridCol w:w="989"/>
        <w:gridCol w:w="1277"/>
        <w:gridCol w:w="1277"/>
        <w:gridCol w:w="857"/>
        <w:gridCol w:w="1134"/>
        <w:gridCol w:w="851"/>
        <w:gridCol w:w="811"/>
      </w:tblGrid>
      <w:tr w:rsidR="003074C8" w:rsidRPr="0065291B" w14:paraId="716BDC42" w14:textId="77777777" w:rsidTr="003958AD">
        <w:trPr>
          <w:trHeight w:val="250"/>
        </w:trPr>
        <w:tc>
          <w:tcPr>
            <w:tcW w:w="5000" w:type="pct"/>
            <w:gridSpan w:val="10"/>
            <w:shd w:val="clear" w:color="auto" w:fill="auto"/>
          </w:tcPr>
          <w:p w14:paraId="02AAE6FB" w14:textId="27EFE62C" w:rsidR="00567DDF" w:rsidRPr="00B53A71" w:rsidRDefault="00080080" w:rsidP="006F1109">
            <w:pPr>
              <w:spacing w:after="60"/>
              <w:ind w:right="33"/>
              <w:jc w:val="left"/>
              <w:rPr>
                <w:b/>
                <w:sz w:val="20"/>
                <w:lang w:val="fr-FR"/>
              </w:rPr>
            </w:pPr>
            <w:r w:rsidRPr="00B53A71">
              <w:rPr>
                <w:b/>
                <w:sz w:val="20"/>
                <w:lang w:val="fr-FR"/>
              </w:rPr>
              <w:t>DONNÉES SUR LA CONSOMMATION DE HFC PAR SECTEUR (tonnes</w:t>
            </w:r>
            <w:r w:rsidR="00D52E19" w:rsidRPr="00B53A71">
              <w:rPr>
                <w:b/>
                <w:sz w:val="20"/>
                <w:lang w:val="fr-FR"/>
              </w:rPr>
              <w:t xml:space="preserve"> d’</w:t>
            </w:r>
            <w:proofErr w:type="spellStart"/>
            <w:r w:rsidRPr="00B53A71">
              <w:rPr>
                <w:b/>
                <w:sz w:val="20"/>
                <w:lang w:val="fr-FR"/>
              </w:rPr>
              <w:t>éq</w:t>
            </w:r>
            <w:proofErr w:type="spellEnd"/>
            <w:r w:rsidRPr="00B53A71">
              <w:rPr>
                <w:b/>
                <w:sz w:val="20"/>
                <w:lang w:val="fr-FR"/>
              </w:rPr>
              <w:t>. CO</w:t>
            </w:r>
            <w:r w:rsidRPr="00B53A71">
              <w:rPr>
                <w:b/>
                <w:sz w:val="20"/>
                <w:vertAlign w:val="subscript"/>
                <w:lang w:val="fr-FR"/>
              </w:rPr>
              <w:t>2</w:t>
            </w:r>
            <w:r w:rsidRPr="00B53A71">
              <w:rPr>
                <w:b/>
                <w:sz w:val="20"/>
                <w:lang w:val="fr-FR"/>
              </w:rPr>
              <w:t>) ET ACTIVITÉS</w:t>
            </w:r>
            <w:r w:rsidR="00567DDF" w:rsidRPr="00B53A71">
              <w:rPr>
                <w:b/>
                <w:sz w:val="20"/>
                <w:lang w:val="fr-FR"/>
              </w:rPr>
              <w:t xml:space="preserve"> </w:t>
            </w:r>
          </w:p>
        </w:tc>
      </w:tr>
      <w:tr w:rsidR="00435730" w:rsidRPr="00B53A71" w14:paraId="0C68AE89" w14:textId="77777777" w:rsidTr="003958AD">
        <w:trPr>
          <w:trHeight w:val="96"/>
        </w:trPr>
        <w:tc>
          <w:tcPr>
            <w:tcW w:w="826" w:type="pct"/>
            <w:vMerge w:val="restart"/>
            <w:shd w:val="clear" w:color="auto" w:fill="auto"/>
            <w:tcMar>
              <w:left w:w="85" w:type="dxa"/>
              <w:right w:w="85" w:type="dxa"/>
            </w:tcMar>
            <w:vAlign w:val="center"/>
          </w:tcPr>
          <w:p w14:paraId="51EDCF35" w14:textId="77777777" w:rsidR="00435730" w:rsidRPr="00B53A71" w:rsidRDefault="00435730" w:rsidP="00435730">
            <w:pPr>
              <w:jc w:val="center"/>
              <w:rPr>
                <w:sz w:val="20"/>
                <w:lang w:val="fr-FR"/>
              </w:rPr>
            </w:pPr>
          </w:p>
        </w:tc>
        <w:tc>
          <w:tcPr>
            <w:tcW w:w="450" w:type="pct"/>
            <w:vMerge w:val="restart"/>
            <w:shd w:val="clear" w:color="auto" w:fill="auto"/>
            <w:tcMar>
              <w:left w:w="85" w:type="dxa"/>
              <w:right w:w="85" w:type="dxa"/>
            </w:tcMar>
            <w:vAlign w:val="center"/>
          </w:tcPr>
          <w:p w14:paraId="2B32FF25" w14:textId="3169D6DB" w:rsidR="00435730" w:rsidRPr="00B53A71" w:rsidRDefault="00435730" w:rsidP="00435730">
            <w:pPr>
              <w:jc w:val="center"/>
              <w:rPr>
                <w:sz w:val="20"/>
                <w:lang w:val="fr-FR"/>
              </w:rPr>
            </w:pPr>
            <w:r w:rsidRPr="00B53A71">
              <w:rPr>
                <w:sz w:val="20"/>
                <w:lang w:val="fr-FR"/>
              </w:rPr>
              <w:t>A</w:t>
            </w:r>
            <w:r w:rsidR="00C30892" w:rsidRPr="00B53A71">
              <w:rPr>
                <w:sz w:val="20"/>
                <w:lang w:val="fr-FR"/>
              </w:rPr>
              <w:t>é</w:t>
            </w:r>
            <w:r w:rsidRPr="00B53A71">
              <w:rPr>
                <w:sz w:val="20"/>
                <w:lang w:val="fr-FR"/>
              </w:rPr>
              <w:t>rosol</w:t>
            </w:r>
            <w:r w:rsidR="00C30892" w:rsidRPr="00B53A71">
              <w:rPr>
                <w:sz w:val="20"/>
                <w:lang w:val="fr-FR"/>
              </w:rPr>
              <w:t>s</w:t>
            </w:r>
          </w:p>
        </w:tc>
        <w:tc>
          <w:tcPr>
            <w:tcW w:w="450" w:type="pct"/>
            <w:vMerge w:val="restart"/>
            <w:shd w:val="clear" w:color="auto" w:fill="auto"/>
            <w:tcMar>
              <w:left w:w="85" w:type="dxa"/>
              <w:right w:w="85" w:type="dxa"/>
            </w:tcMar>
            <w:vAlign w:val="center"/>
          </w:tcPr>
          <w:p w14:paraId="5E72EE94" w14:textId="2EF0C4EB" w:rsidR="00435730" w:rsidRPr="00B53A71" w:rsidRDefault="00C15E60" w:rsidP="00435730">
            <w:pPr>
              <w:jc w:val="center"/>
              <w:rPr>
                <w:sz w:val="20"/>
                <w:lang w:val="fr-FR"/>
              </w:rPr>
            </w:pPr>
            <w:r w:rsidRPr="00B53A71">
              <w:rPr>
                <w:sz w:val="20"/>
                <w:lang w:val="fr-FR"/>
              </w:rPr>
              <w:t xml:space="preserve">Mousses </w:t>
            </w:r>
          </w:p>
        </w:tc>
        <w:tc>
          <w:tcPr>
            <w:tcW w:w="450" w:type="pct"/>
            <w:vMerge w:val="restart"/>
            <w:shd w:val="clear" w:color="auto" w:fill="auto"/>
            <w:tcMar>
              <w:left w:w="85" w:type="dxa"/>
              <w:right w:w="85" w:type="dxa"/>
            </w:tcMar>
            <w:vAlign w:val="center"/>
          </w:tcPr>
          <w:p w14:paraId="7A37902F" w14:textId="461B3282" w:rsidR="00435730" w:rsidRPr="00B53A71" w:rsidRDefault="00435730" w:rsidP="00435730">
            <w:pPr>
              <w:jc w:val="center"/>
              <w:rPr>
                <w:sz w:val="20"/>
                <w:lang w:val="fr-FR"/>
              </w:rPr>
            </w:pPr>
            <w:r w:rsidRPr="00B53A71">
              <w:rPr>
                <w:sz w:val="20"/>
                <w:lang w:val="fr-FR"/>
              </w:rPr>
              <w:t>Lutte contre l’incendie</w:t>
            </w:r>
          </w:p>
        </w:tc>
        <w:tc>
          <w:tcPr>
            <w:tcW w:w="2067" w:type="pct"/>
            <w:gridSpan w:val="4"/>
            <w:shd w:val="clear" w:color="auto" w:fill="auto"/>
            <w:tcMar>
              <w:left w:w="85" w:type="dxa"/>
              <w:right w:w="85" w:type="dxa"/>
            </w:tcMar>
            <w:vAlign w:val="center"/>
          </w:tcPr>
          <w:p w14:paraId="40A354E8" w14:textId="3C4C92E4" w:rsidR="00435730" w:rsidRPr="00B53A71" w:rsidRDefault="00C30892" w:rsidP="00435730">
            <w:pPr>
              <w:jc w:val="center"/>
              <w:rPr>
                <w:sz w:val="20"/>
                <w:lang w:val="fr-FR"/>
              </w:rPr>
            </w:pPr>
            <w:r w:rsidRPr="00B53A71">
              <w:rPr>
                <w:sz w:val="20"/>
                <w:lang w:val="fr-FR"/>
              </w:rPr>
              <w:t>Climatisation et réfrigération</w:t>
            </w:r>
          </w:p>
        </w:tc>
        <w:tc>
          <w:tcPr>
            <w:tcW w:w="387" w:type="pct"/>
            <w:vMerge w:val="restart"/>
            <w:shd w:val="clear" w:color="auto" w:fill="auto"/>
            <w:tcMar>
              <w:left w:w="85" w:type="dxa"/>
              <w:right w:w="85" w:type="dxa"/>
            </w:tcMar>
            <w:vAlign w:val="center"/>
          </w:tcPr>
          <w:p w14:paraId="54FD2F9B" w14:textId="0E409C70" w:rsidR="00435730" w:rsidRPr="00B53A71" w:rsidRDefault="00435730" w:rsidP="00435730">
            <w:pPr>
              <w:ind w:left="-26"/>
              <w:jc w:val="center"/>
              <w:rPr>
                <w:sz w:val="20"/>
                <w:lang w:val="fr-FR"/>
              </w:rPr>
            </w:pPr>
            <w:r w:rsidRPr="00B53A71">
              <w:rPr>
                <w:sz w:val="20"/>
                <w:lang w:val="fr-FR"/>
              </w:rPr>
              <w:t>Solvants</w:t>
            </w:r>
          </w:p>
        </w:tc>
        <w:tc>
          <w:tcPr>
            <w:tcW w:w="369" w:type="pct"/>
            <w:vMerge w:val="restart"/>
            <w:shd w:val="clear" w:color="auto" w:fill="auto"/>
            <w:tcMar>
              <w:left w:w="85" w:type="dxa"/>
              <w:right w:w="85" w:type="dxa"/>
            </w:tcMar>
            <w:vAlign w:val="center"/>
          </w:tcPr>
          <w:p w14:paraId="101839A8" w14:textId="1FE92479" w:rsidR="00435730" w:rsidRPr="00B53A71" w:rsidRDefault="00435730" w:rsidP="00435730">
            <w:pPr>
              <w:jc w:val="center"/>
              <w:rPr>
                <w:sz w:val="20"/>
                <w:lang w:val="fr-FR"/>
              </w:rPr>
            </w:pPr>
            <w:r w:rsidRPr="00B53A71">
              <w:rPr>
                <w:sz w:val="20"/>
                <w:lang w:val="fr-FR"/>
              </w:rPr>
              <w:t xml:space="preserve">Autres </w:t>
            </w:r>
          </w:p>
        </w:tc>
      </w:tr>
      <w:tr w:rsidR="003074C8" w:rsidRPr="00B53A71" w14:paraId="1ECF4BF1" w14:textId="77777777" w:rsidTr="003958AD">
        <w:trPr>
          <w:trHeight w:val="96"/>
        </w:trPr>
        <w:tc>
          <w:tcPr>
            <w:tcW w:w="826" w:type="pct"/>
            <w:vMerge/>
            <w:shd w:val="clear" w:color="auto" w:fill="auto"/>
            <w:tcMar>
              <w:left w:w="85" w:type="dxa"/>
              <w:right w:w="85" w:type="dxa"/>
            </w:tcMar>
            <w:vAlign w:val="center"/>
          </w:tcPr>
          <w:p w14:paraId="26FC82B5" w14:textId="77777777" w:rsidR="00567DDF" w:rsidRPr="00B53A71" w:rsidRDefault="00567DDF" w:rsidP="006F1109">
            <w:pPr>
              <w:jc w:val="center"/>
              <w:rPr>
                <w:sz w:val="20"/>
                <w:lang w:val="fr-FR"/>
              </w:rPr>
            </w:pPr>
          </w:p>
        </w:tc>
        <w:tc>
          <w:tcPr>
            <w:tcW w:w="450" w:type="pct"/>
            <w:vMerge/>
            <w:shd w:val="clear" w:color="auto" w:fill="auto"/>
            <w:tcMar>
              <w:left w:w="85" w:type="dxa"/>
              <w:right w:w="85" w:type="dxa"/>
            </w:tcMar>
            <w:vAlign w:val="center"/>
          </w:tcPr>
          <w:p w14:paraId="402F116D" w14:textId="77777777" w:rsidR="00567DDF" w:rsidRPr="00B53A71" w:rsidRDefault="00567DDF" w:rsidP="006F1109">
            <w:pPr>
              <w:jc w:val="center"/>
              <w:rPr>
                <w:sz w:val="20"/>
                <w:lang w:val="fr-FR"/>
              </w:rPr>
            </w:pPr>
          </w:p>
        </w:tc>
        <w:tc>
          <w:tcPr>
            <w:tcW w:w="450" w:type="pct"/>
            <w:vMerge/>
            <w:shd w:val="clear" w:color="auto" w:fill="auto"/>
            <w:tcMar>
              <w:left w:w="85" w:type="dxa"/>
              <w:right w:w="85" w:type="dxa"/>
            </w:tcMar>
            <w:vAlign w:val="center"/>
          </w:tcPr>
          <w:p w14:paraId="68BC5ADC" w14:textId="77777777" w:rsidR="00567DDF" w:rsidRPr="00B53A71" w:rsidRDefault="00567DDF" w:rsidP="006F1109">
            <w:pPr>
              <w:jc w:val="center"/>
              <w:rPr>
                <w:sz w:val="20"/>
                <w:lang w:val="fr-FR"/>
              </w:rPr>
            </w:pPr>
          </w:p>
        </w:tc>
        <w:tc>
          <w:tcPr>
            <w:tcW w:w="450" w:type="pct"/>
            <w:vMerge/>
            <w:shd w:val="clear" w:color="auto" w:fill="auto"/>
            <w:tcMar>
              <w:left w:w="85" w:type="dxa"/>
              <w:right w:w="85" w:type="dxa"/>
            </w:tcMar>
            <w:vAlign w:val="center"/>
          </w:tcPr>
          <w:p w14:paraId="1CF6A914" w14:textId="77777777" w:rsidR="00567DDF" w:rsidRPr="00B53A71" w:rsidRDefault="00567DDF" w:rsidP="006F1109">
            <w:pPr>
              <w:jc w:val="center"/>
              <w:rPr>
                <w:sz w:val="20"/>
                <w:lang w:val="fr-FR"/>
              </w:rPr>
            </w:pPr>
          </w:p>
        </w:tc>
        <w:tc>
          <w:tcPr>
            <w:tcW w:w="1551" w:type="pct"/>
            <w:gridSpan w:val="3"/>
            <w:shd w:val="clear" w:color="auto" w:fill="auto"/>
            <w:tcMar>
              <w:left w:w="85" w:type="dxa"/>
              <w:right w:w="85" w:type="dxa"/>
            </w:tcMar>
            <w:vAlign w:val="center"/>
          </w:tcPr>
          <w:p w14:paraId="3DC1211C" w14:textId="7F0AA11F" w:rsidR="00567DDF" w:rsidRPr="00B53A71" w:rsidRDefault="00435730" w:rsidP="006F1109">
            <w:pPr>
              <w:jc w:val="center"/>
              <w:rPr>
                <w:sz w:val="20"/>
                <w:lang w:val="fr-FR"/>
              </w:rPr>
            </w:pPr>
            <w:r w:rsidRPr="00B53A71">
              <w:rPr>
                <w:sz w:val="20"/>
                <w:lang w:val="fr-FR"/>
              </w:rPr>
              <w:t xml:space="preserve">Fabrication </w:t>
            </w:r>
          </w:p>
        </w:tc>
        <w:tc>
          <w:tcPr>
            <w:tcW w:w="516" w:type="pct"/>
            <w:vMerge w:val="restart"/>
            <w:shd w:val="clear" w:color="auto" w:fill="auto"/>
            <w:tcMar>
              <w:left w:w="85" w:type="dxa"/>
              <w:right w:w="85" w:type="dxa"/>
            </w:tcMar>
            <w:vAlign w:val="center"/>
          </w:tcPr>
          <w:p w14:paraId="351FF588" w14:textId="23C6D8BE" w:rsidR="00567DDF" w:rsidRPr="00B53A71" w:rsidRDefault="00435730" w:rsidP="006F1109">
            <w:pPr>
              <w:jc w:val="center"/>
              <w:rPr>
                <w:sz w:val="20"/>
                <w:lang w:val="fr-FR"/>
              </w:rPr>
            </w:pPr>
            <w:r w:rsidRPr="00B53A71">
              <w:rPr>
                <w:sz w:val="20"/>
                <w:lang w:val="fr-FR"/>
              </w:rPr>
              <w:t xml:space="preserve">Entretien </w:t>
            </w:r>
          </w:p>
        </w:tc>
        <w:tc>
          <w:tcPr>
            <w:tcW w:w="387" w:type="pct"/>
            <w:vMerge/>
            <w:shd w:val="clear" w:color="auto" w:fill="auto"/>
            <w:tcMar>
              <w:left w:w="85" w:type="dxa"/>
              <w:right w:w="85" w:type="dxa"/>
            </w:tcMar>
            <w:vAlign w:val="center"/>
          </w:tcPr>
          <w:p w14:paraId="261B2B63" w14:textId="77777777" w:rsidR="00567DDF" w:rsidRPr="00B53A71" w:rsidRDefault="00567DDF" w:rsidP="006F1109">
            <w:pPr>
              <w:jc w:val="center"/>
              <w:rPr>
                <w:sz w:val="20"/>
                <w:lang w:val="fr-FR"/>
              </w:rPr>
            </w:pPr>
          </w:p>
        </w:tc>
        <w:tc>
          <w:tcPr>
            <w:tcW w:w="369" w:type="pct"/>
            <w:vMerge/>
            <w:shd w:val="clear" w:color="auto" w:fill="auto"/>
            <w:tcMar>
              <w:left w:w="85" w:type="dxa"/>
              <w:right w:w="85" w:type="dxa"/>
            </w:tcMar>
            <w:vAlign w:val="center"/>
          </w:tcPr>
          <w:p w14:paraId="7B5C4BA7" w14:textId="77777777" w:rsidR="00567DDF" w:rsidRPr="00B53A71" w:rsidRDefault="00567DDF" w:rsidP="006F1109">
            <w:pPr>
              <w:jc w:val="center"/>
              <w:rPr>
                <w:sz w:val="20"/>
                <w:lang w:val="fr-FR"/>
              </w:rPr>
            </w:pPr>
          </w:p>
        </w:tc>
      </w:tr>
      <w:tr w:rsidR="003074C8" w:rsidRPr="00B53A71" w14:paraId="7BDB418F" w14:textId="77777777" w:rsidTr="003958AD">
        <w:trPr>
          <w:trHeight w:val="96"/>
        </w:trPr>
        <w:tc>
          <w:tcPr>
            <w:tcW w:w="826" w:type="pct"/>
            <w:vMerge/>
            <w:shd w:val="clear" w:color="auto" w:fill="auto"/>
            <w:tcMar>
              <w:left w:w="85" w:type="dxa"/>
              <w:right w:w="85" w:type="dxa"/>
            </w:tcMar>
            <w:vAlign w:val="center"/>
          </w:tcPr>
          <w:p w14:paraId="11A12336" w14:textId="77777777" w:rsidR="00567DDF" w:rsidRPr="00B53A71" w:rsidRDefault="00567DDF" w:rsidP="006F1109">
            <w:pPr>
              <w:jc w:val="center"/>
              <w:rPr>
                <w:sz w:val="20"/>
                <w:lang w:val="fr-FR"/>
              </w:rPr>
            </w:pPr>
          </w:p>
        </w:tc>
        <w:tc>
          <w:tcPr>
            <w:tcW w:w="450" w:type="pct"/>
            <w:vMerge/>
            <w:shd w:val="clear" w:color="auto" w:fill="auto"/>
            <w:tcMar>
              <w:left w:w="85" w:type="dxa"/>
              <w:right w:w="85" w:type="dxa"/>
            </w:tcMar>
            <w:vAlign w:val="center"/>
          </w:tcPr>
          <w:p w14:paraId="6DD08D1B" w14:textId="77777777" w:rsidR="00567DDF" w:rsidRPr="00B53A71" w:rsidRDefault="00567DDF" w:rsidP="006F1109">
            <w:pPr>
              <w:jc w:val="center"/>
              <w:rPr>
                <w:sz w:val="20"/>
                <w:lang w:val="fr-FR"/>
              </w:rPr>
            </w:pPr>
          </w:p>
        </w:tc>
        <w:tc>
          <w:tcPr>
            <w:tcW w:w="450" w:type="pct"/>
            <w:vMerge/>
            <w:shd w:val="clear" w:color="auto" w:fill="auto"/>
            <w:tcMar>
              <w:left w:w="85" w:type="dxa"/>
              <w:right w:w="85" w:type="dxa"/>
            </w:tcMar>
            <w:vAlign w:val="center"/>
          </w:tcPr>
          <w:p w14:paraId="74C23160" w14:textId="77777777" w:rsidR="00567DDF" w:rsidRPr="00B53A71" w:rsidRDefault="00567DDF" w:rsidP="006F1109">
            <w:pPr>
              <w:jc w:val="center"/>
              <w:rPr>
                <w:sz w:val="20"/>
                <w:lang w:val="fr-FR"/>
              </w:rPr>
            </w:pPr>
          </w:p>
        </w:tc>
        <w:tc>
          <w:tcPr>
            <w:tcW w:w="450" w:type="pct"/>
            <w:vMerge/>
            <w:shd w:val="clear" w:color="auto" w:fill="auto"/>
            <w:tcMar>
              <w:left w:w="85" w:type="dxa"/>
              <w:right w:w="85" w:type="dxa"/>
            </w:tcMar>
            <w:vAlign w:val="center"/>
          </w:tcPr>
          <w:p w14:paraId="58ED37B8" w14:textId="77777777" w:rsidR="00567DDF" w:rsidRPr="00B53A71" w:rsidRDefault="00567DDF" w:rsidP="006F1109">
            <w:pPr>
              <w:jc w:val="center"/>
              <w:rPr>
                <w:sz w:val="20"/>
                <w:lang w:val="fr-FR"/>
              </w:rPr>
            </w:pPr>
          </w:p>
        </w:tc>
        <w:tc>
          <w:tcPr>
            <w:tcW w:w="581" w:type="pct"/>
            <w:shd w:val="clear" w:color="auto" w:fill="auto"/>
            <w:tcMar>
              <w:left w:w="85" w:type="dxa"/>
              <w:right w:w="85" w:type="dxa"/>
            </w:tcMar>
            <w:vAlign w:val="center"/>
          </w:tcPr>
          <w:p w14:paraId="1F7F73D3" w14:textId="6F52285F" w:rsidR="00567DDF" w:rsidRPr="00B53A71" w:rsidRDefault="00567DDF" w:rsidP="006F1109">
            <w:pPr>
              <w:jc w:val="center"/>
              <w:rPr>
                <w:sz w:val="20"/>
                <w:lang w:val="fr-FR"/>
              </w:rPr>
            </w:pPr>
            <w:r w:rsidRPr="00B53A71">
              <w:rPr>
                <w:sz w:val="20"/>
                <w:lang w:val="fr-FR"/>
              </w:rPr>
              <w:t>R</w:t>
            </w:r>
            <w:r w:rsidR="00C30892" w:rsidRPr="00B53A71">
              <w:rPr>
                <w:sz w:val="20"/>
                <w:lang w:val="fr-FR"/>
              </w:rPr>
              <w:t>é</w:t>
            </w:r>
            <w:r w:rsidRPr="00B53A71">
              <w:rPr>
                <w:sz w:val="20"/>
                <w:lang w:val="fr-FR"/>
              </w:rPr>
              <w:t>frig</w:t>
            </w:r>
            <w:r w:rsidR="00C30892" w:rsidRPr="00B53A71">
              <w:rPr>
                <w:sz w:val="20"/>
                <w:lang w:val="fr-FR"/>
              </w:rPr>
              <w:t>é</w:t>
            </w:r>
            <w:r w:rsidRPr="00B53A71">
              <w:rPr>
                <w:sz w:val="20"/>
                <w:lang w:val="fr-FR"/>
              </w:rPr>
              <w:t>ration</w:t>
            </w:r>
          </w:p>
        </w:tc>
        <w:tc>
          <w:tcPr>
            <w:tcW w:w="581" w:type="pct"/>
            <w:shd w:val="clear" w:color="auto" w:fill="auto"/>
            <w:tcMar>
              <w:left w:w="85" w:type="dxa"/>
              <w:right w:w="85" w:type="dxa"/>
            </w:tcMar>
            <w:vAlign w:val="center"/>
          </w:tcPr>
          <w:p w14:paraId="778B214B" w14:textId="5E48320F" w:rsidR="00567DDF" w:rsidRPr="00B53A71" w:rsidRDefault="00C30892" w:rsidP="006F1109">
            <w:pPr>
              <w:jc w:val="center"/>
              <w:rPr>
                <w:sz w:val="20"/>
                <w:lang w:val="fr-FR"/>
              </w:rPr>
            </w:pPr>
            <w:r w:rsidRPr="00B53A71">
              <w:rPr>
                <w:sz w:val="20"/>
                <w:lang w:val="fr-FR"/>
              </w:rPr>
              <w:t xml:space="preserve">Climatisation </w:t>
            </w:r>
          </w:p>
        </w:tc>
        <w:tc>
          <w:tcPr>
            <w:tcW w:w="390" w:type="pct"/>
            <w:shd w:val="clear" w:color="auto" w:fill="auto"/>
            <w:vAlign w:val="center"/>
          </w:tcPr>
          <w:p w14:paraId="2F892A91" w14:textId="091F3B2D" w:rsidR="00567DDF" w:rsidRPr="00B53A71" w:rsidRDefault="00435730" w:rsidP="006F1109">
            <w:pPr>
              <w:jc w:val="center"/>
              <w:rPr>
                <w:sz w:val="20"/>
                <w:lang w:val="fr-FR"/>
              </w:rPr>
            </w:pPr>
            <w:r w:rsidRPr="00B53A71">
              <w:rPr>
                <w:sz w:val="20"/>
                <w:lang w:val="fr-FR"/>
              </w:rPr>
              <w:t xml:space="preserve">Autres </w:t>
            </w:r>
          </w:p>
        </w:tc>
        <w:tc>
          <w:tcPr>
            <w:tcW w:w="516" w:type="pct"/>
            <w:vMerge/>
            <w:shd w:val="clear" w:color="auto" w:fill="auto"/>
            <w:tcMar>
              <w:left w:w="85" w:type="dxa"/>
              <w:right w:w="85" w:type="dxa"/>
            </w:tcMar>
            <w:vAlign w:val="center"/>
          </w:tcPr>
          <w:p w14:paraId="3C32BAF1" w14:textId="77777777" w:rsidR="00567DDF" w:rsidRPr="00B53A71" w:rsidRDefault="00567DDF" w:rsidP="006F1109">
            <w:pPr>
              <w:jc w:val="center"/>
              <w:rPr>
                <w:sz w:val="20"/>
                <w:lang w:val="fr-FR"/>
              </w:rPr>
            </w:pPr>
          </w:p>
        </w:tc>
        <w:tc>
          <w:tcPr>
            <w:tcW w:w="387" w:type="pct"/>
            <w:vMerge/>
            <w:shd w:val="clear" w:color="auto" w:fill="auto"/>
            <w:tcMar>
              <w:left w:w="85" w:type="dxa"/>
              <w:right w:w="85" w:type="dxa"/>
            </w:tcMar>
            <w:vAlign w:val="center"/>
          </w:tcPr>
          <w:p w14:paraId="013A8739" w14:textId="77777777" w:rsidR="00567DDF" w:rsidRPr="00B53A71" w:rsidRDefault="00567DDF" w:rsidP="006F1109">
            <w:pPr>
              <w:jc w:val="center"/>
              <w:rPr>
                <w:sz w:val="20"/>
                <w:lang w:val="fr-FR"/>
              </w:rPr>
            </w:pPr>
          </w:p>
        </w:tc>
        <w:tc>
          <w:tcPr>
            <w:tcW w:w="369" w:type="pct"/>
            <w:vMerge/>
            <w:shd w:val="clear" w:color="auto" w:fill="auto"/>
            <w:tcMar>
              <w:left w:w="85" w:type="dxa"/>
              <w:right w:w="85" w:type="dxa"/>
            </w:tcMar>
            <w:vAlign w:val="center"/>
          </w:tcPr>
          <w:p w14:paraId="3D6236C0" w14:textId="77777777" w:rsidR="00567DDF" w:rsidRPr="00B53A71" w:rsidRDefault="00567DDF" w:rsidP="006F1109">
            <w:pPr>
              <w:jc w:val="center"/>
              <w:rPr>
                <w:sz w:val="20"/>
                <w:lang w:val="fr-FR"/>
              </w:rPr>
            </w:pPr>
          </w:p>
        </w:tc>
      </w:tr>
      <w:tr w:rsidR="003074C8" w:rsidRPr="00B53A71" w14:paraId="5FEBC9FD" w14:textId="77777777" w:rsidTr="003958AD">
        <w:trPr>
          <w:trHeight w:val="121"/>
        </w:trPr>
        <w:tc>
          <w:tcPr>
            <w:tcW w:w="826" w:type="pct"/>
            <w:shd w:val="clear" w:color="auto" w:fill="auto"/>
          </w:tcPr>
          <w:p w14:paraId="256F0024" w14:textId="3D3BC0E8" w:rsidR="00567DDF" w:rsidRPr="00B53A71" w:rsidRDefault="000B3D7E" w:rsidP="006F1109">
            <w:pPr>
              <w:spacing w:after="60"/>
              <w:jc w:val="left"/>
              <w:rPr>
                <w:sz w:val="20"/>
                <w:lang w:val="fr-FR"/>
              </w:rPr>
            </w:pPr>
            <w:r w:rsidRPr="00B53A71">
              <w:rPr>
                <w:sz w:val="20"/>
                <w:lang w:val="fr-FR"/>
              </w:rPr>
              <w:t xml:space="preserve">Dernier rapport </w:t>
            </w:r>
            <w:r w:rsidR="008466FB" w:rsidRPr="00B53A71">
              <w:rPr>
                <w:sz w:val="20"/>
                <w:lang w:val="fr-FR"/>
              </w:rPr>
              <w:t xml:space="preserve">du </w:t>
            </w:r>
            <w:r w:rsidRPr="00B53A71">
              <w:rPr>
                <w:sz w:val="20"/>
                <w:lang w:val="fr-FR"/>
              </w:rPr>
              <w:t xml:space="preserve">programme de pays </w:t>
            </w:r>
            <w:r w:rsidR="00567DDF" w:rsidRPr="00B53A71">
              <w:rPr>
                <w:sz w:val="20"/>
                <w:lang w:val="fr-FR"/>
              </w:rPr>
              <w:t>(2023)</w:t>
            </w:r>
          </w:p>
        </w:tc>
        <w:tc>
          <w:tcPr>
            <w:tcW w:w="450" w:type="pct"/>
            <w:shd w:val="clear" w:color="auto" w:fill="auto"/>
            <w:vAlign w:val="center"/>
          </w:tcPr>
          <w:p w14:paraId="2E651BDA" w14:textId="77777777" w:rsidR="00567DDF" w:rsidRPr="00B53A71" w:rsidRDefault="00567DDF" w:rsidP="006F1109">
            <w:pPr>
              <w:spacing w:after="60"/>
              <w:ind w:left="-113"/>
              <w:jc w:val="right"/>
              <w:rPr>
                <w:sz w:val="20"/>
                <w:lang w:val="fr-FR"/>
              </w:rPr>
            </w:pPr>
          </w:p>
        </w:tc>
        <w:tc>
          <w:tcPr>
            <w:tcW w:w="450" w:type="pct"/>
            <w:shd w:val="clear" w:color="auto" w:fill="auto"/>
            <w:vAlign w:val="center"/>
          </w:tcPr>
          <w:p w14:paraId="77EA4B90" w14:textId="77777777" w:rsidR="00567DDF" w:rsidRPr="00B53A71" w:rsidRDefault="00567DDF" w:rsidP="006F1109">
            <w:pPr>
              <w:spacing w:after="60"/>
              <w:ind w:left="-120"/>
              <w:jc w:val="right"/>
              <w:rPr>
                <w:sz w:val="20"/>
                <w:lang w:val="fr-FR"/>
              </w:rPr>
            </w:pPr>
          </w:p>
        </w:tc>
        <w:tc>
          <w:tcPr>
            <w:tcW w:w="450" w:type="pct"/>
            <w:shd w:val="clear" w:color="auto" w:fill="auto"/>
            <w:vAlign w:val="center"/>
          </w:tcPr>
          <w:p w14:paraId="7261DD8D" w14:textId="77777777" w:rsidR="00567DDF" w:rsidRPr="00B53A71" w:rsidRDefault="00567DDF" w:rsidP="006F1109">
            <w:pPr>
              <w:spacing w:after="60"/>
              <w:ind w:left="-110"/>
              <w:jc w:val="right"/>
              <w:rPr>
                <w:sz w:val="20"/>
                <w:lang w:val="fr-FR"/>
              </w:rPr>
            </w:pPr>
          </w:p>
        </w:tc>
        <w:tc>
          <w:tcPr>
            <w:tcW w:w="581" w:type="pct"/>
            <w:shd w:val="clear" w:color="auto" w:fill="auto"/>
            <w:vAlign w:val="center"/>
          </w:tcPr>
          <w:p w14:paraId="2F7D6F5F" w14:textId="77777777" w:rsidR="00567DDF" w:rsidRPr="00B53A71" w:rsidRDefault="00567DDF" w:rsidP="006F1109">
            <w:pPr>
              <w:spacing w:after="60"/>
              <w:ind w:left="-108"/>
              <w:jc w:val="right"/>
              <w:rPr>
                <w:sz w:val="20"/>
                <w:lang w:val="fr-FR"/>
              </w:rPr>
            </w:pPr>
          </w:p>
        </w:tc>
        <w:tc>
          <w:tcPr>
            <w:tcW w:w="581" w:type="pct"/>
            <w:shd w:val="clear" w:color="auto" w:fill="auto"/>
            <w:vAlign w:val="center"/>
          </w:tcPr>
          <w:p w14:paraId="7A2660CE" w14:textId="77777777" w:rsidR="00567DDF" w:rsidRPr="00B53A71" w:rsidRDefault="00567DDF" w:rsidP="006F1109">
            <w:pPr>
              <w:spacing w:after="60"/>
              <w:ind w:left="-106"/>
              <w:jc w:val="right"/>
              <w:rPr>
                <w:sz w:val="20"/>
                <w:lang w:val="fr-FR"/>
              </w:rPr>
            </w:pPr>
          </w:p>
        </w:tc>
        <w:tc>
          <w:tcPr>
            <w:tcW w:w="390" w:type="pct"/>
            <w:shd w:val="clear" w:color="auto" w:fill="auto"/>
            <w:vAlign w:val="center"/>
          </w:tcPr>
          <w:p w14:paraId="2D5CC21D" w14:textId="77777777" w:rsidR="00567DDF" w:rsidRPr="00B53A71" w:rsidRDefault="00567DDF" w:rsidP="006F1109">
            <w:pPr>
              <w:spacing w:after="60"/>
              <w:ind w:left="-106"/>
              <w:jc w:val="right"/>
              <w:rPr>
                <w:sz w:val="20"/>
                <w:lang w:val="fr-FR"/>
              </w:rPr>
            </w:pPr>
          </w:p>
        </w:tc>
        <w:tc>
          <w:tcPr>
            <w:tcW w:w="516" w:type="pct"/>
            <w:shd w:val="clear" w:color="auto" w:fill="auto"/>
            <w:vAlign w:val="center"/>
          </w:tcPr>
          <w:p w14:paraId="5A8F8F00" w14:textId="75B6661B" w:rsidR="00567DDF" w:rsidRPr="00B53A71" w:rsidRDefault="00567DDF" w:rsidP="006F1109">
            <w:pPr>
              <w:spacing w:after="60"/>
              <w:ind w:left="-110"/>
              <w:jc w:val="right"/>
              <w:rPr>
                <w:sz w:val="20"/>
                <w:lang w:val="fr-FR"/>
              </w:rPr>
            </w:pPr>
            <w:r w:rsidRPr="00B53A71">
              <w:rPr>
                <w:sz w:val="20"/>
                <w:lang w:val="fr-FR"/>
              </w:rPr>
              <w:t>222</w:t>
            </w:r>
            <w:r w:rsidR="00B73283" w:rsidRPr="00B53A71">
              <w:rPr>
                <w:sz w:val="20"/>
                <w:lang w:val="fr-FR"/>
              </w:rPr>
              <w:t xml:space="preserve"> </w:t>
            </w:r>
            <w:r w:rsidRPr="00B53A71">
              <w:rPr>
                <w:sz w:val="20"/>
                <w:lang w:val="fr-FR"/>
              </w:rPr>
              <w:t>119</w:t>
            </w:r>
          </w:p>
        </w:tc>
        <w:tc>
          <w:tcPr>
            <w:tcW w:w="387" w:type="pct"/>
            <w:shd w:val="clear" w:color="auto" w:fill="auto"/>
            <w:vAlign w:val="center"/>
          </w:tcPr>
          <w:p w14:paraId="506DE33E" w14:textId="77777777" w:rsidR="00567DDF" w:rsidRPr="00B53A71" w:rsidRDefault="00567DDF" w:rsidP="006F1109">
            <w:pPr>
              <w:spacing w:after="60"/>
              <w:ind w:left="-108"/>
              <w:jc w:val="right"/>
              <w:rPr>
                <w:sz w:val="20"/>
                <w:lang w:val="fr-FR"/>
              </w:rPr>
            </w:pPr>
          </w:p>
        </w:tc>
        <w:tc>
          <w:tcPr>
            <w:tcW w:w="369" w:type="pct"/>
            <w:shd w:val="clear" w:color="auto" w:fill="auto"/>
            <w:vAlign w:val="center"/>
          </w:tcPr>
          <w:p w14:paraId="22B39F1C" w14:textId="77777777" w:rsidR="00567DDF" w:rsidRPr="00B53A71" w:rsidRDefault="00567DDF" w:rsidP="006F1109">
            <w:pPr>
              <w:spacing w:after="60"/>
              <w:ind w:left="-114" w:right="-10"/>
              <w:jc w:val="right"/>
              <w:rPr>
                <w:sz w:val="20"/>
                <w:lang w:val="fr-FR"/>
              </w:rPr>
            </w:pPr>
          </w:p>
        </w:tc>
      </w:tr>
      <w:tr w:rsidR="003074C8" w:rsidRPr="00B53A71" w14:paraId="24CF8B20" w14:textId="77777777" w:rsidTr="003958AD">
        <w:trPr>
          <w:trHeight w:val="250"/>
        </w:trPr>
        <w:tc>
          <w:tcPr>
            <w:tcW w:w="826" w:type="pct"/>
            <w:shd w:val="clear" w:color="auto" w:fill="auto"/>
          </w:tcPr>
          <w:p w14:paraId="73B0E06C" w14:textId="544D5737" w:rsidR="00567DDF" w:rsidRPr="00B53A71" w:rsidRDefault="008D7F58" w:rsidP="006F1109">
            <w:pPr>
              <w:spacing w:after="60"/>
              <w:ind w:right="-108"/>
              <w:jc w:val="left"/>
              <w:rPr>
                <w:sz w:val="20"/>
                <w:lang w:val="fr-FR"/>
              </w:rPr>
            </w:pPr>
            <w:r w:rsidRPr="00B53A71">
              <w:rPr>
                <w:color w:val="000000" w:themeColor="text1"/>
                <w:sz w:val="20"/>
                <w:lang w:val="fr-FR"/>
              </w:rPr>
              <w:t xml:space="preserve">Activités </w:t>
            </w:r>
            <w:r w:rsidR="00B73283" w:rsidRPr="00B53A71">
              <w:rPr>
                <w:color w:val="000000" w:themeColor="text1"/>
                <w:sz w:val="20"/>
                <w:lang w:val="fr-FR"/>
              </w:rPr>
              <w:t xml:space="preserve">convenues </w:t>
            </w:r>
            <w:r w:rsidRPr="00B53A71">
              <w:rPr>
                <w:color w:val="000000" w:themeColor="text1"/>
                <w:sz w:val="20"/>
                <w:lang w:val="fr-FR"/>
              </w:rPr>
              <w:t xml:space="preserve">pour la phase I </w:t>
            </w:r>
            <w:r w:rsidR="00B73283" w:rsidRPr="00B53A71">
              <w:rPr>
                <w:color w:val="000000" w:themeColor="text1"/>
                <w:sz w:val="20"/>
                <w:lang w:val="fr-FR"/>
              </w:rPr>
              <w:t xml:space="preserve">du KIP </w:t>
            </w:r>
            <w:r w:rsidRPr="00B53A71">
              <w:rPr>
                <w:color w:val="000000" w:themeColor="text1"/>
                <w:sz w:val="20"/>
                <w:lang w:val="fr-FR"/>
              </w:rPr>
              <w:t>(O/N)</w:t>
            </w:r>
          </w:p>
        </w:tc>
        <w:tc>
          <w:tcPr>
            <w:tcW w:w="450" w:type="pct"/>
            <w:shd w:val="clear" w:color="auto" w:fill="auto"/>
            <w:vAlign w:val="center"/>
          </w:tcPr>
          <w:p w14:paraId="639E968E" w14:textId="77777777" w:rsidR="00567DDF" w:rsidRPr="00B53A71" w:rsidRDefault="00567DDF" w:rsidP="006F1109">
            <w:pPr>
              <w:spacing w:after="60"/>
              <w:jc w:val="center"/>
              <w:rPr>
                <w:sz w:val="20"/>
                <w:lang w:val="fr-FR"/>
              </w:rPr>
            </w:pPr>
          </w:p>
        </w:tc>
        <w:tc>
          <w:tcPr>
            <w:tcW w:w="450" w:type="pct"/>
            <w:shd w:val="clear" w:color="auto" w:fill="auto"/>
            <w:vAlign w:val="center"/>
          </w:tcPr>
          <w:p w14:paraId="5602A139" w14:textId="77777777" w:rsidR="00567DDF" w:rsidRPr="00B53A71" w:rsidRDefault="00567DDF" w:rsidP="006F1109">
            <w:pPr>
              <w:spacing w:after="60"/>
              <w:jc w:val="center"/>
              <w:rPr>
                <w:sz w:val="20"/>
                <w:lang w:val="fr-FR"/>
              </w:rPr>
            </w:pPr>
          </w:p>
        </w:tc>
        <w:tc>
          <w:tcPr>
            <w:tcW w:w="450" w:type="pct"/>
            <w:shd w:val="clear" w:color="auto" w:fill="auto"/>
            <w:vAlign w:val="center"/>
          </w:tcPr>
          <w:p w14:paraId="3DEFE72B" w14:textId="77777777" w:rsidR="00567DDF" w:rsidRPr="00B53A71" w:rsidRDefault="00567DDF" w:rsidP="006F1109">
            <w:pPr>
              <w:spacing w:after="60"/>
              <w:jc w:val="center"/>
              <w:rPr>
                <w:sz w:val="20"/>
                <w:lang w:val="fr-FR"/>
              </w:rPr>
            </w:pPr>
          </w:p>
        </w:tc>
        <w:tc>
          <w:tcPr>
            <w:tcW w:w="581" w:type="pct"/>
            <w:shd w:val="clear" w:color="auto" w:fill="auto"/>
            <w:vAlign w:val="center"/>
          </w:tcPr>
          <w:p w14:paraId="37841FD5" w14:textId="77777777" w:rsidR="00567DDF" w:rsidRPr="00B53A71" w:rsidRDefault="00567DDF" w:rsidP="006F1109">
            <w:pPr>
              <w:spacing w:after="60"/>
              <w:jc w:val="center"/>
              <w:rPr>
                <w:sz w:val="20"/>
                <w:lang w:val="fr-FR"/>
              </w:rPr>
            </w:pPr>
          </w:p>
        </w:tc>
        <w:tc>
          <w:tcPr>
            <w:tcW w:w="581" w:type="pct"/>
            <w:shd w:val="clear" w:color="auto" w:fill="auto"/>
            <w:vAlign w:val="center"/>
          </w:tcPr>
          <w:p w14:paraId="62C60598" w14:textId="77777777" w:rsidR="00567DDF" w:rsidRPr="00B53A71" w:rsidRDefault="00567DDF" w:rsidP="006F1109">
            <w:pPr>
              <w:spacing w:after="60"/>
              <w:jc w:val="center"/>
              <w:rPr>
                <w:sz w:val="20"/>
                <w:lang w:val="fr-FR"/>
              </w:rPr>
            </w:pPr>
          </w:p>
        </w:tc>
        <w:tc>
          <w:tcPr>
            <w:tcW w:w="390" w:type="pct"/>
            <w:shd w:val="clear" w:color="auto" w:fill="auto"/>
            <w:vAlign w:val="center"/>
          </w:tcPr>
          <w:p w14:paraId="61D1828A" w14:textId="77777777" w:rsidR="00567DDF" w:rsidRPr="00B53A71" w:rsidRDefault="00567DDF" w:rsidP="006F1109">
            <w:pPr>
              <w:spacing w:after="60"/>
              <w:jc w:val="center"/>
              <w:rPr>
                <w:sz w:val="20"/>
                <w:lang w:val="fr-FR"/>
              </w:rPr>
            </w:pPr>
          </w:p>
        </w:tc>
        <w:tc>
          <w:tcPr>
            <w:tcW w:w="516" w:type="pct"/>
            <w:shd w:val="clear" w:color="auto" w:fill="auto"/>
            <w:vAlign w:val="center"/>
          </w:tcPr>
          <w:p w14:paraId="3D89DEAB" w14:textId="48A977A3" w:rsidR="00567DDF" w:rsidRPr="00B53A71" w:rsidRDefault="00B73283" w:rsidP="006F1109">
            <w:pPr>
              <w:spacing w:after="60"/>
              <w:jc w:val="right"/>
              <w:rPr>
                <w:sz w:val="20"/>
                <w:lang w:val="fr-FR"/>
              </w:rPr>
            </w:pPr>
            <w:r w:rsidRPr="00B53A71">
              <w:rPr>
                <w:sz w:val="20"/>
                <w:lang w:val="fr-FR"/>
              </w:rPr>
              <w:t>O</w:t>
            </w:r>
          </w:p>
        </w:tc>
        <w:tc>
          <w:tcPr>
            <w:tcW w:w="387" w:type="pct"/>
            <w:shd w:val="clear" w:color="auto" w:fill="auto"/>
            <w:vAlign w:val="center"/>
          </w:tcPr>
          <w:p w14:paraId="6D302D98" w14:textId="77777777" w:rsidR="00567DDF" w:rsidRPr="00B53A71" w:rsidRDefault="00567DDF" w:rsidP="006F1109">
            <w:pPr>
              <w:spacing w:after="60"/>
              <w:jc w:val="center"/>
              <w:rPr>
                <w:sz w:val="20"/>
                <w:lang w:val="fr-FR"/>
              </w:rPr>
            </w:pPr>
          </w:p>
        </w:tc>
        <w:tc>
          <w:tcPr>
            <w:tcW w:w="369" w:type="pct"/>
            <w:shd w:val="clear" w:color="auto" w:fill="auto"/>
            <w:vAlign w:val="center"/>
          </w:tcPr>
          <w:p w14:paraId="6C521A80" w14:textId="77777777" w:rsidR="00567DDF" w:rsidRPr="00B53A71" w:rsidRDefault="00567DDF" w:rsidP="006F1109">
            <w:pPr>
              <w:spacing w:after="60"/>
              <w:jc w:val="center"/>
              <w:rPr>
                <w:sz w:val="20"/>
                <w:lang w:val="fr-FR"/>
              </w:rPr>
            </w:pPr>
          </w:p>
        </w:tc>
      </w:tr>
    </w:tbl>
    <w:p w14:paraId="49191062" w14:textId="77777777" w:rsidR="00567DDF" w:rsidRPr="00B53A71" w:rsidRDefault="00567DDF" w:rsidP="00567DDF">
      <w:pPr>
        <w:jc w:val="center"/>
        <w:rPr>
          <w:sz w:val="10"/>
          <w:szCs w:val="10"/>
          <w:lang w:val="fr-FR"/>
        </w:rPr>
      </w:pPr>
    </w:p>
    <w:tbl>
      <w:tblPr>
        <w:tblW w:w="587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88"/>
        <w:gridCol w:w="1416"/>
        <w:gridCol w:w="3086"/>
      </w:tblGrid>
      <w:tr w:rsidR="003074C8" w:rsidRPr="00B53A71" w14:paraId="6D857DF5" w14:textId="77777777" w:rsidTr="003958AD">
        <w:trPr>
          <w:trHeight w:val="186"/>
        </w:trPr>
        <w:tc>
          <w:tcPr>
            <w:tcW w:w="2951" w:type="pct"/>
            <w:shd w:val="clear" w:color="auto" w:fill="auto"/>
            <w:tcMar>
              <w:top w:w="17" w:type="dxa"/>
              <w:left w:w="108" w:type="dxa"/>
              <w:bottom w:w="17" w:type="dxa"/>
              <w:right w:w="108" w:type="dxa"/>
            </w:tcMar>
          </w:tcPr>
          <w:p w14:paraId="61965D8F" w14:textId="082EE253" w:rsidR="00567DDF" w:rsidRPr="00B53A71" w:rsidRDefault="00E1547C" w:rsidP="006F1109">
            <w:pPr>
              <w:keepNext/>
              <w:suppressAutoHyphens/>
              <w:ind w:right="-95"/>
              <w:jc w:val="left"/>
              <w:rPr>
                <w:b/>
                <w:caps/>
                <w:sz w:val="20"/>
                <w:szCs w:val="20"/>
                <w:lang w:val="fr-FR"/>
              </w:rPr>
            </w:pPr>
            <w:r w:rsidRPr="00B53A71">
              <w:rPr>
                <w:b/>
                <w:caps/>
                <w:sz w:val="20"/>
                <w:lang w:val="fr-FR"/>
              </w:rPr>
              <w:t xml:space="preserve">Consommation moyenne de HFC dans LE SECTEUR DE l’entretien </w:t>
            </w:r>
            <w:r w:rsidR="00567DDF" w:rsidRPr="00B53A71">
              <w:rPr>
                <w:b/>
                <w:caps/>
                <w:sz w:val="20"/>
                <w:lang w:val="fr-FR"/>
              </w:rPr>
              <w:t xml:space="preserve">2020-2022 </w:t>
            </w:r>
          </w:p>
        </w:tc>
        <w:tc>
          <w:tcPr>
            <w:tcW w:w="644" w:type="pct"/>
            <w:shd w:val="clear" w:color="auto" w:fill="auto"/>
          </w:tcPr>
          <w:p w14:paraId="60902E9C" w14:textId="16D8BE33" w:rsidR="00567DDF" w:rsidRPr="00B53A71" w:rsidRDefault="00567DDF" w:rsidP="006F1109">
            <w:pPr>
              <w:keepNext/>
              <w:suppressAutoHyphens/>
              <w:ind w:right="116"/>
              <w:jc w:val="right"/>
              <w:rPr>
                <w:bCs/>
                <w:sz w:val="20"/>
                <w:szCs w:val="20"/>
                <w:lang w:val="fr-FR"/>
              </w:rPr>
            </w:pPr>
            <w:r w:rsidRPr="00B53A71">
              <w:rPr>
                <w:sz w:val="20"/>
                <w:lang w:val="fr-FR"/>
              </w:rPr>
              <w:t>116</w:t>
            </w:r>
            <w:r w:rsidR="00E1547C" w:rsidRPr="00B53A71">
              <w:rPr>
                <w:sz w:val="20"/>
                <w:lang w:val="fr-FR"/>
              </w:rPr>
              <w:t>,</w:t>
            </w:r>
            <w:r w:rsidR="00001616" w:rsidRPr="00B53A71">
              <w:rPr>
                <w:sz w:val="20"/>
                <w:lang w:val="fr-FR"/>
              </w:rPr>
              <w:t>9</w:t>
            </w:r>
            <w:r w:rsidR="00F905CD" w:rsidRPr="00B53A71">
              <w:rPr>
                <w:sz w:val="20"/>
                <w:lang w:val="fr-FR"/>
              </w:rPr>
              <w:t>5</w:t>
            </w:r>
            <w:r w:rsidRPr="00B53A71">
              <w:rPr>
                <w:bCs/>
                <w:sz w:val="20"/>
                <w:lang w:val="fr-FR"/>
              </w:rPr>
              <w:t xml:space="preserve"> </w:t>
            </w:r>
            <w:proofErr w:type="spellStart"/>
            <w:r w:rsidR="00E1547C" w:rsidRPr="00B53A71">
              <w:rPr>
                <w:bCs/>
                <w:sz w:val="20"/>
                <w:lang w:val="fr-FR"/>
              </w:rPr>
              <w:t>t</w:t>
            </w:r>
            <w:r w:rsidRPr="00B53A71">
              <w:rPr>
                <w:bCs/>
                <w:sz w:val="20"/>
                <w:lang w:val="fr-FR"/>
              </w:rPr>
              <w:t>m</w:t>
            </w:r>
            <w:proofErr w:type="spellEnd"/>
          </w:p>
        </w:tc>
        <w:tc>
          <w:tcPr>
            <w:tcW w:w="1404" w:type="pct"/>
            <w:shd w:val="clear" w:color="auto" w:fill="auto"/>
          </w:tcPr>
          <w:p w14:paraId="1658F396" w14:textId="12241F88" w:rsidR="00567DDF" w:rsidRPr="00B53A71" w:rsidRDefault="00001616" w:rsidP="006F1109">
            <w:pPr>
              <w:keepNext/>
              <w:tabs>
                <w:tab w:val="left" w:pos="720"/>
              </w:tabs>
              <w:suppressAutoHyphens/>
              <w:ind w:right="116"/>
              <w:jc w:val="right"/>
              <w:rPr>
                <w:sz w:val="20"/>
                <w:szCs w:val="20"/>
                <w:lang w:val="fr-FR"/>
              </w:rPr>
            </w:pPr>
            <w:r w:rsidRPr="00B53A71">
              <w:rPr>
                <w:sz w:val="20"/>
                <w:lang w:val="fr-FR"/>
              </w:rPr>
              <w:t>254</w:t>
            </w:r>
            <w:r w:rsidR="00E1547C" w:rsidRPr="00B53A71">
              <w:rPr>
                <w:sz w:val="20"/>
                <w:lang w:val="fr-FR"/>
              </w:rPr>
              <w:t xml:space="preserve"> </w:t>
            </w:r>
            <w:r w:rsidRPr="00B53A71">
              <w:rPr>
                <w:sz w:val="20"/>
                <w:lang w:val="fr-FR"/>
              </w:rPr>
              <w:t>008</w:t>
            </w:r>
            <w:r w:rsidR="00567DDF" w:rsidRPr="00B53A71">
              <w:rPr>
                <w:sz w:val="20"/>
                <w:lang w:val="fr-FR"/>
              </w:rPr>
              <w:t xml:space="preserve"> </w:t>
            </w:r>
            <w:r w:rsidR="004E5296" w:rsidRPr="00B53A71">
              <w:rPr>
                <w:sz w:val="20"/>
                <w:lang w:val="fr-FR"/>
              </w:rPr>
              <w:t>tonnes d’</w:t>
            </w:r>
            <w:proofErr w:type="spellStart"/>
            <w:r w:rsidR="004E5296" w:rsidRPr="00B53A71">
              <w:rPr>
                <w:sz w:val="20"/>
                <w:lang w:val="fr-FR"/>
              </w:rPr>
              <w:t>éq</w:t>
            </w:r>
            <w:proofErr w:type="spellEnd"/>
            <w:r w:rsidR="00C90346" w:rsidRPr="00B53A71">
              <w:rPr>
                <w:sz w:val="20"/>
                <w:lang w:val="fr-FR"/>
              </w:rPr>
              <w:t>.</w:t>
            </w:r>
            <w:r w:rsidR="004E5296" w:rsidRPr="00B53A71">
              <w:rPr>
                <w:sz w:val="20"/>
                <w:lang w:val="fr-FR"/>
              </w:rPr>
              <w:t xml:space="preserve"> CO</w:t>
            </w:r>
            <w:r w:rsidR="004E5296" w:rsidRPr="00B53A71">
              <w:rPr>
                <w:sz w:val="20"/>
                <w:vertAlign w:val="subscript"/>
                <w:lang w:val="fr-FR"/>
              </w:rPr>
              <w:t>2</w:t>
            </w:r>
          </w:p>
        </w:tc>
      </w:tr>
    </w:tbl>
    <w:p w14:paraId="353E103F" w14:textId="77777777" w:rsidR="00567DDF" w:rsidRPr="00B53A71" w:rsidRDefault="00567DDF" w:rsidP="00567DDF">
      <w:pPr>
        <w:jc w:val="center"/>
        <w:rPr>
          <w:sz w:val="10"/>
          <w:szCs w:val="10"/>
          <w:lang w:val="fr-FR"/>
        </w:rPr>
      </w:pPr>
    </w:p>
    <w:tbl>
      <w:tblPr>
        <w:tblW w:w="5881"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34"/>
        <w:gridCol w:w="1379"/>
        <w:gridCol w:w="1317"/>
        <w:gridCol w:w="1276"/>
        <w:gridCol w:w="2391"/>
      </w:tblGrid>
      <w:tr w:rsidR="003074C8" w:rsidRPr="00B53A71" w14:paraId="7920E255" w14:textId="77777777" w:rsidTr="003958AD">
        <w:trPr>
          <w:trHeight w:val="86"/>
          <w:tblHeader/>
        </w:trPr>
        <w:tc>
          <w:tcPr>
            <w:tcW w:w="2107" w:type="pct"/>
            <w:shd w:val="clear" w:color="auto" w:fill="auto"/>
            <w:tcMar>
              <w:top w:w="17" w:type="dxa"/>
              <w:left w:w="108" w:type="dxa"/>
              <w:bottom w:w="17" w:type="dxa"/>
              <w:right w:w="108" w:type="dxa"/>
            </w:tcMar>
            <w:vAlign w:val="center"/>
          </w:tcPr>
          <w:p w14:paraId="29021EA0" w14:textId="4B8B5663" w:rsidR="00567DDF" w:rsidRPr="00B53A71" w:rsidRDefault="001544D5" w:rsidP="006F1109">
            <w:pPr>
              <w:keepNext/>
              <w:suppressAutoHyphens/>
              <w:jc w:val="left"/>
              <w:rPr>
                <w:b/>
                <w:bCs/>
                <w:sz w:val="20"/>
                <w:szCs w:val="20"/>
                <w:lang w:val="fr-FR"/>
              </w:rPr>
            </w:pPr>
            <w:r w:rsidRPr="00B53A71">
              <w:rPr>
                <w:b/>
                <w:sz w:val="20"/>
                <w:lang w:val="fr-FR"/>
              </w:rPr>
              <w:t xml:space="preserve">DONNÉES SUR LA CONSOMMATION DE RÉFÉRENCE </w:t>
            </w:r>
            <w:r w:rsidR="00567DDF" w:rsidRPr="00B53A71">
              <w:rPr>
                <w:b/>
                <w:sz w:val="20"/>
                <w:lang w:val="fr-FR"/>
              </w:rPr>
              <w:t>(</w:t>
            </w:r>
            <w:r w:rsidR="004E5296" w:rsidRPr="00B53A71">
              <w:rPr>
                <w:b/>
                <w:sz w:val="20"/>
                <w:lang w:val="fr-FR"/>
              </w:rPr>
              <w:t>tonnes d’</w:t>
            </w:r>
            <w:proofErr w:type="spellStart"/>
            <w:r w:rsidR="004E5296" w:rsidRPr="00B53A71">
              <w:rPr>
                <w:b/>
                <w:sz w:val="20"/>
                <w:lang w:val="fr-FR"/>
              </w:rPr>
              <w:t>éq</w:t>
            </w:r>
            <w:proofErr w:type="spellEnd"/>
            <w:r w:rsidRPr="00B53A71">
              <w:rPr>
                <w:b/>
                <w:sz w:val="20"/>
                <w:lang w:val="fr-FR"/>
              </w:rPr>
              <w:t>.</w:t>
            </w:r>
            <w:r w:rsidR="004E5296" w:rsidRPr="00B53A71">
              <w:rPr>
                <w:b/>
                <w:sz w:val="20"/>
                <w:lang w:val="fr-FR"/>
              </w:rPr>
              <w:t xml:space="preserve"> CO</w:t>
            </w:r>
            <w:r w:rsidR="004E5296" w:rsidRPr="00B53A71">
              <w:rPr>
                <w:b/>
                <w:sz w:val="20"/>
                <w:vertAlign w:val="subscript"/>
                <w:lang w:val="fr-FR"/>
              </w:rPr>
              <w:t>2</w:t>
            </w:r>
            <w:r w:rsidR="00567DDF" w:rsidRPr="00B53A71">
              <w:rPr>
                <w:b/>
                <w:sz w:val="20"/>
                <w:lang w:val="fr-FR"/>
              </w:rPr>
              <w:t>)</w:t>
            </w:r>
          </w:p>
        </w:tc>
        <w:tc>
          <w:tcPr>
            <w:tcW w:w="627" w:type="pct"/>
            <w:shd w:val="clear" w:color="auto" w:fill="auto"/>
            <w:vAlign w:val="center"/>
          </w:tcPr>
          <w:p w14:paraId="515D9C84" w14:textId="77777777" w:rsidR="00567DDF" w:rsidRPr="00B53A71" w:rsidRDefault="00567DDF" w:rsidP="006F1109">
            <w:pPr>
              <w:keepNext/>
              <w:suppressAutoHyphens/>
              <w:jc w:val="center"/>
              <w:rPr>
                <w:b/>
                <w:bCs/>
                <w:sz w:val="20"/>
                <w:szCs w:val="20"/>
                <w:lang w:val="fr-FR"/>
              </w:rPr>
            </w:pPr>
            <w:r w:rsidRPr="00B53A71">
              <w:rPr>
                <w:b/>
                <w:bCs/>
                <w:sz w:val="20"/>
                <w:szCs w:val="20"/>
                <w:lang w:val="fr-FR"/>
              </w:rPr>
              <w:t>2020</w:t>
            </w:r>
          </w:p>
        </w:tc>
        <w:tc>
          <w:tcPr>
            <w:tcW w:w="599" w:type="pct"/>
            <w:shd w:val="clear" w:color="auto" w:fill="auto"/>
            <w:tcMar>
              <w:top w:w="17" w:type="dxa"/>
              <w:left w:w="108" w:type="dxa"/>
              <w:bottom w:w="17" w:type="dxa"/>
              <w:right w:w="108" w:type="dxa"/>
            </w:tcMar>
            <w:vAlign w:val="center"/>
          </w:tcPr>
          <w:p w14:paraId="0F4A5D3B" w14:textId="77777777" w:rsidR="00567DDF" w:rsidRPr="00B53A71" w:rsidRDefault="00567DDF" w:rsidP="006F1109">
            <w:pPr>
              <w:keepNext/>
              <w:suppressAutoHyphens/>
              <w:jc w:val="center"/>
              <w:rPr>
                <w:b/>
                <w:bCs/>
                <w:sz w:val="20"/>
                <w:szCs w:val="20"/>
                <w:lang w:val="fr-FR"/>
              </w:rPr>
            </w:pPr>
            <w:r w:rsidRPr="00B53A71">
              <w:rPr>
                <w:b/>
                <w:bCs/>
                <w:sz w:val="20"/>
                <w:szCs w:val="20"/>
                <w:lang w:val="fr-FR"/>
              </w:rPr>
              <w:t>2021</w:t>
            </w:r>
          </w:p>
        </w:tc>
        <w:tc>
          <w:tcPr>
            <w:tcW w:w="580" w:type="pct"/>
            <w:shd w:val="clear" w:color="auto" w:fill="auto"/>
            <w:tcMar>
              <w:top w:w="17" w:type="dxa"/>
              <w:left w:w="108" w:type="dxa"/>
              <w:bottom w:w="17" w:type="dxa"/>
              <w:right w:w="108" w:type="dxa"/>
            </w:tcMar>
            <w:vAlign w:val="center"/>
          </w:tcPr>
          <w:p w14:paraId="32E75BC7" w14:textId="77777777" w:rsidR="00567DDF" w:rsidRPr="00B53A71" w:rsidRDefault="00567DDF" w:rsidP="006F1109">
            <w:pPr>
              <w:keepNext/>
              <w:suppressAutoHyphens/>
              <w:jc w:val="center"/>
              <w:rPr>
                <w:b/>
                <w:bCs/>
                <w:sz w:val="20"/>
                <w:szCs w:val="20"/>
                <w:lang w:val="fr-FR"/>
              </w:rPr>
            </w:pPr>
            <w:r w:rsidRPr="00B53A71">
              <w:rPr>
                <w:b/>
                <w:bCs/>
                <w:sz w:val="20"/>
                <w:szCs w:val="20"/>
                <w:lang w:val="fr-FR"/>
              </w:rPr>
              <w:t>2022</w:t>
            </w:r>
          </w:p>
        </w:tc>
        <w:tc>
          <w:tcPr>
            <w:tcW w:w="1087" w:type="pct"/>
            <w:shd w:val="clear" w:color="auto" w:fill="auto"/>
            <w:tcMar>
              <w:top w:w="17" w:type="dxa"/>
              <w:left w:w="108" w:type="dxa"/>
              <w:bottom w:w="17" w:type="dxa"/>
              <w:right w:w="108" w:type="dxa"/>
            </w:tcMar>
            <w:vAlign w:val="center"/>
          </w:tcPr>
          <w:p w14:paraId="70B8B5BC" w14:textId="6B26443F" w:rsidR="00567DDF" w:rsidRPr="00B53A71" w:rsidRDefault="00EA297E" w:rsidP="006F1109">
            <w:pPr>
              <w:keepNext/>
              <w:suppressAutoHyphens/>
              <w:jc w:val="center"/>
              <w:rPr>
                <w:b/>
                <w:bCs/>
                <w:sz w:val="20"/>
                <w:szCs w:val="20"/>
                <w:lang w:val="fr-FR"/>
              </w:rPr>
            </w:pPr>
            <w:r w:rsidRPr="00B53A71">
              <w:rPr>
                <w:b/>
                <w:bCs/>
                <w:sz w:val="20"/>
                <w:szCs w:val="20"/>
                <w:lang w:val="fr-FR"/>
              </w:rPr>
              <w:t xml:space="preserve">Moyenne </w:t>
            </w:r>
            <w:r w:rsidR="00567DDF" w:rsidRPr="00B53A71">
              <w:rPr>
                <w:b/>
                <w:bCs/>
                <w:sz w:val="20"/>
                <w:szCs w:val="20"/>
                <w:lang w:val="fr-FR"/>
              </w:rPr>
              <w:t>2020</w:t>
            </w:r>
            <w:r w:rsidR="00567DDF" w:rsidRPr="00B53A71">
              <w:rPr>
                <w:b/>
                <w:bCs/>
                <w:sz w:val="20"/>
                <w:szCs w:val="20"/>
                <w:lang w:val="fr-FR"/>
              </w:rPr>
              <w:noBreakHyphen/>
              <w:t>2022</w:t>
            </w:r>
          </w:p>
        </w:tc>
      </w:tr>
      <w:tr w:rsidR="003074C8" w:rsidRPr="00B53A71" w14:paraId="1C28101E" w14:textId="77777777" w:rsidTr="003958AD">
        <w:trPr>
          <w:trHeight w:val="22"/>
        </w:trPr>
        <w:tc>
          <w:tcPr>
            <w:tcW w:w="2107" w:type="pct"/>
            <w:shd w:val="clear" w:color="auto" w:fill="auto"/>
            <w:tcMar>
              <w:top w:w="17" w:type="dxa"/>
              <w:left w:w="108" w:type="dxa"/>
              <w:bottom w:w="17" w:type="dxa"/>
              <w:right w:w="108" w:type="dxa"/>
            </w:tcMar>
          </w:tcPr>
          <w:p w14:paraId="7D97CC96" w14:textId="657AE25E" w:rsidR="00567DDF" w:rsidRPr="00B53A71" w:rsidRDefault="00427EC8" w:rsidP="006F1109">
            <w:pPr>
              <w:keepNext/>
              <w:suppressAutoHyphens/>
              <w:rPr>
                <w:sz w:val="20"/>
                <w:szCs w:val="20"/>
                <w:lang w:val="fr-FR"/>
              </w:rPr>
            </w:pPr>
            <w:r w:rsidRPr="00B53A71">
              <w:rPr>
                <w:sz w:val="20"/>
                <w:szCs w:val="20"/>
                <w:lang w:val="fr-FR"/>
              </w:rPr>
              <w:t>Consommation annuelle de HFC</w:t>
            </w:r>
          </w:p>
        </w:tc>
        <w:tc>
          <w:tcPr>
            <w:tcW w:w="627" w:type="pct"/>
            <w:shd w:val="clear" w:color="auto" w:fill="auto"/>
          </w:tcPr>
          <w:p w14:paraId="4390A47B" w14:textId="1517AFE9" w:rsidR="00567DDF" w:rsidRPr="00B53A71" w:rsidRDefault="00567DDF" w:rsidP="006F1109">
            <w:pPr>
              <w:keepNext/>
              <w:suppressAutoHyphens/>
              <w:ind w:right="147"/>
              <w:jc w:val="right"/>
              <w:rPr>
                <w:sz w:val="20"/>
                <w:szCs w:val="20"/>
                <w:lang w:val="fr-FR"/>
              </w:rPr>
            </w:pPr>
            <w:r w:rsidRPr="00B53A71">
              <w:rPr>
                <w:sz w:val="20"/>
                <w:lang w:val="fr-FR"/>
              </w:rPr>
              <w:t>268</w:t>
            </w:r>
            <w:r w:rsidR="00EA297E" w:rsidRPr="00B53A71">
              <w:rPr>
                <w:sz w:val="20"/>
                <w:lang w:val="fr-FR"/>
              </w:rPr>
              <w:t xml:space="preserve"> </w:t>
            </w:r>
            <w:r w:rsidRPr="00B53A71">
              <w:rPr>
                <w:sz w:val="20"/>
                <w:lang w:val="fr-FR"/>
              </w:rPr>
              <w:t>616</w:t>
            </w:r>
          </w:p>
        </w:tc>
        <w:tc>
          <w:tcPr>
            <w:tcW w:w="599" w:type="pct"/>
            <w:shd w:val="clear" w:color="auto" w:fill="auto"/>
            <w:tcMar>
              <w:top w:w="17" w:type="dxa"/>
              <w:left w:w="108" w:type="dxa"/>
              <w:bottom w:w="17" w:type="dxa"/>
              <w:right w:w="108" w:type="dxa"/>
            </w:tcMar>
          </w:tcPr>
          <w:p w14:paraId="1F02E49E" w14:textId="2949E7B0" w:rsidR="00567DDF" w:rsidRPr="00B53A71" w:rsidRDefault="00567DDF" w:rsidP="006F1109">
            <w:pPr>
              <w:keepNext/>
              <w:suppressAutoHyphens/>
              <w:ind w:right="38"/>
              <w:jc w:val="right"/>
              <w:rPr>
                <w:sz w:val="20"/>
                <w:szCs w:val="20"/>
                <w:lang w:val="fr-FR"/>
              </w:rPr>
            </w:pPr>
            <w:r w:rsidRPr="00B53A71">
              <w:rPr>
                <w:sz w:val="20"/>
                <w:lang w:val="fr-FR"/>
              </w:rPr>
              <w:t>266</w:t>
            </w:r>
            <w:r w:rsidR="00EA297E" w:rsidRPr="00B53A71">
              <w:rPr>
                <w:sz w:val="20"/>
                <w:lang w:val="fr-FR"/>
              </w:rPr>
              <w:t xml:space="preserve"> </w:t>
            </w:r>
            <w:r w:rsidRPr="00B53A71">
              <w:rPr>
                <w:sz w:val="20"/>
                <w:lang w:val="fr-FR"/>
              </w:rPr>
              <w:t>728</w:t>
            </w:r>
          </w:p>
        </w:tc>
        <w:tc>
          <w:tcPr>
            <w:tcW w:w="580" w:type="pct"/>
            <w:shd w:val="clear" w:color="auto" w:fill="auto"/>
            <w:tcMar>
              <w:top w:w="17" w:type="dxa"/>
              <w:left w:w="108" w:type="dxa"/>
              <w:bottom w:w="17" w:type="dxa"/>
              <w:right w:w="108" w:type="dxa"/>
            </w:tcMar>
          </w:tcPr>
          <w:p w14:paraId="4D094462" w14:textId="194A5354" w:rsidR="00567DDF" w:rsidRPr="00B53A71" w:rsidRDefault="00567DDF" w:rsidP="006F1109">
            <w:pPr>
              <w:keepNext/>
              <w:suppressAutoHyphens/>
              <w:ind w:right="34"/>
              <w:jc w:val="right"/>
              <w:rPr>
                <w:sz w:val="20"/>
                <w:szCs w:val="20"/>
                <w:lang w:val="fr-FR"/>
              </w:rPr>
            </w:pPr>
            <w:r w:rsidRPr="00B53A71">
              <w:rPr>
                <w:sz w:val="20"/>
                <w:lang w:val="fr-FR"/>
              </w:rPr>
              <w:t>226</w:t>
            </w:r>
            <w:r w:rsidR="00EA297E" w:rsidRPr="00B53A71">
              <w:rPr>
                <w:sz w:val="20"/>
                <w:lang w:val="fr-FR"/>
              </w:rPr>
              <w:t xml:space="preserve"> </w:t>
            </w:r>
            <w:r w:rsidRPr="00B53A71">
              <w:rPr>
                <w:sz w:val="20"/>
                <w:lang w:val="fr-FR"/>
              </w:rPr>
              <w:t>680</w:t>
            </w:r>
          </w:p>
        </w:tc>
        <w:tc>
          <w:tcPr>
            <w:tcW w:w="1087" w:type="pct"/>
            <w:shd w:val="clear" w:color="auto" w:fill="auto"/>
            <w:tcMar>
              <w:top w:w="17" w:type="dxa"/>
              <w:left w:w="108" w:type="dxa"/>
              <w:bottom w:w="17" w:type="dxa"/>
              <w:right w:w="108" w:type="dxa"/>
            </w:tcMar>
          </w:tcPr>
          <w:p w14:paraId="77914C46" w14:textId="5D8C9E6A" w:rsidR="00567DDF" w:rsidRPr="00B53A71" w:rsidRDefault="00567DDF" w:rsidP="006F1109">
            <w:pPr>
              <w:keepNext/>
              <w:suppressAutoHyphens/>
              <w:ind w:right="33"/>
              <w:jc w:val="right"/>
              <w:rPr>
                <w:sz w:val="20"/>
                <w:szCs w:val="20"/>
                <w:lang w:val="fr-FR"/>
              </w:rPr>
            </w:pPr>
            <w:r w:rsidRPr="00B53A71">
              <w:rPr>
                <w:sz w:val="20"/>
                <w:lang w:val="fr-FR"/>
              </w:rPr>
              <w:t>254</w:t>
            </w:r>
            <w:r w:rsidR="00EA297E" w:rsidRPr="00B53A71">
              <w:rPr>
                <w:sz w:val="20"/>
                <w:lang w:val="fr-FR"/>
              </w:rPr>
              <w:t xml:space="preserve"> </w:t>
            </w:r>
            <w:r w:rsidRPr="00B53A71">
              <w:rPr>
                <w:sz w:val="20"/>
                <w:lang w:val="fr-FR"/>
              </w:rPr>
              <w:t>008</w:t>
            </w:r>
          </w:p>
        </w:tc>
      </w:tr>
      <w:tr w:rsidR="003074C8" w:rsidRPr="00B53A71" w14:paraId="4CA68203" w14:textId="77777777" w:rsidTr="003958AD">
        <w:trPr>
          <w:trHeight w:val="161"/>
        </w:trPr>
        <w:tc>
          <w:tcPr>
            <w:tcW w:w="3913" w:type="pct"/>
            <w:gridSpan w:val="4"/>
            <w:shd w:val="clear" w:color="auto" w:fill="auto"/>
            <w:tcMar>
              <w:top w:w="17" w:type="dxa"/>
              <w:left w:w="108" w:type="dxa"/>
              <w:bottom w:w="17" w:type="dxa"/>
              <w:right w:w="108" w:type="dxa"/>
            </w:tcMar>
          </w:tcPr>
          <w:p w14:paraId="47FF1DF3" w14:textId="46B0FD96" w:rsidR="00567DDF" w:rsidRPr="00B53A71" w:rsidRDefault="00D065D5" w:rsidP="006F1109">
            <w:pPr>
              <w:keepNext/>
              <w:suppressAutoHyphens/>
              <w:ind w:right="116"/>
              <w:jc w:val="left"/>
              <w:rPr>
                <w:sz w:val="20"/>
                <w:szCs w:val="20"/>
                <w:lang w:val="fr-FR"/>
              </w:rPr>
            </w:pPr>
            <w:r w:rsidRPr="00B53A71">
              <w:rPr>
                <w:sz w:val="20"/>
                <w:szCs w:val="20"/>
                <w:lang w:val="fr-FR"/>
              </w:rPr>
              <w:t xml:space="preserve">Consommation de référence de HCFC </w:t>
            </w:r>
            <w:r w:rsidR="00567DDF" w:rsidRPr="00B53A71">
              <w:rPr>
                <w:sz w:val="20"/>
                <w:szCs w:val="20"/>
                <w:lang w:val="fr-FR"/>
              </w:rPr>
              <w:t>(65</w:t>
            </w:r>
            <w:r w:rsidR="00EA297E" w:rsidRPr="00B53A71">
              <w:rPr>
                <w:sz w:val="20"/>
                <w:szCs w:val="20"/>
                <w:lang w:val="fr-FR"/>
              </w:rPr>
              <w:t xml:space="preserve"> </w:t>
            </w:r>
            <w:r w:rsidR="00567DDF" w:rsidRPr="00B53A71">
              <w:rPr>
                <w:sz w:val="20"/>
                <w:szCs w:val="20"/>
                <w:lang w:val="fr-FR"/>
              </w:rPr>
              <w:t>%)</w:t>
            </w:r>
          </w:p>
        </w:tc>
        <w:tc>
          <w:tcPr>
            <w:tcW w:w="1087" w:type="pct"/>
            <w:shd w:val="clear" w:color="auto" w:fill="auto"/>
          </w:tcPr>
          <w:p w14:paraId="212CBEF5" w14:textId="62EA2F2D" w:rsidR="00567DDF" w:rsidRPr="00B53A71" w:rsidRDefault="00567DDF" w:rsidP="006F1109">
            <w:pPr>
              <w:keepNext/>
              <w:suppressAutoHyphens/>
              <w:ind w:right="116"/>
              <w:jc w:val="right"/>
              <w:rPr>
                <w:sz w:val="20"/>
                <w:szCs w:val="20"/>
                <w:lang w:val="fr-FR"/>
              </w:rPr>
            </w:pPr>
            <w:r w:rsidRPr="00B53A71">
              <w:rPr>
                <w:sz w:val="20"/>
                <w:lang w:val="fr-FR"/>
              </w:rPr>
              <w:t>84</w:t>
            </w:r>
            <w:r w:rsidR="00EA297E" w:rsidRPr="00B53A71">
              <w:rPr>
                <w:sz w:val="20"/>
                <w:lang w:val="fr-FR"/>
              </w:rPr>
              <w:t xml:space="preserve"> </w:t>
            </w:r>
            <w:r w:rsidRPr="00B53A71">
              <w:rPr>
                <w:sz w:val="20"/>
                <w:lang w:val="fr-FR"/>
              </w:rPr>
              <w:t>188</w:t>
            </w:r>
          </w:p>
        </w:tc>
      </w:tr>
      <w:tr w:rsidR="003074C8" w:rsidRPr="00B53A71" w14:paraId="5A6FD573" w14:textId="77777777" w:rsidTr="003958AD">
        <w:trPr>
          <w:trHeight w:val="22"/>
        </w:trPr>
        <w:tc>
          <w:tcPr>
            <w:tcW w:w="3913" w:type="pct"/>
            <w:gridSpan w:val="4"/>
            <w:shd w:val="clear" w:color="auto" w:fill="auto"/>
            <w:tcMar>
              <w:top w:w="17" w:type="dxa"/>
              <w:left w:w="108" w:type="dxa"/>
              <w:bottom w:w="17" w:type="dxa"/>
              <w:right w:w="108" w:type="dxa"/>
            </w:tcMar>
          </w:tcPr>
          <w:p w14:paraId="2AD69218" w14:textId="4799838B" w:rsidR="00567DDF" w:rsidRPr="00B53A71" w:rsidRDefault="00D065D5" w:rsidP="006F1109">
            <w:pPr>
              <w:keepNext/>
              <w:suppressAutoHyphens/>
              <w:ind w:right="116"/>
              <w:jc w:val="left"/>
              <w:rPr>
                <w:b/>
                <w:bCs/>
                <w:sz w:val="20"/>
                <w:szCs w:val="20"/>
                <w:lang w:val="fr-FR"/>
              </w:rPr>
            </w:pPr>
            <w:r w:rsidRPr="00B53A71">
              <w:rPr>
                <w:sz w:val="20"/>
                <w:szCs w:val="20"/>
                <w:lang w:val="fr-FR"/>
              </w:rPr>
              <w:t xml:space="preserve">Consommation de référence de </w:t>
            </w:r>
            <w:r w:rsidR="00567DDF" w:rsidRPr="00B53A71">
              <w:rPr>
                <w:sz w:val="20"/>
                <w:szCs w:val="20"/>
                <w:lang w:val="fr-FR"/>
              </w:rPr>
              <w:t xml:space="preserve">HFC </w:t>
            </w:r>
          </w:p>
        </w:tc>
        <w:tc>
          <w:tcPr>
            <w:tcW w:w="1087" w:type="pct"/>
            <w:shd w:val="clear" w:color="auto" w:fill="auto"/>
          </w:tcPr>
          <w:p w14:paraId="04AF76DE" w14:textId="7DC66EE5" w:rsidR="00567DDF" w:rsidRPr="00B53A71" w:rsidRDefault="00567DDF" w:rsidP="006F1109">
            <w:pPr>
              <w:keepNext/>
              <w:suppressAutoHyphens/>
              <w:ind w:right="116"/>
              <w:jc w:val="right"/>
              <w:rPr>
                <w:b/>
                <w:bCs/>
                <w:sz w:val="20"/>
                <w:szCs w:val="20"/>
                <w:lang w:val="fr-FR"/>
              </w:rPr>
            </w:pPr>
            <w:r w:rsidRPr="00B53A71">
              <w:rPr>
                <w:sz w:val="20"/>
                <w:lang w:val="fr-FR"/>
              </w:rPr>
              <w:t>338</w:t>
            </w:r>
            <w:r w:rsidR="00EA297E" w:rsidRPr="00B53A71">
              <w:rPr>
                <w:sz w:val="20"/>
                <w:lang w:val="fr-FR"/>
              </w:rPr>
              <w:t xml:space="preserve"> </w:t>
            </w:r>
            <w:r w:rsidRPr="00B53A71">
              <w:rPr>
                <w:sz w:val="20"/>
                <w:lang w:val="fr-FR"/>
              </w:rPr>
              <w:t>197</w:t>
            </w:r>
          </w:p>
        </w:tc>
      </w:tr>
    </w:tbl>
    <w:p w14:paraId="0F5C7C77" w14:textId="77777777" w:rsidR="00567DDF" w:rsidRPr="00B53A71" w:rsidRDefault="00567DDF" w:rsidP="00567DDF">
      <w:pPr>
        <w:jc w:val="center"/>
        <w:rPr>
          <w:sz w:val="10"/>
          <w:szCs w:val="10"/>
          <w:lang w:val="fr-FR"/>
        </w:rPr>
      </w:pPr>
    </w:p>
    <w:tbl>
      <w:tblPr>
        <w:tblW w:w="5901" w:type="pct"/>
        <w:tblInd w:w="-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067"/>
        <w:gridCol w:w="2968"/>
      </w:tblGrid>
      <w:tr w:rsidR="003074C8" w:rsidRPr="00F90AB5" w14:paraId="58569866" w14:textId="77777777" w:rsidTr="003958AD">
        <w:trPr>
          <w:trHeight w:val="22"/>
        </w:trPr>
        <w:tc>
          <w:tcPr>
            <w:tcW w:w="5000" w:type="pct"/>
            <w:gridSpan w:val="2"/>
            <w:shd w:val="clear" w:color="auto" w:fill="auto"/>
            <w:tcMar>
              <w:top w:w="17" w:type="dxa"/>
              <w:left w:w="108" w:type="dxa"/>
              <w:bottom w:w="17" w:type="dxa"/>
              <w:right w:w="108" w:type="dxa"/>
            </w:tcMar>
          </w:tcPr>
          <w:p w14:paraId="6A1F92FB" w14:textId="2C60E789" w:rsidR="00567DDF" w:rsidRPr="00B53A71" w:rsidRDefault="004474B9" w:rsidP="006F1109">
            <w:pPr>
              <w:keepNext/>
              <w:suppressAutoHyphens/>
              <w:ind w:right="116"/>
              <w:jc w:val="left"/>
              <w:rPr>
                <w:sz w:val="20"/>
                <w:szCs w:val="20"/>
                <w:lang w:val="fr-FR"/>
              </w:rPr>
            </w:pPr>
            <w:r w:rsidRPr="00B53A71">
              <w:rPr>
                <w:b/>
                <w:bCs/>
                <w:sz w:val="20"/>
                <w:szCs w:val="20"/>
                <w:lang w:val="fr-FR"/>
              </w:rPr>
              <w:t xml:space="preserve">CONSOMMATION </w:t>
            </w:r>
            <w:r w:rsidR="00D065D5" w:rsidRPr="00B53A71">
              <w:rPr>
                <w:b/>
                <w:bCs/>
                <w:sz w:val="20"/>
                <w:szCs w:val="20"/>
                <w:lang w:val="fr-FR"/>
              </w:rPr>
              <w:t xml:space="preserve">DE HFC </w:t>
            </w:r>
            <w:r w:rsidRPr="00B53A71">
              <w:rPr>
                <w:b/>
                <w:bCs/>
                <w:sz w:val="20"/>
                <w:szCs w:val="20"/>
                <w:lang w:val="fr-FR"/>
              </w:rPr>
              <w:t>ADMISSIBLE AU FINANCEMENT</w:t>
            </w:r>
          </w:p>
        </w:tc>
      </w:tr>
      <w:tr w:rsidR="00F6161B" w:rsidRPr="00B53A71" w14:paraId="499E2FFB" w14:textId="77777777" w:rsidTr="003958AD">
        <w:trPr>
          <w:trHeight w:val="22"/>
        </w:trPr>
        <w:tc>
          <w:tcPr>
            <w:tcW w:w="3655" w:type="pct"/>
            <w:shd w:val="clear" w:color="auto" w:fill="auto"/>
            <w:tcMar>
              <w:top w:w="17" w:type="dxa"/>
              <w:left w:w="108" w:type="dxa"/>
              <w:bottom w:w="17" w:type="dxa"/>
              <w:right w:w="108" w:type="dxa"/>
            </w:tcMar>
          </w:tcPr>
          <w:p w14:paraId="0D216C81" w14:textId="20CF35EA" w:rsidR="00F6161B" w:rsidRPr="00B53A71" w:rsidRDefault="00F6161B" w:rsidP="00F6161B">
            <w:pPr>
              <w:keepNext/>
              <w:suppressAutoHyphens/>
              <w:ind w:right="55"/>
              <w:jc w:val="left"/>
              <w:rPr>
                <w:sz w:val="20"/>
                <w:szCs w:val="20"/>
                <w:lang w:val="fr-FR"/>
              </w:rPr>
            </w:pPr>
            <w:r w:rsidRPr="00B53A71">
              <w:rPr>
                <w:sz w:val="20"/>
                <w:szCs w:val="20"/>
                <w:lang w:val="fr-FR"/>
              </w:rPr>
              <w:t>Point de départ des réductions globales durables</w:t>
            </w:r>
          </w:p>
        </w:tc>
        <w:tc>
          <w:tcPr>
            <w:tcW w:w="1345" w:type="pct"/>
            <w:shd w:val="clear" w:color="auto" w:fill="auto"/>
            <w:vAlign w:val="center"/>
          </w:tcPr>
          <w:p w14:paraId="564C5678" w14:textId="5A2D44D9" w:rsidR="00F6161B" w:rsidRPr="00B53A71" w:rsidRDefault="00F6161B" w:rsidP="00F6161B">
            <w:pPr>
              <w:keepNext/>
              <w:suppressAutoHyphens/>
              <w:ind w:right="116"/>
              <w:jc w:val="right"/>
              <w:rPr>
                <w:b/>
                <w:bCs/>
                <w:sz w:val="20"/>
                <w:szCs w:val="20"/>
                <w:lang w:val="fr-FR"/>
              </w:rPr>
            </w:pPr>
            <w:proofErr w:type="spellStart"/>
            <w:r w:rsidRPr="00B53A71">
              <w:rPr>
                <w:sz w:val="20"/>
                <w:szCs w:val="20"/>
                <w:lang w:val="fr-FR"/>
              </w:rPr>
              <w:t>s.o</w:t>
            </w:r>
            <w:proofErr w:type="spellEnd"/>
            <w:r w:rsidRPr="00B53A71">
              <w:rPr>
                <w:sz w:val="20"/>
                <w:szCs w:val="20"/>
                <w:lang w:val="fr-FR"/>
              </w:rPr>
              <w:t xml:space="preserve">. </w:t>
            </w:r>
          </w:p>
        </w:tc>
      </w:tr>
      <w:tr w:rsidR="00F6161B" w:rsidRPr="00B53A71" w14:paraId="6682B205" w14:textId="77777777" w:rsidTr="003958AD">
        <w:trPr>
          <w:trHeight w:val="22"/>
        </w:trPr>
        <w:tc>
          <w:tcPr>
            <w:tcW w:w="3655" w:type="pct"/>
            <w:shd w:val="clear" w:color="auto" w:fill="auto"/>
            <w:tcMar>
              <w:top w:w="17" w:type="dxa"/>
              <w:left w:w="108" w:type="dxa"/>
              <w:bottom w:w="17" w:type="dxa"/>
              <w:right w:w="108" w:type="dxa"/>
            </w:tcMar>
          </w:tcPr>
          <w:p w14:paraId="54A389B9" w14:textId="5C3AA282" w:rsidR="00F6161B" w:rsidRPr="00B53A71" w:rsidRDefault="00F6161B" w:rsidP="00F6161B">
            <w:pPr>
              <w:keepNext/>
              <w:suppressAutoHyphens/>
              <w:ind w:right="55"/>
              <w:jc w:val="left"/>
              <w:rPr>
                <w:b/>
                <w:bCs/>
                <w:sz w:val="20"/>
                <w:szCs w:val="20"/>
                <w:lang w:val="fr-FR"/>
              </w:rPr>
            </w:pPr>
            <w:r w:rsidRPr="00B53A71">
              <w:rPr>
                <w:sz w:val="20"/>
                <w:szCs w:val="20"/>
                <w:lang w:val="fr-FR"/>
              </w:rPr>
              <w:t xml:space="preserve">Projets d’investissement pour la réduction progressive des HFC approuvés antérieurement </w:t>
            </w:r>
          </w:p>
        </w:tc>
        <w:tc>
          <w:tcPr>
            <w:tcW w:w="1345" w:type="pct"/>
            <w:shd w:val="clear" w:color="auto" w:fill="auto"/>
          </w:tcPr>
          <w:p w14:paraId="20E75A5F" w14:textId="52C52641" w:rsidR="00F6161B" w:rsidRPr="00B53A71" w:rsidRDefault="00F6161B" w:rsidP="00F6161B">
            <w:pPr>
              <w:keepNext/>
              <w:suppressAutoHyphens/>
              <w:ind w:right="116"/>
              <w:jc w:val="right"/>
              <w:rPr>
                <w:b/>
                <w:bCs/>
                <w:sz w:val="20"/>
                <w:szCs w:val="20"/>
                <w:lang w:val="fr-FR"/>
              </w:rPr>
            </w:pPr>
            <w:r w:rsidRPr="00B53A71">
              <w:rPr>
                <w:sz w:val="20"/>
                <w:szCs w:val="20"/>
                <w:lang w:val="fr-FR"/>
              </w:rPr>
              <w:t>Non</w:t>
            </w:r>
          </w:p>
        </w:tc>
      </w:tr>
      <w:tr w:rsidR="00F6161B" w:rsidRPr="00B53A71" w14:paraId="069A18F0" w14:textId="77777777" w:rsidTr="003958AD">
        <w:trPr>
          <w:trHeight w:val="221"/>
        </w:trPr>
        <w:tc>
          <w:tcPr>
            <w:tcW w:w="3655" w:type="pct"/>
            <w:shd w:val="clear" w:color="auto" w:fill="auto"/>
            <w:tcMar>
              <w:top w:w="17" w:type="dxa"/>
              <w:left w:w="108" w:type="dxa"/>
              <w:bottom w:w="17" w:type="dxa"/>
              <w:right w:w="108" w:type="dxa"/>
            </w:tcMar>
          </w:tcPr>
          <w:p w14:paraId="3EF45CE8" w14:textId="7621FC74" w:rsidR="00F6161B" w:rsidRPr="00B53A71" w:rsidRDefault="00F6161B" w:rsidP="00F6161B">
            <w:pPr>
              <w:keepNext/>
              <w:suppressAutoHyphens/>
              <w:ind w:right="172"/>
              <w:jc w:val="left"/>
              <w:rPr>
                <w:sz w:val="20"/>
                <w:szCs w:val="20"/>
                <w:lang w:val="fr-FR"/>
              </w:rPr>
            </w:pPr>
            <w:r w:rsidRPr="00B53A71">
              <w:rPr>
                <w:sz w:val="20"/>
                <w:szCs w:val="20"/>
                <w:lang w:val="fr-FR"/>
              </w:rPr>
              <w:t xml:space="preserve">Réductions globales découlant de projets approuvés antérieurement (tonnes </w:t>
            </w:r>
            <w:r w:rsidR="000423BC" w:rsidRPr="00B53A71">
              <w:rPr>
                <w:sz w:val="20"/>
                <w:szCs w:val="20"/>
                <w:lang w:val="fr-FR"/>
              </w:rPr>
              <w:t>d’</w:t>
            </w:r>
            <w:proofErr w:type="spellStart"/>
            <w:r w:rsidRPr="00B53A71">
              <w:rPr>
                <w:sz w:val="20"/>
                <w:szCs w:val="20"/>
                <w:lang w:val="fr-FR"/>
              </w:rPr>
              <w:t>éq</w:t>
            </w:r>
            <w:proofErr w:type="spellEnd"/>
            <w:r w:rsidRPr="00B53A71">
              <w:rPr>
                <w:sz w:val="20"/>
                <w:szCs w:val="20"/>
                <w:lang w:val="fr-FR"/>
              </w:rPr>
              <w:t>. CO</w:t>
            </w:r>
            <w:r w:rsidRPr="00B53A71">
              <w:rPr>
                <w:sz w:val="20"/>
                <w:szCs w:val="20"/>
                <w:vertAlign w:val="subscript"/>
                <w:lang w:val="fr-FR"/>
              </w:rPr>
              <w:t>2</w:t>
            </w:r>
            <w:r w:rsidRPr="00B53A71">
              <w:rPr>
                <w:sz w:val="20"/>
                <w:lang w:val="fr-FR"/>
              </w:rPr>
              <w:t>)</w:t>
            </w:r>
          </w:p>
        </w:tc>
        <w:tc>
          <w:tcPr>
            <w:tcW w:w="1345" w:type="pct"/>
            <w:shd w:val="clear" w:color="auto" w:fill="auto"/>
          </w:tcPr>
          <w:p w14:paraId="3F9D0A1F" w14:textId="6A67311D" w:rsidR="00F6161B" w:rsidRPr="00B53A71" w:rsidRDefault="00F6161B" w:rsidP="00F6161B">
            <w:pPr>
              <w:ind w:right="116"/>
              <w:jc w:val="right"/>
              <w:rPr>
                <w:sz w:val="20"/>
                <w:szCs w:val="20"/>
                <w:lang w:val="fr-FR"/>
              </w:rPr>
            </w:pPr>
            <w:proofErr w:type="spellStart"/>
            <w:r w:rsidRPr="00B53A71">
              <w:rPr>
                <w:sz w:val="20"/>
                <w:szCs w:val="20"/>
                <w:lang w:val="fr-FR"/>
              </w:rPr>
              <w:t>s.o</w:t>
            </w:r>
            <w:proofErr w:type="spellEnd"/>
            <w:r w:rsidRPr="00B53A71">
              <w:rPr>
                <w:sz w:val="20"/>
                <w:szCs w:val="20"/>
                <w:lang w:val="fr-FR"/>
              </w:rPr>
              <w:t>.</w:t>
            </w:r>
          </w:p>
        </w:tc>
      </w:tr>
    </w:tbl>
    <w:p w14:paraId="60BB6236" w14:textId="77777777" w:rsidR="00567DDF" w:rsidRPr="00B53A71" w:rsidRDefault="00567DDF" w:rsidP="00567DDF">
      <w:pPr>
        <w:jc w:val="center"/>
        <w:rPr>
          <w:sz w:val="10"/>
          <w:szCs w:val="10"/>
          <w:lang w:val="fr-FR"/>
        </w:rPr>
      </w:pPr>
    </w:p>
    <w:tbl>
      <w:tblPr>
        <w:tblStyle w:val="TableGrid"/>
        <w:tblW w:w="5920" w:type="pct"/>
        <w:jc w:val="center"/>
        <w:tblLayout w:type="fixed"/>
        <w:tblLook w:val="04A0" w:firstRow="1" w:lastRow="0" w:firstColumn="1" w:lastColumn="0" w:noHBand="0" w:noVBand="1"/>
      </w:tblPr>
      <w:tblGrid>
        <w:gridCol w:w="1362"/>
        <w:gridCol w:w="846"/>
        <w:gridCol w:w="2263"/>
        <w:gridCol w:w="813"/>
        <w:gridCol w:w="852"/>
        <w:gridCol w:w="852"/>
        <w:gridCol w:w="852"/>
        <w:gridCol w:w="992"/>
        <w:gridCol w:w="992"/>
        <w:gridCol w:w="1246"/>
      </w:tblGrid>
      <w:tr w:rsidR="00622087" w:rsidRPr="00B53A71" w14:paraId="033ECD21" w14:textId="77777777" w:rsidTr="0065291B">
        <w:trPr>
          <w:trHeight w:val="218"/>
          <w:jc w:val="center"/>
        </w:trPr>
        <w:tc>
          <w:tcPr>
            <w:tcW w:w="2019" w:type="pct"/>
            <w:gridSpan w:val="3"/>
            <w:shd w:val="clear" w:color="auto" w:fill="auto"/>
          </w:tcPr>
          <w:p w14:paraId="0FB3A635" w14:textId="7FCA9087" w:rsidR="00567DDF" w:rsidRPr="00B53A71" w:rsidRDefault="005E5DD5" w:rsidP="006F1109">
            <w:pPr>
              <w:jc w:val="left"/>
              <w:rPr>
                <w:rFonts w:asciiTheme="majorBidi" w:hAnsiTheme="majorBidi" w:cstheme="majorBidi"/>
                <w:b/>
                <w:sz w:val="20"/>
                <w:szCs w:val="20"/>
                <w:lang w:val="fr-FR"/>
              </w:rPr>
            </w:pPr>
            <w:r w:rsidRPr="00B53A71">
              <w:rPr>
                <w:b/>
                <w:sz w:val="20"/>
                <w:szCs w:val="20"/>
                <w:lang w:val="fr-FR"/>
              </w:rPr>
              <w:t>DONNÉES DU PROJET TEL QUE CONVENU</w:t>
            </w:r>
          </w:p>
        </w:tc>
        <w:tc>
          <w:tcPr>
            <w:tcW w:w="367" w:type="pct"/>
            <w:shd w:val="clear" w:color="auto" w:fill="auto"/>
          </w:tcPr>
          <w:p w14:paraId="79FC0B01" w14:textId="77777777" w:rsidR="00567DDF" w:rsidRPr="00B53A71" w:rsidRDefault="00567DDF" w:rsidP="006F1109">
            <w:pPr>
              <w:jc w:val="center"/>
              <w:rPr>
                <w:rFonts w:asciiTheme="majorBidi" w:hAnsiTheme="majorBidi" w:cstheme="majorBidi"/>
                <w:b/>
                <w:sz w:val="20"/>
                <w:szCs w:val="20"/>
                <w:lang w:val="fr-FR"/>
              </w:rPr>
            </w:pPr>
            <w:r w:rsidRPr="00B53A71">
              <w:rPr>
                <w:rFonts w:asciiTheme="majorBidi" w:hAnsiTheme="majorBidi" w:cstheme="majorBidi"/>
                <w:b/>
                <w:sz w:val="20"/>
                <w:szCs w:val="20"/>
                <w:lang w:val="fr-FR"/>
              </w:rPr>
              <w:t>2024*</w:t>
            </w:r>
          </w:p>
        </w:tc>
        <w:tc>
          <w:tcPr>
            <w:tcW w:w="385" w:type="pct"/>
            <w:shd w:val="clear" w:color="auto" w:fill="auto"/>
          </w:tcPr>
          <w:p w14:paraId="553F17B4" w14:textId="77777777" w:rsidR="00567DDF" w:rsidRPr="00B53A71" w:rsidRDefault="00567DDF" w:rsidP="006F1109">
            <w:pPr>
              <w:jc w:val="center"/>
              <w:rPr>
                <w:rFonts w:asciiTheme="majorBidi" w:hAnsiTheme="majorBidi" w:cstheme="majorBidi"/>
                <w:b/>
                <w:sz w:val="20"/>
                <w:szCs w:val="20"/>
                <w:lang w:val="fr-FR"/>
              </w:rPr>
            </w:pPr>
            <w:r w:rsidRPr="00B53A71">
              <w:rPr>
                <w:rFonts w:asciiTheme="majorBidi" w:hAnsiTheme="majorBidi" w:cstheme="majorBidi"/>
                <w:b/>
                <w:sz w:val="20"/>
                <w:szCs w:val="20"/>
                <w:lang w:val="fr-FR"/>
              </w:rPr>
              <w:t>2025</w:t>
            </w:r>
          </w:p>
        </w:tc>
        <w:tc>
          <w:tcPr>
            <w:tcW w:w="385" w:type="pct"/>
          </w:tcPr>
          <w:p w14:paraId="707D356C" w14:textId="77777777" w:rsidR="00567DDF" w:rsidRPr="00B53A71" w:rsidRDefault="00567DDF" w:rsidP="006F1109">
            <w:pPr>
              <w:jc w:val="center"/>
              <w:rPr>
                <w:rFonts w:asciiTheme="majorBidi" w:hAnsiTheme="majorBidi" w:cstheme="majorBidi"/>
                <w:b/>
                <w:sz w:val="20"/>
                <w:szCs w:val="20"/>
                <w:lang w:val="fr-FR"/>
              </w:rPr>
            </w:pPr>
            <w:r w:rsidRPr="00B53A71">
              <w:rPr>
                <w:rFonts w:asciiTheme="majorBidi" w:hAnsiTheme="majorBidi" w:cstheme="majorBidi"/>
                <w:b/>
                <w:sz w:val="20"/>
                <w:szCs w:val="20"/>
                <w:lang w:val="fr-FR"/>
              </w:rPr>
              <w:t>2026</w:t>
            </w:r>
          </w:p>
        </w:tc>
        <w:tc>
          <w:tcPr>
            <w:tcW w:w="385" w:type="pct"/>
          </w:tcPr>
          <w:p w14:paraId="0E7752B2" w14:textId="77777777" w:rsidR="00567DDF" w:rsidRPr="00B53A71" w:rsidRDefault="00567DDF" w:rsidP="006F1109">
            <w:pPr>
              <w:jc w:val="center"/>
              <w:rPr>
                <w:rFonts w:asciiTheme="majorBidi" w:hAnsiTheme="majorBidi" w:cstheme="majorBidi"/>
                <w:b/>
                <w:sz w:val="20"/>
                <w:szCs w:val="20"/>
                <w:lang w:val="fr-FR"/>
              </w:rPr>
            </w:pPr>
            <w:r w:rsidRPr="00B53A71">
              <w:rPr>
                <w:rFonts w:asciiTheme="majorBidi" w:hAnsiTheme="majorBidi" w:cstheme="majorBidi"/>
                <w:b/>
                <w:sz w:val="20"/>
                <w:szCs w:val="20"/>
                <w:lang w:val="fr-FR"/>
              </w:rPr>
              <w:t>2027</w:t>
            </w:r>
          </w:p>
        </w:tc>
        <w:tc>
          <w:tcPr>
            <w:tcW w:w="448" w:type="pct"/>
          </w:tcPr>
          <w:p w14:paraId="12AC1DDB" w14:textId="77777777" w:rsidR="00567DDF" w:rsidRPr="00B53A71" w:rsidRDefault="00567DDF" w:rsidP="006F1109">
            <w:pPr>
              <w:jc w:val="center"/>
              <w:rPr>
                <w:rFonts w:asciiTheme="majorBidi" w:hAnsiTheme="majorBidi" w:cstheme="majorBidi"/>
                <w:b/>
                <w:sz w:val="20"/>
                <w:szCs w:val="20"/>
                <w:lang w:val="fr-FR"/>
              </w:rPr>
            </w:pPr>
            <w:r w:rsidRPr="00B53A71">
              <w:rPr>
                <w:rFonts w:asciiTheme="majorBidi" w:hAnsiTheme="majorBidi" w:cstheme="majorBidi"/>
                <w:b/>
                <w:sz w:val="20"/>
                <w:szCs w:val="20"/>
                <w:lang w:val="fr-FR"/>
              </w:rPr>
              <w:t>2028</w:t>
            </w:r>
          </w:p>
        </w:tc>
        <w:tc>
          <w:tcPr>
            <w:tcW w:w="448" w:type="pct"/>
          </w:tcPr>
          <w:p w14:paraId="70020DF5" w14:textId="77777777" w:rsidR="00567DDF" w:rsidRPr="00B53A71" w:rsidRDefault="00567DDF" w:rsidP="006F1109">
            <w:pPr>
              <w:jc w:val="center"/>
              <w:rPr>
                <w:rFonts w:asciiTheme="majorBidi" w:hAnsiTheme="majorBidi" w:cstheme="majorBidi"/>
                <w:b/>
                <w:sz w:val="20"/>
                <w:szCs w:val="20"/>
                <w:lang w:val="fr-FR"/>
              </w:rPr>
            </w:pPr>
            <w:r w:rsidRPr="00B53A71">
              <w:rPr>
                <w:rFonts w:asciiTheme="majorBidi" w:hAnsiTheme="majorBidi" w:cstheme="majorBidi"/>
                <w:b/>
                <w:sz w:val="20"/>
                <w:szCs w:val="20"/>
                <w:lang w:val="fr-FR"/>
              </w:rPr>
              <w:t>2029</w:t>
            </w:r>
          </w:p>
        </w:tc>
        <w:tc>
          <w:tcPr>
            <w:tcW w:w="564" w:type="pct"/>
            <w:shd w:val="clear" w:color="auto" w:fill="auto"/>
          </w:tcPr>
          <w:p w14:paraId="19DE6113" w14:textId="77777777" w:rsidR="00567DDF" w:rsidRPr="00B53A71" w:rsidRDefault="00567DDF" w:rsidP="006F1109">
            <w:pPr>
              <w:jc w:val="center"/>
              <w:rPr>
                <w:rFonts w:asciiTheme="majorBidi" w:hAnsiTheme="majorBidi" w:cstheme="majorBidi"/>
                <w:b/>
                <w:sz w:val="20"/>
                <w:szCs w:val="20"/>
                <w:lang w:val="fr-FR"/>
              </w:rPr>
            </w:pPr>
            <w:r w:rsidRPr="00B53A71">
              <w:rPr>
                <w:rFonts w:asciiTheme="majorBidi" w:hAnsiTheme="majorBidi" w:cstheme="majorBidi"/>
                <w:b/>
                <w:sz w:val="20"/>
                <w:szCs w:val="20"/>
                <w:lang w:val="fr-FR"/>
              </w:rPr>
              <w:t>Total</w:t>
            </w:r>
          </w:p>
        </w:tc>
      </w:tr>
      <w:tr w:rsidR="00EC4482" w:rsidRPr="00B53A71" w14:paraId="5A0B787A" w14:textId="77777777" w:rsidTr="0065291B">
        <w:trPr>
          <w:trHeight w:val="294"/>
          <w:jc w:val="center"/>
        </w:trPr>
        <w:tc>
          <w:tcPr>
            <w:tcW w:w="615" w:type="pct"/>
            <w:vMerge w:val="restart"/>
            <w:shd w:val="clear" w:color="auto" w:fill="auto"/>
            <w:tcMar>
              <w:left w:w="57" w:type="dxa"/>
              <w:right w:w="57" w:type="dxa"/>
            </w:tcMar>
            <w:vAlign w:val="center"/>
          </w:tcPr>
          <w:p w14:paraId="1B501972" w14:textId="49D12333" w:rsidR="005B17EB" w:rsidRPr="00B53A71" w:rsidRDefault="005B17EB" w:rsidP="005B17EB">
            <w:pPr>
              <w:tabs>
                <w:tab w:val="left" w:pos="8280"/>
              </w:tabs>
              <w:spacing w:after="60"/>
              <w:jc w:val="left"/>
              <w:rPr>
                <w:rFonts w:asciiTheme="majorBidi" w:hAnsiTheme="majorBidi" w:cstheme="majorBidi"/>
                <w:sz w:val="20"/>
                <w:szCs w:val="20"/>
                <w:lang w:val="fr-FR"/>
              </w:rPr>
            </w:pPr>
            <w:r w:rsidRPr="00B53A71">
              <w:rPr>
                <w:rFonts w:asciiTheme="majorBidi" w:hAnsiTheme="majorBidi" w:cstheme="majorBidi"/>
                <w:sz w:val="20"/>
                <w:szCs w:val="20"/>
                <w:lang w:val="fr-FR"/>
              </w:rPr>
              <w:t>Consommation (tonnes d’</w:t>
            </w:r>
            <w:proofErr w:type="spellStart"/>
            <w:r w:rsidRPr="00B53A71">
              <w:rPr>
                <w:rFonts w:asciiTheme="majorBidi" w:hAnsiTheme="majorBidi" w:cstheme="majorBidi"/>
                <w:sz w:val="20"/>
                <w:szCs w:val="20"/>
                <w:lang w:val="fr-FR"/>
              </w:rPr>
              <w:t>éq</w:t>
            </w:r>
            <w:proofErr w:type="spellEnd"/>
            <w:r w:rsidRPr="00B53A71">
              <w:rPr>
                <w:rFonts w:asciiTheme="majorBidi" w:hAnsiTheme="majorBidi" w:cstheme="majorBidi"/>
                <w:sz w:val="20"/>
                <w:szCs w:val="20"/>
                <w:lang w:val="fr-FR"/>
              </w:rPr>
              <w:t>. CO</w:t>
            </w:r>
            <w:r w:rsidRPr="00B53A71">
              <w:rPr>
                <w:rFonts w:asciiTheme="majorBidi" w:hAnsiTheme="majorBidi" w:cstheme="majorBidi"/>
                <w:sz w:val="20"/>
                <w:szCs w:val="20"/>
                <w:vertAlign w:val="subscript"/>
                <w:lang w:val="fr-FR"/>
              </w:rPr>
              <w:t>2</w:t>
            </w:r>
            <w:r w:rsidRPr="00B53A71">
              <w:rPr>
                <w:rFonts w:asciiTheme="majorBidi" w:hAnsiTheme="majorBidi" w:cstheme="majorBidi"/>
                <w:sz w:val="20"/>
                <w:szCs w:val="20"/>
                <w:lang w:val="fr-FR"/>
              </w:rPr>
              <w:t>)</w:t>
            </w:r>
          </w:p>
        </w:tc>
        <w:tc>
          <w:tcPr>
            <w:tcW w:w="1404" w:type="pct"/>
            <w:gridSpan w:val="2"/>
            <w:shd w:val="clear" w:color="auto" w:fill="auto"/>
            <w:tcMar>
              <w:left w:w="57" w:type="dxa"/>
              <w:right w:w="57" w:type="dxa"/>
            </w:tcMar>
            <w:vAlign w:val="bottom"/>
          </w:tcPr>
          <w:p w14:paraId="6AECF591" w14:textId="4B9A1ED6" w:rsidR="005B17EB" w:rsidRPr="00B53A71" w:rsidRDefault="005B17EB" w:rsidP="005B17EB">
            <w:pPr>
              <w:tabs>
                <w:tab w:val="left" w:pos="8280"/>
              </w:tabs>
              <w:spacing w:after="60"/>
              <w:ind w:right="-108"/>
              <w:jc w:val="left"/>
              <w:rPr>
                <w:rFonts w:asciiTheme="majorBidi" w:hAnsiTheme="majorBidi" w:cstheme="majorBidi"/>
                <w:sz w:val="20"/>
                <w:szCs w:val="20"/>
                <w:lang w:val="fr-FR"/>
              </w:rPr>
            </w:pPr>
            <w:r w:rsidRPr="00B53A71">
              <w:rPr>
                <w:sz w:val="19"/>
                <w:szCs w:val="19"/>
                <w:lang w:val="fr-FR"/>
              </w:rPr>
              <w:t>Limites fixées par le Protocole de Montréal</w:t>
            </w:r>
          </w:p>
        </w:tc>
        <w:tc>
          <w:tcPr>
            <w:tcW w:w="367" w:type="pct"/>
            <w:tcMar>
              <w:left w:w="57" w:type="dxa"/>
              <w:right w:w="57" w:type="dxa"/>
            </w:tcMar>
          </w:tcPr>
          <w:p w14:paraId="1F95B3A3" w14:textId="2F826C2C"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338</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197</w:t>
            </w:r>
          </w:p>
        </w:tc>
        <w:tc>
          <w:tcPr>
            <w:tcW w:w="385" w:type="pct"/>
            <w:tcMar>
              <w:left w:w="57" w:type="dxa"/>
              <w:right w:w="57" w:type="dxa"/>
            </w:tcMar>
          </w:tcPr>
          <w:p w14:paraId="4D1946B6" w14:textId="22F5E454"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338</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197</w:t>
            </w:r>
          </w:p>
        </w:tc>
        <w:tc>
          <w:tcPr>
            <w:tcW w:w="385" w:type="pct"/>
            <w:tcMar>
              <w:left w:w="57" w:type="dxa"/>
              <w:right w:w="57" w:type="dxa"/>
            </w:tcMar>
          </w:tcPr>
          <w:p w14:paraId="5DBA8D6E" w14:textId="3EB14662"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338</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197</w:t>
            </w:r>
          </w:p>
        </w:tc>
        <w:tc>
          <w:tcPr>
            <w:tcW w:w="385" w:type="pct"/>
            <w:tcMar>
              <w:left w:w="57" w:type="dxa"/>
              <w:right w:w="57" w:type="dxa"/>
            </w:tcMar>
          </w:tcPr>
          <w:p w14:paraId="58D0A294" w14:textId="5E74FA2B"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338</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197</w:t>
            </w:r>
          </w:p>
        </w:tc>
        <w:tc>
          <w:tcPr>
            <w:tcW w:w="448" w:type="pct"/>
            <w:tcMar>
              <w:left w:w="57" w:type="dxa"/>
              <w:right w:w="57" w:type="dxa"/>
            </w:tcMar>
          </w:tcPr>
          <w:p w14:paraId="56F9FE00" w14:textId="30A23293"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338</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197</w:t>
            </w:r>
          </w:p>
        </w:tc>
        <w:tc>
          <w:tcPr>
            <w:tcW w:w="448" w:type="pct"/>
            <w:tcMar>
              <w:left w:w="57" w:type="dxa"/>
              <w:right w:w="57" w:type="dxa"/>
            </w:tcMar>
          </w:tcPr>
          <w:p w14:paraId="4F9237F7" w14:textId="3BB76654"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304</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377</w:t>
            </w:r>
          </w:p>
        </w:tc>
        <w:tc>
          <w:tcPr>
            <w:tcW w:w="564" w:type="pct"/>
            <w:tcMar>
              <w:left w:w="57" w:type="dxa"/>
              <w:right w:w="57" w:type="dxa"/>
            </w:tcMar>
          </w:tcPr>
          <w:p w14:paraId="3779E323" w14:textId="04B0FA4E" w:rsidR="005B17EB" w:rsidRPr="00B53A71" w:rsidRDefault="00B70337" w:rsidP="005B17EB">
            <w:pPr>
              <w:tabs>
                <w:tab w:val="left" w:pos="8280"/>
              </w:tabs>
              <w:spacing w:after="60"/>
              <w:jc w:val="right"/>
              <w:rPr>
                <w:rFonts w:asciiTheme="majorBidi" w:hAnsiTheme="majorBidi" w:cstheme="majorBidi"/>
                <w:sz w:val="20"/>
                <w:szCs w:val="20"/>
                <w:lang w:val="fr-FR"/>
              </w:rPr>
            </w:pPr>
            <w:proofErr w:type="spellStart"/>
            <w:r w:rsidRPr="00B53A71">
              <w:rPr>
                <w:rFonts w:asciiTheme="majorBidi" w:hAnsiTheme="majorBidi" w:cstheme="majorBidi"/>
                <w:sz w:val="20"/>
                <w:szCs w:val="20"/>
                <w:lang w:val="fr-FR"/>
              </w:rPr>
              <w:t>s.o</w:t>
            </w:r>
            <w:proofErr w:type="spellEnd"/>
            <w:r w:rsidRPr="00B53A71">
              <w:rPr>
                <w:rFonts w:asciiTheme="majorBidi" w:hAnsiTheme="majorBidi" w:cstheme="majorBidi"/>
                <w:sz w:val="20"/>
                <w:szCs w:val="20"/>
                <w:lang w:val="fr-FR"/>
              </w:rPr>
              <w:t>.</w:t>
            </w:r>
          </w:p>
        </w:tc>
      </w:tr>
      <w:tr w:rsidR="00EC4482" w:rsidRPr="00B53A71" w14:paraId="592DE030" w14:textId="77777777" w:rsidTr="0065291B">
        <w:trPr>
          <w:trHeight w:val="294"/>
          <w:jc w:val="center"/>
        </w:trPr>
        <w:tc>
          <w:tcPr>
            <w:tcW w:w="615" w:type="pct"/>
            <w:vMerge/>
            <w:shd w:val="clear" w:color="auto" w:fill="auto"/>
            <w:tcMar>
              <w:left w:w="57" w:type="dxa"/>
              <w:right w:w="57" w:type="dxa"/>
            </w:tcMar>
          </w:tcPr>
          <w:p w14:paraId="0519B418" w14:textId="77777777" w:rsidR="005B17EB" w:rsidRPr="00B53A71" w:rsidRDefault="005B17EB" w:rsidP="005B17EB">
            <w:pPr>
              <w:tabs>
                <w:tab w:val="left" w:pos="8280"/>
              </w:tabs>
              <w:spacing w:after="60"/>
              <w:jc w:val="left"/>
              <w:rPr>
                <w:rFonts w:asciiTheme="majorBidi" w:hAnsiTheme="majorBidi" w:cstheme="majorBidi"/>
                <w:sz w:val="20"/>
                <w:szCs w:val="20"/>
                <w:lang w:val="fr-FR"/>
              </w:rPr>
            </w:pPr>
          </w:p>
        </w:tc>
        <w:tc>
          <w:tcPr>
            <w:tcW w:w="1404" w:type="pct"/>
            <w:gridSpan w:val="2"/>
            <w:shd w:val="clear" w:color="auto" w:fill="auto"/>
            <w:tcMar>
              <w:left w:w="57" w:type="dxa"/>
              <w:right w:w="57" w:type="dxa"/>
            </w:tcMar>
            <w:vAlign w:val="bottom"/>
          </w:tcPr>
          <w:p w14:paraId="461EB30B" w14:textId="29EBA4E8" w:rsidR="005B17EB" w:rsidRPr="00B53A71" w:rsidRDefault="005B17EB" w:rsidP="005B17EB">
            <w:pPr>
              <w:tabs>
                <w:tab w:val="left" w:pos="8280"/>
              </w:tabs>
              <w:spacing w:after="60"/>
              <w:jc w:val="left"/>
              <w:rPr>
                <w:rFonts w:asciiTheme="majorBidi" w:hAnsiTheme="majorBidi" w:cstheme="majorBidi"/>
                <w:sz w:val="20"/>
                <w:szCs w:val="20"/>
                <w:lang w:val="fr-FR"/>
              </w:rPr>
            </w:pPr>
            <w:r w:rsidRPr="00B53A71">
              <w:rPr>
                <w:sz w:val="19"/>
                <w:szCs w:val="19"/>
                <w:lang w:val="fr-FR"/>
              </w:rPr>
              <w:t xml:space="preserve">Consommation maximale autorisée </w:t>
            </w:r>
          </w:p>
        </w:tc>
        <w:tc>
          <w:tcPr>
            <w:tcW w:w="367" w:type="pct"/>
            <w:tcMar>
              <w:left w:w="57" w:type="dxa"/>
              <w:right w:w="57" w:type="dxa"/>
            </w:tcMar>
          </w:tcPr>
          <w:p w14:paraId="22C77AEC" w14:textId="7D453EEB"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338</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197</w:t>
            </w:r>
          </w:p>
        </w:tc>
        <w:tc>
          <w:tcPr>
            <w:tcW w:w="385" w:type="pct"/>
            <w:tcMar>
              <w:left w:w="57" w:type="dxa"/>
              <w:right w:w="57" w:type="dxa"/>
            </w:tcMar>
          </w:tcPr>
          <w:p w14:paraId="59C385FA" w14:textId="4F1A8E3C"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338</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197</w:t>
            </w:r>
          </w:p>
        </w:tc>
        <w:tc>
          <w:tcPr>
            <w:tcW w:w="385" w:type="pct"/>
            <w:tcMar>
              <w:left w:w="57" w:type="dxa"/>
              <w:right w:w="57" w:type="dxa"/>
            </w:tcMar>
          </w:tcPr>
          <w:p w14:paraId="3CF7A448" w14:textId="597CCE93"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338</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197</w:t>
            </w:r>
          </w:p>
        </w:tc>
        <w:tc>
          <w:tcPr>
            <w:tcW w:w="385" w:type="pct"/>
            <w:tcMar>
              <w:left w:w="57" w:type="dxa"/>
              <w:right w:w="57" w:type="dxa"/>
            </w:tcMar>
          </w:tcPr>
          <w:p w14:paraId="03663D8B" w14:textId="5EB21B3D"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338</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197</w:t>
            </w:r>
          </w:p>
        </w:tc>
        <w:tc>
          <w:tcPr>
            <w:tcW w:w="448" w:type="pct"/>
            <w:tcMar>
              <w:left w:w="57" w:type="dxa"/>
              <w:right w:w="57" w:type="dxa"/>
            </w:tcMar>
          </w:tcPr>
          <w:p w14:paraId="0453B9BE" w14:textId="5BB99141"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338</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197</w:t>
            </w:r>
          </w:p>
        </w:tc>
        <w:tc>
          <w:tcPr>
            <w:tcW w:w="448" w:type="pct"/>
            <w:tcMar>
              <w:left w:w="57" w:type="dxa"/>
              <w:right w:w="57" w:type="dxa"/>
            </w:tcMar>
          </w:tcPr>
          <w:p w14:paraId="1B096300" w14:textId="7FDBEF0D"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254</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008</w:t>
            </w:r>
          </w:p>
        </w:tc>
        <w:tc>
          <w:tcPr>
            <w:tcW w:w="564" w:type="pct"/>
            <w:tcMar>
              <w:left w:w="57" w:type="dxa"/>
              <w:right w:w="57" w:type="dxa"/>
            </w:tcMar>
          </w:tcPr>
          <w:p w14:paraId="5227BA96" w14:textId="5FE87850" w:rsidR="005B17EB" w:rsidRPr="00B53A71" w:rsidRDefault="00A0470E" w:rsidP="005B17EB">
            <w:pPr>
              <w:tabs>
                <w:tab w:val="left" w:pos="8280"/>
              </w:tabs>
              <w:spacing w:after="60"/>
              <w:jc w:val="right"/>
              <w:rPr>
                <w:rFonts w:asciiTheme="majorBidi" w:hAnsiTheme="majorBidi" w:cstheme="majorBidi"/>
                <w:sz w:val="20"/>
                <w:szCs w:val="20"/>
                <w:lang w:val="fr-FR"/>
              </w:rPr>
            </w:pPr>
            <w:proofErr w:type="spellStart"/>
            <w:r w:rsidRPr="00B53A71">
              <w:rPr>
                <w:rFonts w:asciiTheme="majorBidi" w:hAnsiTheme="majorBidi" w:cstheme="majorBidi"/>
                <w:sz w:val="20"/>
                <w:szCs w:val="20"/>
                <w:lang w:val="fr-FR"/>
              </w:rPr>
              <w:t>s.o</w:t>
            </w:r>
            <w:proofErr w:type="spellEnd"/>
            <w:r w:rsidRPr="00B53A71">
              <w:rPr>
                <w:rFonts w:asciiTheme="majorBidi" w:hAnsiTheme="majorBidi" w:cstheme="majorBidi"/>
                <w:sz w:val="20"/>
                <w:szCs w:val="20"/>
                <w:lang w:val="fr-FR"/>
              </w:rPr>
              <w:t>.</w:t>
            </w:r>
          </w:p>
        </w:tc>
      </w:tr>
      <w:tr w:rsidR="00EC4482" w:rsidRPr="00B53A71" w14:paraId="72BAE8CD" w14:textId="77777777" w:rsidTr="0065291B">
        <w:trPr>
          <w:trHeight w:val="294"/>
          <w:jc w:val="center"/>
        </w:trPr>
        <w:tc>
          <w:tcPr>
            <w:tcW w:w="615" w:type="pct"/>
            <w:vMerge/>
            <w:shd w:val="clear" w:color="auto" w:fill="auto"/>
            <w:tcMar>
              <w:left w:w="57" w:type="dxa"/>
              <w:right w:w="57" w:type="dxa"/>
            </w:tcMar>
          </w:tcPr>
          <w:p w14:paraId="4FFE6728" w14:textId="77777777" w:rsidR="005B17EB" w:rsidRPr="00B53A71" w:rsidRDefault="005B17EB" w:rsidP="005B17EB">
            <w:pPr>
              <w:tabs>
                <w:tab w:val="left" w:pos="8280"/>
              </w:tabs>
              <w:spacing w:after="60"/>
              <w:jc w:val="left"/>
              <w:rPr>
                <w:rFonts w:asciiTheme="majorBidi" w:hAnsiTheme="majorBidi" w:cstheme="majorBidi"/>
                <w:sz w:val="20"/>
                <w:szCs w:val="20"/>
                <w:lang w:val="fr-FR"/>
              </w:rPr>
            </w:pPr>
          </w:p>
        </w:tc>
        <w:tc>
          <w:tcPr>
            <w:tcW w:w="1404" w:type="pct"/>
            <w:gridSpan w:val="2"/>
            <w:shd w:val="clear" w:color="auto" w:fill="auto"/>
            <w:tcMar>
              <w:left w:w="57" w:type="dxa"/>
              <w:right w:w="57" w:type="dxa"/>
            </w:tcMar>
            <w:vAlign w:val="bottom"/>
          </w:tcPr>
          <w:p w14:paraId="6DC83B93" w14:textId="4B179EDD" w:rsidR="005B17EB" w:rsidRPr="00B53A71" w:rsidRDefault="005B17EB" w:rsidP="005B17EB">
            <w:pPr>
              <w:tabs>
                <w:tab w:val="left" w:pos="8280"/>
              </w:tabs>
              <w:spacing w:after="60"/>
              <w:ind w:right="-108"/>
              <w:jc w:val="left"/>
              <w:rPr>
                <w:rFonts w:asciiTheme="majorBidi" w:hAnsiTheme="majorBidi" w:cstheme="majorBidi"/>
                <w:sz w:val="20"/>
                <w:szCs w:val="20"/>
                <w:lang w:val="fr-FR"/>
              </w:rPr>
            </w:pPr>
            <w:r w:rsidRPr="00B53A71">
              <w:rPr>
                <w:sz w:val="19"/>
                <w:szCs w:val="19"/>
                <w:lang w:val="fr-FR"/>
              </w:rPr>
              <w:t>Consommation maximale autorisée (%)</w:t>
            </w:r>
          </w:p>
        </w:tc>
        <w:tc>
          <w:tcPr>
            <w:tcW w:w="367" w:type="pct"/>
            <w:tcMar>
              <w:left w:w="57" w:type="dxa"/>
              <w:right w:w="57" w:type="dxa"/>
            </w:tcMar>
          </w:tcPr>
          <w:p w14:paraId="35A272A2" w14:textId="77777777"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100</w:t>
            </w:r>
          </w:p>
        </w:tc>
        <w:tc>
          <w:tcPr>
            <w:tcW w:w="385" w:type="pct"/>
            <w:tcMar>
              <w:left w:w="57" w:type="dxa"/>
              <w:right w:w="57" w:type="dxa"/>
            </w:tcMar>
          </w:tcPr>
          <w:p w14:paraId="341490FC" w14:textId="77777777"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100</w:t>
            </w:r>
          </w:p>
        </w:tc>
        <w:tc>
          <w:tcPr>
            <w:tcW w:w="385" w:type="pct"/>
            <w:tcMar>
              <w:left w:w="57" w:type="dxa"/>
              <w:right w:w="57" w:type="dxa"/>
            </w:tcMar>
          </w:tcPr>
          <w:p w14:paraId="140AEF1D" w14:textId="77777777"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100</w:t>
            </w:r>
          </w:p>
        </w:tc>
        <w:tc>
          <w:tcPr>
            <w:tcW w:w="385" w:type="pct"/>
            <w:tcMar>
              <w:left w:w="57" w:type="dxa"/>
              <w:right w:w="57" w:type="dxa"/>
            </w:tcMar>
          </w:tcPr>
          <w:p w14:paraId="0283DDAB" w14:textId="77777777"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100</w:t>
            </w:r>
          </w:p>
        </w:tc>
        <w:tc>
          <w:tcPr>
            <w:tcW w:w="448" w:type="pct"/>
            <w:tcMar>
              <w:left w:w="57" w:type="dxa"/>
              <w:right w:w="57" w:type="dxa"/>
            </w:tcMar>
          </w:tcPr>
          <w:p w14:paraId="17DB8A18" w14:textId="77777777"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100</w:t>
            </w:r>
          </w:p>
        </w:tc>
        <w:tc>
          <w:tcPr>
            <w:tcW w:w="448" w:type="pct"/>
            <w:tcMar>
              <w:left w:w="57" w:type="dxa"/>
              <w:right w:w="57" w:type="dxa"/>
            </w:tcMar>
          </w:tcPr>
          <w:p w14:paraId="5C4D6B33" w14:textId="77777777" w:rsidR="005B17EB" w:rsidRPr="00B53A71" w:rsidRDefault="005B17EB" w:rsidP="005B17EB">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75</w:t>
            </w:r>
          </w:p>
        </w:tc>
        <w:tc>
          <w:tcPr>
            <w:tcW w:w="564" w:type="pct"/>
            <w:tcMar>
              <w:left w:w="57" w:type="dxa"/>
              <w:right w:w="57" w:type="dxa"/>
            </w:tcMar>
          </w:tcPr>
          <w:p w14:paraId="21166204" w14:textId="7040C5C7" w:rsidR="005B17EB" w:rsidRPr="00B53A71" w:rsidRDefault="00A0470E" w:rsidP="005B17EB">
            <w:pPr>
              <w:tabs>
                <w:tab w:val="left" w:pos="8280"/>
              </w:tabs>
              <w:spacing w:after="60"/>
              <w:jc w:val="right"/>
              <w:rPr>
                <w:rFonts w:asciiTheme="majorBidi" w:hAnsiTheme="majorBidi" w:cstheme="majorBidi"/>
                <w:sz w:val="20"/>
                <w:szCs w:val="20"/>
                <w:lang w:val="fr-FR"/>
              </w:rPr>
            </w:pPr>
            <w:proofErr w:type="spellStart"/>
            <w:r w:rsidRPr="00B53A71">
              <w:rPr>
                <w:rFonts w:asciiTheme="majorBidi" w:hAnsiTheme="majorBidi" w:cstheme="majorBidi"/>
                <w:sz w:val="20"/>
                <w:szCs w:val="20"/>
                <w:lang w:val="fr-FR"/>
              </w:rPr>
              <w:t>s.o</w:t>
            </w:r>
            <w:proofErr w:type="spellEnd"/>
            <w:r w:rsidRPr="00B53A71">
              <w:rPr>
                <w:rFonts w:asciiTheme="majorBidi" w:hAnsiTheme="majorBidi" w:cstheme="majorBidi"/>
                <w:sz w:val="20"/>
                <w:szCs w:val="20"/>
                <w:lang w:val="fr-FR"/>
              </w:rPr>
              <w:t>.</w:t>
            </w:r>
          </w:p>
        </w:tc>
      </w:tr>
      <w:tr w:rsidR="00EC4482" w:rsidRPr="00B53A71" w14:paraId="602DFB28" w14:textId="77777777" w:rsidTr="0065291B">
        <w:trPr>
          <w:trHeight w:val="129"/>
          <w:jc w:val="center"/>
        </w:trPr>
        <w:tc>
          <w:tcPr>
            <w:tcW w:w="615" w:type="pct"/>
            <w:vMerge w:val="restart"/>
            <w:shd w:val="clear" w:color="auto" w:fill="auto"/>
            <w:tcMar>
              <w:left w:w="57" w:type="dxa"/>
              <w:right w:w="57" w:type="dxa"/>
            </w:tcMar>
            <w:vAlign w:val="center"/>
          </w:tcPr>
          <w:p w14:paraId="0781E6E7" w14:textId="40C7703F" w:rsidR="00567DDF" w:rsidRPr="00B53A71" w:rsidRDefault="00A0470E" w:rsidP="006F1109">
            <w:pPr>
              <w:tabs>
                <w:tab w:val="left" w:pos="8280"/>
              </w:tabs>
              <w:spacing w:after="60"/>
              <w:ind w:right="-110"/>
              <w:jc w:val="left"/>
              <w:rPr>
                <w:rFonts w:asciiTheme="majorBidi" w:hAnsiTheme="majorBidi" w:cstheme="majorBidi"/>
                <w:sz w:val="20"/>
                <w:szCs w:val="20"/>
                <w:lang w:val="fr-FR"/>
              </w:rPr>
            </w:pPr>
            <w:r w:rsidRPr="00B53A71">
              <w:rPr>
                <w:sz w:val="20"/>
                <w:szCs w:val="20"/>
                <w:lang w:val="fr-FR"/>
              </w:rPr>
              <w:t>Sommes recommandées en principe ($US)</w:t>
            </w:r>
          </w:p>
        </w:tc>
        <w:tc>
          <w:tcPr>
            <w:tcW w:w="382" w:type="pct"/>
            <w:vMerge w:val="restart"/>
            <w:shd w:val="clear" w:color="auto" w:fill="auto"/>
            <w:tcMar>
              <w:left w:w="57" w:type="dxa"/>
              <w:right w:w="57" w:type="dxa"/>
            </w:tcMar>
            <w:vAlign w:val="center"/>
          </w:tcPr>
          <w:p w14:paraId="1D83EB16" w14:textId="452BD590" w:rsidR="00567DDF" w:rsidRPr="00B53A71" w:rsidRDefault="003F60EF" w:rsidP="006F1109">
            <w:pPr>
              <w:tabs>
                <w:tab w:val="left" w:pos="8280"/>
              </w:tabs>
              <w:spacing w:after="60"/>
              <w:ind w:left="-110" w:right="-112"/>
              <w:jc w:val="center"/>
              <w:rPr>
                <w:rFonts w:asciiTheme="majorBidi" w:hAnsiTheme="majorBidi" w:cstheme="majorBidi"/>
                <w:sz w:val="20"/>
                <w:szCs w:val="20"/>
                <w:lang w:val="fr-FR"/>
              </w:rPr>
            </w:pPr>
            <w:r w:rsidRPr="00B53A71">
              <w:rPr>
                <w:rFonts w:asciiTheme="majorBidi" w:hAnsiTheme="majorBidi" w:cstheme="majorBidi"/>
                <w:sz w:val="20"/>
                <w:szCs w:val="20"/>
                <w:lang w:val="fr-FR"/>
              </w:rPr>
              <w:t>PNUE</w:t>
            </w:r>
          </w:p>
        </w:tc>
        <w:tc>
          <w:tcPr>
            <w:tcW w:w="1022" w:type="pct"/>
            <w:shd w:val="clear" w:color="auto" w:fill="auto"/>
            <w:tcMar>
              <w:left w:w="57" w:type="dxa"/>
              <w:right w:w="57" w:type="dxa"/>
            </w:tcMar>
            <w:vAlign w:val="center"/>
          </w:tcPr>
          <w:p w14:paraId="68DE6330" w14:textId="1DFB94CA" w:rsidR="00567DDF" w:rsidRPr="00B53A71" w:rsidRDefault="003A7179" w:rsidP="006F1109">
            <w:pPr>
              <w:tabs>
                <w:tab w:val="left" w:pos="8280"/>
              </w:tabs>
              <w:spacing w:after="60"/>
              <w:jc w:val="left"/>
              <w:rPr>
                <w:rFonts w:asciiTheme="majorBidi" w:hAnsiTheme="majorBidi" w:cstheme="majorBidi"/>
                <w:sz w:val="20"/>
                <w:szCs w:val="20"/>
                <w:lang w:val="fr-FR"/>
              </w:rPr>
            </w:pPr>
            <w:r w:rsidRPr="00B53A71">
              <w:rPr>
                <w:rFonts w:asciiTheme="majorBidi" w:hAnsiTheme="majorBidi" w:cstheme="majorBidi"/>
                <w:sz w:val="20"/>
                <w:szCs w:val="20"/>
                <w:lang w:val="fr-FR"/>
              </w:rPr>
              <w:t>Coûts d</w:t>
            </w:r>
            <w:r w:rsidR="00AB04E6" w:rsidRPr="00B53A71">
              <w:rPr>
                <w:rFonts w:asciiTheme="majorBidi" w:hAnsiTheme="majorBidi" w:cstheme="majorBidi"/>
                <w:sz w:val="20"/>
                <w:szCs w:val="20"/>
                <w:lang w:val="fr-FR"/>
              </w:rPr>
              <w:t>u</w:t>
            </w:r>
            <w:r w:rsidRPr="00B53A71">
              <w:rPr>
                <w:rFonts w:asciiTheme="majorBidi" w:hAnsiTheme="majorBidi" w:cstheme="majorBidi"/>
                <w:sz w:val="20"/>
                <w:szCs w:val="20"/>
                <w:lang w:val="fr-FR"/>
              </w:rPr>
              <w:t xml:space="preserve"> projet</w:t>
            </w:r>
          </w:p>
        </w:tc>
        <w:tc>
          <w:tcPr>
            <w:tcW w:w="367" w:type="pct"/>
            <w:tcMar>
              <w:left w:w="57" w:type="dxa"/>
              <w:right w:w="57" w:type="dxa"/>
            </w:tcMar>
          </w:tcPr>
          <w:p w14:paraId="36900B1E" w14:textId="5F8A2702"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48</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400</w:t>
            </w:r>
          </w:p>
        </w:tc>
        <w:tc>
          <w:tcPr>
            <w:tcW w:w="385" w:type="pct"/>
            <w:tcMar>
              <w:left w:w="57" w:type="dxa"/>
              <w:right w:w="57" w:type="dxa"/>
            </w:tcMar>
          </w:tcPr>
          <w:p w14:paraId="4F076034" w14:textId="7777777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385" w:type="pct"/>
            <w:tcMar>
              <w:left w:w="57" w:type="dxa"/>
              <w:right w:w="57" w:type="dxa"/>
            </w:tcMar>
          </w:tcPr>
          <w:p w14:paraId="690290B7" w14:textId="7777777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385" w:type="pct"/>
            <w:tcMar>
              <w:left w:w="57" w:type="dxa"/>
              <w:right w:w="57" w:type="dxa"/>
            </w:tcMar>
          </w:tcPr>
          <w:p w14:paraId="2276B6EA" w14:textId="3592277F"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44</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000</w:t>
            </w:r>
          </w:p>
        </w:tc>
        <w:tc>
          <w:tcPr>
            <w:tcW w:w="448" w:type="pct"/>
            <w:tcMar>
              <w:left w:w="57" w:type="dxa"/>
              <w:right w:w="57" w:type="dxa"/>
            </w:tcMar>
          </w:tcPr>
          <w:p w14:paraId="3F540134" w14:textId="7777777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448" w:type="pct"/>
            <w:tcMar>
              <w:left w:w="57" w:type="dxa"/>
              <w:right w:w="57" w:type="dxa"/>
            </w:tcMar>
          </w:tcPr>
          <w:p w14:paraId="14BF0BB3" w14:textId="1BC6EBEF"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17</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600</w:t>
            </w:r>
          </w:p>
        </w:tc>
        <w:tc>
          <w:tcPr>
            <w:tcW w:w="564" w:type="pct"/>
            <w:tcMar>
              <w:left w:w="57" w:type="dxa"/>
              <w:right w:w="57" w:type="dxa"/>
            </w:tcMar>
          </w:tcPr>
          <w:p w14:paraId="00308369" w14:textId="32853F0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110</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000</w:t>
            </w:r>
          </w:p>
        </w:tc>
      </w:tr>
      <w:tr w:rsidR="00EC4482" w:rsidRPr="00B53A71" w14:paraId="2BABB9F4" w14:textId="77777777" w:rsidTr="0065291B">
        <w:trPr>
          <w:trHeight w:val="44"/>
          <w:jc w:val="center"/>
        </w:trPr>
        <w:tc>
          <w:tcPr>
            <w:tcW w:w="615" w:type="pct"/>
            <w:vMerge/>
            <w:shd w:val="clear" w:color="auto" w:fill="auto"/>
            <w:tcMar>
              <w:left w:w="57" w:type="dxa"/>
              <w:right w:w="57" w:type="dxa"/>
            </w:tcMar>
          </w:tcPr>
          <w:p w14:paraId="5F090738" w14:textId="77777777" w:rsidR="00567DDF" w:rsidRPr="00B53A71" w:rsidRDefault="00567DDF" w:rsidP="006F1109">
            <w:pPr>
              <w:tabs>
                <w:tab w:val="left" w:pos="8280"/>
              </w:tabs>
              <w:spacing w:after="60"/>
              <w:jc w:val="left"/>
              <w:rPr>
                <w:rFonts w:asciiTheme="majorBidi" w:hAnsiTheme="majorBidi" w:cstheme="majorBidi"/>
                <w:sz w:val="20"/>
                <w:szCs w:val="20"/>
                <w:lang w:val="fr-FR"/>
              </w:rPr>
            </w:pPr>
          </w:p>
        </w:tc>
        <w:tc>
          <w:tcPr>
            <w:tcW w:w="382" w:type="pct"/>
            <w:vMerge/>
            <w:shd w:val="clear" w:color="auto" w:fill="auto"/>
            <w:tcMar>
              <w:left w:w="57" w:type="dxa"/>
              <w:right w:w="57" w:type="dxa"/>
            </w:tcMar>
            <w:vAlign w:val="center"/>
          </w:tcPr>
          <w:p w14:paraId="7866E7D3" w14:textId="77777777" w:rsidR="00567DDF" w:rsidRPr="00B53A71" w:rsidRDefault="00567DDF" w:rsidP="006F1109">
            <w:pPr>
              <w:tabs>
                <w:tab w:val="left" w:pos="8280"/>
              </w:tabs>
              <w:spacing w:after="60"/>
              <w:ind w:left="-249" w:right="-246"/>
              <w:jc w:val="left"/>
              <w:rPr>
                <w:rFonts w:asciiTheme="majorBidi" w:hAnsiTheme="majorBidi" w:cstheme="majorBidi"/>
                <w:sz w:val="20"/>
                <w:szCs w:val="20"/>
                <w:lang w:val="fr-FR"/>
              </w:rPr>
            </w:pPr>
          </w:p>
        </w:tc>
        <w:tc>
          <w:tcPr>
            <w:tcW w:w="1022" w:type="pct"/>
            <w:shd w:val="clear" w:color="auto" w:fill="auto"/>
            <w:tcMar>
              <w:left w:w="57" w:type="dxa"/>
              <w:right w:w="57" w:type="dxa"/>
            </w:tcMar>
            <w:vAlign w:val="center"/>
          </w:tcPr>
          <w:p w14:paraId="1ED88CDB" w14:textId="4505C00D" w:rsidR="00567DDF" w:rsidRPr="00B53A71" w:rsidRDefault="003A7179" w:rsidP="006F1109">
            <w:pPr>
              <w:tabs>
                <w:tab w:val="left" w:pos="8280"/>
              </w:tabs>
              <w:spacing w:after="60"/>
              <w:jc w:val="left"/>
              <w:rPr>
                <w:rFonts w:asciiTheme="majorBidi" w:hAnsiTheme="majorBidi" w:cstheme="majorBidi"/>
                <w:sz w:val="20"/>
                <w:szCs w:val="20"/>
                <w:lang w:val="fr-FR"/>
              </w:rPr>
            </w:pPr>
            <w:r w:rsidRPr="00B53A71">
              <w:rPr>
                <w:rFonts w:asciiTheme="majorBidi" w:hAnsiTheme="majorBidi" w:cstheme="majorBidi"/>
                <w:sz w:val="20"/>
                <w:szCs w:val="20"/>
                <w:lang w:val="fr-FR"/>
              </w:rPr>
              <w:t>Coûts d’appui</w:t>
            </w:r>
          </w:p>
        </w:tc>
        <w:tc>
          <w:tcPr>
            <w:tcW w:w="367" w:type="pct"/>
            <w:tcMar>
              <w:left w:w="57" w:type="dxa"/>
              <w:right w:w="57" w:type="dxa"/>
            </w:tcMar>
          </w:tcPr>
          <w:p w14:paraId="74A06321" w14:textId="7FB103BF"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6</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292</w:t>
            </w:r>
          </w:p>
        </w:tc>
        <w:tc>
          <w:tcPr>
            <w:tcW w:w="385" w:type="pct"/>
            <w:tcMar>
              <w:left w:w="57" w:type="dxa"/>
              <w:right w:w="57" w:type="dxa"/>
            </w:tcMar>
          </w:tcPr>
          <w:p w14:paraId="4807E452" w14:textId="7777777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385" w:type="pct"/>
            <w:tcMar>
              <w:left w:w="57" w:type="dxa"/>
              <w:right w:w="57" w:type="dxa"/>
            </w:tcMar>
          </w:tcPr>
          <w:p w14:paraId="71CEF707" w14:textId="7777777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385" w:type="pct"/>
            <w:tcMar>
              <w:left w:w="57" w:type="dxa"/>
              <w:right w:w="57" w:type="dxa"/>
            </w:tcMar>
          </w:tcPr>
          <w:p w14:paraId="2BE7AE32" w14:textId="3F6B337F"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5</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720</w:t>
            </w:r>
          </w:p>
        </w:tc>
        <w:tc>
          <w:tcPr>
            <w:tcW w:w="448" w:type="pct"/>
            <w:tcMar>
              <w:left w:w="57" w:type="dxa"/>
              <w:right w:w="57" w:type="dxa"/>
            </w:tcMar>
          </w:tcPr>
          <w:p w14:paraId="7212884E" w14:textId="7777777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448" w:type="pct"/>
            <w:tcMar>
              <w:left w:w="57" w:type="dxa"/>
              <w:right w:w="57" w:type="dxa"/>
            </w:tcMar>
          </w:tcPr>
          <w:p w14:paraId="4C0417DD" w14:textId="30932069"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2</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288</w:t>
            </w:r>
          </w:p>
        </w:tc>
        <w:tc>
          <w:tcPr>
            <w:tcW w:w="564" w:type="pct"/>
            <w:tcMar>
              <w:left w:w="57" w:type="dxa"/>
              <w:right w:w="57" w:type="dxa"/>
            </w:tcMar>
          </w:tcPr>
          <w:p w14:paraId="5414591E" w14:textId="6B44A2B6"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14</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300</w:t>
            </w:r>
          </w:p>
        </w:tc>
      </w:tr>
      <w:tr w:rsidR="00EC4482" w:rsidRPr="00B53A71" w14:paraId="04FB2DB2" w14:textId="77777777" w:rsidTr="0065291B">
        <w:trPr>
          <w:trHeight w:val="94"/>
          <w:jc w:val="center"/>
        </w:trPr>
        <w:tc>
          <w:tcPr>
            <w:tcW w:w="615" w:type="pct"/>
            <w:vMerge/>
            <w:shd w:val="clear" w:color="auto" w:fill="auto"/>
            <w:tcMar>
              <w:left w:w="57" w:type="dxa"/>
              <w:right w:w="57" w:type="dxa"/>
            </w:tcMar>
          </w:tcPr>
          <w:p w14:paraId="76098840" w14:textId="77777777" w:rsidR="00567DDF" w:rsidRPr="00B53A71" w:rsidRDefault="00567DDF" w:rsidP="006F1109">
            <w:pPr>
              <w:tabs>
                <w:tab w:val="left" w:pos="8280"/>
              </w:tabs>
              <w:spacing w:after="60"/>
              <w:jc w:val="left"/>
              <w:rPr>
                <w:rFonts w:asciiTheme="majorBidi" w:hAnsiTheme="majorBidi" w:cstheme="majorBidi"/>
                <w:sz w:val="20"/>
                <w:szCs w:val="20"/>
                <w:lang w:val="fr-FR"/>
              </w:rPr>
            </w:pPr>
          </w:p>
        </w:tc>
        <w:tc>
          <w:tcPr>
            <w:tcW w:w="382" w:type="pct"/>
            <w:vMerge w:val="restart"/>
            <w:shd w:val="clear" w:color="auto" w:fill="auto"/>
            <w:tcMar>
              <w:left w:w="57" w:type="dxa"/>
              <w:right w:w="57" w:type="dxa"/>
            </w:tcMar>
            <w:vAlign w:val="center"/>
          </w:tcPr>
          <w:p w14:paraId="66BCEB72" w14:textId="2E6D35F5" w:rsidR="00567DDF" w:rsidRPr="00B53A71" w:rsidRDefault="00480398" w:rsidP="006F1109">
            <w:pPr>
              <w:tabs>
                <w:tab w:val="left" w:pos="8280"/>
              </w:tabs>
              <w:spacing w:after="60"/>
              <w:ind w:left="-104" w:right="-104"/>
              <w:jc w:val="center"/>
              <w:rPr>
                <w:rFonts w:asciiTheme="majorBidi" w:hAnsiTheme="majorBidi" w:cstheme="majorBidi"/>
                <w:sz w:val="20"/>
                <w:szCs w:val="20"/>
                <w:lang w:val="fr-FR"/>
              </w:rPr>
            </w:pPr>
            <w:r w:rsidRPr="00B53A71">
              <w:rPr>
                <w:rFonts w:asciiTheme="majorBidi" w:hAnsiTheme="majorBidi" w:cstheme="majorBidi"/>
                <w:sz w:val="20"/>
                <w:szCs w:val="20"/>
                <w:lang w:val="fr-FR"/>
              </w:rPr>
              <w:t>ONUDI</w:t>
            </w:r>
          </w:p>
        </w:tc>
        <w:tc>
          <w:tcPr>
            <w:tcW w:w="1022" w:type="pct"/>
            <w:shd w:val="clear" w:color="auto" w:fill="auto"/>
            <w:tcMar>
              <w:left w:w="57" w:type="dxa"/>
              <w:right w:w="57" w:type="dxa"/>
            </w:tcMar>
            <w:vAlign w:val="center"/>
          </w:tcPr>
          <w:p w14:paraId="78A15957" w14:textId="5F66F293" w:rsidR="00567DDF" w:rsidRPr="00B53A71" w:rsidRDefault="003A7179" w:rsidP="006F1109">
            <w:pPr>
              <w:tabs>
                <w:tab w:val="left" w:pos="8280"/>
              </w:tabs>
              <w:spacing w:after="60"/>
              <w:jc w:val="left"/>
              <w:rPr>
                <w:rFonts w:asciiTheme="majorBidi" w:hAnsiTheme="majorBidi" w:cstheme="majorBidi"/>
                <w:sz w:val="20"/>
                <w:szCs w:val="20"/>
                <w:lang w:val="fr-FR"/>
              </w:rPr>
            </w:pPr>
            <w:r w:rsidRPr="00B53A71">
              <w:rPr>
                <w:rFonts w:asciiTheme="majorBidi" w:hAnsiTheme="majorBidi" w:cstheme="majorBidi"/>
                <w:sz w:val="20"/>
                <w:szCs w:val="20"/>
                <w:lang w:val="fr-FR"/>
              </w:rPr>
              <w:t>Coûts d</w:t>
            </w:r>
            <w:r w:rsidR="00AB04E6" w:rsidRPr="00B53A71">
              <w:rPr>
                <w:rFonts w:asciiTheme="majorBidi" w:hAnsiTheme="majorBidi" w:cstheme="majorBidi"/>
                <w:sz w:val="20"/>
                <w:szCs w:val="20"/>
                <w:lang w:val="fr-FR"/>
              </w:rPr>
              <w:t>u</w:t>
            </w:r>
            <w:r w:rsidRPr="00B53A71">
              <w:rPr>
                <w:rFonts w:asciiTheme="majorBidi" w:hAnsiTheme="majorBidi" w:cstheme="majorBidi"/>
                <w:sz w:val="20"/>
                <w:szCs w:val="20"/>
                <w:lang w:val="fr-FR"/>
              </w:rPr>
              <w:t xml:space="preserve"> projet</w:t>
            </w:r>
          </w:p>
        </w:tc>
        <w:tc>
          <w:tcPr>
            <w:tcW w:w="367" w:type="pct"/>
            <w:tcMar>
              <w:left w:w="57" w:type="dxa"/>
              <w:right w:w="57" w:type="dxa"/>
            </w:tcMar>
          </w:tcPr>
          <w:p w14:paraId="60ED5225" w14:textId="55566D4B"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27</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500</w:t>
            </w:r>
          </w:p>
        </w:tc>
        <w:tc>
          <w:tcPr>
            <w:tcW w:w="385" w:type="pct"/>
            <w:tcMar>
              <w:left w:w="57" w:type="dxa"/>
              <w:right w:w="57" w:type="dxa"/>
            </w:tcMar>
          </w:tcPr>
          <w:p w14:paraId="0B7532E1" w14:textId="7777777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385" w:type="pct"/>
            <w:tcMar>
              <w:left w:w="57" w:type="dxa"/>
              <w:right w:w="57" w:type="dxa"/>
            </w:tcMar>
          </w:tcPr>
          <w:p w14:paraId="2A2DA89F" w14:textId="7777777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385" w:type="pct"/>
            <w:tcMar>
              <w:left w:w="57" w:type="dxa"/>
              <w:right w:w="57" w:type="dxa"/>
            </w:tcMar>
          </w:tcPr>
          <w:p w14:paraId="34AAAF28" w14:textId="2AD474F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44</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000</w:t>
            </w:r>
          </w:p>
        </w:tc>
        <w:tc>
          <w:tcPr>
            <w:tcW w:w="448" w:type="pct"/>
            <w:tcMar>
              <w:left w:w="57" w:type="dxa"/>
              <w:right w:w="57" w:type="dxa"/>
            </w:tcMar>
          </w:tcPr>
          <w:p w14:paraId="130E71BE" w14:textId="7777777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448" w:type="pct"/>
            <w:tcMar>
              <w:left w:w="57" w:type="dxa"/>
              <w:right w:w="57" w:type="dxa"/>
            </w:tcMar>
          </w:tcPr>
          <w:p w14:paraId="2C2E4231" w14:textId="53EE00B1"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5</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500</w:t>
            </w:r>
          </w:p>
        </w:tc>
        <w:tc>
          <w:tcPr>
            <w:tcW w:w="564" w:type="pct"/>
            <w:tcMar>
              <w:left w:w="57" w:type="dxa"/>
              <w:right w:w="57" w:type="dxa"/>
            </w:tcMar>
          </w:tcPr>
          <w:p w14:paraId="05AE262D" w14:textId="60483732"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77</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000</w:t>
            </w:r>
          </w:p>
        </w:tc>
      </w:tr>
      <w:tr w:rsidR="00EC4482" w:rsidRPr="00B53A71" w14:paraId="4B691617" w14:textId="77777777" w:rsidTr="0065291B">
        <w:trPr>
          <w:trHeight w:val="44"/>
          <w:jc w:val="center"/>
        </w:trPr>
        <w:tc>
          <w:tcPr>
            <w:tcW w:w="615" w:type="pct"/>
            <w:vMerge/>
            <w:shd w:val="clear" w:color="auto" w:fill="auto"/>
            <w:tcMar>
              <w:left w:w="57" w:type="dxa"/>
              <w:right w:w="57" w:type="dxa"/>
            </w:tcMar>
          </w:tcPr>
          <w:p w14:paraId="3314B29F" w14:textId="77777777" w:rsidR="00567DDF" w:rsidRPr="00B53A71" w:rsidRDefault="00567DDF" w:rsidP="006F1109">
            <w:pPr>
              <w:tabs>
                <w:tab w:val="left" w:pos="8280"/>
              </w:tabs>
              <w:spacing w:after="60"/>
              <w:jc w:val="center"/>
              <w:rPr>
                <w:rFonts w:asciiTheme="majorBidi" w:hAnsiTheme="majorBidi" w:cstheme="majorBidi"/>
                <w:sz w:val="20"/>
                <w:szCs w:val="20"/>
                <w:lang w:val="fr-FR"/>
              </w:rPr>
            </w:pPr>
          </w:p>
        </w:tc>
        <w:tc>
          <w:tcPr>
            <w:tcW w:w="382" w:type="pct"/>
            <w:vMerge/>
            <w:shd w:val="clear" w:color="auto" w:fill="auto"/>
            <w:tcMar>
              <w:left w:w="57" w:type="dxa"/>
              <w:right w:w="57" w:type="dxa"/>
            </w:tcMar>
          </w:tcPr>
          <w:p w14:paraId="3C155700" w14:textId="77777777" w:rsidR="00567DDF" w:rsidRPr="00B53A71" w:rsidRDefault="00567DDF" w:rsidP="006F1109">
            <w:pPr>
              <w:tabs>
                <w:tab w:val="left" w:pos="8280"/>
              </w:tabs>
              <w:spacing w:after="60"/>
              <w:jc w:val="center"/>
              <w:rPr>
                <w:rFonts w:asciiTheme="majorBidi" w:hAnsiTheme="majorBidi" w:cstheme="majorBidi"/>
                <w:sz w:val="20"/>
                <w:szCs w:val="20"/>
                <w:lang w:val="fr-FR"/>
              </w:rPr>
            </w:pPr>
          </w:p>
        </w:tc>
        <w:tc>
          <w:tcPr>
            <w:tcW w:w="1022" w:type="pct"/>
            <w:shd w:val="clear" w:color="auto" w:fill="auto"/>
            <w:tcMar>
              <w:left w:w="57" w:type="dxa"/>
              <w:right w:w="57" w:type="dxa"/>
            </w:tcMar>
            <w:vAlign w:val="center"/>
          </w:tcPr>
          <w:p w14:paraId="19B781A8" w14:textId="5022B819" w:rsidR="00567DDF" w:rsidRPr="00B53A71" w:rsidRDefault="003A7179" w:rsidP="006F1109">
            <w:pPr>
              <w:tabs>
                <w:tab w:val="left" w:pos="8280"/>
              </w:tabs>
              <w:spacing w:after="60"/>
              <w:jc w:val="left"/>
              <w:rPr>
                <w:rFonts w:asciiTheme="majorBidi" w:hAnsiTheme="majorBidi" w:cstheme="majorBidi"/>
                <w:sz w:val="20"/>
                <w:szCs w:val="20"/>
                <w:lang w:val="fr-FR"/>
              </w:rPr>
            </w:pPr>
            <w:r w:rsidRPr="00B53A71">
              <w:rPr>
                <w:rFonts w:asciiTheme="majorBidi" w:hAnsiTheme="majorBidi" w:cstheme="majorBidi"/>
                <w:sz w:val="20"/>
                <w:szCs w:val="20"/>
                <w:lang w:val="fr-FR"/>
              </w:rPr>
              <w:t>Coûts d’appui</w:t>
            </w:r>
          </w:p>
        </w:tc>
        <w:tc>
          <w:tcPr>
            <w:tcW w:w="367" w:type="pct"/>
            <w:tcMar>
              <w:left w:w="57" w:type="dxa"/>
              <w:right w:w="57" w:type="dxa"/>
            </w:tcMar>
          </w:tcPr>
          <w:p w14:paraId="2FF5B7AA" w14:textId="2A4C999F"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3</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575</w:t>
            </w:r>
          </w:p>
        </w:tc>
        <w:tc>
          <w:tcPr>
            <w:tcW w:w="385" w:type="pct"/>
            <w:tcMar>
              <w:left w:w="57" w:type="dxa"/>
              <w:right w:w="57" w:type="dxa"/>
            </w:tcMar>
          </w:tcPr>
          <w:p w14:paraId="0093BFFD" w14:textId="7777777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385" w:type="pct"/>
            <w:tcMar>
              <w:left w:w="57" w:type="dxa"/>
              <w:right w:w="57" w:type="dxa"/>
            </w:tcMar>
          </w:tcPr>
          <w:p w14:paraId="3F390E79" w14:textId="7777777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385" w:type="pct"/>
            <w:tcMar>
              <w:left w:w="57" w:type="dxa"/>
              <w:right w:w="57" w:type="dxa"/>
            </w:tcMar>
          </w:tcPr>
          <w:p w14:paraId="0AED0F54" w14:textId="655F3F4D"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5</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720</w:t>
            </w:r>
          </w:p>
        </w:tc>
        <w:tc>
          <w:tcPr>
            <w:tcW w:w="448" w:type="pct"/>
            <w:tcMar>
              <w:left w:w="57" w:type="dxa"/>
              <w:right w:w="57" w:type="dxa"/>
            </w:tcMar>
          </w:tcPr>
          <w:p w14:paraId="4371C083" w14:textId="7777777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448" w:type="pct"/>
            <w:tcMar>
              <w:left w:w="57" w:type="dxa"/>
              <w:right w:w="57" w:type="dxa"/>
            </w:tcMar>
          </w:tcPr>
          <w:p w14:paraId="7DF347DD" w14:textId="7777777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715</w:t>
            </w:r>
          </w:p>
        </w:tc>
        <w:tc>
          <w:tcPr>
            <w:tcW w:w="564" w:type="pct"/>
            <w:tcMar>
              <w:left w:w="57" w:type="dxa"/>
              <w:right w:w="57" w:type="dxa"/>
            </w:tcMar>
          </w:tcPr>
          <w:p w14:paraId="7918E729" w14:textId="771FE19F"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10</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010</w:t>
            </w:r>
          </w:p>
        </w:tc>
      </w:tr>
      <w:tr w:rsidR="00EC4482" w:rsidRPr="00B53A71" w14:paraId="39F2C827" w14:textId="77777777" w:rsidTr="0065291B">
        <w:trPr>
          <w:trHeight w:val="159"/>
          <w:jc w:val="center"/>
        </w:trPr>
        <w:tc>
          <w:tcPr>
            <w:tcW w:w="615" w:type="pct"/>
            <w:vMerge/>
            <w:shd w:val="clear" w:color="auto" w:fill="auto"/>
            <w:tcMar>
              <w:left w:w="57" w:type="dxa"/>
              <w:right w:w="57" w:type="dxa"/>
            </w:tcMar>
            <w:vAlign w:val="center"/>
          </w:tcPr>
          <w:p w14:paraId="1981567C" w14:textId="77777777" w:rsidR="00567DDF" w:rsidRPr="00B53A71" w:rsidRDefault="00567DDF" w:rsidP="006F1109">
            <w:pPr>
              <w:tabs>
                <w:tab w:val="left" w:pos="8280"/>
              </w:tabs>
              <w:spacing w:after="60"/>
              <w:jc w:val="left"/>
              <w:rPr>
                <w:rFonts w:asciiTheme="majorBidi" w:hAnsiTheme="majorBidi" w:cstheme="majorBidi"/>
                <w:sz w:val="20"/>
                <w:szCs w:val="20"/>
                <w:lang w:val="fr-FR"/>
              </w:rPr>
            </w:pPr>
          </w:p>
        </w:tc>
        <w:tc>
          <w:tcPr>
            <w:tcW w:w="1404" w:type="pct"/>
            <w:gridSpan w:val="2"/>
            <w:shd w:val="clear" w:color="auto" w:fill="auto"/>
            <w:tcMar>
              <w:left w:w="57" w:type="dxa"/>
              <w:right w:w="57" w:type="dxa"/>
            </w:tcMar>
          </w:tcPr>
          <w:p w14:paraId="11DF9CA1" w14:textId="0DE0B009" w:rsidR="00567DDF" w:rsidRPr="00B53A71" w:rsidRDefault="005678D1" w:rsidP="006F1109">
            <w:pPr>
              <w:tabs>
                <w:tab w:val="left" w:pos="8280"/>
              </w:tabs>
              <w:spacing w:after="60"/>
              <w:ind w:right="-219"/>
              <w:jc w:val="left"/>
              <w:rPr>
                <w:rFonts w:asciiTheme="majorBidi" w:hAnsiTheme="majorBidi" w:cstheme="majorBidi"/>
                <w:sz w:val="20"/>
                <w:szCs w:val="20"/>
                <w:lang w:val="fr-FR"/>
              </w:rPr>
            </w:pPr>
            <w:r w:rsidRPr="00B53A71">
              <w:rPr>
                <w:sz w:val="20"/>
                <w:szCs w:val="20"/>
                <w:lang w:val="fr-FR"/>
              </w:rPr>
              <w:t>Total des coûts d</w:t>
            </w:r>
            <w:r w:rsidR="00AB04E6" w:rsidRPr="00B53A71">
              <w:rPr>
                <w:sz w:val="20"/>
                <w:szCs w:val="20"/>
                <w:lang w:val="fr-FR"/>
              </w:rPr>
              <w:t>u</w:t>
            </w:r>
            <w:r w:rsidRPr="00B53A71">
              <w:rPr>
                <w:sz w:val="20"/>
                <w:szCs w:val="20"/>
                <w:lang w:val="fr-FR"/>
              </w:rPr>
              <w:t xml:space="preserve"> projet</w:t>
            </w:r>
          </w:p>
        </w:tc>
        <w:tc>
          <w:tcPr>
            <w:tcW w:w="367" w:type="pct"/>
            <w:tcMar>
              <w:left w:w="57" w:type="dxa"/>
              <w:right w:w="57" w:type="dxa"/>
            </w:tcMar>
          </w:tcPr>
          <w:p w14:paraId="4A888E33" w14:textId="4F724B54"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75</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900</w:t>
            </w:r>
          </w:p>
        </w:tc>
        <w:tc>
          <w:tcPr>
            <w:tcW w:w="385" w:type="pct"/>
            <w:tcMar>
              <w:left w:w="57" w:type="dxa"/>
              <w:right w:w="57" w:type="dxa"/>
            </w:tcMar>
          </w:tcPr>
          <w:p w14:paraId="73C41FD4" w14:textId="7777777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385" w:type="pct"/>
            <w:tcMar>
              <w:left w:w="57" w:type="dxa"/>
              <w:right w:w="57" w:type="dxa"/>
            </w:tcMar>
          </w:tcPr>
          <w:p w14:paraId="4605F809" w14:textId="7777777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385" w:type="pct"/>
            <w:tcMar>
              <w:left w:w="57" w:type="dxa"/>
              <w:right w:w="57" w:type="dxa"/>
            </w:tcMar>
          </w:tcPr>
          <w:p w14:paraId="6E093A06" w14:textId="7F0208D5"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88</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000</w:t>
            </w:r>
          </w:p>
        </w:tc>
        <w:tc>
          <w:tcPr>
            <w:tcW w:w="448" w:type="pct"/>
            <w:tcMar>
              <w:left w:w="57" w:type="dxa"/>
              <w:right w:w="57" w:type="dxa"/>
            </w:tcMar>
          </w:tcPr>
          <w:p w14:paraId="7303E054" w14:textId="77777777"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448" w:type="pct"/>
            <w:tcMar>
              <w:left w:w="57" w:type="dxa"/>
              <w:right w:w="57" w:type="dxa"/>
            </w:tcMar>
          </w:tcPr>
          <w:p w14:paraId="76C1E2EF" w14:textId="7074C918"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23</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100</w:t>
            </w:r>
          </w:p>
        </w:tc>
        <w:tc>
          <w:tcPr>
            <w:tcW w:w="564" w:type="pct"/>
            <w:tcMar>
              <w:left w:w="57" w:type="dxa"/>
              <w:right w:w="57" w:type="dxa"/>
            </w:tcMar>
          </w:tcPr>
          <w:p w14:paraId="072BE4BD" w14:textId="61AD0B9A" w:rsidR="00567DDF" w:rsidRPr="00B53A71" w:rsidRDefault="00567DDF" w:rsidP="006F1109">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187</w:t>
            </w:r>
            <w:r w:rsidR="00A0470E" w:rsidRPr="00B53A71">
              <w:rPr>
                <w:rFonts w:asciiTheme="majorBidi" w:hAnsiTheme="majorBidi" w:cstheme="majorBidi"/>
                <w:sz w:val="20"/>
                <w:szCs w:val="20"/>
                <w:lang w:val="fr-FR"/>
              </w:rPr>
              <w:t xml:space="preserve"> </w:t>
            </w:r>
            <w:r w:rsidRPr="00B53A71">
              <w:rPr>
                <w:rFonts w:asciiTheme="majorBidi" w:hAnsiTheme="majorBidi" w:cstheme="majorBidi"/>
                <w:sz w:val="20"/>
                <w:szCs w:val="20"/>
                <w:lang w:val="fr-FR"/>
              </w:rPr>
              <w:t>000</w:t>
            </w:r>
          </w:p>
        </w:tc>
      </w:tr>
      <w:tr w:rsidR="00EC4482" w:rsidRPr="00B53A71" w14:paraId="6FF28AB7" w14:textId="77777777" w:rsidTr="0065291B">
        <w:trPr>
          <w:trHeight w:val="203"/>
          <w:jc w:val="center"/>
        </w:trPr>
        <w:tc>
          <w:tcPr>
            <w:tcW w:w="615" w:type="pct"/>
            <w:vMerge/>
            <w:shd w:val="clear" w:color="auto" w:fill="auto"/>
            <w:tcMar>
              <w:left w:w="57" w:type="dxa"/>
              <w:right w:w="57" w:type="dxa"/>
            </w:tcMar>
          </w:tcPr>
          <w:p w14:paraId="31F5616D" w14:textId="77777777" w:rsidR="00E814D5" w:rsidRPr="00B53A71" w:rsidRDefault="00E814D5" w:rsidP="00E814D5">
            <w:pPr>
              <w:tabs>
                <w:tab w:val="left" w:pos="8280"/>
              </w:tabs>
              <w:spacing w:after="60"/>
              <w:jc w:val="left"/>
              <w:rPr>
                <w:rFonts w:asciiTheme="majorBidi" w:hAnsiTheme="majorBidi" w:cstheme="majorBidi"/>
                <w:sz w:val="20"/>
                <w:szCs w:val="20"/>
                <w:lang w:val="fr-FR"/>
              </w:rPr>
            </w:pPr>
          </w:p>
        </w:tc>
        <w:tc>
          <w:tcPr>
            <w:tcW w:w="1404" w:type="pct"/>
            <w:gridSpan w:val="2"/>
            <w:shd w:val="clear" w:color="auto" w:fill="auto"/>
            <w:tcMar>
              <w:left w:w="57" w:type="dxa"/>
              <w:right w:w="57" w:type="dxa"/>
            </w:tcMar>
          </w:tcPr>
          <w:p w14:paraId="2DA76399" w14:textId="6705283D" w:rsidR="00E814D5" w:rsidRPr="00B53A71" w:rsidRDefault="00E814D5" w:rsidP="00E814D5">
            <w:pPr>
              <w:tabs>
                <w:tab w:val="left" w:pos="8280"/>
              </w:tabs>
              <w:spacing w:after="60"/>
              <w:ind w:right="-219"/>
              <w:jc w:val="left"/>
              <w:rPr>
                <w:rFonts w:asciiTheme="majorBidi" w:hAnsiTheme="majorBidi" w:cstheme="majorBidi"/>
                <w:sz w:val="20"/>
                <w:szCs w:val="20"/>
                <w:lang w:val="fr-FR"/>
              </w:rPr>
            </w:pPr>
            <w:r w:rsidRPr="00B53A71">
              <w:rPr>
                <w:sz w:val="20"/>
                <w:szCs w:val="20"/>
                <w:lang w:val="fr-FR"/>
              </w:rPr>
              <w:t>Total des coûts d’appui</w:t>
            </w:r>
          </w:p>
        </w:tc>
        <w:tc>
          <w:tcPr>
            <w:tcW w:w="367" w:type="pct"/>
            <w:tcMar>
              <w:left w:w="57" w:type="dxa"/>
              <w:right w:w="57" w:type="dxa"/>
            </w:tcMar>
          </w:tcPr>
          <w:p w14:paraId="09A4A5A0" w14:textId="72C8F412" w:rsidR="00E814D5" w:rsidRPr="00B53A71" w:rsidRDefault="00E814D5" w:rsidP="00E814D5">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9 867</w:t>
            </w:r>
          </w:p>
        </w:tc>
        <w:tc>
          <w:tcPr>
            <w:tcW w:w="385" w:type="pct"/>
            <w:tcMar>
              <w:left w:w="57" w:type="dxa"/>
              <w:right w:w="57" w:type="dxa"/>
            </w:tcMar>
          </w:tcPr>
          <w:p w14:paraId="0C7291B7" w14:textId="77777777" w:rsidR="00E814D5" w:rsidRPr="00B53A71" w:rsidRDefault="00E814D5" w:rsidP="00E814D5">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385" w:type="pct"/>
            <w:tcMar>
              <w:left w:w="57" w:type="dxa"/>
              <w:right w:w="57" w:type="dxa"/>
            </w:tcMar>
          </w:tcPr>
          <w:p w14:paraId="224CE1DD" w14:textId="77777777" w:rsidR="00E814D5" w:rsidRPr="00B53A71" w:rsidRDefault="00E814D5" w:rsidP="00E814D5">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385" w:type="pct"/>
            <w:tcMar>
              <w:left w:w="57" w:type="dxa"/>
              <w:right w:w="57" w:type="dxa"/>
            </w:tcMar>
          </w:tcPr>
          <w:p w14:paraId="7A81A097" w14:textId="527873AC" w:rsidR="00E814D5" w:rsidRPr="00B53A71" w:rsidRDefault="00E814D5" w:rsidP="00E814D5">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11 440</w:t>
            </w:r>
          </w:p>
        </w:tc>
        <w:tc>
          <w:tcPr>
            <w:tcW w:w="448" w:type="pct"/>
            <w:tcMar>
              <w:left w:w="57" w:type="dxa"/>
              <w:right w:w="57" w:type="dxa"/>
            </w:tcMar>
          </w:tcPr>
          <w:p w14:paraId="59FAC1BB" w14:textId="77777777" w:rsidR="00E814D5" w:rsidRPr="00B53A71" w:rsidRDefault="00E814D5" w:rsidP="00E814D5">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448" w:type="pct"/>
            <w:tcMar>
              <w:left w:w="57" w:type="dxa"/>
              <w:right w:w="57" w:type="dxa"/>
            </w:tcMar>
          </w:tcPr>
          <w:p w14:paraId="03E70CF6" w14:textId="6245B3D3" w:rsidR="00E814D5" w:rsidRPr="00B53A71" w:rsidRDefault="00E814D5" w:rsidP="00E814D5">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3 003</w:t>
            </w:r>
          </w:p>
        </w:tc>
        <w:tc>
          <w:tcPr>
            <w:tcW w:w="564" w:type="pct"/>
            <w:tcMar>
              <w:left w:w="57" w:type="dxa"/>
              <w:right w:w="57" w:type="dxa"/>
            </w:tcMar>
          </w:tcPr>
          <w:p w14:paraId="51E8EDAB" w14:textId="20D1074E" w:rsidR="00E814D5" w:rsidRPr="00B53A71" w:rsidRDefault="00E814D5" w:rsidP="00E814D5">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24 310</w:t>
            </w:r>
          </w:p>
        </w:tc>
      </w:tr>
      <w:tr w:rsidR="00EC4482" w:rsidRPr="00B53A71" w14:paraId="4CA0D50F" w14:textId="77777777" w:rsidTr="0065291B">
        <w:trPr>
          <w:trHeight w:val="62"/>
          <w:jc w:val="center"/>
        </w:trPr>
        <w:tc>
          <w:tcPr>
            <w:tcW w:w="615" w:type="pct"/>
            <w:vMerge/>
            <w:shd w:val="clear" w:color="auto" w:fill="auto"/>
            <w:tcMar>
              <w:left w:w="57" w:type="dxa"/>
              <w:right w:w="57" w:type="dxa"/>
            </w:tcMar>
          </w:tcPr>
          <w:p w14:paraId="46C08744" w14:textId="77777777" w:rsidR="00E814D5" w:rsidRPr="00B53A71" w:rsidRDefault="00E814D5" w:rsidP="00E814D5">
            <w:pPr>
              <w:tabs>
                <w:tab w:val="left" w:pos="8280"/>
              </w:tabs>
              <w:spacing w:after="60"/>
              <w:jc w:val="left"/>
              <w:rPr>
                <w:rFonts w:asciiTheme="majorBidi" w:hAnsiTheme="majorBidi" w:cstheme="majorBidi"/>
                <w:sz w:val="20"/>
                <w:szCs w:val="20"/>
                <w:lang w:val="fr-FR"/>
              </w:rPr>
            </w:pPr>
          </w:p>
        </w:tc>
        <w:tc>
          <w:tcPr>
            <w:tcW w:w="1404" w:type="pct"/>
            <w:gridSpan w:val="2"/>
            <w:shd w:val="clear" w:color="auto" w:fill="auto"/>
            <w:tcMar>
              <w:left w:w="57" w:type="dxa"/>
              <w:right w:w="57" w:type="dxa"/>
            </w:tcMar>
          </w:tcPr>
          <w:p w14:paraId="63120E0C" w14:textId="44EFBF02" w:rsidR="00E814D5" w:rsidRPr="00B53A71" w:rsidRDefault="00E814D5" w:rsidP="00E814D5">
            <w:pPr>
              <w:tabs>
                <w:tab w:val="left" w:pos="8280"/>
              </w:tabs>
              <w:spacing w:after="60"/>
              <w:ind w:right="-219"/>
              <w:jc w:val="left"/>
              <w:rPr>
                <w:rFonts w:asciiTheme="majorBidi" w:hAnsiTheme="majorBidi" w:cstheme="majorBidi"/>
                <w:sz w:val="20"/>
                <w:szCs w:val="20"/>
                <w:lang w:val="fr-FR"/>
              </w:rPr>
            </w:pPr>
            <w:r w:rsidRPr="00B53A71">
              <w:rPr>
                <w:sz w:val="20"/>
                <w:szCs w:val="20"/>
                <w:lang w:val="fr-FR"/>
              </w:rPr>
              <w:t xml:space="preserve">Total des fonds </w:t>
            </w:r>
          </w:p>
        </w:tc>
        <w:tc>
          <w:tcPr>
            <w:tcW w:w="367" w:type="pct"/>
            <w:shd w:val="clear" w:color="auto" w:fill="auto"/>
            <w:tcMar>
              <w:left w:w="57" w:type="dxa"/>
              <w:right w:w="57" w:type="dxa"/>
            </w:tcMar>
          </w:tcPr>
          <w:p w14:paraId="46B1D41A" w14:textId="4A461F04" w:rsidR="00E814D5" w:rsidRPr="00B53A71" w:rsidRDefault="00E814D5" w:rsidP="00E814D5">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85 767</w:t>
            </w:r>
          </w:p>
        </w:tc>
        <w:tc>
          <w:tcPr>
            <w:tcW w:w="385" w:type="pct"/>
            <w:shd w:val="clear" w:color="auto" w:fill="auto"/>
            <w:tcMar>
              <w:left w:w="57" w:type="dxa"/>
              <w:right w:w="57" w:type="dxa"/>
            </w:tcMar>
          </w:tcPr>
          <w:p w14:paraId="2F22B8F2" w14:textId="77777777" w:rsidR="00E814D5" w:rsidRPr="00B53A71" w:rsidRDefault="00E814D5" w:rsidP="00E814D5">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385" w:type="pct"/>
            <w:shd w:val="clear" w:color="auto" w:fill="auto"/>
            <w:tcMar>
              <w:left w:w="57" w:type="dxa"/>
              <w:right w:w="57" w:type="dxa"/>
            </w:tcMar>
          </w:tcPr>
          <w:p w14:paraId="621DEB09" w14:textId="77777777" w:rsidR="00E814D5" w:rsidRPr="00B53A71" w:rsidRDefault="00E814D5" w:rsidP="00E814D5">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385" w:type="pct"/>
            <w:shd w:val="clear" w:color="auto" w:fill="auto"/>
            <w:tcMar>
              <w:left w:w="57" w:type="dxa"/>
              <w:right w:w="57" w:type="dxa"/>
            </w:tcMar>
          </w:tcPr>
          <w:p w14:paraId="30CEB148" w14:textId="6482A054" w:rsidR="00E814D5" w:rsidRPr="00B53A71" w:rsidRDefault="00E814D5" w:rsidP="00E814D5">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99 440</w:t>
            </w:r>
          </w:p>
        </w:tc>
        <w:tc>
          <w:tcPr>
            <w:tcW w:w="448" w:type="pct"/>
            <w:shd w:val="clear" w:color="auto" w:fill="auto"/>
            <w:tcMar>
              <w:left w:w="57" w:type="dxa"/>
              <w:right w:w="57" w:type="dxa"/>
            </w:tcMar>
          </w:tcPr>
          <w:p w14:paraId="0473D80C" w14:textId="77777777" w:rsidR="00E814D5" w:rsidRPr="00B53A71" w:rsidRDefault="00E814D5" w:rsidP="00E814D5">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0</w:t>
            </w:r>
          </w:p>
        </w:tc>
        <w:tc>
          <w:tcPr>
            <w:tcW w:w="448" w:type="pct"/>
            <w:shd w:val="clear" w:color="auto" w:fill="auto"/>
            <w:tcMar>
              <w:left w:w="57" w:type="dxa"/>
              <w:right w:w="57" w:type="dxa"/>
            </w:tcMar>
          </w:tcPr>
          <w:p w14:paraId="6B34035F" w14:textId="40B56266" w:rsidR="00E814D5" w:rsidRPr="00B53A71" w:rsidRDefault="00E814D5" w:rsidP="00E814D5">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26 103</w:t>
            </w:r>
          </w:p>
        </w:tc>
        <w:tc>
          <w:tcPr>
            <w:tcW w:w="564" w:type="pct"/>
            <w:tcMar>
              <w:left w:w="57" w:type="dxa"/>
              <w:right w:w="57" w:type="dxa"/>
            </w:tcMar>
          </w:tcPr>
          <w:p w14:paraId="45724A7F" w14:textId="7928B87D" w:rsidR="00E814D5" w:rsidRPr="00B53A71" w:rsidRDefault="00E814D5" w:rsidP="00E814D5">
            <w:pPr>
              <w:tabs>
                <w:tab w:val="left" w:pos="8280"/>
              </w:tabs>
              <w:spacing w:after="60"/>
              <w:jc w:val="right"/>
              <w:rPr>
                <w:rFonts w:asciiTheme="majorBidi" w:hAnsiTheme="majorBidi" w:cstheme="majorBidi"/>
                <w:sz w:val="20"/>
                <w:szCs w:val="20"/>
                <w:lang w:val="fr-FR"/>
              </w:rPr>
            </w:pPr>
            <w:r w:rsidRPr="00B53A71">
              <w:rPr>
                <w:rFonts w:asciiTheme="majorBidi" w:hAnsiTheme="majorBidi" w:cstheme="majorBidi"/>
                <w:sz w:val="20"/>
                <w:szCs w:val="20"/>
                <w:lang w:val="fr-FR"/>
              </w:rPr>
              <w:t>211 310</w:t>
            </w:r>
          </w:p>
        </w:tc>
      </w:tr>
    </w:tbl>
    <w:p w14:paraId="511A8201" w14:textId="0DC1DDCA" w:rsidR="00567DDF" w:rsidRPr="00B53A71" w:rsidRDefault="00567DDF" w:rsidP="00567DDF">
      <w:pPr>
        <w:ind w:right="-561"/>
        <w:jc w:val="left"/>
        <w:rPr>
          <w:sz w:val="18"/>
          <w:szCs w:val="18"/>
          <w:lang w:val="fr-FR"/>
        </w:rPr>
      </w:pPr>
      <w:r w:rsidRPr="00B53A71">
        <w:rPr>
          <w:sz w:val="18"/>
          <w:szCs w:val="18"/>
          <w:lang w:val="fr-FR"/>
        </w:rPr>
        <w:t xml:space="preserve">* </w:t>
      </w:r>
      <w:r w:rsidR="00BB45C9" w:rsidRPr="00B53A71">
        <w:rPr>
          <w:sz w:val="18"/>
          <w:szCs w:val="18"/>
          <w:lang w:val="fr-FR"/>
        </w:rPr>
        <w:t>Recommandé pour approbation à la présente réunion</w:t>
      </w:r>
    </w:p>
    <w:p w14:paraId="00FA4D3D" w14:textId="77777777" w:rsidR="00567DDF" w:rsidRPr="00B53A71" w:rsidRDefault="00567DDF" w:rsidP="00567DDF">
      <w:pPr>
        <w:ind w:right="-561"/>
        <w:jc w:val="left"/>
        <w:rPr>
          <w:sz w:val="10"/>
          <w:szCs w:val="10"/>
          <w:lang w:val="fr-FR"/>
        </w:rPr>
      </w:pPr>
    </w:p>
    <w:tbl>
      <w:tblPr>
        <w:tblStyle w:val="TableGrid"/>
        <w:tblW w:w="11079" w:type="dxa"/>
        <w:tblInd w:w="-878" w:type="dxa"/>
        <w:tblLook w:val="04A0" w:firstRow="1" w:lastRow="0" w:firstColumn="1" w:lastColumn="0" w:noHBand="0" w:noVBand="1"/>
      </w:tblPr>
      <w:tblGrid>
        <w:gridCol w:w="8244"/>
        <w:gridCol w:w="2835"/>
      </w:tblGrid>
      <w:tr w:rsidR="003074C8" w:rsidRPr="00B53A71" w14:paraId="071C9DA0" w14:textId="77777777" w:rsidTr="003958AD">
        <w:tc>
          <w:tcPr>
            <w:tcW w:w="8244" w:type="dxa"/>
          </w:tcPr>
          <w:p w14:paraId="1D71CDB7" w14:textId="36F91D09" w:rsidR="00567DDF" w:rsidRPr="00B53A71" w:rsidRDefault="001D0752" w:rsidP="006F1109">
            <w:pPr>
              <w:spacing w:line="276" w:lineRule="auto"/>
              <w:ind w:right="-561"/>
              <w:jc w:val="left"/>
              <w:rPr>
                <w:sz w:val="20"/>
                <w:szCs w:val="20"/>
                <w:lang w:val="fr-FR"/>
              </w:rPr>
            </w:pPr>
            <w:r w:rsidRPr="00B53A71">
              <w:rPr>
                <w:sz w:val="18"/>
                <w:szCs w:val="18"/>
                <w:lang w:val="fr-FR"/>
              </w:rPr>
              <w:t xml:space="preserve">Réduction de la consommation restante admissible </w:t>
            </w:r>
            <w:r w:rsidR="00811901" w:rsidRPr="00B53A71">
              <w:rPr>
                <w:sz w:val="18"/>
                <w:szCs w:val="18"/>
                <w:lang w:val="fr-FR"/>
              </w:rPr>
              <w:t xml:space="preserve">au financement pour la </w:t>
            </w:r>
            <w:r w:rsidR="005144D6" w:rsidRPr="00B53A71">
              <w:rPr>
                <w:sz w:val="20"/>
                <w:szCs w:val="20"/>
                <w:lang w:val="fr-FR"/>
              </w:rPr>
              <w:t>phase I</w:t>
            </w:r>
            <w:r w:rsidR="00567DDF" w:rsidRPr="00B53A71">
              <w:rPr>
                <w:sz w:val="20"/>
                <w:szCs w:val="20"/>
                <w:lang w:val="fr-FR"/>
              </w:rPr>
              <w:t xml:space="preserve"> </w:t>
            </w:r>
            <w:r w:rsidR="0065332E" w:rsidRPr="00B53A71">
              <w:rPr>
                <w:sz w:val="20"/>
                <w:szCs w:val="20"/>
                <w:lang w:val="fr-FR"/>
              </w:rPr>
              <w:t>en tonnes</w:t>
            </w:r>
            <w:r w:rsidR="004E5296" w:rsidRPr="00B53A71">
              <w:rPr>
                <w:sz w:val="20"/>
                <w:szCs w:val="20"/>
                <w:lang w:val="fr-FR"/>
              </w:rPr>
              <w:t xml:space="preserve"> d’</w:t>
            </w:r>
            <w:proofErr w:type="spellStart"/>
            <w:r w:rsidR="004E5296" w:rsidRPr="00B53A71">
              <w:rPr>
                <w:sz w:val="20"/>
                <w:szCs w:val="20"/>
                <w:lang w:val="fr-FR"/>
              </w:rPr>
              <w:t>éq</w:t>
            </w:r>
            <w:proofErr w:type="spellEnd"/>
            <w:r w:rsidR="009B1230" w:rsidRPr="00B53A71">
              <w:rPr>
                <w:sz w:val="20"/>
                <w:szCs w:val="20"/>
                <w:lang w:val="fr-FR"/>
              </w:rPr>
              <w:t>.</w:t>
            </w:r>
            <w:r w:rsidR="004E5296" w:rsidRPr="00B53A71">
              <w:rPr>
                <w:sz w:val="20"/>
                <w:szCs w:val="20"/>
                <w:lang w:val="fr-FR"/>
              </w:rPr>
              <w:t xml:space="preserve"> CO</w:t>
            </w:r>
            <w:r w:rsidR="004E5296" w:rsidRPr="00B53A71">
              <w:rPr>
                <w:sz w:val="20"/>
                <w:szCs w:val="20"/>
                <w:vertAlign w:val="subscript"/>
                <w:lang w:val="fr-FR"/>
              </w:rPr>
              <w:t>2</w:t>
            </w:r>
          </w:p>
        </w:tc>
        <w:tc>
          <w:tcPr>
            <w:tcW w:w="2835" w:type="dxa"/>
          </w:tcPr>
          <w:p w14:paraId="31EDB3EF" w14:textId="67CE20CA" w:rsidR="00567DDF" w:rsidRPr="00B53A71" w:rsidRDefault="00C11833" w:rsidP="006F1109">
            <w:pPr>
              <w:spacing w:line="276" w:lineRule="auto"/>
              <w:ind w:right="33"/>
              <w:jc w:val="right"/>
              <w:rPr>
                <w:sz w:val="20"/>
                <w:szCs w:val="20"/>
                <w:lang w:val="fr-FR"/>
              </w:rPr>
            </w:pPr>
            <w:proofErr w:type="spellStart"/>
            <w:r w:rsidRPr="00B53A71">
              <w:rPr>
                <w:sz w:val="20"/>
                <w:szCs w:val="20"/>
                <w:lang w:val="fr-FR"/>
              </w:rPr>
              <w:t>s.o</w:t>
            </w:r>
            <w:proofErr w:type="spellEnd"/>
            <w:r w:rsidRPr="00B53A71">
              <w:rPr>
                <w:sz w:val="20"/>
                <w:szCs w:val="20"/>
                <w:lang w:val="fr-FR"/>
              </w:rPr>
              <w:t>.</w:t>
            </w:r>
          </w:p>
        </w:tc>
      </w:tr>
    </w:tbl>
    <w:p w14:paraId="6FD7AB06" w14:textId="77777777" w:rsidR="00567DDF" w:rsidRPr="00B53A71" w:rsidRDefault="00567DDF" w:rsidP="00567DDF">
      <w:pPr>
        <w:jc w:val="center"/>
        <w:rPr>
          <w:sz w:val="10"/>
          <w:szCs w:val="10"/>
          <w:lang w:val="fr-FR"/>
        </w:rPr>
      </w:pPr>
    </w:p>
    <w:tbl>
      <w:tblPr>
        <w:tblStyle w:val="TableGrid"/>
        <w:tblW w:w="5929" w:type="pct"/>
        <w:tblInd w:w="-887" w:type="dxa"/>
        <w:tblLook w:val="04A0" w:firstRow="1" w:lastRow="0" w:firstColumn="1" w:lastColumn="0" w:noHBand="0" w:noVBand="1"/>
      </w:tblPr>
      <w:tblGrid>
        <w:gridCol w:w="3745"/>
        <w:gridCol w:w="7342"/>
      </w:tblGrid>
      <w:tr w:rsidR="003074C8" w:rsidRPr="00B53A71" w14:paraId="076D2538" w14:textId="77777777" w:rsidTr="003958AD">
        <w:trPr>
          <w:trHeight w:hRule="exact" w:val="285"/>
        </w:trPr>
        <w:tc>
          <w:tcPr>
            <w:tcW w:w="1689" w:type="pct"/>
            <w:shd w:val="clear" w:color="auto" w:fill="auto"/>
          </w:tcPr>
          <w:p w14:paraId="3FC8E799" w14:textId="21A58137" w:rsidR="00567DDF" w:rsidRPr="00B53A71" w:rsidRDefault="00410037" w:rsidP="006F1109">
            <w:pPr>
              <w:jc w:val="left"/>
              <w:rPr>
                <w:b/>
                <w:sz w:val="20"/>
                <w:lang w:val="fr-FR"/>
              </w:rPr>
            </w:pPr>
            <w:r w:rsidRPr="00B53A71">
              <w:rPr>
                <w:b/>
                <w:sz w:val="20"/>
                <w:lang w:val="fr-FR"/>
              </w:rPr>
              <w:t>Recommandation du Secrétariat :</w:t>
            </w:r>
          </w:p>
        </w:tc>
        <w:tc>
          <w:tcPr>
            <w:tcW w:w="3311" w:type="pct"/>
            <w:shd w:val="clear" w:color="auto" w:fill="auto"/>
          </w:tcPr>
          <w:p w14:paraId="1969B5B8" w14:textId="047E1966" w:rsidR="00567DDF" w:rsidRPr="00B53A71" w:rsidRDefault="009967EA" w:rsidP="006F1109">
            <w:pPr>
              <w:jc w:val="center"/>
              <w:rPr>
                <w:sz w:val="20"/>
                <w:lang w:val="fr-FR"/>
              </w:rPr>
            </w:pPr>
            <w:r w:rsidRPr="00B53A71">
              <w:rPr>
                <w:sz w:val="20"/>
                <w:lang w:val="fr-FR"/>
              </w:rPr>
              <w:t>E</w:t>
            </w:r>
            <w:r w:rsidR="006175E4" w:rsidRPr="00B53A71">
              <w:rPr>
                <w:sz w:val="20"/>
                <w:lang w:val="fr-FR"/>
              </w:rPr>
              <w:t>xamen individuel</w:t>
            </w:r>
          </w:p>
        </w:tc>
      </w:tr>
    </w:tbl>
    <w:p w14:paraId="18C3E0A2" w14:textId="1E75DFA3" w:rsidR="00567DDF" w:rsidRPr="00B53A71" w:rsidRDefault="000E03C6" w:rsidP="00461CA2">
      <w:pPr>
        <w:tabs>
          <w:tab w:val="left" w:pos="2880"/>
          <w:tab w:val="left" w:pos="5760"/>
        </w:tabs>
        <w:spacing w:before="240" w:after="240"/>
        <w:jc w:val="center"/>
        <w:rPr>
          <w:b/>
          <w:lang w:val="fr-FR"/>
        </w:rPr>
      </w:pPr>
      <w:r w:rsidRPr="00B53A71">
        <w:rPr>
          <w:b/>
          <w:lang w:val="fr-FR"/>
        </w:rPr>
        <w:t>DESCRIPTION DU PROJET</w:t>
      </w:r>
    </w:p>
    <w:p w14:paraId="2D8D711C" w14:textId="7FB653EE" w:rsidR="00567DDF" w:rsidRPr="00B53A71" w:rsidRDefault="00D53972" w:rsidP="00315FD2">
      <w:pPr>
        <w:pStyle w:val="Heading1"/>
        <w:rPr>
          <w:lang w:val="fr-FR"/>
        </w:rPr>
      </w:pPr>
      <w:r w:rsidRPr="00B53A71">
        <w:rPr>
          <w:lang w:val="fr-FR"/>
        </w:rPr>
        <w:lastRenderedPageBreak/>
        <w:t xml:space="preserve">Le présent document contient les sections suivantes </w:t>
      </w:r>
      <w:r w:rsidR="00567DDF" w:rsidRPr="00B53A71">
        <w:rPr>
          <w:lang w:val="fr-FR"/>
        </w:rPr>
        <w:t>:</w:t>
      </w:r>
    </w:p>
    <w:p w14:paraId="2638FE60" w14:textId="3707719F" w:rsidR="00567DDF" w:rsidRPr="00B53A71" w:rsidRDefault="00F01DEC" w:rsidP="00567DDF">
      <w:pPr>
        <w:pStyle w:val="ListParagraph"/>
        <w:numPr>
          <w:ilvl w:val="0"/>
          <w:numId w:val="24"/>
        </w:numPr>
        <w:spacing w:before="240" w:after="240"/>
        <w:ind w:left="1276" w:hanging="567"/>
        <w:contextualSpacing w:val="0"/>
        <w:rPr>
          <w:lang w:val="fr-FR"/>
        </w:rPr>
      </w:pPr>
      <w:r w:rsidRPr="00B53A71">
        <w:rPr>
          <w:lang w:val="fr-FR"/>
        </w:rPr>
        <w:t xml:space="preserve">Résumé de la proposition telle qu’elle a été </w:t>
      </w:r>
      <w:r w:rsidR="00DE6B18" w:rsidRPr="00B53A71">
        <w:rPr>
          <w:lang w:val="fr-FR"/>
        </w:rPr>
        <w:t xml:space="preserve">présentée </w:t>
      </w:r>
    </w:p>
    <w:p w14:paraId="738377BC" w14:textId="4118BEF2" w:rsidR="00567DDF" w:rsidRPr="00B53A71" w:rsidRDefault="002427E2" w:rsidP="00567DDF">
      <w:pPr>
        <w:pStyle w:val="ListParagraph"/>
        <w:numPr>
          <w:ilvl w:val="0"/>
          <w:numId w:val="24"/>
        </w:numPr>
        <w:spacing w:before="240" w:after="240"/>
        <w:ind w:left="1276" w:hanging="567"/>
        <w:contextualSpacing w:val="0"/>
        <w:rPr>
          <w:lang w:val="fr-FR"/>
        </w:rPr>
      </w:pPr>
      <w:r w:rsidRPr="00B53A71">
        <w:rPr>
          <w:lang w:val="fr-FR"/>
        </w:rPr>
        <w:t>Contexte : État de la mise en œuvre du plan de gestion de l’élimination des HCFC du pays et des projets antérieurs liés aux HFC</w:t>
      </w:r>
    </w:p>
    <w:p w14:paraId="15955B1A" w14:textId="55ED388E" w:rsidR="00567DDF" w:rsidRPr="00B53A71" w:rsidRDefault="00A11217" w:rsidP="00567DDF">
      <w:pPr>
        <w:pStyle w:val="ListParagraph"/>
        <w:numPr>
          <w:ilvl w:val="0"/>
          <w:numId w:val="24"/>
        </w:numPr>
        <w:spacing w:before="240" w:after="240"/>
        <w:ind w:left="1276" w:hanging="567"/>
        <w:contextualSpacing w:val="0"/>
        <w:rPr>
          <w:lang w:val="fr-FR"/>
        </w:rPr>
      </w:pPr>
      <w:r w:rsidRPr="00B53A71">
        <w:rPr>
          <w:lang w:val="fr-FR"/>
        </w:rPr>
        <w:t xml:space="preserve">Consommation de HFC : </w:t>
      </w:r>
      <w:r w:rsidR="003775A5" w:rsidRPr="00B53A71">
        <w:rPr>
          <w:lang w:val="fr-FR"/>
        </w:rPr>
        <w:t xml:space="preserve">Aperçu </w:t>
      </w:r>
      <w:r w:rsidRPr="00B53A71">
        <w:rPr>
          <w:lang w:val="fr-FR"/>
        </w:rPr>
        <w:t xml:space="preserve">des niveaux de consommation, des tendances et des utilisations sectorielles </w:t>
      </w:r>
      <w:r w:rsidR="00842916" w:rsidRPr="00B53A71">
        <w:rPr>
          <w:lang w:val="fr-FR"/>
        </w:rPr>
        <w:t>dans le pays</w:t>
      </w:r>
    </w:p>
    <w:p w14:paraId="1DD4B09D" w14:textId="5CD51DB7" w:rsidR="00567DDF" w:rsidRPr="00B53A71" w:rsidRDefault="006F7AF7" w:rsidP="00567DDF">
      <w:pPr>
        <w:pStyle w:val="ListParagraph"/>
        <w:numPr>
          <w:ilvl w:val="0"/>
          <w:numId w:val="24"/>
        </w:numPr>
        <w:spacing w:before="240" w:after="240"/>
        <w:ind w:left="1276" w:hanging="567"/>
        <w:contextualSpacing w:val="0"/>
        <w:rPr>
          <w:lang w:val="fr-FR"/>
        </w:rPr>
      </w:pPr>
      <w:r w:rsidRPr="00B53A71">
        <w:rPr>
          <w:lang w:val="fr-FR"/>
        </w:rPr>
        <w:t>P</w:t>
      </w:r>
      <w:r w:rsidR="008F1733" w:rsidRPr="00B53A71">
        <w:rPr>
          <w:lang w:val="fr-FR"/>
        </w:rPr>
        <w:t xml:space="preserve">hase I du </w:t>
      </w:r>
      <w:r w:rsidRPr="00B53A71">
        <w:rPr>
          <w:lang w:val="fr-FR"/>
        </w:rPr>
        <w:t>p</w:t>
      </w:r>
      <w:r w:rsidR="008357C7" w:rsidRPr="00B53A71">
        <w:rPr>
          <w:lang w:val="fr-FR"/>
        </w:rPr>
        <w:t xml:space="preserve">lan de mise en œuvre de </w:t>
      </w:r>
      <w:r w:rsidR="009F3195" w:rsidRPr="00B53A71">
        <w:rPr>
          <w:lang w:val="fr-FR"/>
        </w:rPr>
        <w:t>l’Amendement de Kigali relatif aux HFC</w:t>
      </w:r>
      <w:r w:rsidR="00567DDF" w:rsidRPr="00B53A71">
        <w:rPr>
          <w:lang w:val="fr-FR"/>
        </w:rPr>
        <w:t xml:space="preserve">, </w:t>
      </w:r>
      <w:r w:rsidR="005335C8" w:rsidRPr="00B53A71">
        <w:rPr>
          <w:lang w:val="fr-FR"/>
        </w:rPr>
        <w:t xml:space="preserve">tel que présenté : </w:t>
      </w:r>
      <w:r w:rsidR="008D1BDE" w:rsidRPr="00B53A71">
        <w:rPr>
          <w:lang w:val="fr-FR"/>
        </w:rPr>
        <w:t>S</w:t>
      </w:r>
      <w:r w:rsidR="005335C8" w:rsidRPr="00B53A71">
        <w:rPr>
          <w:lang w:val="fr-FR"/>
        </w:rPr>
        <w:t>tratégie globale et plan de mise en œuvre de la première tranche</w:t>
      </w:r>
    </w:p>
    <w:p w14:paraId="03884B69" w14:textId="61741342" w:rsidR="00567DDF" w:rsidRPr="00B53A71" w:rsidRDefault="00DE6B18" w:rsidP="00567DDF">
      <w:pPr>
        <w:pStyle w:val="ListParagraph"/>
        <w:numPr>
          <w:ilvl w:val="0"/>
          <w:numId w:val="24"/>
        </w:numPr>
        <w:spacing w:before="240" w:after="240"/>
        <w:ind w:left="1276" w:hanging="567"/>
        <w:contextualSpacing w:val="0"/>
        <w:rPr>
          <w:lang w:val="fr-FR"/>
        </w:rPr>
      </w:pPr>
      <w:r w:rsidRPr="00B53A71">
        <w:rPr>
          <w:lang w:val="fr-FR"/>
        </w:rPr>
        <w:t>Observations du Secrétariat, y compris le coût convenu des activités</w:t>
      </w:r>
    </w:p>
    <w:p w14:paraId="1EC19C7D" w14:textId="0736EC5E" w:rsidR="00567DDF" w:rsidRPr="00B53A71" w:rsidRDefault="00567DDF" w:rsidP="00567DDF">
      <w:pPr>
        <w:pStyle w:val="ListParagraph"/>
        <w:numPr>
          <w:ilvl w:val="0"/>
          <w:numId w:val="24"/>
        </w:numPr>
        <w:spacing w:before="240" w:after="240"/>
        <w:ind w:left="1276" w:hanging="567"/>
        <w:contextualSpacing w:val="0"/>
        <w:rPr>
          <w:lang w:val="fr-FR"/>
        </w:rPr>
      </w:pPr>
      <w:r w:rsidRPr="00B53A71">
        <w:rPr>
          <w:lang w:val="fr-FR"/>
        </w:rPr>
        <w:t>Recomm</w:t>
      </w:r>
      <w:r w:rsidR="00047837" w:rsidRPr="00B53A71">
        <w:rPr>
          <w:lang w:val="fr-FR"/>
        </w:rPr>
        <w:t>a</w:t>
      </w:r>
      <w:r w:rsidRPr="00B53A71">
        <w:rPr>
          <w:lang w:val="fr-FR"/>
        </w:rPr>
        <w:t>ndation</w:t>
      </w:r>
    </w:p>
    <w:p w14:paraId="049D3ABC" w14:textId="24DFFCDA" w:rsidR="00567DDF" w:rsidRPr="00F138AD" w:rsidRDefault="00567DDF" w:rsidP="00567DDF">
      <w:pPr>
        <w:pStyle w:val="Heading1"/>
        <w:keepNext/>
        <w:numPr>
          <w:ilvl w:val="0"/>
          <w:numId w:val="0"/>
        </w:numPr>
        <w:rPr>
          <w:b/>
          <w:bCs/>
          <w:lang w:val="fr-FR"/>
        </w:rPr>
      </w:pPr>
      <w:r w:rsidRPr="00F138AD">
        <w:rPr>
          <w:b/>
          <w:bCs/>
          <w:lang w:val="fr-FR"/>
        </w:rPr>
        <w:t>I.</w:t>
      </w:r>
      <w:r w:rsidRPr="00F138AD">
        <w:rPr>
          <w:b/>
          <w:bCs/>
          <w:lang w:val="fr-FR"/>
        </w:rPr>
        <w:tab/>
      </w:r>
      <w:r w:rsidR="00DE6B18" w:rsidRPr="00F138AD">
        <w:rPr>
          <w:b/>
          <w:bCs/>
          <w:lang w:val="fr-FR"/>
        </w:rPr>
        <w:t>Résumé de la proposition telle qu’elle a été présentée</w:t>
      </w:r>
    </w:p>
    <w:p w14:paraId="1EE2F12D" w14:textId="4435610F" w:rsidR="00567DDF" w:rsidRPr="00B53A71" w:rsidRDefault="0012693B" w:rsidP="00315FD2">
      <w:pPr>
        <w:pStyle w:val="Heading1"/>
        <w:rPr>
          <w:lang w:val="fr-FR"/>
        </w:rPr>
      </w:pPr>
      <w:r w:rsidRPr="00B53A71">
        <w:rPr>
          <w:lang w:val="fr-FR"/>
        </w:rPr>
        <w:t>Au nom du Gouvernement du Rwanda</w:t>
      </w:r>
      <w:r w:rsidR="00567DDF" w:rsidRPr="00B53A71">
        <w:rPr>
          <w:lang w:val="fr-FR"/>
        </w:rPr>
        <w:t xml:space="preserve">, </w:t>
      </w:r>
      <w:r w:rsidRPr="00B53A71">
        <w:rPr>
          <w:lang w:val="fr-FR"/>
        </w:rPr>
        <w:t>le PNUE</w:t>
      </w:r>
      <w:r w:rsidR="001750A4" w:rsidRPr="00B53A71">
        <w:rPr>
          <w:lang w:val="fr-FR"/>
        </w:rPr>
        <w:t>, à titre d’agence d’exécution principale, a présenté une demande de financement pour la</w:t>
      </w:r>
      <w:r w:rsidR="00567DDF" w:rsidRPr="00B53A71">
        <w:rPr>
          <w:lang w:val="fr-FR"/>
        </w:rPr>
        <w:t xml:space="preserve"> </w:t>
      </w:r>
      <w:r w:rsidR="005144D6" w:rsidRPr="00B53A71">
        <w:rPr>
          <w:lang w:val="fr-FR"/>
        </w:rPr>
        <w:t>phase I</w:t>
      </w:r>
      <w:r w:rsidR="00567DDF" w:rsidRPr="00B53A71">
        <w:rPr>
          <w:lang w:val="fr-FR"/>
        </w:rPr>
        <w:t xml:space="preserve"> </w:t>
      </w:r>
      <w:r w:rsidR="00C671D7" w:rsidRPr="00B53A71">
        <w:rPr>
          <w:lang w:val="fr-FR"/>
        </w:rPr>
        <w:t>du plan de mise en œuvre de l’Amendement de Kigali (</w:t>
      </w:r>
      <w:r w:rsidR="00567DDF" w:rsidRPr="00B53A71">
        <w:rPr>
          <w:lang w:val="fr-FR"/>
        </w:rPr>
        <w:t>KIP</w:t>
      </w:r>
      <w:r w:rsidR="00C671D7" w:rsidRPr="00B53A71">
        <w:rPr>
          <w:lang w:val="fr-FR"/>
        </w:rPr>
        <w:t>)</w:t>
      </w:r>
      <w:r w:rsidR="00567DDF" w:rsidRPr="00B53A71">
        <w:rPr>
          <w:lang w:val="fr-FR"/>
        </w:rPr>
        <w:t xml:space="preserve">, </w:t>
      </w:r>
      <w:r w:rsidR="00013831" w:rsidRPr="00B53A71">
        <w:rPr>
          <w:lang w:val="fr-FR"/>
        </w:rPr>
        <w:t>au coût total de</w:t>
      </w:r>
      <w:r w:rsidR="00567DDF" w:rsidRPr="00B53A71">
        <w:rPr>
          <w:lang w:val="fr-FR"/>
        </w:rPr>
        <w:t xml:space="preserve"> 192</w:t>
      </w:r>
      <w:r w:rsidR="001750A4" w:rsidRPr="00B53A71">
        <w:rPr>
          <w:lang w:val="fr-FR"/>
        </w:rPr>
        <w:t> </w:t>
      </w:r>
      <w:r w:rsidR="00567DDF" w:rsidRPr="00B53A71">
        <w:rPr>
          <w:lang w:val="fr-FR"/>
        </w:rPr>
        <w:t>100</w:t>
      </w:r>
      <w:r w:rsidR="001750A4" w:rsidRPr="00B53A71">
        <w:rPr>
          <w:lang w:val="fr-FR"/>
        </w:rPr>
        <w:t> $US</w:t>
      </w:r>
      <w:r w:rsidR="00567DDF" w:rsidRPr="00B53A71">
        <w:rPr>
          <w:lang w:val="fr-FR"/>
        </w:rPr>
        <w:t xml:space="preserve">, </w:t>
      </w:r>
      <w:r w:rsidR="00156459" w:rsidRPr="00B53A71">
        <w:rPr>
          <w:lang w:val="fr-FR"/>
        </w:rPr>
        <w:t xml:space="preserve">soit </w:t>
      </w:r>
      <w:r w:rsidR="00567DDF" w:rsidRPr="00B53A71">
        <w:rPr>
          <w:lang w:val="fr-FR"/>
        </w:rPr>
        <w:t>100</w:t>
      </w:r>
      <w:r w:rsidR="00A86C6A" w:rsidRPr="00B53A71">
        <w:rPr>
          <w:lang w:val="fr-FR"/>
        </w:rPr>
        <w:t> </w:t>
      </w:r>
      <w:r w:rsidR="00567DDF" w:rsidRPr="00B53A71">
        <w:rPr>
          <w:lang w:val="fr-FR"/>
        </w:rPr>
        <w:t>000</w:t>
      </w:r>
      <w:r w:rsidR="001750A4" w:rsidRPr="00B53A71">
        <w:rPr>
          <w:lang w:val="fr-FR"/>
        </w:rPr>
        <w:t> $US</w:t>
      </w:r>
      <w:r w:rsidR="00567DDF" w:rsidRPr="00B53A71">
        <w:rPr>
          <w:lang w:val="fr-FR"/>
        </w:rPr>
        <w:t xml:space="preserve">, </w:t>
      </w:r>
      <w:r w:rsidR="00DC15B0" w:rsidRPr="00B53A71">
        <w:rPr>
          <w:lang w:val="fr-FR"/>
        </w:rPr>
        <w:t xml:space="preserve">plus les coûts d’appui </w:t>
      </w:r>
      <w:r w:rsidR="006F6F9E" w:rsidRPr="00B53A71">
        <w:rPr>
          <w:lang w:val="fr-FR"/>
        </w:rPr>
        <w:t>d’agence de</w:t>
      </w:r>
      <w:r w:rsidR="00567DDF" w:rsidRPr="00B53A71">
        <w:rPr>
          <w:lang w:val="fr-FR"/>
        </w:rPr>
        <w:t xml:space="preserve"> 13</w:t>
      </w:r>
      <w:r w:rsidR="00A86C6A" w:rsidRPr="00B53A71">
        <w:rPr>
          <w:lang w:val="fr-FR"/>
        </w:rPr>
        <w:t> </w:t>
      </w:r>
      <w:r w:rsidR="00567DDF" w:rsidRPr="00B53A71">
        <w:rPr>
          <w:lang w:val="fr-FR"/>
        </w:rPr>
        <w:t>000</w:t>
      </w:r>
      <w:r w:rsidR="001750A4" w:rsidRPr="00B53A71">
        <w:rPr>
          <w:lang w:val="fr-FR"/>
        </w:rPr>
        <w:t> $US</w:t>
      </w:r>
      <w:r w:rsidR="009E0C08" w:rsidRPr="00B53A71">
        <w:rPr>
          <w:lang w:val="fr-FR"/>
        </w:rPr>
        <w:t>,</w:t>
      </w:r>
      <w:r w:rsidR="00567DDF" w:rsidRPr="00B53A71">
        <w:rPr>
          <w:lang w:val="fr-FR"/>
        </w:rPr>
        <w:t xml:space="preserve"> </w:t>
      </w:r>
      <w:r w:rsidR="00216C3E" w:rsidRPr="00B53A71">
        <w:rPr>
          <w:lang w:val="fr-FR"/>
        </w:rPr>
        <w:t>pour le PNUE</w:t>
      </w:r>
      <w:r w:rsidR="00191A49" w:rsidRPr="00B53A71">
        <w:rPr>
          <w:lang w:val="fr-FR"/>
        </w:rPr>
        <w:t>,</w:t>
      </w:r>
      <w:r w:rsidR="00567DDF" w:rsidRPr="00B53A71">
        <w:rPr>
          <w:lang w:val="fr-FR"/>
        </w:rPr>
        <w:t xml:space="preserve"> </w:t>
      </w:r>
      <w:r w:rsidR="00A86C6A" w:rsidRPr="00B53A71">
        <w:rPr>
          <w:lang w:val="fr-FR"/>
        </w:rPr>
        <w:t xml:space="preserve">et </w:t>
      </w:r>
      <w:r w:rsidR="00567DDF" w:rsidRPr="00B53A71">
        <w:rPr>
          <w:lang w:val="fr-FR"/>
        </w:rPr>
        <w:t>70</w:t>
      </w:r>
      <w:r w:rsidR="00A86C6A" w:rsidRPr="00B53A71">
        <w:rPr>
          <w:lang w:val="fr-FR"/>
        </w:rPr>
        <w:t> </w:t>
      </w:r>
      <w:r w:rsidR="00567DDF" w:rsidRPr="00B53A71">
        <w:rPr>
          <w:lang w:val="fr-FR"/>
        </w:rPr>
        <w:t>000</w:t>
      </w:r>
      <w:r w:rsidR="001750A4" w:rsidRPr="00B53A71">
        <w:rPr>
          <w:lang w:val="fr-FR"/>
        </w:rPr>
        <w:t> $US</w:t>
      </w:r>
      <w:r w:rsidR="00567DDF" w:rsidRPr="00B53A71">
        <w:rPr>
          <w:lang w:val="fr-FR"/>
        </w:rPr>
        <w:t xml:space="preserve">, </w:t>
      </w:r>
      <w:r w:rsidR="00DC15B0" w:rsidRPr="00B53A71">
        <w:rPr>
          <w:lang w:val="fr-FR"/>
        </w:rPr>
        <w:t xml:space="preserve">plus les coûts d’appui </w:t>
      </w:r>
      <w:r w:rsidR="006F6F9E" w:rsidRPr="00B53A71">
        <w:rPr>
          <w:lang w:val="fr-FR"/>
        </w:rPr>
        <w:t>d’agence de</w:t>
      </w:r>
      <w:r w:rsidR="00567DDF" w:rsidRPr="00B53A71">
        <w:rPr>
          <w:lang w:val="fr-FR"/>
        </w:rPr>
        <w:t xml:space="preserve"> 9</w:t>
      </w:r>
      <w:r w:rsidR="00191A49" w:rsidRPr="00B53A71">
        <w:rPr>
          <w:lang w:val="fr-FR"/>
        </w:rPr>
        <w:t> </w:t>
      </w:r>
      <w:r w:rsidR="00567DDF" w:rsidRPr="00B53A71">
        <w:rPr>
          <w:lang w:val="fr-FR"/>
        </w:rPr>
        <w:t>100</w:t>
      </w:r>
      <w:r w:rsidR="001750A4" w:rsidRPr="00B53A71">
        <w:rPr>
          <w:lang w:val="fr-FR"/>
        </w:rPr>
        <w:t> $US</w:t>
      </w:r>
      <w:r w:rsidR="009E0C08" w:rsidRPr="00B53A71">
        <w:rPr>
          <w:lang w:val="fr-FR"/>
        </w:rPr>
        <w:t>,</w:t>
      </w:r>
      <w:r w:rsidR="00567DDF" w:rsidRPr="00B53A71">
        <w:rPr>
          <w:lang w:val="fr-FR"/>
        </w:rPr>
        <w:t xml:space="preserve"> </w:t>
      </w:r>
      <w:r w:rsidR="00216C3E" w:rsidRPr="00B53A71">
        <w:rPr>
          <w:lang w:val="fr-FR"/>
        </w:rPr>
        <w:t>pour l’ONUDI</w:t>
      </w:r>
      <w:r w:rsidR="00567DDF" w:rsidRPr="00B53A71">
        <w:rPr>
          <w:lang w:val="fr-FR"/>
        </w:rPr>
        <w:t xml:space="preserve">, </w:t>
      </w:r>
      <w:r w:rsidR="00137AAD" w:rsidRPr="00B53A71">
        <w:rPr>
          <w:lang w:val="fr-FR"/>
        </w:rPr>
        <w:t>conformément à la demande présentée initialement</w:t>
      </w:r>
      <w:r w:rsidR="00567DDF" w:rsidRPr="00B53A71">
        <w:rPr>
          <w:vertAlign w:val="superscript"/>
          <w:lang w:val="fr-FR"/>
        </w:rPr>
        <w:footnoteReference w:id="4"/>
      </w:r>
      <w:r w:rsidR="00137AAD" w:rsidRPr="00B53A71">
        <w:rPr>
          <w:lang w:val="fr-FR"/>
        </w:rPr>
        <w:t>.</w:t>
      </w:r>
    </w:p>
    <w:p w14:paraId="034B0BA4" w14:textId="634000DE" w:rsidR="00567DDF" w:rsidRPr="00B53A71" w:rsidRDefault="00D40791" w:rsidP="00315FD2">
      <w:pPr>
        <w:pStyle w:val="Heading1"/>
        <w:rPr>
          <w:lang w:val="fr-FR"/>
        </w:rPr>
      </w:pPr>
      <w:r w:rsidRPr="00B53A71">
        <w:rPr>
          <w:lang w:val="fr-FR"/>
        </w:rPr>
        <w:t xml:space="preserve">La mise en œuvre de la phase I du KIP aidera le Gouvernement du Rwanda à atteindre </w:t>
      </w:r>
      <w:r w:rsidR="008B21C9" w:rsidRPr="00B53A71">
        <w:rPr>
          <w:lang w:val="fr-FR"/>
        </w:rPr>
        <w:t xml:space="preserve">la cible </w:t>
      </w:r>
      <w:r w:rsidRPr="00B53A71">
        <w:rPr>
          <w:lang w:val="fr-FR"/>
        </w:rPr>
        <w:t xml:space="preserve">de réduction de 10 % de sa consommation de HFC </w:t>
      </w:r>
      <w:r w:rsidR="002D424F" w:rsidRPr="00B53A71">
        <w:rPr>
          <w:lang w:val="fr-FR"/>
        </w:rPr>
        <w:t xml:space="preserve">par rapport </w:t>
      </w:r>
      <w:r w:rsidR="00E62BF5" w:rsidRPr="00B53A71">
        <w:rPr>
          <w:lang w:val="fr-FR"/>
        </w:rPr>
        <w:t xml:space="preserve">à la valeur </w:t>
      </w:r>
      <w:r w:rsidR="002D424F" w:rsidRPr="00B53A71">
        <w:rPr>
          <w:lang w:val="fr-FR"/>
        </w:rPr>
        <w:t xml:space="preserve">de référence </w:t>
      </w:r>
      <w:r w:rsidRPr="00B53A71">
        <w:rPr>
          <w:lang w:val="fr-FR"/>
        </w:rPr>
        <w:t>d’ici le 1</w:t>
      </w:r>
      <w:r w:rsidRPr="00B53A71">
        <w:rPr>
          <w:vertAlign w:val="superscript"/>
          <w:lang w:val="fr-FR"/>
        </w:rPr>
        <w:t>er</w:t>
      </w:r>
      <w:r w:rsidR="002D424F" w:rsidRPr="00B53A71">
        <w:rPr>
          <w:lang w:val="fr-FR"/>
        </w:rPr>
        <w:t> </w:t>
      </w:r>
      <w:r w:rsidRPr="00B53A71">
        <w:rPr>
          <w:lang w:val="fr-FR"/>
        </w:rPr>
        <w:t>janvier</w:t>
      </w:r>
      <w:r w:rsidR="002D424F" w:rsidRPr="00B53A71">
        <w:rPr>
          <w:lang w:val="fr-FR"/>
        </w:rPr>
        <w:t> </w:t>
      </w:r>
      <w:r w:rsidRPr="00B53A71">
        <w:rPr>
          <w:lang w:val="fr-FR"/>
        </w:rPr>
        <w:t>2029.</w:t>
      </w:r>
      <w:r w:rsidR="00567DDF" w:rsidRPr="00B53A71">
        <w:rPr>
          <w:lang w:val="fr-FR"/>
        </w:rPr>
        <w:t xml:space="preserve"> </w:t>
      </w:r>
    </w:p>
    <w:p w14:paraId="710A4035" w14:textId="21FBA091" w:rsidR="00567DDF" w:rsidRPr="00B53A71" w:rsidRDefault="006D23BD" w:rsidP="00315FD2">
      <w:pPr>
        <w:pStyle w:val="Heading1"/>
        <w:rPr>
          <w:lang w:val="fr-FR"/>
        </w:rPr>
      </w:pPr>
      <w:proofErr w:type="gramStart"/>
      <w:r w:rsidRPr="00B53A71">
        <w:rPr>
          <w:lang w:val="fr-FR"/>
        </w:rPr>
        <w:t>Le somme demandée</w:t>
      </w:r>
      <w:proofErr w:type="gramEnd"/>
      <w:r w:rsidRPr="00B53A71">
        <w:rPr>
          <w:lang w:val="fr-FR"/>
        </w:rPr>
        <w:t xml:space="preserve"> </w:t>
      </w:r>
      <w:r w:rsidR="00A7748E" w:rsidRPr="00B53A71">
        <w:rPr>
          <w:lang w:val="fr-FR"/>
        </w:rPr>
        <w:t xml:space="preserve">à la présente réunion pour la </w:t>
      </w:r>
      <w:r w:rsidR="00254215" w:rsidRPr="00B53A71">
        <w:rPr>
          <w:lang w:val="fr-FR"/>
        </w:rPr>
        <w:t>première tranche</w:t>
      </w:r>
      <w:r w:rsidR="00567DDF" w:rsidRPr="00B53A71">
        <w:rPr>
          <w:lang w:val="fr-FR"/>
        </w:rPr>
        <w:t xml:space="preserve"> </w:t>
      </w:r>
      <w:r w:rsidR="00FB5317" w:rsidRPr="00B53A71">
        <w:rPr>
          <w:lang w:val="fr-FR"/>
        </w:rPr>
        <w:t>de la phase</w:t>
      </w:r>
      <w:r w:rsidR="005144D6" w:rsidRPr="00B53A71">
        <w:rPr>
          <w:lang w:val="fr-FR"/>
        </w:rPr>
        <w:t xml:space="preserve"> I</w:t>
      </w:r>
      <w:r w:rsidR="00567DDF" w:rsidRPr="00B53A71">
        <w:rPr>
          <w:lang w:val="fr-FR"/>
        </w:rPr>
        <w:t xml:space="preserve"> </w:t>
      </w:r>
      <w:r w:rsidR="002D424F" w:rsidRPr="00B53A71">
        <w:rPr>
          <w:lang w:val="fr-FR"/>
        </w:rPr>
        <w:t xml:space="preserve">du </w:t>
      </w:r>
      <w:r w:rsidR="00567DDF" w:rsidRPr="00B53A71">
        <w:rPr>
          <w:lang w:val="fr-FR"/>
        </w:rPr>
        <w:t xml:space="preserve">KIP </w:t>
      </w:r>
      <w:r w:rsidR="00A7748E" w:rsidRPr="00B53A71">
        <w:rPr>
          <w:lang w:val="fr-FR"/>
        </w:rPr>
        <w:t xml:space="preserve">s’élève à </w:t>
      </w:r>
      <w:r w:rsidR="00567DDF" w:rsidRPr="00B53A71">
        <w:rPr>
          <w:lang w:val="fr-FR"/>
        </w:rPr>
        <w:t>77</w:t>
      </w:r>
      <w:r w:rsidR="00A7748E" w:rsidRPr="00B53A71">
        <w:rPr>
          <w:lang w:val="fr-FR"/>
        </w:rPr>
        <w:t> </w:t>
      </w:r>
      <w:r w:rsidR="00567DDF" w:rsidRPr="00B53A71">
        <w:rPr>
          <w:lang w:val="fr-FR"/>
        </w:rPr>
        <w:t>970</w:t>
      </w:r>
      <w:r w:rsidR="00A7748E" w:rsidRPr="00B53A71">
        <w:rPr>
          <w:lang w:val="fr-FR"/>
        </w:rPr>
        <w:t> $US</w:t>
      </w:r>
      <w:r w:rsidR="00567DDF" w:rsidRPr="00B53A71">
        <w:rPr>
          <w:lang w:val="fr-FR"/>
        </w:rPr>
        <w:t xml:space="preserve">, </w:t>
      </w:r>
      <w:r w:rsidR="00525328" w:rsidRPr="00B53A71">
        <w:rPr>
          <w:lang w:val="fr-FR"/>
        </w:rPr>
        <w:t xml:space="preserve">soit </w:t>
      </w:r>
      <w:r w:rsidR="00567DDF" w:rsidRPr="00B53A71">
        <w:rPr>
          <w:lang w:val="fr-FR"/>
        </w:rPr>
        <w:t>44</w:t>
      </w:r>
      <w:r w:rsidR="00A7748E" w:rsidRPr="00B53A71">
        <w:rPr>
          <w:lang w:val="fr-FR"/>
        </w:rPr>
        <w:t> </w:t>
      </w:r>
      <w:r w:rsidR="00567DDF" w:rsidRPr="00B53A71">
        <w:rPr>
          <w:lang w:val="fr-FR"/>
        </w:rPr>
        <w:t>000</w:t>
      </w:r>
      <w:r w:rsidR="00A7748E" w:rsidRPr="00B53A71">
        <w:rPr>
          <w:lang w:val="fr-FR"/>
        </w:rPr>
        <w:t> $US</w:t>
      </w:r>
      <w:r w:rsidR="00567DDF" w:rsidRPr="00B53A71">
        <w:rPr>
          <w:lang w:val="fr-FR"/>
        </w:rPr>
        <w:t xml:space="preserve">, </w:t>
      </w:r>
      <w:r w:rsidR="00DC15B0" w:rsidRPr="00B53A71">
        <w:rPr>
          <w:lang w:val="fr-FR"/>
        </w:rPr>
        <w:t xml:space="preserve">plus les coûts d’appui </w:t>
      </w:r>
      <w:r w:rsidR="006F6F9E" w:rsidRPr="00B53A71">
        <w:rPr>
          <w:lang w:val="fr-FR"/>
        </w:rPr>
        <w:t>d’agence de</w:t>
      </w:r>
      <w:r w:rsidR="00567DDF" w:rsidRPr="00B53A71">
        <w:rPr>
          <w:lang w:val="fr-FR"/>
        </w:rPr>
        <w:t xml:space="preserve"> 5</w:t>
      </w:r>
      <w:r w:rsidR="00FE028A" w:rsidRPr="00B53A71">
        <w:rPr>
          <w:lang w:val="fr-FR"/>
        </w:rPr>
        <w:t> </w:t>
      </w:r>
      <w:r w:rsidR="00567DDF" w:rsidRPr="00B53A71">
        <w:rPr>
          <w:lang w:val="fr-FR"/>
        </w:rPr>
        <w:t>720</w:t>
      </w:r>
      <w:r w:rsidR="00A7748E" w:rsidRPr="00B53A71">
        <w:rPr>
          <w:lang w:val="fr-FR"/>
        </w:rPr>
        <w:t> $US</w:t>
      </w:r>
      <w:r w:rsidR="00FE028A" w:rsidRPr="00B53A71">
        <w:rPr>
          <w:lang w:val="fr-FR"/>
        </w:rPr>
        <w:t>,</w:t>
      </w:r>
      <w:r w:rsidR="00567DDF" w:rsidRPr="00B53A71">
        <w:rPr>
          <w:lang w:val="fr-FR"/>
        </w:rPr>
        <w:t xml:space="preserve"> </w:t>
      </w:r>
      <w:r w:rsidR="00216C3E" w:rsidRPr="00B53A71">
        <w:rPr>
          <w:lang w:val="fr-FR"/>
        </w:rPr>
        <w:t>pour le PNUE</w:t>
      </w:r>
      <w:r w:rsidR="00FE028A" w:rsidRPr="00B53A71">
        <w:rPr>
          <w:lang w:val="fr-FR"/>
        </w:rPr>
        <w:t>,</w:t>
      </w:r>
      <w:r w:rsidR="00567DDF" w:rsidRPr="00B53A71">
        <w:rPr>
          <w:lang w:val="fr-FR"/>
        </w:rPr>
        <w:t xml:space="preserve"> </w:t>
      </w:r>
      <w:r w:rsidR="00FE028A" w:rsidRPr="00B53A71">
        <w:rPr>
          <w:lang w:val="fr-FR"/>
        </w:rPr>
        <w:t xml:space="preserve">et </w:t>
      </w:r>
      <w:r w:rsidR="00567DDF" w:rsidRPr="00B53A71">
        <w:rPr>
          <w:lang w:val="fr-FR"/>
        </w:rPr>
        <w:t>25</w:t>
      </w:r>
      <w:r w:rsidR="00FE028A" w:rsidRPr="00B53A71">
        <w:rPr>
          <w:lang w:val="fr-FR"/>
        </w:rPr>
        <w:t> </w:t>
      </w:r>
      <w:r w:rsidR="00567DDF" w:rsidRPr="00B53A71">
        <w:rPr>
          <w:lang w:val="fr-FR"/>
        </w:rPr>
        <w:t>000</w:t>
      </w:r>
      <w:r w:rsidR="00A7748E" w:rsidRPr="00B53A71">
        <w:rPr>
          <w:lang w:val="fr-FR"/>
        </w:rPr>
        <w:t> $US</w:t>
      </w:r>
      <w:r w:rsidR="00567DDF" w:rsidRPr="00B53A71">
        <w:rPr>
          <w:lang w:val="fr-FR"/>
        </w:rPr>
        <w:t xml:space="preserve">, </w:t>
      </w:r>
      <w:r w:rsidR="00DC15B0" w:rsidRPr="00B53A71">
        <w:rPr>
          <w:lang w:val="fr-FR"/>
        </w:rPr>
        <w:t xml:space="preserve">plus les coûts d’appui </w:t>
      </w:r>
      <w:r w:rsidR="006F6F9E" w:rsidRPr="00B53A71">
        <w:rPr>
          <w:lang w:val="fr-FR"/>
        </w:rPr>
        <w:t>d’agence de</w:t>
      </w:r>
      <w:r w:rsidR="00567DDF" w:rsidRPr="00B53A71">
        <w:rPr>
          <w:lang w:val="fr-FR"/>
        </w:rPr>
        <w:t xml:space="preserve"> 3</w:t>
      </w:r>
      <w:r w:rsidR="00FE028A" w:rsidRPr="00B53A71">
        <w:rPr>
          <w:lang w:val="fr-FR"/>
        </w:rPr>
        <w:t> </w:t>
      </w:r>
      <w:r w:rsidR="00567DDF" w:rsidRPr="00B53A71">
        <w:rPr>
          <w:lang w:val="fr-FR"/>
        </w:rPr>
        <w:t>250</w:t>
      </w:r>
      <w:r w:rsidR="00A7748E" w:rsidRPr="00B53A71">
        <w:rPr>
          <w:lang w:val="fr-FR"/>
        </w:rPr>
        <w:t> $US</w:t>
      </w:r>
      <w:r w:rsidR="00525328" w:rsidRPr="00B53A71">
        <w:rPr>
          <w:lang w:val="fr-FR"/>
        </w:rPr>
        <w:t>,</w:t>
      </w:r>
      <w:r w:rsidR="00A7748E" w:rsidRPr="00B53A71">
        <w:rPr>
          <w:lang w:val="fr-FR"/>
        </w:rPr>
        <w:t xml:space="preserve"> </w:t>
      </w:r>
      <w:r w:rsidR="00216C3E" w:rsidRPr="00B53A71">
        <w:rPr>
          <w:lang w:val="fr-FR"/>
        </w:rPr>
        <w:t>pour l’ONUDI</w:t>
      </w:r>
      <w:r w:rsidR="00567DDF" w:rsidRPr="00B53A71">
        <w:rPr>
          <w:lang w:val="fr-FR"/>
        </w:rPr>
        <w:t xml:space="preserve">, </w:t>
      </w:r>
      <w:r w:rsidR="00FE028A" w:rsidRPr="00B53A71">
        <w:rPr>
          <w:lang w:val="fr-FR"/>
        </w:rPr>
        <w:t>conformément à la demande présentée initialement</w:t>
      </w:r>
      <w:r w:rsidR="00567DDF" w:rsidRPr="00B53A71">
        <w:rPr>
          <w:lang w:val="fr-FR"/>
        </w:rPr>
        <w:t xml:space="preserve">, </w:t>
      </w:r>
      <w:r w:rsidR="00574E99" w:rsidRPr="00B53A71">
        <w:rPr>
          <w:lang w:val="fr-FR"/>
        </w:rPr>
        <w:t>pour la période allant de janvier</w:t>
      </w:r>
      <w:r w:rsidR="00B840A4" w:rsidRPr="00B53A71">
        <w:rPr>
          <w:lang w:val="fr-FR"/>
        </w:rPr>
        <w:t> </w:t>
      </w:r>
      <w:r w:rsidR="00574E99" w:rsidRPr="00B53A71">
        <w:rPr>
          <w:lang w:val="fr-FR"/>
        </w:rPr>
        <w:t>2025 à décembre</w:t>
      </w:r>
      <w:r w:rsidR="00B840A4" w:rsidRPr="00B53A71">
        <w:rPr>
          <w:lang w:val="fr-FR"/>
        </w:rPr>
        <w:t> </w:t>
      </w:r>
      <w:r w:rsidR="00574E99" w:rsidRPr="00B53A71">
        <w:rPr>
          <w:lang w:val="fr-FR"/>
        </w:rPr>
        <w:t>2027</w:t>
      </w:r>
      <w:r w:rsidR="00B840A4" w:rsidRPr="00B53A71">
        <w:rPr>
          <w:lang w:val="fr-FR"/>
        </w:rPr>
        <w:t xml:space="preserve">. </w:t>
      </w:r>
      <w:r w:rsidR="00567DDF" w:rsidRPr="00B53A71">
        <w:rPr>
          <w:lang w:val="fr-FR"/>
        </w:rPr>
        <w:t xml:space="preserve"> </w:t>
      </w:r>
    </w:p>
    <w:p w14:paraId="314E22D9" w14:textId="5FF35EF5" w:rsidR="00567DDF" w:rsidRPr="00B53A71" w:rsidRDefault="00567DDF" w:rsidP="00567DDF">
      <w:pPr>
        <w:keepNext/>
        <w:spacing w:after="240"/>
        <w:rPr>
          <w:b/>
          <w:lang w:val="fr-FR"/>
        </w:rPr>
      </w:pPr>
      <w:r w:rsidRPr="00B53A71">
        <w:rPr>
          <w:b/>
          <w:lang w:val="fr-FR"/>
        </w:rPr>
        <w:t>II.</w:t>
      </w:r>
      <w:r w:rsidRPr="00B53A71">
        <w:rPr>
          <w:b/>
          <w:lang w:val="fr-FR"/>
        </w:rPr>
        <w:tab/>
      </w:r>
      <w:r w:rsidR="007B36C3" w:rsidRPr="00B53A71">
        <w:rPr>
          <w:b/>
          <w:lang w:val="fr-FR"/>
        </w:rPr>
        <w:t>Contexte</w:t>
      </w:r>
    </w:p>
    <w:p w14:paraId="1D9BB77A" w14:textId="6F5F3F29" w:rsidR="00567DDF" w:rsidRPr="00B53A71" w:rsidRDefault="000E3C9B" w:rsidP="00567DDF">
      <w:pPr>
        <w:keepNext/>
        <w:spacing w:after="240"/>
        <w:outlineLvl w:val="0"/>
        <w:rPr>
          <w:bCs/>
          <w:u w:val="single"/>
          <w:lang w:val="fr-FR"/>
        </w:rPr>
      </w:pPr>
      <w:r w:rsidRPr="00B53A71">
        <w:rPr>
          <w:bCs/>
          <w:u w:val="single"/>
          <w:lang w:val="fr-FR"/>
        </w:rPr>
        <w:t>État de la mise en œuvre</w:t>
      </w:r>
      <w:r w:rsidR="00567DDF" w:rsidRPr="00B53A71">
        <w:rPr>
          <w:bCs/>
          <w:u w:val="single"/>
          <w:lang w:val="fr-FR"/>
        </w:rPr>
        <w:t xml:space="preserve"> </w:t>
      </w:r>
      <w:r w:rsidR="00FB5317" w:rsidRPr="00B53A71">
        <w:rPr>
          <w:bCs/>
          <w:u w:val="single"/>
          <w:lang w:val="fr-FR"/>
        </w:rPr>
        <w:t>du plan de gestion</w:t>
      </w:r>
      <w:r w:rsidR="00F93FFD" w:rsidRPr="00B53A71">
        <w:rPr>
          <w:bCs/>
          <w:u w:val="single"/>
          <w:lang w:val="fr-FR"/>
        </w:rPr>
        <w:t xml:space="preserve"> de l’élimination des HCFC</w:t>
      </w:r>
    </w:p>
    <w:p w14:paraId="79DA7239" w14:textId="3CB16E23" w:rsidR="00567DDF" w:rsidRPr="00B53A71" w:rsidRDefault="00536BE2" w:rsidP="00315FD2">
      <w:pPr>
        <w:pStyle w:val="Heading1"/>
        <w:rPr>
          <w:lang w:val="fr-FR"/>
        </w:rPr>
      </w:pPr>
      <w:r w:rsidRPr="00B53A71">
        <w:rPr>
          <w:lang w:val="fr-FR"/>
        </w:rPr>
        <w:t>Le t</w:t>
      </w:r>
      <w:r w:rsidR="00567DDF" w:rsidRPr="00B53A71">
        <w:rPr>
          <w:lang w:val="fr-FR"/>
        </w:rPr>
        <w:t>able</w:t>
      </w:r>
      <w:r w:rsidRPr="00B53A71">
        <w:rPr>
          <w:lang w:val="fr-FR"/>
        </w:rPr>
        <w:t>au</w:t>
      </w:r>
      <w:r w:rsidR="00567DDF" w:rsidRPr="00B53A71">
        <w:rPr>
          <w:lang w:val="fr-FR"/>
        </w:rPr>
        <w:t xml:space="preserve"> 3 </w:t>
      </w:r>
      <w:r w:rsidR="0059432C" w:rsidRPr="00B53A71">
        <w:rPr>
          <w:lang w:val="fr-FR"/>
        </w:rPr>
        <w:t xml:space="preserve">présente des informations sur le PGEH au Rwanda en </w:t>
      </w:r>
      <w:r w:rsidR="00780E18" w:rsidRPr="00B53A71">
        <w:rPr>
          <w:lang w:val="fr-FR"/>
        </w:rPr>
        <w:t xml:space="preserve">date de </w:t>
      </w:r>
      <w:r w:rsidR="0059432C" w:rsidRPr="00B53A71">
        <w:rPr>
          <w:lang w:val="fr-FR"/>
        </w:rPr>
        <w:t>novembre</w:t>
      </w:r>
      <w:r w:rsidR="00780E18" w:rsidRPr="00B53A71">
        <w:rPr>
          <w:lang w:val="fr-FR"/>
        </w:rPr>
        <w:t> </w:t>
      </w:r>
      <w:r w:rsidR="0059432C" w:rsidRPr="00B53A71">
        <w:rPr>
          <w:lang w:val="fr-FR"/>
        </w:rPr>
        <w:t>2024</w:t>
      </w:r>
      <w:r w:rsidR="00780E18" w:rsidRPr="00B53A71">
        <w:rPr>
          <w:lang w:val="fr-FR"/>
        </w:rPr>
        <w:t>.</w:t>
      </w:r>
    </w:p>
    <w:p w14:paraId="4C5CE9AB" w14:textId="1ABAD4D0" w:rsidR="00567DDF" w:rsidRPr="00B53A71" w:rsidRDefault="00567DDF" w:rsidP="00567DDF">
      <w:pPr>
        <w:keepNext/>
        <w:rPr>
          <w:lang w:val="fr-FR"/>
        </w:rPr>
      </w:pPr>
      <w:r w:rsidRPr="00B53A71">
        <w:rPr>
          <w:b/>
          <w:lang w:val="fr-FR"/>
        </w:rPr>
        <w:t>Table</w:t>
      </w:r>
      <w:r w:rsidR="007B36C3" w:rsidRPr="00B53A71">
        <w:rPr>
          <w:b/>
          <w:lang w:val="fr-FR"/>
        </w:rPr>
        <w:t>au</w:t>
      </w:r>
      <w:r w:rsidRPr="00B53A71">
        <w:rPr>
          <w:b/>
          <w:lang w:val="fr-FR"/>
        </w:rPr>
        <w:t xml:space="preserve"> </w:t>
      </w:r>
      <w:r w:rsidRPr="00B53A71">
        <w:rPr>
          <w:b/>
          <w:bCs/>
          <w:lang w:val="fr-FR"/>
        </w:rPr>
        <w:t>3</w:t>
      </w:r>
      <w:r w:rsidRPr="00B53A71">
        <w:rPr>
          <w:b/>
          <w:lang w:val="fr-FR"/>
        </w:rPr>
        <w:t xml:space="preserve">. </w:t>
      </w:r>
      <w:r w:rsidR="009B793D" w:rsidRPr="00B53A71">
        <w:rPr>
          <w:b/>
          <w:lang w:val="fr-FR"/>
        </w:rPr>
        <w:t xml:space="preserve">État de la mise en œuvre du PGEH au </w:t>
      </w:r>
      <w:r w:rsidRPr="00B53A71">
        <w:rPr>
          <w:b/>
          <w:bCs/>
          <w:lang w:val="fr-FR"/>
        </w:rPr>
        <w:t>Rwanda</w:t>
      </w:r>
    </w:p>
    <w:tbl>
      <w:tblPr>
        <w:tblStyle w:val="TableGrid"/>
        <w:tblW w:w="4976" w:type="pct"/>
        <w:tblLook w:val="04A0" w:firstRow="1" w:lastRow="0" w:firstColumn="1" w:lastColumn="0" w:noHBand="0" w:noVBand="1"/>
      </w:tblPr>
      <w:tblGrid>
        <w:gridCol w:w="3101"/>
        <w:gridCol w:w="3102"/>
        <w:gridCol w:w="3102"/>
      </w:tblGrid>
      <w:tr w:rsidR="003074C8" w:rsidRPr="00B53A71" w14:paraId="69701EC6" w14:textId="77777777" w:rsidTr="006F1109">
        <w:trPr>
          <w:trHeight w:val="229"/>
          <w:tblHeader/>
        </w:trPr>
        <w:tc>
          <w:tcPr>
            <w:tcW w:w="1666" w:type="pct"/>
          </w:tcPr>
          <w:p w14:paraId="237D33CB" w14:textId="77777777" w:rsidR="00567DDF" w:rsidRPr="00B53A71" w:rsidRDefault="00567DDF" w:rsidP="006F1109">
            <w:pPr>
              <w:jc w:val="center"/>
              <w:rPr>
                <w:b/>
                <w:bCs/>
                <w:sz w:val="20"/>
                <w:szCs w:val="20"/>
                <w:lang w:val="fr-FR"/>
              </w:rPr>
            </w:pPr>
          </w:p>
        </w:tc>
        <w:tc>
          <w:tcPr>
            <w:tcW w:w="1667" w:type="pct"/>
          </w:tcPr>
          <w:p w14:paraId="1538B117" w14:textId="24911C69" w:rsidR="00567DDF" w:rsidRPr="00B53A71" w:rsidRDefault="009B793D" w:rsidP="006F1109">
            <w:pPr>
              <w:jc w:val="center"/>
              <w:rPr>
                <w:b/>
                <w:bCs/>
                <w:sz w:val="20"/>
                <w:szCs w:val="20"/>
                <w:lang w:val="fr-FR"/>
              </w:rPr>
            </w:pPr>
            <w:r w:rsidRPr="00B53A71">
              <w:rPr>
                <w:b/>
                <w:bCs/>
                <w:sz w:val="20"/>
                <w:szCs w:val="20"/>
                <w:lang w:val="fr-FR"/>
              </w:rPr>
              <w:t xml:space="preserve">Phase </w:t>
            </w:r>
            <w:r w:rsidR="00567DDF" w:rsidRPr="00B53A71">
              <w:rPr>
                <w:b/>
                <w:bCs/>
                <w:sz w:val="20"/>
                <w:szCs w:val="20"/>
                <w:lang w:val="fr-FR"/>
              </w:rPr>
              <w:t>I</w:t>
            </w:r>
          </w:p>
        </w:tc>
        <w:tc>
          <w:tcPr>
            <w:tcW w:w="1667" w:type="pct"/>
          </w:tcPr>
          <w:p w14:paraId="3AEE77A1" w14:textId="24F3654D" w:rsidR="00567DDF" w:rsidRPr="00B53A71" w:rsidRDefault="009B793D" w:rsidP="006F1109">
            <w:pPr>
              <w:jc w:val="center"/>
              <w:rPr>
                <w:b/>
                <w:bCs/>
                <w:sz w:val="20"/>
                <w:szCs w:val="20"/>
                <w:lang w:val="fr-FR"/>
              </w:rPr>
            </w:pPr>
            <w:r w:rsidRPr="00B53A71">
              <w:rPr>
                <w:b/>
                <w:bCs/>
                <w:sz w:val="20"/>
                <w:szCs w:val="20"/>
                <w:lang w:val="fr-FR"/>
              </w:rPr>
              <w:t xml:space="preserve">Phase </w:t>
            </w:r>
            <w:r w:rsidR="00567DDF" w:rsidRPr="00B53A71">
              <w:rPr>
                <w:b/>
                <w:bCs/>
                <w:sz w:val="20"/>
                <w:szCs w:val="20"/>
                <w:lang w:val="fr-FR"/>
              </w:rPr>
              <w:t>II</w:t>
            </w:r>
          </w:p>
        </w:tc>
      </w:tr>
      <w:tr w:rsidR="003074C8" w:rsidRPr="00B53A71" w14:paraId="43C76A35" w14:textId="77777777" w:rsidTr="006F1109">
        <w:trPr>
          <w:trHeight w:val="459"/>
        </w:trPr>
        <w:tc>
          <w:tcPr>
            <w:tcW w:w="1666" w:type="pct"/>
            <w:vAlign w:val="center"/>
          </w:tcPr>
          <w:p w14:paraId="0D59701E" w14:textId="6A9EAC00" w:rsidR="00567DDF" w:rsidRPr="00B53A71" w:rsidRDefault="00ED1545" w:rsidP="006F1109">
            <w:pPr>
              <w:jc w:val="left"/>
              <w:rPr>
                <w:sz w:val="20"/>
                <w:szCs w:val="20"/>
                <w:lang w:val="fr-FR"/>
              </w:rPr>
            </w:pPr>
            <w:r w:rsidRPr="00B53A71">
              <w:rPr>
                <w:sz w:val="20"/>
                <w:szCs w:val="20"/>
                <w:lang w:val="fr-FR"/>
              </w:rPr>
              <w:t xml:space="preserve">Réunions au cours desquelles le PGEH a été approuvé/mis à jour </w:t>
            </w:r>
          </w:p>
        </w:tc>
        <w:tc>
          <w:tcPr>
            <w:tcW w:w="1667" w:type="pct"/>
            <w:vAlign w:val="center"/>
          </w:tcPr>
          <w:p w14:paraId="3B2EEEBD" w14:textId="70CA53BA" w:rsidR="00567DDF" w:rsidRPr="00B53A71" w:rsidRDefault="00567DDF" w:rsidP="006F1109">
            <w:pPr>
              <w:jc w:val="center"/>
              <w:rPr>
                <w:sz w:val="20"/>
                <w:szCs w:val="20"/>
                <w:lang w:val="fr-FR"/>
              </w:rPr>
            </w:pPr>
            <w:r w:rsidRPr="00B53A71">
              <w:rPr>
                <w:sz w:val="20"/>
                <w:szCs w:val="20"/>
                <w:lang w:val="fr-FR"/>
              </w:rPr>
              <w:t>64</w:t>
            </w:r>
            <w:r w:rsidR="009B793D" w:rsidRPr="00B53A71">
              <w:rPr>
                <w:sz w:val="20"/>
                <w:szCs w:val="20"/>
                <w:vertAlign w:val="superscript"/>
                <w:lang w:val="fr-FR"/>
              </w:rPr>
              <w:t>e</w:t>
            </w:r>
          </w:p>
        </w:tc>
        <w:tc>
          <w:tcPr>
            <w:tcW w:w="1667" w:type="pct"/>
            <w:vAlign w:val="center"/>
          </w:tcPr>
          <w:p w14:paraId="12899936" w14:textId="2F853519" w:rsidR="00567DDF" w:rsidRPr="00B53A71" w:rsidRDefault="00567DDF" w:rsidP="006F1109">
            <w:pPr>
              <w:jc w:val="center"/>
              <w:rPr>
                <w:sz w:val="20"/>
                <w:szCs w:val="20"/>
                <w:lang w:val="fr-FR"/>
              </w:rPr>
            </w:pPr>
            <w:r w:rsidRPr="00B53A71">
              <w:rPr>
                <w:sz w:val="20"/>
                <w:szCs w:val="20"/>
                <w:lang w:val="fr-FR"/>
              </w:rPr>
              <w:t>86</w:t>
            </w:r>
            <w:r w:rsidR="009B793D" w:rsidRPr="00B53A71">
              <w:rPr>
                <w:sz w:val="20"/>
                <w:szCs w:val="20"/>
                <w:vertAlign w:val="superscript"/>
                <w:lang w:val="fr-FR"/>
              </w:rPr>
              <w:t>e</w:t>
            </w:r>
          </w:p>
        </w:tc>
      </w:tr>
      <w:tr w:rsidR="003074C8" w:rsidRPr="00B53A71" w14:paraId="7B94FD1A" w14:textId="77777777" w:rsidTr="006F1109">
        <w:trPr>
          <w:trHeight w:val="229"/>
        </w:trPr>
        <w:tc>
          <w:tcPr>
            <w:tcW w:w="1666" w:type="pct"/>
            <w:vAlign w:val="center"/>
          </w:tcPr>
          <w:p w14:paraId="544258EE" w14:textId="46F69B45" w:rsidR="00567DDF" w:rsidRPr="00B53A71" w:rsidRDefault="00567DDF" w:rsidP="006F1109">
            <w:pPr>
              <w:jc w:val="left"/>
              <w:rPr>
                <w:sz w:val="20"/>
                <w:szCs w:val="20"/>
                <w:lang w:val="fr-FR"/>
              </w:rPr>
            </w:pPr>
            <w:r w:rsidRPr="00B53A71">
              <w:rPr>
                <w:sz w:val="20"/>
                <w:szCs w:val="20"/>
                <w:lang w:val="fr-FR"/>
              </w:rPr>
              <w:t>R</w:t>
            </w:r>
            <w:r w:rsidR="00ED1545" w:rsidRPr="00B53A71">
              <w:rPr>
                <w:sz w:val="20"/>
                <w:szCs w:val="20"/>
                <w:lang w:val="fr-FR"/>
              </w:rPr>
              <w:t>é</w:t>
            </w:r>
            <w:r w:rsidRPr="00B53A71">
              <w:rPr>
                <w:sz w:val="20"/>
                <w:szCs w:val="20"/>
                <w:lang w:val="fr-FR"/>
              </w:rPr>
              <w:t xml:space="preserve">duction </w:t>
            </w:r>
            <w:r w:rsidR="00ED1545" w:rsidRPr="00B53A71">
              <w:rPr>
                <w:sz w:val="20"/>
                <w:szCs w:val="20"/>
                <w:lang w:val="fr-FR"/>
              </w:rPr>
              <w:t xml:space="preserve">par rapport </w:t>
            </w:r>
            <w:r w:rsidR="00E62BF5" w:rsidRPr="00B53A71">
              <w:rPr>
                <w:sz w:val="20"/>
                <w:szCs w:val="20"/>
                <w:lang w:val="fr-FR"/>
              </w:rPr>
              <w:t xml:space="preserve">à la valeur </w:t>
            </w:r>
            <w:r w:rsidR="00ED1545" w:rsidRPr="00B53A71">
              <w:rPr>
                <w:sz w:val="20"/>
                <w:szCs w:val="20"/>
                <w:lang w:val="fr-FR"/>
              </w:rPr>
              <w:t xml:space="preserve">de référence </w:t>
            </w:r>
          </w:p>
        </w:tc>
        <w:tc>
          <w:tcPr>
            <w:tcW w:w="1667" w:type="pct"/>
            <w:vAlign w:val="center"/>
          </w:tcPr>
          <w:p w14:paraId="105A8EF6" w14:textId="6824F748" w:rsidR="00567DDF" w:rsidRPr="00B53A71" w:rsidRDefault="00567DDF" w:rsidP="006F1109">
            <w:pPr>
              <w:jc w:val="center"/>
              <w:rPr>
                <w:sz w:val="20"/>
                <w:szCs w:val="20"/>
                <w:lang w:val="fr-FR"/>
              </w:rPr>
            </w:pPr>
            <w:r w:rsidRPr="00B53A71">
              <w:rPr>
                <w:sz w:val="20"/>
                <w:szCs w:val="20"/>
                <w:lang w:val="fr-FR"/>
              </w:rPr>
              <w:t>35</w:t>
            </w:r>
            <w:r w:rsidR="009B793D" w:rsidRPr="00B53A71">
              <w:rPr>
                <w:sz w:val="20"/>
                <w:szCs w:val="20"/>
                <w:lang w:val="fr-FR"/>
              </w:rPr>
              <w:t xml:space="preserve"> </w:t>
            </w:r>
            <w:r w:rsidRPr="00B53A71">
              <w:rPr>
                <w:sz w:val="20"/>
                <w:szCs w:val="20"/>
                <w:lang w:val="fr-FR"/>
              </w:rPr>
              <w:t xml:space="preserve">% </w:t>
            </w:r>
            <w:r w:rsidR="009B793D" w:rsidRPr="00B53A71">
              <w:rPr>
                <w:sz w:val="20"/>
                <w:szCs w:val="20"/>
                <w:lang w:val="fr-FR"/>
              </w:rPr>
              <w:t xml:space="preserve">d’ici </w:t>
            </w:r>
            <w:r w:rsidRPr="00B53A71">
              <w:rPr>
                <w:sz w:val="20"/>
                <w:szCs w:val="20"/>
                <w:lang w:val="fr-FR"/>
              </w:rPr>
              <w:t>2020</w:t>
            </w:r>
          </w:p>
        </w:tc>
        <w:tc>
          <w:tcPr>
            <w:tcW w:w="1667" w:type="pct"/>
            <w:vAlign w:val="center"/>
          </w:tcPr>
          <w:p w14:paraId="7D2B2770" w14:textId="595C277D" w:rsidR="00567DDF" w:rsidRPr="00B53A71" w:rsidRDefault="00567DDF" w:rsidP="006F1109">
            <w:pPr>
              <w:jc w:val="center"/>
              <w:rPr>
                <w:sz w:val="20"/>
                <w:szCs w:val="20"/>
                <w:lang w:val="fr-FR"/>
              </w:rPr>
            </w:pPr>
            <w:r w:rsidRPr="00B53A71">
              <w:rPr>
                <w:sz w:val="20"/>
                <w:szCs w:val="20"/>
                <w:lang w:val="fr-FR"/>
              </w:rPr>
              <w:t>100</w:t>
            </w:r>
            <w:r w:rsidR="009B793D" w:rsidRPr="00B53A71">
              <w:rPr>
                <w:sz w:val="20"/>
                <w:szCs w:val="20"/>
                <w:lang w:val="fr-FR"/>
              </w:rPr>
              <w:t xml:space="preserve"> </w:t>
            </w:r>
            <w:r w:rsidRPr="00B53A71">
              <w:rPr>
                <w:sz w:val="20"/>
                <w:szCs w:val="20"/>
                <w:lang w:val="fr-FR"/>
              </w:rPr>
              <w:t xml:space="preserve">% </w:t>
            </w:r>
            <w:r w:rsidR="009B793D" w:rsidRPr="00B53A71">
              <w:rPr>
                <w:sz w:val="20"/>
                <w:szCs w:val="20"/>
                <w:lang w:val="fr-FR"/>
              </w:rPr>
              <w:t xml:space="preserve">d’ici </w:t>
            </w:r>
            <w:r w:rsidRPr="00B53A71">
              <w:rPr>
                <w:sz w:val="20"/>
                <w:szCs w:val="20"/>
                <w:lang w:val="fr-FR"/>
              </w:rPr>
              <w:t>2030</w:t>
            </w:r>
          </w:p>
        </w:tc>
      </w:tr>
      <w:tr w:rsidR="008F3845" w:rsidRPr="00B53A71" w14:paraId="65B6AC85" w14:textId="77777777" w:rsidTr="003A67D5">
        <w:trPr>
          <w:trHeight w:val="237"/>
        </w:trPr>
        <w:tc>
          <w:tcPr>
            <w:tcW w:w="1666" w:type="pct"/>
          </w:tcPr>
          <w:p w14:paraId="1DBED3BF" w14:textId="07439E2E" w:rsidR="008F3845" w:rsidRPr="00B53A71" w:rsidRDefault="008F3845" w:rsidP="008F3845">
            <w:pPr>
              <w:jc w:val="left"/>
              <w:rPr>
                <w:b/>
                <w:bCs/>
                <w:sz w:val="20"/>
                <w:szCs w:val="20"/>
                <w:lang w:val="fr-FR"/>
              </w:rPr>
            </w:pPr>
            <w:r w:rsidRPr="00B53A71">
              <w:rPr>
                <w:b/>
                <w:bCs/>
                <w:sz w:val="20"/>
                <w:szCs w:val="20"/>
                <w:lang w:val="fr-FR"/>
              </w:rPr>
              <w:t>Coût total du projet ($US)</w:t>
            </w:r>
          </w:p>
        </w:tc>
        <w:tc>
          <w:tcPr>
            <w:tcW w:w="1667" w:type="pct"/>
            <w:vAlign w:val="center"/>
          </w:tcPr>
          <w:p w14:paraId="3CCDFF42" w14:textId="4E75E1A2" w:rsidR="008F3845" w:rsidRPr="00B53A71" w:rsidRDefault="008F3845" w:rsidP="008F3845">
            <w:pPr>
              <w:jc w:val="center"/>
              <w:rPr>
                <w:sz w:val="20"/>
                <w:szCs w:val="20"/>
                <w:lang w:val="fr-FR"/>
              </w:rPr>
            </w:pPr>
            <w:r w:rsidRPr="00B53A71">
              <w:rPr>
                <w:sz w:val="20"/>
                <w:szCs w:val="20"/>
                <w:lang w:val="fr-FR"/>
              </w:rPr>
              <w:t>280 000</w:t>
            </w:r>
          </w:p>
        </w:tc>
        <w:tc>
          <w:tcPr>
            <w:tcW w:w="1667" w:type="pct"/>
          </w:tcPr>
          <w:p w14:paraId="45C65BA5" w14:textId="7DB50273" w:rsidR="008F3845" w:rsidRPr="00B53A71" w:rsidRDefault="008F3845" w:rsidP="008F3845">
            <w:pPr>
              <w:jc w:val="center"/>
              <w:rPr>
                <w:sz w:val="20"/>
                <w:szCs w:val="20"/>
                <w:lang w:val="fr-FR"/>
              </w:rPr>
            </w:pPr>
            <w:r w:rsidRPr="00B53A71">
              <w:rPr>
                <w:sz w:val="20"/>
                <w:szCs w:val="20"/>
                <w:lang w:val="fr-FR"/>
              </w:rPr>
              <w:t>520 000</w:t>
            </w:r>
          </w:p>
        </w:tc>
      </w:tr>
      <w:tr w:rsidR="008F3845" w:rsidRPr="00B53A71" w14:paraId="009B09F4" w14:textId="77777777" w:rsidTr="003A67D5">
        <w:trPr>
          <w:trHeight w:val="459"/>
        </w:trPr>
        <w:tc>
          <w:tcPr>
            <w:tcW w:w="1666" w:type="pct"/>
          </w:tcPr>
          <w:p w14:paraId="2C055384" w14:textId="144356DB" w:rsidR="008F3845" w:rsidRPr="00B53A71" w:rsidRDefault="008F3845" w:rsidP="008F3845">
            <w:pPr>
              <w:jc w:val="left"/>
              <w:rPr>
                <w:b/>
                <w:bCs/>
                <w:sz w:val="20"/>
                <w:szCs w:val="20"/>
                <w:lang w:val="fr-FR"/>
              </w:rPr>
            </w:pPr>
            <w:r w:rsidRPr="00B53A71">
              <w:rPr>
                <w:b/>
                <w:bCs/>
                <w:sz w:val="20"/>
                <w:szCs w:val="20"/>
                <w:lang w:val="fr-FR"/>
              </w:rPr>
              <w:t>Date d’achèvement (effective/prévue)</w:t>
            </w:r>
          </w:p>
        </w:tc>
        <w:tc>
          <w:tcPr>
            <w:tcW w:w="1667" w:type="pct"/>
            <w:vAlign w:val="center"/>
          </w:tcPr>
          <w:p w14:paraId="6361C9B0" w14:textId="26680539" w:rsidR="008F3845" w:rsidRPr="00B53A71" w:rsidRDefault="008F3845" w:rsidP="008F3845">
            <w:pPr>
              <w:jc w:val="center"/>
              <w:rPr>
                <w:sz w:val="20"/>
                <w:szCs w:val="20"/>
                <w:lang w:val="fr-FR"/>
              </w:rPr>
            </w:pPr>
            <w:r w:rsidRPr="00B53A71">
              <w:rPr>
                <w:sz w:val="20"/>
                <w:szCs w:val="20"/>
                <w:lang w:val="fr-FR"/>
              </w:rPr>
              <w:t>31 décembre 2021</w:t>
            </w:r>
          </w:p>
        </w:tc>
        <w:tc>
          <w:tcPr>
            <w:tcW w:w="1667" w:type="pct"/>
            <w:vAlign w:val="center"/>
          </w:tcPr>
          <w:p w14:paraId="398363DE" w14:textId="7AA41D17" w:rsidR="008F3845" w:rsidRPr="00B53A71" w:rsidRDefault="008F3845" w:rsidP="008F3845">
            <w:pPr>
              <w:jc w:val="center"/>
              <w:rPr>
                <w:sz w:val="20"/>
                <w:szCs w:val="20"/>
                <w:lang w:val="fr-FR"/>
              </w:rPr>
            </w:pPr>
            <w:r w:rsidRPr="00B53A71">
              <w:rPr>
                <w:sz w:val="20"/>
                <w:szCs w:val="20"/>
                <w:lang w:val="fr-FR"/>
              </w:rPr>
              <w:t>31 décembre 2031</w:t>
            </w:r>
          </w:p>
        </w:tc>
      </w:tr>
    </w:tbl>
    <w:p w14:paraId="56D981FF" w14:textId="180A201F" w:rsidR="00567DDF" w:rsidRPr="00B53A71" w:rsidRDefault="000E3C9B" w:rsidP="00567DDF">
      <w:pPr>
        <w:pStyle w:val="Heading1"/>
        <w:keepNext/>
        <w:numPr>
          <w:ilvl w:val="0"/>
          <w:numId w:val="0"/>
        </w:numPr>
        <w:tabs>
          <w:tab w:val="num" w:pos="709"/>
        </w:tabs>
        <w:spacing w:before="240"/>
        <w:rPr>
          <w:lang w:val="fr-FR"/>
        </w:rPr>
      </w:pPr>
      <w:r w:rsidRPr="00B53A71">
        <w:rPr>
          <w:u w:val="single"/>
          <w:lang w:val="fr-FR"/>
        </w:rPr>
        <w:lastRenderedPageBreak/>
        <w:t>État de la mise en œuvre</w:t>
      </w:r>
      <w:r w:rsidR="00567DDF" w:rsidRPr="00B53A71">
        <w:rPr>
          <w:u w:val="single"/>
          <w:lang w:val="fr-FR"/>
        </w:rPr>
        <w:t xml:space="preserve"> </w:t>
      </w:r>
      <w:r w:rsidR="003869BA" w:rsidRPr="00B53A71">
        <w:rPr>
          <w:u w:val="single"/>
          <w:lang w:val="fr-FR"/>
        </w:rPr>
        <w:t>des activités antérieures liées aux HFC</w:t>
      </w:r>
      <w:r w:rsidR="00567DDF" w:rsidRPr="00B53A71">
        <w:rPr>
          <w:lang w:val="fr-FR"/>
        </w:rPr>
        <w:t xml:space="preserve"> </w:t>
      </w:r>
    </w:p>
    <w:p w14:paraId="715D01DB" w14:textId="117DB962" w:rsidR="00567DDF" w:rsidRPr="00B53A71" w:rsidRDefault="0080101D" w:rsidP="00315FD2">
      <w:pPr>
        <w:pStyle w:val="Heading1"/>
        <w:rPr>
          <w:lang w:val="fr-FR"/>
        </w:rPr>
      </w:pPr>
      <w:r w:rsidRPr="00B53A71">
        <w:rPr>
          <w:lang w:val="fr-FR"/>
        </w:rPr>
        <w:t xml:space="preserve">Le tableau 4 donne un aperçu des activités </w:t>
      </w:r>
      <w:r w:rsidR="004B7DC4" w:rsidRPr="00B53A71">
        <w:rPr>
          <w:lang w:val="fr-FR"/>
        </w:rPr>
        <w:t xml:space="preserve">financées par le Fonds multilatéral qui ont été </w:t>
      </w:r>
      <w:r w:rsidRPr="00B53A71">
        <w:rPr>
          <w:lang w:val="fr-FR"/>
        </w:rPr>
        <w:t>mises en œuvre au Rwanda</w:t>
      </w:r>
      <w:r w:rsidR="004B7DC4" w:rsidRPr="00B53A71">
        <w:rPr>
          <w:lang w:val="fr-FR"/>
        </w:rPr>
        <w:t xml:space="preserve"> au titre de </w:t>
      </w:r>
      <w:r w:rsidRPr="00B53A71">
        <w:rPr>
          <w:lang w:val="fr-FR"/>
        </w:rPr>
        <w:t>l’Amendement de Kigali.</w:t>
      </w:r>
      <w:r w:rsidR="004B7DC4" w:rsidRPr="00B53A71">
        <w:rPr>
          <w:lang w:val="fr-FR"/>
        </w:rPr>
        <w:t xml:space="preserve"> </w:t>
      </w:r>
    </w:p>
    <w:p w14:paraId="181D1B48" w14:textId="2D31E9BE" w:rsidR="00567DDF" w:rsidRPr="00B53A71" w:rsidRDefault="00567DDF" w:rsidP="00567DDF">
      <w:pPr>
        <w:pStyle w:val="Heading1"/>
        <w:keepNext/>
        <w:numPr>
          <w:ilvl w:val="0"/>
          <w:numId w:val="0"/>
        </w:numPr>
        <w:spacing w:after="0"/>
        <w:rPr>
          <w:lang w:val="fr-FR"/>
        </w:rPr>
      </w:pPr>
      <w:r w:rsidRPr="00B53A71">
        <w:rPr>
          <w:b/>
          <w:bCs/>
          <w:lang w:val="fr-FR"/>
        </w:rPr>
        <w:t>Table</w:t>
      </w:r>
      <w:r w:rsidR="004B7DC4" w:rsidRPr="00B53A71">
        <w:rPr>
          <w:b/>
          <w:bCs/>
          <w:lang w:val="fr-FR"/>
        </w:rPr>
        <w:t>au</w:t>
      </w:r>
      <w:r w:rsidRPr="00B53A71">
        <w:rPr>
          <w:b/>
          <w:bCs/>
          <w:lang w:val="fr-FR"/>
        </w:rPr>
        <w:t xml:space="preserve"> 4. </w:t>
      </w:r>
      <w:r w:rsidR="009E6482" w:rsidRPr="00B53A71">
        <w:rPr>
          <w:b/>
          <w:bCs/>
          <w:lang w:val="fr-FR"/>
        </w:rPr>
        <w:t xml:space="preserve">Activités liées aux HFC précédemment approuvées </w:t>
      </w:r>
      <w:r w:rsidR="00556EA4" w:rsidRPr="00B53A71">
        <w:rPr>
          <w:b/>
          <w:bCs/>
          <w:lang w:val="fr-FR"/>
        </w:rPr>
        <w:t xml:space="preserve">- </w:t>
      </w:r>
      <w:r w:rsidR="009E6482" w:rsidRPr="00B53A71">
        <w:rPr>
          <w:b/>
          <w:bCs/>
          <w:lang w:val="fr-FR"/>
        </w:rPr>
        <w:t>Rwanda</w:t>
      </w:r>
      <w:r w:rsidR="009E6482" w:rsidRPr="00B53A71">
        <w:rPr>
          <w:lang w:val="fr-FR"/>
        </w:rPr>
        <w:t xml:space="preserve"> </w:t>
      </w:r>
    </w:p>
    <w:tbl>
      <w:tblPr>
        <w:tblStyle w:val="TableGrid"/>
        <w:tblW w:w="5000" w:type="pct"/>
        <w:tblLook w:val="04A0" w:firstRow="1" w:lastRow="0" w:firstColumn="1" w:lastColumn="0" w:noHBand="0" w:noVBand="1"/>
      </w:tblPr>
      <w:tblGrid>
        <w:gridCol w:w="1342"/>
        <w:gridCol w:w="4176"/>
        <w:gridCol w:w="1369"/>
        <w:gridCol w:w="1058"/>
        <w:gridCol w:w="1405"/>
      </w:tblGrid>
      <w:tr w:rsidR="00097FEE" w:rsidRPr="00B53A71" w14:paraId="36BF9C55" w14:textId="77777777" w:rsidTr="00FB6C5F">
        <w:tc>
          <w:tcPr>
            <w:tcW w:w="717" w:type="pct"/>
            <w:vAlign w:val="center"/>
          </w:tcPr>
          <w:p w14:paraId="2FAC6236" w14:textId="2095AA86" w:rsidR="00097FEE" w:rsidRPr="00B53A71" w:rsidRDefault="00097FEE" w:rsidP="00097FEE">
            <w:pPr>
              <w:ind w:left="-109" w:right="-72"/>
              <w:jc w:val="center"/>
              <w:rPr>
                <w:b/>
                <w:sz w:val="20"/>
                <w:szCs w:val="20"/>
                <w:lang w:val="fr-FR"/>
              </w:rPr>
            </w:pPr>
            <w:r w:rsidRPr="00B53A71">
              <w:rPr>
                <w:b/>
                <w:sz w:val="20"/>
                <w:szCs w:val="20"/>
                <w:lang w:val="fr-FR"/>
              </w:rPr>
              <w:t>Réunion d’approbation</w:t>
            </w:r>
          </w:p>
        </w:tc>
        <w:tc>
          <w:tcPr>
            <w:tcW w:w="2233" w:type="pct"/>
            <w:vAlign w:val="center"/>
          </w:tcPr>
          <w:p w14:paraId="03408F48" w14:textId="3FB27B0E" w:rsidR="00097FEE" w:rsidRPr="00B53A71" w:rsidRDefault="00097FEE" w:rsidP="00097FEE">
            <w:pPr>
              <w:keepNext/>
              <w:jc w:val="center"/>
              <w:rPr>
                <w:b/>
                <w:bCs/>
                <w:sz w:val="20"/>
                <w:szCs w:val="20"/>
                <w:lang w:val="fr-FR"/>
              </w:rPr>
            </w:pPr>
            <w:r w:rsidRPr="00B53A71">
              <w:rPr>
                <w:b/>
                <w:bCs/>
                <w:sz w:val="20"/>
                <w:szCs w:val="20"/>
                <w:lang w:val="fr-FR"/>
              </w:rPr>
              <w:t>Titre du projet</w:t>
            </w:r>
          </w:p>
        </w:tc>
        <w:tc>
          <w:tcPr>
            <w:tcW w:w="732" w:type="pct"/>
            <w:vAlign w:val="center"/>
          </w:tcPr>
          <w:p w14:paraId="5EC57294" w14:textId="71C3696F" w:rsidR="00097FEE" w:rsidRPr="00B53A71" w:rsidRDefault="00097FEE" w:rsidP="00097FEE">
            <w:pPr>
              <w:keepNext/>
              <w:jc w:val="center"/>
              <w:rPr>
                <w:b/>
                <w:bCs/>
                <w:sz w:val="20"/>
                <w:szCs w:val="20"/>
                <w:lang w:val="fr-FR"/>
              </w:rPr>
            </w:pPr>
            <w:r w:rsidRPr="00B53A71">
              <w:rPr>
                <w:b/>
                <w:bCs/>
                <w:sz w:val="20"/>
                <w:szCs w:val="20"/>
                <w:lang w:val="fr-FR"/>
              </w:rPr>
              <w:t>Agence d</w:t>
            </w:r>
            <w:r w:rsidR="000063BD" w:rsidRPr="00B53A71">
              <w:rPr>
                <w:b/>
                <w:bCs/>
                <w:sz w:val="20"/>
                <w:szCs w:val="20"/>
                <w:lang w:val="fr-FR"/>
              </w:rPr>
              <w:t xml:space="preserve">’exécution </w:t>
            </w:r>
          </w:p>
        </w:tc>
        <w:tc>
          <w:tcPr>
            <w:tcW w:w="566" w:type="pct"/>
            <w:vAlign w:val="center"/>
          </w:tcPr>
          <w:p w14:paraId="57C9852A" w14:textId="6316E318" w:rsidR="00097FEE" w:rsidRPr="00B53A71" w:rsidRDefault="00097FEE" w:rsidP="00097FEE">
            <w:pPr>
              <w:keepNext/>
              <w:jc w:val="center"/>
              <w:rPr>
                <w:b/>
                <w:bCs/>
                <w:sz w:val="20"/>
                <w:szCs w:val="20"/>
                <w:lang w:val="fr-FR"/>
              </w:rPr>
            </w:pPr>
            <w:r w:rsidRPr="00B53A71">
              <w:rPr>
                <w:b/>
                <w:bCs/>
                <w:sz w:val="20"/>
                <w:szCs w:val="20"/>
                <w:lang w:val="fr-FR"/>
              </w:rPr>
              <w:t>Coût (</w:t>
            </w:r>
            <w:r w:rsidR="000063BD" w:rsidRPr="00B53A71">
              <w:rPr>
                <w:b/>
                <w:bCs/>
                <w:sz w:val="20"/>
                <w:szCs w:val="20"/>
                <w:lang w:val="fr-FR"/>
              </w:rPr>
              <w:t>$</w:t>
            </w:r>
            <w:r w:rsidRPr="00B53A71">
              <w:rPr>
                <w:b/>
                <w:bCs/>
                <w:sz w:val="20"/>
                <w:szCs w:val="20"/>
                <w:lang w:val="fr-FR"/>
              </w:rPr>
              <w:t>US)</w:t>
            </w:r>
          </w:p>
        </w:tc>
        <w:tc>
          <w:tcPr>
            <w:tcW w:w="751" w:type="pct"/>
            <w:vAlign w:val="center"/>
          </w:tcPr>
          <w:p w14:paraId="69066E3A" w14:textId="08EAC3ED" w:rsidR="00097FEE" w:rsidRPr="00B53A71" w:rsidRDefault="00097FEE" w:rsidP="00097FEE">
            <w:pPr>
              <w:keepNext/>
              <w:jc w:val="center"/>
              <w:rPr>
                <w:b/>
                <w:bCs/>
                <w:sz w:val="20"/>
                <w:szCs w:val="20"/>
                <w:lang w:val="fr-FR"/>
              </w:rPr>
            </w:pPr>
            <w:r w:rsidRPr="00B53A71">
              <w:rPr>
                <w:b/>
                <w:bCs/>
                <w:sz w:val="20"/>
                <w:szCs w:val="20"/>
                <w:lang w:val="fr-FR"/>
              </w:rPr>
              <w:t>Date d’achèvement</w:t>
            </w:r>
          </w:p>
        </w:tc>
      </w:tr>
      <w:tr w:rsidR="00FB6C5F" w:rsidRPr="00B53A71" w14:paraId="3D47F7BC" w14:textId="77777777" w:rsidTr="00FB6C5F">
        <w:tc>
          <w:tcPr>
            <w:tcW w:w="717" w:type="pct"/>
          </w:tcPr>
          <w:p w14:paraId="6FDD4CFB" w14:textId="3E5072E5" w:rsidR="00FB6C5F" w:rsidRPr="00B53A71" w:rsidRDefault="00FB6C5F" w:rsidP="00FB6C5F">
            <w:pPr>
              <w:ind w:left="-109" w:right="-72"/>
              <w:jc w:val="center"/>
              <w:rPr>
                <w:sz w:val="20"/>
                <w:szCs w:val="20"/>
                <w:lang w:val="fr-FR"/>
              </w:rPr>
            </w:pPr>
            <w:r w:rsidRPr="00B53A71">
              <w:rPr>
                <w:sz w:val="20"/>
                <w:szCs w:val="20"/>
                <w:lang w:val="fr-FR"/>
              </w:rPr>
              <w:t>74</w:t>
            </w:r>
            <w:r w:rsidRPr="00B53A71">
              <w:rPr>
                <w:sz w:val="20"/>
                <w:szCs w:val="20"/>
                <w:vertAlign w:val="superscript"/>
                <w:lang w:val="fr-FR"/>
              </w:rPr>
              <w:t>e</w:t>
            </w:r>
          </w:p>
        </w:tc>
        <w:tc>
          <w:tcPr>
            <w:tcW w:w="2233" w:type="pct"/>
            <w:shd w:val="clear" w:color="auto" w:fill="auto"/>
          </w:tcPr>
          <w:p w14:paraId="17DF2CCD" w14:textId="3C035008" w:rsidR="00FB6C5F" w:rsidRPr="00B53A71" w:rsidRDefault="00FB6C5F" w:rsidP="00FB6C5F">
            <w:pPr>
              <w:jc w:val="left"/>
              <w:rPr>
                <w:sz w:val="20"/>
                <w:szCs w:val="20"/>
                <w:lang w:val="fr-FR"/>
              </w:rPr>
            </w:pPr>
            <w:r w:rsidRPr="00B53A71">
              <w:rPr>
                <w:sz w:val="20"/>
                <w:szCs w:val="20"/>
                <w:lang w:val="fr-FR"/>
              </w:rPr>
              <w:t>Enquête sur les s</w:t>
            </w:r>
            <w:r w:rsidR="00895455" w:rsidRPr="00B53A71">
              <w:rPr>
                <w:sz w:val="20"/>
                <w:szCs w:val="20"/>
                <w:lang w:val="fr-FR"/>
              </w:rPr>
              <w:t xml:space="preserve">ubstituts aux </w:t>
            </w:r>
            <w:r w:rsidRPr="00B53A71">
              <w:rPr>
                <w:sz w:val="20"/>
                <w:szCs w:val="20"/>
                <w:lang w:val="fr-FR"/>
              </w:rPr>
              <w:t>SAO</w:t>
            </w:r>
          </w:p>
        </w:tc>
        <w:tc>
          <w:tcPr>
            <w:tcW w:w="732" w:type="pct"/>
            <w:shd w:val="clear" w:color="auto" w:fill="auto"/>
          </w:tcPr>
          <w:p w14:paraId="67C67270" w14:textId="1AF915C0" w:rsidR="00FB6C5F" w:rsidRPr="00B53A71" w:rsidRDefault="00FB6C5F" w:rsidP="00FB6C5F">
            <w:pPr>
              <w:jc w:val="center"/>
              <w:rPr>
                <w:sz w:val="20"/>
                <w:szCs w:val="20"/>
                <w:lang w:val="fr-FR"/>
              </w:rPr>
            </w:pPr>
            <w:r w:rsidRPr="00B53A71">
              <w:rPr>
                <w:sz w:val="20"/>
                <w:szCs w:val="20"/>
                <w:lang w:val="fr-FR"/>
              </w:rPr>
              <w:t>PNUE</w:t>
            </w:r>
          </w:p>
        </w:tc>
        <w:tc>
          <w:tcPr>
            <w:tcW w:w="566" w:type="pct"/>
            <w:shd w:val="clear" w:color="auto" w:fill="auto"/>
          </w:tcPr>
          <w:p w14:paraId="432114D8" w14:textId="0DAF92E0" w:rsidR="00FB6C5F" w:rsidRPr="00B53A71" w:rsidRDefault="00FB6C5F" w:rsidP="00FB6C5F">
            <w:pPr>
              <w:ind w:left="-129" w:right="55"/>
              <w:jc w:val="right"/>
              <w:rPr>
                <w:sz w:val="20"/>
                <w:szCs w:val="20"/>
                <w:lang w:val="fr-FR"/>
              </w:rPr>
            </w:pPr>
            <w:r w:rsidRPr="00B53A71">
              <w:rPr>
                <w:sz w:val="20"/>
                <w:szCs w:val="20"/>
                <w:lang w:val="fr-FR"/>
              </w:rPr>
              <w:t>40</w:t>
            </w:r>
            <w:r w:rsidR="00895455" w:rsidRPr="00B53A71">
              <w:rPr>
                <w:sz w:val="20"/>
                <w:szCs w:val="20"/>
                <w:lang w:val="fr-FR"/>
              </w:rPr>
              <w:t xml:space="preserve"> </w:t>
            </w:r>
            <w:r w:rsidRPr="00B53A71">
              <w:rPr>
                <w:sz w:val="20"/>
                <w:szCs w:val="20"/>
                <w:lang w:val="fr-FR"/>
              </w:rPr>
              <w:t>000</w:t>
            </w:r>
          </w:p>
        </w:tc>
        <w:tc>
          <w:tcPr>
            <w:tcW w:w="751" w:type="pct"/>
            <w:shd w:val="clear" w:color="auto" w:fill="auto"/>
          </w:tcPr>
          <w:p w14:paraId="67297A5C" w14:textId="59CC5F02" w:rsidR="00FB6C5F" w:rsidRPr="00B53A71" w:rsidRDefault="00FB6C5F" w:rsidP="00FB6C5F">
            <w:pPr>
              <w:jc w:val="center"/>
              <w:rPr>
                <w:sz w:val="20"/>
                <w:szCs w:val="20"/>
                <w:lang w:val="fr-FR"/>
              </w:rPr>
            </w:pPr>
            <w:r w:rsidRPr="00B53A71">
              <w:rPr>
                <w:sz w:val="20"/>
                <w:szCs w:val="20"/>
                <w:lang w:val="fr-FR"/>
              </w:rPr>
              <w:t>Mai 2017</w:t>
            </w:r>
          </w:p>
        </w:tc>
      </w:tr>
      <w:tr w:rsidR="00FB6C5F" w:rsidRPr="00B53A71" w14:paraId="4C9C30E3" w14:textId="77777777" w:rsidTr="00FB6C5F">
        <w:tc>
          <w:tcPr>
            <w:tcW w:w="717" w:type="pct"/>
          </w:tcPr>
          <w:p w14:paraId="0CF7B8BF" w14:textId="0317E582" w:rsidR="00FB6C5F" w:rsidRPr="00B53A71" w:rsidRDefault="00FB6C5F" w:rsidP="00FB6C5F">
            <w:pPr>
              <w:ind w:left="-109" w:right="-72"/>
              <w:jc w:val="center"/>
              <w:rPr>
                <w:sz w:val="20"/>
                <w:szCs w:val="20"/>
                <w:lang w:val="fr-FR"/>
              </w:rPr>
            </w:pPr>
            <w:r w:rsidRPr="00B53A71">
              <w:rPr>
                <w:sz w:val="20"/>
                <w:szCs w:val="20"/>
                <w:lang w:val="fr-FR"/>
              </w:rPr>
              <w:t>80</w:t>
            </w:r>
            <w:r w:rsidRPr="00B53A71">
              <w:rPr>
                <w:sz w:val="20"/>
                <w:szCs w:val="20"/>
                <w:vertAlign w:val="superscript"/>
                <w:lang w:val="fr-FR"/>
              </w:rPr>
              <w:t>e</w:t>
            </w:r>
          </w:p>
        </w:tc>
        <w:tc>
          <w:tcPr>
            <w:tcW w:w="2233" w:type="pct"/>
            <w:shd w:val="clear" w:color="auto" w:fill="auto"/>
          </w:tcPr>
          <w:p w14:paraId="16773BE0" w14:textId="36D496D1" w:rsidR="00FB6C5F" w:rsidRPr="00B53A71" w:rsidRDefault="00FB6C5F" w:rsidP="00FB6C5F">
            <w:pPr>
              <w:jc w:val="left"/>
              <w:rPr>
                <w:sz w:val="20"/>
                <w:szCs w:val="20"/>
                <w:lang w:val="fr-FR"/>
              </w:rPr>
            </w:pPr>
            <w:r w:rsidRPr="00B53A71">
              <w:rPr>
                <w:sz w:val="20"/>
                <w:szCs w:val="20"/>
                <w:lang w:val="fr-FR"/>
              </w:rPr>
              <w:t xml:space="preserve">Activités </w:t>
            </w:r>
            <w:r w:rsidR="00666A25" w:rsidRPr="00B53A71">
              <w:rPr>
                <w:sz w:val="20"/>
                <w:szCs w:val="20"/>
                <w:lang w:val="fr-FR"/>
              </w:rPr>
              <w:t xml:space="preserve">permettant de réduire </w:t>
            </w:r>
            <w:r w:rsidRPr="00B53A71">
              <w:rPr>
                <w:sz w:val="20"/>
                <w:szCs w:val="20"/>
                <w:lang w:val="fr-FR"/>
              </w:rPr>
              <w:t>progressive</w:t>
            </w:r>
            <w:r w:rsidR="00666A25" w:rsidRPr="00B53A71">
              <w:rPr>
                <w:sz w:val="20"/>
                <w:szCs w:val="20"/>
                <w:lang w:val="fr-FR"/>
              </w:rPr>
              <w:t xml:space="preserve">ment les </w:t>
            </w:r>
            <w:r w:rsidRPr="00B53A71">
              <w:rPr>
                <w:sz w:val="20"/>
                <w:szCs w:val="20"/>
                <w:lang w:val="fr-FR"/>
              </w:rPr>
              <w:t>HFC</w:t>
            </w:r>
          </w:p>
        </w:tc>
        <w:tc>
          <w:tcPr>
            <w:tcW w:w="732" w:type="pct"/>
            <w:shd w:val="clear" w:color="auto" w:fill="auto"/>
          </w:tcPr>
          <w:p w14:paraId="7740B499" w14:textId="27875ACA" w:rsidR="00FB6C5F" w:rsidRPr="00B53A71" w:rsidRDefault="00FB6C5F" w:rsidP="00FB6C5F">
            <w:pPr>
              <w:jc w:val="center"/>
              <w:rPr>
                <w:sz w:val="20"/>
                <w:szCs w:val="20"/>
                <w:lang w:val="fr-FR"/>
              </w:rPr>
            </w:pPr>
            <w:r w:rsidRPr="00B53A71">
              <w:rPr>
                <w:sz w:val="20"/>
                <w:szCs w:val="20"/>
                <w:lang w:val="fr-FR"/>
              </w:rPr>
              <w:t>PNUE/Italie</w:t>
            </w:r>
          </w:p>
        </w:tc>
        <w:tc>
          <w:tcPr>
            <w:tcW w:w="566" w:type="pct"/>
            <w:shd w:val="clear" w:color="auto" w:fill="auto"/>
          </w:tcPr>
          <w:p w14:paraId="085D4294" w14:textId="6FC8DD38" w:rsidR="00FB6C5F" w:rsidRPr="00B53A71" w:rsidRDefault="00FB6C5F" w:rsidP="00FB6C5F">
            <w:pPr>
              <w:ind w:left="-129" w:right="55"/>
              <w:jc w:val="right"/>
              <w:rPr>
                <w:sz w:val="20"/>
                <w:szCs w:val="20"/>
                <w:lang w:val="fr-FR"/>
              </w:rPr>
            </w:pPr>
            <w:r w:rsidRPr="00B53A71">
              <w:rPr>
                <w:sz w:val="20"/>
                <w:szCs w:val="20"/>
                <w:lang w:val="fr-FR"/>
              </w:rPr>
              <w:t>95</w:t>
            </w:r>
            <w:r w:rsidR="00895455" w:rsidRPr="00B53A71">
              <w:rPr>
                <w:sz w:val="20"/>
                <w:szCs w:val="20"/>
                <w:lang w:val="fr-FR"/>
              </w:rPr>
              <w:t xml:space="preserve"> </w:t>
            </w:r>
            <w:r w:rsidRPr="00B53A71">
              <w:rPr>
                <w:sz w:val="20"/>
                <w:szCs w:val="20"/>
                <w:lang w:val="fr-FR"/>
              </w:rPr>
              <w:t>000</w:t>
            </w:r>
          </w:p>
        </w:tc>
        <w:tc>
          <w:tcPr>
            <w:tcW w:w="751" w:type="pct"/>
            <w:shd w:val="clear" w:color="auto" w:fill="auto"/>
          </w:tcPr>
          <w:p w14:paraId="7CCFD7F1" w14:textId="1ED23D76" w:rsidR="00FB6C5F" w:rsidRPr="00B53A71" w:rsidRDefault="00FB6C5F" w:rsidP="00FB6C5F">
            <w:pPr>
              <w:jc w:val="center"/>
              <w:rPr>
                <w:sz w:val="20"/>
                <w:szCs w:val="20"/>
                <w:lang w:val="fr-FR"/>
              </w:rPr>
            </w:pPr>
            <w:r w:rsidRPr="00B53A71">
              <w:rPr>
                <w:sz w:val="20"/>
                <w:szCs w:val="20"/>
                <w:lang w:val="fr-FR"/>
              </w:rPr>
              <w:t>Octobre 2021</w:t>
            </w:r>
          </w:p>
        </w:tc>
      </w:tr>
    </w:tbl>
    <w:p w14:paraId="1F0C4384" w14:textId="033DAD8F" w:rsidR="00567DDF" w:rsidRPr="00B53A71" w:rsidRDefault="00567DDF" w:rsidP="00567DDF">
      <w:pPr>
        <w:keepNext/>
        <w:spacing w:before="240" w:after="240"/>
        <w:outlineLvl w:val="0"/>
        <w:rPr>
          <w:b/>
          <w:bCs/>
          <w:lang w:val="fr-FR"/>
        </w:rPr>
      </w:pPr>
      <w:r w:rsidRPr="00B53A71">
        <w:rPr>
          <w:b/>
          <w:bCs/>
          <w:lang w:val="fr-FR"/>
        </w:rPr>
        <w:t>III.</w:t>
      </w:r>
      <w:r w:rsidRPr="00B53A71">
        <w:rPr>
          <w:b/>
          <w:bCs/>
          <w:lang w:val="fr-FR"/>
        </w:rPr>
        <w:tab/>
      </w:r>
      <w:r w:rsidR="00666A25" w:rsidRPr="00B53A71">
        <w:rPr>
          <w:b/>
          <w:bCs/>
          <w:lang w:val="fr-FR"/>
        </w:rPr>
        <w:t xml:space="preserve">Vue d’ensemble de la consommation de </w:t>
      </w:r>
      <w:r w:rsidRPr="00B53A71">
        <w:rPr>
          <w:b/>
          <w:bCs/>
          <w:lang w:val="fr-FR"/>
        </w:rPr>
        <w:t xml:space="preserve">HFC </w:t>
      </w:r>
    </w:p>
    <w:p w14:paraId="3486EAA2" w14:textId="3C031194" w:rsidR="00567DDF" w:rsidRPr="00B53A71" w:rsidRDefault="00666A25" w:rsidP="00567DDF">
      <w:pPr>
        <w:keepNext/>
        <w:spacing w:before="240" w:after="240"/>
        <w:outlineLvl w:val="0"/>
        <w:rPr>
          <w:u w:val="single"/>
          <w:lang w:val="fr-FR"/>
        </w:rPr>
      </w:pPr>
      <w:r w:rsidRPr="00B53A71">
        <w:rPr>
          <w:u w:val="single"/>
          <w:lang w:val="fr-FR"/>
        </w:rPr>
        <w:t xml:space="preserve">Niveaux de consommation de </w:t>
      </w:r>
      <w:r w:rsidR="00567DDF" w:rsidRPr="00B53A71">
        <w:rPr>
          <w:u w:val="single"/>
          <w:lang w:val="fr-FR"/>
        </w:rPr>
        <w:t xml:space="preserve">HFC </w:t>
      </w:r>
    </w:p>
    <w:p w14:paraId="36E40DDD" w14:textId="12E95BCD" w:rsidR="00567DDF" w:rsidRPr="00B53A71" w:rsidRDefault="00F75ABE" w:rsidP="00315FD2">
      <w:pPr>
        <w:pStyle w:val="Heading1"/>
        <w:rPr>
          <w:lang w:val="fr-FR"/>
        </w:rPr>
      </w:pPr>
      <w:r w:rsidRPr="00B53A71">
        <w:rPr>
          <w:lang w:val="fr-FR"/>
        </w:rPr>
        <w:t xml:space="preserve">Le Rwanda n’importe des HFC </w:t>
      </w:r>
      <w:r w:rsidR="007D18D4" w:rsidRPr="00B53A71">
        <w:rPr>
          <w:lang w:val="fr-FR"/>
        </w:rPr>
        <w:t xml:space="preserve">que </w:t>
      </w:r>
      <w:r w:rsidRPr="00B53A71">
        <w:rPr>
          <w:lang w:val="fr-FR"/>
        </w:rPr>
        <w:t xml:space="preserve">pour le secteur </w:t>
      </w:r>
      <w:r w:rsidR="007D18D4" w:rsidRPr="00B53A71">
        <w:rPr>
          <w:lang w:val="fr-FR"/>
        </w:rPr>
        <w:t>de l’entretien</w:t>
      </w:r>
      <w:r w:rsidRPr="00B53A71">
        <w:rPr>
          <w:lang w:val="fr-FR"/>
        </w:rPr>
        <w:t>. Les substances les plus consommées en 2023 sont le HFC-134a (38,3 pour cent de la consommation totale de HFC en tonnes d’équivalent CO</w:t>
      </w:r>
      <w:r w:rsidRPr="00B53A71">
        <w:rPr>
          <w:vertAlign w:val="subscript"/>
          <w:lang w:val="fr-FR"/>
        </w:rPr>
        <w:t>2</w:t>
      </w:r>
      <w:r w:rsidRPr="00B53A71">
        <w:rPr>
          <w:lang w:val="fr-FR"/>
        </w:rPr>
        <w:t xml:space="preserve"> (</w:t>
      </w:r>
      <w:proofErr w:type="spellStart"/>
      <w:r w:rsidR="002C0D10" w:rsidRPr="00B53A71">
        <w:rPr>
          <w:lang w:val="fr-FR"/>
        </w:rPr>
        <w:t>éq</w:t>
      </w:r>
      <w:proofErr w:type="spellEnd"/>
      <w:r w:rsidR="002C0D10" w:rsidRPr="00B53A71">
        <w:rPr>
          <w:lang w:val="fr-FR"/>
        </w:rPr>
        <w:t xml:space="preserve">. </w:t>
      </w:r>
      <w:r w:rsidRPr="00B53A71">
        <w:rPr>
          <w:lang w:val="fr-FR"/>
        </w:rPr>
        <w:t>CO</w:t>
      </w:r>
      <w:r w:rsidRPr="00B53A71">
        <w:rPr>
          <w:vertAlign w:val="subscript"/>
          <w:lang w:val="fr-FR"/>
        </w:rPr>
        <w:t>2</w:t>
      </w:r>
      <w:r w:rsidRPr="00B53A71">
        <w:rPr>
          <w:lang w:val="fr-FR"/>
        </w:rPr>
        <w:t>)), le R-404A (38,2 pour cent), le R-410A (10,8</w:t>
      </w:r>
      <w:r w:rsidR="00316FE0" w:rsidRPr="00B53A71">
        <w:rPr>
          <w:lang w:val="fr-FR"/>
        </w:rPr>
        <w:t> </w:t>
      </w:r>
      <w:r w:rsidRPr="00B53A71">
        <w:rPr>
          <w:lang w:val="fr-FR"/>
        </w:rPr>
        <w:t xml:space="preserve">pour cent), le R-407C (9,8 pour cent) et d’autres HFC (2,9 pour cent). Le tableau 5 présente la consommation de HFC du pays, telle qu’elle a été communiquée au Secrétariat de l’ozone </w:t>
      </w:r>
      <w:r w:rsidR="00D1484E" w:rsidRPr="00B53A71">
        <w:rPr>
          <w:lang w:val="fr-FR"/>
        </w:rPr>
        <w:t xml:space="preserve">au titre de </w:t>
      </w:r>
      <w:r w:rsidRPr="00B53A71">
        <w:rPr>
          <w:lang w:val="fr-FR"/>
        </w:rPr>
        <w:t xml:space="preserve">l’article 7 du </w:t>
      </w:r>
      <w:r w:rsidR="002D74F2" w:rsidRPr="00B53A71">
        <w:rPr>
          <w:lang w:val="fr-FR"/>
        </w:rPr>
        <w:t>P</w:t>
      </w:r>
      <w:r w:rsidRPr="00B53A71">
        <w:rPr>
          <w:lang w:val="fr-FR"/>
        </w:rPr>
        <w:t>rotocole de Montréal.</w:t>
      </w:r>
      <w:r w:rsidR="002D74F2" w:rsidRPr="00B53A71">
        <w:rPr>
          <w:lang w:val="fr-FR"/>
        </w:rPr>
        <w:t xml:space="preserve"> </w:t>
      </w:r>
    </w:p>
    <w:p w14:paraId="65F495EC" w14:textId="627A5143" w:rsidR="00567DDF" w:rsidRPr="00B53A71" w:rsidRDefault="00567DDF" w:rsidP="00567DDF">
      <w:pPr>
        <w:pStyle w:val="Heading1"/>
        <w:keepNext/>
        <w:numPr>
          <w:ilvl w:val="0"/>
          <w:numId w:val="0"/>
        </w:numPr>
        <w:spacing w:after="0"/>
        <w:rPr>
          <w:lang w:val="fr-FR"/>
        </w:rPr>
      </w:pPr>
      <w:r w:rsidRPr="00B53A71">
        <w:rPr>
          <w:b/>
          <w:bCs/>
          <w:lang w:val="fr-FR"/>
        </w:rPr>
        <w:t>Table</w:t>
      </w:r>
      <w:r w:rsidR="00700B26" w:rsidRPr="00B53A71">
        <w:rPr>
          <w:b/>
          <w:bCs/>
          <w:lang w:val="fr-FR"/>
        </w:rPr>
        <w:t>au</w:t>
      </w:r>
      <w:r w:rsidRPr="00B53A71">
        <w:rPr>
          <w:b/>
          <w:bCs/>
          <w:lang w:val="fr-FR"/>
        </w:rPr>
        <w:t xml:space="preserve"> 5. </w:t>
      </w:r>
      <w:r w:rsidR="00D348E2" w:rsidRPr="00B53A71">
        <w:rPr>
          <w:b/>
          <w:bCs/>
          <w:lang w:val="fr-FR"/>
        </w:rPr>
        <w:t xml:space="preserve">Consommation de </w:t>
      </w:r>
      <w:r w:rsidRPr="00B53A71">
        <w:rPr>
          <w:b/>
          <w:bCs/>
          <w:lang w:val="fr-FR"/>
        </w:rPr>
        <w:t xml:space="preserve">HFC </w:t>
      </w:r>
      <w:r w:rsidR="00D348E2" w:rsidRPr="00B53A71">
        <w:rPr>
          <w:b/>
          <w:bCs/>
          <w:lang w:val="fr-FR"/>
        </w:rPr>
        <w:t xml:space="preserve">au </w:t>
      </w:r>
      <w:r w:rsidRPr="00B53A71">
        <w:rPr>
          <w:b/>
          <w:bCs/>
          <w:lang w:val="fr-FR"/>
        </w:rPr>
        <w:t>Rwanda (</w:t>
      </w:r>
      <w:r w:rsidR="00D348E2" w:rsidRPr="00B53A71">
        <w:rPr>
          <w:b/>
          <w:bCs/>
          <w:lang w:val="fr-FR"/>
        </w:rPr>
        <w:t xml:space="preserve">données communiquées au titre de l’article 7 pour </w:t>
      </w:r>
      <w:r w:rsidRPr="00B53A71">
        <w:rPr>
          <w:b/>
          <w:bCs/>
          <w:lang w:val="fr-FR"/>
        </w:rPr>
        <w:t>2019–2023)</w:t>
      </w:r>
    </w:p>
    <w:tbl>
      <w:tblPr>
        <w:tblStyle w:val="TableGrid"/>
        <w:tblW w:w="5000" w:type="pct"/>
        <w:tblLayout w:type="fixed"/>
        <w:tblLook w:val="04A0" w:firstRow="1" w:lastRow="0" w:firstColumn="1" w:lastColumn="0" w:noHBand="0" w:noVBand="1"/>
      </w:tblPr>
      <w:tblGrid>
        <w:gridCol w:w="1706"/>
        <w:gridCol w:w="1032"/>
        <w:gridCol w:w="1322"/>
        <w:gridCol w:w="1322"/>
        <w:gridCol w:w="1322"/>
        <w:gridCol w:w="1322"/>
        <w:gridCol w:w="1324"/>
      </w:tblGrid>
      <w:tr w:rsidR="003074C8" w:rsidRPr="00B53A71" w14:paraId="0234AE20" w14:textId="77777777" w:rsidTr="006F1109">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7328793D" w14:textId="77777777" w:rsidR="00567DDF" w:rsidRPr="00B53A71" w:rsidRDefault="00567DDF" w:rsidP="006F1109">
            <w:pPr>
              <w:keepNext/>
              <w:keepLines/>
              <w:tabs>
                <w:tab w:val="left" w:pos="3141"/>
              </w:tabs>
              <w:suppressAutoHyphens/>
              <w:jc w:val="center"/>
              <w:rPr>
                <w:b/>
                <w:bCs/>
                <w:sz w:val="20"/>
                <w:szCs w:val="20"/>
                <w:lang w:val="fr-FR"/>
              </w:rPr>
            </w:pPr>
            <w:r w:rsidRPr="00B53A71">
              <w:rPr>
                <w:b/>
                <w:bCs/>
                <w:sz w:val="20"/>
                <w:szCs w:val="20"/>
                <w:lang w:val="fr-FR"/>
              </w:rPr>
              <w:t>HFC</w:t>
            </w:r>
          </w:p>
        </w:tc>
        <w:tc>
          <w:tcPr>
            <w:tcW w:w="552" w:type="pct"/>
            <w:tcBorders>
              <w:top w:val="single" w:sz="4" w:space="0" w:color="auto"/>
              <w:left w:val="single" w:sz="4" w:space="0" w:color="auto"/>
              <w:bottom w:val="single" w:sz="4" w:space="0" w:color="auto"/>
              <w:right w:val="single" w:sz="4" w:space="0" w:color="auto"/>
            </w:tcBorders>
            <w:shd w:val="clear" w:color="auto" w:fill="auto"/>
            <w:vAlign w:val="center"/>
          </w:tcPr>
          <w:p w14:paraId="72C018AF" w14:textId="335210A5" w:rsidR="00567DDF" w:rsidRPr="00B53A71" w:rsidRDefault="00D348E2" w:rsidP="006F1109">
            <w:pPr>
              <w:keepNext/>
              <w:keepLines/>
              <w:tabs>
                <w:tab w:val="left" w:pos="3141"/>
              </w:tabs>
              <w:suppressAutoHyphens/>
              <w:jc w:val="center"/>
              <w:rPr>
                <w:b/>
                <w:bCs/>
                <w:sz w:val="20"/>
                <w:szCs w:val="20"/>
                <w:lang w:val="fr-FR"/>
              </w:rPr>
            </w:pPr>
            <w:r w:rsidRPr="00B53A71">
              <w:rPr>
                <w:b/>
                <w:bCs/>
                <w:sz w:val="20"/>
                <w:szCs w:val="20"/>
                <w:lang w:val="fr-FR"/>
              </w:rPr>
              <w:t>PRP</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4E7FF7C5" w14:textId="77777777" w:rsidR="00567DDF" w:rsidRPr="00B53A71" w:rsidRDefault="00567DDF" w:rsidP="006F1109">
            <w:pPr>
              <w:keepNext/>
              <w:keepLines/>
              <w:tabs>
                <w:tab w:val="left" w:pos="3141"/>
              </w:tabs>
              <w:suppressAutoHyphens/>
              <w:jc w:val="center"/>
              <w:rPr>
                <w:b/>
                <w:bCs/>
                <w:sz w:val="20"/>
                <w:szCs w:val="20"/>
                <w:lang w:val="fr-FR"/>
              </w:rPr>
            </w:pPr>
            <w:r w:rsidRPr="00B53A71">
              <w:rPr>
                <w:b/>
                <w:bCs/>
                <w:sz w:val="20"/>
                <w:szCs w:val="20"/>
                <w:lang w:val="fr-FR"/>
              </w:rPr>
              <w:t>2019</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1E5126B2" w14:textId="77777777" w:rsidR="00567DDF" w:rsidRPr="00B53A71" w:rsidRDefault="00567DDF" w:rsidP="006F1109">
            <w:pPr>
              <w:keepNext/>
              <w:keepLines/>
              <w:tabs>
                <w:tab w:val="left" w:pos="3141"/>
              </w:tabs>
              <w:suppressAutoHyphens/>
              <w:jc w:val="center"/>
              <w:rPr>
                <w:b/>
                <w:bCs/>
                <w:sz w:val="20"/>
                <w:szCs w:val="20"/>
                <w:lang w:val="fr-FR"/>
              </w:rPr>
            </w:pPr>
            <w:r w:rsidRPr="00B53A71">
              <w:rPr>
                <w:b/>
                <w:bCs/>
                <w:sz w:val="20"/>
                <w:szCs w:val="20"/>
                <w:lang w:val="fr-FR"/>
              </w:rPr>
              <w:t>2020</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2A46443F" w14:textId="77777777" w:rsidR="00567DDF" w:rsidRPr="00B53A71" w:rsidRDefault="00567DDF" w:rsidP="006F1109">
            <w:pPr>
              <w:keepNext/>
              <w:keepLines/>
              <w:tabs>
                <w:tab w:val="left" w:pos="3141"/>
              </w:tabs>
              <w:suppressAutoHyphens/>
              <w:jc w:val="center"/>
              <w:rPr>
                <w:b/>
                <w:bCs/>
                <w:sz w:val="20"/>
                <w:szCs w:val="20"/>
                <w:lang w:val="fr-FR"/>
              </w:rPr>
            </w:pPr>
            <w:r w:rsidRPr="00B53A71">
              <w:rPr>
                <w:b/>
                <w:bCs/>
                <w:sz w:val="20"/>
                <w:szCs w:val="20"/>
                <w:lang w:val="fr-FR"/>
              </w:rPr>
              <w:t>2021</w:t>
            </w:r>
          </w:p>
        </w:tc>
        <w:tc>
          <w:tcPr>
            <w:tcW w:w="707" w:type="pct"/>
            <w:tcBorders>
              <w:top w:val="single" w:sz="4" w:space="0" w:color="auto"/>
              <w:left w:val="single" w:sz="4" w:space="0" w:color="auto"/>
              <w:bottom w:val="single" w:sz="4" w:space="0" w:color="auto"/>
              <w:right w:val="single" w:sz="4" w:space="0" w:color="auto"/>
            </w:tcBorders>
            <w:vAlign w:val="center"/>
          </w:tcPr>
          <w:p w14:paraId="64B4E699" w14:textId="77777777" w:rsidR="00567DDF" w:rsidRPr="00B53A71" w:rsidRDefault="00567DDF" w:rsidP="006F1109">
            <w:pPr>
              <w:keepNext/>
              <w:keepLines/>
              <w:tabs>
                <w:tab w:val="left" w:pos="3141"/>
              </w:tabs>
              <w:suppressAutoHyphens/>
              <w:jc w:val="center"/>
              <w:rPr>
                <w:b/>
                <w:bCs/>
                <w:sz w:val="20"/>
                <w:szCs w:val="20"/>
                <w:lang w:val="fr-FR"/>
              </w:rPr>
            </w:pPr>
            <w:r w:rsidRPr="00B53A71">
              <w:rPr>
                <w:b/>
                <w:bCs/>
                <w:sz w:val="20"/>
                <w:szCs w:val="20"/>
                <w:lang w:val="fr-FR"/>
              </w:rPr>
              <w:t>2022</w:t>
            </w:r>
          </w:p>
        </w:tc>
        <w:tc>
          <w:tcPr>
            <w:tcW w:w="707" w:type="pct"/>
            <w:tcBorders>
              <w:top w:val="single" w:sz="4" w:space="0" w:color="auto"/>
              <w:left w:val="single" w:sz="4" w:space="0" w:color="auto"/>
              <w:bottom w:val="single" w:sz="4" w:space="0" w:color="auto"/>
              <w:right w:val="single" w:sz="4" w:space="0" w:color="auto"/>
            </w:tcBorders>
          </w:tcPr>
          <w:p w14:paraId="0AFF60E3" w14:textId="77777777" w:rsidR="00567DDF" w:rsidRPr="00B53A71" w:rsidRDefault="00567DDF" w:rsidP="006F1109">
            <w:pPr>
              <w:keepNext/>
              <w:keepLines/>
              <w:tabs>
                <w:tab w:val="left" w:pos="3141"/>
              </w:tabs>
              <w:suppressAutoHyphens/>
              <w:ind w:left="-157" w:right="-105"/>
              <w:jc w:val="center"/>
              <w:rPr>
                <w:b/>
                <w:bCs/>
                <w:sz w:val="20"/>
                <w:szCs w:val="20"/>
                <w:lang w:val="fr-FR"/>
              </w:rPr>
            </w:pPr>
            <w:r w:rsidRPr="00B53A71">
              <w:rPr>
                <w:b/>
                <w:bCs/>
                <w:sz w:val="20"/>
                <w:szCs w:val="20"/>
                <w:lang w:val="fr-FR"/>
              </w:rPr>
              <w:t>2023</w:t>
            </w:r>
          </w:p>
        </w:tc>
      </w:tr>
      <w:tr w:rsidR="003074C8" w:rsidRPr="00B53A71" w14:paraId="788635BB" w14:textId="77777777" w:rsidTr="006F1109">
        <w:tc>
          <w:tcPr>
            <w:tcW w:w="5000" w:type="pct"/>
            <w:gridSpan w:val="7"/>
            <w:tcBorders>
              <w:top w:val="single" w:sz="4" w:space="0" w:color="auto"/>
              <w:left w:val="single" w:sz="4" w:space="0" w:color="auto"/>
              <w:bottom w:val="single" w:sz="4" w:space="0" w:color="auto"/>
              <w:right w:val="single" w:sz="4" w:space="0" w:color="auto"/>
            </w:tcBorders>
          </w:tcPr>
          <w:p w14:paraId="3A08A3F1" w14:textId="38338591" w:rsidR="00567DDF" w:rsidRPr="00B53A71" w:rsidRDefault="00447280" w:rsidP="006F1109">
            <w:pPr>
              <w:keepNext/>
              <w:keepLines/>
              <w:tabs>
                <w:tab w:val="left" w:pos="3141"/>
              </w:tabs>
              <w:suppressAutoHyphens/>
              <w:jc w:val="center"/>
              <w:rPr>
                <w:sz w:val="20"/>
                <w:szCs w:val="20"/>
                <w:lang w:val="fr-FR"/>
              </w:rPr>
            </w:pPr>
            <w:r w:rsidRPr="00B53A71">
              <w:rPr>
                <w:b/>
                <w:bCs/>
                <w:sz w:val="20"/>
                <w:szCs w:val="20"/>
                <w:lang w:val="fr-FR"/>
              </w:rPr>
              <w:t>Tonnes métriques (</w:t>
            </w:r>
            <w:proofErr w:type="spellStart"/>
            <w:r w:rsidRPr="00B53A71">
              <w:rPr>
                <w:b/>
                <w:bCs/>
                <w:sz w:val="20"/>
                <w:szCs w:val="20"/>
                <w:lang w:val="fr-FR"/>
              </w:rPr>
              <w:t>tm</w:t>
            </w:r>
            <w:proofErr w:type="spellEnd"/>
            <w:r w:rsidRPr="00B53A71">
              <w:rPr>
                <w:b/>
                <w:bCs/>
                <w:sz w:val="20"/>
                <w:szCs w:val="20"/>
                <w:lang w:val="fr-FR"/>
              </w:rPr>
              <w:t>)</w:t>
            </w:r>
          </w:p>
        </w:tc>
      </w:tr>
      <w:tr w:rsidR="003074C8" w:rsidRPr="00B53A71" w14:paraId="0413B942" w14:textId="77777777" w:rsidTr="006F1109">
        <w:tc>
          <w:tcPr>
            <w:tcW w:w="912" w:type="pct"/>
            <w:tcBorders>
              <w:top w:val="single" w:sz="4" w:space="0" w:color="auto"/>
              <w:left w:val="single" w:sz="4" w:space="0" w:color="auto"/>
              <w:bottom w:val="single" w:sz="4" w:space="0" w:color="auto"/>
              <w:right w:val="single" w:sz="4" w:space="0" w:color="auto"/>
            </w:tcBorders>
            <w:shd w:val="clear" w:color="auto" w:fill="auto"/>
          </w:tcPr>
          <w:p w14:paraId="4FC84E54" w14:textId="77777777" w:rsidR="00567DDF" w:rsidRPr="00B53A71" w:rsidRDefault="00567DDF" w:rsidP="006F1109">
            <w:pPr>
              <w:keepNext/>
              <w:keepLines/>
              <w:tabs>
                <w:tab w:val="left" w:pos="3141"/>
              </w:tabs>
              <w:suppressAutoHyphens/>
              <w:rPr>
                <w:sz w:val="20"/>
                <w:szCs w:val="20"/>
                <w:lang w:val="fr-FR"/>
              </w:rPr>
            </w:pPr>
            <w:r w:rsidRPr="00B53A71">
              <w:rPr>
                <w:sz w:val="20"/>
                <w:szCs w:val="20"/>
                <w:lang w:val="fr-FR"/>
              </w:rPr>
              <w:t>HFC-134a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5271CF0C" w14:textId="780E61E3"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w:t>
            </w:r>
            <w:r w:rsidR="00334A38" w:rsidRPr="00B53A71">
              <w:rPr>
                <w:sz w:val="20"/>
                <w:szCs w:val="20"/>
                <w:lang w:val="fr-FR"/>
              </w:rPr>
              <w:t xml:space="preserve"> </w:t>
            </w:r>
            <w:r w:rsidRPr="00B53A71">
              <w:rPr>
                <w:sz w:val="20"/>
                <w:szCs w:val="20"/>
                <w:lang w:val="fr-FR"/>
              </w:rPr>
              <w:t>430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320D3BA" w14:textId="78E5A4A8"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215</w:t>
            </w:r>
            <w:r w:rsidR="00D07F6A" w:rsidRPr="00B53A71">
              <w:rPr>
                <w:sz w:val="20"/>
                <w:szCs w:val="20"/>
                <w:lang w:val="fr-FR"/>
              </w:rPr>
              <w:t>,</w:t>
            </w:r>
            <w:r w:rsidRPr="00B53A71">
              <w:rPr>
                <w:sz w:val="20"/>
                <w:szCs w:val="20"/>
                <w:lang w:val="fr-FR"/>
              </w:rPr>
              <w:t>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D6774A4" w14:textId="456A66C2"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58</w:t>
            </w:r>
            <w:r w:rsidR="00D07F6A" w:rsidRPr="00B53A71">
              <w:rPr>
                <w:sz w:val="20"/>
                <w:szCs w:val="20"/>
                <w:lang w:val="fr-FR"/>
              </w:rPr>
              <w:t>,</w:t>
            </w:r>
            <w:r w:rsidRPr="00B53A71">
              <w:rPr>
                <w:sz w:val="20"/>
                <w:szCs w:val="20"/>
                <w:lang w:val="fr-FR"/>
              </w:rPr>
              <w:t>90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4F28AFA" w14:textId="548FE652"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56</w:t>
            </w:r>
            <w:r w:rsidR="00D07F6A" w:rsidRPr="00B53A71">
              <w:rPr>
                <w:sz w:val="20"/>
                <w:szCs w:val="20"/>
                <w:lang w:val="fr-FR"/>
              </w:rPr>
              <w:t>,</w:t>
            </w:r>
            <w:r w:rsidRPr="00B53A71">
              <w:rPr>
                <w:sz w:val="20"/>
                <w:szCs w:val="20"/>
                <w:lang w:val="fr-FR"/>
              </w:rPr>
              <w:t>30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7CA52AA" w14:textId="28DC9347"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60</w:t>
            </w:r>
            <w:r w:rsidR="00D07F6A" w:rsidRPr="00B53A71">
              <w:rPr>
                <w:sz w:val="20"/>
                <w:szCs w:val="20"/>
                <w:lang w:val="fr-FR"/>
              </w:rPr>
              <w:t>,</w:t>
            </w:r>
            <w:r w:rsidRPr="00B53A71">
              <w:rPr>
                <w:sz w:val="20"/>
                <w:szCs w:val="20"/>
                <w:lang w:val="fr-FR"/>
              </w:rPr>
              <w:t>74</w:t>
            </w:r>
          </w:p>
        </w:tc>
        <w:tc>
          <w:tcPr>
            <w:tcW w:w="707" w:type="pct"/>
            <w:tcBorders>
              <w:top w:val="single" w:sz="4" w:space="0" w:color="auto"/>
              <w:left w:val="single" w:sz="4" w:space="0" w:color="auto"/>
              <w:bottom w:val="single" w:sz="4" w:space="0" w:color="auto"/>
              <w:right w:val="single" w:sz="4" w:space="0" w:color="auto"/>
            </w:tcBorders>
          </w:tcPr>
          <w:p w14:paraId="67D22649" w14:textId="08E0D19F"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59</w:t>
            </w:r>
            <w:r w:rsidR="00FC7A4C" w:rsidRPr="00B53A71">
              <w:rPr>
                <w:sz w:val="20"/>
                <w:szCs w:val="20"/>
                <w:lang w:val="fr-FR"/>
              </w:rPr>
              <w:t>,</w:t>
            </w:r>
            <w:r w:rsidRPr="00B53A71">
              <w:rPr>
                <w:sz w:val="20"/>
                <w:szCs w:val="20"/>
                <w:lang w:val="fr-FR"/>
              </w:rPr>
              <w:t>53</w:t>
            </w:r>
          </w:p>
        </w:tc>
      </w:tr>
      <w:tr w:rsidR="003074C8" w:rsidRPr="00B53A71" w14:paraId="6A354787" w14:textId="77777777" w:rsidTr="006F1109">
        <w:tc>
          <w:tcPr>
            <w:tcW w:w="912" w:type="pct"/>
            <w:tcBorders>
              <w:top w:val="single" w:sz="4" w:space="0" w:color="auto"/>
              <w:left w:val="single" w:sz="4" w:space="0" w:color="auto"/>
              <w:bottom w:val="single" w:sz="4" w:space="0" w:color="auto"/>
              <w:right w:val="single" w:sz="4" w:space="0" w:color="auto"/>
            </w:tcBorders>
            <w:shd w:val="clear" w:color="auto" w:fill="auto"/>
          </w:tcPr>
          <w:p w14:paraId="03B6BA53" w14:textId="77777777" w:rsidR="00567DDF" w:rsidRPr="00B53A71" w:rsidRDefault="00567DDF" w:rsidP="006F1109">
            <w:pPr>
              <w:keepNext/>
              <w:keepLines/>
              <w:tabs>
                <w:tab w:val="left" w:pos="3141"/>
              </w:tabs>
              <w:suppressAutoHyphens/>
              <w:rPr>
                <w:sz w:val="20"/>
                <w:szCs w:val="20"/>
                <w:lang w:val="fr-FR"/>
              </w:rPr>
            </w:pPr>
            <w:r w:rsidRPr="00B53A71">
              <w:rPr>
                <w:sz w:val="20"/>
                <w:szCs w:val="20"/>
                <w:lang w:val="fr-FR"/>
              </w:rPr>
              <w:t>R-404A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1416AF1D" w14:textId="36B423B1" w:rsidR="00567DDF" w:rsidRPr="00B53A71" w:rsidRDefault="00567DDF" w:rsidP="006F1109">
            <w:pPr>
              <w:keepNext/>
              <w:keepLines/>
              <w:suppressAutoHyphens/>
              <w:jc w:val="right"/>
              <w:rPr>
                <w:sz w:val="20"/>
                <w:szCs w:val="20"/>
                <w:lang w:val="fr-FR"/>
              </w:rPr>
            </w:pPr>
            <w:r w:rsidRPr="00B53A71">
              <w:rPr>
                <w:sz w:val="20"/>
                <w:szCs w:val="20"/>
                <w:lang w:val="fr-FR"/>
              </w:rPr>
              <w:t>3</w:t>
            </w:r>
            <w:r w:rsidR="00334A38" w:rsidRPr="00B53A71">
              <w:rPr>
                <w:sz w:val="20"/>
                <w:szCs w:val="20"/>
                <w:lang w:val="fr-FR"/>
              </w:rPr>
              <w:t xml:space="preserve"> </w:t>
            </w:r>
            <w:r w:rsidRPr="00B53A71">
              <w:rPr>
                <w:sz w:val="20"/>
                <w:szCs w:val="20"/>
                <w:lang w:val="fr-FR"/>
              </w:rPr>
              <w:t>922</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5489E69" w14:textId="74B0905E"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80</w:t>
            </w:r>
            <w:r w:rsidR="00D07F6A" w:rsidRPr="00B53A71">
              <w:rPr>
                <w:sz w:val="20"/>
                <w:szCs w:val="20"/>
                <w:lang w:val="fr-FR"/>
              </w:rPr>
              <w:t>,</w:t>
            </w:r>
            <w:r w:rsidRPr="00B53A71">
              <w:rPr>
                <w:sz w:val="20"/>
                <w:szCs w:val="20"/>
                <w:lang w:val="fr-FR"/>
              </w:rPr>
              <w:t>20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DF208CD" w14:textId="58483D36"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32</w:t>
            </w:r>
            <w:r w:rsidR="00D07F6A" w:rsidRPr="00B53A71">
              <w:rPr>
                <w:sz w:val="20"/>
                <w:szCs w:val="20"/>
                <w:lang w:val="fr-FR"/>
              </w:rPr>
              <w:t>,</w:t>
            </w:r>
            <w:r w:rsidRPr="00B53A71">
              <w:rPr>
                <w:sz w:val="20"/>
                <w:szCs w:val="20"/>
                <w:lang w:val="fr-FR"/>
              </w:rPr>
              <w:t>10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9484E1B" w14:textId="6B30D46C"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33</w:t>
            </w:r>
            <w:r w:rsidR="00D07F6A" w:rsidRPr="00B53A71">
              <w:rPr>
                <w:sz w:val="20"/>
                <w:szCs w:val="20"/>
                <w:lang w:val="fr-FR"/>
              </w:rPr>
              <w:t>,</w:t>
            </w:r>
            <w:r w:rsidRPr="00B53A71">
              <w:rPr>
                <w:sz w:val="20"/>
                <w:szCs w:val="20"/>
                <w:lang w:val="fr-FR"/>
              </w:rPr>
              <w:t>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5E92D0A" w14:textId="0998D089"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22</w:t>
            </w:r>
            <w:r w:rsidR="00D07F6A" w:rsidRPr="00B53A71">
              <w:rPr>
                <w:sz w:val="20"/>
                <w:szCs w:val="20"/>
                <w:lang w:val="fr-FR"/>
              </w:rPr>
              <w:t>,</w:t>
            </w:r>
            <w:r w:rsidRPr="00B53A71">
              <w:rPr>
                <w:sz w:val="20"/>
                <w:szCs w:val="20"/>
                <w:lang w:val="fr-FR"/>
              </w:rPr>
              <w:t>10</w:t>
            </w:r>
          </w:p>
        </w:tc>
        <w:tc>
          <w:tcPr>
            <w:tcW w:w="707" w:type="pct"/>
            <w:tcBorders>
              <w:top w:val="single" w:sz="4" w:space="0" w:color="auto"/>
              <w:left w:val="single" w:sz="4" w:space="0" w:color="auto"/>
              <w:bottom w:val="single" w:sz="4" w:space="0" w:color="auto"/>
              <w:right w:val="single" w:sz="4" w:space="0" w:color="auto"/>
            </w:tcBorders>
          </w:tcPr>
          <w:p w14:paraId="5D719A32" w14:textId="43788DE1"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21</w:t>
            </w:r>
            <w:r w:rsidR="00FC7A4C" w:rsidRPr="00B53A71">
              <w:rPr>
                <w:sz w:val="20"/>
                <w:szCs w:val="20"/>
                <w:lang w:val="fr-FR"/>
              </w:rPr>
              <w:t>,</w:t>
            </w:r>
            <w:r w:rsidRPr="00B53A71">
              <w:rPr>
                <w:sz w:val="20"/>
                <w:szCs w:val="20"/>
                <w:lang w:val="fr-FR"/>
              </w:rPr>
              <w:t>65</w:t>
            </w:r>
          </w:p>
        </w:tc>
      </w:tr>
      <w:tr w:rsidR="003074C8" w:rsidRPr="00B53A71" w14:paraId="655E87B9" w14:textId="77777777" w:rsidTr="006F1109">
        <w:tc>
          <w:tcPr>
            <w:tcW w:w="912" w:type="pct"/>
            <w:tcBorders>
              <w:top w:val="single" w:sz="4" w:space="0" w:color="auto"/>
              <w:left w:val="single" w:sz="4" w:space="0" w:color="auto"/>
              <w:bottom w:val="single" w:sz="4" w:space="0" w:color="auto"/>
              <w:right w:val="single" w:sz="4" w:space="0" w:color="auto"/>
            </w:tcBorders>
            <w:shd w:val="clear" w:color="auto" w:fill="auto"/>
          </w:tcPr>
          <w:p w14:paraId="1905FE4E" w14:textId="77777777" w:rsidR="00567DDF" w:rsidRPr="00B53A71" w:rsidRDefault="00567DDF" w:rsidP="006F1109">
            <w:pPr>
              <w:keepNext/>
              <w:keepLines/>
              <w:tabs>
                <w:tab w:val="left" w:pos="3141"/>
              </w:tabs>
              <w:suppressAutoHyphens/>
              <w:rPr>
                <w:sz w:val="20"/>
                <w:szCs w:val="20"/>
                <w:lang w:val="fr-FR"/>
              </w:rPr>
            </w:pPr>
            <w:r w:rsidRPr="00B53A71">
              <w:rPr>
                <w:sz w:val="20"/>
                <w:szCs w:val="20"/>
                <w:lang w:val="fr-FR"/>
              </w:rPr>
              <w:t>R-407A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15F9BE45" w14:textId="5EEF315C" w:rsidR="00567DDF" w:rsidRPr="00B53A71" w:rsidRDefault="00567DDF" w:rsidP="006F1109">
            <w:pPr>
              <w:keepNext/>
              <w:keepLines/>
              <w:suppressAutoHyphens/>
              <w:jc w:val="right"/>
              <w:rPr>
                <w:sz w:val="20"/>
                <w:szCs w:val="20"/>
                <w:lang w:val="fr-FR"/>
              </w:rPr>
            </w:pPr>
            <w:r w:rsidRPr="00B53A71">
              <w:rPr>
                <w:sz w:val="20"/>
                <w:szCs w:val="20"/>
                <w:lang w:val="fr-FR"/>
              </w:rPr>
              <w:t>2</w:t>
            </w:r>
            <w:r w:rsidR="00334A38" w:rsidRPr="00B53A71">
              <w:rPr>
                <w:sz w:val="20"/>
                <w:szCs w:val="20"/>
                <w:lang w:val="fr-FR"/>
              </w:rPr>
              <w:t xml:space="preserve"> </w:t>
            </w:r>
            <w:r w:rsidRPr="00B53A71">
              <w:rPr>
                <w:sz w:val="20"/>
                <w:szCs w:val="20"/>
                <w:lang w:val="fr-FR"/>
              </w:rPr>
              <w:t>107</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29051EEE" w14:textId="5F159FD2"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6</w:t>
            </w:r>
            <w:r w:rsidR="00D07F6A" w:rsidRPr="00B53A71">
              <w:rPr>
                <w:sz w:val="20"/>
                <w:szCs w:val="20"/>
                <w:lang w:val="fr-FR"/>
              </w:rPr>
              <w:t>,</w:t>
            </w:r>
            <w:r w:rsidRPr="00B53A71">
              <w:rPr>
                <w:sz w:val="20"/>
                <w:szCs w:val="20"/>
                <w:lang w:val="fr-FR"/>
              </w:rPr>
              <w:t>50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4805D56" w14:textId="384ED483"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0</w:t>
            </w:r>
            <w:r w:rsidR="00D07F6A" w:rsidRPr="00B53A71">
              <w:rPr>
                <w:sz w:val="20"/>
                <w:szCs w:val="20"/>
                <w:lang w:val="fr-FR"/>
              </w:rPr>
              <w:t>,</w:t>
            </w:r>
            <w:r w:rsidRPr="00B53A71">
              <w:rPr>
                <w:sz w:val="20"/>
                <w:szCs w:val="20"/>
                <w:lang w:val="fr-FR"/>
              </w:rPr>
              <w:t>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B899405" w14:textId="2BF67C93"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0</w:t>
            </w:r>
            <w:r w:rsidR="00D07F6A" w:rsidRPr="00B53A71">
              <w:rPr>
                <w:sz w:val="20"/>
                <w:szCs w:val="20"/>
                <w:lang w:val="fr-FR"/>
              </w:rPr>
              <w:t>,</w:t>
            </w:r>
            <w:r w:rsidRPr="00B53A71">
              <w:rPr>
                <w:sz w:val="20"/>
                <w:szCs w:val="20"/>
                <w:lang w:val="fr-FR"/>
              </w:rPr>
              <w:t>60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8004D3F" w14:textId="714A8C7A"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w:t>
            </w:r>
            <w:r w:rsidR="00D07F6A" w:rsidRPr="00B53A71">
              <w:rPr>
                <w:sz w:val="20"/>
                <w:szCs w:val="20"/>
                <w:lang w:val="fr-FR"/>
              </w:rPr>
              <w:t>,</w:t>
            </w:r>
            <w:r w:rsidRPr="00B53A71">
              <w:rPr>
                <w:sz w:val="20"/>
                <w:szCs w:val="20"/>
                <w:lang w:val="fr-FR"/>
              </w:rPr>
              <w:t>20</w:t>
            </w:r>
          </w:p>
        </w:tc>
        <w:tc>
          <w:tcPr>
            <w:tcW w:w="707" w:type="pct"/>
            <w:tcBorders>
              <w:top w:val="single" w:sz="4" w:space="0" w:color="auto"/>
              <w:left w:val="single" w:sz="4" w:space="0" w:color="auto"/>
              <w:bottom w:val="single" w:sz="4" w:space="0" w:color="auto"/>
              <w:right w:val="single" w:sz="4" w:space="0" w:color="auto"/>
            </w:tcBorders>
          </w:tcPr>
          <w:p w14:paraId="7EA04406" w14:textId="0F3F995E"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w:t>
            </w:r>
            <w:r w:rsidR="00FC7A4C" w:rsidRPr="00B53A71">
              <w:rPr>
                <w:sz w:val="20"/>
                <w:szCs w:val="20"/>
                <w:lang w:val="fr-FR"/>
              </w:rPr>
              <w:t>,</w:t>
            </w:r>
            <w:r w:rsidRPr="00B53A71">
              <w:rPr>
                <w:sz w:val="20"/>
                <w:szCs w:val="20"/>
                <w:lang w:val="fr-FR"/>
              </w:rPr>
              <w:t>18</w:t>
            </w:r>
          </w:p>
        </w:tc>
      </w:tr>
      <w:tr w:rsidR="003074C8" w:rsidRPr="00B53A71" w14:paraId="7F6EE80E" w14:textId="77777777" w:rsidTr="006F1109">
        <w:tc>
          <w:tcPr>
            <w:tcW w:w="912" w:type="pct"/>
            <w:tcBorders>
              <w:top w:val="single" w:sz="4" w:space="0" w:color="auto"/>
              <w:left w:val="single" w:sz="4" w:space="0" w:color="auto"/>
              <w:bottom w:val="single" w:sz="4" w:space="0" w:color="auto"/>
              <w:right w:val="single" w:sz="4" w:space="0" w:color="auto"/>
            </w:tcBorders>
            <w:shd w:val="clear" w:color="auto" w:fill="auto"/>
          </w:tcPr>
          <w:p w14:paraId="7689B39F" w14:textId="77777777" w:rsidR="00567DDF" w:rsidRPr="00B53A71" w:rsidRDefault="00567DDF" w:rsidP="006F1109">
            <w:pPr>
              <w:keepNext/>
              <w:keepLines/>
              <w:tabs>
                <w:tab w:val="left" w:pos="3141"/>
              </w:tabs>
              <w:suppressAutoHyphens/>
              <w:rPr>
                <w:sz w:val="20"/>
                <w:szCs w:val="20"/>
                <w:lang w:val="fr-FR"/>
              </w:rPr>
            </w:pPr>
            <w:r w:rsidRPr="00B53A71">
              <w:rPr>
                <w:sz w:val="20"/>
                <w:szCs w:val="20"/>
                <w:lang w:val="fr-FR"/>
              </w:rPr>
              <w:t>R-407C</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1BBCDECA" w14:textId="1BC4BFEA" w:rsidR="00567DDF" w:rsidRPr="00B53A71" w:rsidRDefault="00567DDF" w:rsidP="006F1109">
            <w:pPr>
              <w:keepNext/>
              <w:keepLines/>
              <w:suppressAutoHyphens/>
              <w:jc w:val="right"/>
              <w:rPr>
                <w:sz w:val="20"/>
                <w:szCs w:val="20"/>
                <w:lang w:val="fr-FR"/>
              </w:rPr>
            </w:pPr>
            <w:r w:rsidRPr="00B53A71">
              <w:rPr>
                <w:sz w:val="20"/>
                <w:szCs w:val="20"/>
                <w:lang w:val="fr-FR"/>
              </w:rPr>
              <w:t>1</w:t>
            </w:r>
            <w:r w:rsidR="00334A38" w:rsidRPr="00B53A71">
              <w:rPr>
                <w:sz w:val="20"/>
                <w:szCs w:val="20"/>
                <w:lang w:val="fr-FR"/>
              </w:rPr>
              <w:t xml:space="preserve"> </w:t>
            </w:r>
            <w:r w:rsidRPr="00B53A71">
              <w:rPr>
                <w:sz w:val="20"/>
                <w:szCs w:val="20"/>
                <w:lang w:val="fr-FR"/>
              </w:rPr>
              <w:t>774</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7BBA0F5" w14:textId="5199D7C9"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12</w:t>
            </w:r>
            <w:r w:rsidR="00D07F6A" w:rsidRPr="00B53A71">
              <w:rPr>
                <w:sz w:val="20"/>
                <w:szCs w:val="20"/>
                <w:lang w:val="fr-FR"/>
              </w:rPr>
              <w:t>,</w:t>
            </w:r>
            <w:r w:rsidRPr="00B53A71">
              <w:rPr>
                <w:sz w:val="20"/>
                <w:szCs w:val="20"/>
                <w:lang w:val="fr-FR"/>
              </w:rPr>
              <w:t>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41AABF9" w14:textId="58BA7CFE"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18</w:t>
            </w:r>
            <w:r w:rsidR="00D07F6A" w:rsidRPr="00B53A71">
              <w:rPr>
                <w:sz w:val="20"/>
                <w:szCs w:val="20"/>
                <w:lang w:val="fr-FR"/>
              </w:rPr>
              <w:t>,</w:t>
            </w:r>
            <w:r w:rsidRPr="00B53A71">
              <w:rPr>
                <w:sz w:val="20"/>
                <w:szCs w:val="20"/>
                <w:lang w:val="fr-FR"/>
              </w:rPr>
              <w:t>30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E44488B" w14:textId="264F544B"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12</w:t>
            </w:r>
            <w:r w:rsidR="00D07F6A" w:rsidRPr="00B53A71">
              <w:rPr>
                <w:sz w:val="20"/>
                <w:szCs w:val="20"/>
                <w:lang w:val="fr-FR"/>
              </w:rPr>
              <w:t>,</w:t>
            </w:r>
            <w:r w:rsidRPr="00B53A71">
              <w:rPr>
                <w:sz w:val="20"/>
                <w:szCs w:val="20"/>
                <w:lang w:val="fr-FR"/>
              </w:rPr>
              <w:t>60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C9FFB94" w14:textId="08127CE3"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12</w:t>
            </w:r>
            <w:r w:rsidR="00D07F6A" w:rsidRPr="00B53A71">
              <w:rPr>
                <w:sz w:val="20"/>
                <w:szCs w:val="20"/>
                <w:lang w:val="fr-FR"/>
              </w:rPr>
              <w:t>,</w:t>
            </w:r>
            <w:r w:rsidRPr="00B53A71">
              <w:rPr>
                <w:sz w:val="20"/>
                <w:szCs w:val="20"/>
                <w:lang w:val="fr-FR"/>
              </w:rPr>
              <w:t>48</w:t>
            </w:r>
          </w:p>
        </w:tc>
        <w:tc>
          <w:tcPr>
            <w:tcW w:w="707" w:type="pct"/>
            <w:tcBorders>
              <w:top w:val="single" w:sz="4" w:space="0" w:color="auto"/>
              <w:left w:val="single" w:sz="4" w:space="0" w:color="auto"/>
              <w:bottom w:val="single" w:sz="4" w:space="0" w:color="auto"/>
              <w:right w:val="single" w:sz="4" w:space="0" w:color="auto"/>
            </w:tcBorders>
          </w:tcPr>
          <w:p w14:paraId="408312A4" w14:textId="00CDF1FC"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12</w:t>
            </w:r>
            <w:r w:rsidR="00FC7A4C" w:rsidRPr="00B53A71">
              <w:rPr>
                <w:sz w:val="20"/>
                <w:szCs w:val="20"/>
                <w:lang w:val="fr-FR"/>
              </w:rPr>
              <w:t>,</w:t>
            </w:r>
            <w:r w:rsidRPr="00B53A71">
              <w:rPr>
                <w:sz w:val="20"/>
                <w:szCs w:val="20"/>
                <w:lang w:val="fr-FR"/>
              </w:rPr>
              <w:t>23</w:t>
            </w:r>
          </w:p>
        </w:tc>
      </w:tr>
      <w:tr w:rsidR="003074C8" w:rsidRPr="00B53A71" w14:paraId="257A6252" w14:textId="77777777" w:rsidTr="006F1109">
        <w:tc>
          <w:tcPr>
            <w:tcW w:w="912" w:type="pct"/>
            <w:tcBorders>
              <w:top w:val="single" w:sz="4" w:space="0" w:color="auto"/>
              <w:left w:val="single" w:sz="4" w:space="0" w:color="auto"/>
              <w:bottom w:val="single" w:sz="4" w:space="0" w:color="auto"/>
              <w:right w:val="single" w:sz="4" w:space="0" w:color="auto"/>
            </w:tcBorders>
            <w:shd w:val="clear" w:color="auto" w:fill="auto"/>
          </w:tcPr>
          <w:p w14:paraId="5CC9500E" w14:textId="77777777" w:rsidR="00567DDF" w:rsidRPr="00B53A71" w:rsidRDefault="00567DDF" w:rsidP="006F1109">
            <w:pPr>
              <w:keepNext/>
              <w:keepLines/>
              <w:tabs>
                <w:tab w:val="left" w:pos="3141"/>
              </w:tabs>
              <w:suppressAutoHyphens/>
              <w:rPr>
                <w:sz w:val="20"/>
                <w:szCs w:val="20"/>
                <w:lang w:val="fr-FR"/>
              </w:rPr>
            </w:pPr>
            <w:r w:rsidRPr="00B53A71">
              <w:rPr>
                <w:sz w:val="20"/>
                <w:szCs w:val="20"/>
                <w:lang w:val="fr-FR"/>
              </w:rPr>
              <w:t>R-410A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32110360" w14:textId="241C9A0E"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2</w:t>
            </w:r>
            <w:r w:rsidR="00334A38" w:rsidRPr="00B53A71">
              <w:rPr>
                <w:sz w:val="20"/>
                <w:szCs w:val="20"/>
                <w:lang w:val="fr-FR"/>
              </w:rPr>
              <w:t xml:space="preserve"> </w:t>
            </w:r>
            <w:r w:rsidRPr="00B53A71">
              <w:rPr>
                <w:sz w:val="20"/>
                <w:szCs w:val="20"/>
                <w:lang w:val="fr-FR"/>
              </w:rPr>
              <w:t>088</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1BB4EFE" w14:textId="6778239A"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8</w:t>
            </w:r>
            <w:r w:rsidR="00D07F6A" w:rsidRPr="00B53A71">
              <w:rPr>
                <w:sz w:val="20"/>
                <w:szCs w:val="20"/>
                <w:lang w:val="fr-FR"/>
              </w:rPr>
              <w:t>,</w:t>
            </w:r>
            <w:r w:rsidRPr="00B53A71">
              <w:rPr>
                <w:sz w:val="20"/>
                <w:szCs w:val="20"/>
                <w:lang w:val="fr-FR"/>
              </w:rPr>
              <w:t>30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9D24D4D" w14:textId="664F3333"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12</w:t>
            </w:r>
            <w:r w:rsidR="00D07F6A" w:rsidRPr="00B53A71">
              <w:rPr>
                <w:sz w:val="20"/>
                <w:szCs w:val="20"/>
                <w:lang w:val="fr-FR"/>
              </w:rPr>
              <w:t>,</w:t>
            </w:r>
            <w:r w:rsidRPr="00B53A71">
              <w:rPr>
                <w:sz w:val="20"/>
                <w:szCs w:val="20"/>
                <w:lang w:val="fr-FR"/>
              </w:rPr>
              <w:t>40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3EC5372" w14:textId="53237F3B"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13</w:t>
            </w:r>
            <w:r w:rsidR="00D07F6A" w:rsidRPr="00B53A71">
              <w:rPr>
                <w:sz w:val="20"/>
                <w:szCs w:val="20"/>
                <w:lang w:val="fr-FR"/>
              </w:rPr>
              <w:t>,</w:t>
            </w:r>
            <w:r w:rsidRPr="00B53A71">
              <w:rPr>
                <w:sz w:val="20"/>
                <w:szCs w:val="20"/>
                <w:lang w:val="fr-FR"/>
              </w:rPr>
              <w:t>80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C4A1967" w14:textId="687CFC14"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11</w:t>
            </w:r>
            <w:r w:rsidR="00D07F6A" w:rsidRPr="00B53A71">
              <w:rPr>
                <w:sz w:val="20"/>
                <w:szCs w:val="20"/>
                <w:lang w:val="fr-FR"/>
              </w:rPr>
              <w:t>,</w:t>
            </w:r>
            <w:r w:rsidRPr="00B53A71">
              <w:rPr>
                <w:sz w:val="20"/>
                <w:szCs w:val="20"/>
                <w:lang w:val="fr-FR"/>
              </w:rPr>
              <w:t>70</w:t>
            </w:r>
          </w:p>
        </w:tc>
        <w:tc>
          <w:tcPr>
            <w:tcW w:w="707" w:type="pct"/>
            <w:tcBorders>
              <w:top w:val="single" w:sz="4" w:space="0" w:color="auto"/>
              <w:left w:val="single" w:sz="4" w:space="0" w:color="auto"/>
              <w:bottom w:val="single" w:sz="4" w:space="0" w:color="auto"/>
              <w:right w:val="single" w:sz="4" w:space="0" w:color="auto"/>
            </w:tcBorders>
          </w:tcPr>
          <w:p w14:paraId="11BD47DB" w14:textId="77D9D2C3"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11</w:t>
            </w:r>
            <w:r w:rsidR="00FC7A4C" w:rsidRPr="00B53A71">
              <w:rPr>
                <w:sz w:val="20"/>
                <w:szCs w:val="20"/>
                <w:lang w:val="fr-FR"/>
              </w:rPr>
              <w:t>,</w:t>
            </w:r>
            <w:r w:rsidRPr="00B53A71">
              <w:rPr>
                <w:sz w:val="20"/>
                <w:szCs w:val="20"/>
                <w:lang w:val="fr-FR"/>
              </w:rPr>
              <w:t>46</w:t>
            </w:r>
          </w:p>
        </w:tc>
      </w:tr>
      <w:tr w:rsidR="003074C8" w:rsidRPr="00B53A71" w14:paraId="562AB8C1" w14:textId="77777777" w:rsidTr="006F1109">
        <w:tc>
          <w:tcPr>
            <w:tcW w:w="912" w:type="pct"/>
            <w:tcBorders>
              <w:top w:val="single" w:sz="4" w:space="0" w:color="auto"/>
              <w:left w:val="single" w:sz="4" w:space="0" w:color="auto"/>
              <w:bottom w:val="single" w:sz="4" w:space="0" w:color="auto"/>
              <w:right w:val="single" w:sz="4" w:space="0" w:color="auto"/>
            </w:tcBorders>
            <w:shd w:val="clear" w:color="auto" w:fill="auto"/>
          </w:tcPr>
          <w:p w14:paraId="631A9B62" w14:textId="77777777" w:rsidR="00567DDF" w:rsidRPr="00B53A71" w:rsidRDefault="00567DDF" w:rsidP="006F1109">
            <w:pPr>
              <w:keepNext/>
              <w:keepLines/>
              <w:tabs>
                <w:tab w:val="left" w:pos="3141"/>
              </w:tabs>
              <w:suppressAutoHyphens/>
              <w:rPr>
                <w:sz w:val="20"/>
                <w:szCs w:val="20"/>
                <w:lang w:val="fr-FR"/>
              </w:rPr>
            </w:pPr>
            <w:r w:rsidRPr="00B53A71">
              <w:rPr>
                <w:sz w:val="20"/>
                <w:szCs w:val="20"/>
                <w:lang w:val="fr-FR"/>
              </w:rPr>
              <w:t>R-507A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0EC7F644" w14:textId="01D73622"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3</w:t>
            </w:r>
            <w:r w:rsidR="00334A38" w:rsidRPr="00B53A71">
              <w:rPr>
                <w:sz w:val="20"/>
                <w:szCs w:val="20"/>
                <w:lang w:val="fr-FR"/>
              </w:rPr>
              <w:t xml:space="preserve"> </w:t>
            </w:r>
            <w:r w:rsidRPr="00B53A71">
              <w:rPr>
                <w:sz w:val="20"/>
                <w:szCs w:val="20"/>
                <w:lang w:val="fr-FR"/>
              </w:rPr>
              <w:t>985</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283F4541" w14:textId="5D0B7117"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6</w:t>
            </w:r>
            <w:r w:rsidR="00D07F6A" w:rsidRPr="00B53A71">
              <w:rPr>
                <w:sz w:val="20"/>
                <w:szCs w:val="20"/>
                <w:lang w:val="fr-FR"/>
              </w:rPr>
              <w:t>,</w:t>
            </w:r>
            <w:r w:rsidRPr="00B53A71">
              <w:rPr>
                <w:sz w:val="20"/>
                <w:szCs w:val="20"/>
                <w:lang w:val="fr-FR"/>
              </w:rPr>
              <w:t>70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E508B15" w14:textId="56C610EE"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0</w:t>
            </w:r>
            <w:r w:rsidR="00D07F6A" w:rsidRPr="00B53A71">
              <w:rPr>
                <w:sz w:val="20"/>
                <w:szCs w:val="20"/>
                <w:lang w:val="fr-FR"/>
              </w:rPr>
              <w:t>,</w:t>
            </w:r>
            <w:r w:rsidRPr="00B53A71">
              <w:rPr>
                <w:sz w:val="20"/>
                <w:szCs w:val="20"/>
                <w:lang w:val="fr-FR"/>
              </w:rPr>
              <w:t>04</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2F46E83" w14:textId="66D1F3BF"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w:t>
            </w:r>
            <w:r w:rsidR="00D07F6A" w:rsidRPr="00B53A71">
              <w:rPr>
                <w:sz w:val="20"/>
                <w:szCs w:val="20"/>
                <w:lang w:val="fr-FR"/>
              </w:rPr>
              <w:t>,</w:t>
            </w:r>
            <w:r w:rsidRPr="00B53A71">
              <w:rPr>
                <w:sz w:val="20"/>
                <w:szCs w:val="20"/>
                <w:lang w:val="fr-FR"/>
              </w:rPr>
              <w:t>10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6404ED0" w14:textId="1F08650B"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w:t>
            </w:r>
            <w:r w:rsidR="00D07F6A" w:rsidRPr="00B53A71">
              <w:rPr>
                <w:sz w:val="20"/>
                <w:szCs w:val="20"/>
                <w:lang w:val="fr-FR"/>
              </w:rPr>
              <w:t>,</w:t>
            </w:r>
            <w:r w:rsidRPr="00B53A71">
              <w:rPr>
                <w:sz w:val="20"/>
                <w:szCs w:val="20"/>
                <w:lang w:val="fr-FR"/>
              </w:rPr>
              <w:t>02</w:t>
            </w:r>
          </w:p>
        </w:tc>
        <w:tc>
          <w:tcPr>
            <w:tcW w:w="707" w:type="pct"/>
            <w:tcBorders>
              <w:top w:val="single" w:sz="4" w:space="0" w:color="auto"/>
              <w:left w:val="single" w:sz="4" w:space="0" w:color="auto"/>
              <w:bottom w:val="single" w:sz="4" w:space="0" w:color="auto"/>
              <w:right w:val="single" w:sz="4" w:space="0" w:color="auto"/>
            </w:tcBorders>
          </w:tcPr>
          <w:p w14:paraId="2C1C5662" w14:textId="52C07336"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w:t>
            </w:r>
            <w:r w:rsidR="00FC7A4C" w:rsidRPr="00B53A71">
              <w:rPr>
                <w:sz w:val="20"/>
                <w:szCs w:val="20"/>
                <w:lang w:val="fr-FR"/>
              </w:rPr>
              <w:t>,</w:t>
            </w:r>
            <w:r w:rsidRPr="00B53A71">
              <w:rPr>
                <w:sz w:val="20"/>
                <w:szCs w:val="20"/>
                <w:lang w:val="fr-FR"/>
              </w:rPr>
              <w:t>00</w:t>
            </w:r>
          </w:p>
        </w:tc>
      </w:tr>
      <w:tr w:rsidR="003074C8" w:rsidRPr="00B53A71" w14:paraId="787E03BE" w14:textId="77777777" w:rsidTr="006F1109">
        <w:tc>
          <w:tcPr>
            <w:tcW w:w="1464" w:type="pct"/>
            <w:gridSpan w:val="2"/>
            <w:tcBorders>
              <w:top w:val="single" w:sz="4" w:space="0" w:color="auto"/>
              <w:left w:val="single" w:sz="4" w:space="0" w:color="auto"/>
              <w:bottom w:val="single" w:sz="4" w:space="0" w:color="auto"/>
              <w:right w:val="single" w:sz="4" w:space="0" w:color="auto"/>
            </w:tcBorders>
            <w:shd w:val="clear" w:color="auto" w:fill="auto"/>
          </w:tcPr>
          <w:p w14:paraId="3FFEA512" w14:textId="5AB0E582" w:rsidR="00567DDF" w:rsidRPr="00B53A71" w:rsidRDefault="00567DDF" w:rsidP="006F1109">
            <w:pPr>
              <w:keepNext/>
              <w:keepLines/>
              <w:suppressAutoHyphens/>
              <w:jc w:val="left"/>
              <w:rPr>
                <w:b/>
                <w:bCs/>
                <w:sz w:val="20"/>
                <w:szCs w:val="20"/>
                <w:lang w:val="fr-FR"/>
              </w:rPr>
            </w:pPr>
            <w:r w:rsidRPr="00B53A71">
              <w:rPr>
                <w:b/>
                <w:bCs/>
                <w:sz w:val="20"/>
                <w:szCs w:val="20"/>
                <w:lang w:val="fr-FR" w:eastAsia="en-CA"/>
              </w:rPr>
              <w:t>Total (</w:t>
            </w:r>
            <w:proofErr w:type="spellStart"/>
            <w:r w:rsidR="0006524A" w:rsidRPr="00B53A71">
              <w:rPr>
                <w:b/>
                <w:bCs/>
                <w:sz w:val="20"/>
                <w:szCs w:val="20"/>
                <w:lang w:val="fr-FR" w:eastAsia="en-CA"/>
              </w:rPr>
              <w:t>t</w:t>
            </w:r>
            <w:r w:rsidRPr="00B53A71">
              <w:rPr>
                <w:b/>
                <w:bCs/>
                <w:sz w:val="20"/>
                <w:szCs w:val="20"/>
                <w:lang w:val="fr-FR" w:eastAsia="en-CA"/>
              </w:rPr>
              <w:t>m</w:t>
            </w:r>
            <w:proofErr w:type="spellEnd"/>
            <w:r w:rsidRPr="00B53A71">
              <w:rPr>
                <w:b/>
                <w:bCs/>
                <w:sz w:val="20"/>
                <w:szCs w:val="20"/>
                <w:lang w:val="fr-FR" w:eastAsia="en-CA"/>
              </w:rPr>
              <w:t>)</w:t>
            </w:r>
          </w:p>
        </w:tc>
        <w:tc>
          <w:tcPr>
            <w:tcW w:w="707" w:type="pct"/>
            <w:tcBorders>
              <w:top w:val="single" w:sz="4" w:space="0" w:color="auto"/>
              <w:left w:val="single" w:sz="4" w:space="0" w:color="auto"/>
              <w:bottom w:val="single" w:sz="4" w:space="0" w:color="auto"/>
              <w:right w:val="single" w:sz="4" w:space="0" w:color="auto"/>
            </w:tcBorders>
          </w:tcPr>
          <w:p w14:paraId="270F7F07" w14:textId="2B6B7C6E" w:rsidR="00567DDF" w:rsidRPr="00B53A71" w:rsidRDefault="00567DDF" w:rsidP="006F1109">
            <w:pPr>
              <w:keepNext/>
              <w:keepLines/>
              <w:tabs>
                <w:tab w:val="left" w:pos="3141"/>
              </w:tabs>
              <w:suppressAutoHyphens/>
              <w:jc w:val="right"/>
              <w:rPr>
                <w:b/>
                <w:bCs/>
                <w:sz w:val="20"/>
                <w:szCs w:val="20"/>
                <w:lang w:val="fr-FR"/>
              </w:rPr>
            </w:pPr>
            <w:r w:rsidRPr="00B53A71">
              <w:rPr>
                <w:b/>
                <w:bCs/>
                <w:sz w:val="20"/>
                <w:szCs w:val="20"/>
                <w:lang w:val="fr-FR"/>
              </w:rPr>
              <w:t>328</w:t>
            </w:r>
            <w:r w:rsidR="00D07F6A" w:rsidRPr="00B53A71">
              <w:rPr>
                <w:b/>
                <w:bCs/>
                <w:sz w:val="20"/>
                <w:szCs w:val="20"/>
                <w:lang w:val="fr-FR"/>
              </w:rPr>
              <w:t>,</w:t>
            </w:r>
            <w:r w:rsidRPr="00B53A71">
              <w:rPr>
                <w:b/>
                <w:bCs/>
                <w:sz w:val="20"/>
                <w:szCs w:val="20"/>
                <w:lang w:val="fr-FR"/>
              </w:rPr>
              <w:t>70</w:t>
            </w:r>
          </w:p>
        </w:tc>
        <w:tc>
          <w:tcPr>
            <w:tcW w:w="707" w:type="pct"/>
            <w:tcBorders>
              <w:top w:val="single" w:sz="4" w:space="0" w:color="auto"/>
              <w:left w:val="single" w:sz="4" w:space="0" w:color="auto"/>
              <w:bottom w:val="single" w:sz="4" w:space="0" w:color="auto"/>
              <w:right w:val="single" w:sz="4" w:space="0" w:color="auto"/>
            </w:tcBorders>
          </w:tcPr>
          <w:p w14:paraId="18890111" w14:textId="7D23E2CD" w:rsidR="00567DDF" w:rsidRPr="00B53A71" w:rsidRDefault="00567DDF" w:rsidP="006F1109">
            <w:pPr>
              <w:keepNext/>
              <w:keepLines/>
              <w:tabs>
                <w:tab w:val="left" w:pos="3141"/>
              </w:tabs>
              <w:suppressAutoHyphens/>
              <w:jc w:val="right"/>
              <w:rPr>
                <w:b/>
                <w:bCs/>
                <w:sz w:val="20"/>
                <w:szCs w:val="20"/>
                <w:lang w:val="fr-FR"/>
              </w:rPr>
            </w:pPr>
            <w:r w:rsidRPr="00B53A71">
              <w:rPr>
                <w:b/>
                <w:bCs/>
                <w:sz w:val="20"/>
                <w:szCs w:val="20"/>
                <w:lang w:val="fr-FR"/>
              </w:rPr>
              <w:t>121</w:t>
            </w:r>
            <w:r w:rsidR="00D07F6A" w:rsidRPr="00B53A71">
              <w:rPr>
                <w:b/>
                <w:bCs/>
                <w:sz w:val="20"/>
                <w:szCs w:val="20"/>
                <w:lang w:val="fr-FR"/>
              </w:rPr>
              <w:t>,</w:t>
            </w:r>
            <w:r w:rsidRPr="00B53A71">
              <w:rPr>
                <w:b/>
                <w:bCs/>
                <w:sz w:val="20"/>
                <w:szCs w:val="20"/>
                <w:lang w:val="fr-FR"/>
              </w:rPr>
              <w:t>74</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AFAB4A1" w14:textId="2C607FF4" w:rsidR="00567DDF" w:rsidRPr="00B53A71" w:rsidRDefault="00567DDF" w:rsidP="006F1109">
            <w:pPr>
              <w:keepNext/>
              <w:keepLines/>
              <w:tabs>
                <w:tab w:val="left" w:pos="3141"/>
              </w:tabs>
              <w:suppressAutoHyphens/>
              <w:jc w:val="right"/>
              <w:rPr>
                <w:b/>
                <w:bCs/>
                <w:sz w:val="20"/>
                <w:szCs w:val="20"/>
                <w:lang w:val="fr-FR"/>
              </w:rPr>
            </w:pPr>
            <w:r w:rsidRPr="00B53A71">
              <w:rPr>
                <w:b/>
                <w:bCs/>
                <w:sz w:val="20"/>
                <w:szCs w:val="20"/>
                <w:lang w:val="fr-FR"/>
              </w:rPr>
              <w:t>117</w:t>
            </w:r>
            <w:r w:rsidR="00D07F6A" w:rsidRPr="00B53A71">
              <w:rPr>
                <w:b/>
                <w:bCs/>
                <w:sz w:val="20"/>
                <w:szCs w:val="20"/>
                <w:lang w:val="fr-FR"/>
              </w:rPr>
              <w:t>,</w:t>
            </w:r>
            <w:r w:rsidRPr="00B53A71">
              <w:rPr>
                <w:b/>
                <w:bCs/>
                <w:sz w:val="20"/>
                <w:szCs w:val="20"/>
                <w:lang w:val="fr-FR"/>
              </w:rPr>
              <w:t>40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EF05AF4" w14:textId="7C8B2BED" w:rsidR="00567DDF" w:rsidRPr="00B53A71" w:rsidRDefault="00567DDF" w:rsidP="006F1109">
            <w:pPr>
              <w:keepNext/>
              <w:keepLines/>
              <w:tabs>
                <w:tab w:val="left" w:pos="3141"/>
              </w:tabs>
              <w:suppressAutoHyphens/>
              <w:jc w:val="right"/>
              <w:rPr>
                <w:b/>
                <w:bCs/>
                <w:sz w:val="20"/>
                <w:szCs w:val="20"/>
                <w:lang w:val="fr-FR"/>
              </w:rPr>
            </w:pPr>
            <w:r w:rsidRPr="00B53A71">
              <w:rPr>
                <w:b/>
                <w:bCs/>
                <w:sz w:val="20"/>
                <w:szCs w:val="20"/>
                <w:lang w:val="fr-FR"/>
              </w:rPr>
              <w:t>109</w:t>
            </w:r>
            <w:r w:rsidR="00D07F6A" w:rsidRPr="00B53A71">
              <w:rPr>
                <w:b/>
                <w:bCs/>
                <w:sz w:val="20"/>
                <w:szCs w:val="20"/>
                <w:lang w:val="fr-FR"/>
              </w:rPr>
              <w:t>,</w:t>
            </w:r>
            <w:r w:rsidRPr="00B53A71">
              <w:rPr>
                <w:b/>
                <w:bCs/>
                <w:sz w:val="20"/>
                <w:szCs w:val="20"/>
                <w:lang w:val="fr-FR"/>
              </w:rPr>
              <w:t>24</w:t>
            </w:r>
          </w:p>
        </w:tc>
        <w:tc>
          <w:tcPr>
            <w:tcW w:w="707" w:type="pct"/>
            <w:tcBorders>
              <w:top w:val="single" w:sz="4" w:space="0" w:color="auto"/>
              <w:left w:val="single" w:sz="4" w:space="0" w:color="auto"/>
              <w:bottom w:val="single" w:sz="4" w:space="0" w:color="auto"/>
              <w:right w:val="single" w:sz="4" w:space="0" w:color="auto"/>
            </w:tcBorders>
          </w:tcPr>
          <w:p w14:paraId="45DE3402" w14:textId="6B2D5365" w:rsidR="00567DDF" w:rsidRPr="00B53A71" w:rsidRDefault="00567DDF" w:rsidP="006F1109">
            <w:pPr>
              <w:keepNext/>
              <w:keepLines/>
              <w:tabs>
                <w:tab w:val="left" w:pos="3141"/>
              </w:tabs>
              <w:suppressAutoHyphens/>
              <w:jc w:val="right"/>
              <w:rPr>
                <w:b/>
                <w:bCs/>
                <w:sz w:val="20"/>
                <w:szCs w:val="20"/>
                <w:lang w:val="fr-FR"/>
              </w:rPr>
            </w:pPr>
            <w:r w:rsidRPr="00B53A71">
              <w:rPr>
                <w:b/>
                <w:bCs/>
                <w:sz w:val="20"/>
                <w:szCs w:val="20"/>
                <w:lang w:val="fr-FR"/>
              </w:rPr>
              <w:t>107</w:t>
            </w:r>
            <w:r w:rsidR="00FC7A4C" w:rsidRPr="00B53A71">
              <w:rPr>
                <w:b/>
                <w:bCs/>
                <w:sz w:val="20"/>
                <w:szCs w:val="20"/>
                <w:lang w:val="fr-FR"/>
              </w:rPr>
              <w:t>,</w:t>
            </w:r>
            <w:r w:rsidRPr="00B53A71">
              <w:rPr>
                <w:b/>
                <w:bCs/>
                <w:sz w:val="20"/>
                <w:szCs w:val="20"/>
                <w:lang w:val="fr-FR"/>
              </w:rPr>
              <w:t>05</w:t>
            </w:r>
          </w:p>
        </w:tc>
      </w:tr>
      <w:tr w:rsidR="003074C8" w:rsidRPr="00B53A71" w14:paraId="02BF41C0" w14:textId="77777777" w:rsidTr="006F1109">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5629A1F" w14:textId="2F06D254" w:rsidR="00567DDF" w:rsidRPr="00B53A71" w:rsidRDefault="0006524A" w:rsidP="006F1109">
            <w:pPr>
              <w:keepNext/>
              <w:keepLines/>
              <w:tabs>
                <w:tab w:val="left" w:pos="3141"/>
              </w:tabs>
              <w:suppressAutoHyphens/>
              <w:jc w:val="center"/>
              <w:rPr>
                <w:b/>
                <w:bCs/>
                <w:sz w:val="20"/>
                <w:szCs w:val="20"/>
                <w:lang w:val="fr-FR"/>
              </w:rPr>
            </w:pPr>
            <w:r w:rsidRPr="00B53A71">
              <w:rPr>
                <w:b/>
                <w:bCs/>
                <w:sz w:val="20"/>
                <w:szCs w:val="20"/>
                <w:lang w:val="fr-FR"/>
              </w:rPr>
              <w:t>T</w:t>
            </w:r>
            <w:r w:rsidR="004E5296" w:rsidRPr="00B53A71">
              <w:rPr>
                <w:b/>
                <w:bCs/>
                <w:sz w:val="20"/>
                <w:szCs w:val="20"/>
                <w:lang w:val="fr-FR"/>
              </w:rPr>
              <w:t>onnes d’équivalent CO</w:t>
            </w:r>
            <w:r w:rsidR="004E5296" w:rsidRPr="00B53A71">
              <w:rPr>
                <w:b/>
                <w:bCs/>
                <w:sz w:val="20"/>
                <w:szCs w:val="20"/>
                <w:vertAlign w:val="subscript"/>
                <w:lang w:val="fr-FR"/>
              </w:rPr>
              <w:t>2</w:t>
            </w:r>
          </w:p>
        </w:tc>
      </w:tr>
      <w:tr w:rsidR="003074C8" w:rsidRPr="00B53A71" w14:paraId="5BD77923" w14:textId="77777777" w:rsidTr="006F1109">
        <w:tc>
          <w:tcPr>
            <w:tcW w:w="912" w:type="pct"/>
            <w:tcBorders>
              <w:top w:val="single" w:sz="4" w:space="0" w:color="auto"/>
              <w:left w:val="single" w:sz="4" w:space="0" w:color="auto"/>
              <w:bottom w:val="single" w:sz="4" w:space="0" w:color="auto"/>
              <w:right w:val="single" w:sz="4" w:space="0" w:color="auto"/>
            </w:tcBorders>
          </w:tcPr>
          <w:p w14:paraId="7E4A15D9" w14:textId="77777777" w:rsidR="00567DDF" w:rsidRPr="00B53A71" w:rsidRDefault="00567DDF" w:rsidP="006F1109">
            <w:pPr>
              <w:shd w:val="clear" w:color="auto" w:fill="FFFFFF" w:themeFill="background1"/>
              <w:suppressAutoHyphens/>
              <w:rPr>
                <w:sz w:val="20"/>
                <w:szCs w:val="20"/>
                <w:lang w:val="fr-FR"/>
              </w:rPr>
            </w:pPr>
            <w:r w:rsidRPr="00B53A71">
              <w:rPr>
                <w:sz w:val="20"/>
                <w:szCs w:val="20"/>
                <w:lang w:val="fr-FR"/>
              </w:rPr>
              <w:t>HFC-134a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7B352163" w14:textId="32AB468E" w:rsidR="00567DDF" w:rsidRPr="00B53A71" w:rsidRDefault="00567DDF" w:rsidP="006F1109">
            <w:pPr>
              <w:shd w:val="clear" w:color="auto" w:fill="FFFFFF" w:themeFill="background1"/>
              <w:suppressAutoHyphens/>
              <w:jc w:val="right"/>
              <w:rPr>
                <w:sz w:val="20"/>
                <w:szCs w:val="20"/>
                <w:lang w:val="fr-FR"/>
              </w:rPr>
            </w:pPr>
            <w:r w:rsidRPr="00B53A71">
              <w:rPr>
                <w:sz w:val="20"/>
                <w:szCs w:val="20"/>
                <w:lang w:val="fr-FR"/>
              </w:rPr>
              <w:t>1</w:t>
            </w:r>
            <w:r w:rsidR="00334A38" w:rsidRPr="00B53A71">
              <w:rPr>
                <w:sz w:val="20"/>
                <w:szCs w:val="20"/>
                <w:lang w:val="fr-FR"/>
              </w:rPr>
              <w:t xml:space="preserve"> </w:t>
            </w:r>
            <w:r w:rsidRPr="00B53A71">
              <w:rPr>
                <w:sz w:val="20"/>
                <w:szCs w:val="20"/>
                <w:lang w:val="fr-FR"/>
              </w:rPr>
              <w:t>430</w:t>
            </w:r>
          </w:p>
        </w:tc>
        <w:tc>
          <w:tcPr>
            <w:tcW w:w="707" w:type="pct"/>
            <w:tcBorders>
              <w:top w:val="single" w:sz="4" w:space="0" w:color="auto"/>
              <w:left w:val="single" w:sz="4" w:space="0" w:color="auto"/>
              <w:bottom w:val="single" w:sz="4" w:space="0" w:color="auto"/>
              <w:right w:val="single" w:sz="4" w:space="0" w:color="auto"/>
            </w:tcBorders>
          </w:tcPr>
          <w:p w14:paraId="404ED7F6" w14:textId="72076505"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307</w:t>
            </w:r>
            <w:r w:rsidR="00334A38" w:rsidRPr="00B53A71">
              <w:rPr>
                <w:sz w:val="20"/>
                <w:szCs w:val="20"/>
                <w:lang w:val="fr-FR"/>
              </w:rPr>
              <w:t xml:space="preserve"> </w:t>
            </w:r>
            <w:r w:rsidRPr="00B53A71">
              <w:rPr>
                <w:sz w:val="20"/>
                <w:szCs w:val="20"/>
                <w:lang w:val="fr-FR"/>
              </w:rPr>
              <w:t>450</w:t>
            </w:r>
          </w:p>
        </w:tc>
        <w:tc>
          <w:tcPr>
            <w:tcW w:w="707" w:type="pct"/>
            <w:tcBorders>
              <w:top w:val="single" w:sz="4" w:space="0" w:color="auto"/>
              <w:left w:val="single" w:sz="4" w:space="0" w:color="auto"/>
              <w:bottom w:val="single" w:sz="4" w:space="0" w:color="auto"/>
              <w:right w:val="single" w:sz="4" w:space="0" w:color="auto"/>
            </w:tcBorders>
          </w:tcPr>
          <w:p w14:paraId="2BBFE218" w14:textId="0941E82F"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84</w:t>
            </w:r>
            <w:r w:rsidR="00334A38" w:rsidRPr="00B53A71">
              <w:rPr>
                <w:sz w:val="20"/>
                <w:szCs w:val="20"/>
                <w:lang w:val="fr-FR"/>
              </w:rPr>
              <w:t xml:space="preserve"> </w:t>
            </w:r>
            <w:r w:rsidRPr="00B53A71">
              <w:rPr>
                <w:sz w:val="20"/>
                <w:szCs w:val="20"/>
                <w:lang w:val="fr-FR"/>
              </w:rPr>
              <w:t>227</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B517181" w14:textId="6427E491"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80</w:t>
            </w:r>
            <w:r w:rsidR="00334A38" w:rsidRPr="00B53A71">
              <w:rPr>
                <w:sz w:val="20"/>
                <w:szCs w:val="20"/>
                <w:lang w:val="fr-FR"/>
              </w:rPr>
              <w:t xml:space="preserve"> </w:t>
            </w:r>
            <w:r w:rsidRPr="00B53A71">
              <w:rPr>
                <w:sz w:val="20"/>
                <w:szCs w:val="20"/>
                <w:lang w:val="fr-FR"/>
              </w:rPr>
              <w:t>509</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E7C6A4E" w14:textId="32C72AA0"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86</w:t>
            </w:r>
            <w:r w:rsidR="00334A38" w:rsidRPr="00B53A71">
              <w:rPr>
                <w:sz w:val="20"/>
                <w:szCs w:val="20"/>
                <w:lang w:val="fr-FR"/>
              </w:rPr>
              <w:t xml:space="preserve"> </w:t>
            </w:r>
            <w:r w:rsidRPr="00B53A71">
              <w:rPr>
                <w:sz w:val="20"/>
                <w:szCs w:val="20"/>
                <w:lang w:val="fr-FR"/>
              </w:rPr>
              <w:t>858</w:t>
            </w:r>
          </w:p>
        </w:tc>
        <w:tc>
          <w:tcPr>
            <w:tcW w:w="707" w:type="pct"/>
            <w:tcBorders>
              <w:top w:val="single" w:sz="4" w:space="0" w:color="auto"/>
              <w:left w:val="single" w:sz="4" w:space="0" w:color="auto"/>
              <w:bottom w:val="single" w:sz="4" w:space="0" w:color="auto"/>
              <w:right w:val="single" w:sz="4" w:space="0" w:color="auto"/>
            </w:tcBorders>
          </w:tcPr>
          <w:p w14:paraId="060729B3" w14:textId="22F9C394"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85</w:t>
            </w:r>
            <w:r w:rsidR="00334A38" w:rsidRPr="00B53A71">
              <w:rPr>
                <w:sz w:val="20"/>
                <w:szCs w:val="20"/>
                <w:lang w:val="fr-FR"/>
              </w:rPr>
              <w:t xml:space="preserve"> </w:t>
            </w:r>
            <w:r w:rsidRPr="00B53A71">
              <w:rPr>
                <w:sz w:val="20"/>
                <w:szCs w:val="20"/>
                <w:lang w:val="fr-FR"/>
              </w:rPr>
              <w:t>128</w:t>
            </w:r>
          </w:p>
        </w:tc>
      </w:tr>
      <w:tr w:rsidR="003074C8" w:rsidRPr="00B53A71" w14:paraId="131D7B13" w14:textId="77777777" w:rsidTr="006F1109">
        <w:tc>
          <w:tcPr>
            <w:tcW w:w="912" w:type="pct"/>
            <w:tcBorders>
              <w:top w:val="single" w:sz="4" w:space="0" w:color="auto"/>
              <w:left w:val="single" w:sz="4" w:space="0" w:color="auto"/>
              <w:bottom w:val="single" w:sz="4" w:space="0" w:color="auto"/>
              <w:right w:val="single" w:sz="4" w:space="0" w:color="auto"/>
            </w:tcBorders>
          </w:tcPr>
          <w:p w14:paraId="744F2DFF" w14:textId="77777777" w:rsidR="00567DDF" w:rsidRPr="00B53A71" w:rsidRDefault="00567DDF" w:rsidP="006F1109">
            <w:pPr>
              <w:shd w:val="clear" w:color="auto" w:fill="FFFFFF" w:themeFill="background1"/>
              <w:suppressAutoHyphens/>
              <w:rPr>
                <w:sz w:val="20"/>
                <w:szCs w:val="20"/>
                <w:lang w:val="fr-FR"/>
              </w:rPr>
            </w:pPr>
            <w:r w:rsidRPr="00B53A71">
              <w:rPr>
                <w:sz w:val="20"/>
                <w:szCs w:val="20"/>
                <w:lang w:val="fr-FR"/>
              </w:rPr>
              <w:t>R-404A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1CA47A43" w14:textId="7A551401" w:rsidR="00567DDF" w:rsidRPr="00B53A71" w:rsidRDefault="00567DDF" w:rsidP="006F1109">
            <w:pPr>
              <w:shd w:val="clear" w:color="auto" w:fill="FFFFFF" w:themeFill="background1"/>
              <w:suppressAutoHyphens/>
              <w:jc w:val="right"/>
              <w:rPr>
                <w:sz w:val="20"/>
                <w:szCs w:val="20"/>
                <w:lang w:val="fr-FR"/>
              </w:rPr>
            </w:pPr>
            <w:r w:rsidRPr="00B53A71">
              <w:rPr>
                <w:sz w:val="20"/>
                <w:szCs w:val="20"/>
                <w:lang w:val="fr-FR"/>
              </w:rPr>
              <w:t>3</w:t>
            </w:r>
            <w:r w:rsidR="00334A38" w:rsidRPr="00B53A71">
              <w:rPr>
                <w:sz w:val="20"/>
                <w:szCs w:val="20"/>
                <w:lang w:val="fr-FR"/>
              </w:rPr>
              <w:t xml:space="preserve"> </w:t>
            </w:r>
            <w:r w:rsidRPr="00B53A71">
              <w:rPr>
                <w:sz w:val="20"/>
                <w:szCs w:val="20"/>
                <w:lang w:val="fr-FR"/>
              </w:rPr>
              <w:t>922</w:t>
            </w:r>
          </w:p>
        </w:tc>
        <w:tc>
          <w:tcPr>
            <w:tcW w:w="707" w:type="pct"/>
            <w:tcBorders>
              <w:top w:val="single" w:sz="4" w:space="0" w:color="auto"/>
              <w:left w:val="single" w:sz="4" w:space="0" w:color="auto"/>
              <w:bottom w:val="single" w:sz="4" w:space="0" w:color="auto"/>
              <w:right w:val="single" w:sz="4" w:space="0" w:color="auto"/>
            </w:tcBorders>
          </w:tcPr>
          <w:p w14:paraId="6CF32218" w14:textId="50E60A42"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314</w:t>
            </w:r>
            <w:r w:rsidR="00334A38" w:rsidRPr="00B53A71">
              <w:rPr>
                <w:sz w:val="20"/>
                <w:szCs w:val="20"/>
                <w:lang w:val="fr-FR"/>
              </w:rPr>
              <w:t xml:space="preserve"> </w:t>
            </w:r>
            <w:r w:rsidRPr="00B53A71">
              <w:rPr>
                <w:sz w:val="20"/>
                <w:szCs w:val="20"/>
                <w:lang w:val="fr-FR"/>
              </w:rPr>
              <w:t>512</w:t>
            </w:r>
          </w:p>
        </w:tc>
        <w:tc>
          <w:tcPr>
            <w:tcW w:w="707" w:type="pct"/>
            <w:tcBorders>
              <w:top w:val="single" w:sz="4" w:space="0" w:color="auto"/>
              <w:left w:val="single" w:sz="4" w:space="0" w:color="auto"/>
              <w:bottom w:val="single" w:sz="4" w:space="0" w:color="auto"/>
              <w:right w:val="single" w:sz="4" w:space="0" w:color="auto"/>
            </w:tcBorders>
          </w:tcPr>
          <w:p w14:paraId="466FF70B" w14:textId="650A7B13"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125</w:t>
            </w:r>
            <w:r w:rsidR="00334A38" w:rsidRPr="00B53A71">
              <w:rPr>
                <w:sz w:val="20"/>
                <w:szCs w:val="20"/>
                <w:lang w:val="fr-FR"/>
              </w:rPr>
              <w:t xml:space="preserve"> </w:t>
            </w:r>
            <w:r w:rsidRPr="00B53A71">
              <w:rPr>
                <w:sz w:val="20"/>
                <w:szCs w:val="20"/>
                <w:lang w:val="fr-FR"/>
              </w:rPr>
              <w:t>883</w:t>
            </w:r>
          </w:p>
        </w:tc>
        <w:tc>
          <w:tcPr>
            <w:tcW w:w="707" w:type="pct"/>
            <w:tcBorders>
              <w:top w:val="single" w:sz="4" w:space="0" w:color="auto"/>
              <w:left w:val="single" w:sz="4" w:space="0" w:color="auto"/>
              <w:bottom w:val="single" w:sz="4" w:space="0" w:color="auto"/>
              <w:right w:val="single" w:sz="4" w:space="0" w:color="auto"/>
            </w:tcBorders>
          </w:tcPr>
          <w:p w14:paraId="50653271" w14:textId="4F02F6F2"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129</w:t>
            </w:r>
            <w:r w:rsidR="00334A38" w:rsidRPr="00B53A71">
              <w:rPr>
                <w:sz w:val="20"/>
                <w:szCs w:val="20"/>
                <w:lang w:val="fr-FR"/>
              </w:rPr>
              <w:t xml:space="preserve"> </w:t>
            </w:r>
            <w:r w:rsidRPr="00B53A71">
              <w:rPr>
                <w:sz w:val="20"/>
                <w:szCs w:val="20"/>
                <w:lang w:val="fr-FR"/>
              </w:rPr>
              <w:t>413</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54D03E6" w14:textId="2C0A44A1"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86</w:t>
            </w:r>
            <w:r w:rsidR="00334A38" w:rsidRPr="00B53A71">
              <w:rPr>
                <w:sz w:val="20"/>
                <w:szCs w:val="20"/>
                <w:lang w:val="fr-FR"/>
              </w:rPr>
              <w:t xml:space="preserve"> </w:t>
            </w:r>
            <w:r w:rsidRPr="00B53A71">
              <w:rPr>
                <w:sz w:val="20"/>
                <w:szCs w:val="20"/>
                <w:lang w:val="fr-FR"/>
              </w:rPr>
              <w:t>667</w:t>
            </w:r>
          </w:p>
        </w:tc>
        <w:tc>
          <w:tcPr>
            <w:tcW w:w="707" w:type="pct"/>
            <w:tcBorders>
              <w:top w:val="single" w:sz="4" w:space="0" w:color="auto"/>
              <w:left w:val="single" w:sz="4" w:space="0" w:color="auto"/>
              <w:bottom w:val="single" w:sz="4" w:space="0" w:color="auto"/>
              <w:right w:val="single" w:sz="4" w:space="0" w:color="auto"/>
            </w:tcBorders>
          </w:tcPr>
          <w:p w14:paraId="069B6926" w14:textId="00D37F2D"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84</w:t>
            </w:r>
            <w:r w:rsidR="00334A38" w:rsidRPr="00B53A71">
              <w:rPr>
                <w:sz w:val="20"/>
                <w:szCs w:val="20"/>
                <w:lang w:val="fr-FR"/>
              </w:rPr>
              <w:t xml:space="preserve"> </w:t>
            </w:r>
            <w:r w:rsidRPr="00B53A71">
              <w:rPr>
                <w:sz w:val="20"/>
                <w:szCs w:val="20"/>
                <w:lang w:val="fr-FR"/>
              </w:rPr>
              <w:t>903</w:t>
            </w:r>
          </w:p>
        </w:tc>
      </w:tr>
      <w:tr w:rsidR="003074C8" w:rsidRPr="00B53A71" w14:paraId="6A75C88F" w14:textId="77777777" w:rsidTr="006F1109">
        <w:tc>
          <w:tcPr>
            <w:tcW w:w="912" w:type="pct"/>
            <w:tcBorders>
              <w:top w:val="single" w:sz="4" w:space="0" w:color="auto"/>
              <w:left w:val="single" w:sz="4" w:space="0" w:color="auto"/>
              <w:bottom w:val="single" w:sz="4" w:space="0" w:color="auto"/>
              <w:right w:val="single" w:sz="4" w:space="0" w:color="auto"/>
            </w:tcBorders>
          </w:tcPr>
          <w:p w14:paraId="6D073814" w14:textId="77777777" w:rsidR="00567DDF" w:rsidRPr="00B53A71" w:rsidRDefault="00567DDF" w:rsidP="006F1109">
            <w:pPr>
              <w:shd w:val="clear" w:color="auto" w:fill="FFFFFF" w:themeFill="background1"/>
              <w:suppressAutoHyphens/>
              <w:rPr>
                <w:sz w:val="20"/>
                <w:szCs w:val="20"/>
                <w:lang w:val="fr-FR"/>
              </w:rPr>
            </w:pPr>
            <w:r w:rsidRPr="00B53A71">
              <w:rPr>
                <w:sz w:val="20"/>
                <w:szCs w:val="20"/>
                <w:lang w:val="fr-FR"/>
              </w:rPr>
              <w:t>R-407A</w:t>
            </w:r>
          </w:p>
        </w:tc>
        <w:tc>
          <w:tcPr>
            <w:tcW w:w="552" w:type="pct"/>
            <w:tcBorders>
              <w:top w:val="single" w:sz="4" w:space="0" w:color="auto"/>
              <w:left w:val="single" w:sz="4" w:space="0" w:color="auto"/>
              <w:bottom w:val="single" w:sz="4" w:space="0" w:color="auto"/>
              <w:right w:val="single" w:sz="4" w:space="0" w:color="auto"/>
            </w:tcBorders>
          </w:tcPr>
          <w:p w14:paraId="48FF4F9A" w14:textId="277AB853" w:rsidR="00567DDF" w:rsidRPr="00B53A71" w:rsidRDefault="00567DDF" w:rsidP="006F1109">
            <w:pPr>
              <w:shd w:val="clear" w:color="auto" w:fill="FFFFFF" w:themeFill="background1"/>
              <w:suppressAutoHyphens/>
              <w:jc w:val="right"/>
              <w:rPr>
                <w:sz w:val="20"/>
                <w:szCs w:val="20"/>
                <w:lang w:val="fr-FR"/>
              </w:rPr>
            </w:pPr>
            <w:r w:rsidRPr="00B53A71">
              <w:rPr>
                <w:sz w:val="20"/>
                <w:szCs w:val="20"/>
                <w:lang w:val="fr-FR"/>
              </w:rPr>
              <w:t>2</w:t>
            </w:r>
            <w:r w:rsidR="00334A38" w:rsidRPr="00B53A71">
              <w:rPr>
                <w:sz w:val="20"/>
                <w:szCs w:val="20"/>
                <w:lang w:val="fr-FR"/>
              </w:rPr>
              <w:t xml:space="preserve"> </w:t>
            </w:r>
            <w:r w:rsidRPr="00B53A71">
              <w:rPr>
                <w:sz w:val="20"/>
                <w:szCs w:val="20"/>
                <w:lang w:val="fr-FR"/>
              </w:rPr>
              <w:t>107</w:t>
            </w:r>
          </w:p>
        </w:tc>
        <w:tc>
          <w:tcPr>
            <w:tcW w:w="707" w:type="pct"/>
            <w:tcBorders>
              <w:top w:val="single" w:sz="4" w:space="0" w:color="auto"/>
              <w:left w:val="single" w:sz="4" w:space="0" w:color="auto"/>
              <w:bottom w:val="single" w:sz="4" w:space="0" w:color="auto"/>
              <w:right w:val="single" w:sz="4" w:space="0" w:color="auto"/>
            </w:tcBorders>
          </w:tcPr>
          <w:p w14:paraId="059D9600" w14:textId="2120D640"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13</w:t>
            </w:r>
            <w:r w:rsidR="00334A38" w:rsidRPr="00B53A71">
              <w:rPr>
                <w:sz w:val="20"/>
                <w:szCs w:val="20"/>
                <w:lang w:val="fr-FR"/>
              </w:rPr>
              <w:t xml:space="preserve"> </w:t>
            </w:r>
            <w:r w:rsidRPr="00B53A71">
              <w:rPr>
                <w:sz w:val="20"/>
                <w:szCs w:val="20"/>
                <w:lang w:val="fr-FR"/>
              </w:rPr>
              <w:t>696</w:t>
            </w:r>
          </w:p>
        </w:tc>
        <w:tc>
          <w:tcPr>
            <w:tcW w:w="707" w:type="pct"/>
            <w:tcBorders>
              <w:top w:val="single" w:sz="4" w:space="0" w:color="auto"/>
              <w:left w:val="single" w:sz="4" w:space="0" w:color="auto"/>
              <w:bottom w:val="single" w:sz="4" w:space="0" w:color="auto"/>
              <w:right w:val="single" w:sz="4" w:space="0" w:color="auto"/>
            </w:tcBorders>
          </w:tcPr>
          <w:p w14:paraId="09902351" w14:textId="77777777"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0</w:t>
            </w:r>
          </w:p>
        </w:tc>
        <w:tc>
          <w:tcPr>
            <w:tcW w:w="707" w:type="pct"/>
            <w:tcBorders>
              <w:top w:val="single" w:sz="4" w:space="0" w:color="auto"/>
              <w:left w:val="single" w:sz="4" w:space="0" w:color="auto"/>
              <w:bottom w:val="single" w:sz="4" w:space="0" w:color="auto"/>
              <w:right w:val="single" w:sz="4" w:space="0" w:color="auto"/>
            </w:tcBorders>
          </w:tcPr>
          <w:p w14:paraId="79A79F6E" w14:textId="0C59C918"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w:t>
            </w:r>
            <w:r w:rsidR="00334A38" w:rsidRPr="00B53A71">
              <w:rPr>
                <w:sz w:val="20"/>
                <w:szCs w:val="20"/>
                <w:lang w:val="fr-FR"/>
              </w:rPr>
              <w:t xml:space="preserve"> </w:t>
            </w:r>
            <w:r w:rsidRPr="00B53A71">
              <w:rPr>
                <w:sz w:val="20"/>
                <w:szCs w:val="20"/>
                <w:lang w:val="fr-FR"/>
              </w:rPr>
              <w:t>264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E9C4A54" w14:textId="57C82B1E"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2</w:t>
            </w:r>
            <w:r w:rsidR="00334A38" w:rsidRPr="00B53A71">
              <w:rPr>
                <w:sz w:val="20"/>
                <w:szCs w:val="20"/>
                <w:lang w:val="fr-FR"/>
              </w:rPr>
              <w:t xml:space="preserve"> </w:t>
            </w:r>
            <w:r w:rsidRPr="00B53A71">
              <w:rPr>
                <w:sz w:val="20"/>
                <w:szCs w:val="20"/>
                <w:lang w:val="fr-FR"/>
              </w:rPr>
              <w:t>528</w:t>
            </w:r>
          </w:p>
        </w:tc>
        <w:tc>
          <w:tcPr>
            <w:tcW w:w="707" w:type="pct"/>
            <w:tcBorders>
              <w:top w:val="single" w:sz="4" w:space="0" w:color="auto"/>
              <w:left w:val="single" w:sz="4" w:space="0" w:color="auto"/>
              <w:bottom w:val="single" w:sz="4" w:space="0" w:color="auto"/>
              <w:right w:val="single" w:sz="4" w:space="0" w:color="auto"/>
            </w:tcBorders>
          </w:tcPr>
          <w:p w14:paraId="3CDC4CA9" w14:textId="5F83B7F2"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2</w:t>
            </w:r>
            <w:r w:rsidR="00334A38" w:rsidRPr="00B53A71">
              <w:rPr>
                <w:sz w:val="20"/>
                <w:szCs w:val="20"/>
                <w:lang w:val="fr-FR"/>
              </w:rPr>
              <w:t xml:space="preserve"> </w:t>
            </w:r>
            <w:r w:rsidRPr="00B53A71">
              <w:rPr>
                <w:sz w:val="20"/>
                <w:szCs w:val="20"/>
                <w:lang w:val="fr-FR"/>
              </w:rPr>
              <w:t>486</w:t>
            </w:r>
          </w:p>
        </w:tc>
      </w:tr>
      <w:tr w:rsidR="003074C8" w:rsidRPr="00B53A71" w14:paraId="29197F63" w14:textId="77777777" w:rsidTr="006F1109">
        <w:tc>
          <w:tcPr>
            <w:tcW w:w="912" w:type="pct"/>
            <w:tcBorders>
              <w:top w:val="single" w:sz="4" w:space="0" w:color="auto"/>
              <w:left w:val="single" w:sz="4" w:space="0" w:color="auto"/>
              <w:bottom w:val="single" w:sz="4" w:space="0" w:color="auto"/>
              <w:right w:val="single" w:sz="4" w:space="0" w:color="auto"/>
            </w:tcBorders>
          </w:tcPr>
          <w:p w14:paraId="439BF5A2" w14:textId="77777777" w:rsidR="00567DDF" w:rsidRPr="00B53A71" w:rsidDel="007C588C" w:rsidRDefault="00567DDF" w:rsidP="006F1109">
            <w:pPr>
              <w:shd w:val="clear" w:color="auto" w:fill="FFFFFF" w:themeFill="background1"/>
              <w:suppressAutoHyphens/>
              <w:rPr>
                <w:sz w:val="20"/>
                <w:szCs w:val="20"/>
                <w:lang w:val="fr-FR"/>
              </w:rPr>
            </w:pPr>
            <w:r w:rsidRPr="00B53A71">
              <w:rPr>
                <w:sz w:val="20"/>
                <w:szCs w:val="20"/>
                <w:lang w:val="fr-FR"/>
              </w:rPr>
              <w:t>R-407C</w:t>
            </w:r>
          </w:p>
        </w:tc>
        <w:tc>
          <w:tcPr>
            <w:tcW w:w="552" w:type="pct"/>
            <w:tcBorders>
              <w:top w:val="single" w:sz="4" w:space="0" w:color="auto"/>
              <w:left w:val="single" w:sz="4" w:space="0" w:color="auto"/>
              <w:bottom w:val="single" w:sz="4" w:space="0" w:color="auto"/>
              <w:right w:val="single" w:sz="4" w:space="0" w:color="auto"/>
            </w:tcBorders>
          </w:tcPr>
          <w:p w14:paraId="512B1FF7" w14:textId="154580A1" w:rsidR="00567DDF" w:rsidRPr="00B53A71" w:rsidRDefault="00567DDF" w:rsidP="006F1109">
            <w:pPr>
              <w:shd w:val="clear" w:color="auto" w:fill="FFFFFF" w:themeFill="background1"/>
              <w:suppressAutoHyphens/>
              <w:jc w:val="right"/>
              <w:rPr>
                <w:sz w:val="20"/>
                <w:szCs w:val="20"/>
                <w:lang w:val="fr-FR"/>
              </w:rPr>
            </w:pPr>
            <w:r w:rsidRPr="00B53A71">
              <w:rPr>
                <w:sz w:val="20"/>
                <w:szCs w:val="20"/>
                <w:lang w:val="fr-FR"/>
              </w:rPr>
              <w:t>1</w:t>
            </w:r>
            <w:r w:rsidR="00334A38" w:rsidRPr="00B53A71">
              <w:rPr>
                <w:sz w:val="20"/>
                <w:szCs w:val="20"/>
                <w:lang w:val="fr-FR"/>
              </w:rPr>
              <w:t xml:space="preserve"> </w:t>
            </w:r>
            <w:r w:rsidRPr="00B53A71">
              <w:rPr>
                <w:sz w:val="20"/>
                <w:szCs w:val="20"/>
                <w:lang w:val="fr-FR"/>
              </w:rPr>
              <w:t>774</w:t>
            </w:r>
          </w:p>
        </w:tc>
        <w:tc>
          <w:tcPr>
            <w:tcW w:w="707" w:type="pct"/>
            <w:tcBorders>
              <w:top w:val="single" w:sz="4" w:space="0" w:color="auto"/>
              <w:left w:val="single" w:sz="4" w:space="0" w:color="auto"/>
              <w:bottom w:val="single" w:sz="4" w:space="0" w:color="auto"/>
              <w:right w:val="single" w:sz="4" w:space="0" w:color="auto"/>
            </w:tcBorders>
          </w:tcPr>
          <w:p w14:paraId="7E7637F2" w14:textId="2BEF7A26"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21</w:t>
            </w:r>
            <w:r w:rsidR="00334A38" w:rsidRPr="00B53A71">
              <w:rPr>
                <w:sz w:val="20"/>
                <w:szCs w:val="20"/>
                <w:lang w:val="fr-FR"/>
              </w:rPr>
              <w:t xml:space="preserve"> </w:t>
            </w:r>
            <w:r w:rsidRPr="00B53A71">
              <w:rPr>
                <w:sz w:val="20"/>
                <w:szCs w:val="20"/>
                <w:lang w:val="fr-FR"/>
              </w:rPr>
              <w:t>286</w:t>
            </w:r>
          </w:p>
        </w:tc>
        <w:tc>
          <w:tcPr>
            <w:tcW w:w="707" w:type="pct"/>
            <w:tcBorders>
              <w:top w:val="single" w:sz="4" w:space="0" w:color="auto"/>
              <w:left w:val="single" w:sz="4" w:space="0" w:color="auto"/>
              <w:bottom w:val="single" w:sz="4" w:space="0" w:color="auto"/>
              <w:right w:val="single" w:sz="4" w:space="0" w:color="auto"/>
            </w:tcBorders>
          </w:tcPr>
          <w:p w14:paraId="184D2A5D" w14:textId="1C359D7B"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32</w:t>
            </w:r>
            <w:r w:rsidR="00334A38" w:rsidRPr="00B53A71">
              <w:rPr>
                <w:sz w:val="20"/>
                <w:szCs w:val="20"/>
                <w:lang w:val="fr-FR"/>
              </w:rPr>
              <w:t xml:space="preserve"> </w:t>
            </w:r>
            <w:r w:rsidRPr="00B53A71">
              <w:rPr>
                <w:sz w:val="20"/>
                <w:szCs w:val="20"/>
                <w:lang w:val="fr-FR"/>
              </w:rPr>
              <w:t>461</w:t>
            </w:r>
          </w:p>
        </w:tc>
        <w:tc>
          <w:tcPr>
            <w:tcW w:w="707" w:type="pct"/>
            <w:tcBorders>
              <w:top w:val="single" w:sz="4" w:space="0" w:color="auto"/>
              <w:left w:val="single" w:sz="4" w:space="0" w:color="auto"/>
              <w:bottom w:val="single" w:sz="4" w:space="0" w:color="auto"/>
              <w:right w:val="single" w:sz="4" w:space="0" w:color="auto"/>
            </w:tcBorders>
          </w:tcPr>
          <w:p w14:paraId="635EF78B" w14:textId="501FE655"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22</w:t>
            </w:r>
            <w:r w:rsidR="00334A38" w:rsidRPr="00B53A71">
              <w:rPr>
                <w:sz w:val="20"/>
                <w:szCs w:val="20"/>
                <w:lang w:val="fr-FR"/>
              </w:rPr>
              <w:t xml:space="preserve"> </w:t>
            </w:r>
            <w:r w:rsidRPr="00B53A71">
              <w:rPr>
                <w:sz w:val="20"/>
                <w:szCs w:val="20"/>
                <w:lang w:val="fr-FR"/>
              </w:rPr>
              <w:t>351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D4B6D75" w14:textId="50A1EEF7"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22</w:t>
            </w:r>
            <w:r w:rsidR="00334A38" w:rsidRPr="00B53A71">
              <w:rPr>
                <w:sz w:val="20"/>
                <w:szCs w:val="20"/>
                <w:lang w:val="fr-FR"/>
              </w:rPr>
              <w:t xml:space="preserve"> </w:t>
            </w:r>
            <w:r w:rsidRPr="00B53A71">
              <w:rPr>
                <w:sz w:val="20"/>
                <w:szCs w:val="20"/>
                <w:lang w:val="fr-FR"/>
              </w:rPr>
              <w:t>138</w:t>
            </w:r>
          </w:p>
        </w:tc>
        <w:tc>
          <w:tcPr>
            <w:tcW w:w="707" w:type="pct"/>
            <w:tcBorders>
              <w:top w:val="single" w:sz="4" w:space="0" w:color="auto"/>
              <w:left w:val="single" w:sz="4" w:space="0" w:color="auto"/>
              <w:bottom w:val="single" w:sz="4" w:space="0" w:color="auto"/>
              <w:right w:val="single" w:sz="4" w:space="0" w:color="auto"/>
            </w:tcBorders>
          </w:tcPr>
          <w:p w14:paraId="61B2F2CD" w14:textId="0D870243"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21</w:t>
            </w:r>
            <w:r w:rsidR="00334A38" w:rsidRPr="00B53A71">
              <w:rPr>
                <w:sz w:val="20"/>
                <w:szCs w:val="20"/>
                <w:lang w:val="fr-FR"/>
              </w:rPr>
              <w:t xml:space="preserve"> </w:t>
            </w:r>
            <w:r w:rsidRPr="00B53A71">
              <w:rPr>
                <w:sz w:val="20"/>
                <w:szCs w:val="20"/>
                <w:lang w:val="fr-FR"/>
              </w:rPr>
              <w:t>694</w:t>
            </w:r>
          </w:p>
        </w:tc>
      </w:tr>
      <w:tr w:rsidR="003074C8" w:rsidRPr="00B53A71" w14:paraId="16A64087" w14:textId="77777777" w:rsidTr="006F1109">
        <w:tc>
          <w:tcPr>
            <w:tcW w:w="912" w:type="pct"/>
            <w:tcBorders>
              <w:top w:val="single" w:sz="4" w:space="0" w:color="auto"/>
              <w:left w:val="single" w:sz="4" w:space="0" w:color="auto"/>
              <w:bottom w:val="single" w:sz="4" w:space="0" w:color="auto"/>
              <w:right w:val="single" w:sz="4" w:space="0" w:color="auto"/>
            </w:tcBorders>
          </w:tcPr>
          <w:p w14:paraId="5238B56E" w14:textId="77777777" w:rsidR="00567DDF" w:rsidRPr="00B53A71" w:rsidRDefault="00567DDF" w:rsidP="006F1109">
            <w:pPr>
              <w:shd w:val="clear" w:color="auto" w:fill="FFFFFF" w:themeFill="background1"/>
              <w:suppressAutoHyphens/>
              <w:rPr>
                <w:sz w:val="20"/>
                <w:szCs w:val="20"/>
                <w:lang w:val="fr-FR"/>
              </w:rPr>
            </w:pPr>
            <w:r w:rsidRPr="00B53A71">
              <w:rPr>
                <w:sz w:val="20"/>
                <w:szCs w:val="20"/>
                <w:lang w:val="fr-FR"/>
              </w:rPr>
              <w:t>R-410A</w:t>
            </w:r>
          </w:p>
        </w:tc>
        <w:tc>
          <w:tcPr>
            <w:tcW w:w="552" w:type="pct"/>
            <w:tcBorders>
              <w:top w:val="single" w:sz="4" w:space="0" w:color="auto"/>
              <w:left w:val="single" w:sz="4" w:space="0" w:color="auto"/>
              <w:bottom w:val="single" w:sz="4" w:space="0" w:color="auto"/>
              <w:right w:val="single" w:sz="4" w:space="0" w:color="auto"/>
            </w:tcBorders>
          </w:tcPr>
          <w:p w14:paraId="64952D34" w14:textId="742C42EC" w:rsidR="00567DDF" w:rsidRPr="00B53A71" w:rsidRDefault="00567DDF" w:rsidP="006F1109">
            <w:pPr>
              <w:shd w:val="clear" w:color="auto" w:fill="FFFFFF" w:themeFill="background1"/>
              <w:suppressAutoHyphens/>
              <w:jc w:val="right"/>
              <w:rPr>
                <w:sz w:val="20"/>
                <w:szCs w:val="20"/>
                <w:lang w:val="fr-FR"/>
              </w:rPr>
            </w:pPr>
            <w:r w:rsidRPr="00B53A71">
              <w:rPr>
                <w:sz w:val="20"/>
                <w:szCs w:val="20"/>
                <w:lang w:val="fr-FR"/>
              </w:rPr>
              <w:t>2</w:t>
            </w:r>
            <w:r w:rsidR="00334A38" w:rsidRPr="00B53A71">
              <w:rPr>
                <w:sz w:val="20"/>
                <w:szCs w:val="20"/>
                <w:lang w:val="fr-FR"/>
              </w:rPr>
              <w:t xml:space="preserve"> </w:t>
            </w:r>
            <w:r w:rsidRPr="00B53A71">
              <w:rPr>
                <w:sz w:val="20"/>
                <w:szCs w:val="20"/>
                <w:lang w:val="fr-FR"/>
              </w:rPr>
              <w:t>088</w:t>
            </w:r>
          </w:p>
        </w:tc>
        <w:tc>
          <w:tcPr>
            <w:tcW w:w="707" w:type="pct"/>
            <w:tcBorders>
              <w:top w:val="single" w:sz="4" w:space="0" w:color="auto"/>
              <w:left w:val="single" w:sz="4" w:space="0" w:color="auto"/>
              <w:bottom w:val="single" w:sz="4" w:space="0" w:color="auto"/>
              <w:right w:val="single" w:sz="4" w:space="0" w:color="auto"/>
            </w:tcBorders>
          </w:tcPr>
          <w:p w14:paraId="49F4017A" w14:textId="021E85D1"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17</w:t>
            </w:r>
            <w:r w:rsidR="00334A38" w:rsidRPr="00B53A71">
              <w:rPr>
                <w:sz w:val="20"/>
                <w:szCs w:val="20"/>
                <w:lang w:val="fr-FR"/>
              </w:rPr>
              <w:t xml:space="preserve"> </w:t>
            </w:r>
            <w:r w:rsidRPr="00B53A71">
              <w:rPr>
                <w:sz w:val="20"/>
                <w:szCs w:val="20"/>
                <w:lang w:val="fr-FR"/>
              </w:rPr>
              <w:t>326</w:t>
            </w:r>
          </w:p>
        </w:tc>
        <w:tc>
          <w:tcPr>
            <w:tcW w:w="707" w:type="pct"/>
            <w:tcBorders>
              <w:top w:val="single" w:sz="4" w:space="0" w:color="auto"/>
              <w:left w:val="single" w:sz="4" w:space="0" w:color="auto"/>
              <w:bottom w:val="single" w:sz="4" w:space="0" w:color="auto"/>
              <w:right w:val="single" w:sz="4" w:space="0" w:color="auto"/>
            </w:tcBorders>
          </w:tcPr>
          <w:p w14:paraId="30E97A24" w14:textId="75525454"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25</w:t>
            </w:r>
            <w:r w:rsidR="00334A38" w:rsidRPr="00B53A71">
              <w:rPr>
                <w:sz w:val="20"/>
                <w:szCs w:val="20"/>
                <w:lang w:val="fr-FR"/>
              </w:rPr>
              <w:t xml:space="preserve"> </w:t>
            </w:r>
            <w:r w:rsidRPr="00B53A71">
              <w:rPr>
                <w:sz w:val="20"/>
                <w:szCs w:val="20"/>
                <w:lang w:val="fr-FR"/>
              </w:rPr>
              <w:t>885</w:t>
            </w:r>
          </w:p>
        </w:tc>
        <w:tc>
          <w:tcPr>
            <w:tcW w:w="707" w:type="pct"/>
            <w:tcBorders>
              <w:top w:val="single" w:sz="4" w:space="0" w:color="auto"/>
              <w:left w:val="single" w:sz="4" w:space="0" w:color="auto"/>
              <w:bottom w:val="single" w:sz="4" w:space="0" w:color="auto"/>
              <w:right w:val="single" w:sz="4" w:space="0" w:color="auto"/>
            </w:tcBorders>
          </w:tcPr>
          <w:p w14:paraId="07FF823C" w14:textId="514664DB"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28</w:t>
            </w:r>
            <w:r w:rsidR="00334A38" w:rsidRPr="00B53A71">
              <w:rPr>
                <w:sz w:val="20"/>
                <w:szCs w:val="20"/>
                <w:lang w:val="fr-FR"/>
              </w:rPr>
              <w:t xml:space="preserve"> </w:t>
            </w:r>
            <w:r w:rsidRPr="00B53A71">
              <w:rPr>
                <w:sz w:val="20"/>
                <w:szCs w:val="20"/>
                <w:lang w:val="fr-FR"/>
              </w:rPr>
              <w:t>808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033F263" w14:textId="4FD3E620"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24</w:t>
            </w:r>
            <w:r w:rsidR="00334A38" w:rsidRPr="00B53A71">
              <w:rPr>
                <w:sz w:val="20"/>
                <w:szCs w:val="20"/>
                <w:lang w:val="fr-FR"/>
              </w:rPr>
              <w:t xml:space="preserve"> </w:t>
            </w:r>
            <w:r w:rsidRPr="00B53A71">
              <w:rPr>
                <w:sz w:val="20"/>
                <w:szCs w:val="20"/>
                <w:lang w:val="fr-FR"/>
              </w:rPr>
              <w:t>424</w:t>
            </w:r>
          </w:p>
        </w:tc>
        <w:tc>
          <w:tcPr>
            <w:tcW w:w="707" w:type="pct"/>
            <w:tcBorders>
              <w:top w:val="single" w:sz="4" w:space="0" w:color="auto"/>
              <w:left w:val="single" w:sz="4" w:space="0" w:color="auto"/>
              <w:bottom w:val="single" w:sz="4" w:space="0" w:color="auto"/>
              <w:right w:val="single" w:sz="4" w:space="0" w:color="auto"/>
            </w:tcBorders>
          </w:tcPr>
          <w:p w14:paraId="13E6C1D2" w14:textId="1AA14DFD"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23</w:t>
            </w:r>
            <w:r w:rsidR="00334A38" w:rsidRPr="00B53A71">
              <w:rPr>
                <w:sz w:val="20"/>
                <w:szCs w:val="20"/>
                <w:lang w:val="fr-FR"/>
              </w:rPr>
              <w:t xml:space="preserve"> </w:t>
            </w:r>
            <w:r w:rsidRPr="00B53A71">
              <w:rPr>
                <w:sz w:val="20"/>
                <w:szCs w:val="20"/>
                <w:lang w:val="fr-FR"/>
              </w:rPr>
              <w:t>923</w:t>
            </w:r>
          </w:p>
        </w:tc>
      </w:tr>
      <w:tr w:rsidR="003074C8" w:rsidRPr="00B53A71" w14:paraId="7D1F7035" w14:textId="77777777" w:rsidTr="006F1109">
        <w:tc>
          <w:tcPr>
            <w:tcW w:w="912" w:type="pct"/>
            <w:tcBorders>
              <w:top w:val="single" w:sz="4" w:space="0" w:color="auto"/>
              <w:left w:val="single" w:sz="4" w:space="0" w:color="auto"/>
              <w:bottom w:val="single" w:sz="4" w:space="0" w:color="auto"/>
              <w:right w:val="single" w:sz="4" w:space="0" w:color="auto"/>
            </w:tcBorders>
          </w:tcPr>
          <w:p w14:paraId="0306271B" w14:textId="77777777" w:rsidR="00567DDF" w:rsidRPr="00B53A71" w:rsidRDefault="00567DDF" w:rsidP="006F1109">
            <w:pPr>
              <w:shd w:val="clear" w:color="auto" w:fill="FFFFFF" w:themeFill="background1"/>
              <w:suppressAutoHyphens/>
              <w:rPr>
                <w:sz w:val="20"/>
                <w:szCs w:val="20"/>
                <w:lang w:val="fr-FR"/>
              </w:rPr>
            </w:pPr>
            <w:r w:rsidRPr="00B53A71">
              <w:rPr>
                <w:sz w:val="20"/>
                <w:szCs w:val="20"/>
                <w:lang w:val="fr-FR"/>
              </w:rPr>
              <w:t>R-507A</w:t>
            </w:r>
          </w:p>
        </w:tc>
        <w:tc>
          <w:tcPr>
            <w:tcW w:w="552" w:type="pct"/>
            <w:tcBorders>
              <w:top w:val="single" w:sz="4" w:space="0" w:color="auto"/>
              <w:left w:val="single" w:sz="4" w:space="0" w:color="auto"/>
              <w:bottom w:val="single" w:sz="4" w:space="0" w:color="auto"/>
              <w:right w:val="single" w:sz="4" w:space="0" w:color="auto"/>
            </w:tcBorders>
          </w:tcPr>
          <w:p w14:paraId="1E16E2CB" w14:textId="4A0A8F85" w:rsidR="00567DDF" w:rsidRPr="00B53A71" w:rsidRDefault="00567DDF" w:rsidP="006F1109">
            <w:pPr>
              <w:shd w:val="clear" w:color="auto" w:fill="FFFFFF" w:themeFill="background1"/>
              <w:suppressAutoHyphens/>
              <w:jc w:val="right"/>
              <w:rPr>
                <w:sz w:val="20"/>
                <w:szCs w:val="20"/>
                <w:lang w:val="fr-FR"/>
              </w:rPr>
            </w:pPr>
            <w:r w:rsidRPr="00B53A71">
              <w:rPr>
                <w:sz w:val="20"/>
                <w:szCs w:val="20"/>
                <w:lang w:val="fr-FR"/>
              </w:rPr>
              <w:t>3</w:t>
            </w:r>
            <w:r w:rsidR="00334A38" w:rsidRPr="00B53A71">
              <w:rPr>
                <w:sz w:val="20"/>
                <w:szCs w:val="20"/>
                <w:lang w:val="fr-FR"/>
              </w:rPr>
              <w:t xml:space="preserve"> </w:t>
            </w:r>
            <w:r w:rsidRPr="00B53A71">
              <w:rPr>
                <w:sz w:val="20"/>
                <w:szCs w:val="20"/>
                <w:lang w:val="fr-FR"/>
              </w:rPr>
              <w:t>985</w:t>
            </w:r>
          </w:p>
        </w:tc>
        <w:tc>
          <w:tcPr>
            <w:tcW w:w="707" w:type="pct"/>
            <w:tcBorders>
              <w:top w:val="single" w:sz="4" w:space="0" w:color="auto"/>
              <w:left w:val="single" w:sz="4" w:space="0" w:color="auto"/>
              <w:bottom w:val="single" w:sz="4" w:space="0" w:color="auto"/>
              <w:right w:val="single" w:sz="4" w:space="0" w:color="auto"/>
            </w:tcBorders>
          </w:tcPr>
          <w:p w14:paraId="6F075120" w14:textId="7194CCDB"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26</w:t>
            </w:r>
            <w:r w:rsidR="00334A38" w:rsidRPr="00B53A71">
              <w:rPr>
                <w:sz w:val="20"/>
                <w:szCs w:val="20"/>
                <w:lang w:val="fr-FR"/>
              </w:rPr>
              <w:t xml:space="preserve"> </w:t>
            </w:r>
            <w:r w:rsidRPr="00B53A71">
              <w:rPr>
                <w:sz w:val="20"/>
                <w:szCs w:val="20"/>
                <w:lang w:val="fr-FR"/>
              </w:rPr>
              <w:t>700</w:t>
            </w:r>
          </w:p>
        </w:tc>
        <w:tc>
          <w:tcPr>
            <w:tcW w:w="707" w:type="pct"/>
            <w:tcBorders>
              <w:top w:val="single" w:sz="4" w:space="0" w:color="auto"/>
              <w:left w:val="single" w:sz="4" w:space="0" w:color="auto"/>
              <w:bottom w:val="single" w:sz="4" w:space="0" w:color="auto"/>
              <w:right w:val="single" w:sz="4" w:space="0" w:color="auto"/>
            </w:tcBorders>
          </w:tcPr>
          <w:p w14:paraId="06C01F21" w14:textId="77777777"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159</w:t>
            </w:r>
          </w:p>
        </w:tc>
        <w:tc>
          <w:tcPr>
            <w:tcW w:w="707" w:type="pct"/>
            <w:tcBorders>
              <w:top w:val="single" w:sz="4" w:space="0" w:color="auto"/>
              <w:left w:val="single" w:sz="4" w:space="0" w:color="auto"/>
              <w:bottom w:val="single" w:sz="4" w:space="0" w:color="auto"/>
              <w:right w:val="single" w:sz="4" w:space="0" w:color="auto"/>
            </w:tcBorders>
          </w:tcPr>
          <w:p w14:paraId="1376FB0D" w14:textId="29FF11C2"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4</w:t>
            </w:r>
            <w:r w:rsidR="00334A38" w:rsidRPr="00B53A71">
              <w:rPr>
                <w:sz w:val="20"/>
                <w:szCs w:val="20"/>
                <w:lang w:val="fr-FR"/>
              </w:rPr>
              <w:t xml:space="preserve"> </w:t>
            </w:r>
            <w:r w:rsidRPr="00B53A71">
              <w:rPr>
                <w:sz w:val="20"/>
                <w:szCs w:val="20"/>
                <w:lang w:val="fr-FR"/>
              </w:rPr>
              <w:t>384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689CED4" w14:textId="48F399BA"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4</w:t>
            </w:r>
            <w:r w:rsidR="00334A38" w:rsidRPr="00B53A71">
              <w:rPr>
                <w:sz w:val="20"/>
                <w:szCs w:val="20"/>
                <w:lang w:val="fr-FR"/>
              </w:rPr>
              <w:t xml:space="preserve"> </w:t>
            </w:r>
            <w:r w:rsidRPr="00B53A71">
              <w:rPr>
                <w:sz w:val="20"/>
                <w:szCs w:val="20"/>
                <w:lang w:val="fr-FR"/>
              </w:rPr>
              <w:t>065</w:t>
            </w:r>
          </w:p>
        </w:tc>
        <w:tc>
          <w:tcPr>
            <w:tcW w:w="707" w:type="pct"/>
            <w:tcBorders>
              <w:top w:val="single" w:sz="4" w:space="0" w:color="auto"/>
              <w:left w:val="single" w:sz="4" w:space="0" w:color="auto"/>
              <w:bottom w:val="single" w:sz="4" w:space="0" w:color="auto"/>
              <w:right w:val="single" w:sz="4" w:space="0" w:color="auto"/>
            </w:tcBorders>
          </w:tcPr>
          <w:p w14:paraId="7FD08230" w14:textId="75BA928D" w:rsidR="00567DDF" w:rsidRPr="00B53A71" w:rsidRDefault="00567DDF" w:rsidP="006F1109">
            <w:pPr>
              <w:keepNext/>
              <w:keepLines/>
              <w:tabs>
                <w:tab w:val="left" w:pos="3141"/>
              </w:tabs>
              <w:suppressAutoHyphens/>
              <w:jc w:val="right"/>
              <w:rPr>
                <w:sz w:val="20"/>
                <w:szCs w:val="20"/>
                <w:lang w:val="fr-FR"/>
              </w:rPr>
            </w:pPr>
            <w:r w:rsidRPr="00B53A71">
              <w:rPr>
                <w:sz w:val="20"/>
                <w:szCs w:val="20"/>
                <w:lang w:val="fr-FR"/>
              </w:rPr>
              <w:t>3</w:t>
            </w:r>
            <w:r w:rsidR="00334A38" w:rsidRPr="00B53A71">
              <w:rPr>
                <w:sz w:val="20"/>
                <w:szCs w:val="20"/>
                <w:lang w:val="fr-FR"/>
              </w:rPr>
              <w:t xml:space="preserve"> </w:t>
            </w:r>
            <w:r w:rsidRPr="00B53A71">
              <w:rPr>
                <w:sz w:val="20"/>
                <w:szCs w:val="20"/>
                <w:lang w:val="fr-FR"/>
              </w:rPr>
              <w:t>985</w:t>
            </w:r>
          </w:p>
        </w:tc>
      </w:tr>
      <w:tr w:rsidR="003074C8" w:rsidRPr="00B53A71" w14:paraId="10DE1514" w14:textId="77777777" w:rsidTr="006F1109">
        <w:tc>
          <w:tcPr>
            <w:tcW w:w="1464" w:type="pct"/>
            <w:gridSpan w:val="2"/>
            <w:tcBorders>
              <w:top w:val="single" w:sz="4" w:space="0" w:color="auto"/>
              <w:left w:val="single" w:sz="4" w:space="0" w:color="auto"/>
              <w:bottom w:val="single" w:sz="4" w:space="0" w:color="auto"/>
              <w:right w:val="single" w:sz="4" w:space="0" w:color="auto"/>
            </w:tcBorders>
          </w:tcPr>
          <w:p w14:paraId="3A209C5D" w14:textId="1432632D" w:rsidR="00567DDF" w:rsidRPr="00B53A71" w:rsidRDefault="00567DDF" w:rsidP="006F1109">
            <w:pPr>
              <w:shd w:val="clear" w:color="auto" w:fill="FFFFFF" w:themeFill="background1"/>
              <w:suppressAutoHyphens/>
              <w:rPr>
                <w:b/>
                <w:bCs/>
                <w:sz w:val="20"/>
                <w:szCs w:val="20"/>
                <w:lang w:val="fr-FR"/>
              </w:rPr>
            </w:pPr>
            <w:r w:rsidRPr="00B53A71">
              <w:rPr>
                <w:b/>
                <w:bCs/>
                <w:sz w:val="20"/>
                <w:szCs w:val="20"/>
                <w:lang w:val="fr-FR"/>
              </w:rPr>
              <w:t>Total (</w:t>
            </w:r>
            <w:r w:rsidR="004E5296" w:rsidRPr="00B53A71">
              <w:rPr>
                <w:b/>
                <w:bCs/>
                <w:sz w:val="20"/>
                <w:szCs w:val="20"/>
                <w:lang w:val="fr-FR"/>
              </w:rPr>
              <w:t>tonnes d’équivalent CO</w:t>
            </w:r>
            <w:r w:rsidR="004E5296" w:rsidRPr="00B53A71">
              <w:rPr>
                <w:b/>
                <w:bCs/>
                <w:sz w:val="20"/>
                <w:szCs w:val="20"/>
                <w:vertAlign w:val="subscript"/>
                <w:lang w:val="fr-FR"/>
              </w:rPr>
              <w:t>2</w:t>
            </w:r>
            <w:r w:rsidRPr="00B53A71">
              <w:rPr>
                <w:b/>
                <w:bCs/>
                <w:sz w:val="20"/>
                <w:szCs w:val="20"/>
                <w:lang w:val="fr-FR"/>
              </w:rPr>
              <w:t>)</w:t>
            </w:r>
          </w:p>
        </w:tc>
        <w:tc>
          <w:tcPr>
            <w:tcW w:w="707" w:type="pct"/>
            <w:tcBorders>
              <w:top w:val="single" w:sz="4" w:space="0" w:color="auto"/>
              <w:left w:val="single" w:sz="4" w:space="0" w:color="auto"/>
              <w:bottom w:val="single" w:sz="4" w:space="0" w:color="auto"/>
              <w:right w:val="single" w:sz="4" w:space="0" w:color="auto"/>
            </w:tcBorders>
          </w:tcPr>
          <w:p w14:paraId="101B600C" w14:textId="010F0894" w:rsidR="00567DDF" w:rsidRPr="00B53A71" w:rsidRDefault="00567DDF" w:rsidP="006F1109">
            <w:pPr>
              <w:keepNext/>
              <w:keepLines/>
              <w:tabs>
                <w:tab w:val="left" w:pos="3141"/>
              </w:tabs>
              <w:suppressAutoHyphens/>
              <w:jc w:val="right"/>
              <w:rPr>
                <w:b/>
                <w:bCs/>
                <w:sz w:val="20"/>
                <w:szCs w:val="20"/>
                <w:lang w:val="fr-FR"/>
              </w:rPr>
            </w:pPr>
            <w:r w:rsidRPr="00B53A71">
              <w:rPr>
                <w:b/>
                <w:bCs/>
                <w:sz w:val="20"/>
                <w:szCs w:val="20"/>
                <w:lang w:val="fr-FR"/>
              </w:rPr>
              <w:t>700</w:t>
            </w:r>
            <w:r w:rsidR="00334A38" w:rsidRPr="00B53A71">
              <w:rPr>
                <w:b/>
                <w:bCs/>
                <w:sz w:val="20"/>
                <w:szCs w:val="20"/>
                <w:lang w:val="fr-FR"/>
              </w:rPr>
              <w:t xml:space="preserve"> </w:t>
            </w:r>
            <w:r w:rsidRPr="00B53A71">
              <w:rPr>
                <w:b/>
                <w:bCs/>
                <w:sz w:val="20"/>
                <w:szCs w:val="20"/>
                <w:lang w:val="fr-FR"/>
              </w:rPr>
              <w:t>970</w:t>
            </w:r>
          </w:p>
        </w:tc>
        <w:tc>
          <w:tcPr>
            <w:tcW w:w="707" w:type="pct"/>
            <w:tcBorders>
              <w:top w:val="single" w:sz="4" w:space="0" w:color="auto"/>
              <w:left w:val="single" w:sz="4" w:space="0" w:color="auto"/>
              <w:bottom w:val="single" w:sz="4" w:space="0" w:color="auto"/>
              <w:right w:val="single" w:sz="4" w:space="0" w:color="auto"/>
            </w:tcBorders>
          </w:tcPr>
          <w:p w14:paraId="0540720C" w14:textId="4DD09FA9" w:rsidR="00567DDF" w:rsidRPr="00B53A71" w:rsidRDefault="00567DDF" w:rsidP="006F1109">
            <w:pPr>
              <w:keepNext/>
              <w:keepLines/>
              <w:tabs>
                <w:tab w:val="left" w:pos="3141"/>
              </w:tabs>
              <w:suppressAutoHyphens/>
              <w:jc w:val="right"/>
              <w:rPr>
                <w:b/>
                <w:bCs/>
                <w:sz w:val="20"/>
                <w:szCs w:val="20"/>
                <w:lang w:val="fr-FR"/>
              </w:rPr>
            </w:pPr>
            <w:r w:rsidRPr="00B53A71">
              <w:rPr>
                <w:b/>
                <w:bCs/>
                <w:sz w:val="20"/>
                <w:szCs w:val="20"/>
                <w:lang w:val="fr-FR"/>
              </w:rPr>
              <w:t>268</w:t>
            </w:r>
            <w:r w:rsidR="00334A38" w:rsidRPr="00B53A71">
              <w:rPr>
                <w:b/>
                <w:bCs/>
                <w:sz w:val="20"/>
                <w:szCs w:val="20"/>
                <w:lang w:val="fr-FR"/>
              </w:rPr>
              <w:t xml:space="preserve"> </w:t>
            </w:r>
            <w:r w:rsidRPr="00B53A71">
              <w:rPr>
                <w:b/>
                <w:bCs/>
                <w:sz w:val="20"/>
                <w:szCs w:val="20"/>
                <w:lang w:val="fr-FR"/>
              </w:rPr>
              <w:t>616</w:t>
            </w:r>
          </w:p>
        </w:tc>
        <w:tc>
          <w:tcPr>
            <w:tcW w:w="707" w:type="pct"/>
            <w:tcBorders>
              <w:top w:val="single" w:sz="4" w:space="0" w:color="auto"/>
              <w:left w:val="single" w:sz="4" w:space="0" w:color="auto"/>
              <w:bottom w:val="single" w:sz="4" w:space="0" w:color="auto"/>
              <w:right w:val="single" w:sz="4" w:space="0" w:color="auto"/>
            </w:tcBorders>
          </w:tcPr>
          <w:p w14:paraId="1463E6FE" w14:textId="27196D89" w:rsidR="00567DDF" w:rsidRPr="00B53A71" w:rsidRDefault="00567DDF" w:rsidP="006F1109">
            <w:pPr>
              <w:keepNext/>
              <w:keepLines/>
              <w:tabs>
                <w:tab w:val="left" w:pos="3141"/>
              </w:tabs>
              <w:suppressAutoHyphens/>
              <w:jc w:val="right"/>
              <w:rPr>
                <w:b/>
                <w:bCs/>
                <w:sz w:val="20"/>
                <w:szCs w:val="20"/>
                <w:lang w:val="fr-FR"/>
              </w:rPr>
            </w:pPr>
            <w:r w:rsidRPr="00B53A71">
              <w:rPr>
                <w:b/>
                <w:bCs/>
                <w:sz w:val="20"/>
                <w:szCs w:val="20"/>
                <w:lang w:val="fr-FR"/>
              </w:rPr>
              <w:t>266</w:t>
            </w:r>
            <w:r w:rsidR="00334A38" w:rsidRPr="00B53A71">
              <w:rPr>
                <w:b/>
                <w:bCs/>
                <w:sz w:val="20"/>
                <w:szCs w:val="20"/>
                <w:lang w:val="fr-FR"/>
              </w:rPr>
              <w:t xml:space="preserve"> </w:t>
            </w:r>
            <w:r w:rsidRPr="00B53A71">
              <w:rPr>
                <w:b/>
                <w:bCs/>
                <w:sz w:val="20"/>
                <w:szCs w:val="20"/>
                <w:lang w:val="fr-FR"/>
              </w:rPr>
              <w:t>728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7A14D54" w14:textId="4BE9148E" w:rsidR="00567DDF" w:rsidRPr="00B53A71" w:rsidRDefault="00567DDF" w:rsidP="006F1109">
            <w:pPr>
              <w:keepNext/>
              <w:keepLines/>
              <w:tabs>
                <w:tab w:val="left" w:pos="3141"/>
              </w:tabs>
              <w:suppressAutoHyphens/>
              <w:jc w:val="right"/>
              <w:rPr>
                <w:b/>
                <w:bCs/>
                <w:sz w:val="20"/>
                <w:szCs w:val="20"/>
                <w:lang w:val="fr-FR"/>
              </w:rPr>
            </w:pPr>
            <w:r w:rsidRPr="00B53A71">
              <w:rPr>
                <w:b/>
                <w:bCs/>
                <w:sz w:val="20"/>
                <w:szCs w:val="20"/>
                <w:lang w:val="fr-FR"/>
              </w:rPr>
              <w:t>226</w:t>
            </w:r>
            <w:r w:rsidR="00334A38" w:rsidRPr="00B53A71">
              <w:rPr>
                <w:b/>
                <w:bCs/>
                <w:sz w:val="20"/>
                <w:szCs w:val="20"/>
                <w:lang w:val="fr-FR"/>
              </w:rPr>
              <w:t xml:space="preserve"> </w:t>
            </w:r>
            <w:r w:rsidRPr="00B53A71">
              <w:rPr>
                <w:b/>
                <w:bCs/>
                <w:sz w:val="20"/>
                <w:szCs w:val="20"/>
                <w:lang w:val="fr-FR"/>
              </w:rPr>
              <w:t>680</w:t>
            </w:r>
          </w:p>
        </w:tc>
        <w:tc>
          <w:tcPr>
            <w:tcW w:w="707" w:type="pct"/>
            <w:tcBorders>
              <w:top w:val="single" w:sz="4" w:space="0" w:color="auto"/>
              <w:left w:val="single" w:sz="4" w:space="0" w:color="auto"/>
              <w:bottom w:val="single" w:sz="4" w:space="0" w:color="auto"/>
              <w:right w:val="single" w:sz="4" w:space="0" w:color="auto"/>
            </w:tcBorders>
          </w:tcPr>
          <w:p w14:paraId="62206C0D" w14:textId="202343A1" w:rsidR="00567DDF" w:rsidRPr="00B53A71" w:rsidRDefault="00567DDF" w:rsidP="006F1109">
            <w:pPr>
              <w:keepNext/>
              <w:keepLines/>
              <w:tabs>
                <w:tab w:val="left" w:pos="3141"/>
              </w:tabs>
              <w:suppressAutoHyphens/>
              <w:jc w:val="right"/>
              <w:rPr>
                <w:b/>
                <w:bCs/>
                <w:sz w:val="20"/>
                <w:szCs w:val="20"/>
                <w:lang w:val="fr-FR"/>
              </w:rPr>
            </w:pPr>
            <w:r w:rsidRPr="00B53A71">
              <w:rPr>
                <w:b/>
                <w:bCs/>
                <w:sz w:val="20"/>
                <w:szCs w:val="20"/>
                <w:lang w:val="fr-FR"/>
              </w:rPr>
              <w:t>222</w:t>
            </w:r>
            <w:r w:rsidR="00334A38" w:rsidRPr="00B53A71">
              <w:rPr>
                <w:b/>
                <w:bCs/>
                <w:sz w:val="20"/>
                <w:szCs w:val="20"/>
                <w:lang w:val="fr-FR"/>
              </w:rPr>
              <w:t xml:space="preserve"> </w:t>
            </w:r>
            <w:r w:rsidRPr="00B53A71">
              <w:rPr>
                <w:b/>
                <w:bCs/>
                <w:sz w:val="20"/>
                <w:szCs w:val="20"/>
                <w:lang w:val="fr-FR"/>
              </w:rPr>
              <w:t>119</w:t>
            </w:r>
          </w:p>
        </w:tc>
      </w:tr>
    </w:tbl>
    <w:p w14:paraId="32DB5863" w14:textId="77777777" w:rsidR="00567DDF" w:rsidRPr="00B53A71" w:rsidRDefault="00567DDF" w:rsidP="00567DDF">
      <w:pPr>
        <w:keepNext/>
        <w:rPr>
          <w:lang w:val="fr-FR"/>
        </w:rPr>
      </w:pPr>
    </w:p>
    <w:p w14:paraId="23DAA9AE" w14:textId="4ED409FC" w:rsidR="00567DDF" w:rsidRPr="00B53A71" w:rsidRDefault="0036304D" w:rsidP="00567DDF">
      <w:pPr>
        <w:keepNext/>
        <w:spacing w:after="240"/>
        <w:rPr>
          <w:i/>
          <w:iCs/>
          <w:lang w:val="fr-FR"/>
        </w:rPr>
      </w:pPr>
      <w:r w:rsidRPr="00B53A71">
        <w:rPr>
          <w:i/>
          <w:iCs/>
          <w:lang w:val="fr-FR"/>
        </w:rPr>
        <w:t xml:space="preserve">Établissement </w:t>
      </w:r>
      <w:r w:rsidR="00E62BF5" w:rsidRPr="00B53A71">
        <w:rPr>
          <w:i/>
          <w:iCs/>
          <w:lang w:val="fr-FR"/>
        </w:rPr>
        <w:t>d</w:t>
      </w:r>
      <w:r w:rsidR="00FA1E70" w:rsidRPr="00B53A71">
        <w:rPr>
          <w:i/>
          <w:iCs/>
          <w:lang w:val="fr-FR"/>
        </w:rPr>
        <w:t xml:space="preserve">u niveau de </w:t>
      </w:r>
      <w:r w:rsidR="00E62BF5" w:rsidRPr="00B53A71">
        <w:rPr>
          <w:i/>
          <w:iCs/>
          <w:lang w:val="fr-FR"/>
        </w:rPr>
        <w:t>référence</w:t>
      </w:r>
      <w:r w:rsidR="003E6DAF" w:rsidRPr="00B53A71">
        <w:rPr>
          <w:i/>
          <w:iCs/>
          <w:lang w:val="fr-FR"/>
        </w:rPr>
        <w:t xml:space="preserve"> de la c</w:t>
      </w:r>
      <w:r w:rsidR="006065DC" w:rsidRPr="00B53A71">
        <w:rPr>
          <w:i/>
          <w:iCs/>
          <w:lang w:val="fr-FR"/>
        </w:rPr>
        <w:t xml:space="preserve">onsommation de </w:t>
      </w:r>
      <w:r w:rsidR="00567DDF" w:rsidRPr="00B53A71">
        <w:rPr>
          <w:i/>
          <w:iCs/>
          <w:lang w:val="fr-FR"/>
        </w:rPr>
        <w:t xml:space="preserve">HFC </w:t>
      </w:r>
    </w:p>
    <w:p w14:paraId="16AC3847" w14:textId="30E585E6" w:rsidR="00567DDF" w:rsidRPr="00B53A71" w:rsidRDefault="003E6DAF" w:rsidP="00315FD2">
      <w:pPr>
        <w:pStyle w:val="Heading1"/>
        <w:rPr>
          <w:lang w:val="fr-FR"/>
        </w:rPr>
      </w:pPr>
      <w:bookmarkStart w:id="5" w:name="_Hlk118781799"/>
      <w:r w:rsidRPr="00B53A71">
        <w:rPr>
          <w:lang w:val="fr-FR"/>
        </w:rPr>
        <w:t xml:space="preserve">Le Gouvernement du Rwanda a communiqué </w:t>
      </w:r>
      <w:r w:rsidR="00A75270" w:rsidRPr="00B53A71">
        <w:rPr>
          <w:lang w:val="fr-FR"/>
        </w:rPr>
        <w:t xml:space="preserve">les </w:t>
      </w:r>
      <w:r w:rsidRPr="00B53A71">
        <w:rPr>
          <w:lang w:val="fr-FR"/>
        </w:rPr>
        <w:t xml:space="preserve">données </w:t>
      </w:r>
      <w:r w:rsidR="00A75270" w:rsidRPr="00B53A71">
        <w:rPr>
          <w:lang w:val="fr-FR"/>
        </w:rPr>
        <w:t>pour 2020</w:t>
      </w:r>
      <w:r w:rsidR="00A75270" w:rsidRPr="00B53A71">
        <w:rPr>
          <w:lang w:val="fr-FR"/>
        </w:rPr>
        <w:noBreakHyphen/>
        <w:t xml:space="preserve">2022 au titre de </w:t>
      </w:r>
      <w:r w:rsidRPr="00B53A71">
        <w:rPr>
          <w:lang w:val="fr-FR"/>
        </w:rPr>
        <w:t>l’article</w:t>
      </w:r>
      <w:r w:rsidR="00A75270" w:rsidRPr="00B53A71">
        <w:rPr>
          <w:lang w:val="fr-FR"/>
        </w:rPr>
        <w:t> </w:t>
      </w:r>
      <w:r w:rsidRPr="00B53A71">
        <w:rPr>
          <w:lang w:val="fr-FR"/>
        </w:rPr>
        <w:t>7. L</w:t>
      </w:r>
      <w:r w:rsidR="00FA1E70" w:rsidRPr="00B53A71">
        <w:rPr>
          <w:lang w:val="fr-FR"/>
        </w:rPr>
        <w:t>e</w:t>
      </w:r>
      <w:r w:rsidR="00E62BF5" w:rsidRPr="00B53A71">
        <w:rPr>
          <w:lang w:val="fr-FR"/>
        </w:rPr>
        <w:t xml:space="preserve"> </w:t>
      </w:r>
      <w:r w:rsidR="00FA1E70" w:rsidRPr="00B53A71">
        <w:rPr>
          <w:lang w:val="fr-FR"/>
        </w:rPr>
        <w:t xml:space="preserve">niveau </w:t>
      </w:r>
      <w:r w:rsidR="00E62BF5" w:rsidRPr="00B53A71">
        <w:rPr>
          <w:lang w:val="fr-FR"/>
        </w:rPr>
        <w:t xml:space="preserve">de </w:t>
      </w:r>
      <w:r w:rsidRPr="00B53A71">
        <w:rPr>
          <w:lang w:val="fr-FR"/>
        </w:rPr>
        <w:t>référence de la consommation de HFC du pays a été établi à 338</w:t>
      </w:r>
      <w:r w:rsidR="0036304D" w:rsidRPr="00B53A71">
        <w:rPr>
          <w:lang w:val="fr-FR"/>
        </w:rPr>
        <w:t> </w:t>
      </w:r>
      <w:r w:rsidRPr="00B53A71">
        <w:rPr>
          <w:lang w:val="fr-FR"/>
        </w:rPr>
        <w:t>197</w:t>
      </w:r>
      <w:r w:rsidR="0036304D" w:rsidRPr="00B53A71">
        <w:rPr>
          <w:lang w:val="fr-FR"/>
        </w:rPr>
        <w:t> </w:t>
      </w:r>
      <w:r w:rsidRPr="00B53A71">
        <w:rPr>
          <w:lang w:val="fr-FR"/>
        </w:rPr>
        <w:t>tonnes d’équivalent CO</w:t>
      </w:r>
      <w:r w:rsidRPr="00B53A71">
        <w:rPr>
          <w:vertAlign w:val="subscript"/>
          <w:lang w:val="fr-FR"/>
        </w:rPr>
        <w:t>2</w:t>
      </w:r>
      <w:r w:rsidRPr="00B53A71">
        <w:rPr>
          <w:lang w:val="fr-FR"/>
        </w:rPr>
        <w:t xml:space="preserve"> </w:t>
      </w:r>
      <w:r w:rsidR="00706325" w:rsidRPr="00B53A71">
        <w:rPr>
          <w:lang w:val="fr-FR"/>
        </w:rPr>
        <w:t xml:space="preserve">par </w:t>
      </w:r>
      <w:r w:rsidR="004E5296" w:rsidRPr="00B53A71">
        <w:rPr>
          <w:lang w:val="fr-FR"/>
        </w:rPr>
        <w:t xml:space="preserve">l’ajout de </w:t>
      </w:r>
      <w:r w:rsidRPr="00B53A71">
        <w:rPr>
          <w:lang w:val="fr-FR"/>
        </w:rPr>
        <w:t>65 pour cent d</w:t>
      </w:r>
      <w:r w:rsidR="00CC7D00" w:rsidRPr="00B53A71">
        <w:rPr>
          <w:lang w:val="fr-FR"/>
        </w:rPr>
        <w:t xml:space="preserve">u </w:t>
      </w:r>
      <w:r w:rsidR="00032E20" w:rsidRPr="00B53A71">
        <w:rPr>
          <w:lang w:val="fr-FR"/>
        </w:rPr>
        <w:t xml:space="preserve">niveau </w:t>
      </w:r>
      <w:r w:rsidRPr="00B53A71">
        <w:rPr>
          <w:lang w:val="fr-FR"/>
        </w:rPr>
        <w:t xml:space="preserve">de référence </w:t>
      </w:r>
      <w:r w:rsidR="00FF75BC" w:rsidRPr="00B53A71">
        <w:rPr>
          <w:lang w:val="fr-FR"/>
        </w:rPr>
        <w:t xml:space="preserve">de </w:t>
      </w:r>
      <w:r w:rsidR="00CC7D00" w:rsidRPr="00B53A71">
        <w:rPr>
          <w:lang w:val="fr-FR"/>
        </w:rPr>
        <w:t>s</w:t>
      </w:r>
      <w:r w:rsidR="00FF75BC" w:rsidRPr="00B53A71">
        <w:rPr>
          <w:lang w:val="fr-FR"/>
        </w:rPr>
        <w:t xml:space="preserve">a consommation </w:t>
      </w:r>
      <w:r w:rsidRPr="00B53A71">
        <w:rPr>
          <w:lang w:val="fr-FR"/>
        </w:rPr>
        <w:t>de HCFC (en tonnes d’équivalent CO</w:t>
      </w:r>
      <w:r w:rsidRPr="00B53A71">
        <w:rPr>
          <w:vertAlign w:val="subscript"/>
          <w:lang w:val="fr-FR"/>
        </w:rPr>
        <w:t>2</w:t>
      </w:r>
      <w:r w:rsidRPr="00B53A71">
        <w:rPr>
          <w:lang w:val="fr-FR"/>
        </w:rPr>
        <w:t xml:space="preserve">) à </w:t>
      </w:r>
      <w:r w:rsidR="004E5296" w:rsidRPr="00B53A71">
        <w:rPr>
          <w:lang w:val="fr-FR"/>
        </w:rPr>
        <w:t xml:space="preserve">la </w:t>
      </w:r>
      <w:r w:rsidRPr="00B53A71">
        <w:rPr>
          <w:lang w:val="fr-FR"/>
        </w:rPr>
        <w:t xml:space="preserve">consommation moyenne de HFC </w:t>
      </w:r>
      <w:r w:rsidR="00706325" w:rsidRPr="00B53A71">
        <w:rPr>
          <w:lang w:val="fr-FR"/>
        </w:rPr>
        <w:t>en 2020</w:t>
      </w:r>
      <w:r w:rsidR="00706325" w:rsidRPr="00B53A71">
        <w:rPr>
          <w:lang w:val="fr-FR"/>
        </w:rPr>
        <w:noBreakHyphen/>
        <w:t>2022</w:t>
      </w:r>
      <w:r w:rsidRPr="00B53A71">
        <w:rPr>
          <w:lang w:val="fr-FR"/>
        </w:rPr>
        <w:t xml:space="preserve">, comme </w:t>
      </w:r>
      <w:r w:rsidR="00706325" w:rsidRPr="00B53A71">
        <w:rPr>
          <w:lang w:val="fr-FR"/>
        </w:rPr>
        <w:t xml:space="preserve">indiqué au </w:t>
      </w:r>
      <w:r w:rsidRPr="00B53A71">
        <w:rPr>
          <w:lang w:val="fr-FR"/>
        </w:rPr>
        <w:t>tableau</w:t>
      </w:r>
      <w:r w:rsidR="00706325" w:rsidRPr="00B53A71">
        <w:rPr>
          <w:lang w:val="fr-FR"/>
        </w:rPr>
        <w:t> </w:t>
      </w:r>
      <w:r w:rsidRPr="00B53A71">
        <w:rPr>
          <w:lang w:val="fr-FR"/>
        </w:rPr>
        <w:t>6.</w:t>
      </w:r>
      <w:r w:rsidR="00032E20" w:rsidRPr="00B53A71">
        <w:rPr>
          <w:lang w:val="fr-FR"/>
        </w:rPr>
        <w:t xml:space="preserve"> </w:t>
      </w:r>
      <w:bookmarkEnd w:id="5"/>
    </w:p>
    <w:p w14:paraId="67F7BAE1" w14:textId="76E3310C" w:rsidR="00567DDF" w:rsidRPr="00B53A71" w:rsidRDefault="00567DDF" w:rsidP="00567DDF">
      <w:pPr>
        <w:keepNext/>
        <w:suppressAutoHyphens/>
        <w:outlineLvl w:val="0"/>
        <w:rPr>
          <w:b/>
          <w:bCs/>
          <w:lang w:val="fr-FR"/>
        </w:rPr>
      </w:pPr>
      <w:r w:rsidRPr="00B53A71">
        <w:rPr>
          <w:b/>
          <w:bCs/>
          <w:lang w:val="fr-FR"/>
        </w:rPr>
        <w:lastRenderedPageBreak/>
        <w:t>Table</w:t>
      </w:r>
      <w:r w:rsidR="004E5296" w:rsidRPr="00B53A71">
        <w:rPr>
          <w:b/>
          <w:bCs/>
          <w:lang w:val="fr-FR"/>
        </w:rPr>
        <w:t xml:space="preserve">au </w:t>
      </w:r>
      <w:r w:rsidRPr="00B53A71">
        <w:rPr>
          <w:b/>
          <w:bCs/>
          <w:lang w:val="fr-FR"/>
        </w:rPr>
        <w:t xml:space="preserve">6. </w:t>
      </w:r>
      <w:bookmarkStart w:id="6" w:name="_Hlk131922742"/>
      <w:r w:rsidR="00E006C5" w:rsidRPr="00B53A71">
        <w:rPr>
          <w:b/>
          <w:bCs/>
          <w:lang w:val="fr-FR"/>
        </w:rPr>
        <w:t xml:space="preserve">Calcul </w:t>
      </w:r>
      <w:r w:rsidR="00175C7D" w:rsidRPr="00B53A71">
        <w:rPr>
          <w:b/>
          <w:bCs/>
          <w:lang w:val="fr-FR"/>
        </w:rPr>
        <w:t xml:space="preserve">du niveau </w:t>
      </w:r>
      <w:r w:rsidR="00E62BF5" w:rsidRPr="00B53A71">
        <w:rPr>
          <w:b/>
          <w:bCs/>
          <w:lang w:val="fr-FR"/>
        </w:rPr>
        <w:t>de référence</w:t>
      </w:r>
      <w:r w:rsidR="00E006C5" w:rsidRPr="00B53A71">
        <w:rPr>
          <w:b/>
          <w:bCs/>
          <w:lang w:val="fr-FR"/>
        </w:rPr>
        <w:t xml:space="preserve"> de la consommation de </w:t>
      </w:r>
      <w:r w:rsidRPr="00B53A71">
        <w:rPr>
          <w:b/>
          <w:bCs/>
          <w:lang w:val="fr-FR"/>
        </w:rPr>
        <w:t xml:space="preserve">HFC </w:t>
      </w:r>
      <w:r w:rsidR="00E006C5" w:rsidRPr="00B53A71">
        <w:rPr>
          <w:b/>
          <w:bCs/>
          <w:lang w:val="fr-FR"/>
        </w:rPr>
        <w:t xml:space="preserve">pour le </w:t>
      </w:r>
      <w:r w:rsidRPr="00B53A71">
        <w:rPr>
          <w:b/>
          <w:bCs/>
          <w:lang w:val="fr-FR"/>
        </w:rPr>
        <w:t>Rwanda (</w:t>
      </w:r>
      <w:r w:rsidR="004E5296" w:rsidRPr="00B53A71">
        <w:rPr>
          <w:b/>
          <w:bCs/>
          <w:lang w:val="fr-FR"/>
        </w:rPr>
        <w:t>tonnes d’équivalent CO</w:t>
      </w:r>
      <w:r w:rsidR="004E5296" w:rsidRPr="00B53A71">
        <w:rPr>
          <w:b/>
          <w:bCs/>
          <w:vertAlign w:val="subscript"/>
          <w:lang w:val="fr-FR"/>
        </w:rPr>
        <w:t>2</w:t>
      </w:r>
      <w:r w:rsidRPr="00B53A71">
        <w:rPr>
          <w:b/>
          <w:bCs/>
          <w:lang w:val="fr-FR"/>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3074C8" w:rsidRPr="00B53A71" w14:paraId="7E306661" w14:textId="77777777" w:rsidTr="006F1109">
        <w:trPr>
          <w:trHeight w:val="255"/>
          <w:tblHeader/>
        </w:trPr>
        <w:tc>
          <w:tcPr>
            <w:tcW w:w="4390" w:type="dxa"/>
          </w:tcPr>
          <w:p w14:paraId="25C947B2" w14:textId="02CCADAA" w:rsidR="00567DDF" w:rsidRPr="00B53A71" w:rsidRDefault="00427EC8" w:rsidP="006F1109">
            <w:pPr>
              <w:keepNext/>
              <w:jc w:val="center"/>
              <w:rPr>
                <w:b/>
                <w:bCs/>
                <w:sz w:val="20"/>
                <w:szCs w:val="20"/>
                <w:lang w:val="fr-FR"/>
              </w:rPr>
            </w:pPr>
            <w:bookmarkStart w:id="7" w:name="_Hlk180865708"/>
            <w:bookmarkEnd w:id="6"/>
            <w:r w:rsidRPr="00B53A71">
              <w:rPr>
                <w:b/>
                <w:bCs/>
                <w:sz w:val="20"/>
                <w:szCs w:val="20"/>
                <w:lang w:val="fr-FR"/>
              </w:rPr>
              <w:t xml:space="preserve">Calcul des composantes </w:t>
            </w:r>
            <w:r w:rsidR="00175C7D" w:rsidRPr="00B53A71">
              <w:rPr>
                <w:b/>
                <w:bCs/>
                <w:sz w:val="20"/>
                <w:szCs w:val="20"/>
                <w:lang w:val="fr-FR"/>
              </w:rPr>
              <w:t xml:space="preserve">du niveau </w:t>
            </w:r>
            <w:r w:rsidR="00447280" w:rsidRPr="00B53A71">
              <w:rPr>
                <w:b/>
                <w:bCs/>
                <w:sz w:val="20"/>
                <w:szCs w:val="20"/>
                <w:lang w:val="fr-FR"/>
              </w:rPr>
              <w:t>de référence</w:t>
            </w:r>
            <w:r w:rsidR="00567DDF" w:rsidRPr="00B53A71">
              <w:rPr>
                <w:b/>
                <w:bCs/>
                <w:sz w:val="20"/>
                <w:szCs w:val="20"/>
                <w:lang w:val="fr-FR"/>
              </w:rPr>
              <w:t xml:space="preserve"> </w:t>
            </w:r>
          </w:p>
        </w:tc>
        <w:tc>
          <w:tcPr>
            <w:tcW w:w="1653" w:type="dxa"/>
          </w:tcPr>
          <w:p w14:paraId="35D0381A" w14:textId="77777777" w:rsidR="00567DDF" w:rsidRPr="00B53A71" w:rsidRDefault="00567DDF" w:rsidP="006F1109">
            <w:pPr>
              <w:keepNext/>
              <w:jc w:val="center"/>
              <w:rPr>
                <w:b/>
                <w:bCs/>
                <w:sz w:val="20"/>
                <w:szCs w:val="20"/>
                <w:lang w:val="fr-FR"/>
              </w:rPr>
            </w:pPr>
            <w:r w:rsidRPr="00B53A71">
              <w:rPr>
                <w:b/>
                <w:bCs/>
                <w:sz w:val="20"/>
                <w:szCs w:val="20"/>
                <w:lang w:val="fr-FR"/>
              </w:rPr>
              <w:t>2020</w:t>
            </w:r>
          </w:p>
        </w:tc>
        <w:tc>
          <w:tcPr>
            <w:tcW w:w="1653" w:type="dxa"/>
          </w:tcPr>
          <w:p w14:paraId="10051F61" w14:textId="77777777" w:rsidR="00567DDF" w:rsidRPr="00B53A71" w:rsidRDefault="00567DDF" w:rsidP="006F1109">
            <w:pPr>
              <w:keepNext/>
              <w:jc w:val="center"/>
              <w:rPr>
                <w:b/>
                <w:bCs/>
                <w:sz w:val="20"/>
                <w:szCs w:val="20"/>
                <w:lang w:val="fr-FR"/>
              </w:rPr>
            </w:pPr>
            <w:r w:rsidRPr="00B53A71">
              <w:rPr>
                <w:b/>
                <w:bCs/>
                <w:sz w:val="20"/>
                <w:szCs w:val="20"/>
                <w:lang w:val="fr-FR"/>
              </w:rPr>
              <w:t>2021</w:t>
            </w:r>
          </w:p>
        </w:tc>
        <w:tc>
          <w:tcPr>
            <w:tcW w:w="1654" w:type="dxa"/>
          </w:tcPr>
          <w:p w14:paraId="2F918F3A" w14:textId="77777777" w:rsidR="00567DDF" w:rsidRPr="00B53A71" w:rsidRDefault="00567DDF" w:rsidP="006F1109">
            <w:pPr>
              <w:keepNext/>
              <w:jc w:val="center"/>
              <w:rPr>
                <w:b/>
                <w:bCs/>
                <w:sz w:val="20"/>
                <w:szCs w:val="20"/>
                <w:lang w:val="fr-FR"/>
              </w:rPr>
            </w:pPr>
            <w:r w:rsidRPr="00B53A71">
              <w:rPr>
                <w:b/>
                <w:bCs/>
                <w:sz w:val="20"/>
                <w:szCs w:val="20"/>
                <w:lang w:val="fr-FR"/>
              </w:rPr>
              <w:t>2022</w:t>
            </w:r>
          </w:p>
        </w:tc>
      </w:tr>
      <w:tr w:rsidR="003074C8" w:rsidRPr="00B53A71" w14:paraId="3CAD50D5" w14:textId="77777777" w:rsidTr="006F1109">
        <w:trPr>
          <w:trHeight w:val="255"/>
        </w:trPr>
        <w:tc>
          <w:tcPr>
            <w:tcW w:w="4390" w:type="dxa"/>
          </w:tcPr>
          <w:p w14:paraId="21D48DED" w14:textId="63F27FB6" w:rsidR="00567DDF" w:rsidRPr="00B53A71" w:rsidRDefault="00427EC8" w:rsidP="006F1109">
            <w:pPr>
              <w:keepNext/>
              <w:jc w:val="left"/>
              <w:rPr>
                <w:sz w:val="20"/>
                <w:szCs w:val="20"/>
                <w:lang w:val="fr-FR"/>
              </w:rPr>
            </w:pPr>
            <w:r w:rsidRPr="00B53A71">
              <w:rPr>
                <w:sz w:val="20"/>
                <w:szCs w:val="20"/>
                <w:lang w:val="fr-FR"/>
              </w:rPr>
              <w:t>Consommation annuelle de HFC</w:t>
            </w:r>
          </w:p>
        </w:tc>
        <w:tc>
          <w:tcPr>
            <w:tcW w:w="1653" w:type="dxa"/>
          </w:tcPr>
          <w:p w14:paraId="72558C25" w14:textId="78C290A7" w:rsidR="00567DDF" w:rsidRPr="00B53A71" w:rsidRDefault="00567DDF" w:rsidP="006F1109">
            <w:pPr>
              <w:keepNext/>
              <w:jc w:val="right"/>
              <w:rPr>
                <w:sz w:val="20"/>
                <w:szCs w:val="20"/>
                <w:lang w:val="fr-FR"/>
              </w:rPr>
            </w:pPr>
            <w:r w:rsidRPr="00B53A71">
              <w:rPr>
                <w:sz w:val="20"/>
                <w:szCs w:val="20"/>
                <w:lang w:val="fr-FR"/>
              </w:rPr>
              <w:t>268</w:t>
            </w:r>
            <w:r w:rsidR="00E07604" w:rsidRPr="00B53A71">
              <w:rPr>
                <w:sz w:val="20"/>
                <w:szCs w:val="20"/>
                <w:lang w:val="fr-FR"/>
              </w:rPr>
              <w:t xml:space="preserve"> </w:t>
            </w:r>
            <w:r w:rsidRPr="00B53A71">
              <w:rPr>
                <w:sz w:val="20"/>
                <w:szCs w:val="20"/>
                <w:lang w:val="fr-FR"/>
              </w:rPr>
              <w:t xml:space="preserve">616 </w:t>
            </w:r>
          </w:p>
        </w:tc>
        <w:tc>
          <w:tcPr>
            <w:tcW w:w="1653" w:type="dxa"/>
          </w:tcPr>
          <w:p w14:paraId="56EE597B" w14:textId="028DD3D5" w:rsidR="00567DDF" w:rsidRPr="00B53A71" w:rsidRDefault="00567DDF" w:rsidP="006F1109">
            <w:pPr>
              <w:keepNext/>
              <w:jc w:val="right"/>
              <w:rPr>
                <w:sz w:val="20"/>
                <w:szCs w:val="20"/>
                <w:lang w:val="fr-FR"/>
              </w:rPr>
            </w:pPr>
            <w:r w:rsidRPr="00B53A71">
              <w:rPr>
                <w:sz w:val="20"/>
                <w:szCs w:val="20"/>
                <w:lang w:val="fr-FR"/>
              </w:rPr>
              <w:t>266</w:t>
            </w:r>
            <w:r w:rsidR="00E07604" w:rsidRPr="00B53A71">
              <w:rPr>
                <w:sz w:val="20"/>
                <w:szCs w:val="20"/>
                <w:lang w:val="fr-FR"/>
              </w:rPr>
              <w:t xml:space="preserve"> </w:t>
            </w:r>
            <w:r w:rsidRPr="00B53A71">
              <w:rPr>
                <w:sz w:val="20"/>
                <w:szCs w:val="20"/>
                <w:lang w:val="fr-FR"/>
              </w:rPr>
              <w:t xml:space="preserve">728 </w:t>
            </w:r>
          </w:p>
        </w:tc>
        <w:tc>
          <w:tcPr>
            <w:tcW w:w="1654" w:type="dxa"/>
          </w:tcPr>
          <w:p w14:paraId="10EBAF35" w14:textId="3EAAC0B4" w:rsidR="00567DDF" w:rsidRPr="00B53A71" w:rsidRDefault="00567DDF" w:rsidP="006F1109">
            <w:pPr>
              <w:keepNext/>
              <w:jc w:val="right"/>
              <w:rPr>
                <w:sz w:val="20"/>
                <w:szCs w:val="20"/>
                <w:lang w:val="fr-FR"/>
              </w:rPr>
            </w:pPr>
            <w:r w:rsidRPr="00B53A71">
              <w:rPr>
                <w:sz w:val="20"/>
                <w:szCs w:val="20"/>
                <w:lang w:val="fr-FR"/>
              </w:rPr>
              <w:t>226</w:t>
            </w:r>
            <w:r w:rsidR="00E07604" w:rsidRPr="00B53A71">
              <w:rPr>
                <w:sz w:val="20"/>
                <w:szCs w:val="20"/>
                <w:lang w:val="fr-FR"/>
              </w:rPr>
              <w:t xml:space="preserve"> </w:t>
            </w:r>
            <w:r w:rsidRPr="00B53A71">
              <w:rPr>
                <w:sz w:val="20"/>
                <w:szCs w:val="20"/>
                <w:lang w:val="fr-FR"/>
              </w:rPr>
              <w:t xml:space="preserve">680 </w:t>
            </w:r>
          </w:p>
        </w:tc>
      </w:tr>
      <w:tr w:rsidR="003074C8" w:rsidRPr="00B53A71" w14:paraId="5D175E2E" w14:textId="77777777" w:rsidTr="006F1109">
        <w:trPr>
          <w:trHeight w:val="255"/>
        </w:trPr>
        <w:tc>
          <w:tcPr>
            <w:tcW w:w="4390" w:type="dxa"/>
          </w:tcPr>
          <w:p w14:paraId="6002C748" w14:textId="1EAE849B" w:rsidR="00567DDF" w:rsidRPr="00B53A71" w:rsidRDefault="00427EC8" w:rsidP="006F1109">
            <w:pPr>
              <w:jc w:val="left"/>
              <w:rPr>
                <w:sz w:val="20"/>
                <w:szCs w:val="20"/>
                <w:lang w:val="fr-FR"/>
              </w:rPr>
            </w:pPr>
            <w:r w:rsidRPr="00B53A71">
              <w:rPr>
                <w:sz w:val="20"/>
                <w:szCs w:val="20"/>
                <w:lang w:val="fr-FR"/>
              </w:rPr>
              <w:t>Consommation moyenne de HFC</w:t>
            </w:r>
            <w:r w:rsidR="00567DDF" w:rsidRPr="00B53A71">
              <w:rPr>
                <w:sz w:val="20"/>
                <w:szCs w:val="20"/>
                <w:lang w:val="fr-FR"/>
              </w:rPr>
              <w:t xml:space="preserve"> 2020</w:t>
            </w:r>
            <w:r w:rsidR="00567DDF" w:rsidRPr="00B53A71">
              <w:rPr>
                <w:sz w:val="20"/>
                <w:szCs w:val="20"/>
                <w:lang w:val="fr-FR"/>
              </w:rPr>
              <w:noBreakHyphen/>
              <w:t>2022</w:t>
            </w:r>
          </w:p>
        </w:tc>
        <w:tc>
          <w:tcPr>
            <w:tcW w:w="4960" w:type="dxa"/>
            <w:gridSpan w:val="3"/>
          </w:tcPr>
          <w:p w14:paraId="65A3EF11" w14:textId="67CC77CA" w:rsidR="00567DDF" w:rsidRPr="00B53A71" w:rsidRDefault="00567DDF" w:rsidP="006F1109">
            <w:pPr>
              <w:jc w:val="right"/>
              <w:rPr>
                <w:sz w:val="20"/>
                <w:szCs w:val="20"/>
                <w:lang w:val="fr-FR"/>
              </w:rPr>
            </w:pPr>
            <w:r w:rsidRPr="00B53A71">
              <w:rPr>
                <w:sz w:val="20"/>
                <w:szCs w:val="20"/>
                <w:lang w:val="fr-FR"/>
              </w:rPr>
              <w:t>254</w:t>
            </w:r>
            <w:r w:rsidR="00E07604" w:rsidRPr="00B53A71">
              <w:rPr>
                <w:sz w:val="20"/>
                <w:szCs w:val="20"/>
                <w:lang w:val="fr-FR"/>
              </w:rPr>
              <w:t xml:space="preserve"> </w:t>
            </w:r>
            <w:r w:rsidRPr="00B53A71">
              <w:rPr>
                <w:sz w:val="20"/>
                <w:szCs w:val="20"/>
                <w:lang w:val="fr-FR"/>
              </w:rPr>
              <w:t>008</w:t>
            </w:r>
          </w:p>
        </w:tc>
      </w:tr>
      <w:tr w:rsidR="003074C8" w:rsidRPr="00B53A71" w14:paraId="5E53DD40" w14:textId="77777777" w:rsidTr="006F1109">
        <w:trPr>
          <w:trHeight w:val="255"/>
        </w:trPr>
        <w:tc>
          <w:tcPr>
            <w:tcW w:w="4390" w:type="dxa"/>
          </w:tcPr>
          <w:p w14:paraId="6484DFFA" w14:textId="6993154D" w:rsidR="00567DDF" w:rsidRPr="00B53A71" w:rsidRDefault="00175C7D" w:rsidP="006F1109">
            <w:pPr>
              <w:jc w:val="left"/>
              <w:rPr>
                <w:sz w:val="20"/>
                <w:szCs w:val="20"/>
                <w:lang w:val="fr-FR"/>
              </w:rPr>
            </w:pPr>
            <w:r w:rsidRPr="00B53A71">
              <w:rPr>
                <w:sz w:val="20"/>
                <w:szCs w:val="20"/>
                <w:lang w:val="fr-FR"/>
              </w:rPr>
              <w:t xml:space="preserve">Niveau </w:t>
            </w:r>
            <w:r w:rsidR="00427EC8" w:rsidRPr="00B53A71">
              <w:rPr>
                <w:sz w:val="20"/>
                <w:szCs w:val="20"/>
                <w:lang w:val="fr-FR"/>
              </w:rPr>
              <w:t xml:space="preserve">de référence de la consommation de </w:t>
            </w:r>
            <w:r w:rsidR="00567DDF" w:rsidRPr="00B53A71">
              <w:rPr>
                <w:sz w:val="20"/>
                <w:szCs w:val="20"/>
                <w:lang w:val="fr-FR"/>
              </w:rPr>
              <w:t>HCFC (65</w:t>
            </w:r>
            <w:r w:rsidR="00427EC8" w:rsidRPr="00B53A71">
              <w:rPr>
                <w:sz w:val="20"/>
                <w:szCs w:val="20"/>
                <w:lang w:val="fr-FR"/>
              </w:rPr>
              <w:t> </w:t>
            </w:r>
            <w:r w:rsidR="00567DDF" w:rsidRPr="00B53A71">
              <w:rPr>
                <w:sz w:val="20"/>
                <w:szCs w:val="20"/>
                <w:lang w:val="fr-FR"/>
              </w:rPr>
              <w:t xml:space="preserve">%) </w:t>
            </w:r>
          </w:p>
        </w:tc>
        <w:tc>
          <w:tcPr>
            <w:tcW w:w="4960" w:type="dxa"/>
            <w:gridSpan w:val="3"/>
          </w:tcPr>
          <w:p w14:paraId="58916EC8" w14:textId="214D19E0" w:rsidR="00567DDF" w:rsidRPr="00B53A71" w:rsidRDefault="00567DDF" w:rsidP="006F1109">
            <w:pPr>
              <w:jc w:val="right"/>
              <w:rPr>
                <w:sz w:val="20"/>
                <w:szCs w:val="20"/>
                <w:lang w:val="fr-FR"/>
              </w:rPr>
            </w:pPr>
            <w:r w:rsidRPr="00B53A71">
              <w:rPr>
                <w:sz w:val="20"/>
                <w:szCs w:val="20"/>
                <w:lang w:val="fr-FR"/>
              </w:rPr>
              <w:t>84</w:t>
            </w:r>
            <w:r w:rsidR="00E07604" w:rsidRPr="00B53A71">
              <w:rPr>
                <w:sz w:val="20"/>
                <w:szCs w:val="20"/>
                <w:lang w:val="fr-FR"/>
              </w:rPr>
              <w:t xml:space="preserve"> </w:t>
            </w:r>
            <w:r w:rsidRPr="00B53A71">
              <w:rPr>
                <w:sz w:val="20"/>
                <w:szCs w:val="20"/>
                <w:lang w:val="fr-FR"/>
              </w:rPr>
              <w:t>188</w:t>
            </w:r>
          </w:p>
        </w:tc>
      </w:tr>
      <w:tr w:rsidR="003074C8" w:rsidRPr="00B53A71" w14:paraId="68B3263F" w14:textId="77777777" w:rsidTr="006F1109">
        <w:trPr>
          <w:trHeight w:val="255"/>
        </w:trPr>
        <w:tc>
          <w:tcPr>
            <w:tcW w:w="4390" w:type="dxa"/>
          </w:tcPr>
          <w:p w14:paraId="525BBDFC" w14:textId="7A200AD8" w:rsidR="00567DDF" w:rsidRPr="00B53A71" w:rsidRDefault="0080241A" w:rsidP="006F1109">
            <w:pPr>
              <w:jc w:val="left"/>
              <w:rPr>
                <w:b/>
                <w:bCs/>
                <w:sz w:val="20"/>
                <w:szCs w:val="20"/>
                <w:lang w:val="fr-FR"/>
              </w:rPr>
            </w:pPr>
            <w:r w:rsidRPr="00B53A71">
              <w:rPr>
                <w:b/>
                <w:bCs/>
                <w:sz w:val="20"/>
                <w:szCs w:val="20"/>
                <w:lang w:val="fr-FR"/>
              </w:rPr>
              <w:t xml:space="preserve">Niveau </w:t>
            </w:r>
            <w:r w:rsidR="00427EC8" w:rsidRPr="00B53A71">
              <w:rPr>
                <w:b/>
                <w:bCs/>
                <w:sz w:val="20"/>
                <w:szCs w:val="20"/>
                <w:lang w:val="fr-FR"/>
              </w:rPr>
              <w:t xml:space="preserve">de référence de la consommation de </w:t>
            </w:r>
            <w:r w:rsidR="00567DDF" w:rsidRPr="00B53A71">
              <w:rPr>
                <w:b/>
                <w:bCs/>
                <w:sz w:val="20"/>
                <w:szCs w:val="20"/>
                <w:lang w:val="fr-FR"/>
              </w:rPr>
              <w:t xml:space="preserve">HFC </w:t>
            </w:r>
          </w:p>
        </w:tc>
        <w:tc>
          <w:tcPr>
            <w:tcW w:w="4960" w:type="dxa"/>
            <w:gridSpan w:val="3"/>
          </w:tcPr>
          <w:p w14:paraId="24944F4E" w14:textId="1339B90A" w:rsidR="00567DDF" w:rsidRPr="00B53A71" w:rsidRDefault="00567DDF" w:rsidP="006F1109">
            <w:pPr>
              <w:jc w:val="right"/>
              <w:rPr>
                <w:b/>
                <w:bCs/>
                <w:sz w:val="20"/>
                <w:szCs w:val="20"/>
                <w:lang w:val="fr-FR"/>
              </w:rPr>
            </w:pPr>
            <w:r w:rsidRPr="00B53A71">
              <w:rPr>
                <w:b/>
                <w:bCs/>
                <w:sz w:val="20"/>
                <w:szCs w:val="20"/>
                <w:lang w:val="fr-FR"/>
              </w:rPr>
              <w:t>338</w:t>
            </w:r>
            <w:r w:rsidR="00E07604" w:rsidRPr="00B53A71">
              <w:rPr>
                <w:b/>
                <w:bCs/>
                <w:sz w:val="20"/>
                <w:szCs w:val="20"/>
                <w:lang w:val="fr-FR"/>
              </w:rPr>
              <w:t xml:space="preserve"> </w:t>
            </w:r>
            <w:r w:rsidRPr="00B53A71">
              <w:rPr>
                <w:b/>
                <w:bCs/>
                <w:sz w:val="20"/>
                <w:szCs w:val="20"/>
                <w:lang w:val="fr-FR"/>
              </w:rPr>
              <w:t>197</w:t>
            </w:r>
          </w:p>
        </w:tc>
      </w:tr>
    </w:tbl>
    <w:bookmarkEnd w:id="7"/>
    <w:p w14:paraId="3BCF2098" w14:textId="06BF6278" w:rsidR="00567DDF" w:rsidRPr="00B53A71" w:rsidRDefault="00A154D7" w:rsidP="00567DDF">
      <w:pPr>
        <w:keepNext/>
        <w:spacing w:before="240" w:after="240"/>
        <w:rPr>
          <w:i/>
          <w:lang w:val="fr-FR"/>
        </w:rPr>
      </w:pPr>
      <w:r w:rsidRPr="00B53A71">
        <w:rPr>
          <w:i/>
          <w:lang w:val="fr-FR"/>
        </w:rPr>
        <w:t>Rapport sur la mise en œuvre du programme de pays</w:t>
      </w:r>
    </w:p>
    <w:p w14:paraId="14223BAA" w14:textId="27C91887" w:rsidR="00567DDF" w:rsidRPr="00B53A71" w:rsidRDefault="005639D1" w:rsidP="00315FD2">
      <w:pPr>
        <w:pStyle w:val="Heading1"/>
        <w:rPr>
          <w:lang w:val="fr-FR"/>
        </w:rPr>
      </w:pPr>
      <w:r w:rsidRPr="00B53A71">
        <w:rPr>
          <w:lang w:val="fr-FR"/>
        </w:rPr>
        <w:t xml:space="preserve">Les données sur la consommation de HFC par secteur fournies par le Gouvernement du Rwanda dans son rapport sur la mise en œuvre du programme de pays pour 2023 concordent avec les données communiquées au titre de l’article 7 du Protocole de Montréal. </w:t>
      </w:r>
    </w:p>
    <w:p w14:paraId="0057B770" w14:textId="4A3A83C5" w:rsidR="00567DDF" w:rsidRPr="00B53A71" w:rsidRDefault="005E011A" w:rsidP="00567DDF">
      <w:pPr>
        <w:keepNext/>
        <w:spacing w:before="240" w:after="240"/>
        <w:outlineLvl w:val="0"/>
        <w:rPr>
          <w:u w:val="single"/>
          <w:lang w:val="fr-FR"/>
        </w:rPr>
      </w:pPr>
      <w:r w:rsidRPr="00B53A71">
        <w:rPr>
          <w:u w:val="single"/>
          <w:lang w:val="fr-FR"/>
        </w:rPr>
        <w:t>Tendances de la consommation de HFC</w:t>
      </w:r>
    </w:p>
    <w:p w14:paraId="4024EC86" w14:textId="211CB0FC" w:rsidR="00567DDF" w:rsidRPr="00B53A71" w:rsidRDefault="004E7551" w:rsidP="00315FD2">
      <w:pPr>
        <w:pStyle w:val="Heading1"/>
        <w:rPr>
          <w:lang w:val="fr-FR"/>
        </w:rPr>
      </w:pPr>
      <w:r w:rsidRPr="00B53A71">
        <w:rPr>
          <w:lang w:val="fr-FR"/>
        </w:rPr>
        <w:t xml:space="preserve">De manière générale, </w:t>
      </w:r>
      <w:r w:rsidR="00345D87" w:rsidRPr="00B53A71">
        <w:rPr>
          <w:lang w:val="fr-FR"/>
        </w:rPr>
        <w:t xml:space="preserve">la consommation de HFC </w:t>
      </w:r>
      <w:r w:rsidRPr="00B53A71">
        <w:rPr>
          <w:lang w:val="fr-FR"/>
        </w:rPr>
        <w:t xml:space="preserve">a diminué dans le pays </w:t>
      </w:r>
      <w:r w:rsidR="00345D87" w:rsidRPr="00B53A71">
        <w:rPr>
          <w:lang w:val="fr-FR"/>
        </w:rPr>
        <w:t>entre 2020 et 2022</w:t>
      </w:r>
      <w:r w:rsidR="00A34DEC" w:rsidRPr="00B53A71">
        <w:rPr>
          <w:lang w:val="fr-FR"/>
        </w:rPr>
        <w:t xml:space="preserve">. Cela </w:t>
      </w:r>
      <w:r w:rsidR="0057137B" w:rsidRPr="00B53A71">
        <w:rPr>
          <w:lang w:val="fr-FR"/>
        </w:rPr>
        <w:t xml:space="preserve">peut s’expliquer par </w:t>
      </w:r>
      <w:r w:rsidR="00345D87" w:rsidRPr="00B53A71">
        <w:rPr>
          <w:lang w:val="fr-FR"/>
        </w:rPr>
        <w:t xml:space="preserve">l’évolution du marché vers des solutions de remplacement à faible potentiel de réchauffement planétaire et </w:t>
      </w:r>
      <w:r w:rsidR="0057137B" w:rsidRPr="00B53A71">
        <w:rPr>
          <w:lang w:val="fr-FR"/>
        </w:rPr>
        <w:t xml:space="preserve">par </w:t>
      </w:r>
      <w:r w:rsidR="00345D87" w:rsidRPr="00B53A71">
        <w:rPr>
          <w:lang w:val="fr-FR"/>
        </w:rPr>
        <w:t xml:space="preserve">l’impact de la pandémie de COVID-19. L’économie mondiale ayant commencé à se redresser en 2021 et 2022, </w:t>
      </w:r>
      <w:r w:rsidR="001E1505" w:rsidRPr="00B53A71">
        <w:rPr>
          <w:lang w:val="fr-FR"/>
        </w:rPr>
        <w:t xml:space="preserve">le pays a connu </w:t>
      </w:r>
      <w:r w:rsidR="00192F90" w:rsidRPr="00B53A71">
        <w:rPr>
          <w:lang w:val="fr-FR"/>
        </w:rPr>
        <w:t>une reprise progressive des activités</w:t>
      </w:r>
      <w:r w:rsidR="0057137B" w:rsidRPr="00B53A71">
        <w:rPr>
          <w:lang w:val="fr-FR"/>
        </w:rPr>
        <w:t> </w:t>
      </w:r>
      <w:r w:rsidR="00345D87" w:rsidRPr="00B53A71">
        <w:rPr>
          <w:lang w:val="fr-FR"/>
        </w:rPr>
        <w:t xml:space="preserve">; parallèlement, le marché a également commencé à adopter des technologies de réfrigération à faible </w:t>
      </w:r>
      <w:r w:rsidR="00BB1150" w:rsidRPr="00B53A71">
        <w:rPr>
          <w:lang w:val="fr-FR"/>
        </w:rPr>
        <w:t xml:space="preserve">ou à plus faible </w:t>
      </w:r>
      <w:r w:rsidR="00345D87" w:rsidRPr="00B53A71">
        <w:rPr>
          <w:lang w:val="fr-FR"/>
        </w:rPr>
        <w:t>potentiel de réchauffement planétaire, ce qui a entraîné une baisse globale de la consommation de HFC.</w:t>
      </w:r>
    </w:p>
    <w:p w14:paraId="6392AA4B" w14:textId="060253ED" w:rsidR="00567DDF" w:rsidRPr="00B53A71" w:rsidRDefault="00F27C50" w:rsidP="00567DDF">
      <w:pPr>
        <w:pStyle w:val="Heading1"/>
        <w:numPr>
          <w:ilvl w:val="0"/>
          <w:numId w:val="0"/>
        </w:numPr>
        <w:spacing w:before="240"/>
        <w:rPr>
          <w:u w:val="single"/>
          <w:lang w:val="fr-FR"/>
        </w:rPr>
      </w:pPr>
      <w:r w:rsidRPr="00B53A71">
        <w:rPr>
          <w:u w:val="single"/>
          <w:lang w:val="fr-FR"/>
        </w:rPr>
        <w:t>Consommation de HFC par secteur</w:t>
      </w:r>
    </w:p>
    <w:p w14:paraId="0C9BF0C4" w14:textId="6A7F0998" w:rsidR="00567DDF" w:rsidRPr="00B53A71" w:rsidRDefault="002758E6" w:rsidP="00315FD2">
      <w:pPr>
        <w:pStyle w:val="Heading1"/>
        <w:rPr>
          <w:lang w:val="fr-FR"/>
        </w:rPr>
      </w:pPr>
      <w:r w:rsidRPr="00B53A71">
        <w:rPr>
          <w:lang w:val="fr-FR"/>
        </w:rPr>
        <w:t xml:space="preserve">Les HFC sont principalement </w:t>
      </w:r>
      <w:r w:rsidR="00052ACF" w:rsidRPr="00B53A71">
        <w:rPr>
          <w:lang w:val="fr-FR"/>
        </w:rPr>
        <w:t xml:space="preserve">utilisés </w:t>
      </w:r>
      <w:r w:rsidRPr="00B53A71">
        <w:rPr>
          <w:lang w:val="fr-FR"/>
        </w:rPr>
        <w:t xml:space="preserve">pour l’entretien dans le secteur de la réfrigération commerciale (64,1 pour cent en tonnes métriques et </w:t>
      </w:r>
      <w:r w:rsidRPr="00B53A71">
        <w:rPr>
          <w:lang w:val="fr-FR" w:eastAsia="en-CA"/>
        </w:rPr>
        <w:t xml:space="preserve">67,6 pour cent </w:t>
      </w:r>
      <w:r w:rsidRPr="00B53A71">
        <w:rPr>
          <w:lang w:val="fr-FR"/>
        </w:rPr>
        <w:t>en tonnes d’équivalent CO</w:t>
      </w:r>
      <w:r w:rsidRPr="00B53A71">
        <w:rPr>
          <w:vertAlign w:val="subscript"/>
          <w:lang w:val="fr-FR"/>
        </w:rPr>
        <w:t>2</w:t>
      </w:r>
      <w:r w:rsidRPr="00B53A71">
        <w:rPr>
          <w:lang w:val="fr-FR"/>
        </w:rPr>
        <w:t>), suivi par la réfrigération domestique (19,2 pour cent en tonnes métriques et 13,3 pour cent en tonnes d’équivalent CO</w:t>
      </w:r>
      <w:r w:rsidRPr="00B53A71">
        <w:rPr>
          <w:vertAlign w:val="subscript"/>
          <w:lang w:val="fr-FR"/>
        </w:rPr>
        <w:t>2</w:t>
      </w:r>
      <w:r w:rsidRPr="00B53A71">
        <w:rPr>
          <w:lang w:val="fr-FR"/>
        </w:rPr>
        <w:t>), l</w:t>
      </w:r>
      <w:r w:rsidR="00757D09" w:rsidRPr="00B53A71">
        <w:rPr>
          <w:lang w:val="fr-FR"/>
        </w:rPr>
        <w:t xml:space="preserve">es transports frigorifiques </w:t>
      </w:r>
      <w:r w:rsidRPr="00B53A71">
        <w:rPr>
          <w:lang w:val="fr-FR"/>
        </w:rPr>
        <w:t>(10,9 pour cent en tonnes métriques et 13,2 pour cent en tonnes d’équivalent CO</w:t>
      </w:r>
      <w:r w:rsidRPr="00B53A71">
        <w:rPr>
          <w:vertAlign w:val="subscript"/>
          <w:lang w:val="fr-FR"/>
        </w:rPr>
        <w:t>2</w:t>
      </w:r>
      <w:r w:rsidRPr="00B53A71">
        <w:rPr>
          <w:lang w:val="fr-FR"/>
        </w:rPr>
        <w:t>), et d’autres secteurs, comme le montrent les tableaux 7 et 8.</w:t>
      </w:r>
      <w:r w:rsidR="00567DDF" w:rsidRPr="00B53A71">
        <w:rPr>
          <w:lang w:val="fr-FR"/>
        </w:rPr>
        <w:t xml:space="preserve"> </w:t>
      </w:r>
    </w:p>
    <w:p w14:paraId="557049CC" w14:textId="76209513" w:rsidR="00567DDF" w:rsidRPr="00B53A71" w:rsidRDefault="00567DDF" w:rsidP="00CC6EBD">
      <w:pPr>
        <w:jc w:val="left"/>
        <w:rPr>
          <w:b/>
          <w:bCs/>
          <w:lang w:val="fr-FR"/>
        </w:rPr>
      </w:pPr>
      <w:r w:rsidRPr="00B53A71">
        <w:rPr>
          <w:b/>
          <w:bCs/>
          <w:lang w:val="fr-FR"/>
        </w:rPr>
        <w:t>Table</w:t>
      </w:r>
      <w:r w:rsidR="001B2D79" w:rsidRPr="00B53A71">
        <w:rPr>
          <w:b/>
          <w:bCs/>
          <w:lang w:val="fr-FR"/>
        </w:rPr>
        <w:t>au</w:t>
      </w:r>
      <w:r w:rsidRPr="00B53A71">
        <w:rPr>
          <w:b/>
          <w:bCs/>
          <w:lang w:val="fr-FR"/>
        </w:rPr>
        <w:t xml:space="preserve"> 7. </w:t>
      </w:r>
      <w:r w:rsidR="00DE6620" w:rsidRPr="00B53A71">
        <w:rPr>
          <w:b/>
          <w:bCs/>
          <w:lang w:val="fr-FR"/>
        </w:rPr>
        <w:t>Consommation de HFC dans les sous-secteurs de</w:t>
      </w:r>
      <w:r w:rsidR="00572BE8" w:rsidRPr="00B53A71">
        <w:rPr>
          <w:b/>
          <w:bCs/>
          <w:lang w:val="fr-FR"/>
        </w:rPr>
        <w:t xml:space="preserve"> l’entretien des</w:t>
      </w:r>
      <w:r w:rsidR="00DE6620" w:rsidRPr="00B53A71">
        <w:rPr>
          <w:b/>
          <w:bCs/>
          <w:lang w:val="fr-FR"/>
        </w:rPr>
        <w:t xml:space="preserve"> équipements de réfrigération et de climatisation </w:t>
      </w:r>
      <w:r w:rsidR="00B00DB7" w:rsidRPr="00B53A71">
        <w:rPr>
          <w:b/>
          <w:bCs/>
          <w:lang w:val="fr-FR"/>
        </w:rPr>
        <w:t xml:space="preserve">au Rwanda, </w:t>
      </w:r>
      <w:r w:rsidR="006D49B8" w:rsidRPr="00B53A71">
        <w:rPr>
          <w:b/>
          <w:bCs/>
          <w:lang w:val="fr-FR"/>
        </w:rPr>
        <w:t>en tonnes métriques</w:t>
      </w:r>
      <w:r w:rsidRPr="00B53A71">
        <w:rPr>
          <w:b/>
          <w:bCs/>
          <w:lang w:val="fr-FR"/>
        </w:rPr>
        <w:t xml:space="preserve"> (2022)</w:t>
      </w:r>
    </w:p>
    <w:tbl>
      <w:tblPr>
        <w:tblW w:w="5076" w:type="pct"/>
        <w:tblLook w:val="04A0" w:firstRow="1" w:lastRow="0" w:firstColumn="1" w:lastColumn="0" w:noHBand="0" w:noVBand="1"/>
      </w:tblPr>
      <w:tblGrid>
        <w:gridCol w:w="1273"/>
        <w:gridCol w:w="1558"/>
        <w:gridCol w:w="846"/>
        <w:gridCol w:w="847"/>
        <w:gridCol w:w="847"/>
        <w:gridCol w:w="847"/>
        <w:gridCol w:w="847"/>
        <w:gridCol w:w="847"/>
        <w:gridCol w:w="849"/>
        <w:gridCol w:w="731"/>
      </w:tblGrid>
      <w:tr w:rsidR="003074C8" w:rsidRPr="00B53A71" w14:paraId="02F8AD29" w14:textId="77777777" w:rsidTr="006F1109">
        <w:trPr>
          <w:trHeight w:val="444"/>
          <w:tblHeader/>
        </w:trPr>
        <w:tc>
          <w:tcPr>
            <w:tcW w:w="1492"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FCBF299" w14:textId="77AFFAE8" w:rsidR="00567DDF" w:rsidRPr="00B53A71" w:rsidRDefault="00567DDF" w:rsidP="006F1109">
            <w:pPr>
              <w:keepNext/>
              <w:suppressAutoHyphens/>
              <w:ind w:left="-181" w:right="-136"/>
              <w:jc w:val="center"/>
              <w:rPr>
                <w:b/>
                <w:bCs/>
                <w:sz w:val="20"/>
                <w:szCs w:val="20"/>
                <w:lang w:val="fr-FR" w:eastAsia="en-CA"/>
              </w:rPr>
            </w:pPr>
            <w:r w:rsidRPr="00B53A71">
              <w:rPr>
                <w:b/>
                <w:bCs/>
                <w:sz w:val="20"/>
                <w:szCs w:val="20"/>
                <w:lang w:val="fr-FR" w:eastAsia="en-CA"/>
              </w:rPr>
              <w:t>Sect</w:t>
            </w:r>
            <w:r w:rsidR="001B2D79" w:rsidRPr="00B53A71">
              <w:rPr>
                <w:b/>
                <w:bCs/>
                <w:sz w:val="20"/>
                <w:szCs w:val="20"/>
                <w:lang w:val="fr-FR" w:eastAsia="en-CA"/>
              </w:rPr>
              <w:t xml:space="preserve">eur </w:t>
            </w:r>
          </w:p>
        </w:tc>
        <w:tc>
          <w:tcPr>
            <w:tcW w:w="446" w:type="pct"/>
            <w:tcBorders>
              <w:top w:val="single" w:sz="4" w:space="0" w:color="auto"/>
              <w:left w:val="nil"/>
              <w:bottom w:val="single" w:sz="4" w:space="0" w:color="auto"/>
              <w:right w:val="single" w:sz="4" w:space="0" w:color="auto"/>
            </w:tcBorders>
            <w:tcMar>
              <w:left w:w="28" w:type="dxa"/>
              <w:right w:w="28" w:type="dxa"/>
            </w:tcMar>
            <w:vAlign w:val="center"/>
          </w:tcPr>
          <w:p w14:paraId="5E26A91A" w14:textId="77777777" w:rsidR="00567DDF" w:rsidRPr="00B53A71" w:rsidRDefault="00567DDF" w:rsidP="006F1109">
            <w:pPr>
              <w:jc w:val="center"/>
              <w:rPr>
                <w:b/>
                <w:bCs/>
                <w:sz w:val="20"/>
                <w:szCs w:val="20"/>
                <w:lang w:val="fr-FR" w:eastAsia="en-CA"/>
              </w:rPr>
            </w:pPr>
            <w:r w:rsidRPr="00B53A71">
              <w:rPr>
                <w:b/>
                <w:bCs/>
                <w:sz w:val="20"/>
                <w:szCs w:val="20"/>
                <w:lang w:val="fr-FR" w:eastAsia="en-CA"/>
              </w:rPr>
              <w:t>HFC-134a</w:t>
            </w:r>
          </w:p>
        </w:tc>
        <w:tc>
          <w:tcPr>
            <w:tcW w:w="44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C323C44" w14:textId="77777777" w:rsidR="00567DDF" w:rsidRPr="00B53A71" w:rsidRDefault="00567DDF" w:rsidP="006F1109">
            <w:pPr>
              <w:keepNext/>
              <w:suppressAutoHyphens/>
              <w:ind w:left="-151" w:right="-170"/>
              <w:jc w:val="center"/>
              <w:rPr>
                <w:b/>
                <w:bCs/>
                <w:sz w:val="20"/>
                <w:szCs w:val="20"/>
                <w:lang w:val="fr-FR" w:eastAsia="en-CA"/>
              </w:rPr>
            </w:pPr>
            <w:r w:rsidRPr="00B53A71">
              <w:rPr>
                <w:b/>
                <w:bCs/>
                <w:sz w:val="20"/>
                <w:szCs w:val="20"/>
                <w:lang w:val="fr-FR"/>
              </w:rPr>
              <w:t>R-404A</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E3EACCE" w14:textId="77777777" w:rsidR="00567DDF" w:rsidRPr="00B53A71" w:rsidRDefault="00567DDF" w:rsidP="006F1109">
            <w:pPr>
              <w:keepNext/>
              <w:suppressAutoHyphens/>
              <w:jc w:val="center"/>
              <w:rPr>
                <w:b/>
                <w:bCs/>
                <w:sz w:val="20"/>
                <w:szCs w:val="20"/>
                <w:lang w:val="fr-FR" w:eastAsia="en-CA"/>
              </w:rPr>
            </w:pPr>
            <w:r w:rsidRPr="00B53A71">
              <w:rPr>
                <w:b/>
                <w:bCs/>
                <w:sz w:val="20"/>
                <w:szCs w:val="20"/>
                <w:lang w:val="fr-FR" w:eastAsia="en-CA"/>
              </w:rPr>
              <w:t>R-407A</w:t>
            </w:r>
          </w:p>
        </w:tc>
        <w:tc>
          <w:tcPr>
            <w:tcW w:w="44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5784C34" w14:textId="77777777" w:rsidR="00567DDF" w:rsidRPr="00B53A71" w:rsidRDefault="00567DDF" w:rsidP="006F1109">
            <w:pPr>
              <w:keepNext/>
              <w:suppressAutoHyphens/>
              <w:jc w:val="center"/>
              <w:rPr>
                <w:b/>
                <w:bCs/>
                <w:sz w:val="20"/>
                <w:szCs w:val="20"/>
                <w:lang w:val="fr-FR" w:eastAsia="en-CA"/>
              </w:rPr>
            </w:pPr>
            <w:r w:rsidRPr="00B53A71">
              <w:rPr>
                <w:b/>
                <w:bCs/>
                <w:sz w:val="20"/>
                <w:szCs w:val="20"/>
                <w:lang w:val="fr-FR" w:eastAsia="en-CA"/>
              </w:rPr>
              <w:t>R-407C</w:t>
            </w:r>
          </w:p>
        </w:tc>
        <w:tc>
          <w:tcPr>
            <w:tcW w:w="44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31039FD" w14:textId="77777777" w:rsidR="00567DDF" w:rsidRPr="00B53A71" w:rsidRDefault="00567DDF" w:rsidP="006F1109">
            <w:pPr>
              <w:keepNext/>
              <w:suppressAutoHyphens/>
              <w:jc w:val="center"/>
              <w:rPr>
                <w:b/>
                <w:bCs/>
                <w:sz w:val="20"/>
                <w:szCs w:val="20"/>
                <w:lang w:val="fr-FR" w:eastAsia="en-CA"/>
              </w:rPr>
            </w:pPr>
            <w:r w:rsidRPr="00B53A71">
              <w:rPr>
                <w:b/>
                <w:bCs/>
                <w:sz w:val="20"/>
                <w:szCs w:val="20"/>
                <w:lang w:val="fr-FR" w:eastAsia="en-CA"/>
              </w:rPr>
              <w:t>R-410A</w:t>
            </w:r>
          </w:p>
        </w:tc>
        <w:tc>
          <w:tcPr>
            <w:tcW w:w="446" w:type="pct"/>
            <w:tcBorders>
              <w:top w:val="single" w:sz="4" w:space="0" w:color="auto"/>
              <w:left w:val="nil"/>
              <w:bottom w:val="single" w:sz="4" w:space="0" w:color="auto"/>
              <w:right w:val="single" w:sz="4" w:space="0" w:color="auto"/>
            </w:tcBorders>
            <w:tcMar>
              <w:left w:w="28" w:type="dxa"/>
              <w:right w:w="28" w:type="dxa"/>
            </w:tcMar>
            <w:vAlign w:val="center"/>
          </w:tcPr>
          <w:p w14:paraId="108D633F" w14:textId="77777777" w:rsidR="00567DDF" w:rsidRPr="00B53A71" w:rsidRDefault="00567DDF" w:rsidP="006F1109">
            <w:pPr>
              <w:keepNext/>
              <w:suppressAutoHyphens/>
              <w:jc w:val="center"/>
              <w:rPr>
                <w:b/>
                <w:bCs/>
                <w:sz w:val="20"/>
                <w:szCs w:val="20"/>
                <w:lang w:val="fr-FR" w:eastAsia="en-CA"/>
              </w:rPr>
            </w:pPr>
            <w:r w:rsidRPr="00B53A71">
              <w:rPr>
                <w:b/>
                <w:bCs/>
                <w:sz w:val="20"/>
                <w:szCs w:val="20"/>
                <w:lang w:val="fr-FR" w:eastAsia="en-CA"/>
              </w:rPr>
              <w:t>R-507A</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B25348A" w14:textId="77777777" w:rsidR="00567DDF" w:rsidRPr="00B53A71" w:rsidRDefault="00567DDF" w:rsidP="006F1109">
            <w:pPr>
              <w:keepNext/>
              <w:suppressAutoHyphens/>
              <w:jc w:val="center"/>
              <w:rPr>
                <w:b/>
                <w:bCs/>
                <w:sz w:val="20"/>
                <w:szCs w:val="20"/>
                <w:lang w:val="fr-FR" w:eastAsia="en-CA"/>
              </w:rPr>
            </w:pPr>
            <w:r w:rsidRPr="00B53A71">
              <w:rPr>
                <w:b/>
                <w:bCs/>
                <w:sz w:val="20"/>
                <w:szCs w:val="20"/>
                <w:lang w:val="fr-FR" w:eastAsia="en-CA"/>
              </w:rPr>
              <w:t>Total</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D5D6500" w14:textId="64312408" w:rsidR="00567DDF" w:rsidRPr="00B53A71" w:rsidRDefault="001B2D79" w:rsidP="006F1109">
            <w:pPr>
              <w:keepNext/>
              <w:suppressAutoHyphens/>
              <w:ind w:left="-192" w:right="-141"/>
              <w:jc w:val="center"/>
              <w:rPr>
                <w:b/>
                <w:bCs/>
                <w:sz w:val="20"/>
                <w:szCs w:val="20"/>
                <w:lang w:val="fr-FR" w:eastAsia="en-CA"/>
              </w:rPr>
            </w:pPr>
            <w:r w:rsidRPr="00B53A71">
              <w:rPr>
                <w:b/>
                <w:bCs/>
                <w:sz w:val="20"/>
                <w:szCs w:val="20"/>
                <w:lang w:val="fr-FR" w:eastAsia="en-CA"/>
              </w:rPr>
              <w:t>Part</w:t>
            </w:r>
            <w:r w:rsidR="00567DDF" w:rsidRPr="00B53A71">
              <w:rPr>
                <w:b/>
                <w:bCs/>
                <w:sz w:val="20"/>
                <w:szCs w:val="20"/>
                <w:lang w:val="fr-FR" w:eastAsia="en-CA"/>
              </w:rPr>
              <w:br/>
            </w:r>
            <w:r w:rsidRPr="00B53A71">
              <w:rPr>
                <w:b/>
                <w:bCs/>
                <w:sz w:val="20"/>
                <w:szCs w:val="20"/>
                <w:lang w:val="fr-FR" w:eastAsia="en-CA"/>
              </w:rPr>
              <w:t xml:space="preserve">du </w:t>
            </w:r>
            <w:r w:rsidR="00567DDF" w:rsidRPr="00B53A71">
              <w:rPr>
                <w:b/>
                <w:bCs/>
                <w:sz w:val="20"/>
                <w:szCs w:val="20"/>
                <w:lang w:val="fr-FR" w:eastAsia="en-CA"/>
              </w:rPr>
              <w:t>total</w:t>
            </w:r>
            <w:r w:rsidR="00567DDF" w:rsidRPr="00B53A71">
              <w:rPr>
                <w:b/>
                <w:bCs/>
                <w:sz w:val="20"/>
                <w:szCs w:val="20"/>
                <w:lang w:val="fr-FR" w:eastAsia="en-CA"/>
              </w:rPr>
              <w:br/>
              <w:t>(%)</w:t>
            </w:r>
          </w:p>
        </w:tc>
      </w:tr>
      <w:tr w:rsidR="003074C8" w:rsidRPr="00F90AB5" w14:paraId="3CDF9C7B" w14:textId="77777777" w:rsidTr="006F1109">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917B0A0" w14:textId="2E891299" w:rsidR="00567DDF" w:rsidRPr="00B53A71" w:rsidRDefault="00DC5F66" w:rsidP="006F1109">
            <w:pPr>
              <w:keepNext/>
              <w:suppressAutoHyphens/>
              <w:ind w:left="96"/>
              <w:jc w:val="center"/>
              <w:rPr>
                <w:sz w:val="20"/>
                <w:szCs w:val="20"/>
                <w:lang w:val="fr-FR"/>
              </w:rPr>
            </w:pPr>
            <w:r w:rsidRPr="00B53A71">
              <w:rPr>
                <w:b/>
                <w:bCs/>
                <w:sz w:val="20"/>
                <w:szCs w:val="20"/>
                <w:lang w:val="fr-FR" w:eastAsia="en-CA"/>
              </w:rPr>
              <w:t>Entretien des équipements de réfrigération et de climatisation</w:t>
            </w:r>
            <w:r w:rsidR="00567DDF" w:rsidRPr="00B53A71">
              <w:rPr>
                <w:b/>
                <w:bCs/>
                <w:sz w:val="20"/>
                <w:szCs w:val="20"/>
                <w:lang w:val="fr-FR" w:eastAsia="en-CA"/>
              </w:rPr>
              <w:t xml:space="preserve"> </w:t>
            </w:r>
          </w:p>
        </w:tc>
      </w:tr>
      <w:tr w:rsidR="003074C8" w:rsidRPr="00F90AB5" w14:paraId="5DFA40B9" w14:textId="77777777" w:rsidTr="006F1109">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982E78F" w14:textId="38D5A8ED" w:rsidR="00567DDF" w:rsidRPr="00B53A71" w:rsidRDefault="00E81F87" w:rsidP="006F1109">
            <w:pPr>
              <w:keepNext/>
              <w:suppressAutoHyphens/>
              <w:ind w:left="521"/>
              <w:jc w:val="left"/>
              <w:rPr>
                <w:sz w:val="20"/>
                <w:szCs w:val="20"/>
                <w:lang w:val="fr-FR"/>
              </w:rPr>
            </w:pPr>
            <w:r w:rsidRPr="00B53A71">
              <w:rPr>
                <w:b/>
                <w:bCs/>
                <w:sz w:val="20"/>
                <w:szCs w:val="20"/>
                <w:lang w:val="fr-FR" w:eastAsia="en-CA"/>
              </w:rPr>
              <w:t>Sous-secteurs de la r</w:t>
            </w:r>
            <w:r w:rsidR="00DC5F66" w:rsidRPr="00B53A71">
              <w:rPr>
                <w:b/>
                <w:bCs/>
                <w:sz w:val="20"/>
                <w:szCs w:val="20"/>
                <w:lang w:val="fr-FR" w:eastAsia="en-CA"/>
              </w:rPr>
              <w:t>é</w:t>
            </w:r>
            <w:r w:rsidR="00567DDF" w:rsidRPr="00B53A71">
              <w:rPr>
                <w:b/>
                <w:bCs/>
                <w:sz w:val="20"/>
                <w:szCs w:val="20"/>
                <w:lang w:val="fr-FR" w:eastAsia="en-CA"/>
              </w:rPr>
              <w:t>frig</w:t>
            </w:r>
            <w:r w:rsidR="00DC5F66" w:rsidRPr="00B53A71">
              <w:rPr>
                <w:b/>
                <w:bCs/>
                <w:sz w:val="20"/>
                <w:szCs w:val="20"/>
                <w:lang w:val="fr-FR" w:eastAsia="en-CA"/>
              </w:rPr>
              <w:t>é</w:t>
            </w:r>
            <w:r w:rsidR="00567DDF" w:rsidRPr="00B53A71">
              <w:rPr>
                <w:b/>
                <w:bCs/>
                <w:sz w:val="20"/>
                <w:szCs w:val="20"/>
                <w:lang w:val="fr-FR" w:eastAsia="en-CA"/>
              </w:rPr>
              <w:t xml:space="preserve">ration </w:t>
            </w:r>
          </w:p>
        </w:tc>
      </w:tr>
      <w:tr w:rsidR="003074C8" w:rsidRPr="00B53A71" w14:paraId="6A76C56B" w14:textId="77777777" w:rsidTr="006F1109">
        <w:trPr>
          <w:trHeight w:val="227"/>
        </w:trPr>
        <w:tc>
          <w:tcPr>
            <w:tcW w:w="149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491E900" w14:textId="154BEC8E" w:rsidR="00567DDF" w:rsidRPr="00B53A71" w:rsidRDefault="00E140D3" w:rsidP="006F1109">
            <w:pPr>
              <w:suppressAutoHyphens/>
              <w:ind w:left="96"/>
              <w:jc w:val="left"/>
              <w:rPr>
                <w:sz w:val="20"/>
                <w:szCs w:val="20"/>
                <w:lang w:val="fr-FR" w:eastAsia="en-CA"/>
              </w:rPr>
            </w:pPr>
            <w:r w:rsidRPr="00B53A71">
              <w:rPr>
                <w:sz w:val="20"/>
                <w:szCs w:val="20"/>
                <w:lang w:val="fr-FR" w:eastAsia="en-CA"/>
              </w:rPr>
              <w:t>Usage domestique</w:t>
            </w:r>
            <w:r w:rsidR="00567DDF" w:rsidRPr="00B53A71">
              <w:rPr>
                <w:sz w:val="20"/>
                <w:szCs w:val="20"/>
                <w:lang w:val="fr-FR" w:eastAsia="en-CA"/>
              </w:rPr>
              <w:t xml:space="preserve"> </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A47F23" w14:textId="68122076" w:rsidR="00567DDF" w:rsidRPr="00B53A71" w:rsidRDefault="00567DDF" w:rsidP="006F1109">
            <w:pPr>
              <w:suppressAutoHyphens/>
              <w:jc w:val="right"/>
              <w:rPr>
                <w:sz w:val="20"/>
                <w:szCs w:val="20"/>
                <w:lang w:val="fr-FR" w:eastAsia="en-CA"/>
              </w:rPr>
            </w:pPr>
            <w:r w:rsidRPr="00B53A71">
              <w:rPr>
                <w:sz w:val="20"/>
                <w:szCs w:val="20"/>
                <w:lang w:val="fr-FR" w:eastAsia="en-CA"/>
              </w:rPr>
              <w:t>20</w:t>
            </w:r>
            <w:r w:rsidR="002B4ED3" w:rsidRPr="00B53A71">
              <w:rPr>
                <w:sz w:val="20"/>
                <w:szCs w:val="20"/>
                <w:lang w:val="fr-FR" w:eastAsia="en-CA"/>
              </w:rPr>
              <w:t>,</w:t>
            </w:r>
            <w:r w:rsidRPr="00B53A71">
              <w:rPr>
                <w:sz w:val="20"/>
                <w:szCs w:val="20"/>
                <w:lang w:val="fr-FR" w:eastAsia="en-CA"/>
              </w:rPr>
              <w:t>52</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AE4F42" w14:textId="7A24418E" w:rsidR="00567DDF" w:rsidRPr="00B53A71" w:rsidRDefault="00567DDF" w:rsidP="006F1109">
            <w:pPr>
              <w:suppressAutoHyphens/>
              <w:jc w:val="right"/>
              <w:rPr>
                <w:sz w:val="20"/>
                <w:szCs w:val="20"/>
                <w:lang w:val="fr-FR" w:eastAsia="en-CA"/>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238640" w14:textId="3435C6CE" w:rsidR="00567DDF" w:rsidRPr="00B53A71" w:rsidRDefault="00567DDF" w:rsidP="006F1109">
            <w:pPr>
              <w:suppressAutoHyphens/>
              <w:jc w:val="right"/>
              <w:rPr>
                <w:sz w:val="20"/>
                <w:szCs w:val="20"/>
                <w:lang w:val="fr-FR" w:eastAsia="en-CA"/>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E1EE9D" w14:textId="63A7E20B" w:rsidR="00567DDF" w:rsidRPr="00B53A71" w:rsidRDefault="00567DDF" w:rsidP="006F1109">
            <w:pPr>
              <w:suppressAutoHyphens/>
              <w:jc w:val="right"/>
              <w:rPr>
                <w:sz w:val="20"/>
                <w:szCs w:val="20"/>
                <w:lang w:val="fr-FR" w:eastAsia="en-CA"/>
              </w:rPr>
            </w:pPr>
            <w:r w:rsidRPr="00B53A71">
              <w:rPr>
                <w:sz w:val="20"/>
                <w:szCs w:val="20"/>
                <w:lang w:val="fr-FR" w:eastAsia="en-CA"/>
              </w:rPr>
              <w:t>0</w:t>
            </w:r>
            <w:r w:rsidR="002B4ED3" w:rsidRPr="00B53A71">
              <w:rPr>
                <w:sz w:val="20"/>
                <w:szCs w:val="20"/>
                <w:lang w:val="fr-FR" w:eastAsia="en-CA"/>
              </w:rPr>
              <w:t>,</w:t>
            </w:r>
            <w:r w:rsidRPr="00B53A71">
              <w:rPr>
                <w:sz w:val="20"/>
                <w:szCs w:val="20"/>
                <w:lang w:val="fr-FR" w:eastAsia="en-CA"/>
              </w:rPr>
              <w:t>45</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8BBAB4" w14:textId="669C0567" w:rsidR="00567DDF" w:rsidRPr="00B53A71" w:rsidRDefault="00567DDF" w:rsidP="006F1109">
            <w:pPr>
              <w:suppressAutoHyphens/>
              <w:jc w:val="right"/>
              <w:rPr>
                <w:sz w:val="20"/>
                <w:szCs w:val="20"/>
                <w:lang w:val="fr-FR" w:eastAsia="en-CA"/>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8668AC" w14:textId="23867A97" w:rsidR="00567DDF" w:rsidRPr="00B53A71" w:rsidRDefault="00567DDF" w:rsidP="006F1109">
            <w:pPr>
              <w:suppressAutoHyphens/>
              <w:jc w:val="right"/>
              <w:rPr>
                <w:sz w:val="20"/>
                <w:szCs w:val="20"/>
                <w:lang w:val="fr-FR" w:eastAsia="en-CA"/>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6A3824" w14:textId="68DAF35E" w:rsidR="00567DDF" w:rsidRPr="00B53A71" w:rsidRDefault="00567DDF" w:rsidP="006F1109">
            <w:pPr>
              <w:suppressAutoHyphens/>
              <w:jc w:val="right"/>
              <w:rPr>
                <w:sz w:val="20"/>
                <w:szCs w:val="20"/>
                <w:lang w:val="fr-FR" w:eastAsia="en-CA"/>
              </w:rPr>
            </w:pPr>
            <w:r w:rsidRPr="00B53A71">
              <w:rPr>
                <w:sz w:val="20"/>
                <w:szCs w:val="20"/>
                <w:lang w:val="fr-FR" w:eastAsia="en-CA"/>
              </w:rPr>
              <w:t>20</w:t>
            </w:r>
            <w:r w:rsidR="002B4ED3" w:rsidRPr="00B53A71">
              <w:rPr>
                <w:sz w:val="20"/>
                <w:szCs w:val="20"/>
                <w:lang w:val="fr-FR" w:eastAsia="en-CA"/>
              </w:rPr>
              <w:t>,</w:t>
            </w:r>
            <w:r w:rsidRPr="00B53A71">
              <w:rPr>
                <w:sz w:val="20"/>
                <w:szCs w:val="20"/>
                <w:lang w:val="fr-FR" w:eastAsia="en-CA"/>
              </w:rPr>
              <w:t>97</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1DF8BCFC" w14:textId="3BDC0187" w:rsidR="00567DDF" w:rsidRPr="00B53A71" w:rsidRDefault="00567DDF" w:rsidP="006F1109">
            <w:pPr>
              <w:suppressAutoHyphens/>
              <w:jc w:val="center"/>
              <w:rPr>
                <w:sz w:val="20"/>
                <w:szCs w:val="20"/>
                <w:lang w:val="fr-FR" w:eastAsia="en-CA"/>
              </w:rPr>
            </w:pPr>
            <w:r w:rsidRPr="00B53A71">
              <w:rPr>
                <w:sz w:val="20"/>
                <w:szCs w:val="20"/>
                <w:lang w:val="fr-FR" w:eastAsia="en-CA"/>
              </w:rPr>
              <w:t>19</w:t>
            </w:r>
            <w:r w:rsidR="002B4ED3" w:rsidRPr="00B53A71">
              <w:rPr>
                <w:sz w:val="20"/>
                <w:szCs w:val="20"/>
                <w:lang w:val="fr-FR" w:eastAsia="en-CA"/>
              </w:rPr>
              <w:t>,</w:t>
            </w:r>
            <w:r w:rsidRPr="00B53A71">
              <w:rPr>
                <w:sz w:val="20"/>
                <w:szCs w:val="20"/>
                <w:lang w:val="fr-FR" w:eastAsia="en-CA"/>
              </w:rPr>
              <w:t>2</w:t>
            </w:r>
          </w:p>
        </w:tc>
      </w:tr>
      <w:tr w:rsidR="003074C8" w:rsidRPr="00B53A71" w14:paraId="60CC3F5E" w14:textId="77777777" w:rsidTr="006F1109">
        <w:trPr>
          <w:trHeight w:val="227"/>
        </w:trPr>
        <w:tc>
          <w:tcPr>
            <w:tcW w:w="671" w:type="pct"/>
            <w:vMerge w:val="restart"/>
            <w:tcBorders>
              <w:top w:val="nil"/>
              <w:left w:val="single" w:sz="4" w:space="0" w:color="auto"/>
              <w:right w:val="single" w:sz="4" w:space="0" w:color="auto"/>
            </w:tcBorders>
            <w:shd w:val="clear" w:color="auto" w:fill="auto"/>
            <w:tcMar>
              <w:left w:w="43" w:type="dxa"/>
              <w:right w:w="43" w:type="dxa"/>
            </w:tcMar>
            <w:hideMark/>
          </w:tcPr>
          <w:p w14:paraId="69808AB6" w14:textId="5585632F" w:rsidR="00567DDF" w:rsidRPr="00B53A71" w:rsidRDefault="00315076" w:rsidP="006F1109">
            <w:pPr>
              <w:suppressAutoHyphens/>
              <w:ind w:left="96"/>
              <w:jc w:val="left"/>
              <w:rPr>
                <w:sz w:val="20"/>
                <w:szCs w:val="20"/>
                <w:lang w:val="fr-FR" w:eastAsia="en-CA"/>
              </w:rPr>
            </w:pPr>
            <w:r w:rsidRPr="00B53A71">
              <w:rPr>
                <w:sz w:val="20"/>
                <w:szCs w:val="20"/>
                <w:lang w:val="fr-FR" w:eastAsia="en-CA"/>
              </w:rPr>
              <w:t>Usage c</w:t>
            </w:r>
            <w:r w:rsidR="00567DDF" w:rsidRPr="00B53A71">
              <w:rPr>
                <w:sz w:val="20"/>
                <w:szCs w:val="20"/>
                <w:lang w:val="fr-FR" w:eastAsia="en-CA"/>
              </w:rPr>
              <w:t xml:space="preserve">ommercial </w:t>
            </w:r>
          </w:p>
        </w:tc>
        <w:tc>
          <w:tcPr>
            <w:tcW w:w="8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565717" w14:textId="04D4A026" w:rsidR="00567DDF" w:rsidRPr="00B53A71" w:rsidRDefault="0029330B" w:rsidP="006F1109">
            <w:pPr>
              <w:suppressAutoHyphens/>
              <w:jc w:val="left"/>
              <w:rPr>
                <w:sz w:val="20"/>
                <w:szCs w:val="20"/>
                <w:lang w:val="fr-FR" w:eastAsia="en-CA"/>
              </w:rPr>
            </w:pPr>
            <w:r w:rsidRPr="00B53A71">
              <w:rPr>
                <w:sz w:val="20"/>
                <w:szCs w:val="20"/>
                <w:lang w:val="fr-FR" w:eastAsia="en-CA"/>
              </w:rPr>
              <w:t xml:space="preserve">Appareils autonomes </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57C135" w14:textId="0AB03C42" w:rsidR="00567DDF" w:rsidRPr="00B53A71" w:rsidRDefault="00567DDF" w:rsidP="006F1109">
            <w:pPr>
              <w:suppressAutoHyphens/>
              <w:jc w:val="right"/>
              <w:rPr>
                <w:sz w:val="20"/>
                <w:szCs w:val="20"/>
                <w:lang w:val="fr-FR" w:eastAsia="en-CA"/>
              </w:rPr>
            </w:pPr>
            <w:r w:rsidRPr="00B53A71">
              <w:rPr>
                <w:sz w:val="20"/>
                <w:szCs w:val="20"/>
                <w:lang w:val="fr-FR" w:eastAsia="en-CA"/>
              </w:rPr>
              <w:t>15</w:t>
            </w:r>
            <w:r w:rsidR="002B4ED3" w:rsidRPr="00B53A71">
              <w:rPr>
                <w:sz w:val="20"/>
                <w:szCs w:val="20"/>
                <w:lang w:val="fr-FR" w:eastAsia="en-CA"/>
              </w:rPr>
              <w:t>,</w:t>
            </w:r>
            <w:r w:rsidRPr="00B53A71">
              <w:rPr>
                <w:sz w:val="20"/>
                <w:szCs w:val="20"/>
                <w:lang w:val="fr-FR" w:eastAsia="en-CA"/>
              </w:rPr>
              <w:t>80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9BDC68" w14:textId="149E5CD2" w:rsidR="00567DDF" w:rsidRPr="00B53A71" w:rsidRDefault="00567DDF" w:rsidP="006F1109">
            <w:pPr>
              <w:suppressAutoHyphens/>
              <w:jc w:val="right"/>
              <w:rPr>
                <w:sz w:val="20"/>
                <w:szCs w:val="20"/>
                <w:lang w:val="fr-FR" w:eastAsia="en-CA"/>
              </w:rPr>
            </w:pPr>
            <w:r w:rsidRPr="00B53A71">
              <w:rPr>
                <w:sz w:val="20"/>
                <w:szCs w:val="20"/>
                <w:lang w:val="fr-FR" w:eastAsia="en-CA"/>
              </w:rPr>
              <w:t>10</w:t>
            </w:r>
            <w:r w:rsidR="002B4ED3" w:rsidRPr="00B53A71">
              <w:rPr>
                <w:sz w:val="20"/>
                <w:szCs w:val="20"/>
                <w:lang w:val="fr-FR" w:eastAsia="en-CA"/>
              </w:rPr>
              <w:t>,</w:t>
            </w:r>
            <w:r w:rsidRPr="00B53A71">
              <w:rPr>
                <w:sz w:val="20"/>
                <w:szCs w:val="20"/>
                <w:lang w:val="fr-FR" w:eastAsia="en-CA"/>
              </w:rPr>
              <w:t>32</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634691" w14:textId="4A7BF20A" w:rsidR="00567DDF" w:rsidRPr="00B53A71" w:rsidRDefault="00567DDF" w:rsidP="006F1109">
            <w:pPr>
              <w:suppressAutoHyphens/>
              <w:jc w:val="right"/>
              <w:rPr>
                <w:sz w:val="20"/>
                <w:szCs w:val="20"/>
                <w:lang w:val="fr-FR" w:eastAsia="en-CA"/>
              </w:rPr>
            </w:pPr>
            <w:r w:rsidRPr="00B53A71">
              <w:rPr>
                <w:sz w:val="20"/>
                <w:szCs w:val="20"/>
                <w:lang w:val="fr-FR" w:eastAsia="en-CA"/>
              </w:rPr>
              <w:t>0</w:t>
            </w:r>
            <w:r w:rsidR="002B4ED3" w:rsidRPr="00B53A71">
              <w:rPr>
                <w:sz w:val="20"/>
                <w:szCs w:val="20"/>
                <w:lang w:val="fr-FR" w:eastAsia="en-CA"/>
              </w:rPr>
              <w:t>,</w:t>
            </w:r>
            <w:r w:rsidRPr="00B53A71">
              <w:rPr>
                <w:sz w:val="20"/>
                <w:szCs w:val="20"/>
                <w:lang w:val="fr-FR" w:eastAsia="en-CA"/>
              </w:rPr>
              <w:t>80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96F8C7" w14:textId="1A03AC10" w:rsidR="00567DDF" w:rsidRPr="00B53A71" w:rsidRDefault="00567DDF" w:rsidP="006F1109">
            <w:pPr>
              <w:suppressAutoHyphens/>
              <w:jc w:val="right"/>
              <w:rPr>
                <w:sz w:val="20"/>
                <w:szCs w:val="20"/>
                <w:lang w:val="fr-FR" w:eastAsia="en-CA"/>
              </w:rPr>
            </w:pPr>
            <w:r w:rsidRPr="00B53A71">
              <w:rPr>
                <w:sz w:val="20"/>
                <w:szCs w:val="20"/>
                <w:lang w:val="fr-FR" w:eastAsia="en-CA"/>
              </w:rPr>
              <w:t>8</w:t>
            </w:r>
            <w:r w:rsidR="002B4ED3" w:rsidRPr="00B53A71">
              <w:rPr>
                <w:sz w:val="20"/>
                <w:szCs w:val="20"/>
                <w:lang w:val="fr-FR" w:eastAsia="en-CA"/>
              </w:rPr>
              <w:t>,</w:t>
            </w:r>
            <w:r w:rsidRPr="00B53A71">
              <w:rPr>
                <w:sz w:val="20"/>
                <w:szCs w:val="20"/>
                <w:lang w:val="fr-FR" w:eastAsia="en-CA"/>
              </w:rPr>
              <w:t>01</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D2A471" w14:textId="273026A3" w:rsidR="00567DDF" w:rsidRPr="00B53A71" w:rsidRDefault="00567DDF" w:rsidP="006F1109">
            <w:pPr>
              <w:suppressAutoHyphens/>
              <w:jc w:val="right"/>
              <w:rPr>
                <w:sz w:val="20"/>
                <w:szCs w:val="20"/>
                <w:lang w:val="fr-FR" w:eastAsia="en-CA"/>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FB34BB" w14:textId="2AE88CCB" w:rsidR="00567DDF" w:rsidRPr="00B53A71" w:rsidRDefault="00567DDF" w:rsidP="006F1109">
            <w:pPr>
              <w:suppressAutoHyphens/>
              <w:jc w:val="right"/>
              <w:rPr>
                <w:sz w:val="20"/>
                <w:szCs w:val="20"/>
                <w:lang w:val="fr-FR" w:eastAsia="en-CA"/>
              </w:rPr>
            </w:pPr>
            <w:r w:rsidRPr="00B53A71">
              <w:rPr>
                <w:sz w:val="20"/>
                <w:szCs w:val="20"/>
                <w:lang w:val="fr-FR" w:eastAsia="en-CA"/>
              </w:rPr>
              <w:t>1</w:t>
            </w:r>
            <w:r w:rsidR="002B4ED3" w:rsidRPr="00B53A71">
              <w:rPr>
                <w:sz w:val="20"/>
                <w:szCs w:val="20"/>
                <w:lang w:val="fr-FR" w:eastAsia="en-CA"/>
              </w:rPr>
              <w:t>,</w:t>
            </w:r>
            <w:r w:rsidRPr="00B53A71">
              <w:rPr>
                <w:sz w:val="20"/>
                <w:szCs w:val="20"/>
                <w:lang w:val="fr-FR" w:eastAsia="en-CA"/>
              </w:rPr>
              <w:t>02</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22ADD2" w14:textId="3930D2FE" w:rsidR="00567DDF" w:rsidRPr="00B53A71" w:rsidRDefault="00567DDF" w:rsidP="006F1109">
            <w:pPr>
              <w:suppressAutoHyphens/>
              <w:jc w:val="right"/>
              <w:rPr>
                <w:sz w:val="20"/>
                <w:szCs w:val="20"/>
                <w:lang w:val="fr-FR" w:eastAsia="en-CA"/>
              </w:rPr>
            </w:pPr>
            <w:r w:rsidRPr="00B53A71">
              <w:rPr>
                <w:sz w:val="20"/>
                <w:szCs w:val="20"/>
                <w:lang w:val="fr-FR" w:eastAsia="en-CA"/>
              </w:rPr>
              <w:t>35</w:t>
            </w:r>
            <w:r w:rsidR="002B4ED3" w:rsidRPr="00B53A71">
              <w:rPr>
                <w:sz w:val="20"/>
                <w:szCs w:val="20"/>
                <w:lang w:val="fr-FR" w:eastAsia="en-CA"/>
              </w:rPr>
              <w:t>,</w:t>
            </w:r>
            <w:r w:rsidRPr="00B53A71">
              <w:rPr>
                <w:sz w:val="20"/>
                <w:szCs w:val="20"/>
                <w:lang w:val="fr-FR" w:eastAsia="en-CA"/>
              </w:rPr>
              <w:t>95</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3E731A7F" w14:textId="2C8B441F" w:rsidR="00567DDF" w:rsidRPr="00B53A71" w:rsidRDefault="00567DDF" w:rsidP="006F1109">
            <w:pPr>
              <w:suppressAutoHyphens/>
              <w:jc w:val="center"/>
              <w:rPr>
                <w:sz w:val="20"/>
                <w:szCs w:val="20"/>
                <w:lang w:val="fr-FR" w:eastAsia="en-CA"/>
              </w:rPr>
            </w:pPr>
            <w:r w:rsidRPr="00B53A71">
              <w:rPr>
                <w:sz w:val="20"/>
                <w:szCs w:val="20"/>
                <w:lang w:val="fr-FR" w:eastAsia="en-CA"/>
              </w:rPr>
              <w:t>32</w:t>
            </w:r>
            <w:r w:rsidR="002B4ED3" w:rsidRPr="00B53A71">
              <w:rPr>
                <w:sz w:val="20"/>
                <w:szCs w:val="20"/>
                <w:lang w:val="fr-FR" w:eastAsia="en-CA"/>
              </w:rPr>
              <w:t>,</w:t>
            </w:r>
            <w:r w:rsidRPr="00B53A71">
              <w:rPr>
                <w:sz w:val="20"/>
                <w:szCs w:val="20"/>
                <w:lang w:val="fr-FR" w:eastAsia="en-CA"/>
              </w:rPr>
              <w:t>9</w:t>
            </w:r>
          </w:p>
        </w:tc>
      </w:tr>
      <w:tr w:rsidR="003074C8" w:rsidRPr="00B53A71" w14:paraId="1FCFD5C7" w14:textId="77777777" w:rsidTr="006F1109">
        <w:trPr>
          <w:trHeight w:val="227"/>
        </w:trPr>
        <w:tc>
          <w:tcPr>
            <w:tcW w:w="671" w:type="pct"/>
            <w:vMerge/>
            <w:tcBorders>
              <w:left w:val="single" w:sz="4" w:space="0" w:color="auto"/>
              <w:right w:val="single" w:sz="4" w:space="0" w:color="auto"/>
            </w:tcBorders>
            <w:shd w:val="clear" w:color="auto" w:fill="auto"/>
            <w:tcMar>
              <w:left w:w="43" w:type="dxa"/>
              <w:right w:w="43" w:type="dxa"/>
            </w:tcMar>
            <w:hideMark/>
          </w:tcPr>
          <w:p w14:paraId="16A7F30F" w14:textId="77777777" w:rsidR="00567DDF" w:rsidRPr="00B53A71" w:rsidRDefault="00567DDF" w:rsidP="006F1109">
            <w:pPr>
              <w:suppressAutoHyphens/>
              <w:ind w:left="96"/>
              <w:jc w:val="left"/>
              <w:rPr>
                <w:sz w:val="20"/>
                <w:szCs w:val="20"/>
                <w:lang w:val="fr-FR" w:eastAsia="en-CA"/>
              </w:rPr>
            </w:pPr>
          </w:p>
        </w:tc>
        <w:tc>
          <w:tcPr>
            <w:tcW w:w="8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244E3B" w14:textId="20232696" w:rsidR="00567DDF" w:rsidRPr="00B53A71" w:rsidRDefault="00DE3F24" w:rsidP="006F1109">
            <w:pPr>
              <w:suppressAutoHyphens/>
              <w:jc w:val="left"/>
              <w:rPr>
                <w:sz w:val="20"/>
                <w:szCs w:val="20"/>
                <w:lang w:val="fr-FR" w:eastAsia="en-CA"/>
              </w:rPr>
            </w:pPr>
            <w:r w:rsidRPr="00B53A71">
              <w:rPr>
                <w:sz w:val="20"/>
                <w:szCs w:val="20"/>
                <w:lang w:val="fr-FR" w:eastAsia="en-CA"/>
              </w:rPr>
              <w:t>Unités à condensation</w:t>
            </w:r>
            <w:r w:rsidR="00567DDF" w:rsidRPr="00B53A71">
              <w:rPr>
                <w:sz w:val="20"/>
                <w:szCs w:val="20"/>
                <w:lang w:val="fr-FR" w:eastAsia="en-CA"/>
              </w:rPr>
              <w:t xml:space="preserve"> (simplex)</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DA07B9" w14:textId="0D9357FC" w:rsidR="00567DDF" w:rsidRPr="00B53A71" w:rsidRDefault="00567DDF" w:rsidP="006F1109">
            <w:pPr>
              <w:suppressAutoHyphens/>
              <w:jc w:val="right"/>
              <w:rPr>
                <w:sz w:val="20"/>
                <w:szCs w:val="20"/>
                <w:lang w:val="fr-FR" w:eastAsia="en-CA"/>
              </w:rPr>
            </w:pPr>
            <w:r w:rsidRPr="00B53A71">
              <w:rPr>
                <w:sz w:val="20"/>
                <w:szCs w:val="20"/>
                <w:lang w:val="fr-FR" w:eastAsia="en-CA"/>
              </w:rPr>
              <w:t>10</w:t>
            </w:r>
            <w:r w:rsidR="002B4ED3" w:rsidRPr="00B53A71">
              <w:rPr>
                <w:sz w:val="20"/>
                <w:szCs w:val="20"/>
                <w:lang w:val="fr-FR" w:eastAsia="en-CA"/>
              </w:rPr>
              <w:t>,</w:t>
            </w:r>
            <w:r w:rsidRPr="00B53A71">
              <w:rPr>
                <w:sz w:val="20"/>
                <w:szCs w:val="20"/>
                <w:lang w:val="fr-FR" w:eastAsia="en-CA"/>
              </w:rPr>
              <w:t>55</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671954" w14:textId="55B4A24C" w:rsidR="00567DDF" w:rsidRPr="00B53A71" w:rsidRDefault="00567DDF" w:rsidP="006F1109">
            <w:pPr>
              <w:suppressAutoHyphens/>
              <w:jc w:val="right"/>
              <w:rPr>
                <w:sz w:val="20"/>
                <w:szCs w:val="20"/>
                <w:lang w:val="fr-FR" w:eastAsia="en-CA"/>
              </w:rPr>
            </w:pPr>
            <w:r w:rsidRPr="00B53A71">
              <w:rPr>
                <w:sz w:val="20"/>
                <w:szCs w:val="20"/>
                <w:lang w:val="fr-FR" w:eastAsia="en-CA"/>
              </w:rPr>
              <w:t>5</w:t>
            </w:r>
            <w:r w:rsidR="002B4ED3" w:rsidRPr="00B53A71">
              <w:rPr>
                <w:sz w:val="20"/>
                <w:szCs w:val="20"/>
                <w:lang w:val="fr-FR" w:eastAsia="en-CA"/>
              </w:rPr>
              <w:t>,</w:t>
            </w:r>
            <w:r w:rsidRPr="00B53A71">
              <w:rPr>
                <w:sz w:val="20"/>
                <w:szCs w:val="20"/>
                <w:lang w:val="fr-FR" w:eastAsia="en-CA"/>
              </w:rPr>
              <w:t>20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436C2E" w14:textId="0F1FB732" w:rsidR="00567DDF" w:rsidRPr="00B53A71" w:rsidRDefault="00567DDF" w:rsidP="006F1109">
            <w:pPr>
              <w:suppressAutoHyphens/>
              <w:jc w:val="right"/>
              <w:rPr>
                <w:sz w:val="20"/>
                <w:szCs w:val="20"/>
                <w:lang w:val="fr-FR" w:eastAsia="en-CA"/>
              </w:rPr>
            </w:pPr>
            <w:r w:rsidRPr="00B53A71">
              <w:rPr>
                <w:sz w:val="20"/>
                <w:szCs w:val="20"/>
                <w:lang w:val="fr-FR" w:eastAsia="en-CA"/>
              </w:rPr>
              <w:t>0</w:t>
            </w:r>
            <w:r w:rsidR="002B4ED3" w:rsidRPr="00B53A71">
              <w:rPr>
                <w:sz w:val="20"/>
                <w:szCs w:val="20"/>
                <w:lang w:val="fr-FR" w:eastAsia="en-CA"/>
              </w:rPr>
              <w:t>,</w:t>
            </w:r>
            <w:r w:rsidRPr="00B53A71">
              <w:rPr>
                <w:sz w:val="20"/>
                <w:szCs w:val="20"/>
                <w:lang w:val="fr-FR" w:eastAsia="en-CA"/>
              </w:rPr>
              <w:t>40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99F12F" w14:textId="451BD1BB" w:rsidR="00567DDF" w:rsidRPr="00B53A71" w:rsidRDefault="00567DDF" w:rsidP="006F1109">
            <w:pPr>
              <w:suppressAutoHyphens/>
              <w:jc w:val="right"/>
              <w:rPr>
                <w:sz w:val="20"/>
                <w:szCs w:val="20"/>
                <w:lang w:val="fr-FR" w:eastAsia="en-CA"/>
              </w:rPr>
            </w:pPr>
            <w:r w:rsidRPr="00B53A71">
              <w:rPr>
                <w:sz w:val="20"/>
                <w:szCs w:val="20"/>
                <w:lang w:val="fr-FR" w:eastAsia="en-CA"/>
              </w:rPr>
              <w:t>2</w:t>
            </w:r>
            <w:r w:rsidR="002B4ED3" w:rsidRPr="00B53A71">
              <w:rPr>
                <w:sz w:val="20"/>
                <w:szCs w:val="20"/>
                <w:lang w:val="fr-FR" w:eastAsia="en-CA"/>
              </w:rPr>
              <w:t>,</w:t>
            </w:r>
            <w:r w:rsidRPr="00B53A71">
              <w:rPr>
                <w:sz w:val="20"/>
                <w:szCs w:val="20"/>
                <w:lang w:val="fr-FR" w:eastAsia="en-CA"/>
              </w:rPr>
              <w:t>81</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C67510" w14:textId="45D15323" w:rsidR="00567DDF" w:rsidRPr="00B53A71" w:rsidRDefault="00567DDF" w:rsidP="006F1109">
            <w:pPr>
              <w:suppressAutoHyphens/>
              <w:jc w:val="right"/>
              <w:rPr>
                <w:sz w:val="20"/>
                <w:szCs w:val="20"/>
                <w:lang w:val="fr-FR" w:eastAsia="en-CA"/>
              </w:rPr>
            </w:pPr>
            <w:r w:rsidRPr="00B53A71">
              <w:rPr>
                <w:sz w:val="20"/>
                <w:szCs w:val="20"/>
                <w:lang w:val="fr-FR" w:eastAsia="en-CA"/>
              </w:rPr>
              <w:t>2</w:t>
            </w:r>
            <w:r w:rsidR="002B4ED3" w:rsidRPr="00B53A71">
              <w:rPr>
                <w:sz w:val="20"/>
                <w:szCs w:val="20"/>
                <w:lang w:val="fr-FR" w:eastAsia="en-CA"/>
              </w:rPr>
              <w:t>,</w:t>
            </w:r>
            <w:r w:rsidRPr="00B53A71">
              <w:rPr>
                <w:sz w:val="20"/>
                <w:szCs w:val="20"/>
                <w:lang w:val="fr-FR" w:eastAsia="en-CA"/>
              </w:rPr>
              <w:t>40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85AA41" w14:textId="66B2959B" w:rsidR="00567DDF" w:rsidRPr="00B53A71" w:rsidRDefault="00567DDF" w:rsidP="006F1109">
            <w:pPr>
              <w:suppressAutoHyphens/>
              <w:jc w:val="right"/>
              <w:rPr>
                <w:sz w:val="20"/>
                <w:szCs w:val="20"/>
                <w:lang w:val="fr-FR" w:eastAsia="en-CA"/>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E11F01" w14:textId="779D01A1" w:rsidR="00567DDF" w:rsidRPr="00B53A71" w:rsidRDefault="00567DDF" w:rsidP="006F1109">
            <w:pPr>
              <w:suppressAutoHyphens/>
              <w:jc w:val="right"/>
              <w:rPr>
                <w:sz w:val="20"/>
                <w:szCs w:val="20"/>
                <w:lang w:val="fr-FR" w:eastAsia="en-CA"/>
              </w:rPr>
            </w:pPr>
            <w:r w:rsidRPr="00B53A71">
              <w:rPr>
                <w:sz w:val="20"/>
                <w:szCs w:val="20"/>
                <w:lang w:val="fr-FR" w:eastAsia="en-CA"/>
              </w:rPr>
              <w:t>21</w:t>
            </w:r>
            <w:r w:rsidR="002B4ED3" w:rsidRPr="00B53A71">
              <w:rPr>
                <w:sz w:val="20"/>
                <w:szCs w:val="20"/>
                <w:lang w:val="fr-FR" w:eastAsia="en-CA"/>
              </w:rPr>
              <w:t>,</w:t>
            </w:r>
            <w:r w:rsidRPr="00B53A71">
              <w:rPr>
                <w:sz w:val="20"/>
                <w:szCs w:val="20"/>
                <w:lang w:val="fr-FR" w:eastAsia="en-CA"/>
              </w:rPr>
              <w:t>36</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7A6F6DAF" w14:textId="0B3ED9E2" w:rsidR="00567DDF" w:rsidRPr="00B53A71" w:rsidRDefault="00567DDF" w:rsidP="006F1109">
            <w:pPr>
              <w:suppressAutoHyphens/>
              <w:jc w:val="center"/>
              <w:rPr>
                <w:sz w:val="20"/>
                <w:szCs w:val="20"/>
                <w:lang w:val="fr-FR" w:eastAsia="en-CA"/>
              </w:rPr>
            </w:pPr>
            <w:r w:rsidRPr="00B53A71">
              <w:rPr>
                <w:sz w:val="20"/>
                <w:szCs w:val="20"/>
                <w:lang w:val="fr-FR" w:eastAsia="en-CA"/>
              </w:rPr>
              <w:t>19</w:t>
            </w:r>
            <w:r w:rsidR="002B4ED3" w:rsidRPr="00B53A71">
              <w:rPr>
                <w:sz w:val="20"/>
                <w:szCs w:val="20"/>
                <w:lang w:val="fr-FR" w:eastAsia="en-CA"/>
              </w:rPr>
              <w:t>,</w:t>
            </w:r>
            <w:r w:rsidRPr="00B53A71">
              <w:rPr>
                <w:sz w:val="20"/>
                <w:szCs w:val="20"/>
                <w:lang w:val="fr-FR" w:eastAsia="en-CA"/>
              </w:rPr>
              <w:t>6</w:t>
            </w:r>
          </w:p>
        </w:tc>
      </w:tr>
      <w:tr w:rsidR="003074C8" w:rsidRPr="00B53A71" w14:paraId="0DF90C35" w14:textId="77777777" w:rsidTr="006F1109">
        <w:trPr>
          <w:trHeight w:val="227"/>
        </w:trPr>
        <w:tc>
          <w:tcPr>
            <w:tcW w:w="671" w:type="pct"/>
            <w:vMerge/>
            <w:tcBorders>
              <w:left w:val="single" w:sz="4" w:space="0" w:color="auto"/>
              <w:right w:val="single" w:sz="4" w:space="0" w:color="auto"/>
            </w:tcBorders>
            <w:shd w:val="clear" w:color="auto" w:fill="auto"/>
            <w:tcMar>
              <w:left w:w="43" w:type="dxa"/>
              <w:right w:w="43" w:type="dxa"/>
            </w:tcMar>
          </w:tcPr>
          <w:p w14:paraId="0348E8DF" w14:textId="77777777" w:rsidR="00567DDF" w:rsidRPr="00B53A71" w:rsidRDefault="00567DDF" w:rsidP="006F1109">
            <w:pPr>
              <w:suppressAutoHyphens/>
              <w:ind w:left="96"/>
              <w:jc w:val="left"/>
              <w:rPr>
                <w:sz w:val="20"/>
                <w:szCs w:val="20"/>
                <w:lang w:val="fr-FR" w:eastAsia="en-CA"/>
              </w:rPr>
            </w:pPr>
          </w:p>
        </w:tc>
        <w:tc>
          <w:tcPr>
            <w:tcW w:w="8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1A619F" w14:textId="66AA6802" w:rsidR="00567DDF" w:rsidRPr="00B53A71" w:rsidRDefault="002B4ED3" w:rsidP="006F1109">
            <w:pPr>
              <w:suppressAutoHyphens/>
              <w:jc w:val="left"/>
              <w:rPr>
                <w:sz w:val="20"/>
                <w:szCs w:val="20"/>
                <w:lang w:val="fr-FR" w:eastAsia="en-CA"/>
              </w:rPr>
            </w:pPr>
            <w:r w:rsidRPr="00B53A71">
              <w:rPr>
                <w:sz w:val="20"/>
                <w:szCs w:val="20"/>
                <w:lang w:val="fr-FR" w:eastAsia="en-CA"/>
              </w:rPr>
              <w:t>Systèmes centralisés</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1FC37D" w14:textId="04F33B05" w:rsidR="00567DDF" w:rsidRPr="00B53A71" w:rsidRDefault="00567DDF" w:rsidP="006F1109">
            <w:pPr>
              <w:suppressAutoHyphens/>
              <w:jc w:val="right"/>
              <w:rPr>
                <w:sz w:val="20"/>
                <w:szCs w:val="20"/>
                <w:lang w:val="fr-FR" w:eastAsia="en-CA"/>
              </w:rPr>
            </w:pPr>
            <w:r w:rsidRPr="00B53A71">
              <w:rPr>
                <w:sz w:val="20"/>
                <w:szCs w:val="20"/>
                <w:lang w:val="fr-FR" w:eastAsia="en-CA"/>
              </w:rPr>
              <w:t>6</w:t>
            </w:r>
            <w:r w:rsidR="002B4ED3" w:rsidRPr="00B53A71">
              <w:rPr>
                <w:sz w:val="20"/>
                <w:szCs w:val="20"/>
                <w:lang w:val="fr-FR" w:eastAsia="en-CA"/>
              </w:rPr>
              <w:t>,</w:t>
            </w:r>
            <w:r w:rsidRPr="00B53A71">
              <w:rPr>
                <w:sz w:val="20"/>
                <w:szCs w:val="20"/>
                <w:lang w:val="fr-FR" w:eastAsia="en-CA"/>
              </w:rPr>
              <w:t>80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9B8221" w14:textId="6A1EF733" w:rsidR="00567DDF" w:rsidRPr="00B53A71" w:rsidRDefault="00567DDF" w:rsidP="006F1109">
            <w:pPr>
              <w:suppressAutoHyphens/>
              <w:jc w:val="right"/>
              <w:rPr>
                <w:sz w:val="20"/>
                <w:szCs w:val="20"/>
                <w:lang w:val="fr-FR" w:eastAsia="en-CA"/>
              </w:rPr>
            </w:pPr>
            <w:r w:rsidRPr="00B53A71">
              <w:rPr>
                <w:sz w:val="20"/>
                <w:szCs w:val="20"/>
                <w:lang w:val="fr-FR" w:eastAsia="en-CA"/>
              </w:rPr>
              <w:t>1</w:t>
            </w:r>
            <w:r w:rsidR="002B4ED3" w:rsidRPr="00B53A71">
              <w:rPr>
                <w:sz w:val="20"/>
                <w:szCs w:val="20"/>
                <w:lang w:val="fr-FR" w:eastAsia="en-CA"/>
              </w:rPr>
              <w:t>,</w:t>
            </w:r>
            <w:r w:rsidRPr="00B53A71">
              <w:rPr>
                <w:sz w:val="20"/>
                <w:szCs w:val="20"/>
                <w:lang w:val="fr-FR" w:eastAsia="en-CA"/>
              </w:rPr>
              <w:t>17</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DBFF29" w14:textId="757B41D8" w:rsidR="00567DDF" w:rsidRPr="00B53A71" w:rsidRDefault="00567DDF" w:rsidP="006F1109">
            <w:pPr>
              <w:suppressAutoHyphens/>
              <w:jc w:val="right"/>
              <w:rPr>
                <w:sz w:val="20"/>
                <w:szCs w:val="20"/>
                <w:lang w:val="fr-FR" w:eastAsia="en-CA"/>
              </w:rPr>
            </w:pPr>
            <w:r w:rsidRPr="00B53A71">
              <w:rPr>
                <w:sz w:val="20"/>
                <w:szCs w:val="20"/>
                <w:lang w:val="fr-FR" w:eastAsia="en-CA"/>
              </w:rPr>
              <w:t>0</w:t>
            </w:r>
            <w:r w:rsidR="002B4ED3" w:rsidRPr="00B53A71">
              <w:rPr>
                <w:sz w:val="20"/>
                <w:szCs w:val="20"/>
                <w:lang w:val="fr-FR" w:eastAsia="en-CA"/>
              </w:rPr>
              <w:t>,</w:t>
            </w:r>
            <w:r w:rsidRPr="00B53A71">
              <w:rPr>
                <w:sz w:val="20"/>
                <w:szCs w:val="20"/>
                <w:lang w:val="fr-FR" w:eastAsia="en-CA"/>
              </w:rPr>
              <w:t>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D89332" w14:textId="71505320" w:rsidR="00567DDF" w:rsidRPr="00B53A71" w:rsidRDefault="00567DDF" w:rsidP="006F1109">
            <w:pPr>
              <w:suppressAutoHyphens/>
              <w:jc w:val="right"/>
              <w:rPr>
                <w:sz w:val="20"/>
                <w:szCs w:val="20"/>
                <w:lang w:val="fr-FR" w:eastAsia="en-CA"/>
              </w:rPr>
            </w:pPr>
            <w:r w:rsidRPr="00B53A71">
              <w:rPr>
                <w:sz w:val="20"/>
                <w:szCs w:val="20"/>
                <w:lang w:val="fr-FR" w:eastAsia="en-CA"/>
              </w:rPr>
              <w:t>1</w:t>
            </w:r>
            <w:r w:rsidR="002B4ED3" w:rsidRPr="00B53A71">
              <w:rPr>
                <w:sz w:val="20"/>
                <w:szCs w:val="20"/>
                <w:lang w:val="fr-FR" w:eastAsia="en-CA"/>
              </w:rPr>
              <w:t>,</w:t>
            </w:r>
            <w:r w:rsidRPr="00B53A71">
              <w:rPr>
                <w:sz w:val="20"/>
                <w:szCs w:val="20"/>
                <w:lang w:val="fr-FR" w:eastAsia="en-CA"/>
              </w:rPr>
              <w:t>21</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93D410" w14:textId="476B1D58" w:rsidR="00567DDF" w:rsidRPr="00B53A71" w:rsidRDefault="00567DDF" w:rsidP="006F1109">
            <w:pPr>
              <w:suppressAutoHyphens/>
              <w:jc w:val="right"/>
              <w:rPr>
                <w:sz w:val="20"/>
                <w:szCs w:val="20"/>
                <w:lang w:val="fr-FR" w:eastAsia="en-CA"/>
              </w:rPr>
            </w:pPr>
            <w:r w:rsidRPr="00B53A71">
              <w:rPr>
                <w:sz w:val="20"/>
                <w:szCs w:val="20"/>
                <w:lang w:val="fr-FR" w:eastAsia="en-CA"/>
              </w:rPr>
              <w:t>3</w:t>
            </w:r>
            <w:r w:rsidR="002B4ED3" w:rsidRPr="00B53A71">
              <w:rPr>
                <w:sz w:val="20"/>
                <w:szCs w:val="20"/>
                <w:lang w:val="fr-FR" w:eastAsia="en-CA"/>
              </w:rPr>
              <w:t>,</w:t>
            </w:r>
            <w:r w:rsidRPr="00B53A71">
              <w:rPr>
                <w:sz w:val="20"/>
                <w:szCs w:val="20"/>
                <w:lang w:val="fr-FR" w:eastAsia="en-CA"/>
              </w:rPr>
              <w:t>59</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3B16B2" w14:textId="1E11E300" w:rsidR="00567DDF" w:rsidRPr="00B53A71" w:rsidRDefault="00567DDF" w:rsidP="006F1109">
            <w:pPr>
              <w:suppressAutoHyphens/>
              <w:jc w:val="right"/>
              <w:rPr>
                <w:sz w:val="20"/>
                <w:szCs w:val="20"/>
                <w:lang w:val="fr-FR" w:eastAsia="en-CA"/>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E27CF0" w14:textId="7FF31059" w:rsidR="00567DDF" w:rsidRPr="00B53A71" w:rsidRDefault="00567DDF" w:rsidP="006F1109">
            <w:pPr>
              <w:suppressAutoHyphens/>
              <w:jc w:val="right"/>
              <w:rPr>
                <w:sz w:val="20"/>
                <w:szCs w:val="20"/>
                <w:lang w:val="fr-FR" w:eastAsia="en-CA"/>
              </w:rPr>
            </w:pPr>
            <w:r w:rsidRPr="00B53A71">
              <w:rPr>
                <w:sz w:val="20"/>
                <w:szCs w:val="20"/>
                <w:lang w:val="fr-FR" w:eastAsia="en-CA"/>
              </w:rPr>
              <w:t>12</w:t>
            </w:r>
            <w:r w:rsidR="002B4ED3" w:rsidRPr="00B53A71">
              <w:rPr>
                <w:sz w:val="20"/>
                <w:szCs w:val="20"/>
                <w:lang w:val="fr-FR" w:eastAsia="en-CA"/>
              </w:rPr>
              <w:t>,</w:t>
            </w:r>
            <w:r w:rsidRPr="00B53A71">
              <w:rPr>
                <w:sz w:val="20"/>
                <w:szCs w:val="20"/>
                <w:lang w:val="fr-FR" w:eastAsia="en-CA"/>
              </w:rPr>
              <w:t>77</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72DFC798" w14:textId="36F5924F" w:rsidR="00567DDF" w:rsidRPr="00B53A71" w:rsidRDefault="00567DDF" w:rsidP="006F1109">
            <w:pPr>
              <w:suppressAutoHyphens/>
              <w:jc w:val="center"/>
              <w:rPr>
                <w:sz w:val="20"/>
                <w:szCs w:val="20"/>
                <w:lang w:val="fr-FR" w:eastAsia="en-CA"/>
              </w:rPr>
            </w:pPr>
            <w:r w:rsidRPr="00B53A71">
              <w:rPr>
                <w:sz w:val="20"/>
                <w:szCs w:val="20"/>
                <w:lang w:val="fr-FR" w:eastAsia="en-CA"/>
              </w:rPr>
              <w:t>11</w:t>
            </w:r>
            <w:r w:rsidR="002B4ED3" w:rsidRPr="00B53A71">
              <w:rPr>
                <w:sz w:val="20"/>
                <w:szCs w:val="20"/>
                <w:lang w:val="fr-FR" w:eastAsia="en-CA"/>
              </w:rPr>
              <w:t>,</w:t>
            </w:r>
            <w:r w:rsidRPr="00B53A71">
              <w:rPr>
                <w:sz w:val="20"/>
                <w:szCs w:val="20"/>
                <w:lang w:val="fr-FR" w:eastAsia="en-CA"/>
              </w:rPr>
              <w:t>7</w:t>
            </w:r>
          </w:p>
        </w:tc>
      </w:tr>
      <w:tr w:rsidR="003074C8" w:rsidRPr="00B53A71" w14:paraId="2AF68393" w14:textId="77777777" w:rsidTr="006F1109">
        <w:trPr>
          <w:trHeight w:val="227"/>
        </w:trPr>
        <w:tc>
          <w:tcPr>
            <w:tcW w:w="671" w:type="pct"/>
            <w:vMerge/>
            <w:tcBorders>
              <w:left w:val="single" w:sz="4" w:space="0" w:color="auto"/>
              <w:bottom w:val="single" w:sz="4" w:space="0" w:color="auto"/>
              <w:right w:val="single" w:sz="4" w:space="0" w:color="auto"/>
            </w:tcBorders>
            <w:shd w:val="clear" w:color="auto" w:fill="auto"/>
            <w:tcMar>
              <w:left w:w="43" w:type="dxa"/>
              <w:right w:w="43" w:type="dxa"/>
            </w:tcMar>
          </w:tcPr>
          <w:p w14:paraId="2655F5A4" w14:textId="77777777" w:rsidR="00567DDF" w:rsidRPr="00B53A71" w:rsidRDefault="00567DDF" w:rsidP="006F1109">
            <w:pPr>
              <w:suppressAutoHyphens/>
              <w:ind w:left="96"/>
              <w:jc w:val="left"/>
              <w:rPr>
                <w:i/>
                <w:iCs/>
                <w:sz w:val="20"/>
                <w:szCs w:val="20"/>
                <w:lang w:val="fr-FR" w:eastAsia="en-CA"/>
              </w:rPr>
            </w:pPr>
          </w:p>
        </w:tc>
        <w:tc>
          <w:tcPr>
            <w:tcW w:w="8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BD6ABF" w14:textId="6C3EB678" w:rsidR="00567DDF" w:rsidRPr="00B53A71" w:rsidRDefault="000A4177" w:rsidP="006F1109">
            <w:pPr>
              <w:suppressAutoHyphens/>
              <w:jc w:val="left"/>
              <w:rPr>
                <w:i/>
                <w:iCs/>
                <w:sz w:val="20"/>
                <w:szCs w:val="20"/>
                <w:lang w:val="fr-FR"/>
              </w:rPr>
            </w:pPr>
            <w:r w:rsidRPr="00B53A71">
              <w:rPr>
                <w:i/>
                <w:iCs/>
                <w:sz w:val="20"/>
                <w:szCs w:val="20"/>
                <w:lang w:val="fr-FR"/>
              </w:rPr>
              <w:t>Total partiel</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B4F6E1" w14:textId="7C40CF6B" w:rsidR="00567DDF" w:rsidRPr="00B53A71" w:rsidRDefault="00567DDF" w:rsidP="006F1109">
            <w:pPr>
              <w:suppressAutoHyphens/>
              <w:jc w:val="right"/>
              <w:rPr>
                <w:i/>
                <w:iCs/>
                <w:sz w:val="20"/>
                <w:szCs w:val="20"/>
                <w:lang w:val="fr-FR"/>
              </w:rPr>
            </w:pPr>
            <w:r w:rsidRPr="00B53A71">
              <w:rPr>
                <w:i/>
                <w:iCs/>
                <w:sz w:val="20"/>
                <w:szCs w:val="20"/>
                <w:lang w:val="fr-FR"/>
              </w:rPr>
              <w:t>33</w:t>
            </w:r>
            <w:r w:rsidR="002B4ED3" w:rsidRPr="00B53A71">
              <w:rPr>
                <w:i/>
                <w:iCs/>
                <w:sz w:val="20"/>
                <w:szCs w:val="20"/>
                <w:lang w:val="fr-FR"/>
              </w:rPr>
              <w:t>,</w:t>
            </w:r>
            <w:r w:rsidRPr="00B53A71">
              <w:rPr>
                <w:i/>
                <w:iCs/>
                <w:sz w:val="20"/>
                <w:szCs w:val="20"/>
                <w:lang w:val="fr-FR"/>
              </w:rPr>
              <w:t>15</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6FF93E" w14:textId="1A48F1DD" w:rsidR="00567DDF" w:rsidRPr="00B53A71" w:rsidRDefault="00567DDF" w:rsidP="006F1109">
            <w:pPr>
              <w:suppressAutoHyphens/>
              <w:jc w:val="right"/>
              <w:rPr>
                <w:i/>
                <w:iCs/>
                <w:sz w:val="20"/>
                <w:szCs w:val="20"/>
                <w:lang w:val="fr-FR"/>
              </w:rPr>
            </w:pPr>
            <w:r w:rsidRPr="00B53A71">
              <w:rPr>
                <w:i/>
                <w:iCs/>
                <w:sz w:val="20"/>
                <w:szCs w:val="20"/>
                <w:lang w:val="fr-FR"/>
              </w:rPr>
              <w:t>16</w:t>
            </w:r>
            <w:r w:rsidR="002B4ED3" w:rsidRPr="00B53A71">
              <w:rPr>
                <w:i/>
                <w:iCs/>
                <w:sz w:val="20"/>
                <w:szCs w:val="20"/>
                <w:lang w:val="fr-FR"/>
              </w:rPr>
              <w:t>,</w:t>
            </w:r>
            <w:r w:rsidRPr="00B53A71">
              <w:rPr>
                <w:i/>
                <w:iCs/>
                <w:sz w:val="20"/>
                <w:szCs w:val="20"/>
                <w:lang w:val="fr-FR"/>
              </w:rPr>
              <w:t>69</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B9A1C1" w14:textId="17CA2531" w:rsidR="00567DDF" w:rsidRPr="00B53A71" w:rsidRDefault="00567DDF" w:rsidP="006F1109">
            <w:pPr>
              <w:suppressAutoHyphens/>
              <w:jc w:val="right"/>
              <w:rPr>
                <w:i/>
                <w:iCs/>
                <w:sz w:val="20"/>
                <w:szCs w:val="20"/>
                <w:lang w:val="fr-FR"/>
              </w:rPr>
            </w:pPr>
            <w:r w:rsidRPr="00B53A71">
              <w:rPr>
                <w:i/>
                <w:iCs/>
                <w:sz w:val="20"/>
                <w:szCs w:val="20"/>
                <w:lang w:val="fr-FR"/>
              </w:rPr>
              <w:t>1</w:t>
            </w:r>
            <w:r w:rsidR="002B4ED3" w:rsidRPr="00B53A71">
              <w:rPr>
                <w:i/>
                <w:iCs/>
                <w:sz w:val="20"/>
                <w:szCs w:val="20"/>
                <w:lang w:val="fr-FR"/>
              </w:rPr>
              <w:t>,</w:t>
            </w:r>
            <w:r w:rsidRPr="00B53A71">
              <w:rPr>
                <w:i/>
                <w:iCs/>
                <w:sz w:val="20"/>
                <w:szCs w:val="20"/>
                <w:lang w:val="fr-FR"/>
              </w:rPr>
              <w:t>20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7F47FA" w14:textId="710F4134" w:rsidR="00567DDF" w:rsidRPr="00B53A71" w:rsidRDefault="00567DDF" w:rsidP="006F1109">
            <w:pPr>
              <w:suppressAutoHyphens/>
              <w:jc w:val="right"/>
              <w:rPr>
                <w:i/>
                <w:iCs/>
                <w:sz w:val="20"/>
                <w:szCs w:val="20"/>
                <w:lang w:val="fr-FR"/>
              </w:rPr>
            </w:pPr>
            <w:r w:rsidRPr="00B53A71">
              <w:rPr>
                <w:i/>
                <w:iCs/>
                <w:sz w:val="20"/>
                <w:szCs w:val="20"/>
                <w:lang w:val="fr-FR"/>
              </w:rPr>
              <w:t>12</w:t>
            </w:r>
            <w:r w:rsidR="002B4ED3" w:rsidRPr="00B53A71">
              <w:rPr>
                <w:i/>
                <w:iCs/>
                <w:sz w:val="20"/>
                <w:szCs w:val="20"/>
                <w:lang w:val="fr-FR"/>
              </w:rPr>
              <w:t>,</w:t>
            </w:r>
            <w:r w:rsidRPr="00B53A71">
              <w:rPr>
                <w:i/>
                <w:iCs/>
                <w:sz w:val="20"/>
                <w:szCs w:val="20"/>
                <w:lang w:val="fr-FR"/>
              </w:rPr>
              <w:t>03</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F8F3A7" w14:textId="0D69C179" w:rsidR="00567DDF" w:rsidRPr="00B53A71" w:rsidRDefault="00567DDF" w:rsidP="006F1109">
            <w:pPr>
              <w:suppressAutoHyphens/>
              <w:jc w:val="right"/>
              <w:rPr>
                <w:i/>
                <w:iCs/>
                <w:sz w:val="20"/>
                <w:szCs w:val="20"/>
                <w:lang w:val="fr-FR"/>
              </w:rPr>
            </w:pPr>
            <w:r w:rsidRPr="00B53A71">
              <w:rPr>
                <w:i/>
                <w:iCs/>
                <w:sz w:val="20"/>
                <w:szCs w:val="20"/>
                <w:lang w:val="fr-FR"/>
              </w:rPr>
              <w:t>5</w:t>
            </w:r>
            <w:r w:rsidR="002B4ED3" w:rsidRPr="00B53A71">
              <w:rPr>
                <w:i/>
                <w:iCs/>
                <w:sz w:val="20"/>
                <w:szCs w:val="20"/>
                <w:lang w:val="fr-FR"/>
              </w:rPr>
              <w:t>,</w:t>
            </w:r>
            <w:r w:rsidRPr="00B53A71">
              <w:rPr>
                <w:i/>
                <w:iCs/>
                <w:sz w:val="20"/>
                <w:szCs w:val="20"/>
                <w:lang w:val="fr-FR"/>
              </w:rPr>
              <w:t>99</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A7F920" w14:textId="2157F650" w:rsidR="00567DDF" w:rsidRPr="00B53A71" w:rsidRDefault="00567DDF" w:rsidP="006F1109">
            <w:pPr>
              <w:suppressAutoHyphens/>
              <w:jc w:val="right"/>
              <w:rPr>
                <w:i/>
                <w:iCs/>
                <w:sz w:val="20"/>
                <w:szCs w:val="20"/>
                <w:lang w:val="fr-FR"/>
              </w:rPr>
            </w:pPr>
            <w:r w:rsidRPr="00B53A71">
              <w:rPr>
                <w:i/>
                <w:iCs/>
                <w:sz w:val="20"/>
                <w:szCs w:val="20"/>
                <w:lang w:val="fr-FR"/>
              </w:rPr>
              <w:t>1</w:t>
            </w:r>
            <w:r w:rsidR="002B4ED3" w:rsidRPr="00B53A71">
              <w:rPr>
                <w:i/>
                <w:iCs/>
                <w:sz w:val="20"/>
                <w:szCs w:val="20"/>
                <w:lang w:val="fr-FR"/>
              </w:rPr>
              <w:t>,</w:t>
            </w:r>
            <w:r w:rsidRPr="00B53A71">
              <w:rPr>
                <w:i/>
                <w:iCs/>
                <w:sz w:val="20"/>
                <w:szCs w:val="20"/>
                <w:lang w:val="fr-FR"/>
              </w:rPr>
              <w:t>02</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0D27F3" w14:textId="46F5C9A6" w:rsidR="00567DDF" w:rsidRPr="00B53A71" w:rsidRDefault="00567DDF" w:rsidP="006F1109">
            <w:pPr>
              <w:suppressAutoHyphens/>
              <w:jc w:val="right"/>
              <w:rPr>
                <w:i/>
                <w:iCs/>
                <w:sz w:val="20"/>
                <w:szCs w:val="20"/>
                <w:lang w:val="fr-FR"/>
              </w:rPr>
            </w:pPr>
            <w:r w:rsidRPr="00B53A71">
              <w:rPr>
                <w:i/>
                <w:iCs/>
                <w:sz w:val="20"/>
                <w:szCs w:val="20"/>
                <w:lang w:val="fr-FR"/>
              </w:rPr>
              <w:t>70</w:t>
            </w:r>
            <w:r w:rsidR="002B4ED3" w:rsidRPr="00B53A71">
              <w:rPr>
                <w:i/>
                <w:iCs/>
                <w:sz w:val="20"/>
                <w:szCs w:val="20"/>
                <w:lang w:val="fr-FR"/>
              </w:rPr>
              <w:t>,</w:t>
            </w:r>
            <w:r w:rsidRPr="00B53A71">
              <w:rPr>
                <w:i/>
                <w:iCs/>
                <w:sz w:val="20"/>
                <w:szCs w:val="20"/>
                <w:lang w:val="fr-FR"/>
              </w:rPr>
              <w:t>08</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72C281B2" w14:textId="3421C75B" w:rsidR="00567DDF" w:rsidRPr="00B53A71" w:rsidRDefault="00567DDF" w:rsidP="006F1109">
            <w:pPr>
              <w:suppressAutoHyphens/>
              <w:jc w:val="center"/>
              <w:rPr>
                <w:i/>
                <w:iCs/>
                <w:sz w:val="20"/>
                <w:szCs w:val="20"/>
                <w:lang w:val="fr-FR"/>
              </w:rPr>
            </w:pPr>
            <w:r w:rsidRPr="00B53A71">
              <w:rPr>
                <w:i/>
                <w:iCs/>
                <w:sz w:val="20"/>
                <w:szCs w:val="20"/>
                <w:lang w:val="fr-FR"/>
              </w:rPr>
              <w:t>64</w:t>
            </w:r>
            <w:r w:rsidR="002B4ED3" w:rsidRPr="00B53A71">
              <w:rPr>
                <w:i/>
                <w:iCs/>
                <w:sz w:val="20"/>
                <w:szCs w:val="20"/>
                <w:lang w:val="fr-FR"/>
              </w:rPr>
              <w:t>,</w:t>
            </w:r>
            <w:r w:rsidRPr="00B53A71">
              <w:rPr>
                <w:i/>
                <w:iCs/>
                <w:sz w:val="20"/>
                <w:szCs w:val="20"/>
                <w:lang w:val="fr-FR"/>
              </w:rPr>
              <w:t>1</w:t>
            </w:r>
          </w:p>
        </w:tc>
      </w:tr>
      <w:tr w:rsidR="003074C8" w:rsidRPr="00B53A71" w14:paraId="557228DA" w14:textId="77777777" w:rsidTr="006F1109">
        <w:trPr>
          <w:trHeight w:val="227"/>
        </w:trPr>
        <w:tc>
          <w:tcPr>
            <w:tcW w:w="149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4E226642" w14:textId="7F0B5833" w:rsidR="00567DDF" w:rsidRPr="00B53A71" w:rsidRDefault="00567DDF" w:rsidP="006F1109">
            <w:pPr>
              <w:suppressAutoHyphens/>
              <w:jc w:val="left"/>
              <w:rPr>
                <w:sz w:val="20"/>
                <w:szCs w:val="20"/>
                <w:lang w:val="fr-FR"/>
              </w:rPr>
            </w:pPr>
            <w:r w:rsidRPr="00B53A71">
              <w:rPr>
                <w:sz w:val="20"/>
                <w:szCs w:val="20"/>
                <w:lang w:val="fr-FR" w:eastAsia="en-CA"/>
              </w:rPr>
              <w:t>Transport</w:t>
            </w:r>
            <w:r w:rsidR="00E63FB7" w:rsidRPr="00B53A71">
              <w:rPr>
                <w:sz w:val="20"/>
                <w:szCs w:val="20"/>
                <w:lang w:val="fr-FR" w:eastAsia="en-CA"/>
              </w:rPr>
              <w:t>s</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B9D33C" w14:textId="39AC53F8" w:rsidR="00567DDF" w:rsidRPr="00B53A71" w:rsidRDefault="00567DDF" w:rsidP="006F1109">
            <w:pPr>
              <w:suppressAutoHyphens/>
              <w:jc w:val="right"/>
              <w:rPr>
                <w:sz w:val="20"/>
                <w:szCs w:val="20"/>
                <w:lang w:val="fr-FR"/>
              </w:rPr>
            </w:pPr>
            <w:r w:rsidRPr="00B53A71">
              <w:rPr>
                <w:sz w:val="20"/>
                <w:szCs w:val="20"/>
                <w:lang w:val="fr-FR"/>
              </w:rPr>
              <w:t>6</w:t>
            </w:r>
            <w:r w:rsidR="002B4ED3" w:rsidRPr="00B53A71">
              <w:rPr>
                <w:sz w:val="20"/>
                <w:szCs w:val="20"/>
                <w:lang w:val="fr-FR"/>
              </w:rPr>
              <w:t>,</w:t>
            </w:r>
            <w:r w:rsidRPr="00B53A71">
              <w:rPr>
                <w:sz w:val="20"/>
                <w:szCs w:val="20"/>
                <w:lang w:val="fr-FR"/>
              </w:rPr>
              <w:t>65</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E975CC" w14:textId="5614737F" w:rsidR="00567DDF" w:rsidRPr="00B53A71" w:rsidRDefault="00567DDF" w:rsidP="006F1109">
            <w:pPr>
              <w:suppressAutoHyphens/>
              <w:jc w:val="right"/>
              <w:rPr>
                <w:sz w:val="20"/>
                <w:szCs w:val="20"/>
                <w:lang w:val="fr-FR"/>
              </w:rPr>
            </w:pPr>
            <w:r w:rsidRPr="00B53A71">
              <w:rPr>
                <w:sz w:val="20"/>
                <w:szCs w:val="20"/>
                <w:lang w:val="fr-FR"/>
              </w:rPr>
              <w:t>5</w:t>
            </w:r>
            <w:r w:rsidR="002B4ED3" w:rsidRPr="00B53A71">
              <w:rPr>
                <w:sz w:val="20"/>
                <w:szCs w:val="20"/>
                <w:lang w:val="fr-FR"/>
              </w:rPr>
              <w:t>,</w:t>
            </w:r>
            <w:r w:rsidRPr="00B53A71">
              <w:rPr>
                <w:sz w:val="20"/>
                <w:szCs w:val="20"/>
                <w:lang w:val="fr-FR"/>
              </w:rPr>
              <w:t>22</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58D426" w14:textId="2FB772C0" w:rsidR="00567DDF" w:rsidRPr="00B53A71" w:rsidRDefault="00567DDF" w:rsidP="006F1109">
            <w:pPr>
              <w:suppressAutoHyphens/>
              <w:jc w:val="right"/>
              <w:rPr>
                <w:sz w:val="20"/>
                <w:szCs w:val="20"/>
                <w:lang w:val="fr-FR"/>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CF82C2" w14:textId="16ECE71F" w:rsidR="00567DDF" w:rsidRPr="00B53A71" w:rsidRDefault="00567DDF" w:rsidP="006F1109">
            <w:pPr>
              <w:suppressAutoHyphens/>
              <w:jc w:val="right"/>
              <w:rPr>
                <w:sz w:val="20"/>
                <w:szCs w:val="20"/>
                <w:lang w:val="fr-FR"/>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D814DC" w14:textId="460F18EE" w:rsidR="00567DDF" w:rsidRPr="00B53A71" w:rsidRDefault="00567DDF" w:rsidP="006F1109">
            <w:pPr>
              <w:suppressAutoHyphens/>
              <w:jc w:val="right"/>
              <w:rPr>
                <w:sz w:val="20"/>
                <w:szCs w:val="20"/>
                <w:lang w:val="fr-FR"/>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A5013B" w14:textId="40438C3A" w:rsidR="00567DDF" w:rsidRPr="00B53A71" w:rsidRDefault="00567DDF" w:rsidP="006F1109">
            <w:pPr>
              <w:suppressAutoHyphens/>
              <w:jc w:val="right"/>
              <w:rPr>
                <w:sz w:val="20"/>
                <w:szCs w:val="20"/>
                <w:lang w:val="fr-FR"/>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2D0EF3" w14:textId="6D1FFC17" w:rsidR="00567DDF" w:rsidRPr="00B53A71" w:rsidRDefault="00567DDF" w:rsidP="006F1109">
            <w:pPr>
              <w:suppressAutoHyphens/>
              <w:jc w:val="right"/>
              <w:rPr>
                <w:sz w:val="20"/>
                <w:szCs w:val="20"/>
                <w:lang w:val="fr-FR"/>
              </w:rPr>
            </w:pPr>
            <w:r w:rsidRPr="00B53A71">
              <w:rPr>
                <w:sz w:val="20"/>
                <w:szCs w:val="20"/>
                <w:lang w:val="fr-FR"/>
              </w:rPr>
              <w:t>11</w:t>
            </w:r>
            <w:r w:rsidR="002B4ED3" w:rsidRPr="00B53A71">
              <w:rPr>
                <w:sz w:val="20"/>
                <w:szCs w:val="20"/>
                <w:lang w:val="fr-FR"/>
              </w:rPr>
              <w:t>,</w:t>
            </w:r>
            <w:r w:rsidRPr="00B53A71">
              <w:rPr>
                <w:sz w:val="20"/>
                <w:szCs w:val="20"/>
                <w:lang w:val="fr-FR"/>
              </w:rPr>
              <w:t>87</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1FA343F1" w14:textId="2B6DBC88" w:rsidR="00567DDF" w:rsidRPr="00B53A71" w:rsidRDefault="00567DDF" w:rsidP="006F1109">
            <w:pPr>
              <w:suppressAutoHyphens/>
              <w:jc w:val="center"/>
              <w:rPr>
                <w:sz w:val="20"/>
                <w:szCs w:val="20"/>
                <w:lang w:val="fr-FR"/>
              </w:rPr>
            </w:pPr>
            <w:r w:rsidRPr="00B53A71">
              <w:rPr>
                <w:sz w:val="20"/>
                <w:szCs w:val="20"/>
                <w:lang w:val="fr-FR"/>
              </w:rPr>
              <w:t>10</w:t>
            </w:r>
            <w:r w:rsidR="002B4ED3" w:rsidRPr="00B53A71">
              <w:rPr>
                <w:sz w:val="20"/>
                <w:szCs w:val="20"/>
                <w:lang w:val="fr-FR"/>
              </w:rPr>
              <w:t>,</w:t>
            </w:r>
            <w:r w:rsidRPr="00B53A71">
              <w:rPr>
                <w:sz w:val="20"/>
                <w:szCs w:val="20"/>
                <w:lang w:val="fr-FR"/>
              </w:rPr>
              <w:t>9</w:t>
            </w:r>
          </w:p>
        </w:tc>
      </w:tr>
      <w:tr w:rsidR="003074C8" w:rsidRPr="00F90AB5" w14:paraId="7142B22A" w14:textId="77777777" w:rsidTr="006F1109">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179604CC" w14:textId="3906E5C8" w:rsidR="00567DDF" w:rsidRPr="00B53A71" w:rsidRDefault="00763C82" w:rsidP="006F1109">
            <w:pPr>
              <w:keepNext/>
              <w:suppressAutoHyphens/>
              <w:ind w:left="522"/>
              <w:jc w:val="left"/>
              <w:rPr>
                <w:b/>
                <w:bCs/>
                <w:sz w:val="20"/>
                <w:szCs w:val="20"/>
                <w:lang w:val="fr-FR"/>
              </w:rPr>
            </w:pPr>
            <w:r w:rsidRPr="00B53A71">
              <w:rPr>
                <w:b/>
                <w:bCs/>
                <w:sz w:val="20"/>
                <w:szCs w:val="20"/>
                <w:lang w:val="fr-FR" w:eastAsia="en-CA"/>
              </w:rPr>
              <w:t>Sous-secteurs de la c</w:t>
            </w:r>
            <w:r w:rsidR="00DC5F66" w:rsidRPr="00B53A71">
              <w:rPr>
                <w:b/>
                <w:bCs/>
                <w:sz w:val="20"/>
                <w:szCs w:val="20"/>
                <w:lang w:val="fr-FR" w:eastAsia="en-CA"/>
              </w:rPr>
              <w:t>limatisation</w:t>
            </w:r>
          </w:p>
        </w:tc>
      </w:tr>
      <w:tr w:rsidR="003074C8" w:rsidRPr="00B53A71" w14:paraId="050895C2" w14:textId="77777777" w:rsidTr="006F1109">
        <w:trPr>
          <w:trHeight w:val="227"/>
        </w:trPr>
        <w:tc>
          <w:tcPr>
            <w:tcW w:w="149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6B9EDF8" w14:textId="5FA62B35" w:rsidR="00567DDF" w:rsidRPr="00B53A71" w:rsidRDefault="00E140D3" w:rsidP="006F1109">
            <w:pPr>
              <w:suppressAutoHyphens/>
              <w:ind w:left="96"/>
              <w:jc w:val="left"/>
              <w:rPr>
                <w:sz w:val="20"/>
                <w:szCs w:val="20"/>
                <w:lang w:val="fr-FR" w:eastAsia="en-CA"/>
              </w:rPr>
            </w:pPr>
            <w:r w:rsidRPr="00B53A71">
              <w:rPr>
                <w:sz w:val="20"/>
                <w:szCs w:val="20"/>
                <w:lang w:val="fr-FR" w:eastAsia="en-CA"/>
              </w:rPr>
              <w:t>Usage domestique</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EB0E8C" w14:textId="4441602E" w:rsidR="00567DDF" w:rsidRPr="00B53A71" w:rsidRDefault="00567DDF" w:rsidP="006F1109">
            <w:pPr>
              <w:suppressAutoHyphens/>
              <w:jc w:val="right"/>
              <w:rPr>
                <w:sz w:val="20"/>
                <w:szCs w:val="20"/>
                <w:lang w:val="fr-FR"/>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99E753" w14:textId="5D56FAA1" w:rsidR="00567DDF" w:rsidRPr="00B53A71" w:rsidRDefault="00567DDF" w:rsidP="006F1109">
            <w:pPr>
              <w:suppressAutoHyphens/>
              <w:jc w:val="right"/>
              <w:rPr>
                <w:sz w:val="20"/>
                <w:szCs w:val="20"/>
                <w:lang w:val="fr-FR" w:eastAsia="en-CA"/>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4C4C84" w14:textId="7F65CBCC" w:rsidR="00567DDF" w:rsidRPr="00B53A71" w:rsidRDefault="00567DDF" w:rsidP="006F1109">
            <w:pPr>
              <w:suppressAutoHyphens/>
              <w:jc w:val="right"/>
              <w:rPr>
                <w:sz w:val="20"/>
                <w:szCs w:val="20"/>
                <w:lang w:val="fr-FR" w:eastAsia="en-CA"/>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205D55" w14:textId="154A3177" w:rsidR="00567DDF" w:rsidRPr="00B53A71" w:rsidRDefault="00567DDF" w:rsidP="006F1109">
            <w:pPr>
              <w:suppressAutoHyphens/>
              <w:jc w:val="right"/>
              <w:rPr>
                <w:sz w:val="20"/>
                <w:szCs w:val="20"/>
                <w:lang w:val="fr-FR"/>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A98FF9" w14:textId="0D2FAC26" w:rsidR="00567DDF" w:rsidRPr="00B53A71" w:rsidRDefault="00567DDF" w:rsidP="006F1109">
            <w:pPr>
              <w:suppressAutoHyphens/>
              <w:jc w:val="right"/>
              <w:rPr>
                <w:sz w:val="20"/>
                <w:szCs w:val="20"/>
                <w:lang w:val="fr-FR"/>
              </w:rPr>
            </w:pPr>
            <w:r w:rsidRPr="00B53A71">
              <w:rPr>
                <w:sz w:val="20"/>
                <w:szCs w:val="20"/>
                <w:lang w:val="fr-FR"/>
              </w:rPr>
              <w:t>0</w:t>
            </w:r>
            <w:r w:rsidR="002B4ED3" w:rsidRPr="00B53A71">
              <w:rPr>
                <w:sz w:val="20"/>
                <w:szCs w:val="20"/>
                <w:lang w:val="fr-FR"/>
              </w:rPr>
              <w:t>,</w:t>
            </w:r>
            <w:r w:rsidRPr="00B53A71">
              <w:rPr>
                <w:sz w:val="20"/>
                <w:szCs w:val="20"/>
                <w:lang w:val="fr-FR"/>
              </w:rPr>
              <w:t>43</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05144E" w14:textId="0D480C28" w:rsidR="00567DDF" w:rsidRPr="00B53A71" w:rsidRDefault="00567DDF" w:rsidP="006F1109">
            <w:pPr>
              <w:suppressAutoHyphens/>
              <w:jc w:val="right"/>
              <w:rPr>
                <w:sz w:val="20"/>
                <w:szCs w:val="20"/>
                <w:lang w:val="fr-FR" w:eastAsia="en-CA"/>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E8CDCD" w14:textId="4C5795E1" w:rsidR="00567DDF" w:rsidRPr="00B53A71" w:rsidRDefault="00567DDF" w:rsidP="006F1109">
            <w:pPr>
              <w:suppressAutoHyphens/>
              <w:jc w:val="right"/>
              <w:rPr>
                <w:sz w:val="20"/>
                <w:szCs w:val="20"/>
                <w:lang w:val="fr-FR" w:eastAsia="en-CA"/>
              </w:rPr>
            </w:pPr>
            <w:r w:rsidRPr="00B53A71">
              <w:rPr>
                <w:sz w:val="20"/>
                <w:szCs w:val="20"/>
                <w:lang w:val="fr-FR" w:eastAsia="en-CA"/>
              </w:rPr>
              <w:t>0</w:t>
            </w:r>
            <w:r w:rsidR="002B4ED3" w:rsidRPr="00B53A71">
              <w:rPr>
                <w:sz w:val="20"/>
                <w:szCs w:val="20"/>
                <w:lang w:val="fr-FR" w:eastAsia="en-CA"/>
              </w:rPr>
              <w:t>,</w:t>
            </w:r>
            <w:r w:rsidRPr="00B53A71">
              <w:rPr>
                <w:sz w:val="20"/>
                <w:szCs w:val="20"/>
                <w:lang w:val="fr-FR" w:eastAsia="en-CA"/>
              </w:rPr>
              <w:t>43</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052C06AC" w14:textId="2742017E" w:rsidR="00567DDF" w:rsidRPr="00B53A71" w:rsidRDefault="00567DDF" w:rsidP="006F1109">
            <w:pPr>
              <w:suppressAutoHyphens/>
              <w:jc w:val="center"/>
              <w:rPr>
                <w:sz w:val="20"/>
                <w:szCs w:val="20"/>
                <w:lang w:val="fr-FR" w:eastAsia="en-CA"/>
              </w:rPr>
            </w:pPr>
            <w:r w:rsidRPr="00B53A71">
              <w:rPr>
                <w:sz w:val="20"/>
                <w:szCs w:val="20"/>
                <w:lang w:val="fr-FR" w:eastAsia="en-CA"/>
              </w:rPr>
              <w:t>0</w:t>
            </w:r>
            <w:r w:rsidR="002B4ED3" w:rsidRPr="00B53A71">
              <w:rPr>
                <w:sz w:val="20"/>
                <w:szCs w:val="20"/>
                <w:lang w:val="fr-FR" w:eastAsia="en-CA"/>
              </w:rPr>
              <w:t>,</w:t>
            </w:r>
            <w:r w:rsidRPr="00B53A71">
              <w:rPr>
                <w:sz w:val="20"/>
                <w:szCs w:val="20"/>
                <w:lang w:val="fr-FR" w:eastAsia="en-CA"/>
              </w:rPr>
              <w:t>4</w:t>
            </w:r>
          </w:p>
        </w:tc>
      </w:tr>
      <w:tr w:rsidR="003074C8" w:rsidRPr="00B53A71" w14:paraId="09920B9D" w14:textId="77777777" w:rsidTr="006F1109">
        <w:trPr>
          <w:trHeight w:val="227"/>
        </w:trPr>
        <w:tc>
          <w:tcPr>
            <w:tcW w:w="149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3565D977" w14:textId="4FFAAED6" w:rsidR="00567DDF" w:rsidRPr="00B53A71" w:rsidRDefault="00315076" w:rsidP="006F1109">
            <w:pPr>
              <w:suppressAutoHyphens/>
              <w:ind w:left="96"/>
              <w:jc w:val="left"/>
              <w:rPr>
                <w:sz w:val="20"/>
                <w:szCs w:val="20"/>
                <w:lang w:val="fr-FR" w:eastAsia="en-CA"/>
              </w:rPr>
            </w:pPr>
            <w:r w:rsidRPr="00B53A71">
              <w:rPr>
                <w:sz w:val="20"/>
                <w:szCs w:val="20"/>
                <w:lang w:val="fr-FR" w:eastAsia="en-CA"/>
              </w:rPr>
              <w:t>Usage c</w:t>
            </w:r>
            <w:r w:rsidR="00567DDF" w:rsidRPr="00B53A71">
              <w:rPr>
                <w:sz w:val="20"/>
                <w:szCs w:val="20"/>
                <w:lang w:val="fr-FR" w:eastAsia="en-CA"/>
              </w:rPr>
              <w:t>ommercial</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548798" w14:textId="77CF12C6" w:rsidR="00567DDF" w:rsidRPr="00B53A71" w:rsidRDefault="00567DDF" w:rsidP="006F1109">
            <w:pPr>
              <w:suppressAutoHyphens/>
              <w:jc w:val="right"/>
              <w:rPr>
                <w:sz w:val="20"/>
                <w:szCs w:val="20"/>
                <w:lang w:val="fr-FR"/>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E29223" w14:textId="2D4A5B80" w:rsidR="00567DDF" w:rsidRPr="00B53A71" w:rsidRDefault="00567DDF" w:rsidP="006F1109">
            <w:pPr>
              <w:suppressAutoHyphens/>
              <w:jc w:val="right"/>
              <w:rPr>
                <w:sz w:val="20"/>
                <w:szCs w:val="20"/>
                <w:lang w:val="fr-FR" w:eastAsia="en-CA"/>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0CF9DD" w14:textId="0C5E45BE" w:rsidR="00567DDF" w:rsidRPr="00B53A71" w:rsidRDefault="00567DDF" w:rsidP="006F1109">
            <w:pPr>
              <w:suppressAutoHyphens/>
              <w:jc w:val="right"/>
              <w:rPr>
                <w:sz w:val="20"/>
                <w:szCs w:val="20"/>
                <w:lang w:val="fr-FR" w:eastAsia="en-CA"/>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DA997B" w14:textId="61F0ADE2" w:rsidR="00567DDF" w:rsidRPr="00B53A71" w:rsidRDefault="00567DDF" w:rsidP="006F1109">
            <w:pPr>
              <w:suppressAutoHyphens/>
              <w:jc w:val="right"/>
              <w:rPr>
                <w:sz w:val="20"/>
                <w:szCs w:val="20"/>
                <w:lang w:val="fr-FR"/>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3EE9D0" w14:textId="14DE89E3" w:rsidR="00567DDF" w:rsidRPr="00B53A71" w:rsidRDefault="00567DDF" w:rsidP="006F1109">
            <w:pPr>
              <w:suppressAutoHyphens/>
              <w:jc w:val="right"/>
              <w:rPr>
                <w:sz w:val="20"/>
                <w:szCs w:val="20"/>
                <w:lang w:val="fr-FR"/>
              </w:rPr>
            </w:pPr>
            <w:r w:rsidRPr="00B53A71">
              <w:rPr>
                <w:sz w:val="20"/>
                <w:szCs w:val="20"/>
                <w:lang w:val="fr-FR"/>
              </w:rPr>
              <w:t>3</w:t>
            </w:r>
            <w:r w:rsidR="002B4ED3" w:rsidRPr="00B53A71">
              <w:rPr>
                <w:sz w:val="20"/>
                <w:szCs w:val="20"/>
                <w:lang w:val="fr-FR"/>
              </w:rPr>
              <w:t>,</w:t>
            </w:r>
            <w:r w:rsidRPr="00B53A71">
              <w:rPr>
                <w:sz w:val="20"/>
                <w:szCs w:val="20"/>
                <w:lang w:val="fr-FR"/>
              </w:rPr>
              <w:t>60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9C9A25" w14:textId="50B609C3" w:rsidR="00567DDF" w:rsidRPr="00B53A71" w:rsidRDefault="00567DDF" w:rsidP="006F1109">
            <w:pPr>
              <w:suppressAutoHyphens/>
              <w:jc w:val="right"/>
              <w:rPr>
                <w:sz w:val="20"/>
                <w:szCs w:val="20"/>
                <w:lang w:val="fr-FR" w:eastAsia="en-CA"/>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D23F27" w14:textId="35793FAE" w:rsidR="00567DDF" w:rsidRPr="00B53A71" w:rsidRDefault="00567DDF" w:rsidP="006F1109">
            <w:pPr>
              <w:suppressAutoHyphens/>
              <w:jc w:val="right"/>
              <w:rPr>
                <w:sz w:val="20"/>
                <w:szCs w:val="20"/>
                <w:lang w:val="fr-FR" w:eastAsia="en-CA"/>
              </w:rPr>
            </w:pPr>
            <w:r w:rsidRPr="00B53A71">
              <w:rPr>
                <w:sz w:val="20"/>
                <w:szCs w:val="20"/>
                <w:lang w:val="fr-FR" w:eastAsia="en-CA"/>
              </w:rPr>
              <w:t>3</w:t>
            </w:r>
            <w:r w:rsidR="002B4ED3" w:rsidRPr="00B53A71">
              <w:rPr>
                <w:sz w:val="20"/>
                <w:szCs w:val="20"/>
                <w:lang w:val="fr-FR" w:eastAsia="en-CA"/>
              </w:rPr>
              <w:t>,</w:t>
            </w:r>
            <w:r w:rsidRPr="00B53A71">
              <w:rPr>
                <w:sz w:val="20"/>
                <w:szCs w:val="20"/>
                <w:lang w:val="fr-FR" w:eastAsia="en-CA"/>
              </w:rPr>
              <w:t>60</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36CDA079" w14:textId="417AC45C" w:rsidR="00567DDF" w:rsidRPr="00B53A71" w:rsidRDefault="00567DDF" w:rsidP="006F1109">
            <w:pPr>
              <w:suppressAutoHyphens/>
              <w:jc w:val="center"/>
              <w:rPr>
                <w:sz w:val="20"/>
                <w:szCs w:val="20"/>
                <w:lang w:val="fr-FR" w:eastAsia="en-CA"/>
              </w:rPr>
            </w:pPr>
            <w:r w:rsidRPr="00B53A71">
              <w:rPr>
                <w:sz w:val="20"/>
                <w:szCs w:val="20"/>
                <w:lang w:val="fr-FR" w:eastAsia="en-CA"/>
              </w:rPr>
              <w:t>3</w:t>
            </w:r>
            <w:r w:rsidR="002B4ED3" w:rsidRPr="00B53A71">
              <w:rPr>
                <w:sz w:val="20"/>
                <w:szCs w:val="20"/>
                <w:lang w:val="fr-FR" w:eastAsia="en-CA"/>
              </w:rPr>
              <w:t>,</w:t>
            </w:r>
            <w:r w:rsidRPr="00B53A71">
              <w:rPr>
                <w:sz w:val="20"/>
                <w:szCs w:val="20"/>
                <w:lang w:val="fr-FR" w:eastAsia="en-CA"/>
              </w:rPr>
              <w:t>3</w:t>
            </w:r>
          </w:p>
        </w:tc>
      </w:tr>
      <w:tr w:rsidR="003074C8" w:rsidRPr="00B53A71" w14:paraId="3BC31C0E" w14:textId="77777777" w:rsidTr="006F1109">
        <w:trPr>
          <w:trHeight w:val="227"/>
        </w:trPr>
        <w:tc>
          <w:tcPr>
            <w:tcW w:w="149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2D44EB7" w14:textId="196A096D" w:rsidR="00567DDF" w:rsidRPr="00B53A71" w:rsidRDefault="004903F2" w:rsidP="006F1109">
            <w:pPr>
              <w:suppressAutoHyphens/>
              <w:ind w:left="96"/>
              <w:jc w:val="left"/>
              <w:rPr>
                <w:sz w:val="20"/>
                <w:szCs w:val="20"/>
                <w:lang w:val="fr-FR" w:eastAsia="en-CA"/>
              </w:rPr>
            </w:pPr>
            <w:r w:rsidRPr="00B53A71">
              <w:rPr>
                <w:sz w:val="20"/>
                <w:szCs w:val="20"/>
                <w:lang w:val="fr-FR" w:eastAsia="en-CA"/>
              </w:rPr>
              <w:t>Climatis</w:t>
            </w:r>
            <w:r w:rsidR="00D35D68" w:rsidRPr="00B53A71">
              <w:rPr>
                <w:sz w:val="20"/>
                <w:szCs w:val="20"/>
                <w:lang w:val="fr-FR" w:eastAsia="en-CA"/>
              </w:rPr>
              <w:t xml:space="preserve">ation </w:t>
            </w:r>
            <w:r w:rsidR="004D699A" w:rsidRPr="00B53A71">
              <w:rPr>
                <w:sz w:val="20"/>
                <w:szCs w:val="20"/>
                <w:lang w:val="fr-FR" w:eastAsia="en-CA"/>
              </w:rPr>
              <w:t xml:space="preserve">de véhicules </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DCA3A9" w14:textId="2E254D00" w:rsidR="00567DDF" w:rsidRPr="00B53A71" w:rsidRDefault="00567DDF" w:rsidP="006F1109">
            <w:pPr>
              <w:suppressAutoHyphens/>
              <w:jc w:val="right"/>
              <w:rPr>
                <w:sz w:val="20"/>
                <w:szCs w:val="20"/>
                <w:lang w:val="fr-FR" w:eastAsia="en-CA"/>
              </w:rPr>
            </w:pPr>
            <w:r w:rsidRPr="00B53A71">
              <w:rPr>
                <w:sz w:val="20"/>
                <w:szCs w:val="20"/>
                <w:lang w:val="fr-FR" w:eastAsia="en-CA"/>
              </w:rPr>
              <w:t>0</w:t>
            </w:r>
            <w:r w:rsidR="002B4ED3" w:rsidRPr="00B53A71">
              <w:rPr>
                <w:sz w:val="20"/>
                <w:szCs w:val="20"/>
                <w:lang w:val="fr-FR" w:eastAsia="en-CA"/>
              </w:rPr>
              <w:t>,</w:t>
            </w:r>
            <w:r w:rsidRPr="00B53A71">
              <w:rPr>
                <w:sz w:val="20"/>
                <w:szCs w:val="20"/>
                <w:lang w:val="fr-FR" w:eastAsia="en-CA"/>
              </w:rPr>
              <w:t>42</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7F7AC9" w14:textId="0AE08571" w:rsidR="00567DDF" w:rsidRPr="00B53A71" w:rsidRDefault="00567DDF" w:rsidP="006F1109">
            <w:pPr>
              <w:suppressAutoHyphens/>
              <w:jc w:val="right"/>
              <w:rPr>
                <w:sz w:val="20"/>
                <w:szCs w:val="20"/>
                <w:lang w:val="fr-FR" w:eastAsia="en-CA"/>
              </w:rPr>
            </w:pPr>
            <w:r w:rsidRPr="00B53A71">
              <w:rPr>
                <w:sz w:val="20"/>
                <w:szCs w:val="20"/>
                <w:lang w:val="fr-FR" w:eastAsia="en-CA"/>
              </w:rPr>
              <w:t>0</w:t>
            </w:r>
            <w:r w:rsidR="002B4ED3" w:rsidRPr="00B53A71">
              <w:rPr>
                <w:sz w:val="20"/>
                <w:szCs w:val="20"/>
                <w:lang w:val="fr-FR" w:eastAsia="en-CA"/>
              </w:rPr>
              <w:t>,</w:t>
            </w:r>
            <w:r w:rsidRPr="00B53A71">
              <w:rPr>
                <w:sz w:val="20"/>
                <w:szCs w:val="20"/>
                <w:lang w:val="fr-FR" w:eastAsia="en-CA"/>
              </w:rPr>
              <w:t>19</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965C8B" w14:textId="63C903EF" w:rsidR="00567DDF" w:rsidRPr="00B53A71" w:rsidRDefault="00567DDF" w:rsidP="006F1109">
            <w:pPr>
              <w:suppressAutoHyphens/>
              <w:jc w:val="right"/>
              <w:rPr>
                <w:sz w:val="20"/>
                <w:szCs w:val="20"/>
                <w:lang w:val="fr-FR" w:eastAsia="en-CA"/>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690D13" w14:textId="372DADFA" w:rsidR="00567DDF" w:rsidRPr="00B53A71" w:rsidRDefault="00567DDF" w:rsidP="006F1109">
            <w:pPr>
              <w:suppressAutoHyphens/>
              <w:jc w:val="right"/>
              <w:rPr>
                <w:sz w:val="20"/>
                <w:szCs w:val="20"/>
                <w:lang w:val="fr-FR" w:eastAsia="en-CA"/>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275DCD" w14:textId="0FA16F93" w:rsidR="00567DDF" w:rsidRPr="00B53A71" w:rsidRDefault="00567DDF" w:rsidP="006F1109">
            <w:pPr>
              <w:suppressAutoHyphens/>
              <w:jc w:val="right"/>
              <w:rPr>
                <w:sz w:val="20"/>
                <w:szCs w:val="20"/>
                <w:lang w:val="fr-FR"/>
              </w:rPr>
            </w:pPr>
            <w:r w:rsidRPr="00B53A71">
              <w:rPr>
                <w:sz w:val="20"/>
                <w:szCs w:val="20"/>
                <w:lang w:val="fr-FR" w:eastAsia="en-CA"/>
              </w:rPr>
              <w:t>1</w:t>
            </w:r>
            <w:r w:rsidR="002B4ED3" w:rsidRPr="00B53A71">
              <w:rPr>
                <w:sz w:val="20"/>
                <w:szCs w:val="20"/>
                <w:lang w:val="fr-FR" w:eastAsia="en-CA"/>
              </w:rPr>
              <w:t>,</w:t>
            </w:r>
            <w:r w:rsidRPr="00B53A71">
              <w:rPr>
                <w:sz w:val="20"/>
                <w:szCs w:val="20"/>
                <w:lang w:val="fr-FR" w:eastAsia="en-CA"/>
              </w:rPr>
              <w:t>69</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4681BF" w14:textId="64EA3919" w:rsidR="00567DDF" w:rsidRPr="00B53A71" w:rsidRDefault="00567DDF" w:rsidP="006F1109">
            <w:pPr>
              <w:suppressAutoHyphens/>
              <w:jc w:val="right"/>
              <w:rPr>
                <w:sz w:val="20"/>
                <w:szCs w:val="20"/>
                <w:lang w:val="fr-FR" w:eastAsia="en-CA"/>
              </w:rPr>
            </w:pPr>
            <w:r w:rsidRPr="00B53A71">
              <w:rPr>
                <w:sz w:val="20"/>
                <w:szCs w:val="20"/>
                <w:lang w:val="fr-FR"/>
              </w:rPr>
              <w:t>0</w:t>
            </w:r>
            <w:r w:rsidR="002B4ED3" w:rsidRPr="00B53A71">
              <w:rPr>
                <w:sz w:val="20"/>
                <w:szCs w:val="20"/>
                <w:lang w:val="fr-FR"/>
              </w:rPr>
              <w:t>,</w:t>
            </w:r>
            <w:r w:rsidRPr="00B53A71">
              <w:rPr>
                <w:sz w:val="20"/>
                <w:szCs w:val="20"/>
                <w:lang w:val="fr-FR"/>
              </w:rPr>
              <w:t>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EC7B65" w14:textId="1738D799" w:rsidR="00567DDF" w:rsidRPr="00B53A71" w:rsidRDefault="00567DDF" w:rsidP="006F1109">
            <w:pPr>
              <w:suppressAutoHyphens/>
              <w:jc w:val="right"/>
              <w:rPr>
                <w:sz w:val="20"/>
                <w:szCs w:val="20"/>
                <w:lang w:val="fr-FR" w:eastAsia="en-CA"/>
              </w:rPr>
            </w:pPr>
            <w:r w:rsidRPr="00B53A71">
              <w:rPr>
                <w:sz w:val="20"/>
                <w:szCs w:val="20"/>
                <w:lang w:val="fr-FR" w:eastAsia="en-CA"/>
              </w:rPr>
              <w:t>2</w:t>
            </w:r>
            <w:r w:rsidR="002B4ED3" w:rsidRPr="00B53A71">
              <w:rPr>
                <w:sz w:val="20"/>
                <w:szCs w:val="20"/>
                <w:lang w:val="fr-FR" w:eastAsia="en-CA"/>
              </w:rPr>
              <w:t>,</w:t>
            </w:r>
            <w:r w:rsidRPr="00B53A71">
              <w:rPr>
                <w:sz w:val="20"/>
                <w:szCs w:val="20"/>
                <w:lang w:val="fr-FR" w:eastAsia="en-CA"/>
              </w:rPr>
              <w:t>30</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504680AC" w14:textId="5C64DB91" w:rsidR="00567DDF" w:rsidRPr="00B53A71" w:rsidRDefault="00567DDF" w:rsidP="006F1109">
            <w:pPr>
              <w:suppressAutoHyphens/>
              <w:jc w:val="center"/>
              <w:rPr>
                <w:sz w:val="20"/>
                <w:szCs w:val="20"/>
                <w:lang w:val="fr-FR" w:eastAsia="en-CA"/>
              </w:rPr>
            </w:pPr>
            <w:r w:rsidRPr="00B53A71">
              <w:rPr>
                <w:sz w:val="20"/>
                <w:szCs w:val="20"/>
                <w:lang w:val="fr-FR" w:eastAsia="en-CA"/>
              </w:rPr>
              <w:t>2</w:t>
            </w:r>
            <w:r w:rsidR="002B4ED3" w:rsidRPr="00B53A71">
              <w:rPr>
                <w:sz w:val="20"/>
                <w:szCs w:val="20"/>
                <w:lang w:val="fr-FR" w:eastAsia="en-CA"/>
              </w:rPr>
              <w:t>,</w:t>
            </w:r>
            <w:r w:rsidRPr="00B53A71">
              <w:rPr>
                <w:sz w:val="20"/>
                <w:szCs w:val="20"/>
                <w:lang w:val="fr-FR" w:eastAsia="en-CA"/>
              </w:rPr>
              <w:t>1</w:t>
            </w:r>
          </w:p>
        </w:tc>
      </w:tr>
      <w:tr w:rsidR="003074C8" w:rsidRPr="00B53A71" w14:paraId="36868A16" w14:textId="77777777" w:rsidTr="006F1109">
        <w:trPr>
          <w:trHeight w:val="227"/>
        </w:trPr>
        <w:tc>
          <w:tcPr>
            <w:tcW w:w="149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47180932" w14:textId="77777777" w:rsidR="00567DDF" w:rsidRPr="00B53A71" w:rsidRDefault="00567DDF" w:rsidP="006F1109">
            <w:pPr>
              <w:suppressAutoHyphens/>
              <w:ind w:left="96"/>
              <w:jc w:val="left"/>
              <w:rPr>
                <w:b/>
                <w:bCs/>
                <w:sz w:val="20"/>
                <w:szCs w:val="20"/>
                <w:lang w:val="fr-FR" w:eastAsia="en-CA"/>
              </w:rPr>
            </w:pPr>
            <w:r w:rsidRPr="00B53A71">
              <w:rPr>
                <w:b/>
                <w:bCs/>
                <w:sz w:val="20"/>
                <w:szCs w:val="20"/>
                <w:lang w:val="fr-FR" w:eastAsia="en-CA"/>
              </w:rPr>
              <w:lastRenderedPageBreak/>
              <w:t>Total</w:t>
            </w:r>
          </w:p>
        </w:tc>
        <w:tc>
          <w:tcPr>
            <w:tcW w:w="446" w:type="pct"/>
            <w:tcBorders>
              <w:top w:val="single" w:sz="4" w:space="0" w:color="auto"/>
              <w:left w:val="nil"/>
              <w:bottom w:val="single" w:sz="4" w:space="0" w:color="auto"/>
              <w:right w:val="single" w:sz="4" w:space="0" w:color="auto"/>
            </w:tcBorders>
            <w:tcMar>
              <w:left w:w="43" w:type="dxa"/>
              <w:right w:w="43" w:type="dxa"/>
            </w:tcMar>
          </w:tcPr>
          <w:p w14:paraId="0025A147" w14:textId="02922212" w:rsidR="00567DDF" w:rsidRPr="00B53A71" w:rsidRDefault="00567DDF" w:rsidP="006F1109">
            <w:pPr>
              <w:suppressAutoHyphens/>
              <w:jc w:val="right"/>
              <w:rPr>
                <w:b/>
                <w:bCs/>
                <w:sz w:val="20"/>
                <w:szCs w:val="20"/>
                <w:lang w:val="fr-FR" w:eastAsia="en-CA"/>
              </w:rPr>
            </w:pPr>
            <w:r w:rsidRPr="00B53A71">
              <w:rPr>
                <w:b/>
                <w:bCs/>
                <w:sz w:val="20"/>
                <w:szCs w:val="20"/>
                <w:lang w:val="fr-FR"/>
              </w:rPr>
              <w:t>60</w:t>
            </w:r>
            <w:r w:rsidR="002B4ED3" w:rsidRPr="00B53A71">
              <w:rPr>
                <w:b/>
                <w:bCs/>
                <w:sz w:val="20"/>
                <w:szCs w:val="20"/>
                <w:lang w:val="fr-FR"/>
              </w:rPr>
              <w:t>,</w:t>
            </w:r>
            <w:r w:rsidRPr="00B53A71">
              <w:rPr>
                <w:b/>
                <w:bCs/>
                <w:sz w:val="20"/>
                <w:szCs w:val="20"/>
                <w:lang w:val="fr-FR"/>
              </w:rPr>
              <w:t>74</w:t>
            </w:r>
          </w:p>
        </w:tc>
        <w:tc>
          <w:tcPr>
            <w:tcW w:w="446" w:type="pct"/>
            <w:tcBorders>
              <w:top w:val="single" w:sz="4" w:space="0" w:color="auto"/>
              <w:left w:val="single" w:sz="4" w:space="0" w:color="auto"/>
              <w:bottom w:val="single" w:sz="4" w:space="0" w:color="auto"/>
              <w:right w:val="single" w:sz="4" w:space="0" w:color="auto"/>
            </w:tcBorders>
            <w:tcMar>
              <w:left w:w="43" w:type="dxa"/>
              <w:right w:w="43" w:type="dxa"/>
            </w:tcMar>
          </w:tcPr>
          <w:p w14:paraId="3EA8D9AA" w14:textId="0071D62E" w:rsidR="00567DDF" w:rsidRPr="00B53A71" w:rsidRDefault="00567DDF" w:rsidP="006F1109">
            <w:pPr>
              <w:suppressAutoHyphens/>
              <w:jc w:val="right"/>
              <w:rPr>
                <w:b/>
                <w:bCs/>
                <w:sz w:val="20"/>
                <w:szCs w:val="20"/>
                <w:lang w:val="fr-FR"/>
              </w:rPr>
            </w:pPr>
            <w:r w:rsidRPr="00B53A71">
              <w:rPr>
                <w:b/>
                <w:bCs/>
                <w:sz w:val="20"/>
                <w:szCs w:val="20"/>
                <w:lang w:val="fr-FR"/>
              </w:rPr>
              <w:t>22</w:t>
            </w:r>
            <w:r w:rsidR="002B4ED3" w:rsidRPr="00B53A71">
              <w:rPr>
                <w:b/>
                <w:bCs/>
                <w:sz w:val="20"/>
                <w:szCs w:val="20"/>
                <w:lang w:val="fr-FR"/>
              </w:rPr>
              <w:t>,</w:t>
            </w:r>
            <w:r w:rsidRPr="00B53A71">
              <w:rPr>
                <w:b/>
                <w:bCs/>
                <w:sz w:val="20"/>
                <w:szCs w:val="20"/>
                <w:lang w:val="fr-FR"/>
              </w:rPr>
              <w:t>10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B3236D" w14:textId="693254D3" w:rsidR="00567DDF" w:rsidRPr="00B53A71" w:rsidRDefault="00567DDF" w:rsidP="006F1109">
            <w:pPr>
              <w:suppressAutoHyphens/>
              <w:jc w:val="right"/>
              <w:rPr>
                <w:b/>
                <w:bCs/>
                <w:sz w:val="20"/>
                <w:szCs w:val="20"/>
                <w:lang w:val="fr-FR" w:eastAsia="en-CA"/>
              </w:rPr>
            </w:pPr>
            <w:r w:rsidRPr="00B53A71">
              <w:rPr>
                <w:b/>
                <w:bCs/>
                <w:sz w:val="20"/>
                <w:szCs w:val="20"/>
                <w:lang w:val="fr-FR"/>
              </w:rPr>
              <w:t>1</w:t>
            </w:r>
            <w:r w:rsidR="002B4ED3" w:rsidRPr="00B53A71">
              <w:rPr>
                <w:b/>
                <w:bCs/>
                <w:sz w:val="20"/>
                <w:szCs w:val="20"/>
                <w:lang w:val="fr-FR"/>
              </w:rPr>
              <w:t>,</w:t>
            </w:r>
            <w:r w:rsidRPr="00B53A71">
              <w:rPr>
                <w:b/>
                <w:bCs/>
                <w:sz w:val="20"/>
                <w:szCs w:val="20"/>
                <w:lang w:val="fr-FR"/>
              </w:rPr>
              <w:t>20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62FE90" w14:textId="011969EA" w:rsidR="00567DDF" w:rsidRPr="00B53A71" w:rsidRDefault="00567DDF" w:rsidP="006F1109">
            <w:pPr>
              <w:suppressAutoHyphens/>
              <w:jc w:val="right"/>
              <w:rPr>
                <w:b/>
                <w:bCs/>
                <w:sz w:val="20"/>
                <w:szCs w:val="20"/>
                <w:lang w:val="fr-FR" w:eastAsia="en-CA"/>
              </w:rPr>
            </w:pPr>
            <w:r w:rsidRPr="00B53A71">
              <w:rPr>
                <w:b/>
                <w:bCs/>
                <w:sz w:val="20"/>
                <w:szCs w:val="20"/>
                <w:lang w:val="fr-FR"/>
              </w:rPr>
              <w:t>12</w:t>
            </w:r>
            <w:r w:rsidR="002B4ED3" w:rsidRPr="00B53A71">
              <w:rPr>
                <w:b/>
                <w:bCs/>
                <w:sz w:val="20"/>
                <w:szCs w:val="20"/>
                <w:lang w:val="fr-FR"/>
              </w:rPr>
              <w:t>,</w:t>
            </w:r>
            <w:r w:rsidRPr="00B53A71">
              <w:rPr>
                <w:b/>
                <w:bCs/>
                <w:sz w:val="20"/>
                <w:szCs w:val="20"/>
                <w:lang w:val="fr-FR"/>
              </w:rPr>
              <w:t>48</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CCBECB" w14:textId="0AF2B5BD" w:rsidR="00567DDF" w:rsidRPr="00B53A71" w:rsidRDefault="00567DDF" w:rsidP="006F1109">
            <w:pPr>
              <w:suppressAutoHyphens/>
              <w:jc w:val="right"/>
              <w:rPr>
                <w:b/>
                <w:bCs/>
                <w:sz w:val="20"/>
                <w:szCs w:val="20"/>
                <w:lang w:val="fr-FR" w:eastAsia="en-CA"/>
              </w:rPr>
            </w:pPr>
            <w:r w:rsidRPr="00B53A71">
              <w:rPr>
                <w:b/>
                <w:bCs/>
                <w:sz w:val="20"/>
                <w:szCs w:val="20"/>
                <w:lang w:val="fr-FR"/>
              </w:rPr>
              <w:t>11</w:t>
            </w:r>
            <w:r w:rsidR="002B4ED3" w:rsidRPr="00B53A71">
              <w:rPr>
                <w:b/>
                <w:bCs/>
                <w:sz w:val="20"/>
                <w:szCs w:val="20"/>
                <w:lang w:val="fr-FR"/>
              </w:rPr>
              <w:t>,</w:t>
            </w:r>
            <w:r w:rsidRPr="00B53A71">
              <w:rPr>
                <w:b/>
                <w:bCs/>
                <w:sz w:val="20"/>
                <w:szCs w:val="20"/>
                <w:lang w:val="fr-FR"/>
              </w:rPr>
              <w:t>71</w:t>
            </w:r>
          </w:p>
        </w:tc>
        <w:tc>
          <w:tcPr>
            <w:tcW w:w="446" w:type="pct"/>
            <w:tcBorders>
              <w:top w:val="single" w:sz="4" w:space="0" w:color="auto"/>
              <w:left w:val="nil"/>
              <w:bottom w:val="single" w:sz="4" w:space="0" w:color="auto"/>
              <w:right w:val="single" w:sz="4" w:space="0" w:color="auto"/>
            </w:tcBorders>
            <w:tcMar>
              <w:left w:w="43" w:type="dxa"/>
              <w:right w:w="43" w:type="dxa"/>
            </w:tcMar>
          </w:tcPr>
          <w:p w14:paraId="6AC03B79" w14:textId="6333B9B4" w:rsidR="00567DDF" w:rsidRPr="00B53A71" w:rsidRDefault="00567DDF" w:rsidP="006F1109">
            <w:pPr>
              <w:suppressAutoHyphens/>
              <w:jc w:val="right"/>
              <w:rPr>
                <w:b/>
                <w:bCs/>
                <w:sz w:val="20"/>
                <w:szCs w:val="20"/>
                <w:lang w:val="fr-FR" w:eastAsia="en-CA"/>
              </w:rPr>
            </w:pPr>
            <w:r w:rsidRPr="00B53A71">
              <w:rPr>
                <w:b/>
                <w:bCs/>
                <w:sz w:val="20"/>
                <w:szCs w:val="20"/>
                <w:lang w:val="fr-FR"/>
              </w:rPr>
              <w:t>1</w:t>
            </w:r>
            <w:r w:rsidR="002B4ED3" w:rsidRPr="00B53A71">
              <w:rPr>
                <w:b/>
                <w:bCs/>
                <w:sz w:val="20"/>
                <w:szCs w:val="20"/>
                <w:lang w:val="fr-FR"/>
              </w:rPr>
              <w:t>,</w:t>
            </w:r>
            <w:r w:rsidRPr="00B53A71">
              <w:rPr>
                <w:b/>
                <w:bCs/>
                <w:sz w:val="20"/>
                <w:szCs w:val="20"/>
                <w:lang w:val="fr-FR"/>
              </w:rPr>
              <w:t>02</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B686F7" w14:textId="7F7789EB" w:rsidR="00567DDF" w:rsidRPr="00B53A71" w:rsidRDefault="00567DDF" w:rsidP="006F1109">
            <w:pPr>
              <w:suppressAutoHyphens/>
              <w:jc w:val="right"/>
              <w:rPr>
                <w:b/>
                <w:bCs/>
                <w:sz w:val="20"/>
                <w:szCs w:val="20"/>
                <w:lang w:val="fr-FR" w:eastAsia="en-CA"/>
              </w:rPr>
            </w:pPr>
            <w:r w:rsidRPr="00B53A71">
              <w:rPr>
                <w:b/>
                <w:bCs/>
                <w:sz w:val="20"/>
                <w:szCs w:val="20"/>
                <w:lang w:val="fr-FR"/>
              </w:rPr>
              <w:t>109</w:t>
            </w:r>
            <w:r w:rsidR="002B4ED3" w:rsidRPr="00B53A71">
              <w:rPr>
                <w:b/>
                <w:bCs/>
                <w:sz w:val="20"/>
                <w:szCs w:val="20"/>
                <w:lang w:val="fr-FR"/>
              </w:rPr>
              <w:t>,</w:t>
            </w:r>
            <w:r w:rsidRPr="00B53A71">
              <w:rPr>
                <w:b/>
                <w:bCs/>
                <w:sz w:val="20"/>
                <w:szCs w:val="20"/>
                <w:lang w:val="fr-FR"/>
              </w:rPr>
              <w:t>25</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5464B527" w14:textId="77777777" w:rsidR="00567DDF" w:rsidRPr="00B53A71" w:rsidRDefault="00567DDF" w:rsidP="006F1109">
            <w:pPr>
              <w:suppressAutoHyphens/>
              <w:jc w:val="center"/>
              <w:rPr>
                <w:b/>
                <w:bCs/>
                <w:sz w:val="20"/>
                <w:szCs w:val="20"/>
                <w:lang w:val="fr-FR" w:eastAsia="en-CA"/>
              </w:rPr>
            </w:pPr>
            <w:r w:rsidRPr="00B53A71">
              <w:rPr>
                <w:b/>
                <w:bCs/>
                <w:sz w:val="20"/>
                <w:szCs w:val="20"/>
                <w:lang w:val="fr-FR"/>
              </w:rPr>
              <w:t>100</w:t>
            </w:r>
          </w:p>
        </w:tc>
      </w:tr>
    </w:tbl>
    <w:p w14:paraId="626C3D90" w14:textId="20BE5E0B" w:rsidR="00567DDF" w:rsidRPr="00B53A71" w:rsidRDefault="00567DDF" w:rsidP="00567DDF">
      <w:pPr>
        <w:pStyle w:val="Heading1"/>
        <w:keepNext/>
        <w:numPr>
          <w:ilvl w:val="0"/>
          <w:numId w:val="0"/>
        </w:numPr>
        <w:spacing w:before="240" w:after="0"/>
        <w:rPr>
          <w:b/>
          <w:bCs/>
          <w:lang w:val="fr-FR"/>
        </w:rPr>
      </w:pPr>
      <w:r w:rsidRPr="00B53A71">
        <w:rPr>
          <w:b/>
          <w:bCs/>
          <w:lang w:val="fr-FR"/>
        </w:rPr>
        <w:t>Table</w:t>
      </w:r>
      <w:r w:rsidR="00572BE8" w:rsidRPr="00B53A71">
        <w:rPr>
          <w:b/>
          <w:bCs/>
          <w:lang w:val="fr-FR"/>
        </w:rPr>
        <w:t>au</w:t>
      </w:r>
      <w:r w:rsidRPr="00B53A71">
        <w:rPr>
          <w:b/>
          <w:bCs/>
          <w:lang w:val="fr-FR"/>
        </w:rPr>
        <w:t xml:space="preserve"> 8. </w:t>
      </w:r>
      <w:r w:rsidR="00572BE8" w:rsidRPr="00B53A71">
        <w:rPr>
          <w:b/>
          <w:bCs/>
          <w:lang w:val="fr-FR"/>
        </w:rPr>
        <w:t xml:space="preserve">Consommation de HFC dans les sous-secteurs de l’entretien des équipements de réfrigération et de climatisation au Rwanda, </w:t>
      </w:r>
      <w:r w:rsidR="0065332E" w:rsidRPr="00B53A71">
        <w:rPr>
          <w:b/>
          <w:bCs/>
          <w:lang w:val="fr-FR"/>
        </w:rPr>
        <w:t>en tonnes</w:t>
      </w:r>
      <w:r w:rsidR="004E5296" w:rsidRPr="00B53A71">
        <w:rPr>
          <w:b/>
          <w:bCs/>
          <w:lang w:val="fr-FR"/>
        </w:rPr>
        <w:t xml:space="preserve"> d’équivalent CO</w:t>
      </w:r>
      <w:r w:rsidR="004E5296" w:rsidRPr="00B53A71">
        <w:rPr>
          <w:b/>
          <w:bCs/>
          <w:vertAlign w:val="subscript"/>
          <w:lang w:val="fr-FR"/>
        </w:rPr>
        <w:t>2</w:t>
      </w:r>
      <w:r w:rsidRPr="00B53A71">
        <w:rPr>
          <w:b/>
          <w:bCs/>
          <w:lang w:val="fr-FR"/>
        </w:rPr>
        <w:t xml:space="preserve"> (2022)</w:t>
      </w:r>
    </w:p>
    <w:tbl>
      <w:tblPr>
        <w:tblW w:w="5076" w:type="pct"/>
        <w:tblLook w:val="04A0" w:firstRow="1" w:lastRow="0" w:firstColumn="1" w:lastColumn="0" w:noHBand="0" w:noVBand="1"/>
      </w:tblPr>
      <w:tblGrid>
        <w:gridCol w:w="1282"/>
        <w:gridCol w:w="1554"/>
        <w:gridCol w:w="851"/>
        <w:gridCol w:w="852"/>
        <w:gridCol w:w="850"/>
        <w:gridCol w:w="852"/>
        <w:gridCol w:w="850"/>
        <w:gridCol w:w="852"/>
        <w:gridCol w:w="852"/>
        <w:gridCol w:w="697"/>
      </w:tblGrid>
      <w:tr w:rsidR="003074C8" w:rsidRPr="00B53A71" w14:paraId="607FB866" w14:textId="77777777" w:rsidTr="006F1109">
        <w:trPr>
          <w:trHeight w:val="444"/>
          <w:tblHeader/>
        </w:trPr>
        <w:tc>
          <w:tcPr>
            <w:tcW w:w="1493"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D82B9C4" w14:textId="0D65124A" w:rsidR="00567DDF" w:rsidRPr="00B53A71" w:rsidRDefault="00567DDF" w:rsidP="006F1109">
            <w:pPr>
              <w:keepNext/>
              <w:suppressAutoHyphens/>
              <w:ind w:left="-181" w:right="-136"/>
              <w:jc w:val="center"/>
              <w:rPr>
                <w:b/>
                <w:bCs/>
                <w:sz w:val="20"/>
                <w:szCs w:val="20"/>
                <w:lang w:val="fr-FR" w:eastAsia="en-CA"/>
              </w:rPr>
            </w:pPr>
            <w:r w:rsidRPr="00B53A71">
              <w:rPr>
                <w:b/>
                <w:bCs/>
                <w:sz w:val="20"/>
                <w:szCs w:val="20"/>
                <w:lang w:val="fr-FR" w:eastAsia="en-CA"/>
              </w:rPr>
              <w:t>Sect</w:t>
            </w:r>
            <w:r w:rsidR="009A25D4" w:rsidRPr="00B53A71">
              <w:rPr>
                <w:b/>
                <w:bCs/>
                <w:sz w:val="20"/>
                <w:szCs w:val="20"/>
                <w:lang w:val="fr-FR" w:eastAsia="en-CA"/>
              </w:rPr>
              <w:t>eu</w:t>
            </w:r>
            <w:r w:rsidR="00E81F87" w:rsidRPr="00B53A71">
              <w:rPr>
                <w:b/>
                <w:bCs/>
                <w:sz w:val="20"/>
                <w:szCs w:val="20"/>
                <w:lang w:val="fr-FR" w:eastAsia="en-CA"/>
              </w:rPr>
              <w:t>r</w:t>
            </w:r>
          </w:p>
        </w:tc>
        <w:tc>
          <w:tcPr>
            <w:tcW w:w="448" w:type="pct"/>
            <w:tcBorders>
              <w:top w:val="single" w:sz="4" w:space="0" w:color="auto"/>
              <w:left w:val="nil"/>
              <w:bottom w:val="single" w:sz="4" w:space="0" w:color="auto"/>
              <w:right w:val="single" w:sz="4" w:space="0" w:color="auto"/>
            </w:tcBorders>
            <w:tcMar>
              <w:left w:w="28" w:type="dxa"/>
              <w:right w:w="28" w:type="dxa"/>
            </w:tcMar>
            <w:vAlign w:val="center"/>
          </w:tcPr>
          <w:p w14:paraId="4B1D8917" w14:textId="77777777" w:rsidR="00567DDF" w:rsidRPr="00B53A71" w:rsidRDefault="00567DDF" w:rsidP="006F1109">
            <w:pPr>
              <w:keepNext/>
              <w:suppressAutoHyphens/>
              <w:ind w:left="-48"/>
              <w:jc w:val="center"/>
              <w:rPr>
                <w:b/>
                <w:bCs/>
                <w:sz w:val="20"/>
                <w:szCs w:val="20"/>
                <w:lang w:val="fr-FR" w:eastAsia="en-CA"/>
              </w:rPr>
            </w:pPr>
            <w:r w:rsidRPr="00B53A71">
              <w:rPr>
                <w:b/>
                <w:bCs/>
                <w:sz w:val="20"/>
                <w:szCs w:val="20"/>
                <w:lang w:val="fr-FR" w:eastAsia="en-CA"/>
              </w:rPr>
              <w:t>HFC-134a</w:t>
            </w:r>
          </w:p>
        </w:tc>
        <w:tc>
          <w:tcPr>
            <w:tcW w:w="44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7211EFB" w14:textId="77777777" w:rsidR="00567DDF" w:rsidRPr="00B53A71" w:rsidRDefault="00567DDF" w:rsidP="006F1109">
            <w:pPr>
              <w:keepNext/>
              <w:suppressAutoHyphens/>
              <w:ind w:left="-151" w:right="-170"/>
              <w:jc w:val="center"/>
              <w:rPr>
                <w:b/>
                <w:bCs/>
                <w:sz w:val="20"/>
                <w:szCs w:val="20"/>
                <w:lang w:val="fr-FR" w:eastAsia="en-CA"/>
              </w:rPr>
            </w:pPr>
            <w:r w:rsidRPr="00B53A71">
              <w:rPr>
                <w:b/>
                <w:bCs/>
                <w:sz w:val="20"/>
                <w:szCs w:val="20"/>
                <w:lang w:val="fr-FR"/>
              </w:rPr>
              <w:t>R-404A</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CAE650A" w14:textId="77777777" w:rsidR="00567DDF" w:rsidRPr="00B53A71" w:rsidRDefault="00567DDF" w:rsidP="006F1109">
            <w:pPr>
              <w:keepNext/>
              <w:suppressAutoHyphens/>
              <w:jc w:val="center"/>
              <w:rPr>
                <w:b/>
                <w:bCs/>
                <w:sz w:val="20"/>
                <w:szCs w:val="20"/>
                <w:lang w:val="fr-FR" w:eastAsia="en-CA"/>
              </w:rPr>
            </w:pPr>
            <w:r w:rsidRPr="00B53A71">
              <w:rPr>
                <w:b/>
                <w:bCs/>
                <w:sz w:val="20"/>
                <w:szCs w:val="20"/>
                <w:lang w:val="fr-FR" w:eastAsia="en-CA"/>
              </w:rPr>
              <w:t>R-407A</w:t>
            </w:r>
          </w:p>
        </w:tc>
        <w:tc>
          <w:tcPr>
            <w:tcW w:w="44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9671304" w14:textId="77777777" w:rsidR="00567DDF" w:rsidRPr="00B53A71" w:rsidRDefault="00567DDF" w:rsidP="006F1109">
            <w:pPr>
              <w:keepNext/>
              <w:suppressAutoHyphens/>
              <w:jc w:val="center"/>
              <w:rPr>
                <w:b/>
                <w:bCs/>
                <w:sz w:val="20"/>
                <w:szCs w:val="20"/>
                <w:lang w:val="fr-FR" w:eastAsia="en-CA"/>
              </w:rPr>
            </w:pPr>
            <w:r w:rsidRPr="00B53A71">
              <w:rPr>
                <w:b/>
                <w:bCs/>
                <w:sz w:val="20"/>
                <w:szCs w:val="20"/>
                <w:lang w:val="fr-FR" w:eastAsia="en-CA"/>
              </w:rPr>
              <w:t>R-407C</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25146E2" w14:textId="77777777" w:rsidR="00567DDF" w:rsidRPr="00B53A71" w:rsidRDefault="00567DDF" w:rsidP="006F1109">
            <w:pPr>
              <w:keepNext/>
              <w:suppressAutoHyphens/>
              <w:jc w:val="center"/>
              <w:rPr>
                <w:b/>
                <w:bCs/>
                <w:sz w:val="20"/>
                <w:szCs w:val="20"/>
                <w:lang w:val="fr-FR" w:eastAsia="en-CA"/>
              </w:rPr>
            </w:pPr>
            <w:r w:rsidRPr="00B53A71">
              <w:rPr>
                <w:b/>
                <w:bCs/>
                <w:sz w:val="20"/>
                <w:szCs w:val="20"/>
                <w:lang w:val="fr-FR" w:eastAsia="en-CA"/>
              </w:rPr>
              <w:t>R-410A</w:t>
            </w:r>
          </w:p>
        </w:tc>
        <w:tc>
          <w:tcPr>
            <w:tcW w:w="449" w:type="pct"/>
            <w:tcBorders>
              <w:top w:val="single" w:sz="4" w:space="0" w:color="auto"/>
              <w:left w:val="nil"/>
              <w:bottom w:val="single" w:sz="4" w:space="0" w:color="auto"/>
              <w:right w:val="single" w:sz="4" w:space="0" w:color="auto"/>
            </w:tcBorders>
            <w:tcMar>
              <w:left w:w="28" w:type="dxa"/>
              <w:right w:w="28" w:type="dxa"/>
            </w:tcMar>
            <w:vAlign w:val="center"/>
          </w:tcPr>
          <w:p w14:paraId="3319426A" w14:textId="77777777" w:rsidR="00567DDF" w:rsidRPr="00B53A71" w:rsidRDefault="00567DDF" w:rsidP="006F1109">
            <w:pPr>
              <w:keepNext/>
              <w:suppressAutoHyphens/>
              <w:jc w:val="center"/>
              <w:rPr>
                <w:b/>
                <w:bCs/>
                <w:sz w:val="20"/>
                <w:szCs w:val="20"/>
                <w:lang w:val="fr-FR" w:eastAsia="en-CA"/>
              </w:rPr>
            </w:pPr>
            <w:r w:rsidRPr="00B53A71">
              <w:rPr>
                <w:b/>
                <w:bCs/>
                <w:sz w:val="20"/>
                <w:szCs w:val="20"/>
                <w:lang w:val="fr-FR" w:eastAsia="en-CA"/>
              </w:rPr>
              <w:t>R-507A</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B15AF27" w14:textId="77777777" w:rsidR="00567DDF" w:rsidRPr="00B53A71" w:rsidRDefault="00567DDF" w:rsidP="006F1109">
            <w:pPr>
              <w:keepNext/>
              <w:suppressAutoHyphens/>
              <w:jc w:val="center"/>
              <w:rPr>
                <w:b/>
                <w:bCs/>
                <w:sz w:val="20"/>
                <w:szCs w:val="20"/>
                <w:lang w:val="fr-FR" w:eastAsia="en-CA"/>
              </w:rPr>
            </w:pPr>
            <w:r w:rsidRPr="00B53A71">
              <w:rPr>
                <w:b/>
                <w:bCs/>
                <w:sz w:val="20"/>
                <w:szCs w:val="20"/>
                <w:lang w:val="fr-FR" w:eastAsia="en-CA"/>
              </w:rPr>
              <w:t>Total</w:t>
            </w:r>
          </w:p>
        </w:tc>
        <w:tc>
          <w:tcPr>
            <w:tcW w:w="36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9ED526B" w14:textId="33F62BA1" w:rsidR="00567DDF" w:rsidRPr="00B53A71" w:rsidRDefault="000D22F1" w:rsidP="006F1109">
            <w:pPr>
              <w:keepNext/>
              <w:suppressAutoHyphens/>
              <w:ind w:left="-192" w:right="-141"/>
              <w:jc w:val="center"/>
              <w:rPr>
                <w:b/>
                <w:bCs/>
                <w:sz w:val="20"/>
                <w:szCs w:val="20"/>
                <w:lang w:val="fr-FR" w:eastAsia="en-CA"/>
              </w:rPr>
            </w:pPr>
            <w:r w:rsidRPr="00B53A71">
              <w:rPr>
                <w:b/>
                <w:bCs/>
                <w:sz w:val="20"/>
                <w:szCs w:val="20"/>
                <w:lang w:val="fr-FR" w:eastAsia="en-CA"/>
              </w:rPr>
              <w:t xml:space="preserve">Part du </w:t>
            </w:r>
            <w:r w:rsidR="00567DDF" w:rsidRPr="00B53A71">
              <w:rPr>
                <w:b/>
                <w:bCs/>
                <w:sz w:val="20"/>
                <w:szCs w:val="20"/>
                <w:lang w:val="fr-FR" w:eastAsia="en-CA"/>
              </w:rPr>
              <w:t>total</w:t>
            </w:r>
            <w:r w:rsidR="00567DDF" w:rsidRPr="00B53A71">
              <w:rPr>
                <w:b/>
                <w:bCs/>
                <w:sz w:val="20"/>
                <w:szCs w:val="20"/>
                <w:lang w:val="fr-FR" w:eastAsia="en-CA"/>
              </w:rPr>
              <w:br/>
              <w:t>(%)</w:t>
            </w:r>
          </w:p>
        </w:tc>
      </w:tr>
      <w:tr w:rsidR="003074C8" w:rsidRPr="00F90AB5" w14:paraId="79480CB6" w14:textId="77777777" w:rsidTr="006F1109">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1ED1FF9E" w14:textId="7ADEBF98" w:rsidR="00567DDF" w:rsidRPr="00B53A71" w:rsidRDefault="00DC5F66" w:rsidP="006F1109">
            <w:pPr>
              <w:keepNext/>
              <w:suppressAutoHyphens/>
              <w:ind w:left="96"/>
              <w:jc w:val="center"/>
              <w:rPr>
                <w:b/>
                <w:bCs/>
                <w:sz w:val="20"/>
                <w:szCs w:val="20"/>
                <w:lang w:val="fr-FR"/>
              </w:rPr>
            </w:pPr>
            <w:r w:rsidRPr="00B53A71">
              <w:rPr>
                <w:b/>
                <w:bCs/>
                <w:sz w:val="20"/>
                <w:szCs w:val="20"/>
                <w:lang w:val="fr-FR" w:eastAsia="en-CA"/>
              </w:rPr>
              <w:t>Entretien des équipements de réfrigération et de climatisation</w:t>
            </w:r>
          </w:p>
        </w:tc>
      </w:tr>
      <w:tr w:rsidR="003074C8" w:rsidRPr="00F90AB5" w14:paraId="52D0C6D9" w14:textId="77777777" w:rsidTr="006F1109">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C1CAAC9" w14:textId="2D40F884" w:rsidR="00567DDF" w:rsidRPr="00B53A71" w:rsidRDefault="00E81F87" w:rsidP="006F1109">
            <w:pPr>
              <w:keepNext/>
              <w:suppressAutoHyphens/>
              <w:ind w:left="521"/>
              <w:jc w:val="left"/>
              <w:rPr>
                <w:sz w:val="20"/>
                <w:szCs w:val="20"/>
                <w:lang w:val="fr-FR"/>
              </w:rPr>
            </w:pPr>
            <w:r w:rsidRPr="00B53A71">
              <w:rPr>
                <w:b/>
                <w:bCs/>
                <w:sz w:val="20"/>
                <w:szCs w:val="20"/>
                <w:lang w:val="fr-FR" w:eastAsia="en-CA"/>
              </w:rPr>
              <w:t>Sous-secteurs de la réfrigération</w:t>
            </w:r>
          </w:p>
        </w:tc>
      </w:tr>
      <w:tr w:rsidR="003074C8" w:rsidRPr="00B53A71" w14:paraId="2FA2B455" w14:textId="77777777" w:rsidTr="006F1109">
        <w:trPr>
          <w:trHeight w:val="227"/>
        </w:trPr>
        <w:tc>
          <w:tcPr>
            <w:tcW w:w="149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E6946E7" w14:textId="66CE2BAB" w:rsidR="00567DDF" w:rsidRPr="00B53A71" w:rsidRDefault="00E140D3" w:rsidP="006F1109">
            <w:pPr>
              <w:keepNext/>
              <w:suppressAutoHyphens/>
              <w:ind w:left="96"/>
              <w:jc w:val="left"/>
              <w:rPr>
                <w:sz w:val="20"/>
                <w:szCs w:val="20"/>
                <w:lang w:val="fr-FR" w:eastAsia="en-CA"/>
              </w:rPr>
            </w:pPr>
            <w:r w:rsidRPr="00B53A71">
              <w:rPr>
                <w:sz w:val="20"/>
                <w:szCs w:val="20"/>
                <w:lang w:val="fr-FR"/>
              </w:rPr>
              <w:t>Usage domestique</w:t>
            </w:r>
          </w:p>
        </w:tc>
        <w:tc>
          <w:tcPr>
            <w:tcW w:w="448" w:type="pct"/>
            <w:tcBorders>
              <w:top w:val="single" w:sz="4" w:space="0" w:color="auto"/>
              <w:left w:val="nil"/>
              <w:bottom w:val="single" w:sz="4" w:space="0" w:color="auto"/>
              <w:right w:val="single" w:sz="4" w:space="0" w:color="auto"/>
            </w:tcBorders>
            <w:tcMar>
              <w:left w:w="28" w:type="dxa"/>
              <w:right w:w="28" w:type="dxa"/>
            </w:tcMar>
          </w:tcPr>
          <w:p w14:paraId="17D1DE1E" w14:textId="37F82098" w:rsidR="00567DDF" w:rsidRPr="00B53A71" w:rsidRDefault="00567DDF" w:rsidP="006F1109">
            <w:pPr>
              <w:keepNext/>
              <w:suppressAutoHyphens/>
              <w:jc w:val="right"/>
              <w:rPr>
                <w:sz w:val="20"/>
                <w:szCs w:val="20"/>
                <w:lang w:val="fr-FR" w:eastAsia="en-CA"/>
              </w:rPr>
            </w:pPr>
            <w:r w:rsidRPr="00B53A71">
              <w:rPr>
                <w:sz w:val="20"/>
                <w:szCs w:val="20"/>
                <w:lang w:val="fr-FR" w:eastAsia="en-CA"/>
              </w:rPr>
              <w:t>29</w:t>
            </w:r>
            <w:r w:rsidR="00C9392D" w:rsidRPr="00B53A71">
              <w:rPr>
                <w:sz w:val="20"/>
                <w:szCs w:val="20"/>
                <w:lang w:val="fr-FR" w:eastAsia="en-CA"/>
              </w:rPr>
              <w:t xml:space="preserve"> </w:t>
            </w:r>
            <w:r w:rsidRPr="00B53A71">
              <w:rPr>
                <w:sz w:val="20"/>
                <w:szCs w:val="20"/>
                <w:lang w:val="fr-FR" w:eastAsia="en-CA"/>
              </w:rPr>
              <w:t>344</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6942E256" w14:textId="77777777" w:rsidR="00567DDF" w:rsidRPr="00B53A71" w:rsidRDefault="00567DDF" w:rsidP="006F1109">
            <w:pPr>
              <w:keepNext/>
              <w:suppressAutoHyphens/>
              <w:jc w:val="right"/>
              <w:rPr>
                <w:sz w:val="20"/>
                <w:szCs w:val="20"/>
                <w:lang w:val="fr-FR" w:eastAsia="en-CA"/>
              </w:rPr>
            </w:pPr>
            <w:r w:rsidRPr="00B53A71">
              <w:rPr>
                <w:sz w:val="20"/>
                <w:szCs w:val="20"/>
                <w:lang w:val="fr-FR" w:eastAsia="en-CA"/>
              </w:rPr>
              <w:t>0</w:t>
            </w:r>
          </w:p>
        </w:tc>
        <w:tc>
          <w:tcPr>
            <w:tcW w:w="448" w:type="pct"/>
            <w:tcBorders>
              <w:top w:val="single" w:sz="4" w:space="0" w:color="auto"/>
              <w:left w:val="nil"/>
              <w:bottom w:val="single" w:sz="4" w:space="0" w:color="auto"/>
              <w:right w:val="single" w:sz="4" w:space="0" w:color="auto"/>
            </w:tcBorders>
            <w:tcMar>
              <w:left w:w="28" w:type="dxa"/>
              <w:right w:w="28" w:type="dxa"/>
            </w:tcMar>
          </w:tcPr>
          <w:p w14:paraId="45F1FB59" w14:textId="77777777" w:rsidR="00567DDF" w:rsidRPr="00B53A71" w:rsidRDefault="00567DDF" w:rsidP="006F1109">
            <w:pPr>
              <w:keepNext/>
              <w:suppressAutoHyphens/>
              <w:jc w:val="right"/>
              <w:rPr>
                <w:sz w:val="20"/>
                <w:szCs w:val="20"/>
                <w:lang w:val="fr-FR" w:eastAsia="en-CA"/>
              </w:rPr>
            </w:pPr>
            <w:r w:rsidRPr="00B53A71">
              <w:rPr>
                <w:sz w:val="20"/>
                <w:szCs w:val="20"/>
                <w:lang w:val="fr-FR"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6F4453B4" w14:textId="77777777" w:rsidR="00567DDF" w:rsidRPr="00B53A71" w:rsidRDefault="00567DDF" w:rsidP="006F1109">
            <w:pPr>
              <w:keepNext/>
              <w:suppressAutoHyphens/>
              <w:jc w:val="right"/>
              <w:rPr>
                <w:sz w:val="20"/>
                <w:szCs w:val="20"/>
                <w:lang w:val="fr-FR" w:eastAsia="en-CA"/>
              </w:rPr>
            </w:pPr>
            <w:r w:rsidRPr="00B53A71">
              <w:rPr>
                <w:sz w:val="20"/>
                <w:szCs w:val="20"/>
                <w:lang w:val="fr-FR" w:eastAsia="en-CA"/>
              </w:rPr>
              <w:t>798</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B4C2072" w14:textId="77777777" w:rsidR="00567DDF" w:rsidRPr="00B53A71" w:rsidRDefault="00567DDF" w:rsidP="006F1109">
            <w:pPr>
              <w:keepNext/>
              <w:suppressAutoHyphens/>
              <w:jc w:val="right"/>
              <w:rPr>
                <w:sz w:val="20"/>
                <w:szCs w:val="20"/>
                <w:lang w:val="fr-FR" w:eastAsia="en-CA"/>
              </w:rPr>
            </w:pPr>
            <w:r w:rsidRPr="00B53A71">
              <w:rPr>
                <w:sz w:val="20"/>
                <w:szCs w:val="20"/>
                <w:lang w:val="fr-FR"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2285793A" w14:textId="77777777" w:rsidR="00567DDF" w:rsidRPr="00B53A71" w:rsidRDefault="00567DDF" w:rsidP="006F1109">
            <w:pPr>
              <w:keepNext/>
              <w:suppressAutoHyphens/>
              <w:jc w:val="right"/>
              <w:rPr>
                <w:sz w:val="20"/>
                <w:szCs w:val="20"/>
                <w:lang w:val="fr-FR" w:eastAsia="en-CA"/>
              </w:rPr>
            </w:pPr>
            <w:r w:rsidRPr="00B53A71">
              <w:rPr>
                <w:sz w:val="20"/>
                <w:szCs w:val="20"/>
                <w:lang w:val="fr-FR" w:eastAsia="en-CA"/>
              </w:rPr>
              <w:t>0</w:t>
            </w:r>
          </w:p>
        </w:tc>
        <w:tc>
          <w:tcPr>
            <w:tcW w:w="449" w:type="pct"/>
            <w:tcBorders>
              <w:top w:val="single" w:sz="4" w:space="0" w:color="auto"/>
              <w:left w:val="nil"/>
              <w:bottom w:val="single" w:sz="4" w:space="0" w:color="auto"/>
              <w:right w:val="single" w:sz="4" w:space="0" w:color="auto"/>
            </w:tcBorders>
            <w:tcMar>
              <w:left w:w="28" w:type="dxa"/>
              <w:right w:w="28" w:type="dxa"/>
            </w:tcMar>
          </w:tcPr>
          <w:p w14:paraId="7588684E" w14:textId="21A56C60" w:rsidR="00567DDF" w:rsidRPr="00B53A71" w:rsidRDefault="00567DDF" w:rsidP="006F1109">
            <w:pPr>
              <w:keepNext/>
              <w:suppressAutoHyphens/>
              <w:jc w:val="right"/>
              <w:rPr>
                <w:sz w:val="20"/>
                <w:szCs w:val="20"/>
                <w:lang w:val="fr-FR" w:eastAsia="en-CA"/>
              </w:rPr>
            </w:pPr>
            <w:r w:rsidRPr="00B53A71">
              <w:rPr>
                <w:sz w:val="20"/>
                <w:szCs w:val="20"/>
                <w:lang w:val="fr-FR" w:eastAsia="en-CA"/>
              </w:rPr>
              <w:t>30</w:t>
            </w:r>
            <w:r w:rsidR="00C9392D" w:rsidRPr="00B53A71">
              <w:rPr>
                <w:sz w:val="20"/>
                <w:szCs w:val="20"/>
                <w:lang w:val="fr-FR" w:eastAsia="en-CA"/>
              </w:rPr>
              <w:t xml:space="preserve"> </w:t>
            </w:r>
            <w:r w:rsidRPr="00B53A71">
              <w:rPr>
                <w:sz w:val="20"/>
                <w:szCs w:val="20"/>
                <w:lang w:val="fr-FR" w:eastAsia="en-CA"/>
              </w:rPr>
              <w:t>142</w:t>
            </w:r>
          </w:p>
        </w:tc>
        <w:tc>
          <w:tcPr>
            <w:tcW w:w="367" w:type="pct"/>
            <w:tcBorders>
              <w:top w:val="nil"/>
              <w:left w:val="nil"/>
              <w:bottom w:val="single" w:sz="4" w:space="0" w:color="auto"/>
              <w:right w:val="single" w:sz="4" w:space="0" w:color="auto"/>
            </w:tcBorders>
            <w:shd w:val="clear" w:color="auto" w:fill="auto"/>
            <w:tcMar>
              <w:left w:w="28" w:type="dxa"/>
              <w:right w:w="28" w:type="dxa"/>
            </w:tcMar>
          </w:tcPr>
          <w:p w14:paraId="0D16680F" w14:textId="6851FEEB" w:rsidR="00567DDF" w:rsidRPr="00B53A71" w:rsidRDefault="00567DDF" w:rsidP="006F1109">
            <w:pPr>
              <w:keepNext/>
              <w:suppressAutoHyphens/>
              <w:jc w:val="center"/>
              <w:rPr>
                <w:sz w:val="20"/>
                <w:szCs w:val="20"/>
                <w:lang w:val="fr-FR" w:eastAsia="en-CA"/>
              </w:rPr>
            </w:pPr>
            <w:r w:rsidRPr="00B53A71">
              <w:rPr>
                <w:sz w:val="20"/>
                <w:szCs w:val="20"/>
                <w:lang w:val="fr-FR" w:eastAsia="en-CA"/>
              </w:rPr>
              <w:t>13</w:t>
            </w:r>
            <w:r w:rsidR="00C9392D" w:rsidRPr="00B53A71">
              <w:rPr>
                <w:sz w:val="20"/>
                <w:szCs w:val="20"/>
                <w:lang w:val="fr-FR" w:eastAsia="en-CA"/>
              </w:rPr>
              <w:t>,</w:t>
            </w:r>
            <w:r w:rsidRPr="00B53A71">
              <w:rPr>
                <w:sz w:val="20"/>
                <w:szCs w:val="20"/>
                <w:lang w:val="fr-FR" w:eastAsia="en-CA"/>
              </w:rPr>
              <w:t>3</w:t>
            </w:r>
          </w:p>
        </w:tc>
      </w:tr>
      <w:tr w:rsidR="003074C8" w:rsidRPr="00B53A71" w14:paraId="3FE56AD7" w14:textId="77777777" w:rsidTr="006F1109">
        <w:trPr>
          <w:trHeight w:val="227"/>
        </w:trPr>
        <w:tc>
          <w:tcPr>
            <w:tcW w:w="675" w:type="pct"/>
            <w:vMerge w:val="restart"/>
            <w:tcBorders>
              <w:top w:val="nil"/>
              <w:left w:val="single" w:sz="4" w:space="0" w:color="auto"/>
              <w:right w:val="single" w:sz="4" w:space="0" w:color="auto"/>
            </w:tcBorders>
            <w:shd w:val="clear" w:color="auto" w:fill="auto"/>
            <w:tcMar>
              <w:left w:w="43" w:type="dxa"/>
              <w:right w:w="43" w:type="dxa"/>
            </w:tcMar>
            <w:hideMark/>
          </w:tcPr>
          <w:p w14:paraId="0FECF327" w14:textId="77777777" w:rsidR="00567DDF" w:rsidRPr="00B53A71" w:rsidRDefault="00567DDF" w:rsidP="006F1109">
            <w:pPr>
              <w:keepNext/>
              <w:suppressAutoHyphens/>
              <w:ind w:left="96"/>
              <w:jc w:val="left"/>
              <w:rPr>
                <w:sz w:val="20"/>
                <w:szCs w:val="20"/>
                <w:lang w:val="fr-FR" w:eastAsia="en-CA"/>
              </w:rPr>
            </w:pPr>
            <w:r w:rsidRPr="00B53A71">
              <w:rPr>
                <w:sz w:val="20"/>
                <w:szCs w:val="20"/>
                <w:lang w:val="fr-FR"/>
              </w:rPr>
              <w:t>Commercial</w:t>
            </w:r>
          </w:p>
        </w:tc>
        <w:tc>
          <w:tcPr>
            <w:tcW w:w="818" w:type="pct"/>
            <w:tcBorders>
              <w:top w:val="nil"/>
              <w:left w:val="nil"/>
              <w:bottom w:val="single" w:sz="4" w:space="0" w:color="auto"/>
              <w:right w:val="single" w:sz="4" w:space="0" w:color="auto"/>
            </w:tcBorders>
            <w:shd w:val="clear" w:color="auto" w:fill="auto"/>
            <w:tcMar>
              <w:left w:w="43" w:type="dxa"/>
              <w:right w:w="43" w:type="dxa"/>
            </w:tcMar>
          </w:tcPr>
          <w:p w14:paraId="1038E395" w14:textId="5535C115" w:rsidR="00567DDF" w:rsidRPr="00B53A71" w:rsidRDefault="00E11456" w:rsidP="006F1109">
            <w:pPr>
              <w:keepNext/>
              <w:suppressAutoHyphens/>
              <w:jc w:val="left"/>
              <w:rPr>
                <w:sz w:val="20"/>
                <w:szCs w:val="20"/>
                <w:lang w:val="fr-FR" w:eastAsia="en-CA"/>
              </w:rPr>
            </w:pPr>
            <w:r w:rsidRPr="00B53A71">
              <w:rPr>
                <w:sz w:val="20"/>
                <w:szCs w:val="20"/>
                <w:lang w:val="fr-FR" w:eastAsia="en-CA"/>
              </w:rPr>
              <w:t>Appareils autonomes</w:t>
            </w:r>
          </w:p>
        </w:tc>
        <w:tc>
          <w:tcPr>
            <w:tcW w:w="448" w:type="pct"/>
            <w:tcBorders>
              <w:top w:val="single" w:sz="4" w:space="0" w:color="auto"/>
              <w:left w:val="nil"/>
              <w:bottom w:val="single" w:sz="4" w:space="0" w:color="auto"/>
              <w:right w:val="single" w:sz="4" w:space="0" w:color="auto"/>
            </w:tcBorders>
            <w:tcMar>
              <w:left w:w="28" w:type="dxa"/>
              <w:right w:w="28" w:type="dxa"/>
            </w:tcMar>
          </w:tcPr>
          <w:p w14:paraId="717F7862" w14:textId="42B969B9" w:rsidR="00567DDF" w:rsidRPr="00B53A71" w:rsidRDefault="00567DDF" w:rsidP="006F1109">
            <w:pPr>
              <w:keepNext/>
              <w:suppressAutoHyphens/>
              <w:jc w:val="right"/>
              <w:rPr>
                <w:sz w:val="20"/>
                <w:szCs w:val="20"/>
                <w:lang w:val="fr-FR" w:eastAsia="en-CA"/>
              </w:rPr>
            </w:pPr>
            <w:r w:rsidRPr="00B53A71">
              <w:rPr>
                <w:sz w:val="20"/>
                <w:szCs w:val="20"/>
                <w:lang w:val="fr-FR" w:eastAsia="en-CA"/>
              </w:rPr>
              <w:t>22</w:t>
            </w:r>
            <w:r w:rsidR="00C9392D" w:rsidRPr="00B53A71">
              <w:rPr>
                <w:sz w:val="20"/>
                <w:szCs w:val="20"/>
                <w:lang w:val="fr-FR" w:eastAsia="en-CA"/>
              </w:rPr>
              <w:t xml:space="preserve"> </w:t>
            </w:r>
            <w:r w:rsidRPr="00B53A71">
              <w:rPr>
                <w:sz w:val="20"/>
                <w:szCs w:val="20"/>
                <w:lang w:val="fr-FR" w:eastAsia="en-CA"/>
              </w:rPr>
              <w:t>594</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423A3CB7" w14:textId="1B25B44F" w:rsidR="00567DDF" w:rsidRPr="00B53A71" w:rsidRDefault="00567DDF" w:rsidP="006F1109">
            <w:pPr>
              <w:keepNext/>
              <w:suppressAutoHyphens/>
              <w:jc w:val="right"/>
              <w:rPr>
                <w:sz w:val="20"/>
                <w:szCs w:val="20"/>
                <w:lang w:val="fr-FR"/>
              </w:rPr>
            </w:pPr>
            <w:r w:rsidRPr="00B53A71">
              <w:rPr>
                <w:sz w:val="20"/>
                <w:szCs w:val="20"/>
                <w:lang w:val="fr-FR"/>
              </w:rPr>
              <w:t>40</w:t>
            </w:r>
            <w:r w:rsidR="00C9392D" w:rsidRPr="00B53A71">
              <w:rPr>
                <w:sz w:val="20"/>
                <w:szCs w:val="20"/>
                <w:lang w:val="fr-FR"/>
              </w:rPr>
              <w:t xml:space="preserve"> </w:t>
            </w:r>
            <w:r w:rsidRPr="00B53A71">
              <w:rPr>
                <w:sz w:val="20"/>
                <w:szCs w:val="20"/>
                <w:lang w:val="fr-FR"/>
              </w:rPr>
              <w:t>471</w:t>
            </w:r>
          </w:p>
        </w:tc>
        <w:tc>
          <w:tcPr>
            <w:tcW w:w="448" w:type="pct"/>
            <w:tcBorders>
              <w:top w:val="single" w:sz="4" w:space="0" w:color="auto"/>
              <w:left w:val="nil"/>
              <w:bottom w:val="single" w:sz="4" w:space="0" w:color="auto"/>
              <w:right w:val="single" w:sz="4" w:space="0" w:color="auto"/>
            </w:tcBorders>
            <w:tcMar>
              <w:left w:w="28" w:type="dxa"/>
              <w:right w:w="28" w:type="dxa"/>
            </w:tcMar>
          </w:tcPr>
          <w:p w14:paraId="4F380EB9" w14:textId="4211C428" w:rsidR="00567DDF" w:rsidRPr="00B53A71" w:rsidRDefault="00567DDF" w:rsidP="006F1109">
            <w:pPr>
              <w:keepNext/>
              <w:suppressAutoHyphens/>
              <w:jc w:val="right"/>
              <w:rPr>
                <w:sz w:val="20"/>
                <w:szCs w:val="20"/>
                <w:lang w:val="fr-FR"/>
              </w:rPr>
            </w:pPr>
            <w:r w:rsidRPr="00B53A71">
              <w:rPr>
                <w:sz w:val="20"/>
                <w:szCs w:val="20"/>
                <w:lang w:val="fr-FR"/>
              </w:rPr>
              <w:t>1</w:t>
            </w:r>
            <w:r w:rsidR="00C9392D" w:rsidRPr="00B53A71">
              <w:rPr>
                <w:sz w:val="20"/>
                <w:szCs w:val="20"/>
                <w:lang w:val="fr-FR"/>
              </w:rPr>
              <w:t xml:space="preserve"> </w:t>
            </w:r>
            <w:r w:rsidRPr="00B53A71">
              <w:rPr>
                <w:sz w:val="20"/>
                <w:szCs w:val="20"/>
                <w:lang w:val="fr-FR"/>
              </w:rPr>
              <w:t>686</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3499ABAB" w14:textId="197F8584" w:rsidR="00567DDF" w:rsidRPr="00B53A71" w:rsidRDefault="00567DDF" w:rsidP="006F1109">
            <w:pPr>
              <w:keepNext/>
              <w:suppressAutoHyphens/>
              <w:jc w:val="right"/>
              <w:rPr>
                <w:sz w:val="20"/>
                <w:szCs w:val="20"/>
                <w:lang w:val="fr-FR" w:eastAsia="en-CA"/>
              </w:rPr>
            </w:pPr>
            <w:r w:rsidRPr="00B53A71">
              <w:rPr>
                <w:sz w:val="20"/>
                <w:szCs w:val="20"/>
                <w:lang w:val="fr-FR" w:eastAsia="en-CA"/>
              </w:rPr>
              <w:t>14</w:t>
            </w:r>
            <w:r w:rsidR="00C9392D" w:rsidRPr="00B53A71">
              <w:rPr>
                <w:sz w:val="20"/>
                <w:szCs w:val="20"/>
                <w:lang w:val="fr-FR" w:eastAsia="en-CA"/>
              </w:rPr>
              <w:t xml:space="preserve"> </w:t>
            </w:r>
            <w:r w:rsidRPr="00B53A71">
              <w:rPr>
                <w:sz w:val="20"/>
                <w:szCs w:val="20"/>
                <w:lang w:val="fr-FR" w:eastAsia="en-CA"/>
              </w:rPr>
              <w:t>209</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65B9E82" w14:textId="77777777" w:rsidR="00567DDF" w:rsidRPr="00B53A71" w:rsidRDefault="00567DDF" w:rsidP="006F1109">
            <w:pPr>
              <w:keepNext/>
              <w:suppressAutoHyphens/>
              <w:jc w:val="right"/>
              <w:rPr>
                <w:sz w:val="20"/>
                <w:szCs w:val="20"/>
                <w:lang w:val="fr-FR" w:eastAsia="en-CA"/>
              </w:rPr>
            </w:pPr>
            <w:r w:rsidRPr="00B53A71">
              <w:rPr>
                <w:sz w:val="20"/>
                <w:szCs w:val="20"/>
                <w:lang w:val="fr-FR"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03DC9D79" w14:textId="64507F4E" w:rsidR="00567DDF" w:rsidRPr="00B53A71" w:rsidRDefault="00567DDF" w:rsidP="006F1109">
            <w:pPr>
              <w:keepNext/>
              <w:suppressAutoHyphens/>
              <w:jc w:val="right"/>
              <w:rPr>
                <w:sz w:val="20"/>
                <w:szCs w:val="20"/>
                <w:lang w:val="fr-FR" w:eastAsia="en-CA"/>
              </w:rPr>
            </w:pPr>
            <w:r w:rsidRPr="00B53A71">
              <w:rPr>
                <w:sz w:val="20"/>
                <w:szCs w:val="20"/>
                <w:lang w:val="fr-FR" w:eastAsia="en-CA"/>
              </w:rPr>
              <w:t>4</w:t>
            </w:r>
            <w:r w:rsidR="00C9392D" w:rsidRPr="00B53A71">
              <w:rPr>
                <w:sz w:val="20"/>
                <w:szCs w:val="20"/>
                <w:lang w:val="fr-FR" w:eastAsia="en-CA"/>
              </w:rPr>
              <w:t xml:space="preserve"> </w:t>
            </w:r>
            <w:r w:rsidRPr="00B53A71">
              <w:rPr>
                <w:sz w:val="20"/>
                <w:szCs w:val="20"/>
                <w:lang w:val="fr-FR" w:eastAsia="en-CA"/>
              </w:rPr>
              <w:t>065</w:t>
            </w:r>
          </w:p>
        </w:tc>
        <w:tc>
          <w:tcPr>
            <w:tcW w:w="449" w:type="pct"/>
            <w:tcBorders>
              <w:top w:val="single" w:sz="4" w:space="0" w:color="auto"/>
              <w:left w:val="nil"/>
              <w:bottom w:val="single" w:sz="4" w:space="0" w:color="auto"/>
              <w:right w:val="single" w:sz="4" w:space="0" w:color="auto"/>
            </w:tcBorders>
            <w:tcMar>
              <w:left w:w="28" w:type="dxa"/>
              <w:right w:w="28" w:type="dxa"/>
            </w:tcMar>
          </w:tcPr>
          <w:p w14:paraId="4191DFEE" w14:textId="09D224A0" w:rsidR="00567DDF" w:rsidRPr="00B53A71" w:rsidRDefault="00567DDF" w:rsidP="006F1109">
            <w:pPr>
              <w:keepNext/>
              <w:suppressAutoHyphens/>
              <w:jc w:val="right"/>
              <w:rPr>
                <w:sz w:val="20"/>
                <w:szCs w:val="20"/>
                <w:lang w:val="fr-FR" w:eastAsia="en-CA"/>
              </w:rPr>
            </w:pPr>
            <w:r w:rsidRPr="00B53A71">
              <w:rPr>
                <w:sz w:val="20"/>
                <w:szCs w:val="20"/>
                <w:lang w:val="fr-FR" w:eastAsia="en-CA"/>
              </w:rPr>
              <w:t>83</w:t>
            </w:r>
            <w:r w:rsidR="00C9392D" w:rsidRPr="00B53A71">
              <w:rPr>
                <w:sz w:val="20"/>
                <w:szCs w:val="20"/>
                <w:lang w:val="fr-FR" w:eastAsia="en-CA"/>
              </w:rPr>
              <w:t xml:space="preserve"> </w:t>
            </w:r>
            <w:r w:rsidRPr="00B53A71">
              <w:rPr>
                <w:sz w:val="20"/>
                <w:szCs w:val="20"/>
                <w:lang w:val="fr-FR" w:eastAsia="en-CA"/>
              </w:rPr>
              <w:t>024</w:t>
            </w:r>
          </w:p>
        </w:tc>
        <w:tc>
          <w:tcPr>
            <w:tcW w:w="367" w:type="pct"/>
            <w:tcBorders>
              <w:top w:val="nil"/>
              <w:left w:val="nil"/>
              <w:bottom w:val="single" w:sz="4" w:space="0" w:color="auto"/>
              <w:right w:val="single" w:sz="4" w:space="0" w:color="auto"/>
            </w:tcBorders>
            <w:shd w:val="clear" w:color="auto" w:fill="auto"/>
            <w:tcMar>
              <w:left w:w="28" w:type="dxa"/>
              <w:right w:w="28" w:type="dxa"/>
            </w:tcMar>
          </w:tcPr>
          <w:p w14:paraId="1448976A" w14:textId="13F421E4" w:rsidR="00567DDF" w:rsidRPr="00B53A71" w:rsidRDefault="00567DDF" w:rsidP="006F1109">
            <w:pPr>
              <w:keepNext/>
              <w:suppressAutoHyphens/>
              <w:jc w:val="center"/>
              <w:rPr>
                <w:sz w:val="20"/>
                <w:szCs w:val="20"/>
                <w:lang w:val="fr-FR" w:eastAsia="en-CA"/>
              </w:rPr>
            </w:pPr>
            <w:r w:rsidRPr="00B53A71">
              <w:rPr>
                <w:sz w:val="20"/>
                <w:szCs w:val="20"/>
                <w:lang w:val="fr-FR" w:eastAsia="en-CA"/>
              </w:rPr>
              <w:t>36</w:t>
            </w:r>
            <w:r w:rsidR="00C9392D" w:rsidRPr="00B53A71">
              <w:rPr>
                <w:sz w:val="20"/>
                <w:szCs w:val="20"/>
                <w:lang w:val="fr-FR" w:eastAsia="en-CA"/>
              </w:rPr>
              <w:t>,</w:t>
            </w:r>
            <w:r w:rsidRPr="00B53A71">
              <w:rPr>
                <w:sz w:val="20"/>
                <w:szCs w:val="20"/>
                <w:lang w:val="fr-FR" w:eastAsia="en-CA"/>
              </w:rPr>
              <w:t>6</w:t>
            </w:r>
          </w:p>
        </w:tc>
      </w:tr>
      <w:tr w:rsidR="003074C8" w:rsidRPr="00B53A71" w14:paraId="2ACF302A" w14:textId="77777777" w:rsidTr="006F1109">
        <w:trPr>
          <w:trHeight w:val="227"/>
        </w:trPr>
        <w:tc>
          <w:tcPr>
            <w:tcW w:w="675" w:type="pct"/>
            <w:vMerge/>
            <w:tcBorders>
              <w:left w:val="single" w:sz="4" w:space="0" w:color="auto"/>
              <w:right w:val="single" w:sz="4" w:space="0" w:color="auto"/>
            </w:tcBorders>
            <w:shd w:val="clear" w:color="auto" w:fill="auto"/>
            <w:tcMar>
              <w:left w:w="43" w:type="dxa"/>
              <w:right w:w="43" w:type="dxa"/>
            </w:tcMar>
            <w:hideMark/>
          </w:tcPr>
          <w:p w14:paraId="5F408FD2" w14:textId="77777777" w:rsidR="00567DDF" w:rsidRPr="00B53A71" w:rsidRDefault="00567DDF" w:rsidP="006F1109">
            <w:pPr>
              <w:keepNext/>
              <w:suppressAutoHyphens/>
              <w:ind w:left="96"/>
              <w:jc w:val="left"/>
              <w:rPr>
                <w:sz w:val="20"/>
                <w:szCs w:val="20"/>
                <w:lang w:val="fr-FR" w:eastAsia="en-CA"/>
              </w:rPr>
            </w:pPr>
          </w:p>
        </w:tc>
        <w:tc>
          <w:tcPr>
            <w:tcW w:w="818" w:type="pct"/>
            <w:tcBorders>
              <w:top w:val="nil"/>
              <w:left w:val="nil"/>
              <w:bottom w:val="single" w:sz="4" w:space="0" w:color="auto"/>
              <w:right w:val="single" w:sz="4" w:space="0" w:color="auto"/>
            </w:tcBorders>
            <w:shd w:val="clear" w:color="auto" w:fill="auto"/>
            <w:tcMar>
              <w:left w:w="43" w:type="dxa"/>
              <w:right w:w="43" w:type="dxa"/>
            </w:tcMar>
          </w:tcPr>
          <w:p w14:paraId="4ADA63B3" w14:textId="3D812518" w:rsidR="00567DDF" w:rsidRPr="00B53A71" w:rsidRDefault="00DE3F24" w:rsidP="006F1109">
            <w:pPr>
              <w:keepNext/>
              <w:suppressAutoHyphens/>
              <w:jc w:val="left"/>
              <w:rPr>
                <w:sz w:val="20"/>
                <w:szCs w:val="20"/>
                <w:lang w:val="fr-FR" w:eastAsia="en-CA"/>
              </w:rPr>
            </w:pPr>
            <w:r w:rsidRPr="00B53A71">
              <w:rPr>
                <w:sz w:val="20"/>
                <w:szCs w:val="20"/>
                <w:lang w:val="fr-FR" w:eastAsia="en-CA"/>
              </w:rPr>
              <w:t>Unités à condensation</w:t>
            </w:r>
            <w:r w:rsidR="00567DDF" w:rsidRPr="00B53A71">
              <w:rPr>
                <w:sz w:val="20"/>
                <w:szCs w:val="20"/>
                <w:lang w:val="fr-FR" w:eastAsia="en-CA"/>
              </w:rPr>
              <w:t xml:space="preserve"> (simplex)</w:t>
            </w:r>
          </w:p>
        </w:tc>
        <w:tc>
          <w:tcPr>
            <w:tcW w:w="448" w:type="pct"/>
            <w:tcBorders>
              <w:top w:val="single" w:sz="4" w:space="0" w:color="auto"/>
              <w:left w:val="nil"/>
              <w:bottom w:val="single" w:sz="4" w:space="0" w:color="auto"/>
              <w:right w:val="single" w:sz="4" w:space="0" w:color="auto"/>
            </w:tcBorders>
            <w:tcMar>
              <w:left w:w="28" w:type="dxa"/>
              <w:right w:w="28" w:type="dxa"/>
            </w:tcMar>
          </w:tcPr>
          <w:p w14:paraId="372F9FE5" w14:textId="1DA4DFCA" w:rsidR="00567DDF" w:rsidRPr="00B53A71" w:rsidRDefault="00567DDF" w:rsidP="006F1109">
            <w:pPr>
              <w:keepNext/>
              <w:suppressAutoHyphens/>
              <w:jc w:val="right"/>
              <w:rPr>
                <w:sz w:val="20"/>
                <w:szCs w:val="20"/>
                <w:lang w:val="fr-FR" w:eastAsia="en-CA"/>
              </w:rPr>
            </w:pPr>
            <w:r w:rsidRPr="00B53A71">
              <w:rPr>
                <w:sz w:val="20"/>
                <w:szCs w:val="20"/>
                <w:lang w:val="fr-FR" w:eastAsia="en-CA"/>
              </w:rPr>
              <w:t>15</w:t>
            </w:r>
            <w:r w:rsidR="00C9392D" w:rsidRPr="00B53A71">
              <w:rPr>
                <w:sz w:val="20"/>
                <w:szCs w:val="20"/>
                <w:lang w:val="fr-FR" w:eastAsia="en-CA"/>
              </w:rPr>
              <w:t xml:space="preserve"> </w:t>
            </w:r>
            <w:r w:rsidRPr="00B53A71">
              <w:rPr>
                <w:sz w:val="20"/>
                <w:szCs w:val="20"/>
                <w:lang w:val="fr-FR" w:eastAsia="en-CA"/>
              </w:rPr>
              <w:t>087</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3915F42D" w14:textId="0B9033A9" w:rsidR="00567DDF" w:rsidRPr="00B53A71" w:rsidRDefault="00567DDF" w:rsidP="006F1109">
            <w:pPr>
              <w:keepNext/>
              <w:suppressAutoHyphens/>
              <w:jc w:val="right"/>
              <w:rPr>
                <w:sz w:val="20"/>
                <w:szCs w:val="20"/>
                <w:lang w:val="fr-FR" w:eastAsia="en-CA"/>
              </w:rPr>
            </w:pPr>
            <w:r w:rsidRPr="00B53A71">
              <w:rPr>
                <w:sz w:val="20"/>
                <w:szCs w:val="20"/>
                <w:lang w:val="fr-FR" w:eastAsia="en-CA"/>
              </w:rPr>
              <w:t>20</w:t>
            </w:r>
            <w:r w:rsidR="00C9392D" w:rsidRPr="00B53A71">
              <w:rPr>
                <w:sz w:val="20"/>
                <w:szCs w:val="20"/>
                <w:lang w:val="fr-FR" w:eastAsia="en-CA"/>
              </w:rPr>
              <w:t xml:space="preserve"> </w:t>
            </w:r>
            <w:r w:rsidRPr="00B53A71">
              <w:rPr>
                <w:sz w:val="20"/>
                <w:szCs w:val="20"/>
                <w:lang w:val="fr-FR" w:eastAsia="en-CA"/>
              </w:rPr>
              <w:t>392</w:t>
            </w:r>
          </w:p>
        </w:tc>
        <w:tc>
          <w:tcPr>
            <w:tcW w:w="448" w:type="pct"/>
            <w:tcBorders>
              <w:top w:val="single" w:sz="4" w:space="0" w:color="auto"/>
              <w:left w:val="nil"/>
              <w:bottom w:val="single" w:sz="4" w:space="0" w:color="auto"/>
              <w:right w:val="single" w:sz="4" w:space="0" w:color="auto"/>
            </w:tcBorders>
            <w:tcMar>
              <w:left w:w="28" w:type="dxa"/>
              <w:right w:w="28" w:type="dxa"/>
            </w:tcMar>
          </w:tcPr>
          <w:p w14:paraId="1A452FFA" w14:textId="77777777" w:rsidR="00567DDF" w:rsidRPr="00B53A71" w:rsidRDefault="00567DDF" w:rsidP="006F1109">
            <w:pPr>
              <w:keepNext/>
              <w:suppressAutoHyphens/>
              <w:jc w:val="right"/>
              <w:rPr>
                <w:sz w:val="20"/>
                <w:szCs w:val="20"/>
                <w:lang w:val="fr-FR"/>
              </w:rPr>
            </w:pPr>
            <w:r w:rsidRPr="00B53A71">
              <w:rPr>
                <w:sz w:val="20"/>
                <w:szCs w:val="20"/>
                <w:lang w:val="fr-FR"/>
              </w:rPr>
              <w:t>843</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6B4E4430" w14:textId="42D994A6" w:rsidR="00567DDF" w:rsidRPr="00B53A71" w:rsidRDefault="00567DDF" w:rsidP="006F1109">
            <w:pPr>
              <w:keepNext/>
              <w:suppressAutoHyphens/>
              <w:jc w:val="right"/>
              <w:rPr>
                <w:sz w:val="20"/>
                <w:szCs w:val="20"/>
                <w:lang w:val="fr-FR" w:eastAsia="en-CA"/>
              </w:rPr>
            </w:pPr>
            <w:r w:rsidRPr="00B53A71">
              <w:rPr>
                <w:sz w:val="20"/>
                <w:szCs w:val="20"/>
                <w:lang w:val="fr-FR" w:eastAsia="en-CA"/>
              </w:rPr>
              <w:t>4</w:t>
            </w:r>
            <w:r w:rsidR="00C9392D" w:rsidRPr="00B53A71">
              <w:rPr>
                <w:sz w:val="20"/>
                <w:szCs w:val="20"/>
                <w:lang w:val="fr-FR" w:eastAsia="en-CA"/>
              </w:rPr>
              <w:t xml:space="preserve"> </w:t>
            </w:r>
            <w:r w:rsidRPr="00B53A71">
              <w:rPr>
                <w:sz w:val="20"/>
                <w:szCs w:val="20"/>
                <w:lang w:val="fr-FR" w:eastAsia="en-CA"/>
              </w:rPr>
              <w:t>985</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349AD262" w14:textId="30B84463" w:rsidR="00567DDF" w:rsidRPr="00B53A71" w:rsidRDefault="00567DDF" w:rsidP="006F1109">
            <w:pPr>
              <w:keepNext/>
              <w:suppressAutoHyphens/>
              <w:jc w:val="right"/>
              <w:rPr>
                <w:sz w:val="20"/>
                <w:szCs w:val="20"/>
                <w:lang w:val="fr-FR" w:eastAsia="en-CA"/>
              </w:rPr>
            </w:pPr>
            <w:r w:rsidRPr="00B53A71">
              <w:rPr>
                <w:sz w:val="20"/>
                <w:szCs w:val="20"/>
                <w:lang w:val="fr-FR" w:eastAsia="en-CA"/>
              </w:rPr>
              <w:t>5</w:t>
            </w:r>
            <w:r w:rsidR="00C9392D" w:rsidRPr="00B53A71">
              <w:rPr>
                <w:sz w:val="20"/>
                <w:szCs w:val="20"/>
                <w:lang w:val="fr-FR" w:eastAsia="en-CA"/>
              </w:rPr>
              <w:t xml:space="preserve"> </w:t>
            </w:r>
            <w:r w:rsidRPr="00B53A71">
              <w:rPr>
                <w:sz w:val="20"/>
                <w:szCs w:val="20"/>
                <w:lang w:val="fr-FR" w:eastAsia="en-CA"/>
              </w:rPr>
              <w:t>010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3285D7A3" w14:textId="77777777" w:rsidR="00567DDF" w:rsidRPr="00B53A71" w:rsidRDefault="00567DDF" w:rsidP="006F1109">
            <w:pPr>
              <w:keepNext/>
              <w:suppressAutoHyphens/>
              <w:jc w:val="right"/>
              <w:rPr>
                <w:sz w:val="20"/>
                <w:szCs w:val="20"/>
                <w:lang w:val="fr-FR" w:eastAsia="en-CA"/>
              </w:rPr>
            </w:pPr>
            <w:r w:rsidRPr="00B53A71">
              <w:rPr>
                <w:sz w:val="20"/>
                <w:szCs w:val="20"/>
                <w:lang w:val="fr-FR" w:eastAsia="en-CA"/>
              </w:rPr>
              <w:t>0</w:t>
            </w:r>
          </w:p>
        </w:tc>
        <w:tc>
          <w:tcPr>
            <w:tcW w:w="449" w:type="pct"/>
            <w:tcBorders>
              <w:top w:val="single" w:sz="4" w:space="0" w:color="auto"/>
              <w:left w:val="nil"/>
              <w:bottom w:val="single" w:sz="4" w:space="0" w:color="auto"/>
              <w:right w:val="single" w:sz="4" w:space="0" w:color="auto"/>
            </w:tcBorders>
            <w:tcMar>
              <w:left w:w="28" w:type="dxa"/>
              <w:right w:w="28" w:type="dxa"/>
            </w:tcMar>
          </w:tcPr>
          <w:p w14:paraId="53AE607B" w14:textId="1BC4367C" w:rsidR="00567DDF" w:rsidRPr="00B53A71" w:rsidRDefault="00567DDF" w:rsidP="006F1109">
            <w:pPr>
              <w:keepNext/>
              <w:suppressAutoHyphens/>
              <w:jc w:val="right"/>
              <w:rPr>
                <w:sz w:val="20"/>
                <w:szCs w:val="20"/>
                <w:lang w:val="fr-FR" w:eastAsia="en-CA"/>
              </w:rPr>
            </w:pPr>
            <w:r w:rsidRPr="00B53A71">
              <w:rPr>
                <w:sz w:val="20"/>
                <w:szCs w:val="20"/>
                <w:lang w:val="fr-FR" w:eastAsia="en-CA"/>
              </w:rPr>
              <w:t>46</w:t>
            </w:r>
            <w:r w:rsidR="00C9392D" w:rsidRPr="00B53A71">
              <w:rPr>
                <w:sz w:val="20"/>
                <w:szCs w:val="20"/>
                <w:lang w:val="fr-FR" w:eastAsia="en-CA"/>
              </w:rPr>
              <w:t xml:space="preserve"> </w:t>
            </w:r>
            <w:r w:rsidRPr="00B53A71">
              <w:rPr>
                <w:sz w:val="20"/>
                <w:szCs w:val="20"/>
                <w:lang w:val="fr-FR" w:eastAsia="en-CA"/>
              </w:rPr>
              <w:t>316</w:t>
            </w:r>
          </w:p>
        </w:tc>
        <w:tc>
          <w:tcPr>
            <w:tcW w:w="367" w:type="pct"/>
            <w:tcBorders>
              <w:top w:val="nil"/>
              <w:left w:val="nil"/>
              <w:bottom w:val="single" w:sz="4" w:space="0" w:color="auto"/>
              <w:right w:val="single" w:sz="4" w:space="0" w:color="auto"/>
            </w:tcBorders>
            <w:shd w:val="clear" w:color="auto" w:fill="auto"/>
            <w:tcMar>
              <w:left w:w="28" w:type="dxa"/>
              <w:right w:w="28" w:type="dxa"/>
            </w:tcMar>
          </w:tcPr>
          <w:p w14:paraId="63B82779" w14:textId="787F7596" w:rsidR="00567DDF" w:rsidRPr="00B53A71" w:rsidRDefault="00567DDF" w:rsidP="006F1109">
            <w:pPr>
              <w:keepNext/>
              <w:suppressAutoHyphens/>
              <w:jc w:val="center"/>
              <w:rPr>
                <w:sz w:val="20"/>
                <w:szCs w:val="20"/>
                <w:lang w:val="fr-FR" w:eastAsia="en-CA"/>
              </w:rPr>
            </w:pPr>
            <w:r w:rsidRPr="00B53A71">
              <w:rPr>
                <w:sz w:val="20"/>
                <w:szCs w:val="20"/>
                <w:lang w:val="fr-FR" w:eastAsia="en-CA"/>
              </w:rPr>
              <w:t>20</w:t>
            </w:r>
            <w:r w:rsidR="00C9392D" w:rsidRPr="00B53A71">
              <w:rPr>
                <w:sz w:val="20"/>
                <w:szCs w:val="20"/>
                <w:lang w:val="fr-FR" w:eastAsia="en-CA"/>
              </w:rPr>
              <w:t>,</w:t>
            </w:r>
            <w:r w:rsidRPr="00B53A71">
              <w:rPr>
                <w:sz w:val="20"/>
                <w:szCs w:val="20"/>
                <w:lang w:val="fr-FR" w:eastAsia="en-CA"/>
              </w:rPr>
              <w:t>4</w:t>
            </w:r>
          </w:p>
        </w:tc>
      </w:tr>
      <w:tr w:rsidR="003074C8" w:rsidRPr="00B53A71" w14:paraId="3DA68FFE" w14:textId="77777777" w:rsidTr="006F1109">
        <w:trPr>
          <w:trHeight w:val="227"/>
        </w:trPr>
        <w:tc>
          <w:tcPr>
            <w:tcW w:w="675" w:type="pct"/>
            <w:vMerge/>
            <w:tcBorders>
              <w:left w:val="single" w:sz="4" w:space="0" w:color="auto"/>
              <w:right w:val="single" w:sz="4" w:space="0" w:color="auto"/>
            </w:tcBorders>
            <w:shd w:val="clear" w:color="auto" w:fill="auto"/>
            <w:tcMar>
              <w:left w:w="43" w:type="dxa"/>
              <w:right w:w="43" w:type="dxa"/>
            </w:tcMar>
          </w:tcPr>
          <w:p w14:paraId="6977819D" w14:textId="77777777" w:rsidR="00567DDF" w:rsidRPr="00B53A71" w:rsidRDefault="00567DDF" w:rsidP="006F1109">
            <w:pPr>
              <w:suppressAutoHyphens/>
              <w:ind w:left="96"/>
              <w:jc w:val="left"/>
              <w:rPr>
                <w:sz w:val="20"/>
                <w:szCs w:val="20"/>
                <w:lang w:val="fr-FR"/>
              </w:rPr>
            </w:pPr>
          </w:p>
        </w:tc>
        <w:tc>
          <w:tcPr>
            <w:tcW w:w="818" w:type="pct"/>
            <w:tcBorders>
              <w:top w:val="nil"/>
              <w:left w:val="nil"/>
              <w:bottom w:val="single" w:sz="4" w:space="0" w:color="auto"/>
              <w:right w:val="single" w:sz="4" w:space="0" w:color="auto"/>
            </w:tcBorders>
            <w:shd w:val="clear" w:color="auto" w:fill="auto"/>
            <w:tcMar>
              <w:left w:w="43" w:type="dxa"/>
              <w:right w:w="43" w:type="dxa"/>
            </w:tcMar>
          </w:tcPr>
          <w:p w14:paraId="28B45361" w14:textId="04B558AB" w:rsidR="00567DDF" w:rsidRPr="00B53A71" w:rsidRDefault="002B4ED3" w:rsidP="006F1109">
            <w:pPr>
              <w:suppressAutoHyphens/>
              <w:rPr>
                <w:sz w:val="20"/>
                <w:szCs w:val="20"/>
                <w:lang w:val="fr-FR" w:eastAsia="en-CA"/>
              </w:rPr>
            </w:pPr>
            <w:r w:rsidRPr="00B53A71">
              <w:rPr>
                <w:sz w:val="20"/>
                <w:szCs w:val="20"/>
                <w:lang w:val="fr-FR" w:eastAsia="en-CA"/>
              </w:rPr>
              <w:t>Systèmes centralisés</w:t>
            </w:r>
          </w:p>
        </w:tc>
        <w:tc>
          <w:tcPr>
            <w:tcW w:w="448" w:type="pct"/>
            <w:tcBorders>
              <w:top w:val="single" w:sz="4" w:space="0" w:color="auto"/>
              <w:left w:val="nil"/>
              <w:bottom w:val="single" w:sz="4" w:space="0" w:color="auto"/>
              <w:right w:val="single" w:sz="4" w:space="0" w:color="auto"/>
            </w:tcBorders>
            <w:tcMar>
              <w:left w:w="28" w:type="dxa"/>
              <w:right w:w="28" w:type="dxa"/>
            </w:tcMar>
          </w:tcPr>
          <w:p w14:paraId="28EF86EF" w14:textId="3DA116B6" w:rsidR="00567DDF" w:rsidRPr="00B53A71" w:rsidRDefault="00567DDF" w:rsidP="006F1109">
            <w:pPr>
              <w:suppressAutoHyphens/>
              <w:jc w:val="right"/>
              <w:rPr>
                <w:sz w:val="20"/>
                <w:szCs w:val="20"/>
                <w:lang w:val="fr-FR" w:eastAsia="en-CA"/>
              </w:rPr>
            </w:pPr>
            <w:r w:rsidRPr="00B53A71">
              <w:rPr>
                <w:sz w:val="20"/>
                <w:szCs w:val="20"/>
                <w:lang w:val="fr-FR" w:eastAsia="en-CA"/>
              </w:rPr>
              <w:t>9</w:t>
            </w:r>
            <w:r w:rsidR="00C9392D" w:rsidRPr="00B53A71">
              <w:rPr>
                <w:sz w:val="20"/>
                <w:szCs w:val="20"/>
                <w:lang w:val="fr-FR" w:eastAsia="en-CA"/>
              </w:rPr>
              <w:t xml:space="preserve"> </w:t>
            </w:r>
            <w:r w:rsidRPr="00B53A71">
              <w:rPr>
                <w:sz w:val="20"/>
                <w:szCs w:val="20"/>
                <w:lang w:val="fr-FR" w:eastAsia="en-CA"/>
              </w:rPr>
              <w:t>724</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0818385F" w14:textId="323A8746" w:rsidR="00567DDF" w:rsidRPr="00B53A71" w:rsidRDefault="00567DDF" w:rsidP="006F1109">
            <w:pPr>
              <w:suppressAutoHyphens/>
              <w:jc w:val="right"/>
              <w:rPr>
                <w:sz w:val="20"/>
                <w:szCs w:val="20"/>
                <w:lang w:val="fr-FR" w:eastAsia="en-CA"/>
              </w:rPr>
            </w:pPr>
            <w:r w:rsidRPr="00B53A71">
              <w:rPr>
                <w:sz w:val="20"/>
                <w:szCs w:val="20"/>
                <w:lang w:val="fr-FR" w:eastAsia="en-CA"/>
              </w:rPr>
              <w:t>4</w:t>
            </w:r>
            <w:r w:rsidR="00C9392D" w:rsidRPr="00B53A71">
              <w:rPr>
                <w:sz w:val="20"/>
                <w:szCs w:val="20"/>
                <w:lang w:val="fr-FR" w:eastAsia="en-CA"/>
              </w:rPr>
              <w:t xml:space="preserve"> </w:t>
            </w:r>
            <w:r w:rsidRPr="00B53A71">
              <w:rPr>
                <w:sz w:val="20"/>
                <w:szCs w:val="20"/>
                <w:lang w:val="fr-FR" w:eastAsia="en-CA"/>
              </w:rPr>
              <w:t>588</w:t>
            </w:r>
          </w:p>
        </w:tc>
        <w:tc>
          <w:tcPr>
            <w:tcW w:w="448" w:type="pct"/>
            <w:tcBorders>
              <w:top w:val="single" w:sz="4" w:space="0" w:color="auto"/>
              <w:left w:val="nil"/>
              <w:bottom w:val="single" w:sz="4" w:space="0" w:color="auto"/>
              <w:right w:val="single" w:sz="4" w:space="0" w:color="auto"/>
            </w:tcBorders>
            <w:tcMar>
              <w:left w:w="28" w:type="dxa"/>
              <w:right w:w="28" w:type="dxa"/>
            </w:tcMar>
          </w:tcPr>
          <w:p w14:paraId="24375B2C"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7AB16579" w14:textId="331950DC" w:rsidR="00567DDF" w:rsidRPr="00B53A71" w:rsidRDefault="00567DDF" w:rsidP="006F1109">
            <w:pPr>
              <w:suppressAutoHyphens/>
              <w:jc w:val="right"/>
              <w:rPr>
                <w:sz w:val="20"/>
                <w:szCs w:val="20"/>
                <w:lang w:val="fr-FR" w:eastAsia="en-CA"/>
              </w:rPr>
            </w:pPr>
            <w:r w:rsidRPr="00B53A71">
              <w:rPr>
                <w:sz w:val="20"/>
                <w:szCs w:val="20"/>
                <w:lang w:val="fr-FR" w:eastAsia="en-CA"/>
              </w:rPr>
              <w:t>2</w:t>
            </w:r>
            <w:r w:rsidR="00C9392D" w:rsidRPr="00B53A71">
              <w:rPr>
                <w:sz w:val="20"/>
                <w:szCs w:val="20"/>
                <w:lang w:val="fr-FR" w:eastAsia="en-CA"/>
              </w:rPr>
              <w:t xml:space="preserve"> </w:t>
            </w:r>
            <w:r w:rsidRPr="00B53A71">
              <w:rPr>
                <w:sz w:val="20"/>
                <w:szCs w:val="20"/>
                <w:lang w:val="fr-FR" w:eastAsia="en-CA"/>
              </w:rPr>
              <w:t>146</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28EBF88" w14:textId="17606426" w:rsidR="00567DDF" w:rsidRPr="00B53A71" w:rsidRDefault="00567DDF" w:rsidP="006F1109">
            <w:pPr>
              <w:suppressAutoHyphens/>
              <w:jc w:val="right"/>
              <w:rPr>
                <w:sz w:val="20"/>
                <w:szCs w:val="20"/>
                <w:lang w:val="fr-FR" w:eastAsia="en-CA"/>
              </w:rPr>
            </w:pPr>
            <w:r w:rsidRPr="00B53A71">
              <w:rPr>
                <w:sz w:val="20"/>
                <w:szCs w:val="20"/>
                <w:lang w:val="fr-FR" w:eastAsia="en-CA"/>
              </w:rPr>
              <w:t>7</w:t>
            </w:r>
            <w:r w:rsidR="00C9392D" w:rsidRPr="00B53A71">
              <w:rPr>
                <w:sz w:val="20"/>
                <w:szCs w:val="20"/>
                <w:lang w:val="fr-FR" w:eastAsia="en-CA"/>
              </w:rPr>
              <w:t xml:space="preserve"> </w:t>
            </w:r>
            <w:r w:rsidRPr="00B53A71">
              <w:rPr>
                <w:sz w:val="20"/>
                <w:szCs w:val="20"/>
                <w:lang w:val="fr-FR" w:eastAsia="en-CA"/>
              </w:rPr>
              <w:t>494</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39567F87"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0</w:t>
            </w:r>
          </w:p>
        </w:tc>
        <w:tc>
          <w:tcPr>
            <w:tcW w:w="449" w:type="pct"/>
            <w:tcBorders>
              <w:top w:val="single" w:sz="4" w:space="0" w:color="auto"/>
              <w:left w:val="nil"/>
              <w:bottom w:val="single" w:sz="4" w:space="0" w:color="auto"/>
              <w:right w:val="single" w:sz="4" w:space="0" w:color="auto"/>
            </w:tcBorders>
            <w:tcMar>
              <w:left w:w="28" w:type="dxa"/>
              <w:right w:w="28" w:type="dxa"/>
            </w:tcMar>
          </w:tcPr>
          <w:p w14:paraId="46671D96" w14:textId="11F43C7C" w:rsidR="00567DDF" w:rsidRPr="00B53A71" w:rsidRDefault="00567DDF" w:rsidP="006F1109">
            <w:pPr>
              <w:suppressAutoHyphens/>
              <w:jc w:val="right"/>
              <w:rPr>
                <w:sz w:val="20"/>
                <w:szCs w:val="20"/>
                <w:lang w:val="fr-FR" w:eastAsia="en-CA"/>
              </w:rPr>
            </w:pPr>
            <w:r w:rsidRPr="00B53A71">
              <w:rPr>
                <w:sz w:val="20"/>
                <w:szCs w:val="20"/>
                <w:lang w:val="fr-FR" w:eastAsia="en-CA"/>
              </w:rPr>
              <w:t>23</w:t>
            </w:r>
            <w:r w:rsidR="00C9392D" w:rsidRPr="00B53A71">
              <w:rPr>
                <w:sz w:val="20"/>
                <w:szCs w:val="20"/>
                <w:lang w:val="fr-FR" w:eastAsia="en-CA"/>
              </w:rPr>
              <w:t xml:space="preserve"> </w:t>
            </w:r>
            <w:r w:rsidRPr="00B53A71">
              <w:rPr>
                <w:sz w:val="20"/>
                <w:szCs w:val="20"/>
                <w:lang w:val="fr-FR" w:eastAsia="en-CA"/>
              </w:rPr>
              <w:t>953</w:t>
            </w:r>
          </w:p>
        </w:tc>
        <w:tc>
          <w:tcPr>
            <w:tcW w:w="367" w:type="pct"/>
            <w:tcBorders>
              <w:top w:val="nil"/>
              <w:left w:val="nil"/>
              <w:bottom w:val="single" w:sz="4" w:space="0" w:color="auto"/>
              <w:right w:val="single" w:sz="4" w:space="0" w:color="auto"/>
            </w:tcBorders>
            <w:shd w:val="clear" w:color="auto" w:fill="auto"/>
            <w:tcMar>
              <w:left w:w="28" w:type="dxa"/>
              <w:right w:w="28" w:type="dxa"/>
            </w:tcMar>
          </w:tcPr>
          <w:p w14:paraId="7CE6CF2B" w14:textId="3CD6DF2F" w:rsidR="00567DDF" w:rsidRPr="00B53A71" w:rsidRDefault="00567DDF" w:rsidP="006F1109">
            <w:pPr>
              <w:suppressAutoHyphens/>
              <w:jc w:val="center"/>
              <w:rPr>
                <w:sz w:val="20"/>
                <w:szCs w:val="20"/>
                <w:lang w:val="fr-FR" w:eastAsia="en-CA"/>
              </w:rPr>
            </w:pPr>
            <w:r w:rsidRPr="00B53A71">
              <w:rPr>
                <w:sz w:val="20"/>
                <w:szCs w:val="20"/>
                <w:lang w:val="fr-FR" w:eastAsia="en-CA"/>
              </w:rPr>
              <w:t>10</w:t>
            </w:r>
            <w:r w:rsidR="00C9392D" w:rsidRPr="00B53A71">
              <w:rPr>
                <w:sz w:val="20"/>
                <w:szCs w:val="20"/>
                <w:lang w:val="fr-FR" w:eastAsia="en-CA"/>
              </w:rPr>
              <w:t>,</w:t>
            </w:r>
            <w:r w:rsidRPr="00B53A71">
              <w:rPr>
                <w:sz w:val="20"/>
                <w:szCs w:val="20"/>
                <w:lang w:val="fr-FR" w:eastAsia="en-CA"/>
              </w:rPr>
              <w:t>6</w:t>
            </w:r>
          </w:p>
        </w:tc>
      </w:tr>
      <w:tr w:rsidR="003074C8" w:rsidRPr="00B53A71" w14:paraId="5E8E5205" w14:textId="77777777" w:rsidTr="006F1109">
        <w:trPr>
          <w:trHeight w:val="227"/>
        </w:trPr>
        <w:tc>
          <w:tcPr>
            <w:tcW w:w="675" w:type="pct"/>
            <w:vMerge/>
            <w:tcBorders>
              <w:left w:val="single" w:sz="4" w:space="0" w:color="auto"/>
              <w:bottom w:val="single" w:sz="4" w:space="0" w:color="auto"/>
              <w:right w:val="single" w:sz="4" w:space="0" w:color="auto"/>
            </w:tcBorders>
            <w:shd w:val="clear" w:color="auto" w:fill="auto"/>
            <w:tcMar>
              <w:left w:w="43" w:type="dxa"/>
              <w:right w:w="43" w:type="dxa"/>
            </w:tcMar>
          </w:tcPr>
          <w:p w14:paraId="39EEE85A" w14:textId="77777777" w:rsidR="00567DDF" w:rsidRPr="00B53A71" w:rsidRDefault="00567DDF" w:rsidP="006F1109">
            <w:pPr>
              <w:suppressAutoHyphens/>
              <w:ind w:left="96"/>
              <w:jc w:val="left"/>
              <w:rPr>
                <w:sz w:val="20"/>
                <w:szCs w:val="20"/>
                <w:lang w:val="fr-FR"/>
              </w:rPr>
            </w:pPr>
          </w:p>
        </w:tc>
        <w:tc>
          <w:tcPr>
            <w:tcW w:w="818" w:type="pct"/>
            <w:tcBorders>
              <w:top w:val="nil"/>
              <w:left w:val="nil"/>
              <w:bottom w:val="single" w:sz="4" w:space="0" w:color="auto"/>
              <w:right w:val="single" w:sz="4" w:space="0" w:color="auto"/>
            </w:tcBorders>
            <w:shd w:val="clear" w:color="auto" w:fill="auto"/>
            <w:tcMar>
              <w:left w:w="43" w:type="dxa"/>
              <w:right w:w="43" w:type="dxa"/>
            </w:tcMar>
          </w:tcPr>
          <w:p w14:paraId="1D549FD0" w14:textId="20E7E8B1" w:rsidR="00567DDF" w:rsidRPr="00B53A71" w:rsidRDefault="000A4177" w:rsidP="006F1109">
            <w:pPr>
              <w:suppressAutoHyphens/>
              <w:rPr>
                <w:sz w:val="20"/>
                <w:szCs w:val="20"/>
                <w:lang w:val="fr-FR" w:eastAsia="en-CA"/>
              </w:rPr>
            </w:pPr>
            <w:r w:rsidRPr="00B53A71">
              <w:rPr>
                <w:i/>
                <w:iCs/>
                <w:sz w:val="20"/>
                <w:szCs w:val="20"/>
                <w:lang w:val="fr-FR"/>
              </w:rPr>
              <w:t>Total partiel</w:t>
            </w:r>
          </w:p>
        </w:tc>
        <w:tc>
          <w:tcPr>
            <w:tcW w:w="448" w:type="pct"/>
            <w:tcBorders>
              <w:top w:val="single" w:sz="4" w:space="0" w:color="auto"/>
              <w:left w:val="nil"/>
              <w:bottom w:val="single" w:sz="4" w:space="0" w:color="auto"/>
              <w:right w:val="single" w:sz="4" w:space="0" w:color="auto"/>
            </w:tcBorders>
            <w:tcMar>
              <w:left w:w="28" w:type="dxa"/>
              <w:right w:w="28" w:type="dxa"/>
            </w:tcMar>
          </w:tcPr>
          <w:p w14:paraId="52839D3E" w14:textId="27311C06" w:rsidR="00567DDF" w:rsidRPr="00B53A71" w:rsidRDefault="00567DDF" w:rsidP="006F1109">
            <w:pPr>
              <w:suppressAutoHyphens/>
              <w:jc w:val="right"/>
              <w:rPr>
                <w:i/>
                <w:iCs/>
                <w:sz w:val="20"/>
                <w:szCs w:val="20"/>
                <w:lang w:val="fr-FR" w:eastAsia="en-CA"/>
              </w:rPr>
            </w:pPr>
            <w:r w:rsidRPr="00B53A71">
              <w:rPr>
                <w:i/>
                <w:iCs/>
                <w:sz w:val="20"/>
                <w:szCs w:val="20"/>
                <w:lang w:val="fr-FR" w:eastAsia="en-CA"/>
              </w:rPr>
              <w:t>47</w:t>
            </w:r>
            <w:r w:rsidR="00C9392D" w:rsidRPr="00B53A71">
              <w:rPr>
                <w:i/>
                <w:iCs/>
                <w:sz w:val="20"/>
                <w:szCs w:val="20"/>
                <w:lang w:val="fr-FR" w:eastAsia="en-CA"/>
              </w:rPr>
              <w:t xml:space="preserve"> </w:t>
            </w:r>
            <w:r w:rsidRPr="00B53A71">
              <w:rPr>
                <w:i/>
                <w:iCs/>
                <w:sz w:val="20"/>
                <w:szCs w:val="20"/>
                <w:lang w:val="fr-FR" w:eastAsia="en-CA"/>
              </w:rPr>
              <w:t>405</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1E343395" w14:textId="45CA9D61" w:rsidR="00567DDF" w:rsidRPr="00B53A71" w:rsidRDefault="00567DDF" w:rsidP="006F1109">
            <w:pPr>
              <w:suppressAutoHyphens/>
              <w:jc w:val="right"/>
              <w:rPr>
                <w:i/>
                <w:iCs/>
                <w:sz w:val="20"/>
                <w:szCs w:val="20"/>
                <w:lang w:val="fr-FR" w:eastAsia="en-CA"/>
              </w:rPr>
            </w:pPr>
            <w:r w:rsidRPr="00B53A71">
              <w:rPr>
                <w:i/>
                <w:iCs/>
                <w:sz w:val="20"/>
                <w:szCs w:val="20"/>
                <w:lang w:val="fr-FR" w:eastAsia="en-CA"/>
              </w:rPr>
              <w:t>65</w:t>
            </w:r>
            <w:r w:rsidR="00C9392D" w:rsidRPr="00B53A71">
              <w:rPr>
                <w:i/>
                <w:iCs/>
                <w:sz w:val="20"/>
                <w:szCs w:val="20"/>
                <w:lang w:val="fr-FR" w:eastAsia="en-CA"/>
              </w:rPr>
              <w:t xml:space="preserve"> </w:t>
            </w:r>
            <w:r w:rsidRPr="00B53A71">
              <w:rPr>
                <w:i/>
                <w:iCs/>
                <w:sz w:val="20"/>
                <w:szCs w:val="20"/>
                <w:lang w:val="fr-FR" w:eastAsia="en-CA"/>
              </w:rPr>
              <w:t>451</w:t>
            </w:r>
          </w:p>
        </w:tc>
        <w:tc>
          <w:tcPr>
            <w:tcW w:w="448" w:type="pct"/>
            <w:tcBorders>
              <w:top w:val="single" w:sz="4" w:space="0" w:color="auto"/>
              <w:left w:val="nil"/>
              <w:bottom w:val="single" w:sz="4" w:space="0" w:color="auto"/>
              <w:right w:val="single" w:sz="4" w:space="0" w:color="auto"/>
            </w:tcBorders>
            <w:tcMar>
              <w:left w:w="28" w:type="dxa"/>
              <w:right w:w="28" w:type="dxa"/>
            </w:tcMar>
          </w:tcPr>
          <w:p w14:paraId="53ABAFB9" w14:textId="776261E7" w:rsidR="00567DDF" w:rsidRPr="00B53A71" w:rsidRDefault="00567DDF" w:rsidP="006F1109">
            <w:pPr>
              <w:suppressAutoHyphens/>
              <w:jc w:val="right"/>
              <w:rPr>
                <w:i/>
                <w:iCs/>
                <w:sz w:val="20"/>
                <w:szCs w:val="20"/>
                <w:lang w:val="fr-FR" w:eastAsia="en-CA"/>
              </w:rPr>
            </w:pPr>
            <w:r w:rsidRPr="00B53A71">
              <w:rPr>
                <w:i/>
                <w:iCs/>
                <w:sz w:val="20"/>
                <w:szCs w:val="20"/>
                <w:lang w:val="fr-FR" w:eastAsia="en-CA"/>
              </w:rPr>
              <w:t>2</w:t>
            </w:r>
            <w:r w:rsidR="00C9392D" w:rsidRPr="00B53A71">
              <w:rPr>
                <w:i/>
                <w:iCs/>
                <w:sz w:val="20"/>
                <w:szCs w:val="20"/>
                <w:lang w:val="fr-FR" w:eastAsia="en-CA"/>
              </w:rPr>
              <w:t xml:space="preserve"> </w:t>
            </w:r>
            <w:r w:rsidRPr="00B53A71">
              <w:rPr>
                <w:i/>
                <w:iCs/>
                <w:sz w:val="20"/>
                <w:szCs w:val="20"/>
                <w:lang w:val="fr-FR" w:eastAsia="en-CA"/>
              </w:rPr>
              <w:t>529</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7C8128D1" w14:textId="4A53BE82" w:rsidR="00567DDF" w:rsidRPr="00B53A71" w:rsidRDefault="00567DDF" w:rsidP="006F1109">
            <w:pPr>
              <w:suppressAutoHyphens/>
              <w:jc w:val="right"/>
              <w:rPr>
                <w:i/>
                <w:iCs/>
                <w:sz w:val="20"/>
                <w:szCs w:val="20"/>
                <w:lang w:val="fr-FR" w:eastAsia="en-CA"/>
              </w:rPr>
            </w:pPr>
            <w:r w:rsidRPr="00B53A71">
              <w:rPr>
                <w:i/>
                <w:iCs/>
                <w:sz w:val="20"/>
                <w:szCs w:val="20"/>
                <w:lang w:val="fr-FR" w:eastAsia="en-CA"/>
              </w:rPr>
              <w:t>21</w:t>
            </w:r>
            <w:r w:rsidR="00C9392D" w:rsidRPr="00B53A71">
              <w:rPr>
                <w:i/>
                <w:iCs/>
                <w:sz w:val="20"/>
                <w:szCs w:val="20"/>
                <w:lang w:val="fr-FR" w:eastAsia="en-CA"/>
              </w:rPr>
              <w:t xml:space="preserve"> </w:t>
            </w:r>
            <w:r w:rsidRPr="00B53A71">
              <w:rPr>
                <w:i/>
                <w:iCs/>
                <w:sz w:val="20"/>
                <w:szCs w:val="20"/>
                <w:lang w:val="fr-FR" w:eastAsia="en-CA"/>
              </w:rPr>
              <w:t>340</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207C740" w14:textId="4D6643E5" w:rsidR="00567DDF" w:rsidRPr="00B53A71" w:rsidRDefault="00567DDF" w:rsidP="006F1109">
            <w:pPr>
              <w:suppressAutoHyphens/>
              <w:jc w:val="right"/>
              <w:rPr>
                <w:i/>
                <w:iCs/>
                <w:sz w:val="20"/>
                <w:szCs w:val="20"/>
                <w:lang w:val="fr-FR" w:eastAsia="en-CA"/>
              </w:rPr>
            </w:pPr>
            <w:r w:rsidRPr="00B53A71">
              <w:rPr>
                <w:i/>
                <w:iCs/>
                <w:sz w:val="20"/>
                <w:szCs w:val="20"/>
                <w:lang w:val="fr-FR" w:eastAsia="en-CA"/>
              </w:rPr>
              <w:t>12</w:t>
            </w:r>
            <w:r w:rsidR="00C9392D" w:rsidRPr="00B53A71">
              <w:rPr>
                <w:i/>
                <w:iCs/>
                <w:sz w:val="20"/>
                <w:szCs w:val="20"/>
                <w:lang w:val="fr-FR" w:eastAsia="en-CA"/>
              </w:rPr>
              <w:t xml:space="preserve"> </w:t>
            </w:r>
            <w:r w:rsidRPr="00B53A71">
              <w:rPr>
                <w:i/>
                <w:iCs/>
                <w:sz w:val="20"/>
                <w:szCs w:val="20"/>
                <w:lang w:val="fr-FR" w:eastAsia="en-CA"/>
              </w:rPr>
              <w:t>504</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7F739652" w14:textId="3EBE6E49" w:rsidR="00567DDF" w:rsidRPr="00B53A71" w:rsidRDefault="00567DDF" w:rsidP="006F1109">
            <w:pPr>
              <w:suppressAutoHyphens/>
              <w:jc w:val="right"/>
              <w:rPr>
                <w:i/>
                <w:iCs/>
                <w:sz w:val="20"/>
                <w:szCs w:val="20"/>
                <w:lang w:val="fr-FR" w:eastAsia="en-CA"/>
              </w:rPr>
            </w:pPr>
            <w:r w:rsidRPr="00B53A71">
              <w:rPr>
                <w:i/>
                <w:iCs/>
                <w:sz w:val="20"/>
                <w:szCs w:val="20"/>
                <w:lang w:val="fr-FR" w:eastAsia="en-CA"/>
              </w:rPr>
              <w:t>4</w:t>
            </w:r>
            <w:r w:rsidR="00C9392D" w:rsidRPr="00B53A71">
              <w:rPr>
                <w:i/>
                <w:iCs/>
                <w:sz w:val="20"/>
                <w:szCs w:val="20"/>
                <w:lang w:val="fr-FR" w:eastAsia="en-CA"/>
              </w:rPr>
              <w:t xml:space="preserve"> </w:t>
            </w:r>
            <w:r w:rsidRPr="00B53A71">
              <w:rPr>
                <w:i/>
                <w:iCs/>
                <w:sz w:val="20"/>
                <w:szCs w:val="20"/>
                <w:lang w:val="fr-FR" w:eastAsia="en-CA"/>
              </w:rPr>
              <w:t>065</w:t>
            </w:r>
          </w:p>
        </w:tc>
        <w:tc>
          <w:tcPr>
            <w:tcW w:w="449" w:type="pct"/>
            <w:tcBorders>
              <w:top w:val="single" w:sz="4" w:space="0" w:color="auto"/>
              <w:left w:val="nil"/>
              <w:bottom w:val="single" w:sz="4" w:space="0" w:color="auto"/>
              <w:right w:val="single" w:sz="4" w:space="0" w:color="auto"/>
            </w:tcBorders>
            <w:tcMar>
              <w:left w:w="28" w:type="dxa"/>
              <w:right w:w="28" w:type="dxa"/>
            </w:tcMar>
          </w:tcPr>
          <w:p w14:paraId="105AD137" w14:textId="4A95C3D0" w:rsidR="00567DDF" w:rsidRPr="00B53A71" w:rsidRDefault="00567DDF" w:rsidP="006F1109">
            <w:pPr>
              <w:suppressAutoHyphens/>
              <w:jc w:val="right"/>
              <w:rPr>
                <w:i/>
                <w:iCs/>
                <w:sz w:val="20"/>
                <w:szCs w:val="20"/>
                <w:lang w:val="fr-FR" w:eastAsia="en-CA"/>
              </w:rPr>
            </w:pPr>
            <w:r w:rsidRPr="00B53A71">
              <w:rPr>
                <w:i/>
                <w:iCs/>
                <w:sz w:val="20"/>
                <w:szCs w:val="20"/>
                <w:lang w:val="fr-FR" w:eastAsia="en-CA"/>
              </w:rPr>
              <w:t>153</w:t>
            </w:r>
            <w:r w:rsidR="00C9392D" w:rsidRPr="00B53A71">
              <w:rPr>
                <w:i/>
                <w:iCs/>
                <w:sz w:val="20"/>
                <w:szCs w:val="20"/>
                <w:lang w:val="fr-FR" w:eastAsia="en-CA"/>
              </w:rPr>
              <w:t xml:space="preserve"> </w:t>
            </w:r>
            <w:r w:rsidRPr="00B53A71">
              <w:rPr>
                <w:i/>
                <w:iCs/>
                <w:sz w:val="20"/>
                <w:szCs w:val="20"/>
                <w:lang w:val="fr-FR" w:eastAsia="en-CA"/>
              </w:rPr>
              <w:t>293</w:t>
            </w:r>
          </w:p>
        </w:tc>
        <w:tc>
          <w:tcPr>
            <w:tcW w:w="367" w:type="pct"/>
            <w:tcBorders>
              <w:top w:val="nil"/>
              <w:left w:val="nil"/>
              <w:bottom w:val="single" w:sz="4" w:space="0" w:color="auto"/>
              <w:right w:val="single" w:sz="4" w:space="0" w:color="auto"/>
            </w:tcBorders>
            <w:shd w:val="clear" w:color="auto" w:fill="auto"/>
            <w:tcMar>
              <w:left w:w="28" w:type="dxa"/>
              <w:right w:w="28" w:type="dxa"/>
            </w:tcMar>
          </w:tcPr>
          <w:p w14:paraId="0718D41F" w14:textId="2FA21646" w:rsidR="00567DDF" w:rsidRPr="00B53A71" w:rsidRDefault="00567DDF" w:rsidP="006F1109">
            <w:pPr>
              <w:suppressAutoHyphens/>
              <w:jc w:val="center"/>
              <w:rPr>
                <w:i/>
                <w:iCs/>
                <w:sz w:val="20"/>
                <w:szCs w:val="20"/>
                <w:lang w:val="fr-FR" w:eastAsia="en-CA"/>
              </w:rPr>
            </w:pPr>
            <w:r w:rsidRPr="00B53A71">
              <w:rPr>
                <w:i/>
                <w:iCs/>
                <w:sz w:val="20"/>
                <w:szCs w:val="20"/>
                <w:lang w:val="fr-FR" w:eastAsia="en-CA"/>
              </w:rPr>
              <w:t>67</w:t>
            </w:r>
            <w:r w:rsidR="00C9392D" w:rsidRPr="00B53A71">
              <w:rPr>
                <w:i/>
                <w:iCs/>
                <w:sz w:val="20"/>
                <w:szCs w:val="20"/>
                <w:lang w:val="fr-FR" w:eastAsia="en-CA"/>
              </w:rPr>
              <w:t>,</w:t>
            </w:r>
            <w:r w:rsidRPr="00B53A71">
              <w:rPr>
                <w:i/>
                <w:iCs/>
                <w:sz w:val="20"/>
                <w:szCs w:val="20"/>
                <w:lang w:val="fr-FR" w:eastAsia="en-CA"/>
              </w:rPr>
              <w:t>6</w:t>
            </w:r>
          </w:p>
        </w:tc>
      </w:tr>
      <w:tr w:rsidR="003074C8" w:rsidRPr="00B53A71" w14:paraId="07ACC3A3" w14:textId="77777777" w:rsidTr="006F1109">
        <w:trPr>
          <w:trHeight w:val="227"/>
        </w:trPr>
        <w:tc>
          <w:tcPr>
            <w:tcW w:w="149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14ED82D4" w14:textId="2F02AFF4" w:rsidR="00567DDF" w:rsidRPr="00B53A71" w:rsidRDefault="00567DDF" w:rsidP="006F1109">
            <w:pPr>
              <w:suppressAutoHyphens/>
              <w:ind w:left="96"/>
              <w:jc w:val="left"/>
              <w:rPr>
                <w:sz w:val="20"/>
                <w:szCs w:val="20"/>
                <w:lang w:val="fr-FR" w:eastAsia="en-CA"/>
              </w:rPr>
            </w:pPr>
            <w:r w:rsidRPr="00B53A71">
              <w:rPr>
                <w:sz w:val="20"/>
                <w:szCs w:val="20"/>
                <w:lang w:val="fr-FR" w:eastAsia="en-CA"/>
              </w:rPr>
              <w:t>Transport</w:t>
            </w:r>
            <w:r w:rsidR="00C9392D" w:rsidRPr="00B53A71">
              <w:rPr>
                <w:sz w:val="20"/>
                <w:szCs w:val="20"/>
                <w:lang w:val="fr-FR" w:eastAsia="en-CA"/>
              </w:rPr>
              <w:t>s</w:t>
            </w:r>
          </w:p>
        </w:tc>
        <w:tc>
          <w:tcPr>
            <w:tcW w:w="448" w:type="pct"/>
            <w:tcBorders>
              <w:top w:val="single" w:sz="4" w:space="0" w:color="auto"/>
              <w:left w:val="nil"/>
              <w:bottom w:val="single" w:sz="4" w:space="0" w:color="auto"/>
              <w:right w:val="single" w:sz="4" w:space="0" w:color="auto"/>
            </w:tcBorders>
            <w:tcMar>
              <w:left w:w="28" w:type="dxa"/>
              <w:right w:w="28" w:type="dxa"/>
            </w:tcMar>
          </w:tcPr>
          <w:p w14:paraId="76C0BFE7" w14:textId="6260292A" w:rsidR="00567DDF" w:rsidRPr="00B53A71" w:rsidRDefault="00567DDF" w:rsidP="006F1109">
            <w:pPr>
              <w:suppressAutoHyphens/>
              <w:jc w:val="right"/>
              <w:rPr>
                <w:sz w:val="20"/>
                <w:szCs w:val="20"/>
                <w:lang w:val="fr-FR"/>
              </w:rPr>
            </w:pPr>
            <w:r w:rsidRPr="00B53A71">
              <w:rPr>
                <w:sz w:val="20"/>
                <w:szCs w:val="20"/>
                <w:lang w:val="fr-FR"/>
              </w:rPr>
              <w:t>9</w:t>
            </w:r>
            <w:r w:rsidR="00C9392D" w:rsidRPr="00B53A71">
              <w:rPr>
                <w:sz w:val="20"/>
                <w:szCs w:val="20"/>
                <w:lang w:val="fr-FR"/>
              </w:rPr>
              <w:t xml:space="preserve"> </w:t>
            </w:r>
            <w:r w:rsidRPr="00B53A71">
              <w:rPr>
                <w:sz w:val="20"/>
                <w:szCs w:val="20"/>
                <w:lang w:val="fr-FR"/>
              </w:rPr>
              <w:t>510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5B8EE64B" w14:textId="0A5F852E" w:rsidR="00567DDF" w:rsidRPr="00B53A71" w:rsidRDefault="00567DDF" w:rsidP="006F1109">
            <w:pPr>
              <w:suppressAutoHyphens/>
              <w:jc w:val="right"/>
              <w:rPr>
                <w:sz w:val="20"/>
                <w:szCs w:val="20"/>
                <w:lang w:val="fr-FR"/>
              </w:rPr>
            </w:pPr>
            <w:r w:rsidRPr="00B53A71">
              <w:rPr>
                <w:sz w:val="20"/>
                <w:szCs w:val="20"/>
                <w:lang w:val="fr-FR"/>
              </w:rPr>
              <w:t>20</w:t>
            </w:r>
            <w:r w:rsidR="00C9392D" w:rsidRPr="00B53A71">
              <w:rPr>
                <w:sz w:val="20"/>
                <w:szCs w:val="20"/>
                <w:lang w:val="fr-FR"/>
              </w:rPr>
              <w:t xml:space="preserve"> </w:t>
            </w:r>
            <w:r w:rsidRPr="00B53A71">
              <w:rPr>
                <w:sz w:val="20"/>
                <w:szCs w:val="20"/>
                <w:lang w:val="fr-FR"/>
              </w:rPr>
              <w:t>471</w:t>
            </w:r>
          </w:p>
        </w:tc>
        <w:tc>
          <w:tcPr>
            <w:tcW w:w="448" w:type="pct"/>
            <w:tcBorders>
              <w:top w:val="single" w:sz="4" w:space="0" w:color="auto"/>
              <w:left w:val="nil"/>
              <w:bottom w:val="single" w:sz="4" w:space="0" w:color="auto"/>
              <w:right w:val="single" w:sz="4" w:space="0" w:color="auto"/>
            </w:tcBorders>
            <w:tcMar>
              <w:left w:w="28" w:type="dxa"/>
              <w:right w:w="28" w:type="dxa"/>
            </w:tcMar>
          </w:tcPr>
          <w:p w14:paraId="1425C24F" w14:textId="77777777" w:rsidR="00567DDF" w:rsidRPr="00B53A71" w:rsidRDefault="00567DDF" w:rsidP="006F1109">
            <w:pPr>
              <w:suppressAutoHyphens/>
              <w:jc w:val="right"/>
              <w:rPr>
                <w:sz w:val="20"/>
                <w:szCs w:val="20"/>
                <w:lang w:val="fr-FR"/>
              </w:rPr>
            </w:pPr>
            <w:r w:rsidRPr="00B53A71">
              <w:rPr>
                <w:sz w:val="20"/>
                <w:szCs w:val="20"/>
                <w:lang w:val="fr-FR"/>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079C1C3B" w14:textId="77777777" w:rsidR="00567DDF" w:rsidRPr="00B53A71" w:rsidRDefault="00567DDF" w:rsidP="006F1109">
            <w:pPr>
              <w:suppressAutoHyphens/>
              <w:jc w:val="right"/>
              <w:rPr>
                <w:sz w:val="20"/>
                <w:szCs w:val="20"/>
                <w:lang w:val="fr-FR"/>
              </w:rPr>
            </w:pPr>
            <w:r w:rsidRPr="00B53A71">
              <w:rPr>
                <w:sz w:val="20"/>
                <w:szCs w:val="20"/>
                <w:lang w:val="fr-FR"/>
              </w:rPr>
              <w:t>0</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AF3BA82" w14:textId="77777777" w:rsidR="00567DDF" w:rsidRPr="00B53A71" w:rsidRDefault="00567DDF" w:rsidP="006F1109">
            <w:pPr>
              <w:suppressAutoHyphens/>
              <w:jc w:val="right"/>
              <w:rPr>
                <w:sz w:val="20"/>
                <w:szCs w:val="20"/>
                <w:lang w:val="fr-FR"/>
              </w:rPr>
            </w:pPr>
            <w:r w:rsidRPr="00B53A71">
              <w:rPr>
                <w:sz w:val="20"/>
                <w:szCs w:val="20"/>
                <w:lang w:val="fr-FR"/>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4346D41C" w14:textId="77777777" w:rsidR="00567DDF" w:rsidRPr="00B53A71" w:rsidRDefault="00567DDF" w:rsidP="006F1109">
            <w:pPr>
              <w:suppressAutoHyphens/>
              <w:jc w:val="right"/>
              <w:rPr>
                <w:sz w:val="20"/>
                <w:szCs w:val="20"/>
                <w:lang w:val="fr-FR"/>
              </w:rPr>
            </w:pPr>
            <w:r w:rsidRPr="00B53A71">
              <w:rPr>
                <w:sz w:val="20"/>
                <w:szCs w:val="20"/>
                <w:lang w:val="fr-FR"/>
              </w:rPr>
              <w:t>0</w:t>
            </w:r>
          </w:p>
        </w:tc>
        <w:tc>
          <w:tcPr>
            <w:tcW w:w="449" w:type="pct"/>
            <w:tcBorders>
              <w:top w:val="single" w:sz="4" w:space="0" w:color="auto"/>
              <w:left w:val="nil"/>
              <w:bottom w:val="single" w:sz="4" w:space="0" w:color="auto"/>
              <w:right w:val="single" w:sz="4" w:space="0" w:color="auto"/>
            </w:tcBorders>
            <w:tcMar>
              <w:left w:w="28" w:type="dxa"/>
              <w:right w:w="28" w:type="dxa"/>
            </w:tcMar>
          </w:tcPr>
          <w:p w14:paraId="0F440992" w14:textId="2042AEA5" w:rsidR="00567DDF" w:rsidRPr="00B53A71" w:rsidRDefault="00567DDF" w:rsidP="006F1109">
            <w:pPr>
              <w:suppressAutoHyphens/>
              <w:jc w:val="right"/>
              <w:rPr>
                <w:sz w:val="20"/>
                <w:szCs w:val="20"/>
                <w:lang w:val="fr-FR"/>
              </w:rPr>
            </w:pPr>
            <w:r w:rsidRPr="00B53A71">
              <w:rPr>
                <w:sz w:val="20"/>
                <w:szCs w:val="20"/>
                <w:lang w:val="fr-FR"/>
              </w:rPr>
              <w:t>29</w:t>
            </w:r>
            <w:r w:rsidR="00C9392D" w:rsidRPr="00B53A71">
              <w:rPr>
                <w:sz w:val="20"/>
                <w:szCs w:val="20"/>
                <w:lang w:val="fr-FR"/>
              </w:rPr>
              <w:t xml:space="preserve"> </w:t>
            </w:r>
            <w:r w:rsidRPr="00B53A71">
              <w:rPr>
                <w:sz w:val="20"/>
                <w:szCs w:val="20"/>
                <w:lang w:val="fr-FR"/>
              </w:rPr>
              <w:t>980</w:t>
            </w:r>
          </w:p>
        </w:tc>
        <w:tc>
          <w:tcPr>
            <w:tcW w:w="367" w:type="pct"/>
            <w:tcBorders>
              <w:top w:val="nil"/>
              <w:left w:val="nil"/>
              <w:bottom w:val="single" w:sz="4" w:space="0" w:color="auto"/>
              <w:right w:val="single" w:sz="4" w:space="0" w:color="auto"/>
            </w:tcBorders>
            <w:shd w:val="clear" w:color="auto" w:fill="auto"/>
            <w:tcMar>
              <w:left w:w="28" w:type="dxa"/>
              <w:right w:w="28" w:type="dxa"/>
            </w:tcMar>
          </w:tcPr>
          <w:p w14:paraId="402FDFE2" w14:textId="615F47DF" w:rsidR="00567DDF" w:rsidRPr="00B53A71" w:rsidRDefault="00567DDF" w:rsidP="006F1109">
            <w:pPr>
              <w:suppressAutoHyphens/>
              <w:jc w:val="center"/>
              <w:rPr>
                <w:sz w:val="20"/>
                <w:szCs w:val="20"/>
                <w:lang w:val="fr-FR"/>
              </w:rPr>
            </w:pPr>
            <w:r w:rsidRPr="00B53A71">
              <w:rPr>
                <w:sz w:val="20"/>
                <w:szCs w:val="20"/>
                <w:lang w:val="fr-FR"/>
              </w:rPr>
              <w:t>13</w:t>
            </w:r>
            <w:r w:rsidR="00C9392D" w:rsidRPr="00B53A71">
              <w:rPr>
                <w:sz w:val="20"/>
                <w:szCs w:val="20"/>
                <w:lang w:val="fr-FR"/>
              </w:rPr>
              <w:t>,</w:t>
            </w:r>
            <w:r w:rsidRPr="00B53A71">
              <w:rPr>
                <w:sz w:val="20"/>
                <w:szCs w:val="20"/>
                <w:lang w:val="fr-FR"/>
              </w:rPr>
              <w:t>2</w:t>
            </w:r>
          </w:p>
        </w:tc>
      </w:tr>
      <w:tr w:rsidR="003074C8" w:rsidRPr="00F90AB5" w14:paraId="092E3C6B" w14:textId="77777777" w:rsidTr="006F1109">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09D9F239" w14:textId="39474D2C" w:rsidR="00567DDF" w:rsidRPr="00B53A71" w:rsidRDefault="00763C82" w:rsidP="006F1109">
            <w:pPr>
              <w:keepNext/>
              <w:suppressAutoHyphens/>
              <w:ind w:left="522"/>
              <w:jc w:val="left"/>
              <w:rPr>
                <w:sz w:val="20"/>
                <w:szCs w:val="20"/>
                <w:lang w:val="fr-FR"/>
              </w:rPr>
            </w:pPr>
            <w:r w:rsidRPr="00B53A71">
              <w:rPr>
                <w:b/>
                <w:bCs/>
                <w:sz w:val="20"/>
                <w:szCs w:val="20"/>
                <w:lang w:val="fr-FR" w:eastAsia="en-CA"/>
              </w:rPr>
              <w:t>Sous-secteurs de la climatisation</w:t>
            </w:r>
          </w:p>
        </w:tc>
      </w:tr>
      <w:tr w:rsidR="003074C8" w:rsidRPr="00B53A71" w14:paraId="3DC642C6" w14:textId="77777777" w:rsidTr="006F1109">
        <w:trPr>
          <w:trHeight w:val="227"/>
        </w:trPr>
        <w:tc>
          <w:tcPr>
            <w:tcW w:w="149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D081D4" w14:textId="3569515F" w:rsidR="00567DDF" w:rsidRPr="00B53A71" w:rsidRDefault="00E140D3" w:rsidP="006F1109">
            <w:pPr>
              <w:suppressAutoHyphens/>
              <w:ind w:left="96"/>
              <w:jc w:val="left"/>
              <w:rPr>
                <w:sz w:val="20"/>
                <w:szCs w:val="20"/>
                <w:lang w:val="fr-FR" w:eastAsia="en-CA"/>
              </w:rPr>
            </w:pPr>
            <w:r w:rsidRPr="00B53A71">
              <w:rPr>
                <w:sz w:val="20"/>
                <w:szCs w:val="20"/>
                <w:lang w:val="fr-FR" w:eastAsia="en-CA"/>
              </w:rPr>
              <w:t>Usage domestique</w:t>
            </w:r>
            <w:r w:rsidR="00567DDF" w:rsidRPr="00B53A71" w:rsidDel="00B30C00">
              <w:rPr>
                <w:sz w:val="20"/>
                <w:szCs w:val="20"/>
                <w:lang w:val="fr-FR" w:eastAsia="en-CA"/>
              </w:rPr>
              <w:t xml:space="preserve"> </w:t>
            </w:r>
          </w:p>
        </w:tc>
        <w:tc>
          <w:tcPr>
            <w:tcW w:w="448" w:type="pct"/>
            <w:tcBorders>
              <w:top w:val="single" w:sz="4" w:space="0" w:color="auto"/>
              <w:left w:val="nil"/>
              <w:bottom w:val="single" w:sz="4" w:space="0" w:color="auto"/>
              <w:right w:val="single" w:sz="4" w:space="0" w:color="auto"/>
            </w:tcBorders>
            <w:tcMar>
              <w:left w:w="28" w:type="dxa"/>
              <w:right w:w="28" w:type="dxa"/>
            </w:tcMar>
          </w:tcPr>
          <w:p w14:paraId="53117B41"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60B25343"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0</w:t>
            </w:r>
          </w:p>
        </w:tc>
        <w:tc>
          <w:tcPr>
            <w:tcW w:w="448" w:type="pct"/>
            <w:tcBorders>
              <w:top w:val="single" w:sz="4" w:space="0" w:color="auto"/>
              <w:left w:val="nil"/>
              <w:bottom w:val="single" w:sz="4" w:space="0" w:color="auto"/>
              <w:right w:val="single" w:sz="4" w:space="0" w:color="auto"/>
            </w:tcBorders>
            <w:tcMar>
              <w:left w:w="28" w:type="dxa"/>
              <w:right w:w="28" w:type="dxa"/>
            </w:tcMar>
          </w:tcPr>
          <w:p w14:paraId="34312BB3"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5D663D41"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0</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3648CE8A"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898</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22285B80"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0</w:t>
            </w:r>
          </w:p>
        </w:tc>
        <w:tc>
          <w:tcPr>
            <w:tcW w:w="449" w:type="pct"/>
            <w:tcBorders>
              <w:top w:val="single" w:sz="4" w:space="0" w:color="auto"/>
              <w:left w:val="nil"/>
              <w:bottom w:val="single" w:sz="4" w:space="0" w:color="auto"/>
              <w:right w:val="single" w:sz="4" w:space="0" w:color="auto"/>
            </w:tcBorders>
            <w:tcMar>
              <w:left w:w="28" w:type="dxa"/>
              <w:right w:w="28" w:type="dxa"/>
            </w:tcMar>
          </w:tcPr>
          <w:p w14:paraId="014B0F67"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898</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379A83FD" w14:textId="2DDEDE80" w:rsidR="00567DDF" w:rsidRPr="00B53A71" w:rsidRDefault="00567DDF" w:rsidP="006F1109">
            <w:pPr>
              <w:suppressAutoHyphens/>
              <w:jc w:val="center"/>
              <w:rPr>
                <w:sz w:val="20"/>
                <w:szCs w:val="20"/>
                <w:lang w:val="fr-FR" w:eastAsia="en-CA"/>
              </w:rPr>
            </w:pPr>
            <w:r w:rsidRPr="00B53A71">
              <w:rPr>
                <w:sz w:val="20"/>
                <w:szCs w:val="20"/>
                <w:lang w:val="fr-FR" w:eastAsia="en-CA"/>
              </w:rPr>
              <w:t>0</w:t>
            </w:r>
            <w:r w:rsidR="00C9392D" w:rsidRPr="00B53A71">
              <w:rPr>
                <w:sz w:val="20"/>
                <w:szCs w:val="20"/>
                <w:lang w:val="fr-FR" w:eastAsia="en-CA"/>
              </w:rPr>
              <w:t>,</w:t>
            </w:r>
            <w:r w:rsidRPr="00B53A71">
              <w:rPr>
                <w:sz w:val="20"/>
                <w:szCs w:val="20"/>
                <w:lang w:val="fr-FR" w:eastAsia="en-CA"/>
              </w:rPr>
              <w:t>4</w:t>
            </w:r>
          </w:p>
        </w:tc>
      </w:tr>
      <w:tr w:rsidR="003074C8" w:rsidRPr="00B53A71" w14:paraId="0FB67A19" w14:textId="77777777" w:rsidTr="006F1109">
        <w:trPr>
          <w:trHeight w:val="227"/>
        </w:trPr>
        <w:tc>
          <w:tcPr>
            <w:tcW w:w="149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9FC7E44" w14:textId="77777777" w:rsidR="00567DDF" w:rsidRPr="00B53A71" w:rsidRDefault="00567DDF" w:rsidP="006F1109">
            <w:pPr>
              <w:suppressAutoHyphens/>
              <w:ind w:left="96"/>
              <w:jc w:val="left"/>
              <w:rPr>
                <w:sz w:val="20"/>
                <w:szCs w:val="20"/>
                <w:lang w:val="fr-FR" w:eastAsia="en-CA"/>
              </w:rPr>
            </w:pPr>
            <w:r w:rsidRPr="00B53A71">
              <w:rPr>
                <w:sz w:val="20"/>
                <w:szCs w:val="20"/>
                <w:lang w:val="fr-FR" w:eastAsia="en-CA"/>
              </w:rPr>
              <w:t>Commercial</w:t>
            </w:r>
          </w:p>
        </w:tc>
        <w:tc>
          <w:tcPr>
            <w:tcW w:w="448" w:type="pct"/>
            <w:tcBorders>
              <w:top w:val="single" w:sz="4" w:space="0" w:color="auto"/>
              <w:left w:val="nil"/>
              <w:bottom w:val="single" w:sz="4" w:space="0" w:color="auto"/>
              <w:right w:val="single" w:sz="4" w:space="0" w:color="auto"/>
            </w:tcBorders>
            <w:tcMar>
              <w:left w:w="28" w:type="dxa"/>
              <w:right w:w="28" w:type="dxa"/>
            </w:tcMar>
          </w:tcPr>
          <w:p w14:paraId="6684FCD3"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16E409E4"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0</w:t>
            </w:r>
          </w:p>
        </w:tc>
        <w:tc>
          <w:tcPr>
            <w:tcW w:w="448" w:type="pct"/>
            <w:tcBorders>
              <w:top w:val="single" w:sz="4" w:space="0" w:color="auto"/>
              <w:left w:val="nil"/>
              <w:bottom w:val="single" w:sz="4" w:space="0" w:color="auto"/>
              <w:right w:val="single" w:sz="4" w:space="0" w:color="auto"/>
            </w:tcBorders>
            <w:tcMar>
              <w:left w:w="28" w:type="dxa"/>
              <w:right w:w="28" w:type="dxa"/>
            </w:tcMar>
          </w:tcPr>
          <w:p w14:paraId="455C1E22"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79FCE1EE"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0</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757450A8" w14:textId="5003C6DF" w:rsidR="00567DDF" w:rsidRPr="00B53A71" w:rsidRDefault="00567DDF" w:rsidP="006F1109">
            <w:pPr>
              <w:suppressAutoHyphens/>
              <w:jc w:val="right"/>
              <w:rPr>
                <w:sz w:val="20"/>
                <w:szCs w:val="20"/>
                <w:lang w:val="fr-FR" w:eastAsia="en-CA"/>
              </w:rPr>
            </w:pPr>
            <w:r w:rsidRPr="00B53A71">
              <w:rPr>
                <w:sz w:val="20"/>
                <w:szCs w:val="20"/>
                <w:lang w:val="fr-FR" w:eastAsia="en-CA"/>
              </w:rPr>
              <w:t>7</w:t>
            </w:r>
            <w:r w:rsidR="00C9392D" w:rsidRPr="00B53A71">
              <w:rPr>
                <w:sz w:val="20"/>
                <w:szCs w:val="20"/>
                <w:lang w:val="fr-FR" w:eastAsia="en-CA"/>
              </w:rPr>
              <w:t xml:space="preserve"> </w:t>
            </w:r>
            <w:r w:rsidRPr="00B53A71">
              <w:rPr>
                <w:sz w:val="20"/>
                <w:szCs w:val="20"/>
                <w:lang w:val="fr-FR" w:eastAsia="en-CA"/>
              </w:rPr>
              <w:t>515</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0A473E23"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0</w:t>
            </w:r>
          </w:p>
        </w:tc>
        <w:tc>
          <w:tcPr>
            <w:tcW w:w="449" w:type="pct"/>
            <w:tcBorders>
              <w:top w:val="single" w:sz="4" w:space="0" w:color="auto"/>
              <w:left w:val="nil"/>
              <w:bottom w:val="single" w:sz="4" w:space="0" w:color="auto"/>
              <w:right w:val="single" w:sz="4" w:space="0" w:color="auto"/>
            </w:tcBorders>
            <w:tcMar>
              <w:left w:w="28" w:type="dxa"/>
              <w:right w:w="28" w:type="dxa"/>
            </w:tcMar>
          </w:tcPr>
          <w:p w14:paraId="6A2776FD" w14:textId="2E97AE1C" w:rsidR="00567DDF" w:rsidRPr="00B53A71" w:rsidRDefault="00567DDF" w:rsidP="006F1109">
            <w:pPr>
              <w:suppressAutoHyphens/>
              <w:jc w:val="right"/>
              <w:rPr>
                <w:sz w:val="20"/>
                <w:szCs w:val="20"/>
                <w:lang w:val="fr-FR" w:eastAsia="en-CA"/>
              </w:rPr>
            </w:pPr>
            <w:r w:rsidRPr="00B53A71">
              <w:rPr>
                <w:sz w:val="20"/>
                <w:szCs w:val="20"/>
                <w:lang w:val="fr-FR" w:eastAsia="en-CA"/>
              </w:rPr>
              <w:t>7</w:t>
            </w:r>
            <w:r w:rsidR="00C9392D" w:rsidRPr="00B53A71">
              <w:rPr>
                <w:sz w:val="20"/>
                <w:szCs w:val="20"/>
                <w:lang w:val="fr-FR" w:eastAsia="en-CA"/>
              </w:rPr>
              <w:t xml:space="preserve"> </w:t>
            </w:r>
            <w:r w:rsidRPr="00B53A71">
              <w:rPr>
                <w:sz w:val="20"/>
                <w:szCs w:val="20"/>
                <w:lang w:val="fr-FR" w:eastAsia="en-CA"/>
              </w:rPr>
              <w:t>515</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070CC38C" w14:textId="640BF117" w:rsidR="00567DDF" w:rsidRPr="00B53A71" w:rsidRDefault="00567DDF" w:rsidP="006F1109">
            <w:pPr>
              <w:suppressAutoHyphens/>
              <w:jc w:val="center"/>
              <w:rPr>
                <w:sz w:val="20"/>
                <w:szCs w:val="20"/>
                <w:lang w:val="fr-FR" w:eastAsia="en-CA"/>
              </w:rPr>
            </w:pPr>
            <w:r w:rsidRPr="00B53A71">
              <w:rPr>
                <w:sz w:val="20"/>
                <w:szCs w:val="20"/>
                <w:lang w:val="fr-FR" w:eastAsia="en-CA"/>
              </w:rPr>
              <w:t>3</w:t>
            </w:r>
            <w:r w:rsidR="00C9392D" w:rsidRPr="00B53A71">
              <w:rPr>
                <w:sz w:val="20"/>
                <w:szCs w:val="20"/>
                <w:lang w:val="fr-FR" w:eastAsia="en-CA"/>
              </w:rPr>
              <w:t>,</w:t>
            </w:r>
            <w:r w:rsidRPr="00B53A71">
              <w:rPr>
                <w:sz w:val="20"/>
                <w:szCs w:val="20"/>
                <w:lang w:val="fr-FR" w:eastAsia="en-CA"/>
              </w:rPr>
              <w:t>3</w:t>
            </w:r>
          </w:p>
        </w:tc>
      </w:tr>
      <w:tr w:rsidR="003074C8" w:rsidRPr="00B53A71" w14:paraId="358046B4" w14:textId="77777777" w:rsidTr="006F1109">
        <w:trPr>
          <w:trHeight w:val="227"/>
        </w:trPr>
        <w:tc>
          <w:tcPr>
            <w:tcW w:w="149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676D950" w14:textId="4E4FFCBE" w:rsidR="00567DDF" w:rsidRPr="00B53A71" w:rsidRDefault="00C9392D" w:rsidP="006F1109">
            <w:pPr>
              <w:suppressAutoHyphens/>
              <w:ind w:left="96"/>
              <w:jc w:val="left"/>
              <w:rPr>
                <w:sz w:val="20"/>
                <w:szCs w:val="20"/>
                <w:lang w:val="fr-FR" w:eastAsia="en-CA"/>
              </w:rPr>
            </w:pPr>
            <w:r w:rsidRPr="00B53A71">
              <w:rPr>
                <w:sz w:val="20"/>
                <w:szCs w:val="20"/>
                <w:lang w:val="fr-FR" w:eastAsia="en-CA"/>
              </w:rPr>
              <w:t>Climatis</w:t>
            </w:r>
            <w:r w:rsidR="00D35D68" w:rsidRPr="00B53A71">
              <w:rPr>
                <w:sz w:val="20"/>
                <w:szCs w:val="20"/>
                <w:lang w:val="fr-FR" w:eastAsia="en-CA"/>
              </w:rPr>
              <w:t xml:space="preserve">ation </w:t>
            </w:r>
            <w:r w:rsidR="004D699A" w:rsidRPr="00B53A71">
              <w:rPr>
                <w:sz w:val="20"/>
                <w:szCs w:val="20"/>
                <w:lang w:val="fr-FR" w:eastAsia="en-CA"/>
              </w:rPr>
              <w:t>de véhicules</w:t>
            </w:r>
          </w:p>
        </w:tc>
        <w:tc>
          <w:tcPr>
            <w:tcW w:w="448" w:type="pct"/>
            <w:tcBorders>
              <w:top w:val="single" w:sz="4" w:space="0" w:color="auto"/>
              <w:left w:val="nil"/>
              <w:bottom w:val="single" w:sz="4" w:space="0" w:color="auto"/>
              <w:right w:val="single" w:sz="4" w:space="0" w:color="auto"/>
            </w:tcBorders>
            <w:tcMar>
              <w:left w:w="28" w:type="dxa"/>
              <w:right w:w="28" w:type="dxa"/>
            </w:tcMar>
          </w:tcPr>
          <w:p w14:paraId="787BAFCB"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601</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3C1407DE" w14:textId="77777777" w:rsidR="00567DDF" w:rsidRPr="00B53A71" w:rsidRDefault="00567DDF" w:rsidP="006F1109">
            <w:pPr>
              <w:suppressAutoHyphens/>
              <w:jc w:val="right"/>
              <w:rPr>
                <w:sz w:val="20"/>
                <w:szCs w:val="20"/>
                <w:lang w:val="fr-FR"/>
              </w:rPr>
            </w:pPr>
            <w:r w:rsidRPr="00B53A71">
              <w:rPr>
                <w:sz w:val="20"/>
                <w:szCs w:val="20"/>
                <w:lang w:val="fr-FR"/>
              </w:rPr>
              <w:t>745</w:t>
            </w:r>
          </w:p>
        </w:tc>
        <w:tc>
          <w:tcPr>
            <w:tcW w:w="448" w:type="pct"/>
            <w:tcBorders>
              <w:top w:val="single" w:sz="4" w:space="0" w:color="auto"/>
              <w:left w:val="nil"/>
              <w:bottom w:val="single" w:sz="4" w:space="0" w:color="auto"/>
              <w:right w:val="single" w:sz="4" w:space="0" w:color="auto"/>
            </w:tcBorders>
            <w:tcMar>
              <w:left w:w="28" w:type="dxa"/>
              <w:right w:w="28" w:type="dxa"/>
            </w:tcMar>
          </w:tcPr>
          <w:p w14:paraId="677E92B5"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7DCF1965"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0</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D0E2A43" w14:textId="7677C2EB" w:rsidR="00567DDF" w:rsidRPr="00B53A71" w:rsidRDefault="00567DDF" w:rsidP="006F1109">
            <w:pPr>
              <w:suppressAutoHyphens/>
              <w:jc w:val="right"/>
              <w:rPr>
                <w:sz w:val="20"/>
                <w:szCs w:val="20"/>
                <w:lang w:val="fr-FR" w:eastAsia="en-CA"/>
              </w:rPr>
            </w:pPr>
            <w:r w:rsidRPr="00B53A71">
              <w:rPr>
                <w:sz w:val="20"/>
                <w:szCs w:val="20"/>
                <w:lang w:val="fr-FR" w:eastAsia="en-CA"/>
              </w:rPr>
              <w:t>3</w:t>
            </w:r>
            <w:r w:rsidR="00C9392D" w:rsidRPr="00B53A71">
              <w:rPr>
                <w:sz w:val="20"/>
                <w:szCs w:val="20"/>
                <w:lang w:val="fr-FR" w:eastAsia="en-CA"/>
              </w:rPr>
              <w:t xml:space="preserve"> </w:t>
            </w:r>
            <w:r w:rsidRPr="00B53A71">
              <w:rPr>
                <w:sz w:val="20"/>
                <w:szCs w:val="20"/>
                <w:lang w:val="fr-FR" w:eastAsia="en-CA"/>
              </w:rPr>
              <w:t>528</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7377F579" w14:textId="77777777" w:rsidR="00567DDF" w:rsidRPr="00B53A71" w:rsidRDefault="00567DDF" w:rsidP="006F1109">
            <w:pPr>
              <w:suppressAutoHyphens/>
              <w:jc w:val="right"/>
              <w:rPr>
                <w:sz w:val="20"/>
                <w:szCs w:val="20"/>
                <w:lang w:val="fr-FR" w:eastAsia="en-CA"/>
              </w:rPr>
            </w:pPr>
            <w:r w:rsidRPr="00B53A71">
              <w:rPr>
                <w:sz w:val="20"/>
                <w:szCs w:val="20"/>
                <w:lang w:val="fr-FR" w:eastAsia="en-CA"/>
              </w:rPr>
              <w:t>0</w:t>
            </w:r>
          </w:p>
        </w:tc>
        <w:tc>
          <w:tcPr>
            <w:tcW w:w="449" w:type="pct"/>
            <w:tcBorders>
              <w:top w:val="single" w:sz="4" w:space="0" w:color="auto"/>
              <w:left w:val="nil"/>
              <w:bottom w:val="single" w:sz="4" w:space="0" w:color="auto"/>
              <w:right w:val="single" w:sz="4" w:space="0" w:color="auto"/>
            </w:tcBorders>
            <w:tcMar>
              <w:left w:w="28" w:type="dxa"/>
              <w:right w:w="28" w:type="dxa"/>
            </w:tcMar>
          </w:tcPr>
          <w:p w14:paraId="5C111871" w14:textId="5A99FE80" w:rsidR="00567DDF" w:rsidRPr="00B53A71" w:rsidRDefault="00567DDF" w:rsidP="006F1109">
            <w:pPr>
              <w:suppressAutoHyphens/>
              <w:jc w:val="right"/>
              <w:rPr>
                <w:sz w:val="20"/>
                <w:szCs w:val="20"/>
                <w:lang w:val="fr-FR" w:eastAsia="en-CA"/>
              </w:rPr>
            </w:pPr>
            <w:r w:rsidRPr="00B53A71">
              <w:rPr>
                <w:sz w:val="20"/>
                <w:szCs w:val="20"/>
                <w:lang w:val="fr-FR" w:eastAsia="en-CA"/>
              </w:rPr>
              <w:t>4</w:t>
            </w:r>
            <w:r w:rsidR="00C9392D" w:rsidRPr="00B53A71">
              <w:rPr>
                <w:sz w:val="20"/>
                <w:szCs w:val="20"/>
                <w:lang w:val="fr-FR" w:eastAsia="en-CA"/>
              </w:rPr>
              <w:t xml:space="preserve"> </w:t>
            </w:r>
            <w:r w:rsidRPr="00B53A71">
              <w:rPr>
                <w:sz w:val="20"/>
                <w:szCs w:val="20"/>
                <w:lang w:val="fr-FR" w:eastAsia="en-CA"/>
              </w:rPr>
              <w:t>874</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16E3A010" w14:textId="0AF6896C" w:rsidR="00567DDF" w:rsidRPr="00B53A71" w:rsidRDefault="00567DDF" w:rsidP="006F1109">
            <w:pPr>
              <w:suppressAutoHyphens/>
              <w:jc w:val="center"/>
              <w:rPr>
                <w:sz w:val="20"/>
                <w:szCs w:val="20"/>
                <w:lang w:val="fr-FR" w:eastAsia="en-CA"/>
              </w:rPr>
            </w:pPr>
            <w:r w:rsidRPr="00B53A71">
              <w:rPr>
                <w:sz w:val="20"/>
                <w:szCs w:val="20"/>
                <w:lang w:val="fr-FR" w:eastAsia="en-CA"/>
              </w:rPr>
              <w:t>2</w:t>
            </w:r>
            <w:r w:rsidR="00C9392D" w:rsidRPr="00B53A71">
              <w:rPr>
                <w:sz w:val="20"/>
                <w:szCs w:val="20"/>
                <w:lang w:val="fr-FR" w:eastAsia="en-CA"/>
              </w:rPr>
              <w:t>,</w:t>
            </w:r>
            <w:r w:rsidRPr="00B53A71">
              <w:rPr>
                <w:sz w:val="20"/>
                <w:szCs w:val="20"/>
                <w:lang w:val="fr-FR" w:eastAsia="en-CA"/>
              </w:rPr>
              <w:t>1</w:t>
            </w:r>
          </w:p>
        </w:tc>
      </w:tr>
      <w:tr w:rsidR="003074C8" w:rsidRPr="00B53A71" w14:paraId="57734449" w14:textId="77777777" w:rsidTr="006F1109">
        <w:trPr>
          <w:trHeight w:val="227"/>
        </w:trPr>
        <w:tc>
          <w:tcPr>
            <w:tcW w:w="1493"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15252669" w14:textId="77777777" w:rsidR="00567DDF" w:rsidRPr="00B53A71" w:rsidRDefault="00567DDF" w:rsidP="006F1109">
            <w:pPr>
              <w:suppressAutoHyphens/>
              <w:ind w:left="96"/>
              <w:jc w:val="left"/>
              <w:rPr>
                <w:b/>
                <w:bCs/>
                <w:sz w:val="20"/>
                <w:szCs w:val="20"/>
                <w:lang w:val="fr-FR" w:eastAsia="en-CA"/>
              </w:rPr>
            </w:pPr>
            <w:r w:rsidRPr="00B53A71">
              <w:rPr>
                <w:b/>
                <w:bCs/>
                <w:sz w:val="20"/>
                <w:szCs w:val="20"/>
                <w:lang w:val="fr-FR" w:eastAsia="en-CA"/>
              </w:rPr>
              <w:t>Total</w:t>
            </w:r>
          </w:p>
        </w:tc>
        <w:tc>
          <w:tcPr>
            <w:tcW w:w="448" w:type="pct"/>
            <w:tcBorders>
              <w:top w:val="single" w:sz="4" w:space="0" w:color="auto"/>
              <w:left w:val="nil"/>
              <w:bottom w:val="single" w:sz="4" w:space="0" w:color="auto"/>
              <w:right w:val="single" w:sz="4" w:space="0" w:color="auto"/>
            </w:tcBorders>
            <w:tcMar>
              <w:left w:w="28" w:type="dxa"/>
              <w:right w:w="28" w:type="dxa"/>
            </w:tcMar>
          </w:tcPr>
          <w:p w14:paraId="4D3F3467" w14:textId="1D6AAE94" w:rsidR="00567DDF" w:rsidRPr="00B53A71" w:rsidRDefault="00567DDF" w:rsidP="006F1109">
            <w:pPr>
              <w:suppressAutoHyphens/>
              <w:jc w:val="right"/>
              <w:rPr>
                <w:b/>
                <w:bCs/>
                <w:sz w:val="20"/>
                <w:szCs w:val="20"/>
                <w:lang w:val="fr-FR" w:eastAsia="en-CA"/>
              </w:rPr>
            </w:pPr>
            <w:r w:rsidRPr="00B53A71">
              <w:rPr>
                <w:b/>
                <w:bCs/>
                <w:sz w:val="20"/>
                <w:szCs w:val="20"/>
                <w:lang w:val="fr-FR" w:eastAsia="en-CA"/>
              </w:rPr>
              <w:t>86</w:t>
            </w:r>
            <w:r w:rsidR="00C9392D" w:rsidRPr="00B53A71">
              <w:rPr>
                <w:b/>
                <w:bCs/>
                <w:sz w:val="20"/>
                <w:szCs w:val="20"/>
                <w:lang w:val="fr-FR" w:eastAsia="en-CA"/>
              </w:rPr>
              <w:t xml:space="preserve"> </w:t>
            </w:r>
            <w:r w:rsidRPr="00B53A71">
              <w:rPr>
                <w:b/>
                <w:bCs/>
                <w:sz w:val="20"/>
                <w:szCs w:val="20"/>
                <w:lang w:val="fr-FR" w:eastAsia="en-CA"/>
              </w:rPr>
              <w:t>858</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0CCA3E58" w14:textId="50E1FCE3" w:rsidR="00567DDF" w:rsidRPr="00B53A71" w:rsidRDefault="00567DDF" w:rsidP="006F1109">
            <w:pPr>
              <w:suppressAutoHyphens/>
              <w:jc w:val="right"/>
              <w:rPr>
                <w:b/>
                <w:bCs/>
                <w:sz w:val="20"/>
                <w:szCs w:val="20"/>
                <w:lang w:val="fr-FR"/>
              </w:rPr>
            </w:pPr>
            <w:r w:rsidRPr="00B53A71">
              <w:rPr>
                <w:b/>
                <w:bCs/>
                <w:sz w:val="20"/>
                <w:szCs w:val="20"/>
                <w:lang w:val="fr-FR"/>
              </w:rPr>
              <w:t>86</w:t>
            </w:r>
            <w:r w:rsidR="00C9392D" w:rsidRPr="00B53A71">
              <w:rPr>
                <w:b/>
                <w:bCs/>
                <w:sz w:val="20"/>
                <w:szCs w:val="20"/>
                <w:lang w:val="fr-FR"/>
              </w:rPr>
              <w:t xml:space="preserve"> </w:t>
            </w:r>
            <w:r w:rsidRPr="00B53A71">
              <w:rPr>
                <w:b/>
                <w:bCs/>
                <w:sz w:val="20"/>
                <w:szCs w:val="20"/>
                <w:lang w:val="fr-FR"/>
              </w:rPr>
              <w:t>667</w:t>
            </w:r>
          </w:p>
        </w:tc>
        <w:tc>
          <w:tcPr>
            <w:tcW w:w="448" w:type="pct"/>
            <w:tcBorders>
              <w:top w:val="single" w:sz="4" w:space="0" w:color="auto"/>
              <w:left w:val="nil"/>
              <w:bottom w:val="single" w:sz="4" w:space="0" w:color="auto"/>
              <w:right w:val="single" w:sz="4" w:space="0" w:color="auto"/>
            </w:tcBorders>
            <w:tcMar>
              <w:left w:w="28" w:type="dxa"/>
              <w:right w:w="28" w:type="dxa"/>
            </w:tcMar>
          </w:tcPr>
          <w:p w14:paraId="45C67129" w14:textId="4AEA56E4" w:rsidR="00567DDF" w:rsidRPr="00B53A71" w:rsidRDefault="00567DDF" w:rsidP="006F1109">
            <w:pPr>
              <w:suppressAutoHyphens/>
              <w:jc w:val="right"/>
              <w:rPr>
                <w:b/>
                <w:bCs/>
                <w:sz w:val="20"/>
                <w:szCs w:val="20"/>
                <w:lang w:val="fr-FR" w:eastAsia="en-CA"/>
              </w:rPr>
            </w:pPr>
            <w:r w:rsidRPr="00B53A71">
              <w:rPr>
                <w:b/>
                <w:bCs/>
                <w:sz w:val="20"/>
                <w:szCs w:val="20"/>
                <w:lang w:val="fr-FR" w:eastAsia="en-CA"/>
              </w:rPr>
              <w:t>2</w:t>
            </w:r>
            <w:r w:rsidR="00C9392D" w:rsidRPr="00B53A71">
              <w:rPr>
                <w:b/>
                <w:bCs/>
                <w:sz w:val="20"/>
                <w:szCs w:val="20"/>
                <w:lang w:val="fr-FR" w:eastAsia="en-CA"/>
              </w:rPr>
              <w:t xml:space="preserve"> </w:t>
            </w:r>
            <w:r w:rsidRPr="00B53A71">
              <w:rPr>
                <w:b/>
                <w:bCs/>
                <w:sz w:val="20"/>
                <w:szCs w:val="20"/>
                <w:lang w:val="fr-FR" w:eastAsia="en-CA"/>
              </w:rPr>
              <w:t>528</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68F01EC3" w14:textId="716B8184" w:rsidR="00567DDF" w:rsidRPr="00B53A71" w:rsidRDefault="00567DDF" w:rsidP="006F1109">
            <w:pPr>
              <w:suppressAutoHyphens/>
              <w:jc w:val="right"/>
              <w:rPr>
                <w:b/>
                <w:bCs/>
                <w:sz w:val="20"/>
                <w:szCs w:val="20"/>
                <w:lang w:val="fr-FR" w:eastAsia="en-CA"/>
              </w:rPr>
            </w:pPr>
            <w:r w:rsidRPr="00B53A71">
              <w:rPr>
                <w:b/>
                <w:bCs/>
                <w:sz w:val="20"/>
                <w:szCs w:val="20"/>
                <w:lang w:val="fr-FR" w:eastAsia="en-CA"/>
              </w:rPr>
              <w:t>22</w:t>
            </w:r>
            <w:r w:rsidR="00C9392D" w:rsidRPr="00B53A71">
              <w:rPr>
                <w:b/>
                <w:bCs/>
                <w:sz w:val="20"/>
                <w:szCs w:val="20"/>
                <w:lang w:val="fr-FR" w:eastAsia="en-CA"/>
              </w:rPr>
              <w:t xml:space="preserve"> </w:t>
            </w:r>
            <w:r w:rsidRPr="00B53A71">
              <w:rPr>
                <w:b/>
                <w:bCs/>
                <w:sz w:val="20"/>
                <w:szCs w:val="20"/>
                <w:lang w:val="fr-FR" w:eastAsia="en-CA"/>
              </w:rPr>
              <w:t>138</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ED91C1E" w14:textId="7E847EF2" w:rsidR="00567DDF" w:rsidRPr="00B53A71" w:rsidRDefault="00567DDF" w:rsidP="006F1109">
            <w:pPr>
              <w:suppressAutoHyphens/>
              <w:jc w:val="right"/>
              <w:rPr>
                <w:b/>
                <w:bCs/>
                <w:sz w:val="20"/>
                <w:szCs w:val="20"/>
                <w:lang w:val="fr-FR" w:eastAsia="en-CA"/>
              </w:rPr>
            </w:pPr>
            <w:r w:rsidRPr="00B53A71">
              <w:rPr>
                <w:b/>
                <w:bCs/>
                <w:sz w:val="20"/>
                <w:szCs w:val="20"/>
                <w:lang w:val="fr-FR" w:eastAsia="en-CA"/>
              </w:rPr>
              <w:t>24</w:t>
            </w:r>
            <w:r w:rsidR="00C9392D" w:rsidRPr="00B53A71">
              <w:rPr>
                <w:b/>
                <w:bCs/>
                <w:sz w:val="20"/>
                <w:szCs w:val="20"/>
                <w:lang w:val="fr-FR" w:eastAsia="en-CA"/>
              </w:rPr>
              <w:t xml:space="preserve"> </w:t>
            </w:r>
            <w:r w:rsidRPr="00B53A71">
              <w:rPr>
                <w:b/>
                <w:bCs/>
                <w:sz w:val="20"/>
                <w:szCs w:val="20"/>
                <w:lang w:val="fr-FR" w:eastAsia="en-CA"/>
              </w:rPr>
              <w:t>445</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4A189FB6" w14:textId="1EFCCB99" w:rsidR="00567DDF" w:rsidRPr="00B53A71" w:rsidRDefault="00567DDF" w:rsidP="006F1109">
            <w:pPr>
              <w:suppressAutoHyphens/>
              <w:jc w:val="right"/>
              <w:rPr>
                <w:b/>
                <w:bCs/>
                <w:sz w:val="20"/>
                <w:szCs w:val="20"/>
                <w:lang w:val="fr-FR" w:eastAsia="en-CA"/>
              </w:rPr>
            </w:pPr>
            <w:r w:rsidRPr="00B53A71">
              <w:rPr>
                <w:b/>
                <w:bCs/>
                <w:sz w:val="20"/>
                <w:szCs w:val="20"/>
                <w:lang w:val="fr-FR" w:eastAsia="en-CA"/>
              </w:rPr>
              <w:t>4</w:t>
            </w:r>
            <w:r w:rsidR="00C9392D" w:rsidRPr="00B53A71">
              <w:rPr>
                <w:b/>
                <w:bCs/>
                <w:sz w:val="20"/>
                <w:szCs w:val="20"/>
                <w:lang w:val="fr-FR" w:eastAsia="en-CA"/>
              </w:rPr>
              <w:t xml:space="preserve"> </w:t>
            </w:r>
            <w:r w:rsidRPr="00B53A71">
              <w:rPr>
                <w:b/>
                <w:bCs/>
                <w:sz w:val="20"/>
                <w:szCs w:val="20"/>
                <w:lang w:val="fr-FR" w:eastAsia="en-CA"/>
              </w:rPr>
              <w:t>065</w:t>
            </w:r>
          </w:p>
        </w:tc>
        <w:tc>
          <w:tcPr>
            <w:tcW w:w="449" w:type="pct"/>
            <w:tcBorders>
              <w:top w:val="single" w:sz="4" w:space="0" w:color="auto"/>
              <w:left w:val="nil"/>
              <w:bottom w:val="single" w:sz="4" w:space="0" w:color="auto"/>
              <w:right w:val="single" w:sz="4" w:space="0" w:color="auto"/>
            </w:tcBorders>
            <w:tcMar>
              <w:left w:w="28" w:type="dxa"/>
              <w:right w:w="28" w:type="dxa"/>
            </w:tcMar>
          </w:tcPr>
          <w:p w14:paraId="2DB3E9C7" w14:textId="10CD7E11" w:rsidR="00567DDF" w:rsidRPr="00B53A71" w:rsidRDefault="00567DDF" w:rsidP="006F1109">
            <w:pPr>
              <w:suppressAutoHyphens/>
              <w:jc w:val="right"/>
              <w:rPr>
                <w:b/>
                <w:bCs/>
                <w:sz w:val="20"/>
                <w:szCs w:val="20"/>
                <w:lang w:val="fr-FR"/>
              </w:rPr>
            </w:pPr>
            <w:r w:rsidRPr="00B53A71">
              <w:rPr>
                <w:b/>
                <w:bCs/>
                <w:sz w:val="20"/>
                <w:szCs w:val="20"/>
                <w:lang w:val="fr-FR"/>
              </w:rPr>
              <w:t>226</w:t>
            </w:r>
            <w:r w:rsidR="00C9392D" w:rsidRPr="00B53A71">
              <w:rPr>
                <w:b/>
                <w:bCs/>
                <w:sz w:val="20"/>
                <w:szCs w:val="20"/>
                <w:lang w:val="fr-FR"/>
              </w:rPr>
              <w:t xml:space="preserve"> </w:t>
            </w:r>
            <w:r w:rsidRPr="00B53A71">
              <w:rPr>
                <w:b/>
                <w:bCs/>
                <w:sz w:val="20"/>
                <w:szCs w:val="20"/>
                <w:lang w:val="fr-FR"/>
              </w:rPr>
              <w:t>701</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6A1C36E8" w14:textId="77777777" w:rsidR="00567DDF" w:rsidRPr="00B53A71" w:rsidRDefault="00567DDF" w:rsidP="006F1109">
            <w:pPr>
              <w:suppressAutoHyphens/>
              <w:jc w:val="center"/>
              <w:rPr>
                <w:b/>
                <w:bCs/>
                <w:sz w:val="20"/>
                <w:szCs w:val="20"/>
                <w:lang w:val="fr-FR" w:eastAsia="en-CA"/>
              </w:rPr>
            </w:pPr>
            <w:r w:rsidRPr="00B53A71">
              <w:rPr>
                <w:b/>
                <w:bCs/>
                <w:sz w:val="20"/>
                <w:szCs w:val="20"/>
                <w:lang w:val="fr-FR"/>
              </w:rPr>
              <w:t>100</w:t>
            </w:r>
          </w:p>
        </w:tc>
      </w:tr>
    </w:tbl>
    <w:p w14:paraId="7C0F94D5" w14:textId="5A86F6CA" w:rsidR="00567DDF" w:rsidRPr="00B53A71" w:rsidRDefault="00567DDF" w:rsidP="00567DDF">
      <w:pPr>
        <w:pStyle w:val="Heading1"/>
        <w:keepNext/>
        <w:numPr>
          <w:ilvl w:val="0"/>
          <w:numId w:val="0"/>
        </w:numPr>
        <w:spacing w:after="0"/>
        <w:rPr>
          <w:sz w:val="19"/>
          <w:szCs w:val="19"/>
          <w:lang w:val="fr-FR"/>
        </w:rPr>
      </w:pPr>
      <w:r w:rsidRPr="00B53A71">
        <w:rPr>
          <w:sz w:val="19"/>
          <w:szCs w:val="19"/>
          <w:lang w:val="fr-FR"/>
        </w:rPr>
        <w:t>*</w:t>
      </w:r>
      <w:r w:rsidR="009B70C7" w:rsidRPr="00B53A71">
        <w:rPr>
          <w:sz w:val="19"/>
          <w:szCs w:val="19"/>
          <w:lang w:val="fr-FR"/>
        </w:rPr>
        <w:t>L</w:t>
      </w:r>
      <w:r w:rsidR="00BB0330" w:rsidRPr="00B53A71">
        <w:rPr>
          <w:sz w:val="19"/>
          <w:szCs w:val="19"/>
          <w:lang w:val="fr-FR"/>
        </w:rPr>
        <w:t xml:space="preserve">’écart </w:t>
      </w:r>
      <w:r w:rsidR="009B70C7" w:rsidRPr="00B53A71">
        <w:rPr>
          <w:sz w:val="19"/>
          <w:szCs w:val="19"/>
          <w:lang w:val="fr-FR"/>
        </w:rPr>
        <w:t xml:space="preserve">entre le total </w:t>
      </w:r>
      <w:r w:rsidR="0070193B" w:rsidRPr="00B53A71">
        <w:rPr>
          <w:sz w:val="19"/>
          <w:szCs w:val="19"/>
          <w:lang w:val="fr-FR"/>
        </w:rPr>
        <w:t xml:space="preserve">indiqué dans </w:t>
      </w:r>
      <w:r w:rsidR="009B70C7" w:rsidRPr="00B53A71">
        <w:rPr>
          <w:sz w:val="19"/>
          <w:szCs w:val="19"/>
          <w:lang w:val="fr-FR"/>
        </w:rPr>
        <w:t xml:space="preserve">ce tableau et les données </w:t>
      </w:r>
      <w:r w:rsidR="0070193B" w:rsidRPr="00B53A71">
        <w:rPr>
          <w:sz w:val="19"/>
          <w:szCs w:val="19"/>
          <w:lang w:val="fr-FR"/>
        </w:rPr>
        <w:t xml:space="preserve">communiquées au titre </w:t>
      </w:r>
      <w:r w:rsidR="009B70C7" w:rsidRPr="00B53A71">
        <w:rPr>
          <w:sz w:val="19"/>
          <w:szCs w:val="19"/>
          <w:lang w:val="fr-FR"/>
        </w:rPr>
        <w:t xml:space="preserve">de l’article 7 pour 2022 figurant dans le tableau 5 </w:t>
      </w:r>
      <w:r w:rsidR="00BB0330" w:rsidRPr="00B53A71">
        <w:rPr>
          <w:sz w:val="19"/>
          <w:szCs w:val="19"/>
          <w:lang w:val="fr-FR"/>
        </w:rPr>
        <w:t xml:space="preserve">s’explique par </w:t>
      </w:r>
      <w:r w:rsidR="009B70C7" w:rsidRPr="00B53A71">
        <w:rPr>
          <w:sz w:val="19"/>
          <w:szCs w:val="19"/>
          <w:lang w:val="fr-FR"/>
        </w:rPr>
        <w:t>l’estimation de l’utilisation</w:t>
      </w:r>
      <w:r w:rsidR="00BB0330" w:rsidRPr="00B53A71">
        <w:rPr>
          <w:sz w:val="19"/>
          <w:szCs w:val="19"/>
          <w:lang w:val="fr-FR"/>
        </w:rPr>
        <w:t>, qui</w:t>
      </w:r>
      <w:r w:rsidR="009B70C7" w:rsidRPr="00B53A71">
        <w:rPr>
          <w:sz w:val="19"/>
          <w:szCs w:val="19"/>
          <w:lang w:val="fr-FR"/>
        </w:rPr>
        <w:t xml:space="preserve"> peut être différente de la consommation mesurée </w:t>
      </w:r>
      <w:r w:rsidR="00BB0330" w:rsidRPr="00B53A71">
        <w:rPr>
          <w:sz w:val="19"/>
          <w:szCs w:val="19"/>
          <w:lang w:val="fr-FR"/>
        </w:rPr>
        <w:t xml:space="preserve">par la soustraction des exportations des </w:t>
      </w:r>
      <w:r w:rsidR="009B70C7" w:rsidRPr="00B53A71">
        <w:rPr>
          <w:sz w:val="19"/>
          <w:szCs w:val="19"/>
          <w:lang w:val="fr-FR"/>
        </w:rPr>
        <w:t>importations.</w:t>
      </w:r>
      <w:r w:rsidR="00BB0330" w:rsidRPr="00B53A71">
        <w:rPr>
          <w:sz w:val="19"/>
          <w:szCs w:val="19"/>
          <w:lang w:val="fr-FR"/>
        </w:rPr>
        <w:t xml:space="preserve"> </w:t>
      </w:r>
    </w:p>
    <w:p w14:paraId="7CCDBA4B" w14:textId="55F13EEF" w:rsidR="00567DDF" w:rsidRPr="00B53A71" w:rsidRDefault="000F6916" w:rsidP="00567DDF">
      <w:pPr>
        <w:pStyle w:val="Heading1"/>
        <w:keepNext/>
        <w:numPr>
          <w:ilvl w:val="0"/>
          <w:numId w:val="0"/>
        </w:numPr>
        <w:spacing w:before="240"/>
        <w:rPr>
          <w:i/>
          <w:iCs/>
          <w:lang w:val="fr-FR"/>
        </w:rPr>
      </w:pPr>
      <w:r w:rsidRPr="00B53A71">
        <w:rPr>
          <w:i/>
          <w:iCs/>
          <w:lang w:val="fr-FR"/>
        </w:rPr>
        <w:t xml:space="preserve">Secteur de l’entretien des équipements de réfrigération et de climatisation </w:t>
      </w:r>
    </w:p>
    <w:p w14:paraId="7B70C674" w14:textId="2162ACA9" w:rsidR="00567DDF" w:rsidRPr="00B53A71" w:rsidRDefault="002153B6" w:rsidP="00315FD2">
      <w:pPr>
        <w:pStyle w:val="Heading1"/>
        <w:rPr>
          <w:lang w:val="fr-FR"/>
        </w:rPr>
      </w:pPr>
      <w:r w:rsidRPr="00B53A71">
        <w:rPr>
          <w:lang w:val="fr-FR"/>
        </w:rPr>
        <w:t xml:space="preserve">Au Rwanda, des </w:t>
      </w:r>
      <w:r w:rsidR="00CA07E5" w:rsidRPr="00B53A71">
        <w:rPr>
          <w:lang w:val="fr-FR"/>
        </w:rPr>
        <w:t>HFC</w:t>
      </w:r>
      <w:r w:rsidRPr="00B53A71">
        <w:rPr>
          <w:lang w:val="fr-FR"/>
        </w:rPr>
        <w:t xml:space="preserve"> sont consommés dans un secteur formel et dans un secteur informel</w:t>
      </w:r>
      <w:r w:rsidR="00CA07E5" w:rsidRPr="00B53A71">
        <w:rPr>
          <w:lang w:val="fr-FR"/>
        </w:rPr>
        <w:t xml:space="preserve">. </w:t>
      </w:r>
      <w:r w:rsidR="00B16A6A" w:rsidRPr="00B53A71">
        <w:rPr>
          <w:lang w:val="fr-FR"/>
        </w:rPr>
        <w:t>On dénombre environ 461 techniciens (dont 24</w:t>
      </w:r>
      <w:r w:rsidR="00971101" w:rsidRPr="00B53A71">
        <w:rPr>
          <w:lang w:val="fr-FR"/>
        </w:rPr>
        <w:t> </w:t>
      </w:r>
      <w:r w:rsidR="00B16A6A" w:rsidRPr="00B53A71">
        <w:rPr>
          <w:lang w:val="fr-FR"/>
        </w:rPr>
        <w:t xml:space="preserve">femmes) qui travaillent dans ces secteurs, soit 323 techniciens dans le </w:t>
      </w:r>
      <w:r w:rsidR="002075A6" w:rsidRPr="00B53A71">
        <w:rPr>
          <w:lang w:val="fr-FR"/>
        </w:rPr>
        <w:t>secteur formel</w:t>
      </w:r>
      <w:r w:rsidR="00971101" w:rsidRPr="00B53A71">
        <w:rPr>
          <w:lang w:val="fr-FR"/>
        </w:rPr>
        <w:t xml:space="preserve"> et 138 techniciens dans le secteur informel. </w:t>
      </w:r>
      <w:r w:rsidR="00E24F1C" w:rsidRPr="00B53A71">
        <w:rPr>
          <w:lang w:val="fr-FR"/>
        </w:rPr>
        <w:t xml:space="preserve">Les techniciens du secteur informel </w:t>
      </w:r>
      <w:r w:rsidR="00CA07E5" w:rsidRPr="00B53A71">
        <w:rPr>
          <w:lang w:val="fr-FR"/>
        </w:rPr>
        <w:t xml:space="preserve">fournissent des services </w:t>
      </w:r>
      <w:r w:rsidR="002075A6" w:rsidRPr="00B53A71">
        <w:rPr>
          <w:lang w:val="fr-FR"/>
        </w:rPr>
        <w:t xml:space="preserve">à </w:t>
      </w:r>
      <w:r w:rsidR="00CA07E5" w:rsidRPr="00B53A71">
        <w:rPr>
          <w:lang w:val="fr-FR"/>
        </w:rPr>
        <w:t xml:space="preserve">l’ensemble du secteur </w:t>
      </w:r>
      <w:r w:rsidR="002075A6" w:rsidRPr="00B53A71">
        <w:rPr>
          <w:lang w:val="fr-FR"/>
        </w:rPr>
        <w:t xml:space="preserve">de la </w:t>
      </w:r>
      <w:r w:rsidR="00CA07E5" w:rsidRPr="00B53A71">
        <w:rPr>
          <w:lang w:val="fr-FR"/>
        </w:rPr>
        <w:t xml:space="preserve">réfrigération et </w:t>
      </w:r>
      <w:r w:rsidR="002075A6" w:rsidRPr="00B53A71">
        <w:rPr>
          <w:lang w:val="fr-FR"/>
        </w:rPr>
        <w:t xml:space="preserve">de la </w:t>
      </w:r>
      <w:r w:rsidR="00CA07E5" w:rsidRPr="00B53A71">
        <w:rPr>
          <w:lang w:val="fr-FR"/>
        </w:rPr>
        <w:t>climatisation, mais la majorité d’entre eux travaillent dans le</w:t>
      </w:r>
      <w:r w:rsidR="00922C6D" w:rsidRPr="00B53A71">
        <w:rPr>
          <w:lang w:val="fr-FR"/>
        </w:rPr>
        <w:t>s</w:t>
      </w:r>
      <w:r w:rsidR="00CA07E5" w:rsidRPr="00B53A71">
        <w:rPr>
          <w:lang w:val="fr-FR"/>
        </w:rPr>
        <w:t xml:space="preserve"> </w:t>
      </w:r>
      <w:r w:rsidR="00922C6D" w:rsidRPr="00B53A71">
        <w:rPr>
          <w:lang w:val="fr-FR"/>
        </w:rPr>
        <w:t>sous-</w:t>
      </w:r>
      <w:r w:rsidR="00CA07E5" w:rsidRPr="00B53A71">
        <w:rPr>
          <w:lang w:val="fr-FR"/>
        </w:rPr>
        <w:t>secteur</w:t>
      </w:r>
      <w:r w:rsidR="00922C6D" w:rsidRPr="00B53A71">
        <w:rPr>
          <w:lang w:val="fr-FR"/>
        </w:rPr>
        <w:t>s</w:t>
      </w:r>
      <w:r w:rsidR="00CA07E5" w:rsidRPr="00B53A71">
        <w:rPr>
          <w:lang w:val="fr-FR"/>
        </w:rPr>
        <w:t xml:space="preserve"> de</w:t>
      </w:r>
      <w:r w:rsidR="00D35D68" w:rsidRPr="00B53A71">
        <w:rPr>
          <w:lang w:val="fr-FR"/>
        </w:rPr>
        <w:t xml:space="preserve"> la </w:t>
      </w:r>
      <w:r w:rsidR="00CA07E5" w:rsidRPr="00B53A71">
        <w:rPr>
          <w:lang w:val="fr-FR"/>
        </w:rPr>
        <w:t>climatis</w:t>
      </w:r>
      <w:r w:rsidR="00D35D68" w:rsidRPr="00B53A71">
        <w:rPr>
          <w:lang w:val="fr-FR"/>
        </w:rPr>
        <w:t xml:space="preserve">ation </w:t>
      </w:r>
      <w:r w:rsidR="004D699A" w:rsidRPr="00B53A71">
        <w:rPr>
          <w:lang w:val="fr-FR"/>
        </w:rPr>
        <w:t xml:space="preserve">de véhicules </w:t>
      </w:r>
      <w:r w:rsidR="00CA07E5" w:rsidRPr="00B53A71">
        <w:rPr>
          <w:lang w:val="fr-FR"/>
        </w:rPr>
        <w:t>et de</w:t>
      </w:r>
      <w:r w:rsidR="00E043EA" w:rsidRPr="00B53A71">
        <w:rPr>
          <w:lang w:val="fr-FR"/>
        </w:rPr>
        <w:t>s</w:t>
      </w:r>
      <w:r w:rsidR="00CA07E5" w:rsidRPr="00B53A71">
        <w:rPr>
          <w:lang w:val="fr-FR"/>
        </w:rPr>
        <w:t xml:space="preserve"> transport</w:t>
      </w:r>
      <w:r w:rsidR="00BE654E" w:rsidRPr="00B53A71">
        <w:rPr>
          <w:lang w:val="fr-FR"/>
        </w:rPr>
        <w:t>s frigoriques</w:t>
      </w:r>
      <w:r w:rsidR="00CA07E5" w:rsidRPr="00B53A71">
        <w:rPr>
          <w:lang w:val="fr-FR"/>
        </w:rPr>
        <w:t xml:space="preserve">. Seuls 129 techniciens </w:t>
      </w:r>
      <w:r w:rsidR="002826D6" w:rsidRPr="00B53A71">
        <w:rPr>
          <w:lang w:val="fr-FR"/>
        </w:rPr>
        <w:t>en réfrigération et en climatisation</w:t>
      </w:r>
      <w:r w:rsidR="00CA07E5" w:rsidRPr="00B53A71">
        <w:rPr>
          <w:lang w:val="fr-FR"/>
        </w:rPr>
        <w:t xml:space="preserve"> ont </w:t>
      </w:r>
      <w:r w:rsidR="001C58E2" w:rsidRPr="00B53A71">
        <w:rPr>
          <w:lang w:val="fr-FR"/>
        </w:rPr>
        <w:t xml:space="preserve">suivi une formation sur les </w:t>
      </w:r>
      <w:r w:rsidR="00CA07E5" w:rsidRPr="00B53A71">
        <w:rPr>
          <w:lang w:val="fr-FR"/>
        </w:rPr>
        <w:t xml:space="preserve">bonnes pratiques de réfrigération. Le </w:t>
      </w:r>
      <w:r w:rsidR="001E4F56" w:rsidRPr="00B53A71">
        <w:rPr>
          <w:lang w:val="fr-FR"/>
        </w:rPr>
        <w:t xml:space="preserve">secteur rwandais </w:t>
      </w:r>
      <w:r w:rsidR="00487437" w:rsidRPr="00B53A71">
        <w:rPr>
          <w:lang w:val="fr-FR"/>
        </w:rPr>
        <w:t xml:space="preserve">de l’entretien des équipements de réfrigération et de climatisation compte une </w:t>
      </w:r>
      <w:r w:rsidR="00CA07E5" w:rsidRPr="00B53A71">
        <w:rPr>
          <w:lang w:val="fr-FR"/>
        </w:rPr>
        <w:t>association</w:t>
      </w:r>
      <w:r w:rsidR="00BF1AB4" w:rsidRPr="00B53A71">
        <w:rPr>
          <w:lang w:val="fr-FR"/>
        </w:rPr>
        <w:t>,</w:t>
      </w:r>
      <w:r w:rsidR="00CA07E5" w:rsidRPr="00B53A71">
        <w:rPr>
          <w:lang w:val="fr-FR"/>
        </w:rPr>
        <w:t xml:space="preserve"> la Rwanda </w:t>
      </w:r>
      <w:proofErr w:type="spellStart"/>
      <w:r w:rsidR="00CA07E5" w:rsidRPr="00B53A71">
        <w:rPr>
          <w:lang w:val="fr-FR"/>
        </w:rPr>
        <w:t>Heating</w:t>
      </w:r>
      <w:proofErr w:type="spellEnd"/>
      <w:r w:rsidR="00CA07E5" w:rsidRPr="00B53A71">
        <w:rPr>
          <w:lang w:val="fr-FR"/>
        </w:rPr>
        <w:t xml:space="preserve"> Ventilation Air-</w:t>
      </w:r>
      <w:proofErr w:type="spellStart"/>
      <w:r w:rsidR="00CA07E5" w:rsidRPr="00B53A71">
        <w:rPr>
          <w:lang w:val="fr-FR"/>
        </w:rPr>
        <w:t>conditioning</w:t>
      </w:r>
      <w:proofErr w:type="spellEnd"/>
      <w:r w:rsidR="00CA07E5" w:rsidRPr="00B53A71">
        <w:rPr>
          <w:lang w:val="fr-FR"/>
        </w:rPr>
        <w:t xml:space="preserve"> and </w:t>
      </w:r>
      <w:proofErr w:type="spellStart"/>
      <w:r w:rsidR="00CA07E5" w:rsidRPr="00B53A71">
        <w:rPr>
          <w:lang w:val="fr-FR"/>
        </w:rPr>
        <w:t>Refrigeration</w:t>
      </w:r>
      <w:proofErr w:type="spellEnd"/>
      <w:r w:rsidR="00CA07E5" w:rsidRPr="00B53A71">
        <w:rPr>
          <w:lang w:val="fr-FR"/>
        </w:rPr>
        <w:t xml:space="preserve"> </w:t>
      </w:r>
      <w:proofErr w:type="spellStart"/>
      <w:r w:rsidR="00CA07E5" w:rsidRPr="00B53A71">
        <w:rPr>
          <w:lang w:val="fr-FR"/>
        </w:rPr>
        <w:t>Cooperative</w:t>
      </w:r>
      <w:proofErr w:type="spellEnd"/>
      <w:r w:rsidR="00CA07E5" w:rsidRPr="00B53A71">
        <w:rPr>
          <w:lang w:val="fr-FR"/>
        </w:rPr>
        <w:t xml:space="preserve"> </w:t>
      </w:r>
      <w:r w:rsidR="00C73858" w:rsidRPr="00B53A71">
        <w:rPr>
          <w:lang w:val="fr-FR"/>
        </w:rPr>
        <w:t>(R</w:t>
      </w:r>
      <w:r w:rsidR="00C73858" w:rsidRPr="00B53A71">
        <w:rPr>
          <w:lang w:val="fr-FR"/>
        </w:rPr>
        <w:noBreakHyphen/>
        <w:t>HVAC</w:t>
      </w:r>
      <w:r w:rsidR="00C73858" w:rsidRPr="00B53A71">
        <w:rPr>
          <w:lang w:val="fr-FR"/>
        </w:rPr>
        <w:noBreakHyphen/>
        <w:t>RC</w:t>
      </w:r>
      <w:r w:rsidR="00CA07E5" w:rsidRPr="00B53A71">
        <w:rPr>
          <w:lang w:val="fr-FR"/>
        </w:rPr>
        <w:t xml:space="preserve">) </w:t>
      </w:r>
      <w:proofErr w:type="spellStart"/>
      <w:r w:rsidR="00CA07E5" w:rsidRPr="00B53A71">
        <w:rPr>
          <w:lang w:val="fr-FR"/>
        </w:rPr>
        <w:t>Technicians</w:t>
      </w:r>
      <w:proofErr w:type="spellEnd"/>
      <w:r w:rsidR="00CA07E5" w:rsidRPr="00B53A71">
        <w:rPr>
          <w:lang w:val="fr-FR"/>
        </w:rPr>
        <w:t xml:space="preserve"> and </w:t>
      </w:r>
      <w:proofErr w:type="spellStart"/>
      <w:r w:rsidR="00CA07E5" w:rsidRPr="00B53A71">
        <w:rPr>
          <w:lang w:val="fr-FR"/>
        </w:rPr>
        <w:t>Engineers</w:t>
      </w:r>
      <w:proofErr w:type="spellEnd"/>
      <w:r w:rsidR="00CA07E5" w:rsidRPr="00B53A71">
        <w:rPr>
          <w:lang w:val="fr-FR"/>
        </w:rPr>
        <w:t xml:space="preserve"> Association, qui est enregistrée au niveau national en tant qu’organisation privée mais qui n’est pas encore certifiée </w:t>
      </w:r>
      <w:r w:rsidR="00BF1AB4" w:rsidRPr="00B53A71">
        <w:rPr>
          <w:lang w:val="fr-FR"/>
        </w:rPr>
        <w:t xml:space="preserve">en conformité avec les </w:t>
      </w:r>
      <w:r w:rsidR="00CA07E5" w:rsidRPr="00B53A71">
        <w:rPr>
          <w:lang w:val="fr-FR"/>
        </w:rPr>
        <w:t xml:space="preserve">normes </w:t>
      </w:r>
      <w:r w:rsidR="00BF1AB4" w:rsidRPr="00B53A71">
        <w:rPr>
          <w:lang w:val="fr-FR"/>
        </w:rPr>
        <w:t>du secteur</w:t>
      </w:r>
      <w:r w:rsidR="00CA07E5" w:rsidRPr="00B53A71">
        <w:rPr>
          <w:lang w:val="fr-FR"/>
        </w:rPr>
        <w:t>.</w:t>
      </w:r>
      <w:r w:rsidR="00567DDF" w:rsidRPr="00B53A71">
        <w:rPr>
          <w:lang w:val="fr-FR"/>
        </w:rPr>
        <w:t xml:space="preserve">  </w:t>
      </w:r>
    </w:p>
    <w:p w14:paraId="307A500B" w14:textId="038028B7" w:rsidR="00567DDF" w:rsidRPr="00B53A71" w:rsidRDefault="00D54111" w:rsidP="00315FD2">
      <w:pPr>
        <w:pStyle w:val="Heading1"/>
        <w:rPr>
          <w:lang w:val="fr-FR"/>
        </w:rPr>
      </w:pPr>
      <w:r w:rsidRPr="00B53A71">
        <w:rPr>
          <w:lang w:val="fr-FR"/>
        </w:rPr>
        <w:t xml:space="preserve">Le Rwanda </w:t>
      </w:r>
      <w:r w:rsidR="00600D6F" w:rsidRPr="00B53A71">
        <w:rPr>
          <w:lang w:val="fr-FR"/>
        </w:rPr>
        <w:t xml:space="preserve">compte </w:t>
      </w:r>
      <w:r w:rsidRPr="00B53A71">
        <w:rPr>
          <w:lang w:val="fr-FR"/>
        </w:rPr>
        <w:t xml:space="preserve">trois écoles de formation professionnelle, </w:t>
      </w:r>
      <w:r w:rsidR="00600D6F" w:rsidRPr="00B53A71">
        <w:rPr>
          <w:lang w:val="fr-FR"/>
        </w:rPr>
        <w:t xml:space="preserve">soit </w:t>
      </w:r>
      <w:r w:rsidRPr="00B53A71">
        <w:rPr>
          <w:lang w:val="fr-FR"/>
        </w:rPr>
        <w:t xml:space="preserve">l’IPRC de Kigali, le </w:t>
      </w:r>
      <w:r w:rsidR="00600D6F" w:rsidRPr="00B53A71">
        <w:rPr>
          <w:lang w:val="fr-FR"/>
        </w:rPr>
        <w:t xml:space="preserve">Kigali </w:t>
      </w:r>
      <w:proofErr w:type="spellStart"/>
      <w:r w:rsidR="00600D6F" w:rsidRPr="00B53A71">
        <w:rPr>
          <w:lang w:val="fr-FR"/>
        </w:rPr>
        <w:t>Technical</w:t>
      </w:r>
      <w:proofErr w:type="spellEnd"/>
      <w:r w:rsidR="00600D6F" w:rsidRPr="00B53A71">
        <w:rPr>
          <w:lang w:val="fr-FR"/>
        </w:rPr>
        <w:t xml:space="preserve"> Training Centre</w:t>
      </w:r>
      <w:r w:rsidRPr="00B53A71">
        <w:rPr>
          <w:lang w:val="fr-FR"/>
        </w:rPr>
        <w:t xml:space="preserve"> (centre d’excellence) et </w:t>
      </w:r>
      <w:r w:rsidR="00600D6F" w:rsidRPr="00B53A71">
        <w:rPr>
          <w:lang w:val="fr-FR"/>
        </w:rPr>
        <w:t xml:space="preserve">le New Century </w:t>
      </w:r>
      <w:proofErr w:type="spellStart"/>
      <w:r w:rsidR="00600D6F" w:rsidRPr="00B53A71">
        <w:rPr>
          <w:lang w:val="fr-FR"/>
        </w:rPr>
        <w:t>Career</w:t>
      </w:r>
      <w:proofErr w:type="spellEnd"/>
      <w:r w:rsidR="00600D6F" w:rsidRPr="00B53A71">
        <w:rPr>
          <w:lang w:val="fr-FR"/>
        </w:rPr>
        <w:t xml:space="preserve"> Training Institute</w:t>
      </w:r>
      <w:r w:rsidR="00E93C65" w:rsidRPr="00B53A71">
        <w:rPr>
          <w:lang w:val="fr-FR"/>
        </w:rPr>
        <w:t xml:space="preserve">. Ces établissements, </w:t>
      </w:r>
      <w:r w:rsidRPr="00B53A71">
        <w:rPr>
          <w:lang w:val="fr-FR"/>
        </w:rPr>
        <w:t xml:space="preserve">qui </w:t>
      </w:r>
      <w:r w:rsidR="00856034" w:rsidRPr="00B53A71">
        <w:rPr>
          <w:lang w:val="fr-FR"/>
        </w:rPr>
        <w:t xml:space="preserve">emploient au </w:t>
      </w:r>
      <w:r w:rsidR="002C59B1" w:rsidRPr="00B53A71">
        <w:rPr>
          <w:lang w:val="fr-FR"/>
        </w:rPr>
        <w:t xml:space="preserve">total 10 formateurs, </w:t>
      </w:r>
      <w:r w:rsidRPr="00B53A71">
        <w:rPr>
          <w:lang w:val="fr-FR"/>
        </w:rPr>
        <w:t xml:space="preserve">forment respectivement 12, 68 et 49 techniciens </w:t>
      </w:r>
      <w:r w:rsidR="002826D6" w:rsidRPr="00B53A71">
        <w:rPr>
          <w:lang w:val="fr-FR"/>
        </w:rPr>
        <w:t>en réfrigération et en climatisation</w:t>
      </w:r>
      <w:r w:rsidRPr="00B53A71">
        <w:rPr>
          <w:lang w:val="fr-FR"/>
        </w:rPr>
        <w:t xml:space="preserve"> par an. Actuellement, le</w:t>
      </w:r>
      <w:r w:rsidR="00E2251C" w:rsidRPr="00B53A71">
        <w:rPr>
          <w:lang w:val="fr-FR"/>
        </w:rPr>
        <w:t>s</w:t>
      </w:r>
      <w:r w:rsidRPr="00B53A71">
        <w:rPr>
          <w:lang w:val="fr-FR"/>
        </w:rPr>
        <w:t xml:space="preserve"> programme</w:t>
      </w:r>
      <w:r w:rsidR="00E2251C" w:rsidRPr="00B53A71">
        <w:rPr>
          <w:lang w:val="fr-FR"/>
        </w:rPr>
        <w:t>s</w:t>
      </w:r>
      <w:r w:rsidRPr="00B53A71">
        <w:rPr>
          <w:lang w:val="fr-FR"/>
        </w:rPr>
        <w:t xml:space="preserve"> de formation </w:t>
      </w:r>
      <w:r w:rsidR="002826D6" w:rsidRPr="00B53A71">
        <w:rPr>
          <w:lang w:val="fr-FR"/>
        </w:rPr>
        <w:t>en réfrigération et en climatisation</w:t>
      </w:r>
      <w:r w:rsidRPr="00B53A71">
        <w:rPr>
          <w:lang w:val="fr-FR"/>
        </w:rPr>
        <w:t xml:space="preserve"> </w:t>
      </w:r>
      <w:r w:rsidR="00E2251C" w:rsidRPr="00B53A71">
        <w:rPr>
          <w:lang w:val="fr-FR"/>
        </w:rPr>
        <w:t xml:space="preserve">offerts par </w:t>
      </w:r>
      <w:r w:rsidRPr="00B53A71">
        <w:rPr>
          <w:lang w:val="fr-FR"/>
        </w:rPr>
        <w:t xml:space="preserve">ces écoles professionnelles ne </w:t>
      </w:r>
      <w:r w:rsidR="00BB5D6B" w:rsidRPr="00B53A71">
        <w:rPr>
          <w:lang w:val="fr-FR"/>
        </w:rPr>
        <w:t xml:space="preserve">couvrent pas </w:t>
      </w:r>
      <w:r w:rsidRPr="00B53A71">
        <w:rPr>
          <w:lang w:val="fr-FR"/>
        </w:rPr>
        <w:t>adéquat</w:t>
      </w:r>
      <w:r w:rsidR="00BB5D6B" w:rsidRPr="00B53A71">
        <w:rPr>
          <w:lang w:val="fr-FR"/>
        </w:rPr>
        <w:t>ement</w:t>
      </w:r>
      <w:r w:rsidRPr="00B53A71">
        <w:rPr>
          <w:lang w:val="fr-FR"/>
        </w:rPr>
        <w:t xml:space="preserve"> les bonnes pratiques de réfrigération</w:t>
      </w:r>
      <w:r w:rsidR="00F45E22" w:rsidRPr="00B53A71">
        <w:rPr>
          <w:lang w:val="fr-FR"/>
        </w:rPr>
        <w:t> </w:t>
      </w:r>
      <w:r w:rsidRPr="00B53A71">
        <w:rPr>
          <w:lang w:val="fr-FR"/>
        </w:rPr>
        <w:t xml:space="preserve">; par conséquent, il est nécessaire de renforcer les capacités des stagiaires diplômés et d’intégrer les bonnes pratiques de réfrigération dans le nouveau programme de formation.  </w:t>
      </w:r>
      <w:r w:rsidR="00567DDF" w:rsidRPr="00B53A71">
        <w:rPr>
          <w:lang w:val="fr-FR"/>
        </w:rPr>
        <w:t xml:space="preserve">  </w:t>
      </w:r>
    </w:p>
    <w:p w14:paraId="5F5D923B" w14:textId="7952C4A2" w:rsidR="00567DDF" w:rsidRPr="00B53A71" w:rsidRDefault="008C4292" w:rsidP="00315FD2">
      <w:pPr>
        <w:pStyle w:val="Heading1"/>
        <w:rPr>
          <w:lang w:val="fr-FR"/>
        </w:rPr>
      </w:pPr>
      <w:r w:rsidRPr="00B53A71">
        <w:rPr>
          <w:lang w:val="fr-FR"/>
        </w:rPr>
        <w:t xml:space="preserve">Le processus de certification </w:t>
      </w:r>
      <w:r w:rsidRPr="00B53A71">
        <w:rPr>
          <w:rFonts w:asciiTheme="majorBidi" w:hAnsiTheme="majorBidi" w:cstheme="majorBidi"/>
          <w:lang w:val="fr-FR"/>
        </w:rPr>
        <w:t xml:space="preserve">des techniciens </w:t>
      </w:r>
      <w:r w:rsidR="002826D6" w:rsidRPr="00B53A71">
        <w:rPr>
          <w:rFonts w:asciiTheme="majorBidi" w:hAnsiTheme="majorBidi" w:cstheme="majorBidi"/>
          <w:lang w:val="fr-FR"/>
        </w:rPr>
        <w:t>en réfrigération et en climatisation</w:t>
      </w:r>
      <w:r w:rsidRPr="00B53A71">
        <w:rPr>
          <w:rFonts w:asciiTheme="majorBidi" w:hAnsiTheme="majorBidi" w:cstheme="majorBidi"/>
          <w:lang w:val="fr-FR"/>
        </w:rPr>
        <w:t xml:space="preserve"> </w:t>
      </w:r>
      <w:r w:rsidRPr="00B53A71">
        <w:rPr>
          <w:lang w:val="fr-FR"/>
        </w:rPr>
        <w:t xml:space="preserve">comprendra, entre autres, </w:t>
      </w:r>
      <w:r w:rsidR="00ED34CB" w:rsidRPr="00B53A71">
        <w:rPr>
          <w:lang w:val="fr-FR"/>
        </w:rPr>
        <w:t xml:space="preserve">une </w:t>
      </w:r>
      <w:r w:rsidRPr="00B53A71">
        <w:rPr>
          <w:lang w:val="fr-FR"/>
        </w:rPr>
        <w:t xml:space="preserve">formation </w:t>
      </w:r>
      <w:r w:rsidR="00ED34CB" w:rsidRPr="00B53A71">
        <w:rPr>
          <w:lang w:val="fr-FR"/>
        </w:rPr>
        <w:t xml:space="preserve">sur le </w:t>
      </w:r>
      <w:r w:rsidRPr="00B53A71">
        <w:rPr>
          <w:lang w:val="fr-FR"/>
        </w:rPr>
        <w:t xml:space="preserve">transport, </w:t>
      </w:r>
      <w:r w:rsidR="00ED34CB" w:rsidRPr="00B53A71">
        <w:rPr>
          <w:lang w:val="fr-FR"/>
        </w:rPr>
        <w:t xml:space="preserve">le </w:t>
      </w:r>
      <w:r w:rsidRPr="00B53A71">
        <w:rPr>
          <w:lang w:val="fr-FR"/>
        </w:rPr>
        <w:t xml:space="preserve">stockage, l’entretien et la manipulation des réfrigérants à faible </w:t>
      </w:r>
      <w:r w:rsidRPr="00B53A71">
        <w:rPr>
          <w:lang w:val="fr-FR"/>
        </w:rPr>
        <w:lastRenderedPageBreak/>
        <w:t xml:space="preserve">potentiel de réchauffement planétaire afin </w:t>
      </w:r>
      <w:r w:rsidR="000B3F8D" w:rsidRPr="00B53A71">
        <w:rPr>
          <w:lang w:val="fr-FR"/>
        </w:rPr>
        <w:t xml:space="preserve">que ce métier puisse être à la fine pointe des innovations technologiques. </w:t>
      </w:r>
      <w:r w:rsidRPr="00B53A71">
        <w:rPr>
          <w:lang w:val="fr-FR"/>
        </w:rPr>
        <w:t xml:space="preserve">Ces activités </w:t>
      </w:r>
      <w:r w:rsidR="00886CB3" w:rsidRPr="00B53A71">
        <w:rPr>
          <w:lang w:val="fr-FR"/>
        </w:rPr>
        <w:t xml:space="preserve">de formation </w:t>
      </w:r>
      <w:r w:rsidRPr="00B53A71">
        <w:rPr>
          <w:lang w:val="fr-FR"/>
        </w:rPr>
        <w:t xml:space="preserve">ont été lancées en février 2024. </w:t>
      </w:r>
    </w:p>
    <w:p w14:paraId="23BFD247" w14:textId="5781B398" w:rsidR="00567DDF" w:rsidRPr="00B53A71" w:rsidRDefault="00BD1D24" w:rsidP="00567DDF">
      <w:pPr>
        <w:pStyle w:val="Heading1"/>
        <w:keepNext/>
        <w:numPr>
          <w:ilvl w:val="0"/>
          <w:numId w:val="0"/>
        </w:numPr>
        <w:spacing w:before="240"/>
        <w:rPr>
          <w:u w:val="single"/>
          <w:lang w:val="fr-FR"/>
        </w:rPr>
      </w:pPr>
      <w:r w:rsidRPr="00B53A71">
        <w:rPr>
          <w:i/>
          <w:iCs/>
          <w:u w:val="single"/>
          <w:lang w:val="fr-FR"/>
        </w:rPr>
        <w:t>Entretien des équipements de réfrigération à usage domestique</w:t>
      </w:r>
      <w:r w:rsidR="004B21D1" w:rsidRPr="00B53A71">
        <w:rPr>
          <w:i/>
          <w:iCs/>
          <w:u w:val="single"/>
          <w:lang w:val="fr-FR"/>
        </w:rPr>
        <w:t xml:space="preserve"> et</w:t>
      </w:r>
      <w:r w:rsidRPr="00B53A71">
        <w:rPr>
          <w:i/>
          <w:iCs/>
          <w:u w:val="single"/>
          <w:lang w:val="fr-FR"/>
        </w:rPr>
        <w:t xml:space="preserve"> commercial</w:t>
      </w:r>
      <w:r w:rsidR="004B21D1" w:rsidRPr="00B53A71">
        <w:rPr>
          <w:i/>
          <w:iCs/>
          <w:u w:val="single"/>
          <w:lang w:val="fr-FR"/>
        </w:rPr>
        <w:t xml:space="preserve"> et </w:t>
      </w:r>
      <w:r w:rsidRPr="00B53A71">
        <w:rPr>
          <w:i/>
          <w:iCs/>
          <w:u w:val="single"/>
          <w:lang w:val="fr-FR"/>
        </w:rPr>
        <w:t>des équipements utilisés dans les transports frigorifiques</w:t>
      </w:r>
      <w:r w:rsidR="00567DDF" w:rsidRPr="00B53A71">
        <w:rPr>
          <w:i/>
          <w:iCs/>
          <w:u w:val="single"/>
          <w:lang w:val="fr-FR"/>
        </w:rPr>
        <w:t xml:space="preserve"> </w:t>
      </w:r>
    </w:p>
    <w:p w14:paraId="10F2B667" w14:textId="37A49650" w:rsidR="00567DDF" w:rsidRPr="00B53A71" w:rsidRDefault="00036DC6" w:rsidP="00315FD2">
      <w:pPr>
        <w:pStyle w:val="Heading1"/>
        <w:rPr>
          <w:lang w:val="fr-FR"/>
        </w:rPr>
      </w:pPr>
      <w:r w:rsidRPr="00B53A71">
        <w:rPr>
          <w:lang w:val="fr-FR"/>
        </w:rPr>
        <w:t xml:space="preserve">Le HFC-134a et le HC-600a sont utilisés dans les réfrigérateurs, les refroidisseurs d’eau et les congélateurs </w:t>
      </w:r>
      <w:r w:rsidR="00EA5DBE" w:rsidRPr="00B53A71">
        <w:rPr>
          <w:lang w:val="fr-FR"/>
        </w:rPr>
        <w:t xml:space="preserve">à usage </w:t>
      </w:r>
      <w:r w:rsidRPr="00B53A71">
        <w:rPr>
          <w:lang w:val="fr-FR"/>
        </w:rPr>
        <w:t xml:space="preserve">domestique, </w:t>
      </w:r>
      <w:r w:rsidR="00E427E0" w:rsidRPr="00B53A71">
        <w:rPr>
          <w:lang w:val="fr-FR"/>
        </w:rPr>
        <w:t xml:space="preserve">et </w:t>
      </w:r>
      <w:r w:rsidRPr="00B53A71">
        <w:rPr>
          <w:lang w:val="fr-FR"/>
        </w:rPr>
        <w:t xml:space="preserve">le </w:t>
      </w:r>
      <w:r w:rsidR="00E427E0" w:rsidRPr="00B53A71">
        <w:rPr>
          <w:lang w:val="fr-FR"/>
        </w:rPr>
        <w:t>HC</w:t>
      </w:r>
      <w:r w:rsidR="00F87E15" w:rsidRPr="00B53A71">
        <w:rPr>
          <w:lang w:val="fr-FR"/>
        </w:rPr>
        <w:t>-</w:t>
      </w:r>
      <w:r w:rsidR="00E427E0" w:rsidRPr="00B53A71">
        <w:rPr>
          <w:lang w:val="fr-FR"/>
        </w:rPr>
        <w:t xml:space="preserve">600a </w:t>
      </w:r>
      <w:r w:rsidRPr="00B53A71">
        <w:rPr>
          <w:lang w:val="fr-FR"/>
        </w:rPr>
        <w:t>domin</w:t>
      </w:r>
      <w:r w:rsidR="00E427E0" w:rsidRPr="00B53A71">
        <w:rPr>
          <w:lang w:val="fr-FR"/>
        </w:rPr>
        <w:t>e</w:t>
      </w:r>
      <w:r w:rsidRPr="00B53A71">
        <w:rPr>
          <w:lang w:val="fr-FR"/>
        </w:rPr>
        <w:t xml:space="preserve"> le marché des nouveaux réfrigérateurs </w:t>
      </w:r>
      <w:r w:rsidR="00EA5DBE" w:rsidRPr="00B53A71">
        <w:rPr>
          <w:lang w:val="fr-FR"/>
        </w:rPr>
        <w:t xml:space="preserve">à usage </w:t>
      </w:r>
      <w:r w:rsidRPr="00B53A71">
        <w:rPr>
          <w:lang w:val="fr-FR"/>
        </w:rPr>
        <w:t xml:space="preserve">domestique. Le R-404A, le HFC-134a et le HCFC-22 sont les principaux réfrigérants utilisés </w:t>
      </w:r>
      <w:r w:rsidR="00ED0A9F" w:rsidRPr="00B53A71">
        <w:rPr>
          <w:lang w:val="fr-FR"/>
        </w:rPr>
        <w:t xml:space="preserve">dans les appareils à usage </w:t>
      </w:r>
      <w:r w:rsidRPr="00B53A71">
        <w:rPr>
          <w:lang w:val="fr-FR"/>
        </w:rPr>
        <w:t>commercial</w:t>
      </w:r>
      <w:r w:rsidR="00567DDF" w:rsidRPr="00B53A71">
        <w:rPr>
          <w:lang w:val="fr-FR"/>
        </w:rPr>
        <w:t>.</w:t>
      </w:r>
    </w:p>
    <w:p w14:paraId="4A4C4145" w14:textId="6C7E76FA" w:rsidR="00567DDF" w:rsidRPr="00B53A71" w:rsidRDefault="00C20A54" w:rsidP="00567DDF">
      <w:pPr>
        <w:keepNext/>
        <w:suppressAutoHyphens/>
        <w:spacing w:after="240"/>
        <w:rPr>
          <w:u w:val="single"/>
          <w:lang w:val="fr-FR"/>
        </w:rPr>
      </w:pPr>
      <w:r w:rsidRPr="00B53A71">
        <w:rPr>
          <w:i/>
          <w:iCs/>
          <w:u w:val="single"/>
          <w:lang w:val="fr-FR"/>
        </w:rPr>
        <w:t>Entretien des climatiseurs à usage résidentiel et commercial</w:t>
      </w:r>
      <w:r w:rsidR="00567DDF" w:rsidRPr="00B53A71">
        <w:rPr>
          <w:i/>
          <w:iCs/>
          <w:u w:val="single"/>
          <w:lang w:val="fr-FR"/>
        </w:rPr>
        <w:t xml:space="preserve"> </w:t>
      </w:r>
    </w:p>
    <w:p w14:paraId="6A70C237" w14:textId="0CF838CF" w:rsidR="00567DDF" w:rsidRPr="00B53A71" w:rsidRDefault="00C5619B" w:rsidP="00315FD2">
      <w:pPr>
        <w:pStyle w:val="Heading1"/>
        <w:rPr>
          <w:lang w:val="fr-FR"/>
        </w:rPr>
      </w:pPr>
      <w:r w:rsidRPr="00B53A71">
        <w:rPr>
          <w:lang w:val="fr-FR"/>
        </w:rPr>
        <w:t>Le R-410A est principalement utilisé dans les climatiseurs à usage résidentiel et commercial</w:t>
      </w:r>
      <w:r w:rsidRPr="00B53A71">
        <w:rPr>
          <w:i/>
          <w:iCs/>
          <w:lang w:val="fr-FR"/>
        </w:rPr>
        <w:t> </w:t>
      </w:r>
      <w:r w:rsidRPr="00B53A71">
        <w:rPr>
          <w:lang w:val="fr-FR"/>
        </w:rPr>
        <w:t xml:space="preserve">; </w:t>
      </w:r>
      <w:r w:rsidR="00302D93" w:rsidRPr="00B53A71">
        <w:rPr>
          <w:lang w:val="fr-FR"/>
        </w:rPr>
        <w:t xml:space="preserve">il ressort de </w:t>
      </w:r>
      <w:r w:rsidRPr="00B53A71">
        <w:rPr>
          <w:lang w:val="fr-FR"/>
        </w:rPr>
        <w:t xml:space="preserve">l’enquête que </w:t>
      </w:r>
      <w:r w:rsidR="00302D93" w:rsidRPr="00B53A71">
        <w:rPr>
          <w:lang w:val="fr-FR"/>
        </w:rPr>
        <w:t xml:space="preserve">très peu de </w:t>
      </w:r>
      <w:r w:rsidRPr="00B53A71">
        <w:rPr>
          <w:lang w:val="fr-FR"/>
        </w:rPr>
        <w:t xml:space="preserve">climatiseurs </w:t>
      </w:r>
      <w:r w:rsidR="00302D93" w:rsidRPr="00B53A71">
        <w:rPr>
          <w:lang w:val="fr-FR"/>
        </w:rPr>
        <w:t xml:space="preserve">utilisent du </w:t>
      </w:r>
      <w:r w:rsidRPr="00B53A71">
        <w:rPr>
          <w:lang w:val="fr-FR"/>
        </w:rPr>
        <w:t>HFC-32 dans le pays.</w:t>
      </w:r>
    </w:p>
    <w:p w14:paraId="02D7A322" w14:textId="2ADE3E44" w:rsidR="00567DDF" w:rsidRPr="00B53A71" w:rsidRDefault="004822C1" w:rsidP="00567DDF">
      <w:pPr>
        <w:keepNext/>
        <w:suppressAutoHyphens/>
        <w:spacing w:after="240"/>
        <w:rPr>
          <w:u w:val="single"/>
          <w:lang w:val="fr-FR"/>
        </w:rPr>
      </w:pPr>
      <w:bookmarkStart w:id="8" w:name="_Hlk165999863"/>
      <w:r w:rsidRPr="00B53A71">
        <w:rPr>
          <w:i/>
          <w:iCs/>
          <w:u w:val="single"/>
          <w:lang w:val="fr-FR"/>
        </w:rPr>
        <w:t xml:space="preserve">Entretien des </w:t>
      </w:r>
      <w:bookmarkEnd w:id="8"/>
      <w:r w:rsidR="00127C5E" w:rsidRPr="00B53A71">
        <w:rPr>
          <w:i/>
          <w:iCs/>
          <w:u w:val="single"/>
          <w:lang w:val="fr-FR"/>
        </w:rPr>
        <w:t>systèmes de climatisation de véhicules</w:t>
      </w:r>
    </w:p>
    <w:p w14:paraId="2599F917" w14:textId="15E8D163" w:rsidR="00567DDF" w:rsidRPr="00B53A71" w:rsidRDefault="00B87CCF" w:rsidP="00315FD2">
      <w:pPr>
        <w:pStyle w:val="Heading1"/>
        <w:rPr>
          <w:lang w:val="fr-FR"/>
        </w:rPr>
      </w:pPr>
      <w:r w:rsidRPr="00B53A71">
        <w:rPr>
          <w:lang w:val="fr-FR"/>
        </w:rPr>
        <w:t xml:space="preserve">Le secteur </w:t>
      </w:r>
      <w:r w:rsidR="007C2E01" w:rsidRPr="00B53A71">
        <w:rPr>
          <w:lang w:val="fr-FR"/>
        </w:rPr>
        <w:t xml:space="preserve">de l’entretien des </w:t>
      </w:r>
      <w:r w:rsidR="00381A3D" w:rsidRPr="00B53A71">
        <w:rPr>
          <w:lang w:val="fr-FR"/>
        </w:rPr>
        <w:t xml:space="preserve">systèmes de </w:t>
      </w:r>
      <w:r w:rsidR="007C2E01" w:rsidRPr="00B53A71">
        <w:rPr>
          <w:lang w:val="fr-FR"/>
        </w:rPr>
        <w:t>climatis</w:t>
      </w:r>
      <w:r w:rsidR="00381A3D" w:rsidRPr="00B53A71">
        <w:rPr>
          <w:lang w:val="fr-FR"/>
        </w:rPr>
        <w:t xml:space="preserve">ation de véhicules </w:t>
      </w:r>
      <w:r w:rsidRPr="00B53A71">
        <w:rPr>
          <w:lang w:val="fr-FR"/>
        </w:rPr>
        <w:t xml:space="preserve">comprend </w:t>
      </w:r>
      <w:r w:rsidR="00EB2747" w:rsidRPr="00B53A71">
        <w:rPr>
          <w:lang w:val="fr-FR"/>
        </w:rPr>
        <w:t xml:space="preserve">l’entretien des </w:t>
      </w:r>
      <w:r w:rsidRPr="00B53A71">
        <w:rPr>
          <w:lang w:val="fr-FR"/>
        </w:rPr>
        <w:t xml:space="preserve">camions frigorifiques et </w:t>
      </w:r>
      <w:r w:rsidR="00EB2747" w:rsidRPr="00B53A71">
        <w:rPr>
          <w:lang w:val="fr-FR"/>
        </w:rPr>
        <w:t>d</w:t>
      </w:r>
      <w:r w:rsidR="00210C20" w:rsidRPr="00B53A71">
        <w:rPr>
          <w:lang w:val="fr-FR"/>
        </w:rPr>
        <w:t>es climatiseurs installés dans les voitures</w:t>
      </w:r>
      <w:r w:rsidRPr="00B53A71">
        <w:rPr>
          <w:lang w:val="fr-FR"/>
        </w:rPr>
        <w:t xml:space="preserve">. </w:t>
      </w:r>
      <w:r w:rsidR="006D7F58" w:rsidRPr="00B53A71">
        <w:rPr>
          <w:lang w:val="fr-FR"/>
        </w:rPr>
        <w:t>Il ressort de l</w:t>
      </w:r>
      <w:r w:rsidRPr="00B53A71">
        <w:rPr>
          <w:lang w:val="fr-FR"/>
        </w:rPr>
        <w:t>’enquête que 120</w:t>
      </w:r>
      <w:r w:rsidR="00F729F4" w:rsidRPr="00B53A71">
        <w:rPr>
          <w:lang w:val="fr-FR"/>
        </w:rPr>
        <w:t> </w:t>
      </w:r>
      <w:r w:rsidRPr="00B53A71">
        <w:rPr>
          <w:lang w:val="fr-FR"/>
        </w:rPr>
        <w:t xml:space="preserve">techniciens (dont </w:t>
      </w:r>
      <w:r w:rsidR="00EB2747" w:rsidRPr="00B53A71">
        <w:rPr>
          <w:lang w:val="fr-FR"/>
        </w:rPr>
        <w:t>4</w:t>
      </w:r>
      <w:r w:rsidR="006D7F58" w:rsidRPr="00B53A71">
        <w:rPr>
          <w:lang w:val="fr-FR"/>
        </w:rPr>
        <w:t> </w:t>
      </w:r>
      <w:r w:rsidRPr="00B53A71">
        <w:rPr>
          <w:lang w:val="fr-FR"/>
        </w:rPr>
        <w:t xml:space="preserve">femmes) travaillent dans ce secteur. Parfois, </w:t>
      </w:r>
      <w:r w:rsidR="006B1A71" w:rsidRPr="00B53A71">
        <w:rPr>
          <w:lang w:val="fr-FR"/>
        </w:rPr>
        <w:t xml:space="preserve">en raison d’un </w:t>
      </w:r>
      <w:r w:rsidRPr="00B53A71">
        <w:rPr>
          <w:lang w:val="fr-FR"/>
        </w:rPr>
        <w:t xml:space="preserve">manque </w:t>
      </w:r>
      <w:r w:rsidR="006B1A71" w:rsidRPr="00B53A71">
        <w:rPr>
          <w:lang w:val="fr-FR"/>
        </w:rPr>
        <w:t>d’information</w:t>
      </w:r>
      <w:r w:rsidRPr="00B53A71">
        <w:rPr>
          <w:lang w:val="fr-FR"/>
        </w:rPr>
        <w:t xml:space="preserve">, du R-404A est utilisé pour l’entretien des climatiseurs </w:t>
      </w:r>
      <w:r w:rsidR="00D85EA6" w:rsidRPr="00B53A71">
        <w:rPr>
          <w:lang w:val="fr-FR"/>
        </w:rPr>
        <w:t>de véhicules </w:t>
      </w:r>
      <w:r w:rsidRPr="00B53A71">
        <w:rPr>
          <w:lang w:val="fr-FR"/>
        </w:rPr>
        <w:t xml:space="preserve">; ce problème a été porté à l’attention des techniciens </w:t>
      </w:r>
      <w:r w:rsidR="006B1A71" w:rsidRPr="00B53A71">
        <w:rPr>
          <w:lang w:val="fr-FR"/>
        </w:rPr>
        <w:t xml:space="preserve">chargés de l’entretien, </w:t>
      </w:r>
      <w:r w:rsidRPr="00B53A71">
        <w:rPr>
          <w:lang w:val="fr-FR"/>
        </w:rPr>
        <w:t xml:space="preserve">et des programmes de sensibilisation et d’information ont été </w:t>
      </w:r>
      <w:r w:rsidR="00035DD4" w:rsidRPr="00B53A71">
        <w:rPr>
          <w:lang w:val="fr-FR"/>
        </w:rPr>
        <w:t xml:space="preserve">mis en œuvre </w:t>
      </w:r>
      <w:r w:rsidRPr="00B53A71">
        <w:rPr>
          <w:lang w:val="fr-FR"/>
        </w:rPr>
        <w:t xml:space="preserve">pour </w:t>
      </w:r>
      <w:r w:rsidR="008D0742" w:rsidRPr="00B53A71">
        <w:rPr>
          <w:lang w:val="fr-FR"/>
        </w:rPr>
        <w:t xml:space="preserve">prévenir </w:t>
      </w:r>
      <w:r w:rsidRPr="00B53A71">
        <w:rPr>
          <w:lang w:val="fr-FR"/>
        </w:rPr>
        <w:t>de telles pratiques. La plupart des véhicules sur le marché local sont des modèles plus anciens</w:t>
      </w:r>
      <w:r w:rsidR="00035DD4" w:rsidRPr="00B53A71">
        <w:rPr>
          <w:lang w:val="fr-FR"/>
        </w:rPr>
        <w:t> </w:t>
      </w:r>
      <w:r w:rsidRPr="00B53A71">
        <w:rPr>
          <w:lang w:val="fr-FR"/>
        </w:rPr>
        <w:t xml:space="preserve">; cependant, depuis 2010, </w:t>
      </w:r>
      <w:r w:rsidR="00035DD4" w:rsidRPr="00B53A71">
        <w:rPr>
          <w:lang w:val="fr-FR"/>
        </w:rPr>
        <w:t xml:space="preserve">le nombre de </w:t>
      </w:r>
      <w:r w:rsidRPr="00B53A71">
        <w:rPr>
          <w:lang w:val="fr-FR"/>
        </w:rPr>
        <w:t>véhicules</w:t>
      </w:r>
      <w:r w:rsidR="00035DD4" w:rsidRPr="00B53A71">
        <w:rPr>
          <w:lang w:val="fr-FR"/>
        </w:rPr>
        <w:t xml:space="preserve"> récents a fortement augmenté</w:t>
      </w:r>
      <w:r w:rsidRPr="00B53A71">
        <w:rPr>
          <w:lang w:val="fr-FR"/>
        </w:rPr>
        <w:t>.</w:t>
      </w:r>
    </w:p>
    <w:p w14:paraId="1EF5A181" w14:textId="50A76547" w:rsidR="00567DDF" w:rsidRPr="00B53A71" w:rsidRDefault="00567DDF" w:rsidP="00567DDF">
      <w:pPr>
        <w:pStyle w:val="Heading1"/>
        <w:keepNext/>
        <w:numPr>
          <w:ilvl w:val="0"/>
          <w:numId w:val="0"/>
        </w:numPr>
        <w:rPr>
          <w:b/>
          <w:bCs/>
          <w:lang w:val="fr-FR"/>
        </w:rPr>
      </w:pPr>
      <w:r w:rsidRPr="00B53A71">
        <w:rPr>
          <w:b/>
          <w:bCs/>
          <w:lang w:val="fr-FR"/>
        </w:rPr>
        <w:t>IV.</w:t>
      </w:r>
      <w:r w:rsidRPr="00B53A71">
        <w:rPr>
          <w:b/>
          <w:bCs/>
          <w:lang w:val="fr-FR"/>
        </w:rPr>
        <w:tab/>
      </w:r>
      <w:r w:rsidR="00375217" w:rsidRPr="00B53A71">
        <w:rPr>
          <w:b/>
          <w:bCs/>
          <w:lang w:val="fr-FR"/>
        </w:rPr>
        <w:t>P</w:t>
      </w:r>
      <w:r w:rsidR="008F1733" w:rsidRPr="00B53A71">
        <w:rPr>
          <w:b/>
          <w:bCs/>
          <w:lang w:val="fr-FR"/>
        </w:rPr>
        <w:t xml:space="preserve">hase I du </w:t>
      </w:r>
      <w:r w:rsidR="00375217" w:rsidRPr="00B53A71">
        <w:rPr>
          <w:b/>
          <w:bCs/>
          <w:lang w:val="fr-FR"/>
        </w:rPr>
        <w:t>p</w:t>
      </w:r>
      <w:r w:rsidR="008357C7" w:rsidRPr="00B53A71">
        <w:rPr>
          <w:b/>
          <w:bCs/>
          <w:lang w:val="fr-FR"/>
        </w:rPr>
        <w:t xml:space="preserve">lan de mise en œuvre de </w:t>
      </w:r>
      <w:r w:rsidR="009F3195" w:rsidRPr="00B53A71">
        <w:rPr>
          <w:b/>
          <w:bCs/>
          <w:lang w:val="fr-FR"/>
        </w:rPr>
        <w:t>l’Amendement de Kigali relatif aux HFC</w:t>
      </w:r>
      <w:r w:rsidR="00DF01BA" w:rsidRPr="00B53A71">
        <w:rPr>
          <w:b/>
          <w:bCs/>
          <w:lang w:val="fr-FR"/>
        </w:rPr>
        <w:t xml:space="preserve"> tel que présenté </w:t>
      </w:r>
    </w:p>
    <w:p w14:paraId="50419A8B" w14:textId="11CB26B0" w:rsidR="00567DDF" w:rsidRPr="00B53A71" w:rsidRDefault="00833FCF" w:rsidP="00567DDF">
      <w:pPr>
        <w:keepNext/>
        <w:spacing w:after="240"/>
        <w:rPr>
          <w:u w:val="single"/>
          <w:lang w:val="fr-FR"/>
        </w:rPr>
      </w:pPr>
      <w:bookmarkStart w:id="9" w:name="_Hlk166001374"/>
      <w:r w:rsidRPr="00B53A71">
        <w:rPr>
          <w:u w:val="single"/>
          <w:lang w:val="fr-FR"/>
        </w:rPr>
        <w:t>Cadres institutionnel, politique et réglementaire</w:t>
      </w:r>
      <w:bookmarkEnd w:id="9"/>
    </w:p>
    <w:p w14:paraId="7FD2A7AD" w14:textId="0766FAFF" w:rsidR="00567DDF" w:rsidRPr="00B53A71" w:rsidRDefault="00A81C17" w:rsidP="00315FD2">
      <w:pPr>
        <w:pStyle w:val="Heading1"/>
        <w:rPr>
          <w:lang w:val="fr-FR"/>
        </w:rPr>
      </w:pPr>
      <w:r w:rsidRPr="00B53A71">
        <w:rPr>
          <w:lang w:val="fr-FR"/>
        </w:rPr>
        <w:t xml:space="preserve">Le REMA, par l’intermédiaire du service national de l’ozone, est </w:t>
      </w:r>
      <w:r w:rsidR="00212569" w:rsidRPr="00B53A71">
        <w:rPr>
          <w:lang w:val="fr-FR"/>
        </w:rPr>
        <w:t xml:space="preserve">chargé </w:t>
      </w:r>
      <w:r w:rsidR="004E711B" w:rsidRPr="00B53A71">
        <w:rPr>
          <w:lang w:val="fr-FR"/>
        </w:rPr>
        <w:t xml:space="preserve">de l’exécution </w:t>
      </w:r>
      <w:r w:rsidRPr="00B53A71">
        <w:rPr>
          <w:lang w:val="fr-FR"/>
        </w:rPr>
        <w:t xml:space="preserve">et de la coordination de toutes les activités menées </w:t>
      </w:r>
      <w:r w:rsidR="004E711B" w:rsidRPr="00B53A71">
        <w:rPr>
          <w:lang w:val="fr-FR"/>
        </w:rPr>
        <w:t>au titre du P</w:t>
      </w:r>
      <w:r w:rsidRPr="00B53A71">
        <w:rPr>
          <w:lang w:val="fr-FR"/>
        </w:rPr>
        <w:t xml:space="preserve">rotocole de Montréal, du suivi </w:t>
      </w:r>
      <w:r w:rsidR="004C5EE8" w:rsidRPr="00B53A71">
        <w:rPr>
          <w:lang w:val="fr-FR"/>
        </w:rPr>
        <w:t xml:space="preserve">de </w:t>
      </w:r>
      <w:r w:rsidR="00AC4533" w:rsidRPr="00B53A71">
        <w:rPr>
          <w:lang w:val="fr-FR"/>
        </w:rPr>
        <w:t xml:space="preserve">leur </w:t>
      </w:r>
      <w:r w:rsidR="004C5EE8" w:rsidRPr="00B53A71">
        <w:rPr>
          <w:lang w:val="fr-FR"/>
        </w:rPr>
        <w:t>mise en œuvre</w:t>
      </w:r>
      <w:r w:rsidR="00AC4533" w:rsidRPr="00B53A71">
        <w:rPr>
          <w:lang w:val="fr-FR"/>
        </w:rPr>
        <w:t>,</w:t>
      </w:r>
      <w:r w:rsidR="004C5EE8" w:rsidRPr="00B53A71">
        <w:rPr>
          <w:lang w:val="fr-FR"/>
        </w:rPr>
        <w:t xml:space="preserve"> </w:t>
      </w:r>
      <w:r w:rsidRPr="00B53A71">
        <w:rPr>
          <w:lang w:val="fr-FR"/>
        </w:rPr>
        <w:t xml:space="preserve">et de l’établissement de rapports </w:t>
      </w:r>
      <w:r w:rsidR="00AC4533" w:rsidRPr="00B53A71">
        <w:rPr>
          <w:lang w:val="fr-FR"/>
        </w:rPr>
        <w:t xml:space="preserve">à cet égard à l’intention </w:t>
      </w:r>
      <w:r w:rsidRPr="00B53A71">
        <w:rPr>
          <w:lang w:val="fr-FR"/>
        </w:rPr>
        <w:t xml:space="preserve">des différentes parties prenantes. Le Comité </w:t>
      </w:r>
      <w:r w:rsidR="00260A5D" w:rsidRPr="00B53A71">
        <w:rPr>
          <w:lang w:val="fr-FR"/>
        </w:rPr>
        <w:t xml:space="preserve">directeur </w:t>
      </w:r>
      <w:r w:rsidRPr="00B53A71">
        <w:rPr>
          <w:lang w:val="fr-FR"/>
        </w:rPr>
        <w:t xml:space="preserve">national </w:t>
      </w:r>
      <w:r w:rsidR="00260A5D" w:rsidRPr="00B53A71">
        <w:rPr>
          <w:lang w:val="fr-FR"/>
        </w:rPr>
        <w:t xml:space="preserve">pour l’ozone </w:t>
      </w:r>
      <w:r w:rsidRPr="00B53A71">
        <w:rPr>
          <w:lang w:val="fr-FR"/>
        </w:rPr>
        <w:t xml:space="preserve">a été créé pour contrôler, surveiller et gérer la réduction et l’élimination des SAO ainsi que la réduction progressive des HFC. </w:t>
      </w:r>
      <w:r w:rsidR="000A1FD7" w:rsidRPr="00B53A71">
        <w:rPr>
          <w:lang w:val="fr-FR"/>
        </w:rPr>
        <w:t xml:space="preserve">Le </w:t>
      </w:r>
      <w:r w:rsidRPr="00B53A71">
        <w:rPr>
          <w:lang w:val="fr-FR"/>
        </w:rPr>
        <w:t>service national de l’ozone travaille en étroite collaboration</w:t>
      </w:r>
      <w:r w:rsidR="000A1FD7" w:rsidRPr="00B53A71">
        <w:rPr>
          <w:lang w:val="fr-FR"/>
        </w:rPr>
        <w:t xml:space="preserve">, non seulement avec le REMA, mais également avec </w:t>
      </w:r>
      <w:r w:rsidRPr="00B53A71">
        <w:rPr>
          <w:lang w:val="fr-FR"/>
        </w:rPr>
        <w:t>les principales parties prenantes, à savoir le Comité directeur national pour l’ozone, l’</w:t>
      </w:r>
      <w:r w:rsidR="00907F35" w:rsidRPr="00B53A71">
        <w:rPr>
          <w:lang w:val="fr-FR"/>
        </w:rPr>
        <w:t>a</w:t>
      </w:r>
      <w:r w:rsidRPr="00B53A71">
        <w:rPr>
          <w:lang w:val="fr-FR"/>
        </w:rPr>
        <w:t>ssociation des frigoristes, les importateurs et les distributeurs, ainsi que les organismes chargés de l’application de la loi, à savoir l’Office rwandais des recettes, l’Office rwandais des normes et le Bureau d’enquête du Rwanda, l’Inspection du Rwanda, l’</w:t>
      </w:r>
      <w:r w:rsidR="00FD14A0" w:rsidRPr="00B53A71">
        <w:rPr>
          <w:lang w:val="fr-FR"/>
        </w:rPr>
        <w:t xml:space="preserve">Office </w:t>
      </w:r>
      <w:r w:rsidRPr="00B53A71">
        <w:rPr>
          <w:lang w:val="fr-FR"/>
        </w:rPr>
        <w:t>de la concurrence et de la protection des consommateurs, l’</w:t>
      </w:r>
      <w:r w:rsidR="00EC1453" w:rsidRPr="00B53A71">
        <w:rPr>
          <w:lang w:val="fr-FR"/>
        </w:rPr>
        <w:t>a</w:t>
      </w:r>
      <w:r w:rsidRPr="00B53A71">
        <w:rPr>
          <w:lang w:val="fr-FR"/>
        </w:rPr>
        <w:t>ssociation de</w:t>
      </w:r>
      <w:r w:rsidR="00EC1453" w:rsidRPr="00B53A71">
        <w:rPr>
          <w:lang w:val="fr-FR"/>
        </w:rPr>
        <w:t>s</w:t>
      </w:r>
      <w:r w:rsidRPr="00B53A71">
        <w:rPr>
          <w:lang w:val="fr-FR"/>
        </w:rPr>
        <w:t xml:space="preserve"> </w:t>
      </w:r>
      <w:r w:rsidR="00EC1453" w:rsidRPr="00B53A71">
        <w:rPr>
          <w:lang w:val="fr-FR"/>
        </w:rPr>
        <w:t>agents de dédouanement et des transitaires</w:t>
      </w:r>
      <w:r w:rsidRPr="00B53A71">
        <w:rPr>
          <w:lang w:val="fr-FR"/>
        </w:rPr>
        <w:t xml:space="preserve">, </w:t>
      </w:r>
      <w:r w:rsidR="00EC1453" w:rsidRPr="00B53A71">
        <w:rPr>
          <w:lang w:val="fr-FR"/>
        </w:rPr>
        <w:t>la R</w:t>
      </w:r>
      <w:r w:rsidR="00EC1453" w:rsidRPr="00B53A71">
        <w:rPr>
          <w:lang w:val="fr-FR"/>
        </w:rPr>
        <w:noBreakHyphen/>
        <w:t>HVAC</w:t>
      </w:r>
      <w:r w:rsidR="00EC1453" w:rsidRPr="00B53A71">
        <w:rPr>
          <w:lang w:val="fr-FR"/>
        </w:rPr>
        <w:noBreakHyphen/>
        <w:t xml:space="preserve">RC </w:t>
      </w:r>
      <w:proofErr w:type="spellStart"/>
      <w:r w:rsidR="00EC1453" w:rsidRPr="00B53A71">
        <w:rPr>
          <w:lang w:val="fr-FR"/>
        </w:rPr>
        <w:t>Technicians</w:t>
      </w:r>
      <w:proofErr w:type="spellEnd"/>
      <w:r w:rsidR="00EC1453" w:rsidRPr="00B53A71">
        <w:rPr>
          <w:lang w:val="fr-FR"/>
        </w:rPr>
        <w:t xml:space="preserve">, </w:t>
      </w:r>
      <w:proofErr w:type="spellStart"/>
      <w:r w:rsidR="00EC1453" w:rsidRPr="00B53A71">
        <w:rPr>
          <w:lang w:val="fr-FR"/>
        </w:rPr>
        <w:t>Environmental</w:t>
      </w:r>
      <w:proofErr w:type="spellEnd"/>
      <w:r w:rsidR="00EC1453" w:rsidRPr="00B53A71">
        <w:rPr>
          <w:lang w:val="fr-FR"/>
        </w:rPr>
        <w:t xml:space="preserve"> </w:t>
      </w:r>
      <w:proofErr w:type="spellStart"/>
      <w:r w:rsidR="00EC1453" w:rsidRPr="00B53A71">
        <w:rPr>
          <w:lang w:val="fr-FR"/>
        </w:rPr>
        <w:t>Practitioners</w:t>
      </w:r>
      <w:proofErr w:type="spellEnd"/>
      <w:r w:rsidR="00EC1453" w:rsidRPr="00B53A71">
        <w:rPr>
          <w:lang w:val="fr-FR"/>
        </w:rPr>
        <w:t xml:space="preserve">, </w:t>
      </w:r>
      <w:proofErr w:type="spellStart"/>
      <w:r w:rsidR="00EC1453" w:rsidRPr="00B53A71">
        <w:rPr>
          <w:lang w:val="fr-FR"/>
        </w:rPr>
        <w:t>Engineers</w:t>
      </w:r>
      <w:proofErr w:type="spellEnd"/>
      <w:r w:rsidR="00EC1453" w:rsidRPr="00B53A71">
        <w:rPr>
          <w:lang w:val="fr-FR"/>
        </w:rPr>
        <w:t xml:space="preserve"> Association, </w:t>
      </w:r>
      <w:r w:rsidRPr="00B53A71">
        <w:rPr>
          <w:lang w:val="fr-FR"/>
        </w:rPr>
        <w:t>et la Police nationale du Rwanda.</w:t>
      </w:r>
      <w:r w:rsidR="00C755C4" w:rsidRPr="00B53A71">
        <w:rPr>
          <w:lang w:val="fr-FR"/>
        </w:rPr>
        <w:t xml:space="preserve"> </w:t>
      </w:r>
    </w:p>
    <w:p w14:paraId="5E0AA084" w14:textId="77777777" w:rsidR="001650C0" w:rsidRDefault="00E51D7C" w:rsidP="001650C0">
      <w:pPr>
        <w:pStyle w:val="Heading1"/>
        <w:rPr>
          <w:u w:val="single"/>
          <w:lang w:val="fr-FR"/>
        </w:rPr>
      </w:pPr>
      <w:r w:rsidRPr="00B53A71">
        <w:rPr>
          <w:lang w:val="fr-FR"/>
        </w:rPr>
        <w:t xml:space="preserve">Dans le cadre du KIP, le service national de l’ozone continuera à travailler en étroite collaboration avec le dispositif institutionnel existant qui est utilisé pour la mise en œuvre de la phase II du </w:t>
      </w:r>
      <w:r w:rsidR="00FB5317" w:rsidRPr="00B53A71">
        <w:rPr>
          <w:lang w:val="fr-FR"/>
        </w:rPr>
        <w:t>PGEH</w:t>
      </w:r>
      <w:r w:rsidR="00567DDF" w:rsidRPr="00B53A71">
        <w:rPr>
          <w:lang w:val="fr-FR"/>
        </w:rPr>
        <w:t xml:space="preserve">.  </w:t>
      </w:r>
    </w:p>
    <w:p w14:paraId="75993995" w14:textId="77777777" w:rsidR="001650C0" w:rsidRDefault="00247E08" w:rsidP="001650C0">
      <w:pPr>
        <w:pStyle w:val="Heading1"/>
        <w:numPr>
          <w:ilvl w:val="0"/>
          <w:numId w:val="0"/>
        </w:numPr>
        <w:rPr>
          <w:u w:val="single"/>
          <w:lang w:val="fr-FR"/>
        </w:rPr>
      </w:pPr>
      <w:r w:rsidRPr="001650C0">
        <w:rPr>
          <w:u w:val="single"/>
          <w:lang w:val="fr-FR"/>
        </w:rPr>
        <w:t xml:space="preserve">Stratégie de réduction progressive pour la </w:t>
      </w:r>
      <w:r w:rsidR="005144D6" w:rsidRPr="001650C0">
        <w:rPr>
          <w:u w:val="single"/>
          <w:lang w:val="fr-FR"/>
        </w:rPr>
        <w:t>phase I</w:t>
      </w:r>
      <w:r w:rsidR="00567DDF" w:rsidRPr="001650C0">
        <w:rPr>
          <w:u w:val="single"/>
          <w:lang w:val="fr-FR"/>
        </w:rPr>
        <w:t xml:space="preserve"> </w:t>
      </w:r>
      <w:r w:rsidR="001D43DB" w:rsidRPr="001650C0">
        <w:rPr>
          <w:u w:val="single"/>
          <w:lang w:val="fr-FR"/>
        </w:rPr>
        <w:t>du p</w:t>
      </w:r>
      <w:r w:rsidR="008357C7" w:rsidRPr="001650C0">
        <w:rPr>
          <w:u w:val="single"/>
          <w:lang w:val="fr-FR"/>
        </w:rPr>
        <w:t xml:space="preserve">lan de mise en œuvre de </w:t>
      </w:r>
      <w:r w:rsidR="009F3195" w:rsidRPr="001650C0">
        <w:rPr>
          <w:u w:val="single"/>
          <w:lang w:val="fr-FR"/>
        </w:rPr>
        <w:t>l’Amendement de Kigali relatif aux HFC</w:t>
      </w:r>
    </w:p>
    <w:p w14:paraId="54A64126" w14:textId="79275949" w:rsidR="00567DDF" w:rsidRPr="001650C0" w:rsidRDefault="00247E08" w:rsidP="001650C0">
      <w:pPr>
        <w:pStyle w:val="Heading1"/>
        <w:numPr>
          <w:ilvl w:val="0"/>
          <w:numId w:val="0"/>
        </w:numPr>
        <w:rPr>
          <w:u w:val="single"/>
          <w:lang w:val="fr-FR"/>
        </w:rPr>
      </w:pPr>
      <w:r w:rsidRPr="00B53A71">
        <w:rPr>
          <w:i/>
          <w:iCs/>
          <w:lang w:val="fr-FR"/>
        </w:rPr>
        <w:t xml:space="preserve">Stratégie </w:t>
      </w:r>
      <w:r w:rsidR="00FC13BD" w:rsidRPr="00B53A71">
        <w:rPr>
          <w:i/>
          <w:iCs/>
          <w:lang w:val="fr-FR"/>
        </w:rPr>
        <w:t xml:space="preserve">globale </w:t>
      </w:r>
    </w:p>
    <w:p w14:paraId="091E4113" w14:textId="41FE23B7" w:rsidR="00567DDF" w:rsidRPr="00B53A71" w:rsidRDefault="00FC13BD" w:rsidP="00315FD2">
      <w:pPr>
        <w:pStyle w:val="Heading1"/>
        <w:rPr>
          <w:lang w:val="fr-FR"/>
        </w:rPr>
      </w:pPr>
      <w:r w:rsidRPr="00B53A71">
        <w:rPr>
          <w:lang w:val="fr-FR"/>
        </w:rPr>
        <w:lastRenderedPageBreak/>
        <w:t xml:space="preserve">La stratégie </w:t>
      </w:r>
      <w:r w:rsidR="009426AC" w:rsidRPr="00B53A71">
        <w:rPr>
          <w:lang w:val="fr-FR"/>
        </w:rPr>
        <w:t xml:space="preserve">vise principalement à geler </w:t>
      </w:r>
      <w:r w:rsidR="00913016" w:rsidRPr="00B53A71">
        <w:rPr>
          <w:lang w:val="fr-FR"/>
        </w:rPr>
        <w:t xml:space="preserve">la consommation </w:t>
      </w:r>
      <w:r w:rsidRPr="00B53A71">
        <w:rPr>
          <w:lang w:val="fr-FR"/>
        </w:rPr>
        <w:t xml:space="preserve">et </w:t>
      </w:r>
      <w:r w:rsidR="009426AC" w:rsidRPr="00B53A71">
        <w:rPr>
          <w:lang w:val="fr-FR"/>
        </w:rPr>
        <w:t xml:space="preserve">à </w:t>
      </w:r>
      <w:r w:rsidRPr="00B53A71">
        <w:rPr>
          <w:lang w:val="fr-FR"/>
        </w:rPr>
        <w:t>rédu</w:t>
      </w:r>
      <w:r w:rsidR="009426AC" w:rsidRPr="00B53A71">
        <w:rPr>
          <w:lang w:val="fr-FR"/>
        </w:rPr>
        <w:t xml:space="preserve">ire </w:t>
      </w:r>
      <w:r w:rsidRPr="00B53A71">
        <w:rPr>
          <w:lang w:val="fr-FR"/>
        </w:rPr>
        <w:t>de 10</w:t>
      </w:r>
      <w:r w:rsidR="00913016" w:rsidRPr="00B53A71">
        <w:rPr>
          <w:lang w:val="fr-FR"/>
        </w:rPr>
        <w:t> </w:t>
      </w:r>
      <w:r w:rsidRPr="00B53A71">
        <w:rPr>
          <w:lang w:val="fr-FR"/>
        </w:rPr>
        <w:t xml:space="preserve">pour cent d’ici à 2029, en tenant compte des dispositions de la décision XXXV/16 de la </w:t>
      </w:r>
      <w:r w:rsidR="00913016" w:rsidRPr="00B53A71">
        <w:rPr>
          <w:lang w:val="fr-FR"/>
        </w:rPr>
        <w:t>R</w:t>
      </w:r>
      <w:r w:rsidRPr="00B53A71">
        <w:rPr>
          <w:lang w:val="fr-FR"/>
        </w:rPr>
        <w:t>éunion des parties</w:t>
      </w:r>
      <w:r w:rsidR="00567DDF" w:rsidRPr="00B53A71">
        <w:rPr>
          <w:rStyle w:val="FootnoteReference"/>
          <w:lang w:val="fr-FR"/>
        </w:rPr>
        <w:footnoteReference w:id="5"/>
      </w:r>
      <w:r w:rsidR="005452B7" w:rsidRPr="00B53A71">
        <w:rPr>
          <w:lang w:val="fr-FR"/>
        </w:rPr>
        <w:t>, le cas échéant.</w:t>
      </w:r>
      <w:r w:rsidR="00567DDF" w:rsidRPr="00B53A71">
        <w:rPr>
          <w:lang w:val="fr-FR"/>
        </w:rPr>
        <w:t xml:space="preserve"> </w:t>
      </w:r>
      <w:r w:rsidR="00565DE7" w:rsidRPr="00B53A71">
        <w:rPr>
          <w:lang w:val="fr-FR"/>
        </w:rPr>
        <w:t>Pour atteindre durablement cet</w:t>
      </w:r>
      <w:r w:rsidR="006745BD" w:rsidRPr="00B53A71">
        <w:rPr>
          <w:lang w:val="fr-FR"/>
        </w:rPr>
        <w:t>te cible</w:t>
      </w:r>
      <w:r w:rsidR="00565DE7" w:rsidRPr="00B53A71">
        <w:rPr>
          <w:lang w:val="fr-FR"/>
        </w:rPr>
        <w:t xml:space="preserve">, le Rwanda hiérarchisera les activités en fonction des besoins des différents secteurs (réfrigération, climatisation, </w:t>
      </w:r>
      <w:r w:rsidR="00187F4A" w:rsidRPr="00B53A71">
        <w:rPr>
          <w:lang w:val="fr-FR"/>
        </w:rPr>
        <w:t>climatis</w:t>
      </w:r>
      <w:r w:rsidR="00127C5E" w:rsidRPr="00B53A71">
        <w:rPr>
          <w:lang w:val="fr-FR"/>
        </w:rPr>
        <w:t>ation de véhicules</w:t>
      </w:r>
      <w:r w:rsidR="00565DE7" w:rsidRPr="00B53A71">
        <w:rPr>
          <w:lang w:val="fr-FR"/>
        </w:rPr>
        <w:t xml:space="preserve">) et définira les différentes </w:t>
      </w:r>
      <w:r w:rsidR="00187F4A" w:rsidRPr="00B53A71">
        <w:rPr>
          <w:lang w:val="fr-FR"/>
        </w:rPr>
        <w:t xml:space="preserve">mesures </w:t>
      </w:r>
      <w:r w:rsidR="00565DE7" w:rsidRPr="00B53A71">
        <w:rPr>
          <w:lang w:val="fr-FR"/>
        </w:rPr>
        <w:t xml:space="preserve">nécessaires </w:t>
      </w:r>
      <w:r w:rsidR="00187F4A" w:rsidRPr="00B53A71">
        <w:rPr>
          <w:lang w:val="fr-FR"/>
        </w:rPr>
        <w:t xml:space="preserve">à la réduction progressive </w:t>
      </w:r>
      <w:r w:rsidR="005127D4" w:rsidRPr="00B53A71">
        <w:rPr>
          <w:lang w:val="fr-FR"/>
        </w:rPr>
        <w:t xml:space="preserve">et </w:t>
      </w:r>
      <w:r w:rsidR="00565DE7" w:rsidRPr="00B53A71">
        <w:rPr>
          <w:lang w:val="fr-FR"/>
        </w:rPr>
        <w:t xml:space="preserve">durable des HFC en coordination avec les activités entreprises dans le cadre du </w:t>
      </w:r>
      <w:r w:rsidR="00DD502C" w:rsidRPr="00B53A71">
        <w:rPr>
          <w:lang w:val="fr-FR"/>
        </w:rPr>
        <w:t>PGEH.</w:t>
      </w:r>
      <w:r w:rsidR="00565DE7" w:rsidRPr="00B53A71">
        <w:rPr>
          <w:lang w:val="fr-FR"/>
        </w:rPr>
        <w:t xml:space="preserve"> Les principales activités qui seraient mises en œuvre comprennent </w:t>
      </w:r>
      <w:r w:rsidR="00DD502C" w:rsidRPr="00B53A71">
        <w:rPr>
          <w:lang w:val="fr-FR"/>
        </w:rPr>
        <w:t xml:space="preserve">le </w:t>
      </w:r>
      <w:r w:rsidR="00565DE7" w:rsidRPr="00B53A71">
        <w:rPr>
          <w:lang w:val="fr-FR"/>
        </w:rPr>
        <w:t>renforcement des capacités, y compris le développement organisationnel institutionnel (développement des compétences)</w:t>
      </w:r>
      <w:r w:rsidR="00594F7B" w:rsidRPr="00B53A71">
        <w:rPr>
          <w:rtl/>
          <w:lang w:val="fr-FR" w:bidi="ar-AE"/>
        </w:rPr>
        <w:t> </w:t>
      </w:r>
      <w:r w:rsidR="00565DE7" w:rsidRPr="00B53A71">
        <w:rPr>
          <w:lang w:val="fr-FR"/>
        </w:rPr>
        <w:t>; la formation continue des</w:t>
      </w:r>
      <w:r w:rsidR="00594F7B" w:rsidRPr="00B53A71">
        <w:rPr>
          <w:lang w:val="fr-FR"/>
        </w:rPr>
        <w:t xml:space="preserve"> techniciens d’entretien</w:t>
      </w:r>
      <w:r w:rsidR="00565DE7" w:rsidRPr="00B53A71">
        <w:rPr>
          <w:lang w:val="fr-FR"/>
        </w:rPr>
        <w:t xml:space="preserve"> et des agents d’</w:t>
      </w:r>
      <w:r w:rsidR="00097CAF" w:rsidRPr="00B53A71">
        <w:rPr>
          <w:lang w:val="fr-FR"/>
        </w:rPr>
        <w:t>application</w:t>
      </w:r>
      <w:r w:rsidR="00A2730A" w:rsidRPr="00B53A71">
        <w:rPr>
          <w:lang w:val="fr-FR"/>
        </w:rPr>
        <w:t xml:space="preserve"> de la loi</w:t>
      </w:r>
      <w:r w:rsidR="00565DE7" w:rsidRPr="00B53A71">
        <w:rPr>
          <w:lang w:val="fr-FR"/>
        </w:rPr>
        <w:t>, y compris la mise à jour des programmes</w:t>
      </w:r>
      <w:r w:rsidR="00A2730A" w:rsidRPr="00B53A71">
        <w:rPr>
          <w:lang w:val="fr-FR"/>
        </w:rPr>
        <w:t> </w:t>
      </w:r>
      <w:r w:rsidR="00565DE7" w:rsidRPr="00B53A71">
        <w:rPr>
          <w:lang w:val="fr-FR"/>
        </w:rPr>
        <w:t>; des campagnes de sensibilisation et la communication avec les parties prenantes de l’industrie</w:t>
      </w:r>
      <w:r w:rsidR="00155677" w:rsidRPr="00B53A71">
        <w:rPr>
          <w:lang w:val="fr-FR"/>
        </w:rPr>
        <w:t> </w:t>
      </w:r>
      <w:r w:rsidR="00565DE7" w:rsidRPr="00B53A71">
        <w:rPr>
          <w:lang w:val="fr-FR"/>
        </w:rPr>
        <w:t>; un projet de démonstration pour l’adoption de technologies à faible potentiel de réchauffement planétaire</w:t>
      </w:r>
      <w:r w:rsidR="00155677" w:rsidRPr="00B53A71">
        <w:rPr>
          <w:lang w:val="fr-FR"/>
        </w:rPr>
        <w:t> </w:t>
      </w:r>
      <w:r w:rsidR="00565DE7" w:rsidRPr="00B53A71">
        <w:rPr>
          <w:lang w:val="fr-FR"/>
        </w:rPr>
        <w:t>; et le soutien aux associations locales.</w:t>
      </w:r>
      <w:r w:rsidR="00155677" w:rsidRPr="00B53A71">
        <w:rPr>
          <w:lang w:val="fr-FR"/>
        </w:rPr>
        <w:t xml:space="preserve"> </w:t>
      </w:r>
    </w:p>
    <w:p w14:paraId="68B32973" w14:textId="14AED6A8" w:rsidR="00567DDF" w:rsidRPr="00B53A71" w:rsidRDefault="00155677" w:rsidP="00567DDF">
      <w:pPr>
        <w:pStyle w:val="Heading1"/>
        <w:keepNext/>
        <w:numPr>
          <w:ilvl w:val="0"/>
          <w:numId w:val="0"/>
        </w:numPr>
        <w:spacing w:before="240"/>
        <w:rPr>
          <w:i/>
          <w:iCs/>
          <w:lang w:val="fr-FR"/>
        </w:rPr>
      </w:pPr>
      <w:r w:rsidRPr="00B53A71">
        <w:rPr>
          <w:i/>
          <w:iCs/>
          <w:lang w:val="fr-FR"/>
        </w:rPr>
        <w:t>Réductions p</w:t>
      </w:r>
      <w:r w:rsidR="00567DDF" w:rsidRPr="00B53A71">
        <w:rPr>
          <w:i/>
          <w:iCs/>
          <w:lang w:val="fr-FR"/>
        </w:rPr>
        <w:t>ropos</w:t>
      </w:r>
      <w:r w:rsidRPr="00B53A71">
        <w:rPr>
          <w:i/>
          <w:iCs/>
          <w:lang w:val="fr-FR"/>
        </w:rPr>
        <w:t xml:space="preserve">ées </w:t>
      </w:r>
    </w:p>
    <w:p w14:paraId="3C4A1FC8" w14:textId="02AB9C7C" w:rsidR="00567DDF" w:rsidRPr="00B53A71" w:rsidRDefault="00CA3F87" w:rsidP="00315FD2">
      <w:pPr>
        <w:pStyle w:val="Heading1"/>
        <w:rPr>
          <w:lang w:val="fr-FR" w:eastAsia="en-CA"/>
        </w:rPr>
      </w:pPr>
      <w:r w:rsidRPr="00B53A71">
        <w:rPr>
          <w:lang w:val="fr-FR"/>
        </w:rPr>
        <w:t xml:space="preserve">Le taux de croissance de la consommation de HFC au Rwanda, </w:t>
      </w:r>
      <w:r w:rsidR="00F34DD0" w:rsidRPr="00B53A71">
        <w:rPr>
          <w:lang w:val="fr-FR"/>
        </w:rPr>
        <w:t xml:space="preserve">estimé sur la base de </w:t>
      </w:r>
      <w:r w:rsidRPr="00B53A71">
        <w:rPr>
          <w:lang w:val="fr-FR"/>
        </w:rPr>
        <w:t xml:space="preserve">la consommation nationale </w:t>
      </w:r>
      <w:r w:rsidR="00F34DD0" w:rsidRPr="00B53A71">
        <w:rPr>
          <w:lang w:val="fr-FR"/>
        </w:rPr>
        <w:t xml:space="preserve">de </w:t>
      </w:r>
      <w:r w:rsidRPr="00B53A71">
        <w:rPr>
          <w:lang w:val="fr-FR"/>
        </w:rPr>
        <w:t xml:space="preserve">2022 et des tendances technologiques, </w:t>
      </w:r>
      <w:r w:rsidR="003C2B5F" w:rsidRPr="00B53A71">
        <w:rPr>
          <w:lang w:val="fr-FR"/>
        </w:rPr>
        <w:t xml:space="preserve">figure </w:t>
      </w:r>
      <w:r w:rsidRPr="00B53A71">
        <w:rPr>
          <w:lang w:val="fr-FR"/>
        </w:rPr>
        <w:t>dans le tableau ci-dessous.</w:t>
      </w:r>
      <w:r w:rsidR="003C2B5F" w:rsidRPr="00B53A71">
        <w:rPr>
          <w:lang w:val="fr-FR"/>
        </w:rPr>
        <w:t xml:space="preserve"> </w:t>
      </w:r>
    </w:p>
    <w:p w14:paraId="02B210EE" w14:textId="4ECA932C" w:rsidR="00567DDF" w:rsidRPr="00B53A71" w:rsidRDefault="00567DDF" w:rsidP="00567DDF">
      <w:pPr>
        <w:rPr>
          <w:b/>
          <w:bCs/>
          <w:lang w:val="fr-FR"/>
        </w:rPr>
      </w:pPr>
      <w:r w:rsidRPr="00B53A71">
        <w:rPr>
          <w:b/>
          <w:bCs/>
          <w:lang w:val="fr-FR"/>
        </w:rPr>
        <w:t>Table</w:t>
      </w:r>
      <w:r w:rsidR="009137FC" w:rsidRPr="00B53A71">
        <w:rPr>
          <w:b/>
          <w:bCs/>
          <w:lang w:val="fr-FR"/>
        </w:rPr>
        <w:t>au</w:t>
      </w:r>
      <w:r w:rsidRPr="00B53A71">
        <w:rPr>
          <w:b/>
          <w:bCs/>
          <w:lang w:val="fr-FR"/>
        </w:rPr>
        <w:t xml:space="preserve"> 9. </w:t>
      </w:r>
      <w:r w:rsidR="009137FC" w:rsidRPr="00B53A71">
        <w:rPr>
          <w:b/>
          <w:bCs/>
          <w:lang w:val="fr-FR"/>
        </w:rPr>
        <w:t xml:space="preserve">Prévisions de consommation de HFC </w:t>
      </w:r>
      <w:r w:rsidR="000B5BEB" w:rsidRPr="00B53A71">
        <w:rPr>
          <w:b/>
          <w:bCs/>
          <w:lang w:val="fr-FR"/>
        </w:rPr>
        <w:t>suivant différentes hypothèses (aucune restriction</w:t>
      </w:r>
      <w:r w:rsidR="009137FC" w:rsidRPr="00B53A71">
        <w:rPr>
          <w:b/>
          <w:bCs/>
          <w:lang w:val="fr-FR"/>
        </w:rPr>
        <w:t xml:space="preserve">, limites fixées par le </w:t>
      </w:r>
      <w:r w:rsidR="000B5BEB" w:rsidRPr="00B53A71">
        <w:rPr>
          <w:b/>
          <w:bCs/>
          <w:lang w:val="fr-FR"/>
        </w:rPr>
        <w:t>P</w:t>
      </w:r>
      <w:r w:rsidR="009137FC" w:rsidRPr="00B53A71">
        <w:rPr>
          <w:b/>
          <w:bCs/>
          <w:lang w:val="fr-FR"/>
        </w:rPr>
        <w:t>rotocole de Montréal et réductions de HFC proposées dans le cadre de la phase</w:t>
      </w:r>
      <w:r w:rsidR="000B5BEB" w:rsidRPr="00B53A71">
        <w:rPr>
          <w:b/>
          <w:bCs/>
          <w:lang w:val="fr-FR"/>
        </w:rPr>
        <w:t> </w:t>
      </w:r>
      <w:r w:rsidR="009137FC" w:rsidRPr="00B53A71">
        <w:rPr>
          <w:b/>
          <w:bCs/>
          <w:lang w:val="fr-FR"/>
        </w:rPr>
        <w:t xml:space="preserve">I </w:t>
      </w:r>
      <w:r w:rsidRPr="00B53A71">
        <w:rPr>
          <w:b/>
          <w:bCs/>
          <w:lang w:val="fr-FR"/>
        </w:rPr>
        <w:t>(</w:t>
      </w:r>
      <w:r w:rsidR="004E5296" w:rsidRPr="00B53A71">
        <w:rPr>
          <w:b/>
          <w:bCs/>
          <w:lang w:val="fr-FR"/>
        </w:rPr>
        <w:t>tonnes d’équivalent CO</w:t>
      </w:r>
      <w:r w:rsidR="004E5296" w:rsidRPr="00B53A71">
        <w:rPr>
          <w:b/>
          <w:bCs/>
          <w:vertAlign w:val="subscript"/>
          <w:lang w:val="fr-FR"/>
        </w:rPr>
        <w:t>2</w:t>
      </w:r>
      <w:r w:rsidRPr="00B53A71">
        <w:rPr>
          <w:b/>
          <w:bCs/>
          <w:lang w:val="fr-FR"/>
        </w:rPr>
        <w:t>)</w:t>
      </w:r>
    </w:p>
    <w:tbl>
      <w:tblPr>
        <w:tblW w:w="523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2"/>
        <w:gridCol w:w="804"/>
        <w:gridCol w:w="806"/>
        <w:gridCol w:w="804"/>
        <w:gridCol w:w="806"/>
        <w:gridCol w:w="806"/>
        <w:gridCol w:w="804"/>
        <w:gridCol w:w="806"/>
        <w:gridCol w:w="802"/>
      </w:tblGrid>
      <w:tr w:rsidR="003074C8" w:rsidRPr="00B53A71" w14:paraId="3BCF2F78" w14:textId="77777777" w:rsidTr="006C597C">
        <w:trPr>
          <w:trHeight w:val="319"/>
          <w:tblHeader/>
        </w:trPr>
        <w:tc>
          <w:tcPr>
            <w:tcW w:w="1709" w:type="pct"/>
            <w:shd w:val="clear" w:color="000000" w:fill="FFFFFF"/>
            <w:tcMar>
              <w:left w:w="72" w:type="dxa"/>
              <w:right w:w="72" w:type="dxa"/>
            </w:tcMar>
            <w:hideMark/>
          </w:tcPr>
          <w:p w14:paraId="044022B4" w14:textId="77777777" w:rsidR="006C597C" w:rsidRPr="00B53A71" w:rsidRDefault="006C597C" w:rsidP="006F1109">
            <w:pPr>
              <w:jc w:val="left"/>
              <w:rPr>
                <w:rFonts w:asciiTheme="majorBidi" w:hAnsiTheme="majorBidi" w:cstheme="majorBidi"/>
                <w:sz w:val="18"/>
                <w:szCs w:val="18"/>
                <w:lang w:val="fr-FR" w:eastAsia="zh-CN"/>
              </w:rPr>
            </w:pPr>
          </w:p>
        </w:tc>
        <w:tc>
          <w:tcPr>
            <w:tcW w:w="411" w:type="pct"/>
            <w:shd w:val="clear" w:color="000000" w:fill="FFFFFF"/>
          </w:tcPr>
          <w:p w14:paraId="2B7FF543" w14:textId="77777777" w:rsidR="006C597C" w:rsidRPr="00B53A71" w:rsidRDefault="006C597C" w:rsidP="006F1109">
            <w:pPr>
              <w:jc w:val="center"/>
              <w:rPr>
                <w:rFonts w:asciiTheme="majorBidi" w:hAnsiTheme="majorBidi" w:cstheme="majorBidi"/>
                <w:b/>
                <w:bCs/>
                <w:sz w:val="18"/>
                <w:szCs w:val="18"/>
                <w:lang w:val="fr-FR" w:eastAsia="zh-CN"/>
              </w:rPr>
            </w:pPr>
            <w:r w:rsidRPr="00B53A71">
              <w:rPr>
                <w:rFonts w:asciiTheme="majorBidi" w:hAnsiTheme="majorBidi" w:cstheme="majorBidi"/>
                <w:b/>
                <w:bCs/>
                <w:sz w:val="18"/>
                <w:szCs w:val="18"/>
                <w:lang w:val="fr-FR" w:eastAsia="zh-CN"/>
              </w:rPr>
              <w:t>2022*</w:t>
            </w:r>
          </w:p>
        </w:tc>
        <w:tc>
          <w:tcPr>
            <w:tcW w:w="412" w:type="pct"/>
            <w:shd w:val="clear" w:color="000000" w:fill="FFFFFF"/>
            <w:tcMar>
              <w:left w:w="72" w:type="dxa"/>
              <w:right w:w="72" w:type="dxa"/>
            </w:tcMar>
            <w:hideMark/>
          </w:tcPr>
          <w:p w14:paraId="66F0D9B4" w14:textId="1C1A4178" w:rsidR="006C597C" w:rsidRPr="00B53A71" w:rsidRDefault="006C597C" w:rsidP="006F1109">
            <w:pPr>
              <w:jc w:val="center"/>
              <w:rPr>
                <w:rFonts w:asciiTheme="majorBidi" w:hAnsiTheme="majorBidi" w:cstheme="majorBidi"/>
                <w:b/>
                <w:bCs/>
                <w:sz w:val="18"/>
                <w:szCs w:val="18"/>
                <w:lang w:val="fr-FR" w:eastAsia="zh-CN"/>
              </w:rPr>
            </w:pPr>
            <w:r w:rsidRPr="00B53A71">
              <w:rPr>
                <w:rFonts w:asciiTheme="majorBidi" w:hAnsiTheme="majorBidi" w:cstheme="majorBidi"/>
                <w:b/>
                <w:bCs/>
                <w:sz w:val="18"/>
                <w:szCs w:val="18"/>
                <w:lang w:val="fr-FR" w:eastAsia="zh-CN"/>
              </w:rPr>
              <w:t>2023</w:t>
            </w:r>
            <w:r w:rsidR="00262F3B" w:rsidRPr="00B53A71">
              <w:rPr>
                <w:rFonts w:asciiTheme="majorBidi" w:hAnsiTheme="majorBidi" w:cstheme="majorBidi"/>
                <w:b/>
                <w:bCs/>
                <w:sz w:val="18"/>
                <w:szCs w:val="18"/>
                <w:lang w:val="fr-FR" w:eastAsia="zh-CN"/>
              </w:rPr>
              <w:t>*</w:t>
            </w:r>
          </w:p>
        </w:tc>
        <w:tc>
          <w:tcPr>
            <w:tcW w:w="411" w:type="pct"/>
            <w:shd w:val="clear" w:color="000000" w:fill="FFFFFF"/>
            <w:tcMar>
              <w:left w:w="72" w:type="dxa"/>
              <w:right w:w="72" w:type="dxa"/>
            </w:tcMar>
            <w:hideMark/>
          </w:tcPr>
          <w:p w14:paraId="40DCBF32" w14:textId="77777777" w:rsidR="006C597C" w:rsidRPr="00B53A71" w:rsidRDefault="006C597C" w:rsidP="006F1109">
            <w:pPr>
              <w:jc w:val="center"/>
              <w:rPr>
                <w:rFonts w:asciiTheme="majorBidi" w:hAnsiTheme="majorBidi" w:cstheme="majorBidi"/>
                <w:b/>
                <w:bCs/>
                <w:sz w:val="18"/>
                <w:szCs w:val="18"/>
                <w:lang w:val="fr-FR" w:eastAsia="zh-CN"/>
              </w:rPr>
            </w:pPr>
            <w:r w:rsidRPr="00B53A71">
              <w:rPr>
                <w:rFonts w:asciiTheme="majorBidi" w:hAnsiTheme="majorBidi" w:cstheme="majorBidi"/>
                <w:b/>
                <w:bCs/>
                <w:sz w:val="18"/>
                <w:szCs w:val="18"/>
                <w:lang w:val="fr-FR" w:eastAsia="zh-CN"/>
              </w:rPr>
              <w:t>2024</w:t>
            </w:r>
          </w:p>
        </w:tc>
        <w:tc>
          <w:tcPr>
            <w:tcW w:w="412" w:type="pct"/>
            <w:shd w:val="clear" w:color="000000" w:fill="FFFFFF"/>
            <w:tcMar>
              <w:left w:w="72" w:type="dxa"/>
              <w:right w:w="72" w:type="dxa"/>
            </w:tcMar>
            <w:hideMark/>
          </w:tcPr>
          <w:p w14:paraId="6F9FB96D" w14:textId="77777777" w:rsidR="006C597C" w:rsidRPr="00B53A71" w:rsidRDefault="006C597C" w:rsidP="006F1109">
            <w:pPr>
              <w:jc w:val="center"/>
              <w:rPr>
                <w:rFonts w:asciiTheme="majorBidi" w:hAnsiTheme="majorBidi" w:cstheme="majorBidi"/>
                <w:b/>
                <w:bCs/>
                <w:sz w:val="18"/>
                <w:szCs w:val="18"/>
                <w:lang w:val="fr-FR" w:eastAsia="zh-CN"/>
              </w:rPr>
            </w:pPr>
            <w:r w:rsidRPr="00B53A71">
              <w:rPr>
                <w:rFonts w:asciiTheme="majorBidi" w:hAnsiTheme="majorBidi" w:cstheme="majorBidi"/>
                <w:b/>
                <w:bCs/>
                <w:sz w:val="18"/>
                <w:szCs w:val="18"/>
                <w:lang w:val="fr-FR" w:eastAsia="zh-CN"/>
              </w:rPr>
              <w:t>2025</w:t>
            </w:r>
          </w:p>
        </w:tc>
        <w:tc>
          <w:tcPr>
            <w:tcW w:w="412" w:type="pct"/>
            <w:shd w:val="clear" w:color="000000" w:fill="FFFFFF"/>
            <w:tcMar>
              <w:left w:w="72" w:type="dxa"/>
              <w:right w:w="72" w:type="dxa"/>
            </w:tcMar>
            <w:hideMark/>
          </w:tcPr>
          <w:p w14:paraId="5D9989C0" w14:textId="77777777" w:rsidR="006C597C" w:rsidRPr="00B53A71" w:rsidRDefault="006C597C" w:rsidP="006F1109">
            <w:pPr>
              <w:jc w:val="center"/>
              <w:rPr>
                <w:rFonts w:asciiTheme="majorBidi" w:hAnsiTheme="majorBidi" w:cstheme="majorBidi"/>
                <w:b/>
                <w:bCs/>
                <w:sz w:val="18"/>
                <w:szCs w:val="18"/>
                <w:lang w:val="fr-FR" w:eastAsia="zh-CN"/>
              </w:rPr>
            </w:pPr>
            <w:r w:rsidRPr="00B53A71">
              <w:rPr>
                <w:rFonts w:asciiTheme="majorBidi" w:hAnsiTheme="majorBidi" w:cstheme="majorBidi"/>
                <w:b/>
                <w:bCs/>
                <w:sz w:val="18"/>
                <w:szCs w:val="18"/>
                <w:lang w:val="fr-FR" w:eastAsia="zh-CN"/>
              </w:rPr>
              <w:t>2026</w:t>
            </w:r>
          </w:p>
        </w:tc>
        <w:tc>
          <w:tcPr>
            <w:tcW w:w="411" w:type="pct"/>
            <w:shd w:val="clear" w:color="000000" w:fill="FFFFFF"/>
            <w:tcMar>
              <w:left w:w="72" w:type="dxa"/>
              <w:right w:w="72" w:type="dxa"/>
            </w:tcMar>
            <w:hideMark/>
          </w:tcPr>
          <w:p w14:paraId="66466E07" w14:textId="77777777" w:rsidR="006C597C" w:rsidRPr="00B53A71" w:rsidRDefault="006C597C" w:rsidP="006F1109">
            <w:pPr>
              <w:jc w:val="center"/>
              <w:rPr>
                <w:rFonts w:asciiTheme="majorBidi" w:hAnsiTheme="majorBidi" w:cstheme="majorBidi"/>
                <w:b/>
                <w:bCs/>
                <w:sz w:val="18"/>
                <w:szCs w:val="18"/>
                <w:lang w:val="fr-FR" w:eastAsia="zh-CN"/>
              </w:rPr>
            </w:pPr>
            <w:r w:rsidRPr="00B53A71">
              <w:rPr>
                <w:rFonts w:asciiTheme="majorBidi" w:hAnsiTheme="majorBidi" w:cstheme="majorBidi"/>
                <w:b/>
                <w:bCs/>
                <w:sz w:val="18"/>
                <w:szCs w:val="18"/>
                <w:lang w:val="fr-FR" w:eastAsia="zh-CN"/>
              </w:rPr>
              <w:t>2027</w:t>
            </w:r>
          </w:p>
        </w:tc>
        <w:tc>
          <w:tcPr>
            <w:tcW w:w="412" w:type="pct"/>
            <w:shd w:val="clear" w:color="000000" w:fill="FFFFFF"/>
            <w:tcMar>
              <w:left w:w="72" w:type="dxa"/>
              <w:right w:w="72" w:type="dxa"/>
            </w:tcMar>
            <w:hideMark/>
          </w:tcPr>
          <w:p w14:paraId="36F7F63C" w14:textId="77777777" w:rsidR="006C597C" w:rsidRPr="00B53A71" w:rsidRDefault="006C597C" w:rsidP="006F1109">
            <w:pPr>
              <w:jc w:val="center"/>
              <w:rPr>
                <w:rFonts w:asciiTheme="majorBidi" w:hAnsiTheme="majorBidi" w:cstheme="majorBidi"/>
                <w:b/>
                <w:bCs/>
                <w:sz w:val="18"/>
                <w:szCs w:val="18"/>
                <w:lang w:val="fr-FR" w:eastAsia="zh-CN"/>
              </w:rPr>
            </w:pPr>
            <w:r w:rsidRPr="00B53A71">
              <w:rPr>
                <w:rFonts w:asciiTheme="majorBidi" w:hAnsiTheme="majorBidi" w:cstheme="majorBidi"/>
                <w:b/>
                <w:bCs/>
                <w:sz w:val="18"/>
                <w:szCs w:val="18"/>
                <w:lang w:val="fr-FR" w:eastAsia="zh-CN"/>
              </w:rPr>
              <w:t>2028</w:t>
            </w:r>
          </w:p>
        </w:tc>
        <w:tc>
          <w:tcPr>
            <w:tcW w:w="412" w:type="pct"/>
            <w:shd w:val="clear" w:color="000000" w:fill="FFFFFF"/>
            <w:tcMar>
              <w:left w:w="72" w:type="dxa"/>
              <w:right w:w="72" w:type="dxa"/>
            </w:tcMar>
            <w:hideMark/>
          </w:tcPr>
          <w:p w14:paraId="61AE20A7" w14:textId="77777777" w:rsidR="006C597C" w:rsidRPr="00B53A71" w:rsidRDefault="006C597C" w:rsidP="006F1109">
            <w:pPr>
              <w:jc w:val="center"/>
              <w:rPr>
                <w:rFonts w:asciiTheme="majorBidi" w:hAnsiTheme="majorBidi" w:cstheme="majorBidi"/>
                <w:b/>
                <w:bCs/>
                <w:sz w:val="18"/>
                <w:szCs w:val="18"/>
                <w:lang w:val="fr-FR" w:eastAsia="zh-CN"/>
              </w:rPr>
            </w:pPr>
            <w:r w:rsidRPr="00B53A71">
              <w:rPr>
                <w:rFonts w:asciiTheme="majorBidi" w:hAnsiTheme="majorBidi" w:cstheme="majorBidi"/>
                <w:b/>
                <w:bCs/>
                <w:sz w:val="18"/>
                <w:szCs w:val="18"/>
                <w:lang w:val="fr-FR" w:eastAsia="zh-CN"/>
              </w:rPr>
              <w:t>2029</w:t>
            </w:r>
          </w:p>
        </w:tc>
      </w:tr>
      <w:tr w:rsidR="003074C8" w:rsidRPr="00B53A71" w14:paraId="52ABBB41" w14:textId="77777777" w:rsidTr="006C597C">
        <w:trPr>
          <w:trHeight w:val="132"/>
        </w:trPr>
        <w:tc>
          <w:tcPr>
            <w:tcW w:w="1709" w:type="pct"/>
            <w:shd w:val="clear" w:color="000000" w:fill="FFFFFF"/>
            <w:tcMar>
              <w:left w:w="72" w:type="dxa"/>
              <w:right w:w="72" w:type="dxa"/>
            </w:tcMar>
            <w:hideMark/>
          </w:tcPr>
          <w:p w14:paraId="165CE716" w14:textId="68D9CBDD" w:rsidR="006C597C" w:rsidRPr="00B53A71" w:rsidRDefault="00A05783" w:rsidP="006F1109">
            <w:pPr>
              <w:jc w:val="left"/>
              <w:rPr>
                <w:rFonts w:asciiTheme="majorBidi" w:hAnsiTheme="majorBidi" w:cstheme="majorBidi"/>
                <w:sz w:val="18"/>
                <w:szCs w:val="18"/>
                <w:lang w:val="fr-FR" w:eastAsia="zh-CN"/>
              </w:rPr>
            </w:pPr>
            <w:r w:rsidRPr="00B53A71">
              <w:rPr>
                <w:rFonts w:asciiTheme="majorBidi" w:hAnsiTheme="majorBidi" w:cstheme="majorBidi"/>
                <w:sz w:val="18"/>
                <w:szCs w:val="18"/>
                <w:lang w:val="fr-FR" w:eastAsia="zh-CN"/>
              </w:rPr>
              <w:t>Prévisions de consommation de HFC (taux de croissance annuelle de 3 pour cent</w:t>
            </w:r>
            <w:r w:rsidR="006C597C" w:rsidRPr="00B53A71">
              <w:rPr>
                <w:rFonts w:asciiTheme="majorBidi" w:hAnsiTheme="majorBidi" w:cstheme="majorBidi"/>
                <w:sz w:val="18"/>
                <w:szCs w:val="18"/>
                <w:lang w:val="fr-FR" w:eastAsia="zh-CN"/>
              </w:rPr>
              <w:t>**)</w:t>
            </w:r>
          </w:p>
        </w:tc>
        <w:tc>
          <w:tcPr>
            <w:tcW w:w="411" w:type="pct"/>
            <w:shd w:val="clear" w:color="000000" w:fill="FFFFFF"/>
          </w:tcPr>
          <w:p w14:paraId="0519FE54" w14:textId="4741AD5F"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226</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680</w:t>
            </w:r>
          </w:p>
        </w:tc>
        <w:tc>
          <w:tcPr>
            <w:tcW w:w="412" w:type="pct"/>
            <w:shd w:val="clear" w:color="000000" w:fill="FFFFFF"/>
            <w:tcMar>
              <w:left w:w="72" w:type="dxa"/>
              <w:right w:w="72" w:type="dxa"/>
            </w:tcMar>
          </w:tcPr>
          <w:p w14:paraId="513E8CFE" w14:textId="7A4B8F34"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222</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119</w:t>
            </w:r>
          </w:p>
        </w:tc>
        <w:tc>
          <w:tcPr>
            <w:tcW w:w="411" w:type="pct"/>
            <w:shd w:val="clear" w:color="000000" w:fill="FFFFFF"/>
            <w:tcMar>
              <w:left w:w="72" w:type="dxa"/>
              <w:right w:w="72" w:type="dxa"/>
            </w:tcMar>
          </w:tcPr>
          <w:p w14:paraId="67B3DA1E" w14:textId="03ACB2D1"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228</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783</w:t>
            </w:r>
          </w:p>
        </w:tc>
        <w:tc>
          <w:tcPr>
            <w:tcW w:w="412" w:type="pct"/>
            <w:shd w:val="clear" w:color="000000" w:fill="FFFFFF"/>
            <w:tcMar>
              <w:left w:w="72" w:type="dxa"/>
              <w:right w:w="72" w:type="dxa"/>
            </w:tcMar>
          </w:tcPr>
          <w:p w14:paraId="79C395AC" w14:textId="31CE801E"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235</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646</w:t>
            </w:r>
          </w:p>
        </w:tc>
        <w:tc>
          <w:tcPr>
            <w:tcW w:w="412" w:type="pct"/>
            <w:shd w:val="clear" w:color="000000" w:fill="FFFFFF"/>
            <w:tcMar>
              <w:left w:w="72" w:type="dxa"/>
              <w:right w:w="72" w:type="dxa"/>
            </w:tcMar>
          </w:tcPr>
          <w:p w14:paraId="5F51F373" w14:textId="1308FDC2"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242</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715</w:t>
            </w:r>
          </w:p>
        </w:tc>
        <w:tc>
          <w:tcPr>
            <w:tcW w:w="411" w:type="pct"/>
            <w:shd w:val="clear" w:color="000000" w:fill="FFFFFF"/>
            <w:tcMar>
              <w:left w:w="72" w:type="dxa"/>
              <w:right w:w="72" w:type="dxa"/>
            </w:tcMar>
          </w:tcPr>
          <w:p w14:paraId="65F5684E" w14:textId="056DAD11"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249</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997</w:t>
            </w:r>
          </w:p>
        </w:tc>
        <w:tc>
          <w:tcPr>
            <w:tcW w:w="412" w:type="pct"/>
            <w:shd w:val="clear" w:color="000000" w:fill="FFFFFF"/>
            <w:tcMar>
              <w:left w:w="72" w:type="dxa"/>
              <w:right w:w="72" w:type="dxa"/>
            </w:tcMar>
          </w:tcPr>
          <w:p w14:paraId="12AF56E6" w14:textId="7FD18801"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257</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497</w:t>
            </w:r>
          </w:p>
        </w:tc>
        <w:tc>
          <w:tcPr>
            <w:tcW w:w="412" w:type="pct"/>
            <w:shd w:val="clear" w:color="000000" w:fill="FFFFFF"/>
            <w:tcMar>
              <w:left w:w="72" w:type="dxa"/>
              <w:right w:w="72" w:type="dxa"/>
            </w:tcMar>
          </w:tcPr>
          <w:p w14:paraId="6BA571DF" w14:textId="6570D9E7"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265</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222</w:t>
            </w:r>
          </w:p>
        </w:tc>
      </w:tr>
      <w:tr w:rsidR="003074C8" w:rsidRPr="00B53A71" w14:paraId="124A86A4" w14:textId="77777777" w:rsidTr="006C597C">
        <w:trPr>
          <w:trHeight w:val="206"/>
        </w:trPr>
        <w:tc>
          <w:tcPr>
            <w:tcW w:w="1709" w:type="pct"/>
            <w:shd w:val="clear" w:color="000000" w:fill="FFFFFF"/>
            <w:tcMar>
              <w:left w:w="72" w:type="dxa"/>
              <w:right w:w="72" w:type="dxa"/>
            </w:tcMar>
            <w:hideMark/>
          </w:tcPr>
          <w:p w14:paraId="213B80AF" w14:textId="0A9AB62C" w:rsidR="006C597C" w:rsidRPr="00B53A71" w:rsidRDefault="00471CB1" w:rsidP="006F1109">
            <w:pPr>
              <w:jc w:val="left"/>
              <w:rPr>
                <w:rFonts w:asciiTheme="majorBidi" w:hAnsiTheme="majorBidi" w:cstheme="majorBidi"/>
                <w:sz w:val="18"/>
                <w:szCs w:val="18"/>
                <w:lang w:val="fr-FR" w:eastAsia="zh-CN"/>
              </w:rPr>
            </w:pPr>
            <w:r w:rsidRPr="00B53A71">
              <w:rPr>
                <w:rFonts w:asciiTheme="majorBidi" w:hAnsiTheme="majorBidi" w:cstheme="majorBidi"/>
                <w:sz w:val="18"/>
                <w:szCs w:val="18"/>
                <w:lang w:val="fr-FR" w:eastAsia="zh-CN"/>
              </w:rPr>
              <w:t xml:space="preserve">Limites de consommation de HFC </w:t>
            </w:r>
            <w:r w:rsidR="0095352A" w:rsidRPr="00B53A71">
              <w:rPr>
                <w:rFonts w:asciiTheme="majorBidi" w:hAnsiTheme="majorBidi" w:cstheme="majorBidi"/>
                <w:sz w:val="18"/>
                <w:szCs w:val="18"/>
                <w:lang w:val="fr-FR" w:eastAsia="zh-CN"/>
              </w:rPr>
              <w:t xml:space="preserve">fixées par le </w:t>
            </w:r>
            <w:r w:rsidRPr="00B53A71">
              <w:rPr>
                <w:rFonts w:asciiTheme="majorBidi" w:hAnsiTheme="majorBidi" w:cstheme="majorBidi"/>
                <w:sz w:val="18"/>
                <w:szCs w:val="18"/>
                <w:lang w:val="fr-FR" w:eastAsia="zh-CN"/>
              </w:rPr>
              <w:t>Protocole de Montréal</w:t>
            </w:r>
          </w:p>
        </w:tc>
        <w:tc>
          <w:tcPr>
            <w:tcW w:w="411" w:type="pct"/>
            <w:shd w:val="clear" w:color="000000" w:fill="FFFFFF"/>
          </w:tcPr>
          <w:p w14:paraId="02C48BC6" w14:textId="0A83E143" w:rsidR="006C597C" w:rsidRPr="00B53A71" w:rsidRDefault="000B5BEB" w:rsidP="006F1109">
            <w:pPr>
              <w:jc w:val="right"/>
              <w:rPr>
                <w:rFonts w:asciiTheme="majorBidi" w:hAnsiTheme="majorBidi" w:cstheme="majorBidi"/>
                <w:sz w:val="18"/>
                <w:szCs w:val="18"/>
                <w:lang w:val="fr-FR"/>
              </w:rPr>
            </w:pPr>
            <w:proofErr w:type="spellStart"/>
            <w:r w:rsidRPr="00B53A71">
              <w:rPr>
                <w:rFonts w:asciiTheme="majorBidi" w:hAnsiTheme="majorBidi" w:cstheme="majorBidi"/>
                <w:sz w:val="18"/>
                <w:szCs w:val="18"/>
                <w:lang w:val="fr-FR"/>
              </w:rPr>
              <w:t>s.o</w:t>
            </w:r>
            <w:proofErr w:type="spellEnd"/>
            <w:r w:rsidRPr="00B53A71">
              <w:rPr>
                <w:rFonts w:asciiTheme="majorBidi" w:hAnsiTheme="majorBidi" w:cstheme="majorBidi"/>
                <w:sz w:val="18"/>
                <w:szCs w:val="18"/>
                <w:lang w:val="fr-FR"/>
              </w:rPr>
              <w:t>.</w:t>
            </w:r>
          </w:p>
        </w:tc>
        <w:tc>
          <w:tcPr>
            <w:tcW w:w="412" w:type="pct"/>
            <w:shd w:val="clear" w:color="000000" w:fill="FFFFFF"/>
            <w:tcMar>
              <w:left w:w="72" w:type="dxa"/>
              <w:right w:w="72" w:type="dxa"/>
            </w:tcMar>
          </w:tcPr>
          <w:p w14:paraId="4932E85F" w14:textId="3A7227E1" w:rsidR="006C597C" w:rsidRPr="00B53A71" w:rsidRDefault="000B5BEB" w:rsidP="006F1109">
            <w:pPr>
              <w:jc w:val="right"/>
              <w:rPr>
                <w:rFonts w:asciiTheme="majorBidi" w:hAnsiTheme="majorBidi" w:cstheme="majorBidi"/>
                <w:sz w:val="18"/>
                <w:szCs w:val="18"/>
                <w:lang w:val="fr-FR"/>
              </w:rPr>
            </w:pPr>
            <w:proofErr w:type="spellStart"/>
            <w:r w:rsidRPr="00B53A71">
              <w:rPr>
                <w:rFonts w:asciiTheme="majorBidi" w:hAnsiTheme="majorBidi" w:cstheme="majorBidi"/>
                <w:sz w:val="18"/>
                <w:szCs w:val="18"/>
                <w:lang w:val="fr-FR"/>
              </w:rPr>
              <w:t>s.o</w:t>
            </w:r>
            <w:proofErr w:type="spellEnd"/>
            <w:r w:rsidRPr="00B53A71">
              <w:rPr>
                <w:rFonts w:asciiTheme="majorBidi" w:hAnsiTheme="majorBidi" w:cstheme="majorBidi"/>
                <w:sz w:val="18"/>
                <w:szCs w:val="18"/>
                <w:lang w:val="fr-FR"/>
              </w:rPr>
              <w:t>.</w:t>
            </w:r>
          </w:p>
        </w:tc>
        <w:tc>
          <w:tcPr>
            <w:tcW w:w="411" w:type="pct"/>
            <w:shd w:val="clear" w:color="auto" w:fill="auto"/>
            <w:tcMar>
              <w:left w:w="72" w:type="dxa"/>
              <w:right w:w="72" w:type="dxa"/>
            </w:tcMar>
          </w:tcPr>
          <w:p w14:paraId="41095C41" w14:textId="0F930D4D"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338</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197</w:t>
            </w:r>
          </w:p>
        </w:tc>
        <w:tc>
          <w:tcPr>
            <w:tcW w:w="412" w:type="pct"/>
            <w:shd w:val="clear" w:color="auto" w:fill="auto"/>
            <w:tcMar>
              <w:left w:w="72" w:type="dxa"/>
              <w:right w:w="72" w:type="dxa"/>
            </w:tcMar>
          </w:tcPr>
          <w:p w14:paraId="1F250EFE" w14:textId="5FF3150B"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338</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197</w:t>
            </w:r>
          </w:p>
        </w:tc>
        <w:tc>
          <w:tcPr>
            <w:tcW w:w="412" w:type="pct"/>
            <w:shd w:val="clear" w:color="auto" w:fill="auto"/>
            <w:tcMar>
              <w:left w:w="72" w:type="dxa"/>
              <w:right w:w="72" w:type="dxa"/>
            </w:tcMar>
          </w:tcPr>
          <w:p w14:paraId="6BBCF6E5" w14:textId="77C64305"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338</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197</w:t>
            </w:r>
          </w:p>
        </w:tc>
        <w:tc>
          <w:tcPr>
            <w:tcW w:w="411" w:type="pct"/>
            <w:shd w:val="clear" w:color="auto" w:fill="auto"/>
            <w:tcMar>
              <w:left w:w="72" w:type="dxa"/>
              <w:right w:w="72" w:type="dxa"/>
            </w:tcMar>
          </w:tcPr>
          <w:p w14:paraId="4B589A1D" w14:textId="7C05DB86"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338</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197</w:t>
            </w:r>
          </w:p>
        </w:tc>
        <w:tc>
          <w:tcPr>
            <w:tcW w:w="412" w:type="pct"/>
            <w:shd w:val="clear" w:color="auto" w:fill="auto"/>
            <w:tcMar>
              <w:left w:w="72" w:type="dxa"/>
              <w:right w:w="72" w:type="dxa"/>
            </w:tcMar>
          </w:tcPr>
          <w:p w14:paraId="211D2C2B" w14:textId="5753CDEA"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338</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197</w:t>
            </w:r>
          </w:p>
        </w:tc>
        <w:tc>
          <w:tcPr>
            <w:tcW w:w="412" w:type="pct"/>
            <w:shd w:val="clear" w:color="auto" w:fill="auto"/>
            <w:tcMar>
              <w:left w:w="72" w:type="dxa"/>
              <w:right w:w="72" w:type="dxa"/>
            </w:tcMar>
          </w:tcPr>
          <w:p w14:paraId="77343B18" w14:textId="68736B83"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304</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377</w:t>
            </w:r>
          </w:p>
        </w:tc>
      </w:tr>
      <w:tr w:rsidR="003074C8" w:rsidRPr="00B53A71" w14:paraId="2B293F22" w14:textId="77777777" w:rsidTr="00E35F1A">
        <w:trPr>
          <w:trHeight w:val="132"/>
        </w:trPr>
        <w:tc>
          <w:tcPr>
            <w:tcW w:w="1709" w:type="pct"/>
            <w:shd w:val="clear" w:color="000000" w:fill="FFFFFF"/>
            <w:tcMar>
              <w:left w:w="72" w:type="dxa"/>
              <w:right w:w="72" w:type="dxa"/>
            </w:tcMar>
          </w:tcPr>
          <w:p w14:paraId="501BFF52" w14:textId="50EA582F" w:rsidR="006C597C" w:rsidRPr="00B53A71" w:rsidRDefault="0029535B" w:rsidP="006F1109">
            <w:pPr>
              <w:jc w:val="left"/>
              <w:rPr>
                <w:rFonts w:asciiTheme="majorBidi" w:hAnsiTheme="majorBidi" w:cstheme="majorBidi"/>
                <w:sz w:val="18"/>
                <w:szCs w:val="18"/>
                <w:lang w:val="fr-FR" w:eastAsia="zh-CN"/>
              </w:rPr>
            </w:pPr>
            <w:r w:rsidRPr="00B53A71">
              <w:rPr>
                <w:rFonts w:asciiTheme="majorBidi" w:hAnsiTheme="majorBidi" w:cstheme="majorBidi"/>
                <w:sz w:val="18"/>
                <w:szCs w:val="18"/>
                <w:lang w:val="fr-FR" w:eastAsia="zh-CN"/>
              </w:rPr>
              <w:t>Consommation de HFC proposée dans le cadre du KIP</w:t>
            </w:r>
          </w:p>
        </w:tc>
        <w:tc>
          <w:tcPr>
            <w:tcW w:w="411" w:type="pct"/>
            <w:shd w:val="clear" w:color="000000" w:fill="FFFFFF"/>
          </w:tcPr>
          <w:p w14:paraId="5D1EBA0A" w14:textId="48258AAB" w:rsidR="006C597C" w:rsidRPr="00B53A71" w:rsidRDefault="000B5BEB" w:rsidP="006F1109">
            <w:pPr>
              <w:jc w:val="right"/>
              <w:rPr>
                <w:rFonts w:asciiTheme="majorBidi" w:hAnsiTheme="majorBidi" w:cstheme="majorBidi"/>
                <w:sz w:val="18"/>
                <w:szCs w:val="18"/>
                <w:lang w:val="fr-FR"/>
              </w:rPr>
            </w:pPr>
            <w:proofErr w:type="spellStart"/>
            <w:r w:rsidRPr="00B53A71">
              <w:rPr>
                <w:rFonts w:asciiTheme="majorBidi" w:hAnsiTheme="majorBidi" w:cstheme="majorBidi"/>
                <w:sz w:val="18"/>
                <w:szCs w:val="18"/>
                <w:lang w:val="fr-FR"/>
              </w:rPr>
              <w:t>s.o</w:t>
            </w:r>
            <w:proofErr w:type="spellEnd"/>
            <w:r w:rsidRPr="00B53A71">
              <w:rPr>
                <w:rFonts w:asciiTheme="majorBidi" w:hAnsiTheme="majorBidi" w:cstheme="majorBidi"/>
                <w:sz w:val="18"/>
                <w:szCs w:val="18"/>
                <w:lang w:val="fr-FR"/>
              </w:rPr>
              <w:t>.</w:t>
            </w:r>
          </w:p>
        </w:tc>
        <w:tc>
          <w:tcPr>
            <w:tcW w:w="412" w:type="pct"/>
            <w:shd w:val="clear" w:color="000000" w:fill="FFFFFF"/>
            <w:tcMar>
              <w:left w:w="72" w:type="dxa"/>
              <w:right w:w="72" w:type="dxa"/>
            </w:tcMar>
          </w:tcPr>
          <w:p w14:paraId="7ED3F5E2" w14:textId="20613E40" w:rsidR="006C597C" w:rsidRPr="00B53A71" w:rsidRDefault="000B5BEB" w:rsidP="006F1109">
            <w:pPr>
              <w:jc w:val="right"/>
              <w:rPr>
                <w:rFonts w:asciiTheme="majorBidi" w:hAnsiTheme="majorBidi" w:cstheme="majorBidi"/>
                <w:sz w:val="18"/>
                <w:szCs w:val="18"/>
                <w:lang w:val="fr-FR"/>
              </w:rPr>
            </w:pPr>
            <w:proofErr w:type="spellStart"/>
            <w:r w:rsidRPr="00B53A71">
              <w:rPr>
                <w:rFonts w:asciiTheme="majorBidi" w:hAnsiTheme="majorBidi" w:cstheme="majorBidi"/>
                <w:sz w:val="18"/>
                <w:szCs w:val="18"/>
                <w:lang w:val="fr-FR"/>
              </w:rPr>
              <w:t>s.o</w:t>
            </w:r>
            <w:proofErr w:type="spellEnd"/>
            <w:r w:rsidRPr="00B53A71">
              <w:rPr>
                <w:rFonts w:asciiTheme="majorBidi" w:hAnsiTheme="majorBidi" w:cstheme="majorBidi"/>
                <w:sz w:val="18"/>
                <w:szCs w:val="18"/>
                <w:lang w:val="fr-FR"/>
              </w:rPr>
              <w:t>.</w:t>
            </w:r>
          </w:p>
        </w:tc>
        <w:tc>
          <w:tcPr>
            <w:tcW w:w="411" w:type="pct"/>
            <w:shd w:val="clear" w:color="auto" w:fill="auto"/>
            <w:tcMar>
              <w:left w:w="72" w:type="dxa"/>
              <w:right w:w="72" w:type="dxa"/>
            </w:tcMar>
          </w:tcPr>
          <w:p w14:paraId="248CE0A8" w14:textId="0D97A275"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338</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197</w:t>
            </w:r>
          </w:p>
        </w:tc>
        <w:tc>
          <w:tcPr>
            <w:tcW w:w="412" w:type="pct"/>
            <w:shd w:val="clear" w:color="auto" w:fill="auto"/>
            <w:tcMar>
              <w:left w:w="72" w:type="dxa"/>
              <w:right w:w="72" w:type="dxa"/>
            </w:tcMar>
          </w:tcPr>
          <w:p w14:paraId="4B9342C1" w14:textId="6E39341F"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338</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197</w:t>
            </w:r>
          </w:p>
        </w:tc>
        <w:tc>
          <w:tcPr>
            <w:tcW w:w="412" w:type="pct"/>
            <w:shd w:val="clear" w:color="auto" w:fill="auto"/>
            <w:tcMar>
              <w:left w:w="72" w:type="dxa"/>
              <w:right w:w="72" w:type="dxa"/>
            </w:tcMar>
          </w:tcPr>
          <w:p w14:paraId="6B74C904" w14:textId="1EA46AD0"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338</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197</w:t>
            </w:r>
          </w:p>
        </w:tc>
        <w:tc>
          <w:tcPr>
            <w:tcW w:w="411" w:type="pct"/>
            <w:shd w:val="clear" w:color="auto" w:fill="auto"/>
            <w:tcMar>
              <w:left w:w="72" w:type="dxa"/>
              <w:right w:w="72" w:type="dxa"/>
            </w:tcMar>
          </w:tcPr>
          <w:p w14:paraId="7A5095A9" w14:textId="08400278"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338</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197</w:t>
            </w:r>
          </w:p>
        </w:tc>
        <w:tc>
          <w:tcPr>
            <w:tcW w:w="412" w:type="pct"/>
            <w:shd w:val="clear" w:color="auto" w:fill="auto"/>
            <w:tcMar>
              <w:left w:w="72" w:type="dxa"/>
              <w:right w:w="72" w:type="dxa"/>
            </w:tcMar>
          </w:tcPr>
          <w:p w14:paraId="008A744D" w14:textId="3A752589"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338</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197</w:t>
            </w:r>
          </w:p>
        </w:tc>
        <w:tc>
          <w:tcPr>
            <w:tcW w:w="412" w:type="pct"/>
            <w:shd w:val="clear" w:color="auto" w:fill="auto"/>
            <w:tcMar>
              <w:left w:w="72" w:type="dxa"/>
              <w:right w:w="72" w:type="dxa"/>
            </w:tcMar>
          </w:tcPr>
          <w:p w14:paraId="5A9C63D8" w14:textId="6529BC8B"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304</w:t>
            </w:r>
            <w:r w:rsidR="000B5BEB" w:rsidRPr="00B53A71">
              <w:rPr>
                <w:rFonts w:asciiTheme="majorBidi" w:hAnsiTheme="majorBidi" w:cstheme="majorBidi"/>
                <w:sz w:val="18"/>
                <w:szCs w:val="18"/>
                <w:lang w:val="fr-FR"/>
              </w:rPr>
              <w:t xml:space="preserve"> </w:t>
            </w:r>
            <w:r w:rsidRPr="00B53A71">
              <w:rPr>
                <w:rFonts w:asciiTheme="majorBidi" w:hAnsiTheme="majorBidi" w:cstheme="majorBidi"/>
                <w:sz w:val="18"/>
                <w:szCs w:val="18"/>
                <w:lang w:val="fr-FR"/>
              </w:rPr>
              <w:t>377</w:t>
            </w:r>
          </w:p>
        </w:tc>
      </w:tr>
      <w:tr w:rsidR="003074C8" w:rsidRPr="00B53A71" w14:paraId="0ABB9185" w14:textId="77777777" w:rsidTr="006C597C">
        <w:trPr>
          <w:trHeight w:val="94"/>
        </w:trPr>
        <w:tc>
          <w:tcPr>
            <w:tcW w:w="1709" w:type="pct"/>
            <w:shd w:val="clear" w:color="000000" w:fill="FFFFFF"/>
            <w:tcMar>
              <w:left w:w="72" w:type="dxa"/>
              <w:right w:w="72" w:type="dxa"/>
            </w:tcMar>
          </w:tcPr>
          <w:p w14:paraId="6867CD8C" w14:textId="3F3FE37B" w:rsidR="006C597C" w:rsidRPr="00B53A71" w:rsidRDefault="007A4E1B" w:rsidP="006F1109">
            <w:pPr>
              <w:jc w:val="left"/>
              <w:rPr>
                <w:rFonts w:asciiTheme="majorBidi" w:hAnsiTheme="majorBidi" w:cstheme="majorBidi"/>
                <w:sz w:val="18"/>
                <w:szCs w:val="18"/>
                <w:lang w:val="fr-FR" w:eastAsia="zh-CN"/>
              </w:rPr>
            </w:pPr>
            <w:r w:rsidRPr="00B53A71">
              <w:rPr>
                <w:rFonts w:asciiTheme="majorBidi" w:hAnsiTheme="majorBidi" w:cstheme="majorBidi"/>
                <w:sz w:val="18"/>
                <w:szCs w:val="18"/>
                <w:lang w:val="fr-FR" w:eastAsia="zh-CN"/>
              </w:rPr>
              <w:t xml:space="preserve">Réduction proposée de la consommation de HFC par rapport </w:t>
            </w:r>
            <w:r w:rsidR="00BB1290" w:rsidRPr="00B53A71">
              <w:rPr>
                <w:rFonts w:asciiTheme="majorBidi" w:hAnsiTheme="majorBidi" w:cstheme="majorBidi"/>
                <w:sz w:val="18"/>
                <w:szCs w:val="18"/>
                <w:lang w:val="fr-FR" w:eastAsia="zh-CN"/>
              </w:rPr>
              <w:t xml:space="preserve">au niveau </w:t>
            </w:r>
            <w:r w:rsidRPr="00B53A71">
              <w:rPr>
                <w:rFonts w:asciiTheme="majorBidi" w:hAnsiTheme="majorBidi" w:cstheme="majorBidi"/>
                <w:sz w:val="18"/>
                <w:szCs w:val="18"/>
                <w:lang w:val="fr-FR" w:eastAsia="zh-CN"/>
              </w:rPr>
              <w:t>de référence (%)</w:t>
            </w:r>
          </w:p>
        </w:tc>
        <w:tc>
          <w:tcPr>
            <w:tcW w:w="411" w:type="pct"/>
            <w:shd w:val="clear" w:color="000000" w:fill="FFFFFF"/>
          </w:tcPr>
          <w:p w14:paraId="714557A9" w14:textId="6F0C9B85" w:rsidR="006C597C" w:rsidRPr="00B53A71" w:rsidRDefault="000B5BEB" w:rsidP="006F1109">
            <w:pPr>
              <w:jc w:val="right"/>
              <w:rPr>
                <w:rFonts w:asciiTheme="majorBidi" w:hAnsiTheme="majorBidi" w:cstheme="majorBidi"/>
                <w:sz w:val="18"/>
                <w:szCs w:val="18"/>
                <w:lang w:val="fr-FR"/>
              </w:rPr>
            </w:pPr>
            <w:proofErr w:type="spellStart"/>
            <w:r w:rsidRPr="00B53A71">
              <w:rPr>
                <w:rFonts w:asciiTheme="majorBidi" w:hAnsiTheme="majorBidi" w:cstheme="majorBidi"/>
                <w:sz w:val="18"/>
                <w:szCs w:val="18"/>
                <w:lang w:val="fr-FR"/>
              </w:rPr>
              <w:t>s.o</w:t>
            </w:r>
            <w:proofErr w:type="spellEnd"/>
            <w:r w:rsidRPr="00B53A71">
              <w:rPr>
                <w:rFonts w:asciiTheme="majorBidi" w:hAnsiTheme="majorBidi" w:cstheme="majorBidi"/>
                <w:sz w:val="18"/>
                <w:szCs w:val="18"/>
                <w:lang w:val="fr-FR"/>
              </w:rPr>
              <w:t>.</w:t>
            </w:r>
          </w:p>
        </w:tc>
        <w:tc>
          <w:tcPr>
            <w:tcW w:w="412" w:type="pct"/>
            <w:shd w:val="clear" w:color="000000" w:fill="FFFFFF"/>
            <w:tcMar>
              <w:left w:w="72" w:type="dxa"/>
              <w:right w:w="72" w:type="dxa"/>
            </w:tcMar>
          </w:tcPr>
          <w:p w14:paraId="0C40EC81" w14:textId="206D0012" w:rsidR="006C597C" w:rsidRPr="00B53A71" w:rsidRDefault="000B5BEB" w:rsidP="006F1109">
            <w:pPr>
              <w:jc w:val="right"/>
              <w:rPr>
                <w:rFonts w:asciiTheme="majorBidi" w:hAnsiTheme="majorBidi" w:cstheme="majorBidi"/>
                <w:sz w:val="18"/>
                <w:szCs w:val="18"/>
                <w:lang w:val="fr-FR"/>
              </w:rPr>
            </w:pPr>
            <w:proofErr w:type="spellStart"/>
            <w:r w:rsidRPr="00B53A71">
              <w:rPr>
                <w:rFonts w:asciiTheme="majorBidi" w:hAnsiTheme="majorBidi" w:cstheme="majorBidi"/>
                <w:sz w:val="18"/>
                <w:szCs w:val="18"/>
                <w:lang w:val="fr-FR"/>
              </w:rPr>
              <w:t>s.o</w:t>
            </w:r>
            <w:proofErr w:type="spellEnd"/>
            <w:r w:rsidRPr="00B53A71">
              <w:rPr>
                <w:rFonts w:asciiTheme="majorBidi" w:hAnsiTheme="majorBidi" w:cstheme="majorBidi"/>
                <w:sz w:val="18"/>
                <w:szCs w:val="18"/>
                <w:lang w:val="fr-FR"/>
              </w:rPr>
              <w:t>.</w:t>
            </w:r>
          </w:p>
        </w:tc>
        <w:tc>
          <w:tcPr>
            <w:tcW w:w="411" w:type="pct"/>
            <w:shd w:val="clear" w:color="auto" w:fill="auto"/>
            <w:tcMar>
              <w:left w:w="72" w:type="dxa"/>
              <w:right w:w="72" w:type="dxa"/>
            </w:tcMar>
          </w:tcPr>
          <w:p w14:paraId="31BDB8F3" w14:textId="77777777"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0</w:t>
            </w:r>
          </w:p>
        </w:tc>
        <w:tc>
          <w:tcPr>
            <w:tcW w:w="412" w:type="pct"/>
            <w:shd w:val="clear" w:color="auto" w:fill="auto"/>
            <w:tcMar>
              <w:left w:w="72" w:type="dxa"/>
              <w:right w:w="72" w:type="dxa"/>
            </w:tcMar>
          </w:tcPr>
          <w:p w14:paraId="566D22EF" w14:textId="77777777"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0</w:t>
            </w:r>
          </w:p>
        </w:tc>
        <w:tc>
          <w:tcPr>
            <w:tcW w:w="412" w:type="pct"/>
            <w:shd w:val="clear" w:color="auto" w:fill="auto"/>
            <w:tcMar>
              <w:left w:w="72" w:type="dxa"/>
              <w:right w:w="72" w:type="dxa"/>
            </w:tcMar>
          </w:tcPr>
          <w:p w14:paraId="33E210CD" w14:textId="77777777"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0</w:t>
            </w:r>
          </w:p>
        </w:tc>
        <w:tc>
          <w:tcPr>
            <w:tcW w:w="411" w:type="pct"/>
            <w:shd w:val="clear" w:color="auto" w:fill="auto"/>
            <w:tcMar>
              <w:left w:w="72" w:type="dxa"/>
              <w:right w:w="72" w:type="dxa"/>
            </w:tcMar>
          </w:tcPr>
          <w:p w14:paraId="02AB6A7C" w14:textId="77777777"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0</w:t>
            </w:r>
          </w:p>
        </w:tc>
        <w:tc>
          <w:tcPr>
            <w:tcW w:w="412" w:type="pct"/>
            <w:shd w:val="clear" w:color="auto" w:fill="auto"/>
            <w:tcMar>
              <w:left w:w="72" w:type="dxa"/>
              <w:right w:w="72" w:type="dxa"/>
            </w:tcMar>
          </w:tcPr>
          <w:p w14:paraId="0520BAA4" w14:textId="77777777"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0</w:t>
            </w:r>
          </w:p>
        </w:tc>
        <w:tc>
          <w:tcPr>
            <w:tcW w:w="412" w:type="pct"/>
            <w:shd w:val="clear" w:color="auto" w:fill="auto"/>
            <w:tcMar>
              <w:left w:w="72" w:type="dxa"/>
              <w:right w:w="72" w:type="dxa"/>
            </w:tcMar>
          </w:tcPr>
          <w:p w14:paraId="53A4E3C5" w14:textId="77777777" w:rsidR="006C597C" w:rsidRPr="00B53A71" w:rsidRDefault="006C597C" w:rsidP="006F1109">
            <w:pPr>
              <w:jc w:val="right"/>
              <w:rPr>
                <w:rFonts w:asciiTheme="majorBidi" w:hAnsiTheme="majorBidi" w:cstheme="majorBidi"/>
                <w:sz w:val="18"/>
                <w:szCs w:val="18"/>
                <w:lang w:val="fr-FR"/>
              </w:rPr>
            </w:pPr>
            <w:r w:rsidRPr="00B53A71">
              <w:rPr>
                <w:rFonts w:asciiTheme="majorBidi" w:hAnsiTheme="majorBidi" w:cstheme="majorBidi"/>
                <w:sz w:val="18"/>
                <w:szCs w:val="18"/>
                <w:lang w:val="fr-FR"/>
              </w:rPr>
              <w:t>10</w:t>
            </w:r>
          </w:p>
        </w:tc>
      </w:tr>
    </w:tbl>
    <w:p w14:paraId="016624F3" w14:textId="0EB79E5A" w:rsidR="00E17FD9" w:rsidRPr="00B53A71" w:rsidRDefault="00567DDF" w:rsidP="00E17FD9">
      <w:pPr>
        <w:suppressAutoHyphens/>
        <w:rPr>
          <w:sz w:val="16"/>
          <w:szCs w:val="16"/>
          <w:lang w:val="fr-FR"/>
        </w:rPr>
      </w:pPr>
      <w:r w:rsidRPr="00B53A71">
        <w:rPr>
          <w:sz w:val="16"/>
          <w:szCs w:val="16"/>
          <w:lang w:val="fr-FR"/>
        </w:rPr>
        <w:t xml:space="preserve">* </w:t>
      </w:r>
      <w:r w:rsidR="000C6D59" w:rsidRPr="00B53A71">
        <w:rPr>
          <w:sz w:val="16"/>
          <w:szCs w:val="16"/>
          <w:lang w:val="fr-FR"/>
        </w:rPr>
        <w:t xml:space="preserve">Au titre de </w:t>
      </w:r>
      <w:r w:rsidR="00E17FD9" w:rsidRPr="00B53A71">
        <w:rPr>
          <w:sz w:val="16"/>
          <w:szCs w:val="16"/>
          <w:lang w:val="fr-FR"/>
        </w:rPr>
        <w:t>l’article 7.</w:t>
      </w:r>
    </w:p>
    <w:p w14:paraId="58CA5130" w14:textId="385D2C6D" w:rsidR="000C6D59" w:rsidRPr="00B53A71" w:rsidRDefault="00E17FD9" w:rsidP="000C6D59">
      <w:pPr>
        <w:suppressAutoHyphens/>
        <w:rPr>
          <w:lang w:val="fr-FR"/>
        </w:rPr>
      </w:pPr>
      <w:r w:rsidRPr="00B53A71">
        <w:rPr>
          <w:sz w:val="16"/>
          <w:szCs w:val="16"/>
          <w:lang w:val="fr-FR"/>
        </w:rPr>
        <w:t xml:space="preserve">** La croissance </w:t>
      </w:r>
      <w:r w:rsidR="0067465C" w:rsidRPr="00B53A71">
        <w:rPr>
          <w:sz w:val="16"/>
          <w:szCs w:val="16"/>
          <w:lang w:val="fr-FR"/>
        </w:rPr>
        <w:t xml:space="preserve">de la consommation </w:t>
      </w:r>
      <w:r w:rsidRPr="00B53A71">
        <w:rPr>
          <w:sz w:val="16"/>
          <w:szCs w:val="16"/>
          <w:lang w:val="fr-FR"/>
        </w:rPr>
        <w:t xml:space="preserve">est calculée sur la base des données de l’enquête et des consultations avec le PNUE </w:t>
      </w:r>
      <w:r w:rsidR="0067465C" w:rsidRPr="00B53A71">
        <w:rPr>
          <w:sz w:val="16"/>
          <w:szCs w:val="16"/>
          <w:lang w:val="fr-FR"/>
        </w:rPr>
        <w:t xml:space="preserve">pour </w:t>
      </w:r>
      <w:r w:rsidRPr="00B53A71">
        <w:rPr>
          <w:sz w:val="16"/>
          <w:szCs w:val="16"/>
          <w:lang w:val="fr-FR"/>
        </w:rPr>
        <w:t xml:space="preserve">2022. </w:t>
      </w:r>
    </w:p>
    <w:p w14:paraId="721A85C2" w14:textId="2E9675D2" w:rsidR="00567DDF" w:rsidRPr="00B53A71" w:rsidRDefault="000C6D59" w:rsidP="00567DDF">
      <w:pPr>
        <w:pStyle w:val="Heading1"/>
        <w:keepNext/>
        <w:numPr>
          <w:ilvl w:val="0"/>
          <w:numId w:val="0"/>
        </w:numPr>
        <w:spacing w:before="240"/>
        <w:rPr>
          <w:i/>
          <w:iCs/>
          <w:lang w:val="fr-FR"/>
        </w:rPr>
      </w:pPr>
      <w:r w:rsidRPr="00B53A71">
        <w:rPr>
          <w:i/>
          <w:iCs/>
          <w:lang w:val="fr-FR"/>
        </w:rPr>
        <w:t>Activités p</w:t>
      </w:r>
      <w:r w:rsidR="00567DDF" w:rsidRPr="00B53A71">
        <w:rPr>
          <w:i/>
          <w:iCs/>
          <w:lang w:val="fr-FR"/>
        </w:rPr>
        <w:t>ropos</w:t>
      </w:r>
      <w:r w:rsidRPr="00B53A71">
        <w:rPr>
          <w:i/>
          <w:iCs/>
          <w:lang w:val="fr-FR"/>
        </w:rPr>
        <w:t xml:space="preserve">ées </w:t>
      </w:r>
    </w:p>
    <w:p w14:paraId="7E8A640D" w14:textId="672DAAAA" w:rsidR="00567DDF" w:rsidRPr="00B53A71" w:rsidRDefault="00172B06" w:rsidP="00315FD2">
      <w:pPr>
        <w:pStyle w:val="Heading1"/>
        <w:rPr>
          <w:lang w:val="fr-FR"/>
        </w:rPr>
      </w:pPr>
      <w:r w:rsidRPr="00B53A71">
        <w:rPr>
          <w:lang w:val="fr-FR"/>
        </w:rPr>
        <w:t>Les différents éléments du KIP pour le Rwanda et la ventilation de leurs coûts sont présentés ci-dessous :</w:t>
      </w:r>
    </w:p>
    <w:p w14:paraId="1E2D3B3D" w14:textId="2C98416D" w:rsidR="00567DDF" w:rsidRPr="00B53A71" w:rsidRDefault="00906A59" w:rsidP="00315FD2">
      <w:pPr>
        <w:pStyle w:val="Heading2"/>
        <w:rPr>
          <w:lang w:val="fr-FR"/>
        </w:rPr>
      </w:pPr>
      <w:r w:rsidRPr="00B53A71">
        <w:rPr>
          <w:i/>
          <w:iCs/>
          <w:lang w:val="fr-FR"/>
        </w:rPr>
        <w:t>Cadre réglementaire et mécanismes de contrôle</w:t>
      </w:r>
      <w:r w:rsidR="001526C4">
        <w:rPr>
          <w:i/>
          <w:iCs/>
          <w:lang w:val="fr-FR"/>
        </w:rPr>
        <w:t> </w:t>
      </w:r>
      <w:r w:rsidRPr="00B53A71">
        <w:rPr>
          <w:lang w:val="fr-FR"/>
        </w:rPr>
        <w:t>: Renforce</w:t>
      </w:r>
      <w:r w:rsidR="00760AAE" w:rsidRPr="00B53A71">
        <w:rPr>
          <w:lang w:val="fr-FR"/>
        </w:rPr>
        <w:t xml:space="preserve">ment du </w:t>
      </w:r>
      <w:r w:rsidRPr="00B53A71">
        <w:rPr>
          <w:lang w:val="fr-FR"/>
        </w:rPr>
        <w:t xml:space="preserve">système d’octroi de licences et de quotas </w:t>
      </w:r>
      <w:r w:rsidR="00D51ED3" w:rsidRPr="00B53A71">
        <w:rPr>
          <w:lang w:val="fr-FR"/>
        </w:rPr>
        <w:t xml:space="preserve">pour l’utilisation </w:t>
      </w:r>
      <w:r w:rsidRPr="00B53A71">
        <w:rPr>
          <w:lang w:val="fr-FR"/>
        </w:rPr>
        <w:t>de HFC dans le secteur de</w:t>
      </w:r>
      <w:r w:rsidR="00D51ED3" w:rsidRPr="00B53A71">
        <w:rPr>
          <w:lang w:val="fr-FR"/>
        </w:rPr>
        <w:t xml:space="preserve"> la réfrigération et de la climatisation ;</w:t>
      </w:r>
      <w:r w:rsidRPr="00B53A71">
        <w:rPr>
          <w:lang w:val="fr-FR"/>
        </w:rPr>
        <w:t xml:space="preserve"> assistance technique pour l’adoption de normes pour les réfrigérants et la promotion du refroidissement durable</w:t>
      </w:r>
      <w:r w:rsidR="00760AAE" w:rsidRPr="00B53A71">
        <w:rPr>
          <w:lang w:val="fr-FR"/>
        </w:rPr>
        <w:t> </w:t>
      </w:r>
      <w:r w:rsidRPr="00B53A71">
        <w:rPr>
          <w:lang w:val="fr-FR"/>
        </w:rPr>
        <w:t xml:space="preserve">; formation </w:t>
      </w:r>
      <w:r w:rsidR="00253738" w:rsidRPr="00B53A71">
        <w:rPr>
          <w:lang w:val="fr-FR"/>
        </w:rPr>
        <w:t>sur l</w:t>
      </w:r>
      <w:r w:rsidR="009B78FE" w:rsidRPr="00B53A71">
        <w:rPr>
          <w:lang w:val="fr-FR"/>
        </w:rPr>
        <w:t>a</w:t>
      </w:r>
      <w:r w:rsidR="00253738" w:rsidRPr="00B53A71">
        <w:rPr>
          <w:lang w:val="fr-FR"/>
        </w:rPr>
        <w:t xml:space="preserve"> réglementation et les meilleures pratiques dans le secteur de la réfrigération et de la climatisation à l’intention </w:t>
      </w:r>
      <w:r w:rsidRPr="00B53A71">
        <w:rPr>
          <w:lang w:val="fr-FR"/>
        </w:rPr>
        <w:t>de 60</w:t>
      </w:r>
      <w:r w:rsidR="00253738" w:rsidRPr="00B53A71">
        <w:rPr>
          <w:lang w:val="fr-FR"/>
        </w:rPr>
        <w:t> </w:t>
      </w:r>
      <w:r w:rsidRPr="00B53A71">
        <w:rPr>
          <w:lang w:val="fr-FR"/>
        </w:rPr>
        <w:t xml:space="preserve">agents des douanes et agents </w:t>
      </w:r>
      <w:r w:rsidR="00760AAE" w:rsidRPr="00B53A71">
        <w:rPr>
          <w:lang w:val="fr-FR"/>
        </w:rPr>
        <w:t>d’application de la loi</w:t>
      </w:r>
      <w:r w:rsidR="00DC4DB3" w:rsidRPr="00B53A71">
        <w:rPr>
          <w:lang w:val="fr-FR"/>
        </w:rPr>
        <w:t> </w:t>
      </w:r>
      <w:r w:rsidRPr="00B53A71">
        <w:rPr>
          <w:lang w:val="fr-FR"/>
        </w:rPr>
        <w:t>; renforce</w:t>
      </w:r>
      <w:r w:rsidR="00DC4DB3" w:rsidRPr="00B53A71">
        <w:rPr>
          <w:lang w:val="fr-FR"/>
        </w:rPr>
        <w:t xml:space="preserve">ment de </w:t>
      </w:r>
      <w:r w:rsidRPr="00B53A71">
        <w:rPr>
          <w:lang w:val="fr-FR"/>
        </w:rPr>
        <w:t xml:space="preserve">la tenue de registres </w:t>
      </w:r>
      <w:r w:rsidR="00A44DEF" w:rsidRPr="00B53A71">
        <w:rPr>
          <w:lang w:val="fr-FR"/>
        </w:rPr>
        <w:t xml:space="preserve">par </w:t>
      </w:r>
      <w:r w:rsidRPr="00B53A71">
        <w:rPr>
          <w:lang w:val="fr-FR"/>
        </w:rPr>
        <w:t xml:space="preserve">les agents des douanes et </w:t>
      </w:r>
      <w:r w:rsidR="00A44DEF" w:rsidRPr="00B53A71">
        <w:rPr>
          <w:lang w:val="fr-FR"/>
        </w:rPr>
        <w:t xml:space="preserve">de la communication d’informations par les </w:t>
      </w:r>
      <w:r w:rsidRPr="00B53A71">
        <w:rPr>
          <w:lang w:val="fr-FR"/>
        </w:rPr>
        <w:t xml:space="preserve">entreprises </w:t>
      </w:r>
      <w:r w:rsidR="00A44DEF" w:rsidRPr="00B53A71">
        <w:rPr>
          <w:lang w:val="fr-FR"/>
        </w:rPr>
        <w:t>de réfrigération et de climatisation </w:t>
      </w:r>
      <w:r w:rsidRPr="00B53A71">
        <w:rPr>
          <w:lang w:val="fr-FR"/>
        </w:rPr>
        <w:t>; su</w:t>
      </w:r>
      <w:r w:rsidR="00AD4769" w:rsidRPr="00B53A71">
        <w:rPr>
          <w:lang w:val="fr-FR"/>
        </w:rPr>
        <w:t xml:space="preserve">rveillance du </w:t>
      </w:r>
      <w:r w:rsidRPr="00B53A71">
        <w:rPr>
          <w:lang w:val="fr-FR"/>
        </w:rPr>
        <w:t xml:space="preserve">marché </w:t>
      </w:r>
      <w:r w:rsidR="00AD4769" w:rsidRPr="00B53A71">
        <w:rPr>
          <w:lang w:val="fr-FR"/>
        </w:rPr>
        <w:t>de la réfrigération et de la climatisation</w:t>
      </w:r>
      <w:r w:rsidRPr="00B53A71">
        <w:rPr>
          <w:lang w:val="fr-FR"/>
        </w:rPr>
        <w:t xml:space="preserve">, </w:t>
      </w:r>
      <w:r w:rsidR="00471AFA" w:rsidRPr="00B53A71">
        <w:rPr>
          <w:lang w:val="fr-FR"/>
        </w:rPr>
        <w:t>réalisation d’</w:t>
      </w:r>
      <w:r w:rsidRPr="00B53A71">
        <w:rPr>
          <w:lang w:val="fr-FR"/>
        </w:rPr>
        <w:t xml:space="preserve">enquêtes annuelles et à mi-parcours sur les tendances technologiques dans </w:t>
      </w:r>
      <w:r w:rsidR="00D11B86" w:rsidRPr="00B53A71">
        <w:rPr>
          <w:lang w:val="fr-FR"/>
        </w:rPr>
        <w:t xml:space="preserve">les équipements de réfrigération et de climatisation </w:t>
      </w:r>
      <w:r w:rsidR="007E7DAE" w:rsidRPr="00B53A71">
        <w:rPr>
          <w:lang w:val="fr-FR"/>
        </w:rPr>
        <w:t xml:space="preserve">à l’intention des responsables de l’élaboration des </w:t>
      </w:r>
      <w:r w:rsidRPr="00B53A71">
        <w:rPr>
          <w:lang w:val="fr-FR"/>
        </w:rPr>
        <w:t>politiques et de</w:t>
      </w:r>
      <w:r w:rsidR="007E7DAE" w:rsidRPr="00B53A71">
        <w:rPr>
          <w:lang w:val="fr-FR"/>
        </w:rPr>
        <w:t>s</w:t>
      </w:r>
      <w:r w:rsidRPr="00B53A71">
        <w:rPr>
          <w:lang w:val="fr-FR"/>
        </w:rPr>
        <w:t xml:space="preserve"> réglementations</w:t>
      </w:r>
      <w:r w:rsidR="00471AFA" w:rsidRPr="00B53A71">
        <w:rPr>
          <w:lang w:val="fr-FR"/>
        </w:rPr>
        <w:t> </w:t>
      </w:r>
      <w:r w:rsidRPr="00B53A71">
        <w:rPr>
          <w:lang w:val="fr-FR"/>
        </w:rPr>
        <w:t>; promo</w:t>
      </w:r>
      <w:r w:rsidR="007E7DAE" w:rsidRPr="00B53A71">
        <w:rPr>
          <w:lang w:val="fr-FR"/>
        </w:rPr>
        <w:t xml:space="preserve">tion du </w:t>
      </w:r>
      <w:r w:rsidRPr="00B53A71">
        <w:rPr>
          <w:lang w:val="fr-FR"/>
        </w:rPr>
        <w:t xml:space="preserve">refroidissement durable et </w:t>
      </w:r>
      <w:r w:rsidR="007E7DAE" w:rsidRPr="00B53A71">
        <w:rPr>
          <w:lang w:val="fr-FR"/>
        </w:rPr>
        <w:t xml:space="preserve">de </w:t>
      </w:r>
      <w:r w:rsidRPr="00B53A71">
        <w:rPr>
          <w:lang w:val="fr-FR"/>
        </w:rPr>
        <w:t xml:space="preserve">la chaîne du froid pour les </w:t>
      </w:r>
      <w:r w:rsidR="007E7DAE" w:rsidRPr="00B53A71">
        <w:rPr>
          <w:lang w:val="fr-FR"/>
        </w:rPr>
        <w:t xml:space="preserve">produits </w:t>
      </w:r>
      <w:r w:rsidRPr="00B53A71">
        <w:rPr>
          <w:lang w:val="fr-FR"/>
        </w:rPr>
        <w:t>aliment</w:t>
      </w:r>
      <w:r w:rsidR="007E7DAE" w:rsidRPr="00B53A71">
        <w:rPr>
          <w:lang w:val="fr-FR"/>
        </w:rPr>
        <w:t>aires</w:t>
      </w:r>
      <w:r w:rsidRPr="00B53A71">
        <w:rPr>
          <w:lang w:val="fr-FR"/>
        </w:rPr>
        <w:t xml:space="preserve"> et les vaccins </w:t>
      </w:r>
      <w:r w:rsidRPr="00B53A71">
        <w:rPr>
          <w:lang w:val="fr-FR"/>
        </w:rPr>
        <w:lastRenderedPageBreak/>
        <w:t xml:space="preserve">et </w:t>
      </w:r>
      <w:r w:rsidR="00046580" w:rsidRPr="00B53A71">
        <w:rPr>
          <w:lang w:val="fr-FR"/>
        </w:rPr>
        <w:t xml:space="preserve">les </w:t>
      </w:r>
      <w:r w:rsidRPr="00B53A71">
        <w:rPr>
          <w:lang w:val="fr-FR"/>
        </w:rPr>
        <w:t>équipement</w:t>
      </w:r>
      <w:r w:rsidR="00046580" w:rsidRPr="00B53A71">
        <w:rPr>
          <w:lang w:val="fr-FR"/>
        </w:rPr>
        <w:t>s</w:t>
      </w:r>
      <w:r w:rsidRPr="00B53A71">
        <w:rPr>
          <w:lang w:val="fr-FR"/>
        </w:rPr>
        <w:t xml:space="preserve"> </w:t>
      </w:r>
      <w:r w:rsidR="00046580" w:rsidRPr="00B53A71">
        <w:rPr>
          <w:lang w:val="fr-FR"/>
        </w:rPr>
        <w:t xml:space="preserve">à haut rendement </w:t>
      </w:r>
      <w:r w:rsidRPr="00B53A71">
        <w:rPr>
          <w:lang w:val="fr-FR"/>
        </w:rPr>
        <w:t>énergétique (PNUE) (30</w:t>
      </w:r>
      <w:r w:rsidR="00046580" w:rsidRPr="00B53A71">
        <w:rPr>
          <w:lang w:val="fr-FR"/>
        </w:rPr>
        <w:t> </w:t>
      </w:r>
      <w:r w:rsidRPr="00B53A71">
        <w:rPr>
          <w:lang w:val="fr-FR"/>
        </w:rPr>
        <w:t>000</w:t>
      </w:r>
      <w:r w:rsidR="00046580" w:rsidRPr="00B53A71">
        <w:rPr>
          <w:lang w:val="fr-FR"/>
        </w:rPr>
        <w:t> </w:t>
      </w:r>
      <w:r w:rsidRPr="00B53A71">
        <w:rPr>
          <w:lang w:val="fr-FR"/>
        </w:rPr>
        <w:t>$US)</w:t>
      </w:r>
      <w:r w:rsidR="00471AFA" w:rsidRPr="00B53A71">
        <w:rPr>
          <w:lang w:val="fr-FR"/>
        </w:rPr>
        <w:t> </w:t>
      </w:r>
      <w:r w:rsidRPr="00B53A71">
        <w:rPr>
          <w:lang w:val="fr-FR"/>
        </w:rPr>
        <w:t>;</w:t>
      </w:r>
    </w:p>
    <w:p w14:paraId="48465805" w14:textId="7F16D5AE" w:rsidR="00567DDF" w:rsidRPr="00B53A71" w:rsidRDefault="00DE4BBD" w:rsidP="00315FD2">
      <w:pPr>
        <w:pStyle w:val="Heading2"/>
        <w:rPr>
          <w:lang w:val="fr-FR"/>
        </w:rPr>
      </w:pPr>
      <w:r w:rsidRPr="00B53A71">
        <w:rPr>
          <w:i/>
          <w:iCs/>
          <w:lang w:val="fr-FR"/>
        </w:rPr>
        <w:t>Développement organisationnel du secteur de la réfrigération et de la climatisation </w:t>
      </w:r>
      <w:r w:rsidRPr="00B53A71">
        <w:rPr>
          <w:lang w:val="fr-FR"/>
        </w:rPr>
        <w:t xml:space="preserve">: Assistance technique aux techniciens </w:t>
      </w:r>
      <w:r w:rsidR="002826D6" w:rsidRPr="00B53A71">
        <w:rPr>
          <w:lang w:val="fr-FR"/>
        </w:rPr>
        <w:t>en réfrigération et en climatisation</w:t>
      </w:r>
      <w:r w:rsidRPr="00B53A71">
        <w:rPr>
          <w:lang w:val="fr-FR"/>
        </w:rPr>
        <w:t xml:space="preserve"> pour </w:t>
      </w:r>
      <w:r w:rsidR="007C4ED2" w:rsidRPr="00B53A71">
        <w:rPr>
          <w:lang w:val="fr-FR"/>
        </w:rPr>
        <w:t xml:space="preserve">l’officialisation de leur </w:t>
      </w:r>
      <w:r w:rsidRPr="00B53A71">
        <w:rPr>
          <w:lang w:val="fr-FR"/>
        </w:rPr>
        <w:t xml:space="preserve">statut et formation </w:t>
      </w:r>
      <w:r w:rsidR="007C4ED2" w:rsidRPr="00B53A71">
        <w:rPr>
          <w:lang w:val="fr-FR"/>
        </w:rPr>
        <w:t xml:space="preserve">sur les </w:t>
      </w:r>
      <w:r w:rsidRPr="00B53A71">
        <w:rPr>
          <w:lang w:val="fr-FR"/>
        </w:rPr>
        <w:t>meilleures pratiques en matière de développement commercial</w:t>
      </w:r>
      <w:r w:rsidR="00EF7A8A" w:rsidRPr="00B53A71">
        <w:rPr>
          <w:lang w:val="fr-FR"/>
        </w:rPr>
        <w:t> </w:t>
      </w:r>
      <w:r w:rsidRPr="00B53A71">
        <w:rPr>
          <w:lang w:val="fr-FR"/>
        </w:rPr>
        <w:t xml:space="preserve">; formation technique </w:t>
      </w:r>
      <w:r w:rsidR="00A16FC8" w:rsidRPr="00B53A71">
        <w:rPr>
          <w:lang w:val="fr-FR"/>
        </w:rPr>
        <w:t xml:space="preserve">sur le </w:t>
      </w:r>
      <w:r w:rsidRPr="00B53A71">
        <w:rPr>
          <w:lang w:val="fr-FR"/>
        </w:rPr>
        <w:t xml:space="preserve">programme de conception et de développement de produits pour les techniciens </w:t>
      </w:r>
      <w:r w:rsidR="002826D6" w:rsidRPr="00B53A71">
        <w:rPr>
          <w:lang w:val="fr-FR"/>
        </w:rPr>
        <w:t>en réfrigération et en climatisation</w:t>
      </w:r>
      <w:r w:rsidRPr="00B53A71">
        <w:rPr>
          <w:lang w:val="fr-FR"/>
        </w:rPr>
        <w:t xml:space="preserve"> et les entreprises de chauffage, ventilation et climatisation</w:t>
      </w:r>
      <w:r w:rsidR="000E2B3F" w:rsidRPr="00B53A71">
        <w:rPr>
          <w:lang w:val="fr-FR"/>
        </w:rPr>
        <w:t> </w:t>
      </w:r>
      <w:r w:rsidRPr="00B53A71">
        <w:rPr>
          <w:lang w:val="fr-FR"/>
        </w:rPr>
        <w:t xml:space="preserve">; </w:t>
      </w:r>
      <w:r w:rsidR="00390CDF" w:rsidRPr="00B53A71">
        <w:rPr>
          <w:lang w:val="fr-FR"/>
        </w:rPr>
        <w:t>présentation de 2 ateliers</w:t>
      </w:r>
      <w:r w:rsidR="007A6CD3" w:rsidRPr="00B53A71">
        <w:rPr>
          <w:lang w:val="fr-FR"/>
        </w:rPr>
        <w:t xml:space="preserve"> de formation de 3 jours</w:t>
      </w:r>
      <w:r w:rsidRPr="00B53A71">
        <w:rPr>
          <w:lang w:val="fr-FR"/>
        </w:rPr>
        <w:t xml:space="preserve"> </w:t>
      </w:r>
      <w:r w:rsidR="00BA36CF" w:rsidRPr="00B53A71">
        <w:rPr>
          <w:lang w:val="fr-FR"/>
        </w:rPr>
        <w:t>pour 2 groupes de 30 techniciens en réfrigération</w:t>
      </w:r>
      <w:r w:rsidR="00A008FD" w:rsidRPr="00B53A71">
        <w:rPr>
          <w:lang w:val="fr-FR"/>
        </w:rPr>
        <w:t> </w:t>
      </w:r>
      <w:r w:rsidRPr="00B53A71">
        <w:rPr>
          <w:lang w:val="fr-FR"/>
        </w:rPr>
        <w:t>; organis</w:t>
      </w:r>
      <w:r w:rsidR="00A008FD" w:rsidRPr="00B53A71">
        <w:rPr>
          <w:lang w:val="fr-FR"/>
        </w:rPr>
        <w:t xml:space="preserve">ation d’un </w:t>
      </w:r>
      <w:r w:rsidRPr="00B53A71">
        <w:rPr>
          <w:lang w:val="fr-FR"/>
        </w:rPr>
        <w:t xml:space="preserve">programme de formation pour 30 techniciens </w:t>
      </w:r>
      <w:r w:rsidR="00080B35" w:rsidRPr="00B53A71">
        <w:rPr>
          <w:lang w:val="fr-FR"/>
        </w:rPr>
        <w:t xml:space="preserve">du secteur </w:t>
      </w:r>
      <w:r w:rsidRPr="00B53A71">
        <w:rPr>
          <w:lang w:val="fr-FR"/>
        </w:rPr>
        <w:t>informel afin d’améliorer leurs connaissances en matière de manipulation de gaz inflammables</w:t>
      </w:r>
      <w:r w:rsidR="00080B35" w:rsidRPr="00B53A71">
        <w:rPr>
          <w:lang w:val="fr-FR"/>
        </w:rPr>
        <w:t> </w:t>
      </w:r>
      <w:r w:rsidRPr="00B53A71">
        <w:rPr>
          <w:lang w:val="fr-FR"/>
        </w:rPr>
        <w:t>; formation</w:t>
      </w:r>
      <w:r w:rsidR="00E31BBD" w:rsidRPr="00B53A71">
        <w:rPr>
          <w:lang w:val="fr-FR"/>
        </w:rPr>
        <w:t xml:space="preserve"> </w:t>
      </w:r>
      <w:r w:rsidR="00F13182" w:rsidRPr="00B53A71">
        <w:rPr>
          <w:lang w:val="fr-FR"/>
        </w:rPr>
        <w:t>donnée par l’</w:t>
      </w:r>
      <w:r w:rsidR="005D6D33" w:rsidRPr="00B53A71">
        <w:rPr>
          <w:lang w:val="fr-FR"/>
        </w:rPr>
        <w:t xml:space="preserve">ACES </w:t>
      </w:r>
      <w:r w:rsidR="00F13182" w:rsidRPr="00B53A71">
        <w:rPr>
          <w:lang w:val="fr-FR"/>
        </w:rPr>
        <w:t xml:space="preserve">à </w:t>
      </w:r>
      <w:r w:rsidRPr="00B53A71">
        <w:rPr>
          <w:lang w:val="fr-FR"/>
        </w:rPr>
        <w:t>30</w:t>
      </w:r>
      <w:r w:rsidR="00080B35" w:rsidRPr="00B53A71">
        <w:rPr>
          <w:lang w:val="fr-FR"/>
        </w:rPr>
        <w:t> </w:t>
      </w:r>
      <w:r w:rsidRPr="00B53A71">
        <w:rPr>
          <w:lang w:val="fr-FR"/>
        </w:rPr>
        <w:t xml:space="preserve">agriculteurs et </w:t>
      </w:r>
      <w:r w:rsidR="00A345BC" w:rsidRPr="00B53A71">
        <w:rPr>
          <w:lang w:val="fr-FR"/>
        </w:rPr>
        <w:t xml:space="preserve">travailleurs de </w:t>
      </w:r>
      <w:r w:rsidR="003C2FC1" w:rsidRPr="00B53A71">
        <w:rPr>
          <w:lang w:val="fr-FR"/>
        </w:rPr>
        <w:t xml:space="preserve">la </w:t>
      </w:r>
      <w:r w:rsidRPr="00B53A71">
        <w:rPr>
          <w:lang w:val="fr-FR"/>
        </w:rPr>
        <w:t xml:space="preserve">santé visant à promouvoir la </w:t>
      </w:r>
      <w:r w:rsidR="003C2FC1" w:rsidRPr="00B53A71">
        <w:rPr>
          <w:lang w:val="fr-FR"/>
        </w:rPr>
        <w:t xml:space="preserve">durabilité de la </w:t>
      </w:r>
      <w:r w:rsidRPr="00B53A71">
        <w:rPr>
          <w:lang w:val="fr-FR"/>
        </w:rPr>
        <w:t xml:space="preserve">chaîne de refroidissement et de froid pour les </w:t>
      </w:r>
      <w:r w:rsidR="003C2FC1" w:rsidRPr="00B53A71">
        <w:rPr>
          <w:lang w:val="fr-FR"/>
        </w:rPr>
        <w:t xml:space="preserve">produits alimentaires </w:t>
      </w:r>
      <w:r w:rsidRPr="00B53A71">
        <w:rPr>
          <w:lang w:val="fr-FR"/>
        </w:rPr>
        <w:t>et les vaccins</w:t>
      </w:r>
      <w:r w:rsidR="00F13182" w:rsidRPr="00B53A71">
        <w:rPr>
          <w:lang w:val="fr-FR"/>
        </w:rPr>
        <w:t> </w:t>
      </w:r>
      <w:r w:rsidRPr="00B53A71">
        <w:rPr>
          <w:lang w:val="fr-FR"/>
        </w:rPr>
        <w:t xml:space="preserve">; </w:t>
      </w:r>
      <w:r w:rsidR="00926BF5" w:rsidRPr="00B53A71">
        <w:rPr>
          <w:lang w:val="fr-FR"/>
        </w:rPr>
        <w:t xml:space="preserve">mise en œuvre d’un </w:t>
      </w:r>
      <w:r w:rsidRPr="00B53A71">
        <w:rPr>
          <w:lang w:val="fr-FR"/>
        </w:rPr>
        <w:t>programme d’enseignement pour 10 techniciens afin de promouvoir l</w:t>
      </w:r>
      <w:r w:rsidR="00926BF5" w:rsidRPr="00B53A71">
        <w:rPr>
          <w:lang w:val="fr-FR"/>
        </w:rPr>
        <w:t xml:space="preserve">es </w:t>
      </w:r>
      <w:r w:rsidRPr="00B53A71">
        <w:rPr>
          <w:lang w:val="fr-FR"/>
        </w:rPr>
        <w:t>équipement</w:t>
      </w:r>
      <w:r w:rsidR="00926BF5" w:rsidRPr="00B53A71">
        <w:rPr>
          <w:lang w:val="fr-FR"/>
        </w:rPr>
        <w:t>s</w:t>
      </w:r>
      <w:r w:rsidRPr="00B53A71">
        <w:rPr>
          <w:lang w:val="fr-FR"/>
        </w:rPr>
        <w:t xml:space="preserve"> </w:t>
      </w:r>
      <w:r w:rsidR="00926BF5" w:rsidRPr="00B53A71">
        <w:rPr>
          <w:lang w:val="fr-FR"/>
        </w:rPr>
        <w:t xml:space="preserve">à haut rendement </w:t>
      </w:r>
      <w:r w:rsidRPr="00B53A71">
        <w:rPr>
          <w:lang w:val="fr-FR"/>
        </w:rPr>
        <w:t>énergétique</w:t>
      </w:r>
      <w:r w:rsidR="00926BF5" w:rsidRPr="00B53A71">
        <w:rPr>
          <w:lang w:val="fr-FR"/>
        </w:rPr>
        <w:t> </w:t>
      </w:r>
      <w:r w:rsidRPr="00B53A71">
        <w:rPr>
          <w:lang w:val="fr-FR"/>
        </w:rPr>
        <w:t xml:space="preserve">; formation de formateurs </w:t>
      </w:r>
      <w:r w:rsidR="00527ED5" w:rsidRPr="00B53A71">
        <w:rPr>
          <w:lang w:val="fr-FR"/>
        </w:rPr>
        <w:t xml:space="preserve">pour le </w:t>
      </w:r>
      <w:r w:rsidRPr="00B53A71">
        <w:rPr>
          <w:lang w:val="fr-FR"/>
        </w:rPr>
        <w:t xml:space="preserve">secteur </w:t>
      </w:r>
      <w:r w:rsidR="00444884" w:rsidRPr="00B53A71">
        <w:rPr>
          <w:lang w:val="fr-FR"/>
        </w:rPr>
        <w:t xml:space="preserve">de la </w:t>
      </w:r>
      <w:r w:rsidRPr="00B53A71">
        <w:rPr>
          <w:lang w:val="fr-FR"/>
        </w:rPr>
        <w:t xml:space="preserve">réfrigération et </w:t>
      </w:r>
      <w:r w:rsidR="00444884" w:rsidRPr="00B53A71">
        <w:rPr>
          <w:lang w:val="fr-FR"/>
        </w:rPr>
        <w:t xml:space="preserve">de la </w:t>
      </w:r>
      <w:r w:rsidRPr="00B53A71">
        <w:rPr>
          <w:lang w:val="fr-FR"/>
        </w:rPr>
        <w:t>climatisation (PNUE) (60</w:t>
      </w:r>
      <w:r w:rsidR="00444884" w:rsidRPr="00B53A71">
        <w:rPr>
          <w:lang w:val="fr-FR"/>
        </w:rPr>
        <w:t> </w:t>
      </w:r>
      <w:r w:rsidRPr="00B53A71">
        <w:rPr>
          <w:lang w:val="fr-FR"/>
        </w:rPr>
        <w:t>000</w:t>
      </w:r>
      <w:r w:rsidR="00444884" w:rsidRPr="00B53A71">
        <w:rPr>
          <w:lang w:val="fr-FR"/>
        </w:rPr>
        <w:t> $US</w:t>
      </w:r>
      <w:r w:rsidRPr="00B53A71">
        <w:rPr>
          <w:lang w:val="fr-FR"/>
        </w:rPr>
        <w:t xml:space="preserve">) ; </w:t>
      </w:r>
    </w:p>
    <w:p w14:paraId="4DAB8EE2" w14:textId="2A107ED4" w:rsidR="00567DDF" w:rsidRPr="00B53A71" w:rsidRDefault="00912564" w:rsidP="00315FD2">
      <w:pPr>
        <w:pStyle w:val="Heading2"/>
        <w:rPr>
          <w:lang w:val="fr-FR"/>
        </w:rPr>
      </w:pPr>
      <w:r w:rsidRPr="00B53A71">
        <w:rPr>
          <w:i/>
          <w:iCs/>
          <w:lang w:val="fr-FR"/>
        </w:rPr>
        <w:t xml:space="preserve">Secteur de la réfrigération </w:t>
      </w:r>
      <w:r w:rsidRPr="00B53A71">
        <w:rPr>
          <w:lang w:val="fr-FR"/>
        </w:rPr>
        <w:t xml:space="preserve">: </w:t>
      </w:r>
      <w:r w:rsidR="000B56C0" w:rsidRPr="00B53A71">
        <w:rPr>
          <w:lang w:val="fr-FR"/>
        </w:rPr>
        <w:t xml:space="preserve">Présentation de </w:t>
      </w:r>
      <w:r w:rsidRPr="00B53A71">
        <w:rPr>
          <w:lang w:val="fr-FR"/>
        </w:rPr>
        <w:t>s</w:t>
      </w:r>
      <w:r w:rsidR="004A2324" w:rsidRPr="00B53A71">
        <w:rPr>
          <w:lang w:val="fr-FR"/>
        </w:rPr>
        <w:t xml:space="preserve">éances </w:t>
      </w:r>
      <w:r w:rsidRPr="00B53A71">
        <w:rPr>
          <w:lang w:val="fr-FR"/>
        </w:rPr>
        <w:t xml:space="preserve">de </w:t>
      </w:r>
      <w:r w:rsidR="00091DFE" w:rsidRPr="00B53A71">
        <w:rPr>
          <w:lang w:val="fr-FR"/>
        </w:rPr>
        <w:t>sensibilisation</w:t>
      </w:r>
      <w:r w:rsidRPr="00B53A71">
        <w:rPr>
          <w:lang w:val="fr-FR"/>
        </w:rPr>
        <w:t xml:space="preserve"> </w:t>
      </w:r>
      <w:r w:rsidR="000B56C0" w:rsidRPr="00B53A71">
        <w:rPr>
          <w:lang w:val="fr-FR"/>
        </w:rPr>
        <w:t xml:space="preserve">visant à </w:t>
      </w:r>
      <w:r w:rsidR="00BD27CF" w:rsidRPr="00B53A71">
        <w:rPr>
          <w:lang w:val="fr-FR"/>
        </w:rPr>
        <w:t>renforcer les</w:t>
      </w:r>
      <w:r w:rsidR="000B56C0" w:rsidRPr="00B53A71">
        <w:rPr>
          <w:lang w:val="fr-FR"/>
        </w:rPr>
        <w:t xml:space="preserve"> </w:t>
      </w:r>
      <w:r w:rsidRPr="00B53A71">
        <w:rPr>
          <w:lang w:val="fr-FR"/>
        </w:rPr>
        <w:t xml:space="preserve">capacités des utilisateurs finaux des </w:t>
      </w:r>
      <w:r w:rsidR="007E296A" w:rsidRPr="00B53A71">
        <w:rPr>
          <w:lang w:val="fr-FR"/>
        </w:rPr>
        <w:t xml:space="preserve">équipements de réfrigération et de climatisation </w:t>
      </w:r>
      <w:r w:rsidRPr="00B53A71">
        <w:rPr>
          <w:lang w:val="fr-FR"/>
        </w:rPr>
        <w:t xml:space="preserve">et </w:t>
      </w:r>
      <w:r w:rsidR="00BD27CF" w:rsidRPr="00B53A71">
        <w:rPr>
          <w:lang w:val="fr-FR"/>
        </w:rPr>
        <w:t xml:space="preserve">à promouvoir </w:t>
      </w:r>
      <w:r w:rsidRPr="00B53A71">
        <w:rPr>
          <w:lang w:val="fr-FR"/>
        </w:rPr>
        <w:t>l’adoption des meilleures pratiques par les petites et moyennes entreprises</w:t>
      </w:r>
      <w:r w:rsidR="007E296A" w:rsidRPr="00B53A71">
        <w:rPr>
          <w:lang w:val="fr-FR"/>
        </w:rPr>
        <w:t> </w:t>
      </w:r>
      <w:r w:rsidRPr="00B53A71">
        <w:rPr>
          <w:lang w:val="fr-FR"/>
        </w:rPr>
        <w:t xml:space="preserve">; achat, installation et transfert de technologie pour une unité de démonstration d’équipements de réfrigération commerciale utilisant des technologies à faible potentiel de réchauffement planétaire et </w:t>
      </w:r>
      <w:r w:rsidR="00994966" w:rsidRPr="00B53A71">
        <w:rPr>
          <w:lang w:val="fr-FR"/>
        </w:rPr>
        <w:t xml:space="preserve">élaboration </w:t>
      </w:r>
      <w:r w:rsidRPr="00B53A71">
        <w:rPr>
          <w:lang w:val="fr-FR"/>
        </w:rPr>
        <w:t>d’un cadre de récupération et de recyclage (ONUDI) (25</w:t>
      </w:r>
      <w:r w:rsidR="00994966" w:rsidRPr="00B53A71">
        <w:rPr>
          <w:lang w:val="fr-FR"/>
        </w:rPr>
        <w:t> </w:t>
      </w:r>
      <w:r w:rsidRPr="00B53A71">
        <w:rPr>
          <w:lang w:val="fr-FR"/>
        </w:rPr>
        <w:t>000</w:t>
      </w:r>
      <w:r w:rsidR="00994966" w:rsidRPr="00B53A71">
        <w:rPr>
          <w:lang w:val="fr-FR"/>
        </w:rPr>
        <w:t> $US</w:t>
      </w:r>
      <w:r w:rsidRPr="00B53A71">
        <w:rPr>
          <w:lang w:val="fr-FR"/>
        </w:rPr>
        <w:t>)</w:t>
      </w:r>
      <w:r w:rsidR="00994966" w:rsidRPr="00B53A71">
        <w:rPr>
          <w:lang w:val="fr-FR"/>
        </w:rPr>
        <w:t> </w:t>
      </w:r>
      <w:r w:rsidRPr="00B53A71">
        <w:rPr>
          <w:lang w:val="fr-FR"/>
        </w:rPr>
        <w:t xml:space="preserve">; </w:t>
      </w:r>
    </w:p>
    <w:p w14:paraId="4995507D" w14:textId="6B6CE45F" w:rsidR="00567DDF" w:rsidRPr="00B53A71" w:rsidRDefault="00A109FB" w:rsidP="00315FD2">
      <w:pPr>
        <w:pStyle w:val="Heading2"/>
        <w:rPr>
          <w:lang w:val="fr-FR"/>
        </w:rPr>
      </w:pPr>
      <w:r w:rsidRPr="00B53A71">
        <w:rPr>
          <w:i/>
          <w:iCs/>
          <w:lang w:val="fr-FR"/>
        </w:rPr>
        <w:t xml:space="preserve">Secteur de la climatisation </w:t>
      </w:r>
      <w:r w:rsidRPr="00B53A71">
        <w:rPr>
          <w:lang w:val="fr-FR"/>
        </w:rPr>
        <w:t>: Assistance technique pour la fourniture et l’installation d</w:t>
      </w:r>
      <w:r w:rsidR="003854E8" w:rsidRPr="00B53A71">
        <w:rPr>
          <w:lang w:val="fr-FR"/>
        </w:rPr>
        <w:t xml:space="preserve">e </w:t>
      </w:r>
      <w:r w:rsidRPr="00B53A71">
        <w:rPr>
          <w:lang w:val="fr-FR"/>
        </w:rPr>
        <w:t>réfrigérat</w:t>
      </w:r>
      <w:r w:rsidR="003854E8" w:rsidRPr="00B53A71">
        <w:rPr>
          <w:lang w:val="fr-FR"/>
        </w:rPr>
        <w:t xml:space="preserve">eurs et de </w:t>
      </w:r>
      <w:r w:rsidRPr="00B53A71">
        <w:rPr>
          <w:lang w:val="fr-FR"/>
        </w:rPr>
        <w:t>climatis</w:t>
      </w:r>
      <w:r w:rsidR="003854E8" w:rsidRPr="00B53A71">
        <w:rPr>
          <w:lang w:val="fr-FR"/>
        </w:rPr>
        <w:t xml:space="preserve">eurs </w:t>
      </w:r>
      <w:r w:rsidRPr="00B53A71">
        <w:rPr>
          <w:lang w:val="fr-FR"/>
        </w:rPr>
        <w:t xml:space="preserve">dans les centres de formation, ainsi que pour la mise à l’essai en laboratoire des équipements de réfrigération et de climatisation utilisés </w:t>
      </w:r>
      <w:r w:rsidR="003854E8" w:rsidRPr="00B53A71">
        <w:rPr>
          <w:lang w:val="fr-FR"/>
        </w:rPr>
        <w:t xml:space="preserve">dans </w:t>
      </w:r>
      <w:r w:rsidRPr="00B53A71">
        <w:rPr>
          <w:lang w:val="fr-FR"/>
        </w:rPr>
        <w:t>les programmes de formation</w:t>
      </w:r>
      <w:r w:rsidR="003854E8" w:rsidRPr="00B53A71">
        <w:rPr>
          <w:lang w:val="fr-FR"/>
        </w:rPr>
        <w:t> </w:t>
      </w:r>
      <w:r w:rsidRPr="00B53A71">
        <w:rPr>
          <w:lang w:val="fr-FR"/>
        </w:rPr>
        <w:t xml:space="preserve">; </w:t>
      </w:r>
      <w:r w:rsidR="003854E8" w:rsidRPr="00B53A71">
        <w:rPr>
          <w:lang w:val="fr-FR"/>
        </w:rPr>
        <w:t xml:space="preserve">organisation </w:t>
      </w:r>
      <w:r w:rsidRPr="00B53A71">
        <w:rPr>
          <w:lang w:val="fr-FR"/>
        </w:rPr>
        <w:t xml:space="preserve">et réalisation de la campagne de sensibilisation auprès des utilisateurs finaux (par exemple </w:t>
      </w:r>
      <w:r w:rsidR="003854E8" w:rsidRPr="00B53A71">
        <w:rPr>
          <w:lang w:val="fr-FR"/>
        </w:rPr>
        <w:t xml:space="preserve">les </w:t>
      </w:r>
      <w:r w:rsidRPr="00B53A71">
        <w:rPr>
          <w:lang w:val="fr-FR"/>
        </w:rPr>
        <w:t>hôtels</w:t>
      </w:r>
      <w:r w:rsidR="003854E8" w:rsidRPr="00B53A71">
        <w:rPr>
          <w:lang w:val="fr-FR"/>
        </w:rPr>
        <w:t xml:space="preserve"> et les </w:t>
      </w:r>
      <w:r w:rsidRPr="00B53A71">
        <w:rPr>
          <w:lang w:val="fr-FR"/>
        </w:rPr>
        <w:t>bâtiments commerciaux) (ONUDI) (25</w:t>
      </w:r>
      <w:r w:rsidR="003854E8" w:rsidRPr="00B53A71">
        <w:rPr>
          <w:lang w:val="fr-FR"/>
        </w:rPr>
        <w:t> </w:t>
      </w:r>
      <w:r w:rsidRPr="00B53A71">
        <w:rPr>
          <w:lang w:val="fr-FR"/>
        </w:rPr>
        <w:t>000</w:t>
      </w:r>
      <w:r w:rsidR="003854E8" w:rsidRPr="00B53A71">
        <w:rPr>
          <w:lang w:val="fr-FR"/>
        </w:rPr>
        <w:t> $US</w:t>
      </w:r>
      <w:r w:rsidRPr="00B53A71">
        <w:rPr>
          <w:lang w:val="fr-FR"/>
        </w:rPr>
        <w:t>)</w:t>
      </w:r>
      <w:r w:rsidR="003854E8" w:rsidRPr="00B53A71">
        <w:rPr>
          <w:lang w:val="fr-FR"/>
        </w:rPr>
        <w:t> </w:t>
      </w:r>
      <w:r w:rsidRPr="00B53A71">
        <w:rPr>
          <w:lang w:val="fr-FR"/>
        </w:rPr>
        <w:t xml:space="preserve">; </w:t>
      </w:r>
    </w:p>
    <w:p w14:paraId="003DA3D4" w14:textId="7450C70D" w:rsidR="00567DDF" w:rsidRPr="00B53A71" w:rsidRDefault="009F56A7" w:rsidP="00315FD2">
      <w:pPr>
        <w:pStyle w:val="Heading2"/>
        <w:rPr>
          <w:lang w:val="fr-FR"/>
        </w:rPr>
      </w:pPr>
      <w:r w:rsidRPr="00B53A71">
        <w:rPr>
          <w:i/>
          <w:iCs/>
          <w:lang w:val="fr-FR"/>
        </w:rPr>
        <w:t xml:space="preserve">Secteur </w:t>
      </w:r>
      <w:r w:rsidR="001140EF" w:rsidRPr="00B53A71">
        <w:rPr>
          <w:i/>
          <w:iCs/>
          <w:lang w:val="fr-FR"/>
        </w:rPr>
        <w:t xml:space="preserve">de la climatisation </w:t>
      </w:r>
      <w:r w:rsidR="00127C5E" w:rsidRPr="00B53A71">
        <w:rPr>
          <w:i/>
          <w:iCs/>
          <w:lang w:val="fr-FR"/>
        </w:rPr>
        <w:t xml:space="preserve">de véhicules </w:t>
      </w:r>
      <w:r w:rsidRPr="00B53A71">
        <w:rPr>
          <w:i/>
          <w:iCs/>
          <w:lang w:val="fr-FR"/>
        </w:rPr>
        <w:t>et intégration d</w:t>
      </w:r>
      <w:r w:rsidR="0081177C" w:rsidRPr="00B53A71">
        <w:rPr>
          <w:i/>
          <w:iCs/>
          <w:lang w:val="fr-FR"/>
        </w:rPr>
        <w:t xml:space="preserve">es questions de </w:t>
      </w:r>
      <w:r w:rsidRPr="00B53A71">
        <w:rPr>
          <w:i/>
          <w:iCs/>
          <w:lang w:val="fr-FR"/>
        </w:rPr>
        <w:t xml:space="preserve">genre dans le secteur </w:t>
      </w:r>
      <w:r w:rsidR="001140EF" w:rsidRPr="00B53A71">
        <w:rPr>
          <w:i/>
          <w:iCs/>
          <w:lang w:val="fr-FR"/>
        </w:rPr>
        <w:t xml:space="preserve">de la </w:t>
      </w:r>
      <w:r w:rsidRPr="00B53A71">
        <w:rPr>
          <w:i/>
          <w:iCs/>
          <w:lang w:val="fr-FR"/>
        </w:rPr>
        <w:t xml:space="preserve">réfrigération et </w:t>
      </w:r>
      <w:r w:rsidR="001140EF" w:rsidRPr="00B53A71">
        <w:rPr>
          <w:i/>
          <w:iCs/>
          <w:lang w:val="fr-FR"/>
        </w:rPr>
        <w:t xml:space="preserve">de la </w:t>
      </w:r>
      <w:r w:rsidRPr="00B53A71">
        <w:rPr>
          <w:i/>
          <w:iCs/>
          <w:lang w:val="fr-FR"/>
        </w:rPr>
        <w:t xml:space="preserve">climatisation </w:t>
      </w:r>
      <w:r w:rsidRPr="00B53A71">
        <w:rPr>
          <w:lang w:val="fr-FR"/>
        </w:rPr>
        <w:t xml:space="preserve">: Planification et promotion de la récupération et du recyclage dans le secteur </w:t>
      </w:r>
      <w:r w:rsidR="00DE5843" w:rsidRPr="00B53A71">
        <w:rPr>
          <w:lang w:val="fr-FR"/>
        </w:rPr>
        <w:t xml:space="preserve">de la climatisation </w:t>
      </w:r>
      <w:r w:rsidR="00B710F6" w:rsidRPr="00B53A71">
        <w:rPr>
          <w:lang w:val="fr-FR"/>
        </w:rPr>
        <w:t xml:space="preserve">de véhicules </w:t>
      </w:r>
      <w:r w:rsidRPr="00B53A71">
        <w:rPr>
          <w:lang w:val="fr-FR"/>
        </w:rPr>
        <w:t>par la formation et la fourniture de 10</w:t>
      </w:r>
      <w:r w:rsidR="00DE5843" w:rsidRPr="00B53A71">
        <w:rPr>
          <w:lang w:val="fr-FR"/>
        </w:rPr>
        <w:t> </w:t>
      </w:r>
      <w:r w:rsidRPr="00B53A71">
        <w:rPr>
          <w:lang w:val="fr-FR"/>
        </w:rPr>
        <w:t xml:space="preserve">unités de récupération aux ateliers </w:t>
      </w:r>
      <w:r w:rsidR="00DE5843" w:rsidRPr="00B53A71">
        <w:rPr>
          <w:lang w:val="fr-FR"/>
        </w:rPr>
        <w:t>destinés à ce secteur </w:t>
      </w:r>
      <w:r w:rsidRPr="00B53A71">
        <w:rPr>
          <w:lang w:val="fr-FR"/>
        </w:rPr>
        <w:t>; réalisation de campagnes de sensibilisation sur l’intégration de</w:t>
      </w:r>
      <w:r w:rsidR="00075D5D" w:rsidRPr="00B53A71">
        <w:rPr>
          <w:lang w:val="fr-FR"/>
        </w:rPr>
        <w:t xml:space="preserve">s questions de </w:t>
      </w:r>
      <w:r w:rsidRPr="00B53A71">
        <w:rPr>
          <w:lang w:val="fr-FR"/>
        </w:rPr>
        <w:t xml:space="preserve">genre dans le secteur </w:t>
      </w:r>
      <w:r w:rsidR="00075D5D" w:rsidRPr="00B53A71">
        <w:rPr>
          <w:lang w:val="fr-FR"/>
        </w:rPr>
        <w:t xml:space="preserve">de la </w:t>
      </w:r>
      <w:r w:rsidRPr="00B53A71">
        <w:rPr>
          <w:lang w:val="fr-FR"/>
        </w:rPr>
        <w:t xml:space="preserve">réfrigération et </w:t>
      </w:r>
      <w:r w:rsidR="00075D5D" w:rsidRPr="00B53A71">
        <w:rPr>
          <w:lang w:val="fr-FR"/>
        </w:rPr>
        <w:t xml:space="preserve">de la </w:t>
      </w:r>
      <w:r w:rsidRPr="00B53A71">
        <w:rPr>
          <w:lang w:val="fr-FR"/>
        </w:rPr>
        <w:t>climatisation</w:t>
      </w:r>
      <w:r w:rsidR="00075D5D" w:rsidRPr="00B53A71">
        <w:rPr>
          <w:lang w:val="fr-FR"/>
        </w:rPr>
        <w:t> </w:t>
      </w:r>
      <w:r w:rsidRPr="00B53A71">
        <w:rPr>
          <w:lang w:val="fr-FR"/>
        </w:rPr>
        <w:t xml:space="preserve">; assistance technique </w:t>
      </w:r>
      <w:r w:rsidR="00F343D9" w:rsidRPr="00B53A71">
        <w:rPr>
          <w:lang w:val="fr-FR"/>
        </w:rPr>
        <w:t xml:space="preserve">à </w:t>
      </w:r>
      <w:r w:rsidRPr="00B53A71">
        <w:rPr>
          <w:lang w:val="fr-FR"/>
        </w:rPr>
        <w:t xml:space="preserve">l’entreprenariat environnemental </w:t>
      </w:r>
      <w:r w:rsidR="00F343D9" w:rsidRPr="00B53A71">
        <w:rPr>
          <w:lang w:val="fr-FR"/>
        </w:rPr>
        <w:t xml:space="preserve">sexospécifique dans le secteur de </w:t>
      </w:r>
      <w:r w:rsidR="00923D13" w:rsidRPr="00B53A71">
        <w:rPr>
          <w:lang w:val="fr-FR"/>
        </w:rPr>
        <w:t xml:space="preserve">de la réfrigération et de la </w:t>
      </w:r>
      <w:r w:rsidRPr="00B53A71">
        <w:rPr>
          <w:lang w:val="fr-FR"/>
        </w:rPr>
        <w:t>climatisation (ONUDI) (20</w:t>
      </w:r>
      <w:r w:rsidR="00923D13" w:rsidRPr="00B53A71">
        <w:rPr>
          <w:lang w:val="fr-FR"/>
        </w:rPr>
        <w:t> </w:t>
      </w:r>
      <w:r w:rsidRPr="00B53A71">
        <w:rPr>
          <w:lang w:val="fr-FR"/>
        </w:rPr>
        <w:t>000</w:t>
      </w:r>
      <w:r w:rsidR="00923D13" w:rsidRPr="00B53A71">
        <w:rPr>
          <w:lang w:val="fr-FR"/>
        </w:rPr>
        <w:t> $US</w:t>
      </w:r>
      <w:r w:rsidRPr="00B53A71">
        <w:rPr>
          <w:lang w:val="fr-FR"/>
        </w:rPr>
        <w:t>).</w:t>
      </w:r>
      <w:r w:rsidR="00923D13" w:rsidRPr="00B53A71">
        <w:rPr>
          <w:lang w:val="fr-FR"/>
        </w:rPr>
        <w:t xml:space="preserve"> </w:t>
      </w:r>
    </w:p>
    <w:p w14:paraId="57C2BC61" w14:textId="521FE584" w:rsidR="00567DDF" w:rsidRPr="00B53A71" w:rsidRDefault="00843713" w:rsidP="00567DDF">
      <w:pPr>
        <w:keepNext/>
        <w:widowControl w:val="0"/>
        <w:spacing w:after="240"/>
        <w:rPr>
          <w:i/>
          <w:iCs/>
          <w:lang w:val="fr-FR"/>
        </w:rPr>
      </w:pPr>
      <w:r w:rsidRPr="00B53A71">
        <w:rPr>
          <w:i/>
          <w:iCs/>
          <w:lang w:val="fr-FR"/>
        </w:rPr>
        <w:t>Mise en œuvre, coordination et suivi du projet</w:t>
      </w:r>
    </w:p>
    <w:p w14:paraId="64C1B033" w14:textId="35401A03" w:rsidR="00567DDF" w:rsidRPr="00B53A71" w:rsidRDefault="00495504" w:rsidP="00EC41B3">
      <w:pPr>
        <w:pStyle w:val="Heading1"/>
        <w:rPr>
          <w:lang w:val="fr-FR"/>
        </w:rPr>
      </w:pPr>
      <w:r w:rsidRPr="00B53A71">
        <w:rPr>
          <w:lang w:val="fr-FR"/>
        </w:rPr>
        <w:t xml:space="preserve">Le </w:t>
      </w:r>
      <w:r w:rsidR="00E11E74" w:rsidRPr="00B53A71">
        <w:rPr>
          <w:lang w:val="fr-FR"/>
        </w:rPr>
        <w:t>service national de l’ozone</w:t>
      </w:r>
      <w:r w:rsidR="00567DDF" w:rsidRPr="00B53A71">
        <w:rPr>
          <w:lang w:val="fr-FR"/>
        </w:rPr>
        <w:t xml:space="preserve">, </w:t>
      </w:r>
      <w:r w:rsidRPr="00B53A71">
        <w:rPr>
          <w:lang w:val="fr-FR"/>
        </w:rPr>
        <w:t>le Comité directeur national pour l’o</w:t>
      </w:r>
      <w:r w:rsidR="00567DDF" w:rsidRPr="00B53A71">
        <w:rPr>
          <w:lang w:val="fr-FR"/>
        </w:rPr>
        <w:t>zone</w:t>
      </w:r>
      <w:r w:rsidR="00E447B7" w:rsidRPr="00B53A71">
        <w:rPr>
          <w:lang w:val="fr-FR"/>
        </w:rPr>
        <w:t xml:space="preserve"> et l’association des frigoristes </w:t>
      </w:r>
      <w:r w:rsidR="005D0FDA" w:rsidRPr="00B53A71">
        <w:rPr>
          <w:lang w:val="fr-FR"/>
        </w:rPr>
        <w:t xml:space="preserve">assureront un suivi de la mise en œuvre des activités du KIP </w:t>
      </w:r>
      <w:r w:rsidR="008F2E33" w:rsidRPr="00B53A71">
        <w:rPr>
          <w:lang w:val="fr-FR"/>
        </w:rPr>
        <w:t xml:space="preserve">ainsi que des </w:t>
      </w:r>
      <w:r w:rsidR="005D0FDA" w:rsidRPr="00B53A71">
        <w:rPr>
          <w:lang w:val="fr-FR"/>
        </w:rPr>
        <w:t xml:space="preserve">importations de HFC et d’équipements </w:t>
      </w:r>
      <w:r w:rsidR="008F2E33" w:rsidRPr="00B53A71">
        <w:rPr>
          <w:lang w:val="fr-FR"/>
        </w:rPr>
        <w:t xml:space="preserve">utilisant des </w:t>
      </w:r>
      <w:r w:rsidR="005D0FDA" w:rsidRPr="00B53A71">
        <w:rPr>
          <w:lang w:val="fr-FR"/>
        </w:rPr>
        <w:t xml:space="preserve">HFC. Le service national de l’ozone </w:t>
      </w:r>
      <w:r w:rsidR="008F2E33" w:rsidRPr="00B53A71">
        <w:rPr>
          <w:lang w:val="fr-FR"/>
        </w:rPr>
        <w:t xml:space="preserve">présentera </w:t>
      </w:r>
      <w:r w:rsidR="005D0FDA" w:rsidRPr="00B53A71">
        <w:rPr>
          <w:lang w:val="fr-FR"/>
        </w:rPr>
        <w:t>des rapports trimestriels sur les progrès réalisés dans la mise en œuvre du KIP. Le coût de ces activités pour le PNUE s’élève à 10</w:t>
      </w:r>
      <w:r w:rsidR="008F2E33" w:rsidRPr="00B53A71">
        <w:rPr>
          <w:lang w:val="fr-FR"/>
        </w:rPr>
        <w:t> </w:t>
      </w:r>
      <w:r w:rsidR="005D0FDA" w:rsidRPr="00B53A71">
        <w:rPr>
          <w:lang w:val="fr-FR"/>
        </w:rPr>
        <w:t>000</w:t>
      </w:r>
      <w:r w:rsidR="008F2E33" w:rsidRPr="00B53A71">
        <w:rPr>
          <w:lang w:val="fr-FR"/>
        </w:rPr>
        <w:t> </w:t>
      </w:r>
      <w:r w:rsidR="005D0FDA" w:rsidRPr="00B53A71">
        <w:rPr>
          <w:lang w:val="fr-FR"/>
        </w:rPr>
        <w:t xml:space="preserve">$US et </w:t>
      </w:r>
      <w:r w:rsidR="0031600F" w:rsidRPr="00B53A71">
        <w:rPr>
          <w:lang w:val="fr-FR"/>
        </w:rPr>
        <w:t xml:space="preserve">est ventilé comme suit : </w:t>
      </w:r>
      <w:r w:rsidR="005D0FDA" w:rsidRPr="00B53A71">
        <w:rPr>
          <w:lang w:val="fr-FR"/>
        </w:rPr>
        <w:t>personnel et consultants (3</w:t>
      </w:r>
      <w:r w:rsidR="0031600F" w:rsidRPr="00B53A71">
        <w:rPr>
          <w:lang w:val="fr-FR"/>
        </w:rPr>
        <w:t> </w:t>
      </w:r>
      <w:r w:rsidR="005D0FDA" w:rsidRPr="00B53A71">
        <w:rPr>
          <w:lang w:val="fr-FR"/>
        </w:rPr>
        <w:t>000</w:t>
      </w:r>
      <w:r w:rsidR="0031600F" w:rsidRPr="00B53A71">
        <w:rPr>
          <w:lang w:val="fr-FR"/>
        </w:rPr>
        <w:t> </w:t>
      </w:r>
      <w:r w:rsidR="005D0FDA" w:rsidRPr="00B53A71">
        <w:rPr>
          <w:lang w:val="fr-FR"/>
        </w:rPr>
        <w:t>$US), déplacements (2</w:t>
      </w:r>
      <w:r w:rsidR="0031600F" w:rsidRPr="00B53A71">
        <w:rPr>
          <w:lang w:val="fr-FR"/>
        </w:rPr>
        <w:t> </w:t>
      </w:r>
      <w:r w:rsidR="005D0FDA" w:rsidRPr="00B53A71">
        <w:rPr>
          <w:lang w:val="fr-FR"/>
        </w:rPr>
        <w:t>000</w:t>
      </w:r>
      <w:r w:rsidR="0031600F" w:rsidRPr="00B53A71">
        <w:rPr>
          <w:lang w:val="fr-FR"/>
        </w:rPr>
        <w:t> </w:t>
      </w:r>
      <w:r w:rsidR="005D0FDA" w:rsidRPr="00B53A71">
        <w:rPr>
          <w:lang w:val="fr-FR"/>
        </w:rPr>
        <w:t>$US), réunions et autres activités (5</w:t>
      </w:r>
      <w:r w:rsidR="0031600F" w:rsidRPr="00B53A71">
        <w:rPr>
          <w:lang w:val="fr-FR"/>
        </w:rPr>
        <w:t> </w:t>
      </w:r>
      <w:r w:rsidR="005D0FDA" w:rsidRPr="00B53A71">
        <w:rPr>
          <w:lang w:val="fr-FR"/>
        </w:rPr>
        <w:t>000</w:t>
      </w:r>
      <w:r w:rsidR="0031600F" w:rsidRPr="00B53A71">
        <w:rPr>
          <w:lang w:val="fr-FR"/>
        </w:rPr>
        <w:t> </w:t>
      </w:r>
      <w:r w:rsidR="005D0FDA" w:rsidRPr="00B53A71">
        <w:rPr>
          <w:lang w:val="fr-FR"/>
        </w:rPr>
        <w:t xml:space="preserve">$US). </w:t>
      </w:r>
    </w:p>
    <w:p w14:paraId="75919062" w14:textId="6D3D9CD4" w:rsidR="00567DDF" w:rsidRPr="00B53A71" w:rsidRDefault="00DF03FC" w:rsidP="00567DDF">
      <w:pPr>
        <w:keepNext/>
        <w:widowControl w:val="0"/>
        <w:spacing w:after="240"/>
        <w:rPr>
          <w:i/>
          <w:lang w:val="fr-FR"/>
        </w:rPr>
      </w:pPr>
      <w:r w:rsidRPr="00B53A71">
        <w:rPr>
          <w:i/>
          <w:lang w:val="fr-FR"/>
        </w:rPr>
        <w:lastRenderedPageBreak/>
        <w:t>Mise en œuvre de la politique en matière d’égalité des sexes</w:t>
      </w:r>
    </w:p>
    <w:p w14:paraId="6C5CE31B" w14:textId="553E0404" w:rsidR="00567DDF" w:rsidRPr="00B53A71" w:rsidRDefault="000C66CE" w:rsidP="00EC41B3">
      <w:pPr>
        <w:pStyle w:val="Heading1"/>
        <w:rPr>
          <w:lang w:val="fr-FR"/>
        </w:rPr>
      </w:pPr>
      <w:r w:rsidRPr="00B53A71">
        <w:rPr>
          <w:lang w:val="fr-FR"/>
        </w:rPr>
        <w:t xml:space="preserve">Le Gouvernement du Rwanda s’est engagé à mettre en œuvre la politique opérationnelle du Fonds multilatéral </w:t>
      </w:r>
      <w:r w:rsidR="00897199" w:rsidRPr="00B53A71">
        <w:rPr>
          <w:lang w:val="fr-FR"/>
        </w:rPr>
        <w:t>en matière d</w:t>
      </w:r>
      <w:r w:rsidRPr="00B53A71">
        <w:rPr>
          <w:lang w:val="fr-FR"/>
        </w:rPr>
        <w:t>’intégration de</w:t>
      </w:r>
      <w:r w:rsidR="00897199" w:rsidRPr="00B53A71">
        <w:rPr>
          <w:lang w:val="fr-FR"/>
        </w:rPr>
        <w:t>s</w:t>
      </w:r>
      <w:r w:rsidRPr="00B53A71">
        <w:rPr>
          <w:lang w:val="fr-FR"/>
        </w:rPr>
        <w:t xml:space="preserve"> </w:t>
      </w:r>
      <w:r w:rsidR="00897199" w:rsidRPr="00B53A71">
        <w:rPr>
          <w:lang w:val="fr-FR"/>
        </w:rPr>
        <w:t xml:space="preserve">questions de </w:t>
      </w:r>
      <w:r w:rsidRPr="00B53A71">
        <w:rPr>
          <w:lang w:val="fr-FR"/>
        </w:rPr>
        <w:t xml:space="preserve">genre </w:t>
      </w:r>
      <w:r w:rsidR="00897199" w:rsidRPr="00B53A71">
        <w:rPr>
          <w:lang w:val="fr-FR"/>
        </w:rPr>
        <w:t xml:space="preserve">dans le cadre de la mise en œuvre </w:t>
      </w:r>
      <w:r w:rsidRPr="00B53A71">
        <w:rPr>
          <w:lang w:val="fr-FR"/>
        </w:rPr>
        <w:t>du KIP, car il reconnaît l’importance de l’égalité des sexes, de l’autonomisation des femmes et de la participation de</w:t>
      </w:r>
      <w:r w:rsidR="00292953" w:rsidRPr="00B53A71">
        <w:rPr>
          <w:lang w:val="fr-FR"/>
        </w:rPr>
        <w:t xml:space="preserve"> ces dernières </w:t>
      </w:r>
      <w:r w:rsidRPr="00B53A71">
        <w:rPr>
          <w:lang w:val="fr-FR"/>
        </w:rPr>
        <w:t xml:space="preserve">à la mise en œuvre des programmes. Le </w:t>
      </w:r>
      <w:r w:rsidR="00292953" w:rsidRPr="00B53A71">
        <w:rPr>
          <w:lang w:val="fr-FR"/>
        </w:rPr>
        <w:t>G</w:t>
      </w:r>
      <w:r w:rsidRPr="00B53A71">
        <w:rPr>
          <w:lang w:val="fr-FR"/>
        </w:rPr>
        <w:t xml:space="preserve">ouvernement a </w:t>
      </w:r>
      <w:r w:rsidR="0061525A" w:rsidRPr="00B53A71">
        <w:rPr>
          <w:lang w:val="fr-FR"/>
        </w:rPr>
        <w:t xml:space="preserve">réalisé des progrès importants dans </w:t>
      </w:r>
      <w:r w:rsidRPr="00B53A71">
        <w:rPr>
          <w:lang w:val="fr-FR"/>
        </w:rPr>
        <w:t xml:space="preserve">l’élaboration de politiques et de stratégies visant à soutenir l’autonomisation des femmes et la promotion de l’égalité des sexes, et </w:t>
      </w:r>
      <w:r w:rsidR="00B47823" w:rsidRPr="00B53A71">
        <w:rPr>
          <w:lang w:val="fr-FR"/>
        </w:rPr>
        <w:t xml:space="preserve">a mis en place des </w:t>
      </w:r>
      <w:r w:rsidRPr="00B53A71">
        <w:rPr>
          <w:lang w:val="fr-FR"/>
        </w:rPr>
        <w:t xml:space="preserve">mécanismes pour soutenir leur mise en œuvre. Dans le cadre du plan, le </w:t>
      </w:r>
      <w:r w:rsidR="006D002E" w:rsidRPr="00B53A71">
        <w:rPr>
          <w:lang w:val="fr-FR"/>
        </w:rPr>
        <w:t>G</w:t>
      </w:r>
      <w:r w:rsidRPr="00B53A71">
        <w:rPr>
          <w:lang w:val="fr-FR"/>
        </w:rPr>
        <w:t>ouvernement mènera des campagnes de sensibilisation sur l’intégration de</w:t>
      </w:r>
      <w:r w:rsidR="006D002E" w:rsidRPr="00B53A71">
        <w:rPr>
          <w:lang w:val="fr-FR"/>
        </w:rPr>
        <w:t xml:space="preserve">s questions de </w:t>
      </w:r>
      <w:r w:rsidRPr="00B53A71">
        <w:rPr>
          <w:lang w:val="fr-FR"/>
        </w:rPr>
        <w:t xml:space="preserve">genre dans le secteur de la réfrigération et de la climatisation et fournira une assistance technique sur l’entreprenariat environnemental sexospécifique dans </w:t>
      </w:r>
      <w:r w:rsidR="00A46373" w:rsidRPr="00B53A71">
        <w:rPr>
          <w:lang w:val="fr-FR"/>
        </w:rPr>
        <w:t>c</w:t>
      </w:r>
      <w:r w:rsidRPr="00B53A71">
        <w:rPr>
          <w:lang w:val="fr-FR"/>
        </w:rPr>
        <w:t>e secteur.</w:t>
      </w:r>
    </w:p>
    <w:p w14:paraId="4281650A" w14:textId="12135FAE" w:rsidR="00567DDF" w:rsidRPr="00B53A71" w:rsidRDefault="00567DDF" w:rsidP="00567DDF">
      <w:pPr>
        <w:keepNext/>
        <w:widowControl w:val="0"/>
        <w:suppressAutoHyphens/>
        <w:spacing w:before="240" w:after="240"/>
        <w:rPr>
          <w:i/>
          <w:lang w:val="fr-FR"/>
        </w:rPr>
      </w:pPr>
      <w:r w:rsidRPr="00B53A71">
        <w:rPr>
          <w:i/>
          <w:lang w:val="fr-FR"/>
        </w:rPr>
        <w:t xml:space="preserve">Coordination </w:t>
      </w:r>
      <w:r w:rsidR="00994972" w:rsidRPr="00B53A71">
        <w:rPr>
          <w:i/>
          <w:lang w:val="fr-FR"/>
        </w:rPr>
        <w:t xml:space="preserve">des </w:t>
      </w:r>
      <w:r w:rsidRPr="00B53A71">
        <w:rPr>
          <w:i/>
          <w:lang w:val="fr-FR"/>
        </w:rPr>
        <w:t>activit</w:t>
      </w:r>
      <w:r w:rsidR="00994972" w:rsidRPr="00B53A71">
        <w:rPr>
          <w:i/>
          <w:lang w:val="fr-FR"/>
        </w:rPr>
        <w:t xml:space="preserve">és </w:t>
      </w:r>
      <w:r w:rsidR="00C2506A" w:rsidRPr="00B53A71">
        <w:rPr>
          <w:i/>
          <w:lang w:val="fr-FR"/>
        </w:rPr>
        <w:t xml:space="preserve">dans le secteur de l’entretien dans le cadre du plan d’élimination des HCFC et du plan de réduction progressive des HFC </w:t>
      </w:r>
    </w:p>
    <w:p w14:paraId="790E0F90" w14:textId="3D324D41" w:rsidR="00567DDF" w:rsidRPr="00B53A71" w:rsidRDefault="000B6405" w:rsidP="00EC41B3">
      <w:pPr>
        <w:pStyle w:val="Heading1"/>
        <w:rPr>
          <w:lang w:val="fr-FR"/>
        </w:rPr>
      </w:pPr>
      <w:r w:rsidRPr="00B53A71">
        <w:rPr>
          <w:lang w:val="fr-FR"/>
        </w:rPr>
        <w:t>L</w:t>
      </w:r>
      <w:r w:rsidR="00687A17" w:rsidRPr="00B53A71">
        <w:rPr>
          <w:lang w:val="fr-FR"/>
        </w:rPr>
        <w:t>a coordination des</w:t>
      </w:r>
      <w:r w:rsidRPr="00B53A71">
        <w:rPr>
          <w:lang w:val="fr-FR"/>
        </w:rPr>
        <w:t xml:space="preserve"> activités </w:t>
      </w:r>
      <w:r w:rsidR="00D61E41" w:rsidRPr="00B53A71">
        <w:rPr>
          <w:lang w:val="fr-FR"/>
        </w:rPr>
        <w:t xml:space="preserve">réalisées </w:t>
      </w:r>
      <w:r w:rsidRPr="00B53A71">
        <w:rPr>
          <w:lang w:val="fr-FR"/>
        </w:rPr>
        <w:t xml:space="preserve">dans le secteur </w:t>
      </w:r>
      <w:r w:rsidR="00D61E41" w:rsidRPr="00B53A71">
        <w:rPr>
          <w:lang w:val="fr-FR"/>
        </w:rPr>
        <w:t xml:space="preserve">de l’entretien </w:t>
      </w:r>
      <w:r w:rsidRPr="00B53A71">
        <w:rPr>
          <w:lang w:val="fr-FR"/>
        </w:rPr>
        <w:t xml:space="preserve">au titre de la phase II du </w:t>
      </w:r>
      <w:r w:rsidR="001415E0" w:rsidRPr="00B53A71">
        <w:rPr>
          <w:lang w:val="fr-FR"/>
        </w:rPr>
        <w:t>PGEH</w:t>
      </w:r>
      <w:r w:rsidRPr="00B53A71">
        <w:rPr>
          <w:lang w:val="fr-FR"/>
        </w:rPr>
        <w:t xml:space="preserve"> et de la phase</w:t>
      </w:r>
      <w:r w:rsidR="001415E0" w:rsidRPr="00B53A71">
        <w:rPr>
          <w:lang w:val="fr-FR"/>
        </w:rPr>
        <w:t> </w:t>
      </w:r>
      <w:r w:rsidRPr="00B53A71">
        <w:rPr>
          <w:lang w:val="fr-FR"/>
        </w:rPr>
        <w:t xml:space="preserve">I du KIP </w:t>
      </w:r>
      <w:r w:rsidR="00687A17" w:rsidRPr="00B53A71">
        <w:rPr>
          <w:lang w:val="fr-FR"/>
        </w:rPr>
        <w:t xml:space="preserve">permettra de </w:t>
      </w:r>
      <w:r w:rsidRPr="00B53A71">
        <w:rPr>
          <w:lang w:val="fr-FR"/>
        </w:rPr>
        <w:t xml:space="preserve">maximiser la complémentarité et d’éviter les </w:t>
      </w:r>
      <w:r w:rsidR="001415E0" w:rsidRPr="00B53A71">
        <w:rPr>
          <w:lang w:val="fr-FR"/>
        </w:rPr>
        <w:t>chevauchements</w:t>
      </w:r>
      <w:r w:rsidRPr="00B53A71">
        <w:rPr>
          <w:lang w:val="fr-FR"/>
        </w:rPr>
        <w:t xml:space="preserve">. </w:t>
      </w:r>
      <w:r w:rsidR="000A75CE" w:rsidRPr="00B53A71">
        <w:rPr>
          <w:lang w:val="fr-FR"/>
        </w:rPr>
        <w:t xml:space="preserve">Dans le cadre de </w:t>
      </w:r>
      <w:r w:rsidRPr="00B53A71">
        <w:rPr>
          <w:lang w:val="fr-FR"/>
        </w:rPr>
        <w:t xml:space="preserve">la mise en œuvre du </w:t>
      </w:r>
      <w:r w:rsidR="000A75CE" w:rsidRPr="00B53A71">
        <w:rPr>
          <w:lang w:val="fr-FR"/>
        </w:rPr>
        <w:t>PGEH</w:t>
      </w:r>
      <w:r w:rsidRPr="00B53A71">
        <w:rPr>
          <w:lang w:val="fr-FR"/>
        </w:rPr>
        <w:t xml:space="preserve">, les activités </w:t>
      </w:r>
      <w:r w:rsidR="00EA1878" w:rsidRPr="00B53A71">
        <w:rPr>
          <w:lang w:val="fr-FR"/>
        </w:rPr>
        <w:t xml:space="preserve">de </w:t>
      </w:r>
      <w:r w:rsidRPr="00B53A71">
        <w:rPr>
          <w:lang w:val="fr-FR"/>
        </w:rPr>
        <w:t>renforcement des capacités</w:t>
      </w:r>
      <w:r w:rsidR="00EA1878" w:rsidRPr="00B53A71">
        <w:rPr>
          <w:lang w:val="fr-FR"/>
        </w:rPr>
        <w:t xml:space="preserve"> et de </w:t>
      </w:r>
      <w:r w:rsidRPr="00B53A71">
        <w:rPr>
          <w:lang w:val="fr-FR"/>
        </w:rPr>
        <w:t xml:space="preserve">formation et </w:t>
      </w:r>
      <w:r w:rsidR="00EA1878" w:rsidRPr="00B53A71">
        <w:rPr>
          <w:lang w:val="fr-FR"/>
        </w:rPr>
        <w:t xml:space="preserve">les </w:t>
      </w:r>
      <w:r w:rsidRPr="00B53A71">
        <w:rPr>
          <w:lang w:val="fr-FR"/>
        </w:rPr>
        <w:t xml:space="preserve">activités connexes seront menées </w:t>
      </w:r>
      <w:r w:rsidR="00EA1878" w:rsidRPr="00B53A71">
        <w:rPr>
          <w:lang w:val="fr-FR"/>
        </w:rPr>
        <w:t xml:space="preserve">de manière à réduire au </w:t>
      </w:r>
      <w:r w:rsidRPr="00B53A71">
        <w:rPr>
          <w:lang w:val="fr-FR"/>
        </w:rPr>
        <w:t>minim</w:t>
      </w:r>
      <w:r w:rsidR="00EA1878" w:rsidRPr="00B53A71">
        <w:rPr>
          <w:lang w:val="fr-FR"/>
        </w:rPr>
        <w:t xml:space="preserve">um </w:t>
      </w:r>
      <w:r w:rsidRPr="00B53A71">
        <w:rPr>
          <w:lang w:val="fr-FR"/>
        </w:rPr>
        <w:t>l’adoption de</w:t>
      </w:r>
      <w:r w:rsidR="00EA1878" w:rsidRPr="00B53A71">
        <w:rPr>
          <w:lang w:val="fr-FR"/>
        </w:rPr>
        <w:t>s</w:t>
      </w:r>
      <w:r w:rsidRPr="00B53A71">
        <w:rPr>
          <w:lang w:val="fr-FR"/>
        </w:rPr>
        <w:t xml:space="preserve"> technologies </w:t>
      </w:r>
      <w:r w:rsidR="00EA1878" w:rsidRPr="00B53A71">
        <w:rPr>
          <w:lang w:val="fr-FR"/>
        </w:rPr>
        <w:t xml:space="preserve">utilisant des </w:t>
      </w:r>
      <w:r w:rsidRPr="00B53A71">
        <w:rPr>
          <w:lang w:val="fr-FR"/>
        </w:rPr>
        <w:t xml:space="preserve">HFC et seront conçues et mises en œuvre de manière à éviter les </w:t>
      </w:r>
      <w:r w:rsidR="00353BF9" w:rsidRPr="00B53A71">
        <w:rPr>
          <w:lang w:val="fr-FR"/>
        </w:rPr>
        <w:t>chevauchements</w:t>
      </w:r>
      <w:r w:rsidRPr="00B53A71">
        <w:rPr>
          <w:lang w:val="fr-FR"/>
        </w:rPr>
        <w:t xml:space="preserve">. </w:t>
      </w:r>
      <w:r w:rsidR="00353BF9" w:rsidRPr="00B53A71">
        <w:rPr>
          <w:lang w:val="fr-FR"/>
        </w:rPr>
        <w:t xml:space="preserve">Dans le cadre du </w:t>
      </w:r>
      <w:r w:rsidRPr="00B53A71">
        <w:rPr>
          <w:lang w:val="fr-FR"/>
        </w:rPr>
        <w:t xml:space="preserve">KIP, les activités </w:t>
      </w:r>
      <w:r w:rsidR="00353BF9" w:rsidRPr="00B53A71">
        <w:rPr>
          <w:lang w:val="fr-FR"/>
        </w:rPr>
        <w:t xml:space="preserve">seront axées sur </w:t>
      </w:r>
      <w:r w:rsidRPr="00B53A71">
        <w:rPr>
          <w:lang w:val="fr-FR"/>
        </w:rPr>
        <w:t>la formation des techniciens dans les applications de réfrigération</w:t>
      </w:r>
      <w:r w:rsidR="00E6562B" w:rsidRPr="00B53A71">
        <w:rPr>
          <w:lang w:val="fr-FR"/>
        </w:rPr>
        <w:t> ;</w:t>
      </w:r>
      <w:r w:rsidRPr="00B53A71">
        <w:rPr>
          <w:lang w:val="fr-FR"/>
        </w:rPr>
        <w:t xml:space="preserve"> </w:t>
      </w:r>
      <w:r w:rsidR="00E6562B" w:rsidRPr="00B53A71">
        <w:rPr>
          <w:lang w:val="fr-FR"/>
        </w:rPr>
        <w:t xml:space="preserve">dans le secteur de la climatisation </w:t>
      </w:r>
      <w:r w:rsidR="00B710F6" w:rsidRPr="00B53A71">
        <w:rPr>
          <w:lang w:val="fr-FR"/>
        </w:rPr>
        <w:t>de véhicules</w:t>
      </w:r>
      <w:r w:rsidR="00080EE7" w:rsidRPr="00B53A71">
        <w:rPr>
          <w:lang w:val="fr-FR"/>
        </w:rPr>
        <w:t>,</w:t>
      </w:r>
      <w:r w:rsidR="00E6562B" w:rsidRPr="00B53A71">
        <w:rPr>
          <w:lang w:val="fr-FR"/>
        </w:rPr>
        <w:t xml:space="preserve"> </w:t>
      </w:r>
      <w:r w:rsidR="001F063E" w:rsidRPr="00B53A71">
        <w:rPr>
          <w:lang w:val="fr-FR"/>
        </w:rPr>
        <w:t xml:space="preserve">les activités seront axées sur les mesures visant à </w:t>
      </w:r>
      <w:r w:rsidRPr="00B53A71">
        <w:rPr>
          <w:lang w:val="fr-FR"/>
        </w:rPr>
        <w:t>minimis</w:t>
      </w:r>
      <w:r w:rsidR="001F063E" w:rsidRPr="00B53A71">
        <w:rPr>
          <w:lang w:val="fr-FR"/>
        </w:rPr>
        <w:t xml:space="preserve">er les déchets de </w:t>
      </w:r>
      <w:r w:rsidRPr="00B53A71">
        <w:rPr>
          <w:lang w:val="fr-FR"/>
        </w:rPr>
        <w:t xml:space="preserve">HFC et </w:t>
      </w:r>
      <w:r w:rsidR="001F063E" w:rsidRPr="00B53A71">
        <w:rPr>
          <w:lang w:val="fr-FR"/>
        </w:rPr>
        <w:t xml:space="preserve">sur </w:t>
      </w:r>
      <w:r w:rsidRPr="00B53A71">
        <w:rPr>
          <w:lang w:val="fr-FR"/>
        </w:rPr>
        <w:t xml:space="preserve">l’adoption </w:t>
      </w:r>
      <w:r w:rsidR="001F063E" w:rsidRPr="00B53A71">
        <w:rPr>
          <w:lang w:val="fr-FR"/>
        </w:rPr>
        <w:t xml:space="preserve">sans </w:t>
      </w:r>
      <w:r w:rsidR="00A54537" w:rsidRPr="00B53A71">
        <w:rPr>
          <w:lang w:val="fr-FR"/>
        </w:rPr>
        <w:t xml:space="preserve">risque </w:t>
      </w:r>
      <w:r w:rsidRPr="00B53A71">
        <w:rPr>
          <w:lang w:val="fr-FR"/>
        </w:rPr>
        <w:t xml:space="preserve">de technologies à faible potentiel de réchauffement planétaire. En outre, dans le cadre du KIP et du </w:t>
      </w:r>
      <w:r w:rsidR="00A54537" w:rsidRPr="00B53A71">
        <w:rPr>
          <w:lang w:val="fr-FR"/>
        </w:rPr>
        <w:t>PGEH</w:t>
      </w:r>
      <w:r w:rsidRPr="00B53A71">
        <w:rPr>
          <w:lang w:val="fr-FR"/>
        </w:rPr>
        <w:t xml:space="preserve">, les activités relatives à la sensibilisation et à l’information, ainsi qu’à l’élaboration de normes et d’autres mesures pour l’adoption de technologies durables à faible potentiel de réchauffement planétaire, seront conçues </w:t>
      </w:r>
      <w:r w:rsidR="008B1A3A" w:rsidRPr="00B53A71">
        <w:rPr>
          <w:lang w:val="fr-FR"/>
        </w:rPr>
        <w:t xml:space="preserve">suivant une approche globale </w:t>
      </w:r>
      <w:r w:rsidRPr="00B53A71">
        <w:rPr>
          <w:lang w:val="fr-FR"/>
        </w:rPr>
        <w:t>afin de maximiser la compréhension des différents publics cibles, y compris en ce qui concerne l’adoption de technologies à faible potentiel de réchauffement planétaire et à haut rendement énergétique. Les activités d’intégration de</w:t>
      </w:r>
      <w:r w:rsidR="00D62CE8" w:rsidRPr="00B53A71">
        <w:rPr>
          <w:lang w:val="fr-FR"/>
        </w:rPr>
        <w:t>s</w:t>
      </w:r>
      <w:r w:rsidRPr="00B53A71">
        <w:rPr>
          <w:lang w:val="fr-FR"/>
        </w:rPr>
        <w:t xml:space="preserve"> </w:t>
      </w:r>
      <w:r w:rsidR="00D62CE8" w:rsidRPr="00B53A71">
        <w:rPr>
          <w:lang w:val="fr-FR"/>
        </w:rPr>
        <w:t xml:space="preserve">questions de </w:t>
      </w:r>
      <w:r w:rsidRPr="00B53A71">
        <w:rPr>
          <w:lang w:val="fr-FR"/>
        </w:rPr>
        <w:t>genre seront également mises en œuvre de manière synergique.</w:t>
      </w:r>
      <w:r w:rsidR="00FE0C8A" w:rsidRPr="00B53A71">
        <w:rPr>
          <w:lang w:val="fr-FR"/>
        </w:rPr>
        <w:t xml:space="preserve"> </w:t>
      </w:r>
    </w:p>
    <w:p w14:paraId="2B780CD6" w14:textId="140DFA7B" w:rsidR="00567DDF" w:rsidRPr="00B53A71" w:rsidRDefault="00D62CE8" w:rsidP="00567DDF">
      <w:pPr>
        <w:pStyle w:val="Heading1"/>
        <w:keepNext/>
        <w:widowControl w:val="0"/>
        <w:numPr>
          <w:ilvl w:val="0"/>
          <w:numId w:val="0"/>
        </w:numPr>
        <w:spacing w:before="240"/>
        <w:rPr>
          <w:u w:val="single"/>
          <w:lang w:val="fr-FR"/>
        </w:rPr>
      </w:pPr>
      <w:r w:rsidRPr="00B53A71">
        <w:rPr>
          <w:u w:val="single"/>
          <w:lang w:val="fr-FR"/>
        </w:rPr>
        <w:t>C</w:t>
      </w:r>
      <w:r w:rsidR="00BB32B6" w:rsidRPr="00B53A71">
        <w:rPr>
          <w:u w:val="single"/>
          <w:lang w:val="fr-FR"/>
        </w:rPr>
        <w:t>oût</w:t>
      </w:r>
      <w:r w:rsidRPr="00B53A71">
        <w:rPr>
          <w:u w:val="single"/>
          <w:lang w:val="fr-FR"/>
        </w:rPr>
        <w:t xml:space="preserve"> t</w:t>
      </w:r>
      <w:r w:rsidR="00567DDF" w:rsidRPr="00B53A71">
        <w:rPr>
          <w:u w:val="single"/>
          <w:lang w:val="fr-FR"/>
        </w:rPr>
        <w:t xml:space="preserve">otal </w:t>
      </w:r>
      <w:r w:rsidRPr="00B53A71">
        <w:rPr>
          <w:u w:val="single"/>
          <w:lang w:val="fr-FR"/>
        </w:rPr>
        <w:t xml:space="preserve">de la phase </w:t>
      </w:r>
      <w:r w:rsidR="00567DDF" w:rsidRPr="00B53A71">
        <w:rPr>
          <w:u w:val="single"/>
          <w:lang w:val="fr-FR"/>
        </w:rPr>
        <w:t xml:space="preserve">I </w:t>
      </w:r>
      <w:r w:rsidRPr="00B53A71">
        <w:rPr>
          <w:u w:val="single"/>
          <w:lang w:val="fr-FR"/>
        </w:rPr>
        <w:t>du p</w:t>
      </w:r>
      <w:r w:rsidR="008357C7" w:rsidRPr="00B53A71">
        <w:rPr>
          <w:u w:val="single"/>
          <w:lang w:val="fr-FR"/>
        </w:rPr>
        <w:t xml:space="preserve">lan de mise en œuvre de </w:t>
      </w:r>
      <w:r w:rsidR="009F3195" w:rsidRPr="00B53A71">
        <w:rPr>
          <w:u w:val="single"/>
          <w:lang w:val="fr-FR"/>
        </w:rPr>
        <w:t>l’Amendement de Kigali relatif aux HFC</w:t>
      </w:r>
    </w:p>
    <w:p w14:paraId="37913B98" w14:textId="2C0CBDC0" w:rsidR="00567DDF" w:rsidRPr="00B53A71" w:rsidRDefault="007876DA" w:rsidP="00EC41B3">
      <w:pPr>
        <w:pStyle w:val="Heading1"/>
        <w:rPr>
          <w:lang w:val="fr-FR"/>
        </w:rPr>
      </w:pPr>
      <w:r w:rsidRPr="00B53A71">
        <w:rPr>
          <w:lang w:val="fr-FR"/>
        </w:rPr>
        <w:t xml:space="preserve">Le budget proposé pour la phase I est de </w:t>
      </w:r>
      <w:r w:rsidRPr="00B53A71">
        <w:rPr>
          <w:lang w:val="fr-FR" w:eastAsia="en-CA"/>
        </w:rPr>
        <w:t>170 000 $US</w:t>
      </w:r>
      <w:r w:rsidRPr="00B53A71">
        <w:rPr>
          <w:lang w:val="fr-FR"/>
        </w:rPr>
        <w:t xml:space="preserve">. Le coût des activités dans le secteur de l’entretien des </w:t>
      </w:r>
      <w:r w:rsidR="00032982" w:rsidRPr="00B53A71">
        <w:rPr>
          <w:lang w:val="fr-FR"/>
        </w:rPr>
        <w:t xml:space="preserve">équipements de </w:t>
      </w:r>
      <w:r w:rsidRPr="00B53A71">
        <w:rPr>
          <w:lang w:val="fr-FR"/>
        </w:rPr>
        <w:t>réfrigérat</w:t>
      </w:r>
      <w:r w:rsidR="00032982" w:rsidRPr="00B53A71">
        <w:rPr>
          <w:lang w:val="fr-FR"/>
        </w:rPr>
        <w:t xml:space="preserve">ion a été </w:t>
      </w:r>
      <w:r w:rsidRPr="00B53A71">
        <w:rPr>
          <w:lang w:val="fr-FR"/>
        </w:rPr>
        <w:t>proposé conformément à la décision 92/37</w:t>
      </w:r>
      <w:r w:rsidR="00032982" w:rsidRPr="00B53A71">
        <w:rPr>
          <w:lang w:val="fr-FR"/>
        </w:rPr>
        <w:t xml:space="preserve">. </w:t>
      </w:r>
    </w:p>
    <w:p w14:paraId="59A8057E" w14:textId="346F966B" w:rsidR="00567DDF" w:rsidRPr="00B53A71" w:rsidRDefault="00B96CC9" w:rsidP="00EC41B3">
      <w:pPr>
        <w:pStyle w:val="Heading1"/>
        <w:rPr>
          <w:lang w:val="fr-FR"/>
        </w:rPr>
      </w:pPr>
      <w:bookmarkStart w:id="10" w:name="_Hlk118631498"/>
      <w:r w:rsidRPr="00B53A71">
        <w:rPr>
          <w:lang w:val="fr-FR"/>
        </w:rPr>
        <w:t>Les activités proposées et le coût de la phase I du KIP sont résumés dans le tableau 10.</w:t>
      </w:r>
    </w:p>
    <w:bookmarkEnd w:id="10"/>
    <w:p w14:paraId="1DE7935C" w14:textId="713E4BEE" w:rsidR="00567DDF" w:rsidRPr="00B53A71" w:rsidRDefault="00567DDF" w:rsidP="00567DDF">
      <w:pPr>
        <w:keepNext/>
        <w:widowControl w:val="0"/>
        <w:suppressAutoHyphens/>
        <w:rPr>
          <w:sz w:val="4"/>
          <w:szCs w:val="4"/>
          <w:lang w:val="fr-FR"/>
        </w:rPr>
      </w:pPr>
      <w:r w:rsidRPr="00B53A71">
        <w:rPr>
          <w:b/>
          <w:bCs/>
          <w:lang w:val="fr-FR"/>
        </w:rPr>
        <w:t>Table</w:t>
      </w:r>
      <w:r w:rsidR="00D62CE8" w:rsidRPr="00B53A71">
        <w:rPr>
          <w:b/>
          <w:bCs/>
          <w:lang w:val="fr-FR"/>
        </w:rPr>
        <w:t>au</w:t>
      </w:r>
      <w:r w:rsidRPr="00B53A71">
        <w:rPr>
          <w:b/>
          <w:bCs/>
          <w:lang w:val="fr-FR"/>
        </w:rPr>
        <w:t xml:space="preserve"> 10.</w:t>
      </w:r>
      <w:r w:rsidR="003674C8" w:rsidRPr="00B53A71">
        <w:rPr>
          <w:b/>
          <w:bCs/>
          <w:lang w:val="fr-FR"/>
        </w:rPr>
        <w:t xml:space="preserve"> Coût proposé des activités </w:t>
      </w:r>
      <w:r w:rsidR="00FB592E" w:rsidRPr="00B53A71">
        <w:rPr>
          <w:b/>
          <w:bCs/>
          <w:lang w:val="fr-FR"/>
        </w:rPr>
        <w:t xml:space="preserve">devant être mises en </w:t>
      </w:r>
      <w:r w:rsidR="003674C8" w:rsidRPr="00B53A71">
        <w:rPr>
          <w:b/>
          <w:bCs/>
          <w:lang w:val="fr-FR"/>
        </w:rPr>
        <w:t xml:space="preserve">œuvre dans la phase I du KIP pour le Rwanda </w:t>
      </w:r>
      <w:r w:rsidRPr="00B53A71">
        <w:rPr>
          <w:b/>
          <w:bCs/>
          <w:lang w:val="fr-FR"/>
        </w:rPr>
        <w:t>(</w:t>
      </w:r>
      <w:r w:rsidR="00FB592E" w:rsidRPr="00B53A71">
        <w:rPr>
          <w:b/>
          <w:bCs/>
          <w:lang w:val="fr-FR"/>
        </w:rPr>
        <w:t>$</w:t>
      </w:r>
      <w:r w:rsidRPr="00B53A71">
        <w:rPr>
          <w:b/>
          <w:bCs/>
          <w:lang w:val="fr-FR"/>
        </w:rPr>
        <w:t xml:space="preserve">US) </w:t>
      </w:r>
    </w:p>
    <w:tbl>
      <w:tblPr>
        <w:tblW w:w="9465" w:type="dxa"/>
        <w:tblLook w:val="04A0" w:firstRow="1" w:lastRow="0" w:firstColumn="1" w:lastColumn="0" w:noHBand="0" w:noVBand="1"/>
      </w:tblPr>
      <w:tblGrid>
        <w:gridCol w:w="5524"/>
        <w:gridCol w:w="2268"/>
        <w:gridCol w:w="1673"/>
      </w:tblGrid>
      <w:tr w:rsidR="003074C8" w:rsidRPr="00B53A71" w14:paraId="229CFD16" w14:textId="77777777" w:rsidTr="006F1109">
        <w:trPr>
          <w:trHeight w:val="249"/>
        </w:trPr>
        <w:tc>
          <w:tcPr>
            <w:tcW w:w="5524" w:type="dxa"/>
            <w:tcBorders>
              <w:top w:val="single" w:sz="4" w:space="0" w:color="auto"/>
              <w:left w:val="single" w:sz="4" w:space="0" w:color="auto"/>
              <w:bottom w:val="single" w:sz="4" w:space="0" w:color="auto"/>
              <w:right w:val="single" w:sz="4" w:space="0" w:color="auto"/>
            </w:tcBorders>
            <w:shd w:val="clear" w:color="auto" w:fill="auto"/>
            <w:noWrap/>
            <w:hideMark/>
          </w:tcPr>
          <w:p w14:paraId="580CE911" w14:textId="7F060334" w:rsidR="00567DDF" w:rsidRPr="00B53A71" w:rsidRDefault="009B67EC" w:rsidP="006F1109">
            <w:pPr>
              <w:jc w:val="left"/>
              <w:rPr>
                <w:rFonts w:asciiTheme="majorBidi" w:hAnsiTheme="majorBidi" w:cstheme="majorBidi"/>
                <w:b/>
                <w:bCs/>
                <w:sz w:val="20"/>
                <w:szCs w:val="20"/>
                <w:lang w:val="fr-FR" w:eastAsia="zh-CN"/>
              </w:rPr>
            </w:pPr>
            <w:r w:rsidRPr="00B53A71">
              <w:rPr>
                <w:rFonts w:asciiTheme="majorBidi" w:hAnsiTheme="majorBidi" w:cstheme="majorBidi"/>
                <w:b/>
                <w:bCs/>
                <w:sz w:val="20"/>
                <w:szCs w:val="20"/>
                <w:lang w:val="fr-FR" w:eastAsia="zh-CN"/>
              </w:rPr>
              <w:t xml:space="preserve">Activité </w:t>
            </w:r>
          </w:p>
        </w:tc>
        <w:tc>
          <w:tcPr>
            <w:tcW w:w="2268" w:type="dxa"/>
            <w:tcBorders>
              <w:top w:val="single" w:sz="4" w:space="0" w:color="auto"/>
              <w:left w:val="nil"/>
              <w:bottom w:val="single" w:sz="4" w:space="0" w:color="auto"/>
              <w:right w:val="single" w:sz="4" w:space="0" w:color="auto"/>
            </w:tcBorders>
            <w:shd w:val="clear" w:color="auto" w:fill="auto"/>
            <w:noWrap/>
            <w:hideMark/>
          </w:tcPr>
          <w:p w14:paraId="0256174F" w14:textId="1C821F2F" w:rsidR="00567DDF" w:rsidRPr="00B53A71" w:rsidRDefault="00317A8C" w:rsidP="006F1109">
            <w:pPr>
              <w:jc w:val="center"/>
              <w:rPr>
                <w:rFonts w:asciiTheme="majorBidi" w:hAnsiTheme="majorBidi" w:cstheme="majorBidi"/>
                <w:b/>
                <w:bCs/>
                <w:sz w:val="20"/>
                <w:szCs w:val="20"/>
                <w:lang w:val="fr-FR" w:eastAsia="zh-CN"/>
              </w:rPr>
            </w:pPr>
            <w:r w:rsidRPr="00B53A71">
              <w:rPr>
                <w:rFonts w:asciiTheme="majorBidi" w:hAnsiTheme="majorBidi" w:cstheme="majorBidi"/>
                <w:b/>
                <w:bCs/>
                <w:sz w:val="20"/>
                <w:szCs w:val="20"/>
                <w:lang w:val="fr-FR" w:eastAsia="zh-CN"/>
              </w:rPr>
              <w:t xml:space="preserve">Agence d’exécution </w:t>
            </w:r>
          </w:p>
        </w:tc>
        <w:tc>
          <w:tcPr>
            <w:tcW w:w="1673" w:type="dxa"/>
            <w:tcBorders>
              <w:top w:val="single" w:sz="4" w:space="0" w:color="auto"/>
              <w:left w:val="nil"/>
              <w:bottom w:val="single" w:sz="4" w:space="0" w:color="auto"/>
              <w:right w:val="single" w:sz="4" w:space="0" w:color="auto"/>
            </w:tcBorders>
            <w:shd w:val="clear" w:color="auto" w:fill="auto"/>
            <w:noWrap/>
            <w:hideMark/>
          </w:tcPr>
          <w:p w14:paraId="3BC8D4EB" w14:textId="6CAE6613" w:rsidR="00567DDF" w:rsidRPr="00B53A71" w:rsidRDefault="00567DDF" w:rsidP="006F1109">
            <w:pPr>
              <w:jc w:val="center"/>
              <w:rPr>
                <w:rFonts w:asciiTheme="majorBidi" w:hAnsiTheme="majorBidi" w:cstheme="majorBidi"/>
                <w:b/>
                <w:bCs/>
                <w:sz w:val="20"/>
                <w:szCs w:val="20"/>
                <w:lang w:val="fr-FR" w:eastAsia="zh-CN"/>
              </w:rPr>
            </w:pPr>
            <w:r w:rsidRPr="00B53A71">
              <w:rPr>
                <w:rFonts w:asciiTheme="majorBidi" w:hAnsiTheme="majorBidi" w:cstheme="majorBidi"/>
                <w:b/>
                <w:bCs/>
                <w:sz w:val="20"/>
                <w:szCs w:val="20"/>
                <w:lang w:val="fr-FR" w:eastAsia="zh-CN"/>
              </w:rPr>
              <w:t>Co</w:t>
            </w:r>
            <w:r w:rsidR="00E91994" w:rsidRPr="00B53A71">
              <w:rPr>
                <w:rFonts w:asciiTheme="majorBidi" w:hAnsiTheme="majorBidi" w:cstheme="majorBidi"/>
                <w:b/>
                <w:bCs/>
                <w:sz w:val="20"/>
                <w:szCs w:val="20"/>
                <w:lang w:val="fr-FR" w:eastAsia="zh-CN"/>
              </w:rPr>
              <w:t xml:space="preserve">ût </w:t>
            </w:r>
            <w:r w:rsidRPr="00B53A71">
              <w:rPr>
                <w:rFonts w:asciiTheme="majorBidi" w:hAnsiTheme="majorBidi" w:cstheme="majorBidi"/>
                <w:b/>
                <w:bCs/>
                <w:sz w:val="20"/>
                <w:szCs w:val="20"/>
                <w:lang w:val="fr-FR" w:eastAsia="zh-CN"/>
              </w:rPr>
              <w:t>(</w:t>
            </w:r>
            <w:r w:rsidR="00E91994" w:rsidRPr="00B53A71">
              <w:rPr>
                <w:rFonts w:asciiTheme="majorBidi" w:hAnsiTheme="majorBidi" w:cstheme="majorBidi"/>
                <w:b/>
                <w:bCs/>
                <w:sz w:val="20"/>
                <w:szCs w:val="20"/>
                <w:lang w:val="fr-FR" w:eastAsia="zh-CN"/>
              </w:rPr>
              <w:t>$</w:t>
            </w:r>
            <w:r w:rsidRPr="00B53A71">
              <w:rPr>
                <w:rFonts w:asciiTheme="majorBidi" w:hAnsiTheme="majorBidi" w:cstheme="majorBidi"/>
                <w:b/>
                <w:bCs/>
                <w:sz w:val="20"/>
                <w:szCs w:val="20"/>
                <w:lang w:val="fr-FR" w:eastAsia="zh-CN"/>
              </w:rPr>
              <w:t>US)</w:t>
            </w:r>
          </w:p>
        </w:tc>
      </w:tr>
      <w:tr w:rsidR="003074C8" w:rsidRPr="00B53A71" w14:paraId="061662F6"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7BA60AEE" w14:textId="3DB9F48D" w:rsidR="00567DDF" w:rsidRPr="00B53A71" w:rsidRDefault="009B67EC" w:rsidP="006F1109">
            <w:pPr>
              <w:jc w:val="lef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Cadre réglementaire et mécanismes de contrôle</w:t>
            </w:r>
          </w:p>
        </w:tc>
        <w:tc>
          <w:tcPr>
            <w:tcW w:w="2268" w:type="dxa"/>
            <w:tcBorders>
              <w:top w:val="nil"/>
              <w:left w:val="nil"/>
              <w:bottom w:val="single" w:sz="4" w:space="0" w:color="auto"/>
              <w:right w:val="single" w:sz="4" w:space="0" w:color="auto"/>
            </w:tcBorders>
            <w:shd w:val="clear" w:color="auto" w:fill="auto"/>
            <w:noWrap/>
            <w:hideMark/>
          </w:tcPr>
          <w:p w14:paraId="2BFE59C7" w14:textId="2438CAAF" w:rsidR="00567DDF" w:rsidRPr="00B53A71" w:rsidRDefault="00E91994" w:rsidP="006F1109">
            <w:pPr>
              <w:jc w:val="center"/>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 xml:space="preserve">PNUE </w:t>
            </w:r>
          </w:p>
        </w:tc>
        <w:tc>
          <w:tcPr>
            <w:tcW w:w="1673" w:type="dxa"/>
            <w:tcBorders>
              <w:top w:val="nil"/>
              <w:left w:val="nil"/>
              <w:bottom w:val="single" w:sz="4" w:space="0" w:color="auto"/>
              <w:right w:val="single" w:sz="4" w:space="0" w:color="auto"/>
            </w:tcBorders>
            <w:shd w:val="clear" w:color="auto" w:fill="auto"/>
            <w:noWrap/>
            <w:hideMark/>
          </w:tcPr>
          <w:p w14:paraId="57C6F0F2" w14:textId="760BF92E" w:rsidR="00567DDF" w:rsidRPr="00B53A71" w:rsidRDefault="00567DDF" w:rsidP="006F1109">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30</w:t>
            </w:r>
            <w:r w:rsidR="00E91994" w:rsidRPr="00B53A71">
              <w:rPr>
                <w:rFonts w:asciiTheme="majorBidi" w:hAnsiTheme="majorBidi" w:cstheme="majorBidi"/>
                <w:sz w:val="20"/>
                <w:szCs w:val="20"/>
                <w:lang w:val="fr-FR" w:eastAsia="zh-CN"/>
              </w:rPr>
              <w:t xml:space="preserve"> </w:t>
            </w:r>
            <w:r w:rsidRPr="00B53A71">
              <w:rPr>
                <w:rFonts w:asciiTheme="majorBidi" w:hAnsiTheme="majorBidi" w:cstheme="majorBidi"/>
                <w:sz w:val="20"/>
                <w:szCs w:val="20"/>
                <w:lang w:val="fr-FR" w:eastAsia="zh-CN"/>
              </w:rPr>
              <w:t>000</w:t>
            </w:r>
          </w:p>
        </w:tc>
      </w:tr>
      <w:tr w:rsidR="003074C8" w:rsidRPr="00B53A71" w14:paraId="164085B1"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23DF3230" w14:textId="313018E2" w:rsidR="00567DDF" w:rsidRPr="00B53A71" w:rsidRDefault="0007372B" w:rsidP="006F1109">
            <w:pPr>
              <w:jc w:val="lef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 xml:space="preserve">Développement organisationnel du secteur de la réfrigération et de la climatisation </w:t>
            </w:r>
          </w:p>
        </w:tc>
        <w:tc>
          <w:tcPr>
            <w:tcW w:w="2268" w:type="dxa"/>
            <w:tcBorders>
              <w:top w:val="nil"/>
              <w:left w:val="nil"/>
              <w:bottom w:val="single" w:sz="4" w:space="0" w:color="auto"/>
              <w:right w:val="single" w:sz="4" w:space="0" w:color="auto"/>
            </w:tcBorders>
            <w:shd w:val="clear" w:color="auto" w:fill="auto"/>
            <w:noWrap/>
            <w:hideMark/>
          </w:tcPr>
          <w:p w14:paraId="44952577" w14:textId="7ABB6F7F" w:rsidR="00567DDF" w:rsidRPr="00B53A71" w:rsidRDefault="00E91994" w:rsidP="006F1109">
            <w:pPr>
              <w:jc w:val="center"/>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 xml:space="preserve">PNUE </w:t>
            </w:r>
          </w:p>
        </w:tc>
        <w:tc>
          <w:tcPr>
            <w:tcW w:w="1673" w:type="dxa"/>
            <w:tcBorders>
              <w:top w:val="nil"/>
              <w:left w:val="nil"/>
              <w:bottom w:val="single" w:sz="4" w:space="0" w:color="auto"/>
              <w:right w:val="single" w:sz="4" w:space="0" w:color="auto"/>
            </w:tcBorders>
            <w:shd w:val="clear" w:color="auto" w:fill="auto"/>
            <w:noWrap/>
            <w:hideMark/>
          </w:tcPr>
          <w:p w14:paraId="28CB31C1" w14:textId="2FF954BA" w:rsidR="00567DDF" w:rsidRPr="00B53A71" w:rsidRDefault="00567DDF" w:rsidP="006F1109">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60</w:t>
            </w:r>
            <w:r w:rsidR="00E91994" w:rsidRPr="00B53A71">
              <w:rPr>
                <w:rFonts w:asciiTheme="majorBidi" w:hAnsiTheme="majorBidi" w:cstheme="majorBidi"/>
                <w:sz w:val="20"/>
                <w:szCs w:val="20"/>
                <w:lang w:val="fr-FR" w:eastAsia="zh-CN"/>
              </w:rPr>
              <w:t xml:space="preserve"> </w:t>
            </w:r>
            <w:r w:rsidRPr="00B53A71">
              <w:rPr>
                <w:rFonts w:asciiTheme="majorBidi" w:hAnsiTheme="majorBidi" w:cstheme="majorBidi"/>
                <w:sz w:val="20"/>
                <w:szCs w:val="20"/>
                <w:lang w:val="fr-FR" w:eastAsia="zh-CN"/>
              </w:rPr>
              <w:t>000</w:t>
            </w:r>
          </w:p>
        </w:tc>
      </w:tr>
      <w:tr w:rsidR="003074C8" w:rsidRPr="00B53A71" w14:paraId="69778B96"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4455A334" w14:textId="56F17621" w:rsidR="00567DDF" w:rsidRPr="00B53A71" w:rsidRDefault="0007372B" w:rsidP="006F1109">
            <w:pPr>
              <w:jc w:val="lef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Secteur de la réfrigération</w:t>
            </w:r>
          </w:p>
        </w:tc>
        <w:tc>
          <w:tcPr>
            <w:tcW w:w="2268" w:type="dxa"/>
            <w:tcBorders>
              <w:top w:val="nil"/>
              <w:left w:val="nil"/>
              <w:bottom w:val="single" w:sz="4" w:space="0" w:color="auto"/>
              <w:right w:val="single" w:sz="4" w:space="0" w:color="auto"/>
            </w:tcBorders>
            <w:shd w:val="clear" w:color="auto" w:fill="auto"/>
            <w:noWrap/>
            <w:hideMark/>
          </w:tcPr>
          <w:p w14:paraId="2462DBCE" w14:textId="2C518D66" w:rsidR="00567DDF" w:rsidRPr="00B53A71" w:rsidRDefault="00480398" w:rsidP="006F1109">
            <w:pPr>
              <w:jc w:val="center"/>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ONUDI</w:t>
            </w:r>
          </w:p>
        </w:tc>
        <w:tc>
          <w:tcPr>
            <w:tcW w:w="1673" w:type="dxa"/>
            <w:tcBorders>
              <w:top w:val="nil"/>
              <w:left w:val="nil"/>
              <w:bottom w:val="single" w:sz="4" w:space="0" w:color="auto"/>
              <w:right w:val="single" w:sz="4" w:space="0" w:color="auto"/>
            </w:tcBorders>
            <w:shd w:val="clear" w:color="auto" w:fill="auto"/>
            <w:noWrap/>
            <w:hideMark/>
          </w:tcPr>
          <w:p w14:paraId="7F974679" w14:textId="69BB09A4" w:rsidR="00567DDF" w:rsidRPr="00B53A71" w:rsidRDefault="00567DDF" w:rsidP="006F1109">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25</w:t>
            </w:r>
            <w:r w:rsidR="00E91994" w:rsidRPr="00B53A71">
              <w:rPr>
                <w:rFonts w:asciiTheme="majorBidi" w:hAnsiTheme="majorBidi" w:cstheme="majorBidi"/>
                <w:sz w:val="20"/>
                <w:szCs w:val="20"/>
                <w:lang w:val="fr-FR" w:eastAsia="zh-CN"/>
              </w:rPr>
              <w:t xml:space="preserve"> </w:t>
            </w:r>
            <w:r w:rsidRPr="00B53A71">
              <w:rPr>
                <w:rFonts w:asciiTheme="majorBidi" w:hAnsiTheme="majorBidi" w:cstheme="majorBidi"/>
                <w:sz w:val="20"/>
                <w:szCs w:val="20"/>
                <w:lang w:val="fr-FR" w:eastAsia="zh-CN"/>
              </w:rPr>
              <w:t>000</w:t>
            </w:r>
          </w:p>
        </w:tc>
      </w:tr>
      <w:tr w:rsidR="003074C8" w:rsidRPr="00B53A71" w14:paraId="39D6CE25"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2A32EE9B" w14:textId="0AA545FF" w:rsidR="00567DDF" w:rsidRPr="00B53A71" w:rsidRDefault="0007372B" w:rsidP="006F1109">
            <w:pPr>
              <w:jc w:val="lef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Secteur de la climatisation</w:t>
            </w:r>
          </w:p>
        </w:tc>
        <w:tc>
          <w:tcPr>
            <w:tcW w:w="2268" w:type="dxa"/>
            <w:tcBorders>
              <w:top w:val="nil"/>
              <w:left w:val="nil"/>
              <w:bottom w:val="single" w:sz="4" w:space="0" w:color="auto"/>
              <w:right w:val="single" w:sz="4" w:space="0" w:color="auto"/>
            </w:tcBorders>
            <w:shd w:val="clear" w:color="auto" w:fill="auto"/>
            <w:noWrap/>
            <w:hideMark/>
          </w:tcPr>
          <w:p w14:paraId="7EF88679" w14:textId="55F5ED77" w:rsidR="00567DDF" w:rsidRPr="00B53A71" w:rsidRDefault="00480398" w:rsidP="006F1109">
            <w:pPr>
              <w:jc w:val="center"/>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ONUDI</w:t>
            </w:r>
          </w:p>
        </w:tc>
        <w:tc>
          <w:tcPr>
            <w:tcW w:w="1673" w:type="dxa"/>
            <w:tcBorders>
              <w:top w:val="nil"/>
              <w:left w:val="nil"/>
              <w:bottom w:val="single" w:sz="4" w:space="0" w:color="auto"/>
              <w:right w:val="single" w:sz="4" w:space="0" w:color="auto"/>
            </w:tcBorders>
            <w:shd w:val="clear" w:color="auto" w:fill="auto"/>
            <w:noWrap/>
            <w:hideMark/>
          </w:tcPr>
          <w:p w14:paraId="1F4BCBD1" w14:textId="579056F6" w:rsidR="00567DDF" w:rsidRPr="00B53A71" w:rsidRDefault="00567DDF" w:rsidP="006F1109">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25</w:t>
            </w:r>
            <w:r w:rsidR="00E91994" w:rsidRPr="00B53A71">
              <w:rPr>
                <w:rFonts w:asciiTheme="majorBidi" w:hAnsiTheme="majorBidi" w:cstheme="majorBidi"/>
                <w:sz w:val="20"/>
                <w:szCs w:val="20"/>
                <w:lang w:val="fr-FR" w:eastAsia="zh-CN"/>
              </w:rPr>
              <w:t xml:space="preserve"> </w:t>
            </w:r>
            <w:r w:rsidRPr="00B53A71">
              <w:rPr>
                <w:rFonts w:asciiTheme="majorBidi" w:hAnsiTheme="majorBidi" w:cstheme="majorBidi"/>
                <w:sz w:val="20"/>
                <w:szCs w:val="20"/>
                <w:lang w:val="fr-FR" w:eastAsia="zh-CN"/>
              </w:rPr>
              <w:t>000</w:t>
            </w:r>
          </w:p>
        </w:tc>
      </w:tr>
      <w:tr w:rsidR="003074C8" w:rsidRPr="00B53A71" w14:paraId="07BD813A"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00AF2448" w14:textId="7538E008" w:rsidR="00567DDF" w:rsidRPr="00B53A71" w:rsidRDefault="00BB32B6" w:rsidP="006F1109">
            <w:pPr>
              <w:jc w:val="lef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 xml:space="preserve">Secteur de la climatisation </w:t>
            </w:r>
            <w:r w:rsidR="00B710F6" w:rsidRPr="00B53A71">
              <w:rPr>
                <w:rFonts w:asciiTheme="majorBidi" w:hAnsiTheme="majorBidi" w:cstheme="majorBidi"/>
                <w:sz w:val="20"/>
                <w:szCs w:val="20"/>
                <w:lang w:val="fr-FR" w:eastAsia="zh-CN"/>
              </w:rPr>
              <w:t xml:space="preserve">de véhicules </w:t>
            </w:r>
            <w:r w:rsidRPr="00B53A71">
              <w:rPr>
                <w:rFonts w:asciiTheme="majorBidi" w:hAnsiTheme="majorBidi" w:cstheme="majorBidi"/>
                <w:sz w:val="20"/>
                <w:szCs w:val="20"/>
                <w:lang w:val="fr-FR" w:eastAsia="zh-CN"/>
              </w:rPr>
              <w:t>et intégration des questions de genre dans le secteur de la réfrigération et de la climatisation</w:t>
            </w:r>
          </w:p>
        </w:tc>
        <w:tc>
          <w:tcPr>
            <w:tcW w:w="2268" w:type="dxa"/>
            <w:tcBorders>
              <w:top w:val="nil"/>
              <w:left w:val="nil"/>
              <w:bottom w:val="single" w:sz="4" w:space="0" w:color="auto"/>
              <w:right w:val="single" w:sz="4" w:space="0" w:color="auto"/>
            </w:tcBorders>
            <w:shd w:val="clear" w:color="auto" w:fill="auto"/>
            <w:noWrap/>
            <w:hideMark/>
          </w:tcPr>
          <w:p w14:paraId="5A0F9288" w14:textId="662D95F7" w:rsidR="00567DDF" w:rsidRPr="00B53A71" w:rsidRDefault="00480398" w:rsidP="006F1109">
            <w:pPr>
              <w:jc w:val="center"/>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ONUDI</w:t>
            </w:r>
          </w:p>
        </w:tc>
        <w:tc>
          <w:tcPr>
            <w:tcW w:w="1673" w:type="dxa"/>
            <w:tcBorders>
              <w:top w:val="nil"/>
              <w:left w:val="nil"/>
              <w:bottom w:val="single" w:sz="4" w:space="0" w:color="auto"/>
              <w:right w:val="single" w:sz="4" w:space="0" w:color="auto"/>
            </w:tcBorders>
            <w:shd w:val="clear" w:color="auto" w:fill="auto"/>
            <w:noWrap/>
            <w:hideMark/>
          </w:tcPr>
          <w:p w14:paraId="227543FA" w14:textId="5B3334FB" w:rsidR="00567DDF" w:rsidRPr="00B53A71" w:rsidRDefault="00567DDF" w:rsidP="006F1109">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20</w:t>
            </w:r>
            <w:r w:rsidR="00E91994" w:rsidRPr="00B53A71">
              <w:rPr>
                <w:rFonts w:asciiTheme="majorBidi" w:hAnsiTheme="majorBidi" w:cstheme="majorBidi"/>
                <w:sz w:val="20"/>
                <w:szCs w:val="20"/>
                <w:lang w:val="fr-FR" w:eastAsia="zh-CN"/>
              </w:rPr>
              <w:t xml:space="preserve"> </w:t>
            </w:r>
            <w:r w:rsidRPr="00B53A71">
              <w:rPr>
                <w:rFonts w:asciiTheme="majorBidi" w:hAnsiTheme="majorBidi" w:cstheme="majorBidi"/>
                <w:sz w:val="20"/>
                <w:szCs w:val="20"/>
                <w:lang w:val="fr-FR" w:eastAsia="zh-CN"/>
              </w:rPr>
              <w:t>000</w:t>
            </w:r>
          </w:p>
        </w:tc>
      </w:tr>
      <w:tr w:rsidR="003074C8" w:rsidRPr="00B53A71" w14:paraId="19EF9A61"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0C13326A" w14:textId="0E14270C" w:rsidR="00567DDF" w:rsidRPr="00B53A71" w:rsidRDefault="00DB2A9A" w:rsidP="006F1109">
            <w:pPr>
              <w:jc w:val="lef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Mise en œuvre, coordination et suivi du projet</w:t>
            </w:r>
          </w:p>
        </w:tc>
        <w:tc>
          <w:tcPr>
            <w:tcW w:w="2268" w:type="dxa"/>
            <w:tcBorders>
              <w:top w:val="nil"/>
              <w:left w:val="nil"/>
              <w:bottom w:val="single" w:sz="4" w:space="0" w:color="auto"/>
              <w:right w:val="single" w:sz="4" w:space="0" w:color="auto"/>
            </w:tcBorders>
            <w:shd w:val="clear" w:color="auto" w:fill="auto"/>
            <w:noWrap/>
            <w:hideMark/>
          </w:tcPr>
          <w:p w14:paraId="5781C3A7" w14:textId="39BD4BD6" w:rsidR="00567DDF" w:rsidRPr="00B53A71" w:rsidRDefault="00E91994" w:rsidP="006F1109">
            <w:pPr>
              <w:jc w:val="center"/>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 xml:space="preserve">PNUE </w:t>
            </w:r>
          </w:p>
        </w:tc>
        <w:tc>
          <w:tcPr>
            <w:tcW w:w="1673" w:type="dxa"/>
            <w:tcBorders>
              <w:top w:val="nil"/>
              <w:left w:val="nil"/>
              <w:bottom w:val="single" w:sz="4" w:space="0" w:color="auto"/>
              <w:right w:val="single" w:sz="4" w:space="0" w:color="auto"/>
            </w:tcBorders>
            <w:shd w:val="clear" w:color="auto" w:fill="auto"/>
            <w:noWrap/>
            <w:hideMark/>
          </w:tcPr>
          <w:p w14:paraId="283BD1E2" w14:textId="536E03DF" w:rsidR="00567DDF" w:rsidRPr="00B53A71" w:rsidRDefault="00567DDF" w:rsidP="006F1109">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10</w:t>
            </w:r>
            <w:r w:rsidR="00CB724C" w:rsidRPr="00B53A71">
              <w:rPr>
                <w:rFonts w:asciiTheme="majorBidi" w:hAnsiTheme="majorBidi" w:cstheme="majorBidi"/>
                <w:sz w:val="20"/>
                <w:szCs w:val="20"/>
                <w:lang w:val="fr-FR" w:eastAsia="zh-CN"/>
              </w:rPr>
              <w:t xml:space="preserve"> </w:t>
            </w:r>
            <w:r w:rsidRPr="00B53A71">
              <w:rPr>
                <w:rFonts w:asciiTheme="majorBidi" w:hAnsiTheme="majorBidi" w:cstheme="majorBidi"/>
                <w:sz w:val="20"/>
                <w:szCs w:val="20"/>
                <w:lang w:val="fr-FR" w:eastAsia="zh-CN"/>
              </w:rPr>
              <w:t>000</w:t>
            </w:r>
          </w:p>
        </w:tc>
      </w:tr>
      <w:tr w:rsidR="003074C8" w:rsidRPr="00B53A71" w14:paraId="7E528FB7" w14:textId="77777777" w:rsidTr="006F1109">
        <w:trPr>
          <w:trHeight w:val="249"/>
        </w:trPr>
        <w:tc>
          <w:tcPr>
            <w:tcW w:w="7792"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8023576" w14:textId="77777777" w:rsidR="00567DDF" w:rsidRPr="00B53A71" w:rsidRDefault="00567DDF" w:rsidP="006F1109">
            <w:pPr>
              <w:jc w:val="left"/>
              <w:rPr>
                <w:rFonts w:asciiTheme="majorBidi" w:hAnsiTheme="majorBidi" w:cstheme="majorBidi"/>
                <w:b/>
                <w:bCs/>
                <w:sz w:val="20"/>
                <w:szCs w:val="20"/>
                <w:lang w:val="fr-FR" w:eastAsia="zh-CN"/>
              </w:rPr>
            </w:pPr>
            <w:r w:rsidRPr="00B53A71">
              <w:rPr>
                <w:rFonts w:asciiTheme="majorBidi" w:hAnsiTheme="majorBidi" w:cstheme="majorBidi"/>
                <w:b/>
                <w:bCs/>
                <w:sz w:val="20"/>
                <w:szCs w:val="20"/>
                <w:lang w:val="fr-FR" w:eastAsia="zh-CN"/>
              </w:rPr>
              <w:t>Total </w:t>
            </w:r>
          </w:p>
        </w:tc>
        <w:tc>
          <w:tcPr>
            <w:tcW w:w="1673" w:type="dxa"/>
            <w:tcBorders>
              <w:top w:val="single" w:sz="4" w:space="0" w:color="auto"/>
              <w:left w:val="nil"/>
              <w:bottom w:val="single" w:sz="4" w:space="0" w:color="auto"/>
              <w:right w:val="single" w:sz="4" w:space="0" w:color="auto"/>
            </w:tcBorders>
            <w:shd w:val="clear" w:color="auto" w:fill="auto"/>
            <w:noWrap/>
            <w:hideMark/>
          </w:tcPr>
          <w:p w14:paraId="27C9A884" w14:textId="50386588" w:rsidR="00567DDF" w:rsidRPr="00B53A71" w:rsidRDefault="00567DDF" w:rsidP="006F1109">
            <w:pPr>
              <w:jc w:val="right"/>
              <w:rPr>
                <w:rFonts w:asciiTheme="majorBidi" w:hAnsiTheme="majorBidi" w:cstheme="majorBidi"/>
                <w:b/>
                <w:bCs/>
                <w:sz w:val="20"/>
                <w:szCs w:val="20"/>
                <w:lang w:val="fr-FR" w:eastAsia="zh-CN"/>
              </w:rPr>
            </w:pPr>
            <w:r w:rsidRPr="00B53A71">
              <w:rPr>
                <w:rFonts w:asciiTheme="majorBidi" w:hAnsiTheme="majorBidi" w:cstheme="majorBidi"/>
                <w:b/>
                <w:bCs/>
                <w:sz w:val="20"/>
                <w:szCs w:val="20"/>
                <w:lang w:val="fr-FR" w:eastAsia="zh-CN"/>
              </w:rPr>
              <w:t>170</w:t>
            </w:r>
            <w:r w:rsidR="00CB724C" w:rsidRPr="00B53A71">
              <w:rPr>
                <w:rFonts w:asciiTheme="majorBidi" w:hAnsiTheme="majorBidi" w:cstheme="majorBidi"/>
                <w:b/>
                <w:bCs/>
                <w:sz w:val="20"/>
                <w:szCs w:val="20"/>
                <w:lang w:val="fr-FR" w:eastAsia="zh-CN"/>
              </w:rPr>
              <w:t xml:space="preserve"> </w:t>
            </w:r>
            <w:r w:rsidRPr="00B53A71">
              <w:rPr>
                <w:rFonts w:asciiTheme="majorBidi" w:hAnsiTheme="majorBidi" w:cstheme="majorBidi"/>
                <w:b/>
                <w:bCs/>
                <w:sz w:val="20"/>
                <w:szCs w:val="20"/>
                <w:lang w:val="fr-FR" w:eastAsia="zh-CN"/>
              </w:rPr>
              <w:t>000</w:t>
            </w:r>
          </w:p>
        </w:tc>
      </w:tr>
    </w:tbl>
    <w:p w14:paraId="40604F6C" w14:textId="77777777" w:rsidR="00567DDF" w:rsidRPr="00B53A71" w:rsidRDefault="00567DDF" w:rsidP="00567DDF">
      <w:pPr>
        <w:suppressAutoHyphens/>
        <w:outlineLvl w:val="0"/>
        <w:rPr>
          <w:u w:val="single"/>
          <w:lang w:val="fr-FR"/>
        </w:rPr>
      </w:pPr>
    </w:p>
    <w:p w14:paraId="49D3CA76" w14:textId="2E2FB595" w:rsidR="00567DDF" w:rsidRPr="00B53A71" w:rsidRDefault="00317A8C" w:rsidP="00567DDF">
      <w:pPr>
        <w:keepNext/>
        <w:suppressAutoHyphens/>
        <w:spacing w:after="240"/>
        <w:outlineLvl w:val="0"/>
        <w:rPr>
          <w:u w:val="single"/>
          <w:lang w:val="fr-FR"/>
        </w:rPr>
      </w:pPr>
      <w:bookmarkStart w:id="11" w:name="_Hlk180155594"/>
      <w:r w:rsidRPr="00B53A71">
        <w:rPr>
          <w:u w:val="single"/>
          <w:lang w:val="fr-FR"/>
        </w:rPr>
        <w:lastRenderedPageBreak/>
        <w:t xml:space="preserve">Mise en œuvre de la </w:t>
      </w:r>
      <w:r w:rsidR="00254215" w:rsidRPr="00B53A71">
        <w:rPr>
          <w:u w:val="single"/>
          <w:lang w:val="fr-FR"/>
        </w:rPr>
        <w:t>première tranche</w:t>
      </w:r>
      <w:r w:rsidR="00567DDF" w:rsidRPr="00B53A71">
        <w:rPr>
          <w:u w:val="single"/>
          <w:lang w:val="fr-FR"/>
        </w:rPr>
        <w:t xml:space="preserve"> </w:t>
      </w:r>
      <w:r w:rsidRPr="00B53A71">
        <w:rPr>
          <w:u w:val="single"/>
          <w:lang w:val="fr-FR"/>
        </w:rPr>
        <w:t xml:space="preserve">de la phase </w:t>
      </w:r>
      <w:r w:rsidR="00567DDF" w:rsidRPr="00B53A71">
        <w:rPr>
          <w:u w:val="single"/>
          <w:lang w:val="fr-FR"/>
        </w:rPr>
        <w:t xml:space="preserve">I </w:t>
      </w:r>
      <w:r w:rsidRPr="00B53A71">
        <w:rPr>
          <w:u w:val="single"/>
          <w:lang w:val="fr-FR"/>
        </w:rPr>
        <w:t>du p</w:t>
      </w:r>
      <w:r w:rsidR="008357C7" w:rsidRPr="00B53A71">
        <w:rPr>
          <w:u w:val="single"/>
          <w:lang w:val="fr-FR"/>
        </w:rPr>
        <w:t xml:space="preserve">lan de mise en œuvre de </w:t>
      </w:r>
      <w:r w:rsidR="009F3195" w:rsidRPr="00B53A71">
        <w:rPr>
          <w:u w:val="single"/>
          <w:lang w:val="fr-FR"/>
        </w:rPr>
        <w:t>l’Amendement de Kigali relatif aux HFC</w:t>
      </w:r>
    </w:p>
    <w:p w14:paraId="5D0ADDBE" w14:textId="5BCA25BB" w:rsidR="00567DDF" w:rsidRPr="00B53A71" w:rsidRDefault="00984C92" w:rsidP="00EC41B3">
      <w:pPr>
        <w:pStyle w:val="Heading1"/>
        <w:rPr>
          <w:lang w:val="fr-FR"/>
        </w:rPr>
      </w:pPr>
      <w:r w:rsidRPr="00B53A71">
        <w:rPr>
          <w:lang w:val="fr-FR"/>
        </w:rPr>
        <w:t xml:space="preserve">La première tranche de financement de la phase I du KIP, d’un montant total de </w:t>
      </w:r>
      <w:r w:rsidR="008928CD" w:rsidRPr="00B53A71">
        <w:rPr>
          <w:lang w:val="fr-FR"/>
        </w:rPr>
        <w:t>69 000</w:t>
      </w:r>
      <w:r w:rsidRPr="00B53A71">
        <w:rPr>
          <w:lang w:val="fr-FR"/>
        </w:rPr>
        <w:t> $US, sera mise en œuvre entre j</w:t>
      </w:r>
      <w:r w:rsidR="008928CD" w:rsidRPr="00B53A71">
        <w:rPr>
          <w:lang w:val="fr-FR"/>
        </w:rPr>
        <w:t xml:space="preserve">anvier </w:t>
      </w:r>
      <w:r w:rsidRPr="00B53A71">
        <w:rPr>
          <w:lang w:val="fr-FR"/>
        </w:rPr>
        <w:t>202</w:t>
      </w:r>
      <w:r w:rsidR="008928CD" w:rsidRPr="00B53A71">
        <w:rPr>
          <w:lang w:val="fr-FR"/>
        </w:rPr>
        <w:t>5</w:t>
      </w:r>
      <w:r w:rsidRPr="00B53A71">
        <w:rPr>
          <w:lang w:val="fr-FR"/>
        </w:rPr>
        <w:t xml:space="preserve"> et décembre 202</w:t>
      </w:r>
      <w:r w:rsidR="008928CD" w:rsidRPr="00B53A71">
        <w:rPr>
          <w:lang w:val="fr-FR"/>
        </w:rPr>
        <w:t>7</w:t>
      </w:r>
      <w:r w:rsidRPr="00B53A71">
        <w:rPr>
          <w:lang w:val="fr-FR"/>
        </w:rPr>
        <w:t xml:space="preserve"> et comprendra les activités </w:t>
      </w:r>
      <w:r w:rsidR="008928CD" w:rsidRPr="00B53A71">
        <w:rPr>
          <w:lang w:val="fr-FR"/>
        </w:rPr>
        <w:t>suivantes :</w:t>
      </w:r>
      <w:r w:rsidR="00567DDF" w:rsidRPr="00B53A71">
        <w:rPr>
          <w:lang w:val="fr-FR"/>
        </w:rPr>
        <w:t xml:space="preserve"> </w:t>
      </w:r>
    </w:p>
    <w:p w14:paraId="04E9A9CE" w14:textId="6AF878F7" w:rsidR="00567DDF" w:rsidRPr="00B53A71" w:rsidRDefault="00597CC9" w:rsidP="00EC41B3">
      <w:pPr>
        <w:pStyle w:val="Heading2"/>
        <w:rPr>
          <w:lang w:val="fr-FR"/>
        </w:rPr>
      </w:pPr>
      <w:r w:rsidRPr="00B53A71">
        <w:rPr>
          <w:i/>
          <w:iCs/>
          <w:lang w:val="fr-FR"/>
        </w:rPr>
        <w:t xml:space="preserve">Cadre réglementaire et mécanismes de contrôle </w:t>
      </w:r>
      <w:r w:rsidR="00567DDF" w:rsidRPr="00B53A71">
        <w:rPr>
          <w:lang w:val="fr-FR"/>
        </w:rPr>
        <w:t xml:space="preserve">: </w:t>
      </w:r>
      <w:r w:rsidR="00821BC2" w:rsidRPr="00B53A71">
        <w:rPr>
          <w:lang w:val="fr-FR"/>
        </w:rPr>
        <w:t>Renforcement du système d’octroi de licences et de quotas pour l’utilisation de HFC dans le secteur de la réfrigération et de la climatisation ; assistance technique pour l’adoption de normes pour les réfrigérants et la promotion du refroidissement durable ; formation sur l</w:t>
      </w:r>
      <w:r w:rsidR="002970EC" w:rsidRPr="00B53A71">
        <w:rPr>
          <w:lang w:val="fr-FR"/>
        </w:rPr>
        <w:t>a</w:t>
      </w:r>
      <w:r w:rsidR="00821BC2" w:rsidRPr="00B53A71">
        <w:rPr>
          <w:lang w:val="fr-FR"/>
        </w:rPr>
        <w:t xml:space="preserve"> réglementation et les meilleures pratiques dans le secteur de la réfrigération et de la climatisation à l’intention de </w:t>
      </w:r>
      <w:r w:rsidR="00295828" w:rsidRPr="00B53A71">
        <w:rPr>
          <w:lang w:val="fr-FR"/>
        </w:rPr>
        <w:t>3</w:t>
      </w:r>
      <w:r w:rsidR="00821BC2" w:rsidRPr="00B53A71">
        <w:rPr>
          <w:lang w:val="fr-FR"/>
        </w:rPr>
        <w:t xml:space="preserve">0 agents des douanes et agents d’application de la loi ; surveillance du marché de la réfrigération et de la climatisation, réalisation d’enquêtes annuelles et à mi-parcours </w:t>
      </w:r>
      <w:r w:rsidR="00F15F56" w:rsidRPr="00B53A71">
        <w:rPr>
          <w:lang w:val="fr-FR"/>
        </w:rPr>
        <w:t>et formation des utilisateurs du sy</w:t>
      </w:r>
      <w:r w:rsidR="00AD5586" w:rsidRPr="00B53A71">
        <w:rPr>
          <w:lang w:val="fr-FR"/>
        </w:rPr>
        <w:t>stème d’information sur l’ozone </w:t>
      </w:r>
      <w:r w:rsidR="00567DDF" w:rsidRPr="00B53A71">
        <w:rPr>
          <w:lang w:val="fr-FR"/>
        </w:rPr>
        <w:t xml:space="preserve">; </w:t>
      </w:r>
      <w:r w:rsidR="00AD5586" w:rsidRPr="00B53A71">
        <w:rPr>
          <w:lang w:val="fr-FR"/>
        </w:rPr>
        <w:t xml:space="preserve">promotion des équipements à haut rendement énergétique </w:t>
      </w:r>
      <w:r w:rsidR="00567DDF" w:rsidRPr="00B53A71">
        <w:rPr>
          <w:lang w:val="fr-FR"/>
        </w:rPr>
        <w:t>(</w:t>
      </w:r>
      <w:r w:rsidR="00E84651" w:rsidRPr="00B53A71">
        <w:rPr>
          <w:lang w:val="fr-FR"/>
        </w:rPr>
        <w:t>PNUE</w:t>
      </w:r>
      <w:r w:rsidR="00567DDF" w:rsidRPr="00B53A71">
        <w:rPr>
          <w:lang w:val="fr-FR"/>
        </w:rPr>
        <w:t>) (16</w:t>
      </w:r>
      <w:r w:rsidR="00E84651" w:rsidRPr="00B53A71">
        <w:rPr>
          <w:lang w:val="fr-FR"/>
        </w:rPr>
        <w:t> </w:t>
      </w:r>
      <w:r w:rsidR="00567DDF" w:rsidRPr="00B53A71">
        <w:rPr>
          <w:lang w:val="fr-FR"/>
        </w:rPr>
        <w:t>000</w:t>
      </w:r>
      <w:r w:rsidR="00E84651" w:rsidRPr="00B53A71">
        <w:rPr>
          <w:lang w:val="fr-FR"/>
        </w:rPr>
        <w:t> $US</w:t>
      </w:r>
      <w:r w:rsidR="00567DDF" w:rsidRPr="00B53A71">
        <w:rPr>
          <w:lang w:val="fr-FR"/>
        </w:rPr>
        <w:t>)</w:t>
      </w:r>
      <w:r w:rsidR="00E84651" w:rsidRPr="00B53A71">
        <w:rPr>
          <w:lang w:val="fr-FR"/>
        </w:rPr>
        <w:t> </w:t>
      </w:r>
      <w:r w:rsidR="00567DDF" w:rsidRPr="00B53A71">
        <w:rPr>
          <w:lang w:val="fr-FR"/>
        </w:rPr>
        <w:t xml:space="preserve">; </w:t>
      </w:r>
    </w:p>
    <w:p w14:paraId="1323E6E8" w14:textId="10134E50" w:rsidR="00567DDF" w:rsidRPr="00B53A71" w:rsidRDefault="003F2F47" w:rsidP="00EC41B3">
      <w:pPr>
        <w:pStyle w:val="Heading2"/>
        <w:rPr>
          <w:lang w:val="fr-FR"/>
        </w:rPr>
      </w:pPr>
      <w:r w:rsidRPr="00B53A71">
        <w:rPr>
          <w:i/>
          <w:iCs/>
          <w:lang w:val="fr-FR"/>
        </w:rPr>
        <w:t>Développement organisationnel du secteur de la réfrigération et de la climatisation </w:t>
      </w:r>
      <w:r w:rsidRPr="00B53A71">
        <w:rPr>
          <w:lang w:val="fr-FR"/>
        </w:rPr>
        <w:t xml:space="preserve">: Assistance technique aux techniciens </w:t>
      </w:r>
      <w:r w:rsidR="002826D6" w:rsidRPr="00B53A71">
        <w:rPr>
          <w:lang w:val="fr-FR"/>
        </w:rPr>
        <w:t>en réfrigération et en climatisation</w:t>
      </w:r>
      <w:r w:rsidRPr="00B53A71">
        <w:rPr>
          <w:lang w:val="fr-FR"/>
        </w:rPr>
        <w:t xml:space="preserve"> pour l’officialisation de leur statut et formation sur les meilleures pratiques en matière de développement commercial ; formation technique sur le programme de conception et de développement de produits pour les techniciens </w:t>
      </w:r>
      <w:r w:rsidR="002826D6" w:rsidRPr="00B53A71">
        <w:rPr>
          <w:lang w:val="fr-FR"/>
        </w:rPr>
        <w:t>en réfrigération et en climatisation</w:t>
      </w:r>
      <w:r w:rsidRPr="00B53A71">
        <w:rPr>
          <w:lang w:val="fr-FR"/>
        </w:rPr>
        <w:t xml:space="preserve"> et les entreprises de chauffage, ventilation et climatisation ; </w:t>
      </w:r>
      <w:r w:rsidR="00390CDF" w:rsidRPr="00B53A71">
        <w:rPr>
          <w:lang w:val="fr-FR"/>
        </w:rPr>
        <w:t>présentation de 2 ateliers</w:t>
      </w:r>
      <w:r w:rsidR="007A6CD3" w:rsidRPr="00B53A71">
        <w:rPr>
          <w:lang w:val="fr-FR"/>
        </w:rPr>
        <w:t xml:space="preserve"> de formation de 3</w:t>
      </w:r>
      <w:r w:rsidR="00390CDF" w:rsidRPr="00B53A71">
        <w:rPr>
          <w:lang w:val="fr-FR"/>
        </w:rPr>
        <w:t> </w:t>
      </w:r>
      <w:r w:rsidR="007A6CD3" w:rsidRPr="00B53A71">
        <w:rPr>
          <w:lang w:val="fr-FR"/>
        </w:rPr>
        <w:t>jours</w:t>
      </w:r>
      <w:r w:rsidRPr="00B53A71">
        <w:rPr>
          <w:lang w:val="fr-FR"/>
        </w:rPr>
        <w:t xml:space="preserve"> </w:t>
      </w:r>
      <w:r w:rsidR="00BA36CF" w:rsidRPr="00B53A71">
        <w:rPr>
          <w:lang w:val="fr-FR"/>
        </w:rPr>
        <w:t>pour 2 groupes de 30 techniciens en réfrigération</w:t>
      </w:r>
      <w:r w:rsidRPr="00B53A71">
        <w:rPr>
          <w:lang w:val="fr-FR"/>
        </w:rPr>
        <w:t> ; organisation d’un programme de formation pour 30 techniciens du secteur informel afin d’améliorer leurs connaissances en matière de manipulation de gaz inflammables</w:t>
      </w:r>
      <w:r w:rsidR="00A56199" w:rsidRPr="00B53A71">
        <w:rPr>
          <w:lang w:val="fr-FR"/>
        </w:rPr>
        <w:t xml:space="preserve"> (</w:t>
      </w:r>
      <w:r w:rsidR="001B7503" w:rsidRPr="00B53A71">
        <w:rPr>
          <w:lang w:val="fr-FR"/>
        </w:rPr>
        <w:t>formation de 6 mois dans des écoles techniques)</w:t>
      </w:r>
      <w:r w:rsidRPr="00B53A71">
        <w:rPr>
          <w:lang w:val="fr-FR"/>
        </w:rPr>
        <w:t xml:space="preserve"> ; formation donnée par l’ACES à </w:t>
      </w:r>
      <w:r w:rsidR="00C3062E" w:rsidRPr="00B53A71">
        <w:rPr>
          <w:lang w:val="fr-FR"/>
        </w:rPr>
        <w:t>2</w:t>
      </w:r>
      <w:r w:rsidRPr="00B53A71">
        <w:rPr>
          <w:lang w:val="fr-FR"/>
        </w:rPr>
        <w:t xml:space="preserve">0 agriculteurs et travailleurs de la santé visant à promouvoir la durabilité de la chaîne de refroidissement et de froid pour les produits alimentaires et les vaccins ; </w:t>
      </w:r>
      <w:r w:rsidR="00567DDF" w:rsidRPr="00B53A71">
        <w:rPr>
          <w:lang w:val="fr-FR"/>
        </w:rPr>
        <w:t>(</w:t>
      </w:r>
      <w:r w:rsidR="00C3062E" w:rsidRPr="00B53A71">
        <w:rPr>
          <w:lang w:val="fr-FR"/>
        </w:rPr>
        <w:t>PNUE</w:t>
      </w:r>
      <w:r w:rsidR="00567DDF" w:rsidRPr="00B53A71">
        <w:rPr>
          <w:lang w:val="fr-FR"/>
        </w:rPr>
        <w:t>) (23</w:t>
      </w:r>
      <w:r w:rsidR="00C3062E" w:rsidRPr="00B53A71">
        <w:rPr>
          <w:lang w:val="fr-FR"/>
        </w:rPr>
        <w:t> </w:t>
      </w:r>
      <w:r w:rsidR="00567DDF" w:rsidRPr="00B53A71">
        <w:rPr>
          <w:lang w:val="fr-FR"/>
        </w:rPr>
        <w:t>000</w:t>
      </w:r>
      <w:r w:rsidR="00C3062E" w:rsidRPr="00B53A71">
        <w:rPr>
          <w:lang w:val="fr-FR"/>
        </w:rPr>
        <w:t xml:space="preserve"> $US</w:t>
      </w:r>
      <w:r w:rsidR="00567DDF" w:rsidRPr="00B53A71">
        <w:rPr>
          <w:lang w:val="fr-FR"/>
        </w:rPr>
        <w:t>)</w:t>
      </w:r>
      <w:r w:rsidR="00C3062E" w:rsidRPr="00B53A71">
        <w:rPr>
          <w:rtl/>
          <w:lang w:val="fr-FR" w:bidi="ar-AE"/>
        </w:rPr>
        <w:t> </w:t>
      </w:r>
      <w:r w:rsidR="00567DDF" w:rsidRPr="00B53A71">
        <w:rPr>
          <w:lang w:val="fr-FR"/>
        </w:rPr>
        <w:t>;</w:t>
      </w:r>
    </w:p>
    <w:p w14:paraId="635E060E" w14:textId="781739AD" w:rsidR="00567DDF" w:rsidRPr="00B53A71" w:rsidRDefault="005866B7" w:rsidP="00EC41B3">
      <w:pPr>
        <w:pStyle w:val="Heading2"/>
        <w:rPr>
          <w:lang w:val="fr-FR"/>
        </w:rPr>
      </w:pPr>
      <w:r w:rsidRPr="00B53A71">
        <w:rPr>
          <w:i/>
          <w:iCs/>
          <w:lang w:val="fr-FR"/>
        </w:rPr>
        <w:t>Secteur de la ré</w:t>
      </w:r>
      <w:r w:rsidR="00567DDF" w:rsidRPr="00B53A71">
        <w:rPr>
          <w:i/>
          <w:iCs/>
          <w:lang w:val="fr-FR"/>
        </w:rPr>
        <w:t>frig</w:t>
      </w:r>
      <w:r w:rsidRPr="00B53A71">
        <w:rPr>
          <w:i/>
          <w:iCs/>
          <w:lang w:val="fr-FR"/>
        </w:rPr>
        <w:t>é</w:t>
      </w:r>
      <w:r w:rsidR="00567DDF" w:rsidRPr="00B53A71">
        <w:rPr>
          <w:i/>
          <w:iCs/>
          <w:lang w:val="fr-FR"/>
        </w:rPr>
        <w:t>ration</w:t>
      </w:r>
      <w:r w:rsidRPr="00B53A71">
        <w:rPr>
          <w:i/>
          <w:iCs/>
          <w:lang w:val="fr-FR"/>
        </w:rPr>
        <w:t xml:space="preserve"> </w:t>
      </w:r>
      <w:r w:rsidR="00567DDF" w:rsidRPr="00B53A71">
        <w:rPr>
          <w:lang w:val="fr-FR"/>
        </w:rPr>
        <w:t xml:space="preserve">: </w:t>
      </w:r>
      <w:r w:rsidR="00D07DCA" w:rsidRPr="00B53A71">
        <w:rPr>
          <w:lang w:val="fr-FR"/>
        </w:rPr>
        <w:t xml:space="preserve">Achat, installation et transfert de technologie pour une unité de démonstration utilisant des technologies à faible potentiel de réchauffement planétaire et élaboration d’un cadre de récupération et de recyclage </w:t>
      </w:r>
      <w:r w:rsidR="00567DDF" w:rsidRPr="00B53A71">
        <w:rPr>
          <w:lang w:val="fr-FR"/>
        </w:rPr>
        <w:t>(</w:t>
      </w:r>
      <w:r w:rsidR="00480398" w:rsidRPr="00B53A71">
        <w:rPr>
          <w:lang w:val="fr-FR"/>
        </w:rPr>
        <w:t>ONUDI</w:t>
      </w:r>
      <w:r w:rsidR="00567DDF" w:rsidRPr="00B53A71">
        <w:rPr>
          <w:lang w:val="fr-FR"/>
        </w:rPr>
        <w:t>) (10</w:t>
      </w:r>
      <w:r w:rsidRPr="00B53A71">
        <w:rPr>
          <w:lang w:val="fr-FR"/>
        </w:rPr>
        <w:t> </w:t>
      </w:r>
      <w:r w:rsidR="00567DDF" w:rsidRPr="00B53A71">
        <w:rPr>
          <w:lang w:val="fr-FR"/>
        </w:rPr>
        <w:t>000</w:t>
      </w:r>
      <w:r w:rsidRPr="00B53A71">
        <w:rPr>
          <w:lang w:val="fr-FR"/>
        </w:rPr>
        <w:t> $US</w:t>
      </w:r>
      <w:r w:rsidR="00567DDF" w:rsidRPr="00B53A71">
        <w:rPr>
          <w:lang w:val="fr-FR"/>
        </w:rPr>
        <w:t>)</w:t>
      </w:r>
      <w:r w:rsidRPr="00B53A71">
        <w:rPr>
          <w:lang w:val="fr-FR"/>
        </w:rPr>
        <w:t> </w:t>
      </w:r>
      <w:r w:rsidR="00567DDF" w:rsidRPr="00B53A71">
        <w:rPr>
          <w:lang w:val="fr-FR"/>
        </w:rPr>
        <w:t>;</w:t>
      </w:r>
    </w:p>
    <w:p w14:paraId="291B34A2" w14:textId="3FDD024B" w:rsidR="00567DDF" w:rsidRPr="00B53A71" w:rsidRDefault="00951467" w:rsidP="00EC41B3">
      <w:pPr>
        <w:pStyle w:val="Heading2"/>
        <w:rPr>
          <w:lang w:val="fr-FR"/>
        </w:rPr>
      </w:pPr>
      <w:r w:rsidRPr="00B53A71">
        <w:rPr>
          <w:i/>
          <w:iCs/>
          <w:lang w:val="fr-FR"/>
        </w:rPr>
        <w:t xml:space="preserve">Secteur de la climatisation </w:t>
      </w:r>
      <w:r w:rsidR="00B710F6" w:rsidRPr="00B53A71">
        <w:rPr>
          <w:i/>
          <w:iCs/>
          <w:lang w:val="fr-FR"/>
        </w:rPr>
        <w:t xml:space="preserve">de véhicules </w:t>
      </w:r>
      <w:r w:rsidR="00567DDF" w:rsidRPr="00B53A71">
        <w:rPr>
          <w:lang w:val="fr-FR"/>
        </w:rPr>
        <w:t xml:space="preserve">: </w:t>
      </w:r>
      <w:r w:rsidR="006E410E" w:rsidRPr="00B53A71">
        <w:rPr>
          <w:lang w:val="fr-FR"/>
        </w:rPr>
        <w:t xml:space="preserve">Planification et promotion de la récupération et du recyclage dans le secteur de la climatisation </w:t>
      </w:r>
      <w:r w:rsidR="0025113D" w:rsidRPr="00B53A71">
        <w:rPr>
          <w:lang w:val="fr-FR"/>
        </w:rPr>
        <w:t>de véhicules</w:t>
      </w:r>
      <w:r w:rsidR="0045086E" w:rsidRPr="00B53A71">
        <w:rPr>
          <w:lang w:val="fr-FR"/>
        </w:rPr>
        <w:t xml:space="preserve">, et </w:t>
      </w:r>
      <w:r w:rsidR="006E410E" w:rsidRPr="00B53A71">
        <w:rPr>
          <w:lang w:val="fr-FR"/>
        </w:rPr>
        <w:t>fourniture d</w:t>
      </w:r>
      <w:r w:rsidR="0045086E" w:rsidRPr="00B53A71">
        <w:rPr>
          <w:lang w:val="fr-FR"/>
        </w:rPr>
        <w:t>’</w:t>
      </w:r>
      <w:r w:rsidR="006E410E" w:rsidRPr="00B53A71">
        <w:rPr>
          <w:lang w:val="fr-FR"/>
        </w:rPr>
        <w:t>unités de récupération aux ateliers destinés à ce secteur</w:t>
      </w:r>
      <w:r w:rsidR="00567DDF" w:rsidRPr="00B53A71">
        <w:rPr>
          <w:lang w:val="fr-FR"/>
        </w:rPr>
        <w:t xml:space="preserve"> (</w:t>
      </w:r>
      <w:r w:rsidR="00480398" w:rsidRPr="00B53A71">
        <w:rPr>
          <w:lang w:val="fr-FR"/>
        </w:rPr>
        <w:t>ONUDI</w:t>
      </w:r>
      <w:r w:rsidR="00567DDF" w:rsidRPr="00B53A71">
        <w:rPr>
          <w:lang w:val="fr-FR"/>
        </w:rPr>
        <w:t>) (15</w:t>
      </w:r>
      <w:r w:rsidR="00E05854" w:rsidRPr="00B53A71">
        <w:rPr>
          <w:lang w:val="fr-FR"/>
        </w:rPr>
        <w:t> </w:t>
      </w:r>
      <w:r w:rsidR="00567DDF" w:rsidRPr="00B53A71">
        <w:rPr>
          <w:lang w:val="fr-FR"/>
        </w:rPr>
        <w:t>000</w:t>
      </w:r>
      <w:r w:rsidR="00E05854" w:rsidRPr="00B53A71">
        <w:rPr>
          <w:lang w:val="fr-FR"/>
        </w:rPr>
        <w:t> $US</w:t>
      </w:r>
      <w:r w:rsidR="00567DDF" w:rsidRPr="00B53A71">
        <w:rPr>
          <w:lang w:val="fr-FR"/>
        </w:rPr>
        <w:t>)</w:t>
      </w:r>
      <w:r w:rsidR="00E05854" w:rsidRPr="00B53A71">
        <w:rPr>
          <w:lang w:val="fr-FR"/>
        </w:rPr>
        <w:t> </w:t>
      </w:r>
      <w:r w:rsidR="00567DDF" w:rsidRPr="00B53A71">
        <w:rPr>
          <w:lang w:val="fr-FR"/>
        </w:rPr>
        <w:t>;</w:t>
      </w:r>
    </w:p>
    <w:p w14:paraId="13BEF3C3" w14:textId="2E6DCA16" w:rsidR="00567DDF" w:rsidRPr="00B53A71" w:rsidRDefault="00E05103" w:rsidP="00EC41B3">
      <w:pPr>
        <w:pStyle w:val="Heading2"/>
        <w:rPr>
          <w:lang w:val="fr-FR"/>
        </w:rPr>
      </w:pPr>
      <w:r w:rsidRPr="00B53A71">
        <w:rPr>
          <w:lang w:val="fr-FR"/>
        </w:rPr>
        <w:t>C</w:t>
      </w:r>
      <w:r w:rsidR="00567DDF" w:rsidRPr="00B53A71">
        <w:rPr>
          <w:lang w:val="fr-FR"/>
        </w:rPr>
        <w:t xml:space="preserve">oordination </w:t>
      </w:r>
      <w:r w:rsidRPr="00B53A71">
        <w:rPr>
          <w:lang w:val="fr-FR"/>
        </w:rPr>
        <w:t xml:space="preserve">et suivi du projet </w:t>
      </w:r>
      <w:r w:rsidR="00567DDF" w:rsidRPr="00B53A71">
        <w:rPr>
          <w:lang w:val="fr-FR"/>
        </w:rPr>
        <w:t>(</w:t>
      </w:r>
      <w:r w:rsidRPr="00B53A71">
        <w:rPr>
          <w:lang w:val="fr-FR"/>
        </w:rPr>
        <w:t>PNUE</w:t>
      </w:r>
      <w:r w:rsidR="00567DDF" w:rsidRPr="00B53A71">
        <w:rPr>
          <w:lang w:val="fr-FR"/>
        </w:rPr>
        <w:t>) (5</w:t>
      </w:r>
      <w:r w:rsidRPr="00B53A71">
        <w:rPr>
          <w:lang w:val="fr-FR"/>
        </w:rPr>
        <w:t> </w:t>
      </w:r>
      <w:r w:rsidR="00567DDF" w:rsidRPr="00B53A71">
        <w:rPr>
          <w:lang w:val="fr-FR"/>
        </w:rPr>
        <w:t>000</w:t>
      </w:r>
      <w:r w:rsidRPr="00B53A71">
        <w:rPr>
          <w:lang w:val="fr-FR"/>
        </w:rPr>
        <w:t> $US</w:t>
      </w:r>
      <w:r w:rsidR="00567DDF" w:rsidRPr="00B53A71">
        <w:rPr>
          <w:lang w:val="fr-FR"/>
        </w:rPr>
        <w:t>)</w:t>
      </w:r>
      <w:r w:rsidR="007358C2" w:rsidRPr="00B53A71">
        <w:rPr>
          <w:lang w:val="fr-FR"/>
        </w:rPr>
        <w:t>.</w:t>
      </w:r>
      <w:r w:rsidR="0032071F" w:rsidRPr="00B53A71">
        <w:rPr>
          <w:lang w:val="fr-FR"/>
        </w:rPr>
        <w:t xml:space="preserve"> </w:t>
      </w:r>
      <w:r w:rsidRPr="00B53A71">
        <w:rPr>
          <w:lang w:val="fr-FR"/>
        </w:rPr>
        <w:t xml:space="preserve">Le coût </w:t>
      </w:r>
      <w:r w:rsidR="0032071F" w:rsidRPr="00B53A71">
        <w:rPr>
          <w:lang w:val="fr-FR"/>
        </w:rPr>
        <w:t xml:space="preserve">est </w:t>
      </w:r>
      <w:r w:rsidRPr="00B53A71">
        <w:rPr>
          <w:lang w:val="fr-FR"/>
        </w:rPr>
        <w:t>ventilé comme suit : personnel et consultants (</w:t>
      </w:r>
      <w:r w:rsidR="007358C2" w:rsidRPr="00B53A71">
        <w:rPr>
          <w:lang w:val="fr-FR"/>
        </w:rPr>
        <w:t>1</w:t>
      </w:r>
      <w:r w:rsidRPr="00B53A71">
        <w:rPr>
          <w:lang w:val="fr-FR"/>
        </w:rPr>
        <w:t> </w:t>
      </w:r>
      <w:r w:rsidR="007358C2" w:rsidRPr="00B53A71">
        <w:rPr>
          <w:lang w:val="fr-FR"/>
        </w:rPr>
        <w:t>5</w:t>
      </w:r>
      <w:r w:rsidRPr="00B53A71">
        <w:rPr>
          <w:lang w:val="fr-FR"/>
        </w:rPr>
        <w:t>00 $US), déplacements (</w:t>
      </w:r>
      <w:r w:rsidR="007358C2" w:rsidRPr="00B53A71">
        <w:rPr>
          <w:lang w:val="fr-FR"/>
        </w:rPr>
        <w:t>1</w:t>
      </w:r>
      <w:r w:rsidRPr="00B53A71">
        <w:rPr>
          <w:lang w:val="fr-FR"/>
        </w:rPr>
        <w:t> 000 $US), réunions et autres activités (</w:t>
      </w:r>
      <w:r w:rsidR="007358C2" w:rsidRPr="00B53A71">
        <w:rPr>
          <w:lang w:val="fr-FR"/>
        </w:rPr>
        <w:t>2</w:t>
      </w:r>
      <w:r w:rsidRPr="00B53A71">
        <w:rPr>
          <w:lang w:val="fr-FR"/>
        </w:rPr>
        <w:t> </w:t>
      </w:r>
      <w:r w:rsidR="007358C2" w:rsidRPr="00B53A71">
        <w:rPr>
          <w:lang w:val="fr-FR"/>
        </w:rPr>
        <w:t>5</w:t>
      </w:r>
      <w:r w:rsidRPr="00B53A71">
        <w:rPr>
          <w:lang w:val="fr-FR"/>
        </w:rPr>
        <w:t>00 $US).</w:t>
      </w:r>
    </w:p>
    <w:p w14:paraId="1F9A2934" w14:textId="72DA3B0E" w:rsidR="00567DDF" w:rsidRPr="00B53A71" w:rsidRDefault="00B8024D" w:rsidP="00567DDF">
      <w:pPr>
        <w:keepNext/>
        <w:widowControl w:val="0"/>
        <w:spacing w:before="360" w:after="240"/>
        <w:jc w:val="center"/>
        <w:rPr>
          <w:b/>
          <w:lang w:val="fr-FR"/>
        </w:rPr>
      </w:pPr>
      <w:bookmarkStart w:id="12" w:name="_Hlk126916095"/>
      <w:bookmarkEnd w:id="11"/>
      <w:r w:rsidRPr="00B53A71">
        <w:rPr>
          <w:b/>
          <w:lang w:val="fr-FR"/>
        </w:rPr>
        <w:t>OBSERVATIONS ET RECOMMANDATION DU SECRÉTARIAT</w:t>
      </w:r>
    </w:p>
    <w:p w14:paraId="782B6D8E" w14:textId="1395C486" w:rsidR="00567DDF" w:rsidRPr="00B53A71" w:rsidRDefault="00567DDF" w:rsidP="00567DDF">
      <w:pPr>
        <w:pStyle w:val="Heading2"/>
        <w:keepNext/>
        <w:numPr>
          <w:ilvl w:val="0"/>
          <w:numId w:val="0"/>
        </w:numPr>
        <w:rPr>
          <w:b/>
          <w:bCs/>
          <w:lang w:val="fr-FR"/>
        </w:rPr>
      </w:pPr>
      <w:r w:rsidRPr="00B53A71">
        <w:rPr>
          <w:b/>
          <w:bCs/>
          <w:lang w:val="fr-FR"/>
        </w:rPr>
        <w:t>V.</w:t>
      </w:r>
      <w:r w:rsidRPr="00B53A71">
        <w:rPr>
          <w:b/>
          <w:bCs/>
          <w:lang w:val="fr-FR"/>
        </w:rPr>
        <w:tab/>
      </w:r>
      <w:r w:rsidR="006619B0" w:rsidRPr="00B53A71">
        <w:rPr>
          <w:b/>
          <w:bCs/>
          <w:lang w:val="fr-FR"/>
        </w:rPr>
        <w:t xml:space="preserve">Observations </w:t>
      </w:r>
    </w:p>
    <w:p w14:paraId="3516CD3C" w14:textId="4F2AC497" w:rsidR="00567DDF" w:rsidRPr="00B53A71" w:rsidRDefault="00B8024D" w:rsidP="00567DDF">
      <w:pPr>
        <w:pStyle w:val="Heading1"/>
        <w:keepNext/>
        <w:widowControl w:val="0"/>
        <w:numPr>
          <w:ilvl w:val="0"/>
          <w:numId w:val="0"/>
        </w:numPr>
        <w:rPr>
          <w:lang w:val="fr-FR"/>
        </w:rPr>
      </w:pPr>
      <w:bookmarkStart w:id="13" w:name="_Hlk126916105"/>
      <w:bookmarkEnd w:id="12"/>
      <w:r w:rsidRPr="00B53A71">
        <w:rPr>
          <w:u w:val="single"/>
          <w:lang w:val="fr-FR"/>
        </w:rPr>
        <w:t>S</w:t>
      </w:r>
      <w:r w:rsidR="00567DDF" w:rsidRPr="00B53A71">
        <w:rPr>
          <w:u w:val="single"/>
          <w:lang w:val="fr-FR"/>
        </w:rPr>
        <w:t>trat</w:t>
      </w:r>
      <w:r w:rsidRPr="00B53A71">
        <w:rPr>
          <w:u w:val="single"/>
          <w:lang w:val="fr-FR"/>
        </w:rPr>
        <w:t>égie globale</w:t>
      </w:r>
    </w:p>
    <w:p w14:paraId="46CC38F5" w14:textId="2E5BE4B7" w:rsidR="00567DDF" w:rsidRPr="00B53A71" w:rsidRDefault="00CA0DD8" w:rsidP="00EC41B3">
      <w:pPr>
        <w:pStyle w:val="Heading1"/>
        <w:rPr>
          <w:rFonts w:asciiTheme="majorBidi" w:hAnsiTheme="majorBidi" w:cstheme="majorBidi"/>
          <w:i/>
          <w:iCs/>
          <w:lang w:val="fr-FR"/>
        </w:rPr>
      </w:pPr>
      <w:r w:rsidRPr="00B53A71">
        <w:rPr>
          <w:lang w:val="fr-FR"/>
        </w:rPr>
        <w:t>Après avoir observé les tendances de sa consommation de HFC et de</w:t>
      </w:r>
      <w:r w:rsidR="00BD0443" w:rsidRPr="00B53A71">
        <w:rPr>
          <w:lang w:val="fr-FR"/>
        </w:rPr>
        <w:t>s</w:t>
      </w:r>
      <w:r w:rsidRPr="00B53A71">
        <w:rPr>
          <w:lang w:val="fr-FR"/>
        </w:rPr>
        <w:t xml:space="preserve"> technologie</w:t>
      </w:r>
      <w:r w:rsidR="00BD0443" w:rsidRPr="00B53A71">
        <w:rPr>
          <w:lang w:val="fr-FR"/>
        </w:rPr>
        <w:t>s</w:t>
      </w:r>
      <w:r w:rsidRPr="00B53A71">
        <w:rPr>
          <w:lang w:val="fr-FR"/>
        </w:rPr>
        <w:t>, et à la suite de</w:t>
      </w:r>
      <w:r w:rsidR="00DE43BD" w:rsidRPr="00B53A71">
        <w:rPr>
          <w:lang w:val="fr-FR"/>
        </w:rPr>
        <w:t>s</w:t>
      </w:r>
      <w:r w:rsidRPr="00B53A71">
        <w:rPr>
          <w:lang w:val="fr-FR"/>
        </w:rPr>
        <w:t xml:space="preserve"> consultations entre le PNUE et le Secrétariat, le </w:t>
      </w:r>
      <w:r w:rsidR="00DE43BD" w:rsidRPr="00B53A71">
        <w:rPr>
          <w:lang w:val="fr-FR"/>
        </w:rPr>
        <w:t>G</w:t>
      </w:r>
      <w:r w:rsidRPr="00B53A71">
        <w:rPr>
          <w:lang w:val="fr-FR"/>
        </w:rPr>
        <w:t xml:space="preserve">ouvernement du Rwanda a accepté de </w:t>
      </w:r>
      <w:r w:rsidRPr="00B53A71">
        <w:rPr>
          <w:rFonts w:asciiTheme="majorBidi" w:hAnsiTheme="majorBidi" w:cstheme="majorBidi"/>
          <w:lang w:val="fr-FR"/>
        </w:rPr>
        <w:t>réviser s</w:t>
      </w:r>
      <w:r w:rsidR="005027DA" w:rsidRPr="00B53A71">
        <w:rPr>
          <w:rFonts w:asciiTheme="majorBidi" w:hAnsiTheme="majorBidi" w:cstheme="majorBidi"/>
          <w:lang w:val="fr-FR"/>
        </w:rPr>
        <w:t>a</w:t>
      </w:r>
      <w:r w:rsidRPr="00B53A71">
        <w:rPr>
          <w:rFonts w:asciiTheme="majorBidi" w:hAnsiTheme="majorBidi" w:cstheme="majorBidi"/>
          <w:lang w:val="fr-FR"/>
        </w:rPr>
        <w:t xml:space="preserve"> </w:t>
      </w:r>
      <w:r w:rsidR="005027DA" w:rsidRPr="00B53A71">
        <w:rPr>
          <w:rFonts w:asciiTheme="majorBidi" w:hAnsiTheme="majorBidi" w:cstheme="majorBidi"/>
          <w:lang w:val="fr-FR"/>
        </w:rPr>
        <w:t xml:space="preserve">cible </w:t>
      </w:r>
      <w:r w:rsidRPr="00B53A71">
        <w:rPr>
          <w:rFonts w:asciiTheme="majorBidi" w:hAnsiTheme="majorBidi" w:cstheme="majorBidi"/>
          <w:lang w:val="fr-FR"/>
        </w:rPr>
        <w:t xml:space="preserve">de consommation de HFC pour 2029 </w:t>
      </w:r>
      <w:r w:rsidR="00F472B9" w:rsidRPr="00B53A71">
        <w:rPr>
          <w:rFonts w:asciiTheme="majorBidi" w:hAnsiTheme="majorBidi" w:cstheme="majorBidi"/>
          <w:lang w:val="fr-FR"/>
        </w:rPr>
        <w:t xml:space="preserve">de manière qu’elle corresponde à la </w:t>
      </w:r>
      <w:r w:rsidRPr="00B53A71">
        <w:rPr>
          <w:rFonts w:asciiTheme="majorBidi" w:hAnsiTheme="majorBidi" w:cstheme="majorBidi"/>
          <w:lang w:val="fr-FR"/>
        </w:rPr>
        <w:t xml:space="preserve">composante HFC de la consommation de référence, ce qui représente une réduction de 25 pour cent par rapport à sa consommation de référence. </w:t>
      </w:r>
      <w:r w:rsidRPr="00B53A71">
        <w:rPr>
          <w:lang w:val="fr-FR"/>
        </w:rPr>
        <w:t xml:space="preserve">Dans ces conditions, et conformément à la décision 92/44, le </w:t>
      </w:r>
      <w:r w:rsidR="00C06BDE" w:rsidRPr="00B53A71">
        <w:rPr>
          <w:lang w:val="fr-FR"/>
        </w:rPr>
        <w:t>G</w:t>
      </w:r>
      <w:r w:rsidRPr="00B53A71">
        <w:rPr>
          <w:lang w:val="fr-FR"/>
        </w:rPr>
        <w:t xml:space="preserve">ouvernement s’est engagé fermement à soutenir les réductions de la consommation de HFC </w:t>
      </w:r>
      <w:r w:rsidR="0068570D" w:rsidRPr="00B53A71">
        <w:rPr>
          <w:lang w:val="fr-FR"/>
        </w:rPr>
        <w:t xml:space="preserve">qui permettraient de devancer l’atteinte </w:t>
      </w:r>
      <w:r w:rsidR="0068570D" w:rsidRPr="00B53A71">
        <w:rPr>
          <w:lang w:val="fr-FR"/>
        </w:rPr>
        <w:lastRenderedPageBreak/>
        <w:t xml:space="preserve">des </w:t>
      </w:r>
      <w:r w:rsidR="005304B3" w:rsidRPr="00B53A71">
        <w:rPr>
          <w:lang w:val="fr-FR"/>
        </w:rPr>
        <w:t xml:space="preserve">cibles fixées par le </w:t>
      </w:r>
      <w:r w:rsidR="0037215A" w:rsidRPr="00B53A71">
        <w:rPr>
          <w:lang w:val="fr-FR"/>
        </w:rPr>
        <w:t>P</w:t>
      </w:r>
      <w:r w:rsidRPr="00B53A71">
        <w:rPr>
          <w:lang w:val="fr-FR"/>
        </w:rPr>
        <w:t>rotocole de Montréal</w:t>
      </w:r>
      <w:r w:rsidRPr="00B53A71">
        <w:rPr>
          <w:rStyle w:val="FootnoteReference"/>
          <w:lang w:val="fr-FR"/>
        </w:rPr>
        <w:footnoteReference w:id="6"/>
      </w:r>
      <w:r w:rsidR="0037215A" w:rsidRPr="00B53A71">
        <w:rPr>
          <w:lang w:val="fr-FR"/>
        </w:rPr>
        <w:t>.</w:t>
      </w:r>
      <w:r w:rsidRPr="00B53A71">
        <w:rPr>
          <w:lang w:val="fr-FR"/>
        </w:rPr>
        <w:t xml:space="preserve"> Les détails des discussions et </w:t>
      </w:r>
      <w:r w:rsidR="002B4B00" w:rsidRPr="00B53A71">
        <w:rPr>
          <w:lang w:val="fr-FR"/>
        </w:rPr>
        <w:t xml:space="preserve">le fondement </w:t>
      </w:r>
      <w:r w:rsidRPr="00B53A71">
        <w:rPr>
          <w:lang w:val="fr-FR"/>
        </w:rPr>
        <w:t>de cette décision sont présentés au paragraphe</w:t>
      </w:r>
      <w:r w:rsidR="00BB48DD" w:rsidRPr="00B53A71">
        <w:rPr>
          <w:lang w:val="fr-FR"/>
        </w:rPr>
        <w:t> </w:t>
      </w:r>
      <w:r w:rsidRPr="00B53A71">
        <w:rPr>
          <w:lang w:val="fr-FR"/>
        </w:rPr>
        <w:t>59 ci-</w:t>
      </w:r>
      <w:r w:rsidR="00BB48DD" w:rsidRPr="00B53A71">
        <w:rPr>
          <w:lang w:val="fr-FR"/>
        </w:rPr>
        <w:t>après</w:t>
      </w:r>
      <w:r w:rsidRPr="00B53A71">
        <w:rPr>
          <w:lang w:val="fr-FR"/>
        </w:rPr>
        <w:t>.</w:t>
      </w:r>
      <w:bookmarkStart w:id="14" w:name="_Hlk126916111"/>
      <w:bookmarkEnd w:id="13"/>
      <w:r w:rsidR="00567DDF" w:rsidRPr="00B53A71">
        <w:rPr>
          <w:lang w:val="fr-FR"/>
        </w:rPr>
        <w:t xml:space="preserve"> </w:t>
      </w:r>
    </w:p>
    <w:p w14:paraId="23B1F7C1" w14:textId="5A3DA8CB" w:rsidR="00567DDF" w:rsidRPr="00B53A71" w:rsidRDefault="00971E66" w:rsidP="00567DDF">
      <w:pPr>
        <w:keepNext/>
        <w:widowControl w:val="0"/>
        <w:spacing w:after="240"/>
        <w:rPr>
          <w:u w:val="single"/>
          <w:lang w:val="fr-FR"/>
        </w:rPr>
      </w:pPr>
      <w:r w:rsidRPr="00B53A71">
        <w:rPr>
          <w:u w:val="single"/>
          <w:lang w:val="fr-FR"/>
        </w:rPr>
        <w:t>Cadre institutionnel, politique et réglementaire</w:t>
      </w:r>
    </w:p>
    <w:bookmarkEnd w:id="14"/>
    <w:p w14:paraId="7D7A7E67" w14:textId="52E670EF" w:rsidR="00567DDF" w:rsidRPr="00B53A71" w:rsidRDefault="00DE7745" w:rsidP="00567DDF">
      <w:pPr>
        <w:keepNext/>
        <w:widowControl w:val="0"/>
        <w:suppressAutoHyphens/>
        <w:spacing w:after="240"/>
        <w:rPr>
          <w:i/>
          <w:iCs/>
          <w:lang w:val="fr-FR"/>
        </w:rPr>
      </w:pPr>
      <w:r w:rsidRPr="00B53A71">
        <w:rPr>
          <w:i/>
          <w:iCs/>
          <w:lang w:val="fr-FR"/>
        </w:rPr>
        <w:t xml:space="preserve">Système d’octroi de licences et de quotas pour les HFC </w:t>
      </w:r>
    </w:p>
    <w:p w14:paraId="5F5026B5" w14:textId="6F7D37F2" w:rsidR="00567DDF" w:rsidRPr="00B53A71" w:rsidRDefault="008A044F" w:rsidP="00EC41B3">
      <w:pPr>
        <w:pStyle w:val="Heading1"/>
        <w:rPr>
          <w:lang w:val="fr-FR"/>
        </w:rPr>
      </w:pPr>
      <w:r w:rsidRPr="00B53A71">
        <w:rPr>
          <w:lang w:val="fr-FR"/>
        </w:rPr>
        <w:t xml:space="preserve">Conformément à l’alinéa g) de la décision 87/50, le PNUE a confirmé que le Rwanda </w:t>
      </w:r>
      <w:r w:rsidR="001D2621" w:rsidRPr="00B53A71">
        <w:rPr>
          <w:lang w:val="fr-FR"/>
        </w:rPr>
        <w:t xml:space="preserve">a établi un </w:t>
      </w:r>
      <w:r w:rsidRPr="00B53A71">
        <w:rPr>
          <w:lang w:val="fr-FR"/>
        </w:rPr>
        <w:t xml:space="preserve">système </w:t>
      </w:r>
      <w:r w:rsidR="00E72590" w:rsidRPr="00B53A71">
        <w:rPr>
          <w:lang w:val="fr-FR"/>
        </w:rPr>
        <w:t xml:space="preserve">exécutoire </w:t>
      </w:r>
      <w:r w:rsidRPr="00B53A71">
        <w:rPr>
          <w:lang w:val="fr-FR"/>
        </w:rPr>
        <w:t>d</w:t>
      </w:r>
      <w:r w:rsidR="001D2621" w:rsidRPr="00B53A71">
        <w:rPr>
          <w:lang w:val="fr-FR"/>
        </w:rPr>
        <w:t>’octroi d</w:t>
      </w:r>
      <w:r w:rsidRPr="00B53A71">
        <w:rPr>
          <w:lang w:val="fr-FR"/>
        </w:rPr>
        <w:t>e licences et de quotas pour le contrôle des importations</w:t>
      </w:r>
      <w:r w:rsidR="001D2621" w:rsidRPr="00B53A71">
        <w:rPr>
          <w:lang w:val="fr-FR"/>
        </w:rPr>
        <w:t xml:space="preserve"> et des </w:t>
      </w:r>
      <w:r w:rsidRPr="00B53A71">
        <w:rPr>
          <w:lang w:val="fr-FR"/>
        </w:rPr>
        <w:t xml:space="preserve">exportations de HFC. Les quotas seront alloués aux importateurs de HFC autorisés </w:t>
      </w:r>
      <w:r w:rsidR="000512ED" w:rsidRPr="00B53A71">
        <w:rPr>
          <w:lang w:val="fr-FR"/>
        </w:rPr>
        <w:t xml:space="preserve">en fonction des </w:t>
      </w:r>
      <w:r w:rsidR="00E72590" w:rsidRPr="00B53A71">
        <w:rPr>
          <w:lang w:val="fr-FR"/>
        </w:rPr>
        <w:t xml:space="preserve">cibles </w:t>
      </w:r>
      <w:r w:rsidRPr="00B53A71">
        <w:rPr>
          <w:lang w:val="fr-FR"/>
        </w:rPr>
        <w:t xml:space="preserve">de consommation de HFC </w:t>
      </w:r>
      <w:r w:rsidR="000512ED" w:rsidRPr="00B53A71">
        <w:rPr>
          <w:lang w:val="fr-FR"/>
        </w:rPr>
        <w:t xml:space="preserve">fixées </w:t>
      </w:r>
      <w:r w:rsidRPr="00B53A71">
        <w:rPr>
          <w:lang w:val="fr-FR"/>
        </w:rPr>
        <w:t>dans le cadre de la phase I du KIP. Les importations de HFC sont contrôlées par le service national de l’ozone en coordination avec les parties prenantes nationales concernées.</w:t>
      </w:r>
    </w:p>
    <w:p w14:paraId="20E9E02C" w14:textId="6BA6E87A" w:rsidR="00567DDF" w:rsidRPr="00B53A71" w:rsidRDefault="00A77DCA" w:rsidP="00567DDF">
      <w:pPr>
        <w:rPr>
          <w:rFonts w:asciiTheme="majorBidi" w:hAnsiTheme="majorBidi" w:cstheme="majorBidi"/>
          <w:i/>
          <w:iCs/>
          <w:lang w:val="fr-FR"/>
        </w:rPr>
      </w:pPr>
      <w:r w:rsidRPr="00B53A71">
        <w:rPr>
          <w:rFonts w:asciiTheme="majorBidi" w:hAnsiTheme="majorBidi" w:cstheme="majorBidi"/>
          <w:i/>
          <w:iCs/>
          <w:lang w:val="fr-FR"/>
        </w:rPr>
        <w:t xml:space="preserve">Réglementation relative à l’importation d’équipements utilisant des HFC </w:t>
      </w:r>
    </w:p>
    <w:p w14:paraId="4749B979" w14:textId="77777777" w:rsidR="00567DDF" w:rsidRPr="00B53A71" w:rsidRDefault="00567DDF" w:rsidP="00567DDF">
      <w:pPr>
        <w:rPr>
          <w:lang w:val="fr-FR"/>
        </w:rPr>
      </w:pPr>
    </w:p>
    <w:p w14:paraId="725D275A" w14:textId="2FD8F2C9" w:rsidR="00567DDF" w:rsidRPr="00B53A71" w:rsidRDefault="00E64553" w:rsidP="00EC41B3">
      <w:pPr>
        <w:pStyle w:val="Heading1"/>
        <w:rPr>
          <w:lang w:val="fr-FR"/>
        </w:rPr>
      </w:pPr>
      <w:r w:rsidRPr="00B53A71">
        <w:rPr>
          <w:lang w:val="fr-FR"/>
        </w:rPr>
        <w:t xml:space="preserve">Le </w:t>
      </w:r>
      <w:r w:rsidR="009B0765" w:rsidRPr="00B53A71">
        <w:rPr>
          <w:lang w:val="fr-FR"/>
        </w:rPr>
        <w:t>PNUE a informé le Secrétariat que</w:t>
      </w:r>
      <w:r w:rsidRPr="00B53A71">
        <w:rPr>
          <w:lang w:val="fr-FR"/>
        </w:rPr>
        <w:t>, pour réduire la dépendance à l’égard des réfrigérateurs à usage domestique qui fonctionnent avec du HFC-134a et des climatiseurs utilisant du R</w:t>
      </w:r>
      <w:r w:rsidRPr="00B53A71">
        <w:rPr>
          <w:lang w:val="fr-FR"/>
        </w:rPr>
        <w:noBreakHyphen/>
        <w:t xml:space="preserve">410A, </w:t>
      </w:r>
      <w:r w:rsidR="009B0765" w:rsidRPr="00B53A71">
        <w:rPr>
          <w:lang w:val="fr-FR"/>
        </w:rPr>
        <w:t xml:space="preserve">le </w:t>
      </w:r>
      <w:r w:rsidRPr="00B53A71">
        <w:rPr>
          <w:lang w:val="fr-FR"/>
        </w:rPr>
        <w:t>G</w:t>
      </w:r>
      <w:r w:rsidR="009B0765" w:rsidRPr="00B53A71">
        <w:rPr>
          <w:lang w:val="fr-FR"/>
        </w:rPr>
        <w:t xml:space="preserve">ouvernement du Rwanda, après consultation des parties prenantes nationales et </w:t>
      </w:r>
      <w:r w:rsidRPr="00B53A71">
        <w:rPr>
          <w:lang w:val="fr-FR"/>
        </w:rPr>
        <w:t xml:space="preserve">à la </w:t>
      </w:r>
      <w:r w:rsidR="009B0765" w:rsidRPr="00B53A71">
        <w:rPr>
          <w:lang w:val="fr-FR"/>
        </w:rPr>
        <w:t xml:space="preserve">suite </w:t>
      </w:r>
      <w:r w:rsidRPr="00B53A71">
        <w:rPr>
          <w:lang w:val="fr-FR"/>
        </w:rPr>
        <w:t xml:space="preserve">de </w:t>
      </w:r>
      <w:r w:rsidR="009B0765" w:rsidRPr="00B53A71">
        <w:rPr>
          <w:lang w:val="fr-FR"/>
        </w:rPr>
        <w:t xml:space="preserve">l’adoption </w:t>
      </w:r>
      <w:r w:rsidR="000D1809" w:rsidRPr="00B53A71">
        <w:rPr>
          <w:lang w:val="fr-FR"/>
        </w:rPr>
        <w:t xml:space="preserve">de la réglementation relative aux normes </w:t>
      </w:r>
      <w:r w:rsidR="00014888" w:rsidRPr="00B53A71">
        <w:rPr>
          <w:lang w:val="fr-FR"/>
        </w:rPr>
        <w:t>minimales de performance énergétique</w:t>
      </w:r>
      <w:r w:rsidR="009B0765" w:rsidRPr="00B53A71">
        <w:rPr>
          <w:lang w:val="fr-FR"/>
        </w:rPr>
        <w:t xml:space="preserve">, </w:t>
      </w:r>
      <w:r w:rsidR="00996733" w:rsidRPr="00B53A71">
        <w:rPr>
          <w:lang w:val="fr-FR"/>
        </w:rPr>
        <w:t xml:space="preserve">interdirait </w:t>
      </w:r>
      <w:r w:rsidR="009B0765" w:rsidRPr="00B53A71">
        <w:rPr>
          <w:lang w:val="fr-FR"/>
        </w:rPr>
        <w:t>l’importation et la vente de ces équipements le 1</w:t>
      </w:r>
      <w:r w:rsidR="009B0765" w:rsidRPr="00B53A71">
        <w:rPr>
          <w:vertAlign w:val="superscript"/>
          <w:lang w:val="fr-FR"/>
        </w:rPr>
        <w:t>er</w:t>
      </w:r>
      <w:r w:rsidR="00996733" w:rsidRPr="00B53A71">
        <w:rPr>
          <w:lang w:val="fr-FR"/>
        </w:rPr>
        <w:t> </w:t>
      </w:r>
      <w:r w:rsidR="009B0765" w:rsidRPr="00B53A71">
        <w:rPr>
          <w:lang w:val="fr-FR"/>
        </w:rPr>
        <w:t xml:space="preserve">janvier 2027. </w:t>
      </w:r>
      <w:r w:rsidR="00996733" w:rsidRPr="00B53A71">
        <w:rPr>
          <w:lang w:val="fr-FR"/>
        </w:rPr>
        <w:t xml:space="preserve">S’agissant des </w:t>
      </w:r>
      <w:r w:rsidR="009B0765" w:rsidRPr="00B53A71">
        <w:rPr>
          <w:lang w:val="fr-FR"/>
        </w:rPr>
        <w:t xml:space="preserve">équipements </w:t>
      </w:r>
      <w:r w:rsidR="001B553F" w:rsidRPr="00B53A71">
        <w:rPr>
          <w:lang w:val="fr-FR"/>
        </w:rPr>
        <w:t xml:space="preserve">autonomes </w:t>
      </w:r>
      <w:r w:rsidR="009B0765" w:rsidRPr="00B53A71">
        <w:rPr>
          <w:lang w:val="fr-FR"/>
        </w:rPr>
        <w:t xml:space="preserve">de réfrigération </w:t>
      </w:r>
      <w:r w:rsidR="001B553F" w:rsidRPr="00B53A71">
        <w:rPr>
          <w:lang w:val="fr-FR"/>
        </w:rPr>
        <w:t xml:space="preserve">à usage </w:t>
      </w:r>
      <w:r w:rsidR="009B0765" w:rsidRPr="00B53A71">
        <w:rPr>
          <w:lang w:val="fr-FR"/>
        </w:rPr>
        <w:t xml:space="preserve">commercial </w:t>
      </w:r>
      <w:r w:rsidR="001B553F" w:rsidRPr="00B53A71">
        <w:rPr>
          <w:lang w:val="fr-FR"/>
        </w:rPr>
        <w:t xml:space="preserve">qui </w:t>
      </w:r>
      <w:r w:rsidR="00284905" w:rsidRPr="00B53A71">
        <w:rPr>
          <w:lang w:val="fr-FR"/>
        </w:rPr>
        <w:t xml:space="preserve">fonctionnent avec </w:t>
      </w:r>
      <w:r w:rsidR="009B0765" w:rsidRPr="00B53A71">
        <w:rPr>
          <w:lang w:val="fr-FR"/>
        </w:rPr>
        <w:t>de</w:t>
      </w:r>
      <w:r w:rsidR="00404F08" w:rsidRPr="00B53A71">
        <w:rPr>
          <w:lang w:val="fr-FR"/>
        </w:rPr>
        <w:t>s</w:t>
      </w:r>
      <w:r w:rsidR="009B0765" w:rsidRPr="00B53A71">
        <w:rPr>
          <w:lang w:val="fr-FR"/>
        </w:rPr>
        <w:t xml:space="preserve"> HFC, le PNUE a indiqué que le </w:t>
      </w:r>
      <w:r w:rsidR="00404F08" w:rsidRPr="00B53A71">
        <w:rPr>
          <w:lang w:val="fr-FR"/>
        </w:rPr>
        <w:t>G</w:t>
      </w:r>
      <w:r w:rsidR="009B0765" w:rsidRPr="00B53A71">
        <w:rPr>
          <w:lang w:val="fr-FR"/>
        </w:rPr>
        <w:t xml:space="preserve">ouvernement poursuivrait ses consultations avec les parties prenantes nationales sur </w:t>
      </w:r>
      <w:r w:rsidR="00404F08" w:rsidRPr="00B53A71">
        <w:rPr>
          <w:lang w:val="fr-FR"/>
        </w:rPr>
        <w:t xml:space="preserve">les </w:t>
      </w:r>
      <w:r w:rsidR="00284254" w:rsidRPr="00B53A71">
        <w:rPr>
          <w:lang w:val="fr-FR"/>
        </w:rPr>
        <w:t xml:space="preserve">réfrigérants de </w:t>
      </w:r>
      <w:r w:rsidR="00404F08" w:rsidRPr="00B53A71">
        <w:rPr>
          <w:lang w:val="fr-FR"/>
        </w:rPr>
        <w:t>substitut</w:t>
      </w:r>
      <w:r w:rsidR="00284254" w:rsidRPr="00B53A71">
        <w:rPr>
          <w:lang w:val="fr-FR"/>
        </w:rPr>
        <w:t xml:space="preserve">ion </w:t>
      </w:r>
      <w:r w:rsidR="009B0765" w:rsidRPr="00B53A71">
        <w:rPr>
          <w:lang w:val="fr-FR"/>
        </w:rPr>
        <w:t xml:space="preserve">à faible potentiel de réchauffement planétaire </w:t>
      </w:r>
      <w:r w:rsidR="00284254" w:rsidRPr="00B53A71">
        <w:rPr>
          <w:lang w:val="fr-FR"/>
        </w:rPr>
        <w:t xml:space="preserve">qui seraient financièrement avantageux </w:t>
      </w:r>
      <w:r w:rsidR="009B0765" w:rsidRPr="00B53A71">
        <w:rPr>
          <w:lang w:val="fr-FR"/>
        </w:rPr>
        <w:t>et dé</w:t>
      </w:r>
      <w:r w:rsidR="00284254" w:rsidRPr="00B53A71">
        <w:rPr>
          <w:lang w:val="fr-FR"/>
        </w:rPr>
        <w:t xml:space="preserve">terminerait </w:t>
      </w:r>
      <w:r w:rsidR="009B0765" w:rsidRPr="00B53A71">
        <w:rPr>
          <w:lang w:val="fr-FR"/>
        </w:rPr>
        <w:t>les mesures à prendre pour réduire la dépendance à l’égard de ces équipements.</w:t>
      </w:r>
      <w:r w:rsidR="00567DDF" w:rsidRPr="00B53A71">
        <w:rPr>
          <w:lang w:val="fr-FR"/>
        </w:rPr>
        <w:t xml:space="preserve"> </w:t>
      </w:r>
    </w:p>
    <w:p w14:paraId="7ABBA413" w14:textId="1B0FEA88" w:rsidR="00567DDF" w:rsidRPr="00B53A71" w:rsidRDefault="00501C20" w:rsidP="00EC41B3">
      <w:pPr>
        <w:pStyle w:val="Heading1"/>
        <w:rPr>
          <w:lang w:val="fr-FR"/>
        </w:rPr>
      </w:pPr>
      <w:r w:rsidRPr="00B53A71">
        <w:rPr>
          <w:lang w:val="fr-FR"/>
        </w:rPr>
        <w:t xml:space="preserve">En outre, le </w:t>
      </w:r>
      <w:r w:rsidR="00517382" w:rsidRPr="00B53A71">
        <w:rPr>
          <w:lang w:val="fr-FR"/>
        </w:rPr>
        <w:t>G</w:t>
      </w:r>
      <w:r w:rsidRPr="00B53A71">
        <w:rPr>
          <w:lang w:val="fr-FR"/>
        </w:rPr>
        <w:t xml:space="preserve">ouvernement </w:t>
      </w:r>
      <w:r w:rsidR="00517382" w:rsidRPr="00B53A71">
        <w:rPr>
          <w:lang w:val="fr-FR"/>
        </w:rPr>
        <w:t xml:space="preserve">prendra </w:t>
      </w:r>
      <w:r w:rsidRPr="00B53A71">
        <w:rPr>
          <w:lang w:val="fr-FR"/>
        </w:rPr>
        <w:t xml:space="preserve">d’autres mesures telles que le contrôle des ventes de HFC aux techniciens certifiés et des mesures de sensibilisation </w:t>
      </w:r>
      <w:r w:rsidR="00EE410B" w:rsidRPr="00B53A71">
        <w:rPr>
          <w:lang w:val="fr-FR"/>
        </w:rPr>
        <w:t xml:space="preserve">de </w:t>
      </w:r>
      <w:r w:rsidRPr="00B53A71">
        <w:rPr>
          <w:lang w:val="fr-FR"/>
        </w:rPr>
        <w:t xml:space="preserve">différents utilisateurs afin d’accélérer l’adoption de solutions de remplacement à faible potentiel de réchauffement planétaire dans différentes applications. Il a été convenu qu’avec la </w:t>
      </w:r>
      <w:r w:rsidR="00DF2304" w:rsidRPr="00B53A71">
        <w:rPr>
          <w:lang w:val="fr-FR"/>
        </w:rPr>
        <w:t xml:space="preserve">présentation </w:t>
      </w:r>
      <w:r w:rsidRPr="00B53A71">
        <w:rPr>
          <w:lang w:val="fr-FR"/>
        </w:rPr>
        <w:t xml:space="preserve">de chaque tranche de la phase I du KIP, le PNUE </w:t>
      </w:r>
      <w:r w:rsidR="001B4147" w:rsidRPr="00B53A71">
        <w:rPr>
          <w:lang w:val="fr-FR"/>
        </w:rPr>
        <w:t>ferait le point sur la</w:t>
      </w:r>
      <w:r w:rsidRPr="00B53A71">
        <w:rPr>
          <w:lang w:val="fr-FR"/>
        </w:rPr>
        <w:t xml:space="preserve"> mise en œuvre </w:t>
      </w:r>
      <w:r w:rsidR="001B4147" w:rsidRPr="00B53A71">
        <w:rPr>
          <w:lang w:val="fr-FR"/>
        </w:rPr>
        <w:t xml:space="preserve">de la réglementation relative </w:t>
      </w:r>
      <w:r w:rsidRPr="00B53A71">
        <w:rPr>
          <w:lang w:val="fr-FR"/>
        </w:rPr>
        <w:t xml:space="preserve">à l’interdiction des réfrigérateurs </w:t>
      </w:r>
      <w:r w:rsidR="001B4147" w:rsidRPr="00B53A71">
        <w:rPr>
          <w:lang w:val="fr-FR"/>
        </w:rPr>
        <w:t xml:space="preserve">à usage </w:t>
      </w:r>
      <w:r w:rsidRPr="00B53A71">
        <w:rPr>
          <w:lang w:val="fr-FR"/>
        </w:rPr>
        <w:t xml:space="preserve">domestique </w:t>
      </w:r>
      <w:r w:rsidR="001B4147" w:rsidRPr="00B53A71">
        <w:rPr>
          <w:lang w:val="fr-FR"/>
        </w:rPr>
        <w:t xml:space="preserve">qui fonctionne avec du </w:t>
      </w:r>
      <w:r w:rsidRPr="00B53A71">
        <w:rPr>
          <w:lang w:val="fr-FR"/>
        </w:rPr>
        <w:t xml:space="preserve">HFC-134a et des climatiseurs </w:t>
      </w:r>
      <w:r w:rsidR="001B4147" w:rsidRPr="00B53A71">
        <w:rPr>
          <w:lang w:val="fr-FR"/>
        </w:rPr>
        <w:t xml:space="preserve">utilisant du </w:t>
      </w:r>
      <w:r w:rsidRPr="00B53A71">
        <w:rPr>
          <w:lang w:val="fr-FR"/>
        </w:rPr>
        <w:t xml:space="preserve">R-410A, ainsi que d’autres mesures </w:t>
      </w:r>
      <w:r w:rsidR="0003147D" w:rsidRPr="00B53A71">
        <w:rPr>
          <w:lang w:val="fr-FR"/>
        </w:rPr>
        <w:t xml:space="preserve">de </w:t>
      </w:r>
      <w:r w:rsidRPr="00B53A71">
        <w:rPr>
          <w:lang w:val="fr-FR"/>
        </w:rPr>
        <w:t>réglementa</w:t>
      </w:r>
      <w:r w:rsidR="0003147D" w:rsidRPr="00B53A71">
        <w:rPr>
          <w:lang w:val="fr-FR"/>
        </w:rPr>
        <w:t xml:space="preserve">tion de la </w:t>
      </w:r>
      <w:r w:rsidRPr="00B53A71">
        <w:rPr>
          <w:lang w:val="fr-FR"/>
        </w:rPr>
        <w:t>consommation de HFC.</w:t>
      </w:r>
      <w:r w:rsidR="00567DDF" w:rsidRPr="00B53A71">
        <w:rPr>
          <w:lang w:val="fr-FR"/>
        </w:rPr>
        <w:t xml:space="preserve"> </w:t>
      </w:r>
    </w:p>
    <w:p w14:paraId="0B925AD3" w14:textId="64BB5451" w:rsidR="00567DDF" w:rsidRPr="00B53A71" w:rsidRDefault="001E7A78" w:rsidP="00567DDF">
      <w:pPr>
        <w:rPr>
          <w:rFonts w:asciiTheme="majorBidi" w:hAnsiTheme="majorBidi" w:cstheme="majorBidi"/>
          <w:u w:val="single"/>
          <w:lang w:val="fr-FR"/>
        </w:rPr>
      </w:pPr>
      <w:r w:rsidRPr="00B53A71">
        <w:rPr>
          <w:rFonts w:asciiTheme="majorBidi" w:hAnsiTheme="majorBidi" w:cstheme="majorBidi"/>
          <w:u w:val="single"/>
          <w:lang w:val="fr-FR"/>
        </w:rPr>
        <w:t xml:space="preserve">Cibles de réduction de la consommation de </w:t>
      </w:r>
      <w:r w:rsidR="00567DDF" w:rsidRPr="00B53A71">
        <w:rPr>
          <w:rFonts w:asciiTheme="majorBidi" w:hAnsiTheme="majorBidi" w:cstheme="majorBidi"/>
          <w:u w:val="single"/>
          <w:lang w:val="fr-FR"/>
        </w:rPr>
        <w:t xml:space="preserve">HFC </w:t>
      </w:r>
    </w:p>
    <w:p w14:paraId="08B3161D" w14:textId="77777777" w:rsidR="00567DDF" w:rsidRPr="00B53A71" w:rsidRDefault="00567DDF" w:rsidP="00567DDF">
      <w:pPr>
        <w:rPr>
          <w:rFonts w:asciiTheme="majorBidi" w:hAnsiTheme="majorBidi" w:cstheme="majorBidi"/>
          <w:lang w:val="fr-FR"/>
        </w:rPr>
      </w:pPr>
    </w:p>
    <w:p w14:paraId="5964189F" w14:textId="31915790" w:rsidR="00567DDF" w:rsidRPr="00B53A71" w:rsidRDefault="00222D4E" w:rsidP="00EC41B3">
      <w:pPr>
        <w:pStyle w:val="Heading1"/>
        <w:rPr>
          <w:lang w:val="fr-FR"/>
        </w:rPr>
      </w:pPr>
      <w:r w:rsidRPr="00B53A71">
        <w:rPr>
          <w:lang w:val="fr-FR"/>
        </w:rPr>
        <w:t>Le Secrétariat</w:t>
      </w:r>
      <w:r w:rsidR="00BA17BA" w:rsidRPr="00B53A71">
        <w:rPr>
          <w:lang w:val="fr-FR"/>
        </w:rPr>
        <w:t xml:space="preserve"> et le </w:t>
      </w:r>
      <w:r w:rsidRPr="00B53A71">
        <w:rPr>
          <w:lang w:val="fr-FR"/>
        </w:rPr>
        <w:t>PNUE</w:t>
      </w:r>
      <w:r w:rsidR="00BA17BA" w:rsidRPr="00B53A71">
        <w:rPr>
          <w:lang w:val="fr-FR"/>
        </w:rPr>
        <w:t xml:space="preserve"> ont examiné dans le détail les </w:t>
      </w:r>
      <w:r w:rsidRPr="00B53A71">
        <w:rPr>
          <w:lang w:val="fr-FR"/>
        </w:rPr>
        <w:t xml:space="preserve">estimations de la croissance de la consommation de HFC </w:t>
      </w:r>
      <w:r w:rsidR="00376634" w:rsidRPr="00B53A71">
        <w:rPr>
          <w:lang w:val="fr-FR"/>
        </w:rPr>
        <w:t xml:space="preserve">fondées sur le </w:t>
      </w:r>
      <w:r w:rsidRPr="00B53A71">
        <w:rPr>
          <w:lang w:val="fr-FR"/>
        </w:rPr>
        <w:t>scénario d</w:t>
      </w:r>
      <w:r w:rsidR="006529C4" w:rsidRPr="00B53A71">
        <w:rPr>
          <w:lang w:val="fr-FR"/>
        </w:rPr>
        <w:t xml:space="preserve">u </w:t>
      </w:r>
      <w:r w:rsidRPr="00B53A71">
        <w:rPr>
          <w:lang w:val="fr-FR"/>
        </w:rPr>
        <w:t xml:space="preserve">maintien du statu quo au Rwanda, notant </w:t>
      </w:r>
      <w:r w:rsidR="00376634" w:rsidRPr="00B53A71">
        <w:rPr>
          <w:lang w:val="fr-FR"/>
        </w:rPr>
        <w:t xml:space="preserve">qu’une augmentation annuelle de 3 pour cent par an </w:t>
      </w:r>
      <w:r w:rsidRPr="00B53A71">
        <w:rPr>
          <w:lang w:val="fr-FR"/>
        </w:rPr>
        <w:t xml:space="preserve">avait initialement </w:t>
      </w:r>
      <w:r w:rsidR="00376634" w:rsidRPr="00B53A71">
        <w:rPr>
          <w:lang w:val="fr-FR"/>
        </w:rPr>
        <w:t xml:space="preserve">été </w:t>
      </w:r>
      <w:r w:rsidRPr="00B53A71">
        <w:rPr>
          <w:lang w:val="fr-FR"/>
        </w:rPr>
        <w:t xml:space="preserve">estimée. À la suite de ces discussions avec le PNUE, il a été convenu </w:t>
      </w:r>
      <w:r w:rsidR="00E0214B" w:rsidRPr="00B53A71">
        <w:rPr>
          <w:lang w:val="fr-FR"/>
        </w:rPr>
        <w:t xml:space="preserve">d’utiliser un taux de 3 pour cent pour la </w:t>
      </w:r>
      <w:r w:rsidRPr="00B53A71">
        <w:rPr>
          <w:lang w:val="fr-FR"/>
        </w:rPr>
        <w:t>croissance estimé</w:t>
      </w:r>
      <w:r w:rsidR="00E0214B" w:rsidRPr="00B53A71">
        <w:rPr>
          <w:lang w:val="fr-FR"/>
        </w:rPr>
        <w:t>e</w:t>
      </w:r>
      <w:r w:rsidRPr="00B53A71">
        <w:rPr>
          <w:lang w:val="fr-FR"/>
        </w:rPr>
        <w:t xml:space="preserve"> de la consommation de HFC </w:t>
      </w:r>
      <w:r w:rsidR="00E0214B" w:rsidRPr="00B53A71">
        <w:rPr>
          <w:lang w:val="fr-FR"/>
        </w:rPr>
        <w:t xml:space="preserve">suivant le </w:t>
      </w:r>
      <w:r w:rsidRPr="00B53A71">
        <w:rPr>
          <w:lang w:val="fr-FR"/>
        </w:rPr>
        <w:t xml:space="preserve">scénario </w:t>
      </w:r>
      <w:r w:rsidR="00E0214B" w:rsidRPr="00B53A71">
        <w:rPr>
          <w:lang w:val="fr-FR"/>
        </w:rPr>
        <w:t>susmentionné</w:t>
      </w:r>
      <w:r w:rsidRPr="00B53A71">
        <w:rPr>
          <w:lang w:val="fr-FR"/>
        </w:rPr>
        <w:t xml:space="preserve">. Sur cette base, le Secrétariat a discuté avec le PNUE pour savoir si le </w:t>
      </w:r>
      <w:r w:rsidR="001A4E11" w:rsidRPr="00B53A71">
        <w:rPr>
          <w:lang w:val="fr-FR"/>
        </w:rPr>
        <w:t>G</w:t>
      </w:r>
      <w:r w:rsidRPr="00B53A71">
        <w:rPr>
          <w:lang w:val="fr-FR"/>
        </w:rPr>
        <w:t xml:space="preserve">ouvernement du Rwanda avait envisagé des objectifs plus ambitieux qui pourraient contribuer à </w:t>
      </w:r>
      <w:r w:rsidR="00047AA4" w:rsidRPr="00B53A71">
        <w:rPr>
          <w:lang w:val="fr-FR"/>
        </w:rPr>
        <w:t xml:space="preserve">l’accélération de la réduction progressive des </w:t>
      </w:r>
      <w:r w:rsidRPr="00B53A71">
        <w:rPr>
          <w:lang w:val="fr-FR"/>
        </w:rPr>
        <w:t xml:space="preserve">HFC. Le PNUE a expliqué que le </w:t>
      </w:r>
      <w:r w:rsidR="00047AA4" w:rsidRPr="00B53A71">
        <w:rPr>
          <w:lang w:val="fr-FR"/>
        </w:rPr>
        <w:t>G</w:t>
      </w:r>
      <w:r w:rsidRPr="00B53A71">
        <w:rPr>
          <w:lang w:val="fr-FR"/>
        </w:rPr>
        <w:t xml:space="preserve">ouvernement </w:t>
      </w:r>
      <w:r w:rsidR="00047AA4" w:rsidRPr="00B53A71">
        <w:rPr>
          <w:lang w:val="fr-FR"/>
        </w:rPr>
        <w:t xml:space="preserve">rwandais </w:t>
      </w:r>
      <w:r w:rsidRPr="00B53A71">
        <w:rPr>
          <w:lang w:val="fr-FR"/>
        </w:rPr>
        <w:t>propos</w:t>
      </w:r>
      <w:r w:rsidR="00047AA4" w:rsidRPr="00B53A71">
        <w:rPr>
          <w:lang w:val="fr-FR"/>
        </w:rPr>
        <w:t xml:space="preserve">ait </w:t>
      </w:r>
      <w:r w:rsidRPr="00B53A71">
        <w:rPr>
          <w:lang w:val="fr-FR"/>
        </w:rPr>
        <w:t xml:space="preserve">de suivre une approche prudente pour éviter les risques de dépassement des </w:t>
      </w:r>
      <w:r w:rsidR="00262251" w:rsidRPr="00B53A71">
        <w:rPr>
          <w:lang w:val="fr-FR"/>
        </w:rPr>
        <w:t xml:space="preserve">cibles </w:t>
      </w:r>
      <w:r w:rsidRPr="00B53A71">
        <w:rPr>
          <w:lang w:val="fr-FR"/>
        </w:rPr>
        <w:t xml:space="preserve">de consommation de HFC. </w:t>
      </w:r>
      <w:r w:rsidR="00724FFD" w:rsidRPr="00B53A71">
        <w:rPr>
          <w:lang w:val="fr-FR"/>
        </w:rPr>
        <w:t xml:space="preserve">À l’issue de </w:t>
      </w:r>
      <w:r w:rsidRPr="00B53A71">
        <w:rPr>
          <w:lang w:val="fr-FR"/>
        </w:rPr>
        <w:t xml:space="preserve">consultations, le </w:t>
      </w:r>
      <w:r w:rsidR="00382390" w:rsidRPr="00B53A71">
        <w:rPr>
          <w:lang w:val="fr-FR"/>
        </w:rPr>
        <w:t>G</w:t>
      </w:r>
      <w:r w:rsidRPr="00B53A71">
        <w:rPr>
          <w:lang w:val="fr-FR"/>
        </w:rPr>
        <w:t>ouvernement a accepté de réviser l</w:t>
      </w:r>
      <w:r w:rsidR="00C866C6" w:rsidRPr="00B53A71">
        <w:rPr>
          <w:lang w:val="fr-FR"/>
        </w:rPr>
        <w:t xml:space="preserve">a cible de </w:t>
      </w:r>
      <w:r w:rsidRPr="00B53A71">
        <w:rPr>
          <w:lang w:val="fr-FR"/>
        </w:rPr>
        <w:t xml:space="preserve">consommation de HFC pour 2029 </w:t>
      </w:r>
      <w:r w:rsidR="00345AB3" w:rsidRPr="00B53A71">
        <w:rPr>
          <w:lang w:val="fr-FR"/>
        </w:rPr>
        <w:t xml:space="preserve">de manière qu’elle soit </w:t>
      </w:r>
      <w:r w:rsidRPr="00B53A71">
        <w:rPr>
          <w:lang w:val="fr-FR"/>
        </w:rPr>
        <w:t xml:space="preserve">égale à la composante HFC de la consommation de référence. </w:t>
      </w:r>
      <w:r w:rsidR="00E2562A" w:rsidRPr="00B53A71">
        <w:rPr>
          <w:lang w:val="fr-FR"/>
        </w:rPr>
        <w:t xml:space="preserve">Ainsi, la </w:t>
      </w:r>
      <w:r w:rsidR="00C04AB5" w:rsidRPr="00B53A71">
        <w:rPr>
          <w:lang w:val="fr-FR"/>
        </w:rPr>
        <w:t xml:space="preserve">réduction de la </w:t>
      </w:r>
      <w:r w:rsidRPr="00B53A71">
        <w:rPr>
          <w:lang w:val="fr-FR"/>
        </w:rPr>
        <w:t xml:space="preserve">consommation de HFC </w:t>
      </w:r>
      <w:r w:rsidR="00090184" w:rsidRPr="00B53A71">
        <w:rPr>
          <w:lang w:val="fr-FR"/>
        </w:rPr>
        <w:t xml:space="preserve">d’ici à 2029 </w:t>
      </w:r>
      <w:r w:rsidR="00C04AB5" w:rsidRPr="00B53A71">
        <w:rPr>
          <w:lang w:val="fr-FR"/>
        </w:rPr>
        <w:t xml:space="preserve">représenterait </w:t>
      </w:r>
      <w:r w:rsidR="009253D2" w:rsidRPr="00B53A71">
        <w:rPr>
          <w:lang w:val="fr-FR"/>
        </w:rPr>
        <w:t>25 </w:t>
      </w:r>
      <w:r w:rsidRPr="00B53A71">
        <w:rPr>
          <w:lang w:val="fr-FR"/>
        </w:rPr>
        <w:t xml:space="preserve">pour cent </w:t>
      </w:r>
      <w:r w:rsidR="00C04AB5" w:rsidRPr="00B53A71">
        <w:rPr>
          <w:lang w:val="fr-FR"/>
        </w:rPr>
        <w:t xml:space="preserve">de </w:t>
      </w:r>
      <w:r w:rsidRPr="00B53A71">
        <w:rPr>
          <w:lang w:val="fr-FR"/>
        </w:rPr>
        <w:t xml:space="preserve">la consommation de référence du pays. </w:t>
      </w:r>
    </w:p>
    <w:p w14:paraId="70116D8A" w14:textId="5AE603BF" w:rsidR="00567DDF" w:rsidRPr="00B53A71" w:rsidRDefault="009255C4" w:rsidP="00567DDF">
      <w:pPr>
        <w:keepNext/>
        <w:widowControl w:val="0"/>
        <w:spacing w:after="240"/>
        <w:rPr>
          <w:lang w:val="fr-FR"/>
        </w:rPr>
      </w:pPr>
      <w:bookmarkStart w:id="15" w:name="_Hlk126916116"/>
      <w:r w:rsidRPr="00B53A71">
        <w:rPr>
          <w:u w:val="single"/>
          <w:lang w:val="fr-FR"/>
        </w:rPr>
        <w:lastRenderedPageBreak/>
        <w:t xml:space="preserve">Questions techniques et </w:t>
      </w:r>
      <w:r w:rsidR="009D5179" w:rsidRPr="00B53A71">
        <w:rPr>
          <w:u w:val="single"/>
          <w:lang w:val="fr-FR"/>
        </w:rPr>
        <w:t>liées aux coûts</w:t>
      </w:r>
      <w:r w:rsidR="00567DDF" w:rsidRPr="00B53A71">
        <w:rPr>
          <w:lang w:val="fr-FR"/>
        </w:rPr>
        <w:t xml:space="preserve"> </w:t>
      </w:r>
    </w:p>
    <w:p w14:paraId="67A448E8" w14:textId="35EA024F" w:rsidR="00567DDF" w:rsidRPr="00B53A71" w:rsidRDefault="00567DDF" w:rsidP="00567DDF">
      <w:pPr>
        <w:rPr>
          <w:rFonts w:asciiTheme="majorBidi" w:hAnsiTheme="majorBidi" w:cstheme="majorBidi"/>
          <w:i/>
          <w:iCs/>
          <w:lang w:val="fr-FR"/>
        </w:rPr>
      </w:pPr>
      <w:r w:rsidRPr="00B53A71">
        <w:rPr>
          <w:rFonts w:asciiTheme="majorBidi" w:hAnsiTheme="majorBidi" w:cstheme="majorBidi"/>
          <w:i/>
          <w:iCs/>
          <w:lang w:val="fr-FR"/>
        </w:rPr>
        <w:t xml:space="preserve">Certification </w:t>
      </w:r>
      <w:r w:rsidR="00656165" w:rsidRPr="00B53A71">
        <w:rPr>
          <w:rFonts w:asciiTheme="majorBidi" w:hAnsiTheme="majorBidi" w:cstheme="majorBidi"/>
          <w:i/>
          <w:iCs/>
          <w:lang w:val="fr-FR"/>
        </w:rPr>
        <w:t xml:space="preserve">des techniciens d’entretien </w:t>
      </w:r>
    </w:p>
    <w:p w14:paraId="248DDD33" w14:textId="77777777" w:rsidR="00567DDF" w:rsidRPr="00B53A71" w:rsidRDefault="00567DDF" w:rsidP="00567DDF">
      <w:pPr>
        <w:rPr>
          <w:rFonts w:asciiTheme="majorBidi" w:hAnsiTheme="majorBidi" w:cstheme="majorBidi"/>
          <w:i/>
          <w:iCs/>
          <w:lang w:val="fr-FR"/>
        </w:rPr>
      </w:pPr>
    </w:p>
    <w:p w14:paraId="716BBD19" w14:textId="3693C52F" w:rsidR="00567DDF" w:rsidRPr="00B53A71" w:rsidRDefault="00F5699A" w:rsidP="00EC41B3">
      <w:pPr>
        <w:pStyle w:val="Heading1"/>
        <w:rPr>
          <w:lang w:val="fr-FR"/>
        </w:rPr>
      </w:pPr>
      <w:bookmarkStart w:id="16" w:name="_Hlk178437895"/>
      <w:r w:rsidRPr="00B53A71">
        <w:rPr>
          <w:lang w:val="fr-FR"/>
        </w:rPr>
        <w:t>S’agissant de la certification des techniciens, le PNUE a informé le Secrétariat que le Rwanda avait</w:t>
      </w:r>
      <w:r w:rsidR="008F4979" w:rsidRPr="00B53A71">
        <w:rPr>
          <w:lang w:val="fr-FR"/>
        </w:rPr>
        <w:t xml:space="preserve"> pris des mesures à cet égard, par exemple l’adoption de normes, </w:t>
      </w:r>
      <w:r w:rsidRPr="00B53A71">
        <w:rPr>
          <w:lang w:val="fr-FR"/>
        </w:rPr>
        <w:t xml:space="preserve">et </w:t>
      </w:r>
      <w:r w:rsidR="008F4979" w:rsidRPr="00B53A71">
        <w:rPr>
          <w:lang w:val="fr-FR"/>
        </w:rPr>
        <w:t xml:space="preserve">que </w:t>
      </w:r>
      <w:r w:rsidRPr="00B53A71">
        <w:rPr>
          <w:lang w:val="fr-FR"/>
        </w:rPr>
        <w:t>le service national de l’ozone poursui</w:t>
      </w:r>
      <w:r w:rsidR="00FC6FC1" w:rsidRPr="00B53A71">
        <w:rPr>
          <w:lang w:val="fr-FR"/>
        </w:rPr>
        <w:t>vai</w:t>
      </w:r>
      <w:r w:rsidRPr="00B53A71">
        <w:rPr>
          <w:lang w:val="fr-FR"/>
        </w:rPr>
        <w:t xml:space="preserve">t sa collaboration avec </w:t>
      </w:r>
      <w:r w:rsidR="00A82003" w:rsidRPr="00B53A71">
        <w:rPr>
          <w:lang w:val="fr-FR"/>
        </w:rPr>
        <w:t xml:space="preserve">le Conseil de l’enseignement technique et professionnel, </w:t>
      </w:r>
      <w:r w:rsidRPr="00B53A71">
        <w:rPr>
          <w:lang w:val="fr-FR"/>
        </w:rPr>
        <w:t>l</w:t>
      </w:r>
      <w:r w:rsidR="006D5524" w:rsidRPr="00B53A71">
        <w:rPr>
          <w:lang w:val="fr-FR"/>
        </w:rPr>
        <w:t>e Conseil des normes</w:t>
      </w:r>
      <w:r w:rsidR="005C18B5" w:rsidRPr="00B53A71">
        <w:rPr>
          <w:lang w:val="fr-FR"/>
        </w:rPr>
        <w:t xml:space="preserve"> et </w:t>
      </w:r>
      <w:r w:rsidR="00A82003" w:rsidRPr="00B53A71">
        <w:rPr>
          <w:lang w:val="fr-FR"/>
        </w:rPr>
        <w:t xml:space="preserve">le Conseil de la gouvernance </w:t>
      </w:r>
      <w:r w:rsidR="005C18B5" w:rsidRPr="00B53A71">
        <w:rPr>
          <w:lang w:val="fr-FR"/>
        </w:rPr>
        <w:t xml:space="preserve">du </w:t>
      </w:r>
      <w:r w:rsidRPr="00B53A71">
        <w:rPr>
          <w:lang w:val="fr-FR"/>
        </w:rPr>
        <w:t>Rwanda, ainsi qu</w:t>
      </w:r>
      <w:r w:rsidR="005C18B5" w:rsidRPr="00B53A71">
        <w:rPr>
          <w:lang w:val="fr-FR"/>
        </w:rPr>
        <w:t xml:space="preserve">’avec </w:t>
      </w:r>
      <w:r w:rsidRPr="00B53A71">
        <w:rPr>
          <w:lang w:val="fr-FR"/>
        </w:rPr>
        <w:t xml:space="preserve">l’Agence </w:t>
      </w:r>
      <w:r w:rsidR="005C18B5" w:rsidRPr="00B53A71">
        <w:rPr>
          <w:lang w:val="fr-FR"/>
        </w:rPr>
        <w:t xml:space="preserve">de </w:t>
      </w:r>
      <w:r w:rsidRPr="00B53A71">
        <w:rPr>
          <w:lang w:val="fr-FR"/>
        </w:rPr>
        <w:t>coopérati</w:t>
      </w:r>
      <w:r w:rsidR="005C18B5" w:rsidRPr="00B53A71">
        <w:rPr>
          <w:lang w:val="fr-FR"/>
        </w:rPr>
        <w:t xml:space="preserve">on </w:t>
      </w:r>
      <w:r w:rsidRPr="00B53A71">
        <w:rPr>
          <w:lang w:val="fr-FR"/>
        </w:rPr>
        <w:t>du Rwanda</w:t>
      </w:r>
      <w:r w:rsidR="00C047CD" w:rsidRPr="00B53A71">
        <w:rPr>
          <w:lang w:val="fr-FR"/>
        </w:rPr>
        <w:t xml:space="preserve">, afin de </w:t>
      </w:r>
      <w:r w:rsidRPr="00B53A71">
        <w:rPr>
          <w:lang w:val="fr-FR"/>
        </w:rPr>
        <w:t xml:space="preserve">poursuivre le processus de certification des techniciens </w:t>
      </w:r>
      <w:r w:rsidR="002826D6" w:rsidRPr="00B53A71">
        <w:rPr>
          <w:lang w:val="fr-FR"/>
        </w:rPr>
        <w:t>en réfrigération et en climatisation</w:t>
      </w:r>
      <w:r w:rsidRPr="00B53A71">
        <w:rPr>
          <w:lang w:val="fr-FR"/>
        </w:rPr>
        <w:t xml:space="preserve"> </w:t>
      </w:r>
      <w:r w:rsidR="00C047CD" w:rsidRPr="00B53A71">
        <w:rPr>
          <w:lang w:val="fr-FR"/>
        </w:rPr>
        <w:t xml:space="preserve">amorcé </w:t>
      </w:r>
      <w:r w:rsidRPr="00B53A71">
        <w:rPr>
          <w:lang w:val="fr-FR"/>
        </w:rPr>
        <w:t>en février</w:t>
      </w:r>
      <w:r w:rsidR="00C047CD" w:rsidRPr="00B53A71">
        <w:rPr>
          <w:lang w:val="fr-FR"/>
        </w:rPr>
        <w:t> </w:t>
      </w:r>
      <w:r w:rsidRPr="00B53A71">
        <w:rPr>
          <w:lang w:val="fr-FR"/>
        </w:rPr>
        <w:t xml:space="preserve">2024. Le </w:t>
      </w:r>
      <w:r w:rsidR="00C047CD" w:rsidRPr="00B53A71">
        <w:rPr>
          <w:lang w:val="fr-FR"/>
        </w:rPr>
        <w:t>G</w:t>
      </w:r>
      <w:r w:rsidRPr="00B53A71">
        <w:rPr>
          <w:lang w:val="fr-FR"/>
        </w:rPr>
        <w:t xml:space="preserve">ouvernement prévoit également de mettre en œuvre </w:t>
      </w:r>
      <w:r w:rsidR="008532B4" w:rsidRPr="00B53A71">
        <w:rPr>
          <w:lang w:val="fr-FR"/>
        </w:rPr>
        <w:t xml:space="preserve">une </w:t>
      </w:r>
      <w:r w:rsidRPr="00B53A71">
        <w:rPr>
          <w:lang w:val="fr-FR"/>
        </w:rPr>
        <w:t>réglementation après consultation des parties prenantes nationales concernées, qui permettrait de mieux contrôler la vente de réfrigérants aux techniciens certifiés et d’assurer l’embauche de techniciens certifiés pour l’entretien de certaines catégories d’équipements.</w:t>
      </w:r>
    </w:p>
    <w:bookmarkEnd w:id="16"/>
    <w:p w14:paraId="4D42648A" w14:textId="3D41860C" w:rsidR="00567DDF" w:rsidRPr="00B53A71" w:rsidRDefault="00567DDF" w:rsidP="00567DDF">
      <w:pPr>
        <w:rPr>
          <w:rFonts w:asciiTheme="majorBidi" w:hAnsiTheme="majorBidi" w:cstheme="majorBidi"/>
          <w:i/>
          <w:iCs/>
          <w:lang w:val="fr-FR"/>
        </w:rPr>
      </w:pPr>
      <w:r w:rsidRPr="00B53A71">
        <w:rPr>
          <w:rFonts w:asciiTheme="majorBidi" w:hAnsiTheme="majorBidi" w:cstheme="majorBidi"/>
          <w:i/>
          <w:iCs/>
          <w:lang w:val="fr-FR"/>
        </w:rPr>
        <w:t>Li</w:t>
      </w:r>
      <w:r w:rsidR="004C3F3B" w:rsidRPr="00B53A71">
        <w:rPr>
          <w:rFonts w:asciiTheme="majorBidi" w:hAnsiTheme="majorBidi" w:cstheme="majorBidi"/>
          <w:i/>
          <w:iCs/>
          <w:lang w:val="fr-FR"/>
        </w:rPr>
        <w:t>ens avec l’</w:t>
      </w:r>
      <w:r w:rsidRPr="00B53A71">
        <w:rPr>
          <w:rFonts w:asciiTheme="majorBidi" w:hAnsiTheme="majorBidi" w:cstheme="majorBidi"/>
          <w:i/>
          <w:iCs/>
          <w:lang w:val="fr-FR"/>
        </w:rPr>
        <w:t xml:space="preserve">ACES </w:t>
      </w:r>
      <w:r w:rsidR="004C3F3B" w:rsidRPr="00B53A71">
        <w:rPr>
          <w:rFonts w:asciiTheme="majorBidi" w:hAnsiTheme="majorBidi" w:cstheme="majorBidi"/>
          <w:i/>
          <w:iCs/>
          <w:lang w:val="fr-FR"/>
        </w:rPr>
        <w:t xml:space="preserve">et le plan d’action national pour le refroidissement </w:t>
      </w:r>
      <w:r w:rsidRPr="00B53A71">
        <w:rPr>
          <w:rFonts w:asciiTheme="majorBidi" w:hAnsiTheme="majorBidi" w:cstheme="majorBidi"/>
          <w:i/>
          <w:iCs/>
          <w:lang w:val="fr-FR"/>
        </w:rPr>
        <w:t>(NCAP)</w:t>
      </w:r>
    </w:p>
    <w:p w14:paraId="0717D0BD" w14:textId="77777777" w:rsidR="00567DDF" w:rsidRPr="00B53A71" w:rsidRDefault="00567DDF" w:rsidP="00567DDF">
      <w:pPr>
        <w:rPr>
          <w:rFonts w:asciiTheme="majorBidi" w:hAnsiTheme="majorBidi" w:cstheme="majorBidi"/>
          <w:i/>
          <w:iCs/>
          <w:lang w:val="fr-FR"/>
        </w:rPr>
      </w:pPr>
    </w:p>
    <w:p w14:paraId="37AF8487" w14:textId="0339C0B7" w:rsidR="00567DDF" w:rsidRPr="00B53A71" w:rsidRDefault="00784C20" w:rsidP="00EC41B3">
      <w:pPr>
        <w:pStyle w:val="Heading1"/>
        <w:rPr>
          <w:lang w:val="fr-FR"/>
        </w:rPr>
      </w:pPr>
      <w:r w:rsidRPr="00B53A71">
        <w:rPr>
          <w:lang w:val="fr-FR"/>
        </w:rPr>
        <w:t xml:space="preserve">Le Secrétariat a demandé des éclaircissements sur la </w:t>
      </w:r>
      <w:r w:rsidR="009E4AEF" w:rsidRPr="00B53A71">
        <w:rPr>
          <w:lang w:val="fr-FR"/>
        </w:rPr>
        <w:t xml:space="preserve">contribution de </w:t>
      </w:r>
      <w:r w:rsidRPr="00B53A71">
        <w:rPr>
          <w:lang w:val="fr-FR"/>
        </w:rPr>
        <w:t xml:space="preserve">l’ACES, </w:t>
      </w:r>
      <w:r w:rsidR="009E4AEF" w:rsidRPr="00B53A71">
        <w:rPr>
          <w:lang w:val="fr-FR"/>
        </w:rPr>
        <w:t xml:space="preserve">qui a été </w:t>
      </w:r>
      <w:r w:rsidRPr="00B53A71">
        <w:rPr>
          <w:lang w:val="fr-FR"/>
        </w:rPr>
        <w:t xml:space="preserve">créé avec le soutien du </w:t>
      </w:r>
      <w:r w:rsidR="009E4AEF" w:rsidRPr="00B53A71">
        <w:rPr>
          <w:lang w:val="fr-FR"/>
        </w:rPr>
        <w:t>G</w:t>
      </w:r>
      <w:r w:rsidRPr="00B53A71">
        <w:rPr>
          <w:lang w:val="fr-FR"/>
        </w:rPr>
        <w:t xml:space="preserve">ouvernement du Royaume-Uni de Grande-Bretagne et d’Irlande du Nord, à la mise en œuvre durable des activités du KIP. Le PNUE a expliqué que le </w:t>
      </w:r>
      <w:r w:rsidR="009E4AEF" w:rsidRPr="00B53A71">
        <w:rPr>
          <w:lang w:val="fr-FR"/>
        </w:rPr>
        <w:t>C</w:t>
      </w:r>
      <w:r w:rsidRPr="00B53A71">
        <w:rPr>
          <w:lang w:val="fr-FR"/>
        </w:rPr>
        <w:t xml:space="preserve">entre </w:t>
      </w:r>
      <w:r w:rsidR="004F0066" w:rsidRPr="00B53A71">
        <w:rPr>
          <w:lang w:val="fr-FR"/>
        </w:rPr>
        <w:t xml:space="preserve">appuierait </w:t>
      </w:r>
      <w:r w:rsidRPr="00B53A71">
        <w:rPr>
          <w:lang w:val="fr-FR"/>
        </w:rPr>
        <w:t xml:space="preserve">la formation et </w:t>
      </w:r>
      <w:r w:rsidR="004F0066" w:rsidRPr="00B53A71">
        <w:rPr>
          <w:lang w:val="fr-FR"/>
        </w:rPr>
        <w:t xml:space="preserve">le </w:t>
      </w:r>
      <w:r w:rsidRPr="00B53A71">
        <w:rPr>
          <w:lang w:val="fr-FR"/>
        </w:rPr>
        <w:t xml:space="preserve">renforcement des capacités techniques des techniciens </w:t>
      </w:r>
      <w:r w:rsidR="004F0066" w:rsidRPr="00B53A71">
        <w:rPr>
          <w:lang w:val="fr-FR"/>
        </w:rPr>
        <w:t xml:space="preserve">d’entretien </w:t>
      </w:r>
      <w:r w:rsidRPr="00B53A71">
        <w:rPr>
          <w:lang w:val="fr-FR"/>
        </w:rPr>
        <w:t xml:space="preserve">et d’autres parties prenantes concernées et ferait la démonstration de technologies </w:t>
      </w:r>
      <w:r w:rsidR="00DF73DC" w:rsidRPr="00B53A71">
        <w:rPr>
          <w:lang w:val="fr-FR"/>
        </w:rPr>
        <w:t xml:space="preserve">à faible potentiel de réchauffement planétaire et </w:t>
      </w:r>
      <w:r w:rsidRPr="00B53A71">
        <w:rPr>
          <w:lang w:val="fr-FR"/>
        </w:rPr>
        <w:t xml:space="preserve">à </w:t>
      </w:r>
      <w:r w:rsidR="00DF73DC" w:rsidRPr="00B53A71">
        <w:rPr>
          <w:lang w:val="fr-FR"/>
        </w:rPr>
        <w:t>haut rendement énergétique</w:t>
      </w:r>
      <w:r w:rsidRPr="00B53A71">
        <w:rPr>
          <w:lang w:val="fr-FR"/>
        </w:rPr>
        <w:t xml:space="preserve">. Il apportera également un soutien technique aux programmes de sensibilisation et d’information entrepris par le </w:t>
      </w:r>
      <w:r w:rsidR="00DF73DC" w:rsidRPr="00B53A71">
        <w:rPr>
          <w:lang w:val="fr-FR"/>
        </w:rPr>
        <w:t>G</w:t>
      </w:r>
      <w:r w:rsidRPr="00B53A71">
        <w:rPr>
          <w:lang w:val="fr-FR"/>
        </w:rPr>
        <w:t xml:space="preserve">ouvernement </w:t>
      </w:r>
      <w:r w:rsidR="00DF73DC" w:rsidRPr="00B53A71">
        <w:rPr>
          <w:lang w:val="fr-FR"/>
        </w:rPr>
        <w:t>du R</w:t>
      </w:r>
      <w:r w:rsidRPr="00B53A71">
        <w:rPr>
          <w:lang w:val="fr-FR"/>
        </w:rPr>
        <w:t>wanda dans le cadre du KIP afin d’accélérer l’adoption de la technologie.</w:t>
      </w:r>
    </w:p>
    <w:p w14:paraId="637C0CC7" w14:textId="4EE4E6FF" w:rsidR="00567DDF" w:rsidRPr="00B53A71" w:rsidRDefault="004C3F3B" w:rsidP="00EC41B3">
      <w:pPr>
        <w:pStyle w:val="Heading1"/>
        <w:rPr>
          <w:lang w:val="fr-FR"/>
        </w:rPr>
      </w:pPr>
      <w:r w:rsidRPr="00B53A71">
        <w:rPr>
          <w:lang w:val="fr-FR"/>
        </w:rPr>
        <w:t xml:space="preserve">En ce qui concerne les liens avec le NCAP, le PNUE a expliqué que </w:t>
      </w:r>
      <w:r w:rsidR="00DD154D" w:rsidRPr="00B53A71">
        <w:rPr>
          <w:lang w:val="fr-FR"/>
        </w:rPr>
        <w:t xml:space="preserve">ce plan </w:t>
      </w:r>
      <w:r w:rsidR="00875C54" w:rsidRPr="00B53A71">
        <w:rPr>
          <w:lang w:val="fr-FR"/>
        </w:rPr>
        <w:t xml:space="preserve">comporte </w:t>
      </w:r>
      <w:r w:rsidRPr="00B53A71">
        <w:rPr>
          <w:lang w:val="fr-FR"/>
        </w:rPr>
        <w:t xml:space="preserve">une série d’activités liées au refroidissement qui comprennent la promotion des technologies à faible potentiel de réchauffement planétaire dans différentes applications, des interventions </w:t>
      </w:r>
      <w:r w:rsidR="00DD154D" w:rsidRPr="00B53A71">
        <w:rPr>
          <w:lang w:val="fr-FR"/>
        </w:rPr>
        <w:t xml:space="preserve">de </w:t>
      </w:r>
      <w:r w:rsidRPr="00B53A71">
        <w:rPr>
          <w:lang w:val="fr-FR"/>
        </w:rPr>
        <w:t xml:space="preserve">renforcement de la chaîne du froid, l’adoption d’équipements à haut rendement énergétique dans les applications de réfrigération, de climatisation et de pompes à chaleur, ainsi que d’autres activités de renforcement des capacités. Les activités mises en œuvre dans le cadre du KIP et du </w:t>
      </w:r>
      <w:r w:rsidR="00BA29ED" w:rsidRPr="00B53A71">
        <w:rPr>
          <w:lang w:val="fr-FR"/>
        </w:rPr>
        <w:t xml:space="preserve">PGEH </w:t>
      </w:r>
      <w:r w:rsidRPr="00B53A71">
        <w:rPr>
          <w:lang w:val="fr-FR"/>
        </w:rPr>
        <w:t>contribueront à la réalisation des différents objectifs du NCAP.</w:t>
      </w:r>
    </w:p>
    <w:p w14:paraId="2903110D" w14:textId="4667B958" w:rsidR="00567DDF" w:rsidRPr="00B53A71" w:rsidRDefault="00F87A07" w:rsidP="00523508">
      <w:pPr>
        <w:keepNext/>
        <w:rPr>
          <w:i/>
          <w:iCs/>
          <w:lang w:val="fr-FR"/>
        </w:rPr>
      </w:pPr>
      <w:r w:rsidRPr="00B53A71">
        <w:rPr>
          <w:i/>
          <w:iCs/>
          <w:lang w:val="fr-FR"/>
        </w:rPr>
        <w:t xml:space="preserve">Coûts convenus </w:t>
      </w:r>
    </w:p>
    <w:p w14:paraId="75B1E2A1" w14:textId="77777777" w:rsidR="00567DDF" w:rsidRPr="00B53A71" w:rsidRDefault="00567DDF" w:rsidP="00523508">
      <w:pPr>
        <w:keepNext/>
        <w:rPr>
          <w:lang w:val="fr-FR"/>
        </w:rPr>
      </w:pPr>
    </w:p>
    <w:bookmarkEnd w:id="15"/>
    <w:p w14:paraId="4450428F" w14:textId="5ACED196" w:rsidR="00567DDF" w:rsidRPr="00B53A71" w:rsidRDefault="00F87A07" w:rsidP="00EC41B3">
      <w:pPr>
        <w:pStyle w:val="Heading1"/>
        <w:rPr>
          <w:lang w:val="fr-FR"/>
        </w:rPr>
      </w:pPr>
      <w:r w:rsidRPr="00B53A71">
        <w:rPr>
          <w:lang w:val="fr-FR"/>
        </w:rPr>
        <w:t>Compte tenu du plan du Gouvernement du Rwanda visant à contrôler la consommation de HFC et à atteindre un</w:t>
      </w:r>
      <w:r w:rsidR="00BB246B" w:rsidRPr="00B53A71">
        <w:rPr>
          <w:lang w:val="fr-FR"/>
        </w:rPr>
        <w:t xml:space="preserve">e cible </w:t>
      </w:r>
      <w:r w:rsidRPr="00B53A71">
        <w:rPr>
          <w:lang w:val="fr-FR"/>
        </w:rPr>
        <w:t>de consommation de HFC équival</w:t>
      </w:r>
      <w:r w:rsidR="00BB246B" w:rsidRPr="00B53A71">
        <w:rPr>
          <w:lang w:val="fr-FR"/>
        </w:rPr>
        <w:t>a</w:t>
      </w:r>
      <w:r w:rsidRPr="00B53A71">
        <w:rPr>
          <w:lang w:val="fr-FR"/>
        </w:rPr>
        <w:t xml:space="preserve">nt à la composante HFC de la consommation de référence de HFC, et notant que cela </w:t>
      </w:r>
      <w:r w:rsidR="00DD736C" w:rsidRPr="00B53A71">
        <w:rPr>
          <w:lang w:val="fr-FR"/>
        </w:rPr>
        <w:t>se traduirait par une baisse de la</w:t>
      </w:r>
      <w:r w:rsidR="00E14AD5" w:rsidRPr="00B53A71">
        <w:rPr>
          <w:lang w:val="fr-FR"/>
        </w:rPr>
        <w:t xml:space="preserve"> </w:t>
      </w:r>
      <w:r w:rsidRPr="00B53A71">
        <w:rPr>
          <w:lang w:val="fr-FR"/>
        </w:rPr>
        <w:t xml:space="preserve">consommation </w:t>
      </w:r>
      <w:r w:rsidR="00A8537A" w:rsidRPr="00B53A71">
        <w:rPr>
          <w:lang w:val="fr-FR"/>
        </w:rPr>
        <w:t xml:space="preserve">représentant </w:t>
      </w:r>
      <w:r w:rsidRPr="00B53A71">
        <w:rPr>
          <w:lang w:val="fr-FR"/>
        </w:rPr>
        <w:t>25</w:t>
      </w:r>
      <w:r w:rsidR="00A8537A" w:rsidRPr="00B53A71">
        <w:rPr>
          <w:lang w:val="fr-FR"/>
        </w:rPr>
        <w:t> </w:t>
      </w:r>
      <w:r w:rsidRPr="00B53A71">
        <w:rPr>
          <w:lang w:val="fr-FR"/>
        </w:rPr>
        <w:t xml:space="preserve">pour cent </w:t>
      </w:r>
      <w:r w:rsidR="00A8537A" w:rsidRPr="00B53A71">
        <w:rPr>
          <w:lang w:val="fr-FR"/>
        </w:rPr>
        <w:t xml:space="preserve">de </w:t>
      </w:r>
      <w:r w:rsidRPr="00B53A71">
        <w:rPr>
          <w:lang w:val="fr-FR"/>
        </w:rPr>
        <w:t xml:space="preserve">la consommation de référence du pays, il a été convenu que le </w:t>
      </w:r>
      <w:r w:rsidR="00A8537A" w:rsidRPr="00B53A71">
        <w:rPr>
          <w:lang w:val="fr-FR"/>
        </w:rPr>
        <w:t>G</w:t>
      </w:r>
      <w:r w:rsidRPr="00B53A71">
        <w:rPr>
          <w:lang w:val="fr-FR"/>
        </w:rPr>
        <w:t>ouvernement demanderait un financement de 187</w:t>
      </w:r>
      <w:r w:rsidR="00A8537A" w:rsidRPr="00B53A71">
        <w:rPr>
          <w:lang w:val="fr-FR"/>
        </w:rPr>
        <w:t> </w:t>
      </w:r>
      <w:r w:rsidRPr="00B53A71">
        <w:rPr>
          <w:lang w:val="fr-FR"/>
        </w:rPr>
        <w:t>000</w:t>
      </w:r>
      <w:r w:rsidR="00A8537A" w:rsidRPr="00B53A71">
        <w:rPr>
          <w:lang w:val="fr-FR"/>
        </w:rPr>
        <w:t> </w:t>
      </w:r>
      <w:r w:rsidRPr="00B53A71">
        <w:rPr>
          <w:lang w:val="fr-FR"/>
        </w:rPr>
        <w:t>$US pour la première étape du KIP, soit 10 pour cent de plus que le niveau proposé conformément à la décision</w:t>
      </w:r>
      <w:r w:rsidR="0075115D" w:rsidRPr="00B53A71">
        <w:rPr>
          <w:lang w:val="fr-FR"/>
        </w:rPr>
        <w:t> </w:t>
      </w:r>
      <w:r w:rsidRPr="00B53A71">
        <w:rPr>
          <w:lang w:val="fr-FR"/>
        </w:rPr>
        <w:t xml:space="preserve">92/37. </w:t>
      </w:r>
      <w:r w:rsidR="007834A6" w:rsidRPr="00B53A71">
        <w:rPr>
          <w:lang w:val="fr-FR"/>
        </w:rPr>
        <w:t xml:space="preserve">Ainsi, </w:t>
      </w:r>
      <w:r w:rsidR="00687298" w:rsidRPr="00B53A71">
        <w:rPr>
          <w:lang w:val="fr-FR"/>
        </w:rPr>
        <w:t>le nombre d</w:t>
      </w:r>
      <w:r w:rsidR="005D6978" w:rsidRPr="00B53A71">
        <w:rPr>
          <w:lang w:val="fr-FR"/>
        </w:rPr>
        <w:t>’</w:t>
      </w:r>
      <w:r w:rsidR="00687298" w:rsidRPr="00B53A71">
        <w:rPr>
          <w:lang w:val="fr-FR"/>
        </w:rPr>
        <w:t xml:space="preserve">agents des douanes et </w:t>
      </w:r>
      <w:r w:rsidR="007721D8" w:rsidRPr="00B53A71">
        <w:rPr>
          <w:lang w:val="fr-FR"/>
        </w:rPr>
        <w:t xml:space="preserve">le nombre </w:t>
      </w:r>
      <w:r w:rsidR="00687298" w:rsidRPr="00B53A71">
        <w:rPr>
          <w:lang w:val="fr-FR"/>
        </w:rPr>
        <w:t xml:space="preserve">de </w:t>
      </w:r>
      <w:r w:rsidRPr="00B53A71">
        <w:rPr>
          <w:lang w:val="fr-FR"/>
        </w:rPr>
        <w:t xml:space="preserve">techniciens </w:t>
      </w:r>
      <w:r w:rsidR="00687298" w:rsidRPr="00B53A71">
        <w:rPr>
          <w:lang w:val="fr-FR"/>
        </w:rPr>
        <w:t xml:space="preserve">qui suivraient la formation </w:t>
      </w:r>
      <w:r w:rsidR="005D6978" w:rsidRPr="00B53A71">
        <w:rPr>
          <w:lang w:val="fr-FR"/>
        </w:rPr>
        <w:t xml:space="preserve">sont passés de </w:t>
      </w:r>
      <w:r w:rsidRPr="00B53A71">
        <w:rPr>
          <w:lang w:val="fr-FR"/>
        </w:rPr>
        <w:t>60 à 70. Compte tenu de ce qui précède, le budget révisé pour la phase</w:t>
      </w:r>
      <w:r w:rsidR="00EE7A67" w:rsidRPr="00B53A71">
        <w:rPr>
          <w:lang w:val="fr-FR"/>
        </w:rPr>
        <w:t> </w:t>
      </w:r>
      <w:r w:rsidRPr="00B53A71">
        <w:rPr>
          <w:lang w:val="fr-FR"/>
        </w:rPr>
        <w:t>I</w:t>
      </w:r>
      <w:r w:rsidR="00EE7A67" w:rsidRPr="00B53A71">
        <w:rPr>
          <w:lang w:val="fr-FR"/>
        </w:rPr>
        <w:t xml:space="preserve"> est présenté dans le tableau 11</w:t>
      </w:r>
      <w:r w:rsidRPr="00B53A71">
        <w:rPr>
          <w:lang w:val="fr-FR"/>
        </w:rPr>
        <w:t>.</w:t>
      </w:r>
      <w:r w:rsidR="0075115D" w:rsidRPr="00B53A71">
        <w:rPr>
          <w:lang w:val="fr-FR"/>
        </w:rPr>
        <w:t xml:space="preserve"> </w:t>
      </w:r>
    </w:p>
    <w:p w14:paraId="56163C64" w14:textId="2FF1EDA7" w:rsidR="00567DDF" w:rsidRPr="00B53A71" w:rsidRDefault="00567DDF" w:rsidP="00567DDF">
      <w:pPr>
        <w:rPr>
          <w:b/>
          <w:bCs/>
          <w:lang w:val="fr-FR"/>
        </w:rPr>
      </w:pPr>
      <w:r w:rsidRPr="00B53A71">
        <w:rPr>
          <w:b/>
          <w:bCs/>
          <w:lang w:val="fr-FR"/>
        </w:rPr>
        <w:t>Table</w:t>
      </w:r>
      <w:r w:rsidR="00C57E70" w:rsidRPr="00B53A71">
        <w:rPr>
          <w:b/>
          <w:bCs/>
          <w:lang w:val="fr-FR"/>
        </w:rPr>
        <w:t>au</w:t>
      </w:r>
      <w:r w:rsidRPr="00B53A71">
        <w:rPr>
          <w:b/>
          <w:bCs/>
          <w:lang w:val="fr-FR"/>
        </w:rPr>
        <w:t xml:space="preserve"> 11. </w:t>
      </w:r>
      <w:r w:rsidR="00EB5573" w:rsidRPr="00B53A71">
        <w:rPr>
          <w:b/>
          <w:bCs/>
          <w:lang w:val="fr-FR"/>
        </w:rPr>
        <w:t xml:space="preserve">Coût convenu des activités à mettre en œuvre au cours de la phase I du KIP pour le Rwanda ($US) </w:t>
      </w:r>
    </w:p>
    <w:tbl>
      <w:tblPr>
        <w:tblW w:w="9468" w:type="dxa"/>
        <w:tblLayout w:type="fixed"/>
        <w:tblLook w:val="04A0" w:firstRow="1" w:lastRow="0" w:firstColumn="1" w:lastColumn="0" w:noHBand="0" w:noVBand="1"/>
      </w:tblPr>
      <w:tblGrid>
        <w:gridCol w:w="4872"/>
        <w:gridCol w:w="1416"/>
        <w:gridCol w:w="1590"/>
        <w:gridCol w:w="1590"/>
      </w:tblGrid>
      <w:tr w:rsidR="003074C8" w:rsidRPr="00B53A71" w14:paraId="0CD063C1" w14:textId="77777777" w:rsidTr="006F1109">
        <w:trPr>
          <w:trHeight w:val="232"/>
          <w:tblHeader/>
        </w:trPr>
        <w:tc>
          <w:tcPr>
            <w:tcW w:w="4872" w:type="dxa"/>
            <w:tcBorders>
              <w:top w:val="single" w:sz="4" w:space="0" w:color="auto"/>
              <w:left w:val="single" w:sz="4" w:space="0" w:color="auto"/>
              <w:bottom w:val="single" w:sz="4" w:space="0" w:color="auto"/>
              <w:right w:val="single" w:sz="4" w:space="0" w:color="auto"/>
            </w:tcBorders>
            <w:shd w:val="clear" w:color="auto" w:fill="auto"/>
            <w:noWrap/>
            <w:hideMark/>
          </w:tcPr>
          <w:p w14:paraId="2E17BD5E" w14:textId="030AAFBD" w:rsidR="00567DDF" w:rsidRPr="00B53A71" w:rsidRDefault="00396BB5" w:rsidP="006F1109">
            <w:pPr>
              <w:jc w:val="left"/>
              <w:rPr>
                <w:rFonts w:asciiTheme="majorBidi" w:hAnsiTheme="majorBidi" w:cstheme="majorBidi"/>
                <w:b/>
                <w:bCs/>
                <w:sz w:val="20"/>
                <w:szCs w:val="20"/>
                <w:lang w:val="fr-FR" w:eastAsia="zh-CN"/>
              </w:rPr>
            </w:pPr>
            <w:r w:rsidRPr="00B53A71">
              <w:rPr>
                <w:rFonts w:asciiTheme="majorBidi" w:hAnsiTheme="majorBidi" w:cstheme="majorBidi"/>
                <w:b/>
                <w:bCs/>
                <w:sz w:val="20"/>
                <w:szCs w:val="20"/>
                <w:lang w:val="fr-FR" w:eastAsia="zh-CN"/>
              </w:rPr>
              <w:t xml:space="preserve">Activité </w:t>
            </w:r>
          </w:p>
        </w:tc>
        <w:tc>
          <w:tcPr>
            <w:tcW w:w="1416" w:type="dxa"/>
            <w:tcBorders>
              <w:top w:val="single" w:sz="4" w:space="0" w:color="auto"/>
              <w:left w:val="nil"/>
              <w:bottom w:val="single" w:sz="4" w:space="0" w:color="auto"/>
              <w:right w:val="single" w:sz="4" w:space="0" w:color="auto"/>
            </w:tcBorders>
            <w:shd w:val="clear" w:color="auto" w:fill="auto"/>
            <w:noWrap/>
            <w:hideMark/>
          </w:tcPr>
          <w:p w14:paraId="5FC88E59" w14:textId="2AB79C34" w:rsidR="00567DDF" w:rsidRPr="00B53A71" w:rsidRDefault="00EB5573" w:rsidP="006F1109">
            <w:pPr>
              <w:jc w:val="center"/>
              <w:rPr>
                <w:rFonts w:asciiTheme="majorBidi" w:hAnsiTheme="majorBidi" w:cstheme="majorBidi"/>
                <w:b/>
                <w:bCs/>
                <w:sz w:val="20"/>
                <w:szCs w:val="20"/>
                <w:lang w:val="fr-FR" w:eastAsia="zh-CN"/>
              </w:rPr>
            </w:pPr>
            <w:r w:rsidRPr="00B53A71">
              <w:rPr>
                <w:rFonts w:asciiTheme="majorBidi" w:hAnsiTheme="majorBidi" w:cstheme="majorBidi"/>
                <w:b/>
                <w:bCs/>
                <w:sz w:val="20"/>
                <w:szCs w:val="20"/>
                <w:lang w:val="fr-FR" w:eastAsia="zh-CN"/>
              </w:rPr>
              <w:t xml:space="preserve">Agence d’exécution </w:t>
            </w:r>
          </w:p>
        </w:tc>
        <w:tc>
          <w:tcPr>
            <w:tcW w:w="1590" w:type="dxa"/>
            <w:tcBorders>
              <w:top w:val="single" w:sz="4" w:space="0" w:color="auto"/>
              <w:left w:val="nil"/>
              <w:bottom w:val="single" w:sz="4" w:space="0" w:color="auto"/>
              <w:right w:val="single" w:sz="4" w:space="0" w:color="auto"/>
            </w:tcBorders>
            <w:shd w:val="clear" w:color="auto" w:fill="auto"/>
            <w:noWrap/>
            <w:hideMark/>
          </w:tcPr>
          <w:p w14:paraId="2C09C5F3" w14:textId="4701B07E" w:rsidR="00567DDF" w:rsidRPr="00B53A71" w:rsidRDefault="00EB5573" w:rsidP="006F1109">
            <w:pPr>
              <w:jc w:val="center"/>
              <w:rPr>
                <w:rFonts w:asciiTheme="majorBidi" w:hAnsiTheme="majorBidi" w:cstheme="majorBidi"/>
                <w:b/>
                <w:bCs/>
                <w:sz w:val="20"/>
                <w:szCs w:val="20"/>
                <w:lang w:val="fr-FR" w:eastAsia="zh-CN"/>
              </w:rPr>
            </w:pPr>
            <w:r w:rsidRPr="00B53A71">
              <w:rPr>
                <w:rFonts w:asciiTheme="majorBidi" w:hAnsiTheme="majorBidi" w:cstheme="majorBidi"/>
                <w:b/>
                <w:bCs/>
                <w:sz w:val="20"/>
                <w:szCs w:val="20"/>
                <w:lang w:val="fr-FR" w:eastAsia="zh-CN"/>
              </w:rPr>
              <w:t xml:space="preserve">Coût initial </w:t>
            </w:r>
            <w:r w:rsidR="00567DDF" w:rsidRPr="00B53A71">
              <w:rPr>
                <w:rFonts w:asciiTheme="majorBidi" w:hAnsiTheme="majorBidi" w:cstheme="majorBidi"/>
                <w:b/>
                <w:bCs/>
                <w:sz w:val="20"/>
                <w:szCs w:val="20"/>
                <w:lang w:val="fr-FR" w:eastAsia="zh-CN"/>
              </w:rPr>
              <w:t>(</w:t>
            </w:r>
            <w:r w:rsidR="002C31D8" w:rsidRPr="00B53A71">
              <w:rPr>
                <w:rFonts w:asciiTheme="majorBidi" w:hAnsiTheme="majorBidi" w:cstheme="majorBidi"/>
                <w:b/>
                <w:bCs/>
                <w:sz w:val="20"/>
                <w:szCs w:val="20"/>
                <w:lang w:val="fr-FR" w:eastAsia="zh-CN"/>
              </w:rPr>
              <w:t>$</w:t>
            </w:r>
            <w:r w:rsidR="00567DDF" w:rsidRPr="00B53A71">
              <w:rPr>
                <w:rFonts w:asciiTheme="majorBidi" w:hAnsiTheme="majorBidi" w:cstheme="majorBidi"/>
                <w:b/>
                <w:bCs/>
                <w:sz w:val="20"/>
                <w:szCs w:val="20"/>
                <w:lang w:val="fr-FR" w:eastAsia="zh-CN"/>
              </w:rPr>
              <w:t>US)</w:t>
            </w:r>
          </w:p>
        </w:tc>
        <w:tc>
          <w:tcPr>
            <w:tcW w:w="1590" w:type="dxa"/>
            <w:tcBorders>
              <w:top w:val="single" w:sz="4" w:space="0" w:color="auto"/>
              <w:left w:val="nil"/>
              <w:bottom w:val="single" w:sz="4" w:space="0" w:color="auto"/>
              <w:right w:val="single" w:sz="4" w:space="0" w:color="auto"/>
            </w:tcBorders>
          </w:tcPr>
          <w:p w14:paraId="0DFBB80C" w14:textId="74DED1A7" w:rsidR="00567DDF" w:rsidRPr="00B53A71" w:rsidRDefault="002C31D8" w:rsidP="006F1109">
            <w:pPr>
              <w:jc w:val="center"/>
              <w:rPr>
                <w:rFonts w:asciiTheme="majorBidi" w:hAnsiTheme="majorBidi" w:cstheme="majorBidi"/>
                <w:b/>
                <w:bCs/>
                <w:sz w:val="20"/>
                <w:szCs w:val="20"/>
                <w:lang w:val="fr-FR" w:eastAsia="zh-CN"/>
              </w:rPr>
            </w:pPr>
            <w:r w:rsidRPr="00B53A71">
              <w:rPr>
                <w:rFonts w:asciiTheme="majorBidi" w:hAnsiTheme="majorBidi" w:cstheme="majorBidi"/>
                <w:b/>
                <w:bCs/>
                <w:sz w:val="20"/>
                <w:szCs w:val="20"/>
                <w:lang w:val="fr-FR" w:eastAsia="zh-CN"/>
              </w:rPr>
              <w:t xml:space="preserve">Coût révisé </w:t>
            </w:r>
            <w:r w:rsidR="00567DDF" w:rsidRPr="00B53A71">
              <w:rPr>
                <w:rFonts w:asciiTheme="majorBidi" w:hAnsiTheme="majorBidi" w:cstheme="majorBidi"/>
                <w:b/>
                <w:bCs/>
                <w:sz w:val="20"/>
                <w:szCs w:val="20"/>
                <w:lang w:val="fr-FR" w:eastAsia="zh-CN"/>
              </w:rPr>
              <w:t>(</w:t>
            </w:r>
            <w:r w:rsidRPr="00B53A71">
              <w:rPr>
                <w:rFonts w:asciiTheme="majorBidi" w:hAnsiTheme="majorBidi" w:cstheme="majorBidi"/>
                <w:b/>
                <w:bCs/>
                <w:sz w:val="20"/>
                <w:szCs w:val="20"/>
                <w:lang w:val="fr-FR" w:eastAsia="zh-CN"/>
              </w:rPr>
              <w:t>$</w:t>
            </w:r>
            <w:r w:rsidR="00567DDF" w:rsidRPr="00B53A71">
              <w:rPr>
                <w:rFonts w:asciiTheme="majorBidi" w:hAnsiTheme="majorBidi" w:cstheme="majorBidi"/>
                <w:b/>
                <w:bCs/>
                <w:sz w:val="20"/>
                <w:szCs w:val="20"/>
                <w:lang w:val="fr-FR" w:eastAsia="zh-CN"/>
              </w:rPr>
              <w:t>US)</w:t>
            </w:r>
          </w:p>
        </w:tc>
      </w:tr>
      <w:tr w:rsidR="003074C8" w:rsidRPr="00B53A71" w14:paraId="3BB5FC3F"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318F89DA" w14:textId="3926F897" w:rsidR="00567DDF" w:rsidRPr="00B53A71" w:rsidRDefault="00FC6300" w:rsidP="006F1109">
            <w:pPr>
              <w:jc w:val="lef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Cadre réglementaire et mécanismes de contrôle</w:t>
            </w:r>
          </w:p>
        </w:tc>
        <w:tc>
          <w:tcPr>
            <w:tcW w:w="1416" w:type="dxa"/>
            <w:tcBorders>
              <w:top w:val="nil"/>
              <w:left w:val="nil"/>
              <w:bottom w:val="single" w:sz="4" w:space="0" w:color="auto"/>
              <w:right w:val="single" w:sz="4" w:space="0" w:color="auto"/>
            </w:tcBorders>
            <w:shd w:val="clear" w:color="auto" w:fill="auto"/>
            <w:noWrap/>
            <w:hideMark/>
          </w:tcPr>
          <w:p w14:paraId="6AA84683" w14:textId="5C83D8E4" w:rsidR="00567DDF" w:rsidRPr="00B53A71" w:rsidRDefault="002C31D8" w:rsidP="006F1109">
            <w:pPr>
              <w:jc w:val="center"/>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 xml:space="preserve">PNUE </w:t>
            </w:r>
          </w:p>
        </w:tc>
        <w:tc>
          <w:tcPr>
            <w:tcW w:w="1590" w:type="dxa"/>
            <w:tcBorders>
              <w:top w:val="nil"/>
              <w:left w:val="nil"/>
              <w:bottom w:val="single" w:sz="4" w:space="0" w:color="auto"/>
              <w:right w:val="single" w:sz="4" w:space="0" w:color="auto"/>
            </w:tcBorders>
            <w:shd w:val="clear" w:color="auto" w:fill="auto"/>
            <w:noWrap/>
            <w:hideMark/>
          </w:tcPr>
          <w:p w14:paraId="54A5F305" w14:textId="4E4CCD54" w:rsidR="00567DDF" w:rsidRPr="00B53A71" w:rsidRDefault="00567DDF" w:rsidP="006F1109">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30</w:t>
            </w:r>
            <w:r w:rsidR="002C31D8" w:rsidRPr="00B53A71">
              <w:rPr>
                <w:rFonts w:asciiTheme="majorBidi" w:hAnsiTheme="majorBidi" w:cstheme="majorBidi"/>
                <w:sz w:val="20"/>
                <w:szCs w:val="20"/>
                <w:lang w:val="fr-FR" w:eastAsia="zh-CN"/>
              </w:rPr>
              <w:t xml:space="preserve"> </w:t>
            </w:r>
            <w:r w:rsidRPr="00B53A71">
              <w:rPr>
                <w:rFonts w:asciiTheme="majorBidi" w:hAnsiTheme="majorBidi" w:cstheme="majorBidi"/>
                <w:sz w:val="20"/>
                <w:szCs w:val="20"/>
                <w:lang w:val="fr-FR" w:eastAsia="zh-CN"/>
              </w:rPr>
              <w:t>000</w:t>
            </w:r>
          </w:p>
        </w:tc>
        <w:tc>
          <w:tcPr>
            <w:tcW w:w="1590" w:type="dxa"/>
            <w:tcBorders>
              <w:top w:val="nil"/>
              <w:left w:val="nil"/>
              <w:bottom w:val="single" w:sz="4" w:space="0" w:color="auto"/>
              <w:right w:val="single" w:sz="4" w:space="0" w:color="auto"/>
            </w:tcBorders>
          </w:tcPr>
          <w:p w14:paraId="7D68E213" w14:textId="370D4560" w:rsidR="00567DDF" w:rsidRPr="00B53A71" w:rsidRDefault="00567DDF" w:rsidP="006F1109">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33</w:t>
            </w:r>
            <w:r w:rsidR="002C31D8" w:rsidRPr="00B53A71">
              <w:rPr>
                <w:rFonts w:asciiTheme="majorBidi" w:hAnsiTheme="majorBidi" w:cstheme="majorBidi"/>
                <w:sz w:val="20"/>
                <w:szCs w:val="20"/>
                <w:lang w:val="fr-FR" w:eastAsia="zh-CN"/>
              </w:rPr>
              <w:t xml:space="preserve"> </w:t>
            </w:r>
            <w:r w:rsidRPr="00B53A71">
              <w:rPr>
                <w:rFonts w:asciiTheme="majorBidi" w:hAnsiTheme="majorBidi" w:cstheme="majorBidi"/>
                <w:sz w:val="20"/>
                <w:szCs w:val="20"/>
                <w:lang w:val="fr-FR" w:eastAsia="zh-CN"/>
              </w:rPr>
              <w:t>000</w:t>
            </w:r>
          </w:p>
        </w:tc>
      </w:tr>
      <w:tr w:rsidR="003074C8" w:rsidRPr="00B53A71" w14:paraId="620CA9F5"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4F9AD4C7" w14:textId="4EE64470" w:rsidR="00567DDF" w:rsidRPr="00B53A71" w:rsidRDefault="00FC6300" w:rsidP="006F1109">
            <w:pPr>
              <w:jc w:val="lef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Développement organisationnel du secteur de la réfrigération et de la climatisation</w:t>
            </w:r>
          </w:p>
        </w:tc>
        <w:tc>
          <w:tcPr>
            <w:tcW w:w="1416" w:type="dxa"/>
            <w:tcBorders>
              <w:top w:val="nil"/>
              <w:left w:val="nil"/>
              <w:bottom w:val="single" w:sz="4" w:space="0" w:color="auto"/>
              <w:right w:val="single" w:sz="4" w:space="0" w:color="auto"/>
            </w:tcBorders>
            <w:shd w:val="clear" w:color="auto" w:fill="auto"/>
            <w:noWrap/>
            <w:hideMark/>
          </w:tcPr>
          <w:p w14:paraId="01E1B29C" w14:textId="42FADB80" w:rsidR="00567DDF" w:rsidRPr="00B53A71" w:rsidRDefault="002C31D8" w:rsidP="006F1109">
            <w:pPr>
              <w:jc w:val="center"/>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PNUE</w:t>
            </w:r>
          </w:p>
        </w:tc>
        <w:tc>
          <w:tcPr>
            <w:tcW w:w="1590" w:type="dxa"/>
            <w:tcBorders>
              <w:top w:val="nil"/>
              <w:left w:val="nil"/>
              <w:bottom w:val="single" w:sz="4" w:space="0" w:color="auto"/>
              <w:right w:val="single" w:sz="4" w:space="0" w:color="auto"/>
            </w:tcBorders>
            <w:shd w:val="clear" w:color="auto" w:fill="auto"/>
            <w:noWrap/>
            <w:hideMark/>
          </w:tcPr>
          <w:p w14:paraId="4A8DB5C1" w14:textId="5B4D71D7" w:rsidR="00567DDF" w:rsidRPr="00B53A71" w:rsidRDefault="00567DDF" w:rsidP="006F1109">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60</w:t>
            </w:r>
            <w:r w:rsidR="002C31D8" w:rsidRPr="00B53A71">
              <w:rPr>
                <w:rFonts w:asciiTheme="majorBidi" w:hAnsiTheme="majorBidi" w:cstheme="majorBidi"/>
                <w:sz w:val="20"/>
                <w:szCs w:val="20"/>
                <w:lang w:val="fr-FR" w:eastAsia="zh-CN"/>
              </w:rPr>
              <w:t xml:space="preserve"> </w:t>
            </w:r>
            <w:r w:rsidRPr="00B53A71">
              <w:rPr>
                <w:rFonts w:asciiTheme="majorBidi" w:hAnsiTheme="majorBidi" w:cstheme="majorBidi"/>
                <w:sz w:val="20"/>
                <w:szCs w:val="20"/>
                <w:lang w:val="fr-FR" w:eastAsia="zh-CN"/>
              </w:rPr>
              <w:t>000</w:t>
            </w:r>
          </w:p>
        </w:tc>
        <w:tc>
          <w:tcPr>
            <w:tcW w:w="1590" w:type="dxa"/>
            <w:tcBorders>
              <w:top w:val="nil"/>
              <w:left w:val="nil"/>
              <w:bottom w:val="single" w:sz="4" w:space="0" w:color="auto"/>
              <w:right w:val="single" w:sz="4" w:space="0" w:color="auto"/>
            </w:tcBorders>
          </w:tcPr>
          <w:p w14:paraId="398297F7" w14:textId="11E0AC1D" w:rsidR="00567DDF" w:rsidRPr="00B53A71" w:rsidRDefault="00567DDF" w:rsidP="006F1109">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66</w:t>
            </w:r>
            <w:r w:rsidR="002C31D8" w:rsidRPr="00B53A71">
              <w:rPr>
                <w:rFonts w:asciiTheme="majorBidi" w:hAnsiTheme="majorBidi" w:cstheme="majorBidi"/>
                <w:sz w:val="20"/>
                <w:szCs w:val="20"/>
                <w:lang w:val="fr-FR" w:eastAsia="zh-CN"/>
              </w:rPr>
              <w:t xml:space="preserve"> </w:t>
            </w:r>
            <w:r w:rsidRPr="00B53A71">
              <w:rPr>
                <w:rFonts w:asciiTheme="majorBidi" w:hAnsiTheme="majorBidi" w:cstheme="majorBidi"/>
                <w:sz w:val="20"/>
                <w:szCs w:val="20"/>
                <w:lang w:val="fr-FR" w:eastAsia="zh-CN"/>
              </w:rPr>
              <w:t>000</w:t>
            </w:r>
          </w:p>
        </w:tc>
      </w:tr>
      <w:tr w:rsidR="003074C8" w:rsidRPr="00B53A71" w14:paraId="5A051569"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1AE103EF" w14:textId="753C75B4" w:rsidR="00567DDF" w:rsidRPr="00B53A71" w:rsidRDefault="00FC6300" w:rsidP="006F1109">
            <w:pPr>
              <w:jc w:val="lef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Secteur de la ré</w:t>
            </w:r>
            <w:r w:rsidR="00567DDF" w:rsidRPr="00B53A71">
              <w:rPr>
                <w:rFonts w:asciiTheme="majorBidi" w:hAnsiTheme="majorBidi" w:cstheme="majorBidi"/>
                <w:sz w:val="20"/>
                <w:szCs w:val="20"/>
                <w:lang w:val="fr-FR" w:eastAsia="zh-CN"/>
              </w:rPr>
              <w:t>frig</w:t>
            </w:r>
            <w:r w:rsidRPr="00B53A71">
              <w:rPr>
                <w:rFonts w:asciiTheme="majorBidi" w:hAnsiTheme="majorBidi" w:cstheme="majorBidi"/>
                <w:sz w:val="20"/>
                <w:szCs w:val="20"/>
                <w:lang w:val="fr-FR" w:eastAsia="zh-CN"/>
              </w:rPr>
              <w:t>é</w:t>
            </w:r>
            <w:r w:rsidR="00567DDF" w:rsidRPr="00B53A71">
              <w:rPr>
                <w:rFonts w:asciiTheme="majorBidi" w:hAnsiTheme="majorBidi" w:cstheme="majorBidi"/>
                <w:sz w:val="20"/>
                <w:szCs w:val="20"/>
                <w:lang w:val="fr-FR" w:eastAsia="zh-CN"/>
              </w:rPr>
              <w:t xml:space="preserve">ration </w:t>
            </w:r>
          </w:p>
        </w:tc>
        <w:tc>
          <w:tcPr>
            <w:tcW w:w="1416" w:type="dxa"/>
            <w:tcBorders>
              <w:top w:val="nil"/>
              <w:left w:val="nil"/>
              <w:bottom w:val="single" w:sz="4" w:space="0" w:color="auto"/>
              <w:right w:val="single" w:sz="4" w:space="0" w:color="auto"/>
            </w:tcBorders>
            <w:shd w:val="clear" w:color="auto" w:fill="auto"/>
            <w:noWrap/>
            <w:hideMark/>
          </w:tcPr>
          <w:p w14:paraId="456098D4" w14:textId="47EE9D6B" w:rsidR="00567DDF" w:rsidRPr="00B53A71" w:rsidRDefault="00480398" w:rsidP="006F1109">
            <w:pPr>
              <w:jc w:val="center"/>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ONUDI</w:t>
            </w:r>
          </w:p>
        </w:tc>
        <w:tc>
          <w:tcPr>
            <w:tcW w:w="1590" w:type="dxa"/>
            <w:tcBorders>
              <w:top w:val="nil"/>
              <w:left w:val="nil"/>
              <w:bottom w:val="single" w:sz="4" w:space="0" w:color="auto"/>
              <w:right w:val="single" w:sz="4" w:space="0" w:color="auto"/>
            </w:tcBorders>
            <w:shd w:val="clear" w:color="auto" w:fill="auto"/>
            <w:noWrap/>
            <w:hideMark/>
          </w:tcPr>
          <w:p w14:paraId="25D3CEEA" w14:textId="58D4DE9E" w:rsidR="00567DDF" w:rsidRPr="00B53A71" w:rsidRDefault="00567DDF" w:rsidP="006F1109">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25</w:t>
            </w:r>
            <w:r w:rsidR="002C31D8" w:rsidRPr="00B53A71">
              <w:rPr>
                <w:rFonts w:asciiTheme="majorBidi" w:hAnsiTheme="majorBidi" w:cstheme="majorBidi"/>
                <w:sz w:val="20"/>
                <w:szCs w:val="20"/>
                <w:lang w:val="fr-FR" w:eastAsia="zh-CN"/>
              </w:rPr>
              <w:t xml:space="preserve"> </w:t>
            </w:r>
            <w:r w:rsidRPr="00B53A71">
              <w:rPr>
                <w:rFonts w:asciiTheme="majorBidi" w:hAnsiTheme="majorBidi" w:cstheme="majorBidi"/>
                <w:sz w:val="20"/>
                <w:szCs w:val="20"/>
                <w:lang w:val="fr-FR" w:eastAsia="zh-CN"/>
              </w:rPr>
              <w:t>000</w:t>
            </w:r>
          </w:p>
        </w:tc>
        <w:tc>
          <w:tcPr>
            <w:tcW w:w="1590" w:type="dxa"/>
            <w:tcBorders>
              <w:top w:val="nil"/>
              <w:left w:val="nil"/>
              <w:bottom w:val="single" w:sz="4" w:space="0" w:color="auto"/>
              <w:right w:val="single" w:sz="4" w:space="0" w:color="auto"/>
            </w:tcBorders>
          </w:tcPr>
          <w:p w14:paraId="49B5AEF0" w14:textId="0647957D" w:rsidR="00567DDF" w:rsidRPr="00B53A71" w:rsidRDefault="00567DDF" w:rsidP="006F1109">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27</w:t>
            </w:r>
            <w:r w:rsidR="002C31D8" w:rsidRPr="00B53A71">
              <w:rPr>
                <w:rFonts w:asciiTheme="majorBidi" w:hAnsiTheme="majorBidi" w:cstheme="majorBidi"/>
                <w:sz w:val="20"/>
                <w:szCs w:val="20"/>
                <w:lang w:val="fr-FR" w:eastAsia="zh-CN"/>
              </w:rPr>
              <w:t xml:space="preserve"> </w:t>
            </w:r>
            <w:r w:rsidRPr="00B53A71">
              <w:rPr>
                <w:rFonts w:asciiTheme="majorBidi" w:hAnsiTheme="majorBidi" w:cstheme="majorBidi"/>
                <w:sz w:val="20"/>
                <w:szCs w:val="20"/>
                <w:lang w:val="fr-FR" w:eastAsia="zh-CN"/>
              </w:rPr>
              <w:t>500</w:t>
            </w:r>
          </w:p>
        </w:tc>
      </w:tr>
      <w:tr w:rsidR="003074C8" w:rsidRPr="00B53A71" w14:paraId="3FA0C886"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10135063" w14:textId="136E35EC" w:rsidR="00567DDF" w:rsidRPr="00B53A71" w:rsidRDefault="00FC6300" w:rsidP="006F1109">
            <w:pPr>
              <w:jc w:val="lef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 xml:space="preserve">Secteur de la climatisation </w:t>
            </w:r>
          </w:p>
        </w:tc>
        <w:tc>
          <w:tcPr>
            <w:tcW w:w="1416" w:type="dxa"/>
            <w:tcBorders>
              <w:top w:val="nil"/>
              <w:left w:val="nil"/>
              <w:bottom w:val="single" w:sz="4" w:space="0" w:color="auto"/>
              <w:right w:val="single" w:sz="4" w:space="0" w:color="auto"/>
            </w:tcBorders>
            <w:shd w:val="clear" w:color="auto" w:fill="auto"/>
            <w:noWrap/>
            <w:hideMark/>
          </w:tcPr>
          <w:p w14:paraId="4FFFA760" w14:textId="04C23ED0" w:rsidR="00567DDF" w:rsidRPr="00B53A71" w:rsidRDefault="00480398" w:rsidP="006F1109">
            <w:pPr>
              <w:jc w:val="center"/>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ONUDI</w:t>
            </w:r>
          </w:p>
        </w:tc>
        <w:tc>
          <w:tcPr>
            <w:tcW w:w="1590" w:type="dxa"/>
            <w:tcBorders>
              <w:top w:val="nil"/>
              <w:left w:val="nil"/>
              <w:bottom w:val="single" w:sz="4" w:space="0" w:color="auto"/>
              <w:right w:val="single" w:sz="4" w:space="0" w:color="auto"/>
            </w:tcBorders>
            <w:shd w:val="clear" w:color="auto" w:fill="auto"/>
            <w:noWrap/>
            <w:hideMark/>
          </w:tcPr>
          <w:p w14:paraId="1DC4FDAC" w14:textId="6C0013BE" w:rsidR="00567DDF" w:rsidRPr="00B53A71" w:rsidRDefault="00567DDF" w:rsidP="006F1109">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25</w:t>
            </w:r>
            <w:r w:rsidR="002C31D8" w:rsidRPr="00B53A71">
              <w:rPr>
                <w:rFonts w:asciiTheme="majorBidi" w:hAnsiTheme="majorBidi" w:cstheme="majorBidi"/>
                <w:sz w:val="20"/>
                <w:szCs w:val="20"/>
                <w:lang w:val="fr-FR" w:eastAsia="zh-CN"/>
              </w:rPr>
              <w:t xml:space="preserve"> </w:t>
            </w:r>
            <w:r w:rsidRPr="00B53A71">
              <w:rPr>
                <w:rFonts w:asciiTheme="majorBidi" w:hAnsiTheme="majorBidi" w:cstheme="majorBidi"/>
                <w:sz w:val="20"/>
                <w:szCs w:val="20"/>
                <w:lang w:val="fr-FR" w:eastAsia="zh-CN"/>
              </w:rPr>
              <w:t>000</w:t>
            </w:r>
          </w:p>
        </w:tc>
        <w:tc>
          <w:tcPr>
            <w:tcW w:w="1590" w:type="dxa"/>
            <w:tcBorders>
              <w:top w:val="nil"/>
              <w:left w:val="nil"/>
              <w:bottom w:val="single" w:sz="4" w:space="0" w:color="auto"/>
              <w:right w:val="single" w:sz="4" w:space="0" w:color="auto"/>
            </w:tcBorders>
          </w:tcPr>
          <w:p w14:paraId="29446343" w14:textId="297BD2B3" w:rsidR="00567DDF" w:rsidRPr="00B53A71" w:rsidRDefault="00567DDF" w:rsidP="006F1109">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27</w:t>
            </w:r>
            <w:r w:rsidR="002C31D8" w:rsidRPr="00B53A71">
              <w:rPr>
                <w:rFonts w:asciiTheme="majorBidi" w:hAnsiTheme="majorBidi" w:cstheme="majorBidi"/>
                <w:sz w:val="20"/>
                <w:szCs w:val="20"/>
                <w:lang w:val="fr-FR" w:eastAsia="zh-CN"/>
              </w:rPr>
              <w:t xml:space="preserve"> </w:t>
            </w:r>
            <w:r w:rsidRPr="00B53A71">
              <w:rPr>
                <w:rFonts w:asciiTheme="majorBidi" w:hAnsiTheme="majorBidi" w:cstheme="majorBidi"/>
                <w:sz w:val="20"/>
                <w:szCs w:val="20"/>
                <w:lang w:val="fr-FR" w:eastAsia="zh-CN"/>
              </w:rPr>
              <w:t>500</w:t>
            </w:r>
          </w:p>
        </w:tc>
      </w:tr>
      <w:tr w:rsidR="00587FB7" w:rsidRPr="00B53A71" w14:paraId="220992E4"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16398596" w14:textId="3562917F" w:rsidR="00587FB7" w:rsidRPr="00B53A71" w:rsidRDefault="00587FB7" w:rsidP="00587FB7">
            <w:pPr>
              <w:jc w:val="lef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lastRenderedPageBreak/>
              <w:t xml:space="preserve">Secteur de la climatisation </w:t>
            </w:r>
            <w:r w:rsidR="0025113D" w:rsidRPr="00B53A71">
              <w:rPr>
                <w:rFonts w:asciiTheme="majorBidi" w:hAnsiTheme="majorBidi" w:cstheme="majorBidi"/>
                <w:sz w:val="20"/>
                <w:szCs w:val="20"/>
                <w:lang w:val="fr-FR" w:eastAsia="zh-CN"/>
              </w:rPr>
              <w:t xml:space="preserve">de véhicules </w:t>
            </w:r>
            <w:r w:rsidRPr="00B53A71">
              <w:rPr>
                <w:rFonts w:asciiTheme="majorBidi" w:hAnsiTheme="majorBidi" w:cstheme="majorBidi"/>
                <w:sz w:val="20"/>
                <w:szCs w:val="20"/>
                <w:lang w:val="fr-FR" w:eastAsia="zh-CN"/>
              </w:rPr>
              <w:t>et intégration des questions de genre dans le secteur de la réfrigération et de la climatisation</w:t>
            </w:r>
          </w:p>
        </w:tc>
        <w:tc>
          <w:tcPr>
            <w:tcW w:w="1416" w:type="dxa"/>
            <w:tcBorders>
              <w:top w:val="nil"/>
              <w:left w:val="nil"/>
              <w:bottom w:val="single" w:sz="4" w:space="0" w:color="auto"/>
              <w:right w:val="single" w:sz="4" w:space="0" w:color="auto"/>
            </w:tcBorders>
            <w:shd w:val="clear" w:color="auto" w:fill="auto"/>
            <w:noWrap/>
            <w:hideMark/>
          </w:tcPr>
          <w:p w14:paraId="37C69B37" w14:textId="615B9995" w:rsidR="00587FB7" w:rsidRPr="00B53A71" w:rsidRDefault="00587FB7" w:rsidP="00587FB7">
            <w:pPr>
              <w:jc w:val="center"/>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ONUDI</w:t>
            </w:r>
          </w:p>
        </w:tc>
        <w:tc>
          <w:tcPr>
            <w:tcW w:w="1590" w:type="dxa"/>
            <w:tcBorders>
              <w:top w:val="nil"/>
              <w:left w:val="nil"/>
              <w:bottom w:val="single" w:sz="4" w:space="0" w:color="auto"/>
              <w:right w:val="single" w:sz="4" w:space="0" w:color="auto"/>
            </w:tcBorders>
            <w:shd w:val="clear" w:color="auto" w:fill="auto"/>
            <w:noWrap/>
            <w:hideMark/>
          </w:tcPr>
          <w:p w14:paraId="593D7102" w14:textId="2899DE2A" w:rsidR="00587FB7" w:rsidRPr="00B53A71" w:rsidRDefault="00587FB7" w:rsidP="00587FB7">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20 000</w:t>
            </w:r>
          </w:p>
        </w:tc>
        <w:tc>
          <w:tcPr>
            <w:tcW w:w="1590" w:type="dxa"/>
            <w:tcBorders>
              <w:top w:val="nil"/>
              <w:left w:val="nil"/>
              <w:bottom w:val="single" w:sz="4" w:space="0" w:color="auto"/>
              <w:right w:val="single" w:sz="4" w:space="0" w:color="auto"/>
            </w:tcBorders>
          </w:tcPr>
          <w:p w14:paraId="25254660" w14:textId="43A33229" w:rsidR="00587FB7" w:rsidRPr="00B53A71" w:rsidRDefault="00587FB7" w:rsidP="00587FB7">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22 000</w:t>
            </w:r>
          </w:p>
        </w:tc>
      </w:tr>
      <w:tr w:rsidR="00587FB7" w:rsidRPr="00B53A71" w14:paraId="0A08482E"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6454E947" w14:textId="24FA0E73" w:rsidR="00587FB7" w:rsidRPr="00B53A71" w:rsidRDefault="00587FB7" w:rsidP="00587FB7">
            <w:pPr>
              <w:jc w:val="lef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Mise en œuvre, coordination et suivi du projet</w:t>
            </w:r>
          </w:p>
        </w:tc>
        <w:tc>
          <w:tcPr>
            <w:tcW w:w="1416" w:type="dxa"/>
            <w:tcBorders>
              <w:top w:val="nil"/>
              <w:left w:val="nil"/>
              <w:bottom w:val="single" w:sz="4" w:space="0" w:color="auto"/>
              <w:right w:val="single" w:sz="4" w:space="0" w:color="auto"/>
            </w:tcBorders>
            <w:shd w:val="clear" w:color="auto" w:fill="auto"/>
            <w:noWrap/>
            <w:hideMark/>
          </w:tcPr>
          <w:p w14:paraId="28862854" w14:textId="77CBF20C" w:rsidR="00587FB7" w:rsidRPr="00B53A71" w:rsidRDefault="00587FB7" w:rsidP="00587FB7">
            <w:pPr>
              <w:jc w:val="center"/>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PNUE</w:t>
            </w:r>
          </w:p>
        </w:tc>
        <w:tc>
          <w:tcPr>
            <w:tcW w:w="1590" w:type="dxa"/>
            <w:tcBorders>
              <w:top w:val="nil"/>
              <w:left w:val="nil"/>
              <w:bottom w:val="single" w:sz="4" w:space="0" w:color="auto"/>
              <w:right w:val="single" w:sz="4" w:space="0" w:color="auto"/>
            </w:tcBorders>
            <w:shd w:val="clear" w:color="auto" w:fill="auto"/>
            <w:noWrap/>
            <w:hideMark/>
          </w:tcPr>
          <w:p w14:paraId="3DC5E8B2" w14:textId="60361DEC" w:rsidR="00587FB7" w:rsidRPr="00B53A71" w:rsidRDefault="00587FB7" w:rsidP="00587FB7">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10 000</w:t>
            </w:r>
          </w:p>
        </w:tc>
        <w:tc>
          <w:tcPr>
            <w:tcW w:w="1590" w:type="dxa"/>
            <w:tcBorders>
              <w:top w:val="nil"/>
              <w:left w:val="nil"/>
              <w:bottom w:val="single" w:sz="4" w:space="0" w:color="auto"/>
              <w:right w:val="single" w:sz="4" w:space="0" w:color="auto"/>
            </w:tcBorders>
          </w:tcPr>
          <w:p w14:paraId="6C7CC7C2" w14:textId="65AD67E8" w:rsidR="00587FB7" w:rsidRPr="00B53A71" w:rsidRDefault="00587FB7" w:rsidP="00587FB7">
            <w:pPr>
              <w:jc w:val="right"/>
              <w:rPr>
                <w:rFonts w:asciiTheme="majorBidi" w:hAnsiTheme="majorBidi" w:cstheme="majorBidi"/>
                <w:sz w:val="20"/>
                <w:szCs w:val="20"/>
                <w:lang w:val="fr-FR" w:eastAsia="zh-CN"/>
              </w:rPr>
            </w:pPr>
            <w:r w:rsidRPr="00B53A71">
              <w:rPr>
                <w:rFonts w:asciiTheme="majorBidi" w:hAnsiTheme="majorBidi" w:cstheme="majorBidi"/>
                <w:sz w:val="20"/>
                <w:szCs w:val="20"/>
                <w:lang w:val="fr-FR" w:eastAsia="zh-CN"/>
              </w:rPr>
              <w:t>11 000</w:t>
            </w:r>
          </w:p>
        </w:tc>
      </w:tr>
      <w:tr w:rsidR="003074C8" w:rsidRPr="00B53A71" w14:paraId="1D4E1898" w14:textId="77777777" w:rsidTr="006F1109">
        <w:trPr>
          <w:trHeight w:val="232"/>
        </w:trPr>
        <w:tc>
          <w:tcPr>
            <w:tcW w:w="6288" w:type="dxa"/>
            <w:gridSpan w:val="2"/>
            <w:tcBorders>
              <w:top w:val="nil"/>
              <w:left w:val="single" w:sz="4" w:space="0" w:color="auto"/>
              <w:bottom w:val="single" w:sz="4" w:space="0" w:color="auto"/>
              <w:right w:val="single" w:sz="4" w:space="0" w:color="auto"/>
            </w:tcBorders>
            <w:shd w:val="clear" w:color="auto" w:fill="auto"/>
            <w:noWrap/>
            <w:hideMark/>
          </w:tcPr>
          <w:p w14:paraId="7AC5B2FF" w14:textId="77777777" w:rsidR="00567DDF" w:rsidRPr="00B53A71" w:rsidRDefault="00567DDF" w:rsidP="006F1109">
            <w:pPr>
              <w:jc w:val="left"/>
              <w:rPr>
                <w:rFonts w:asciiTheme="majorBidi" w:hAnsiTheme="majorBidi" w:cstheme="majorBidi"/>
                <w:b/>
                <w:bCs/>
                <w:sz w:val="20"/>
                <w:szCs w:val="20"/>
                <w:lang w:val="fr-FR" w:eastAsia="zh-CN"/>
              </w:rPr>
            </w:pPr>
            <w:r w:rsidRPr="00B53A71">
              <w:rPr>
                <w:rFonts w:asciiTheme="majorBidi" w:hAnsiTheme="majorBidi" w:cstheme="majorBidi"/>
                <w:b/>
                <w:bCs/>
                <w:sz w:val="20"/>
                <w:szCs w:val="20"/>
                <w:lang w:val="fr-FR" w:eastAsia="zh-CN"/>
              </w:rPr>
              <w:t>Total</w:t>
            </w:r>
          </w:p>
        </w:tc>
        <w:tc>
          <w:tcPr>
            <w:tcW w:w="1590" w:type="dxa"/>
            <w:tcBorders>
              <w:top w:val="nil"/>
              <w:left w:val="nil"/>
              <w:bottom w:val="single" w:sz="4" w:space="0" w:color="auto"/>
              <w:right w:val="single" w:sz="4" w:space="0" w:color="auto"/>
            </w:tcBorders>
            <w:shd w:val="clear" w:color="auto" w:fill="auto"/>
            <w:noWrap/>
            <w:hideMark/>
          </w:tcPr>
          <w:p w14:paraId="0D70D9E0" w14:textId="46A7E2B3" w:rsidR="00567DDF" w:rsidRPr="00B53A71" w:rsidRDefault="00567DDF" w:rsidP="006F1109">
            <w:pPr>
              <w:jc w:val="right"/>
              <w:rPr>
                <w:rFonts w:asciiTheme="majorBidi" w:hAnsiTheme="majorBidi" w:cstheme="majorBidi"/>
                <w:b/>
                <w:bCs/>
                <w:sz w:val="20"/>
                <w:szCs w:val="20"/>
                <w:lang w:val="fr-FR" w:eastAsia="zh-CN"/>
              </w:rPr>
            </w:pPr>
            <w:r w:rsidRPr="00B53A71">
              <w:rPr>
                <w:rFonts w:asciiTheme="majorBidi" w:hAnsiTheme="majorBidi" w:cstheme="majorBidi"/>
                <w:b/>
                <w:bCs/>
                <w:sz w:val="20"/>
                <w:szCs w:val="20"/>
                <w:lang w:val="fr-FR" w:eastAsia="zh-CN"/>
              </w:rPr>
              <w:t>170</w:t>
            </w:r>
            <w:r w:rsidR="002C31D8" w:rsidRPr="00B53A71">
              <w:rPr>
                <w:rFonts w:asciiTheme="majorBidi" w:hAnsiTheme="majorBidi" w:cstheme="majorBidi"/>
                <w:b/>
                <w:bCs/>
                <w:sz w:val="20"/>
                <w:szCs w:val="20"/>
                <w:lang w:val="fr-FR" w:eastAsia="zh-CN"/>
              </w:rPr>
              <w:t xml:space="preserve"> </w:t>
            </w:r>
            <w:r w:rsidRPr="00B53A71">
              <w:rPr>
                <w:rFonts w:asciiTheme="majorBidi" w:hAnsiTheme="majorBidi" w:cstheme="majorBidi"/>
                <w:b/>
                <w:bCs/>
                <w:sz w:val="20"/>
                <w:szCs w:val="20"/>
                <w:lang w:val="fr-FR" w:eastAsia="zh-CN"/>
              </w:rPr>
              <w:t>000</w:t>
            </w:r>
          </w:p>
        </w:tc>
        <w:tc>
          <w:tcPr>
            <w:tcW w:w="1590" w:type="dxa"/>
            <w:tcBorders>
              <w:top w:val="nil"/>
              <w:left w:val="nil"/>
              <w:bottom w:val="single" w:sz="4" w:space="0" w:color="auto"/>
              <w:right w:val="single" w:sz="4" w:space="0" w:color="auto"/>
            </w:tcBorders>
          </w:tcPr>
          <w:p w14:paraId="3D6315F4" w14:textId="681D098C" w:rsidR="00567DDF" w:rsidRPr="00B53A71" w:rsidRDefault="00567DDF" w:rsidP="006F1109">
            <w:pPr>
              <w:jc w:val="right"/>
              <w:rPr>
                <w:rFonts w:asciiTheme="majorBidi" w:hAnsiTheme="majorBidi" w:cstheme="majorBidi"/>
                <w:b/>
                <w:bCs/>
                <w:sz w:val="20"/>
                <w:szCs w:val="20"/>
                <w:lang w:val="fr-FR" w:eastAsia="zh-CN"/>
              </w:rPr>
            </w:pPr>
            <w:r w:rsidRPr="00B53A71">
              <w:rPr>
                <w:rFonts w:asciiTheme="majorBidi" w:hAnsiTheme="majorBidi" w:cstheme="majorBidi"/>
                <w:b/>
                <w:bCs/>
                <w:sz w:val="20"/>
                <w:szCs w:val="20"/>
                <w:lang w:val="fr-FR" w:eastAsia="zh-CN"/>
              </w:rPr>
              <w:t>187</w:t>
            </w:r>
            <w:r w:rsidR="002C31D8" w:rsidRPr="00B53A71">
              <w:rPr>
                <w:rFonts w:asciiTheme="majorBidi" w:hAnsiTheme="majorBidi" w:cstheme="majorBidi"/>
                <w:b/>
                <w:bCs/>
                <w:sz w:val="20"/>
                <w:szCs w:val="20"/>
                <w:lang w:val="fr-FR" w:eastAsia="zh-CN"/>
              </w:rPr>
              <w:t xml:space="preserve"> </w:t>
            </w:r>
            <w:r w:rsidRPr="00B53A71">
              <w:rPr>
                <w:rFonts w:asciiTheme="majorBidi" w:hAnsiTheme="majorBidi" w:cstheme="majorBidi"/>
                <w:b/>
                <w:bCs/>
                <w:sz w:val="20"/>
                <w:szCs w:val="20"/>
                <w:lang w:val="fr-FR" w:eastAsia="zh-CN"/>
              </w:rPr>
              <w:t>000</w:t>
            </w:r>
          </w:p>
        </w:tc>
      </w:tr>
    </w:tbl>
    <w:p w14:paraId="581248B9" w14:textId="77777777" w:rsidR="00567DDF" w:rsidRPr="00B53A71" w:rsidRDefault="00567DDF" w:rsidP="00567DDF">
      <w:pPr>
        <w:rPr>
          <w:lang w:val="fr-FR"/>
        </w:rPr>
      </w:pPr>
    </w:p>
    <w:p w14:paraId="507CC250" w14:textId="66C8C89D" w:rsidR="00567DDF" w:rsidRPr="00B53A71" w:rsidRDefault="00C57E70" w:rsidP="00567DDF">
      <w:pPr>
        <w:keepNext/>
        <w:spacing w:after="240"/>
        <w:rPr>
          <w:i/>
          <w:iCs/>
          <w:lang w:val="fr-FR"/>
        </w:rPr>
      </w:pPr>
      <w:r w:rsidRPr="00B53A71">
        <w:rPr>
          <w:i/>
          <w:iCs/>
          <w:lang w:val="fr-FR"/>
        </w:rPr>
        <w:t xml:space="preserve">Unité de gestion du projet </w:t>
      </w:r>
    </w:p>
    <w:p w14:paraId="5D37607C" w14:textId="6C287435" w:rsidR="00567DDF" w:rsidRPr="00B53A71" w:rsidRDefault="003E396E" w:rsidP="00EC41B3">
      <w:pPr>
        <w:pStyle w:val="Heading1"/>
        <w:rPr>
          <w:u w:val="single"/>
          <w:lang w:val="fr-FR"/>
        </w:rPr>
      </w:pPr>
      <w:r w:rsidRPr="00B53A71">
        <w:rPr>
          <w:lang w:val="fr-FR"/>
        </w:rPr>
        <w:t xml:space="preserve">Le financement </w:t>
      </w:r>
      <w:r w:rsidR="00396BB5" w:rsidRPr="00B53A71">
        <w:rPr>
          <w:lang w:val="fr-FR"/>
        </w:rPr>
        <w:t xml:space="preserve">convenu </w:t>
      </w:r>
      <w:r w:rsidRPr="00B53A71">
        <w:rPr>
          <w:lang w:val="fr-FR"/>
        </w:rPr>
        <w:t xml:space="preserve">de la mise en œuvre, de la coordination et du suivi du projet </w:t>
      </w:r>
      <w:r w:rsidR="00624660" w:rsidRPr="00B53A71">
        <w:rPr>
          <w:lang w:val="fr-FR"/>
        </w:rPr>
        <w:t xml:space="preserve">s’élève à </w:t>
      </w:r>
      <w:r w:rsidRPr="00B53A71">
        <w:rPr>
          <w:lang w:val="fr-FR"/>
        </w:rPr>
        <w:t>11</w:t>
      </w:r>
      <w:r w:rsidR="00624660" w:rsidRPr="00B53A71">
        <w:rPr>
          <w:lang w:val="fr-FR"/>
        </w:rPr>
        <w:t> </w:t>
      </w:r>
      <w:r w:rsidRPr="00B53A71">
        <w:rPr>
          <w:lang w:val="fr-FR"/>
        </w:rPr>
        <w:t>000</w:t>
      </w:r>
      <w:r w:rsidR="00624660" w:rsidRPr="00B53A71">
        <w:rPr>
          <w:lang w:val="fr-FR"/>
        </w:rPr>
        <w:t> </w:t>
      </w:r>
      <w:r w:rsidRPr="00B53A71">
        <w:rPr>
          <w:lang w:val="fr-FR"/>
        </w:rPr>
        <w:t>$US (4</w:t>
      </w:r>
      <w:r w:rsidR="00624660" w:rsidRPr="00B53A71">
        <w:rPr>
          <w:lang w:val="fr-FR"/>
        </w:rPr>
        <w:t> </w:t>
      </w:r>
      <w:r w:rsidRPr="00B53A71">
        <w:rPr>
          <w:lang w:val="fr-FR"/>
        </w:rPr>
        <w:t>000</w:t>
      </w:r>
      <w:r w:rsidR="00624660" w:rsidRPr="00B53A71">
        <w:rPr>
          <w:lang w:val="fr-FR"/>
        </w:rPr>
        <w:t> </w:t>
      </w:r>
      <w:r w:rsidRPr="00B53A71">
        <w:rPr>
          <w:lang w:val="fr-FR"/>
        </w:rPr>
        <w:t>$US pour le personnel et les consultants, 2</w:t>
      </w:r>
      <w:r w:rsidR="00624660" w:rsidRPr="00B53A71">
        <w:rPr>
          <w:lang w:val="fr-FR"/>
        </w:rPr>
        <w:t> </w:t>
      </w:r>
      <w:r w:rsidRPr="00B53A71">
        <w:rPr>
          <w:lang w:val="fr-FR"/>
        </w:rPr>
        <w:t>000</w:t>
      </w:r>
      <w:r w:rsidR="00624660" w:rsidRPr="00B53A71">
        <w:rPr>
          <w:lang w:val="fr-FR"/>
        </w:rPr>
        <w:t> </w:t>
      </w:r>
      <w:r w:rsidRPr="00B53A71">
        <w:rPr>
          <w:lang w:val="fr-FR"/>
        </w:rPr>
        <w:t>$US pour les déplacements et 5</w:t>
      </w:r>
      <w:r w:rsidR="00624660" w:rsidRPr="00B53A71">
        <w:rPr>
          <w:lang w:val="fr-FR"/>
        </w:rPr>
        <w:t> </w:t>
      </w:r>
      <w:r w:rsidRPr="00B53A71">
        <w:rPr>
          <w:lang w:val="fr-FR"/>
        </w:rPr>
        <w:t>000</w:t>
      </w:r>
      <w:r w:rsidR="00624660" w:rsidRPr="00B53A71">
        <w:rPr>
          <w:lang w:val="fr-FR"/>
        </w:rPr>
        <w:t> </w:t>
      </w:r>
      <w:r w:rsidRPr="00B53A71">
        <w:rPr>
          <w:lang w:val="fr-FR"/>
        </w:rPr>
        <w:t>$US pour les réunions et autres activités), soit 5,9 pour cent des coûts du projet.</w:t>
      </w:r>
    </w:p>
    <w:p w14:paraId="307D64B1" w14:textId="3C95F645" w:rsidR="00567DDF" w:rsidRPr="00B53A71" w:rsidRDefault="00D549D3" w:rsidP="00567DDF">
      <w:pPr>
        <w:keepNext/>
        <w:widowControl w:val="0"/>
        <w:spacing w:after="240"/>
        <w:rPr>
          <w:lang w:val="fr-FR"/>
        </w:rPr>
      </w:pPr>
      <w:r w:rsidRPr="00B53A71">
        <w:rPr>
          <w:u w:val="single"/>
          <w:lang w:val="fr-FR"/>
        </w:rPr>
        <w:t>Coût t</w:t>
      </w:r>
      <w:r w:rsidR="00567DDF" w:rsidRPr="00B53A71">
        <w:rPr>
          <w:u w:val="single"/>
          <w:lang w:val="fr-FR"/>
        </w:rPr>
        <w:t xml:space="preserve">otal </w:t>
      </w:r>
      <w:r w:rsidRPr="00B53A71">
        <w:rPr>
          <w:u w:val="single"/>
          <w:lang w:val="fr-FR"/>
        </w:rPr>
        <w:t xml:space="preserve">du </w:t>
      </w:r>
      <w:r w:rsidR="00567DDF" w:rsidRPr="00B53A71">
        <w:rPr>
          <w:u w:val="single"/>
          <w:lang w:val="fr-FR"/>
        </w:rPr>
        <w:t>projet</w:t>
      </w:r>
    </w:p>
    <w:p w14:paraId="558CA680" w14:textId="64454FE1" w:rsidR="00567DDF" w:rsidRPr="00B53A71" w:rsidRDefault="00BE579C" w:rsidP="00EC41B3">
      <w:pPr>
        <w:pStyle w:val="Heading1"/>
        <w:rPr>
          <w:lang w:val="fr-FR"/>
        </w:rPr>
      </w:pPr>
      <w:r w:rsidRPr="00B53A71">
        <w:rPr>
          <w:lang w:val="fr-FR"/>
        </w:rPr>
        <w:t>L</w:t>
      </w:r>
      <w:r w:rsidR="00D549D3" w:rsidRPr="00B53A71">
        <w:rPr>
          <w:lang w:val="fr-FR"/>
        </w:rPr>
        <w:t>a phase I du KIP pour le Rwanda</w:t>
      </w:r>
      <w:r w:rsidRPr="00B53A71">
        <w:rPr>
          <w:lang w:val="fr-FR"/>
        </w:rPr>
        <w:t xml:space="preserve">, dont le coût totalise 187 000 $US, </w:t>
      </w:r>
      <w:r w:rsidR="00D549D3" w:rsidRPr="00B53A71">
        <w:rPr>
          <w:lang w:val="fr-FR"/>
        </w:rPr>
        <w:t>permettra une réduction de 84</w:t>
      </w:r>
      <w:r w:rsidR="00893827" w:rsidRPr="00B53A71">
        <w:rPr>
          <w:lang w:val="fr-FR"/>
        </w:rPr>
        <w:t> </w:t>
      </w:r>
      <w:r w:rsidR="00D549D3" w:rsidRPr="00B53A71">
        <w:rPr>
          <w:lang w:val="fr-FR"/>
        </w:rPr>
        <w:t>189</w:t>
      </w:r>
      <w:r w:rsidR="00893827" w:rsidRPr="00B53A71">
        <w:rPr>
          <w:lang w:val="fr-FR"/>
        </w:rPr>
        <w:t> </w:t>
      </w:r>
      <w:r w:rsidR="00D549D3" w:rsidRPr="00B53A71">
        <w:rPr>
          <w:lang w:val="fr-FR"/>
        </w:rPr>
        <w:t xml:space="preserve">tonnes </w:t>
      </w:r>
      <w:r w:rsidR="00893827" w:rsidRPr="00B53A71">
        <w:rPr>
          <w:lang w:val="fr-FR"/>
        </w:rPr>
        <w:t>d’équivalent CO</w:t>
      </w:r>
      <w:r w:rsidR="00893827" w:rsidRPr="00B53A71">
        <w:rPr>
          <w:vertAlign w:val="subscript"/>
          <w:lang w:val="fr-FR"/>
        </w:rPr>
        <w:t>2</w:t>
      </w:r>
      <w:r w:rsidR="00893827" w:rsidRPr="00B53A71">
        <w:rPr>
          <w:lang w:val="fr-FR"/>
        </w:rPr>
        <w:t xml:space="preserve"> </w:t>
      </w:r>
      <w:r w:rsidR="00D549D3" w:rsidRPr="00B53A71">
        <w:rPr>
          <w:lang w:val="fr-FR"/>
        </w:rPr>
        <w:t xml:space="preserve">par rapport à </w:t>
      </w:r>
      <w:r w:rsidR="00893827" w:rsidRPr="00B53A71">
        <w:rPr>
          <w:lang w:val="fr-FR"/>
        </w:rPr>
        <w:t>s</w:t>
      </w:r>
      <w:r w:rsidR="00D549D3" w:rsidRPr="00B53A71">
        <w:rPr>
          <w:lang w:val="fr-FR"/>
        </w:rPr>
        <w:t xml:space="preserve">a consommation de référence de HFC. </w:t>
      </w:r>
    </w:p>
    <w:p w14:paraId="0FDC724A" w14:textId="3110283D" w:rsidR="00567DDF" w:rsidRPr="00B53A71" w:rsidRDefault="008F1733" w:rsidP="00EC41B3">
      <w:pPr>
        <w:pStyle w:val="Heading1"/>
        <w:rPr>
          <w:lang w:val="fr-FR"/>
        </w:rPr>
      </w:pPr>
      <w:r w:rsidRPr="00B53A71">
        <w:rPr>
          <w:lang w:val="fr-FR"/>
        </w:rPr>
        <w:t>La phase I du</w:t>
      </w:r>
      <w:r w:rsidR="00567DDF" w:rsidRPr="00B53A71">
        <w:rPr>
          <w:lang w:val="fr-FR"/>
        </w:rPr>
        <w:t xml:space="preserve"> KIP </w:t>
      </w:r>
      <w:r w:rsidR="0060745F" w:rsidRPr="00B53A71">
        <w:rPr>
          <w:lang w:val="fr-FR"/>
        </w:rPr>
        <w:t xml:space="preserve">sera mise en œuvre en trois tranches. Le calendrier des engagements de réduction progressive des HFC et </w:t>
      </w:r>
      <w:r w:rsidR="00C46FCE" w:rsidRPr="00B53A71">
        <w:rPr>
          <w:lang w:val="fr-FR"/>
        </w:rPr>
        <w:t xml:space="preserve">d’élimination </w:t>
      </w:r>
      <w:r w:rsidR="0060745F" w:rsidRPr="00B53A71">
        <w:rPr>
          <w:lang w:val="fr-FR"/>
        </w:rPr>
        <w:t xml:space="preserve">des HCFC et des tranches du KIP et du </w:t>
      </w:r>
      <w:r w:rsidR="00C46FCE" w:rsidRPr="00B53A71">
        <w:rPr>
          <w:lang w:val="fr-FR"/>
        </w:rPr>
        <w:t>PGEH</w:t>
      </w:r>
      <w:r w:rsidR="0060745F" w:rsidRPr="00B53A71">
        <w:rPr>
          <w:lang w:val="fr-FR"/>
        </w:rPr>
        <w:t xml:space="preserve">, ainsi que les activités de la phase II du </w:t>
      </w:r>
      <w:r w:rsidR="009E61C3" w:rsidRPr="00B53A71">
        <w:rPr>
          <w:lang w:val="fr-FR"/>
        </w:rPr>
        <w:t xml:space="preserve">PGEH </w:t>
      </w:r>
      <w:r w:rsidR="0060745F" w:rsidRPr="00B53A71">
        <w:rPr>
          <w:lang w:val="fr-FR"/>
        </w:rPr>
        <w:t>et de la phase I du KIP sont présentés respectivement à l’annexe II et à l’annexe</w:t>
      </w:r>
      <w:r w:rsidR="009E61C3" w:rsidRPr="00B53A71">
        <w:rPr>
          <w:lang w:val="fr-FR"/>
        </w:rPr>
        <w:t> </w:t>
      </w:r>
      <w:r w:rsidR="0060745F" w:rsidRPr="00B53A71">
        <w:rPr>
          <w:lang w:val="fr-FR"/>
        </w:rPr>
        <w:t>III du présent document.</w:t>
      </w:r>
    </w:p>
    <w:p w14:paraId="1719490B" w14:textId="0497B8C7" w:rsidR="00567DDF" w:rsidRPr="00B53A71" w:rsidRDefault="00763E31" w:rsidP="00567DDF">
      <w:pPr>
        <w:pStyle w:val="Heading1"/>
        <w:keepNext/>
        <w:widowControl w:val="0"/>
        <w:numPr>
          <w:ilvl w:val="0"/>
          <w:numId w:val="0"/>
        </w:numPr>
        <w:suppressAutoHyphens/>
        <w:rPr>
          <w:lang w:val="fr-FR"/>
        </w:rPr>
      </w:pPr>
      <w:r w:rsidRPr="00B53A71">
        <w:rPr>
          <w:u w:val="single"/>
          <w:lang w:val="fr-FR"/>
        </w:rPr>
        <w:t xml:space="preserve">Plan de mise en </w:t>
      </w:r>
      <w:r w:rsidR="00802921" w:rsidRPr="00B53A71">
        <w:rPr>
          <w:u w:val="single"/>
          <w:lang w:val="fr-FR"/>
        </w:rPr>
        <w:t>œuvre</w:t>
      </w:r>
      <w:r w:rsidRPr="00B53A71">
        <w:rPr>
          <w:u w:val="single"/>
          <w:lang w:val="fr-FR"/>
        </w:rPr>
        <w:t xml:space="preserve"> pour la</w:t>
      </w:r>
      <w:r w:rsidR="00567DDF" w:rsidRPr="00B53A71">
        <w:rPr>
          <w:u w:val="single"/>
          <w:lang w:val="fr-FR"/>
        </w:rPr>
        <w:t xml:space="preserve"> </w:t>
      </w:r>
      <w:r w:rsidR="00254215" w:rsidRPr="00B53A71">
        <w:rPr>
          <w:u w:val="single"/>
          <w:lang w:val="fr-FR"/>
        </w:rPr>
        <w:t>première tranche</w:t>
      </w:r>
      <w:r w:rsidR="00567DDF" w:rsidRPr="00B53A71">
        <w:rPr>
          <w:u w:val="single"/>
          <w:lang w:val="fr-FR"/>
        </w:rPr>
        <w:t xml:space="preserve"> </w:t>
      </w:r>
      <w:r w:rsidR="00FD3FFE" w:rsidRPr="00B53A71">
        <w:rPr>
          <w:u w:val="single"/>
          <w:lang w:val="fr-FR"/>
        </w:rPr>
        <w:t>du plan de mise</w:t>
      </w:r>
      <w:r w:rsidR="008357C7" w:rsidRPr="00B53A71">
        <w:rPr>
          <w:u w:val="single"/>
          <w:lang w:val="fr-FR"/>
        </w:rPr>
        <w:t xml:space="preserve"> en œuvre de </w:t>
      </w:r>
      <w:r w:rsidR="009F3195" w:rsidRPr="00B53A71">
        <w:rPr>
          <w:u w:val="single"/>
          <w:lang w:val="fr-FR"/>
        </w:rPr>
        <w:t>l’Amendement de Kigali relatif aux HFC</w:t>
      </w:r>
      <w:r w:rsidR="00567DDF" w:rsidRPr="00B53A71">
        <w:rPr>
          <w:lang w:val="fr-FR"/>
        </w:rPr>
        <w:t xml:space="preserve"> </w:t>
      </w:r>
    </w:p>
    <w:p w14:paraId="4013DB66" w14:textId="771F199D" w:rsidR="00567DDF" w:rsidRPr="00B53A71" w:rsidRDefault="00F83F37" w:rsidP="00EC41B3">
      <w:pPr>
        <w:pStyle w:val="Heading1"/>
        <w:rPr>
          <w:lang w:val="fr-FR"/>
        </w:rPr>
      </w:pPr>
      <w:r w:rsidRPr="00B53A71">
        <w:rPr>
          <w:lang w:val="fr-FR"/>
        </w:rPr>
        <w:t>Sur la base du financement révisé pour la phase I du KIP, la première tranche de financement de la phase</w:t>
      </w:r>
      <w:r w:rsidR="00815366" w:rsidRPr="00B53A71">
        <w:rPr>
          <w:lang w:val="fr-FR"/>
        </w:rPr>
        <w:t> </w:t>
      </w:r>
      <w:r w:rsidRPr="00B53A71">
        <w:rPr>
          <w:lang w:val="fr-FR"/>
        </w:rPr>
        <w:t xml:space="preserve">I a été révisée </w:t>
      </w:r>
      <w:r w:rsidR="00815366" w:rsidRPr="00B53A71">
        <w:rPr>
          <w:lang w:val="fr-FR"/>
        </w:rPr>
        <w:t xml:space="preserve">et s’établit désormais </w:t>
      </w:r>
      <w:r w:rsidRPr="00B53A71">
        <w:rPr>
          <w:lang w:val="fr-FR"/>
        </w:rPr>
        <w:t>à 75 900 $US (48 400 $US pour le PNUE et 27</w:t>
      </w:r>
      <w:r w:rsidR="00815366" w:rsidRPr="00B53A71">
        <w:rPr>
          <w:lang w:val="fr-FR"/>
        </w:rPr>
        <w:t> </w:t>
      </w:r>
      <w:r w:rsidRPr="00B53A71">
        <w:rPr>
          <w:lang w:val="fr-FR"/>
        </w:rPr>
        <w:t>500</w:t>
      </w:r>
      <w:r w:rsidR="00815366" w:rsidRPr="00B53A71">
        <w:rPr>
          <w:lang w:val="fr-FR"/>
        </w:rPr>
        <w:t> </w:t>
      </w:r>
      <w:r w:rsidRPr="00B53A71">
        <w:rPr>
          <w:lang w:val="fr-FR"/>
        </w:rPr>
        <w:t xml:space="preserve">$US pour l’ONUDI) et </w:t>
      </w:r>
      <w:r w:rsidR="006A3193" w:rsidRPr="00B53A71">
        <w:rPr>
          <w:lang w:val="fr-FR"/>
        </w:rPr>
        <w:t>est ventilée comme suit </w:t>
      </w:r>
      <w:r w:rsidRPr="00B53A71">
        <w:rPr>
          <w:lang w:val="fr-FR"/>
        </w:rPr>
        <w:t>:</w:t>
      </w:r>
    </w:p>
    <w:p w14:paraId="54D4BEEE" w14:textId="2AF7CCEF" w:rsidR="00567DDF" w:rsidRPr="00B53A71" w:rsidRDefault="005C0492" w:rsidP="00EC41B3">
      <w:pPr>
        <w:pStyle w:val="Heading2"/>
        <w:rPr>
          <w:lang w:val="fr-FR"/>
        </w:rPr>
      </w:pPr>
      <w:r w:rsidRPr="00B53A71">
        <w:rPr>
          <w:lang w:val="fr-FR"/>
        </w:rPr>
        <w:t xml:space="preserve">Cadre réglementaire et mécanismes de contrôle (PNUE) (17 600 $US) ; </w:t>
      </w:r>
    </w:p>
    <w:p w14:paraId="00AD995D" w14:textId="5D3649DB" w:rsidR="00567DDF" w:rsidRPr="00B53A71" w:rsidRDefault="00B80DC6" w:rsidP="00EC41B3">
      <w:pPr>
        <w:pStyle w:val="Heading2"/>
        <w:rPr>
          <w:lang w:val="fr-FR"/>
        </w:rPr>
      </w:pPr>
      <w:r w:rsidRPr="00B53A71">
        <w:rPr>
          <w:lang w:val="fr-FR"/>
        </w:rPr>
        <w:t>Développement organisationnel du secteur de la réfrigération et de la climatisation (PNUE) (25 300 $US) ;</w:t>
      </w:r>
    </w:p>
    <w:p w14:paraId="1EE143A7" w14:textId="5A28FF9C" w:rsidR="00567DDF" w:rsidRPr="00B53A71" w:rsidRDefault="00A85C66" w:rsidP="00EC41B3">
      <w:pPr>
        <w:pStyle w:val="Heading2"/>
        <w:rPr>
          <w:lang w:val="fr-FR"/>
        </w:rPr>
      </w:pPr>
      <w:r w:rsidRPr="00B53A71">
        <w:rPr>
          <w:lang w:val="fr-FR"/>
        </w:rPr>
        <w:t>Secteur de la ré</w:t>
      </w:r>
      <w:r w:rsidR="00567DDF" w:rsidRPr="00B53A71">
        <w:rPr>
          <w:lang w:val="fr-FR"/>
        </w:rPr>
        <w:t>frig</w:t>
      </w:r>
      <w:r w:rsidRPr="00B53A71">
        <w:rPr>
          <w:lang w:val="fr-FR"/>
        </w:rPr>
        <w:t>é</w:t>
      </w:r>
      <w:r w:rsidR="00567DDF" w:rsidRPr="00B53A71">
        <w:rPr>
          <w:lang w:val="fr-FR"/>
        </w:rPr>
        <w:t>ration (</w:t>
      </w:r>
      <w:r w:rsidR="00480398" w:rsidRPr="00B53A71">
        <w:rPr>
          <w:lang w:val="fr-FR"/>
        </w:rPr>
        <w:t>ONUDI</w:t>
      </w:r>
      <w:r w:rsidR="00567DDF" w:rsidRPr="00B53A71">
        <w:rPr>
          <w:lang w:val="fr-FR"/>
        </w:rPr>
        <w:t>) (11</w:t>
      </w:r>
      <w:r w:rsidRPr="00B53A71">
        <w:rPr>
          <w:lang w:val="fr-FR"/>
        </w:rPr>
        <w:t> </w:t>
      </w:r>
      <w:r w:rsidR="00567DDF" w:rsidRPr="00B53A71">
        <w:rPr>
          <w:lang w:val="fr-FR"/>
        </w:rPr>
        <w:t>000</w:t>
      </w:r>
      <w:r w:rsidRPr="00B53A71">
        <w:rPr>
          <w:lang w:val="fr-FR"/>
        </w:rPr>
        <w:t xml:space="preserve"> $US</w:t>
      </w:r>
      <w:r w:rsidR="00567DDF" w:rsidRPr="00B53A71">
        <w:rPr>
          <w:lang w:val="fr-FR"/>
        </w:rPr>
        <w:t>)</w:t>
      </w:r>
      <w:r w:rsidRPr="00B53A71">
        <w:rPr>
          <w:lang w:val="fr-FR"/>
        </w:rPr>
        <w:t> </w:t>
      </w:r>
      <w:r w:rsidR="00567DDF" w:rsidRPr="00B53A71">
        <w:rPr>
          <w:lang w:val="fr-FR"/>
        </w:rPr>
        <w:t>;</w:t>
      </w:r>
    </w:p>
    <w:p w14:paraId="42ED205B" w14:textId="481343C3" w:rsidR="00567DDF" w:rsidRPr="00B53A71" w:rsidRDefault="007A09F5" w:rsidP="00EC41B3">
      <w:pPr>
        <w:pStyle w:val="Heading2"/>
        <w:rPr>
          <w:lang w:val="fr-FR"/>
        </w:rPr>
      </w:pPr>
      <w:r w:rsidRPr="00B53A71">
        <w:rPr>
          <w:lang w:val="fr-FR"/>
        </w:rPr>
        <w:t xml:space="preserve">Secteur de la </w:t>
      </w:r>
      <w:r w:rsidR="00117D7C" w:rsidRPr="00B53A71">
        <w:rPr>
          <w:lang w:val="fr-FR"/>
        </w:rPr>
        <w:t xml:space="preserve">climatisation </w:t>
      </w:r>
      <w:r w:rsidR="0025113D" w:rsidRPr="00B53A71">
        <w:rPr>
          <w:lang w:val="fr-FR"/>
        </w:rPr>
        <w:t xml:space="preserve">de véhicules </w:t>
      </w:r>
      <w:r w:rsidR="00567DDF" w:rsidRPr="00B53A71">
        <w:rPr>
          <w:lang w:val="fr-FR"/>
        </w:rPr>
        <w:t>(</w:t>
      </w:r>
      <w:r w:rsidR="00480398" w:rsidRPr="00B53A71">
        <w:rPr>
          <w:lang w:val="fr-FR"/>
        </w:rPr>
        <w:t>ONUDI</w:t>
      </w:r>
      <w:r w:rsidR="00567DDF" w:rsidRPr="00B53A71">
        <w:rPr>
          <w:lang w:val="fr-FR"/>
        </w:rPr>
        <w:t>) (16</w:t>
      </w:r>
      <w:r w:rsidRPr="00B53A71">
        <w:rPr>
          <w:lang w:val="fr-FR"/>
        </w:rPr>
        <w:t> </w:t>
      </w:r>
      <w:r w:rsidR="00567DDF" w:rsidRPr="00B53A71">
        <w:rPr>
          <w:lang w:val="fr-FR"/>
        </w:rPr>
        <w:t>500</w:t>
      </w:r>
      <w:r w:rsidRPr="00B53A71">
        <w:rPr>
          <w:lang w:val="fr-FR"/>
        </w:rPr>
        <w:t> $US</w:t>
      </w:r>
      <w:r w:rsidR="00567DDF" w:rsidRPr="00B53A71">
        <w:rPr>
          <w:lang w:val="fr-FR"/>
        </w:rPr>
        <w:t>)</w:t>
      </w:r>
      <w:r w:rsidRPr="00B53A71">
        <w:rPr>
          <w:lang w:val="fr-FR"/>
        </w:rPr>
        <w:t> </w:t>
      </w:r>
      <w:r w:rsidR="00567DDF" w:rsidRPr="00B53A71">
        <w:rPr>
          <w:lang w:val="fr-FR"/>
        </w:rPr>
        <w:t xml:space="preserve">; </w:t>
      </w:r>
    </w:p>
    <w:p w14:paraId="1DFF1B5D" w14:textId="1F482756" w:rsidR="00567DDF" w:rsidRPr="00B53A71" w:rsidRDefault="007A09F5" w:rsidP="00EC41B3">
      <w:pPr>
        <w:pStyle w:val="Heading2"/>
        <w:rPr>
          <w:lang w:val="fr-FR"/>
        </w:rPr>
      </w:pPr>
      <w:r w:rsidRPr="00B53A71">
        <w:rPr>
          <w:lang w:val="fr-FR"/>
        </w:rPr>
        <w:t>Coordination et suivi du projet (PNUE) (5 500 $US).</w:t>
      </w:r>
    </w:p>
    <w:p w14:paraId="5EC987EA" w14:textId="7D974518" w:rsidR="00567DDF" w:rsidRPr="00B53A71" w:rsidRDefault="00570DD6" w:rsidP="00523508">
      <w:pPr>
        <w:keepNext/>
        <w:rPr>
          <w:rFonts w:asciiTheme="majorBidi" w:hAnsiTheme="majorBidi" w:cstheme="majorBidi"/>
          <w:u w:val="single"/>
          <w:lang w:val="fr-FR"/>
        </w:rPr>
      </w:pPr>
      <w:r w:rsidRPr="00B53A71">
        <w:rPr>
          <w:rFonts w:asciiTheme="majorBidi" w:hAnsiTheme="majorBidi" w:cstheme="majorBidi"/>
          <w:u w:val="single"/>
          <w:lang w:val="fr-FR"/>
        </w:rPr>
        <w:t xml:space="preserve">Risque de non-conformité et flexibilité offerte par la Réunion des Parties (décision XXXV/16) </w:t>
      </w:r>
    </w:p>
    <w:p w14:paraId="747000A2" w14:textId="77777777" w:rsidR="00567DDF" w:rsidRPr="00B53A71" w:rsidRDefault="00567DDF" w:rsidP="00523508">
      <w:pPr>
        <w:keepNext/>
        <w:rPr>
          <w:rFonts w:asciiTheme="majorBidi" w:hAnsiTheme="majorBidi" w:cstheme="majorBidi"/>
          <w:lang w:val="fr-FR"/>
        </w:rPr>
      </w:pPr>
    </w:p>
    <w:p w14:paraId="07D544E2" w14:textId="7610F19F" w:rsidR="00567DDF" w:rsidRPr="00B53A71" w:rsidRDefault="004672B3" w:rsidP="00EC41B3">
      <w:pPr>
        <w:pStyle w:val="Heading1"/>
        <w:rPr>
          <w:lang w:val="fr-FR"/>
        </w:rPr>
      </w:pPr>
      <w:r w:rsidRPr="00B53A71">
        <w:rPr>
          <w:lang w:val="fr-FR"/>
        </w:rPr>
        <w:t>À la 35</w:t>
      </w:r>
      <w:r w:rsidRPr="00B53A71">
        <w:rPr>
          <w:vertAlign w:val="superscript"/>
          <w:lang w:val="fr-FR"/>
        </w:rPr>
        <w:t>e</w:t>
      </w:r>
      <w:r w:rsidRPr="00B53A71">
        <w:rPr>
          <w:lang w:val="fr-FR"/>
        </w:rPr>
        <w:t xml:space="preserve"> Réunion des Parties au Protocole de Montréal, les </w:t>
      </w:r>
      <w:r w:rsidR="00CA12CC" w:rsidRPr="00B53A71">
        <w:rPr>
          <w:lang w:val="fr-FR"/>
        </w:rPr>
        <w:t>P</w:t>
      </w:r>
      <w:r w:rsidRPr="00B53A71">
        <w:rPr>
          <w:lang w:val="fr-FR"/>
        </w:rPr>
        <w:t>arties ont examiné l’i</w:t>
      </w:r>
      <w:r w:rsidR="00CA12CC" w:rsidRPr="00B53A71">
        <w:rPr>
          <w:lang w:val="fr-FR"/>
        </w:rPr>
        <w:t xml:space="preserve">ncidence </w:t>
      </w:r>
      <w:r w:rsidRPr="00B53A71">
        <w:rPr>
          <w:lang w:val="fr-FR"/>
        </w:rPr>
        <w:t>de la pandémie de COVID-19 sur l</w:t>
      </w:r>
      <w:r w:rsidR="007F757B" w:rsidRPr="00B53A71">
        <w:rPr>
          <w:lang w:val="fr-FR"/>
        </w:rPr>
        <w:t xml:space="preserve">a consommation de </w:t>
      </w:r>
      <w:r w:rsidRPr="00B53A71">
        <w:rPr>
          <w:lang w:val="fr-FR"/>
        </w:rPr>
        <w:t>référence de HFC des pays</w:t>
      </w:r>
      <w:r w:rsidR="00FF0208" w:rsidRPr="00B53A71">
        <w:rPr>
          <w:lang w:val="fr-FR"/>
        </w:rPr>
        <w:t> :</w:t>
      </w:r>
      <w:r w:rsidRPr="00B53A71">
        <w:rPr>
          <w:lang w:val="fr-FR"/>
        </w:rPr>
        <w:t xml:space="preserve"> a) </w:t>
      </w:r>
      <w:r w:rsidR="00674B2F" w:rsidRPr="00B53A71">
        <w:rPr>
          <w:lang w:val="fr-FR"/>
        </w:rPr>
        <w:t>d</w:t>
      </w:r>
      <w:r w:rsidRPr="00B53A71">
        <w:rPr>
          <w:lang w:val="fr-FR"/>
        </w:rPr>
        <w:t xml:space="preserve">ont </w:t>
      </w:r>
      <w:r w:rsidR="00674B2F" w:rsidRPr="00B53A71">
        <w:rPr>
          <w:lang w:val="fr-FR"/>
        </w:rPr>
        <w:t xml:space="preserve">la </w:t>
      </w:r>
      <w:r w:rsidRPr="00B53A71">
        <w:rPr>
          <w:lang w:val="fr-FR"/>
        </w:rPr>
        <w:t xml:space="preserve">consommation de HFC </w:t>
      </w:r>
      <w:r w:rsidR="00674B2F" w:rsidRPr="00B53A71">
        <w:rPr>
          <w:lang w:val="fr-FR"/>
        </w:rPr>
        <w:t>s’</w:t>
      </w:r>
      <w:r w:rsidR="002A3C84" w:rsidRPr="00B53A71">
        <w:rPr>
          <w:lang w:val="fr-FR"/>
        </w:rPr>
        <w:t xml:space="preserve">était </w:t>
      </w:r>
      <w:r w:rsidR="00674B2F" w:rsidRPr="00B53A71">
        <w:rPr>
          <w:lang w:val="fr-FR"/>
        </w:rPr>
        <w:t xml:space="preserve">avérée en baisse </w:t>
      </w:r>
      <w:r w:rsidRPr="00B53A71">
        <w:rPr>
          <w:lang w:val="fr-FR"/>
        </w:rPr>
        <w:t>au cours des années 2020-2022 par rapport à 2018-2019</w:t>
      </w:r>
      <w:r w:rsidR="00CA12CC" w:rsidRPr="00B53A71">
        <w:rPr>
          <w:lang w:val="fr-FR"/>
        </w:rPr>
        <w:t> </w:t>
      </w:r>
      <w:r w:rsidRPr="00B53A71">
        <w:rPr>
          <w:lang w:val="fr-FR"/>
        </w:rPr>
        <w:t xml:space="preserve">; b) </w:t>
      </w:r>
      <w:r w:rsidR="00674B2F" w:rsidRPr="00B53A71">
        <w:rPr>
          <w:lang w:val="fr-FR"/>
        </w:rPr>
        <w:t>dont le</w:t>
      </w:r>
      <w:r w:rsidRPr="00B53A71">
        <w:rPr>
          <w:lang w:val="fr-FR"/>
        </w:rPr>
        <w:t xml:space="preserve"> niveau calculé de consommation de HFC </w:t>
      </w:r>
      <w:r w:rsidR="00674B2F" w:rsidRPr="00B53A71">
        <w:rPr>
          <w:lang w:val="fr-FR"/>
        </w:rPr>
        <w:t xml:space="preserve">devrait </w:t>
      </w:r>
      <w:r w:rsidRPr="00B53A71">
        <w:rPr>
          <w:lang w:val="fr-FR"/>
        </w:rPr>
        <w:t>dépasse</w:t>
      </w:r>
      <w:r w:rsidR="008619A3" w:rsidRPr="00B53A71">
        <w:rPr>
          <w:lang w:val="fr-FR"/>
        </w:rPr>
        <w:t>r</w:t>
      </w:r>
      <w:r w:rsidRPr="00B53A71">
        <w:rPr>
          <w:lang w:val="fr-FR"/>
        </w:rPr>
        <w:t xml:space="preserve"> le niveau de référence calculé </w:t>
      </w:r>
      <w:r w:rsidR="008619A3" w:rsidRPr="00B53A71">
        <w:rPr>
          <w:lang w:val="fr-FR"/>
        </w:rPr>
        <w:t>en 2024 </w:t>
      </w:r>
      <w:r w:rsidRPr="00B53A71">
        <w:rPr>
          <w:lang w:val="fr-FR"/>
        </w:rPr>
        <w:t xml:space="preserve">; et c) </w:t>
      </w:r>
      <w:r w:rsidR="00C00ABA" w:rsidRPr="00B53A71">
        <w:rPr>
          <w:lang w:val="fr-FR"/>
        </w:rPr>
        <w:t xml:space="preserve">qui </w:t>
      </w:r>
      <w:r w:rsidR="009C35D8" w:rsidRPr="00B53A71">
        <w:rPr>
          <w:lang w:val="fr-FR"/>
        </w:rPr>
        <w:t xml:space="preserve">avaient </w:t>
      </w:r>
      <w:r w:rsidRPr="00B53A71">
        <w:rPr>
          <w:lang w:val="fr-FR"/>
        </w:rPr>
        <w:t xml:space="preserve">exprimé par écrit au </w:t>
      </w:r>
      <w:r w:rsidR="0026112F" w:rsidRPr="00B53A71">
        <w:rPr>
          <w:lang w:val="fr-FR"/>
        </w:rPr>
        <w:t>S</w:t>
      </w:r>
      <w:r w:rsidRPr="00B53A71">
        <w:rPr>
          <w:lang w:val="fr-FR"/>
        </w:rPr>
        <w:t>ecrétariat de l’ozone leurs préoccupations concernant l’i</w:t>
      </w:r>
      <w:r w:rsidR="00C00ABA" w:rsidRPr="00B53A71">
        <w:rPr>
          <w:lang w:val="fr-FR"/>
        </w:rPr>
        <w:t xml:space="preserve">ncidence </w:t>
      </w:r>
      <w:r w:rsidRPr="00B53A71">
        <w:rPr>
          <w:lang w:val="fr-FR"/>
        </w:rPr>
        <w:t xml:space="preserve">de la pandémie de COVID-19 sur leurs niveaux de référence. En conséquence, comme indiqué ci-dessus, la </w:t>
      </w:r>
      <w:r w:rsidR="001331F0" w:rsidRPr="00B53A71">
        <w:rPr>
          <w:lang w:val="fr-FR"/>
        </w:rPr>
        <w:t xml:space="preserve">décision XXXV/16 </w:t>
      </w:r>
      <w:r w:rsidRPr="00B53A71">
        <w:rPr>
          <w:lang w:val="fr-FR"/>
        </w:rPr>
        <w:t>a établi</w:t>
      </w:r>
      <w:r w:rsidRPr="00B53A71">
        <w:rPr>
          <w:i/>
          <w:iCs/>
          <w:lang w:val="fr-FR"/>
        </w:rPr>
        <w:t xml:space="preserve">, </w:t>
      </w:r>
      <w:r w:rsidRPr="00B53A71">
        <w:rPr>
          <w:lang w:val="fr-FR"/>
        </w:rPr>
        <w:t>entre autres</w:t>
      </w:r>
      <w:r w:rsidRPr="00B53A71">
        <w:rPr>
          <w:i/>
          <w:iCs/>
          <w:lang w:val="fr-FR"/>
        </w:rPr>
        <w:t xml:space="preserve">, </w:t>
      </w:r>
      <w:r w:rsidRPr="00B53A71">
        <w:rPr>
          <w:lang w:val="fr-FR"/>
        </w:rPr>
        <w:t xml:space="preserve">que le </w:t>
      </w:r>
      <w:r w:rsidR="001331F0" w:rsidRPr="00B53A71">
        <w:rPr>
          <w:lang w:val="fr-FR"/>
        </w:rPr>
        <w:t>Comité d’application de la procédure applicable en cas de non-respect du Protocole de Montréal</w:t>
      </w:r>
      <w:r w:rsidRPr="00B53A71">
        <w:rPr>
          <w:lang w:val="fr-FR"/>
        </w:rPr>
        <w:t xml:space="preserve"> reporter</w:t>
      </w:r>
      <w:r w:rsidR="00316AB1" w:rsidRPr="00B53A71">
        <w:rPr>
          <w:lang w:val="fr-FR"/>
        </w:rPr>
        <w:t>ait</w:t>
      </w:r>
      <w:r w:rsidRPr="00B53A71">
        <w:rPr>
          <w:lang w:val="fr-FR"/>
        </w:rPr>
        <w:t xml:space="preserve">, jusqu’à ce que les données de 2026 soient disponibles, tout examen de </w:t>
      </w:r>
      <w:r w:rsidR="00316AB1" w:rsidRPr="00B53A71">
        <w:rPr>
          <w:lang w:val="fr-FR"/>
        </w:rPr>
        <w:t xml:space="preserve">la </w:t>
      </w:r>
      <w:r w:rsidRPr="00B53A71">
        <w:rPr>
          <w:lang w:val="fr-FR"/>
        </w:rPr>
        <w:t xml:space="preserve">conformité </w:t>
      </w:r>
      <w:r w:rsidR="00F57B1C" w:rsidRPr="00B53A71">
        <w:rPr>
          <w:lang w:val="fr-FR"/>
        </w:rPr>
        <w:t xml:space="preserve">avec </w:t>
      </w:r>
      <w:r w:rsidRPr="00B53A71">
        <w:rPr>
          <w:lang w:val="fr-FR"/>
        </w:rPr>
        <w:t xml:space="preserve">les mesures de contrôle de la consommation de HFC </w:t>
      </w:r>
      <w:r w:rsidR="00F57B1C" w:rsidRPr="00B53A71">
        <w:rPr>
          <w:lang w:val="fr-FR"/>
        </w:rPr>
        <w:t xml:space="preserve">dans </w:t>
      </w:r>
      <w:r w:rsidRPr="00B53A71">
        <w:rPr>
          <w:lang w:val="fr-FR"/>
        </w:rPr>
        <w:t xml:space="preserve">huit pays, </w:t>
      </w:r>
      <w:r w:rsidRPr="00B53A71">
        <w:rPr>
          <w:lang w:val="fr-FR"/>
        </w:rPr>
        <w:lastRenderedPageBreak/>
        <w:t>dont le Rwanda, étant entendu que les pays continuer</w:t>
      </w:r>
      <w:r w:rsidR="002944AD" w:rsidRPr="00B53A71">
        <w:rPr>
          <w:lang w:val="fr-FR"/>
        </w:rPr>
        <w:t xml:space="preserve">aient </w:t>
      </w:r>
      <w:r w:rsidRPr="00B53A71">
        <w:rPr>
          <w:lang w:val="fr-FR"/>
        </w:rPr>
        <w:t xml:space="preserve">à tout </w:t>
      </w:r>
      <w:r w:rsidR="009A0992" w:rsidRPr="00B53A71">
        <w:rPr>
          <w:lang w:val="fr-FR"/>
        </w:rPr>
        <w:t xml:space="preserve">mettre en œuvre </w:t>
      </w:r>
      <w:r w:rsidRPr="00B53A71">
        <w:rPr>
          <w:lang w:val="fr-FR"/>
        </w:rPr>
        <w:t xml:space="preserve">pour </w:t>
      </w:r>
      <w:r w:rsidR="00F57B1C" w:rsidRPr="00B53A71">
        <w:rPr>
          <w:lang w:val="fr-FR"/>
        </w:rPr>
        <w:t xml:space="preserve">appliquer </w:t>
      </w:r>
      <w:r w:rsidRPr="00B53A71">
        <w:rPr>
          <w:lang w:val="fr-FR"/>
        </w:rPr>
        <w:t>ces mesures de contrôle.</w:t>
      </w:r>
      <w:r w:rsidR="00567DDF" w:rsidRPr="00B53A71">
        <w:rPr>
          <w:lang w:val="fr-FR"/>
        </w:rPr>
        <w:t xml:space="preserve">  </w:t>
      </w:r>
    </w:p>
    <w:p w14:paraId="1BC059A9" w14:textId="484FB74C" w:rsidR="00567DDF" w:rsidRPr="00B53A71" w:rsidRDefault="004864F7" w:rsidP="00EC41B3">
      <w:pPr>
        <w:pStyle w:val="Heading1"/>
        <w:rPr>
          <w:lang w:val="fr-FR"/>
        </w:rPr>
      </w:pPr>
      <w:r w:rsidRPr="00B53A71">
        <w:rPr>
          <w:lang w:val="fr-FR"/>
        </w:rPr>
        <w:t>É</w:t>
      </w:r>
      <w:r w:rsidR="0085120C" w:rsidRPr="00B53A71">
        <w:rPr>
          <w:lang w:val="fr-FR"/>
        </w:rPr>
        <w:t xml:space="preserve">tant </w:t>
      </w:r>
      <w:r w:rsidRPr="00B53A71">
        <w:rPr>
          <w:lang w:val="fr-FR"/>
        </w:rPr>
        <w:t xml:space="preserve">au nombre des </w:t>
      </w:r>
      <w:r w:rsidR="0085120C" w:rsidRPr="00B53A71">
        <w:rPr>
          <w:lang w:val="fr-FR"/>
        </w:rPr>
        <w:t xml:space="preserve">Parties </w:t>
      </w:r>
      <w:r w:rsidRPr="00B53A71">
        <w:rPr>
          <w:lang w:val="fr-FR"/>
        </w:rPr>
        <w:t xml:space="preserve">mentionnées </w:t>
      </w:r>
      <w:r w:rsidR="0085120C" w:rsidRPr="00B53A71">
        <w:rPr>
          <w:lang w:val="fr-FR"/>
        </w:rPr>
        <w:t xml:space="preserve">dans la décision XXXV/16 de la Réunion des Parties, le Rwanda </w:t>
      </w:r>
      <w:r w:rsidR="007F0256" w:rsidRPr="00B53A71">
        <w:rPr>
          <w:lang w:val="fr-FR"/>
        </w:rPr>
        <w:t xml:space="preserve">juge important de continuer à respecter ses </w:t>
      </w:r>
      <w:r w:rsidR="0085120C" w:rsidRPr="00B53A71">
        <w:rPr>
          <w:lang w:val="fr-FR"/>
        </w:rPr>
        <w:t>engagements en matière de réduction progressive des HFC</w:t>
      </w:r>
      <w:r w:rsidR="00895CCF" w:rsidRPr="00B53A71">
        <w:rPr>
          <w:lang w:val="fr-FR"/>
        </w:rPr>
        <w:t> </w:t>
      </w:r>
      <w:r w:rsidR="0085120C" w:rsidRPr="00B53A71">
        <w:rPr>
          <w:lang w:val="fr-FR"/>
        </w:rPr>
        <w:t xml:space="preserve">; </w:t>
      </w:r>
      <w:r w:rsidR="00CD0997" w:rsidRPr="00B53A71">
        <w:rPr>
          <w:lang w:val="fr-FR"/>
        </w:rPr>
        <w:t>le G</w:t>
      </w:r>
      <w:r w:rsidR="0085120C" w:rsidRPr="00B53A71">
        <w:rPr>
          <w:lang w:val="fr-FR"/>
        </w:rPr>
        <w:t xml:space="preserve">ouvernement </w:t>
      </w:r>
      <w:r w:rsidR="00CD0997" w:rsidRPr="00B53A71">
        <w:rPr>
          <w:lang w:val="fr-FR"/>
        </w:rPr>
        <w:t xml:space="preserve">du Rwanda </w:t>
      </w:r>
      <w:r w:rsidR="00895CCF" w:rsidRPr="00B53A71">
        <w:rPr>
          <w:lang w:val="fr-FR"/>
        </w:rPr>
        <w:t xml:space="preserve">prendrait des </w:t>
      </w:r>
      <w:r w:rsidR="0085120C" w:rsidRPr="00B53A71">
        <w:rPr>
          <w:lang w:val="fr-FR"/>
        </w:rPr>
        <w:t xml:space="preserve">mesures </w:t>
      </w:r>
      <w:r w:rsidR="00895CCF" w:rsidRPr="00B53A71">
        <w:rPr>
          <w:lang w:val="fr-FR"/>
        </w:rPr>
        <w:t xml:space="preserve">de réglementation </w:t>
      </w:r>
      <w:r w:rsidR="0085120C" w:rsidRPr="00B53A71">
        <w:rPr>
          <w:lang w:val="fr-FR"/>
        </w:rPr>
        <w:t xml:space="preserve">pertinentes et </w:t>
      </w:r>
      <w:r w:rsidR="00895CCF" w:rsidRPr="00B53A71">
        <w:rPr>
          <w:lang w:val="fr-FR"/>
        </w:rPr>
        <w:t xml:space="preserve">exécuterait </w:t>
      </w:r>
      <w:r w:rsidR="0085120C" w:rsidRPr="00B53A71">
        <w:rPr>
          <w:lang w:val="fr-FR"/>
        </w:rPr>
        <w:t xml:space="preserve">des activités </w:t>
      </w:r>
      <w:r w:rsidR="00CD0997" w:rsidRPr="00B53A71">
        <w:rPr>
          <w:lang w:val="fr-FR"/>
        </w:rPr>
        <w:t xml:space="preserve">dans le cadre de </w:t>
      </w:r>
      <w:r w:rsidR="0085120C" w:rsidRPr="00B53A71">
        <w:rPr>
          <w:lang w:val="fr-FR"/>
        </w:rPr>
        <w:t>projet</w:t>
      </w:r>
      <w:r w:rsidR="00CD0997" w:rsidRPr="00B53A71">
        <w:rPr>
          <w:lang w:val="fr-FR"/>
        </w:rPr>
        <w:t>s</w:t>
      </w:r>
      <w:r w:rsidR="0085120C" w:rsidRPr="00B53A71">
        <w:rPr>
          <w:lang w:val="fr-FR"/>
        </w:rPr>
        <w:t xml:space="preserve"> pour minimiser la croissance de la consommation de HFC dans le pays. En outre, le </w:t>
      </w:r>
      <w:r w:rsidR="00EE19F3" w:rsidRPr="00B53A71">
        <w:rPr>
          <w:lang w:val="fr-FR"/>
        </w:rPr>
        <w:t>G</w:t>
      </w:r>
      <w:r w:rsidR="0085120C" w:rsidRPr="00B53A71">
        <w:rPr>
          <w:lang w:val="fr-FR"/>
        </w:rPr>
        <w:t xml:space="preserve">ouvernement prévoit </w:t>
      </w:r>
      <w:r w:rsidR="00B35D87" w:rsidRPr="00B53A71">
        <w:rPr>
          <w:lang w:val="fr-FR"/>
        </w:rPr>
        <w:t xml:space="preserve">de </w:t>
      </w:r>
      <w:r w:rsidR="00EE19F3" w:rsidRPr="00B53A71">
        <w:rPr>
          <w:lang w:val="fr-FR"/>
        </w:rPr>
        <w:t xml:space="preserve">réduire de </w:t>
      </w:r>
      <w:r w:rsidR="0085120C" w:rsidRPr="00B53A71">
        <w:rPr>
          <w:lang w:val="fr-FR"/>
        </w:rPr>
        <w:t xml:space="preserve">25 pour cent </w:t>
      </w:r>
      <w:r w:rsidR="00AF38F6" w:rsidRPr="00B53A71">
        <w:rPr>
          <w:lang w:val="fr-FR"/>
        </w:rPr>
        <w:t xml:space="preserve">le niveau de </w:t>
      </w:r>
      <w:r w:rsidR="0085120C" w:rsidRPr="00B53A71">
        <w:rPr>
          <w:lang w:val="fr-FR"/>
        </w:rPr>
        <w:t>référence après avoir soigneusement examiné s</w:t>
      </w:r>
      <w:r w:rsidR="00AF38F6" w:rsidRPr="00B53A71">
        <w:rPr>
          <w:lang w:val="fr-FR"/>
        </w:rPr>
        <w:t xml:space="preserve">a </w:t>
      </w:r>
      <w:r w:rsidR="0085120C" w:rsidRPr="00B53A71">
        <w:rPr>
          <w:lang w:val="fr-FR"/>
        </w:rPr>
        <w:t>consommation de HFC et les tendances technologiques futures, en tenant compte des activités prévues dans le cadre du KIP.</w:t>
      </w:r>
      <w:r w:rsidR="00567DDF" w:rsidRPr="00B53A71">
        <w:rPr>
          <w:lang w:val="fr-FR"/>
        </w:rPr>
        <w:t xml:space="preserve"> </w:t>
      </w:r>
    </w:p>
    <w:p w14:paraId="3D3C6DC7" w14:textId="25F8E83F" w:rsidR="00567DDF" w:rsidRPr="00B53A71" w:rsidRDefault="0037321D" w:rsidP="00EC41B3">
      <w:pPr>
        <w:pStyle w:val="Heading1"/>
        <w:rPr>
          <w:lang w:val="fr-FR"/>
        </w:rPr>
      </w:pPr>
      <w:r w:rsidRPr="00B53A71">
        <w:rPr>
          <w:lang w:val="fr-FR"/>
        </w:rPr>
        <w:t xml:space="preserve">Le Secrétariat note que le Gouvernement du Rwanda compte tout </w:t>
      </w:r>
      <w:r w:rsidR="006B78DA" w:rsidRPr="00B53A71">
        <w:rPr>
          <w:lang w:val="fr-FR"/>
        </w:rPr>
        <w:t xml:space="preserve">mettre en œuvre </w:t>
      </w:r>
      <w:r w:rsidRPr="00B53A71">
        <w:rPr>
          <w:lang w:val="fr-FR"/>
        </w:rPr>
        <w:t xml:space="preserve">pour </w:t>
      </w:r>
      <w:r w:rsidR="006B78DA" w:rsidRPr="00B53A71">
        <w:rPr>
          <w:lang w:val="fr-FR"/>
        </w:rPr>
        <w:t xml:space="preserve">appliquer les </w:t>
      </w:r>
      <w:r w:rsidRPr="00B53A71">
        <w:rPr>
          <w:lang w:val="fr-FR"/>
        </w:rPr>
        <w:t xml:space="preserve">mesures de contrôle </w:t>
      </w:r>
      <w:r w:rsidR="006B78DA" w:rsidRPr="00B53A71">
        <w:rPr>
          <w:lang w:val="fr-FR"/>
        </w:rPr>
        <w:t xml:space="preserve">prévues par le </w:t>
      </w:r>
      <w:r w:rsidRPr="00B53A71">
        <w:rPr>
          <w:lang w:val="fr-FR"/>
        </w:rPr>
        <w:t xml:space="preserve">Protocole de Montréal et </w:t>
      </w:r>
      <w:r w:rsidR="00616E66" w:rsidRPr="00B53A71">
        <w:rPr>
          <w:lang w:val="fr-FR"/>
        </w:rPr>
        <w:t xml:space="preserve">s’assurer </w:t>
      </w:r>
      <w:r w:rsidRPr="00B53A71">
        <w:rPr>
          <w:lang w:val="fr-FR"/>
        </w:rPr>
        <w:t>qu</w:t>
      </w:r>
      <w:r w:rsidR="00A04C7C" w:rsidRPr="00B53A71">
        <w:rPr>
          <w:lang w:val="fr-FR"/>
        </w:rPr>
        <w:t xml:space="preserve">e </w:t>
      </w:r>
      <w:r w:rsidR="00164659" w:rsidRPr="00B53A71">
        <w:rPr>
          <w:lang w:val="fr-FR"/>
        </w:rPr>
        <w:t xml:space="preserve">les </w:t>
      </w:r>
      <w:r w:rsidRPr="00B53A71">
        <w:rPr>
          <w:lang w:val="fr-FR"/>
        </w:rPr>
        <w:t xml:space="preserve">niveaux de consommation annuelle de HFC </w:t>
      </w:r>
      <w:r w:rsidR="00A04C7C" w:rsidRPr="00B53A71">
        <w:rPr>
          <w:lang w:val="fr-FR"/>
        </w:rPr>
        <w:t xml:space="preserve">proposés dans son KIP </w:t>
      </w:r>
      <w:r w:rsidRPr="00B53A71">
        <w:rPr>
          <w:lang w:val="fr-FR"/>
        </w:rPr>
        <w:t xml:space="preserve">ne dépassent pas les </w:t>
      </w:r>
      <w:r w:rsidR="00A04C7C" w:rsidRPr="00B53A71">
        <w:rPr>
          <w:lang w:val="fr-FR"/>
        </w:rPr>
        <w:t xml:space="preserve">cibles fixées par le </w:t>
      </w:r>
      <w:r w:rsidRPr="00B53A71">
        <w:rPr>
          <w:lang w:val="fr-FR"/>
        </w:rPr>
        <w:t>Protocole de Montréal</w:t>
      </w:r>
      <w:r w:rsidR="00A04C7C" w:rsidRPr="00B53A71">
        <w:rPr>
          <w:lang w:val="fr-FR"/>
        </w:rPr>
        <w:t xml:space="preserve">. </w:t>
      </w:r>
    </w:p>
    <w:p w14:paraId="524C4CC6" w14:textId="7960A79A" w:rsidR="00567DDF" w:rsidRPr="00B53A71" w:rsidRDefault="00F326E3" w:rsidP="00EC41B3">
      <w:pPr>
        <w:pStyle w:val="Heading1"/>
        <w:rPr>
          <w:lang w:val="fr-FR"/>
        </w:rPr>
      </w:pPr>
      <w:r w:rsidRPr="00B53A71">
        <w:rPr>
          <w:lang w:val="fr-FR"/>
        </w:rPr>
        <w:t xml:space="preserve">À la lumière de la décision XXXV/16, le Secrétariat demandera au Comité exécutif </w:t>
      </w:r>
      <w:r w:rsidR="005A618F" w:rsidRPr="00B53A71">
        <w:rPr>
          <w:lang w:val="fr-FR"/>
        </w:rPr>
        <w:t xml:space="preserve">de lui indiquer la </w:t>
      </w:r>
      <w:r w:rsidRPr="00B53A71">
        <w:rPr>
          <w:lang w:val="fr-FR"/>
        </w:rPr>
        <w:t>procédure à suivre si l</w:t>
      </w:r>
      <w:r w:rsidR="00837707" w:rsidRPr="00B53A71">
        <w:rPr>
          <w:lang w:val="fr-FR"/>
        </w:rPr>
        <w:t>a</w:t>
      </w:r>
      <w:r w:rsidRPr="00B53A71">
        <w:rPr>
          <w:lang w:val="fr-FR"/>
        </w:rPr>
        <w:t xml:space="preserve"> consommation de HFC </w:t>
      </w:r>
      <w:r w:rsidR="00837707" w:rsidRPr="00B53A71">
        <w:rPr>
          <w:lang w:val="fr-FR"/>
        </w:rPr>
        <w:t xml:space="preserve">en </w:t>
      </w:r>
      <w:r w:rsidRPr="00B53A71">
        <w:rPr>
          <w:lang w:val="fr-FR"/>
        </w:rPr>
        <w:t xml:space="preserve">2024 ou </w:t>
      </w:r>
      <w:r w:rsidR="00837707" w:rsidRPr="00B53A71">
        <w:rPr>
          <w:lang w:val="fr-FR"/>
        </w:rPr>
        <w:t xml:space="preserve">en </w:t>
      </w:r>
      <w:r w:rsidRPr="00B53A71">
        <w:rPr>
          <w:lang w:val="fr-FR"/>
        </w:rPr>
        <w:t>2025 est supérieur</w:t>
      </w:r>
      <w:r w:rsidR="00837707" w:rsidRPr="00B53A71">
        <w:rPr>
          <w:lang w:val="fr-FR"/>
        </w:rPr>
        <w:t>e</w:t>
      </w:r>
      <w:r w:rsidRPr="00B53A71">
        <w:rPr>
          <w:lang w:val="fr-FR"/>
        </w:rPr>
        <w:t xml:space="preserve"> aux limites de contrôle fixées par le </w:t>
      </w:r>
      <w:r w:rsidR="00837707" w:rsidRPr="00B53A71">
        <w:rPr>
          <w:lang w:val="fr-FR"/>
        </w:rPr>
        <w:t>P</w:t>
      </w:r>
      <w:r w:rsidRPr="00B53A71">
        <w:rPr>
          <w:lang w:val="fr-FR"/>
        </w:rPr>
        <w:t>rotocole de Montréal.</w:t>
      </w:r>
    </w:p>
    <w:p w14:paraId="542A2DD5" w14:textId="17AE6256" w:rsidR="00567DDF" w:rsidRPr="00B53A71" w:rsidRDefault="001601AF" w:rsidP="00567DDF">
      <w:pPr>
        <w:rPr>
          <w:rFonts w:asciiTheme="majorBidi" w:hAnsiTheme="majorBidi" w:cstheme="majorBidi"/>
          <w:u w:val="single"/>
          <w:lang w:val="fr-FR"/>
        </w:rPr>
      </w:pPr>
      <w:r w:rsidRPr="00B53A71">
        <w:rPr>
          <w:bCs/>
          <w:u w:val="single"/>
          <w:lang w:val="fr-FR"/>
        </w:rPr>
        <w:t>Cofinancement</w:t>
      </w:r>
      <w:r w:rsidR="00567DDF" w:rsidRPr="00B53A71">
        <w:rPr>
          <w:rFonts w:asciiTheme="majorBidi" w:hAnsiTheme="majorBidi" w:cstheme="majorBidi"/>
          <w:u w:val="single"/>
          <w:lang w:val="fr-FR"/>
        </w:rPr>
        <w:t xml:space="preserve"> </w:t>
      </w:r>
    </w:p>
    <w:p w14:paraId="610F33BA" w14:textId="77777777" w:rsidR="00EC41B3" w:rsidRPr="00B53A71" w:rsidRDefault="00EC41B3" w:rsidP="00567DDF">
      <w:pPr>
        <w:rPr>
          <w:rFonts w:asciiTheme="majorBidi" w:hAnsiTheme="majorBidi" w:cstheme="majorBidi"/>
          <w:u w:val="single"/>
          <w:lang w:val="fr-FR"/>
        </w:rPr>
      </w:pPr>
    </w:p>
    <w:p w14:paraId="712D1F6A" w14:textId="58A05079" w:rsidR="00567DDF" w:rsidRPr="00B53A71" w:rsidRDefault="00995B50" w:rsidP="00EC41B3">
      <w:pPr>
        <w:pStyle w:val="Heading1"/>
        <w:rPr>
          <w:lang w:val="fr-FR"/>
        </w:rPr>
      </w:pPr>
      <w:r w:rsidRPr="00B53A71">
        <w:rPr>
          <w:lang w:val="fr-FR"/>
        </w:rPr>
        <w:t xml:space="preserve">Le PNUE a fait savoir que les possibilités de cofinancement </w:t>
      </w:r>
      <w:r w:rsidR="006D7272" w:rsidRPr="00B53A71">
        <w:rPr>
          <w:lang w:val="fr-FR"/>
        </w:rPr>
        <w:t xml:space="preserve">et leur niveau </w:t>
      </w:r>
      <w:r w:rsidRPr="00B53A71">
        <w:rPr>
          <w:lang w:val="fr-FR"/>
        </w:rPr>
        <w:t xml:space="preserve">étaient difficiles à </w:t>
      </w:r>
      <w:r w:rsidR="002D1A4A" w:rsidRPr="00B53A71">
        <w:rPr>
          <w:lang w:val="fr-FR"/>
        </w:rPr>
        <w:t xml:space="preserve">déterminer avec précision </w:t>
      </w:r>
      <w:r w:rsidRPr="00B53A71">
        <w:rPr>
          <w:lang w:val="fr-FR"/>
        </w:rPr>
        <w:t xml:space="preserve">à ce stade et que le </w:t>
      </w:r>
      <w:r w:rsidR="002D1A4A" w:rsidRPr="00B53A71">
        <w:rPr>
          <w:lang w:val="fr-FR"/>
        </w:rPr>
        <w:t>G</w:t>
      </w:r>
      <w:r w:rsidRPr="00B53A71">
        <w:rPr>
          <w:lang w:val="fr-FR"/>
        </w:rPr>
        <w:t>ouvernement du Rwanda cherch</w:t>
      </w:r>
      <w:r w:rsidR="00BF546B" w:rsidRPr="00B53A71">
        <w:rPr>
          <w:lang w:val="fr-FR"/>
        </w:rPr>
        <w:t xml:space="preserve">ait toujours à tirer parti </w:t>
      </w:r>
      <w:r w:rsidRPr="00B53A71">
        <w:rPr>
          <w:lang w:val="fr-FR"/>
        </w:rPr>
        <w:t xml:space="preserve">des possibilités de cofinancement dans le cadre du KIP. Le PNUE a également indiqué qu’une partie des fonds du projet de préparation financé par le </w:t>
      </w:r>
      <w:r w:rsidR="00BF546B" w:rsidRPr="00B53A71">
        <w:rPr>
          <w:lang w:val="fr-FR"/>
        </w:rPr>
        <w:t xml:space="preserve">Fonds vert pour le climat </w:t>
      </w:r>
      <w:r w:rsidRPr="00B53A71">
        <w:rPr>
          <w:lang w:val="fr-FR"/>
        </w:rPr>
        <w:t xml:space="preserve">devrait être utilisée pour mettre en œuvre un système d’enregistrement des produits pour les équipements </w:t>
      </w:r>
      <w:r w:rsidR="001814F8" w:rsidRPr="00B53A71">
        <w:rPr>
          <w:lang w:val="fr-FR"/>
        </w:rPr>
        <w:t xml:space="preserve">volumineux </w:t>
      </w:r>
      <w:r w:rsidR="007E6727" w:rsidRPr="00B53A71">
        <w:rPr>
          <w:lang w:val="fr-FR"/>
        </w:rPr>
        <w:t xml:space="preserve">de </w:t>
      </w:r>
      <w:r w:rsidRPr="00B53A71">
        <w:rPr>
          <w:lang w:val="fr-FR"/>
        </w:rPr>
        <w:t xml:space="preserve">réfrigération et </w:t>
      </w:r>
      <w:r w:rsidR="007E6727" w:rsidRPr="00B53A71">
        <w:rPr>
          <w:lang w:val="fr-FR"/>
        </w:rPr>
        <w:t xml:space="preserve">de </w:t>
      </w:r>
      <w:r w:rsidRPr="00B53A71">
        <w:rPr>
          <w:lang w:val="fr-FR"/>
        </w:rPr>
        <w:t xml:space="preserve">climatisation </w:t>
      </w:r>
      <w:r w:rsidR="007E6727" w:rsidRPr="00B53A71">
        <w:rPr>
          <w:lang w:val="fr-FR"/>
        </w:rPr>
        <w:t>à usage commercial </w:t>
      </w:r>
      <w:r w:rsidRPr="00B53A71">
        <w:rPr>
          <w:lang w:val="fr-FR"/>
        </w:rPr>
        <w:t xml:space="preserve">; les données disponibles </w:t>
      </w:r>
      <w:r w:rsidR="00B25936" w:rsidRPr="00B53A71">
        <w:rPr>
          <w:lang w:val="fr-FR"/>
        </w:rPr>
        <w:t xml:space="preserve">par le biais de </w:t>
      </w:r>
      <w:r w:rsidRPr="00B53A71">
        <w:rPr>
          <w:lang w:val="fr-FR"/>
        </w:rPr>
        <w:t xml:space="preserve">ce registre seront utilisées </w:t>
      </w:r>
      <w:r w:rsidR="001814F8" w:rsidRPr="00B53A71">
        <w:rPr>
          <w:lang w:val="fr-FR"/>
        </w:rPr>
        <w:t xml:space="preserve">à bon escient </w:t>
      </w:r>
      <w:r w:rsidRPr="00B53A71">
        <w:rPr>
          <w:lang w:val="fr-FR"/>
        </w:rPr>
        <w:t>pour la mise en œuvre d’activités pertinentes dans le cadre du KIP.</w:t>
      </w:r>
    </w:p>
    <w:p w14:paraId="6B1B19F2" w14:textId="564E7C58" w:rsidR="00567DDF" w:rsidRPr="00B53A71" w:rsidRDefault="00B30E83" w:rsidP="00567DDF">
      <w:pPr>
        <w:rPr>
          <w:rFonts w:asciiTheme="majorBidi" w:hAnsiTheme="majorBidi" w:cstheme="majorBidi"/>
          <w:u w:val="single"/>
          <w:lang w:val="fr-FR"/>
        </w:rPr>
      </w:pPr>
      <w:r w:rsidRPr="00B53A71">
        <w:rPr>
          <w:bCs/>
          <w:u w:val="single"/>
          <w:lang w:val="fr-FR"/>
        </w:rPr>
        <w:t>Plan d’activité du Fonds multilatéral pour la période 2024–2026</w:t>
      </w:r>
      <w:r w:rsidR="00567DDF" w:rsidRPr="00B53A71">
        <w:rPr>
          <w:rFonts w:asciiTheme="majorBidi" w:hAnsiTheme="majorBidi" w:cstheme="majorBidi"/>
          <w:u w:val="single"/>
          <w:lang w:val="fr-FR"/>
        </w:rPr>
        <w:t xml:space="preserve"> </w:t>
      </w:r>
    </w:p>
    <w:p w14:paraId="01C82D3B" w14:textId="77777777" w:rsidR="00EC41B3" w:rsidRPr="00B53A71" w:rsidRDefault="00EC41B3" w:rsidP="00567DDF">
      <w:pPr>
        <w:rPr>
          <w:rFonts w:asciiTheme="majorBidi" w:hAnsiTheme="majorBidi" w:cstheme="majorBidi"/>
          <w:u w:val="single"/>
          <w:lang w:val="fr-FR"/>
        </w:rPr>
      </w:pPr>
    </w:p>
    <w:p w14:paraId="09BF3D3F" w14:textId="6343569D" w:rsidR="00567DDF" w:rsidRPr="00B53A71" w:rsidRDefault="00DB5458" w:rsidP="00EC41B3">
      <w:pPr>
        <w:pStyle w:val="Heading1"/>
        <w:rPr>
          <w:lang w:val="fr-FR"/>
        </w:rPr>
      </w:pPr>
      <w:r w:rsidRPr="00B53A71">
        <w:rPr>
          <w:lang w:val="fr-FR"/>
        </w:rPr>
        <w:t xml:space="preserve">Le </w:t>
      </w:r>
      <w:r w:rsidR="006C2D23" w:rsidRPr="00B53A71">
        <w:rPr>
          <w:lang w:val="fr-FR"/>
        </w:rPr>
        <w:t xml:space="preserve">PNUE et </w:t>
      </w:r>
      <w:r w:rsidRPr="00B53A71">
        <w:rPr>
          <w:lang w:val="fr-FR"/>
        </w:rPr>
        <w:t>l’</w:t>
      </w:r>
      <w:r w:rsidR="006C2D23" w:rsidRPr="00B53A71">
        <w:rPr>
          <w:lang w:val="fr-FR"/>
        </w:rPr>
        <w:t>ONUDI</w:t>
      </w:r>
      <w:r w:rsidR="00567DDF" w:rsidRPr="00B53A71">
        <w:rPr>
          <w:lang w:val="fr-FR"/>
        </w:rPr>
        <w:t xml:space="preserve"> </w:t>
      </w:r>
      <w:r w:rsidR="00803C86" w:rsidRPr="00B53A71">
        <w:rPr>
          <w:lang w:val="fr-FR"/>
        </w:rPr>
        <w:t xml:space="preserve">demandent </w:t>
      </w:r>
      <w:r w:rsidR="00562B3B" w:rsidRPr="00B53A71">
        <w:rPr>
          <w:lang w:val="fr-FR"/>
        </w:rPr>
        <w:t>187 000</w:t>
      </w:r>
      <w:r w:rsidR="00803C86" w:rsidRPr="00B53A71">
        <w:rPr>
          <w:lang w:val="fr-FR"/>
        </w:rPr>
        <w:t> $US, plus les coûts d’appui d’agence, pour la mise en œuvre de la phase I du KIP pour le</w:t>
      </w:r>
      <w:r w:rsidR="00562B3B" w:rsidRPr="00B53A71">
        <w:rPr>
          <w:lang w:val="fr-FR"/>
        </w:rPr>
        <w:t xml:space="preserve"> Rwanda.</w:t>
      </w:r>
      <w:r w:rsidR="00803C86" w:rsidRPr="00B53A71">
        <w:rPr>
          <w:lang w:val="fr-FR"/>
        </w:rPr>
        <w:t xml:space="preserve"> La somme totale de </w:t>
      </w:r>
      <w:r w:rsidR="00761AF6" w:rsidRPr="00B53A71">
        <w:rPr>
          <w:lang w:val="fr-FR"/>
        </w:rPr>
        <w:t>85 767</w:t>
      </w:r>
      <w:r w:rsidR="00803C86" w:rsidRPr="00B53A71">
        <w:rPr>
          <w:lang w:val="fr-FR"/>
        </w:rPr>
        <w:t xml:space="preserve"> $US, y compris les coûts d’appui d’agence, demandée pour la période 2024-2026, </w:t>
      </w:r>
      <w:r w:rsidR="003811C9" w:rsidRPr="00B53A71">
        <w:rPr>
          <w:lang w:val="fr-FR"/>
        </w:rPr>
        <w:t xml:space="preserve">excède </w:t>
      </w:r>
      <w:r w:rsidR="00803C86" w:rsidRPr="00B53A71">
        <w:rPr>
          <w:lang w:val="fr-FR"/>
        </w:rPr>
        <w:t xml:space="preserve">de </w:t>
      </w:r>
      <w:r w:rsidR="003811C9" w:rsidRPr="00B53A71">
        <w:rPr>
          <w:lang w:val="fr-FR"/>
        </w:rPr>
        <w:t>5 085</w:t>
      </w:r>
      <w:r w:rsidR="00803C86" w:rsidRPr="00B53A71">
        <w:rPr>
          <w:lang w:val="fr-FR"/>
        </w:rPr>
        <w:t> $US la somme indiquée dans le plan d’activité.</w:t>
      </w:r>
      <w:r w:rsidR="00567DDF" w:rsidRPr="00B53A71">
        <w:rPr>
          <w:lang w:val="fr-FR"/>
        </w:rPr>
        <w:t xml:space="preserve"> </w:t>
      </w:r>
    </w:p>
    <w:p w14:paraId="089D55C2" w14:textId="70AB7629" w:rsidR="00567DDF" w:rsidRPr="00B53A71" w:rsidRDefault="00DB5458" w:rsidP="00567DDF">
      <w:pPr>
        <w:rPr>
          <w:rFonts w:asciiTheme="majorBidi" w:hAnsiTheme="majorBidi" w:cstheme="majorBidi"/>
          <w:u w:val="single"/>
          <w:lang w:val="fr-FR"/>
        </w:rPr>
      </w:pPr>
      <w:r w:rsidRPr="00B53A71">
        <w:rPr>
          <w:u w:val="single"/>
          <w:lang w:val="fr-FR"/>
        </w:rPr>
        <w:t>Durabilité de la réduction progressive des HFC et évaluation des risques</w:t>
      </w:r>
      <w:r w:rsidR="00567DDF" w:rsidRPr="00B53A71">
        <w:rPr>
          <w:rFonts w:asciiTheme="majorBidi" w:hAnsiTheme="majorBidi" w:cstheme="majorBidi"/>
          <w:u w:val="single"/>
          <w:lang w:val="fr-FR"/>
        </w:rPr>
        <w:t xml:space="preserve"> </w:t>
      </w:r>
    </w:p>
    <w:p w14:paraId="16EFABFA" w14:textId="77777777" w:rsidR="00567DDF" w:rsidRPr="00B53A71" w:rsidRDefault="00567DDF" w:rsidP="00567DDF">
      <w:pPr>
        <w:rPr>
          <w:rFonts w:asciiTheme="majorBidi" w:hAnsiTheme="majorBidi" w:cstheme="majorBidi"/>
          <w:lang w:val="fr-FR"/>
        </w:rPr>
      </w:pPr>
    </w:p>
    <w:p w14:paraId="03A547A7" w14:textId="5F26D95C" w:rsidR="00567DDF" w:rsidRPr="00B53A71" w:rsidRDefault="00EB2499" w:rsidP="00EC41B3">
      <w:pPr>
        <w:pStyle w:val="Heading1"/>
        <w:rPr>
          <w:u w:val="words"/>
          <w:lang w:val="fr-FR"/>
        </w:rPr>
      </w:pPr>
      <w:r w:rsidRPr="00B53A71">
        <w:rPr>
          <w:lang w:val="fr-FR"/>
        </w:rPr>
        <w:t xml:space="preserve">Le PNUE a expliqué que le </w:t>
      </w:r>
      <w:r w:rsidR="004510E1" w:rsidRPr="00B53A71">
        <w:rPr>
          <w:lang w:val="fr-FR"/>
        </w:rPr>
        <w:t>G</w:t>
      </w:r>
      <w:r w:rsidRPr="00B53A71">
        <w:rPr>
          <w:lang w:val="fr-FR"/>
        </w:rPr>
        <w:t xml:space="preserve">ouvernement </w:t>
      </w:r>
      <w:r w:rsidR="004510E1" w:rsidRPr="00B53A71">
        <w:rPr>
          <w:lang w:val="fr-FR"/>
        </w:rPr>
        <w:t>du R</w:t>
      </w:r>
      <w:r w:rsidRPr="00B53A71">
        <w:rPr>
          <w:lang w:val="fr-FR"/>
        </w:rPr>
        <w:t>wanda mettrait en œuvre un système solide d</w:t>
      </w:r>
      <w:r w:rsidR="004510E1" w:rsidRPr="00B53A71">
        <w:rPr>
          <w:lang w:val="fr-FR"/>
        </w:rPr>
        <w:t xml:space="preserve">’octroi de </w:t>
      </w:r>
      <w:r w:rsidRPr="00B53A71">
        <w:rPr>
          <w:lang w:val="fr-FR"/>
        </w:rPr>
        <w:t xml:space="preserve">licences et de quotas pour les HFC, ce qui permettrait de contrôler l’approvisionnement en HFC </w:t>
      </w:r>
      <w:r w:rsidR="00D90FBA" w:rsidRPr="00B53A71">
        <w:rPr>
          <w:lang w:val="fr-FR"/>
        </w:rPr>
        <w:t xml:space="preserve">en fonction des </w:t>
      </w:r>
      <w:r w:rsidR="00254D11" w:rsidRPr="00B53A71">
        <w:rPr>
          <w:lang w:val="fr-FR"/>
        </w:rPr>
        <w:t xml:space="preserve">cibles </w:t>
      </w:r>
      <w:r w:rsidRPr="00B53A71">
        <w:rPr>
          <w:lang w:val="fr-FR"/>
        </w:rPr>
        <w:t>fixé</w:t>
      </w:r>
      <w:r w:rsidR="00254D11" w:rsidRPr="00B53A71">
        <w:rPr>
          <w:lang w:val="fr-FR"/>
        </w:rPr>
        <w:t>e</w:t>
      </w:r>
      <w:r w:rsidRPr="00B53A71">
        <w:rPr>
          <w:lang w:val="fr-FR"/>
        </w:rPr>
        <w:t xml:space="preserve">s dans le cadre de la phase I du KIP. En outre, le </w:t>
      </w:r>
      <w:r w:rsidR="00D90FBA" w:rsidRPr="00B53A71">
        <w:rPr>
          <w:lang w:val="fr-FR"/>
        </w:rPr>
        <w:t>G</w:t>
      </w:r>
      <w:r w:rsidRPr="00B53A71">
        <w:rPr>
          <w:lang w:val="fr-FR"/>
        </w:rPr>
        <w:t xml:space="preserve">ouvernement mettrait en œuvre des activités de renforcement des capacités et de formation pour les techniciens d’entretien dans le secteur de la réfrigération et de la climatisation, de manière intégrée avec les activités du </w:t>
      </w:r>
      <w:r w:rsidR="005F6935" w:rsidRPr="00B53A71">
        <w:rPr>
          <w:lang w:val="fr-FR"/>
        </w:rPr>
        <w:t>PGEH</w:t>
      </w:r>
      <w:r w:rsidRPr="00B53A71">
        <w:rPr>
          <w:lang w:val="fr-FR"/>
        </w:rPr>
        <w:t>, ce qui faciliterait l’adoption de solutions de remplacement à faible potentiel de réchauffement planétaire dans différentes applications. Il mettra également en œuvre des politiques et des r</w:t>
      </w:r>
      <w:r w:rsidR="00B37A2B" w:rsidRPr="00B53A71">
        <w:rPr>
          <w:lang w:val="fr-FR"/>
        </w:rPr>
        <w:t>è</w:t>
      </w:r>
      <w:r w:rsidRPr="00B53A71">
        <w:rPr>
          <w:lang w:val="fr-FR"/>
        </w:rPr>
        <w:t>glement</w:t>
      </w:r>
      <w:r w:rsidR="00B37A2B" w:rsidRPr="00B53A71">
        <w:rPr>
          <w:lang w:val="fr-FR"/>
        </w:rPr>
        <w:t>s</w:t>
      </w:r>
      <w:r w:rsidRPr="00B53A71">
        <w:rPr>
          <w:lang w:val="fr-FR"/>
        </w:rPr>
        <w:t xml:space="preserve"> visant à interdire l’importation et la vente d’équipements de réfrigération </w:t>
      </w:r>
      <w:r w:rsidR="00B37A2B" w:rsidRPr="00B53A71">
        <w:rPr>
          <w:lang w:val="fr-FR"/>
        </w:rPr>
        <w:t xml:space="preserve">à usage </w:t>
      </w:r>
      <w:r w:rsidRPr="00B53A71">
        <w:rPr>
          <w:lang w:val="fr-FR"/>
        </w:rPr>
        <w:t xml:space="preserve">domestique </w:t>
      </w:r>
      <w:r w:rsidR="00B37A2B" w:rsidRPr="00B53A71">
        <w:rPr>
          <w:lang w:val="fr-FR"/>
        </w:rPr>
        <w:t xml:space="preserve">fonctionnant avec des </w:t>
      </w:r>
      <w:r w:rsidRPr="00B53A71">
        <w:rPr>
          <w:lang w:val="fr-FR"/>
        </w:rPr>
        <w:t xml:space="preserve">HFC et d’équipements de climatisation </w:t>
      </w:r>
      <w:r w:rsidR="00B37A2B" w:rsidRPr="00B53A71">
        <w:rPr>
          <w:lang w:val="fr-FR"/>
        </w:rPr>
        <w:t xml:space="preserve">utilisant du </w:t>
      </w:r>
      <w:r w:rsidRPr="00B53A71">
        <w:rPr>
          <w:lang w:val="fr-FR"/>
        </w:rPr>
        <w:t>R-410A d’ici le 1</w:t>
      </w:r>
      <w:r w:rsidRPr="00B53A71">
        <w:rPr>
          <w:vertAlign w:val="superscript"/>
          <w:lang w:val="fr-FR"/>
        </w:rPr>
        <w:t>er</w:t>
      </w:r>
      <w:r w:rsidR="00615EFC" w:rsidRPr="00B53A71">
        <w:rPr>
          <w:lang w:val="fr-FR"/>
        </w:rPr>
        <w:t> </w:t>
      </w:r>
      <w:r w:rsidRPr="00B53A71">
        <w:rPr>
          <w:lang w:val="fr-FR"/>
        </w:rPr>
        <w:t>janvier</w:t>
      </w:r>
      <w:r w:rsidR="00615EFC" w:rsidRPr="00B53A71">
        <w:rPr>
          <w:lang w:val="fr-FR"/>
        </w:rPr>
        <w:t> </w:t>
      </w:r>
      <w:r w:rsidRPr="00B53A71">
        <w:rPr>
          <w:lang w:val="fr-FR"/>
        </w:rPr>
        <w:t xml:space="preserve">2027. </w:t>
      </w:r>
      <w:r w:rsidR="00615EFC" w:rsidRPr="00B53A71">
        <w:rPr>
          <w:lang w:val="fr-FR"/>
        </w:rPr>
        <w:t>S’agissant de</w:t>
      </w:r>
      <w:r w:rsidR="00865999" w:rsidRPr="00B53A71">
        <w:rPr>
          <w:lang w:val="fr-FR"/>
        </w:rPr>
        <w:t>s</w:t>
      </w:r>
      <w:r w:rsidR="00615EFC" w:rsidRPr="00B53A71">
        <w:rPr>
          <w:lang w:val="fr-FR"/>
        </w:rPr>
        <w:t xml:space="preserve"> </w:t>
      </w:r>
      <w:r w:rsidR="00865999" w:rsidRPr="00B53A71">
        <w:rPr>
          <w:lang w:val="fr-FR"/>
        </w:rPr>
        <w:t xml:space="preserve">équipements de </w:t>
      </w:r>
      <w:r w:rsidRPr="00B53A71">
        <w:rPr>
          <w:lang w:val="fr-FR"/>
        </w:rPr>
        <w:t xml:space="preserve">réfrigération </w:t>
      </w:r>
      <w:r w:rsidR="00615EFC" w:rsidRPr="00B53A71">
        <w:rPr>
          <w:lang w:val="fr-FR"/>
        </w:rPr>
        <w:t xml:space="preserve">à usage </w:t>
      </w:r>
      <w:r w:rsidRPr="00B53A71">
        <w:rPr>
          <w:lang w:val="fr-FR"/>
        </w:rPr>
        <w:t xml:space="preserve">commercial, le </w:t>
      </w:r>
      <w:r w:rsidR="00865999" w:rsidRPr="00B53A71">
        <w:rPr>
          <w:lang w:val="fr-FR"/>
        </w:rPr>
        <w:t>G</w:t>
      </w:r>
      <w:r w:rsidRPr="00B53A71">
        <w:rPr>
          <w:lang w:val="fr-FR"/>
        </w:rPr>
        <w:t xml:space="preserve">ouvernement continuera à consulter l’industrie sur la mise en œuvre de l’interdiction de l’importation et de la vente d’équipements </w:t>
      </w:r>
      <w:r w:rsidR="00DE34AA" w:rsidRPr="00B53A71">
        <w:rPr>
          <w:lang w:val="fr-FR"/>
        </w:rPr>
        <w:t xml:space="preserve">utilisant des </w:t>
      </w:r>
      <w:r w:rsidRPr="00B53A71">
        <w:rPr>
          <w:lang w:val="fr-FR"/>
        </w:rPr>
        <w:t>HFC. En outre, l’ACES renforcer</w:t>
      </w:r>
      <w:r w:rsidR="00DE34AA" w:rsidRPr="00B53A71">
        <w:rPr>
          <w:lang w:val="fr-FR"/>
        </w:rPr>
        <w:t>a</w:t>
      </w:r>
      <w:r w:rsidRPr="00B53A71">
        <w:rPr>
          <w:lang w:val="fr-FR"/>
        </w:rPr>
        <w:t xml:space="preserve"> les capacités des formateurs chargés de former les techniciens d’entretien </w:t>
      </w:r>
      <w:r w:rsidR="00B94023" w:rsidRPr="00B53A71">
        <w:rPr>
          <w:lang w:val="fr-FR"/>
        </w:rPr>
        <w:t xml:space="preserve">des équipements de </w:t>
      </w:r>
      <w:r w:rsidRPr="00B53A71">
        <w:rPr>
          <w:lang w:val="fr-FR"/>
        </w:rPr>
        <w:t xml:space="preserve">réfrigération et les techniciens chargés de l’installation et </w:t>
      </w:r>
      <w:r w:rsidR="000A03A9" w:rsidRPr="00B53A71">
        <w:rPr>
          <w:lang w:val="fr-FR"/>
        </w:rPr>
        <w:t xml:space="preserve">du montage </w:t>
      </w:r>
      <w:r w:rsidRPr="00B53A71">
        <w:rPr>
          <w:lang w:val="fr-FR"/>
        </w:rPr>
        <w:t xml:space="preserve">sur site, et </w:t>
      </w:r>
      <w:r w:rsidR="00D14140" w:rsidRPr="00B53A71">
        <w:rPr>
          <w:lang w:val="fr-FR"/>
        </w:rPr>
        <w:t xml:space="preserve">appuiera </w:t>
      </w:r>
      <w:r w:rsidR="004E7552" w:rsidRPr="00B53A71">
        <w:rPr>
          <w:lang w:val="fr-FR"/>
        </w:rPr>
        <w:t xml:space="preserve">en permanence </w:t>
      </w:r>
      <w:r w:rsidRPr="00B53A71">
        <w:rPr>
          <w:lang w:val="fr-FR"/>
        </w:rPr>
        <w:t xml:space="preserve">la mise en œuvre de technologies frigorifiques à faible potentiel de réchauffement planétaire </w:t>
      </w:r>
      <w:r w:rsidR="009475B5" w:rsidRPr="00B53A71">
        <w:rPr>
          <w:lang w:val="fr-FR"/>
        </w:rPr>
        <w:t xml:space="preserve">et à haut rendement énergétique </w:t>
      </w:r>
      <w:r w:rsidRPr="00B53A71">
        <w:rPr>
          <w:lang w:val="fr-FR"/>
        </w:rPr>
        <w:lastRenderedPageBreak/>
        <w:t>dans les applications de réfrigération</w:t>
      </w:r>
      <w:r w:rsidR="009475B5" w:rsidRPr="00B53A71">
        <w:rPr>
          <w:lang w:val="fr-FR"/>
        </w:rPr>
        <w:t xml:space="preserve"> et de climatisation</w:t>
      </w:r>
      <w:r w:rsidRPr="00B53A71">
        <w:rPr>
          <w:lang w:val="fr-FR"/>
        </w:rPr>
        <w:t xml:space="preserve">. </w:t>
      </w:r>
      <w:r w:rsidR="00CA436B" w:rsidRPr="00B53A71">
        <w:rPr>
          <w:lang w:val="fr-FR"/>
        </w:rPr>
        <w:t xml:space="preserve">Grâce à ces </w:t>
      </w:r>
      <w:r w:rsidRPr="00B53A71">
        <w:rPr>
          <w:lang w:val="fr-FR"/>
        </w:rPr>
        <w:t>interventions</w:t>
      </w:r>
      <w:r w:rsidR="00CA436B" w:rsidRPr="00B53A71">
        <w:rPr>
          <w:lang w:val="fr-FR"/>
        </w:rPr>
        <w:t xml:space="preserve">, </w:t>
      </w:r>
      <w:r w:rsidRPr="00B53A71">
        <w:rPr>
          <w:lang w:val="fr-FR"/>
        </w:rPr>
        <w:t xml:space="preserve">la diminution de la consommation de HFC </w:t>
      </w:r>
      <w:r w:rsidR="00CA436B" w:rsidRPr="00B53A71">
        <w:rPr>
          <w:lang w:val="fr-FR"/>
        </w:rPr>
        <w:t xml:space="preserve">devrait se poursuivre et les cibles </w:t>
      </w:r>
      <w:r w:rsidRPr="00B53A71">
        <w:rPr>
          <w:lang w:val="fr-FR"/>
        </w:rPr>
        <w:t>de la phase I du KIP</w:t>
      </w:r>
      <w:r w:rsidR="00CA436B" w:rsidRPr="00B53A71">
        <w:rPr>
          <w:lang w:val="fr-FR"/>
        </w:rPr>
        <w:t xml:space="preserve"> devraient être atteintes</w:t>
      </w:r>
      <w:r w:rsidRPr="00B53A71">
        <w:rPr>
          <w:lang w:val="fr-FR"/>
        </w:rPr>
        <w:t>.</w:t>
      </w:r>
      <w:r w:rsidR="00865999" w:rsidRPr="00B53A71">
        <w:rPr>
          <w:lang w:val="fr-FR"/>
        </w:rPr>
        <w:t xml:space="preserve"> </w:t>
      </w:r>
    </w:p>
    <w:p w14:paraId="76BA7D20" w14:textId="3BF9EFE5" w:rsidR="00567DDF" w:rsidRPr="00B53A71" w:rsidRDefault="00567DDF" w:rsidP="00567DDF">
      <w:pPr>
        <w:keepNext/>
        <w:widowControl w:val="0"/>
        <w:spacing w:before="240" w:after="240"/>
        <w:rPr>
          <w:lang w:val="fr-FR"/>
        </w:rPr>
      </w:pPr>
      <w:bookmarkStart w:id="17" w:name="_Hlk126916238"/>
      <w:bookmarkStart w:id="18" w:name="_Hlk126916178"/>
      <w:r w:rsidRPr="00B53A71">
        <w:rPr>
          <w:u w:val="single"/>
          <w:lang w:val="fr-FR"/>
        </w:rPr>
        <w:t xml:space="preserve">Impact </w:t>
      </w:r>
      <w:r w:rsidR="009B5810" w:rsidRPr="00B53A71">
        <w:rPr>
          <w:u w:val="single"/>
          <w:lang w:val="fr-FR"/>
        </w:rPr>
        <w:t xml:space="preserve">sur le </w:t>
      </w:r>
      <w:r w:rsidRPr="00B53A71">
        <w:rPr>
          <w:u w:val="single"/>
          <w:lang w:val="fr-FR"/>
        </w:rPr>
        <w:t>climat</w:t>
      </w:r>
    </w:p>
    <w:p w14:paraId="6B5F1BF3" w14:textId="326A1843" w:rsidR="00567DDF" w:rsidRPr="00B53A71" w:rsidRDefault="00A45F4D" w:rsidP="00EC41B3">
      <w:pPr>
        <w:pStyle w:val="Heading1"/>
        <w:rPr>
          <w:lang w:val="fr-FR"/>
        </w:rPr>
      </w:pPr>
      <w:r w:rsidRPr="00B53A71">
        <w:rPr>
          <w:lang w:val="fr-FR"/>
        </w:rPr>
        <w:t>Les activités proposées, y compris</w:t>
      </w:r>
      <w:r w:rsidR="00F24BDF" w:rsidRPr="00B53A71">
        <w:rPr>
          <w:lang w:val="fr-FR"/>
        </w:rPr>
        <w:t xml:space="preserve"> la promotion des substances de remplacement à faible </w:t>
      </w:r>
      <w:r w:rsidR="00E11338" w:rsidRPr="00B53A71">
        <w:rPr>
          <w:lang w:val="fr-FR"/>
        </w:rPr>
        <w:t>potentiel de réchauffement planétaire</w:t>
      </w:r>
      <w:r w:rsidR="00F537BE" w:rsidRPr="00B53A71">
        <w:rPr>
          <w:lang w:val="fr-FR"/>
        </w:rPr>
        <w:t xml:space="preserve"> </w:t>
      </w:r>
      <w:r w:rsidR="00354230" w:rsidRPr="00B53A71">
        <w:rPr>
          <w:lang w:val="fr-FR"/>
        </w:rPr>
        <w:t xml:space="preserve">dans différentes applications de réfrigération </w:t>
      </w:r>
      <w:r w:rsidR="00F537BE" w:rsidRPr="00B53A71">
        <w:rPr>
          <w:lang w:val="fr-FR"/>
        </w:rPr>
        <w:t xml:space="preserve">et l’adoption de </w:t>
      </w:r>
      <w:r w:rsidRPr="00B53A71">
        <w:rPr>
          <w:lang w:val="fr-FR"/>
        </w:rPr>
        <w:t xml:space="preserve">bonnes pratiques </w:t>
      </w:r>
      <w:r w:rsidR="00EF6932" w:rsidRPr="00B53A71">
        <w:rPr>
          <w:lang w:val="fr-FR"/>
        </w:rPr>
        <w:t xml:space="preserve">pour la réduction de la consommation de HFC, </w:t>
      </w:r>
      <w:r w:rsidRPr="00B53A71">
        <w:rPr>
          <w:lang w:val="fr-FR"/>
        </w:rPr>
        <w:t xml:space="preserve">indiquent que la mise en œuvre de la phase I du KIP permettra de réduire les émissions de </w:t>
      </w:r>
      <w:r w:rsidR="00354230" w:rsidRPr="00B53A71">
        <w:rPr>
          <w:lang w:val="fr-FR"/>
        </w:rPr>
        <w:t xml:space="preserve">réfrigérants </w:t>
      </w:r>
      <w:r w:rsidRPr="00B53A71">
        <w:rPr>
          <w:lang w:val="fr-FR"/>
        </w:rPr>
        <w:t>dans l’atmosphère, ce qui sera bénéfique sur le plan climatique.</w:t>
      </w:r>
      <w:r w:rsidR="00567DDF" w:rsidRPr="00B53A71">
        <w:rPr>
          <w:lang w:val="fr-FR"/>
        </w:rPr>
        <w:t xml:space="preserve"> </w:t>
      </w:r>
      <w:r w:rsidR="00F668F8" w:rsidRPr="00B53A71">
        <w:rPr>
          <w:lang w:val="fr-FR"/>
        </w:rPr>
        <w:t xml:space="preserve">Bien que le Secrétariat ne soit pas en mesure de fournir une estimation des </w:t>
      </w:r>
      <w:r w:rsidR="00871AB6" w:rsidRPr="00B53A71">
        <w:rPr>
          <w:lang w:val="fr-FR"/>
        </w:rPr>
        <w:t xml:space="preserve">émissions évitées </w:t>
      </w:r>
      <w:r w:rsidR="000B27E8" w:rsidRPr="00B53A71">
        <w:rPr>
          <w:lang w:val="fr-FR"/>
        </w:rPr>
        <w:t xml:space="preserve">grâce à la mise en œuvre du KIP </w:t>
      </w:r>
      <w:r w:rsidR="00F668F8" w:rsidRPr="00B53A71">
        <w:rPr>
          <w:lang w:val="fr-FR"/>
        </w:rPr>
        <w:t>à la présente réunion, d’ici à 2029, le</w:t>
      </w:r>
      <w:r w:rsidR="000B27E8" w:rsidRPr="00B53A71">
        <w:rPr>
          <w:lang w:val="fr-FR"/>
        </w:rPr>
        <w:t xml:space="preserve"> Rwanda </w:t>
      </w:r>
      <w:r w:rsidR="00F668F8" w:rsidRPr="00B53A71">
        <w:rPr>
          <w:lang w:val="fr-FR"/>
        </w:rPr>
        <w:t>aur</w:t>
      </w:r>
      <w:r w:rsidR="000B27E8" w:rsidRPr="00B53A71">
        <w:rPr>
          <w:lang w:val="fr-FR"/>
        </w:rPr>
        <w:t xml:space="preserve">a </w:t>
      </w:r>
      <w:r w:rsidR="00F668F8" w:rsidRPr="00B53A71">
        <w:rPr>
          <w:lang w:val="fr-FR"/>
        </w:rPr>
        <w:t xml:space="preserve">réduit </w:t>
      </w:r>
      <w:r w:rsidR="000B27E8" w:rsidRPr="00B53A71">
        <w:rPr>
          <w:lang w:val="fr-FR"/>
        </w:rPr>
        <w:t xml:space="preserve">ses </w:t>
      </w:r>
      <w:r w:rsidR="00F668F8" w:rsidRPr="00B53A71">
        <w:rPr>
          <w:lang w:val="fr-FR"/>
        </w:rPr>
        <w:t xml:space="preserve">émissions annuelles de HFC d’environ </w:t>
      </w:r>
      <w:r w:rsidR="000B27E8" w:rsidRPr="00B53A71">
        <w:rPr>
          <w:lang w:val="fr-FR"/>
        </w:rPr>
        <w:t>84 189 </w:t>
      </w:r>
      <w:r w:rsidR="00F668F8" w:rsidRPr="00B53A71">
        <w:rPr>
          <w:lang w:val="fr-FR"/>
        </w:rPr>
        <w:t xml:space="preserve">tonnes </w:t>
      </w:r>
      <w:r w:rsidR="00F90A20" w:rsidRPr="00B53A71">
        <w:rPr>
          <w:lang w:val="fr-FR"/>
        </w:rPr>
        <w:t>d’</w:t>
      </w:r>
      <w:r w:rsidR="00F668F8" w:rsidRPr="00B53A71">
        <w:rPr>
          <w:lang w:val="fr-FR"/>
        </w:rPr>
        <w:t>équivalent CO</w:t>
      </w:r>
      <w:r w:rsidR="00F668F8" w:rsidRPr="00B53A71">
        <w:rPr>
          <w:vertAlign w:val="subscript"/>
          <w:lang w:val="fr-FR"/>
        </w:rPr>
        <w:t>2</w:t>
      </w:r>
      <w:r w:rsidR="00F668F8" w:rsidRPr="00B53A71">
        <w:rPr>
          <w:lang w:val="fr-FR"/>
        </w:rPr>
        <w:t xml:space="preserve"> ; ces réductions correspondent à la différence entre la consommation de référence de HFC </w:t>
      </w:r>
      <w:r w:rsidR="008620FE" w:rsidRPr="00B53A71">
        <w:rPr>
          <w:lang w:val="fr-FR"/>
        </w:rPr>
        <w:t xml:space="preserve">utilisée à des fins de </w:t>
      </w:r>
      <w:r w:rsidR="00F668F8" w:rsidRPr="00B53A71">
        <w:rPr>
          <w:lang w:val="fr-FR"/>
        </w:rPr>
        <w:t xml:space="preserve">conformité et la cible </w:t>
      </w:r>
      <w:r w:rsidR="004F5858" w:rsidRPr="00B53A71">
        <w:rPr>
          <w:lang w:val="fr-FR"/>
        </w:rPr>
        <w:t xml:space="preserve">pour </w:t>
      </w:r>
      <w:r w:rsidR="00F668F8" w:rsidRPr="00B53A71">
        <w:rPr>
          <w:lang w:val="fr-FR"/>
        </w:rPr>
        <w:t xml:space="preserve">2029, en supposant que tous les HFC consommés </w:t>
      </w:r>
      <w:r w:rsidR="00A36633" w:rsidRPr="00B53A71">
        <w:rPr>
          <w:lang w:val="fr-FR"/>
        </w:rPr>
        <w:t xml:space="preserve">auraient été </w:t>
      </w:r>
      <w:r w:rsidR="00F668F8" w:rsidRPr="00B53A71">
        <w:rPr>
          <w:lang w:val="fr-FR"/>
        </w:rPr>
        <w:t>émis.</w:t>
      </w:r>
      <w:r w:rsidR="00A36633" w:rsidRPr="00B53A71">
        <w:rPr>
          <w:lang w:val="fr-FR"/>
        </w:rPr>
        <w:t xml:space="preserve"> </w:t>
      </w:r>
    </w:p>
    <w:p w14:paraId="3AC025B3" w14:textId="54BBE481" w:rsidR="00567DDF" w:rsidRPr="00B53A71" w:rsidRDefault="0038613A" w:rsidP="00567DDF">
      <w:pPr>
        <w:pStyle w:val="Heading1"/>
        <w:keepNext/>
        <w:widowControl w:val="0"/>
        <w:numPr>
          <w:ilvl w:val="0"/>
          <w:numId w:val="0"/>
        </w:numPr>
        <w:rPr>
          <w:bCs/>
          <w:u w:val="single"/>
          <w:lang w:val="fr-FR"/>
        </w:rPr>
      </w:pPr>
      <w:bookmarkStart w:id="19" w:name="_Hlk126916245"/>
      <w:bookmarkEnd w:id="17"/>
      <w:bookmarkEnd w:id="18"/>
      <w:r w:rsidRPr="00B53A71">
        <w:rPr>
          <w:bCs/>
          <w:u w:val="single"/>
          <w:lang w:val="fr-FR"/>
        </w:rPr>
        <w:t>Projet d’accord</w:t>
      </w:r>
      <w:r w:rsidR="00567DDF" w:rsidRPr="00B53A71">
        <w:rPr>
          <w:bCs/>
          <w:u w:val="single"/>
          <w:lang w:val="fr-FR"/>
        </w:rPr>
        <w:t xml:space="preserve"> </w:t>
      </w:r>
    </w:p>
    <w:bookmarkEnd w:id="19"/>
    <w:p w14:paraId="78731792" w14:textId="157182DB" w:rsidR="00567DDF" w:rsidRPr="00B53A71" w:rsidRDefault="0038613A" w:rsidP="00EC41B3">
      <w:pPr>
        <w:pStyle w:val="Heading1"/>
        <w:rPr>
          <w:lang w:val="fr-FR"/>
        </w:rPr>
      </w:pPr>
      <w:r w:rsidRPr="00B53A71">
        <w:rPr>
          <w:lang w:val="fr-FR"/>
        </w:rPr>
        <w:t xml:space="preserve">Un projet d’accord entre le Gouvernement du Rwanda et le Comité exécutif pour la phase I du KIP n’a pas été élaboré, car le Comité exécutif poursuit son examen du modèle d’accord. </w:t>
      </w:r>
      <w:bookmarkStart w:id="20" w:name="_Hlk126916251"/>
    </w:p>
    <w:p w14:paraId="725C2A2E" w14:textId="69134F44" w:rsidR="00567DDF" w:rsidRPr="00B53A71" w:rsidRDefault="007B2549" w:rsidP="00EC41B3">
      <w:pPr>
        <w:pStyle w:val="Heading1"/>
        <w:rPr>
          <w:lang w:val="fr-FR"/>
        </w:rPr>
      </w:pPr>
      <w:r w:rsidRPr="00B53A71">
        <w:rPr>
          <w:lang w:val="fr-FR"/>
        </w:rPr>
        <w:t>Si le Comité exécutif le souhaite, les fonds pour la phase I du KIP pour le Rwanda pourraient être approuvés en principe, et les fonds pour la première tranche pourraient être approuvés à condition que l’accord soit élaboré et présenté à une réunion ultérieure, avant la présentation de la demande pour la deuxième tranche, et une fois que le modèle d’accord aura été approuvé.</w:t>
      </w:r>
      <w:r w:rsidR="008F08BE" w:rsidRPr="00B53A71">
        <w:rPr>
          <w:lang w:val="fr-FR"/>
        </w:rPr>
        <w:t xml:space="preserve"> </w:t>
      </w:r>
    </w:p>
    <w:p w14:paraId="54CB2783" w14:textId="06A11F33" w:rsidR="00567DDF" w:rsidRPr="00B53A71" w:rsidRDefault="00567DDF" w:rsidP="00567DDF">
      <w:pPr>
        <w:pStyle w:val="Heading1"/>
        <w:keepNext/>
        <w:widowControl w:val="0"/>
        <w:numPr>
          <w:ilvl w:val="0"/>
          <w:numId w:val="0"/>
        </w:numPr>
        <w:autoSpaceDE w:val="0"/>
        <w:autoSpaceDN w:val="0"/>
        <w:adjustRightInd w:val="0"/>
        <w:spacing w:before="360"/>
        <w:rPr>
          <w:b/>
          <w:lang w:val="fr-FR"/>
        </w:rPr>
      </w:pPr>
      <w:r w:rsidRPr="00B53A71">
        <w:rPr>
          <w:b/>
          <w:lang w:val="fr-FR"/>
        </w:rPr>
        <w:t>VI.</w:t>
      </w:r>
      <w:r w:rsidRPr="00B53A71">
        <w:rPr>
          <w:b/>
          <w:lang w:val="fr-FR"/>
        </w:rPr>
        <w:tab/>
        <w:t>R</w:t>
      </w:r>
      <w:bookmarkEnd w:id="20"/>
      <w:r w:rsidRPr="00B53A71">
        <w:rPr>
          <w:b/>
          <w:lang w:val="fr-FR"/>
        </w:rPr>
        <w:t>ecomm</w:t>
      </w:r>
      <w:r w:rsidR="00B13B96" w:rsidRPr="00B53A71">
        <w:rPr>
          <w:b/>
          <w:lang w:val="fr-FR"/>
        </w:rPr>
        <w:t>a</w:t>
      </w:r>
      <w:r w:rsidRPr="00B53A71">
        <w:rPr>
          <w:b/>
          <w:lang w:val="fr-FR"/>
        </w:rPr>
        <w:t>ndation</w:t>
      </w:r>
    </w:p>
    <w:p w14:paraId="10B7AFB9" w14:textId="445CF552" w:rsidR="00567DDF" w:rsidRPr="00B53A71" w:rsidRDefault="00B13B96" w:rsidP="00EC41B3">
      <w:pPr>
        <w:pStyle w:val="Heading1"/>
        <w:rPr>
          <w:u w:val="single"/>
          <w:lang w:val="fr-FR"/>
        </w:rPr>
      </w:pPr>
      <w:r w:rsidRPr="00B53A71">
        <w:rPr>
          <w:lang w:val="fr-FR"/>
        </w:rPr>
        <w:t>Le Comité exécutif pourrait envisager :</w:t>
      </w:r>
    </w:p>
    <w:p w14:paraId="71DD0B98" w14:textId="75CBCBE1" w:rsidR="00567DDF" w:rsidRPr="00B53A71" w:rsidRDefault="009005B9" w:rsidP="00EC41B3">
      <w:pPr>
        <w:pStyle w:val="Heading2"/>
        <w:rPr>
          <w:lang w:val="fr-FR"/>
        </w:rPr>
      </w:pPr>
      <w:r w:rsidRPr="00B53A71">
        <w:rPr>
          <w:lang w:val="fr-FR"/>
        </w:rPr>
        <w:t>D</w:t>
      </w:r>
      <w:r w:rsidR="005E71AF" w:rsidRPr="00B53A71">
        <w:rPr>
          <w:lang w:val="fr-FR"/>
        </w:rPr>
        <w:t>’approuver, en principe, la phase</w:t>
      </w:r>
      <w:r w:rsidR="00567DDF" w:rsidRPr="00B53A71">
        <w:rPr>
          <w:lang w:val="fr-FR"/>
        </w:rPr>
        <w:t xml:space="preserve"> I </w:t>
      </w:r>
      <w:r w:rsidR="005E71AF" w:rsidRPr="00B53A71">
        <w:rPr>
          <w:lang w:val="fr-FR"/>
        </w:rPr>
        <w:t>du p</w:t>
      </w:r>
      <w:r w:rsidR="008357C7" w:rsidRPr="00B53A71">
        <w:rPr>
          <w:lang w:val="fr-FR"/>
        </w:rPr>
        <w:t xml:space="preserve">lan de mise en œuvre de </w:t>
      </w:r>
      <w:r w:rsidR="009F3195" w:rsidRPr="00B53A71">
        <w:rPr>
          <w:lang w:val="fr-FR"/>
        </w:rPr>
        <w:t>l’Amendement de Kigali relatif aux HFC</w:t>
      </w:r>
      <w:r w:rsidR="00567DDF" w:rsidRPr="00B53A71">
        <w:rPr>
          <w:lang w:val="fr-FR"/>
        </w:rPr>
        <w:t xml:space="preserve"> (KIP) </w:t>
      </w:r>
      <w:r w:rsidR="000E7641" w:rsidRPr="00B53A71">
        <w:rPr>
          <w:lang w:val="fr-FR"/>
        </w:rPr>
        <w:t xml:space="preserve">pour le </w:t>
      </w:r>
      <w:r w:rsidR="00567DDF" w:rsidRPr="00B53A71">
        <w:rPr>
          <w:lang w:val="fr-FR"/>
        </w:rPr>
        <w:t xml:space="preserve">Rwanda </w:t>
      </w:r>
      <w:r w:rsidR="000E7641" w:rsidRPr="00B53A71">
        <w:rPr>
          <w:lang w:val="fr-FR"/>
        </w:rPr>
        <w:t xml:space="preserve">pour la période </w:t>
      </w:r>
      <w:r w:rsidR="00567DDF" w:rsidRPr="00B53A71">
        <w:rPr>
          <w:lang w:val="fr-FR"/>
        </w:rPr>
        <w:t>2024</w:t>
      </w:r>
      <w:r w:rsidR="00567DDF" w:rsidRPr="00B53A71">
        <w:rPr>
          <w:lang w:val="fr-FR"/>
        </w:rPr>
        <w:noBreakHyphen/>
        <w:t xml:space="preserve">2029 </w:t>
      </w:r>
      <w:r w:rsidR="00CF760A" w:rsidRPr="00B53A71">
        <w:rPr>
          <w:lang w:val="fr-FR"/>
        </w:rPr>
        <w:t xml:space="preserve">afin de réduire la consommation de HFC d’au moins </w:t>
      </w:r>
      <w:r w:rsidR="00567DDF" w:rsidRPr="00B53A71">
        <w:rPr>
          <w:lang w:val="fr-FR"/>
        </w:rPr>
        <w:t>25 </w:t>
      </w:r>
      <w:r w:rsidR="0065332E" w:rsidRPr="00B53A71">
        <w:rPr>
          <w:lang w:val="fr-FR"/>
        </w:rPr>
        <w:t>pour cent</w:t>
      </w:r>
      <w:r w:rsidR="00567DDF" w:rsidRPr="00B53A71">
        <w:rPr>
          <w:lang w:val="fr-FR"/>
        </w:rPr>
        <w:t xml:space="preserve"> </w:t>
      </w:r>
      <w:r w:rsidR="00EF0E4E" w:rsidRPr="00B53A71">
        <w:rPr>
          <w:lang w:val="fr-FR"/>
        </w:rPr>
        <w:t xml:space="preserve">par rapport </w:t>
      </w:r>
      <w:r w:rsidR="00B17140" w:rsidRPr="00B53A71">
        <w:rPr>
          <w:lang w:val="fr-FR"/>
        </w:rPr>
        <w:t xml:space="preserve">au niveau de </w:t>
      </w:r>
      <w:r w:rsidR="00EF0E4E" w:rsidRPr="00B53A71">
        <w:rPr>
          <w:lang w:val="fr-FR"/>
        </w:rPr>
        <w:t xml:space="preserve">référence national d’ici </w:t>
      </w:r>
      <w:r w:rsidR="00567DDF" w:rsidRPr="00B53A71">
        <w:rPr>
          <w:lang w:val="fr-FR"/>
        </w:rPr>
        <w:t xml:space="preserve">2029, </w:t>
      </w:r>
      <w:r w:rsidR="002C6CC7" w:rsidRPr="00B53A71">
        <w:rPr>
          <w:lang w:val="fr-FR"/>
        </w:rPr>
        <w:t xml:space="preserve">d’une somme de </w:t>
      </w:r>
      <w:r w:rsidR="00567DDF" w:rsidRPr="00B53A71">
        <w:rPr>
          <w:lang w:val="fr-FR"/>
        </w:rPr>
        <w:t>211</w:t>
      </w:r>
      <w:r w:rsidR="002C6CC7" w:rsidRPr="00B53A71">
        <w:rPr>
          <w:lang w:val="fr-FR"/>
        </w:rPr>
        <w:t> </w:t>
      </w:r>
      <w:r w:rsidR="00567DDF" w:rsidRPr="00B53A71">
        <w:rPr>
          <w:lang w:val="fr-FR"/>
        </w:rPr>
        <w:t>310</w:t>
      </w:r>
      <w:r w:rsidR="002C6CC7" w:rsidRPr="00B53A71">
        <w:rPr>
          <w:lang w:val="fr-FR"/>
        </w:rPr>
        <w:t> $US</w:t>
      </w:r>
      <w:r w:rsidR="00567DDF" w:rsidRPr="00B53A71">
        <w:rPr>
          <w:lang w:val="fr-FR"/>
        </w:rPr>
        <w:t xml:space="preserve">, </w:t>
      </w:r>
      <w:r w:rsidR="002C6CC7" w:rsidRPr="00B53A71">
        <w:rPr>
          <w:lang w:val="fr-FR"/>
        </w:rPr>
        <w:t xml:space="preserve">soit </w:t>
      </w:r>
      <w:r w:rsidR="00567DDF" w:rsidRPr="00B53A71">
        <w:rPr>
          <w:lang w:val="fr-FR"/>
        </w:rPr>
        <w:t>110</w:t>
      </w:r>
      <w:r w:rsidR="002C6CC7" w:rsidRPr="00B53A71">
        <w:rPr>
          <w:lang w:val="fr-FR"/>
        </w:rPr>
        <w:t> </w:t>
      </w:r>
      <w:r w:rsidR="00567DDF" w:rsidRPr="00B53A71">
        <w:rPr>
          <w:lang w:val="fr-FR"/>
        </w:rPr>
        <w:t>000</w:t>
      </w:r>
      <w:r w:rsidR="002C6CC7" w:rsidRPr="00B53A71">
        <w:rPr>
          <w:lang w:val="fr-FR"/>
        </w:rPr>
        <w:t> $US</w:t>
      </w:r>
      <w:r w:rsidR="00567DDF" w:rsidRPr="00B53A71">
        <w:rPr>
          <w:lang w:val="fr-FR"/>
        </w:rPr>
        <w:t xml:space="preserve">, </w:t>
      </w:r>
      <w:r w:rsidR="00DC15B0" w:rsidRPr="00B53A71">
        <w:rPr>
          <w:lang w:val="fr-FR"/>
        </w:rPr>
        <w:t xml:space="preserve">plus les coûts d’appui </w:t>
      </w:r>
      <w:r w:rsidR="006F6F9E" w:rsidRPr="00B53A71">
        <w:rPr>
          <w:lang w:val="fr-FR"/>
        </w:rPr>
        <w:t>d’agence de</w:t>
      </w:r>
      <w:r w:rsidR="00567DDF" w:rsidRPr="00B53A71">
        <w:rPr>
          <w:lang w:val="fr-FR"/>
        </w:rPr>
        <w:t xml:space="preserve"> 14</w:t>
      </w:r>
      <w:r w:rsidR="002C6CC7" w:rsidRPr="00B53A71">
        <w:rPr>
          <w:lang w:val="fr-FR"/>
        </w:rPr>
        <w:t> </w:t>
      </w:r>
      <w:r w:rsidR="00567DDF" w:rsidRPr="00B53A71">
        <w:rPr>
          <w:lang w:val="fr-FR"/>
        </w:rPr>
        <w:t>300</w:t>
      </w:r>
      <w:r w:rsidR="002C6CC7" w:rsidRPr="00B53A71">
        <w:rPr>
          <w:lang w:val="fr-FR"/>
        </w:rPr>
        <w:t> $US</w:t>
      </w:r>
      <w:r w:rsidR="00567DDF" w:rsidRPr="00B53A71">
        <w:rPr>
          <w:lang w:val="fr-FR"/>
        </w:rPr>
        <w:t xml:space="preserve">, </w:t>
      </w:r>
      <w:r w:rsidR="00216C3E" w:rsidRPr="00B53A71">
        <w:rPr>
          <w:lang w:val="fr-FR"/>
        </w:rPr>
        <w:t>pour le PNUE</w:t>
      </w:r>
      <w:r w:rsidR="002C6CC7" w:rsidRPr="00B53A71">
        <w:rPr>
          <w:lang w:val="fr-FR"/>
        </w:rPr>
        <w:t>,</w:t>
      </w:r>
      <w:r w:rsidR="00567DDF" w:rsidRPr="00B53A71">
        <w:rPr>
          <w:lang w:val="fr-FR"/>
        </w:rPr>
        <w:t xml:space="preserve"> </w:t>
      </w:r>
      <w:r w:rsidR="002C6CC7" w:rsidRPr="00B53A71">
        <w:rPr>
          <w:lang w:val="fr-FR"/>
        </w:rPr>
        <w:t xml:space="preserve">et </w:t>
      </w:r>
      <w:r w:rsidR="00567DDF" w:rsidRPr="00B53A71">
        <w:rPr>
          <w:lang w:val="fr-FR"/>
        </w:rPr>
        <w:t>77</w:t>
      </w:r>
      <w:r w:rsidR="002C6CC7" w:rsidRPr="00B53A71">
        <w:rPr>
          <w:lang w:val="fr-FR"/>
        </w:rPr>
        <w:t> </w:t>
      </w:r>
      <w:r w:rsidR="00567DDF" w:rsidRPr="00B53A71">
        <w:rPr>
          <w:lang w:val="fr-FR"/>
        </w:rPr>
        <w:t>000</w:t>
      </w:r>
      <w:r w:rsidR="002C6CC7" w:rsidRPr="00B53A71">
        <w:rPr>
          <w:lang w:val="fr-FR"/>
        </w:rPr>
        <w:t> </w:t>
      </w:r>
      <w:r w:rsidR="00750966" w:rsidRPr="00B53A71">
        <w:rPr>
          <w:lang w:val="fr-FR"/>
        </w:rPr>
        <w:t>$US</w:t>
      </w:r>
      <w:r w:rsidR="00567DDF" w:rsidRPr="00B53A71">
        <w:rPr>
          <w:lang w:val="fr-FR"/>
        </w:rPr>
        <w:t xml:space="preserve">, </w:t>
      </w:r>
      <w:r w:rsidR="00DC15B0" w:rsidRPr="00B53A71">
        <w:rPr>
          <w:lang w:val="fr-FR"/>
        </w:rPr>
        <w:t xml:space="preserve">plus les coûts d’appui </w:t>
      </w:r>
      <w:r w:rsidR="006F6F9E" w:rsidRPr="00B53A71">
        <w:rPr>
          <w:lang w:val="fr-FR"/>
        </w:rPr>
        <w:t>d’agence de</w:t>
      </w:r>
      <w:r w:rsidR="00567DDF" w:rsidRPr="00B53A71">
        <w:rPr>
          <w:lang w:val="fr-FR"/>
        </w:rPr>
        <w:t xml:space="preserve"> 10</w:t>
      </w:r>
      <w:r w:rsidR="00750966" w:rsidRPr="00B53A71">
        <w:rPr>
          <w:lang w:val="fr-FR"/>
        </w:rPr>
        <w:t> </w:t>
      </w:r>
      <w:r w:rsidR="00C46B22" w:rsidRPr="00B53A71">
        <w:rPr>
          <w:lang w:val="fr-FR"/>
        </w:rPr>
        <w:t>010</w:t>
      </w:r>
      <w:r w:rsidR="00750966" w:rsidRPr="00B53A71">
        <w:rPr>
          <w:lang w:val="fr-FR"/>
        </w:rPr>
        <w:t> $US</w:t>
      </w:r>
      <w:r w:rsidR="00567DDF" w:rsidRPr="00B53A71">
        <w:rPr>
          <w:lang w:val="fr-FR"/>
        </w:rPr>
        <w:t xml:space="preserve">, </w:t>
      </w:r>
      <w:r w:rsidR="00216C3E" w:rsidRPr="00B53A71">
        <w:rPr>
          <w:lang w:val="fr-FR"/>
        </w:rPr>
        <w:t>pour l’ONUDI</w:t>
      </w:r>
      <w:r w:rsidR="00567DDF" w:rsidRPr="00B53A71">
        <w:rPr>
          <w:lang w:val="fr-FR"/>
        </w:rPr>
        <w:t xml:space="preserve">, </w:t>
      </w:r>
      <w:r w:rsidR="00F02980" w:rsidRPr="00B53A71">
        <w:rPr>
          <w:lang w:val="fr-FR"/>
        </w:rPr>
        <w:t>comme indiqué dans le calendrier figurant à l’annexe</w:t>
      </w:r>
      <w:r w:rsidR="00960A56" w:rsidRPr="00B53A71">
        <w:rPr>
          <w:lang w:val="fr-FR"/>
        </w:rPr>
        <w:t> </w:t>
      </w:r>
      <w:r w:rsidR="00F02980" w:rsidRPr="00B53A71">
        <w:rPr>
          <w:lang w:val="fr-FR"/>
        </w:rPr>
        <w:t>I</w:t>
      </w:r>
      <w:r w:rsidR="00960A56" w:rsidRPr="00B53A71">
        <w:rPr>
          <w:lang w:val="fr-FR"/>
        </w:rPr>
        <w:t>I</w:t>
      </w:r>
      <w:r w:rsidR="00F02980" w:rsidRPr="00B53A71">
        <w:rPr>
          <w:lang w:val="fr-FR"/>
        </w:rPr>
        <w:t xml:space="preserve"> du présent document </w:t>
      </w:r>
      <w:r w:rsidR="00567DDF" w:rsidRPr="00B53A71">
        <w:rPr>
          <w:lang w:val="fr-FR"/>
        </w:rPr>
        <w:t>;</w:t>
      </w:r>
    </w:p>
    <w:p w14:paraId="4812B9AF" w14:textId="07ECB95B" w:rsidR="00567DDF" w:rsidRPr="00B53A71" w:rsidRDefault="00BD508F" w:rsidP="00EC41B3">
      <w:pPr>
        <w:pStyle w:val="Heading2"/>
        <w:rPr>
          <w:lang w:val="fr-FR"/>
        </w:rPr>
      </w:pPr>
      <w:r w:rsidRPr="00B53A71">
        <w:rPr>
          <w:lang w:val="fr-FR"/>
        </w:rPr>
        <w:t>N</w:t>
      </w:r>
      <w:r w:rsidR="0053765E" w:rsidRPr="00B53A71">
        <w:rPr>
          <w:lang w:val="fr-FR"/>
        </w:rPr>
        <w:t xml:space="preserve">otant que </w:t>
      </w:r>
      <w:r w:rsidR="008F2165" w:rsidRPr="00B53A71">
        <w:rPr>
          <w:lang w:val="fr-FR"/>
        </w:rPr>
        <w:t xml:space="preserve">le Gouvernement du Rwanda </w:t>
      </w:r>
      <w:r w:rsidR="0053765E" w:rsidRPr="00B53A71">
        <w:rPr>
          <w:lang w:val="fr-FR"/>
        </w:rPr>
        <w:t xml:space="preserve">s’est fermement engagé à soutenir les réductions de la consommation de HFC </w:t>
      </w:r>
      <w:r w:rsidR="00E0287E" w:rsidRPr="00B53A71">
        <w:rPr>
          <w:lang w:val="fr-FR"/>
        </w:rPr>
        <w:t xml:space="preserve">qui devanceraient l’atteinte des </w:t>
      </w:r>
      <w:r w:rsidR="00A012BB" w:rsidRPr="00B53A71">
        <w:rPr>
          <w:lang w:val="fr-FR"/>
        </w:rPr>
        <w:t>cibles fixées par le P</w:t>
      </w:r>
      <w:r w:rsidR="0053765E" w:rsidRPr="00B53A71">
        <w:rPr>
          <w:lang w:val="fr-FR"/>
        </w:rPr>
        <w:t>rotocole de Montréal</w:t>
      </w:r>
      <w:r w:rsidRPr="00B53A71">
        <w:rPr>
          <w:lang w:val="fr-FR"/>
        </w:rPr>
        <w:t> </w:t>
      </w:r>
      <w:r w:rsidR="00567DDF" w:rsidRPr="00B53A71">
        <w:rPr>
          <w:lang w:val="fr-FR"/>
        </w:rPr>
        <w:t>;</w:t>
      </w:r>
    </w:p>
    <w:p w14:paraId="116A44F8" w14:textId="48D0B5E5" w:rsidR="00567DDF" w:rsidRPr="00B53A71" w:rsidRDefault="009005B9" w:rsidP="00EC41B3">
      <w:pPr>
        <w:pStyle w:val="Heading2"/>
        <w:rPr>
          <w:lang w:val="fr-FR"/>
        </w:rPr>
      </w:pPr>
      <w:r w:rsidRPr="00B53A71">
        <w:rPr>
          <w:lang w:val="fr-FR"/>
        </w:rPr>
        <w:t>Notant également que</w:t>
      </w:r>
      <w:r w:rsidR="00567DDF" w:rsidRPr="00B53A71">
        <w:rPr>
          <w:lang w:val="fr-FR"/>
        </w:rPr>
        <w:t xml:space="preserve">, </w:t>
      </w:r>
      <w:r w:rsidR="006404B1" w:rsidRPr="00B53A71">
        <w:rPr>
          <w:lang w:val="fr-FR"/>
        </w:rPr>
        <w:t xml:space="preserve">si le niveau de consommation de HFC du Rwanda pour 2024 ou 2025 était supérieur aux limites de contrôle </w:t>
      </w:r>
      <w:r w:rsidR="003A44EE" w:rsidRPr="00B53A71">
        <w:rPr>
          <w:lang w:val="fr-FR"/>
        </w:rPr>
        <w:t>fixées par le P</w:t>
      </w:r>
      <w:r w:rsidR="006404B1" w:rsidRPr="00B53A71">
        <w:rPr>
          <w:lang w:val="fr-FR"/>
        </w:rPr>
        <w:t xml:space="preserve">rotocole de Montréal ou à la consommation maximale autorisée dans le futur accord entre le </w:t>
      </w:r>
      <w:r w:rsidR="003A44EE" w:rsidRPr="00B53A71">
        <w:rPr>
          <w:lang w:val="fr-FR"/>
        </w:rPr>
        <w:t>G</w:t>
      </w:r>
      <w:r w:rsidR="006404B1" w:rsidRPr="00B53A71">
        <w:rPr>
          <w:lang w:val="fr-FR"/>
        </w:rPr>
        <w:t xml:space="preserve">ouvernement du Rwanda et le </w:t>
      </w:r>
      <w:r w:rsidR="003A44EE" w:rsidRPr="00B53A71">
        <w:rPr>
          <w:lang w:val="fr-FR"/>
        </w:rPr>
        <w:t>C</w:t>
      </w:r>
      <w:r w:rsidR="006404B1" w:rsidRPr="00B53A71">
        <w:rPr>
          <w:lang w:val="fr-FR"/>
        </w:rPr>
        <w:t xml:space="preserve">omité exécutif, étant entendu que le </w:t>
      </w:r>
      <w:r w:rsidR="003A44EE" w:rsidRPr="00B53A71">
        <w:rPr>
          <w:lang w:val="fr-FR"/>
        </w:rPr>
        <w:t>G</w:t>
      </w:r>
      <w:r w:rsidR="006404B1" w:rsidRPr="00B53A71">
        <w:rPr>
          <w:lang w:val="fr-FR"/>
        </w:rPr>
        <w:t xml:space="preserve">ouvernement du Rwanda continuerait à </w:t>
      </w:r>
      <w:r w:rsidR="00AA342E" w:rsidRPr="00B53A71">
        <w:rPr>
          <w:lang w:val="fr-FR"/>
        </w:rPr>
        <w:t xml:space="preserve">tout mettre en œuvre </w:t>
      </w:r>
      <w:r w:rsidR="006404B1" w:rsidRPr="00B53A71">
        <w:rPr>
          <w:lang w:val="fr-FR"/>
        </w:rPr>
        <w:t xml:space="preserve">pour respecter ces limites, le </w:t>
      </w:r>
      <w:r w:rsidR="00F63ADF" w:rsidRPr="00B53A71">
        <w:rPr>
          <w:lang w:val="fr-FR"/>
        </w:rPr>
        <w:t>S</w:t>
      </w:r>
      <w:r w:rsidR="006404B1" w:rsidRPr="00B53A71">
        <w:rPr>
          <w:lang w:val="fr-FR"/>
        </w:rPr>
        <w:t xml:space="preserve">ecrétariat informerait le </w:t>
      </w:r>
      <w:r w:rsidR="00F63ADF" w:rsidRPr="00B53A71">
        <w:rPr>
          <w:lang w:val="fr-FR"/>
        </w:rPr>
        <w:t>C</w:t>
      </w:r>
      <w:r w:rsidR="006404B1" w:rsidRPr="00B53A71">
        <w:rPr>
          <w:lang w:val="fr-FR"/>
        </w:rPr>
        <w:t xml:space="preserve">omité exécutif et lui demanderait </w:t>
      </w:r>
      <w:r w:rsidR="00D53654" w:rsidRPr="00B53A71">
        <w:rPr>
          <w:lang w:val="fr-FR"/>
        </w:rPr>
        <w:t xml:space="preserve">de lui indiquer </w:t>
      </w:r>
      <w:r w:rsidR="006404B1" w:rsidRPr="00B53A71">
        <w:rPr>
          <w:lang w:val="fr-FR"/>
        </w:rPr>
        <w:t>la procédure à suivre à la lumière de la décision</w:t>
      </w:r>
      <w:r w:rsidR="00CA5F0E" w:rsidRPr="00B53A71">
        <w:rPr>
          <w:lang w:val="fr-FR"/>
        </w:rPr>
        <w:t> </w:t>
      </w:r>
      <w:r w:rsidR="006404B1" w:rsidRPr="00B53A71">
        <w:rPr>
          <w:lang w:val="fr-FR"/>
        </w:rPr>
        <w:t>XXXV/16</w:t>
      </w:r>
      <w:r w:rsidR="00CA5F0E" w:rsidRPr="00B53A71">
        <w:rPr>
          <w:lang w:val="fr-FR"/>
        </w:rPr>
        <w:t> </w:t>
      </w:r>
      <w:r w:rsidR="006404B1" w:rsidRPr="00B53A71">
        <w:rPr>
          <w:lang w:val="fr-FR"/>
        </w:rPr>
        <w:t>;</w:t>
      </w:r>
      <w:r w:rsidR="00CA5F0E" w:rsidRPr="00B53A71">
        <w:rPr>
          <w:lang w:val="fr-FR"/>
        </w:rPr>
        <w:t xml:space="preserve"> </w:t>
      </w:r>
    </w:p>
    <w:p w14:paraId="34E4A221" w14:textId="529574CA" w:rsidR="00567DDF" w:rsidRPr="00B53A71" w:rsidRDefault="0027109B" w:rsidP="00EC41B3">
      <w:pPr>
        <w:pStyle w:val="Heading2"/>
        <w:rPr>
          <w:lang w:val="fr-FR"/>
        </w:rPr>
      </w:pPr>
      <w:r w:rsidRPr="00B53A71">
        <w:rPr>
          <w:lang w:val="fr-FR"/>
        </w:rPr>
        <w:t>D</w:t>
      </w:r>
      <w:r w:rsidR="00531CCD" w:rsidRPr="00B53A71">
        <w:rPr>
          <w:lang w:val="fr-FR"/>
        </w:rPr>
        <w:t xml:space="preserve">’approuver la première tranche de la phase </w:t>
      </w:r>
      <w:r w:rsidR="00567DDF" w:rsidRPr="00B53A71">
        <w:rPr>
          <w:lang w:val="fr-FR"/>
        </w:rPr>
        <w:t xml:space="preserve">I </w:t>
      </w:r>
      <w:r w:rsidR="003571FA" w:rsidRPr="00B53A71">
        <w:rPr>
          <w:lang w:val="fr-FR"/>
        </w:rPr>
        <w:t xml:space="preserve">du </w:t>
      </w:r>
      <w:r w:rsidR="00567DDF" w:rsidRPr="00B53A71">
        <w:rPr>
          <w:lang w:val="fr-FR"/>
        </w:rPr>
        <w:t xml:space="preserve">KIP </w:t>
      </w:r>
      <w:r w:rsidR="003571FA" w:rsidRPr="00B53A71">
        <w:rPr>
          <w:lang w:val="fr-FR"/>
        </w:rPr>
        <w:t xml:space="preserve">pour le </w:t>
      </w:r>
      <w:r w:rsidR="00567DDF" w:rsidRPr="00B53A71">
        <w:rPr>
          <w:lang w:val="fr-FR"/>
        </w:rPr>
        <w:t xml:space="preserve">Rwanda </w:t>
      </w:r>
      <w:r w:rsidR="00531C19" w:rsidRPr="00B53A71">
        <w:rPr>
          <w:lang w:val="fr-FR"/>
        </w:rPr>
        <w:t>et le plan de mise en œuvre de la tranche correspondante, d’une somme de</w:t>
      </w:r>
      <w:r w:rsidR="00567DDF" w:rsidRPr="00B53A71">
        <w:rPr>
          <w:lang w:val="fr-FR"/>
        </w:rPr>
        <w:t xml:space="preserve"> 85</w:t>
      </w:r>
      <w:r w:rsidR="00531C19" w:rsidRPr="00B53A71">
        <w:rPr>
          <w:lang w:val="fr-FR"/>
        </w:rPr>
        <w:t> </w:t>
      </w:r>
      <w:r w:rsidR="00567DDF" w:rsidRPr="00B53A71">
        <w:rPr>
          <w:lang w:val="fr-FR"/>
        </w:rPr>
        <w:t>767</w:t>
      </w:r>
      <w:r w:rsidR="00531C19" w:rsidRPr="00B53A71">
        <w:rPr>
          <w:lang w:val="fr-FR"/>
        </w:rPr>
        <w:t> $US</w:t>
      </w:r>
      <w:r w:rsidR="00567DDF" w:rsidRPr="00B53A71">
        <w:rPr>
          <w:lang w:val="fr-FR"/>
        </w:rPr>
        <w:t xml:space="preserve">, </w:t>
      </w:r>
      <w:r w:rsidR="00531C19" w:rsidRPr="00B53A71">
        <w:rPr>
          <w:lang w:val="fr-FR"/>
        </w:rPr>
        <w:t xml:space="preserve">soit </w:t>
      </w:r>
      <w:r w:rsidR="00567DDF" w:rsidRPr="00B53A71">
        <w:rPr>
          <w:lang w:val="fr-FR"/>
        </w:rPr>
        <w:t>48</w:t>
      </w:r>
      <w:r w:rsidR="00531C19" w:rsidRPr="00B53A71">
        <w:rPr>
          <w:lang w:val="fr-FR"/>
        </w:rPr>
        <w:t> </w:t>
      </w:r>
      <w:r w:rsidR="00567DDF" w:rsidRPr="00B53A71">
        <w:rPr>
          <w:lang w:val="fr-FR"/>
        </w:rPr>
        <w:t>400</w:t>
      </w:r>
      <w:r w:rsidR="00531C19" w:rsidRPr="00B53A71">
        <w:rPr>
          <w:lang w:val="fr-FR"/>
        </w:rPr>
        <w:t> $US</w:t>
      </w:r>
      <w:r w:rsidR="00567DDF" w:rsidRPr="00B53A71">
        <w:rPr>
          <w:lang w:val="fr-FR"/>
        </w:rPr>
        <w:t xml:space="preserve">, </w:t>
      </w:r>
      <w:r w:rsidR="00DC15B0" w:rsidRPr="00B53A71">
        <w:rPr>
          <w:lang w:val="fr-FR"/>
        </w:rPr>
        <w:t xml:space="preserve">plus les coûts d’appui </w:t>
      </w:r>
      <w:r w:rsidR="006F6F9E" w:rsidRPr="00B53A71">
        <w:rPr>
          <w:lang w:val="fr-FR"/>
        </w:rPr>
        <w:t>d’agence de</w:t>
      </w:r>
      <w:r w:rsidR="00567DDF" w:rsidRPr="00B53A71">
        <w:rPr>
          <w:lang w:val="fr-FR"/>
        </w:rPr>
        <w:t xml:space="preserve"> 6</w:t>
      </w:r>
      <w:r w:rsidR="00531C19" w:rsidRPr="00B53A71">
        <w:rPr>
          <w:lang w:val="fr-FR"/>
        </w:rPr>
        <w:t> </w:t>
      </w:r>
      <w:r w:rsidR="00567DDF" w:rsidRPr="00B53A71">
        <w:rPr>
          <w:lang w:val="fr-FR"/>
        </w:rPr>
        <w:t>292</w:t>
      </w:r>
      <w:r w:rsidR="00531C19" w:rsidRPr="00B53A71">
        <w:rPr>
          <w:lang w:val="fr-FR"/>
        </w:rPr>
        <w:t> $US</w:t>
      </w:r>
      <w:r w:rsidR="00567DDF" w:rsidRPr="00B53A71">
        <w:rPr>
          <w:lang w:val="fr-FR"/>
        </w:rPr>
        <w:t xml:space="preserve">, </w:t>
      </w:r>
      <w:r w:rsidR="00216C3E" w:rsidRPr="00B53A71">
        <w:rPr>
          <w:lang w:val="fr-FR"/>
        </w:rPr>
        <w:t>pour le PNUE</w:t>
      </w:r>
      <w:r w:rsidR="00531C19" w:rsidRPr="00B53A71">
        <w:rPr>
          <w:lang w:val="fr-FR"/>
        </w:rPr>
        <w:t>,</w:t>
      </w:r>
      <w:r w:rsidR="00567DDF" w:rsidRPr="00B53A71">
        <w:rPr>
          <w:lang w:val="fr-FR"/>
        </w:rPr>
        <w:t xml:space="preserve"> </w:t>
      </w:r>
      <w:r w:rsidR="00531C19" w:rsidRPr="00B53A71">
        <w:rPr>
          <w:lang w:val="fr-FR"/>
        </w:rPr>
        <w:t xml:space="preserve">et </w:t>
      </w:r>
      <w:r w:rsidR="00567DDF" w:rsidRPr="00B53A71">
        <w:rPr>
          <w:lang w:val="fr-FR"/>
        </w:rPr>
        <w:t>27</w:t>
      </w:r>
      <w:r w:rsidR="00531C19" w:rsidRPr="00B53A71">
        <w:rPr>
          <w:lang w:val="fr-FR"/>
        </w:rPr>
        <w:t> </w:t>
      </w:r>
      <w:r w:rsidR="00567DDF" w:rsidRPr="00B53A71">
        <w:rPr>
          <w:lang w:val="fr-FR"/>
        </w:rPr>
        <w:t>500</w:t>
      </w:r>
      <w:r w:rsidR="00531C19" w:rsidRPr="00B53A71">
        <w:rPr>
          <w:lang w:val="fr-FR"/>
        </w:rPr>
        <w:t> $US</w:t>
      </w:r>
      <w:r w:rsidR="00567DDF" w:rsidRPr="00B53A71">
        <w:rPr>
          <w:lang w:val="fr-FR"/>
        </w:rPr>
        <w:t xml:space="preserve">, </w:t>
      </w:r>
      <w:r w:rsidR="00DC15B0" w:rsidRPr="00B53A71">
        <w:rPr>
          <w:lang w:val="fr-FR"/>
        </w:rPr>
        <w:t xml:space="preserve">plus les coûts d’appui </w:t>
      </w:r>
      <w:r w:rsidR="006F6F9E" w:rsidRPr="00B53A71">
        <w:rPr>
          <w:lang w:val="fr-FR"/>
        </w:rPr>
        <w:t>d’agence de</w:t>
      </w:r>
      <w:r w:rsidR="00567DDF" w:rsidRPr="00B53A71">
        <w:rPr>
          <w:lang w:val="fr-FR"/>
        </w:rPr>
        <w:t xml:space="preserve"> 3</w:t>
      </w:r>
      <w:r w:rsidR="00531C19" w:rsidRPr="00B53A71">
        <w:rPr>
          <w:lang w:val="fr-FR"/>
        </w:rPr>
        <w:t> </w:t>
      </w:r>
      <w:r w:rsidR="00567DDF" w:rsidRPr="00B53A71">
        <w:rPr>
          <w:lang w:val="fr-FR"/>
        </w:rPr>
        <w:t>575</w:t>
      </w:r>
      <w:r w:rsidR="00531C19" w:rsidRPr="00B53A71">
        <w:rPr>
          <w:lang w:val="fr-FR"/>
        </w:rPr>
        <w:t> $US</w:t>
      </w:r>
      <w:r w:rsidR="00567DDF" w:rsidRPr="00B53A71">
        <w:rPr>
          <w:lang w:val="fr-FR"/>
        </w:rPr>
        <w:t xml:space="preserve">, </w:t>
      </w:r>
      <w:r w:rsidR="00216C3E" w:rsidRPr="00B53A71">
        <w:rPr>
          <w:lang w:val="fr-FR"/>
        </w:rPr>
        <w:t>pour l’ONUDI</w:t>
      </w:r>
      <w:r w:rsidR="00531C19" w:rsidRPr="00B53A71">
        <w:rPr>
          <w:lang w:val="fr-FR"/>
        </w:rPr>
        <w:t> </w:t>
      </w:r>
      <w:r w:rsidR="00567DDF" w:rsidRPr="00B53A71">
        <w:rPr>
          <w:lang w:val="fr-FR"/>
        </w:rPr>
        <w:t>;</w:t>
      </w:r>
    </w:p>
    <w:p w14:paraId="422CA321" w14:textId="43E1C7D3" w:rsidR="00567DDF" w:rsidRPr="00B53A71" w:rsidRDefault="0027109B" w:rsidP="00EC41B3">
      <w:pPr>
        <w:pStyle w:val="Heading2"/>
        <w:rPr>
          <w:lang w:val="fr-FR"/>
        </w:rPr>
      </w:pPr>
      <w:r w:rsidRPr="00B53A71">
        <w:rPr>
          <w:lang w:val="fr-FR"/>
        </w:rPr>
        <w:lastRenderedPageBreak/>
        <w:t xml:space="preserve">De demander au </w:t>
      </w:r>
      <w:r w:rsidR="009F5676" w:rsidRPr="00B53A71">
        <w:rPr>
          <w:lang w:val="fr-FR"/>
        </w:rPr>
        <w:t>Gouvernement du Rwanda</w:t>
      </w:r>
      <w:r w:rsidR="00567DDF" w:rsidRPr="00B53A71">
        <w:rPr>
          <w:lang w:val="fr-FR"/>
        </w:rPr>
        <w:t xml:space="preserve">, </w:t>
      </w:r>
      <w:r w:rsidRPr="00B53A71">
        <w:rPr>
          <w:lang w:val="fr-FR"/>
        </w:rPr>
        <w:t>au PNUE</w:t>
      </w:r>
      <w:r w:rsidR="00567DDF" w:rsidRPr="00B53A71">
        <w:rPr>
          <w:lang w:val="fr-FR"/>
        </w:rPr>
        <w:t xml:space="preserve">, </w:t>
      </w:r>
      <w:r w:rsidRPr="00B53A71">
        <w:rPr>
          <w:lang w:val="fr-FR"/>
        </w:rPr>
        <w:t>à l’</w:t>
      </w:r>
      <w:r w:rsidR="00480398" w:rsidRPr="00B53A71">
        <w:rPr>
          <w:lang w:val="fr-FR"/>
        </w:rPr>
        <w:t>ONUDI</w:t>
      </w:r>
      <w:r w:rsidR="00567DDF" w:rsidRPr="00B53A71">
        <w:rPr>
          <w:lang w:val="fr-FR"/>
        </w:rPr>
        <w:t xml:space="preserve"> </w:t>
      </w:r>
      <w:r w:rsidRPr="00B53A71">
        <w:rPr>
          <w:lang w:val="fr-FR"/>
        </w:rPr>
        <w:t xml:space="preserve">et au </w:t>
      </w:r>
      <w:r w:rsidR="00567DDF" w:rsidRPr="00B53A71">
        <w:rPr>
          <w:lang w:val="fr-FR"/>
        </w:rPr>
        <w:t>Secr</w:t>
      </w:r>
      <w:r w:rsidRPr="00B53A71">
        <w:rPr>
          <w:lang w:val="fr-FR"/>
        </w:rPr>
        <w:t>é</w:t>
      </w:r>
      <w:r w:rsidR="00567DDF" w:rsidRPr="00B53A71">
        <w:rPr>
          <w:lang w:val="fr-FR"/>
        </w:rPr>
        <w:t xml:space="preserve">tariat </w:t>
      </w:r>
      <w:r w:rsidRPr="00B53A71">
        <w:rPr>
          <w:lang w:val="fr-FR"/>
        </w:rPr>
        <w:t xml:space="preserve">de finaliser le projet d’accord entre le Gouvernement </w:t>
      </w:r>
      <w:r w:rsidR="00026615" w:rsidRPr="00B53A71">
        <w:rPr>
          <w:lang w:val="fr-FR"/>
        </w:rPr>
        <w:t xml:space="preserve">du Rwanda </w:t>
      </w:r>
      <w:r w:rsidRPr="00B53A71">
        <w:rPr>
          <w:lang w:val="fr-FR"/>
        </w:rPr>
        <w:t>et le Comité exécutif pour la réduction de la consommation de HFC, y compris les informations figurant dans l’annexe mentionnée à l’alinéa a) ci-dessus, et de le soumettre à une réunion ultérieure, lorsque le modèle d’accord pour les KIP aura été approuvé par le Comité exécutif</w:t>
      </w:r>
      <w:r w:rsidR="00026615" w:rsidRPr="00B53A71">
        <w:rPr>
          <w:lang w:val="fr-FR"/>
        </w:rPr>
        <w:t xml:space="preserve">. </w:t>
      </w:r>
    </w:p>
    <w:p w14:paraId="457B0C58" w14:textId="77777777" w:rsidR="00567DDF" w:rsidRPr="00C62DE8" w:rsidRDefault="00567DDF" w:rsidP="00567DDF">
      <w:pPr>
        <w:rPr>
          <w:lang w:val="fr-CH"/>
        </w:rPr>
      </w:pPr>
    </w:p>
    <w:p w14:paraId="1C956044" w14:textId="77777777" w:rsidR="00567DDF" w:rsidRPr="00C62DE8" w:rsidRDefault="00567DDF" w:rsidP="00567DDF">
      <w:pPr>
        <w:rPr>
          <w:lang w:val="fr-CH"/>
        </w:rPr>
      </w:pPr>
    </w:p>
    <w:p w14:paraId="299AD171" w14:textId="77777777" w:rsidR="00567DDF" w:rsidRPr="00C62DE8" w:rsidRDefault="00567DDF" w:rsidP="00567DDF">
      <w:pPr>
        <w:rPr>
          <w:lang w:val="fr-CH"/>
        </w:rPr>
      </w:pPr>
    </w:p>
    <w:p w14:paraId="3361B37E" w14:textId="77777777" w:rsidR="00567DDF" w:rsidRPr="00C62DE8" w:rsidRDefault="00567DDF" w:rsidP="00567DDF">
      <w:pPr>
        <w:rPr>
          <w:lang w:val="fr-CH"/>
        </w:rPr>
        <w:sectPr w:rsidR="00567DDF" w:rsidRPr="00C62DE8" w:rsidSect="00567DD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62FC1A3" w14:textId="53A647F7" w:rsidR="00567DDF" w:rsidRPr="00F90AB5" w:rsidRDefault="00567DDF" w:rsidP="00567DDF">
      <w:pPr>
        <w:jc w:val="center"/>
        <w:rPr>
          <w:b/>
          <w:bCs/>
          <w:lang w:val="fr-CA"/>
        </w:rPr>
      </w:pPr>
      <w:r w:rsidRPr="00F90AB5">
        <w:rPr>
          <w:b/>
          <w:bCs/>
          <w:lang w:val="fr-CA"/>
        </w:rPr>
        <w:lastRenderedPageBreak/>
        <w:t>Annex</w:t>
      </w:r>
      <w:r w:rsidR="00CA5F0E" w:rsidRPr="00F90AB5">
        <w:rPr>
          <w:b/>
          <w:bCs/>
          <w:lang w:val="fr-CA"/>
        </w:rPr>
        <w:t>e</w:t>
      </w:r>
      <w:r w:rsidRPr="00F90AB5">
        <w:rPr>
          <w:b/>
          <w:bCs/>
          <w:lang w:val="fr-CA"/>
        </w:rPr>
        <w:t xml:space="preserve"> I</w:t>
      </w:r>
    </w:p>
    <w:p w14:paraId="31247464" w14:textId="77777777" w:rsidR="00567DDF" w:rsidRPr="00F90AB5" w:rsidRDefault="00567DDF" w:rsidP="00567DDF">
      <w:pPr>
        <w:jc w:val="center"/>
        <w:rPr>
          <w:b/>
          <w:bCs/>
          <w:lang w:val="fr-CA"/>
        </w:rPr>
      </w:pPr>
    </w:p>
    <w:p w14:paraId="6CADD6A7" w14:textId="77777777" w:rsidR="006E608D" w:rsidRPr="006E608D" w:rsidRDefault="006E608D" w:rsidP="00834D66">
      <w:pPr>
        <w:tabs>
          <w:tab w:val="left" w:pos="10525"/>
        </w:tabs>
        <w:spacing w:after="240"/>
        <w:ind w:left="90"/>
        <w:jc w:val="center"/>
        <w:rPr>
          <w:b/>
          <w:spacing w:val="-2"/>
          <w:lang w:val="fr-CH"/>
        </w:rPr>
      </w:pPr>
      <w:r w:rsidRPr="008C5199">
        <w:rPr>
          <w:b/>
          <w:bCs/>
          <w:lang w:val="fr-CA"/>
        </w:rPr>
        <w:t>TEXTE À INCLURE DANS L’ACCORD</w:t>
      </w:r>
      <w:r w:rsidRPr="006E608D">
        <w:rPr>
          <w:b/>
          <w:lang w:val="fr-CH"/>
        </w:rPr>
        <w:t xml:space="preserve"> ENTRE LE GOUVERNEMENT DU RWANDA ET LE COMITÉ EXÉCUTIF DU FONDS MULTILATÉRAL POUR LA RÉDUCTION DE LA CONSOMMATION D'HYDROCHLOROFLUOROCARBURES CONFORMÉMENT À LA PHASE II DU PLAN DE GESTION DE L'ÉLIMINATION DES HCFC</w:t>
      </w:r>
    </w:p>
    <w:p w14:paraId="6410B97B" w14:textId="77777777" w:rsidR="006E608D" w:rsidRDefault="006E608D" w:rsidP="00FC20AA">
      <w:pPr>
        <w:jc w:val="center"/>
        <w:rPr>
          <w:lang w:val="fr-CA"/>
        </w:rPr>
      </w:pPr>
      <w:r w:rsidRPr="008C5199">
        <w:rPr>
          <w:lang w:val="fr-CA"/>
        </w:rPr>
        <w:t>(Les changements pertinents sont indiqués en caractères gras afin d’en faciliter la consultation)</w:t>
      </w:r>
    </w:p>
    <w:p w14:paraId="70A8846A" w14:textId="77777777" w:rsidR="006E608D" w:rsidRDefault="006E608D" w:rsidP="007F4DC6">
      <w:pPr>
        <w:jc w:val="center"/>
        <w:rPr>
          <w:lang w:val="fr-CA"/>
        </w:rPr>
      </w:pPr>
    </w:p>
    <w:p w14:paraId="0BECC375" w14:textId="77777777" w:rsidR="006E608D" w:rsidRDefault="006E608D" w:rsidP="0055729B">
      <w:pPr>
        <w:numPr>
          <w:ilvl w:val="0"/>
          <w:numId w:val="27"/>
        </w:numPr>
        <w:ind w:left="0" w:firstLine="0"/>
        <w:rPr>
          <w:b/>
          <w:bCs/>
          <w:lang w:val="fr-CA"/>
        </w:rPr>
      </w:pPr>
      <w:r w:rsidRPr="00F22447">
        <w:rPr>
          <w:b/>
          <w:bCs/>
          <w:lang w:val="fr-CA"/>
        </w:rPr>
        <w:t>Le présent Accord mis à jour remplace l’Accord conclu entre le Gouvernement du Rwanda et le Comité exécutif lors de la 86</w:t>
      </w:r>
      <w:r w:rsidRPr="00FF7B5A">
        <w:rPr>
          <w:b/>
          <w:bCs/>
          <w:vertAlign w:val="superscript"/>
          <w:lang w:val="fr-CA"/>
        </w:rPr>
        <w:t>e</w:t>
      </w:r>
      <w:r w:rsidRPr="00F22447">
        <w:rPr>
          <w:b/>
          <w:bCs/>
          <w:lang w:val="fr-CA"/>
        </w:rPr>
        <w:t xml:space="preserve"> réunion du Comité exécutif.</w:t>
      </w:r>
    </w:p>
    <w:p w14:paraId="76CCAC7E" w14:textId="77777777" w:rsidR="0055729B" w:rsidRPr="00F22447" w:rsidRDefault="0055729B" w:rsidP="0055729B">
      <w:pPr>
        <w:rPr>
          <w:b/>
          <w:bCs/>
          <w:lang w:val="fr-CA"/>
        </w:rPr>
      </w:pPr>
    </w:p>
    <w:p w14:paraId="15131707" w14:textId="77777777" w:rsidR="006E608D" w:rsidRPr="006E608D" w:rsidRDefault="006E608D" w:rsidP="006E608D">
      <w:pPr>
        <w:spacing w:after="240"/>
        <w:rPr>
          <w:b/>
          <w:lang w:val="fr-CH"/>
        </w:rPr>
      </w:pPr>
      <w:r w:rsidRPr="006E608D">
        <w:rPr>
          <w:b/>
          <w:lang w:val="fr-CH"/>
        </w:rPr>
        <w:t>APPENDICE</w:t>
      </w:r>
      <w:r w:rsidRPr="006E608D">
        <w:rPr>
          <w:b/>
          <w:spacing w:val="-6"/>
          <w:lang w:val="fr-CH"/>
        </w:rPr>
        <w:t xml:space="preserve"> </w:t>
      </w:r>
      <w:r w:rsidRPr="006E608D">
        <w:rPr>
          <w:b/>
          <w:lang w:val="fr-CH"/>
        </w:rPr>
        <w:t>2-A</w:t>
      </w:r>
      <w:r w:rsidRPr="006E608D">
        <w:rPr>
          <w:b/>
          <w:spacing w:val="-4"/>
          <w:lang w:val="fr-CH"/>
        </w:rPr>
        <w:t xml:space="preserve"> </w:t>
      </w:r>
      <w:r w:rsidRPr="006E608D">
        <w:rPr>
          <w:b/>
          <w:lang w:val="fr-CH"/>
        </w:rPr>
        <w:t>:</w:t>
      </w:r>
      <w:r w:rsidRPr="006E608D">
        <w:rPr>
          <w:b/>
          <w:spacing w:val="-2"/>
          <w:lang w:val="fr-CH"/>
        </w:rPr>
        <w:t xml:space="preserve"> </w:t>
      </w:r>
      <w:r w:rsidRPr="006E608D">
        <w:rPr>
          <w:b/>
          <w:lang w:val="fr-CH"/>
        </w:rPr>
        <w:t>LES</w:t>
      </w:r>
      <w:r w:rsidRPr="006E608D">
        <w:rPr>
          <w:b/>
          <w:spacing w:val="-5"/>
          <w:lang w:val="fr-CH"/>
        </w:rPr>
        <w:t xml:space="preserve"> </w:t>
      </w:r>
      <w:r w:rsidRPr="006E608D">
        <w:rPr>
          <w:b/>
          <w:lang w:val="fr-CH"/>
        </w:rPr>
        <w:t>OBJECTIFS</w:t>
      </w:r>
      <w:r w:rsidRPr="006E608D">
        <w:rPr>
          <w:b/>
          <w:spacing w:val="-4"/>
          <w:lang w:val="fr-CH"/>
        </w:rPr>
        <w:t xml:space="preserve"> </w:t>
      </w:r>
      <w:r w:rsidRPr="006E608D">
        <w:rPr>
          <w:b/>
          <w:lang w:val="fr-CH"/>
        </w:rPr>
        <w:t>ET</w:t>
      </w:r>
      <w:r w:rsidRPr="006E608D">
        <w:rPr>
          <w:b/>
          <w:spacing w:val="-4"/>
          <w:lang w:val="fr-CH"/>
        </w:rPr>
        <w:t xml:space="preserve"> </w:t>
      </w:r>
      <w:r w:rsidRPr="006E608D">
        <w:rPr>
          <w:b/>
          <w:lang w:val="fr-CH"/>
        </w:rPr>
        <w:t>LE</w:t>
      </w:r>
      <w:r w:rsidRPr="006E608D">
        <w:rPr>
          <w:b/>
          <w:spacing w:val="-3"/>
          <w:lang w:val="fr-CH"/>
        </w:rPr>
        <w:t xml:space="preserve"> </w:t>
      </w:r>
      <w:r w:rsidRPr="006E608D">
        <w:rPr>
          <w:b/>
          <w:spacing w:val="-2"/>
          <w:lang w:val="fr-CH"/>
        </w:rPr>
        <w:t>FINANCEMENT</w:t>
      </w:r>
    </w:p>
    <w:tbl>
      <w:tblPr>
        <w:tblW w:w="5000" w:type="pct"/>
        <w:jc w:val="center"/>
        <w:tblCellMar>
          <w:left w:w="10" w:type="dxa"/>
          <w:right w:w="10" w:type="dxa"/>
        </w:tblCellMar>
        <w:tblLook w:val="04A0" w:firstRow="1" w:lastRow="0" w:firstColumn="1" w:lastColumn="0" w:noHBand="0" w:noVBand="1"/>
      </w:tblPr>
      <w:tblGrid>
        <w:gridCol w:w="788"/>
        <w:gridCol w:w="2843"/>
        <w:gridCol w:w="778"/>
        <w:gridCol w:w="699"/>
        <w:gridCol w:w="699"/>
        <w:gridCol w:w="699"/>
        <w:gridCol w:w="761"/>
        <w:gridCol w:w="617"/>
        <w:gridCol w:w="694"/>
        <w:gridCol w:w="772"/>
      </w:tblGrid>
      <w:tr w:rsidR="00F15436" w:rsidRPr="003074C8" w14:paraId="2A352749" w14:textId="77777777" w:rsidTr="00070168">
        <w:trPr>
          <w:trHeight w:val="98"/>
          <w:tblHeader/>
          <w:jc w:val="center"/>
        </w:trPr>
        <w:tc>
          <w:tcPr>
            <w:tcW w:w="4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3C2204" w14:textId="5AC8A2E6" w:rsidR="00F15436" w:rsidRPr="003074C8" w:rsidRDefault="0056009E" w:rsidP="00A63BF1">
            <w:pPr>
              <w:keepNext/>
              <w:tabs>
                <w:tab w:val="left" w:pos="720"/>
              </w:tabs>
              <w:overflowPunct w:val="0"/>
              <w:adjustRightInd w:val="0"/>
              <w:jc w:val="center"/>
              <w:rPr>
                <w:kern w:val="28"/>
                <w:sz w:val="18"/>
                <w:szCs w:val="18"/>
              </w:rPr>
            </w:pPr>
            <w:proofErr w:type="spellStart"/>
            <w:r>
              <w:rPr>
                <w:b/>
                <w:kern w:val="28"/>
                <w:sz w:val="18"/>
                <w:szCs w:val="18"/>
              </w:rPr>
              <w:t>Rangée</w:t>
            </w:r>
            <w:proofErr w:type="spellEnd"/>
          </w:p>
        </w:tc>
        <w:tc>
          <w:tcPr>
            <w:tcW w:w="152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5F1CA4C" w14:textId="42B1F051" w:rsidR="00F15436" w:rsidRPr="003074C8" w:rsidRDefault="0056009E" w:rsidP="00A63BF1">
            <w:pPr>
              <w:keepNext/>
              <w:tabs>
                <w:tab w:val="left" w:pos="720"/>
              </w:tabs>
              <w:overflowPunct w:val="0"/>
              <w:adjustRightInd w:val="0"/>
              <w:jc w:val="center"/>
              <w:rPr>
                <w:kern w:val="28"/>
                <w:sz w:val="18"/>
                <w:szCs w:val="18"/>
              </w:rPr>
            </w:pPr>
            <w:proofErr w:type="spellStart"/>
            <w:r>
              <w:rPr>
                <w:b/>
                <w:kern w:val="28"/>
                <w:sz w:val="18"/>
                <w:szCs w:val="18"/>
              </w:rPr>
              <w:t>Détails</w:t>
            </w:r>
            <w:proofErr w:type="spellEnd"/>
          </w:p>
        </w:tc>
        <w:tc>
          <w:tcPr>
            <w:tcW w:w="416"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7EA8D17" w14:textId="77777777" w:rsidR="00F15436" w:rsidRPr="003074C8" w:rsidRDefault="00F15436" w:rsidP="00A63BF1">
            <w:pPr>
              <w:keepNext/>
              <w:tabs>
                <w:tab w:val="left" w:pos="720"/>
              </w:tabs>
              <w:overflowPunct w:val="0"/>
              <w:adjustRightInd w:val="0"/>
              <w:jc w:val="center"/>
              <w:rPr>
                <w:b/>
                <w:bCs/>
                <w:kern w:val="28"/>
                <w:sz w:val="18"/>
                <w:szCs w:val="18"/>
              </w:rPr>
            </w:pPr>
            <w:r w:rsidRPr="003074C8">
              <w:rPr>
                <w:b/>
                <w:bCs/>
                <w:kern w:val="28"/>
                <w:sz w:val="18"/>
                <w:szCs w:val="18"/>
              </w:rPr>
              <w:t>2020</w:t>
            </w:r>
          </w:p>
        </w:tc>
        <w:tc>
          <w:tcPr>
            <w:tcW w:w="37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C339023" w14:textId="77777777" w:rsidR="00F15436" w:rsidRPr="003074C8" w:rsidRDefault="00F15436" w:rsidP="00A63BF1">
            <w:pPr>
              <w:keepNext/>
              <w:tabs>
                <w:tab w:val="left" w:pos="720"/>
              </w:tabs>
              <w:overflowPunct w:val="0"/>
              <w:adjustRightInd w:val="0"/>
              <w:jc w:val="center"/>
              <w:rPr>
                <w:b/>
                <w:bCs/>
                <w:kern w:val="28"/>
                <w:sz w:val="18"/>
                <w:szCs w:val="18"/>
              </w:rPr>
            </w:pPr>
            <w:r w:rsidRPr="003074C8">
              <w:rPr>
                <w:b/>
                <w:bCs/>
                <w:kern w:val="28"/>
                <w:sz w:val="18"/>
                <w:szCs w:val="18"/>
              </w:rPr>
              <w:t>2021-2023</w:t>
            </w:r>
          </w:p>
        </w:tc>
        <w:tc>
          <w:tcPr>
            <w:tcW w:w="374" w:type="pct"/>
            <w:tcBorders>
              <w:top w:val="single" w:sz="4" w:space="0" w:color="000000"/>
              <w:left w:val="single" w:sz="2" w:space="0" w:color="000000"/>
              <w:bottom w:val="single" w:sz="4" w:space="0" w:color="000000"/>
              <w:right w:val="single" w:sz="2" w:space="0" w:color="000000"/>
            </w:tcBorders>
            <w:hideMark/>
          </w:tcPr>
          <w:p w14:paraId="312D4DF5" w14:textId="77777777" w:rsidR="00F15436" w:rsidRPr="003074C8" w:rsidRDefault="00F15436" w:rsidP="00A63BF1">
            <w:pPr>
              <w:keepNext/>
              <w:tabs>
                <w:tab w:val="left" w:pos="720"/>
              </w:tabs>
              <w:overflowPunct w:val="0"/>
              <w:adjustRightInd w:val="0"/>
              <w:jc w:val="center"/>
              <w:rPr>
                <w:kern w:val="28"/>
                <w:sz w:val="18"/>
                <w:szCs w:val="18"/>
              </w:rPr>
            </w:pPr>
            <w:r w:rsidRPr="003074C8">
              <w:rPr>
                <w:b/>
                <w:bCs/>
                <w:kern w:val="28"/>
                <w:sz w:val="18"/>
                <w:szCs w:val="18"/>
              </w:rPr>
              <w:t>2024</w:t>
            </w:r>
          </w:p>
        </w:tc>
        <w:tc>
          <w:tcPr>
            <w:tcW w:w="37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2146F2B" w14:textId="77777777" w:rsidR="00F15436" w:rsidRPr="003074C8" w:rsidRDefault="00F15436" w:rsidP="00A63BF1">
            <w:pPr>
              <w:keepNext/>
              <w:tabs>
                <w:tab w:val="left" w:pos="720"/>
              </w:tabs>
              <w:overflowPunct w:val="0"/>
              <w:adjustRightInd w:val="0"/>
              <w:jc w:val="center"/>
              <w:rPr>
                <w:b/>
                <w:bCs/>
                <w:kern w:val="28"/>
                <w:sz w:val="18"/>
                <w:szCs w:val="18"/>
              </w:rPr>
            </w:pPr>
            <w:r w:rsidRPr="003074C8">
              <w:rPr>
                <w:b/>
                <w:bCs/>
                <w:kern w:val="28"/>
                <w:sz w:val="18"/>
                <w:szCs w:val="18"/>
              </w:rPr>
              <w:t>2025-2026</w:t>
            </w:r>
          </w:p>
        </w:tc>
        <w:tc>
          <w:tcPr>
            <w:tcW w:w="407" w:type="pct"/>
            <w:tcBorders>
              <w:top w:val="single" w:sz="4" w:space="0" w:color="000000"/>
              <w:left w:val="single" w:sz="2" w:space="0" w:color="000000"/>
              <w:bottom w:val="single" w:sz="4" w:space="0" w:color="000000"/>
              <w:right w:val="single" w:sz="2" w:space="0" w:color="000000"/>
            </w:tcBorders>
          </w:tcPr>
          <w:p w14:paraId="54F9A32E" w14:textId="77777777" w:rsidR="00F15436" w:rsidRPr="003074C8" w:rsidRDefault="00F15436" w:rsidP="00A63BF1">
            <w:pPr>
              <w:keepNext/>
              <w:tabs>
                <w:tab w:val="left" w:pos="720"/>
              </w:tabs>
              <w:overflowPunct w:val="0"/>
              <w:adjustRightInd w:val="0"/>
              <w:jc w:val="center"/>
              <w:rPr>
                <w:b/>
                <w:kern w:val="28"/>
                <w:sz w:val="18"/>
                <w:szCs w:val="18"/>
              </w:rPr>
            </w:pPr>
            <w:r w:rsidRPr="003074C8">
              <w:rPr>
                <w:b/>
                <w:kern w:val="28"/>
                <w:sz w:val="18"/>
                <w:szCs w:val="18"/>
              </w:rPr>
              <w:t>2027</w:t>
            </w:r>
          </w:p>
        </w:tc>
        <w:tc>
          <w:tcPr>
            <w:tcW w:w="330" w:type="pct"/>
            <w:tcBorders>
              <w:top w:val="single" w:sz="4" w:space="0" w:color="000000"/>
              <w:left w:val="single" w:sz="2" w:space="0" w:color="000000"/>
              <w:bottom w:val="single" w:sz="4" w:space="0" w:color="000000"/>
              <w:right w:val="single" w:sz="2" w:space="0" w:color="000000"/>
            </w:tcBorders>
          </w:tcPr>
          <w:p w14:paraId="07F5FE65" w14:textId="77777777" w:rsidR="00F15436" w:rsidRPr="003074C8" w:rsidRDefault="00F15436" w:rsidP="00A63BF1">
            <w:pPr>
              <w:keepNext/>
              <w:tabs>
                <w:tab w:val="left" w:pos="720"/>
              </w:tabs>
              <w:overflowPunct w:val="0"/>
              <w:adjustRightInd w:val="0"/>
              <w:jc w:val="center"/>
              <w:rPr>
                <w:b/>
                <w:kern w:val="28"/>
                <w:sz w:val="18"/>
                <w:szCs w:val="18"/>
              </w:rPr>
            </w:pPr>
            <w:r w:rsidRPr="003074C8">
              <w:rPr>
                <w:b/>
                <w:kern w:val="28"/>
                <w:sz w:val="18"/>
                <w:szCs w:val="18"/>
              </w:rPr>
              <w:t>2028-2029</w:t>
            </w:r>
          </w:p>
        </w:tc>
        <w:tc>
          <w:tcPr>
            <w:tcW w:w="37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32D24A3" w14:textId="77777777" w:rsidR="00F15436" w:rsidRPr="003074C8" w:rsidRDefault="00F15436" w:rsidP="00A63BF1">
            <w:pPr>
              <w:keepNext/>
              <w:tabs>
                <w:tab w:val="left" w:pos="720"/>
              </w:tabs>
              <w:overflowPunct w:val="0"/>
              <w:adjustRightInd w:val="0"/>
              <w:jc w:val="center"/>
              <w:rPr>
                <w:kern w:val="28"/>
                <w:sz w:val="18"/>
                <w:szCs w:val="18"/>
              </w:rPr>
            </w:pPr>
            <w:r w:rsidRPr="003074C8">
              <w:rPr>
                <w:b/>
                <w:kern w:val="28"/>
                <w:sz w:val="18"/>
                <w:szCs w:val="18"/>
              </w:rPr>
              <w:t>2030</w:t>
            </w:r>
          </w:p>
        </w:tc>
        <w:tc>
          <w:tcPr>
            <w:tcW w:w="41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5E340AD" w14:textId="77777777" w:rsidR="00F15436" w:rsidRPr="003074C8" w:rsidRDefault="00F15436" w:rsidP="00A63BF1">
            <w:pPr>
              <w:keepNext/>
              <w:tabs>
                <w:tab w:val="left" w:pos="720"/>
              </w:tabs>
              <w:overflowPunct w:val="0"/>
              <w:adjustRightInd w:val="0"/>
              <w:jc w:val="center"/>
              <w:rPr>
                <w:kern w:val="28"/>
                <w:sz w:val="18"/>
                <w:szCs w:val="18"/>
              </w:rPr>
            </w:pPr>
            <w:r w:rsidRPr="003074C8">
              <w:rPr>
                <w:b/>
                <w:kern w:val="28"/>
                <w:sz w:val="18"/>
                <w:szCs w:val="18"/>
              </w:rPr>
              <w:t>Total</w:t>
            </w:r>
          </w:p>
        </w:tc>
      </w:tr>
      <w:tr w:rsidR="00F15436" w:rsidRPr="003074C8" w14:paraId="3FED8A9D" w14:textId="77777777" w:rsidTr="00070168">
        <w:trPr>
          <w:trHeight w:val="408"/>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30DE6E" w14:textId="77777777" w:rsidR="00F15436" w:rsidRPr="003074C8" w:rsidRDefault="00F15436" w:rsidP="00A63BF1">
            <w:pPr>
              <w:keepNext/>
              <w:tabs>
                <w:tab w:val="left" w:pos="720"/>
              </w:tabs>
              <w:overflowPunct w:val="0"/>
              <w:adjustRightInd w:val="0"/>
              <w:rPr>
                <w:kern w:val="28"/>
                <w:sz w:val="18"/>
                <w:szCs w:val="18"/>
              </w:rPr>
            </w:pPr>
            <w:r w:rsidRPr="003074C8">
              <w:rPr>
                <w:kern w:val="28"/>
                <w:sz w:val="18"/>
                <w:szCs w:val="18"/>
              </w:rPr>
              <w:t>1.1</w:t>
            </w:r>
          </w:p>
        </w:tc>
        <w:tc>
          <w:tcPr>
            <w:tcW w:w="1520"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71D203AA" w14:textId="233F5B47" w:rsidR="00F15436" w:rsidRPr="0056009E" w:rsidRDefault="0056009E" w:rsidP="0056009E">
            <w:pPr>
              <w:pStyle w:val="TableParagraph"/>
              <w:ind w:right="127"/>
              <w:rPr>
                <w:sz w:val="18"/>
                <w:szCs w:val="18"/>
              </w:rPr>
            </w:pPr>
            <w:r w:rsidRPr="009F113A">
              <w:rPr>
                <w:sz w:val="18"/>
                <w:szCs w:val="18"/>
              </w:rPr>
              <w:t>Calendrier de réduction des</w:t>
            </w:r>
            <w:r>
              <w:rPr>
                <w:sz w:val="18"/>
                <w:szCs w:val="18"/>
              </w:rPr>
              <w:t xml:space="preserve"> </w:t>
            </w:r>
            <w:r w:rsidRPr="009F113A">
              <w:rPr>
                <w:sz w:val="18"/>
                <w:szCs w:val="18"/>
              </w:rPr>
              <w:t>substances</w:t>
            </w:r>
            <w:r w:rsidRPr="009F113A">
              <w:rPr>
                <w:spacing w:val="-11"/>
                <w:sz w:val="18"/>
                <w:szCs w:val="18"/>
              </w:rPr>
              <w:t xml:space="preserve"> </w:t>
            </w:r>
            <w:r w:rsidRPr="009F113A">
              <w:rPr>
                <w:sz w:val="18"/>
                <w:szCs w:val="18"/>
              </w:rPr>
              <w:t>du</w:t>
            </w:r>
            <w:r w:rsidRPr="009F113A">
              <w:rPr>
                <w:spacing w:val="-11"/>
                <w:sz w:val="18"/>
                <w:szCs w:val="18"/>
              </w:rPr>
              <w:t xml:space="preserve"> </w:t>
            </w:r>
            <w:r w:rsidRPr="009F113A">
              <w:rPr>
                <w:sz w:val="18"/>
                <w:szCs w:val="18"/>
              </w:rPr>
              <w:t>Groupe I de l’annexe</w:t>
            </w:r>
            <w:r>
              <w:rPr>
                <w:sz w:val="18"/>
                <w:szCs w:val="18"/>
              </w:rPr>
              <w:t xml:space="preserve"> </w:t>
            </w:r>
            <w:r w:rsidRPr="009F113A">
              <w:rPr>
                <w:sz w:val="18"/>
                <w:szCs w:val="18"/>
              </w:rPr>
              <w:t>C du</w:t>
            </w:r>
            <w:r>
              <w:rPr>
                <w:sz w:val="18"/>
                <w:szCs w:val="18"/>
              </w:rPr>
              <w:t xml:space="preserve"> </w:t>
            </w:r>
            <w:r w:rsidRPr="0056009E">
              <w:rPr>
                <w:sz w:val="18"/>
                <w:szCs w:val="18"/>
                <w:lang w:val="fr-CH"/>
              </w:rPr>
              <w:t>Protocole</w:t>
            </w:r>
            <w:r w:rsidRPr="0056009E">
              <w:rPr>
                <w:spacing w:val="-12"/>
                <w:sz w:val="18"/>
                <w:szCs w:val="18"/>
                <w:lang w:val="fr-CH"/>
              </w:rPr>
              <w:t xml:space="preserve"> </w:t>
            </w:r>
            <w:r w:rsidRPr="0056009E">
              <w:rPr>
                <w:sz w:val="18"/>
                <w:szCs w:val="18"/>
                <w:lang w:val="fr-CH"/>
              </w:rPr>
              <w:t>de</w:t>
            </w:r>
            <w:r w:rsidRPr="0056009E">
              <w:rPr>
                <w:spacing w:val="-11"/>
                <w:sz w:val="18"/>
                <w:szCs w:val="18"/>
                <w:lang w:val="fr-CH"/>
              </w:rPr>
              <w:t xml:space="preserve"> </w:t>
            </w:r>
            <w:r w:rsidRPr="0056009E">
              <w:rPr>
                <w:sz w:val="18"/>
                <w:szCs w:val="18"/>
                <w:lang w:val="fr-CH"/>
              </w:rPr>
              <w:t>Montréal (tonnes</w:t>
            </w:r>
            <w:r w:rsidRPr="0056009E">
              <w:rPr>
                <w:spacing w:val="-2"/>
                <w:sz w:val="18"/>
                <w:szCs w:val="18"/>
                <w:lang w:val="fr-CH"/>
              </w:rPr>
              <w:t xml:space="preserve"> </w:t>
            </w:r>
            <w:r w:rsidRPr="0056009E">
              <w:rPr>
                <w:sz w:val="18"/>
                <w:szCs w:val="18"/>
                <w:lang w:val="fr-CH"/>
              </w:rPr>
              <w:t>PAO)</w:t>
            </w:r>
          </w:p>
        </w:tc>
        <w:tc>
          <w:tcPr>
            <w:tcW w:w="41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20E38B91" w14:textId="3C7A66EB"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2</w:t>
            </w:r>
            <w:r w:rsidR="00E620BD">
              <w:rPr>
                <w:bCs/>
                <w:kern w:val="28"/>
                <w:sz w:val="18"/>
                <w:szCs w:val="18"/>
              </w:rPr>
              <w:t>,</w:t>
            </w:r>
            <w:r w:rsidRPr="003074C8">
              <w:rPr>
                <w:bCs/>
                <w:kern w:val="28"/>
                <w:sz w:val="18"/>
                <w:szCs w:val="18"/>
              </w:rPr>
              <w:t>67</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46E086D" w14:textId="0E7F6E90"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2</w:t>
            </w:r>
            <w:r w:rsidR="00E620BD">
              <w:rPr>
                <w:bCs/>
                <w:kern w:val="28"/>
                <w:sz w:val="18"/>
                <w:szCs w:val="18"/>
              </w:rPr>
              <w:t>,</w:t>
            </w:r>
            <w:r w:rsidRPr="003074C8">
              <w:rPr>
                <w:bCs/>
                <w:kern w:val="28"/>
                <w:sz w:val="18"/>
                <w:szCs w:val="18"/>
              </w:rPr>
              <w:t>67</w:t>
            </w:r>
          </w:p>
        </w:tc>
        <w:tc>
          <w:tcPr>
            <w:tcW w:w="374"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1C4613C5" w14:textId="180A01ED"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2</w:t>
            </w:r>
            <w:r w:rsidR="00E620BD">
              <w:rPr>
                <w:bCs/>
                <w:kern w:val="28"/>
                <w:sz w:val="18"/>
                <w:szCs w:val="18"/>
              </w:rPr>
              <w:t>,</w:t>
            </w:r>
            <w:r w:rsidRPr="003074C8">
              <w:rPr>
                <w:bCs/>
                <w:kern w:val="28"/>
                <w:sz w:val="18"/>
                <w:szCs w:val="18"/>
              </w:rPr>
              <w:t>67</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47711BB2" w14:textId="252C3FCB"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w:t>
            </w:r>
            <w:r w:rsidR="00E620BD">
              <w:rPr>
                <w:bCs/>
                <w:kern w:val="28"/>
                <w:sz w:val="18"/>
                <w:szCs w:val="18"/>
              </w:rPr>
              <w:t>,</w:t>
            </w:r>
            <w:r w:rsidRPr="003074C8">
              <w:rPr>
                <w:bCs/>
                <w:kern w:val="28"/>
                <w:sz w:val="18"/>
                <w:szCs w:val="18"/>
              </w:rPr>
              <w:t>33</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9405F2B" w14:textId="3D01663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w:t>
            </w:r>
            <w:r w:rsidR="00E620BD">
              <w:rPr>
                <w:bCs/>
                <w:kern w:val="28"/>
                <w:sz w:val="18"/>
                <w:szCs w:val="18"/>
              </w:rPr>
              <w:t>,</w:t>
            </w:r>
            <w:r w:rsidRPr="003074C8">
              <w:rPr>
                <w:bCs/>
                <w:kern w:val="28"/>
                <w:sz w:val="18"/>
                <w:szCs w:val="18"/>
              </w:rPr>
              <w:t>33</w:t>
            </w:r>
          </w:p>
        </w:tc>
        <w:tc>
          <w:tcPr>
            <w:tcW w:w="33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58FD6DB" w14:textId="191FF810"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w:t>
            </w:r>
            <w:r w:rsidR="00E620BD">
              <w:rPr>
                <w:bCs/>
                <w:kern w:val="28"/>
                <w:sz w:val="18"/>
                <w:szCs w:val="18"/>
              </w:rPr>
              <w:t>,</w:t>
            </w:r>
            <w:r w:rsidRPr="003074C8">
              <w:rPr>
                <w:bCs/>
                <w:kern w:val="28"/>
                <w:sz w:val="18"/>
                <w:szCs w:val="18"/>
              </w:rPr>
              <w:t>33</w:t>
            </w:r>
          </w:p>
        </w:tc>
        <w:tc>
          <w:tcPr>
            <w:tcW w:w="37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4A32480E" w14:textId="0A676AF4"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r w:rsidR="00E620BD">
              <w:rPr>
                <w:bCs/>
                <w:kern w:val="28"/>
                <w:sz w:val="18"/>
                <w:szCs w:val="18"/>
              </w:rPr>
              <w:t>,</w:t>
            </w:r>
            <w:r w:rsidRPr="003074C8">
              <w:rPr>
                <w:bCs/>
                <w:kern w:val="28"/>
                <w:sz w:val="18"/>
                <w:szCs w:val="18"/>
              </w:rPr>
              <w:t>00</w:t>
            </w:r>
          </w:p>
        </w:tc>
        <w:tc>
          <w:tcPr>
            <w:tcW w:w="41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6031948" w14:textId="263AAF42" w:rsidR="00F15436" w:rsidRPr="003074C8" w:rsidRDefault="00E620BD" w:rsidP="00A63BF1">
            <w:pPr>
              <w:keepNext/>
              <w:tabs>
                <w:tab w:val="left" w:pos="720"/>
              </w:tabs>
              <w:overflowPunct w:val="0"/>
              <w:adjustRightInd w:val="0"/>
              <w:jc w:val="right"/>
              <w:rPr>
                <w:bCs/>
                <w:kern w:val="28"/>
                <w:sz w:val="18"/>
                <w:szCs w:val="18"/>
              </w:rPr>
            </w:pPr>
            <w:proofErr w:type="spellStart"/>
            <w:r>
              <w:rPr>
                <w:bCs/>
                <w:kern w:val="28"/>
                <w:sz w:val="18"/>
                <w:szCs w:val="18"/>
              </w:rPr>
              <w:t>s.o</w:t>
            </w:r>
            <w:proofErr w:type="spellEnd"/>
            <w:r>
              <w:rPr>
                <w:bCs/>
                <w:kern w:val="28"/>
                <w:sz w:val="18"/>
                <w:szCs w:val="18"/>
              </w:rPr>
              <w:t>.</w:t>
            </w:r>
          </w:p>
        </w:tc>
      </w:tr>
      <w:tr w:rsidR="00F15436" w:rsidRPr="003074C8" w14:paraId="7DF770B8" w14:textId="77777777" w:rsidTr="00070168">
        <w:trPr>
          <w:trHeight w:val="408"/>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EB905D" w14:textId="77777777" w:rsidR="00F15436" w:rsidRPr="003074C8" w:rsidRDefault="00F15436" w:rsidP="00A63BF1">
            <w:pPr>
              <w:keepNext/>
              <w:tabs>
                <w:tab w:val="left" w:pos="720"/>
              </w:tabs>
              <w:overflowPunct w:val="0"/>
              <w:adjustRightInd w:val="0"/>
              <w:rPr>
                <w:kern w:val="28"/>
                <w:sz w:val="18"/>
                <w:szCs w:val="18"/>
              </w:rPr>
            </w:pPr>
            <w:r w:rsidRPr="003074C8">
              <w:rPr>
                <w:kern w:val="28"/>
                <w:sz w:val="18"/>
                <w:szCs w:val="18"/>
              </w:rPr>
              <w:t>1.2</w:t>
            </w:r>
          </w:p>
        </w:tc>
        <w:tc>
          <w:tcPr>
            <w:tcW w:w="1520"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660E05C4" w14:textId="755B469C" w:rsidR="00F15436" w:rsidRPr="00E620BD" w:rsidRDefault="00E620BD" w:rsidP="00A63BF1">
            <w:pPr>
              <w:keepNext/>
              <w:tabs>
                <w:tab w:val="left" w:pos="720"/>
              </w:tabs>
              <w:overflowPunct w:val="0"/>
              <w:adjustRightInd w:val="0"/>
              <w:rPr>
                <w:kern w:val="28"/>
                <w:sz w:val="18"/>
                <w:szCs w:val="18"/>
                <w:lang w:val="fr-CH"/>
              </w:rPr>
            </w:pPr>
            <w:r w:rsidRPr="00E620BD">
              <w:rPr>
                <w:sz w:val="18"/>
                <w:szCs w:val="18"/>
                <w:lang w:val="fr-CH"/>
              </w:rPr>
              <w:t>Consommation totale maximum permise des substances</w:t>
            </w:r>
            <w:r w:rsidRPr="00E620BD">
              <w:rPr>
                <w:spacing w:val="-1"/>
                <w:sz w:val="18"/>
                <w:szCs w:val="18"/>
                <w:lang w:val="fr-CH"/>
              </w:rPr>
              <w:t xml:space="preserve"> </w:t>
            </w:r>
            <w:r w:rsidRPr="00E620BD">
              <w:rPr>
                <w:sz w:val="18"/>
                <w:szCs w:val="18"/>
                <w:lang w:val="fr-CH"/>
              </w:rPr>
              <w:t>du</w:t>
            </w:r>
            <w:r w:rsidRPr="00E620BD">
              <w:rPr>
                <w:spacing w:val="-2"/>
                <w:sz w:val="18"/>
                <w:szCs w:val="18"/>
                <w:lang w:val="fr-CH"/>
              </w:rPr>
              <w:t xml:space="preserve"> </w:t>
            </w:r>
            <w:r w:rsidRPr="00E620BD">
              <w:rPr>
                <w:sz w:val="18"/>
                <w:szCs w:val="18"/>
                <w:lang w:val="fr-CH"/>
              </w:rPr>
              <w:t>groupe</w:t>
            </w:r>
            <w:r w:rsidRPr="00E620BD">
              <w:rPr>
                <w:spacing w:val="-2"/>
                <w:sz w:val="18"/>
                <w:szCs w:val="18"/>
                <w:lang w:val="fr-CH"/>
              </w:rPr>
              <w:t xml:space="preserve"> </w:t>
            </w:r>
            <w:r w:rsidRPr="00E620BD">
              <w:rPr>
                <w:sz w:val="18"/>
                <w:szCs w:val="18"/>
                <w:lang w:val="fr-CH"/>
              </w:rPr>
              <w:t xml:space="preserve">I </w:t>
            </w:r>
            <w:r w:rsidRPr="00E620BD">
              <w:rPr>
                <w:spacing w:val="-5"/>
                <w:sz w:val="18"/>
                <w:szCs w:val="18"/>
                <w:lang w:val="fr-CH"/>
              </w:rPr>
              <w:t xml:space="preserve">de </w:t>
            </w:r>
            <w:r w:rsidRPr="00E620BD">
              <w:rPr>
                <w:sz w:val="18"/>
                <w:szCs w:val="18"/>
                <w:lang w:val="fr-CH"/>
              </w:rPr>
              <w:t>l’annexe</w:t>
            </w:r>
            <w:r w:rsidRPr="00E620BD">
              <w:rPr>
                <w:spacing w:val="-4"/>
                <w:sz w:val="18"/>
                <w:szCs w:val="18"/>
                <w:lang w:val="fr-CH"/>
              </w:rPr>
              <w:t xml:space="preserve"> </w:t>
            </w:r>
            <w:r w:rsidRPr="00E620BD">
              <w:rPr>
                <w:sz w:val="18"/>
                <w:szCs w:val="18"/>
                <w:lang w:val="fr-CH"/>
              </w:rPr>
              <w:t>C</w:t>
            </w:r>
            <w:r w:rsidRPr="00E620BD">
              <w:rPr>
                <w:spacing w:val="-2"/>
                <w:sz w:val="18"/>
                <w:szCs w:val="18"/>
                <w:lang w:val="fr-CH"/>
              </w:rPr>
              <w:t xml:space="preserve"> </w:t>
            </w:r>
            <w:r w:rsidRPr="00E620BD">
              <w:rPr>
                <w:sz w:val="18"/>
                <w:szCs w:val="18"/>
                <w:lang w:val="fr-CH"/>
              </w:rPr>
              <w:t>(tonnes</w:t>
            </w:r>
            <w:r w:rsidRPr="00E620BD">
              <w:rPr>
                <w:spacing w:val="-3"/>
                <w:sz w:val="18"/>
                <w:szCs w:val="18"/>
                <w:lang w:val="fr-CH"/>
              </w:rPr>
              <w:t xml:space="preserve"> </w:t>
            </w:r>
            <w:r w:rsidRPr="00E620BD">
              <w:rPr>
                <w:spacing w:val="-4"/>
                <w:sz w:val="18"/>
                <w:szCs w:val="18"/>
                <w:lang w:val="fr-CH"/>
              </w:rPr>
              <w:t>PAO)</w:t>
            </w:r>
          </w:p>
        </w:tc>
        <w:tc>
          <w:tcPr>
            <w:tcW w:w="41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43002311" w14:textId="480BA968"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2</w:t>
            </w:r>
            <w:r w:rsidR="00E620BD">
              <w:rPr>
                <w:bCs/>
                <w:kern w:val="28"/>
                <w:sz w:val="18"/>
                <w:szCs w:val="18"/>
              </w:rPr>
              <w:t>,</w:t>
            </w:r>
            <w:r w:rsidRPr="003074C8">
              <w:rPr>
                <w:bCs/>
                <w:kern w:val="28"/>
                <w:sz w:val="18"/>
                <w:szCs w:val="18"/>
              </w:rPr>
              <w:t>67</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74E2E78" w14:textId="6E84049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2</w:t>
            </w:r>
            <w:r w:rsidR="00E620BD">
              <w:rPr>
                <w:bCs/>
                <w:kern w:val="28"/>
                <w:sz w:val="18"/>
                <w:szCs w:val="18"/>
              </w:rPr>
              <w:t>,</w:t>
            </w:r>
            <w:r w:rsidRPr="003074C8">
              <w:rPr>
                <w:bCs/>
                <w:kern w:val="28"/>
                <w:sz w:val="18"/>
                <w:szCs w:val="18"/>
              </w:rPr>
              <w:t>00</w:t>
            </w:r>
          </w:p>
        </w:tc>
        <w:tc>
          <w:tcPr>
            <w:tcW w:w="374"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0D59B5FF" w14:textId="76E6E720"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2</w:t>
            </w:r>
            <w:r w:rsidR="00E620BD">
              <w:rPr>
                <w:bCs/>
                <w:kern w:val="28"/>
                <w:sz w:val="18"/>
                <w:szCs w:val="18"/>
              </w:rPr>
              <w:t>,</w:t>
            </w:r>
            <w:r w:rsidRPr="003074C8">
              <w:rPr>
                <w:bCs/>
                <w:kern w:val="28"/>
                <w:sz w:val="18"/>
                <w:szCs w:val="18"/>
              </w:rPr>
              <w:t>00</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45A7A99D" w14:textId="3FBBAA49"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w:t>
            </w:r>
            <w:r w:rsidR="00E620BD">
              <w:rPr>
                <w:bCs/>
                <w:kern w:val="28"/>
                <w:sz w:val="18"/>
                <w:szCs w:val="18"/>
              </w:rPr>
              <w:t>,</w:t>
            </w:r>
            <w:r w:rsidRPr="003074C8">
              <w:rPr>
                <w:bCs/>
                <w:kern w:val="28"/>
                <w:sz w:val="18"/>
                <w:szCs w:val="18"/>
              </w:rPr>
              <w:t>33</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C22CBCB" w14:textId="672B1BE0"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w:t>
            </w:r>
            <w:r w:rsidR="00E620BD">
              <w:rPr>
                <w:bCs/>
                <w:kern w:val="28"/>
                <w:sz w:val="18"/>
                <w:szCs w:val="18"/>
              </w:rPr>
              <w:t>,</w:t>
            </w:r>
            <w:r w:rsidRPr="003074C8">
              <w:rPr>
                <w:bCs/>
                <w:kern w:val="28"/>
                <w:sz w:val="18"/>
                <w:szCs w:val="18"/>
              </w:rPr>
              <w:t>33</w:t>
            </w:r>
          </w:p>
        </w:tc>
        <w:tc>
          <w:tcPr>
            <w:tcW w:w="33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DF109D4" w14:textId="5D2441E5"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w:t>
            </w:r>
            <w:r w:rsidR="00E620BD">
              <w:rPr>
                <w:bCs/>
                <w:kern w:val="28"/>
                <w:sz w:val="18"/>
                <w:szCs w:val="18"/>
              </w:rPr>
              <w:t>,</w:t>
            </w:r>
            <w:r w:rsidRPr="003074C8">
              <w:rPr>
                <w:bCs/>
                <w:kern w:val="28"/>
                <w:sz w:val="18"/>
                <w:szCs w:val="18"/>
              </w:rPr>
              <w:t>33</w:t>
            </w:r>
          </w:p>
        </w:tc>
        <w:tc>
          <w:tcPr>
            <w:tcW w:w="37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312F71C" w14:textId="6034AA82"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r w:rsidR="00E620BD">
              <w:rPr>
                <w:bCs/>
                <w:kern w:val="28"/>
                <w:sz w:val="18"/>
                <w:szCs w:val="18"/>
              </w:rPr>
              <w:t>,</w:t>
            </w:r>
            <w:r w:rsidRPr="003074C8">
              <w:rPr>
                <w:bCs/>
                <w:kern w:val="28"/>
                <w:sz w:val="18"/>
                <w:szCs w:val="18"/>
              </w:rPr>
              <w:t>00</w:t>
            </w:r>
          </w:p>
        </w:tc>
        <w:tc>
          <w:tcPr>
            <w:tcW w:w="41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99ED8FF" w14:textId="15CA7E38" w:rsidR="00F15436" w:rsidRPr="003074C8" w:rsidRDefault="00E620BD" w:rsidP="00A63BF1">
            <w:pPr>
              <w:keepNext/>
              <w:tabs>
                <w:tab w:val="left" w:pos="720"/>
              </w:tabs>
              <w:overflowPunct w:val="0"/>
              <w:adjustRightInd w:val="0"/>
              <w:jc w:val="right"/>
              <w:rPr>
                <w:bCs/>
                <w:kern w:val="28"/>
                <w:sz w:val="18"/>
                <w:szCs w:val="18"/>
              </w:rPr>
            </w:pPr>
            <w:proofErr w:type="spellStart"/>
            <w:r>
              <w:rPr>
                <w:bCs/>
                <w:kern w:val="28"/>
                <w:sz w:val="18"/>
                <w:szCs w:val="18"/>
              </w:rPr>
              <w:t>s.o</w:t>
            </w:r>
            <w:proofErr w:type="spellEnd"/>
            <w:r>
              <w:rPr>
                <w:bCs/>
                <w:kern w:val="28"/>
                <w:sz w:val="18"/>
                <w:szCs w:val="18"/>
              </w:rPr>
              <w:t>.</w:t>
            </w:r>
          </w:p>
        </w:tc>
      </w:tr>
      <w:tr w:rsidR="00F15436" w:rsidRPr="003074C8" w14:paraId="412DD5F6" w14:textId="77777777" w:rsidTr="00070168">
        <w:trPr>
          <w:trHeight w:val="116"/>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AC4AFE" w14:textId="77777777" w:rsidR="00F15436" w:rsidRPr="003074C8" w:rsidRDefault="00F15436" w:rsidP="00A63BF1">
            <w:pPr>
              <w:keepNext/>
              <w:tabs>
                <w:tab w:val="left" w:pos="720"/>
              </w:tabs>
              <w:overflowPunct w:val="0"/>
              <w:adjustRightInd w:val="0"/>
              <w:rPr>
                <w:kern w:val="28"/>
                <w:sz w:val="18"/>
                <w:szCs w:val="18"/>
              </w:rPr>
            </w:pPr>
            <w:r w:rsidRPr="003074C8">
              <w:rPr>
                <w:kern w:val="28"/>
                <w:sz w:val="18"/>
                <w:szCs w:val="18"/>
              </w:rPr>
              <w:t>2.1</w:t>
            </w:r>
          </w:p>
        </w:tc>
        <w:tc>
          <w:tcPr>
            <w:tcW w:w="1520"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24C5A766" w14:textId="251BC3ED" w:rsidR="00F15436" w:rsidRPr="0044739E" w:rsidRDefault="0044739E" w:rsidP="0044739E">
            <w:pPr>
              <w:pStyle w:val="TableParagraph"/>
              <w:spacing w:line="202" w:lineRule="exact"/>
              <w:rPr>
                <w:sz w:val="18"/>
                <w:szCs w:val="18"/>
              </w:rPr>
            </w:pPr>
            <w:r w:rsidRPr="009F113A">
              <w:rPr>
                <w:sz w:val="18"/>
                <w:szCs w:val="18"/>
              </w:rPr>
              <w:t>Financement</w:t>
            </w:r>
            <w:r w:rsidRPr="009F113A">
              <w:rPr>
                <w:spacing w:val="-5"/>
                <w:sz w:val="18"/>
                <w:szCs w:val="18"/>
              </w:rPr>
              <w:t xml:space="preserve"> </w:t>
            </w:r>
            <w:r w:rsidRPr="009F113A">
              <w:rPr>
                <w:spacing w:val="-2"/>
                <w:sz w:val="18"/>
                <w:szCs w:val="18"/>
              </w:rPr>
              <w:t>convenu</w:t>
            </w:r>
            <w:r>
              <w:rPr>
                <w:spacing w:val="-2"/>
                <w:sz w:val="18"/>
                <w:szCs w:val="18"/>
              </w:rPr>
              <w:t xml:space="preserve"> </w:t>
            </w:r>
            <w:r w:rsidRPr="0044739E">
              <w:rPr>
                <w:sz w:val="18"/>
                <w:szCs w:val="18"/>
                <w:lang w:val="fr-CH"/>
              </w:rPr>
              <w:t>pour</w:t>
            </w:r>
            <w:r w:rsidRPr="0044739E">
              <w:rPr>
                <w:spacing w:val="-12"/>
                <w:sz w:val="18"/>
                <w:szCs w:val="18"/>
                <w:lang w:val="fr-CH"/>
              </w:rPr>
              <w:t xml:space="preserve"> </w:t>
            </w:r>
            <w:r w:rsidRPr="0044739E">
              <w:rPr>
                <w:sz w:val="18"/>
                <w:szCs w:val="18"/>
                <w:lang w:val="fr-CH"/>
              </w:rPr>
              <w:t>l’agence</w:t>
            </w:r>
            <w:r w:rsidRPr="0044739E">
              <w:rPr>
                <w:spacing w:val="-11"/>
                <w:sz w:val="18"/>
                <w:szCs w:val="18"/>
                <w:lang w:val="fr-CH"/>
              </w:rPr>
              <w:t xml:space="preserve"> </w:t>
            </w:r>
            <w:r w:rsidRPr="0044739E">
              <w:rPr>
                <w:sz w:val="18"/>
                <w:szCs w:val="18"/>
                <w:lang w:val="fr-CH"/>
              </w:rPr>
              <w:t>principale (PNUE) ($US)</w:t>
            </w:r>
          </w:p>
        </w:tc>
        <w:tc>
          <w:tcPr>
            <w:tcW w:w="41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4DB3C593" w14:textId="4390E3B2"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90</w:t>
            </w:r>
            <w:r w:rsidR="0044739E">
              <w:rPr>
                <w:bCs/>
                <w:kern w:val="28"/>
                <w:sz w:val="18"/>
                <w:szCs w:val="18"/>
              </w:rPr>
              <w:t> </w:t>
            </w:r>
            <w:r w:rsidRPr="003074C8">
              <w:rPr>
                <w:bCs/>
                <w:kern w:val="28"/>
                <w:sz w:val="18"/>
                <w:szCs w:val="18"/>
              </w:rPr>
              <w:t>000</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4AF8A39"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37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D565CCF" w14:textId="350CEE51" w:rsidR="00F15436" w:rsidRPr="003074C8" w:rsidRDefault="00F15436" w:rsidP="00A63BF1">
            <w:pPr>
              <w:keepNext/>
              <w:tabs>
                <w:tab w:val="left" w:pos="720"/>
              </w:tabs>
              <w:overflowPunct w:val="0"/>
              <w:adjustRightInd w:val="0"/>
              <w:jc w:val="right"/>
              <w:rPr>
                <w:b/>
                <w:kern w:val="28"/>
                <w:sz w:val="18"/>
                <w:szCs w:val="18"/>
              </w:rPr>
            </w:pPr>
            <w:r w:rsidRPr="003074C8">
              <w:rPr>
                <w:b/>
                <w:kern w:val="28"/>
                <w:sz w:val="18"/>
                <w:szCs w:val="18"/>
              </w:rPr>
              <w:t>217</w:t>
            </w:r>
            <w:r w:rsidR="0044739E">
              <w:rPr>
                <w:b/>
                <w:kern w:val="28"/>
                <w:sz w:val="18"/>
                <w:szCs w:val="18"/>
              </w:rPr>
              <w:t> </w:t>
            </w:r>
            <w:r w:rsidRPr="003074C8">
              <w:rPr>
                <w:b/>
                <w:kern w:val="28"/>
                <w:sz w:val="18"/>
                <w:szCs w:val="18"/>
              </w:rPr>
              <w:t>000</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5336291"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F5927B3" w14:textId="6B0666DC"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83</w:t>
            </w:r>
            <w:r w:rsidR="0044739E">
              <w:rPr>
                <w:bCs/>
                <w:kern w:val="28"/>
                <w:sz w:val="18"/>
                <w:szCs w:val="18"/>
              </w:rPr>
              <w:t> </w:t>
            </w:r>
            <w:r w:rsidRPr="003074C8">
              <w:rPr>
                <w:bCs/>
                <w:kern w:val="28"/>
                <w:sz w:val="18"/>
                <w:szCs w:val="18"/>
              </w:rPr>
              <w:t>000</w:t>
            </w:r>
          </w:p>
        </w:tc>
        <w:tc>
          <w:tcPr>
            <w:tcW w:w="33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A54BB66"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37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FA5E276" w14:textId="25EC2DC6"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60</w:t>
            </w:r>
            <w:r w:rsidR="0044739E">
              <w:rPr>
                <w:bCs/>
                <w:kern w:val="28"/>
                <w:sz w:val="18"/>
                <w:szCs w:val="18"/>
              </w:rPr>
              <w:t> </w:t>
            </w:r>
            <w:r w:rsidRPr="003074C8">
              <w:rPr>
                <w:bCs/>
                <w:kern w:val="28"/>
                <w:sz w:val="18"/>
                <w:szCs w:val="18"/>
              </w:rPr>
              <w:t>000</w:t>
            </w:r>
          </w:p>
        </w:tc>
        <w:tc>
          <w:tcPr>
            <w:tcW w:w="41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49EDC1BA" w14:textId="7E8D4E0C" w:rsidR="00F15436" w:rsidRPr="003074C8" w:rsidRDefault="00F15436" w:rsidP="00A63BF1">
            <w:pPr>
              <w:keepNext/>
              <w:tabs>
                <w:tab w:val="left" w:pos="720"/>
              </w:tabs>
              <w:overflowPunct w:val="0"/>
              <w:adjustRightInd w:val="0"/>
              <w:jc w:val="right"/>
              <w:rPr>
                <w:b/>
                <w:kern w:val="28"/>
                <w:sz w:val="18"/>
                <w:szCs w:val="18"/>
              </w:rPr>
            </w:pPr>
            <w:r w:rsidRPr="003074C8">
              <w:rPr>
                <w:b/>
                <w:kern w:val="28"/>
                <w:sz w:val="18"/>
                <w:szCs w:val="18"/>
              </w:rPr>
              <w:t>450</w:t>
            </w:r>
            <w:r w:rsidR="0044739E">
              <w:rPr>
                <w:b/>
                <w:kern w:val="28"/>
                <w:sz w:val="18"/>
                <w:szCs w:val="18"/>
              </w:rPr>
              <w:t> </w:t>
            </w:r>
            <w:r w:rsidRPr="003074C8">
              <w:rPr>
                <w:b/>
                <w:kern w:val="28"/>
                <w:sz w:val="18"/>
                <w:szCs w:val="18"/>
              </w:rPr>
              <w:t>000</w:t>
            </w:r>
          </w:p>
        </w:tc>
      </w:tr>
      <w:tr w:rsidR="00F15436" w:rsidRPr="003074C8" w14:paraId="75E9A6AE" w14:textId="77777777" w:rsidTr="00070168">
        <w:trPr>
          <w:trHeight w:val="56"/>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760C98" w14:textId="77777777" w:rsidR="00F15436" w:rsidRPr="003074C8" w:rsidRDefault="00F15436" w:rsidP="00A63BF1">
            <w:pPr>
              <w:widowControl w:val="0"/>
              <w:tabs>
                <w:tab w:val="left" w:pos="720"/>
              </w:tabs>
              <w:overflowPunct w:val="0"/>
              <w:adjustRightInd w:val="0"/>
              <w:rPr>
                <w:kern w:val="28"/>
                <w:sz w:val="18"/>
                <w:szCs w:val="18"/>
              </w:rPr>
            </w:pPr>
            <w:r w:rsidRPr="003074C8">
              <w:rPr>
                <w:kern w:val="28"/>
                <w:sz w:val="18"/>
                <w:szCs w:val="18"/>
              </w:rPr>
              <w:t>2.2</w:t>
            </w:r>
          </w:p>
        </w:tc>
        <w:tc>
          <w:tcPr>
            <w:tcW w:w="1520"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49CDEEF9" w14:textId="5AD8626D" w:rsidR="00F15436" w:rsidRPr="0044739E" w:rsidRDefault="0044739E" w:rsidP="0044739E">
            <w:pPr>
              <w:pStyle w:val="TableParagraph"/>
              <w:spacing w:line="202" w:lineRule="exact"/>
              <w:rPr>
                <w:sz w:val="18"/>
                <w:szCs w:val="18"/>
              </w:rPr>
            </w:pPr>
            <w:r w:rsidRPr="009F113A">
              <w:rPr>
                <w:sz w:val="18"/>
                <w:szCs w:val="18"/>
              </w:rPr>
              <w:t>Coûts</w:t>
            </w:r>
            <w:r w:rsidRPr="009F113A">
              <w:rPr>
                <w:spacing w:val="-5"/>
                <w:sz w:val="18"/>
                <w:szCs w:val="18"/>
              </w:rPr>
              <w:t xml:space="preserve"> </w:t>
            </w:r>
            <w:r w:rsidRPr="009F113A">
              <w:rPr>
                <w:sz w:val="18"/>
                <w:szCs w:val="18"/>
              </w:rPr>
              <w:t xml:space="preserve">d’appui </w:t>
            </w:r>
            <w:r w:rsidRPr="009F113A">
              <w:rPr>
                <w:spacing w:val="-4"/>
                <w:sz w:val="18"/>
                <w:szCs w:val="18"/>
              </w:rPr>
              <w:t>pour</w:t>
            </w:r>
            <w:r>
              <w:rPr>
                <w:spacing w:val="-4"/>
                <w:sz w:val="18"/>
                <w:szCs w:val="18"/>
              </w:rPr>
              <w:t xml:space="preserve"> </w:t>
            </w:r>
            <w:r w:rsidRPr="009F113A">
              <w:rPr>
                <w:sz w:val="18"/>
                <w:szCs w:val="18"/>
              </w:rPr>
              <w:t>l’agence</w:t>
            </w:r>
            <w:r w:rsidRPr="009F113A">
              <w:rPr>
                <w:spacing w:val="-5"/>
                <w:sz w:val="18"/>
                <w:szCs w:val="18"/>
              </w:rPr>
              <w:t xml:space="preserve"> </w:t>
            </w:r>
            <w:r w:rsidRPr="009F113A">
              <w:rPr>
                <w:sz w:val="18"/>
                <w:szCs w:val="18"/>
              </w:rPr>
              <w:t>principale</w:t>
            </w:r>
            <w:r w:rsidRPr="009F113A">
              <w:rPr>
                <w:spacing w:val="-2"/>
                <w:sz w:val="18"/>
                <w:szCs w:val="18"/>
              </w:rPr>
              <w:t xml:space="preserve"> </w:t>
            </w:r>
            <w:r w:rsidRPr="009F113A">
              <w:rPr>
                <w:spacing w:val="-4"/>
                <w:sz w:val="18"/>
                <w:szCs w:val="18"/>
              </w:rPr>
              <w:t>($US)</w:t>
            </w:r>
          </w:p>
        </w:tc>
        <w:tc>
          <w:tcPr>
            <w:tcW w:w="41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7C55926E" w14:textId="7C7D7905"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11</w:t>
            </w:r>
            <w:r w:rsidR="0044739E">
              <w:rPr>
                <w:bCs/>
                <w:kern w:val="28"/>
                <w:sz w:val="18"/>
                <w:szCs w:val="18"/>
              </w:rPr>
              <w:t> </w:t>
            </w:r>
            <w:r w:rsidRPr="003074C8">
              <w:rPr>
                <w:bCs/>
                <w:kern w:val="28"/>
                <w:sz w:val="18"/>
                <w:szCs w:val="18"/>
              </w:rPr>
              <w:t>700</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9DF8D34"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37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038FEDA" w14:textId="1FD004BA" w:rsidR="00F15436" w:rsidRPr="003074C8" w:rsidRDefault="00F15436" w:rsidP="00A63BF1">
            <w:pPr>
              <w:keepNext/>
              <w:tabs>
                <w:tab w:val="left" w:pos="720"/>
              </w:tabs>
              <w:overflowPunct w:val="0"/>
              <w:adjustRightInd w:val="0"/>
              <w:jc w:val="right"/>
              <w:rPr>
                <w:b/>
                <w:kern w:val="28"/>
                <w:sz w:val="18"/>
                <w:szCs w:val="18"/>
              </w:rPr>
            </w:pPr>
            <w:r w:rsidRPr="003074C8">
              <w:rPr>
                <w:b/>
                <w:kern w:val="28"/>
                <w:sz w:val="18"/>
                <w:szCs w:val="18"/>
              </w:rPr>
              <w:t>28</w:t>
            </w:r>
            <w:r w:rsidR="0044739E">
              <w:rPr>
                <w:b/>
                <w:kern w:val="28"/>
                <w:sz w:val="18"/>
                <w:szCs w:val="18"/>
              </w:rPr>
              <w:t> </w:t>
            </w:r>
            <w:r w:rsidRPr="003074C8">
              <w:rPr>
                <w:b/>
                <w:kern w:val="28"/>
                <w:sz w:val="18"/>
                <w:szCs w:val="18"/>
              </w:rPr>
              <w:t>210</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595A784"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948673F" w14:textId="08AE5FFB"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10</w:t>
            </w:r>
            <w:r w:rsidR="0044739E">
              <w:rPr>
                <w:bCs/>
                <w:kern w:val="28"/>
                <w:sz w:val="18"/>
                <w:szCs w:val="18"/>
              </w:rPr>
              <w:t> </w:t>
            </w:r>
            <w:r w:rsidRPr="003074C8">
              <w:rPr>
                <w:bCs/>
                <w:kern w:val="28"/>
                <w:sz w:val="18"/>
                <w:szCs w:val="18"/>
              </w:rPr>
              <w:t>790</w:t>
            </w:r>
          </w:p>
        </w:tc>
        <w:tc>
          <w:tcPr>
            <w:tcW w:w="33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9AD8BC4"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37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1D7BAAA" w14:textId="650AAD0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7</w:t>
            </w:r>
            <w:r w:rsidR="0044739E">
              <w:rPr>
                <w:bCs/>
                <w:kern w:val="28"/>
                <w:sz w:val="18"/>
                <w:szCs w:val="18"/>
              </w:rPr>
              <w:t> </w:t>
            </w:r>
            <w:r w:rsidRPr="003074C8">
              <w:rPr>
                <w:bCs/>
                <w:kern w:val="28"/>
                <w:sz w:val="18"/>
                <w:szCs w:val="18"/>
              </w:rPr>
              <w:t>800</w:t>
            </w:r>
          </w:p>
        </w:tc>
        <w:tc>
          <w:tcPr>
            <w:tcW w:w="41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C20EB24" w14:textId="4A979691" w:rsidR="00F15436" w:rsidRPr="003074C8" w:rsidRDefault="00F15436" w:rsidP="00A63BF1">
            <w:pPr>
              <w:keepNext/>
              <w:tabs>
                <w:tab w:val="left" w:pos="720"/>
              </w:tabs>
              <w:overflowPunct w:val="0"/>
              <w:adjustRightInd w:val="0"/>
              <w:jc w:val="right"/>
              <w:rPr>
                <w:b/>
                <w:kern w:val="28"/>
                <w:sz w:val="18"/>
                <w:szCs w:val="18"/>
              </w:rPr>
            </w:pPr>
            <w:r w:rsidRPr="003074C8">
              <w:rPr>
                <w:b/>
                <w:kern w:val="28"/>
                <w:sz w:val="18"/>
                <w:szCs w:val="18"/>
              </w:rPr>
              <w:t>58</w:t>
            </w:r>
            <w:r w:rsidR="0044739E">
              <w:rPr>
                <w:b/>
                <w:kern w:val="28"/>
                <w:sz w:val="18"/>
                <w:szCs w:val="18"/>
              </w:rPr>
              <w:t> </w:t>
            </w:r>
            <w:r w:rsidRPr="003074C8">
              <w:rPr>
                <w:b/>
                <w:kern w:val="28"/>
                <w:sz w:val="18"/>
                <w:szCs w:val="18"/>
              </w:rPr>
              <w:t>500</w:t>
            </w:r>
          </w:p>
        </w:tc>
      </w:tr>
      <w:tr w:rsidR="00F15436" w:rsidRPr="003074C8" w14:paraId="4B9D9DE9" w14:textId="77777777" w:rsidTr="00070168">
        <w:trPr>
          <w:trHeight w:val="161"/>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AC62EA" w14:textId="77777777" w:rsidR="00F15436" w:rsidRPr="003074C8" w:rsidRDefault="00F15436" w:rsidP="00A63BF1">
            <w:pPr>
              <w:keepNext/>
              <w:widowControl w:val="0"/>
              <w:tabs>
                <w:tab w:val="left" w:pos="720"/>
              </w:tabs>
              <w:overflowPunct w:val="0"/>
              <w:adjustRightInd w:val="0"/>
              <w:rPr>
                <w:kern w:val="28"/>
                <w:sz w:val="18"/>
                <w:szCs w:val="18"/>
              </w:rPr>
            </w:pPr>
            <w:r w:rsidRPr="003074C8">
              <w:rPr>
                <w:kern w:val="28"/>
                <w:sz w:val="18"/>
                <w:szCs w:val="18"/>
              </w:rPr>
              <w:t>2.3</w:t>
            </w:r>
          </w:p>
        </w:tc>
        <w:tc>
          <w:tcPr>
            <w:tcW w:w="1520"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335B6EAB" w14:textId="4C409EB7" w:rsidR="00F15436" w:rsidRPr="00AA1303" w:rsidRDefault="00AA1303" w:rsidP="00AA1303">
            <w:pPr>
              <w:pStyle w:val="TableParagraph"/>
              <w:spacing w:line="242" w:lineRule="auto"/>
              <w:ind w:right="127"/>
              <w:rPr>
                <w:sz w:val="18"/>
                <w:szCs w:val="18"/>
              </w:rPr>
            </w:pPr>
            <w:r w:rsidRPr="009F113A">
              <w:rPr>
                <w:sz w:val="18"/>
                <w:szCs w:val="18"/>
              </w:rPr>
              <w:t>Financement</w:t>
            </w:r>
            <w:r w:rsidRPr="009F113A">
              <w:rPr>
                <w:spacing w:val="-12"/>
                <w:sz w:val="18"/>
                <w:szCs w:val="18"/>
              </w:rPr>
              <w:t xml:space="preserve"> </w:t>
            </w:r>
            <w:r w:rsidRPr="009F113A">
              <w:rPr>
                <w:sz w:val="18"/>
                <w:szCs w:val="18"/>
              </w:rPr>
              <w:t>convenu pour</w:t>
            </w:r>
            <w:r>
              <w:rPr>
                <w:sz w:val="18"/>
                <w:szCs w:val="18"/>
              </w:rPr>
              <w:t xml:space="preserve"> </w:t>
            </w:r>
            <w:r w:rsidRPr="009F113A">
              <w:rPr>
                <w:sz w:val="18"/>
                <w:szCs w:val="18"/>
              </w:rPr>
              <w:t>l’agence de</w:t>
            </w:r>
            <w:r>
              <w:rPr>
                <w:sz w:val="18"/>
                <w:szCs w:val="18"/>
              </w:rPr>
              <w:t xml:space="preserve"> </w:t>
            </w:r>
            <w:r w:rsidRPr="009F113A">
              <w:rPr>
                <w:sz w:val="18"/>
                <w:szCs w:val="18"/>
              </w:rPr>
              <w:t>coopération</w:t>
            </w:r>
            <w:r w:rsidRPr="009F113A">
              <w:rPr>
                <w:spacing w:val="-12"/>
                <w:sz w:val="18"/>
                <w:szCs w:val="18"/>
              </w:rPr>
              <w:t xml:space="preserve"> </w:t>
            </w:r>
            <w:r w:rsidRPr="009F113A">
              <w:rPr>
                <w:sz w:val="18"/>
                <w:szCs w:val="18"/>
              </w:rPr>
              <w:t xml:space="preserve">(ONUDI) </w:t>
            </w:r>
            <w:r w:rsidRPr="009F113A">
              <w:rPr>
                <w:spacing w:val="-2"/>
                <w:sz w:val="18"/>
                <w:szCs w:val="18"/>
              </w:rPr>
              <w:t>($US)</w:t>
            </w:r>
          </w:p>
        </w:tc>
        <w:tc>
          <w:tcPr>
            <w:tcW w:w="41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55B170C9" w14:textId="7C206CF2"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70</w:t>
            </w:r>
            <w:r w:rsidR="00AA1303">
              <w:rPr>
                <w:bCs/>
                <w:kern w:val="28"/>
                <w:sz w:val="18"/>
                <w:szCs w:val="18"/>
              </w:rPr>
              <w:t> </w:t>
            </w:r>
            <w:r w:rsidRPr="003074C8">
              <w:rPr>
                <w:bCs/>
                <w:kern w:val="28"/>
                <w:sz w:val="18"/>
                <w:szCs w:val="18"/>
              </w:rPr>
              <w:t>000</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340A09F"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374"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315E9FD2" w14:textId="14F02ABB"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83</w:t>
            </w:r>
            <w:r w:rsidR="00481A18">
              <w:rPr>
                <w:bCs/>
                <w:kern w:val="28"/>
                <w:sz w:val="18"/>
                <w:szCs w:val="18"/>
              </w:rPr>
              <w:t> </w:t>
            </w:r>
            <w:r w:rsidRPr="003074C8">
              <w:rPr>
                <w:bCs/>
                <w:kern w:val="28"/>
                <w:sz w:val="18"/>
                <w:szCs w:val="18"/>
              </w:rPr>
              <w:t>000</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6260DA3"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CE5F198" w14:textId="1877D7A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17</w:t>
            </w:r>
            <w:r w:rsidR="009F5C43">
              <w:rPr>
                <w:bCs/>
                <w:kern w:val="28"/>
                <w:sz w:val="18"/>
                <w:szCs w:val="18"/>
              </w:rPr>
              <w:t> </w:t>
            </w:r>
            <w:r w:rsidRPr="003074C8">
              <w:rPr>
                <w:bCs/>
                <w:kern w:val="28"/>
                <w:sz w:val="18"/>
                <w:szCs w:val="18"/>
              </w:rPr>
              <w:t>000</w:t>
            </w:r>
          </w:p>
        </w:tc>
        <w:tc>
          <w:tcPr>
            <w:tcW w:w="33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C7223B8"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37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1D118F8"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3DB7B4BD" w14:textId="6F3C1666"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170</w:t>
            </w:r>
            <w:r w:rsidR="00B7330A">
              <w:rPr>
                <w:bCs/>
                <w:kern w:val="28"/>
                <w:sz w:val="18"/>
                <w:szCs w:val="18"/>
              </w:rPr>
              <w:t> </w:t>
            </w:r>
            <w:r w:rsidRPr="003074C8">
              <w:rPr>
                <w:bCs/>
                <w:kern w:val="28"/>
                <w:sz w:val="18"/>
                <w:szCs w:val="18"/>
              </w:rPr>
              <w:t>000</w:t>
            </w:r>
          </w:p>
        </w:tc>
      </w:tr>
      <w:tr w:rsidR="00F15436" w:rsidRPr="003074C8" w14:paraId="7F8F55EE" w14:textId="77777777" w:rsidTr="00070168">
        <w:trPr>
          <w:trHeight w:val="60"/>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BFD905" w14:textId="77777777" w:rsidR="00F15436" w:rsidRPr="003074C8" w:rsidRDefault="00F15436" w:rsidP="00A63BF1">
            <w:pPr>
              <w:widowControl w:val="0"/>
              <w:tabs>
                <w:tab w:val="left" w:pos="720"/>
              </w:tabs>
              <w:overflowPunct w:val="0"/>
              <w:adjustRightInd w:val="0"/>
              <w:rPr>
                <w:kern w:val="28"/>
                <w:sz w:val="18"/>
                <w:szCs w:val="18"/>
              </w:rPr>
            </w:pPr>
            <w:r w:rsidRPr="003074C8">
              <w:rPr>
                <w:kern w:val="28"/>
                <w:sz w:val="18"/>
                <w:szCs w:val="18"/>
              </w:rPr>
              <w:t>2.4</w:t>
            </w:r>
          </w:p>
        </w:tc>
        <w:tc>
          <w:tcPr>
            <w:tcW w:w="1520"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72F58BCD" w14:textId="4EF7C168" w:rsidR="00F15436" w:rsidRPr="00464BC5" w:rsidRDefault="00464BC5" w:rsidP="00464BC5">
            <w:pPr>
              <w:pStyle w:val="TableParagraph"/>
              <w:spacing w:line="199" w:lineRule="exact"/>
              <w:rPr>
                <w:sz w:val="18"/>
                <w:szCs w:val="18"/>
              </w:rPr>
            </w:pPr>
            <w:r w:rsidRPr="009F113A">
              <w:rPr>
                <w:sz w:val="18"/>
                <w:szCs w:val="18"/>
              </w:rPr>
              <w:t>Coûts</w:t>
            </w:r>
            <w:r w:rsidRPr="009F113A">
              <w:rPr>
                <w:spacing w:val="-5"/>
                <w:sz w:val="18"/>
                <w:szCs w:val="18"/>
              </w:rPr>
              <w:t xml:space="preserve"> </w:t>
            </w:r>
            <w:r w:rsidRPr="009F113A">
              <w:rPr>
                <w:sz w:val="18"/>
                <w:szCs w:val="18"/>
              </w:rPr>
              <w:t xml:space="preserve">d’appui </w:t>
            </w:r>
            <w:r w:rsidRPr="009F113A">
              <w:rPr>
                <w:spacing w:val="-4"/>
                <w:sz w:val="18"/>
                <w:szCs w:val="18"/>
              </w:rPr>
              <w:t>pour</w:t>
            </w:r>
            <w:r>
              <w:rPr>
                <w:spacing w:val="-4"/>
                <w:sz w:val="18"/>
                <w:szCs w:val="18"/>
              </w:rPr>
              <w:t xml:space="preserve"> </w:t>
            </w:r>
            <w:r w:rsidRPr="009F113A">
              <w:rPr>
                <w:sz w:val="18"/>
                <w:szCs w:val="18"/>
              </w:rPr>
              <w:t>l’agence</w:t>
            </w:r>
            <w:r w:rsidRPr="009F113A">
              <w:rPr>
                <w:spacing w:val="-12"/>
                <w:sz w:val="18"/>
                <w:szCs w:val="18"/>
              </w:rPr>
              <w:t xml:space="preserve"> </w:t>
            </w:r>
            <w:r w:rsidRPr="009F113A">
              <w:rPr>
                <w:sz w:val="18"/>
                <w:szCs w:val="18"/>
              </w:rPr>
              <w:t>de</w:t>
            </w:r>
            <w:r w:rsidRPr="009F113A">
              <w:rPr>
                <w:spacing w:val="-11"/>
                <w:sz w:val="18"/>
                <w:szCs w:val="18"/>
              </w:rPr>
              <w:t xml:space="preserve"> </w:t>
            </w:r>
            <w:r w:rsidRPr="009F113A">
              <w:rPr>
                <w:sz w:val="18"/>
                <w:szCs w:val="18"/>
              </w:rPr>
              <w:t xml:space="preserve">coopération </w:t>
            </w:r>
            <w:r w:rsidRPr="009F113A">
              <w:rPr>
                <w:spacing w:val="-2"/>
                <w:sz w:val="18"/>
                <w:szCs w:val="18"/>
              </w:rPr>
              <w:t>($US)</w:t>
            </w:r>
          </w:p>
        </w:tc>
        <w:tc>
          <w:tcPr>
            <w:tcW w:w="41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51012265" w14:textId="6E7FCDB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6</w:t>
            </w:r>
            <w:r w:rsidR="00464BC5">
              <w:rPr>
                <w:bCs/>
                <w:kern w:val="28"/>
                <w:sz w:val="18"/>
                <w:szCs w:val="18"/>
              </w:rPr>
              <w:t> </w:t>
            </w:r>
            <w:r w:rsidRPr="003074C8">
              <w:rPr>
                <w:bCs/>
                <w:kern w:val="28"/>
                <w:sz w:val="18"/>
                <w:szCs w:val="18"/>
              </w:rPr>
              <w:t>300</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3915E53"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374"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6ADC63A0" w14:textId="0916562C"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7</w:t>
            </w:r>
            <w:r w:rsidR="00464BC5">
              <w:rPr>
                <w:bCs/>
                <w:kern w:val="28"/>
                <w:sz w:val="18"/>
                <w:szCs w:val="18"/>
              </w:rPr>
              <w:t> </w:t>
            </w:r>
            <w:r w:rsidRPr="003074C8">
              <w:rPr>
                <w:bCs/>
                <w:kern w:val="28"/>
                <w:sz w:val="18"/>
                <w:szCs w:val="18"/>
              </w:rPr>
              <w:t>470</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3E6EA49"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CB6C16B" w14:textId="17F1298D"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w:t>
            </w:r>
            <w:r w:rsidR="00464BC5">
              <w:rPr>
                <w:bCs/>
                <w:kern w:val="28"/>
                <w:sz w:val="18"/>
                <w:szCs w:val="18"/>
              </w:rPr>
              <w:t> </w:t>
            </w:r>
            <w:r w:rsidRPr="003074C8">
              <w:rPr>
                <w:bCs/>
                <w:kern w:val="28"/>
                <w:sz w:val="18"/>
                <w:szCs w:val="18"/>
              </w:rPr>
              <w:t>530</w:t>
            </w:r>
          </w:p>
        </w:tc>
        <w:tc>
          <w:tcPr>
            <w:tcW w:w="33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A2709FA"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37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6B68913"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23B55BCC" w14:textId="6C5C649E"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15</w:t>
            </w:r>
            <w:r w:rsidR="00464BC5">
              <w:rPr>
                <w:bCs/>
                <w:kern w:val="28"/>
                <w:sz w:val="18"/>
                <w:szCs w:val="18"/>
              </w:rPr>
              <w:t> </w:t>
            </w:r>
            <w:r w:rsidRPr="003074C8">
              <w:rPr>
                <w:bCs/>
                <w:kern w:val="28"/>
                <w:sz w:val="18"/>
                <w:szCs w:val="18"/>
              </w:rPr>
              <w:t>300</w:t>
            </w:r>
          </w:p>
        </w:tc>
      </w:tr>
      <w:tr w:rsidR="00F15436" w:rsidRPr="003074C8" w14:paraId="391006BE" w14:textId="77777777" w:rsidTr="00070168">
        <w:trPr>
          <w:trHeight w:val="62"/>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E08DD6" w14:textId="77777777" w:rsidR="00F15436" w:rsidRPr="003074C8" w:rsidRDefault="00F15436" w:rsidP="00A63BF1">
            <w:pPr>
              <w:widowControl w:val="0"/>
              <w:tabs>
                <w:tab w:val="left" w:pos="720"/>
              </w:tabs>
              <w:overflowPunct w:val="0"/>
              <w:adjustRightInd w:val="0"/>
              <w:rPr>
                <w:kern w:val="28"/>
                <w:sz w:val="18"/>
                <w:szCs w:val="18"/>
              </w:rPr>
            </w:pPr>
            <w:r w:rsidRPr="003074C8">
              <w:rPr>
                <w:kern w:val="28"/>
                <w:sz w:val="18"/>
                <w:szCs w:val="18"/>
              </w:rPr>
              <w:t>3.1</w:t>
            </w:r>
          </w:p>
        </w:tc>
        <w:tc>
          <w:tcPr>
            <w:tcW w:w="1520"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19AE26AF" w14:textId="399B3B2E" w:rsidR="00F15436" w:rsidRPr="00464BC5" w:rsidRDefault="00464BC5" w:rsidP="00464BC5">
            <w:pPr>
              <w:pStyle w:val="TableParagraph"/>
              <w:spacing w:line="202" w:lineRule="exact"/>
              <w:rPr>
                <w:sz w:val="18"/>
                <w:szCs w:val="18"/>
              </w:rPr>
            </w:pPr>
            <w:r w:rsidRPr="009F113A">
              <w:rPr>
                <w:sz w:val="18"/>
                <w:szCs w:val="18"/>
              </w:rPr>
              <w:t>Total</w:t>
            </w:r>
            <w:r w:rsidRPr="009F113A">
              <w:rPr>
                <w:spacing w:val="-3"/>
                <w:sz w:val="18"/>
                <w:szCs w:val="18"/>
              </w:rPr>
              <w:t xml:space="preserve"> </w:t>
            </w:r>
            <w:r w:rsidRPr="009F113A">
              <w:rPr>
                <w:sz w:val="18"/>
                <w:szCs w:val="18"/>
              </w:rPr>
              <w:t>du</w:t>
            </w:r>
            <w:r w:rsidRPr="009F113A">
              <w:rPr>
                <w:spacing w:val="1"/>
                <w:sz w:val="18"/>
                <w:szCs w:val="18"/>
              </w:rPr>
              <w:t xml:space="preserve"> </w:t>
            </w:r>
            <w:r w:rsidRPr="009F113A">
              <w:rPr>
                <w:spacing w:val="-2"/>
                <w:sz w:val="18"/>
                <w:szCs w:val="18"/>
              </w:rPr>
              <w:t>financement</w:t>
            </w:r>
            <w:r>
              <w:rPr>
                <w:spacing w:val="-2"/>
                <w:sz w:val="18"/>
                <w:szCs w:val="18"/>
              </w:rPr>
              <w:t xml:space="preserve"> </w:t>
            </w:r>
            <w:r w:rsidRPr="009F113A">
              <w:rPr>
                <w:sz w:val="18"/>
                <w:szCs w:val="18"/>
              </w:rPr>
              <w:t xml:space="preserve">convenu </w:t>
            </w:r>
            <w:r w:rsidRPr="009F113A">
              <w:rPr>
                <w:spacing w:val="-2"/>
                <w:sz w:val="18"/>
                <w:szCs w:val="18"/>
              </w:rPr>
              <w:t>($US)</w:t>
            </w:r>
          </w:p>
        </w:tc>
        <w:tc>
          <w:tcPr>
            <w:tcW w:w="41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490EB62E" w14:textId="373AAB31"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160</w:t>
            </w:r>
            <w:r w:rsidR="00464BC5">
              <w:rPr>
                <w:bCs/>
                <w:kern w:val="28"/>
                <w:sz w:val="18"/>
                <w:szCs w:val="18"/>
              </w:rPr>
              <w:t> </w:t>
            </w:r>
            <w:r w:rsidRPr="003074C8">
              <w:rPr>
                <w:bCs/>
                <w:kern w:val="28"/>
                <w:sz w:val="18"/>
                <w:szCs w:val="18"/>
              </w:rPr>
              <w:t>000</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46FDBCD"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37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2502030" w14:textId="32F97649" w:rsidR="00F15436" w:rsidRPr="003074C8" w:rsidRDefault="00F15436" w:rsidP="00A63BF1">
            <w:pPr>
              <w:keepNext/>
              <w:tabs>
                <w:tab w:val="left" w:pos="720"/>
              </w:tabs>
              <w:overflowPunct w:val="0"/>
              <w:adjustRightInd w:val="0"/>
              <w:jc w:val="right"/>
              <w:rPr>
                <w:b/>
                <w:kern w:val="28"/>
                <w:sz w:val="18"/>
                <w:szCs w:val="18"/>
              </w:rPr>
            </w:pPr>
            <w:r w:rsidRPr="003074C8">
              <w:rPr>
                <w:b/>
                <w:kern w:val="28"/>
                <w:sz w:val="18"/>
                <w:szCs w:val="18"/>
              </w:rPr>
              <w:t>300</w:t>
            </w:r>
            <w:r w:rsidR="00464BC5">
              <w:rPr>
                <w:b/>
                <w:kern w:val="28"/>
                <w:sz w:val="18"/>
                <w:szCs w:val="18"/>
              </w:rPr>
              <w:t> </w:t>
            </w:r>
            <w:r w:rsidRPr="003074C8">
              <w:rPr>
                <w:b/>
                <w:kern w:val="28"/>
                <w:sz w:val="18"/>
                <w:szCs w:val="18"/>
              </w:rPr>
              <w:t>000</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6EFADAD"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3E69054" w14:textId="35D66D2F"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100</w:t>
            </w:r>
            <w:r w:rsidR="00464BC5">
              <w:rPr>
                <w:bCs/>
                <w:kern w:val="28"/>
                <w:sz w:val="18"/>
                <w:szCs w:val="18"/>
              </w:rPr>
              <w:t> </w:t>
            </w:r>
            <w:r w:rsidRPr="003074C8">
              <w:rPr>
                <w:bCs/>
                <w:kern w:val="28"/>
                <w:sz w:val="18"/>
                <w:szCs w:val="18"/>
              </w:rPr>
              <w:t>000</w:t>
            </w:r>
          </w:p>
        </w:tc>
        <w:tc>
          <w:tcPr>
            <w:tcW w:w="33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F3BAF1F"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37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FBA127B" w14:textId="4872F595"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60</w:t>
            </w:r>
            <w:r w:rsidR="00464BC5">
              <w:rPr>
                <w:bCs/>
                <w:kern w:val="28"/>
                <w:sz w:val="18"/>
                <w:szCs w:val="18"/>
              </w:rPr>
              <w:t> </w:t>
            </w:r>
            <w:r w:rsidRPr="003074C8">
              <w:rPr>
                <w:bCs/>
                <w:kern w:val="28"/>
                <w:sz w:val="18"/>
                <w:szCs w:val="18"/>
              </w:rPr>
              <w:t>000</w:t>
            </w:r>
          </w:p>
        </w:tc>
        <w:tc>
          <w:tcPr>
            <w:tcW w:w="41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063A078" w14:textId="3A99FF7A" w:rsidR="00F15436" w:rsidRPr="003074C8" w:rsidRDefault="00F15436" w:rsidP="00A63BF1">
            <w:pPr>
              <w:keepNext/>
              <w:tabs>
                <w:tab w:val="left" w:pos="720"/>
              </w:tabs>
              <w:overflowPunct w:val="0"/>
              <w:adjustRightInd w:val="0"/>
              <w:jc w:val="right"/>
              <w:rPr>
                <w:b/>
                <w:kern w:val="28"/>
                <w:sz w:val="18"/>
                <w:szCs w:val="18"/>
              </w:rPr>
            </w:pPr>
            <w:r w:rsidRPr="003074C8">
              <w:rPr>
                <w:b/>
                <w:kern w:val="28"/>
                <w:sz w:val="18"/>
                <w:szCs w:val="18"/>
              </w:rPr>
              <w:t>620</w:t>
            </w:r>
            <w:r w:rsidR="00464BC5">
              <w:rPr>
                <w:b/>
                <w:kern w:val="28"/>
                <w:sz w:val="18"/>
                <w:szCs w:val="18"/>
              </w:rPr>
              <w:t> </w:t>
            </w:r>
            <w:r w:rsidRPr="003074C8">
              <w:rPr>
                <w:b/>
                <w:kern w:val="28"/>
                <w:sz w:val="18"/>
                <w:szCs w:val="18"/>
              </w:rPr>
              <w:t>000</w:t>
            </w:r>
          </w:p>
        </w:tc>
      </w:tr>
      <w:tr w:rsidR="00F15436" w:rsidRPr="003074C8" w14:paraId="3292AE9A" w14:textId="77777777" w:rsidTr="00070168">
        <w:trPr>
          <w:trHeight w:val="62"/>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DF7746" w14:textId="77777777" w:rsidR="00F15436" w:rsidRPr="003074C8" w:rsidRDefault="00F15436" w:rsidP="00A63BF1">
            <w:pPr>
              <w:widowControl w:val="0"/>
              <w:tabs>
                <w:tab w:val="left" w:pos="720"/>
              </w:tabs>
              <w:overflowPunct w:val="0"/>
              <w:adjustRightInd w:val="0"/>
              <w:rPr>
                <w:kern w:val="28"/>
                <w:sz w:val="18"/>
                <w:szCs w:val="18"/>
              </w:rPr>
            </w:pPr>
            <w:r w:rsidRPr="003074C8">
              <w:rPr>
                <w:kern w:val="28"/>
                <w:sz w:val="18"/>
                <w:szCs w:val="18"/>
              </w:rPr>
              <w:t>3.2</w:t>
            </w:r>
          </w:p>
        </w:tc>
        <w:tc>
          <w:tcPr>
            <w:tcW w:w="1520"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35EF8083" w14:textId="67AF9AD7" w:rsidR="00F15436" w:rsidRPr="00AB2F93" w:rsidRDefault="00AB2F93" w:rsidP="00AB2F93">
            <w:pPr>
              <w:pStyle w:val="TableParagraph"/>
              <w:spacing w:line="202" w:lineRule="exact"/>
              <w:rPr>
                <w:sz w:val="18"/>
                <w:szCs w:val="18"/>
              </w:rPr>
            </w:pPr>
            <w:r w:rsidRPr="009F113A">
              <w:rPr>
                <w:sz w:val="18"/>
                <w:szCs w:val="18"/>
              </w:rPr>
              <w:t>Total</w:t>
            </w:r>
            <w:r w:rsidRPr="009F113A">
              <w:rPr>
                <w:spacing w:val="-1"/>
                <w:sz w:val="18"/>
                <w:szCs w:val="18"/>
              </w:rPr>
              <w:t xml:space="preserve"> </w:t>
            </w:r>
            <w:r w:rsidRPr="009F113A">
              <w:rPr>
                <w:sz w:val="18"/>
                <w:szCs w:val="18"/>
              </w:rPr>
              <w:t>des coûts</w:t>
            </w:r>
            <w:r w:rsidRPr="009F113A">
              <w:rPr>
                <w:spacing w:val="-3"/>
                <w:sz w:val="18"/>
                <w:szCs w:val="18"/>
              </w:rPr>
              <w:t xml:space="preserve"> </w:t>
            </w:r>
            <w:r w:rsidRPr="009F113A">
              <w:rPr>
                <w:spacing w:val="-2"/>
                <w:sz w:val="18"/>
                <w:szCs w:val="18"/>
              </w:rPr>
              <w:t>d’appui</w:t>
            </w:r>
            <w:r>
              <w:rPr>
                <w:spacing w:val="-2"/>
                <w:sz w:val="18"/>
                <w:szCs w:val="18"/>
              </w:rPr>
              <w:t xml:space="preserve"> </w:t>
            </w:r>
            <w:r w:rsidRPr="009F113A">
              <w:rPr>
                <w:spacing w:val="-2"/>
                <w:sz w:val="18"/>
                <w:szCs w:val="18"/>
              </w:rPr>
              <w:t>($US)</w:t>
            </w:r>
          </w:p>
        </w:tc>
        <w:tc>
          <w:tcPr>
            <w:tcW w:w="41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4021F164" w14:textId="228D9FB6"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18</w:t>
            </w:r>
            <w:r w:rsidR="00AB2F93">
              <w:rPr>
                <w:bCs/>
                <w:kern w:val="28"/>
                <w:sz w:val="18"/>
                <w:szCs w:val="18"/>
              </w:rPr>
              <w:t> </w:t>
            </w:r>
            <w:r w:rsidRPr="003074C8">
              <w:rPr>
                <w:bCs/>
                <w:kern w:val="28"/>
                <w:sz w:val="18"/>
                <w:szCs w:val="18"/>
              </w:rPr>
              <w:t>000</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1364DF6"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37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B59BEE4" w14:textId="3C4D15B0" w:rsidR="00F15436" w:rsidRPr="003074C8" w:rsidRDefault="00F15436" w:rsidP="00A63BF1">
            <w:pPr>
              <w:keepNext/>
              <w:tabs>
                <w:tab w:val="left" w:pos="720"/>
              </w:tabs>
              <w:overflowPunct w:val="0"/>
              <w:adjustRightInd w:val="0"/>
              <w:jc w:val="right"/>
              <w:rPr>
                <w:b/>
                <w:kern w:val="28"/>
                <w:sz w:val="18"/>
                <w:szCs w:val="18"/>
              </w:rPr>
            </w:pPr>
            <w:r w:rsidRPr="003074C8">
              <w:rPr>
                <w:b/>
                <w:kern w:val="28"/>
                <w:sz w:val="18"/>
                <w:szCs w:val="18"/>
              </w:rPr>
              <w:t>35</w:t>
            </w:r>
            <w:r w:rsidR="00AB2F93">
              <w:rPr>
                <w:b/>
                <w:kern w:val="28"/>
                <w:sz w:val="18"/>
                <w:szCs w:val="18"/>
              </w:rPr>
              <w:t> </w:t>
            </w:r>
            <w:r w:rsidRPr="003074C8">
              <w:rPr>
                <w:b/>
                <w:kern w:val="28"/>
                <w:sz w:val="18"/>
                <w:szCs w:val="18"/>
              </w:rPr>
              <w:t>680</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CFD19A7"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4CDF9EE" w14:textId="35A20494"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12</w:t>
            </w:r>
            <w:r w:rsidR="00AB2F93">
              <w:rPr>
                <w:bCs/>
                <w:kern w:val="28"/>
                <w:sz w:val="18"/>
                <w:szCs w:val="18"/>
              </w:rPr>
              <w:t> </w:t>
            </w:r>
            <w:r w:rsidRPr="003074C8">
              <w:rPr>
                <w:bCs/>
                <w:kern w:val="28"/>
                <w:sz w:val="18"/>
                <w:szCs w:val="18"/>
              </w:rPr>
              <w:t>320</w:t>
            </w:r>
          </w:p>
        </w:tc>
        <w:tc>
          <w:tcPr>
            <w:tcW w:w="33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CF9E646"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37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A03B17E" w14:textId="206A1EEE"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7</w:t>
            </w:r>
            <w:r w:rsidR="00822E8A">
              <w:rPr>
                <w:bCs/>
                <w:kern w:val="28"/>
                <w:sz w:val="18"/>
                <w:szCs w:val="18"/>
              </w:rPr>
              <w:t> </w:t>
            </w:r>
            <w:r w:rsidRPr="003074C8">
              <w:rPr>
                <w:bCs/>
                <w:kern w:val="28"/>
                <w:sz w:val="18"/>
                <w:szCs w:val="18"/>
              </w:rPr>
              <w:t>800</w:t>
            </w:r>
          </w:p>
        </w:tc>
        <w:tc>
          <w:tcPr>
            <w:tcW w:w="41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ABD131B" w14:textId="58D6EB09" w:rsidR="00F15436" w:rsidRPr="003074C8" w:rsidRDefault="00F15436" w:rsidP="00A63BF1">
            <w:pPr>
              <w:keepNext/>
              <w:tabs>
                <w:tab w:val="left" w:pos="720"/>
              </w:tabs>
              <w:overflowPunct w:val="0"/>
              <w:adjustRightInd w:val="0"/>
              <w:jc w:val="right"/>
              <w:rPr>
                <w:b/>
                <w:kern w:val="28"/>
                <w:sz w:val="18"/>
                <w:szCs w:val="18"/>
              </w:rPr>
            </w:pPr>
            <w:r w:rsidRPr="003074C8">
              <w:rPr>
                <w:b/>
                <w:kern w:val="28"/>
                <w:sz w:val="18"/>
                <w:szCs w:val="18"/>
              </w:rPr>
              <w:t>73</w:t>
            </w:r>
            <w:r w:rsidR="00822E8A">
              <w:rPr>
                <w:b/>
                <w:kern w:val="28"/>
                <w:sz w:val="18"/>
                <w:szCs w:val="18"/>
              </w:rPr>
              <w:t> </w:t>
            </w:r>
            <w:r w:rsidRPr="003074C8">
              <w:rPr>
                <w:b/>
                <w:kern w:val="28"/>
                <w:sz w:val="18"/>
                <w:szCs w:val="18"/>
              </w:rPr>
              <w:t>800</w:t>
            </w:r>
          </w:p>
        </w:tc>
      </w:tr>
      <w:tr w:rsidR="00F15436" w:rsidRPr="003074C8" w14:paraId="7F73B91D" w14:textId="77777777" w:rsidTr="00070168">
        <w:trPr>
          <w:trHeight w:val="53"/>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4121D6" w14:textId="77777777" w:rsidR="00F15436" w:rsidRPr="003074C8" w:rsidRDefault="00F15436" w:rsidP="00A63BF1">
            <w:pPr>
              <w:widowControl w:val="0"/>
              <w:tabs>
                <w:tab w:val="left" w:pos="720"/>
              </w:tabs>
              <w:overflowPunct w:val="0"/>
              <w:adjustRightInd w:val="0"/>
              <w:rPr>
                <w:kern w:val="28"/>
                <w:sz w:val="18"/>
                <w:szCs w:val="18"/>
              </w:rPr>
            </w:pPr>
            <w:r w:rsidRPr="003074C8">
              <w:rPr>
                <w:kern w:val="28"/>
                <w:sz w:val="18"/>
                <w:szCs w:val="18"/>
              </w:rPr>
              <w:t>3.3</w:t>
            </w:r>
          </w:p>
        </w:tc>
        <w:tc>
          <w:tcPr>
            <w:tcW w:w="1520"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1DBBEB0E" w14:textId="424D86C8" w:rsidR="00F15436" w:rsidRPr="00B867AD" w:rsidRDefault="002F4179" w:rsidP="00B867AD">
            <w:pPr>
              <w:pStyle w:val="TableParagraph"/>
              <w:spacing w:line="202" w:lineRule="exact"/>
              <w:rPr>
                <w:sz w:val="18"/>
                <w:szCs w:val="18"/>
              </w:rPr>
            </w:pPr>
            <w:r w:rsidRPr="009F113A">
              <w:rPr>
                <w:sz w:val="18"/>
                <w:szCs w:val="18"/>
              </w:rPr>
              <w:t>Total</w:t>
            </w:r>
            <w:r w:rsidRPr="009F113A">
              <w:rPr>
                <w:spacing w:val="-1"/>
                <w:sz w:val="18"/>
                <w:szCs w:val="18"/>
              </w:rPr>
              <w:t xml:space="preserve"> </w:t>
            </w:r>
            <w:r w:rsidRPr="009F113A">
              <w:rPr>
                <w:sz w:val="18"/>
                <w:szCs w:val="18"/>
              </w:rPr>
              <w:t xml:space="preserve">des coûts </w:t>
            </w:r>
            <w:r w:rsidRPr="009F113A">
              <w:rPr>
                <w:spacing w:val="-2"/>
                <w:sz w:val="18"/>
                <w:szCs w:val="18"/>
              </w:rPr>
              <w:t>convenus</w:t>
            </w:r>
            <w:r w:rsidR="00B867AD">
              <w:rPr>
                <w:spacing w:val="-2"/>
                <w:sz w:val="18"/>
                <w:szCs w:val="18"/>
              </w:rPr>
              <w:t xml:space="preserve"> </w:t>
            </w:r>
            <w:r w:rsidRPr="009F113A">
              <w:rPr>
                <w:spacing w:val="-2"/>
                <w:sz w:val="18"/>
                <w:szCs w:val="18"/>
              </w:rPr>
              <w:t>($US)</w:t>
            </w:r>
          </w:p>
        </w:tc>
        <w:tc>
          <w:tcPr>
            <w:tcW w:w="41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4D354988" w14:textId="53B10125"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178</w:t>
            </w:r>
            <w:r w:rsidR="002F4179">
              <w:rPr>
                <w:bCs/>
                <w:kern w:val="28"/>
                <w:sz w:val="18"/>
                <w:szCs w:val="18"/>
              </w:rPr>
              <w:t> </w:t>
            </w:r>
            <w:r w:rsidRPr="003074C8">
              <w:rPr>
                <w:bCs/>
                <w:kern w:val="28"/>
                <w:sz w:val="18"/>
                <w:szCs w:val="18"/>
              </w:rPr>
              <w:t>000</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052D142"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37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4328533" w14:textId="50C57B72" w:rsidR="00F15436" w:rsidRPr="003074C8" w:rsidRDefault="00F15436" w:rsidP="00A63BF1">
            <w:pPr>
              <w:keepNext/>
              <w:tabs>
                <w:tab w:val="left" w:pos="720"/>
              </w:tabs>
              <w:overflowPunct w:val="0"/>
              <w:adjustRightInd w:val="0"/>
              <w:jc w:val="right"/>
              <w:rPr>
                <w:b/>
                <w:kern w:val="28"/>
                <w:sz w:val="18"/>
                <w:szCs w:val="18"/>
              </w:rPr>
            </w:pPr>
            <w:r w:rsidRPr="003074C8">
              <w:rPr>
                <w:b/>
                <w:kern w:val="28"/>
                <w:sz w:val="18"/>
                <w:szCs w:val="18"/>
              </w:rPr>
              <w:t>335</w:t>
            </w:r>
            <w:r w:rsidR="002F4179">
              <w:rPr>
                <w:b/>
                <w:kern w:val="28"/>
                <w:sz w:val="18"/>
                <w:szCs w:val="18"/>
              </w:rPr>
              <w:t> </w:t>
            </w:r>
            <w:r w:rsidRPr="003074C8">
              <w:rPr>
                <w:b/>
                <w:kern w:val="28"/>
                <w:sz w:val="18"/>
                <w:szCs w:val="18"/>
              </w:rPr>
              <w:t>680</w:t>
            </w:r>
          </w:p>
        </w:tc>
        <w:tc>
          <w:tcPr>
            <w:tcW w:w="37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12CE685"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29452DC" w14:textId="62BA305E"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112</w:t>
            </w:r>
            <w:r w:rsidR="002F4179">
              <w:rPr>
                <w:bCs/>
                <w:kern w:val="28"/>
                <w:sz w:val="18"/>
                <w:szCs w:val="18"/>
              </w:rPr>
              <w:t> </w:t>
            </w:r>
            <w:r w:rsidRPr="003074C8">
              <w:rPr>
                <w:bCs/>
                <w:kern w:val="28"/>
                <w:sz w:val="18"/>
                <w:szCs w:val="18"/>
              </w:rPr>
              <w:t>320</w:t>
            </w:r>
          </w:p>
        </w:tc>
        <w:tc>
          <w:tcPr>
            <w:tcW w:w="33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F3B93E5" w14:textId="77777777"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0</w:t>
            </w:r>
          </w:p>
        </w:tc>
        <w:tc>
          <w:tcPr>
            <w:tcW w:w="37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BA58718" w14:textId="424B0293" w:rsidR="00F15436" w:rsidRPr="003074C8" w:rsidRDefault="00F15436" w:rsidP="00A63BF1">
            <w:pPr>
              <w:keepNext/>
              <w:tabs>
                <w:tab w:val="left" w:pos="720"/>
              </w:tabs>
              <w:overflowPunct w:val="0"/>
              <w:adjustRightInd w:val="0"/>
              <w:jc w:val="right"/>
              <w:rPr>
                <w:bCs/>
                <w:kern w:val="28"/>
                <w:sz w:val="18"/>
                <w:szCs w:val="18"/>
              </w:rPr>
            </w:pPr>
            <w:r w:rsidRPr="003074C8">
              <w:rPr>
                <w:bCs/>
                <w:kern w:val="28"/>
                <w:sz w:val="18"/>
                <w:szCs w:val="18"/>
              </w:rPr>
              <w:t>67</w:t>
            </w:r>
            <w:r w:rsidR="002F4179">
              <w:rPr>
                <w:bCs/>
                <w:kern w:val="28"/>
                <w:sz w:val="18"/>
                <w:szCs w:val="18"/>
              </w:rPr>
              <w:t> </w:t>
            </w:r>
            <w:r w:rsidRPr="003074C8">
              <w:rPr>
                <w:bCs/>
                <w:kern w:val="28"/>
                <w:sz w:val="18"/>
                <w:szCs w:val="18"/>
              </w:rPr>
              <w:t>800</w:t>
            </w:r>
          </w:p>
        </w:tc>
        <w:tc>
          <w:tcPr>
            <w:tcW w:w="414"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83C6176" w14:textId="105B21A1" w:rsidR="00F15436" w:rsidRPr="003074C8" w:rsidRDefault="00F15436" w:rsidP="00A63BF1">
            <w:pPr>
              <w:keepNext/>
              <w:tabs>
                <w:tab w:val="left" w:pos="720"/>
              </w:tabs>
              <w:overflowPunct w:val="0"/>
              <w:adjustRightInd w:val="0"/>
              <w:jc w:val="right"/>
              <w:rPr>
                <w:b/>
                <w:kern w:val="28"/>
                <w:sz w:val="18"/>
                <w:szCs w:val="18"/>
              </w:rPr>
            </w:pPr>
            <w:r w:rsidRPr="003074C8">
              <w:rPr>
                <w:b/>
                <w:kern w:val="28"/>
                <w:sz w:val="18"/>
                <w:szCs w:val="18"/>
              </w:rPr>
              <w:t>693</w:t>
            </w:r>
            <w:r w:rsidR="002F4179">
              <w:rPr>
                <w:b/>
                <w:kern w:val="28"/>
                <w:sz w:val="18"/>
                <w:szCs w:val="18"/>
              </w:rPr>
              <w:t> </w:t>
            </w:r>
            <w:r w:rsidRPr="003074C8">
              <w:rPr>
                <w:b/>
                <w:kern w:val="28"/>
                <w:sz w:val="18"/>
                <w:szCs w:val="18"/>
              </w:rPr>
              <w:t>800</w:t>
            </w:r>
          </w:p>
        </w:tc>
      </w:tr>
      <w:tr w:rsidR="00B20EA8" w:rsidRPr="003074C8" w14:paraId="4E840842" w14:textId="77777777" w:rsidTr="00070168">
        <w:trPr>
          <w:trHeight w:val="53"/>
          <w:jc w:val="center"/>
        </w:trPr>
        <w:tc>
          <w:tcPr>
            <w:tcW w:w="4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919828" w14:textId="77777777" w:rsidR="00B20EA8" w:rsidRPr="003074C8" w:rsidRDefault="00B20EA8" w:rsidP="00B20EA8">
            <w:pPr>
              <w:widowControl w:val="0"/>
              <w:tabs>
                <w:tab w:val="left" w:pos="720"/>
              </w:tabs>
              <w:overflowPunct w:val="0"/>
              <w:adjustRightInd w:val="0"/>
              <w:rPr>
                <w:kern w:val="28"/>
                <w:sz w:val="18"/>
                <w:szCs w:val="18"/>
              </w:rPr>
            </w:pPr>
            <w:r w:rsidRPr="003074C8">
              <w:rPr>
                <w:kern w:val="28"/>
                <w:sz w:val="18"/>
                <w:szCs w:val="18"/>
              </w:rPr>
              <w:t>4.1.1</w:t>
            </w:r>
          </w:p>
        </w:tc>
        <w:tc>
          <w:tcPr>
            <w:tcW w:w="4165" w:type="pct"/>
            <w:gridSpan w:val="8"/>
            <w:tcBorders>
              <w:top w:val="single" w:sz="4" w:space="0" w:color="000000"/>
              <w:left w:val="single" w:sz="2" w:space="0" w:color="000000"/>
              <w:bottom w:val="single" w:sz="4" w:space="0" w:color="000000"/>
              <w:right w:val="single" w:sz="4" w:space="0" w:color="000000"/>
            </w:tcBorders>
          </w:tcPr>
          <w:p w14:paraId="0D86EB82" w14:textId="250253F0" w:rsidR="00B20EA8" w:rsidRPr="00B20EA8" w:rsidRDefault="0055729B" w:rsidP="00B20EA8">
            <w:pPr>
              <w:keepNext/>
              <w:tabs>
                <w:tab w:val="left" w:pos="720"/>
              </w:tabs>
              <w:overflowPunct w:val="0"/>
              <w:adjustRightInd w:val="0"/>
              <w:rPr>
                <w:bCs/>
                <w:kern w:val="28"/>
                <w:sz w:val="18"/>
                <w:szCs w:val="18"/>
                <w:lang w:val="fr-CH"/>
              </w:rPr>
            </w:pPr>
            <w:r>
              <w:rPr>
                <w:sz w:val="18"/>
                <w:szCs w:val="18"/>
                <w:lang w:val="fr-CH"/>
              </w:rPr>
              <w:t xml:space="preserve"> </w:t>
            </w:r>
            <w:r w:rsidR="00B20EA8" w:rsidRPr="00B20EA8">
              <w:rPr>
                <w:sz w:val="18"/>
                <w:szCs w:val="18"/>
                <w:lang w:val="fr-CH"/>
              </w:rPr>
              <w:t>Élimination</w:t>
            </w:r>
            <w:r w:rsidR="00B20EA8" w:rsidRPr="00B20EA8">
              <w:rPr>
                <w:spacing w:val="-3"/>
                <w:sz w:val="18"/>
                <w:szCs w:val="18"/>
                <w:lang w:val="fr-CH"/>
              </w:rPr>
              <w:t xml:space="preserve"> </w:t>
            </w:r>
            <w:r w:rsidR="00B20EA8" w:rsidRPr="00B20EA8">
              <w:rPr>
                <w:sz w:val="18"/>
                <w:szCs w:val="18"/>
                <w:lang w:val="fr-CH"/>
              </w:rPr>
              <w:t>de</w:t>
            </w:r>
            <w:r w:rsidR="00B20EA8" w:rsidRPr="00B20EA8">
              <w:rPr>
                <w:spacing w:val="-3"/>
                <w:sz w:val="18"/>
                <w:szCs w:val="18"/>
                <w:lang w:val="fr-CH"/>
              </w:rPr>
              <w:t xml:space="preserve"> </w:t>
            </w:r>
            <w:r w:rsidR="00B20EA8" w:rsidRPr="00B20EA8">
              <w:rPr>
                <w:sz w:val="18"/>
                <w:szCs w:val="18"/>
                <w:lang w:val="fr-CH"/>
              </w:rPr>
              <w:t>HCFC-22</w:t>
            </w:r>
            <w:r w:rsidR="00B20EA8" w:rsidRPr="00B20EA8">
              <w:rPr>
                <w:spacing w:val="-1"/>
                <w:sz w:val="18"/>
                <w:szCs w:val="18"/>
                <w:lang w:val="fr-CH"/>
              </w:rPr>
              <w:t xml:space="preserve"> </w:t>
            </w:r>
            <w:r w:rsidR="00B20EA8" w:rsidRPr="00B20EA8">
              <w:rPr>
                <w:sz w:val="18"/>
                <w:szCs w:val="18"/>
                <w:lang w:val="fr-CH"/>
              </w:rPr>
              <w:t>en</w:t>
            </w:r>
            <w:r w:rsidR="00B20EA8" w:rsidRPr="00B20EA8">
              <w:rPr>
                <w:spacing w:val="-1"/>
                <w:sz w:val="18"/>
                <w:szCs w:val="18"/>
                <w:lang w:val="fr-CH"/>
              </w:rPr>
              <w:t xml:space="preserve"> </w:t>
            </w:r>
            <w:r w:rsidR="00B20EA8" w:rsidRPr="00B20EA8">
              <w:rPr>
                <w:sz w:val="18"/>
                <w:szCs w:val="18"/>
                <w:lang w:val="fr-CH"/>
              </w:rPr>
              <w:t>vertu</w:t>
            </w:r>
            <w:r w:rsidR="00B20EA8" w:rsidRPr="00B20EA8">
              <w:rPr>
                <w:spacing w:val="-2"/>
                <w:sz w:val="18"/>
                <w:szCs w:val="18"/>
                <w:lang w:val="fr-CH"/>
              </w:rPr>
              <w:t xml:space="preserve"> </w:t>
            </w:r>
            <w:r w:rsidR="00B20EA8" w:rsidRPr="00B20EA8">
              <w:rPr>
                <w:sz w:val="18"/>
                <w:szCs w:val="18"/>
                <w:lang w:val="fr-CH"/>
              </w:rPr>
              <w:t>de</w:t>
            </w:r>
            <w:r w:rsidR="00B20EA8" w:rsidRPr="00B20EA8">
              <w:rPr>
                <w:spacing w:val="-3"/>
                <w:sz w:val="18"/>
                <w:szCs w:val="18"/>
                <w:lang w:val="fr-CH"/>
              </w:rPr>
              <w:t xml:space="preserve"> </w:t>
            </w:r>
            <w:r w:rsidR="00B20EA8" w:rsidRPr="00B20EA8">
              <w:rPr>
                <w:sz w:val="18"/>
                <w:szCs w:val="18"/>
                <w:lang w:val="fr-CH"/>
              </w:rPr>
              <w:t>l’Accord</w:t>
            </w:r>
            <w:r w:rsidR="00B20EA8" w:rsidRPr="00B20EA8">
              <w:rPr>
                <w:spacing w:val="-1"/>
                <w:sz w:val="18"/>
                <w:szCs w:val="18"/>
                <w:lang w:val="fr-CH"/>
              </w:rPr>
              <w:t xml:space="preserve"> </w:t>
            </w:r>
            <w:r w:rsidR="00B20EA8" w:rsidRPr="00B20EA8">
              <w:rPr>
                <w:sz w:val="18"/>
                <w:szCs w:val="18"/>
                <w:lang w:val="fr-CH"/>
              </w:rPr>
              <w:t>(tonnes</w:t>
            </w:r>
            <w:r w:rsidR="00B20EA8" w:rsidRPr="00B20EA8">
              <w:rPr>
                <w:spacing w:val="-4"/>
                <w:sz w:val="18"/>
                <w:szCs w:val="18"/>
                <w:lang w:val="fr-CH"/>
              </w:rPr>
              <w:t xml:space="preserve"> PAO)</w:t>
            </w:r>
          </w:p>
        </w:tc>
        <w:tc>
          <w:tcPr>
            <w:tcW w:w="414" w:type="pct"/>
            <w:tcBorders>
              <w:top w:val="single" w:sz="4" w:space="0" w:color="000000"/>
              <w:left w:val="single" w:sz="2" w:space="0" w:color="000000"/>
              <w:bottom w:val="single" w:sz="4" w:space="0" w:color="000000"/>
              <w:right w:val="single" w:sz="4" w:space="0" w:color="000000"/>
            </w:tcBorders>
            <w:tcMar>
              <w:left w:w="43" w:type="dxa"/>
              <w:right w:w="58" w:type="dxa"/>
            </w:tcMar>
          </w:tcPr>
          <w:p w14:paraId="0C059DD1" w14:textId="5E51FC9F" w:rsidR="00B20EA8" w:rsidRPr="003074C8" w:rsidRDefault="00B20EA8" w:rsidP="00B20EA8">
            <w:pPr>
              <w:keepNext/>
              <w:tabs>
                <w:tab w:val="left" w:pos="720"/>
              </w:tabs>
              <w:overflowPunct w:val="0"/>
              <w:adjustRightInd w:val="0"/>
              <w:jc w:val="right"/>
              <w:rPr>
                <w:bCs/>
                <w:kern w:val="28"/>
                <w:sz w:val="18"/>
                <w:szCs w:val="18"/>
              </w:rPr>
            </w:pPr>
            <w:r w:rsidRPr="003074C8">
              <w:rPr>
                <w:bCs/>
                <w:kern w:val="28"/>
                <w:sz w:val="18"/>
                <w:szCs w:val="18"/>
              </w:rPr>
              <w:t>2</w:t>
            </w:r>
            <w:r w:rsidR="001C5DC0">
              <w:rPr>
                <w:bCs/>
                <w:kern w:val="28"/>
                <w:sz w:val="18"/>
                <w:szCs w:val="18"/>
              </w:rPr>
              <w:t>,</w:t>
            </w:r>
            <w:r w:rsidRPr="003074C8">
              <w:rPr>
                <w:bCs/>
                <w:kern w:val="28"/>
                <w:sz w:val="18"/>
                <w:szCs w:val="18"/>
              </w:rPr>
              <w:t>66</w:t>
            </w:r>
          </w:p>
        </w:tc>
      </w:tr>
      <w:tr w:rsidR="00B20EA8" w:rsidRPr="003074C8" w14:paraId="64CA8587" w14:textId="77777777" w:rsidTr="00070168">
        <w:trPr>
          <w:trHeight w:val="116"/>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3DA1B2" w14:textId="77777777" w:rsidR="00B20EA8" w:rsidRPr="003074C8" w:rsidRDefault="00B20EA8" w:rsidP="00B20EA8">
            <w:pPr>
              <w:widowControl w:val="0"/>
              <w:tabs>
                <w:tab w:val="left" w:pos="720"/>
              </w:tabs>
              <w:overflowPunct w:val="0"/>
              <w:adjustRightInd w:val="0"/>
              <w:rPr>
                <w:kern w:val="28"/>
                <w:sz w:val="18"/>
                <w:szCs w:val="18"/>
              </w:rPr>
            </w:pPr>
            <w:r w:rsidRPr="003074C8">
              <w:rPr>
                <w:kern w:val="28"/>
                <w:sz w:val="18"/>
                <w:szCs w:val="18"/>
              </w:rPr>
              <w:t>4.1.2</w:t>
            </w:r>
          </w:p>
        </w:tc>
        <w:tc>
          <w:tcPr>
            <w:tcW w:w="4165" w:type="pct"/>
            <w:gridSpan w:val="8"/>
            <w:tcBorders>
              <w:top w:val="single" w:sz="4" w:space="0" w:color="000000"/>
              <w:left w:val="single" w:sz="2" w:space="0" w:color="000000"/>
              <w:bottom w:val="single" w:sz="4" w:space="0" w:color="000000"/>
              <w:right w:val="single" w:sz="4" w:space="0" w:color="000000"/>
            </w:tcBorders>
          </w:tcPr>
          <w:p w14:paraId="6970FBB5" w14:textId="01E1FFBE" w:rsidR="00B20EA8" w:rsidRPr="00B20EA8" w:rsidRDefault="0055729B" w:rsidP="00B20EA8">
            <w:pPr>
              <w:keepNext/>
              <w:tabs>
                <w:tab w:val="left" w:pos="720"/>
              </w:tabs>
              <w:overflowPunct w:val="0"/>
              <w:adjustRightInd w:val="0"/>
              <w:rPr>
                <w:bCs/>
                <w:kern w:val="28"/>
                <w:sz w:val="18"/>
                <w:szCs w:val="18"/>
                <w:lang w:val="fr-CH"/>
              </w:rPr>
            </w:pPr>
            <w:r>
              <w:rPr>
                <w:sz w:val="18"/>
                <w:szCs w:val="18"/>
                <w:lang w:val="fr-CH"/>
              </w:rPr>
              <w:t xml:space="preserve"> </w:t>
            </w:r>
            <w:r w:rsidR="00B20EA8" w:rsidRPr="00B20EA8">
              <w:rPr>
                <w:sz w:val="18"/>
                <w:szCs w:val="18"/>
                <w:lang w:val="fr-CH"/>
              </w:rPr>
              <w:t>Élimination</w:t>
            </w:r>
            <w:r w:rsidR="00B20EA8" w:rsidRPr="00B20EA8">
              <w:rPr>
                <w:spacing w:val="-3"/>
                <w:sz w:val="18"/>
                <w:szCs w:val="18"/>
                <w:lang w:val="fr-CH"/>
              </w:rPr>
              <w:t xml:space="preserve"> </w:t>
            </w:r>
            <w:r w:rsidR="00B20EA8" w:rsidRPr="00B20EA8">
              <w:rPr>
                <w:sz w:val="18"/>
                <w:szCs w:val="18"/>
                <w:lang w:val="fr-CH"/>
              </w:rPr>
              <w:t>de</w:t>
            </w:r>
            <w:r w:rsidR="00B20EA8" w:rsidRPr="00B20EA8">
              <w:rPr>
                <w:spacing w:val="-2"/>
                <w:sz w:val="18"/>
                <w:szCs w:val="18"/>
                <w:lang w:val="fr-CH"/>
              </w:rPr>
              <w:t xml:space="preserve"> </w:t>
            </w:r>
            <w:r w:rsidR="00B20EA8" w:rsidRPr="00B20EA8">
              <w:rPr>
                <w:sz w:val="18"/>
                <w:szCs w:val="18"/>
                <w:lang w:val="fr-CH"/>
              </w:rPr>
              <w:t>HCFC-22</w:t>
            </w:r>
            <w:r w:rsidR="00B20EA8" w:rsidRPr="00B20EA8">
              <w:rPr>
                <w:spacing w:val="42"/>
                <w:sz w:val="18"/>
                <w:szCs w:val="18"/>
                <w:lang w:val="fr-CH"/>
              </w:rPr>
              <w:t xml:space="preserve"> </w:t>
            </w:r>
            <w:r w:rsidR="00B20EA8" w:rsidRPr="00B20EA8">
              <w:rPr>
                <w:sz w:val="18"/>
                <w:szCs w:val="18"/>
                <w:lang w:val="fr-CH"/>
              </w:rPr>
              <w:t>dans</w:t>
            </w:r>
            <w:r w:rsidR="00B20EA8" w:rsidRPr="00B20EA8">
              <w:rPr>
                <w:spacing w:val="-1"/>
                <w:sz w:val="18"/>
                <w:szCs w:val="18"/>
                <w:lang w:val="fr-CH"/>
              </w:rPr>
              <w:t xml:space="preserve"> </w:t>
            </w:r>
            <w:r w:rsidR="00B20EA8" w:rsidRPr="00B20EA8">
              <w:rPr>
                <w:sz w:val="18"/>
                <w:szCs w:val="18"/>
                <w:lang w:val="fr-CH"/>
              </w:rPr>
              <w:t>le</w:t>
            </w:r>
            <w:r w:rsidR="00B20EA8" w:rsidRPr="00B20EA8">
              <w:rPr>
                <w:spacing w:val="-4"/>
                <w:sz w:val="18"/>
                <w:szCs w:val="18"/>
                <w:lang w:val="fr-CH"/>
              </w:rPr>
              <w:t xml:space="preserve"> </w:t>
            </w:r>
            <w:r w:rsidR="00B20EA8" w:rsidRPr="00B20EA8">
              <w:rPr>
                <w:sz w:val="18"/>
                <w:szCs w:val="18"/>
                <w:lang w:val="fr-CH"/>
              </w:rPr>
              <w:t>cadre</w:t>
            </w:r>
            <w:r w:rsidR="00B20EA8" w:rsidRPr="00B20EA8">
              <w:rPr>
                <w:spacing w:val="-2"/>
                <w:sz w:val="18"/>
                <w:szCs w:val="18"/>
                <w:lang w:val="fr-CH"/>
              </w:rPr>
              <w:t xml:space="preserve"> </w:t>
            </w:r>
            <w:r w:rsidR="00B20EA8" w:rsidRPr="00B20EA8">
              <w:rPr>
                <w:sz w:val="18"/>
                <w:szCs w:val="18"/>
                <w:lang w:val="fr-CH"/>
              </w:rPr>
              <w:t>de</w:t>
            </w:r>
            <w:r w:rsidR="00B20EA8" w:rsidRPr="00B20EA8">
              <w:rPr>
                <w:spacing w:val="-2"/>
                <w:sz w:val="18"/>
                <w:szCs w:val="18"/>
                <w:lang w:val="fr-CH"/>
              </w:rPr>
              <w:t xml:space="preserve"> </w:t>
            </w:r>
            <w:r w:rsidR="00B20EA8" w:rsidRPr="00B20EA8">
              <w:rPr>
                <w:sz w:val="18"/>
                <w:szCs w:val="18"/>
                <w:lang w:val="fr-CH"/>
              </w:rPr>
              <w:t>projets</w:t>
            </w:r>
            <w:r w:rsidR="00B20EA8" w:rsidRPr="00B20EA8">
              <w:rPr>
                <w:spacing w:val="-2"/>
                <w:sz w:val="18"/>
                <w:szCs w:val="18"/>
                <w:lang w:val="fr-CH"/>
              </w:rPr>
              <w:t xml:space="preserve"> </w:t>
            </w:r>
            <w:r w:rsidR="00B20EA8" w:rsidRPr="00B20EA8">
              <w:rPr>
                <w:sz w:val="18"/>
                <w:szCs w:val="18"/>
                <w:lang w:val="fr-CH"/>
              </w:rPr>
              <w:t>approuvés</w:t>
            </w:r>
            <w:r w:rsidR="00B20EA8" w:rsidRPr="00B20EA8">
              <w:rPr>
                <w:spacing w:val="-1"/>
                <w:sz w:val="18"/>
                <w:szCs w:val="18"/>
                <w:lang w:val="fr-CH"/>
              </w:rPr>
              <w:t xml:space="preserve"> </w:t>
            </w:r>
            <w:r w:rsidR="00B20EA8" w:rsidRPr="00B20EA8">
              <w:rPr>
                <w:sz w:val="18"/>
                <w:szCs w:val="18"/>
                <w:lang w:val="fr-CH"/>
              </w:rPr>
              <w:t>précédemment</w:t>
            </w:r>
            <w:r w:rsidR="00B20EA8" w:rsidRPr="00B20EA8">
              <w:rPr>
                <w:spacing w:val="-1"/>
                <w:sz w:val="18"/>
                <w:szCs w:val="18"/>
                <w:lang w:val="fr-CH"/>
              </w:rPr>
              <w:t xml:space="preserve"> </w:t>
            </w:r>
            <w:r w:rsidR="00B20EA8" w:rsidRPr="00B20EA8">
              <w:rPr>
                <w:sz w:val="18"/>
                <w:szCs w:val="18"/>
                <w:lang w:val="fr-CH"/>
              </w:rPr>
              <w:t>(tonnes</w:t>
            </w:r>
            <w:r w:rsidR="00B20EA8" w:rsidRPr="00B20EA8">
              <w:rPr>
                <w:spacing w:val="-4"/>
                <w:sz w:val="18"/>
                <w:szCs w:val="18"/>
                <w:lang w:val="fr-CH"/>
              </w:rPr>
              <w:t xml:space="preserve"> PAO)</w:t>
            </w:r>
          </w:p>
        </w:tc>
        <w:tc>
          <w:tcPr>
            <w:tcW w:w="414" w:type="pct"/>
            <w:tcBorders>
              <w:top w:val="single" w:sz="2" w:space="0" w:color="000000"/>
              <w:left w:val="single" w:sz="2" w:space="0" w:color="000000"/>
              <w:bottom w:val="single" w:sz="4" w:space="0" w:color="000000"/>
              <w:right w:val="single" w:sz="4" w:space="0" w:color="000000"/>
            </w:tcBorders>
            <w:tcMar>
              <w:left w:w="43" w:type="dxa"/>
              <w:right w:w="58" w:type="dxa"/>
            </w:tcMar>
          </w:tcPr>
          <w:p w14:paraId="2E754AFD" w14:textId="05D1351E" w:rsidR="00B20EA8" w:rsidRPr="003074C8" w:rsidRDefault="00B20EA8" w:rsidP="00B20EA8">
            <w:pPr>
              <w:keepNext/>
              <w:tabs>
                <w:tab w:val="left" w:pos="720"/>
              </w:tabs>
              <w:overflowPunct w:val="0"/>
              <w:adjustRightInd w:val="0"/>
              <w:jc w:val="right"/>
              <w:rPr>
                <w:bCs/>
                <w:kern w:val="28"/>
                <w:sz w:val="18"/>
                <w:szCs w:val="18"/>
              </w:rPr>
            </w:pPr>
            <w:r w:rsidRPr="003074C8">
              <w:rPr>
                <w:bCs/>
                <w:kern w:val="28"/>
                <w:sz w:val="18"/>
                <w:szCs w:val="18"/>
              </w:rPr>
              <w:t>1</w:t>
            </w:r>
            <w:r w:rsidR="001C5DC0">
              <w:rPr>
                <w:bCs/>
                <w:kern w:val="28"/>
                <w:sz w:val="18"/>
                <w:szCs w:val="18"/>
              </w:rPr>
              <w:t>,</w:t>
            </w:r>
            <w:r w:rsidRPr="003074C8">
              <w:rPr>
                <w:bCs/>
                <w:kern w:val="28"/>
                <w:sz w:val="18"/>
                <w:szCs w:val="18"/>
              </w:rPr>
              <w:t>09</w:t>
            </w:r>
          </w:p>
        </w:tc>
      </w:tr>
      <w:tr w:rsidR="00B20EA8" w:rsidRPr="003074C8" w14:paraId="684C1FC7" w14:textId="77777777" w:rsidTr="00070168">
        <w:trPr>
          <w:trHeight w:val="98"/>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718008" w14:textId="77777777" w:rsidR="00B20EA8" w:rsidRPr="003074C8" w:rsidRDefault="00B20EA8" w:rsidP="00B20EA8">
            <w:pPr>
              <w:widowControl w:val="0"/>
              <w:tabs>
                <w:tab w:val="left" w:pos="720"/>
              </w:tabs>
              <w:overflowPunct w:val="0"/>
              <w:adjustRightInd w:val="0"/>
              <w:rPr>
                <w:kern w:val="28"/>
                <w:sz w:val="18"/>
                <w:szCs w:val="18"/>
              </w:rPr>
            </w:pPr>
            <w:r w:rsidRPr="003074C8">
              <w:rPr>
                <w:kern w:val="28"/>
                <w:sz w:val="18"/>
                <w:szCs w:val="18"/>
              </w:rPr>
              <w:t>4.1.3</w:t>
            </w:r>
          </w:p>
        </w:tc>
        <w:tc>
          <w:tcPr>
            <w:tcW w:w="4165" w:type="pct"/>
            <w:gridSpan w:val="8"/>
            <w:tcBorders>
              <w:top w:val="single" w:sz="4" w:space="0" w:color="000000"/>
              <w:left w:val="single" w:sz="2" w:space="0" w:color="000000"/>
              <w:bottom w:val="single" w:sz="4" w:space="0" w:color="000000"/>
              <w:right w:val="single" w:sz="4" w:space="0" w:color="000000"/>
            </w:tcBorders>
          </w:tcPr>
          <w:p w14:paraId="454993A4" w14:textId="561CDD96" w:rsidR="00B20EA8" w:rsidRPr="00B20EA8" w:rsidRDefault="0055729B" w:rsidP="00B20EA8">
            <w:pPr>
              <w:keepNext/>
              <w:tabs>
                <w:tab w:val="left" w:pos="720"/>
              </w:tabs>
              <w:overflowPunct w:val="0"/>
              <w:adjustRightInd w:val="0"/>
              <w:rPr>
                <w:bCs/>
                <w:kern w:val="28"/>
                <w:sz w:val="18"/>
                <w:szCs w:val="18"/>
                <w:lang w:val="fr-CH"/>
              </w:rPr>
            </w:pPr>
            <w:r>
              <w:rPr>
                <w:sz w:val="18"/>
                <w:szCs w:val="18"/>
                <w:lang w:val="fr-CH"/>
              </w:rPr>
              <w:t xml:space="preserve"> </w:t>
            </w:r>
            <w:r w:rsidR="00B20EA8" w:rsidRPr="00B20EA8">
              <w:rPr>
                <w:sz w:val="18"/>
                <w:szCs w:val="18"/>
                <w:lang w:val="fr-CH"/>
              </w:rPr>
              <w:t>Consommation</w:t>
            </w:r>
            <w:r w:rsidR="00B20EA8" w:rsidRPr="00B20EA8">
              <w:rPr>
                <w:spacing w:val="-1"/>
                <w:sz w:val="18"/>
                <w:szCs w:val="18"/>
                <w:lang w:val="fr-CH"/>
              </w:rPr>
              <w:t xml:space="preserve"> </w:t>
            </w:r>
            <w:r w:rsidR="00B20EA8" w:rsidRPr="00B20EA8">
              <w:rPr>
                <w:sz w:val="18"/>
                <w:szCs w:val="18"/>
                <w:lang w:val="fr-CH"/>
              </w:rPr>
              <w:t>restante</w:t>
            </w:r>
            <w:r w:rsidR="00B20EA8" w:rsidRPr="00B20EA8">
              <w:rPr>
                <w:spacing w:val="-3"/>
                <w:sz w:val="18"/>
                <w:szCs w:val="18"/>
                <w:lang w:val="fr-CH"/>
              </w:rPr>
              <w:t xml:space="preserve"> </w:t>
            </w:r>
            <w:r w:rsidR="00B20EA8" w:rsidRPr="00B20EA8">
              <w:rPr>
                <w:sz w:val="18"/>
                <w:szCs w:val="18"/>
                <w:lang w:val="fr-CH"/>
              </w:rPr>
              <w:t>admissible</w:t>
            </w:r>
            <w:r w:rsidR="00B20EA8" w:rsidRPr="00B20EA8">
              <w:rPr>
                <w:spacing w:val="-3"/>
                <w:sz w:val="18"/>
                <w:szCs w:val="18"/>
                <w:lang w:val="fr-CH"/>
              </w:rPr>
              <w:t xml:space="preserve"> </w:t>
            </w:r>
            <w:r w:rsidR="00B20EA8" w:rsidRPr="00B20EA8">
              <w:rPr>
                <w:sz w:val="18"/>
                <w:szCs w:val="18"/>
                <w:lang w:val="fr-CH"/>
              </w:rPr>
              <w:t>de</w:t>
            </w:r>
            <w:r w:rsidR="00B20EA8" w:rsidRPr="00B20EA8">
              <w:rPr>
                <w:spacing w:val="-3"/>
                <w:sz w:val="18"/>
                <w:szCs w:val="18"/>
                <w:lang w:val="fr-CH"/>
              </w:rPr>
              <w:t xml:space="preserve"> </w:t>
            </w:r>
            <w:r w:rsidR="00B20EA8" w:rsidRPr="00B20EA8">
              <w:rPr>
                <w:sz w:val="18"/>
                <w:szCs w:val="18"/>
                <w:lang w:val="fr-CH"/>
              </w:rPr>
              <w:t>HCFC-22</w:t>
            </w:r>
            <w:r w:rsidR="00B20EA8" w:rsidRPr="00B20EA8">
              <w:rPr>
                <w:spacing w:val="40"/>
                <w:sz w:val="18"/>
                <w:szCs w:val="18"/>
                <w:lang w:val="fr-CH"/>
              </w:rPr>
              <w:t xml:space="preserve"> </w:t>
            </w:r>
            <w:r w:rsidR="00B20EA8" w:rsidRPr="00B20EA8">
              <w:rPr>
                <w:sz w:val="18"/>
                <w:szCs w:val="18"/>
                <w:lang w:val="fr-CH"/>
              </w:rPr>
              <w:t>(tonnes</w:t>
            </w:r>
            <w:r w:rsidR="00B20EA8" w:rsidRPr="00B20EA8">
              <w:rPr>
                <w:spacing w:val="-4"/>
                <w:sz w:val="18"/>
                <w:szCs w:val="18"/>
                <w:lang w:val="fr-CH"/>
              </w:rPr>
              <w:t xml:space="preserve"> PAO)</w:t>
            </w:r>
          </w:p>
        </w:tc>
        <w:tc>
          <w:tcPr>
            <w:tcW w:w="414" w:type="pct"/>
            <w:tcBorders>
              <w:top w:val="single" w:sz="2" w:space="0" w:color="000000"/>
              <w:left w:val="single" w:sz="2" w:space="0" w:color="000000"/>
              <w:bottom w:val="single" w:sz="4" w:space="0" w:color="000000"/>
              <w:right w:val="single" w:sz="4" w:space="0" w:color="000000"/>
            </w:tcBorders>
            <w:tcMar>
              <w:left w:w="43" w:type="dxa"/>
              <w:right w:w="58" w:type="dxa"/>
            </w:tcMar>
          </w:tcPr>
          <w:p w14:paraId="32B1C129" w14:textId="0D38866A" w:rsidR="00B20EA8" w:rsidRPr="003074C8" w:rsidRDefault="00B20EA8" w:rsidP="00B20EA8">
            <w:pPr>
              <w:keepNext/>
              <w:tabs>
                <w:tab w:val="left" w:pos="720"/>
              </w:tabs>
              <w:overflowPunct w:val="0"/>
              <w:adjustRightInd w:val="0"/>
              <w:jc w:val="right"/>
              <w:rPr>
                <w:bCs/>
                <w:kern w:val="28"/>
                <w:sz w:val="18"/>
                <w:szCs w:val="18"/>
              </w:rPr>
            </w:pPr>
            <w:r w:rsidRPr="003074C8">
              <w:rPr>
                <w:bCs/>
                <w:kern w:val="28"/>
                <w:sz w:val="18"/>
                <w:szCs w:val="18"/>
              </w:rPr>
              <w:t>0</w:t>
            </w:r>
            <w:r w:rsidR="001C5DC0">
              <w:rPr>
                <w:bCs/>
                <w:kern w:val="28"/>
                <w:sz w:val="18"/>
                <w:szCs w:val="18"/>
              </w:rPr>
              <w:t>,</w:t>
            </w:r>
            <w:r w:rsidRPr="003074C8">
              <w:rPr>
                <w:bCs/>
                <w:kern w:val="28"/>
                <w:sz w:val="18"/>
                <w:szCs w:val="18"/>
              </w:rPr>
              <w:t>00</w:t>
            </w:r>
          </w:p>
        </w:tc>
      </w:tr>
      <w:tr w:rsidR="00B20EA8" w:rsidRPr="003074C8" w14:paraId="410D051C" w14:textId="77777777" w:rsidTr="00070168">
        <w:trPr>
          <w:trHeight w:val="98"/>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6C05FC" w14:textId="77777777" w:rsidR="00B20EA8" w:rsidRPr="003074C8" w:rsidRDefault="00B20EA8" w:rsidP="00B20EA8">
            <w:pPr>
              <w:widowControl w:val="0"/>
              <w:tabs>
                <w:tab w:val="left" w:pos="720"/>
              </w:tabs>
              <w:overflowPunct w:val="0"/>
              <w:adjustRightInd w:val="0"/>
              <w:rPr>
                <w:kern w:val="28"/>
                <w:sz w:val="18"/>
                <w:szCs w:val="18"/>
              </w:rPr>
            </w:pPr>
            <w:r w:rsidRPr="003074C8">
              <w:rPr>
                <w:kern w:val="28"/>
                <w:sz w:val="18"/>
                <w:szCs w:val="18"/>
              </w:rPr>
              <w:t>4.2.1</w:t>
            </w:r>
          </w:p>
        </w:tc>
        <w:tc>
          <w:tcPr>
            <w:tcW w:w="4165" w:type="pct"/>
            <w:gridSpan w:val="8"/>
            <w:tcBorders>
              <w:top w:val="single" w:sz="4" w:space="0" w:color="000000"/>
              <w:left w:val="single" w:sz="2" w:space="0" w:color="000000"/>
              <w:bottom w:val="single" w:sz="4" w:space="0" w:color="000000"/>
              <w:right w:val="single" w:sz="4" w:space="0" w:color="000000"/>
            </w:tcBorders>
          </w:tcPr>
          <w:p w14:paraId="0A2E7595" w14:textId="2C6D9ADD" w:rsidR="00B20EA8" w:rsidRPr="00B20EA8" w:rsidRDefault="0055729B" w:rsidP="00B20EA8">
            <w:pPr>
              <w:keepNext/>
              <w:tabs>
                <w:tab w:val="left" w:pos="720"/>
              </w:tabs>
              <w:overflowPunct w:val="0"/>
              <w:adjustRightInd w:val="0"/>
              <w:rPr>
                <w:kern w:val="28"/>
                <w:sz w:val="18"/>
                <w:szCs w:val="18"/>
                <w:lang w:val="fr-CH"/>
              </w:rPr>
            </w:pPr>
            <w:r>
              <w:rPr>
                <w:kern w:val="28"/>
                <w:sz w:val="18"/>
                <w:szCs w:val="18"/>
                <w:lang w:val="fr-CH"/>
              </w:rPr>
              <w:t xml:space="preserve"> </w:t>
            </w:r>
            <w:r w:rsidR="00B20EA8" w:rsidRPr="00B20EA8">
              <w:rPr>
                <w:kern w:val="28"/>
                <w:sz w:val="18"/>
                <w:szCs w:val="18"/>
                <w:lang w:val="fr-CH"/>
              </w:rPr>
              <w:t>Élimination totale du HCFC-123 convenue dans le cadre du présent accord (en tonnes PDO)</w:t>
            </w:r>
          </w:p>
        </w:tc>
        <w:tc>
          <w:tcPr>
            <w:tcW w:w="414" w:type="pct"/>
            <w:tcBorders>
              <w:top w:val="single" w:sz="2" w:space="0" w:color="000000"/>
              <w:left w:val="single" w:sz="2" w:space="0" w:color="000000"/>
              <w:bottom w:val="single" w:sz="4" w:space="0" w:color="000000"/>
              <w:right w:val="single" w:sz="4" w:space="0" w:color="000000"/>
            </w:tcBorders>
            <w:tcMar>
              <w:left w:w="43" w:type="dxa"/>
              <w:right w:w="58" w:type="dxa"/>
            </w:tcMar>
          </w:tcPr>
          <w:p w14:paraId="33619139" w14:textId="49132B71" w:rsidR="00B20EA8" w:rsidRPr="003074C8" w:rsidRDefault="00B20EA8" w:rsidP="00B20EA8">
            <w:pPr>
              <w:keepNext/>
              <w:tabs>
                <w:tab w:val="left" w:pos="720"/>
              </w:tabs>
              <w:overflowPunct w:val="0"/>
              <w:adjustRightInd w:val="0"/>
              <w:jc w:val="right"/>
              <w:rPr>
                <w:bCs/>
                <w:kern w:val="28"/>
                <w:sz w:val="18"/>
                <w:szCs w:val="18"/>
              </w:rPr>
            </w:pPr>
            <w:r w:rsidRPr="003074C8">
              <w:rPr>
                <w:bCs/>
                <w:kern w:val="28"/>
                <w:sz w:val="18"/>
                <w:szCs w:val="18"/>
              </w:rPr>
              <w:t>0</w:t>
            </w:r>
            <w:r w:rsidR="001C5DC0">
              <w:rPr>
                <w:bCs/>
                <w:kern w:val="28"/>
                <w:sz w:val="18"/>
                <w:szCs w:val="18"/>
              </w:rPr>
              <w:t>,</w:t>
            </w:r>
            <w:r w:rsidRPr="003074C8">
              <w:rPr>
                <w:bCs/>
                <w:kern w:val="28"/>
                <w:sz w:val="18"/>
                <w:szCs w:val="18"/>
              </w:rPr>
              <w:t>00</w:t>
            </w:r>
          </w:p>
        </w:tc>
      </w:tr>
      <w:tr w:rsidR="00B20EA8" w:rsidRPr="003074C8" w14:paraId="49434EBE" w14:textId="77777777" w:rsidTr="00070168">
        <w:trPr>
          <w:trHeight w:val="98"/>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89CF00" w14:textId="77777777" w:rsidR="00B20EA8" w:rsidRPr="003074C8" w:rsidRDefault="00B20EA8" w:rsidP="00B20EA8">
            <w:pPr>
              <w:widowControl w:val="0"/>
              <w:tabs>
                <w:tab w:val="left" w:pos="720"/>
              </w:tabs>
              <w:overflowPunct w:val="0"/>
              <w:adjustRightInd w:val="0"/>
              <w:rPr>
                <w:kern w:val="28"/>
                <w:sz w:val="18"/>
                <w:szCs w:val="18"/>
              </w:rPr>
            </w:pPr>
            <w:r w:rsidRPr="003074C8">
              <w:rPr>
                <w:kern w:val="28"/>
                <w:sz w:val="18"/>
                <w:szCs w:val="18"/>
              </w:rPr>
              <w:t>4.2.2</w:t>
            </w:r>
          </w:p>
        </w:tc>
        <w:tc>
          <w:tcPr>
            <w:tcW w:w="4165" w:type="pct"/>
            <w:gridSpan w:val="8"/>
            <w:tcBorders>
              <w:top w:val="single" w:sz="4" w:space="0" w:color="000000"/>
              <w:left w:val="single" w:sz="2" w:space="0" w:color="000000"/>
              <w:bottom w:val="single" w:sz="4" w:space="0" w:color="000000"/>
              <w:right w:val="single" w:sz="4" w:space="0" w:color="000000"/>
            </w:tcBorders>
          </w:tcPr>
          <w:p w14:paraId="60D705F2" w14:textId="03DAD2D3" w:rsidR="00B20EA8" w:rsidRPr="00B20EA8" w:rsidRDefault="0055729B" w:rsidP="00B20EA8">
            <w:pPr>
              <w:keepNext/>
              <w:tabs>
                <w:tab w:val="left" w:pos="720"/>
              </w:tabs>
              <w:overflowPunct w:val="0"/>
              <w:adjustRightInd w:val="0"/>
              <w:rPr>
                <w:kern w:val="28"/>
                <w:sz w:val="18"/>
                <w:szCs w:val="18"/>
                <w:lang w:val="fr-CH"/>
              </w:rPr>
            </w:pPr>
            <w:r>
              <w:rPr>
                <w:kern w:val="28"/>
                <w:sz w:val="18"/>
                <w:szCs w:val="18"/>
                <w:lang w:val="fr-CH"/>
              </w:rPr>
              <w:t xml:space="preserve"> </w:t>
            </w:r>
            <w:r w:rsidR="00B20EA8" w:rsidRPr="00B20EA8">
              <w:rPr>
                <w:kern w:val="28"/>
                <w:sz w:val="18"/>
                <w:szCs w:val="18"/>
                <w:lang w:val="fr-CH"/>
              </w:rPr>
              <w:t>Élimination progressive du HCFC-123 à réaliser lors de l'étape précédente (tonnes ODP)</w:t>
            </w:r>
          </w:p>
        </w:tc>
        <w:tc>
          <w:tcPr>
            <w:tcW w:w="414" w:type="pct"/>
            <w:tcBorders>
              <w:top w:val="single" w:sz="2" w:space="0" w:color="000000"/>
              <w:left w:val="single" w:sz="2" w:space="0" w:color="000000"/>
              <w:bottom w:val="single" w:sz="4" w:space="0" w:color="000000"/>
              <w:right w:val="single" w:sz="4" w:space="0" w:color="000000"/>
            </w:tcBorders>
            <w:tcMar>
              <w:left w:w="43" w:type="dxa"/>
              <w:right w:w="58" w:type="dxa"/>
            </w:tcMar>
          </w:tcPr>
          <w:p w14:paraId="340BF1AD" w14:textId="7E7650BC" w:rsidR="00B20EA8" w:rsidRPr="003074C8" w:rsidRDefault="00B20EA8" w:rsidP="00B20EA8">
            <w:pPr>
              <w:keepNext/>
              <w:tabs>
                <w:tab w:val="left" w:pos="720"/>
              </w:tabs>
              <w:overflowPunct w:val="0"/>
              <w:adjustRightInd w:val="0"/>
              <w:jc w:val="right"/>
              <w:rPr>
                <w:bCs/>
                <w:kern w:val="28"/>
                <w:sz w:val="18"/>
                <w:szCs w:val="18"/>
              </w:rPr>
            </w:pPr>
            <w:r w:rsidRPr="003074C8">
              <w:rPr>
                <w:bCs/>
                <w:kern w:val="28"/>
                <w:sz w:val="18"/>
                <w:szCs w:val="18"/>
              </w:rPr>
              <w:t>0</w:t>
            </w:r>
            <w:r w:rsidR="001C5DC0">
              <w:rPr>
                <w:bCs/>
                <w:kern w:val="28"/>
                <w:sz w:val="18"/>
                <w:szCs w:val="18"/>
              </w:rPr>
              <w:t>,</w:t>
            </w:r>
            <w:r w:rsidRPr="003074C8">
              <w:rPr>
                <w:bCs/>
                <w:kern w:val="28"/>
                <w:sz w:val="18"/>
                <w:szCs w:val="18"/>
              </w:rPr>
              <w:t>06</w:t>
            </w:r>
          </w:p>
        </w:tc>
      </w:tr>
      <w:tr w:rsidR="00B20EA8" w:rsidRPr="003074C8" w14:paraId="1F7FEB09" w14:textId="77777777" w:rsidTr="00070168">
        <w:trPr>
          <w:trHeight w:val="98"/>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30A125" w14:textId="77777777" w:rsidR="00B20EA8" w:rsidRPr="003074C8" w:rsidRDefault="00B20EA8" w:rsidP="00B20EA8">
            <w:pPr>
              <w:widowControl w:val="0"/>
              <w:tabs>
                <w:tab w:val="left" w:pos="720"/>
              </w:tabs>
              <w:overflowPunct w:val="0"/>
              <w:adjustRightInd w:val="0"/>
              <w:rPr>
                <w:kern w:val="28"/>
                <w:sz w:val="18"/>
                <w:szCs w:val="18"/>
              </w:rPr>
            </w:pPr>
            <w:r w:rsidRPr="003074C8">
              <w:rPr>
                <w:kern w:val="28"/>
                <w:sz w:val="18"/>
                <w:szCs w:val="18"/>
              </w:rPr>
              <w:t>4.2.3</w:t>
            </w:r>
          </w:p>
        </w:tc>
        <w:tc>
          <w:tcPr>
            <w:tcW w:w="4165" w:type="pct"/>
            <w:gridSpan w:val="8"/>
            <w:tcBorders>
              <w:top w:val="single" w:sz="4" w:space="0" w:color="000000"/>
              <w:left w:val="single" w:sz="2" w:space="0" w:color="000000"/>
              <w:bottom w:val="single" w:sz="4" w:space="0" w:color="000000"/>
              <w:right w:val="single" w:sz="4" w:space="0" w:color="000000"/>
            </w:tcBorders>
          </w:tcPr>
          <w:p w14:paraId="02A2E548" w14:textId="7CD6A784" w:rsidR="00B20EA8" w:rsidRPr="00B20EA8" w:rsidRDefault="0055729B" w:rsidP="00B20EA8">
            <w:pPr>
              <w:keepNext/>
              <w:tabs>
                <w:tab w:val="left" w:pos="720"/>
              </w:tabs>
              <w:overflowPunct w:val="0"/>
              <w:adjustRightInd w:val="0"/>
              <w:rPr>
                <w:kern w:val="28"/>
                <w:sz w:val="18"/>
                <w:szCs w:val="18"/>
                <w:lang w:val="fr-CH"/>
              </w:rPr>
            </w:pPr>
            <w:r>
              <w:rPr>
                <w:kern w:val="28"/>
                <w:sz w:val="18"/>
                <w:szCs w:val="18"/>
                <w:lang w:val="fr-CH"/>
              </w:rPr>
              <w:t xml:space="preserve"> </w:t>
            </w:r>
            <w:r w:rsidR="00B20EA8" w:rsidRPr="00B20EA8">
              <w:rPr>
                <w:kern w:val="28"/>
                <w:sz w:val="18"/>
                <w:szCs w:val="18"/>
                <w:lang w:val="fr-CH"/>
              </w:rPr>
              <w:t>Consommation restante admissible pour le HCFC-123 (tonnes ODP)</w:t>
            </w:r>
          </w:p>
        </w:tc>
        <w:tc>
          <w:tcPr>
            <w:tcW w:w="414" w:type="pct"/>
            <w:tcBorders>
              <w:top w:val="single" w:sz="2" w:space="0" w:color="000000"/>
              <w:left w:val="single" w:sz="2" w:space="0" w:color="000000"/>
              <w:bottom w:val="single" w:sz="4" w:space="0" w:color="000000"/>
              <w:right w:val="single" w:sz="4" w:space="0" w:color="000000"/>
            </w:tcBorders>
            <w:tcMar>
              <w:left w:w="43" w:type="dxa"/>
              <w:right w:w="58" w:type="dxa"/>
            </w:tcMar>
          </w:tcPr>
          <w:p w14:paraId="3E42B0A8" w14:textId="6A0A86D0" w:rsidR="00B20EA8" w:rsidRPr="003074C8" w:rsidRDefault="00B20EA8" w:rsidP="00B20EA8">
            <w:pPr>
              <w:keepNext/>
              <w:tabs>
                <w:tab w:val="left" w:pos="720"/>
              </w:tabs>
              <w:overflowPunct w:val="0"/>
              <w:adjustRightInd w:val="0"/>
              <w:jc w:val="right"/>
              <w:rPr>
                <w:bCs/>
                <w:kern w:val="28"/>
                <w:sz w:val="18"/>
                <w:szCs w:val="18"/>
              </w:rPr>
            </w:pPr>
            <w:r w:rsidRPr="003074C8">
              <w:rPr>
                <w:bCs/>
                <w:kern w:val="28"/>
                <w:sz w:val="18"/>
                <w:szCs w:val="18"/>
              </w:rPr>
              <w:t>0</w:t>
            </w:r>
            <w:r w:rsidR="001C5DC0">
              <w:rPr>
                <w:bCs/>
                <w:kern w:val="28"/>
                <w:sz w:val="18"/>
                <w:szCs w:val="18"/>
              </w:rPr>
              <w:t>,</w:t>
            </w:r>
            <w:r w:rsidRPr="003074C8">
              <w:rPr>
                <w:bCs/>
                <w:kern w:val="28"/>
                <w:sz w:val="18"/>
                <w:szCs w:val="18"/>
              </w:rPr>
              <w:t>00</w:t>
            </w:r>
          </w:p>
        </w:tc>
      </w:tr>
      <w:tr w:rsidR="00B20EA8" w:rsidRPr="003074C8" w14:paraId="64BFD5B4" w14:textId="77777777" w:rsidTr="00070168">
        <w:trPr>
          <w:trHeight w:val="98"/>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88620" w14:textId="77777777" w:rsidR="00B20EA8" w:rsidRPr="003074C8" w:rsidRDefault="00B20EA8" w:rsidP="00B20EA8">
            <w:pPr>
              <w:widowControl w:val="0"/>
              <w:tabs>
                <w:tab w:val="left" w:pos="720"/>
              </w:tabs>
              <w:overflowPunct w:val="0"/>
              <w:adjustRightInd w:val="0"/>
              <w:rPr>
                <w:kern w:val="28"/>
                <w:sz w:val="18"/>
                <w:szCs w:val="18"/>
              </w:rPr>
            </w:pPr>
            <w:r w:rsidRPr="003074C8">
              <w:rPr>
                <w:kern w:val="28"/>
                <w:sz w:val="18"/>
                <w:szCs w:val="18"/>
              </w:rPr>
              <w:t>4.3.1</w:t>
            </w:r>
          </w:p>
        </w:tc>
        <w:tc>
          <w:tcPr>
            <w:tcW w:w="4165" w:type="pct"/>
            <w:gridSpan w:val="8"/>
            <w:tcBorders>
              <w:top w:val="single" w:sz="4" w:space="0" w:color="000000"/>
              <w:left w:val="single" w:sz="2" w:space="0" w:color="000000"/>
              <w:bottom w:val="single" w:sz="4" w:space="0" w:color="000000"/>
              <w:right w:val="single" w:sz="4" w:space="0" w:color="000000"/>
            </w:tcBorders>
          </w:tcPr>
          <w:p w14:paraId="09EE228A" w14:textId="51E55C00" w:rsidR="00B20EA8" w:rsidRPr="00B20EA8" w:rsidRDefault="0055729B" w:rsidP="00B20EA8">
            <w:pPr>
              <w:keepNext/>
              <w:tabs>
                <w:tab w:val="left" w:pos="720"/>
              </w:tabs>
              <w:overflowPunct w:val="0"/>
              <w:adjustRightInd w:val="0"/>
              <w:rPr>
                <w:kern w:val="28"/>
                <w:sz w:val="18"/>
                <w:szCs w:val="18"/>
                <w:lang w:val="fr-CH"/>
              </w:rPr>
            </w:pPr>
            <w:r>
              <w:rPr>
                <w:kern w:val="28"/>
                <w:sz w:val="18"/>
                <w:szCs w:val="18"/>
                <w:lang w:val="fr-CH"/>
              </w:rPr>
              <w:t xml:space="preserve"> </w:t>
            </w:r>
            <w:r w:rsidR="00B20EA8" w:rsidRPr="00B20EA8">
              <w:rPr>
                <w:kern w:val="28"/>
                <w:sz w:val="18"/>
                <w:szCs w:val="18"/>
                <w:lang w:val="fr-CH"/>
              </w:rPr>
              <w:t>Élimination totale du HCFC-141b convenue dans le cadre du présent accord (en tonnes PDO)</w:t>
            </w:r>
          </w:p>
        </w:tc>
        <w:tc>
          <w:tcPr>
            <w:tcW w:w="414" w:type="pct"/>
            <w:tcBorders>
              <w:top w:val="single" w:sz="2" w:space="0" w:color="000000"/>
              <w:left w:val="single" w:sz="2" w:space="0" w:color="000000"/>
              <w:bottom w:val="single" w:sz="4" w:space="0" w:color="000000"/>
              <w:right w:val="single" w:sz="4" w:space="0" w:color="000000"/>
            </w:tcBorders>
            <w:tcMar>
              <w:left w:w="43" w:type="dxa"/>
              <w:right w:w="58" w:type="dxa"/>
            </w:tcMar>
          </w:tcPr>
          <w:p w14:paraId="0FAFC25B" w14:textId="07D1FC83" w:rsidR="00B20EA8" w:rsidRPr="003074C8" w:rsidRDefault="00B20EA8" w:rsidP="00B20EA8">
            <w:pPr>
              <w:keepNext/>
              <w:tabs>
                <w:tab w:val="left" w:pos="720"/>
              </w:tabs>
              <w:overflowPunct w:val="0"/>
              <w:adjustRightInd w:val="0"/>
              <w:jc w:val="right"/>
              <w:rPr>
                <w:bCs/>
                <w:kern w:val="28"/>
                <w:sz w:val="18"/>
                <w:szCs w:val="18"/>
              </w:rPr>
            </w:pPr>
            <w:r w:rsidRPr="003074C8">
              <w:rPr>
                <w:bCs/>
                <w:kern w:val="28"/>
                <w:sz w:val="18"/>
                <w:szCs w:val="18"/>
              </w:rPr>
              <w:t>0</w:t>
            </w:r>
            <w:r w:rsidR="001C5DC0">
              <w:rPr>
                <w:bCs/>
                <w:kern w:val="28"/>
                <w:sz w:val="18"/>
                <w:szCs w:val="18"/>
              </w:rPr>
              <w:t>,</w:t>
            </w:r>
            <w:r w:rsidRPr="003074C8">
              <w:rPr>
                <w:bCs/>
                <w:kern w:val="28"/>
                <w:sz w:val="18"/>
                <w:szCs w:val="18"/>
              </w:rPr>
              <w:t>00</w:t>
            </w:r>
          </w:p>
        </w:tc>
      </w:tr>
      <w:tr w:rsidR="00B20EA8" w:rsidRPr="003074C8" w14:paraId="04CEBA03" w14:textId="77777777" w:rsidTr="00070168">
        <w:trPr>
          <w:trHeight w:val="98"/>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764085" w14:textId="77777777" w:rsidR="00B20EA8" w:rsidRPr="003074C8" w:rsidRDefault="00B20EA8" w:rsidP="00B20EA8">
            <w:pPr>
              <w:widowControl w:val="0"/>
              <w:tabs>
                <w:tab w:val="left" w:pos="720"/>
              </w:tabs>
              <w:overflowPunct w:val="0"/>
              <w:adjustRightInd w:val="0"/>
              <w:rPr>
                <w:kern w:val="28"/>
                <w:sz w:val="18"/>
                <w:szCs w:val="18"/>
              </w:rPr>
            </w:pPr>
            <w:r w:rsidRPr="003074C8">
              <w:rPr>
                <w:kern w:val="28"/>
                <w:sz w:val="18"/>
                <w:szCs w:val="18"/>
              </w:rPr>
              <w:t>4.3.2</w:t>
            </w:r>
          </w:p>
        </w:tc>
        <w:tc>
          <w:tcPr>
            <w:tcW w:w="4165" w:type="pct"/>
            <w:gridSpan w:val="8"/>
            <w:tcBorders>
              <w:top w:val="single" w:sz="4" w:space="0" w:color="000000"/>
              <w:left w:val="single" w:sz="2" w:space="0" w:color="000000"/>
              <w:bottom w:val="single" w:sz="4" w:space="0" w:color="000000"/>
              <w:right w:val="single" w:sz="4" w:space="0" w:color="000000"/>
            </w:tcBorders>
          </w:tcPr>
          <w:p w14:paraId="0995F7E6" w14:textId="67075F2A" w:rsidR="00B20EA8" w:rsidRPr="00B20EA8" w:rsidRDefault="0055729B" w:rsidP="00B20EA8">
            <w:pPr>
              <w:keepNext/>
              <w:tabs>
                <w:tab w:val="left" w:pos="720"/>
              </w:tabs>
              <w:overflowPunct w:val="0"/>
              <w:adjustRightInd w:val="0"/>
              <w:rPr>
                <w:kern w:val="28"/>
                <w:sz w:val="18"/>
                <w:szCs w:val="18"/>
                <w:lang w:val="fr-CH"/>
              </w:rPr>
            </w:pPr>
            <w:r>
              <w:rPr>
                <w:kern w:val="28"/>
                <w:sz w:val="18"/>
                <w:szCs w:val="18"/>
                <w:lang w:val="fr-CH"/>
              </w:rPr>
              <w:t xml:space="preserve"> </w:t>
            </w:r>
            <w:r w:rsidR="00B20EA8" w:rsidRPr="00B20EA8">
              <w:rPr>
                <w:kern w:val="28"/>
                <w:sz w:val="18"/>
                <w:szCs w:val="18"/>
                <w:lang w:val="fr-CH"/>
              </w:rPr>
              <w:t>L'élimination du HCFC-141b doit être réalisée lors de l'étape précédente (en tonnes ODP)</w:t>
            </w:r>
          </w:p>
        </w:tc>
        <w:tc>
          <w:tcPr>
            <w:tcW w:w="414" w:type="pct"/>
            <w:tcBorders>
              <w:top w:val="single" w:sz="2" w:space="0" w:color="000000"/>
              <w:left w:val="single" w:sz="2" w:space="0" w:color="000000"/>
              <w:bottom w:val="single" w:sz="4" w:space="0" w:color="000000"/>
              <w:right w:val="single" w:sz="4" w:space="0" w:color="000000"/>
            </w:tcBorders>
            <w:tcMar>
              <w:left w:w="43" w:type="dxa"/>
              <w:right w:w="58" w:type="dxa"/>
            </w:tcMar>
          </w:tcPr>
          <w:p w14:paraId="5953F444" w14:textId="701DC8F1" w:rsidR="00B20EA8" w:rsidRPr="003074C8" w:rsidRDefault="00B20EA8" w:rsidP="00B20EA8">
            <w:pPr>
              <w:keepNext/>
              <w:tabs>
                <w:tab w:val="left" w:pos="720"/>
              </w:tabs>
              <w:overflowPunct w:val="0"/>
              <w:adjustRightInd w:val="0"/>
              <w:jc w:val="right"/>
              <w:rPr>
                <w:bCs/>
                <w:kern w:val="28"/>
                <w:sz w:val="18"/>
                <w:szCs w:val="18"/>
              </w:rPr>
            </w:pPr>
            <w:r w:rsidRPr="003074C8">
              <w:rPr>
                <w:bCs/>
                <w:kern w:val="28"/>
                <w:sz w:val="18"/>
                <w:szCs w:val="18"/>
              </w:rPr>
              <w:t>0</w:t>
            </w:r>
            <w:r w:rsidR="001C5DC0">
              <w:rPr>
                <w:bCs/>
                <w:kern w:val="28"/>
                <w:sz w:val="18"/>
                <w:szCs w:val="18"/>
              </w:rPr>
              <w:t>,</w:t>
            </w:r>
            <w:r w:rsidRPr="003074C8">
              <w:rPr>
                <w:bCs/>
                <w:kern w:val="28"/>
                <w:sz w:val="18"/>
                <w:szCs w:val="18"/>
              </w:rPr>
              <w:t>16</w:t>
            </w:r>
          </w:p>
        </w:tc>
      </w:tr>
      <w:tr w:rsidR="00B20EA8" w:rsidRPr="003074C8" w14:paraId="4A4B72A2" w14:textId="77777777" w:rsidTr="00070168">
        <w:trPr>
          <w:trHeight w:val="98"/>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C2A862" w14:textId="77777777" w:rsidR="00B20EA8" w:rsidRPr="003074C8" w:rsidRDefault="00B20EA8" w:rsidP="00B20EA8">
            <w:pPr>
              <w:widowControl w:val="0"/>
              <w:tabs>
                <w:tab w:val="left" w:pos="720"/>
              </w:tabs>
              <w:overflowPunct w:val="0"/>
              <w:adjustRightInd w:val="0"/>
              <w:rPr>
                <w:kern w:val="28"/>
                <w:sz w:val="18"/>
                <w:szCs w:val="18"/>
              </w:rPr>
            </w:pPr>
            <w:r w:rsidRPr="003074C8">
              <w:rPr>
                <w:kern w:val="28"/>
                <w:sz w:val="18"/>
                <w:szCs w:val="18"/>
              </w:rPr>
              <w:t>4.3.3</w:t>
            </w:r>
          </w:p>
        </w:tc>
        <w:tc>
          <w:tcPr>
            <w:tcW w:w="4165" w:type="pct"/>
            <w:gridSpan w:val="8"/>
            <w:tcBorders>
              <w:top w:val="single" w:sz="4" w:space="0" w:color="000000"/>
              <w:left w:val="single" w:sz="2" w:space="0" w:color="000000"/>
              <w:bottom w:val="single" w:sz="4" w:space="0" w:color="000000"/>
              <w:right w:val="single" w:sz="4" w:space="0" w:color="000000"/>
            </w:tcBorders>
          </w:tcPr>
          <w:p w14:paraId="0BC28049" w14:textId="20DAAF11" w:rsidR="00B20EA8" w:rsidRPr="00B20EA8" w:rsidRDefault="0055729B" w:rsidP="00B20EA8">
            <w:pPr>
              <w:keepNext/>
              <w:tabs>
                <w:tab w:val="left" w:pos="720"/>
              </w:tabs>
              <w:overflowPunct w:val="0"/>
              <w:adjustRightInd w:val="0"/>
              <w:rPr>
                <w:kern w:val="28"/>
                <w:sz w:val="18"/>
                <w:szCs w:val="18"/>
                <w:lang w:val="fr-CH"/>
              </w:rPr>
            </w:pPr>
            <w:r>
              <w:rPr>
                <w:kern w:val="28"/>
                <w:sz w:val="18"/>
                <w:szCs w:val="18"/>
                <w:lang w:val="fr-CH"/>
              </w:rPr>
              <w:t xml:space="preserve"> </w:t>
            </w:r>
            <w:r w:rsidR="00B20EA8" w:rsidRPr="00B20EA8">
              <w:rPr>
                <w:kern w:val="28"/>
                <w:sz w:val="18"/>
                <w:szCs w:val="18"/>
                <w:lang w:val="fr-CH"/>
              </w:rPr>
              <w:t>Consommation restante admissible pour le HCFC-141b (tonnes ODP)</w:t>
            </w:r>
          </w:p>
        </w:tc>
        <w:tc>
          <w:tcPr>
            <w:tcW w:w="414" w:type="pct"/>
            <w:tcBorders>
              <w:top w:val="single" w:sz="2" w:space="0" w:color="000000"/>
              <w:left w:val="single" w:sz="2" w:space="0" w:color="000000"/>
              <w:bottom w:val="single" w:sz="4" w:space="0" w:color="000000"/>
              <w:right w:val="single" w:sz="4" w:space="0" w:color="000000"/>
            </w:tcBorders>
            <w:tcMar>
              <w:left w:w="43" w:type="dxa"/>
              <w:right w:w="58" w:type="dxa"/>
            </w:tcMar>
          </w:tcPr>
          <w:p w14:paraId="3FC02B57" w14:textId="009BC2D6" w:rsidR="00B20EA8" w:rsidRPr="003074C8" w:rsidRDefault="00B20EA8" w:rsidP="00B20EA8">
            <w:pPr>
              <w:keepNext/>
              <w:tabs>
                <w:tab w:val="left" w:pos="720"/>
              </w:tabs>
              <w:overflowPunct w:val="0"/>
              <w:adjustRightInd w:val="0"/>
              <w:jc w:val="right"/>
              <w:rPr>
                <w:bCs/>
                <w:kern w:val="28"/>
                <w:sz w:val="18"/>
                <w:szCs w:val="18"/>
              </w:rPr>
            </w:pPr>
            <w:r w:rsidRPr="003074C8">
              <w:rPr>
                <w:bCs/>
                <w:kern w:val="28"/>
                <w:sz w:val="18"/>
                <w:szCs w:val="18"/>
              </w:rPr>
              <w:t>0</w:t>
            </w:r>
            <w:r w:rsidR="001C5DC0">
              <w:rPr>
                <w:bCs/>
                <w:kern w:val="28"/>
                <w:sz w:val="18"/>
                <w:szCs w:val="18"/>
              </w:rPr>
              <w:t>,</w:t>
            </w:r>
            <w:r w:rsidRPr="003074C8">
              <w:rPr>
                <w:bCs/>
                <w:kern w:val="28"/>
                <w:sz w:val="18"/>
                <w:szCs w:val="18"/>
              </w:rPr>
              <w:t>00</w:t>
            </w:r>
          </w:p>
        </w:tc>
      </w:tr>
      <w:tr w:rsidR="00B20EA8" w:rsidRPr="003074C8" w14:paraId="6A2428E8" w14:textId="77777777" w:rsidTr="00070168">
        <w:trPr>
          <w:trHeight w:val="98"/>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799C60" w14:textId="77777777" w:rsidR="00B20EA8" w:rsidRPr="003074C8" w:rsidRDefault="00B20EA8" w:rsidP="00B20EA8">
            <w:pPr>
              <w:widowControl w:val="0"/>
              <w:tabs>
                <w:tab w:val="left" w:pos="720"/>
              </w:tabs>
              <w:overflowPunct w:val="0"/>
              <w:adjustRightInd w:val="0"/>
              <w:rPr>
                <w:kern w:val="28"/>
                <w:sz w:val="18"/>
                <w:szCs w:val="18"/>
              </w:rPr>
            </w:pPr>
            <w:r w:rsidRPr="003074C8">
              <w:rPr>
                <w:kern w:val="28"/>
                <w:sz w:val="18"/>
                <w:szCs w:val="18"/>
              </w:rPr>
              <w:t>4.4.1</w:t>
            </w:r>
          </w:p>
        </w:tc>
        <w:tc>
          <w:tcPr>
            <w:tcW w:w="4165" w:type="pct"/>
            <w:gridSpan w:val="8"/>
            <w:tcBorders>
              <w:top w:val="single" w:sz="4" w:space="0" w:color="000000"/>
              <w:left w:val="single" w:sz="2" w:space="0" w:color="000000"/>
              <w:bottom w:val="single" w:sz="4" w:space="0" w:color="000000"/>
              <w:right w:val="single" w:sz="4" w:space="0" w:color="000000"/>
            </w:tcBorders>
          </w:tcPr>
          <w:p w14:paraId="1370DB74" w14:textId="007AECBB" w:rsidR="00B20EA8" w:rsidRPr="00B20EA8" w:rsidRDefault="0055729B" w:rsidP="00B20EA8">
            <w:pPr>
              <w:keepNext/>
              <w:tabs>
                <w:tab w:val="left" w:pos="720"/>
              </w:tabs>
              <w:overflowPunct w:val="0"/>
              <w:adjustRightInd w:val="0"/>
              <w:rPr>
                <w:kern w:val="28"/>
                <w:sz w:val="18"/>
                <w:szCs w:val="18"/>
                <w:lang w:val="fr-CH"/>
              </w:rPr>
            </w:pPr>
            <w:r>
              <w:rPr>
                <w:kern w:val="28"/>
                <w:sz w:val="18"/>
                <w:szCs w:val="18"/>
                <w:lang w:val="fr-CH"/>
              </w:rPr>
              <w:t xml:space="preserve"> </w:t>
            </w:r>
            <w:r w:rsidR="00B20EA8" w:rsidRPr="00B20EA8">
              <w:rPr>
                <w:kern w:val="28"/>
                <w:sz w:val="18"/>
                <w:szCs w:val="18"/>
                <w:lang w:val="fr-CH"/>
              </w:rPr>
              <w:t>Élimination totale du HCFC-142b convenue dans le cadre du présent accord (en tonnes PDO)</w:t>
            </w:r>
          </w:p>
        </w:tc>
        <w:tc>
          <w:tcPr>
            <w:tcW w:w="414" w:type="pct"/>
            <w:tcBorders>
              <w:top w:val="single" w:sz="2" w:space="0" w:color="000000"/>
              <w:left w:val="single" w:sz="2" w:space="0" w:color="000000"/>
              <w:bottom w:val="single" w:sz="4" w:space="0" w:color="000000"/>
              <w:right w:val="single" w:sz="4" w:space="0" w:color="000000"/>
            </w:tcBorders>
            <w:tcMar>
              <w:left w:w="43" w:type="dxa"/>
              <w:right w:w="58" w:type="dxa"/>
            </w:tcMar>
          </w:tcPr>
          <w:p w14:paraId="6B9FBD0A" w14:textId="0F120E66" w:rsidR="00B20EA8" w:rsidRPr="003074C8" w:rsidRDefault="00B20EA8" w:rsidP="00B20EA8">
            <w:pPr>
              <w:keepNext/>
              <w:tabs>
                <w:tab w:val="left" w:pos="720"/>
              </w:tabs>
              <w:overflowPunct w:val="0"/>
              <w:adjustRightInd w:val="0"/>
              <w:jc w:val="right"/>
              <w:rPr>
                <w:bCs/>
                <w:kern w:val="28"/>
                <w:sz w:val="18"/>
                <w:szCs w:val="18"/>
              </w:rPr>
            </w:pPr>
            <w:r w:rsidRPr="003074C8">
              <w:rPr>
                <w:bCs/>
                <w:kern w:val="28"/>
                <w:sz w:val="18"/>
                <w:szCs w:val="18"/>
              </w:rPr>
              <w:t>0</w:t>
            </w:r>
            <w:r w:rsidR="001C5DC0">
              <w:rPr>
                <w:bCs/>
                <w:kern w:val="28"/>
                <w:sz w:val="18"/>
                <w:szCs w:val="18"/>
              </w:rPr>
              <w:t>,</w:t>
            </w:r>
            <w:r w:rsidRPr="003074C8">
              <w:rPr>
                <w:bCs/>
                <w:kern w:val="28"/>
                <w:sz w:val="18"/>
                <w:szCs w:val="18"/>
              </w:rPr>
              <w:t>00</w:t>
            </w:r>
          </w:p>
        </w:tc>
      </w:tr>
      <w:tr w:rsidR="00B20EA8" w:rsidRPr="003074C8" w14:paraId="70A896DA" w14:textId="77777777" w:rsidTr="00070168">
        <w:trPr>
          <w:trHeight w:val="98"/>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424B4A" w14:textId="77777777" w:rsidR="00B20EA8" w:rsidRPr="003074C8" w:rsidRDefault="00B20EA8" w:rsidP="00B20EA8">
            <w:pPr>
              <w:widowControl w:val="0"/>
              <w:tabs>
                <w:tab w:val="left" w:pos="720"/>
              </w:tabs>
              <w:overflowPunct w:val="0"/>
              <w:adjustRightInd w:val="0"/>
              <w:rPr>
                <w:kern w:val="28"/>
                <w:sz w:val="18"/>
                <w:szCs w:val="18"/>
              </w:rPr>
            </w:pPr>
            <w:r w:rsidRPr="003074C8">
              <w:rPr>
                <w:kern w:val="28"/>
                <w:sz w:val="18"/>
                <w:szCs w:val="18"/>
              </w:rPr>
              <w:t>4.4.2</w:t>
            </w:r>
          </w:p>
        </w:tc>
        <w:tc>
          <w:tcPr>
            <w:tcW w:w="4165" w:type="pct"/>
            <w:gridSpan w:val="8"/>
            <w:tcBorders>
              <w:top w:val="single" w:sz="4" w:space="0" w:color="000000"/>
              <w:left w:val="single" w:sz="2" w:space="0" w:color="000000"/>
              <w:bottom w:val="single" w:sz="4" w:space="0" w:color="000000"/>
              <w:right w:val="single" w:sz="4" w:space="0" w:color="000000"/>
            </w:tcBorders>
          </w:tcPr>
          <w:p w14:paraId="724F04C9" w14:textId="06D87557" w:rsidR="00B20EA8" w:rsidRPr="00B20EA8" w:rsidRDefault="0055729B" w:rsidP="00B20EA8">
            <w:pPr>
              <w:keepNext/>
              <w:tabs>
                <w:tab w:val="left" w:pos="720"/>
              </w:tabs>
              <w:overflowPunct w:val="0"/>
              <w:adjustRightInd w:val="0"/>
              <w:rPr>
                <w:kern w:val="28"/>
                <w:sz w:val="18"/>
                <w:szCs w:val="18"/>
                <w:lang w:val="fr-CH"/>
              </w:rPr>
            </w:pPr>
            <w:r>
              <w:rPr>
                <w:kern w:val="28"/>
                <w:sz w:val="18"/>
                <w:szCs w:val="18"/>
                <w:lang w:val="fr-CH"/>
              </w:rPr>
              <w:t xml:space="preserve"> </w:t>
            </w:r>
            <w:r w:rsidR="00B20EA8" w:rsidRPr="00B20EA8">
              <w:rPr>
                <w:kern w:val="28"/>
                <w:sz w:val="18"/>
                <w:szCs w:val="18"/>
                <w:lang w:val="fr-CH"/>
              </w:rPr>
              <w:t>L'élimination du HCFC-142b doit être réalisée lors de l'étape précédente (en tonnes ODP)</w:t>
            </w:r>
          </w:p>
        </w:tc>
        <w:tc>
          <w:tcPr>
            <w:tcW w:w="414" w:type="pct"/>
            <w:tcBorders>
              <w:top w:val="single" w:sz="2" w:space="0" w:color="000000"/>
              <w:left w:val="single" w:sz="2" w:space="0" w:color="000000"/>
              <w:bottom w:val="single" w:sz="4" w:space="0" w:color="000000"/>
              <w:right w:val="single" w:sz="4" w:space="0" w:color="000000"/>
            </w:tcBorders>
            <w:tcMar>
              <w:left w:w="43" w:type="dxa"/>
              <w:right w:w="58" w:type="dxa"/>
            </w:tcMar>
          </w:tcPr>
          <w:p w14:paraId="5C7787FB" w14:textId="383F312E" w:rsidR="00B20EA8" w:rsidRPr="003074C8" w:rsidRDefault="00B20EA8" w:rsidP="00B20EA8">
            <w:pPr>
              <w:keepNext/>
              <w:tabs>
                <w:tab w:val="left" w:pos="720"/>
              </w:tabs>
              <w:overflowPunct w:val="0"/>
              <w:adjustRightInd w:val="0"/>
              <w:jc w:val="right"/>
              <w:rPr>
                <w:bCs/>
                <w:kern w:val="28"/>
                <w:sz w:val="18"/>
                <w:szCs w:val="18"/>
              </w:rPr>
            </w:pPr>
            <w:r w:rsidRPr="003074C8">
              <w:rPr>
                <w:bCs/>
                <w:kern w:val="28"/>
                <w:sz w:val="18"/>
                <w:szCs w:val="18"/>
              </w:rPr>
              <w:t>0</w:t>
            </w:r>
            <w:r w:rsidR="001C5DC0">
              <w:rPr>
                <w:bCs/>
                <w:kern w:val="28"/>
                <w:sz w:val="18"/>
                <w:szCs w:val="18"/>
              </w:rPr>
              <w:t>,</w:t>
            </w:r>
            <w:r w:rsidRPr="003074C8">
              <w:rPr>
                <w:bCs/>
                <w:kern w:val="28"/>
                <w:sz w:val="18"/>
                <w:szCs w:val="18"/>
              </w:rPr>
              <w:t>13</w:t>
            </w:r>
          </w:p>
        </w:tc>
      </w:tr>
      <w:tr w:rsidR="00B20EA8" w:rsidRPr="003074C8" w14:paraId="6CA0C02D" w14:textId="77777777" w:rsidTr="00070168">
        <w:trPr>
          <w:trHeight w:val="98"/>
          <w:jc w:val="center"/>
        </w:trPr>
        <w:tc>
          <w:tcPr>
            <w:tcW w:w="42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B00DE7" w14:textId="77777777" w:rsidR="00B20EA8" w:rsidRPr="003074C8" w:rsidRDefault="00B20EA8" w:rsidP="00B20EA8">
            <w:pPr>
              <w:widowControl w:val="0"/>
              <w:tabs>
                <w:tab w:val="left" w:pos="720"/>
              </w:tabs>
              <w:overflowPunct w:val="0"/>
              <w:adjustRightInd w:val="0"/>
              <w:rPr>
                <w:kern w:val="28"/>
                <w:sz w:val="18"/>
                <w:szCs w:val="18"/>
              </w:rPr>
            </w:pPr>
            <w:r w:rsidRPr="003074C8">
              <w:rPr>
                <w:kern w:val="28"/>
                <w:sz w:val="18"/>
                <w:szCs w:val="18"/>
              </w:rPr>
              <w:t>4.4.3</w:t>
            </w:r>
          </w:p>
        </w:tc>
        <w:tc>
          <w:tcPr>
            <w:tcW w:w="4165" w:type="pct"/>
            <w:gridSpan w:val="8"/>
            <w:tcBorders>
              <w:top w:val="single" w:sz="4" w:space="0" w:color="000000"/>
              <w:left w:val="single" w:sz="2" w:space="0" w:color="000000"/>
              <w:bottom w:val="single" w:sz="4" w:space="0" w:color="000000"/>
              <w:right w:val="single" w:sz="4" w:space="0" w:color="000000"/>
            </w:tcBorders>
          </w:tcPr>
          <w:p w14:paraId="13120F31" w14:textId="391A2EF3" w:rsidR="00B20EA8" w:rsidRPr="00B20EA8" w:rsidRDefault="0055729B" w:rsidP="00B20EA8">
            <w:pPr>
              <w:keepNext/>
              <w:tabs>
                <w:tab w:val="left" w:pos="720"/>
              </w:tabs>
              <w:overflowPunct w:val="0"/>
              <w:adjustRightInd w:val="0"/>
              <w:rPr>
                <w:kern w:val="28"/>
                <w:sz w:val="18"/>
                <w:szCs w:val="18"/>
                <w:lang w:val="fr-CH"/>
              </w:rPr>
            </w:pPr>
            <w:r>
              <w:rPr>
                <w:kern w:val="28"/>
                <w:sz w:val="18"/>
                <w:szCs w:val="18"/>
                <w:lang w:val="fr-CH"/>
              </w:rPr>
              <w:t xml:space="preserve"> </w:t>
            </w:r>
            <w:r w:rsidR="00B20EA8" w:rsidRPr="00B20EA8">
              <w:rPr>
                <w:kern w:val="28"/>
                <w:sz w:val="18"/>
                <w:szCs w:val="18"/>
                <w:lang w:val="fr-CH"/>
              </w:rPr>
              <w:t>Consommation restante admissible pour le HCFC-142b (tonnes ODP)</w:t>
            </w:r>
          </w:p>
        </w:tc>
        <w:tc>
          <w:tcPr>
            <w:tcW w:w="414" w:type="pct"/>
            <w:tcBorders>
              <w:top w:val="single" w:sz="2" w:space="0" w:color="000000"/>
              <w:left w:val="single" w:sz="2" w:space="0" w:color="000000"/>
              <w:bottom w:val="single" w:sz="4" w:space="0" w:color="000000"/>
              <w:right w:val="single" w:sz="4" w:space="0" w:color="000000"/>
            </w:tcBorders>
            <w:tcMar>
              <w:left w:w="43" w:type="dxa"/>
              <w:right w:w="58" w:type="dxa"/>
            </w:tcMar>
          </w:tcPr>
          <w:p w14:paraId="36DD8E16" w14:textId="3FE7AAE9" w:rsidR="00B20EA8" w:rsidRPr="003074C8" w:rsidRDefault="00B20EA8" w:rsidP="00B20EA8">
            <w:pPr>
              <w:keepNext/>
              <w:tabs>
                <w:tab w:val="left" w:pos="720"/>
              </w:tabs>
              <w:overflowPunct w:val="0"/>
              <w:adjustRightInd w:val="0"/>
              <w:jc w:val="right"/>
              <w:rPr>
                <w:bCs/>
                <w:kern w:val="28"/>
                <w:sz w:val="18"/>
                <w:szCs w:val="18"/>
              </w:rPr>
            </w:pPr>
            <w:r w:rsidRPr="003074C8">
              <w:rPr>
                <w:bCs/>
                <w:kern w:val="28"/>
                <w:sz w:val="18"/>
                <w:szCs w:val="18"/>
              </w:rPr>
              <w:t>0</w:t>
            </w:r>
            <w:r w:rsidR="001C5DC0">
              <w:rPr>
                <w:bCs/>
                <w:kern w:val="28"/>
                <w:sz w:val="18"/>
                <w:szCs w:val="18"/>
              </w:rPr>
              <w:t>,</w:t>
            </w:r>
            <w:r w:rsidRPr="003074C8">
              <w:rPr>
                <w:bCs/>
                <w:kern w:val="28"/>
                <w:sz w:val="18"/>
                <w:szCs w:val="18"/>
              </w:rPr>
              <w:t>00</w:t>
            </w:r>
          </w:p>
        </w:tc>
      </w:tr>
    </w:tbl>
    <w:p w14:paraId="23545FD5" w14:textId="15E09873" w:rsidR="00567DDF" w:rsidRPr="00070168" w:rsidRDefault="00070168" w:rsidP="00567DDF">
      <w:pPr>
        <w:rPr>
          <w:lang w:val="fr-CH"/>
        </w:rPr>
      </w:pPr>
      <w:r w:rsidRPr="00070168">
        <w:rPr>
          <w:b/>
          <w:bCs/>
          <w:sz w:val="18"/>
          <w:szCs w:val="18"/>
          <w:lang w:val="fr-CH"/>
        </w:rPr>
        <w:t>*Date d'achèvement de la phase I : 1</w:t>
      </w:r>
      <w:r w:rsidRPr="00070168">
        <w:rPr>
          <w:b/>
          <w:bCs/>
          <w:sz w:val="18"/>
          <w:szCs w:val="18"/>
          <w:vertAlign w:val="superscript"/>
          <w:lang w:val="fr-CH"/>
        </w:rPr>
        <w:t>er</w:t>
      </w:r>
      <w:r w:rsidRPr="00070168">
        <w:rPr>
          <w:b/>
          <w:bCs/>
          <w:sz w:val="18"/>
          <w:szCs w:val="18"/>
          <w:lang w:val="fr-CH"/>
        </w:rPr>
        <w:t xml:space="preserve"> septembre 2021</w:t>
      </w:r>
    </w:p>
    <w:p w14:paraId="76ED2440" w14:textId="77777777" w:rsidR="00567DDF" w:rsidRPr="00070168" w:rsidRDefault="00567DDF" w:rsidP="00567DDF">
      <w:pPr>
        <w:rPr>
          <w:lang w:val="fr-CH"/>
        </w:rPr>
      </w:pPr>
    </w:p>
    <w:p w14:paraId="02949C19" w14:textId="77777777" w:rsidR="00567DDF" w:rsidRPr="00070168" w:rsidRDefault="00567DDF" w:rsidP="00567DDF">
      <w:pPr>
        <w:rPr>
          <w:lang w:val="fr-CH"/>
        </w:rPr>
        <w:sectPr w:rsidR="00567DDF" w:rsidRPr="00070168" w:rsidSect="00567DDF">
          <w:headerReference w:type="first" r:id="rId20"/>
          <w:footerReference w:type="first" r:id="rId21"/>
          <w:pgSz w:w="12240" w:h="15840" w:code="1"/>
          <w:pgMar w:top="720" w:right="1440" w:bottom="864" w:left="1440" w:header="720" w:footer="475" w:gutter="0"/>
          <w:pgNumType w:start="1"/>
          <w:cols w:space="720"/>
          <w:titlePg/>
        </w:sectPr>
      </w:pPr>
    </w:p>
    <w:p w14:paraId="1A350D7A" w14:textId="2D23A161" w:rsidR="00567DDF" w:rsidRPr="007D0F89" w:rsidRDefault="00567DDF" w:rsidP="00567DDF">
      <w:pPr>
        <w:widowControl w:val="0"/>
        <w:spacing w:after="240"/>
        <w:jc w:val="center"/>
        <w:rPr>
          <w:b/>
          <w:bCs/>
          <w:noProof/>
          <w:lang w:val="fr-FR"/>
        </w:rPr>
      </w:pPr>
      <w:r w:rsidRPr="007D0F89">
        <w:rPr>
          <w:b/>
          <w:bCs/>
          <w:noProof/>
          <w:lang w:val="fr-FR"/>
        </w:rPr>
        <w:lastRenderedPageBreak/>
        <w:t>Annex</w:t>
      </w:r>
      <w:r w:rsidR="00CA5F0E" w:rsidRPr="007D0F89">
        <w:rPr>
          <w:b/>
          <w:bCs/>
          <w:noProof/>
          <w:lang w:val="fr-FR"/>
        </w:rPr>
        <w:t>e</w:t>
      </w:r>
      <w:r w:rsidRPr="007D0F89">
        <w:rPr>
          <w:b/>
          <w:bCs/>
          <w:noProof/>
          <w:lang w:val="fr-FR"/>
        </w:rPr>
        <w:t xml:space="preserve"> II</w:t>
      </w:r>
    </w:p>
    <w:p w14:paraId="09BA7F49" w14:textId="77777777" w:rsidR="00A802C0" w:rsidRPr="007D0F89" w:rsidRDefault="00A802C0" w:rsidP="00A802C0">
      <w:pPr>
        <w:suppressAutoHyphens/>
        <w:jc w:val="center"/>
        <w:rPr>
          <w:b/>
          <w:bCs/>
          <w:noProof/>
          <w:lang w:val="fr-FR"/>
        </w:rPr>
      </w:pPr>
      <w:r w:rsidRPr="007D0F89">
        <w:rPr>
          <w:b/>
          <w:bCs/>
          <w:noProof/>
          <w:lang w:val="fr-FR"/>
        </w:rPr>
        <w:t>CALENDRIER DES ENGAGEMENTS DE RÉDUCTION PROGRESSIVE DES HFC ET D’ÉLIMINATION DES HCFC, ET DES TRANCHES DE FINANCEMENT DANS LE CADRE DU PLAN DE MISE EN ŒUVRE DE L’AMENDEMENT DE KIGALI RELATIF AUX HFC</w:t>
      </w:r>
    </w:p>
    <w:p w14:paraId="0052C31D" w14:textId="176AE587" w:rsidR="00567DDF" w:rsidRPr="007D0F89" w:rsidRDefault="00A802C0" w:rsidP="00A802C0">
      <w:pPr>
        <w:suppressAutoHyphens/>
        <w:jc w:val="center"/>
        <w:rPr>
          <w:b/>
          <w:bCs/>
          <w:noProof/>
          <w:lang w:val="fr-FR"/>
        </w:rPr>
      </w:pPr>
      <w:r w:rsidRPr="007D0F89">
        <w:rPr>
          <w:b/>
          <w:bCs/>
          <w:noProof/>
          <w:lang w:val="fr-FR"/>
        </w:rPr>
        <w:t xml:space="preserve">ET DU PLAN DE GESTION DE L’ÉLIMINATION DES HCFC POUR </w:t>
      </w:r>
      <w:r w:rsidR="003A5E4D" w:rsidRPr="007D0F89">
        <w:rPr>
          <w:b/>
          <w:bCs/>
          <w:noProof/>
          <w:lang w:val="fr-FR"/>
        </w:rPr>
        <w:t xml:space="preserve">LE </w:t>
      </w:r>
      <w:r w:rsidR="00567DDF" w:rsidRPr="007D0F89">
        <w:rPr>
          <w:b/>
          <w:bCs/>
          <w:noProof/>
          <w:lang w:val="fr-FR"/>
        </w:rPr>
        <w:t>RWANDA</w:t>
      </w:r>
    </w:p>
    <w:p w14:paraId="0213E616" w14:textId="50486E34" w:rsidR="00567DDF" w:rsidRPr="007D0F89" w:rsidRDefault="008357C7" w:rsidP="00567DDF">
      <w:pPr>
        <w:suppressAutoHyphens/>
        <w:spacing w:before="240"/>
        <w:jc w:val="left"/>
        <w:rPr>
          <w:b/>
          <w:bCs/>
          <w:noProof/>
          <w:lang w:val="fr-FR"/>
        </w:rPr>
      </w:pPr>
      <w:bookmarkStart w:id="21" w:name="_Hlk178438113"/>
      <w:r w:rsidRPr="007D0F89">
        <w:rPr>
          <w:b/>
          <w:bCs/>
          <w:noProof/>
          <w:lang w:val="fr-FR"/>
        </w:rPr>
        <w:t xml:space="preserve">Plan de mise en œuvre de </w:t>
      </w:r>
      <w:r w:rsidR="009F3195" w:rsidRPr="007D0F89">
        <w:rPr>
          <w:b/>
          <w:bCs/>
          <w:noProof/>
          <w:lang w:val="fr-FR"/>
        </w:rPr>
        <w:t>l’Amendement de Kigali relatif aux HFC</w:t>
      </w:r>
      <w:r w:rsidR="00567DDF" w:rsidRPr="007D0F89">
        <w:rPr>
          <w:b/>
          <w:bCs/>
          <w:noProof/>
          <w:lang w:val="fr-FR"/>
        </w:rPr>
        <w:t xml:space="preserve"> (</w:t>
      </w:r>
      <w:r w:rsidR="003A5E4D" w:rsidRPr="007D0F89">
        <w:rPr>
          <w:b/>
          <w:bCs/>
          <w:noProof/>
          <w:lang w:val="fr-FR"/>
        </w:rPr>
        <w:t xml:space="preserve">phase </w:t>
      </w:r>
      <w:r w:rsidR="00567DDF" w:rsidRPr="007D0F89">
        <w:rPr>
          <w:b/>
          <w:bCs/>
          <w:noProof/>
          <w:lang w:val="fr-FR"/>
        </w:rPr>
        <w:t>I)</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81"/>
        <w:gridCol w:w="5392"/>
        <w:gridCol w:w="1168"/>
        <w:gridCol w:w="1168"/>
        <w:gridCol w:w="1168"/>
        <w:gridCol w:w="1168"/>
        <w:gridCol w:w="1168"/>
        <w:gridCol w:w="1168"/>
        <w:gridCol w:w="1162"/>
      </w:tblGrid>
      <w:tr w:rsidR="00F154BA" w:rsidRPr="007D0F89" w14:paraId="7FF6FD89" w14:textId="77777777" w:rsidTr="007F3EEC">
        <w:trPr>
          <w:trHeight w:val="117"/>
        </w:trPr>
        <w:tc>
          <w:tcPr>
            <w:tcW w:w="239" w:type="pct"/>
            <w:tcMar>
              <w:top w:w="0" w:type="dxa"/>
              <w:left w:w="57" w:type="dxa"/>
              <w:bottom w:w="0" w:type="dxa"/>
              <w:right w:w="57" w:type="dxa"/>
            </w:tcMar>
            <w:hideMark/>
          </w:tcPr>
          <w:p w14:paraId="506E9676" w14:textId="09BC8A77" w:rsidR="00F154BA" w:rsidRPr="007D0F89" w:rsidRDefault="00F154BA" w:rsidP="00F154BA">
            <w:pPr>
              <w:suppressAutoHyphens/>
              <w:spacing w:after="20"/>
              <w:jc w:val="center"/>
              <w:rPr>
                <w:rFonts w:asciiTheme="majorBidi" w:hAnsiTheme="majorBidi" w:cstheme="majorBidi"/>
                <w:b/>
                <w:bCs/>
                <w:noProof/>
                <w:sz w:val="20"/>
                <w:szCs w:val="20"/>
                <w:lang w:val="fr-FR" w:eastAsia="en-CA"/>
              </w:rPr>
            </w:pPr>
            <w:bookmarkStart w:id="22" w:name="_Hlk180865733"/>
            <w:r w:rsidRPr="007D0F89">
              <w:rPr>
                <w:b/>
                <w:bCs/>
                <w:noProof/>
                <w:sz w:val="20"/>
                <w:szCs w:val="20"/>
                <w:lang w:val="fr-FR"/>
              </w:rPr>
              <w:t xml:space="preserve">Ligne </w:t>
            </w:r>
          </w:p>
        </w:tc>
        <w:tc>
          <w:tcPr>
            <w:tcW w:w="1893" w:type="pct"/>
            <w:hideMark/>
          </w:tcPr>
          <w:p w14:paraId="3D8F051F" w14:textId="2F08152B" w:rsidR="00F154BA" w:rsidRPr="007D0F89" w:rsidRDefault="00F154BA" w:rsidP="00F154BA">
            <w:pPr>
              <w:suppressAutoHyphens/>
              <w:spacing w:after="20"/>
              <w:jc w:val="center"/>
              <w:rPr>
                <w:rFonts w:asciiTheme="majorBidi" w:hAnsiTheme="majorBidi" w:cstheme="majorBidi"/>
                <w:b/>
                <w:bCs/>
                <w:noProof/>
                <w:sz w:val="20"/>
                <w:szCs w:val="20"/>
                <w:lang w:val="fr-FR" w:eastAsia="en-CA"/>
              </w:rPr>
            </w:pPr>
            <w:r w:rsidRPr="007D0F89">
              <w:rPr>
                <w:b/>
                <w:bCs/>
                <w:noProof/>
                <w:sz w:val="20"/>
                <w:szCs w:val="20"/>
                <w:lang w:val="fr-FR"/>
              </w:rPr>
              <w:t xml:space="preserve">Détails </w:t>
            </w:r>
          </w:p>
        </w:tc>
        <w:tc>
          <w:tcPr>
            <w:tcW w:w="410" w:type="pct"/>
            <w:vAlign w:val="center"/>
            <w:hideMark/>
          </w:tcPr>
          <w:p w14:paraId="32C44F21" w14:textId="77777777" w:rsidR="00F154BA" w:rsidRPr="007D0F89" w:rsidRDefault="00F154BA" w:rsidP="00F154BA">
            <w:pPr>
              <w:suppressAutoHyphens/>
              <w:spacing w:after="20"/>
              <w:jc w:val="center"/>
              <w:rPr>
                <w:rFonts w:asciiTheme="majorBidi" w:hAnsiTheme="majorBidi" w:cstheme="majorBidi"/>
                <w:b/>
                <w:bCs/>
                <w:noProof/>
                <w:sz w:val="20"/>
                <w:szCs w:val="20"/>
                <w:lang w:val="fr-FR" w:eastAsia="en-CA"/>
              </w:rPr>
            </w:pPr>
            <w:r w:rsidRPr="007D0F89">
              <w:rPr>
                <w:rFonts w:asciiTheme="majorBidi" w:hAnsiTheme="majorBidi" w:cstheme="majorBidi"/>
                <w:b/>
                <w:bCs/>
                <w:noProof/>
                <w:sz w:val="20"/>
                <w:szCs w:val="20"/>
                <w:lang w:val="fr-FR" w:eastAsia="en-CA"/>
              </w:rPr>
              <w:t>2024</w:t>
            </w:r>
          </w:p>
        </w:tc>
        <w:tc>
          <w:tcPr>
            <w:tcW w:w="410" w:type="pct"/>
            <w:vAlign w:val="center"/>
            <w:hideMark/>
          </w:tcPr>
          <w:p w14:paraId="301C68CD" w14:textId="77777777" w:rsidR="00F154BA" w:rsidRPr="007D0F89" w:rsidRDefault="00F154BA" w:rsidP="00F154BA">
            <w:pPr>
              <w:suppressAutoHyphens/>
              <w:spacing w:after="20"/>
              <w:jc w:val="center"/>
              <w:rPr>
                <w:rFonts w:asciiTheme="majorBidi" w:hAnsiTheme="majorBidi" w:cstheme="majorBidi"/>
                <w:b/>
                <w:bCs/>
                <w:noProof/>
                <w:sz w:val="20"/>
                <w:szCs w:val="20"/>
                <w:lang w:val="fr-FR" w:eastAsia="en-CA"/>
              </w:rPr>
            </w:pPr>
            <w:r w:rsidRPr="007D0F89">
              <w:rPr>
                <w:rFonts w:asciiTheme="majorBidi" w:hAnsiTheme="majorBidi" w:cstheme="majorBidi"/>
                <w:b/>
                <w:bCs/>
                <w:noProof/>
                <w:sz w:val="20"/>
                <w:szCs w:val="20"/>
                <w:lang w:val="fr-FR" w:eastAsia="en-CA"/>
              </w:rPr>
              <w:t>2025</w:t>
            </w:r>
          </w:p>
        </w:tc>
        <w:tc>
          <w:tcPr>
            <w:tcW w:w="410" w:type="pct"/>
            <w:vAlign w:val="center"/>
            <w:hideMark/>
          </w:tcPr>
          <w:p w14:paraId="4CED42B5" w14:textId="77777777" w:rsidR="00F154BA" w:rsidRPr="007D0F89" w:rsidRDefault="00F154BA" w:rsidP="00F154BA">
            <w:pPr>
              <w:suppressAutoHyphens/>
              <w:spacing w:after="20"/>
              <w:jc w:val="center"/>
              <w:rPr>
                <w:rFonts w:asciiTheme="majorBidi" w:hAnsiTheme="majorBidi" w:cstheme="majorBidi"/>
                <w:b/>
                <w:bCs/>
                <w:noProof/>
                <w:sz w:val="20"/>
                <w:szCs w:val="20"/>
                <w:lang w:val="fr-FR" w:eastAsia="en-CA"/>
              </w:rPr>
            </w:pPr>
            <w:r w:rsidRPr="007D0F89">
              <w:rPr>
                <w:rFonts w:asciiTheme="majorBidi" w:hAnsiTheme="majorBidi" w:cstheme="majorBidi"/>
                <w:b/>
                <w:bCs/>
                <w:noProof/>
                <w:sz w:val="20"/>
                <w:szCs w:val="20"/>
                <w:lang w:val="fr-FR" w:eastAsia="en-CA"/>
              </w:rPr>
              <w:t>2026</w:t>
            </w:r>
          </w:p>
        </w:tc>
        <w:tc>
          <w:tcPr>
            <w:tcW w:w="410" w:type="pct"/>
            <w:vAlign w:val="center"/>
            <w:hideMark/>
          </w:tcPr>
          <w:p w14:paraId="45250979" w14:textId="77777777" w:rsidR="00F154BA" w:rsidRPr="007D0F89" w:rsidRDefault="00F154BA" w:rsidP="00F154BA">
            <w:pPr>
              <w:suppressAutoHyphens/>
              <w:spacing w:after="20"/>
              <w:jc w:val="center"/>
              <w:rPr>
                <w:rFonts w:asciiTheme="majorBidi" w:hAnsiTheme="majorBidi" w:cstheme="majorBidi"/>
                <w:b/>
                <w:bCs/>
                <w:noProof/>
                <w:sz w:val="20"/>
                <w:szCs w:val="20"/>
                <w:lang w:val="fr-FR" w:eastAsia="en-CA"/>
              </w:rPr>
            </w:pPr>
            <w:r w:rsidRPr="007D0F89">
              <w:rPr>
                <w:rFonts w:asciiTheme="majorBidi" w:hAnsiTheme="majorBidi" w:cstheme="majorBidi"/>
                <w:b/>
                <w:bCs/>
                <w:noProof/>
                <w:sz w:val="20"/>
                <w:szCs w:val="20"/>
                <w:lang w:val="fr-FR" w:eastAsia="en-CA"/>
              </w:rPr>
              <w:t>2027</w:t>
            </w:r>
          </w:p>
        </w:tc>
        <w:tc>
          <w:tcPr>
            <w:tcW w:w="410" w:type="pct"/>
            <w:vAlign w:val="center"/>
            <w:hideMark/>
          </w:tcPr>
          <w:p w14:paraId="38E93A21" w14:textId="77777777" w:rsidR="00F154BA" w:rsidRPr="007D0F89" w:rsidRDefault="00F154BA" w:rsidP="00F154BA">
            <w:pPr>
              <w:suppressAutoHyphens/>
              <w:spacing w:after="20"/>
              <w:jc w:val="center"/>
              <w:rPr>
                <w:rFonts w:asciiTheme="majorBidi" w:hAnsiTheme="majorBidi" w:cstheme="majorBidi"/>
                <w:b/>
                <w:bCs/>
                <w:noProof/>
                <w:sz w:val="20"/>
                <w:szCs w:val="20"/>
                <w:lang w:val="fr-FR" w:eastAsia="en-CA"/>
              </w:rPr>
            </w:pPr>
            <w:r w:rsidRPr="007D0F89">
              <w:rPr>
                <w:rFonts w:asciiTheme="majorBidi" w:hAnsiTheme="majorBidi" w:cstheme="majorBidi"/>
                <w:b/>
                <w:bCs/>
                <w:noProof/>
                <w:sz w:val="20"/>
                <w:szCs w:val="20"/>
                <w:lang w:val="fr-FR" w:eastAsia="en-CA"/>
              </w:rPr>
              <w:t>2028</w:t>
            </w:r>
          </w:p>
        </w:tc>
        <w:tc>
          <w:tcPr>
            <w:tcW w:w="410" w:type="pct"/>
            <w:vAlign w:val="center"/>
            <w:hideMark/>
          </w:tcPr>
          <w:p w14:paraId="6667CF4A" w14:textId="77777777" w:rsidR="00F154BA" w:rsidRPr="007D0F89" w:rsidRDefault="00F154BA" w:rsidP="00F154BA">
            <w:pPr>
              <w:suppressAutoHyphens/>
              <w:spacing w:after="20"/>
              <w:jc w:val="center"/>
              <w:rPr>
                <w:rFonts w:asciiTheme="majorBidi" w:hAnsiTheme="majorBidi" w:cstheme="majorBidi"/>
                <w:b/>
                <w:bCs/>
                <w:noProof/>
                <w:sz w:val="20"/>
                <w:szCs w:val="20"/>
                <w:lang w:val="fr-FR" w:eastAsia="en-CA"/>
              </w:rPr>
            </w:pPr>
            <w:r w:rsidRPr="007D0F89">
              <w:rPr>
                <w:rFonts w:asciiTheme="majorBidi" w:hAnsiTheme="majorBidi" w:cstheme="majorBidi"/>
                <w:b/>
                <w:bCs/>
                <w:noProof/>
                <w:sz w:val="20"/>
                <w:szCs w:val="20"/>
                <w:lang w:val="fr-FR" w:eastAsia="en-CA"/>
              </w:rPr>
              <w:t>2029</w:t>
            </w:r>
          </w:p>
        </w:tc>
        <w:tc>
          <w:tcPr>
            <w:tcW w:w="410" w:type="pct"/>
            <w:vAlign w:val="center"/>
            <w:hideMark/>
          </w:tcPr>
          <w:p w14:paraId="378838C7" w14:textId="77777777" w:rsidR="00F154BA" w:rsidRPr="007D0F89" w:rsidRDefault="00F154BA" w:rsidP="00F154BA">
            <w:pPr>
              <w:suppressAutoHyphens/>
              <w:spacing w:after="20"/>
              <w:jc w:val="center"/>
              <w:rPr>
                <w:rFonts w:asciiTheme="majorBidi" w:hAnsiTheme="majorBidi" w:cstheme="majorBidi"/>
                <w:b/>
                <w:bCs/>
                <w:noProof/>
                <w:sz w:val="20"/>
                <w:szCs w:val="20"/>
                <w:lang w:val="fr-FR" w:eastAsia="en-CA"/>
              </w:rPr>
            </w:pPr>
            <w:r w:rsidRPr="007D0F89">
              <w:rPr>
                <w:rFonts w:asciiTheme="majorBidi" w:hAnsiTheme="majorBidi" w:cstheme="majorBidi"/>
                <w:b/>
                <w:bCs/>
                <w:noProof/>
                <w:sz w:val="20"/>
                <w:szCs w:val="20"/>
                <w:lang w:val="fr-FR" w:eastAsia="en-CA"/>
              </w:rPr>
              <w:t>Total</w:t>
            </w:r>
          </w:p>
        </w:tc>
      </w:tr>
      <w:tr w:rsidR="003074C8" w:rsidRPr="007D0F89" w14:paraId="4B2375D6" w14:textId="77777777" w:rsidTr="007F3EEC">
        <w:trPr>
          <w:trHeight w:val="245"/>
        </w:trPr>
        <w:tc>
          <w:tcPr>
            <w:tcW w:w="239" w:type="pct"/>
            <w:tcMar>
              <w:top w:w="0" w:type="dxa"/>
              <w:left w:w="57" w:type="dxa"/>
              <w:bottom w:w="0" w:type="dxa"/>
              <w:right w:w="57" w:type="dxa"/>
            </w:tcMar>
            <w:hideMark/>
          </w:tcPr>
          <w:p w14:paraId="41696968" w14:textId="77777777" w:rsidR="00567DDF" w:rsidRPr="007D0F89" w:rsidRDefault="00567DDF" w:rsidP="006F1109">
            <w:pPr>
              <w:suppressAutoHyphens/>
              <w:spacing w:after="20"/>
              <w:jc w:val="lef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eastAsia="en-CA"/>
              </w:rPr>
              <w:t>1.1</w:t>
            </w:r>
          </w:p>
        </w:tc>
        <w:tc>
          <w:tcPr>
            <w:tcW w:w="1893" w:type="pct"/>
            <w:hideMark/>
          </w:tcPr>
          <w:p w14:paraId="03FD7F58" w14:textId="18CACC59" w:rsidR="00567DDF" w:rsidRPr="007D0F89" w:rsidRDefault="00733019" w:rsidP="006F1109">
            <w:pPr>
              <w:suppressAutoHyphens/>
              <w:spacing w:after="20"/>
              <w:jc w:val="lef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eastAsia="en-CA"/>
              </w:rPr>
              <w:t xml:space="preserve">Calendrier du Protocole de Montréal pour la réduction des substances de l’Annexe F </w:t>
            </w:r>
            <w:r w:rsidR="00567DDF" w:rsidRPr="007D0F89">
              <w:rPr>
                <w:rFonts w:asciiTheme="majorBidi" w:hAnsiTheme="majorBidi" w:cstheme="majorBidi"/>
                <w:noProof/>
                <w:sz w:val="20"/>
                <w:szCs w:val="20"/>
                <w:lang w:val="fr-FR" w:eastAsia="en-CA"/>
              </w:rPr>
              <w:t>(</w:t>
            </w:r>
            <w:r w:rsidR="004E5296" w:rsidRPr="007D0F89">
              <w:rPr>
                <w:rFonts w:asciiTheme="majorBidi" w:hAnsiTheme="majorBidi" w:cstheme="majorBidi"/>
                <w:noProof/>
                <w:sz w:val="20"/>
                <w:szCs w:val="20"/>
                <w:lang w:val="fr-FR" w:eastAsia="en-CA"/>
              </w:rPr>
              <w:t>tonnes d’équivalent CO</w:t>
            </w:r>
            <w:r w:rsidR="004E5296" w:rsidRPr="007D0F89">
              <w:rPr>
                <w:rFonts w:asciiTheme="majorBidi" w:hAnsiTheme="majorBidi" w:cstheme="majorBidi"/>
                <w:noProof/>
                <w:sz w:val="20"/>
                <w:szCs w:val="20"/>
                <w:vertAlign w:val="subscript"/>
                <w:lang w:val="fr-FR" w:eastAsia="en-CA"/>
              </w:rPr>
              <w:t>2</w:t>
            </w:r>
            <w:r w:rsidR="00567DDF" w:rsidRPr="007D0F89">
              <w:rPr>
                <w:rFonts w:asciiTheme="majorBidi" w:hAnsiTheme="majorBidi" w:cstheme="majorBidi"/>
                <w:noProof/>
                <w:sz w:val="20"/>
                <w:szCs w:val="20"/>
                <w:lang w:val="fr-FR" w:eastAsia="en-CA"/>
              </w:rPr>
              <w:t xml:space="preserve">) </w:t>
            </w:r>
          </w:p>
        </w:tc>
        <w:tc>
          <w:tcPr>
            <w:tcW w:w="410" w:type="pct"/>
            <w:shd w:val="clear" w:color="auto" w:fill="auto"/>
            <w:hideMark/>
          </w:tcPr>
          <w:p w14:paraId="2F0B0E2A" w14:textId="31166292"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338</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197</w:t>
            </w:r>
          </w:p>
        </w:tc>
        <w:tc>
          <w:tcPr>
            <w:tcW w:w="410" w:type="pct"/>
            <w:shd w:val="clear" w:color="auto" w:fill="auto"/>
          </w:tcPr>
          <w:p w14:paraId="562B27C4" w14:textId="13F83875"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338</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197</w:t>
            </w:r>
          </w:p>
        </w:tc>
        <w:tc>
          <w:tcPr>
            <w:tcW w:w="410" w:type="pct"/>
            <w:shd w:val="clear" w:color="auto" w:fill="auto"/>
          </w:tcPr>
          <w:p w14:paraId="50A1611F" w14:textId="410C4611"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338</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197</w:t>
            </w:r>
          </w:p>
        </w:tc>
        <w:tc>
          <w:tcPr>
            <w:tcW w:w="410" w:type="pct"/>
            <w:shd w:val="clear" w:color="auto" w:fill="auto"/>
          </w:tcPr>
          <w:p w14:paraId="5A17B0B6" w14:textId="5784AE9C"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338</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197</w:t>
            </w:r>
          </w:p>
        </w:tc>
        <w:tc>
          <w:tcPr>
            <w:tcW w:w="410" w:type="pct"/>
            <w:shd w:val="clear" w:color="auto" w:fill="auto"/>
          </w:tcPr>
          <w:p w14:paraId="59E316C6" w14:textId="61E17564"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338</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197</w:t>
            </w:r>
          </w:p>
        </w:tc>
        <w:tc>
          <w:tcPr>
            <w:tcW w:w="410" w:type="pct"/>
            <w:shd w:val="clear" w:color="auto" w:fill="auto"/>
            <w:hideMark/>
          </w:tcPr>
          <w:p w14:paraId="77ED8FE7" w14:textId="31173EBD"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304</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377</w:t>
            </w:r>
          </w:p>
        </w:tc>
        <w:tc>
          <w:tcPr>
            <w:tcW w:w="410" w:type="pct"/>
            <w:hideMark/>
          </w:tcPr>
          <w:p w14:paraId="6FB69949" w14:textId="66FC6E34" w:rsidR="00567DDF" w:rsidRPr="007D0F89" w:rsidRDefault="00774934" w:rsidP="006F1109">
            <w:pPr>
              <w:suppressAutoHyphens/>
              <w:spacing w:after="20"/>
              <w:ind w:left="-139"/>
              <w:jc w:val="right"/>
              <w:rPr>
                <w:rFonts w:asciiTheme="majorBidi" w:hAnsiTheme="majorBidi" w:cstheme="majorBidi"/>
                <w:noProof/>
                <w:sz w:val="20"/>
                <w:szCs w:val="20"/>
                <w:lang w:val="fr-FR" w:eastAsia="en-CA"/>
              </w:rPr>
            </w:pPr>
            <w:r w:rsidRPr="007D0F89">
              <w:rPr>
                <w:noProof/>
                <w:color w:val="000000"/>
                <w:sz w:val="20"/>
                <w:szCs w:val="20"/>
                <w:lang w:val="fr-FR"/>
              </w:rPr>
              <w:t>s.o.</w:t>
            </w:r>
          </w:p>
        </w:tc>
      </w:tr>
      <w:tr w:rsidR="003074C8" w:rsidRPr="007D0F89" w14:paraId="3EEA764B" w14:textId="77777777" w:rsidTr="007F3EEC">
        <w:trPr>
          <w:trHeight w:val="245"/>
        </w:trPr>
        <w:tc>
          <w:tcPr>
            <w:tcW w:w="239" w:type="pct"/>
            <w:tcMar>
              <w:top w:w="0" w:type="dxa"/>
              <w:left w:w="57" w:type="dxa"/>
              <w:bottom w:w="0" w:type="dxa"/>
              <w:right w:w="57" w:type="dxa"/>
            </w:tcMar>
            <w:hideMark/>
          </w:tcPr>
          <w:p w14:paraId="2A6C775F" w14:textId="77777777" w:rsidR="00567DDF" w:rsidRPr="007D0F89" w:rsidRDefault="00567DDF" w:rsidP="006F1109">
            <w:pPr>
              <w:suppressAutoHyphens/>
              <w:spacing w:after="20"/>
              <w:jc w:val="lef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eastAsia="en-CA"/>
              </w:rPr>
              <w:t>1.2</w:t>
            </w:r>
          </w:p>
        </w:tc>
        <w:tc>
          <w:tcPr>
            <w:tcW w:w="1893" w:type="pct"/>
            <w:hideMark/>
          </w:tcPr>
          <w:p w14:paraId="1E2C4F2E" w14:textId="0C198A59" w:rsidR="00567DDF" w:rsidRPr="007D0F89" w:rsidRDefault="00855BCE" w:rsidP="006F1109">
            <w:pPr>
              <w:suppressAutoHyphens/>
              <w:spacing w:after="20"/>
              <w:jc w:val="lef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eastAsia="en-CA"/>
              </w:rPr>
              <w:t xml:space="preserve">Consommation totale maximale autorisée pour les substances de l’Annexe F </w:t>
            </w:r>
            <w:r w:rsidR="00567DDF" w:rsidRPr="007D0F89">
              <w:rPr>
                <w:rFonts w:asciiTheme="majorBidi" w:hAnsiTheme="majorBidi" w:cstheme="majorBidi"/>
                <w:noProof/>
                <w:sz w:val="20"/>
                <w:szCs w:val="20"/>
                <w:lang w:val="fr-FR" w:eastAsia="en-CA"/>
              </w:rPr>
              <w:t>(</w:t>
            </w:r>
            <w:r w:rsidR="004E5296" w:rsidRPr="007D0F89">
              <w:rPr>
                <w:rFonts w:asciiTheme="majorBidi" w:hAnsiTheme="majorBidi" w:cstheme="majorBidi"/>
                <w:noProof/>
                <w:sz w:val="20"/>
                <w:szCs w:val="20"/>
                <w:lang w:val="fr-FR" w:eastAsia="en-CA"/>
              </w:rPr>
              <w:t>tonnes d’équivalent CO</w:t>
            </w:r>
            <w:r w:rsidR="004E5296" w:rsidRPr="007D0F89">
              <w:rPr>
                <w:rFonts w:asciiTheme="majorBidi" w:hAnsiTheme="majorBidi" w:cstheme="majorBidi"/>
                <w:noProof/>
                <w:sz w:val="20"/>
                <w:szCs w:val="20"/>
                <w:vertAlign w:val="subscript"/>
                <w:lang w:val="fr-FR" w:eastAsia="en-CA"/>
              </w:rPr>
              <w:t>2</w:t>
            </w:r>
            <w:r w:rsidR="00567DDF" w:rsidRPr="007D0F89">
              <w:rPr>
                <w:rFonts w:asciiTheme="majorBidi" w:hAnsiTheme="majorBidi" w:cstheme="majorBidi"/>
                <w:noProof/>
                <w:sz w:val="20"/>
                <w:szCs w:val="20"/>
                <w:lang w:val="fr-FR" w:eastAsia="en-CA"/>
              </w:rPr>
              <w:t>)</w:t>
            </w:r>
          </w:p>
        </w:tc>
        <w:tc>
          <w:tcPr>
            <w:tcW w:w="410" w:type="pct"/>
            <w:shd w:val="clear" w:color="auto" w:fill="auto"/>
          </w:tcPr>
          <w:p w14:paraId="24E65F1F" w14:textId="48BD624E"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338</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197</w:t>
            </w:r>
          </w:p>
        </w:tc>
        <w:tc>
          <w:tcPr>
            <w:tcW w:w="410" w:type="pct"/>
            <w:shd w:val="clear" w:color="auto" w:fill="auto"/>
          </w:tcPr>
          <w:p w14:paraId="34DBDFB6" w14:textId="2834A0FB"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338</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197</w:t>
            </w:r>
          </w:p>
        </w:tc>
        <w:tc>
          <w:tcPr>
            <w:tcW w:w="410" w:type="pct"/>
            <w:shd w:val="clear" w:color="auto" w:fill="auto"/>
          </w:tcPr>
          <w:p w14:paraId="72220C7A" w14:textId="1262CE6D"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338</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197</w:t>
            </w:r>
          </w:p>
        </w:tc>
        <w:tc>
          <w:tcPr>
            <w:tcW w:w="410" w:type="pct"/>
            <w:shd w:val="clear" w:color="auto" w:fill="auto"/>
          </w:tcPr>
          <w:p w14:paraId="1F45897A" w14:textId="54ADAD17"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338</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197</w:t>
            </w:r>
          </w:p>
        </w:tc>
        <w:tc>
          <w:tcPr>
            <w:tcW w:w="410" w:type="pct"/>
            <w:shd w:val="clear" w:color="auto" w:fill="auto"/>
          </w:tcPr>
          <w:p w14:paraId="49B7C930" w14:textId="243DF6C0"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338</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197</w:t>
            </w:r>
          </w:p>
        </w:tc>
        <w:tc>
          <w:tcPr>
            <w:tcW w:w="410" w:type="pct"/>
            <w:shd w:val="clear" w:color="auto" w:fill="auto"/>
          </w:tcPr>
          <w:p w14:paraId="2AAE154C" w14:textId="0A5AF8EB"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254</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008</w:t>
            </w:r>
          </w:p>
        </w:tc>
        <w:tc>
          <w:tcPr>
            <w:tcW w:w="410" w:type="pct"/>
            <w:hideMark/>
          </w:tcPr>
          <w:p w14:paraId="7373DCCC" w14:textId="684D681E" w:rsidR="00567DDF" w:rsidRPr="007D0F89" w:rsidRDefault="00774934" w:rsidP="006F1109">
            <w:pPr>
              <w:suppressAutoHyphens/>
              <w:spacing w:after="20"/>
              <w:ind w:left="-139"/>
              <w:jc w:val="right"/>
              <w:rPr>
                <w:rFonts w:asciiTheme="majorBidi" w:hAnsiTheme="majorBidi" w:cstheme="majorBidi"/>
                <w:noProof/>
                <w:sz w:val="20"/>
                <w:szCs w:val="20"/>
                <w:lang w:val="fr-FR" w:eastAsia="en-CA"/>
              </w:rPr>
            </w:pPr>
            <w:r w:rsidRPr="007D0F89">
              <w:rPr>
                <w:noProof/>
                <w:color w:val="000000"/>
                <w:sz w:val="20"/>
                <w:szCs w:val="20"/>
                <w:lang w:val="fr-FR"/>
              </w:rPr>
              <w:t>s.o.</w:t>
            </w:r>
          </w:p>
        </w:tc>
      </w:tr>
      <w:tr w:rsidR="003074C8" w:rsidRPr="007D0F89" w14:paraId="0DC0D5FF" w14:textId="77777777" w:rsidTr="007F3EEC">
        <w:trPr>
          <w:trHeight w:val="245"/>
        </w:trPr>
        <w:tc>
          <w:tcPr>
            <w:tcW w:w="239" w:type="pct"/>
            <w:tcMar>
              <w:top w:w="0" w:type="dxa"/>
              <w:left w:w="57" w:type="dxa"/>
              <w:bottom w:w="0" w:type="dxa"/>
              <w:right w:w="57" w:type="dxa"/>
            </w:tcMar>
            <w:hideMark/>
          </w:tcPr>
          <w:p w14:paraId="43C90293" w14:textId="77777777" w:rsidR="00567DDF" w:rsidRPr="007D0F89" w:rsidRDefault="00567DDF" w:rsidP="006F1109">
            <w:pPr>
              <w:suppressAutoHyphens/>
              <w:spacing w:after="20"/>
              <w:jc w:val="lef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eastAsia="en-CA"/>
              </w:rPr>
              <w:t>2.1</w:t>
            </w:r>
          </w:p>
        </w:tc>
        <w:tc>
          <w:tcPr>
            <w:tcW w:w="1893" w:type="pct"/>
            <w:hideMark/>
          </w:tcPr>
          <w:p w14:paraId="11748763" w14:textId="6BCDE87C" w:rsidR="00567DDF" w:rsidRPr="007D0F89" w:rsidRDefault="001C1CFA" w:rsidP="006F1109">
            <w:pPr>
              <w:suppressAutoHyphens/>
              <w:spacing w:after="20"/>
              <w:jc w:val="lef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eastAsia="en-CA"/>
              </w:rPr>
              <w:t xml:space="preserve">Financement convenu pour l’agence d’exécution principale </w:t>
            </w:r>
            <w:r w:rsidR="003E417B" w:rsidRPr="007D0F89">
              <w:rPr>
                <w:rFonts w:asciiTheme="majorBidi" w:hAnsiTheme="majorBidi" w:cstheme="majorBidi"/>
                <w:noProof/>
                <w:sz w:val="20"/>
                <w:szCs w:val="20"/>
                <w:lang w:val="fr-FR" w:eastAsia="en-CA"/>
              </w:rPr>
              <w:t>(PNUE) ($US)</w:t>
            </w:r>
          </w:p>
        </w:tc>
        <w:tc>
          <w:tcPr>
            <w:tcW w:w="410" w:type="pct"/>
          </w:tcPr>
          <w:p w14:paraId="3E7AAD78" w14:textId="23158911"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48</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400</w:t>
            </w:r>
          </w:p>
        </w:tc>
        <w:tc>
          <w:tcPr>
            <w:tcW w:w="410" w:type="pct"/>
          </w:tcPr>
          <w:p w14:paraId="035D9988" w14:textId="77777777"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0</w:t>
            </w:r>
          </w:p>
        </w:tc>
        <w:tc>
          <w:tcPr>
            <w:tcW w:w="410" w:type="pct"/>
          </w:tcPr>
          <w:p w14:paraId="38D7AE14" w14:textId="77777777"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0</w:t>
            </w:r>
          </w:p>
        </w:tc>
        <w:tc>
          <w:tcPr>
            <w:tcW w:w="410" w:type="pct"/>
          </w:tcPr>
          <w:p w14:paraId="453E0D88" w14:textId="0903007F"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44</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000</w:t>
            </w:r>
          </w:p>
        </w:tc>
        <w:tc>
          <w:tcPr>
            <w:tcW w:w="410" w:type="pct"/>
          </w:tcPr>
          <w:p w14:paraId="7899F331" w14:textId="77777777"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0</w:t>
            </w:r>
          </w:p>
        </w:tc>
        <w:tc>
          <w:tcPr>
            <w:tcW w:w="410" w:type="pct"/>
          </w:tcPr>
          <w:p w14:paraId="4513A85E" w14:textId="4D0D63C0" w:rsidR="00567DDF" w:rsidRPr="007D0F89" w:rsidRDefault="00567DDF" w:rsidP="006F1109">
            <w:pPr>
              <w:suppressAutoHyphens/>
              <w:spacing w:after="20"/>
              <w:ind w:left="-139"/>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17</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600</w:t>
            </w:r>
          </w:p>
        </w:tc>
        <w:tc>
          <w:tcPr>
            <w:tcW w:w="410" w:type="pct"/>
          </w:tcPr>
          <w:p w14:paraId="1E2F0ADF" w14:textId="64761C09" w:rsidR="00567DDF" w:rsidRPr="007D0F89" w:rsidRDefault="00567DDF" w:rsidP="006F1109">
            <w:pPr>
              <w:suppressAutoHyphens/>
              <w:spacing w:after="20"/>
              <w:ind w:left="-139"/>
              <w:jc w:val="right"/>
              <w:rPr>
                <w:rFonts w:asciiTheme="majorBidi" w:hAnsiTheme="majorBidi" w:cstheme="majorBidi"/>
                <w:b/>
                <w:bCs/>
                <w:noProof/>
                <w:sz w:val="20"/>
                <w:szCs w:val="20"/>
                <w:lang w:val="fr-FR" w:eastAsia="en-CA"/>
              </w:rPr>
            </w:pPr>
            <w:r w:rsidRPr="007D0F89">
              <w:rPr>
                <w:rFonts w:asciiTheme="majorBidi" w:hAnsiTheme="majorBidi" w:cstheme="majorBidi"/>
                <w:noProof/>
                <w:sz w:val="20"/>
                <w:szCs w:val="20"/>
                <w:lang w:val="fr-FR"/>
              </w:rPr>
              <w:t>110</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000</w:t>
            </w:r>
          </w:p>
        </w:tc>
      </w:tr>
      <w:tr w:rsidR="003074C8" w:rsidRPr="007D0F89" w14:paraId="0F31ADDF" w14:textId="77777777" w:rsidTr="007F3EEC">
        <w:trPr>
          <w:trHeight w:val="245"/>
        </w:trPr>
        <w:tc>
          <w:tcPr>
            <w:tcW w:w="239" w:type="pct"/>
            <w:tcMar>
              <w:top w:w="0" w:type="dxa"/>
              <w:left w:w="57" w:type="dxa"/>
              <w:bottom w:w="0" w:type="dxa"/>
              <w:right w:w="57" w:type="dxa"/>
            </w:tcMar>
            <w:hideMark/>
          </w:tcPr>
          <w:p w14:paraId="39DE47F7" w14:textId="77777777" w:rsidR="00567DDF" w:rsidRPr="007D0F89" w:rsidRDefault="00567DDF" w:rsidP="006F1109">
            <w:pPr>
              <w:suppressAutoHyphens/>
              <w:spacing w:after="20"/>
              <w:jc w:val="lef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eastAsia="en-CA"/>
              </w:rPr>
              <w:t>2.2</w:t>
            </w:r>
          </w:p>
        </w:tc>
        <w:tc>
          <w:tcPr>
            <w:tcW w:w="1893" w:type="pct"/>
            <w:hideMark/>
          </w:tcPr>
          <w:p w14:paraId="1F7BAEA4" w14:textId="2FB2C65B" w:rsidR="00567DDF" w:rsidRPr="007D0F89" w:rsidRDefault="00687270" w:rsidP="006F1109">
            <w:pPr>
              <w:suppressAutoHyphens/>
              <w:spacing w:after="20"/>
              <w:jc w:val="lef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eastAsia="en-CA"/>
              </w:rPr>
              <w:t>Coûts d’appui pour l’agence d’exécution principale ($US)</w:t>
            </w:r>
          </w:p>
        </w:tc>
        <w:tc>
          <w:tcPr>
            <w:tcW w:w="410" w:type="pct"/>
          </w:tcPr>
          <w:p w14:paraId="66E7903C" w14:textId="5D1CE092" w:rsidR="00567DDF" w:rsidRPr="007D0F89" w:rsidRDefault="00567DDF" w:rsidP="006F1109">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6</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292</w:t>
            </w:r>
          </w:p>
        </w:tc>
        <w:tc>
          <w:tcPr>
            <w:tcW w:w="410" w:type="pct"/>
          </w:tcPr>
          <w:p w14:paraId="5C9532A6" w14:textId="77777777" w:rsidR="00567DDF" w:rsidRPr="007D0F89" w:rsidRDefault="00567DDF" w:rsidP="006F1109">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0</w:t>
            </w:r>
          </w:p>
        </w:tc>
        <w:tc>
          <w:tcPr>
            <w:tcW w:w="410" w:type="pct"/>
          </w:tcPr>
          <w:p w14:paraId="62C4F6E0" w14:textId="77777777" w:rsidR="00567DDF" w:rsidRPr="007D0F89" w:rsidRDefault="00567DDF" w:rsidP="006F1109">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0</w:t>
            </w:r>
          </w:p>
        </w:tc>
        <w:tc>
          <w:tcPr>
            <w:tcW w:w="410" w:type="pct"/>
          </w:tcPr>
          <w:p w14:paraId="393FD0C8" w14:textId="78BF2590" w:rsidR="00567DDF" w:rsidRPr="007D0F89" w:rsidRDefault="00567DDF" w:rsidP="006F1109">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5</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720</w:t>
            </w:r>
          </w:p>
        </w:tc>
        <w:tc>
          <w:tcPr>
            <w:tcW w:w="410" w:type="pct"/>
          </w:tcPr>
          <w:p w14:paraId="60396797" w14:textId="77777777" w:rsidR="00567DDF" w:rsidRPr="007D0F89" w:rsidRDefault="00567DDF" w:rsidP="006F1109">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0</w:t>
            </w:r>
          </w:p>
        </w:tc>
        <w:tc>
          <w:tcPr>
            <w:tcW w:w="410" w:type="pct"/>
          </w:tcPr>
          <w:p w14:paraId="1547EB04" w14:textId="7C5E885B" w:rsidR="00567DDF" w:rsidRPr="007D0F89" w:rsidRDefault="00567DDF" w:rsidP="006F1109">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2</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288</w:t>
            </w:r>
          </w:p>
        </w:tc>
        <w:tc>
          <w:tcPr>
            <w:tcW w:w="410" w:type="pct"/>
          </w:tcPr>
          <w:p w14:paraId="030FC628" w14:textId="055B4282" w:rsidR="00567DDF" w:rsidRPr="007D0F89" w:rsidRDefault="00567DDF" w:rsidP="006F1109">
            <w:pPr>
              <w:suppressAutoHyphens/>
              <w:spacing w:after="20"/>
              <w:jc w:val="right"/>
              <w:rPr>
                <w:rFonts w:asciiTheme="majorBidi" w:hAnsiTheme="majorBidi" w:cstheme="majorBidi"/>
                <w:b/>
                <w:bCs/>
                <w:noProof/>
                <w:sz w:val="20"/>
                <w:szCs w:val="20"/>
                <w:lang w:val="fr-FR" w:eastAsia="en-CA"/>
              </w:rPr>
            </w:pPr>
            <w:r w:rsidRPr="007D0F89">
              <w:rPr>
                <w:rFonts w:asciiTheme="majorBidi" w:hAnsiTheme="majorBidi" w:cstheme="majorBidi"/>
                <w:noProof/>
                <w:sz w:val="20"/>
                <w:szCs w:val="20"/>
                <w:lang w:val="fr-FR"/>
              </w:rPr>
              <w:t>14</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300</w:t>
            </w:r>
          </w:p>
        </w:tc>
      </w:tr>
      <w:tr w:rsidR="003074C8" w:rsidRPr="007D0F89" w14:paraId="4B44A0ED" w14:textId="77777777" w:rsidTr="007F3EEC">
        <w:trPr>
          <w:trHeight w:val="70"/>
        </w:trPr>
        <w:tc>
          <w:tcPr>
            <w:tcW w:w="239" w:type="pct"/>
            <w:tcMar>
              <w:top w:w="0" w:type="dxa"/>
              <w:left w:w="57" w:type="dxa"/>
              <w:bottom w:w="0" w:type="dxa"/>
              <w:right w:w="57" w:type="dxa"/>
            </w:tcMar>
          </w:tcPr>
          <w:p w14:paraId="7FE80679" w14:textId="77777777" w:rsidR="00567DDF" w:rsidRPr="007D0F89" w:rsidRDefault="00567DDF" w:rsidP="006F1109">
            <w:pPr>
              <w:suppressAutoHyphens/>
              <w:spacing w:after="20"/>
              <w:jc w:val="lef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eastAsia="en-CA"/>
              </w:rPr>
              <w:t>2.3</w:t>
            </w:r>
          </w:p>
        </w:tc>
        <w:tc>
          <w:tcPr>
            <w:tcW w:w="1893" w:type="pct"/>
            <w:shd w:val="clear" w:color="auto" w:fill="auto"/>
          </w:tcPr>
          <w:p w14:paraId="034D4539" w14:textId="2F6BC244" w:rsidR="00567DDF" w:rsidRPr="007D0F89" w:rsidRDefault="00953D45" w:rsidP="006F1109">
            <w:pPr>
              <w:suppressAutoHyphens/>
              <w:spacing w:after="20"/>
              <w:jc w:val="left"/>
              <w:rPr>
                <w:rFonts w:asciiTheme="majorBidi" w:hAnsiTheme="majorBidi" w:cstheme="majorBidi"/>
                <w:noProof/>
                <w:sz w:val="20"/>
                <w:szCs w:val="20"/>
                <w:lang w:val="fr-FR" w:eastAsia="en-CA"/>
              </w:rPr>
            </w:pPr>
            <w:r w:rsidRPr="007D0F89">
              <w:rPr>
                <w:noProof/>
                <w:sz w:val="20"/>
                <w:szCs w:val="20"/>
                <w:lang w:val="fr-FR"/>
              </w:rPr>
              <w:t xml:space="preserve">Financement convenu pour l’agence d’exécution coopérante </w:t>
            </w:r>
            <w:r w:rsidR="003E02F8" w:rsidRPr="007D0F89">
              <w:rPr>
                <w:noProof/>
                <w:sz w:val="20"/>
                <w:szCs w:val="20"/>
                <w:lang w:val="fr-FR"/>
              </w:rPr>
              <w:t xml:space="preserve">(ONUDI) </w:t>
            </w:r>
            <w:r w:rsidR="00567DDF" w:rsidRPr="007D0F89">
              <w:rPr>
                <w:rFonts w:asciiTheme="majorBidi" w:hAnsiTheme="majorBidi" w:cstheme="majorBidi"/>
                <w:noProof/>
                <w:sz w:val="20"/>
                <w:szCs w:val="20"/>
                <w:lang w:val="fr-FR" w:eastAsia="en-CA"/>
              </w:rPr>
              <w:t>(</w:t>
            </w:r>
            <w:r w:rsidR="003E02F8" w:rsidRPr="007D0F89">
              <w:rPr>
                <w:rFonts w:asciiTheme="majorBidi" w:hAnsiTheme="majorBidi" w:cstheme="majorBidi"/>
                <w:noProof/>
                <w:sz w:val="20"/>
                <w:szCs w:val="20"/>
                <w:lang w:val="fr-FR" w:eastAsia="en-CA"/>
              </w:rPr>
              <w:t>$</w:t>
            </w:r>
            <w:r w:rsidR="00567DDF" w:rsidRPr="007D0F89">
              <w:rPr>
                <w:rFonts w:asciiTheme="majorBidi" w:hAnsiTheme="majorBidi" w:cstheme="majorBidi"/>
                <w:noProof/>
                <w:sz w:val="20"/>
                <w:szCs w:val="20"/>
                <w:lang w:val="fr-FR" w:eastAsia="en-CA"/>
              </w:rPr>
              <w:t>US)</w:t>
            </w:r>
          </w:p>
        </w:tc>
        <w:tc>
          <w:tcPr>
            <w:tcW w:w="410" w:type="pct"/>
          </w:tcPr>
          <w:p w14:paraId="46655986" w14:textId="2CAD4D51" w:rsidR="00567DDF" w:rsidRPr="007D0F89" w:rsidRDefault="00567DDF" w:rsidP="006F1109">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27</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500</w:t>
            </w:r>
          </w:p>
        </w:tc>
        <w:tc>
          <w:tcPr>
            <w:tcW w:w="410" w:type="pct"/>
          </w:tcPr>
          <w:p w14:paraId="39283DE7" w14:textId="77777777" w:rsidR="00567DDF" w:rsidRPr="007D0F89" w:rsidRDefault="00567DDF" w:rsidP="006F1109">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0</w:t>
            </w:r>
          </w:p>
        </w:tc>
        <w:tc>
          <w:tcPr>
            <w:tcW w:w="410" w:type="pct"/>
          </w:tcPr>
          <w:p w14:paraId="57DB97B1" w14:textId="77777777" w:rsidR="00567DDF" w:rsidRPr="007D0F89" w:rsidRDefault="00567DDF" w:rsidP="006F1109">
            <w:pPr>
              <w:suppressAutoHyphens/>
              <w:spacing w:after="20"/>
              <w:jc w:val="right"/>
              <w:rPr>
                <w:rFonts w:asciiTheme="majorBidi" w:hAnsiTheme="majorBidi" w:cstheme="majorBidi"/>
                <w:noProof/>
                <w:sz w:val="20"/>
                <w:szCs w:val="20"/>
                <w:lang w:val="fr-FR"/>
              </w:rPr>
            </w:pPr>
            <w:r w:rsidRPr="007D0F89">
              <w:rPr>
                <w:rFonts w:asciiTheme="majorBidi" w:hAnsiTheme="majorBidi" w:cstheme="majorBidi"/>
                <w:noProof/>
                <w:sz w:val="20"/>
                <w:szCs w:val="20"/>
                <w:lang w:val="fr-FR"/>
              </w:rPr>
              <w:t>0</w:t>
            </w:r>
          </w:p>
        </w:tc>
        <w:tc>
          <w:tcPr>
            <w:tcW w:w="410" w:type="pct"/>
          </w:tcPr>
          <w:p w14:paraId="1E5733CD" w14:textId="1DEB4346" w:rsidR="00567DDF" w:rsidRPr="007D0F89" w:rsidRDefault="00567DDF" w:rsidP="006F1109">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44</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000</w:t>
            </w:r>
          </w:p>
        </w:tc>
        <w:tc>
          <w:tcPr>
            <w:tcW w:w="410" w:type="pct"/>
          </w:tcPr>
          <w:p w14:paraId="126AF26D" w14:textId="77777777" w:rsidR="00567DDF" w:rsidRPr="007D0F89" w:rsidRDefault="00567DDF" w:rsidP="006F1109">
            <w:pPr>
              <w:suppressAutoHyphens/>
              <w:spacing w:after="20"/>
              <w:jc w:val="right"/>
              <w:rPr>
                <w:rFonts w:asciiTheme="majorBidi" w:hAnsiTheme="majorBidi" w:cstheme="majorBidi"/>
                <w:noProof/>
                <w:sz w:val="20"/>
                <w:szCs w:val="20"/>
                <w:lang w:val="fr-FR"/>
              </w:rPr>
            </w:pPr>
            <w:r w:rsidRPr="007D0F89">
              <w:rPr>
                <w:rFonts w:asciiTheme="majorBidi" w:hAnsiTheme="majorBidi" w:cstheme="majorBidi"/>
                <w:noProof/>
                <w:sz w:val="20"/>
                <w:szCs w:val="20"/>
                <w:lang w:val="fr-FR"/>
              </w:rPr>
              <w:t>0</w:t>
            </w:r>
          </w:p>
        </w:tc>
        <w:tc>
          <w:tcPr>
            <w:tcW w:w="410" w:type="pct"/>
          </w:tcPr>
          <w:p w14:paraId="2BE306DB" w14:textId="1B6DC3B7" w:rsidR="00567DDF" w:rsidRPr="007D0F89" w:rsidRDefault="00567DDF" w:rsidP="006F1109">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5</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500</w:t>
            </w:r>
          </w:p>
        </w:tc>
        <w:tc>
          <w:tcPr>
            <w:tcW w:w="410" w:type="pct"/>
          </w:tcPr>
          <w:p w14:paraId="3F8ACF6F" w14:textId="0DEB0021" w:rsidR="00567DDF" w:rsidRPr="007D0F89" w:rsidRDefault="00567DDF" w:rsidP="006F1109">
            <w:pPr>
              <w:suppressAutoHyphens/>
              <w:spacing w:after="20"/>
              <w:jc w:val="right"/>
              <w:rPr>
                <w:rFonts w:asciiTheme="majorBidi" w:hAnsiTheme="majorBidi" w:cstheme="majorBidi"/>
                <w:b/>
                <w:bCs/>
                <w:noProof/>
                <w:sz w:val="20"/>
                <w:szCs w:val="20"/>
                <w:lang w:val="fr-FR"/>
              </w:rPr>
            </w:pPr>
            <w:r w:rsidRPr="007D0F89">
              <w:rPr>
                <w:rFonts w:asciiTheme="majorBidi" w:hAnsiTheme="majorBidi" w:cstheme="majorBidi"/>
                <w:noProof/>
                <w:sz w:val="20"/>
                <w:szCs w:val="20"/>
                <w:lang w:val="fr-FR"/>
              </w:rPr>
              <w:t>77</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000</w:t>
            </w:r>
          </w:p>
        </w:tc>
      </w:tr>
      <w:tr w:rsidR="003074C8" w:rsidRPr="007D0F89" w14:paraId="4E7AABFD" w14:textId="77777777" w:rsidTr="007F3EEC">
        <w:trPr>
          <w:trHeight w:val="70"/>
        </w:trPr>
        <w:tc>
          <w:tcPr>
            <w:tcW w:w="239" w:type="pct"/>
            <w:tcMar>
              <w:top w:w="0" w:type="dxa"/>
              <w:left w:w="57" w:type="dxa"/>
              <w:bottom w:w="0" w:type="dxa"/>
              <w:right w:w="57" w:type="dxa"/>
            </w:tcMar>
          </w:tcPr>
          <w:p w14:paraId="22DE8881" w14:textId="77777777" w:rsidR="00567DDF" w:rsidRPr="007D0F89" w:rsidRDefault="00567DDF" w:rsidP="006F1109">
            <w:pPr>
              <w:suppressAutoHyphens/>
              <w:spacing w:after="20"/>
              <w:jc w:val="lef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eastAsia="en-CA"/>
              </w:rPr>
              <w:t>2.4</w:t>
            </w:r>
          </w:p>
        </w:tc>
        <w:tc>
          <w:tcPr>
            <w:tcW w:w="1893" w:type="pct"/>
            <w:shd w:val="clear" w:color="auto" w:fill="auto"/>
          </w:tcPr>
          <w:p w14:paraId="4E277FA0" w14:textId="2CE7DAEB" w:rsidR="00567DDF" w:rsidRPr="007D0F89" w:rsidRDefault="003A7179" w:rsidP="006F1109">
            <w:pPr>
              <w:suppressAutoHyphens/>
              <w:spacing w:after="20"/>
              <w:jc w:val="lef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eastAsia="en-CA"/>
              </w:rPr>
              <w:t>Coûts d’appui</w:t>
            </w:r>
            <w:r w:rsidR="00567DDF" w:rsidRPr="007D0F89">
              <w:rPr>
                <w:rFonts w:asciiTheme="majorBidi" w:hAnsiTheme="majorBidi" w:cstheme="majorBidi"/>
                <w:noProof/>
                <w:sz w:val="20"/>
                <w:szCs w:val="20"/>
                <w:lang w:val="fr-FR" w:eastAsia="en-CA"/>
              </w:rPr>
              <w:t xml:space="preserve"> </w:t>
            </w:r>
            <w:r w:rsidR="003E02F8" w:rsidRPr="007D0F89">
              <w:rPr>
                <w:noProof/>
                <w:sz w:val="20"/>
                <w:szCs w:val="20"/>
                <w:lang w:val="fr-FR"/>
              </w:rPr>
              <w:t xml:space="preserve">pour l’agence d’exécution coopérante </w:t>
            </w:r>
            <w:r w:rsidR="003E02F8" w:rsidRPr="007D0F89">
              <w:rPr>
                <w:rFonts w:asciiTheme="majorBidi" w:hAnsiTheme="majorBidi" w:cstheme="majorBidi"/>
                <w:noProof/>
                <w:sz w:val="20"/>
                <w:szCs w:val="20"/>
                <w:lang w:val="fr-FR" w:eastAsia="en-CA"/>
              </w:rPr>
              <w:t>($US)</w:t>
            </w:r>
          </w:p>
        </w:tc>
        <w:tc>
          <w:tcPr>
            <w:tcW w:w="410" w:type="pct"/>
          </w:tcPr>
          <w:p w14:paraId="5C57F0E5" w14:textId="1D7EB019" w:rsidR="00567DDF" w:rsidRPr="007D0F89" w:rsidRDefault="00567DDF" w:rsidP="006F1109">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3</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575</w:t>
            </w:r>
          </w:p>
        </w:tc>
        <w:tc>
          <w:tcPr>
            <w:tcW w:w="410" w:type="pct"/>
          </w:tcPr>
          <w:p w14:paraId="34C15DE1" w14:textId="77777777" w:rsidR="00567DDF" w:rsidRPr="007D0F89" w:rsidRDefault="00567DDF" w:rsidP="006F1109">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0</w:t>
            </w:r>
          </w:p>
        </w:tc>
        <w:tc>
          <w:tcPr>
            <w:tcW w:w="410" w:type="pct"/>
          </w:tcPr>
          <w:p w14:paraId="793B4EA9" w14:textId="77777777" w:rsidR="00567DDF" w:rsidRPr="007D0F89" w:rsidRDefault="00567DDF" w:rsidP="006F1109">
            <w:pPr>
              <w:suppressAutoHyphens/>
              <w:spacing w:after="20"/>
              <w:jc w:val="right"/>
              <w:rPr>
                <w:rFonts w:asciiTheme="majorBidi" w:hAnsiTheme="majorBidi" w:cstheme="majorBidi"/>
                <w:noProof/>
                <w:sz w:val="20"/>
                <w:szCs w:val="20"/>
                <w:lang w:val="fr-FR"/>
              </w:rPr>
            </w:pPr>
            <w:r w:rsidRPr="007D0F89">
              <w:rPr>
                <w:rFonts w:asciiTheme="majorBidi" w:hAnsiTheme="majorBidi" w:cstheme="majorBidi"/>
                <w:noProof/>
                <w:sz w:val="20"/>
                <w:szCs w:val="20"/>
                <w:lang w:val="fr-FR"/>
              </w:rPr>
              <w:t>0</w:t>
            </w:r>
          </w:p>
        </w:tc>
        <w:tc>
          <w:tcPr>
            <w:tcW w:w="410" w:type="pct"/>
          </w:tcPr>
          <w:p w14:paraId="7345A5FF" w14:textId="12405A8C" w:rsidR="00567DDF" w:rsidRPr="007D0F89" w:rsidRDefault="00567DDF" w:rsidP="006F1109">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5</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720</w:t>
            </w:r>
          </w:p>
        </w:tc>
        <w:tc>
          <w:tcPr>
            <w:tcW w:w="410" w:type="pct"/>
          </w:tcPr>
          <w:p w14:paraId="51FE2A89" w14:textId="77777777" w:rsidR="00567DDF" w:rsidRPr="007D0F89" w:rsidRDefault="00567DDF" w:rsidP="006F1109">
            <w:pPr>
              <w:suppressAutoHyphens/>
              <w:spacing w:after="20"/>
              <w:jc w:val="right"/>
              <w:rPr>
                <w:rFonts w:asciiTheme="majorBidi" w:hAnsiTheme="majorBidi" w:cstheme="majorBidi"/>
                <w:noProof/>
                <w:sz w:val="20"/>
                <w:szCs w:val="20"/>
                <w:lang w:val="fr-FR"/>
              </w:rPr>
            </w:pPr>
            <w:r w:rsidRPr="007D0F89">
              <w:rPr>
                <w:rFonts w:asciiTheme="majorBidi" w:hAnsiTheme="majorBidi" w:cstheme="majorBidi"/>
                <w:noProof/>
                <w:sz w:val="20"/>
                <w:szCs w:val="20"/>
                <w:lang w:val="fr-FR"/>
              </w:rPr>
              <w:t>0</w:t>
            </w:r>
          </w:p>
        </w:tc>
        <w:tc>
          <w:tcPr>
            <w:tcW w:w="410" w:type="pct"/>
          </w:tcPr>
          <w:p w14:paraId="1EB2B033" w14:textId="55C0E2C4" w:rsidR="00567DDF" w:rsidRPr="007D0F89" w:rsidRDefault="00567DDF" w:rsidP="006F1109">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715</w:t>
            </w:r>
          </w:p>
        </w:tc>
        <w:tc>
          <w:tcPr>
            <w:tcW w:w="410" w:type="pct"/>
          </w:tcPr>
          <w:p w14:paraId="481E539E" w14:textId="7A9A02A2" w:rsidR="00567DDF" w:rsidRPr="007D0F89" w:rsidRDefault="00567DDF" w:rsidP="006F1109">
            <w:pPr>
              <w:suppressAutoHyphens/>
              <w:spacing w:after="20"/>
              <w:jc w:val="right"/>
              <w:rPr>
                <w:rFonts w:asciiTheme="majorBidi" w:hAnsiTheme="majorBidi" w:cstheme="majorBidi"/>
                <w:b/>
                <w:bCs/>
                <w:noProof/>
                <w:sz w:val="20"/>
                <w:szCs w:val="20"/>
                <w:lang w:val="fr-FR"/>
              </w:rPr>
            </w:pPr>
            <w:r w:rsidRPr="007D0F89">
              <w:rPr>
                <w:rFonts w:asciiTheme="majorBidi" w:hAnsiTheme="majorBidi" w:cstheme="majorBidi"/>
                <w:noProof/>
                <w:sz w:val="20"/>
                <w:szCs w:val="20"/>
                <w:lang w:val="fr-FR"/>
              </w:rPr>
              <w:t>10</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010</w:t>
            </w:r>
          </w:p>
        </w:tc>
      </w:tr>
      <w:tr w:rsidR="007F3EEC" w:rsidRPr="007D0F89" w14:paraId="778C3AAB" w14:textId="77777777" w:rsidTr="007F3EEC">
        <w:trPr>
          <w:trHeight w:val="245"/>
        </w:trPr>
        <w:tc>
          <w:tcPr>
            <w:tcW w:w="239" w:type="pct"/>
            <w:tcMar>
              <w:top w:w="0" w:type="dxa"/>
              <w:left w:w="57" w:type="dxa"/>
              <w:bottom w:w="0" w:type="dxa"/>
              <w:right w:w="57" w:type="dxa"/>
            </w:tcMar>
          </w:tcPr>
          <w:p w14:paraId="5324EFB6" w14:textId="77777777" w:rsidR="007F3EEC" w:rsidRPr="007D0F89" w:rsidRDefault="007F3EEC" w:rsidP="007F3EEC">
            <w:pPr>
              <w:suppressAutoHyphens/>
              <w:spacing w:after="20"/>
              <w:jc w:val="lef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eastAsia="en-CA"/>
              </w:rPr>
              <w:t>3.1</w:t>
            </w:r>
          </w:p>
        </w:tc>
        <w:tc>
          <w:tcPr>
            <w:tcW w:w="1893" w:type="pct"/>
          </w:tcPr>
          <w:p w14:paraId="4B0CFB0C" w14:textId="01C7BDF6" w:rsidR="007F3EEC" w:rsidRPr="007D0F89" w:rsidRDefault="007F3EEC" w:rsidP="007F3EEC">
            <w:pPr>
              <w:suppressAutoHyphens/>
              <w:spacing w:after="20"/>
              <w:jc w:val="left"/>
              <w:rPr>
                <w:rFonts w:asciiTheme="majorBidi" w:hAnsiTheme="majorBidi" w:cstheme="majorBidi"/>
                <w:noProof/>
                <w:sz w:val="20"/>
                <w:szCs w:val="20"/>
                <w:lang w:val="fr-FR" w:eastAsia="en-CA"/>
              </w:rPr>
            </w:pPr>
            <w:r w:rsidRPr="007D0F89">
              <w:rPr>
                <w:noProof/>
                <w:sz w:val="20"/>
                <w:szCs w:val="20"/>
                <w:lang w:val="fr-FR"/>
              </w:rPr>
              <w:t>Total du financement convenu ($US)</w:t>
            </w:r>
          </w:p>
        </w:tc>
        <w:tc>
          <w:tcPr>
            <w:tcW w:w="410" w:type="pct"/>
          </w:tcPr>
          <w:p w14:paraId="4C07E4B5" w14:textId="650A901B" w:rsidR="007F3EEC" w:rsidRPr="007D0F89" w:rsidRDefault="007F3EEC" w:rsidP="007F3EEC">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75</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900</w:t>
            </w:r>
          </w:p>
        </w:tc>
        <w:tc>
          <w:tcPr>
            <w:tcW w:w="410" w:type="pct"/>
          </w:tcPr>
          <w:p w14:paraId="65DDDC6D" w14:textId="77777777" w:rsidR="007F3EEC" w:rsidRPr="007D0F89" w:rsidRDefault="007F3EEC" w:rsidP="007F3EEC">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0</w:t>
            </w:r>
          </w:p>
        </w:tc>
        <w:tc>
          <w:tcPr>
            <w:tcW w:w="410" w:type="pct"/>
          </w:tcPr>
          <w:p w14:paraId="0B5E384A" w14:textId="77777777" w:rsidR="007F3EEC" w:rsidRPr="007D0F89" w:rsidRDefault="007F3EEC" w:rsidP="007F3EEC">
            <w:pPr>
              <w:suppressAutoHyphens/>
              <w:spacing w:after="20"/>
              <w:jc w:val="right"/>
              <w:rPr>
                <w:rFonts w:asciiTheme="majorBidi" w:hAnsiTheme="majorBidi" w:cstheme="majorBidi"/>
                <w:noProof/>
                <w:sz w:val="20"/>
                <w:szCs w:val="20"/>
                <w:lang w:val="fr-FR"/>
              </w:rPr>
            </w:pPr>
            <w:r w:rsidRPr="007D0F89">
              <w:rPr>
                <w:rFonts w:asciiTheme="majorBidi" w:hAnsiTheme="majorBidi" w:cstheme="majorBidi"/>
                <w:noProof/>
                <w:sz w:val="20"/>
                <w:szCs w:val="20"/>
                <w:lang w:val="fr-FR"/>
              </w:rPr>
              <w:t>0</w:t>
            </w:r>
          </w:p>
        </w:tc>
        <w:tc>
          <w:tcPr>
            <w:tcW w:w="410" w:type="pct"/>
          </w:tcPr>
          <w:p w14:paraId="38A21792" w14:textId="739E2F5A" w:rsidR="007F3EEC" w:rsidRPr="007D0F89" w:rsidRDefault="007F3EEC" w:rsidP="007F3EEC">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88</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000</w:t>
            </w:r>
          </w:p>
        </w:tc>
        <w:tc>
          <w:tcPr>
            <w:tcW w:w="410" w:type="pct"/>
          </w:tcPr>
          <w:p w14:paraId="3D6F07B8" w14:textId="77777777" w:rsidR="007F3EEC" w:rsidRPr="007D0F89" w:rsidRDefault="007F3EEC" w:rsidP="007F3EEC">
            <w:pPr>
              <w:suppressAutoHyphens/>
              <w:spacing w:after="20"/>
              <w:jc w:val="right"/>
              <w:rPr>
                <w:rFonts w:asciiTheme="majorBidi" w:hAnsiTheme="majorBidi" w:cstheme="majorBidi"/>
                <w:noProof/>
                <w:sz w:val="20"/>
                <w:szCs w:val="20"/>
                <w:lang w:val="fr-FR"/>
              </w:rPr>
            </w:pPr>
            <w:r w:rsidRPr="007D0F89">
              <w:rPr>
                <w:rFonts w:asciiTheme="majorBidi" w:hAnsiTheme="majorBidi" w:cstheme="majorBidi"/>
                <w:noProof/>
                <w:sz w:val="20"/>
                <w:szCs w:val="20"/>
                <w:lang w:val="fr-FR"/>
              </w:rPr>
              <w:t>0</w:t>
            </w:r>
          </w:p>
        </w:tc>
        <w:tc>
          <w:tcPr>
            <w:tcW w:w="410" w:type="pct"/>
          </w:tcPr>
          <w:p w14:paraId="6787E2DA" w14:textId="16ECAABC" w:rsidR="007F3EEC" w:rsidRPr="007D0F89" w:rsidRDefault="007F3EEC" w:rsidP="007F3EEC">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23</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100</w:t>
            </w:r>
          </w:p>
        </w:tc>
        <w:tc>
          <w:tcPr>
            <w:tcW w:w="410" w:type="pct"/>
          </w:tcPr>
          <w:p w14:paraId="6316AA32" w14:textId="73FC6E3E" w:rsidR="007F3EEC" w:rsidRPr="007D0F89" w:rsidRDefault="007F3EEC" w:rsidP="007F3EEC">
            <w:pPr>
              <w:suppressAutoHyphens/>
              <w:spacing w:after="20"/>
              <w:jc w:val="right"/>
              <w:rPr>
                <w:rFonts w:asciiTheme="majorBidi" w:hAnsiTheme="majorBidi" w:cstheme="majorBidi"/>
                <w:b/>
                <w:bCs/>
                <w:noProof/>
                <w:sz w:val="20"/>
                <w:szCs w:val="20"/>
                <w:lang w:val="fr-FR"/>
              </w:rPr>
            </w:pPr>
            <w:r w:rsidRPr="007D0F89">
              <w:rPr>
                <w:rFonts w:asciiTheme="majorBidi" w:hAnsiTheme="majorBidi" w:cstheme="majorBidi"/>
                <w:noProof/>
                <w:sz w:val="20"/>
                <w:szCs w:val="20"/>
                <w:lang w:val="fr-FR"/>
              </w:rPr>
              <w:t>187</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000</w:t>
            </w:r>
          </w:p>
        </w:tc>
      </w:tr>
      <w:tr w:rsidR="007F3EEC" w:rsidRPr="007D0F89" w14:paraId="7D912A76" w14:textId="77777777" w:rsidTr="007F3EEC">
        <w:trPr>
          <w:trHeight w:val="245"/>
        </w:trPr>
        <w:tc>
          <w:tcPr>
            <w:tcW w:w="239" w:type="pct"/>
            <w:tcMar>
              <w:top w:w="0" w:type="dxa"/>
              <w:left w:w="57" w:type="dxa"/>
              <w:bottom w:w="0" w:type="dxa"/>
              <w:right w:w="57" w:type="dxa"/>
            </w:tcMar>
          </w:tcPr>
          <w:p w14:paraId="59B3B1A6" w14:textId="77777777" w:rsidR="007F3EEC" w:rsidRPr="007D0F89" w:rsidRDefault="007F3EEC" w:rsidP="007F3EEC">
            <w:pPr>
              <w:suppressAutoHyphens/>
              <w:spacing w:after="20"/>
              <w:jc w:val="lef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eastAsia="en-CA"/>
              </w:rPr>
              <w:t>3.2</w:t>
            </w:r>
          </w:p>
        </w:tc>
        <w:tc>
          <w:tcPr>
            <w:tcW w:w="1893" w:type="pct"/>
          </w:tcPr>
          <w:p w14:paraId="5DB30D23" w14:textId="3427C4F5" w:rsidR="007F3EEC" w:rsidRPr="007D0F89" w:rsidRDefault="007F3EEC" w:rsidP="007F3EEC">
            <w:pPr>
              <w:suppressAutoHyphens/>
              <w:spacing w:after="20"/>
              <w:jc w:val="left"/>
              <w:rPr>
                <w:rFonts w:asciiTheme="majorBidi" w:hAnsiTheme="majorBidi" w:cstheme="majorBidi"/>
                <w:noProof/>
                <w:sz w:val="20"/>
                <w:szCs w:val="20"/>
                <w:lang w:val="fr-FR" w:eastAsia="en-CA"/>
              </w:rPr>
            </w:pPr>
            <w:r w:rsidRPr="007D0F89">
              <w:rPr>
                <w:noProof/>
                <w:sz w:val="20"/>
                <w:szCs w:val="20"/>
                <w:lang w:val="fr-FR"/>
              </w:rPr>
              <w:t>Total des coûts d’appui ($US)</w:t>
            </w:r>
          </w:p>
        </w:tc>
        <w:tc>
          <w:tcPr>
            <w:tcW w:w="410" w:type="pct"/>
          </w:tcPr>
          <w:p w14:paraId="390BDDC5" w14:textId="06CA717C" w:rsidR="007F3EEC" w:rsidRPr="007D0F89" w:rsidRDefault="007F3EEC" w:rsidP="007F3EEC">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9</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867</w:t>
            </w:r>
          </w:p>
        </w:tc>
        <w:tc>
          <w:tcPr>
            <w:tcW w:w="410" w:type="pct"/>
          </w:tcPr>
          <w:p w14:paraId="1747912E" w14:textId="77777777" w:rsidR="007F3EEC" w:rsidRPr="007D0F89" w:rsidRDefault="007F3EEC" w:rsidP="007F3EEC">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0</w:t>
            </w:r>
          </w:p>
        </w:tc>
        <w:tc>
          <w:tcPr>
            <w:tcW w:w="410" w:type="pct"/>
          </w:tcPr>
          <w:p w14:paraId="2F99578C" w14:textId="77777777" w:rsidR="007F3EEC" w:rsidRPr="007D0F89" w:rsidRDefault="007F3EEC" w:rsidP="007F3EEC">
            <w:pPr>
              <w:suppressAutoHyphens/>
              <w:spacing w:after="20"/>
              <w:jc w:val="right"/>
              <w:rPr>
                <w:rFonts w:asciiTheme="majorBidi" w:hAnsiTheme="majorBidi" w:cstheme="majorBidi"/>
                <w:noProof/>
                <w:sz w:val="20"/>
                <w:szCs w:val="20"/>
                <w:lang w:val="fr-FR"/>
              </w:rPr>
            </w:pPr>
            <w:r w:rsidRPr="007D0F89">
              <w:rPr>
                <w:rFonts w:asciiTheme="majorBidi" w:hAnsiTheme="majorBidi" w:cstheme="majorBidi"/>
                <w:noProof/>
                <w:sz w:val="20"/>
                <w:szCs w:val="20"/>
                <w:lang w:val="fr-FR"/>
              </w:rPr>
              <w:t>0</w:t>
            </w:r>
          </w:p>
        </w:tc>
        <w:tc>
          <w:tcPr>
            <w:tcW w:w="410" w:type="pct"/>
          </w:tcPr>
          <w:p w14:paraId="28C0546D" w14:textId="7F7BC5FF" w:rsidR="007F3EEC" w:rsidRPr="007D0F89" w:rsidRDefault="007F3EEC" w:rsidP="007F3EEC">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11</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440</w:t>
            </w:r>
          </w:p>
        </w:tc>
        <w:tc>
          <w:tcPr>
            <w:tcW w:w="410" w:type="pct"/>
          </w:tcPr>
          <w:p w14:paraId="7573A6C5" w14:textId="77777777" w:rsidR="007F3EEC" w:rsidRPr="007D0F89" w:rsidRDefault="007F3EEC" w:rsidP="007F3EEC">
            <w:pPr>
              <w:suppressAutoHyphens/>
              <w:spacing w:after="20"/>
              <w:jc w:val="right"/>
              <w:rPr>
                <w:rFonts w:asciiTheme="majorBidi" w:hAnsiTheme="majorBidi" w:cstheme="majorBidi"/>
                <w:noProof/>
                <w:sz w:val="20"/>
                <w:szCs w:val="20"/>
                <w:lang w:val="fr-FR"/>
              </w:rPr>
            </w:pPr>
            <w:r w:rsidRPr="007D0F89">
              <w:rPr>
                <w:rFonts w:asciiTheme="majorBidi" w:hAnsiTheme="majorBidi" w:cstheme="majorBidi"/>
                <w:noProof/>
                <w:sz w:val="20"/>
                <w:szCs w:val="20"/>
                <w:lang w:val="fr-FR"/>
              </w:rPr>
              <w:t>0</w:t>
            </w:r>
          </w:p>
        </w:tc>
        <w:tc>
          <w:tcPr>
            <w:tcW w:w="410" w:type="pct"/>
          </w:tcPr>
          <w:p w14:paraId="70D1D736" w14:textId="664575D9" w:rsidR="007F3EEC" w:rsidRPr="007D0F89" w:rsidRDefault="007F3EEC" w:rsidP="007F3EEC">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3</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003</w:t>
            </w:r>
          </w:p>
        </w:tc>
        <w:tc>
          <w:tcPr>
            <w:tcW w:w="410" w:type="pct"/>
          </w:tcPr>
          <w:p w14:paraId="3D3A385D" w14:textId="3F6FB642" w:rsidR="007F3EEC" w:rsidRPr="007D0F89" w:rsidRDefault="007F3EEC" w:rsidP="007F3EEC">
            <w:pPr>
              <w:suppressAutoHyphens/>
              <w:spacing w:after="20"/>
              <w:jc w:val="right"/>
              <w:rPr>
                <w:rFonts w:asciiTheme="majorBidi" w:hAnsiTheme="majorBidi" w:cstheme="majorBidi"/>
                <w:b/>
                <w:bCs/>
                <w:noProof/>
                <w:sz w:val="20"/>
                <w:szCs w:val="20"/>
                <w:lang w:val="fr-FR"/>
              </w:rPr>
            </w:pPr>
            <w:r w:rsidRPr="007D0F89">
              <w:rPr>
                <w:rFonts w:asciiTheme="majorBidi" w:hAnsiTheme="majorBidi" w:cstheme="majorBidi"/>
                <w:noProof/>
                <w:sz w:val="20"/>
                <w:szCs w:val="20"/>
                <w:lang w:val="fr-FR"/>
              </w:rPr>
              <w:t>24</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310</w:t>
            </w:r>
          </w:p>
        </w:tc>
      </w:tr>
      <w:tr w:rsidR="007F3EEC" w:rsidRPr="007D0F89" w14:paraId="08C2DC10" w14:textId="77777777" w:rsidTr="007F3EEC">
        <w:trPr>
          <w:trHeight w:val="245"/>
        </w:trPr>
        <w:tc>
          <w:tcPr>
            <w:tcW w:w="239" w:type="pct"/>
            <w:tcMar>
              <w:top w:w="0" w:type="dxa"/>
              <w:left w:w="57" w:type="dxa"/>
              <w:bottom w:w="0" w:type="dxa"/>
              <w:right w:w="57" w:type="dxa"/>
            </w:tcMar>
            <w:hideMark/>
          </w:tcPr>
          <w:p w14:paraId="4516F989" w14:textId="77777777" w:rsidR="007F3EEC" w:rsidRPr="007D0F89" w:rsidRDefault="007F3EEC" w:rsidP="007F3EEC">
            <w:pPr>
              <w:suppressAutoHyphens/>
              <w:spacing w:after="20"/>
              <w:jc w:val="lef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eastAsia="en-CA"/>
              </w:rPr>
              <w:t>3.3</w:t>
            </w:r>
          </w:p>
        </w:tc>
        <w:tc>
          <w:tcPr>
            <w:tcW w:w="1893" w:type="pct"/>
            <w:hideMark/>
          </w:tcPr>
          <w:p w14:paraId="1D6FE299" w14:textId="628F833C" w:rsidR="007F3EEC" w:rsidRPr="007D0F89" w:rsidRDefault="007F3EEC" w:rsidP="007F3EEC">
            <w:pPr>
              <w:suppressAutoHyphens/>
              <w:spacing w:after="20"/>
              <w:jc w:val="left"/>
              <w:rPr>
                <w:rFonts w:asciiTheme="majorBidi" w:hAnsiTheme="majorBidi" w:cstheme="majorBidi"/>
                <w:noProof/>
                <w:sz w:val="20"/>
                <w:szCs w:val="20"/>
                <w:lang w:val="fr-FR" w:eastAsia="en-CA"/>
              </w:rPr>
            </w:pPr>
            <w:r w:rsidRPr="007D0F89">
              <w:rPr>
                <w:noProof/>
                <w:sz w:val="20"/>
                <w:szCs w:val="20"/>
                <w:lang w:val="fr-FR"/>
              </w:rPr>
              <w:t>Total des coûts convenus ($US)</w:t>
            </w:r>
          </w:p>
        </w:tc>
        <w:tc>
          <w:tcPr>
            <w:tcW w:w="410" w:type="pct"/>
          </w:tcPr>
          <w:p w14:paraId="6854DBA6" w14:textId="34821C5C" w:rsidR="007F3EEC" w:rsidRPr="007D0F89" w:rsidRDefault="007F3EEC" w:rsidP="007F3EEC">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85</w:t>
            </w:r>
            <w:r w:rsidR="00EF326B"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767</w:t>
            </w:r>
          </w:p>
        </w:tc>
        <w:tc>
          <w:tcPr>
            <w:tcW w:w="410" w:type="pct"/>
          </w:tcPr>
          <w:p w14:paraId="1A7B67DE" w14:textId="77777777" w:rsidR="007F3EEC" w:rsidRPr="007D0F89" w:rsidRDefault="007F3EEC" w:rsidP="007F3EEC">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0</w:t>
            </w:r>
          </w:p>
        </w:tc>
        <w:tc>
          <w:tcPr>
            <w:tcW w:w="410" w:type="pct"/>
          </w:tcPr>
          <w:p w14:paraId="0B4C6D18" w14:textId="77777777" w:rsidR="007F3EEC" w:rsidRPr="007D0F89" w:rsidRDefault="007F3EEC" w:rsidP="007F3EEC">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0</w:t>
            </w:r>
          </w:p>
        </w:tc>
        <w:tc>
          <w:tcPr>
            <w:tcW w:w="410" w:type="pct"/>
          </w:tcPr>
          <w:p w14:paraId="0E01E31A" w14:textId="089B89C1" w:rsidR="007F3EEC" w:rsidRPr="007D0F89" w:rsidRDefault="007F3EEC" w:rsidP="007F3EEC">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99</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440</w:t>
            </w:r>
          </w:p>
        </w:tc>
        <w:tc>
          <w:tcPr>
            <w:tcW w:w="410" w:type="pct"/>
          </w:tcPr>
          <w:p w14:paraId="79720474" w14:textId="77777777" w:rsidR="007F3EEC" w:rsidRPr="007D0F89" w:rsidRDefault="007F3EEC" w:rsidP="007F3EEC">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0</w:t>
            </w:r>
          </w:p>
        </w:tc>
        <w:tc>
          <w:tcPr>
            <w:tcW w:w="410" w:type="pct"/>
          </w:tcPr>
          <w:p w14:paraId="2621D632" w14:textId="72177DEF" w:rsidR="007F3EEC" w:rsidRPr="007D0F89" w:rsidRDefault="007F3EEC" w:rsidP="007F3EEC">
            <w:pPr>
              <w:suppressAutoHyphens/>
              <w:spacing w:after="20"/>
              <w:jc w:val="right"/>
              <w:rPr>
                <w:rFonts w:asciiTheme="majorBidi" w:hAnsiTheme="majorBidi" w:cstheme="majorBidi"/>
                <w:noProof/>
                <w:sz w:val="20"/>
                <w:szCs w:val="20"/>
                <w:lang w:val="fr-FR" w:eastAsia="en-CA"/>
              </w:rPr>
            </w:pPr>
            <w:r w:rsidRPr="007D0F89">
              <w:rPr>
                <w:rFonts w:asciiTheme="majorBidi" w:hAnsiTheme="majorBidi" w:cstheme="majorBidi"/>
                <w:noProof/>
                <w:sz w:val="20"/>
                <w:szCs w:val="20"/>
                <w:lang w:val="fr-FR"/>
              </w:rPr>
              <w:t>26</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103</w:t>
            </w:r>
          </w:p>
        </w:tc>
        <w:tc>
          <w:tcPr>
            <w:tcW w:w="410" w:type="pct"/>
          </w:tcPr>
          <w:p w14:paraId="7B22FFF9" w14:textId="6545CA73" w:rsidR="007F3EEC" w:rsidRPr="007D0F89" w:rsidRDefault="007F3EEC" w:rsidP="007F3EEC">
            <w:pPr>
              <w:suppressAutoHyphens/>
              <w:spacing w:after="20"/>
              <w:jc w:val="right"/>
              <w:rPr>
                <w:rFonts w:asciiTheme="majorBidi" w:hAnsiTheme="majorBidi" w:cstheme="majorBidi"/>
                <w:b/>
                <w:bCs/>
                <w:noProof/>
                <w:sz w:val="20"/>
                <w:szCs w:val="20"/>
                <w:lang w:val="fr-FR" w:eastAsia="en-CA"/>
              </w:rPr>
            </w:pPr>
            <w:r w:rsidRPr="007D0F89">
              <w:rPr>
                <w:rFonts w:asciiTheme="majorBidi" w:hAnsiTheme="majorBidi" w:cstheme="majorBidi"/>
                <w:noProof/>
                <w:sz w:val="20"/>
                <w:szCs w:val="20"/>
                <w:lang w:val="fr-FR"/>
              </w:rPr>
              <w:t>211</w:t>
            </w:r>
            <w:r w:rsidR="00774934" w:rsidRPr="007D0F89">
              <w:rPr>
                <w:rFonts w:asciiTheme="majorBidi" w:hAnsiTheme="majorBidi" w:cstheme="majorBidi"/>
                <w:noProof/>
                <w:sz w:val="20"/>
                <w:szCs w:val="20"/>
                <w:lang w:val="fr-FR"/>
              </w:rPr>
              <w:t xml:space="preserve"> </w:t>
            </w:r>
            <w:r w:rsidRPr="007D0F89">
              <w:rPr>
                <w:rFonts w:asciiTheme="majorBidi" w:hAnsiTheme="majorBidi" w:cstheme="majorBidi"/>
                <w:noProof/>
                <w:sz w:val="20"/>
                <w:szCs w:val="20"/>
                <w:lang w:val="fr-FR"/>
              </w:rPr>
              <w:t>310</w:t>
            </w:r>
          </w:p>
        </w:tc>
      </w:tr>
    </w:tbl>
    <w:bookmarkEnd w:id="21"/>
    <w:bookmarkEnd w:id="22"/>
    <w:p w14:paraId="3680F4CE" w14:textId="5E4C777E" w:rsidR="00567DDF" w:rsidRPr="00D37BE3" w:rsidRDefault="000C53A3" w:rsidP="00567DDF">
      <w:pPr>
        <w:shd w:val="clear" w:color="auto" w:fill="FFFFFF" w:themeFill="background1"/>
        <w:spacing w:before="360"/>
        <w:rPr>
          <w:b/>
          <w:bCs/>
          <w:lang w:val="fr-FR" w:eastAsia="en-CA"/>
        </w:rPr>
      </w:pPr>
      <w:r w:rsidRPr="00D37BE3">
        <w:rPr>
          <w:b/>
          <w:bCs/>
          <w:lang w:val="fr-FR" w:eastAsia="en-CA"/>
        </w:rPr>
        <w:t>Plan de gestion de l’élimination des HCFC</w:t>
      </w:r>
      <w:r w:rsidR="00567DDF" w:rsidRPr="00D37BE3">
        <w:rPr>
          <w:b/>
          <w:bCs/>
          <w:lang w:val="fr-FR" w:eastAsia="en-CA"/>
        </w:rPr>
        <w:t xml:space="preserve"> (</w:t>
      </w:r>
      <w:r w:rsidR="005144D6" w:rsidRPr="00D37BE3">
        <w:rPr>
          <w:b/>
          <w:bCs/>
          <w:lang w:val="fr-FR" w:eastAsia="en-CA"/>
        </w:rPr>
        <w:t>phase II</w:t>
      </w:r>
      <w:r w:rsidR="00567DDF" w:rsidRPr="00D37BE3">
        <w:rPr>
          <w:b/>
          <w:bCs/>
          <w:lang w:val="fr-FR" w:eastAsia="en-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4973"/>
        <w:gridCol w:w="1078"/>
        <w:gridCol w:w="1077"/>
        <w:gridCol w:w="1077"/>
        <w:gridCol w:w="1077"/>
        <w:gridCol w:w="1077"/>
        <w:gridCol w:w="1077"/>
        <w:gridCol w:w="1077"/>
        <w:gridCol w:w="1051"/>
      </w:tblGrid>
      <w:tr w:rsidR="006E140A" w:rsidRPr="00D37BE3" w14:paraId="581E02AA" w14:textId="77777777" w:rsidTr="00AC13BA">
        <w:trPr>
          <w:trHeight w:val="66"/>
        </w:trPr>
        <w:tc>
          <w:tcPr>
            <w:tcW w:w="239" w:type="pct"/>
            <w:tcMar>
              <w:top w:w="0" w:type="dxa"/>
              <w:left w:w="57" w:type="dxa"/>
              <w:bottom w:w="0" w:type="dxa"/>
              <w:right w:w="57" w:type="dxa"/>
            </w:tcMar>
            <w:hideMark/>
          </w:tcPr>
          <w:p w14:paraId="0C3C5603" w14:textId="4163630A" w:rsidR="006E140A" w:rsidRPr="00D37BE3" w:rsidRDefault="006E140A" w:rsidP="006E140A">
            <w:pPr>
              <w:suppressAutoHyphens/>
              <w:spacing w:after="20"/>
              <w:jc w:val="center"/>
              <w:rPr>
                <w:rFonts w:asciiTheme="majorBidi" w:hAnsiTheme="majorBidi" w:cstheme="majorBidi"/>
                <w:b/>
                <w:bCs/>
                <w:sz w:val="20"/>
                <w:szCs w:val="20"/>
                <w:lang w:val="fr-FR" w:eastAsia="en-CA"/>
              </w:rPr>
            </w:pPr>
            <w:r w:rsidRPr="00D37BE3">
              <w:rPr>
                <w:b/>
                <w:bCs/>
                <w:sz w:val="20"/>
                <w:szCs w:val="20"/>
                <w:lang w:val="fr-FR"/>
              </w:rPr>
              <w:t xml:space="preserve">Ligne </w:t>
            </w:r>
          </w:p>
        </w:tc>
        <w:tc>
          <w:tcPr>
            <w:tcW w:w="1745" w:type="pct"/>
            <w:hideMark/>
          </w:tcPr>
          <w:p w14:paraId="01BC5609" w14:textId="307290B1" w:rsidR="006E140A" w:rsidRPr="00D37BE3" w:rsidRDefault="006E140A" w:rsidP="006E140A">
            <w:pPr>
              <w:suppressAutoHyphens/>
              <w:spacing w:after="20"/>
              <w:jc w:val="center"/>
              <w:rPr>
                <w:rFonts w:asciiTheme="majorBidi" w:hAnsiTheme="majorBidi" w:cstheme="majorBidi"/>
                <w:b/>
                <w:bCs/>
                <w:sz w:val="20"/>
                <w:szCs w:val="20"/>
                <w:lang w:val="fr-FR" w:eastAsia="en-CA"/>
              </w:rPr>
            </w:pPr>
            <w:r w:rsidRPr="00D37BE3">
              <w:rPr>
                <w:b/>
                <w:bCs/>
                <w:sz w:val="20"/>
                <w:szCs w:val="20"/>
                <w:lang w:val="fr-FR"/>
              </w:rPr>
              <w:t xml:space="preserve">Détails </w:t>
            </w:r>
          </w:p>
        </w:tc>
        <w:tc>
          <w:tcPr>
            <w:tcW w:w="378" w:type="pct"/>
            <w:vAlign w:val="center"/>
            <w:hideMark/>
          </w:tcPr>
          <w:p w14:paraId="313D3970" w14:textId="77777777" w:rsidR="006E140A" w:rsidRPr="00D37BE3" w:rsidRDefault="006E140A" w:rsidP="006E140A">
            <w:pPr>
              <w:suppressAutoHyphens/>
              <w:spacing w:after="20"/>
              <w:jc w:val="center"/>
              <w:rPr>
                <w:rFonts w:asciiTheme="majorBidi" w:hAnsiTheme="majorBidi" w:cstheme="majorBidi"/>
                <w:b/>
                <w:bCs/>
                <w:sz w:val="20"/>
                <w:szCs w:val="20"/>
                <w:lang w:val="fr-FR" w:eastAsia="en-CA"/>
              </w:rPr>
            </w:pPr>
            <w:r w:rsidRPr="00D37BE3">
              <w:rPr>
                <w:rFonts w:asciiTheme="majorBidi" w:hAnsiTheme="majorBidi" w:cstheme="majorBidi"/>
                <w:b/>
                <w:bCs/>
                <w:sz w:val="20"/>
                <w:szCs w:val="20"/>
                <w:lang w:val="fr-FR" w:eastAsia="en-CA"/>
              </w:rPr>
              <w:t>2020</w:t>
            </w:r>
          </w:p>
        </w:tc>
        <w:tc>
          <w:tcPr>
            <w:tcW w:w="378" w:type="pct"/>
            <w:vAlign w:val="center"/>
            <w:hideMark/>
          </w:tcPr>
          <w:p w14:paraId="14D150F0" w14:textId="77777777" w:rsidR="006E140A" w:rsidRPr="00D37BE3" w:rsidRDefault="006E140A" w:rsidP="006E140A">
            <w:pPr>
              <w:suppressAutoHyphens/>
              <w:spacing w:after="20"/>
              <w:ind w:left="-115"/>
              <w:jc w:val="center"/>
              <w:rPr>
                <w:rFonts w:asciiTheme="majorBidi" w:hAnsiTheme="majorBidi" w:cstheme="majorBidi"/>
                <w:b/>
                <w:bCs/>
                <w:sz w:val="20"/>
                <w:szCs w:val="20"/>
                <w:lang w:val="fr-FR" w:eastAsia="en-CA"/>
              </w:rPr>
            </w:pPr>
            <w:r w:rsidRPr="00D37BE3">
              <w:rPr>
                <w:b/>
                <w:bCs/>
                <w:kern w:val="28"/>
                <w:sz w:val="18"/>
                <w:szCs w:val="18"/>
                <w:lang w:val="fr-FR"/>
              </w:rPr>
              <w:t>2021-2023</w:t>
            </w:r>
          </w:p>
        </w:tc>
        <w:tc>
          <w:tcPr>
            <w:tcW w:w="378" w:type="pct"/>
            <w:vAlign w:val="center"/>
            <w:hideMark/>
          </w:tcPr>
          <w:p w14:paraId="3D1ACA19" w14:textId="77777777" w:rsidR="006E140A" w:rsidRPr="00D37BE3" w:rsidRDefault="006E140A" w:rsidP="006E140A">
            <w:pPr>
              <w:suppressAutoHyphens/>
              <w:spacing w:after="20"/>
              <w:ind w:left="-115"/>
              <w:jc w:val="center"/>
              <w:rPr>
                <w:rFonts w:asciiTheme="majorBidi" w:hAnsiTheme="majorBidi" w:cstheme="majorBidi"/>
                <w:b/>
                <w:bCs/>
                <w:sz w:val="20"/>
                <w:szCs w:val="20"/>
                <w:lang w:val="fr-FR" w:eastAsia="en-CA"/>
              </w:rPr>
            </w:pPr>
            <w:r w:rsidRPr="00D37BE3">
              <w:rPr>
                <w:b/>
                <w:bCs/>
                <w:kern w:val="28"/>
                <w:sz w:val="18"/>
                <w:szCs w:val="18"/>
                <w:lang w:val="fr-FR"/>
              </w:rPr>
              <w:t>2024</w:t>
            </w:r>
          </w:p>
        </w:tc>
        <w:tc>
          <w:tcPr>
            <w:tcW w:w="378" w:type="pct"/>
            <w:vAlign w:val="center"/>
            <w:hideMark/>
          </w:tcPr>
          <w:p w14:paraId="47C802CA" w14:textId="77777777" w:rsidR="006E140A" w:rsidRPr="00D37BE3" w:rsidRDefault="006E140A" w:rsidP="006E140A">
            <w:pPr>
              <w:suppressAutoHyphens/>
              <w:spacing w:after="20"/>
              <w:ind w:left="-115"/>
              <w:jc w:val="center"/>
              <w:rPr>
                <w:rFonts w:asciiTheme="majorBidi" w:hAnsiTheme="majorBidi" w:cstheme="majorBidi"/>
                <w:b/>
                <w:bCs/>
                <w:sz w:val="20"/>
                <w:szCs w:val="20"/>
                <w:lang w:val="fr-FR" w:eastAsia="en-CA"/>
              </w:rPr>
            </w:pPr>
            <w:r w:rsidRPr="00D37BE3">
              <w:rPr>
                <w:b/>
                <w:bCs/>
                <w:kern w:val="28"/>
                <w:sz w:val="18"/>
                <w:szCs w:val="18"/>
                <w:lang w:val="fr-FR"/>
              </w:rPr>
              <w:t>2025-2026</w:t>
            </w:r>
          </w:p>
        </w:tc>
        <w:tc>
          <w:tcPr>
            <w:tcW w:w="378" w:type="pct"/>
            <w:vAlign w:val="center"/>
            <w:hideMark/>
          </w:tcPr>
          <w:p w14:paraId="5F1FD3D3" w14:textId="77777777" w:rsidR="006E140A" w:rsidRPr="00D37BE3" w:rsidRDefault="006E140A" w:rsidP="006E140A">
            <w:pPr>
              <w:suppressAutoHyphens/>
              <w:spacing w:after="20"/>
              <w:ind w:left="-115"/>
              <w:jc w:val="center"/>
              <w:rPr>
                <w:rFonts w:asciiTheme="majorBidi" w:hAnsiTheme="majorBidi" w:cstheme="majorBidi"/>
                <w:b/>
                <w:bCs/>
                <w:sz w:val="20"/>
                <w:szCs w:val="20"/>
                <w:lang w:val="fr-FR" w:eastAsia="en-CA"/>
              </w:rPr>
            </w:pPr>
            <w:r w:rsidRPr="00D37BE3">
              <w:rPr>
                <w:b/>
                <w:kern w:val="28"/>
                <w:sz w:val="18"/>
                <w:szCs w:val="18"/>
                <w:lang w:val="fr-FR"/>
              </w:rPr>
              <w:t>2027</w:t>
            </w:r>
          </w:p>
        </w:tc>
        <w:tc>
          <w:tcPr>
            <w:tcW w:w="378" w:type="pct"/>
            <w:vAlign w:val="center"/>
            <w:hideMark/>
          </w:tcPr>
          <w:p w14:paraId="630E3AB0" w14:textId="77777777" w:rsidR="006E140A" w:rsidRPr="00D37BE3" w:rsidRDefault="006E140A" w:rsidP="006E140A">
            <w:pPr>
              <w:suppressAutoHyphens/>
              <w:spacing w:after="20"/>
              <w:ind w:left="-115"/>
              <w:jc w:val="center"/>
              <w:rPr>
                <w:rFonts w:asciiTheme="majorBidi" w:hAnsiTheme="majorBidi" w:cstheme="majorBidi"/>
                <w:b/>
                <w:bCs/>
                <w:sz w:val="20"/>
                <w:szCs w:val="20"/>
                <w:lang w:val="fr-FR" w:eastAsia="en-CA"/>
              </w:rPr>
            </w:pPr>
            <w:r w:rsidRPr="00D37BE3">
              <w:rPr>
                <w:b/>
                <w:kern w:val="28"/>
                <w:sz w:val="18"/>
                <w:szCs w:val="18"/>
                <w:lang w:val="fr-FR"/>
              </w:rPr>
              <w:t>2028-2029</w:t>
            </w:r>
          </w:p>
        </w:tc>
        <w:tc>
          <w:tcPr>
            <w:tcW w:w="378" w:type="pct"/>
            <w:vAlign w:val="center"/>
            <w:hideMark/>
          </w:tcPr>
          <w:p w14:paraId="33EE6780" w14:textId="77777777" w:rsidR="006E140A" w:rsidRPr="00D37BE3" w:rsidRDefault="006E140A" w:rsidP="006E140A">
            <w:pPr>
              <w:suppressAutoHyphens/>
              <w:spacing w:after="20"/>
              <w:ind w:left="-115"/>
              <w:jc w:val="center"/>
              <w:rPr>
                <w:rFonts w:asciiTheme="majorBidi" w:hAnsiTheme="majorBidi" w:cstheme="majorBidi"/>
                <w:b/>
                <w:bCs/>
                <w:sz w:val="20"/>
                <w:szCs w:val="20"/>
                <w:lang w:val="fr-FR" w:eastAsia="en-CA"/>
              </w:rPr>
            </w:pPr>
            <w:r w:rsidRPr="00D37BE3">
              <w:rPr>
                <w:rFonts w:asciiTheme="majorBidi" w:hAnsiTheme="majorBidi" w:cstheme="majorBidi"/>
                <w:b/>
                <w:bCs/>
                <w:sz w:val="20"/>
                <w:szCs w:val="20"/>
                <w:lang w:val="fr-FR" w:eastAsia="en-CA"/>
              </w:rPr>
              <w:t>2030</w:t>
            </w:r>
          </w:p>
        </w:tc>
        <w:tc>
          <w:tcPr>
            <w:tcW w:w="369" w:type="pct"/>
            <w:vAlign w:val="center"/>
            <w:hideMark/>
          </w:tcPr>
          <w:p w14:paraId="5C05731D" w14:textId="77777777" w:rsidR="006E140A" w:rsidRPr="00D37BE3" w:rsidRDefault="006E140A" w:rsidP="006E140A">
            <w:pPr>
              <w:suppressAutoHyphens/>
              <w:spacing w:after="20"/>
              <w:jc w:val="center"/>
              <w:rPr>
                <w:rFonts w:asciiTheme="majorBidi" w:hAnsiTheme="majorBidi" w:cstheme="majorBidi"/>
                <w:b/>
                <w:bCs/>
                <w:sz w:val="20"/>
                <w:szCs w:val="20"/>
                <w:lang w:val="fr-FR" w:eastAsia="en-CA"/>
              </w:rPr>
            </w:pPr>
            <w:r w:rsidRPr="00D37BE3">
              <w:rPr>
                <w:rFonts w:asciiTheme="majorBidi" w:hAnsiTheme="majorBidi" w:cstheme="majorBidi"/>
                <w:b/>
                <w:bCs/>
                <w:sz w:val="20"/>
                <w:szCs w:val="20"/>
                <w:lang w:val="fr-FR" w:eastAsia="en-CA"/>
              </w:rPr>
              <w:t>Total</w:t>
            </w:r>
          </w:p>
        </w:tc>
      </w:tr>
      <w:tr w:rsidR="003074C8" w:rsidRPr="00D37BE3" w14:paraId="35CE61A5" w14:textId="77777777" w:rsidTr="00AC13BA">
        <w:trPr>
          <w:trHeight w:val="280"/>
        </w:trPr>
        <w:tc>
          <w:tcPr>
            <w:tcW w:w="239" w:type="pct"/>
            <w:tcMar>
              <w:top w:w="0" w:type="dxa"/>
              <w:left w:w="57" w:type="dxa"/>
              <w:bottom w:w="0" w:type="dxa"/>
              <w:right w:w="57" w:type="dxa"/>
            </w:tcMar>
            <w:hideMark/>
          </w:tcPr>
          <w:p w14:paraId="12591983" w14:textId="77777777" w:rsidR="00567DDF" w:rsidRPr="00D37BE3" w:rsidRDefault="00567DDF" w:rsidP="006F1109">
            <w:pPr>
              <w:suppressAutoHyphens/>
              <w:spacing w:after="20"/>
              <w:ind w:left="-19"/>
              <w:jc w:val="lef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1.1</w:t>
            </w:r>
          </w:p>
        </w:tc>
        <w:tc>
          <w:tcPr>
            <w:tcW w:w="1745" w:type="pct"/>
            <w:hideMark/>
          </w:tcPr>
          <w:p w14:paraId="7F3483B0" w14:textId="490C7F7C" w:rsidR="00567DDF" w:rsidRPr="00D37BE3" w:rsidRDefault="00880B7E" w:rsidP="006F1109">
            <w:pPr>
              <w:suppressAutoHyphens/>
              <w:spacing w:after="20"/>
              <w:jc w:val="lef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Calendrier du Protocole de Montréal pour la réduction des substances de l’Annexe C</w:t>
            </w:r>
            <w:r w:rsidR="00AD2565"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substa</w:t>
            </w:r>
            <w:r w:rsidR="00DB054A" w:rsidRPr="00D37BE3">
              <w:rPr>
                <w:rFonts w:asciiTheme="majorBidi" w:hAnsiTheme="majorBidi" w:cstheme="majorBidi"/>
                <w:sz w:val="20"/>
                <w:szCs w:val="20"/>
                <w:lang w:val="fr-FR" w:eastAsia="en-CA"/>
              </w:rPr>
              <w:t xml:space="preserve">nces du </w:t>
            </w:r>
            <w:r w:rsidR="00567DDF" w:rsidRPr="00D37BE3">
              <w:rPr>
                <w:rFonts w:asciiTheme="majorBidi" w:hAnsiTheme="majorBidi" w:cstheme="majorBidi"/>
                <w:sz w:val="20"/>
                <w:szCs w:val="20"/>
                <w:lang w:val="fr-FR" w:eastAsia="en-CA"/>
              </w:rPr>
              <w:t>Group</w:t>
            </w:r>
            <w:r w:rsidR="00DB054A" w:rsidRPr="00D37BE3">
              <w:rPr>
                <w:rFonts w:asciiTheme="majorBidi" w:hAnsiTheme="majorBidi" w:cstheme="majorBidi"/>
                <w:sz w:val="20"/>
                <w:szCs w:val="20"/>
                <w:lang w:val="fr-FR" w:eastAsia="en-CA"/>
              </w:rPr>
              <w:t>e</w:t>
            </w:r>
            <w:r w:rsidR="00567DDF" w:rsidRPr="00D37BE3">
              <w:rPr>
                <w:rFonts w:asciiTheme="majorBidi" w:hAnsiTheme="majorBidi" w:cstheme="majorBidi"/>
                <w:sz w:val="20"/>
                <w:szCs w:val="20"/>
                <w:lang w:val="fr-FR" w:eastAsia="en-CA"/>
              </w:rPr>
              <w:t> I (</w:t>
            </w:r>
            <w:r w:rsidR="00DB054A" w:rsidRPr="00D37BE3">
              <w:rPr>
                <w:rFonts w:asciiTheme="majorBidi" w:hAnsiTheme="majorBidi" w:cstheme="majorBidi"/>
                <w:sz w:val="20"/>
                <w:szCs w:val="20"/>
                <w:lang w:val="fr-FR" w:eastAsia="en-CA"/>
              </w:rPr>
              <w:t>t</w:t>
            </w:r>
            <w:r w:rsidR="00447280" w:rsidRPr="00D37BE3">
              <w:rPr>
                <w:rFonts w:asciiTheme="majorBidi" w:hAnsiTheme="majorBidi" w:cstheme="majorBidi"/>
                <w:sz w:val="20"/>
                <w:szCs w:val="20"/>
                <w:lang w:val="fr-FR" w:eastAsia="en-CA"/>
              </w:rPr>
              <w:t>onnes PAO</w:t>
            </w:r>
            <w:r w:rsidR="00567DDF" w:rsidRPr="00D37BE3">
              <w:rPr>
                <w:rFonts w:asciiTheme="majorBidi" w:hAnsiTheme="majorBidi" w:cstheme="majorBidi"/>
                <w:sz w:val="20"/>
                <w:szCs w:val="20"/>
                <w:lang w:val="fr-FR" w:eastAsia="en-CA"/>
              </w:rPr>
              <w:t>)</w:t>
            </w:r>
          </w:p>
        </w:tc>
        <w:tc>
          <w:tcPr>
            <w:tcW w:w="378" w:type="pct"/>
          </w:tcPr>
          <w:p w14:paraId="1CACF39F" w14:textId="19BA55E1"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2</w:t>
            </w:r>
            <w:r w:rsidR="00B06B66" w:rsidRPr="00D37BE3">
              <w:rPr>
                <w:rFonts w:asciiTheme="majorBidi" w:hAnsiTheme="majorBidi" w:cstheme="majorBidi"/>
                <w:sz w:val="20"/>
                <w:szCs w:val="20"/>
                <w:lang w:val="fr-FR" w:eastAsia="en-CA"/>
              </w:rPr>
              <w:t>,</w:t>
            </w:r>
            <w:r w:rsidRPr="00D37BE3">
              <w:rPr>
                <w:rFonts w:asciiTheme="majorBidi" w:hAnsiTheme="majorBidi" w:cstheme="majorBidi"/>
                <w:sz w:val="20"/>
                <w:szCs w:val="20"/>
                <w:lang w:val="fr-FR" w:eastAsia="en-CA"/>
              </w:rPr>
              <w:t>67</w:t>
            </w:r>
          </w:p>
        </w:tc>
        <w:tc>
          <w:tcPr>
            <w:tcW w:w="378" w:type="pct"/>
          </w:tcPr>
          <w:p w14:paraId="320AD7D4" w14:textId="0FEBEE3A"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2</w:t>
            </w:r>
            <w:r w:rsidR="00B06B66" w:rsidRPr="00D37BE3">
              <w:rPr>
                <w:rFonts w:asciiTheme="majorBidi" w:hAnsiTheme="majorBidi" w:cstheme="majorBidi"/>
                <w:sz w:val="20"/>
                <w:szCs w:val="20"/>
                <w:lang w:val="fr-FR" w:eastAsia="en-CA"/>
              </w:rPr>
              <w:t>,</w:t>
            </w:r>
            <w:r w:rsidRPr="00D37BE3">
              <w:rPr>
                <w:rFonts w:asciiTheme="majorBidi" w:hAnsiTheme="majorBidi" w:cstheme="majorBidi"/>
                <w:sz w:val="20"/>
                <w:szCs w:val="20"/>
                <w:lang w:val="fr-FR" w:eastAsia="en-CA"/>
              </w:rPr>
              <w:t>67</w:t>
            </w:r>
          </w:p>
        </w:tc>
        <w:tc>
          <w:tcPr>
            <w:tcW w:w="378" w:type="pct"/>
          </w:tcPr>
          <w:p w14:paraId="6506BB47" w14:textId="69662D82"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2</w:t>
            </w:r>
            <w:r w:rsidR="00C329CE" w:rsidRPr="00D37BE3">
              <w:rPr>
                <w:rFonts w:asciiTheme="majorBidi" w:hAnsiTheme="majorBidi" w:cstheme="majorBidi"/>
                <w:sz w:val="20"/>
                <w:szCs w:val="20"/>
                <w:lang w:val="fr-FR" w:eastAsia="en-CA"/>
              </w:rPr>
              <w:t>,</w:t>
            </w:r>
            <w:r w:rsidRPr="00D37BE3">
              <w:rPr>
                <w:rFonts w:asciiTheme="majorBidi" w:hAnsiTheme="majorBidi" w:cstheme="majorBidi"/>
                <w:sz w:val="20"/>
                <w:szCs w:val="20"/>
                <w:lang w:val="fr-FR" w:eastAsia="en-CA"/>
              </w:rPr>
              <w:t>67</w:t>
            </w:r>
          </w:p>
        </w:tc>
        <w:tc>
          <w:tcPr>
            <w:tcW w:w="378" w:type="pct"/>
          </w:tcPr>
          <w:p w14:paraId="4E4B75C6" w14:textId="08C246D1"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w:t>
            </w:r>
            <w:r w:rsidR="00C329CE" w:rsidRPr="00D37BE3">
              <w:rPr>
                <w:rFonts w:asciiTheme="majorBidi" w:hAnsiTheme="majorBidi" w:cstheme="majorBidi"/>
                <w:sz w:val="20"/>
                <w:szCs w:val="20"/>
                <w:lang w:val="fr-FR" w:eastAsia="en-CA"/>
              </w:rPr>
              <w:t>,</w:t>
            </w:r>
            <w:r w:rsidRPr="00D37BE3">
              <w:rPr>
                <w:rFonts w:asciiTheme="majorBidi" w:hAnsiTheme="majorBidi" w:cstheme="majorBidi"/>
                <w:sz w:val="20"/>
                <w:szCs w:val="20"/>
                <w:lang w:val="fr-FR" w:eastAsia="en-CA"/>
              </w:rPr>
              <w:t>33</w:t>
            </w:r>
          </w:p>
        </w:tc>
        <w:tc>
          <w:tcPr>
            <w:tcW w:w="378" w:type="pct"/>
          </w:tcPr>
          <w:p w14:paraId="3FF204BF" w14:textId="09CE2BB2"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w:t>
            </w:r>
            <w:r w:rsidR="00C329CE" w:rsidRPr="00D37BE3">
              <w:rPr>
                <w:rFonts w:asciiTheme="majorBidi" w:hAnsiTheme="majorBidi" w:cstheme="majorBidi"/>
                <w:sz w:val="20"/>
                <w:szCs w:val="20"/>
                <w:lang w:val="fr-FR" w:eastAsia="en-CA"/>
              </w:rPr>
              <w:t>,</w:t>
            </w:r>
            <w:r w:rsidRPr="00D37BE3">
              <w:rPr>
                <w:rFonts w:asciiTheme="majorBidi" w:hAnsiTheme="majorBidi" w:cstheme="majorBidi"/>
                <w:sz w:val="20"/>
                <w:szCs w:val="20"/>
                <w:lang w:val="fr-FR" w:eastAsia="en-CA"/>
              </w:rPr>
              <w:t>33</w:t>
            </w:r>
          </w:p>
        </w:tc>
        <w:tc>
          <w:tcPr>
            <w:tcW w:w="378" w:type="pct"/>
          </w:tcPr>
          <w:p w14:paraId="42ACE8BB" w14:textId="530E75E2"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w:t>
            </w:r>
            <w:r w:rsidR="00C329CE" w:rsidRPr="00D37BE3">
              <w:rPr>
                <w:rFonts w:asciiTheme="majorBidi" w:hAnsiTheme="majorBidi" w:cstheme="majorBidi"/>
                <w:sz w:val="20"/>
                <w:szCs w:val="20"/>
                <w:lang w:val="fr-FR" w:eastAsia="en-CA"/>
              </w:rPr>
              <w:t>,</w:t>
            </w:r>
            <w:r w:rsidRPr="00D37BE3">
              <w:rPr>
                <w:rFonts w:asciiTheme="majorBidi" w:hAnsiTheme="majorBidi" w:cstheme="majorBidi"/>
                <w:sz w:val="20"/>
                <w:szCs w:val="20"/>
                <w:lang w:val="fr-FR" w:eastAsia="en-CA"/>
              </w:rPr>
              <w:t>33</w:t>
            </w:r>
          </w:p>
        </w:tc>
        <w:tc>
          <w:tcPr>
            <w:tcW w:w="378" w:type="pct"/>
            <w:shd w:val="clear" w:color="auto" w:fill="FFFFFF" w:themeFill="background1"/>
          </w:tcPr>
          <w:p w14:paraId="7E692380" w14:textId="3B2E9A72"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r w:rsidR="00C329CE" w:rsidRPr="00D37BE3">
              <w:rPr>
                <w:rFonts w:asciiTheme="majorBidi" w:hAnsiTheme="majorBidi" w:cstheme="majorBidi"/>
                <w:sz w:val="20"/>
                <w:szCs w:val="20"/>
                <w:lang w:val="fr-FR" w:eastAsia="en-CA"/>
              </w:rPr>
              <w:t>,</w:t>
            </w:r>
            <w:r w:rsidRPr="00D37BE3">
              <w:rPr>
                <w:rFonts w:asciiTheme="majorBidi" w:hAnsiTheme="majorBidi" w:cstheme="majorBidi"/>
                <w:sz w:val="20"/>
                <w:szCs w:val="20"/>
                <w:lang w:val="fr-FR" w:eastAsia="en-CA"/>
              </w:rPr>
              <w:t>00</w:t>
            </w:r>
          </w:p>
        </w:tc>
        <w:tc>
          <w:tcPr>
            <w:tcW w:w="369" w:type="pct"/>
            <w:shd w:val="clear" w:color="auto" w:fill="FFFFFF" w:themeFill="background1"/>
          </w:tcPr>
          <w:p w14:paraId="2283CFFA" w14:textId="44B8A019" w:rsidR="00567DDF" w:rsidRPr="00D37BE3" w:rsidRDefault="00C4274C" w:rsidP="006F1109">
            <w:pPr>
              <w:suppressAutoHyphens/>
              <w:spacing w:after="20"/>
              <w:jc w:val="right"/>
              <w:rPr>
                <w:rFonts w:asciiTheme="majorBidi" w:hAnsiTheme="majorBidi" w:cstheme="majorBidi"/>
                <w:sz w:val="20"/>
                <w:szCs w:val="20"/>
                <w:lang w:val="fr-FR" w:eastAsia="en-CA"/>
              </w:rPr>
            </w:pPr>
            <w:proofErr w:type="spellStart"/>
            <w:r w:rsidRPr="00D37BE3">
              <w:rPr>
                <w:color w:val="000000"/>
                <w:sz w:val="20"/>
                <w:szCs w:val="20"/>
                <w:lang w:val="fr-FR"/>
              </w:rPr>
              <w:t>s.o</w:t>
            </w:r>
            <w:proofErr w:type="spellEnd"/>
            <w:r w:rsidRPr="00D37BE3">
              <w:rPr>
                <w:color w:val="000000"/>
                <w:sz w:val="20"/>
                <w:szCs w:val="20"/>
                <w:lang w:val="fr-FR"/>
              </w:rPr>
              <w:t>.</w:t>
            </w:r>
          </w:p>
        </w:tc>
      </w:tr>
      <w:tr w:rsidR="003074C8" w:rsidRPr="00D37BE3" w14:paraId="62711FBD" w14:textId="77777777" w:rsidTr="00AC13BA">
        <w:trPr>
          <w:trHeight w:val="280"/>
        </w:trPr>
        <w:tc>
          <w:tcPr>
            <w:tcW w:w="239" w:type="pct"/>
            <w:tcMar>
              <w:top w:w="0" w:type="dxa"/>
              <w:left w:w="57" w:type="dxa"/>
              <w:bottom w:w="0" w:type="dxa"/>
              <w:right w:w="57" w:type="dxa"/>
            </w:tcMar>
            <w:hideMark/>
          </w:tcPr>
          <w:p w14:paraId="4984B6C8" w14:textId="77777777" w:rsidR="00567DDF" w:rsidRPr="00D37BE3" w:rsidRDefault="00567DDF" w:rsidP="006F1109">
            <w:pPr>
              <w:suppressAutoHyphens/>
              <w:spacing w:after="20"/>
              <w:ind w:left="-19"/>
              <w:jc w:val="lef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1.2</w:t>
            </w:r>
          </w:p>
        </w:tc>
        <w:tc>
          <w:tcPr>
            <w:tcW w:w="1745" w:type="pct"/>
            <w:hideMark/>
          </w:tcPr>
          <w:p w14:paraId="0364E735" w14:textId="3332EBF5" w:rsidR="00567DDF" w:rsidRPr="00D37BE3" w:rsidRDefault="00AD2565" w:rsidP="006F1109">
            <w:pPr>
              <w:suppressAutoHyphens/>
              <w:spacing w:after="20"/>
              <w:jc w:val="lef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Consommation totale maximale autorisée pour les substances de l’Annexe</w:t>
            </w:r>
            <w:r w:rsidR="00567DDF" w:rsidRPr="00D37BE3">
              <w:rPr>
                <w:rFonts w:asciiTheme="majorBidi" w:hAnsiTheme="majorBidi" w:cstheme="majorBidi"/>
                <w:sz w:val="20"/>
                <w:szCs w:val="20"/>
                <w:lang w:val="fr-FR" w:eastAsia="en-CA"/>
              </w:rPr>
              <w:t xml:space="preserve"> C, </w:t>
            </w:r>
            <w:r w:rsidRPr="00D37BE3">
              <w:rPr>
                <w:rFonts w:asciiTheme="majorBidi" w:hAnsiTheme="majorBidi" w:cstheme="majorBidi"/>
                <w:sz w:val="20"/>
                <w:szCs w:val="20"/>
                <w:lang w:val="fr-FR" w:eastAsia="en-CA"/>
              </w:rPr>
              <w:t>substances du Groupe I (tonnes PAO)</w:t>
            </w:r>
          </w:p>
        </w:tc>
        <w:tc>
          <w:tcPr>
            <w:tcW w:w="378" w:type="pct"/>
          </w:tcPr>
          <w:p w14:paraId="510699D8" w14:textId="1225FA83"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2</w:t>
            </w:r>
            <w:r w:rsidR="00B06B66" w:rsidRPr="00D37BE3">
              <w:rPr>
                <w:rFonts w:asciiTheme="majorBidi" w:hAnsiTheme="majorBidi" w:cstheme="majorBidi"/>
                <w:sz w:val="20"/>
                <w:szCs w:val="20"/>
                <w:lang w:val="fr-FR" w:eastAsia="en-CA"/>
              </w:rPr>
              <w:t>,</w:t>
            </w:r>
            <w:r w:rsidRPr="00D37BE3">
              <w:rPr>
                <w:rFonts w:asciiTheme="majorBidi" w:hAnsiTheme="majorBidi" w:cstheme="majorBidi"/>
                <w:sz w:val="20"/>
                <w:szCs w:val="20"/>
                <w:lang w:val="fr-FR" w:eastAsia="en-CA"/>
              </w:rPr>
              <w:t>67</w:t>
            </w:r>
          </w:p>
        </w:tc>
        <w:tc>
          <w:tcPr>
            <w:tcW w:w="378" w:type="pct"/>
          </w:tcPr>
          <w:p w14:paraId="0548D926" w14:textId="607F1559"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2</w:t>
            </w:r>
            <w:r w:rsidR="00B06B66" w:rsidRPr="00D37BE3">
              <w:rPr>
                <w:rFonts w:asciiTheme="majorBidi" w:hAnsiTheme="majorBidi" w:cstheme="majorBidi"/>
                <w:sz w:val="20"/>
                <w:szCs w:val="20"/>
                <w:lang w:val="fr-FR" w:eastAsia="en-CA"/>
              </w:rPr>
              <w:t>,</w:t>
            </w:r>
            <w:r w:rsidRPr="00D37BE3">
              <w:rPr>
                <w:rFonts w:asciiTheme="majorBidi" w:hAnsiTheme="majorBidi" w:cstheme="majorBidi"/>
                <w:sz w:val="20"/>
                <w:szCs w:val="20"/>
                <w:lang w:val="fr-FR" w:eastAsia="en-CA"/>
              </w:rPr>
              <w:t>00</w:t>
            </w:r>
          </w:p>
        </w:tc>
        <w:tc>
          <w:tcPr>
            <w:tcW w:w="378" w:type="pct"/>
          </w:tcPr>
          <w:p w14:paraId="56BF4CF0" w14:textId="098D696F"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2</w:t>
            </w:r>
            <w:r w:rsidR="00C329CE" w:rsidRPr="00D37BE3">
              <w:rPr>
                <w:rFonts w:asciiTheme="majorBidi" w:hAnsiTheme="majorBidi" w:cstheme="majorBidi"/>
                <w:sz w:val="20"/>
                <w:szCs w:val="20"/>
                <w:lang w:val="fr-FR" w:eastAsia="en-CA"/>
              </w:rPr>
              <w:t>,</w:t>
            </w:r>
            <w:r w:rsidRPr="00D37BE3">
              <w:rPr>
                <w:rFonts w:asciiTheme="majorBidi" w:hAnsiTheme="majorBidi" w:cstheme="majorBidi"/>
                <w:sz w:val="20"/>
                <w:szCs w:val="20"/>
                <w:lang w:val="fr-FR" w:eastAsia="en-CA"/>
              </w:rPr>
              <w:t>00</w:t>
            </w:r>
          </w:p>
        </w:tc>
        <w:tc>
          <w:tcPr>
            <w:tcW w:w="378" w:type="pct"/>
          </w:tcPr>
          <w:p w14:paraId="03F76DA1" w14:textId="0A908DC9"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w:t>
            </w:r>
            <w:r w:rsidR="00C329CE" w:rsidRPr="00D37BE3">
              <w:rPr>
                <w:rFonts w:asciiTheme="majorBidi" w:hAnsiTheme="majorBidi" w:cstheme="majorBidi"/>
                <w:sz w:val="20"/>
                <w:szCs w:val="20"/>
                <w:lang w:val="fr-FR" w:eastAsia="en-CA"/>
              </w:rPr>
              <w:t>,</w:t>
            </w:r>
            <w:r w:rsidRPr="00D37BE3">
              <w:rPr>
                <w:rFonts w:asciiTheme="majorBidi" w:hAnsiTheme="majorBidi" w:cstheme="majorBidi"/>
                <w:sz w:val="20"/>
                <w:szCs w:val="20"/>
                <w:lang w:val="fr-FR" w:eastAsia="en-CA"/>
              </w:rPr>
              <w:t>33</w:t>
            </w:r>
          </w:p>
        </w:tc>
        <w:tc>
          <w:tcPr>
            <w:tcW w:w="378" w:type="pct"/>
          </w:tcPr>
          <w:p w14:paraId="4635762E" w14:textId="4C5BEF7A" w:rsidR="00567DDF" w:rsidRPr="00D37BE3" w:rsidRDefault="00567DDF" w:rsidP="006F1109">
            <w:pPr>
              <w:suppressAutoHyphens/>
              <w:spacing w:after="20"/>
              <w:ind w:left="-139" w:right="-33"/>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w:t>
            </w:r>
            <w:r w:rsidR="00C329CE" w:rsidRPr="00D37BE3">
              <w:rPr>
                <w:rFonts w:asciiTheme="majorBidi" w:hAnsiTheme="majorBidi" w:cstheme="majorBidi"/>
                <w:sz w:val="20"/>
                <w:szCs w:val="20"/>
                <w:lang w:val="fr-FR" w:eastAsia="en-CA"/>
              </w:rPr>
              <w:t>,</w:t>
            </w:r>
            <w:r w:rsidRPr="00D37BE3">
              <w:rPr>
                <w:rFonts w:asciiTheme="majorBidi" w:hAnsiTheme="majorBidi" w:cstheme="majorBidi"/>
                <w:sz w:val="20"/>
                <w:szCs w:val="20"/>
                <w:lang w:val="fr-FR" w:eastAsia="en-CA"/>
              </w:rPr>
              <w:t>33</w:t>
            </w:r>
          </w:p>
        </w:tc>
        <w:tc>
          <w:tcPr>
            <w:tcW w:w="378" w:type="pct"/>
          </w:tcPr>
          <w:p w14:paraId="0C03A180" w14:textId="1B4A21FB"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w:t>
            </w:r>
            <w:r w:rsidR="00C329CE" w:rsidRPr="00D37BE3">
              <w:rPr>
                <w:rFonts w:asciiTheme="majorBidi" w:hAnsiTheme="majorBidi" w:cstheme="majorBidi"/>
                <w:sz w:val="20"/>
                <w:szCs w:val="20"/>
                <w:lang w:val="fr-FR" w:eastAsia="en-CA"/>
              </w:rPr>
              <w:t>,</w:t>
            </w:r>
            <w:r w:rsidRPr="00D37BE3">
              <w:rPr>
                <w:rFonts w:asciiTheme="majorBidi" w:hAnsiTheme="majorBidi" w:cstheme="majorBidi"/>
                <w:sz w:val="20"/>
                <w:szCs w:val="20"/>
                <w:lang w:val="fr-FR" w:eastAsia="en-CA"/>
              </w:rPr>
              <w:t>33</w:t>
            </w:r>
          </w:p>
        </w:tc>
        <w:tc>
          <w:tcPr>
            <w:tcW w:w="378" w:type="pct"/>
            <w:shd w:val="clear" w:color="auto" w:fill="FFFFFF" w:themeFill="background1"/>
          </w:tcPr>
          <w:p w14:paraId="0257565D" w14:textId="2B9C8D94"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r w:rsidR="00C329CE" w:rsidRPr="00D37BE3">
              <w:rPr>
                <w:rFonts w:asciiTheme="majorBidi" w:hAnsiTheme="majorBidi" w:cstheme="majorBidi"/>
                <w:sz w:val="20"/>
                <w:szCs w:val="20"/>
                <w:lang w:val="fr-FR" w:eastAsia="en-CA"/>
              </w:rPr>
              <w:t>,</w:t>
            </w:r>
            <w:r w:rsidRPr="00D37BE3">
              <w:rPr>
                <w:rFonts w:asciiTheme="majorBidi" w:hAnsiTheme="majorBidi" w:cstheme="majorBidi"/>
                <w:sz w:val="20"/>
                <w:szCs w:val="20"/>
                <w:lang w:val="fr-FR" w:eastAsia="en-CA"/>
              </w:rPr>
              <w:t>00</w:t>
            </w:r>
          </w:p>
        </w:tc>
        <w:tc>
          <w:tcPr>
            <w:tcW w:w="369" w:type="pct"/>
            <w:shd w:val="clear" w:color="auto" w:fill="FFFFFF" w:themeFill="background1"/>
          </w:tcPr>
          <w:p w14:paraId="6B98DD5D" w14:textId="7FB908F2" w:rsidR="00567DDF" w:rsidRPr="00D37BE3" w:rsidRDefault="00C4274C" w:rsidP="006F1109">
            <w:pPr>
              <w:suppressAutoHyphens/>
              <w:spacing w:after="20"/>
              <w:jc w:val="right"/>
              <w:rPr>
                <w:rFonts w:asciiTheme="majorBidi" w:hAnsiTheme="majorBidi" w:cstheme="majorBidi"/>
                <w:sz w:val="20"/>
                <w:szCs w:val="20"/>
                <w:lang w:val="fr-FR" w:eastAsia="en-CA"/>
              </w:rPr>
            </w:pPr>
            <w:proofErr w:type="spellStart"/>
            <w:r w:rsidRPr="00D37BE3">
              <w:rPr>
                <w:color w:val="000000"/>
                <w:sz w:val="20"/>
                <w:szCs w:val="20"/>
                <w:lang w:val="fr-FR"/>
              </w:rPr>
              <w:t>s.o</w:t>
            </w:r>
            <w:proofErr w:type="spellEnd"/>
            <w:r w:rsidRPr="00D37BE3">
              <w:rPr>
                <w:color w:val="000000"/>
                <w:sz w:val="20"/>
                <w:szCs w:val="20"/>
                <w:lang w:val="fr-FR"/>
              </w:rPr>
              <w:t>.</w:t>
            </w:r>
          </w:p>
        </w:tc>
      </w:tr>
      <w:tr w:rsidR="00A92050" w:rsidRPr="00D37BE3" w14:paraId="6587D0E3" w14:textId="77777777" w:rsidTr="00AC13BA">
        <w:trPr>
          <w:trHeight w:val="81"/>
        </w:trPr>
        <w:tc>
          <w:tcPr>
            <w:tcW w:w="239" w:type="pct"/>
            <w:tcMar>
              <w:top w:w="0" w:type="dxa"/>
              <w:left w:w="57" w:type="dxa"/>
              <w:bottom w:w="0" w:type="dxa"/>
              <w:right w:w="57" w:type="dxa"/>
            </w:tcMar>
            <w:hideMark/>
          </w:tcPr>
          <w:p w14:paraId="28DB763F" w14:textId="77777777" w:rsidR="00A92050" w:rsidRPr="00D37BE3" w:rsidRDefault="00A92050" w:rsidP="00A92050">
            <w:pPr>
              <w:suppressAutoHyphens/>
              <w:spacing w:after="20"/>
              <w:jc w:val="lef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2.1</w:t>
            </w:r>
          </w:p>
        </w:tc>
        <w:tc>
          <w:tcPr>
            <w:tcW w:w="1745" w:type="pct"/>
            <w:hideMark/>
          </w:tcPr>
          <w:p w14:paraId="06540789" w14:textId="7646175D" w:rsidR="00A92050" w:rsidRPr="00D37BE3" w:rsidRDefault="00A92050" w:rsidP="00A92050">
            <w:pPr>
              <w:suppressAutoHyphens/>
              <w:spacing w:after="20"/>
              <w:jc w:val="lef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Financement convenu pour l’agence d’exécution principale (PNUE) ($US)</w:t>
            </w:r>
          </w:p>
        </w:tc>
        <w:tc>
          <w:tcPr>
            <w:tcW w:w="378" w:type="pct"/>
          </w:tcPr>
          <w:p w14:paraId="60B1D288" w14:textId="12C6BDBB" w:rsidR="00A92050" w:rsidRPr="00D37BE3" w:rsidRDefault="00A92050" w:rsidP="00A92050">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90</w:t>
            </w:r>
            <w:r w:rsidR="00B06B66"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000</w:t>
            </w:r>
          </w:p>
        </w:tc>
        <w:tc>
          <w:tcPr>
            <w:tcW w:w="378" w:type="pct"/>
          </w:tcPr>
          <w:p w14:paraId="20E69B5A" w14:textId="77777777" w:rsidR="00A92050" w:rsidRPr="00D37BE3" w:rsidRDefault="00A92050" w:rsidP="00A92050">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49E28D68" w14:textId="0B93AC71" w:rsidR="00A92050" w:rsidRPr="00D37BE3" w:rsidRDefault="00A92050" w:rsidP="00A92050">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117</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000</w:t>
            </w:r>
          </w:p>
        </w:tc>
        <w:tc>
          <w:tcPr>
            <w:tcW w:w="378" w:type="pct"/>
          </w:tcPr>
          <w:p w14:paraId="1357B416" w14:textId="77777777" w:rsidR="00A92050" w:rsidRPr="00D37BE3" w:rsidRDefault="00A92050" w:rsidP="00A92050">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26A479A6" w14:textId="3943B53D" w:rsidR="00A92050" w:rsidRPr="00D37BE3" w:rsidRDefault="00A92050" w:rsidP="00A92050">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83</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000</w:t>
            </w:r>
          </w:p>
        </w:tc>
        <w:tc>
          <w:tcPr>
            <w:tcW w:w="378" w:type="pct"/>
          </w:tcPr>
          <w:p w14:paraId="0EDB9DFD" w14:textId="77777777" w:rsidR="00A92050" w:rsidRPr="00D37BE3" w:rsidRDefault="00A92050" w:rsidP="00A92050">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1A48ADBB" w14:textId="2F4747D8" w:rsidR="00A92050" w:rsidRPr="00D37BE3" w:rsidRDefault="00A92050" w:rsidP="00A92050">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60</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000</w:t>
            </w:r>
          </w:p>
        </w:tc>
        <w:tc>
          <w:tcPr>
            <w:tcW w:w="369" w:type="pct"/>
          </w:tcPr>
          <w:p w14:paraId="713DA8F6" w14:textId="531E6025" w:rsidR="00A92050" w:rsidRPr="00D37BE3" w:rsidRDefault="00A92050" w:rsidP="00A92050">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350</w:t>
            </w:r>
            <w:r w:rsidR="00565FFE">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000</w:t>
            </w:r>
          </w:p>
        </w:tc>
      </w:tr>
      <w:tr w:rsidR="00A92050" w:rsidRPr="00D37BE3" w14:paraId="17A944D7" w14:textId="77777777" w:rsidTr="00AC13BA">
        <w:trPr>
          <w:trHeight w:val="127"/>
        </w:trPr>
        <w:tc>
          <w:tcPr>
            <w:tcW w:w="239" w:type="pct"/>
            <w:tcMar>
              <w:top w:w="0" w:type="dxa"/>
              <w:left w:w="57" w:type="dxa"/>
              <w:bottom w:w="0" w:type="dxa"/>
              <w:right w:w="57" w:type="dxa"/>
            </w:tcMar>
            <w:hideMark/>
          </w:tcPr>
          <w:p w14:paraId="2665877B" w14:textId="77777777" w:rsidR="00A92050" w:rsidRPr="00D37BE3" w:rsidRDefault="00A92050" w:rsidP="00A92050">
            <w:pPr>
              <w:suppressAutoHyphens/>
              <w:spacing w:after="20"/>
              <w:jc w:val="lef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2.2</w:t>
            </w:r>
          </w:p>
        </w:tc>
        <w:tc>
          <w:tcPr>
            <w:tcW w:w="1745" w:type="pct"/>
            <w:hideMark/>
          </w:tcPr>
          <w:p w14:paraId="200B4C8E" w14:textId="39503408" w:rsidR="00A92050" w:rsidRPr="00D37BE3" w:rsidRDefault="00A92050" w:rsidP="00A92050">
            <w:pPr>
              <w:suppressAutoHyphens/>
              <w:spacing w:after="20"/>
              <w:jc w:val="lef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Coûts d’appui pour l’agence d’exécution principale ($US)</w:t>
            </w:r>
          </w:p>
        </w:tc>
        <w:tc>
          <w:tcPr>
            <w:tcW w:w="378" w:type="pct"/>
          </w:tcPr>
          <w:p w14:paraId="6C84B960" w14:textId="7D81385E" w:rsidR="00A92050" w:rsidRPr="00D37BE3" w:rsidRDefault="00A92050" w:rsidP="00A92050">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11</w:t>
            </w:r>
            <w:r w:rsidR="00B06B66"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700</w:t>
            </w:r>
          </w:p>
        </w:tc>
        <w:tc>
          <w:tcPr>
            <w:tcW w:w="378" w:type="pct"/>
          </w:tcPr>
          <w:p w14:paraId="3AC89741" w14:textId="77777777" w:rsidR="00A92050" w:rsidRPr="00D37BE3" w:rsidRDefault="00A92050" w:rsidP="00A92050">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3C5F6A5C" w14:textId="4EE1500E" w:rsidR="00A92050" w:rsidRPr="00D37BE3" w:rsidRDefault="00A92050" w:rsidP="00A92050">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15</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210</w:t>
            </w:r>
          </w:p>
        </w:tc>
        <w:tc>
          <w:tcPr>
            <w:tcW w:w="378" w:type="pct"/>
          </w:tcPr>
          <w:p w14:paraId="33802BC8" w14:textId="77777777" w:rsidR="00A92050" w:rsidRPr="00D37BE3" w:rsidRDefault="00A92050" w:rsidP="00A92050">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571C61C2" w14:textId="33D8B10D" w:rsidR="00A92050" w:rsidRPr="00D37BE3" w:rsidRDefault="00A92050" w:rsidP="00A92050">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10</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790</w:t>
            </w:r>
          </w:p>
        </w:tc>
        <w:tc>
          <w:tcPr>
            <w:tcW w:w="378" w:type="pct"/>
          </w:tcPr>
          <w:p w14:paraId="76DF41F7" w14:textId="77777777" w:rsidR="00A92050" w:rsidRPr="00D37BE3" w:rsidRDefault="00A92050" w:rsidP="00A92050">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6DF28F8C" w14:textId="65A29D1D" w:rsidR="00A92050" w:rsidRPr="00D37BE3" w:rsidRDefault="00A92050" w:rsidP="00A92050">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7</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800</w:t>
            </w:r>
          </w:p>
        </w:tc>
        <w:tc>
          <w:tcPr>
            <w:tcW w:w="369" w:type="pct"/>
          </w:tcPr>
          <w:p w14:paraId="0D79E094" w14:textId="7BA30B25" w:rsidR="00A92050" w:rsidRPr="00D37BE3" w:rsidRDefault="00A92050" w:rsidP="00A92050">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45</w:t>
            </w:r>
            <w:r w:rsidR="00565FFE">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500</w:t>
            </w:r>
          </w:p>
        </w:tc>
      </w:tr>
      <w:tr w:rsidR="003074C8" w:rsidRPr="00D37BE3" w14:paraId="615C3A9D" w14:textId="77777777" w:rsidTr="00AC13BA">
        <w:trPr>
          <w:trHeight w:val="173"/>
        </w:trPr>
        <w:tc>
          <w:tcPr>
            <w:tcW w:w="239" w:type="pct"/>
            <w:tcMar>
              <w:top w:w="0" w:type="dxa"/>
              <w:left w:w="57" w:type="dxa"/>
              <w:bottom w:w="0" w:type="dxa"/>
              <w:right w:w="57" w:type="dxa"/>
            </w:tcMar>
          </w:tcPr>
          <w:p w14:paraId="53C2B2FD" w14:textId="77777777" w:rsidR="00567DDF" w:rsidRPr="00D37BE3" w:rsidRDefault="00567DDF" w:rsidP="006F1109">
            <w:pPr>
              <w:suppressAutoHyphens/>
              <w:spacing w:after="20"/>
              <w:jc w:val="lef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2.3</w:t>
            </w:r>
          </w:p>
        </w:tc>
        <w:tc>
          <w:tcPr>
            <w:tcW w:w="1745" w:type="pct"/>
            <w:shd w:val="clear" w:color="auto" w:fill="auto"/>
          </w:tcPr>
          <w:p w14:paraId="6F59674E" w14:textId="097DA144" w:rsidR="00567DDF" w:rsidRPr="00D37BE3" w:rsidRDefault="00A92050" w:rsidP="006F1109">
            <w:pPr>
              <w:suppressAutoHyphens/>
              <w:spacing w:after="20"/>
              <w:jc w:val="left"/>
              <w:rPr>
                <w:rFonts w:asciiTheme="majorBidi" w:hAnsiTheme="majorBidi" w:cstheme="majorBidi"/>
                <w:sz w:val="20"/>
                <w:szCs w:val="20"/>
                <w:lang w:val="fr-FR" w:eastAsia="en-CA"/>
              </w:rPr>
            </w:pPr>
            <w:r w:rsidRPr="00D37BE3">
              <w:rPr>
                <w:sz w:val="20"/>
                <w:szCs w:val="20"/>
                <w:lang w:val="fr-FR"/>
              </w:rPr>
              <w:t xml:space="preserve">Financement convenu pour l’agence d’exécution coopérante (ONUDI) </w:t>
            </w:r>
            <w:r w:rsidRPr="00D37BE3">
              <w:rPr>
                <w:rFonts w:asciiTheme="majorBidi" w:hAnsiTheme="majorBidi" w:cstheme="majorBidi"/>
                <w:sz w:val="20"/>
                <w:szCs w:val="20"/>
                <w:lang w:val="fr-FR" w:eastAsia="en-CA"/>
              </w:rPr>
              <w:t>($US)</w:t>
            </w:r>
          </w:p>
        </w:tc>
        <w:tc>
          <w:tcPr>
            <w:tcW w:w="378" w:type="pct"/>
          </w:tcPr>
          <w:p w14:paraId="53DCFB8B" w14:textId="3086D584"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70</w:t>
            </w:r>
            <w:r w:rsidR="00B06B66"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000</w:t>
            </w:r>
          </w:p>
        </w:tc>
        <w:tc>
          <w:tcPr>
            <w:tcW w:w="378" w:type="pct"/>
          </w:tcPr>
          <w:p w14:paraId="5FAAE606" w14:textId="77777777"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3A476EEA" w14:textId="1FA74295"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83</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000</w:t>
            </w:r>
          </w:p>
        </w:tc>
        <w:tc>
          <w:tcPr>
            <w:tcW w:w="378" w:type="pct"/>
          </w:tcPr>
          <w:p w14:paraId="6176CEB6" w14:textId="77777777"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25E515CD" w14:textId="60837C04"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17</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000</w:t>
            </w:r>
          </w:p>
        </w:tc>
        <w:tc>
          <w:tcPr>
            <w:tcW w:w="378" w:type="pct"/>
          </w:tcPr>
          <w:p w14:paraId="608232B6" w14:textId="77777777"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7DE056C4" w14:textId="77777777"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69" w:type="pct"/>
          </w:tcPr>
          <w:p w14:paraId="226D9790" w14:textId="564DE8CB"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170</w:t>
            </w:r>
            <w:r w:rsidR="00565FFE">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000</w:t>
            </w:r>
          </w:p>
        </w:tc>
      </w:tr>
      <w:tr w:rsidR="003074C8" w:rsidRPr="00D37BE3" w14:paraId="2C43CBCC" w14:textId="77777777" w:rsidTr="00AC13BA">
        <w:trPr>
          <w:trHeight w:val="77"/>
        </w:trPr>
        <w:tc>
          <w:tcPr>
            <w:tcW w:w="239" w:type="pct"/>
            <w:tcMar>
              <w:top w:w="0" w:type="dxa"/>
              <w:left w:w="57" w:type="dxa"/>
              <w:bottom w:w="0" w:type="dxa"/>
              <w:right w:w="57" w:type="dxa"/>
            </w:tcMar>
          </w:tcPr>
          <w:p w14:paraId="2A4187EE" w14:textId="77777777" w:rsidR="00567DDF" w:rsidRPr="00D37BE3" w:rsidRDefault="00567DDF" w:rsidP="006F1109">
            <w:pPr>
              <w:suppressAutoHyphens/>
              <w:spacing w:after="20"/>
              <w:jc w:val="lef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lastRenderedPageBreak/>
              <w:t>2.4</w:t>
            </w:r>
          </w:p>
        </w:tc>
        <w:tc>
          <w:tcPr>
            <w:tcW w:w="1745" w:type="pct"/>
            <w:shd w:val="clear" w:color="auto" w:fill="auto"/>
          </w:tcPr>
          <w:p w14:paraId="2F0888B5" w14:textId="28391C22" w:rsidR="00567DDF" w:rsidRPr="00D37BE3" w:rsidRDefault="00A92050" w:rsidP="006F1109">
            <w:pPr>
              <w:suppressAutoHyphens/>
              <w:spacing w:after="20"/>
              <w:jc w:val="lef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 xml:space="preserve">Coûts d’appui </w:t>
            </w:r>
            <w:r w:rsidRPr="00D37BE3">
              <w:rPr>
                <w:sz w:val="20"/>
                <w:szCs w:val="20"/>
                <w:lang w:val="fr-FR"/>
              </w:rPr>
              <w:t xml:space="preserve">pour l’agence d’exécution coopérante </w:t>
            </w:r>
            <w:r w:rsidRPr="00D37BE3">
              <w:rPr>
                <w:rFonts w:asciiTheme="majorBidi" w:hAnsiTheme="majorBidi" w:cstheme="majorBidi"/>
                <w:sz w:val="20"/>
                <w:szCs w:val="20"/>
                <w:lang w:val="fr-FR" w:eastAsia="en-CA"/>
              </w:rPr>
              <w:t>($US)</w:t>
            </w:r>
          </w:p>
        </w:tc>
        <w:tc>
          <w:tcPr>
            <w:tcW w:w="378" w:type="pct"/>
          </w:tcPr>
          <w:p w14:paraId="75715A06" w14:textId="5A4CC27B"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6</w:t>
            </w:r>
            <w:r w:rsidR="00B06B66"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300</w:t>
            </w:r>
          </w:p>
        </w:tc>
        <w:tc>
          <w:tcPr>
            <w:tcW w:w="378" w:type="pct"/>
          </w:tcPr>
          <w:p w14:paraId="189782F5" w14:textId="77777777"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07879E57" w14:textId="3E2266E9"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7</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470</w:t>
            </w:r>
          </w:p>
        </w:tc>
        <w:tc>
          <w:tcPr>
            <w:tcW w:w="378" w:type="pct"/>
          </w:tcPr>
          <w:p w14:paraId="78D21EF5" w14:textId="77777777"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2FFA956A" w14:textId="50B4B9CA"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530</w:t>
            </w:r>
          </w:p>
        </w:tc>
        <w:tc>
          <w:tcPr>
            <w:tcW w:w="378" w:type="pct"/>
          </w:tcPr>
          <w:p w14:paraId="3B42D974" w14:textId="77777777"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0E9CF7BB" w14:textId="77777777"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69" w:type="pct"/>
          </w:tcPr>
          <w:p w14:paraId="36D88A70" w14:textId="446A323A" w:rsidR="00567DDF" w:rsidRPr="00D37BE3" w:rsidRDefault="00567DDF" w:rsidP="006F1109">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15</w:t>
            </w:r>
            <w:r w:rsidR="00565FFE">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300</w:t>
            </w:r>
          </w:p>
        </w:tc>
      </w:tr>
      <w:tr w:rsidR="00C4274C" w:rsidRPr="00D37BE3" w14:paraId="5065DFA3" w14:textId="77777777" w:rsidTr="00AC13BA">
        <w:trPr>
          <w:trHeight w:val="66"/>
        </w:trPr>
        <w:tc>
          <w:tcPr>
            <w:tcW w:w="239" w:type="pct"/>
            <w:tcMar>
              <w:top w:w="0" w:type="dxa"/>
              <w:left w:w="57" w:type="dxa"/>
              <w:bottom w:w="0" w:type="dxa"/>
              <w:right w:w="57" w:type="dxa"/>
            </w:tcMar>
            <w:hideMark/>
          </w:tcPr>
          <w:p w14:paraId="3FEE142C" w14:textId="77777777" w:rsidR="00C4274C" w:rsidRPr="00D37BE3" w:rsidRDefault="00C4274C" w:rsidP="00C4274C">
            <w:pPr>
              <w:suppressAutoHyphens/>
              <w:spacing w:after="20"/>
              <w:jc w:val="lef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3.1</w:t>
            </w:r>
          </w:p>
        </w:tc>
        <w:tc>
          <w:tcPr>
            <w:tcW w:w="1745" w:type="pct"/>
            <w:hideMark/>
          </w:tcPr>
          <w:p w14:paraId="2B88A544" w14:textId="799D3390" w:rsidR="00C4274C" w:rsidRPr="00D37BE3" w:rsidRDefault="00C4274C" w:rsidP="00C4274C">
            <w:pPr>
              <w:suppressAutoHyphens/>
              <w:spacing w:after="20"/>
              <w:jc w:val="left"/>
              <w:rPr>
                <w:rFonts w:asciiTheme="majorBidi" w:hAnsiTheme="majorBidi" w:cstheme="majorBidi"/>
                <w:sz w:val="20"/>
                <w:szCs w:val="20"/>
                <w:lang w:val="fr-FR" w:eastAsia="en-CA"/>
              </w:rPr>
            </w:pPr>
            <w:r w:rsidRPr="00D37BE3">
              <w:rPr>
                <w:sz w:val="20"/>
                <w:szCs w:val="20"/>
                <w:lang w:val="fr-FR"/>
              </w:rPr>
              <w:t>Total du financement convenu ($US)</w:t>
            </w:r>
          </w:p>
        </w:tc>
        <w:tc>
          <w:tcPr>
            <w:tcW w:w="378" w:type="pct"/>
          </w:tcPr>
          <w:p w14:paraId="3438EDE8" w14:textId="6E0A8E0B"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160</w:t>
            </w:r>
            <w:r w:rsidR="00B06B66"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000</w:t>
            </w:r>
          </w:p>
        </w:tc>
        <w:tc>
          <w:tcPr>
            <w:tcW w:w="378" w:type="pct"/>
          </w:tcPr>
          <w:p w14:paraId="070BACB6" w14:textId="77777777"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65ED63E8" w14:textId="5C741E9D"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200</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000</w:t>
            </w:r>
          </w:p>
        </w:tc>
        <w:tc>
          <w:tcPr>
            <w:tcW w:w="378" w:type="pct"/>
          </w:tcPr>
          <w:p w14:paraId="5F1EB869" w14:textId="77777777"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38957B06" w14:textId="33F04811"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100</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000</w:t>
            </w:r>
          </w:p>
        </w:tc>
        <w:tc>
          <w:tcPr>
            <w:tcW w:w="378" w:type="pct"/>
          </w:tcPr>
          <w:p w14:paraId="599D57B7" w14:textId="77777777"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043AECB6" w14:textId="7F5BF581"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60</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000</w:t>
            </w:r>
          </w:p>
        </w:tc>
        <w:tc>
          <w:tcPr>
            <w:tcW w:w="369" w:type="pct"/>
          </w:tcPr>
          <w:p w14:paraId="6397C4CD" w14:textId="0FDB8B0E"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520</w:t>
            </w:r>
            <w:r w:rsidR="00565FFE">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000</w:t>
            </w:r>
          </w:p>
        </w:tc>
      </w:tr>
      <w:tr w:rsidR="00C4274C" w:rsidRPr="00D37BE3" w14:paraId="7CAA6C6E" w14:textId="77777777" w:rsidTr="00AC13BA">
        <w:trPr>
          <w:trHeight w:val="155"/>
        </w:trPr>
        <w:tc>
          <w:tcPr>
            <w:tcW w:w="239" w:type="pct"/>
            <w:tcMar>
              <w:top w:w="0" w:type="dxa"/>
              <w:left w:w="57" w:type="dxa"/>
              <w:bottom w:w="0" w:type="dxa"/>
              <w:right w:w="57" w:type="dxa"/>
            </w:tcMar>
            <w:hideMark/>
          </w:tcPr>
          <w:p w14:paraId="6F415105" w14:textId="77777777" w:rsidR="00C4274C" w:rsidRPr="00D37BE3" w:rsidRDefault="00C4274C" w:rsidP="00C4274C">
            <w:pPr>
              <w:suppressAutoHyphens/>
              <w:spacing w:after="20"/>
              <w:jc w:val="lef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3.2</w:t>
            </w:r>
          </w:p>
        </w:tc>
        <w:tc>
          <w:tcPr>
            <w:tcW w:w="1745" w:type="pct"/>
            <w:hideMark/>
          </w:tcPr>
          <w:p w14:paraId="37CE20BB" w14:textId="2DE534E3" w:rsidR="00C4274C" w:rsidRPr="00D37BE3" w:rsidRDefault="00C4274C" w:rsidP="00C4274C">
            <w:pPr>
              <w:suppressAutoHyphens/>
              <w:spacing w:after="20"/>
              <w:jc w:val="left"/>
              <w:rPr>
                <w:rFonts w:asciiTheme="majorBidi" w:hAnsiTheme="majorBidi" w:cstheme="majorBidi"/>
                <w:sz w:val="20"/>
                <w:szCs w:val="20"/>
                <w:lang w:val="fr-FR" w:eastAsia="en-CA"/>
              </w:rPr>
            </w:pPr>
            <w:r w:rsidRPr="00D37BE3">
              <w:rPr>
                <w:sz w:val="20"/>
                <w:szCs w:val="20"/>
                <w:lang w:val="fr-FR"/>
              </w:rPr>
              <w:t>Total des coûts d’appui ($US)</w:t>
            </w:r>
          </w:p>
        </w:tc>
        <w:tc>
          <w:tcPr>
            <w:tcW w:w="378" w:type="pct"/>
          </w:tcPr>
          <w:p w14:paraId="79CA7FC5" w14:textId="3A92973E"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18</w:t>
            </w:r>
            <w:r w:rsidR="00B06B66"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000</w:t>
            </w:r>
          </w:p>
        </w:tc>
        <w:tc>
          <w:tcPr>
            <w:tcW w:w="378" w:type="pct"/>
          </w:tcPr>
          <w:p w14:paraId="6894A099" w14:textId="77777777"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28E20D7D" w14:textId="10AC146A"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22</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680</w:t>
            </w:r>
          </w:p>
        </w:tc>
        <w:tc>
          <w:tcPr>
            <w:tcW w:w="378" w:type="pct"/>
          </w:tcPr>
          <w:p w14:paraId="032C2A36" w14:textId="77777777"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505C1D20" w14:textId="1C694ED6"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12</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320</w:t>
            </w:r>
          </w:p>
        </w:tc>
        <w:tc>
          <w:tcPr>
            <w:tcW w:w="378" w:type="pct"/>
          </w:tcPr>
          <w:p w14:paraId="78D647B7" w14:textId="77777777"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4F8A2852" w14:textId="6F0AECBB"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7</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800</w:t>
            </w:r>
          </w:p>
        </w:tc>
        <w:tc>
          <w:tcPr>
            <w:tcW w:w="369" w:type="pct"/>
          </w:tcPr>
          <w:p w14:paraId="0239C0E9" w14:textId="5F3CCB52"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60</w:t>
            </w:r>
            <w:r w:rsidR="00565FFE">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800</w:t>
            </w:r>
          </w:p>
        </w:tc>
      </w:tr>
      <w:tr w:rsidR="00C4274C" w:rsidRPr="00D37BE3" w14:paraId="1A603899" w14:textId="77777777" w:rsidTr="00AC13BA">
        <w:trPr>
          <w:trHeight w:val="66"/>
        </w:trPr>
        <w:tc>
          <w:tcPr>
            <w:tcW w:w="239" w:type="pct"/>
            <w:tcMar>
              <w:top w:w="0" w:type="dxa"/>
              <w:left w:w="57" w:type="dxa"/>
              <w:bottom w:w="0" w:type="dxa"/>
              <w:right w:w="57" w:type="dxa"/>
            </w:tcMar>
            <w:hideMark/>
          </w:tcPr>
          <w:p w14:paraId="310EA43C" w14:textId="77777777" w:rsidR="00C4274C" w:rsidRPr="00D37BE3" w:rsidRDefault="00C4274C" w:rsidP="00C4274C">
            <w:pPr>
              <w:suppressAutoHyphens/>
              <w:spacing w:after="20"/>
              <w:jc w:val="lef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3.3</w:t>
            </w:r>
          </w:p>
        </w:tc>
        <w:tc>
          <w:tcPr>
            <w:tcW w:w="1745" w:type="pct"/>
            <w:hideMark/>
          </w:tcPr>
          <w:p w14:paraId="19BF6E56" w14:textId="7779550A" w:rsidR="00C4274C" w:rsidRPr="00D37BE3" w:rsidRDefault="00C4274C" w:rsidP="00C4274C">
            <w:pPr>
              <w:suppressAutoHyphens/>
              <w:spacing w:after="20"/>
              <w:jc w:val="left"/>
              <w:rPr>
                <w:rFonts w:asciiTheme="majorBidi" w:hAnsiTheme="majorBidi" w:cstheme="majorBidi"/>
                <w:sz w:val="20"/>
                <w:szCs w:val="20"/>
                <w:lang w:val="fr-FR" w:eastAsia="en-CA"/>
              </w:rPr>
            </w:pPr>
            <w:r w:rsidRPr="00D37BE3">
              <w:rPr>
                <w:sz w:val="20"/>
                <w:szCs w:val="20"/>
                <w:lang w:val="fr-FR"/>
              </w:rPr>
              <w:t>Total des coûts convenus ($US)</w:t>
            </w:r>
          </w:p>
        </w:tc>
        <w:tc>
          <w:tcPr>
            <w:tcW w:w="378" w:type="pct"/>
          </w:tcPr>
          <w:p w14:paraId="5FF8993B" w14:textId="1CB7F173"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178</w:t>
            </w:r>
            <w:r w:rsidR="00B06B66"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000</w:t>
            </w:r>
          </w:p>
        </w:tc>
        <w:tc>
          <w:tcPr>
            <w:tcW w:w="378" w:type="pct"/>
          </w:tcPr>
          <w:p w14:paraId="5F1B4AEB" w14:textId="77777777"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shd w:val="clear" w:color="auto" w:fill="FFFFFF" w:themeFill="background1"/>
          </w:tcPr>
          <w:p w14:paraId="3515F516" w14:textId="3F5078B4"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222</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680</w:t>
            </w:r>
          </w:p>
        </w:tc>
        <w:tc>
          <w:tcPr>
            <w:tcW w:w="378" w:type="pct"/>
          </w:tcPr>
          <w:p w14:paraId="26680D0F" w14:textId="77777777"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tcPr>
          <w:p w14:paraId="00C9B78B" w14:textId="6102EC2F"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112</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320</w:t>
            </w:r>
          </w:p>
        </w:tc>
        <w:tc>
          <w:tcPr>
            <w:tcW w:w="378" w:type="pct"/>
          </w:tcPr>
          <w:p w14:paraId="559300B9" w14:textId="77777777"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0</w:t>
            </w:r>
          </w:p>
        </w:tc>
        <w:tc>
          <w:tcPr>
            <w:tcW w:w="378" w:type="pct"/>
            <w:shd w:val="clear" w:color="auto" w:fill="FFFFFF" w:themeFill="background1"/>
          </w:tcPr>
          <w:p w14:paraId="038FA004" w14:textId="6472E176"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67</w:t>
            </w:r>
            <w:r w:rsidR="00C329CE" w:rsidRPr="00D37BE3">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800</w:t>
            </w:r>
          </w:p>
        </w:tc>
        <w:tc>
          <w:tcPr>
            <w:tcW w:w="369" w:type="pct"/>
          </w:tcPr>
          <w:p w14:paraId="37FA5A1F" w14:textId="4D88BB59" w:rsidR="00C4274C" w:rsidRPr="00D37BE3" w:rsidRDefault="00C4274C" w:rsidP="00C4274C">
            <w:pPr>
              <w:suppressAutoHyphens/>
              <w:spacing w:after="20"/>
              <w:ind w:left="-139"/>
              <w:jc w:val="right"/>
              <w:rPr>
                <w:rFonts w:asciiTheme="majorBidi" w:hAnsiTheme="majorBidi" w:cstheme="majorBidi"/>
                <w:sz w:val="20"/>
                <w:szCs w:val="20"/>
                <w:lang w:val="fr-FR" w:eastAsia="en-CA"/>
              </w:rPr>
            </w:pPr>
            <w:r w:rsidRPr="00D37BE3">
              <w:rPr>
                <w:rFonts w:asciiTheme="majorBidi" w:hAnsiTheme="majorBidi" w:cstheme="majorBidi"/>
                <w:sz w:val="20"/>
                <w:szCs w:val="20"/>
                <w:lang w:val="fr-FR" w:eastAsia="en-CA"/>
              </w:rPr>
              <w:t>580</w:t>
            </w:r>
            <w:r w:rsidR="00565FFE">
              <w:rPr>
                <w:rFonts w:asciiTheme="majorBidi" w:hAnsiTheme="majorBidi" w:cstheme="majorBidi"/>
                <w:sz w:val="20"/>
                <w:szCs w:val="20"/>
                <w:lang w:val="fr-FR" w:eastAsia="en-CA"/>
              </w:rPr>
              <w:t xml:space="preserve"> </w:t>
            </w:r>
            <w:r w:rsidRPr="00D37BE3">
              <w:rPr>
                <w:rFonts w:asciiTheme="majorBidi" w:hAnsiTheme="majorBidi" w:cstheme="majorBidi"/>
                <w:sz w:val="20"/>
                <w:szCs w:val="20"/>
                <w:lang w:val="fr-FR" w:eastAsia="en-CA"/>
              </w:rPr>
              <w:t>800</w:t>
            </w:r>
          </w:p>
        </w:tc>
      </w:tr>
    </w:tbl>
    <w:p w14:paraId="7867F72E" w14:textId="77777777" w:rsidR="00567DDF" w:rsidRPr="00D37BE3" w:rsidRDefault="00567DDF" w:rsidP="00567DDF">
      <w:pPr>
        <w:rPr>
          <w:lang w:val="fr-FR"/>
        </w:rPr>
      </w:pPr>
    </w:p>
    <w:p w14:paraId="4782A95B" w14:textId="77777777" w:rsidR="00567DDF" w:rsidRPr="003074C8" w:rsidRDefault="00567DDF" w:rsidP="00567DDF">
      <w:pPr>
        <w:sectPr w:rsidR="00567DDF" w:rsidRPr="003074C8" w:rsidSect="00567DDF">
          <w:headerReference w:type="even" r:id="rId22"/>
          <w:headerReference w:type="first" r:id="rId23"/>
          <w:pgSz w:w="15840" w:h="12240" w:orient="landscape" w:code="1"/>
          <w:pgMar w:top="1440" w:right="720" w:bottom="1440" w:left="864" w:header="720" w:footer="475" w:gutter="0"/>
          <w:pgNumType w:start="1"/>
          <w:cols w:space="720"/>
          <w:titlePg/>
          <w:docGrid w:linePitch="299"/>
        </w:sectPr>
      </w:pPr>
    </w:p>
    <w:p w14:paraId="7AA7D575" w14:textId="601086D7" w:rsidR="00567DDF" w:rsidRPr="003074C8" w:rsidRDefault="00567DDF" w:rsidP="00567DDF">
      <w:pPr>
        <w:suppressAutoHyphens/>
        <w:spacing w:after="240"/>
        <w:jc w:val="center"/>
        <w:rPr>
          <w:b/>
          <w:bCs/>
        </w:rPr>
      </w:pPr>
      <w:r w:rsidRPr="003074C8">
        <w:rPr>
          <w:b/>
          <w:bCs/>
        </w:rPr>
        <w:lastRenderedPageBreak/>
        <w:t>Annex</w:t>
      </w:r>
      <w:r w:rsidR="001755C1">
        <w:rPr>
          <w:b/>
          <w:bCs/>
        </w:rPr>
        <w:t>e</w:t>
      </w:r>
      <w:r w:rsidRPr="003074C8">
        <w:rPr>
          <w:b/>
          <w:bCs/>
        </w:rPr>
        <w:t xml:space="preserve"> III</w:t>
      </w:r>
    </w:p>
    <w:p w14:paraId="3A8A52D8" w14:textId="77777777" w:rsidR="002B0FB9" w:rsidRPr="003074C8" w:rsidRDefault="002B0FB9" w:rsidP="002B0FB9">
      <w:pPr>
        <w:suppressAutoHyphens/>
        <w:jc w:val="center"/>
        <w:rPr>
          <w:b/>
          <w:bCs/>
        </w:rPr>
      </w:pPr>
      <w:r w:rsidRPr="003074C8">
        <w:rPr>
          <w:b/>
          <w:bCs/>
        </w:rPr>
        <w:t>SIMULTANEOUS IMPLEMENTATION OF THE HCFC PHASE-OUT MANAGEMENT PLAN</w:t>
      </w:r>
    </w:p>
    <w:p w14:paraId="6798F318" w14:textId="77777777" w:rsidR="002B0FB9" w:rsidRPr="003074C8" w:rsidRDefault="002B0FB9" w:rsidP="002B0FB9">
      <w:pPr>
        <w:suppressAutoHyphens/>
        <w:spacing w:after="240"/>
        <w:jc w:val="center"/>
        <w:rPr>
          <w:b/>
          <w:bCs/>
        </w:rPr>
      </w:pPr>
      <w:r w:rsidRPr="003074C8">
        <w:rPr>
          <w:b/>
          <w:bCs/>
        </w:rPr>
        <w:t>AND THE KIGALI HFC IMPLEMENTATION PLAN IN RWANDA</w:t>
      </w:r>
    </w:p>
    <w:tbl>
      <w:tblPr>
        <w:tblW w:w="5152" w:type="pct"/>
        <w:tblLook w:val="04A0" w:firstRow="1" w:lastRow="0" w:firstColumn="1" w:lastColumn="0" w:noHBand="0" w:noVBand="1"/>
      </w:tblPr>
      <w:tblGrid>
        <w:gridCol w:w="1637"/>
        <w:gridCol w:w="2299"/>
        <w:gridCol w:w="967"/>
        <w:gridCol w:w="2355"/>
        <w:gridCol w:w="960"/>
        <w:gridCol w:w="1416"/>
      </w:tblGrid>
      <w:tr w:rsidR="002B0FB9" w:rsidRPr="003074C8" w14:paraId="37DFC1C9" w14:textId="77777777" w:rsidTr="00A63BF1">
        <w:trPr>
          <w:trHeight w:val="341"/>
          <w:tblHeader/>
        </w:trPr>
        <w:tc>
          <w:tcPr>
            <w:tcW w:w="8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B2DC9F" w14:textId="77777777" w:rsidR="002B0FB9" w:rsidRPr="003074C8" w:rsidRDefault="002B0FB9" w:rsidP="00A63BF1">
            <w:pPr>
              <w:suppressAutoHyphens/>
              <w:jc w:val="center"/>
              <w:rPr>
                <w:b/>
                <w:bCs/>
                <w:sz w:val="20"/>
                <w:szCs w:val="20"/>
                <w:lang w:eastAsia="en-CA"/>
              </w:rPr>
            </w:pPr>
          </w:p>
        </w:tc>
        <w:tc>
          <w:tcPr>
            <w:tcW w:w="16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C6B818" w14:textId="77777777" w:rsidR="002B0FB9" w:rsidRPr="003074C8" w:rsidRDefault="002B0FB9" w:rsidP="00A63BF1">
            <w:pPr>
              <w:suppressAutoHyphens/>
              <w:ind w:left="-246" w:right="-247"/>
              <w:jc w:val="center"/>
              <w:rPr>
                <w:b/>
                <w:bCs/>
                <w:sz w:val="20"/>
                <w:szCs w:val="20"/>
                <w:lang w:eastAsia="en-CA"/>
              </w:rPr>
            </w:pPr>
            <w:r w:rsidRPr="003074C8">
              <w:rPr>
                <w:b/>
                <w:bCs/>
                <w:sz w:val="20"/>
                <w:szCs w:val="20"/>
                <w:lang w:eastAsia="en-CA"/>
              </w:rPr>
              <w:t>HPMP</w:t>
            </w:r>
            <w:r w:rsidRPr="003074C8">
              <w:rPr>
                <w:b/>
                <w:bCs/>
              </w:rPr>
              <w:t xml:space="preserve"> –</w:t>
            </w:r>
            <w:r w:rsidRPr="003074C8">
              <w:t xml:space="preserve"> </w:t>
            </w:r>
            <w:r w:rsidRPr="003074C8">
              <w:rPr>
                <w:b/>
                <w:bCs/>
                <w:sz w:val="20"/>
                <w:szCs w:val="20"/>
                <w:lang w:eastAsia="en-CA"/>
              </w:rPr>
              <w:t>stage II</w:t>
            </w:r>
          </w:p>
        </w:tc>
        <w:tc>
          <w:tcPr>
            <w:tcW w:w="172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916621" w14:textId="77777777" w:rsidR="002B0FB9" w:rsidRPr="003074C8" w:rsidRDefault="002B0FB9" w:rsidP="00A63BF1">
            <w:pPr>
              <w:suppressAutoHyphens/>
              <w:jc w:val="center"/>
              <w:rPr>
                <w:b/>
                <w:bCs/>
                <w:sz w:val="20"/>
                <w:szCs w:val="20"/>
                <w:lang w:eastAsia="en-CA"/>
              </w:rPr>
            </w:pPr>
            <w:r w:rsidRPr="003074C8">
              <w:rPr>
                <w:b/>
                <w:bCs/>
                <w:sz w:val="20"/>
                <w:szCs w:val="20"/>
                <w:lang w:eastAsia="en-CA"/>
              </w:rPr>
              <w:t>KIP – stage I</w:t>
            </w:r>
          </w:p>
        </w:tc>
        <w:tc>
          <w:tcPr>
            <w:tcW w:w="735" w:type="pct"/>
            <w:vMerge w:val="restart"/>
            <w:tcBorders>
              <w:top w:val="single" w:sz="4" w:space="0" w:color="auto"/>
              <w:left w:val="single" w:sz="4" w:space="0" w:color="auto"/>
              <w:right w:val="single" w:sz="4" w:space="0" w:color="auto"/>
            </w:tcBorders>
            <w:shd w:val="clear" w:color="auto" w:fill="auto"/>
            <w:vAlign w:val="center"/>
            <w:hideMark/>
          </w:tcPr>
          <w:p w14:paraId="5C07F21A" w14:textId="77777777" w:rsidR="002B0FB9" w:rsidRPr="003074C8" w:rsidRDefault="002B0FB9" w:rsidP="00A63BF1">
            <w:pPr>
              <w:suppressAutoHyphens/>
              <w:ind w:left="-49" w:right="-29"/>
              <w:jc w:val="center"/>
              <w:rPr>
                <w:b/>
                <w:bCs/>
                <w:sz w:val="20"/>
                <w:szCs w:val="20"/>
                <w:lang w:eastAsia="en-CA"/>
              </w:rPr>
            </w:pPr>
            <w:r w:rsidRPr="003074C8">
              <w:rPr>
                <w:b/>
                <w:bCs/>
                <w:sz w:val="20"/>
                <w:szCs w:val="20"/>
                <w:lang w:eastAsia="en-CA"/>
              </w:rPr>
              <w:t>HPMP+KIP combined cost</w:t>
            </w:r>
            <w:r w:rsidRPr="003074C8">
              <w:rPr>
                <w:b/>
                <w:bCs/>
                <w:sz w:val="20"/>
                <w:szCs w:val="20"/>
                <w:lang w:eastAsia="en-CA"/>
              </w:rPr>
              <w:br/>
            </w:r>
            <w:r w:rsidRPr="003074C8">
              <w:rPr>
                <w:b/>
                <w:bCs/>
                <w:sz w:val="20"/>
                <w:szCs w:val="20"/>
              </w:rPr>
              <w:t>(US $)</w:t>
            </w:r>
          </w:p>
        </w:tc>
      </w:tr>
      <w:tr w:rsidR="002B0FB9" w:rsidRPr="003074C8" w14:paraId="2E58C987" w14:textId="77777777" w:rsidTr="00A63BF1">
        <w:trPr>
          <w:trHeight w:val="289"/>
          <w:tblHeader/>
        </w:trPr>
        <w:tc>
          <w:tcPr>
            <w:tcW w:w="8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1A1CE7" w14:textId="77777777" w:rsidR="002B0FB9" w:rsidRPr="003074C8" w:rsidRDefault="002B0FB9" w:rsidP="00A63BF1">
            <w:pPr>
              <w:suppressAutoHyphens/>
              <w:jc w:val="left"/>
              <w:rPr>
                <w:b/>
                <w:bCs/>
                <w:sz w:val="20"/>
                <w:szCs w:val="20"/>
                <w:lang w:eastAsia="en-CA"/>
              </w:rPr>
            </w:pPr>
            <w:r w:rsidRPr="003074C8">
              <w:rPr>
                <w:b/>
                <w:bCs/>
                <w:sz w:val="20"/>
                <w:szCs w:val="20"/>
                <w:lang w:eastAsia="en-CA"/>
              </w:rPr>
              <w:t>Category of activity</w:t>
            </w:r>
          </w:p>
        </w:tc>
        <w:tc>
          <w:tcPr>
            <w:tcW w:w="1193" w:type="pct"/>
            <w:tcBorders>
              <w:top w:val="nil"/>
              <w:left w:val="nil"/>
              <w:bottom w:val="single" w:sz="4" w:space="0" w:color="auto"/>
              <w:right w:val="single" w:sz="4" w:space="0" w:color="auto"/>
            </w:tcBorders>
            <w:shd w:val="clear" w:color="auto" w:fill="auto"/>
            <w:vAlign w:val="center"/>
            <w:hideMark/>
          </w:tcPr>
          <w:p w14:paraId="6AD39E6F" w14:textId="77777777" w:rsidR="002B0FB9" w:rsidRPr="003074C8" w:rsidRDefault="002B0FB9" w:rsidP="00A63BF1">
            <w:pPr>
              <w:suppressAutoHyphens/>
              <w:jc w:val="center"/>
              <w:rPr>
                <w:b/>
                <w:bCs/>
                <w:sz w:val="20"/>
                <w:szCs w:val="20"/>
                <w:lang w:eastAsia="en-CA"/>
              </w:rPr>
            </w:pPr>
            <w:r w:rsidRPr="003074C8">
              <w:rPr>
                <w:b/>
                <w:bCs/>
                <w:sz w:val="20"/>
                <w:szCs w:val="20"/>
                <w:lang w:eastAsia="en-CA"/>
              </w:rPr>
              <w:t>Activity</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53720454" w14:textId="77777777" w:rsidR="002B0FB9" w:rsidRPr="003074C8" w:rsidRDefault="002B0FB9" w:rsidP="00A63BF1">
            <w:pPr>
              <w:suppressAutoHyphens/>
              <w:jc w:val="center"/>
              <w:rPr>
                <w:b/>
                <w:bCs/>
                <w:sz w:val="20"/>
                <w:szCs w:val="20"/>
                <w:lang w:eastAsia="en-CA"/>
              </w:rPr>
            </w:pPr>
            <w:r w:rsidRPr="003074C8">
              <w:rPr>
                <w:b/>
                <w:bCs/>
                <w:sz w:val="20"/>
                <w:szCs w:val="20"/>
                <w:lang w:eastAsia="en-CA"/>
              </w:rPr>
              <w:t>Cost (US $)</w:t>
            </w:r>
          </w:p>
        </w:tc>
        <w:tc>
          <w:tcPr>
            <w:tcW w:w="12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1CFC08" w14:textId="77777777" w:rsidR="002B0FB9" w:rsidRPr="003074C8" w:rsidRDefault="002B0FB9" w:rsidP="00A63BF1">
            <w:pPr>
              <w:suppressAutoHyphens/>
              <w:jc w:val="center"/>
              <w:rPr>
                <w:b/>
                <w:bCs/>
                <w:sz w:val="20"/>
                <w:szCs w:val="20"/>
                <w:lang w:eastAsia="en-CA"/>
              </w:rPr>
            </w:pPr>
            <w:r w:rsidRPr="003074C8">
              <w:rPr>
                <w:b/>
                <w:bCs/>
                <w:sz w:val="20"/>
                <w:szCs w:val="20"/>
                <w:lang w:eastAsia="en-CA"/>
              </w:rPr>
              <w:t>Activity</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FD9FDC" w14:textId="77777777" w:rsidR="002B0FB9" w:rsidRPr="003074C8" w:rsidRDefault="002B0FB9" w:rsidP="00A63BF1">
            <w:pPr>
              <w:suppressAutoHyphens/>
              <w:jc w:val="center"/>
              <w:rPr>
                <w:b/>
                <w:bCs/>
                <w:sz w:val="20"/>
                <w:szCs w:val="20"/>
                <w:lang w:eastAsia="en-CA"/>
              </w:rPr>
            </w:pPr>
            <w:r w:rsidRPr="003074C8">
              <w:rPr>
                <w:b/>
                <w:bCs/>
                <w:sz w:val="20"/>
                <w:szCs w:val="20"/>
                <w:lang w:eastAsia="en-CA"/>
              </w:rPr>
              <w:t>Cost</w:t>
            </w:r>
            <w:r w:rsidRPr="003074C8">
              <w:rPr>
                <w:b/>
                <w:bCs/>
                <w:sz w:val="20"/>
                <w:szCs w:val="20"/>
                <w:lang w:eastAsia="en-CA"/>
              </w:rPr>
              <w:br/>
              <w:t>(US $)</w:t>
            </w:r>
          </w:p>
        </w:tc>
        <w:tc>
          <w:tcPr>
            <w:tcW w:w="735" w:type="pct"/>
            <w:vMerge/>
            <w:tcBorders>
              <w:left w:val="single" w:sz="4" w:space="0" w:color="auto"/>
              <w:bottom w:val="single" w:sz="4" w:space="0" w:color="auto"/>
              <w:right w:val="single" w:sz="4" w:space="0" w:color="auto"/>
            </w:tcBorders>
            <w:shd w:val="clear" w:color="auto" w:fill="auto"/>
            <w:vAlign w:val="center"/>
            <w:hideMark/>
          </w:tcPr>
          <w:p w14:paraId="1EEABCC6" w14:textId="77777777" w:rsidR="002B0FB9" w:rsidRPr="003074C8" w:rsidRDefault="002B0FB9" w:rsidP="00A63BF1">
            <w:pPr>
              <w:suppressAutoHyphens/>
              <w:jc w:val="left"/>
              <w:rPr>
                <w:b/>
                <w:bCs/>
                <w:sz w:val="20"/>
                <w:szCs w:val="20"/>
                <w:lang w:eastAsia="en-CA"/>
              </w:rPr>
            </w:pPr>
          </w:p>
        </w:tc>
      </w:tr>
      <w:tr w:rsidR="002B0FB9" w:rsidRPr="003074C8" w14:paraId="3EB8E01A" w14:textId="77777777" w:rsidTr="00A63BF1">
        <w:trPr>
          <w:trHeight w:val="227"/>
        </w:trPr>
        <w:tc>
          <w:tcPr>
            <w:tcW w:w="850" w:type="pct"/>
            <w:tcBorders>
              <w:top w:val="nil"/>
              <w:left w:val="single" w:sz="4" w:space="0" w:color="auto"/>
              <w:bottom w:val="single" w:sz="4" w:space="0" w:color="auto"/>
              <w:right w:val="single" w:sz="4" w:space="0" w:color="auto"/>
            </w:tcBorders>
            <w:shd w:val="clear" w:color="auto" w:fill="auto"/>
          </w:tcPr>
          <w:p w14:paraId="1F381277" w14:textId="77777777" w:rsidR="002B0FB9" w:rsidRPr="003074C8" w:rsidRDefault="002B0FB9" w:rsidP="00A63BF1">
            <w:pPr>
              <w:suppressAutoHyphens/>
              <w:jc w:val="left"/>
              <w:rPr>
                <w:sz w:val="20"/>
                <w:szCs w:val="20"/>
                <w:lang w:eastAsia="en-CA"/>
              </w:rPr>
            </w:pPr>
            <w:r w:rsidRPr="003074C8">
              <w:rPr>
                <w:sz w:val="20"/>
                <w:szCs w:val="20"/>
                <w:lang w:eastAsia="en-CA"/>
              </w:rPr>
              <w:t>Regulatory framework</w:t>
            </w:r>
          </w:p>
        </w:tc>
        <w:tc>
          <w:tcPr>
            <w:tcW w:w="1193" w:type="pct"/>
            <w:tcBorders>
              <w:top w:val="nil"/>
              <w:left w:val="nil"/>
              <w:bottom w:val="single" w:sz="4" w:space="0" w:color="auto"/>
              <w:right w:val="single" w:sz="4" w:space="0" w:color="auto"/>
            </w:tcBorders>
            <w:shd w:val="clear" w:color="auto" w:fill="auto"/>
          </w:tcPr>
          <w:p w14:paraId="45293194" w14:textId="77777777" w:rsidR="002B0FB9" w:rsidRPr="003074C8" w:rsidRDefault="002B0FB9" w:rsidP="00A63BF1">
            <w:pPr>
              <w:suppressAutoHyphens/>
              <w:jc w:val="left"/>
              <w:rPr>
                <w:sz w:val="20"/>
                <w:szCs w:val="20"/>
                <w:lang w:eastAsia="en-CA"/>
              </w:rPr>
            </w:pPr>
            <w:r w:rsidRPr="003074C8">
              <w:rPr>
                <w:sz w:val="20"/>
                <w:szCs w:val="20"/>
                <w:lang w:eastAsia="en-CA"/>
              </w:rPr>
              <w:t xml:space="preserve">Strengthening the enforcement of ODS regulations </w:t>
            </w:r>
          </w:p>
        </w:tc>
        <w:tc>
          <w:tcPr>
            <w:tcW w:w="502" w:type="pct"/>
            <w:tcBorders>
              <w:top w:val="single" w:sz="4" w:space="0" w:color="auto"/>
              <w:left w:val="nil"/>
              <w:bottom w:val="single" w:sz="4" w:space="0" w:color="auto"/>
              <w:right w:val="single" w:sz="4" w:space="0" w:color="auto"/>
            </w:tcBorders>
            <w:shd w:val="clear" w:color="auto" w:fill="auto"/>
          </w:tcPr>
          <w:p w14:paraId="585FC624" w14:textId="77777777" w:rsidR="002B0FB9" w:rsidRPr="003074C8" w:rsidRDefault="002B0FB9" w:rsidP="00A63BF1">
            <w:pPr>
              <w:suppressAutoHyphens/>
              <w:jc w:val="right"/>
              <w:rPr>
                <w:sz w:val="20"/>
                <w:szCs w:val="20"/>
                <w:lang w:eastAsia="en-CA"/>
              </w:rPr>
            </w:pPr>
            <w:r w:rsidRPr="003074C8">
              <w:rPr>
                <w:sz w:val="20"/>
                <w:szCs w:val="20"/>
                <w:lang w:eastAsia="en-CA"/>
              </w:rPr>
              <w:t>50,000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6D4148F0" w14:textId="77777777" w:rsidR="002B0FB9" w:rsidRPr="003074C8" w:rsidRDefault="002B0FB9" w:rsidP="00A63BF1">
            <w:pPr>
              <w:suppressAutoHyphens/>
              <w:jc w:val="left"/>
              <w:rPr>
                <w:sz w:val="20"/>
                <w:szCs w:val="20"/>
                <w:lang w:eastAsia="en-CA"/>
              </w:rPr>
            </w:pPr>
            <w:r w:rsidRPr="003074C8">
              <w:rPr>
                <w:sz w:val="20"/>
                <w:szCs w:val="20"/>
                <w:lang w:eastAsia="en-CA"/>
              </w:rPr>
              <w:t>Regulatory framework and control mechanisms for HFC phase-down</w:t>
            </w:r>
          </w:p>
        </w:tc>
        <w:tc>
          <w:tcPr>
            <w:tcW w:w="498" w:type="pct"/>
            <w:tcBorders>
              <w:top w:val="single" w:sz="4" w:space="0" w:color="auto"/>
              <w:left w:val="nil"/>
              <w:bottom w:val="single" w:sz="4" w:space="0" w:color="auto"/>
              <w:right w:val="single" w:sz="4" w:space="0" w:color="auto"/>
            </w:tcBorders>
            <w:shd w:val="clear" w:color="auto" w:fill="auto"/>
          </w:tcPr>
          <w:p w14:paraId="7C9814AC" w14:textId="77777777" w:rsidR="002B0FB9" w:rsidRPr="003074C8" w:rsidRDefault="002B0FB9" w:rsidP="00A63BF1">
            <w:pPr>
              <w:suppressAutoHyphens/>
              <w:jc w:val="right"/>
              <w:rPr>
                <w:sz w:val="20"/>
                <w:szCs w:val="20"/>
                <w:lang w:eastAsia="en-CA"/>
              </w:rPr>
            </w:pPr>
            <w:r w:rsidRPr="003074C8">
              <w:rPr>
                <w:sz w:val="20"/>
                <w:szCs w:val="20"/>
                <w:lang w:eastAsia="en-CA"/>
              </w:rPr>
              <w:t>33,000</w:t>
            </w:r>
          </w:p>
        </w:tc>
        <w:tc>
          <w:tcPr>
            <w:tcW w:w="735" w:type="pct"/>
            <w:tcBorders>
              <w:top w:val="single" w:sz="4" w:space="0" w:color="auto"/>
              <w:left w:val="nil"/>
              <w:bottom w:val="single" w:sz="4" w:space="0" w:color="auto"/>
              <w:right w:val="single" w:sz="4" w:space="0" w:color="auto"/>
            </w:tcBorders>
            <w:shd w:val="clear" w:color="auto" w:fill="auto"/>
          </w:tcPr>
          <w:p w14:paraId="715E037E" w14:textId="77777777" w:rsidR="002B0FB9" w:rsidRPr="003074C8" w:rsidRDefault="002B0FB9" w:rsidP="00A63BF1">
            <w:pPr>
              <w:suppressAutoHyphens/>
              <w:jc w:val="right"/>
              <w:rPr>
                <w:sz w:val="20"/>
                <w:szCs w:val="20"/>
                <w:lang w:eastAsia="en-CA"/>
              </w:rPr>
            </w:pPr>
            <w:r w:rsidRPr="003074C8">
              <w:rPr>
                <w:sz w:val="20"/>
                <w:szCs w:val="20"/>
                <w:lang w:eastAsia="en-CA"/>
              </w:rPr>
              <w:t>80,000</w:t>
            </w:r>
          </w:p>
        </w:tc>
      </w:tr>
      <w:tr w:rsidR="002B0FB9" w:rsidRPr="003074C8" w14:paraId="3DB23D99" w14:textId="77777777" w:rsidTr="00A63BF1">
        <w:trPr>
          <w:trHeight w:val="227"/>
        </w:trPr>
        <w:tc>
          <w:tcPr>
            <w:tcW w:w="850" w:type="pct"/>
            <w:tcBorders>
              <w:top w:val="nil"/>
              <w:left w:val="single" w:sz="4" w:space="0" w:color="auto"/>
              <w:bottom w:val="single" w:sz="4" w:space="0" w:color="auto"/>
              <w:right w:val="single" w:sz="4" w:space="0" w:color="auto"/>
            </w:tcBorders>
            <w:shd w:val="clear" w:color="auto" w:fill="auto"/>
          </w:tcPr>
          <w:p w14:paraId="557A0B81" w14:textId="77777777" w:rsidR="002B0FB9" w:rsidRPr="003074C8" w:rsidRDefault="002B0FB9" w:rsidP="00A63BF1">
            <w:pPr>
              <w:suppressAutoHyphens/>
              <w:jc w:val="left"/>
              <w:rPr>
                <w:sz w:val="20"/>
                <w:szCs w:val="20"/>
                <w:lang w:eastAsia="en-CA"/>
              </w:rPr>
            </w:pPr>
            <w:r w:rsidRPr="003074C8">
              <w:rPr>
                <w:sz w:val="20"/>
                <w:szCs w:val="20"/>
                <w:lang w:eastAsia="en-CA"/>
              </w:rPr>
              <w:t xml:space="preserve">Development of codes of practice </w:t>
            </w:r>
          </w:p>
        </w:tc>
        <w:tc>
          <w:tcPr>
            <w:tcW w:w="1193" w:type="pct"/>
            <w:tcBorders>
              <w:top w:val="nil"/>
              <w:left w:val="nil"/>
              <w:bottom w:val="single" w:sz="4" w:space="0" w:color="auto"/>
              <w:right w:val="single" w:sz="4" w:space="0" w:color="auto"/>
            </w:tcBorders>
            <w:shd w:val="clear" w:color="auto" w:fill="FFFFFF" w:themeFill="background1"/>
          </w:tcPr>
          <w:p w14:paraId="46182755" w14:textId="77777777" w:rsidR="002B0FB9" w:rsidRPr="003074C8" w:rsidRDefault="002B0FB9" w:rsidP="00A63BF1">
            <w:pPr>
              <w:suppressAutoHyphens/>
              <w:jc w:val="left"/>
              <w:rPr>
                <w:sz w:val="20"/>
                <w:szCs w:val="20"/>
                <w:lang w:eastAsia="en-CA"/>
              </w:rPr>
            </w:pPr>
            <w:r w:rsidRPr="003074C8">
              <w:rPr>
                <w:sz w:val="20"/>
                <w:szCs w:val="20"/>
                <w:lang w:eastAsia="en-CA"/>
              </w:rPr>
              <w:t>Development and implementation of technical standards for safe use of low-GWP refrigerants</w:t>
            </w:r>
          </w:p>
        </w:tc>
        <w:tc>
          <w:tcPr>
            <w:tcW w:w="502" w:type="pct"/>
            <w:tcBorders>
              <w:top w:val="nil"/>
              <w:left w:val="nil"/>
              <w:bottom w:val="single" w:sz="4" w:space="0" w:color="auto"/>
              <w:right w:val="single" w:sz="4" w:space="0" w:color="auto"/>
            </w:tcBorders>
            <w:shd w:val="clear" w:color="auto" w:fill="FFFFFF" w:themeFill="background1"/>
          </w:tcPr>
          <w:p w14:paraId="27A9CF0F" w14:textId="77777777" w:rsidR="002B0FB9" w:rsidRPr="003074C8" w:rsidRDefault="002B0FB9" w:rsidP="00A63BF1">
            <w:pPr>
              <w:suppressAutoHyphens/>
              <w:jc w:val="right"/>
              <w:rPr>
                <w:sz w:val="20"/>
                <w:szCs w:val="20"/>
                <w:lang w:eastAsia="en-CA"/>
              </w:rPr>
            </w:pPr>
            <w:r w:rsidRPr="003074C8">
              <w:rPr>
                <w:sz w:val="20"/>
                <w:szCs w:val="20"/>
                <w:lang w:eastAsia="en-CA"/>
              </w:rPr>
              <w:t>50,000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38792A7F" w14:textId="77777777" w:rsidR="002B0FB9" w:rsidRPr="003074C8" w:rsidRDefault="002B0FB9" w:rsidP="00A63BF1">
            <w:pPr>
              <w:suppressAutoHyphens/>
              <w:jc w:val="left"/>
              <w:rPr>
                <w:sz w:val="20"/>
                <w:szCs w:val="20"/>
                <w:lang w:eastAsia="en-CA"/>
              </w:rPr>
            </w:pPr>
          </w:p>
        </w:tc>
        <w:tc>
          <w:tcPr>
            <w:tcW w:w="498" w:type="pct"/>
            <w:tcBorders>
              <w:top w:val="nil"/>
              <w:left w:val="nil"/>
              <w:bottom w:val="single" w:sz="4" w:space="0" w:color="auto"/>
              <w:right w:val="single" w:sz="4" w:space="0" w:color="auto"/>
            </w:tcBorders>
            <w:shd w:val="clear" w:color="auto" w:fill="auto"/>
          </w:tcPr>
          <w:p w14:paraId="1B601EE2" w14:textId="77777777" w:rsidR="002B0FB9" w:rsidRPr="003074C8" w:rsidRDefault="002B0FB9" w:rsidP="00A63BF1">
            <w:pPr>
              <w:suppressAutoHyphens/>
              <w:jc w:val="right"/>
              <w:rPr>
                <w:sz w:val="20"/>
                <w:szCs w:val="20"/>
                <w:lang w:eastAsia="en-CA"/>
              </w:rPr>
            </w:pPr>
          </w:p>
        </w:tc>
        <w:tc>
          <w:tcPr>
            <w:tcW w:w="735" w:type="pct"/>
            <w:tcBorders>
              <w:top w:val="nil"/>
              <w:left w:val="nil"/>
              <w:bottom w:val="single" w:sz="4" w:space="0" w:color="auto"/>
              <w:right w:val="single" w:sz="4" w:space="0" w:color="auto"/>
            </w:tcBorders>
            <w:shd w:val="clear" w:color="auto" w:fill="auto"/>
          </w:tcPr>
          <w:p w14:paraId="518D8849" w14:textId="77777777" w:rsidR="002B0FB9" w:rsidRPr="003074C8" w:rsidRDefault="002B0FB9" w:rsidP="00A63BF1">
            <w:pPr>
              <w:suppressAutoHyphens/>
              <w:jc w:val="right"/>
              <w:rPr>
                <w:sz w:val="20"/>
                <w:szCs w:val="20"/>
                <w:lang w:eastAsia="en-CA"/>
              </w:rPr>
            </w:pPr>
            <w:r w:rsidRPr="003074C8">
              <w:rPr>
                <w:sz w:val="20"/>
                <w:szCs w:val="20"/>
                <w:lang w:eastAsia="en-CA"/>
              </w:rPr>
              <w:t>50,000</w:t>
            </w:r>
          </w:p>
        </w:tc>
      </w:tr>
      <w:tr w:rsidR="002B0FB9" w:rsidRPr="003074C8" w14:paraId="565B5515" w14:textId="77777777" w:rsidTr="00A63BF1">
        <w:trPr>
          <w:trHeight w:val="227"/>
        </w:trPr>
        <w:tc>
          <w:tcPr>
            <w:tcW w:w="850" w:type="pct"/>
            <w:tcBorders>
              <w:top w:val="nil"/>
              <w:left w:val="single" w:sz="4" w:space="0" w:color="auto"/>
              <w:bottom w:val="single" w:sz="4" w:space="0" w:color="auto"/>
              <w:right w:val="single" w:sz="4" w:space="0" w:color="auto"/>
            </w:tcBorders>
            <w:shd w:val="clear" w:color="auto" w:fill="auto"/>
          </w:tcPr>
          <w:p w14:paraId="79F1F1B1" w14:textId="77777777" w:rsidR="002B0FB9" w:rsidRPr="003074C8" w:rsidRDefault="002B0FB9" w:rsidP="00A63BF1">
            <w:pPr>
              <w:suppressAutoHyphens/>
              <w:ind w:right="-248"/>
              <w:jc w:val="left"/>
              <w:rPr>
                <w:sz w:val="20"/>
                <w:szCs w:val="20"/>
                <w:lang w:eastAsia="en-CA"/>
              </w:rPr>
            </w:pPr>
            <w:r w:rsidRPr="003074C8">
              <w:rPr>
                <w:sz w:val="20"/>
                <w:szCs w:val="20"/>
                <w:lang w:eastAsia="en-CA"/>
              </w:rPr>
              <w:t>Training of refrigeration technicians</w:t>
            </w:r>
          </w:p>
        </w:tc>
        <w:tc>
          <w:tcPr>
            <w:tcW w:w="1193" w:type="pct"/>
            <w:tcBorders>
              <w:top w:val="nil"/>
              <w:left w:val="nil"/>
              <w:bottom w:val="single" w:sz="4" w:space="0" w:color="auto"/>
              <w:right w:val="single" w:sz="4" w:space="0" w:color="auto"/>
            </w:tcBorders>
            <w:shd w:val="clear" w:color="auto" w:fill="FFFFFF" w:themeFill="background1"/>
          </w:tcPr>
          <w:p w14:paraId="51D20EB5" w14:textId="77777777" w:rsidR="002B0FB9" w:rsidRPr="003074C8" w:rsidRDefault="002B0FB9" w:rsidP="00A63BF1">
            <w:pPr>
              <w:suppressAutoHyphens/>
              <w:jc w:val="left"/>
              <w:rPr>
                <w:sz w:val="20"/>
                <w:szCs w:val="20"/>
                <w:lang w:eastAsia="en-CA"/>
              </w:rPr>
            </w:pPr>
            <w:r w:rsidRPr="003074C8">
              <w:rPr>
                <w:sz w:val="20"/>
                <w:szCs w:val="20"/>
                <w:lang w:eastAsia="en-CA"/>
              </w:rPr>
              <w:t>Updating of customs training curriculum and polytechnic college’s curriculum</w:t>
            </w:r>
          </w:p>
        </w:tc>
        <w:tc>
          <w:tcPr>
            <w:tcW w:w="502" w:type="pct"/>
            <w:tcBorders>
              <w:top w:val="nil"/>
              <w:left w:val="nil"/>
              <w:bottom w:val="single" w:sz="4" w:space="0" w:color="auto"/>
              <w:right w:val="single" w:sz="4" w:space="0" w:color="auto"/>
            </w:tcBorders>
            <w:shd w:val="clear" w:color="auto" w:fill="FFFFFF" w:themeFill="background1"/>
          </w:tcPr>
          <w:p w14:paraId="028B15E4" w14:textId="77777777" w:rsidR="002B0FB9" w:rsidRPr="003074C8" w:rsidRDefault="002B0FB9" w:rsidP="00A63BF1">
            <w:pPr>
              <w:suppressAutoHyphens/>
              <w:jc w:val="right"/>
              <w:rPr>
                <w:sz w:val="20"/>
                <w:szCs w:val="20"/>
                <w:lang w:eastAsia="en-CA"/>
              </w:rPr>
            </w:pPr>
            <w:r w:rsidRPr="003074C8">
              <w:rPr>
                <w:sz w:val="20"/>
                <w:szCs w:val="20"/>
                <w:lang w:eastAsia="en-CA"/>
              </w:rPr>
              <w:t>50,000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2CD38107" w14:textId="77777777" w:rsidR="002B0FB9" w:rsidRPr="003074C8" w:rsidRDefault="002B0FB9" w:rsidP="00A63BF1">
            <w:pPr>
              <w:suppressAutoHyphens/>
              <w:jc w:val="left"/>
              <w:rPr>
                <w:sz w:val="20"/>
                <w:szCs w:val="20"/>
                <w:lang w:eastAsia="en-CA"/>
              </w:rPr>
            </w:pPr>
          </w:p>
        </w:tc>
        <w:tc>
          <w:tcPr>
            <w:tcW w:w="498" w:type="pct"/>
            <w:tcBorders>
              <w:top w:val="nil"/>
              <w:left w:val="nil"/>
              <w:bottom w:val="single" w:sz="4" w:space="0" w:color="auto"/>
              <w:right w:val="single" w:sz="4" w:space="0" w:color="auto"/>
            </w:tcBorders>
            <w:shd w:val="clear" w:color="auto" w:fill="auto"/>
          </w:tcPr>
          <w:p w14:paraId="4909C209" w14:textId="77777777" w:rsidR="002B0FB9" w:rsidRPr="003074C8" w:rsidRDefault="002B0FB9" w:rsidP="00A63BF1">
            <w:pPr>
              <w:suppressAutoHyphens/>
              <w:jc w:val="right"/>
              <w:rPr>
                <w:sz w:val="20"/>
                <w:szCs w:val="20"/>
                <w:lang w:eastAsia="en-CA"/>
              </w:rPr>
            </w:pPr>
          </w:p>
        </w:tc>
        <w:tc>
          <w:tcPr>
            <w:tcW w:w="735" w:type="pct"/>
            <w:tcBorders>
              <w:top w:val="nil"/>
              <w:left w:val="nil"/>
              <w:bottom w:val="single" w:sz="4" w:space="0" w:color="auto"/>
              <w:right w:val="single" w:sz="4" w:space="0" w:color="auto"/>
            </w:tcBorders>
            <w:shd w:val="clear" w:color="auto" w:fill="auto"/>
          </w:tcPr>
          <w:p w14:paraId="1665B19B" w14:textId="77777777" w:rsidR="002B0FB9" w:rsidRPr="003074C8" w:rsidRDefault="002B0FB9" w:rsidP="00A63BF1">
            <w:pPr>
              <w:suppressAutoHyphens/>
              <w:jc w:val="right"/>
              <w:rPr>
                <w:sz w:val="20"/>
                <w:szCs w:val="20"/>
                <w:lang w:eastAsia="en-CA"/>
              </w:rPr>
            </w:pPr>
            <w:r w:rsidRPr="003074C8">
              <w:rPr>
                <w:sz w:val="20"/>
                <w:szCs w:val="20"/>
                <w:lang w:eastAsia="en-CA"/>
              </w:rPr>
              <w:t>50,000</w:t>
            </w:r>
          </w:p>
        </w:tc>
      </w:tr>
      <w:tr w:rsidR="002B0FB9" w:rsidRPr="003074C8" w14:paraId="19DA7A9C" w14:textId="77777777" w:rsidTr="00A63BF1">
        <w:trPr>
          <w:trHeight w:val="227"/>
        </w:trPr>
        <w:tc>
          <w:tcPr>
            <w:tcW w:w="850" w:type="pct"/>
            <w:tcBorders>
              <w:top w:val="nil"/>
              <w:left w:val="single" w:sz="4" w:space="0" w:color="auto"/>
              <w:bottom w:val="single" w:sz="4" w:space="0" w:color="auto"/>
              <w:right w:val="single" w:sz="4" w:space="0" w:color="auto"/>
            </w:tcBorders>
            <w:shd w:val="clear" w:color="auto" w:fill="auto"/>
          </w:tcPr>
          <w:p w14:paraId="08DBF54D" w14:textId="77777777" w:rsidR="002B0FB9" w:rsidRPr="003074C8" w:rsidRDefault="002B0FB9" w:rsidP="00A63BF1">
            <w:pPr>
              <w:suppressAutoHyphens/>
              <w:jc w:val="left"/>
              <w:rPr>
                <w:sz w:val="20"/>
                <w:szCs w:val="20"/>
                <w:lang w:eastAsia="en-CA"/>
              </w:rPr>
            </w:pPr>
            <w:r w:rsidRPr="003074C8">
              <w:rPr>
                <w:sz w:val="20"/>
                <w:szCs w:val="20"/>
                <w:lang w:eastAsia="en-CA"/>
              </w:rPr>
              <w:t>Training of RAC technicians</w:t>
            </w:r>
          </w:p>
        </w:tc>
        <w:tc>
          <w:tcPr>
            <w:tcW w:w="1193" w:type="pct"/>
            <w:tcBorders>
              <w:top w:val="nil"/>
              <w:left w:val="nil"/>
              <w:bottom w:val="single" w:sz="4" w:space="0" w:color="auto"/>
              <w:right w:val="single" w:sz="4" w:space="0" w:color="auto"/>
            </w:tcBorders>
            <w:shd w:val="clear" w:color="auto" w:fill="FFFFFF" w:themeFill="background1"/>
          </w:tcPr>
          <w:p w14:paraId="795E494F" w14:textId="77777777" w:rsidR="002B0FB9" w:rsidRPr="003074C8" w:rsidRDefault="002B0FB9" w:rsidP="00A63BF1">
            <w:pPr>
              <w:suppressAutoHyphens/>
              <w:jc w:val="left"/>
              <w:rPr>
                <w:sz w:val="20"/>
                <w:szCs w:val="20"/>
                <w:lang w:eastAsia="en-CA"/>
              </w:rPr>
            </w:pPr>
            <w:r w:rsidRPr="003074C8">
              <w:rPr>
                <w:sz w:val="20"/>
                <w:szCs w:val="20"/>
                <w:lang w:eastAsia="en-CA"/>
              </w:rPr>
              <w:t>Strengthening capacity of RAC technicians and establishment of a certification scheme</w:t>
            </w:r>
          </w:p>
        </w:tc>
        <w:tc>
          <w:tcPr>
            <w:tcW w:w="502" w:type="pct"/>
            <w:tcBorders>
              <w:top w:val="nil"/>
              <w:left w:val="nil"/>
              <w:bottom w:val="single" w:sz="4" w:space="0" w:color="auto"/>
              <w:right w:val="single" w:sz="4" w:space="0" w:color="auto"/>
            </w:tcBorders>
            <w:shd w:val="clear" w:color="auto" w:fill="FFFFFF" w:themeFill="background1"/>
          </w:tcPr>
          <w:p w14:paraId="312F60B3" w14:textId="77777777" w:rsidR="002B0FB9" w:rsidRPr="003074C8" w:rsidRDefault="002B0FB9" w:rsidP="00A63BF1">
            <w:pPr>
              <w:suppressAutoHyphens/>
              <w:jc w:val="right"/>
              <w:rPr>
                <w:sz w:val="20"/>
                <w:szCs w:val="20"/>
                <w:lang w:eastAsia="en-CA"/>
              </w:rPr>
            </w:pPr>
            <w:r w:rsidRPr="003074C8">
              <w:rPr>
                <w:sz w:val="20"/>
                <w:szCs w:val="20"/>
                <w:lang w:eastAsia="en-CA"/>
              </w:rPr>
              <w:t>80,000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019D7664" w14:textId="77777777" w:rsidR="002B0FB9" w:rsidRPr="003074C8" w:rsidRDefault="002B0FB9" w:rsidP="00A63BF1">
            <w:pPr>
              <w:suppressAutoHyphens/>
              <w:jc w:val="left"/>
              <w:rPr>
                <w:sz w:val="20"/>
                <w:szCs w:val="20"/>
                <w:lang w:eastAsia="en-CA"/>
              </w:rPr>
            </w:pPr>
            <w:r w:rsidRPr="003074C8">
              <w:rPr>
                <w:sz w:val="20"/>
                <w:szCs w:val="20"/>
                <w:lang w:eastAsia="en-CA"/>
              </w:rPr>
              <w:t xml:space="preserve">Organizational development and training and capacity building for KIP implementation in RAC Sector </w:t>
            </w:r>
          </w:p>
        </w:tc>
        <w:tc>
          <w:tcPr>
            <w:tcW w:w="498" w:type="pct"/>
            <w:tcBorders>
              <w:top w:val="nil"/>
              <w:left w:val="nil"/>
              <w:bottom w:val="single" w:sz="4" w:space="0" w:color="auto"/>
              <w:right w:val="single" w:sz="4" w:space="0" w:color="auto"/>
            </w:tcBorders>
            <w:shd w:val="clear" w:color="auto" w:fill="auto"/>
          </w:tcPr>
          <w:p w14:paraId="10D3991F" w14:textId="77777777" w:rsidR="002B0FB9" w:rsidRPr="003074C8" w:rsidRDefault="002B0FB9" w:rsidP="00A63BF1">
            <w:pPr>
              <w:suppressAutoHyphens/>
              <w:jc w:val="right"/>
              <w:rPr>
                <w:sz w:val="20"/>
                <w:szCs w:val="20"/>
                <w:lang w:eastAsia="en-CA"/>
              </w:rPr>
            </w:pPr>
            <w:r w:rsidRPr="003074C8">
              <w:rPr>
                <w:sz w:val="20"/>
                <w:szCs w:val="20"/>
                <w:lang w:eastAsia="en-CA"/>
              </w:rPr>
              <w:t>66,000</w:t>
            </w:r>
          </w:p>
        </w:tc>
        <w:tc>
          <w:tcPr>
            <w:tcW w:w="735" w:type="pct"/>
            <w:tcBorders>
              <w:top w:val="nil"/>
              <w:left w:val="nil"/>
              <w:bottom w:val="single" w:sz="4" w:space="0" w:color="auto"/>
              <w:right w:val="single" w:sz="4" w:space="0" w:color="auto"/>
            </w:tcBorders>
            <w:shd w:val="clear" w:color="auto" w:fill="auto"/>
          </w:tcPr>
          <w:p w14:paraId="20A5F5FC" w14:textId="77777777" w:rsidR="002B0FB9" w:rsidRPr="003074C8" w:rsidRDefault="002B0FB9" w:rsidP="00A63BF1">
            <w:pPr>
              <w:suppressAutoHyphens/>
              <w:jc w:val="right"/>
              <w:rPr>
                <w:sz w:val="20"/>
                <w:szCs w:val="20"/>
                <w:lang w:eastAsia="en-CA"/>
              </w:rPr>
            </w:pPr>
            <w:r w:rsidRPr="003074C8">
              <w:rPr>
                <w:sz w:val="20"/>
                <w:szCs w:val="20"/>
                <w:lang w:eastAsia="en-CA"/>
              </w:rPr>
              <w:t>140,000</w:t>
            </w:r>
          </w:p>
        </w:tc>
      </w:tr>
      <w:tr w:rsidR="002B0FB9" w:rsidRPr="003074C8" w14:paraId="2F65D386" w14:textId="77777777" w:rsidTr="00A63BF1">
        <w:trPr>
          <w:trHeight w:val="227"/>
        </w:trPr>
        <w:tc>
          <w:tcPr>
            <w:tcW w:w="850" w:type="pct"/>
            <w:tcBorders>
              <w:top w:val="nil"/>
              <w:left w:val="single" w:sz="4" w:space="0" w:color="auto"/>
              <w:bottom w:val="single" w:sz="4" w:space="0" w:color="auto"/>
              <w:right w:val="single" w:sz="4" w:space="0" w:color="auto"/>
            </w:tcBorders>
            <w:shd w:val="clear" w:color="auto" w:fill="auto"/>
          </w:tcPr>
          <w:p w14:paraId="6D9E7B63" w14:textId="77777777" w:rsidR="002B0FB9" w:rsidRPr="003074C8" w:rsidRDefault="002B0FB9" w:rsidP="00A63BF1">
            <w:pPr>
              <w:suppressAutoHyphens/>
              <w:jc w:val="left"/>
              <w:rPr>
                <w:sz w:val="20"/>
                <w:szCs w:val="20"/>
                <w:lang w:eastAsia="en-CA"/>
              </w:rPr>
            </w:pPr>
            <w:r w:rsidRPr="003074C8">
              <w:rPr>
                <w:sz w:val="20"/>
                <w:szCs w:val="20"/>
                <w:lang w:eastAsia="en-CA"/>
              </w:rPr>
              <w:t xml:space="preserve">Centres of excellence </w:t>
            </w:r>
          </w:p>
        </w:tc>
        <w:tc>
          <w:tcPr>
            <w:tcW w:w="1193" w:type="pct"/>
            <w:tcBorders>
              <w:top w:val="nil"/>
              <w:left w:val="nil"/>
              <w:bottom w:val="single" w:sz="4" w:space="0" w:color="auto"/>
              <w:right w:val="single" w:sz="4" w:space="0" w:color="auto"/>
            </w:tcBorders>
            <w:shd w:val="clear" w:color="auto" w:fill="FFFFFF" w:themeFill="background1"/>
          </w:tcPr>
          <w:p w14:paraId="73F07CCF" w14:textId="77777777" w:rsidR="002B0FB9" w:rsidRPr="003074C8" w:rsidRDefault="002B0FB9" w:rsidP="00A63BF1">
            <w:pPr>
              <w:suppressAutoHyphens/>
              <w:jc w:val="left"/>
              <w:rPr>
                <w:sz w:val="20"/>
                <w:szCs w:val="20"/>
                <w:lang w:eastAsia="en-CA"/>
              </w:rPr>
            </w:pPr>
            <w:r w:rsidRPr="003074C8">
              <w:rPr>
                <w:sz w:val="20"/>
                <w:szCs w:val="20"/>
                <w:lang w:eastAsia="en-CA"/>
              </w:rPr>
              <w:t>Strengthening RAC training centres including establishment of four additional centres of excellence and a recovery and reuse scheme</w:t>
            </w:r>
          </w:p>
        </w:tc>
        <w:tc>
          <w:tcPr>
            <w:tcW w:w="502" w:type="pct"/>
            <w:tcBorders>
              <w:top w:val="nil"/>
              <w:left w:val="nil"/>
              <w:bottom w:val="single" w:sz="4" w:space="0" w:color="auto"/>
              <w:right w:val="single" w:sz="4" w:space="0" w:color="auto"/>
            </w:tcBorders>
            <w:shd w:val="clear" w:color="auto" w:fill="FFFFFF" w:themeFill="background1"/>
          </w:tcPr>
          <w:p w14:paraId="6BF112BF" w14:textId="77777777" w:rsidR="002B0FB9" w:rsidRPr="003074C8" w:rsidRDefault="002B0FB9" w:rsidP="00A63BF1">
            <w:pPr>
              <w:suppressAutoHyphens/>
              <w:jc w:val="right"/>
              <w:rPr>
                <w:sz w:val="20"/>
                <w:szCs w:val="20"/>
                <w:lang w:eastAsia="en-CA"/>
              </w:rPr>
            </w:pPr>
            <w:r w:rsidRPr="003074C8">
              <w:rPr>
                <w:sz w:val="20"/>
                <w:szCs w:val="20"/>
                <w:lang w:eastAsia="en-CA"/>
              </w:rPr>
              <w:t>150,000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1A692BD7" w14:textId="77777777" w:rsidR="002B0FB9" w:rsidRPr="003074C8" w:rsidRDefault="002B0FB9" w:rsidP="00A63BF1">
            <w:pPr>
              <w:suppressAutoHyphens/>
              <w:jc w:val="left"/>
              <w:rPr>
                <w:sz w:val="20"/>
                <w:szCs w:val="20"/>
                <w:lang w:eastAsia="en-CA"/>
              </w:rPr>
            </w:pPr>
          </w:p>
        </w:tc>
        <w:tc>
          <w:tcPr>
            <w:tcW w:w="498" w:type="pct"/>
            <w:tcBorders>
              <w:top w:val="nil"/>
              <w:left w:val="nil"/>
              <w:bottom w:val="single" w:sz="4" w:space="0" w:color="auto"/>
              <w:right w:val="single" w:sz="4" w:space="0" w:color="auto"/>
            </w:tcBorders>
            <w:shd w:val="clear" w:color="auto" w:fill="auto"/>
          </w:tcPr>
          <w:p w14:paraId="4FC393B9" w14:textId="77777777" w:rsidR="002B0FB9" w:rsidRPr="003074C8" w:rsidRDefault="002B0FB9" w:rsidP="00A63BF1">
            <w:pPr>
              <w:suppressAutoHyphens/>
              <w:jc w:val="right"/>
              <w:rPr>
                <w:sz w:val="20"/>
                <w:szCs w:val="20"/>
                <w:lang w:eastAsia="en-CA"/>
              </w:rPr>
            </w:pPr>
          </w:p>
        </w:tc>
        <w:tc>
          <w:tcPr>
            <w:tcW w:w="735" w:type="pct"/>
            <w:tcBorders>
              <w:top w:val="nil"/>
              <w:left w:val="nil"/>
              <w:bottom w:val="single" w:sz="4" w:space="0" w:color="auto"/>
              <w:right w:val="single" w:sz="4" w:space="0" w:color="auto"/>
            </w:tcBorders>
            <w:shd w:val="clear" w:color="auto" w:fill="auto"/>
          </w:tcPr>
          <w:p w14:paraId="1D06F807" w14:textId="77777777" w:rsidR="002B0FB9" w:rsidRPr="003074C8" w:rsidRDefault="002B0FB9" w:rsidP="00A63BF1">
            <w:pPr>
              <w:suppressAutoHyphens/>
              <w:jc w:val="right"/>
              <w:rPr>
                <w:sz w:val="20"/>
                <w:szCs w:val="20"/>
                <w:lang w:eastAsia="en-CA"/>
              </w:rPr>
            </w:pPr>
            <w:r w:rsidRPr="003074C8">
              <w:rPr>
                <w:sz w:val="20"/>
                <w:szCs w:val="20"/>
                <w:lang w:eastAsia="en-CA"/>
              </w:rPr>
              <w:t>150,000</w:t>
            </w:r>
          </w:p>
        </w:tc>
      </w:tr>
      <w:tr w:rsidR="002B0FB9" w:rsidRPr="003074C8" w14:paraId="6968C0CC" w14:textId="77777777" w:rsidTr="00A63BF1">
        <w:trPr>
          <w:trHeight w:val="227"/>
        </w:trPr>
        <w:tc>
          <w:tcPr>
            <w:tcW w:w="850" w:type="pct"/>
            <w:tcBorders>
              <w:top w:val="nil"/>
              <w:left w:val="single" w:sz="4" w:space="0" w:color="auto"/>
              <w:bottom w:val="single" w:sz="4" w:space="0" w:color="auto"/>
              <w:right w:val="single" w:sz="4" w:space="0" w:color="auto"/>
            </w:tcBorders>
            <w:shd w:val="clear" w:color="auto" w:fill="auto"/>
          </w:tcPr>
          <w:p w14:paraId="7070913F" w14:textId="77777777" w:rsidR="002B0FB9" w:rsidRPr="003074C8" w:rsidRDefault="002B0FB9" w:rsidP="00A63BF1">
            <w:pPr>
              <w:suppressAutoHyphens/>
              <w:jc w:val="left"/>
              <w:rPr>
                <w:sz w:val="20"/>
                <w:szCs w:val="20"/>
                <w:lang w:eastAsia="en-CA"/>
              </w:rPr>
            </w:pPr>
          </w:p>
        </w:tc>
        <w:tc>
          <w:tcPr>
            <w:tcW w:w="1193" w:type="pct"/>
            <w:tcBorders>
              <w:top w:val="nil"/>
              <w:left w:val="nil"/>
              <w:bottom w:val="single" w:sz="4" w:space="0" w:color="auto"/>
              <w:right w:val="single" w:sz="4" w:space="0" w:color="auto"/>
            </w:tcBorders>
            <w:shd w:val="clear" w:color="auto" w:fill="FFFFFF" w:themeFill="background1"/>
          </w:tcPr>
          <w:p w14:paraId="2981085D" w14:textId="77777777" w:rsidR="002B0FB9" w:rsidRPr="003074C8" w:rsidRDefault="002B0FB9" w:rsidP="00A63BF1">
            <w:pPr>
              <w:suppressAutoHyphens/>
              <w:jc w:val="left"/>
              <w:rPr>
                <w:sz w:val="20"/>
                <w:szCs w:val="20"/>
                <w:lang w:eastAsia="en-CA"/>
              </w:rPr>
            </w:pPr>
            <w:r w:rsidRPr="003074C8">
              <w:rPr>
                <w:sz w:val="20"/>
                <w:szCs w:val="20"/>
                <w:lang w:eastAsia="en-CA"/>
              </w:rPr>
              <w:t>Development and implementation of the National Product Registration system and capacity building for green procurement</w:t>
            </w:r>
          </w:p>
        </w:tc>
        <w:tc>
          <w:tcPr>
            <w:tcW w:w="502" w:type="pct"/>
            <w:tcBorders>
              <w:top w:val="nil"/>
              <w:left w:val="nil"/>
              <w:bottom w:val="single" w:sz="4" w:space="0" w:color="auto"/>
              <w:right w:val="single" w:sz="4" w:space="0" w:color="auto"/>
            </w:tcBorders>
            <w:shd w:val="clear" w:color="auto" w:fill="FFFFFF" w:themeFill="background1"/>
          </w:tcPr>
          <w:p w14:paraId="562A8F9B" w14:textId="77777777" w:rsidR="002B0FB9" w:rsidRPr="003074C8" w:rsidRDefault="002B0FB9" w:rsidP="00A63BF1">
            <w:pPr>
              <w:suppressAutoHyphens/>
              <w:jc w:val="right"/>
              <w:rPr>
                <w:sz w:val="20"/>
                <w:szCs w:val="20"/>
                <w:lang w:eastAsia="en-CA"/>
              </w:rPr>
            </w:pPr>
            <w:r w:rsidRPr="003074C8">
              <w:rPr>
                <w:sz w:val="20"/>
                <w:szCs w:val="20"/>
                <w:lang w:eastAsia="en-CA"/>
              </w:rPr>
              <w:t>50,000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39D41383" w14:textId="77777777" w:rsidR="002B0FB9" w:rsidRPr="003074C8" w:rsidRDefault="002B0FB9" w:rsidP="00A63BF1">
            <w:pPr>
              <w:suppressAutoHyphens/>
              <w:rPr>
                <w:sz w:val="20"/>
                <w:szCs w:val="20"/>
                <w:lang w:eastAsia="en-CA"/>
              </w:rPr>
            </w:pPr>
          </w:p>
        </w:tc>
        <w:tc>
          <w:tcPr>
            <w:tcW w:w="498" w:type="pct"/>
            <w:tcBorders>
              <w:top w:val="nil"/>
              <w:left w:val="nil"/>
              <w:bottom w:val="single" w:sz="4" w:space="0" w:color="auto"/>
              <w:right w:val="single" w:sz="4" w:space="0" w:color="auto"/>
            </w:tcBorders>
            <w:shd w:val="clear" w:color="auto" w:fill="auto"/>
          </w:tcPr>
          <w:p w14:paraId="17FD5924" w14:textId="77777777" w:rsidR="002B0FB9" w:rsidRPr="003074C8" w:rsidRDefault="002B0FB9" w:rsidP="00A63BF1">
            <w:pPr>
              <w:suppressAutoHyphens/>
              <w:jc w:val="right"/>
              <w:rPr>
                <w:sz w:val="20"/>
                <w:szCs w:val="20"/>
                <w:lang w:eastAsia="en-CA"/>
              </w:rPr>
            </w:pPr>
          </w:p>
        </w:tc>
        <w:tc>
          <w:tcPr>
            <w:tcW w:w="735" w:type="pct"/>
            <w:tcBorders>
              <w:top w:val="nil"/>
              <w:left w:val="nil"/>
              <w:bottom w:val="single" w:sz="4" w:space="0" w:color="auto"/>
              <w:right w:val="single" w:sz="4" w:space="0" w:color="auto"/>
            </w:tcBorders>
            <w:shd w:val="clear" w:color="auto" w:fill="auto"/>
          </w:tcPr>
          <w:p w14:paraId="6D5177AB" w14:textId="77777777" w:rsidR="002B0FB9" w:rsidRPr="003074C8" w:rsidRDefault="002B0FB9" w:rsidP="00A63BF1">
            <w:pPr>
              <w:suppressAutoHyphens/>
              <w:jc w:val="right"/>
              <w:rPr>
                <w:sz w:val="20"/>
                <w:szCs w:val="20"/>
                <w:lang w:eastAsia="en-CA"/>
              </w:rPr>
            </w:pPr>
            <w:r w:rsidRPr="003074C8">
              <w:rPr>
                <w:sz w:val="20"/>
                <w:szCs w:val="20"/>
                <w:lang w:eastAsia="en-CA"/>
              </w:rPr>
              <w:t>50,000</w:t>
            </w:r>
          </w:p>
        </w:tc>
      </w:tr>
      <w:tr w:rsidR="002B0FB9" w:rsidRPr="003074C8" w14:paraId="7F206997" w14:textId="77777777" w:rsidTr="00A63BF1">
        <w:trPr>
          <w:trHeight w:val="227"/>
        </w:trPr>
        <w:tc>
          <w:tcPr>
            <w:tcW w:w="850" w:type="pct"/>
            <w:tcBorders>
              <w:top w:val="nil"/>
              <w:left w:val="single" w:sz="4" w:space="0" w:color="auto"/>
              <w:bottom w:val="single" w:sz="4" w:space="0" w:color="auto"/>
              <w:right w:val="single" w:sz="4" w:space="0" w:color="auto"/>
            </w:tcBorders>
            <w:shd w:val="clear" w:color="auto" w:fill="auto"/>
          </w:tcPr>
          <w:p w14:paraId="72B93EAD" w14:textId="77777777" w:rsidR="002B0FB9" w:rsidRPr="003074C8" w:rsidRDefault="002B0FB9" w:rsidP="00A63BF1">
            <w:pPr>
              <w:suppressAutoHyphens/>
              <w:jc w:val="left"/>
              <w:rPr>
                <w:sz w:val="20"/>
                <w:szCs w:val="20"/>
                <w:lang w:eastAsia="en-CA"/>
              </w:rPr>
            </w:pPr>
            <w:r w:rsidRPr="003074C8">
              <w:rPr>
                <w:sz w:val="20"/>
                <w:szCs w:val="20"/>
                <w:lang w:eastAsia="en-CA"/>
              </w:rPr>
              <w:t>Technology promotion</w:t>
            </w:r>
          </w:p>
        </w:tc>
        <w:tc>
          <w:tcPr>
            <w:tcW w:w="1193" w:type="pct"/>
            <w:tcBorders>
              <w:top w:val="nil"/>
              <w:left w:val="nil"/>
              <w:bottom w:val="single" w:sz="4" w:space="0" w:color="auto"/>
              <w:right w:val="single" w:sz="4" w:space="0" w:color="auto"/>
            </w:tcBorders>
            <w:shd w:val="clear" w:color="auto" w:fill="FFFFFF" w:themeFill="background1"/>
          </w:tcPr>
          <w:p w14:paraId="47A67A9E" w14:textId="77777777" w:rsidR="002B0FB9" w:rsidRPr="003074C8" w:rsidRDefault="002B0FB9" w:rsidP="00A63BF1">
            <w:pPr>
              <w:suppressAutoHyphens/>
              <w:jc w:val="left"/>
              <w:rPr>
                <w:sz w:val="20"/>
                <w:szCs w:val="20"/>
                <w:lang w:eastAsia="en-CA"/>
              </w:rPr>
            </w:pPr>
            <w:r w:rsidRPr="003074C8">
              <w:rPr>
                <w:sz w:val="20"/>
                <w:szCs w:val="20"/>
                <w:lang w:eastAsia="en-CA"/>
              </w:rPr>
              <w:t xml:space="preserve">Technology promotion for end-users for adoption of low-GWP HCFC alternative technologies </w:t>
            </w:r>
          </w:p>
        </w:tc>
        <w:tc>
          <w:tcPr>
            <w:tcW w:w="502" w:type="pct"/>
            <w:tcBorders>
              <w:top w:val="nil"/>
              <w:left w:val="nil"/>
              <w:bottom w:val="single" w:sz="4" w:space="0" w:color="auto"/>
              <w:right w:val="single" w:sz="4" w:space="0" w:color="auto"/>
            </w:tcBorders>
            <w:shd w:val="clear" w:color="auto" w:fill="FFFFFF" w:themeFill="background1"/>
          </w:tcPr>
          <w:p w14:paraId="58BADE55" w14:textId="77777777" w:rsidR="002B0FB9" w:rsidRPr="003074C8" w:rsidRDefault="002B0FB9" w:rsidP="00A63BF1">
            <w:pPr>
              <w:suppressAutoHyphens/>
              <w:jc w:val="right"/>
              <w:rPr>
                <w:sz w:val="20"/>
                <w:szCs w:val="20"/>
                <w:lang w:eastAsia="en-CA"/>
              </w:rPr>
            </w:pPr>
            <w:r w:rsidRPr="003074C8">
              <w:rPr>
                <w:sz w:val="20"/>
                <w:szCs w:val="20"/>
                <w:lang w:eastAsia="en-CA"/>
              </w:rPr>
              <w:t>20,000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13F0420A" w14:textId="77777777" w:rsidR="002B0FB9" w:rsidRPr="003074C8" w:rsidRDefault="002B0FB9" w:rsidP="00A63BF1">
            <w:pPr>
              <w:suppressAutoHyphens/>
              <w:jc w:val="left"/>
              <w:rPr>
                <w:sz w:val="20"/>
                <w:szCs w:val="20"/>
                <w:lang w:eastAsia="en-CA"/>
              </w:rPr>
            </w:pPr>
            <w:r w:rsidRPr="003074C8">
              <w:rPr>
                <w:sz w:val="20"/>
                <w:szCs w:val="20"/>
                <w:lang w:eastAsia="en-CA"/>
              </w:rPr>
              <w:t>Refrigeration, air conditioning and MAC and RAC technical assistance and gender mainstreaming</w:t>
            </w:r>
          </w:p>
        </w:tc>
        <w:tc>
          <w:tcPr>
            <w:tcW w:w="498" w:type="pct"/>
            <w:tcBorders>
              <w:top w:val="nil"/>
              <w:left w:val="nil"/>
              <w:bottom w:val="single" w:sz="4" w:space="0" w:color="auto"/>
              <w:right w:val="single" w:sz="4" w:space="0" w:color="auto"/>
            </w:tcBorders>
            <w:shd w:val="clear" w:color="auto" w:fill="auto"/>
          </w:tcPr>
          <w:p w14:paraId="03224756" w14:textId="77777777" w:rsidR="002B0FB9" w:rsidRPr="003074C8" w:rsidRDefault="002B0FB9" w:rsidP="00A63BF1">
            <w:pPr>
              <w:suppressAutoHyphens/>
              <w:jc w:val="right"/>
              <w:rPr>
                <w:sz w:val="20"/>
                <w:szCs w:val="20"/>
                <w:lang w:eastAsia="en-CA"/>
              </w:rPr>
            </w:pPr>
            <w:r w:rsidRPr="003074C8">
              <w:rPr>
                <w:sz w:val="20"/>
                <w:szCs w:val="20"/>
                <w:lang w:eastAsia="en-CA"/>
              </w:rPr>
              <w:t xml:space="preserve">77,000 </w:t>
            </w:r>
          </w:p>
        </w:tc>
        <w:tc>
          <w:tcPr>
            <w:tcW w:w="735" w:type="pct"/>
            <w:tcBorders>
              <w:top w:val="nil"/>
              <w:left w:val="nil"/>
              <w:bottom w:val="single" w:sz="4" w:space="0" w:color="auto"/>
              <w:right w:val="single" w:sz="4" w:space="0" w:color="auto"/>
            </w:tcBorders>
            <w:shd w:val="clear" w:color="auto" w:fill="auto"/>
          </w:tcPr>
          <w:p w14:paraId="55176F94" w14:textId="77777777" w:rsidR="002B0FB9" w:rsidRPr="003074C8" w:rsidRDefault="002B0FB9" w:rsidP="00A63BF1">
            <w:pPr>
              <w:suppressAutoHyphens/>
              <w:jc w:val="right"/>
              <w:rPr>
                <w:sz w:val="20"/>
                <w:szCs w:val="20"/>
                <w:lang w:eastAsia="en-CA"/>
              </w:rPr>
            </w:pPr>
            <w:r w:rsidRPr="003074C8">
              <w:rPr>
                <w:sz w:val="20"/>
                <w:szCs w:val="20"/>
                <w:lang w:eastAsia="en-CA"/>
              </w:rPr>
              <w:t>90,000</w:t>
            </w:r>
          </w:p>
        </w:tc>
      </w:tr>
      <w:tr w:rsidR="002B0FB9" w:rsidRPr="003074C8" w14:paraId="6A953C10" w14:textId="77777777" w:rsidTr="00A63BF1">
        <w:trPr>
          <w:trHeight w:val="227"/>
        </w:trPr>
        <w:tc>
          <w:tcPr>
            <w:tcW w:w="850" w:type="pct"/>
            <w:tcBorders>
              <w:top w:val="nil"/>
              <w:left w:val="single" w:sz="4" w:space="0" w:color="auto"/>
              <w:bottom w:val="single" w:sz="4" w:space="0" w:color="auto"/>
              <w:right w:val="single" w:sz="4" w:space="0" w:color="auto"/>
            </w:tcBorders>
            <w:shd w:val="clear" w:color="auto" w:fill="auto"/>
          </w:tcPr>
          <w:p w14:paraId="197FBB1F" w14:textId="77777777" w:rsidR="002B0FB9" w:rsidRPr="003074C8" w:rsidRDefault="002B0FB9" w:rsidP="00A63BF1">
            <w:pPr>
              <w:suppressAutoHyphens/>
              <w:jc w:val="left"/>
              <w:rPr>
                <w:sz w:val="20"/>
                <w:szCs w:val="20"/>
                <w:lang w:eastAsia="en-CA"/>
              </w:rPr>
            </w:pPr>
            <w:r w:rsidRPr="003074C8">
              <w:rPr>
                <w:sz w:val="20"/>
                <w:szCs w:val="20"/>
                <w:lang w:eastAsia="en-CA"/>
              </w:rPr>
              <w:t>Coordination and monitoring</w:t>
            </w:r>
          </w:p>
        </w:tc>
        <w:tc>
          <w:tcPr>
            <w:tcW w:w="1193" w:type="pct"/>
            <w:tcBorders>
              <w:top w:val="nil"/>
              <w:left w:val="nil"/>
              <w:bottom w:val="single" w:sz="4" w:space="0" w:color="auto"/>
              <w:right w:val="single" w:sz="4" w:space="0" w:color="auto"/>
            </w:tcBorders>
            <w:shd w:val="clear" w:color="auto" w:fill="auto"/>
          </w:tcPr>
          <w:p w14:paraId="543A5214" w14:textId="77777777" w:rsidR="002B0FB9" w:rsidRPr="003074C8" w:rsidRDefault="002B0FB9" w:rsidP="00A63BF1">
            <w:pPr>
              <w:suppressAutoHyphens/>
              <w:jc w:val="left"/>
              <w:rPr>
                <w:sz w:val="20"/>
                <w:szCs w:val="20"/>
                <w:lang w:eastAsia="en-CA"/>
              </w:rPr>
            </w:pPr>
            <w:r w:rsidRPr="003074C8">
              <w:rPr>
                <w:sz w:val="20"/>
                <w:szCs w:val="20"/>
                <w:lang w:eastAsia="en-CA"/>
              </w:rPr>
              <w:t>Monitoring and reporting</w:t>
            </w:r>
          </w:p>
        </w:tc>
        <w:tc>
          <w:tcPr>
            <w:tcW w:w="502" w:type="pct"/>
            <w:tcBorders>
              <w:top w:val="nil"/>
              <w:left w:val="nil"/>
              <w:bottom w:val="single" w:sz="4" w:space="0" w:color="auto"/>
              <w:right w:val="single" w:sz="4" w:space="0" w:color="auto"/>
            </w:tcBorders>
            <w:shd w:val="clear" w:color="auto" w:fill="auto"/>
          </w:tcPr>
          <w:p w14:paraId="5C6B9D7C" w14:textId="77777777" w:rsidR="002B0FB9" w:rsidRPr="003074C8" w:rsidRDefault="002B0FB9" w:rsidP="00A63BF1">
            <w:pPr>
              <w:suppressAutoHyphens/>
              <w:jc w:val="right"/>
              <w:rPr>
                <w:sz w:val="20"/>
                <w:szCs w:val="20"/>
                <w:lang w:eastAsia="en-CA"/>
              </w:rPr>
            </w:pPr>
            <w:r w:rsidRPr="003074C8">
              <w:rPr>
                <w:sz w:val="20"/>
                <w:szCs w:val="20"/>
                <w:lang w:eastAsia="en-CA"/>
              </w:rPr>
              <w:t>70,000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27857E2F" w14:textId="77777777" w:rsidR="002B0FB9" w:rsidRPr="003074C8" w:rsidRDefault="002B0FB9" w:rsidP="00A63BF1">
            <w:pPr>
              <w:suppressAutoHyphens/>
              <w:jc w:val="left"/>
              <w:rPr>
                <w:sz w:val="20"/>
                <w:szCs w:val="20"/>
                <w:lang w:eastAsia="en-CA"/>
              </w:rPr>
            </w:pPr>
            <w:r w:rsidRPr="003074C8">
              <w:rPr>
                <w:sz w:val="20"/>
                <w:szCs w:val="20"/>
                <w:lang w:eastAsia="en-CA"/>
              </w:rPr>
              <w:t>Coordination and management</w:t>
            </w:r>
          </w:p>
        </w:tc>
        <w:tc>
          <w:tcPr>
            <w:tcW w:w="498" w:type="pct"/>
            <w:tcBorders>
              <w:top w:val="nil"/>
              <w:left w:val="nil"/>
              <w:bottom w:val="single" w:sz="4" w:space="0" w:color="auto"/>
              <w:right w:val="single" w:sz="4" w:space="0" w:color="auto"/>
            </w:tcBorders>
            <w:shd w:val="clear" w:color="auto" w:fill="auto"/>
          </w:tcPr>
          <w:p w14:paraId="47468646" w14:textId="77777777" w:rsidR="002B0FB9" w:rsidRPr="003074C8" w:rsidRDefault="002B0FB9" w:rsidP="00A63BF1">
            <w:pPr>
              <w:suppressAutoHyphens/>
              <w:jc w:val="right"/>
              <w:rPr>
                <w:sz w:val="20"/>
                <w:szCs w:val="20"/>
                <w:lang w:eastAsia="en-CA"/>
              </w:rPr>
            </w:pPr>
            <w:r w:rsidRPr="003074C8">
              <w:rPr>
                <w:sz w:val="20"/>
                <w:szCs w:val="20"/>
                <w:lang w:eastAsia="en-CA"/>
              </w:rPr>
              <w:t xml:space="preserve">11,000 </w:t>
            </w:r>
          </w:p>
        </w:tc>
        <w:tc>
          <w:tcPr>
            <w:tcW w:w="735" w:type="pct"/>
            <w:tcBorders>
              <w:top w:val="nil"/>
              <w:left w:val="nil"/>
              <w:bottom w:val="single" w:sz="4" w:space="0" w:color="auto"/>
              <w:right w:val="single" w:sz="4" w:space="0" w:color="auto"/>
            </w:tcBorders>
            <w:shd w:val="clear" w:color="auto" w:fill="auto"/>
          </w:tcPr>
          <w:p w14:paraId="779A03EB" w14:textId="77777777" w:rsidR="002B0FB9" w:rsidRPr="003074C8" w:rsidRDefault="002B0FB9" w:rsidP="00A63BF1">
            <w:pPr>
              <w:suppressAutoHyphens/>
              <w:jc w:val="right"/>
              <w:rPr>
                <w:sz w:val="20"/>
                <w:szCs w:val="20"/>
                <w:lang w:eastAsia="en-CA"/>
              </w:rPr>
            </w:pPr>
            <w:r w:rsidRPr="003074C8">
              <w:rPr>
                <w:sz w:val="20"/>
                <w:szCs w:val="20"/>
                <w:lang w:eastAsia="en-CA"/>
              </w:rPr>
              <w:t>80,000</w:t>
            </w:r>
          </w:p>
        </w:tc>
      </w:tr>
      <w:tr w:rsidR="002B0FB9" w:rsidRPr="003074C8" w14:paraId="2110D333" w14:textId="77777777" w:rsidTr="00A63BF1">
        <w:trPr>
          <w:trHeight w:val="227"/>
        </w:trPr>
        <w:tc>
          <w:tcPr>
            <w:tcW w:w="850" w:type="pct"/>
            <w:tcBorders>
              <w:top w:val="single" w:sz="4" w:space="0" w:color="auto"/>
              <w:left w:val="single" w:sz="4" w:space="0" w:color="auto"/>
              <w:bottom w:val="single" w:sz="4" w:space="0" w:color="auto"/>
              <w:right w:val="single" w:sz="4" w:space="0" w:color="auto"/>
            </w:tcBorders>
            <w:shd w:val="clear" w:color="auto" w:fill="auto"/>
          </w:tcPr>
          <w:p w14:paraId="7A2E2F04" w14:textId="77777777" w:rsidR="002B0FB9" w:rsidRPr="003074C8" w:rsidRDefault="002B0FB9" w:rsidP="00A63BF1">
            <w:pPr>
              <w:suppressAutoHyphens/>
              <w:jc w:val="left"/>
              <w:rPr>
                <w:b/>
                <w:bCs/>
                <w:sz w:val="20"/>
                <w:szCs w:val="20"/>
                <w:lang w:eastAsia="en-CA"/>
              </w:rPr>
            </w:pPr>
            <w:r w:rsidRPr="003074C8">
              <w:rPr>
                <w:b/>
                <w:bCs/>
                <w:sz w:val="20"/>
                <w:szCs w:val="20"/>
                <w:lang w:eastAsia="en-CA"/>
              </w:rPr>
              <w:t>Total</w:t>
            </w:r>
          </w:p>
        </w:tc>
        <w:tc>
          <w:tcPr>
            <w:tcW w:w="1193" w:type="pct"/>
            <w:tcBorders>
              <w:top w:val="single" w:sz="4" w:space="0" w:color="auto"/>
              <w:left w:val="nil"/>
              <w:bottom w:val="single" w:sz="4" w:space="0" w:color="auto"/>
              <w:right w:val="single" w:sz="4" w:space="0" w:color="auto"/>
            </w:tcBorders>
            <w:shd w:val="clear" w:color="auto" w:fill="auto"/>
          </w:tcPr>
          <w:p w14:paraId="58CE9A4C" w14:textId="77777777" w:rsidR="002B0FB9" w:rsidRPr="003074C8" w:rsidRDefault="002B0FB9" w:rsidP="00A63BF1">
            <w:pPr>
              <w:suppressAutoHyphens/>
              <w:jc w:val="left"/>
              <w:rPr>
                <w:b/>
                <w:bCs/>
                <w:sz w:val="20"/>
                <w:szCs w:val="20"/>
                <w:lang w:eastAsia="en-CA"/>
              </w:rPr>
            </w:pPr>
          </w:p>
        </w:tc>
        <w:tc>
          <w:tcPr>
            <w:tcW w:w="502" w:type="pct"/>
            <w:tcBorders>
              <w:top w:val="single" w:sz="4" w:space="0" w:color="auto"/>
              <w:left w:val="nil"/>
              <w:bottom w:val="single" w:sz="4" w:space="0" w:color="auto"/>
              <w:right w:val="single" w:sz="4" w:space="0" w:color="auto"/>
            </w:tcBorders>
            <w:shd w:val="clear" w:color="auto" w:fill="auto"/>
          </w:tcPr>
          <w:p w14:paraId="09023A8B" w14:textId="77777777" w:rsidR="002B0FB9" w:rsidRPr="003074C8" w:rsidRDefault="002B0FB9" w:rsidP="00A63BF1">
            <w:pPr>
              <w:suppressAutoHyphens/>
              <w:jc w:val="right"/>
              <w:rPr>
                <w:b/>
                <w:bCs/>
                <w:sz w:val="20"/>
                <w:szCs w:val="20"/>
                <w:lang w:eastAsia="en-CA"/>
              </w:rPr>
            </w:pPr>
            <w:r w:rsidRPr="003074C8">
              <w:rPr>
                <w:b/>
                <w:bCs/>
                <w:sz w:val="20"/>
                <w:szCs w:val="20"/>
                <w:lang w:eastAsia="en-CA"/>
              </w:rPr>
              <w:t>520,000*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358C8D4F" w14:textId="77777777" w:rsidR="002B0FB9" w:rsidRPr="003074C8" w:rsidRDefault="002B0FB9" w:rsidP="00A63BF1">
            <w:pPr>
              <w:suppressAutoHyphens/>
              <w:jc w:val="left"/>
              <w:rPr>
                <w:b/>
                <w:bCs/>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auto"/>
          </w:tcPr>
          <w:p w14:paraId="6C15ECFC" w14:textId="77777777" w:rsidR="002B0FB9" w:rsidRPr="003074C8" w:rsidRDefault="002B0FB9" w:rsidP="00A63BF1">
            <w:pPr>
              <w:suppressAutoHyphens/>
              <w:jc w:val="right"/>
              <w:rPr>
                <w:b/>
                <w:bCs/>
                <w:sz w:val="20"/>
                <w:szCs w:val="20"/>
                <w:lang w:eastAsia="en-CA"/>
              </w:rPr>
            </w:pPr>
            <w:r w:rsidRPr="003074C8">
              <w:rPr>
                <w:b/>
                <w:bCs/>
                <w:sz w:val="20"/>
                <w:szCs w:val="20"/>
                <w:lang w:eastAsia="en-CA"/>
              </w:rPr>
              <w:t>187,000</w:t>
            </w:r>
          </w:p>
        </w:tc>
        <w:tc>
          <w:tcPr>
            <w:tcW w:w="735" w:type="pct"/>
            <w:tcBorders>
              <w:top w:val="single" w:sz="4" w:space="0" w:color="auto"/>
              <w:left w:val="nil"/>
              <w:bottom w:val="single" w:sz="4" w:space="0" w:color="auto"/>
              <w:right w:val="single" w:sz="4" w:space="0" w:color="auto"/>
            </w:tcBorders>
            <w:shd w:val="clear" w:color="auto" w:fill="auto"/>
          </w:tcPr>
          <w:p w14:paraId="20315EDC" w14:textId="77777777" w:rsidR="002B0FB9" w:rsidRPr="003074C8" w:rsidRDefault="002B0FB9" w:rsidP="00A63BF1">
            <w:pPr>
              <w:suppressAutoHyphens/>
              <w:jc w:val="right"/>
              <w:rPr>
                <w:b/>
                <w:bCs/>
                <w:sz w:val="20"/>
                <w:szCs w:val="20"/>
                <w:lang w:eastAsia="en-CA"/>
              </w:rPr>
            </w:pPr>
            <w:r w:rsidRPr="003074C8">
              <w:rPr>
                <w:b/>
                <w:bCs/>
                <w:sz w:val="20"/>
                <w:szCs w:val="20"/>
                <w:lang w:eastAsia="en-CA"/>
              </w:rPr>
              <w:t>707,000</w:t>
            </w:r>
          </w:p>
        </w:tc>
      </w:tr>
      <w:tr w:rsidR="002B0FB9" w:rsidRPr="003074C8" w14:paraId="536DCAAB" w14:textId="77777777" w:rsidTr="00A63BF1">
        <w:trPr>
          <w:trHeight w:val="50"/>
        </w:trPr>
        <w:tc>
          <w:tcPr>
            <w:tcW w:w="850" w:type="pct"/>
            <w:tcBorders>
              <w:top w:val="single" w:sz="4" w:space="0" w:color="auto"/>
              <w:left w:val="single" w:sz="4" w:space="0" w:color="auto"/>
              <w:bottom w:val="single" w:sz="4" w:space="0" w:color="auto"/>
              <w:right w:val="single" w:sz="4" w:space="0" w:color="auto"/>
            </w:tcBorders>
            <w:shd w:val="clear" w:color="auto" w:fill="auto"/>
          </w:tcPr>
          <w:p w14:paraId="1D8304A0" w14:textId="77777777" w:rsidR="002B0FB9" w:rsidRPr="003074C8" w:rsidRDefault="002B0FB9" w:rsidP="00A63BF1">
            <w:pPr>
              <w:suppressAutoHyphens/>
              <w:jc w:val="left"/>
              <w:rPr>
                <w:b/>
                <w:bCs/>
                <w:sz w:val="20"/>
                <w:szCs w:val="20"/>
                <w:lang w:eastAsia="en-CA"/>
              </w:rPr>
            </w:pPr>
            <w:r w:rsidRPr="003074C8">
              <w:rPr>
                <w:b/>
                <w:bCs/>
                <w:sz w:val="20"/>
                <w:szCs w:val="20"/>
                <w:lang w:eastAsia="en-CA"/>
              </w:rPr>
              <w:t>Percentage of total (%)</w:t>
            </w:r>
          </w:p>
        </w:tc>
        <w:tc>
          <w:tcPr>
            <w:tcW w:w="1193" w:type="pct"/>
            <w:tcBorders>
              <w:top w:val="single" w:sz="4" w:space="0" w:color="auto"/>
              <w:left w:val="nil"/>
              <w:bottom w:val="single" w:sz="4" w:space="0" w:color="auto"/>
              <w:right w:val="single" w:sz="4" w:space="0" w:color="auto"/>
            </w:tcBorders>
            <w:shd w:val="clear" w:color="auto" w:fill="auto"/>
          </w:tcPr>
          <w:p w14:paraId="46553156" w14:textId="77777777" w:rsidR="002B0FB9" w:rsidRPr="003074C8" w:rsidRDefault="002B0FB9" w:rsidP="00A63BF1">
            <w:pPr>
              <w:suppressAutoHyphens/>
              <w:jc w:val="left"/>
              <w:rPr>
                <w:b/>
                <w:bCs/>
                <w:sz w:val="20"/>
                <w:szCs w:val="20"/>
                <w:lang w:eastAsia="en-CA"/>
              </w:rPr>
            </w:pPr>
          </w:p>
        </w:tc>
        <w:tc>
          <w:tcPr>
            <w:tcW w:w="502" w:type="pct"/>
            <w:tcBorders>
              <w:top w:val="single" w:sz="4" w:space="0" w:color="auto"/>
              <w:left w:val="nil"/>
              <w:bottom w:val="single" w:sz="4" w:space="0" w:color="auto"/>
              <w:right w:val="single" w:sz="4" w:space="0" w:color="auto"/>
            </w:tcBorders>
            <w:shd w:val="clear" w:color="auto" w:fill="auto"/>
          </w:tcPr>
          <w:p w14:paraId="4D528775" w14:textId="77777777" w:rsidR="002B0FB9" w:rsidRPr="003074C8" w:rsidRDefault="002B0FB9" w:rsidP="00A63BF1">
            <w:pPr>
              <w:suppressAutoHyphens/>
              <w:jc w:val="center"/>
              <w:rPr>
                <w:b/>
                <w:bCs/>
                <w:sz w:val="20"/>
                <w:szCs w:val="20"/>
                <w:lang w:eastAsia="en-CA"/>
              </w:rPr>
            </w:pPr>
            <w:r w:rsidRPr="003074C8">
              <w:rPr>
                <w:b/>
                <w:bCs/>
                <w:sz w:val="20"/>
                <w:szCs w:val="20"/>
                <w:lang w:eastAsia="en-CA"/>
              </w:rPr>
              <w:t>73.5</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72237DD3" w14:textId="77777777" w:rsidR="002B0FB9" w:rsidRPr="003074C8" w:rsidRDefault="002B0FB9" w:rsidP="00A63BF1">
            <w:pPr>
              <w:suppressAutoHyphens/>
              <w:jc w:val="left"/>
              <w:rPr>
                <w:b/>
                <w:bCs/>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auto"/>
          </w:tcPr>
          <w:p w14:paraId="569EFE30" w14:textId="77777777" w:rsidR="002B0FB9" w:rsidRPr="003074C8" w:rsidRDefault="002B0FB9" w:rsidP="00A63BF1">
            <w:pPr>
              <w:suppressAutoHyphens/>
              <w:jc w:val="center"/>
              <w:rPr>
                <w:b/>
                <w:bCs/>
                <w:sz w:val="20"/>
                <w:szCs w:val="20"/>
                <w:lang w:eastAsia="en-CA"/>
              </w:rPr>
            </w:pPr>
            <w:r w:rsidRPr="003074C8">
              <w:rPr>
                <w:b/>
                <w:bCs/>
                <w:sz w:val="20"/>
                <w:szCs w:val="20"/>
                <w:lang w:eastAsia="en-CA"/>
              </w:rPr>
              <w:t>26.5</w:t>
            </w:r>
          </w:p>
        </w:tc>
        <w:tc>
          <w:tcPr>
            <w:tcW w:w="735" w:type="pct"/>
            <w:tcBorders>
              <w:top w:val="single" w:sz="4" w:space="0" w:color="auto"/>
              <w:left w:val="nil"/>
              <w:bottom w:val="single" w:sz="4" w:space="0" w:color="auto"/>
              <w:right w:val="single" w:sz="4" w:space="0" w:color="auto"/>
            </w:tcBorders>
            <w:shd w:val="clear" w:color="auto" w:fill="auto"/>
          </w:tcPr>
          <w:p w14:paraId="2C8A5F11" w14:textId="77777777" w:rsidR="002B0FB9" w:rsidRPr="003074C8" w:rsidRDefault="002B0FB9" w:rsidP="00A63BF1">
            <w:pPr>
              <w:suppressAutoHyphens/>
              <w:jc w:val="center"/>
              <w:rPr>
                <w:b/>
                <w:bCs/>
                <w:sz w:val="20"/>
                <w:szCs w:val="20"/>
                <w:lang w:eastAsia="en-CA"/>
              </w:rPr>
            </w:pPr>
            <w:r w:rsidRPr="003074C8">
              <w:rPr>
                <w:b/>
                <w:bCs/>
                <w:sz w:val="20"/>
                <w:szCs w:val="20"/>
                <w:lang w:eastAsia="en-CA"/>
              </w:rPr>
              <w:t>100</w:t>
            </w:r>
          </w:p>
        </w:tc>
      </w:tr>
    </w:tbl>
    <w:p w14:paraId="3604E481" w14:textId="77777777" w:rsidR="002B0FB9" w:rsidRPr="003074C8" w:rsidRDefault="002B0FB9" w:rsidP="002B0FB9">
      <w:pPr>
        <w:rPr>
          <w:sz w:val="20"/>
          <w:szCs w:val="20"/>
        </w:rPr>
      </w:pPr>
      <w:r w:rsidRPr="003074C8">
        <w:rPr>
          <w:sz w:val="20"/>
          <w:szCs w:val="20"/>
        </w:rPr>
        <w:t>* Excluding US $100,000 for additional activities to maintain energy efficiency (decision 89/6) submitted to the present meeting.</w:t>
      </w:r>
    </w:p>
    <w:p w14:paraId="74BEEF4B" w14:textId="77777777" w:rsidR="002B0FB9" w:rsidRDefault="002B0FB9" w:rsidP="002B0FB9">
      <w:pPr>
        <w:jc w:val="left"/>
      </w:pPr>
    </w:p>
    <w:p w14:paraId="52FDF523" w14:textId="77777777" w:rsidR="00F16FF2" w:rsidRPr="003074C8" w:rsidRDefault="00F16FF2" w:rsidP="00F16FF2">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16FF2" w:rsidRPr="003074C8" w14:paraId="15510859" w14:textId="77777777" w:rsidTr="007F4DC6">
        <w:tc>
          <w:tcPr>
            <w:tcW w:w="1871" w:type="dxa"/>
          </w:tcPr>
          <w:p w14:paraId="73B21A73" w14:textId="77777777" w:rsidR="00F16FF2" w:rsidRPr="003074C8" w:rsidRDefault="00F16FF2" w:rsidP="007F4DC6"/>
        </w:tc>
        <w:tc>
          <w:tcPr>
            <w:tcW w:w="1872" w:type="dxa"/>
          </w:tcPr>
          <w:p w14:paraId="12ADACB5" w14:textId="77777777" w:rsidR="00F16FF2" w:rsidRPr="003074C8" w:rsidRDefault="00F16FF2" w:rsidP="007F4DC6"/>
        </w:tc>
        <w:tc>
          <w:tcPr>
            <w:tcW w:w="1872" w:type="dxa"/>
            <w:tcBorders>
              <w:bottom w:val="single" w:sz="4" w:space="0" w:color="auto"/>
            </w:tcBorders>
          </w:tcPr>
          <w:p w14:paraId="2BC76A0E" w14:textId="77777777" w:rsidR="00F16FF2" w:rsidRPr="003074C8" w:rsidRDefault="00F16FF2" w:rsidP="007F4DC6"/>
        </w:tc>
        <w:tc>
          <w:tcPr>
            <w:tcW w:w="1872" w:type="dxa"/>
          </w:tcPr>
          <w:p w14:paraId="1C3C6DCF" w14:textId="77777777" w:rsidR="00F16FF2" w:rsidRPr="003074C8" w:rsidRDefault="00F16FF2" w:rsidP="007F4DC6"/>
        </w:tc>
        <w:tc>
          <w:tcPr>
            <w:tcW w:w="1873" w:type="dxa"/>
          </w:tcPr>
          <w:p w14:paraId="554D660E" w14:textId="77777777" w:rsidR="00F16FF2" w:rsidRPr="003074C8" w:rsidRDefault="00F16FF2" w:rsidP="007F4DC6"/>
        </w:tc>
      </w:tr>
    </w:tbl>
    <w:p w14:paraId="6EEE9CB0" w14:textId="77777777" w:rsidR="00F16FF2" w:rsidRPr="003074C8" w:rsidRDefault="00F16FF2" w:rsidP="002B0FB9">
      <w:pPr>
        <w:jc w:val="left"/>
      </w:pPr>
    </w:p>
    <w:p w14:paraId="6EF163B4" w14:textId="77777777" w:rsidR="00E85409" w:rsidRPr="003074C8" w:rsidRDefault="00E85409" w:rsidP="002B0FB9">
      <w:pPr>
        <w:suppressAutoHyphens/>
        <w:jc w:val="center"/>
      </w:pPr>
    </w:p>
    <w:sectPr w:rsidR="00E85409" w:rsidRPr="003074C8" w:rsidSect="00265A8A">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488AC8" w14:textId="77777777" w:rsidR="00195469" w:rsidRDefault="00195469" w:rsidP="004A504B">
      <w:r>
        <w:separator/>
      </w:r>
    </w:p>
  </w:endnote>
  <w:endnote w:type="continuationSeparator" w:id="0">
    <w:p w14:paraId="54D327C4" w14:textId="77777777" w:rsidR="00195469" w:rsidRDefault="0019546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989CC" w14:textId="77777777" w:rsidR="00567DDF" w:rsidRPr="0033525D" w:rsidRDefault="00567DD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25D47" w14:textId="77777777" w:rsidR="00567DDF" w:rsidRPr="0033525D" w:rsidRDefault="00567DD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F295A" w14:textId="7EDA0F4B" w:rsidR="00567DDF" w:rsidRPr="00C62DE8" w:rsidRDefault="004B7B83"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4605D5">
      <w:rPr>
        <w:rFonts w:cs="MS Serif"/>
        <w:sz w:val="18"/>
        <w:szCs w:val="18"/>
        <w:lang w:val="fr-CA"/>
      </w:rPr>
      <w:t xml:space="preserve">Les documents de </w:t>
    </w:r>
    <w:r w:rsidRPr="004605D5">
      <w:rPr>
        <w:rFonts w:cs="MS Serif"/>
        <w:noProof/>
        <w:sz w:val="18"/>
        <w:szCs w:val="18"/>
        <w:lang w:val="fr-CA"/>
      </w:rPr>
      <w:t>présession du Comité</w:t>
    </w:r>
    <w:r w:rsidRPr="004605D5">
      <w:rPr>
        <w:rFonts w:cs="MS Serif"/>
        <w:sz w:val="18"/>
        <w:szCs w:val="18"/>
        <w:lang w:val="fr-CA"/>
      </w:rPr>
      <w:t xml:space="preserve"> exécutif du Fonds multilatéral aux fins d’application du Protocole de Montréal sont présentés sous réserve des décisions pouvant être prises par le Comité exécutif après leur publication.</w:t>
    </w:r>
  </w:p>
  <w:p w14:paraId="4A42425A" w14:textId="77777777" w:rsidR="00567DDF" w:rsidRPr="00C62DE8" w:rsidRDefault="00567DDF"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7305270"/>
      <w:docPartObj>
        <w:docPartGallery w:val="Page Numbers (Bottom of Page)"/>
        <w:docPartUnique/>
      </w:docPartObj>
    </w:sdtPr>
    <w:sdtEndPr>
      <w:rPr>
        <w:noProof/>
      </w:rPr>
    </w:sdtEndPr>
    <w:sdtContent>
      <w:p w14:paraId="45D0CEA6" w14:textId="77777777" w:rsidR="00567DDF" w:rsidRDefault="00567D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947D2F" w14:textId="77777777" w:rsidR="00567DDF" w:rsidRPr="00E21542" w:rsidRDefault="00567DDF" w:rsidP="00E2154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4AC70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2B14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7942320"/>
      <w:docPartObj>
        <w:docPartGallery w:val="Page Numbers (Bottom of Page)"/>
        <w:docPartUnique/>
      </w:docPartObj>
    </w:sdtPr>
    <w:sdtEndPr>
      <w:rPr>
        <w:noProof/>
      </w:rPr>
    </w:sdtEndPr>
    <w:sdtContent>
      <w:p w14:paraId="68FF83AA" w14:textId="6889F852" w:rsidR="00265A8A" w:rsidRDefault="00265A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EB0B1D" w14:textId="77777777" w:rsidR="004E7F9C" w:rsidRPr="00265A8A" w:rsidRDefault="004E7F9C" w:rsidP="00265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37D826" w14:textId="77777777" w:rsidR="00195469" w:rsidRDefault="00195469" w:rsidP="004A504B">
      <w:r>
        <w:separator/>
      </w:r>
    </w:p>
  </w:footnote>
  <w:footnote w:type="continuationSeparator" w:id="0">
    <w:p w14:paraId="12C9FCAF" w14:textId="77777777" w:rsidR="00195469" w:rsidRDefault="00195469" w:rsidP="004A504B">
      <w:r>
        <w:continuationSeparator/>
      </w:r>
    </w:p>
  </w:footnote>
  <w:footnote w:id="1">
    <w:p w14:paraId="5F3012F8" w14:textId="77777777" w:rsidR="0079781A" w:rsidRPr="00FE4603" w:rsidRDefault="0079781A" w:rsidP="0079781A">
      <w:pPr>
        <w:pStyle w:val="FootnoteText"/>
        <w:rPr>
          <w:lang w:val="fr-FR"/>
        </w:rPr>
      </w:pPr>
      <w:r w:rsidRPr="00FE4603">
        <w:rPr>
          <w:rStyle w:val="FootnoteReference"/>
          <w:lang w:val="fr-FR"/>
        </w:rPr>
        <w:footnoteRef/>
      </w:r>
      <w:r w:rsidRPr="00FE4603">
        <w:rPr>
          <w:lang w:val="fr-FR"/>
        </w:rPr>
        <w:t xml:space="preserve"> UNEP/</w:t>
      </w:r>
      <w:proofErr w:type="spellStart"/>
      <w:r w:rsidRPr="00FE4603">
        <w:rPr>
          <w:lang w:val="fr-FR"/>
        </w:rPr>
        <w:t>OzL.Pro</w:t>
      </w:r>
      <w:proofErr w:type="spellEnd"/>
      <w:r w:rsidRPr="00FE4603">
        <w:rPr>
          <w:lang w:val="fr-FR"/>
        </w:rPr>
        <w:t>/</w:t>
      </w:r>
      <w:proofErr w:type="spellStart"/>
      <w:r w:rsidRPr="00FE4603">
        <w:rPr>
          <w:lang w:val="fr-FR"/>
        </w:rPr>
        <w:t>ExCom</w:t>
      </w:r>
      <w:proofErr w:type="spellEnd"/>
      <w:r w:rsidRPr="00FE4603">
        <w:rPr>
          <w:lang w:val="fr-FR"/>
        </w:rPr>
        <w:t>/9</w:t>
      </w:r>
      <w:r w:rsidR="00AC3EE9" w:rsidRPr="00FE4603">
        <w:rPr>
          <w:lang w:val="fr-FR"/>
        </w:rPr>
        <w:t>5</w:t>
      </w:r>
      <w:r w:rsidRPr="00FE4603">
        <w:rPr>
          <w:lang w:val="fr-FR"/>
        </w:rPr>
        <w:t>/1</w:t>
      </w:r>
    </w:p>
  </w:footnote>
  <w:footnote w:id="2">
    <w:p w14:paraId="70445D05" w14:textId="451628D5" w:rsidR="00567DDF" w:rsidRPr="00FE4603" w:rsidRDefault="00567DDF" w:rsidP="00567DDF">
      <w:pPr>
        <w:pStyle w:val="FootnoteText"/>
        <w:rPr>
          <w:lang w:val="fr-FR"/>
        </w:rPr>
      </w:pPr>
      <w:r w:rsidRPr="00FE4603">
        <w:rPr>
          <w:rStyle w:val="FootnoteReference"/>
          <w:lang w:val="fr-FR"/>
        </w:rPr>
        <w:footnoteRef/>
      </w:r>
      <w:r w:rsidRPr="00FE4603">
        <w:rPr>
          <w:lang w:val="fr-FR"/>
        </w:rPr>
        <w:t xml:space="preserve"> </w:t>
      </w:r>
      <w:r w:rsidR="00CB0C48" w:rsidRPr="00FE4603">
        <w:rPr>
          <w:lang w:val="fr-FR"/>
        </w:rPr>
        <w:t xml:space="preserve">D’après la lettre </w:t>
      </w:r>
      <w:r w:rsidR="002E5E47" w:rsidRPr="00FE4603">
        <w:rPr>
          <w:lang w:val="fr-FR"/>
        </w:rPr>
        <w:t xml:space="preserve">adressée </w:t>
      </w:r>
      <w:r w:rsidR="00D908FE" w:rsidRPr="00FE4603">
        <w:rPr>
          <w:lang w:val="fr-FR"/>
        </w:rPr>
        <w:t xml:space="preserve">au Secrétariat </w:t>
      </w:r>
      <w:r w:rsidR="002E5E47" w:rsidRPr="00FE4603">
        <w:rPr>
          <w:lang w:val="fr-FR"/>
        </w:rPr>
        <w:t>par l’</w:t>
      </w:r>
      <w:r w:rsidR="00927F8F" w:rsidRPr="00FE4603">
        <w:rPr>
          <w:lang w:val="fr-FR"/>
        </w:rPr>
        <w:t>Office rwandais de gestion de l’environnement</w:t>
      </w:r>
      <w:r w:rsidRPr="00FE4603">
        <w:rPr>
          <w:lang w:val="fr-FR"/>
        </w:rPr>
        <w:t xml:space="preserve"> (REMA) </w:t>
      </w:r>
      <w:r w:rsidR="00D908FE" w:rsidRPr="00FE4603">
        <w:rPr>
          <w:lang w:val="fr-FR"/>
        </w:rPr>
        <w:t xml:space="preserve">du </w:t>
      </w:r>
      <w:proofErr w:type="gramStart"/>
      <w:r w:rsidR="00D908FE" w:rsidRPr="00FE4603">
        <w:rPr>
          <w:lang w:val="fr-FR"/>
        </w:rPr>
        <w:t>Ministère de l’environnement</w:t>
      </w:r>
      <w:proofErr w:type="gramEnd"/>
      <w:r w:rsidR="00D908FE" w:rsidRPr="00FE4603">
        <w:rPr>
          <w:lang w:val="fr-FR"/>
        </w:rPr>
        <w:t xml:space="preserve"> du </w:t>
      </w:r>
      <w:r w:rsidRPr="00FE4603">
        <w:rPr>
          <w:lang w:val="fr-FR"/>
        </w:rPr>
        <w:t xml:space="preserve">Rwanda </w:t>
      </w:r>
      <w:r w:rsidR="00D908FE" w:rsidRPr="00FE4603">
        <w:rPr>
          <w:lang w:val="fr-FR"/>
        </w:rPr>
        <w:t>en date du 21 août 2024</w:t>
      </w:r>
      <w:r w:rsidRPr="00FE4603">
        <w:rPr>
          <w:lang w:val="fr-FR"/>
        </w:rPr>
        <w:t>.</w:t>
      </w:r>
    </w:p>
  </w:footnote>
  <w:footnote w:id="3">
    <w:p w14:paraId="09B171DF" w14:textId="36FC0B5A" w:rsidR="00567DDF" w:rsidRPr="00FE4603" w:rsidRDefault="00567DDF" w:rsidP="00567DDF">
      <w:pPr>
        <w:pStyle w:val="FootnoteText"/>
        <w:rPr>
          <w:lang w:val="fr-FR"/>
        </w:rPr>
      </w:pPr>
      <w:r w:rsidRPr="00FE4603">
        <w:rPr>
          <w:rStyle w:val="FootnoteReference"/>
          <w:lang w:val="fr-FR"/>
        </w:rPr>
        <w:footnoteRef/>
      </w:r>
      <w:r w:rsidRPr="00FE4603">
        <w:rPr>
          <w:lang w:val="fr-FR"/>
        </w:rPr>
        <w:t xml:space="preserve"> </w:t>
      </w:r>
      <w:r w:rsidR="00952041" w:rsidRPr="00FE4603">
        <w:rPr>
          <w:lang w:val="fr-FR"/>
        </w:rPr>
        <w:t>Conformément à la décision 89/6, les pays à faible consommation de SAO peuvent intégrer dans leur PGEH des activités supplémentaires pour l’introduction de substances de remplacement des HCFC a</w:t>
      </w:r>
      <w:r w:rsidR="007F7590" w:rsidRPr="00FE4603">
        <w:rPr>
          <w:lang w:val="fr-FR"/>
        </w:rPr>
        <w:t xml:space="preserve">yant </w:t>
      </w:r>
      <w:r w:rsidR="00952041" w:rsidRPr="00FE4603">
        <w:rPr>
          <w:lang w:val="fr-FR"/>
        </w:rPr>
        <w:t xml:space="preserve">un potentiel de réchauffement </w:t>
      </w:r>
      <w:r w:rsidR="00505856" w:rsidRPr="00FE4603">
        <w:rPr>
          <w:lang w:val="fr-FR"/>
        </w:rPr>
        <w:t xml:space="preserve">planétaire </w:t>
      </w:r>
      <w:r w:rsidR="00952041" w:rsidRPr="00FE4603">
        <w:rPr>
          <w:lang w:val="fr-FR"/>
        </w:rPr>
        <w:t>faible ou nul et pour le maintien du rendement énergétique dans le secteur de l’entretien de</w:t>
      </w:r>
      <w:r w:rsidR="003F3781" w:rsidRPr="00FE4603">
        <w:rPr>
          <w:lang w:val="fr-FR"/>
        </w:rPr>
        <w:t>s</w:t>
      </w:r>
      <w:r w:rsidR="00952041" w:rsidRPr="00FE4603">
        <w:rPr>
          <w:lang w:val="fr-FR"/>
        </w:rPr>
        <w:t xml:space="preserve"> équipement</w:t>
      </w:r>
      <w:r w:rsidR="003F3781" w:rsidRPr="00FE4603">
        <w:rPr>
          <w:lang w:val="fr-FR"/>
        </w:rPr>
        <w:t>s</w:t>
      </w:r>
      <w:r w:rsidR="00952041" w:rsidRPr="00FE4603">
        <w:rPr>
          <w:lang w:val="fr-FR"/>
        </w:rPr>
        <w:t xml:space="preserve"> de réfrigération.</w:t>
      </w:r>
    </w:p>
  </w:footnote>
  <w:footnote w:id="4">
    <w:p w14:paraId="776A1E99" w14:textId="200C6B3E" w:rsidR="00567DDF" w:rsidRPr="00FE4603" w:rsidRDefault="00567DDF" w:rsidP="00567DDF">
      <w:pPr>
        <w:pStyle w:val="FootnoteText"/>
        <w:rPr>
          <w:lang w:val="fr-FR"/>
        </w:rPr>
      </w:pPr>
      <w:r w:rsidRPr="00FE4603">
        <w:rPr>
          <w:rStyle w:val="FootnoteReference"/>
          <w:lang w:val="fr-FR"/>
        </w:rPr>
        <w:footnoteRef/>
      </w:r>
      <w:r w:rsidRPr="00FE4603">
        <w:rPr>
          <w:lang w:val="fr-FR"/>
        </w:rPr>
        <w:t xml:space="preserve"> </w:t>
      </w:r>
      <w:r w:rsidR="008C73D6" w:rsidRPr="00FE4603">
        <w:rPr>
          <w:lang w:val="fr-FR"/>
        </w:rPr>
        <w:t>D’après la lettre adressée au Secrétariat par l</w:t>
      </w:r>
      <w:r w:rsidR="001C1521" w:rsidRPr="00FE4603">
        <w:rPr>
          <w:lang w:val="fr-FR"/>
        </w:rPr>
        <w:t xml:space="preserve">e </w:t>
      </w:r>
      <w:r w:rsidR="008C73D6" w:rsidRPr="00FE4603">
        <w:rPr>
          <w:lang w:val="fr-FR"/>
        </w:rPr>
        <w:t xml:space="preserve">REMA du </w:t>
      </w:r>
      <w:proofErr w:type="gramStart"/>
      <w:r w:rsidR="008C73D6" w:rsidRPr="00FE4603">
        <w:rPr>
          <w:lang w:val="fr-FR"/>
        </w:rPr>
        <w:t>Ministère de l’environnement</w:t>
      </w:r>
      <w:proofErr w:type="gramEnd"/>
      <w:r w:rsidR="008C73D6" w:rsidRPr="00FE4603">
        <w:rPr>
          <w:lang w:val="fr-FR"/>
        </w:rPr>
        <w:t xml:space="preserve"> du Rwanda en date du 1</w:t>
      </w:r>
      <w:r w:rsidR="001C1521" w:rsidRPr="00FE4603">
        <w:rPr>
          <w:lang w:val="fr-FR"/>
        </w:rPr>
        <w:t>4 </w:t>
      </w:r>
      <w:r w:rsidR="008C73D6" w:rsidRPr="00FE4603">
        <w:rPr>
          <w:lang w:val="fr-FR"/>
        </w:rPr>
        <w:t>août</w:t>
      </w:r>
      <w:r w:rsidR="001C1521" w:rsidRPr="00FE4603">
        <w:rPr>
          <w:lang w:val="fr-FR"/>
        </w:rPr>
        <w:t> </w:t>
      </w:r>
      <w:r w:rsidR="008C73D6" w:rsidRPr="00FE4603">
        <w:rPr>
          <w:lang w:val="fr-FR"/>
        </w:rPr>
        <w:t>2024.</w:t>
      </w:r>
      <w:r w:rsidR="001C1521" w:rsidRPr="00FE4603">
        <w:rPr>
          <w:lang w:val="fr-FR"/>
        </w:rPr>
        <w:t xml:space="preserve"> </w:t>
      </w:r>
    </w:p>
  </w:footnote>
  <w:footnote w:id="5">
    <w:p w14:paraId="3D24C254" w14:textId="5014ACE9" w:rsidR="00567DDF" w:rsidRPr="00FE4603" w:rsidRDefault="00567DDF" w:rsidP="00567DDF">
      <w:pPr>
        <w:pStyle w:val="FootnoteText"/>
        <w:rPr>
          <w:lang w:val="fr-FR"/>
        </w:rPr>
      </w:pPr>
      <w:r w:rsidRPr="00FE4603">
        <w:rPr>
          <w:rStyle w:val="FootnoteReference"/>
          <w:lang w:val="fr-FR"/>
        </w:rPr>
        <w:footnoteRef/>
      </w:r>
      <w:r w:rsidRPr="00FE4603">
        <w:rPr>
          <w:lang w:val="fr-FR"/>
        </w:rPr>
        <w:t xml:space="preserve"> </w:t>
      </w:r>
      <w:r w:rsidR="002F4C60" w:rsidRPr="00FE4603">
        <w:rPr>
          <w:lang w:val="fr-FR"/>
        </w:rPr>
        <w:t xml:space="preserve">En raison des </w:t>
      </w:r>
      <w:r w:rsidR="005E2BF1" w:rsidRPr="00FE4603">
        <w:rPr>
          <w:lang w:val="fr-FR"/>
        </w:rPr>
        <w:t xml:space="preserve">effets de </w:t>
      </w:r>
      <w:r w:rsidR="002F5320" w:rsidRPr="00FE4603">
        <w:rPr>
          <w:lang w:val="fr-FR"/>
        </w:rPr>
        <w:t>la pandémie de COVID-19 sur l</w:t>
      </w:r>
      <w:r w:rsidR="007B4198" w:rsidRPr="00FE4603">
        <w:rPr>
          <w:lang w:val="fr-FR"/>
        </w:rPr>
        <w:t>e niveau de référence de l</w:t>
      </w:r>
      <w:r w:rsidR="002F5320" w:rsidRPr="00FE4603">
        <w:rPr>
          <w:lang w:val="fr-FR"/>
        </w:rPr>
        <w:t xml:space="preserve">a consommation de HFC de certains pays visés </w:t>
      </w:r>
      <w:r w:rsidR="005E2BF1" w:rsidRPr="00FE4603">
        <w:rPr>
          <w:lang w:val="fr-FR"/>
        </w:rPr>
        <w:t xml:space="preserve">par </w:t>
      </w:r>
      <w:r w:rsidR="002F5320" w:rsidRPr="00FE4603">
        <w:rPr>
          <w:lang w:val="fr-FR"/>
        </w:rPr>
        <w:t>l’article</w:t>
      </w:r>
      <w:r w:rsidR="002F4C60" w:rsidRPr="00FE4603">
        <w:rPr>
          <w:lang w:val="fr-FR"/>
        </w:rPr>
        <w:t> </w:t>
      </w:r>
      <w:r w:rsidR="002F5320" w:rsidRPr="00FE4603">
        <w:rPr>
          <w:lang w:val="fr-FR"/>
        </w:rPr>
        <w:t xml:space="preserve">5, dont le Rwanda, la </w:t>
      </w:r>
      <w:r w:rsidR="00A460D8" w:rsidRPr="00FE4603">
        <w:rPr>
          <w:lang w:val="fr-FR"/>
        </w:rPr>
        <w:t>R</w:t>
      </w:r>
      <w:r w:rsidR="002F5320" w:rsidRPr="00FE4603">
        <w:rPr>
          <w:lang w:val="fr-FR"/>
        </w:rPr>
        <w:t xml:space="preserve">éunion des </w:t>
      </w:r>
      <w:r w:rsidR="00A460D8" w:rsidRPr="00FE4603">
        <w:rPr>
          <w:lang w:val="fr-FR"/>
        </w:rPr>
        <w:t>P</w:t>
      </w:r>
      <w:r w:rsidR="002F5320" w:rsidRPr="00FE4603">
        <w:rPr>
          <w:lang w:val="fr-FR"/>
        </w:rPr>
        <w:t xml:space="preserve">arties a notamment décidé que le </w:t>
      </w:r>
      <w:r w:rsidR="00A460D8" w:rsidRPr="00FE4603">
        <w:rPr>
          <w:lang w:val="fr-FR"/>
        </w:rPr>
        <w:t>C</w:t>
      </w:r>
      <w:r w:rsidR="002F5320" w:rsidRPr="00FE4603">
        <w:rPr>
          <w:lang w:val="fr-FR"/>
        </w:rPr>
        <w:t xml:space="preserve">omité </w:t>
      </w:r>
      <w:r w:rsidR="00A460D8" w:rsidRPr="00FE4603">
        <w:rPr>
          <w:lang w:val="fr-FR"/>
        </w:rPr>
        <w:t>d</w:t>
      </w:r>
      <w:r w:rsidR="002F5320" w:rsidRPr="00FE4603">
        <w:rPr>
          <w:lang w:val="fr-FR"/>
        </w:rPr>
        <w:t>’application</w:t>
      </w:r>
      <w:r w:rsidR="006140B5" w:rsidRPr="00FE4603">
        <w:rPr>
          <w:lang w:val="fr-FR"/>
        </w:rPr>
        <w:t xml:space="preserve"> de la </w:t>
      </w:r>
      <w:r w:rsidR="002F5320" w:rsidRPr="00FE4603">
        <w:rPr>
          <w:lang w:val="fr-FR"/>
        </w:rPr>
        <w:t xml:space="preserve">procédure </w:t>
      </w:r>
      <w:r w:rsidR="006140B5" w:rsidRPr="00FE4603">
        <w:rPr>
          <w:lang w:val="fr-FR"/>
        </w:rPr>
        <w:t xml:space="preserve">en cas </w:t>
      </w:r>
      <w:r w:rsidR="002F5320" w:rsidRPr="00FE4603">
        <w:rPr>
          <w:lang w:val="fr-FR"/>
        </w:rPr>
        <w:t xml:space="preserve">de non-respect du </w:t>
      </w:r>
      <w:r w:rsidR="00A460D8" w:rsidRPr="00FE4603">
        <w:rPr>
          <w:lang w:val="fr-FR"/>
        </w:rPr>
        <w:t>P</w:t>
      </w:r>
      <w:r w:rsidR="002F5320" w:rsidRPr="00FE4603">
        <w:rPr>
          <w:lang w:val="fr-FR"/>
        </w:rPr>
        <w:t>rotocole de Montréal reporter</w:t>
      </w:r>
      <w:r w:rsidR="008E47F3" w:rsidRPr="00FE4603">
        <w:rPr>
          <w:lang w:val="fr-FR"/>
        </w:rPr>
        <w:t>ait</w:t>
      </w:r>
      <w:r w:rsidR="002F5320" w:rsidRPr="00FE4603">
        <w:rPr>
          <w:lang w:val="fr-FR"/>
        </w:rPr>
        <w:t xml:space="preserve">, jusqu’à ce que les données de 2026 soient disponibles, tout examen de </w:t>
      </w:r>
      <w:r w:rsidR="008E47F3" w:rsidRPr="00FE4603">
        <w:rPr>
          <w:lang w:val="fr-FR"/>
        </w:rPr>
        <w:t xml:space="preserve">la </w:t>
      </w:r>
      <w:r w:rsidR="002F5320" w:rsidRPr="00FE4603">
        <w:rPr>
          <w:lang w:val="fr-FR"/>
        </w:rPr>
        <w:t xml:space="preserve">conformité </w:t>
      </w:r>
      <w:r w:rsidR="008E47F3" w:rsidRPr="00FE4603">
        <w:rPr>
          <w:lang w:val="fr-FR"/>
        </w:rPr>
        <w:t xml:space="preserve">avec </w:t>
      </w:r>
      <w:r w:rsidR="002F5320" w:rsidRPr="00FE4603">
        <w:rPr>
          <w:lang w:val="fr-FR"/>
        </w:rPr>
        <w:t>les mesures de contrôle de la consommation des substances de l’annexe</w:t>
      </w:r>
      <w:r w:rsidR="004C11FC" w:rsidRPr="00FE4603">
        <w:rPr>
          <w:lang w:val="fr-FR"/>
        </w:rPr>
        <w:t> </w:t>
      </w:r>
      <w:r w:rsidR="002F5320" w:rsidRPr="00FE4603">
        <w:rPr>
          <w:lang w:val="fr-FR"/>
        </w:rPr>
        <w:t xml:space="preserve">F, étant entendu que les pays continueront à tout mettre en œuvre pour </w:t>
      </w:r>
      <w:r w:rsidR="004C11FC" w:rsidRPr="00FE4603">
        <w:rPr>
          <w:lang w:val="fr-FR"/>
        </w:rPr>
        <w:t xml:space="preserve">appliquer </w:t>
      </w:r>
      <w:r w:rsidR="002F5320" w:rsidRPr="00FE4603">
        <w:rPr>
          <w:lang w:val="fr-FR"/>
        </w:rPr>
        <w:t>ces mesures de contrôle.</w:t>
      </w:r>
    </w:p>
  </w:footnote>
  <w:footnote w:id="6">
    <w:p w14:paraId="7CBC03C0" w14:textId="643BD494" w:rsidR="00CA0DD8" w:rsidRPr="00FE4603" w:rsidRDefault="00CA0DD8" w:rsidP="00CA0DD8">
      <w:pPr>
        <w:pStyle w:val="FootnoteText"/>
        <w:rPr>
          <w:lang w:val="fr-FR"/>
        </w:rPr>
      </w:pPr>
      <w:r w:rsidRPr="00FE4603">
        <w:rPr>
          <w:rStyle w:val="FootnoteReference"/>
          <w:lang w:val="fr-FR"/>
        </w:rPr>
        <w:footnoteRef/>
      </w:r>
      <w:r w:rsidRPr="00FE4603">
        <w:rPr>
          <w:lang w:val="fr-FR"/>
        </w:rPr>
        <w:t xml:space="preserve"> </w:t>
      </w:r>
      <w:r w:rsidR="00C74D88" w:rsidRPr="00FE4603">
        <w:rPr>
          <w:lang w:val="fr-FR"/>
        </w:rPr>
        <w:t xml:space="preserve">D’après </w:t>
      </w:r>
      <w:r w:rsidRPr="00FE4603">
        <w:rPr>
          <w:lang w:val="fr-FR"/>
        </w:rPr>
        <w:t xml:space="preserve">la lettre </w:t>
      </w:r>
      <w:r w:rsidR="00C74D88" w:rsidRPr="00FE4603">
        <w:rPr>
          <w:lang w:val="fr-FR"/>
        </w:rPr>
        <w:t xml:space="preserve">adressée au Secrétariat par le </w:t>
      </w:r>
      <w:r w:rsidRPr="00FE4603">
        <w:rPr>
          <w:lang w:val="fr-FR"/>
        </w:rPr>
        <w:t xml:space="preserve">REMA du </w:t>
      </w:r>
      <w:proofErr w:type="gramStart"/>
      <w:r w:rsidRPr="00FE4603">
        <w:rPr>
          <w:lang w:val="fr-FR"/>
        </w:rPr>
        <w:t>Ministère de l’</w:t>
      </w:r>
      <w:r w:rsidR="00C74D88" w:rsidRPr="00FE4603">
        <w:rPr>
          <w:lang w:val="fr-FR"/>
        </w:rPr>
        <w:t>e</w:t>
      </w:r>
      <w:r w:rsidRPr="00FE4603">
        <w:rPr>
          <w:lang w:val="fr-FR"/>
        </w:rPr>
        <w:t>nvironnement</w:t>
      </w:r>
      <w:proofErr w:type="gramEnd"/>
      <w:r w:rsidRPr="00FE4603">
        <w:rPr>
          <w:lang w:val="fr-FR"/>
        </w:rPr>
        <w:t xml:space="preserve"> du Rwanda </w:t>
      </w:r>
      <w:r w:rsidR="00C74D88" w:rsidRPr="00FE4603">
        <w:rPr>
          <w:lang w:val="fr-FR"/>
        </w:rPr>
        <w:t>en date du 21 octobre 2024</w:t>
      </w:r>
      <w:r w:rsidRPr="00FE4603">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0099E9" w14:textId="5133DC20" w:rsidR="00567DDF" w:rsidRPr="0033525D" w:rsidRDefault="00B03C65">
    <w:r>
      <w:fldChar w:fldCharType="begin"/>
    </w:r>
    <w:r>
      <w:instrText xml:space="preserve"> DOCPROPERTY "Document number"  \* MERGEFORMAT </w:instrText>
    </w:r>
    <w:r>
      <w:fldChar w:fldCharType="separate"/>
    </w:r>
    <w:r w:rsidR="0065291B">
      <w:t>UNEP/</w:t>
    </w:r>
    <w:proofErr w:type="spellStart"/>
    <w:r w:rsidR="0065291B">
      <w:t>OzL.Pro</w:t>
    </w:r>
    <w:proofErr w:type="spellEnd"/>
    <w:r w:rsidR="0065291B">
      <w:t>/ExCom/95/74</w:t>
    </w:r>
    <w:r>
      <w:fldChar w:fldCharType="end"/>
    </w:r>
  </w:p>
  <w:p w14:paraId="241D3B11" w14:textId="77777777" w:rsidR="00567DDF" w:rsidRPr="0033525D" w:rsidRDefault="00567DDF"/>
  <w:p w14:paraId="106FB03A" w14:textId="77777777" w:rsidR="00567DDF" w:rsidRPr="0033525D" w:rsidRDefault="00567DD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5A8B3" w14:textId="40C9F5A4" w:rsidR="00567DDF" w:rsidRPr="0033525D" w:rsidRDefault="00B03C65">
    <w:pPr>
      <w:jc w:val="right"/>
    </w:pPr>
    <w:r>
      <w:fldChar w:fldCharType="begin"/>
    </w:r>
    <w:r>
      <w:instrText xml:space="preserve"> DOCPROPERTY "Document number"  \* MERGEFORMAT </w:instrText>
    </w:r>
    <w:r>
      <w:fldChar w:fldCharType="separate"/>
    </w:r>
    <w:r w:rsidR="0065291B">
      <w:t>UNEP/</w:t>
    </w:r>
    <w:proofErr w:type="spellStart"/>
    <w:r w:rsidR="0065291B">
      <w:t>OzL.Pro</w:t>
    </w:r>
    <w:proofErr w:type="spellEnd"/>
    <w:r w:rsidR="0065291B">
      <w:t>/ExCom/95/74</w:t>
    </w:r>
    <w:r>
      <w:fldChar w:fldCharType="end"/>
    </w:r>
  </w:p>
  <w:p w14:paraId="75B5B11E" w14:textId="77777777" w:rsidR="00567DDF" w:rsidRPr="0033525D" w:rsidRDefault="00567DDF" w:rsidP="008A0CA7">
    <w:pPr>
      <w:jc w:val="right"/>
    </w:pPr>
  </w:p>
  <w:p w14:paraId="5658C0C9" w14:textId="77777777" w:rsidR="00567DDF" w:rsidRPr="0033525D" w:rsidRDefault="00567DDF"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8147D" w14:textId="487B5A5F" w:rsidR="00567DDF" w:rsidRPr="0033525D" w:rsidRDefault="00B03C65" w:rsidP="00771176">
    <w:pPr>
      <w:jc w:val="right"/>
    </w:pPr>
    <w:r>
      <w:fldChar w:fldCharType="begin"/>
    </w:r>
    <w:r>
      <w:instrText xml:space="preserve"> DOCPROPERTY "Document number"  \* MERGEFORMAT </w:instrText>
    </w:r>
    <w:r>
      <w:fldChar w:fldCharType="separate"/>
    </w:r>
    <w:r w:rsidR="0065291B">
      <w:t>UNEP/</w:t>
    </w:r>
    <w:proofErr w:type="spellStart"/>
    <w:r w:rsidR="0065291B">
      <w:t>OzL.Pro</w:t>
    </w:r>
    <w:proofErr w:type="spellEnd"/>
    <w:r w:rsidR="0065291B">
      <w:t>/ExCom/95/74</w:t>
    </w:r>
    <w:r>
      <w:fldChar w:fldCharType="end"/>
    </w:r>
  </w:p>
  <w:p w14:paraId="3206EFBB" w14:textId="2F8E5E78" w:rsidR="00567DDF" w:rsidRDefault="00567DDF" w:rsidP="00771176">
    <w:pPr>
      <w:pStyle w:val="Header"/>
      <w:jc w:val="right"/>
    </w:pPr>
    <w:r>
      <w:t>Annex</w:t>
    </w:r>
    <w:r w:rsidR="001755C1">
      <w:t>e</w:t>
    </w:r>
    <w:r>
      <w:t xml:space="preserve"> I</w:t>
    </w:r>
  </w:p>
  <w:p w14:paraId="4F279720" w14:textId="77777777" w:rsidR="00567DDF" w:rsidRDefault="00567DDF" w:rsidP="00771176">
    <w:pPr>
      <w:pStyle w:val="Header"/>
      <w:jc w:val="right"/>
    </w:pPr>
  </w:p>
  <w:p w14:paraId="3CDD7753" w14:textId="77777777" w:rsidR="00567DDF" w:rsidRDefault="00567DDF" w:rsidP="0077117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D97D4" w14:textId="1A612C48" w:rsidR="00EF3680" w:rsidRPr="0033525D" w:rsidRDefault="00EF3680">
    <w:r>
      <w:fldChar w:fldCharType="begin"/>
    </w:r>
    <w:r>
      <w:instrText xml:space="preserve"> DOCPROPERTY "Document number"  \* MERGEFORMAT </w:instrText>
    </w:r>
    <w:r>
      <w:fldChar w:fldCharType="separate"/>
    </w:r>
    <w:r w:rsidR="0065291B">
      <w:t>UNEP/</w:t>
    </w:r>
    <w:proofErr w:type="spellStart"/>
    <w:r w:rsidR="0065291B">
      <w:t>OzL.Pro</w:t>
    </w:r>
    <w:proofErr w:type="spellEnd"/>
    <w:r w:rsidR="0065291B">
      <w:t>/ExCom/95/74</w:t>
    </w:r>
    <w:r>
      <w:fldChar w:fldCharType="end"/>
    </w:r>
  </w:p>
  <w:p w14:paraId="643698F3" w14:textId="1FEB7036" w:rsidR="00EF3680" w:rsidRPr="0033525D" w:rsidRDefault="00EF3680">
    <w:r>
      <w:t>Annexe II</w:t>
    </w:r>
  </w:p>
  <w:p w14:paraId="1D968290" w14:textId="77777777" w:rsidR="00EF3680" w:rsidRDefault="00EF3680"/>
  <w:p w14:paraId="22BB9737" w14:textId="77777777" w:rsidR="008F03E7" w:rsidRPr="0033525D" w:rsidRDefault="008F03E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E964A9" w14:textId="3A83E52D" w:rsidR="00567DDF" w:rsidRPr="0033525D" w:rsidRDefault="00B03C65" w:rsidP="00771176">
    <w:pPr>
      <w:jc w:val="right"/>
    </w:pPr>
    <w:r>
      <w:fldChar w:fldCharType="begin"/>
    </w:r>
    <w:r>
      <w:instrText xml:space="preserve"> DOCPROPERTY "Document number"  \* MERGEFORMAT </w:instrText>
    </w:r>
    <w:r>
      <w:fldChar w:fldCharType="separate"/>
    </w:r>
    <w:r w:rsidR="0065291B">
      <w:t>UNEP/</w:t>
    </w:r>
    <w:proofErr w:type="spellStart"/>
    <w:r w:rsidR="0065291B">
      <w:t>OzL.Pro</w:t>
    </w:r>
    <w:proofErr w:type="spellEnd"/>
    <w:r w:rsidR="0065291B">
      <w:t>/ExCom/95/74</w:t>
    </w:r>
    <w:r>
      <w:fldChar w:fldCharType="end"/>
    </w:r>
  </w:p>
  <w:p w14:paraId="7FC790E4" w14:textId="66C1B01E" w:rsidR="00567DDF" w:rsidRDefault="00567DDF" w:rsidP="00771176">
    <w:pPr>
      <w:pStyle w:val="Header"/>
      <w:jc w:val="right"/>
    </w:pPr>
    <w:r>
      <w:t>Annex</w:t>
    </w:r>
    <w:r w:rsidR="001755C1">
      <w:t>e</w:t>
    </w:r>
    <w:r>
      <w:t xml:space="preserve"> II</w:t>
    </w:r>
  </w:p>
  <w:p w14:paraId="260E7171" w14:textId="77777777" w:rsidR="00567DDF" w:rsidRDefault="00567DDF" w:rsidP="00771176">
    <w:pPr>
      <w:pStyle w:val="Header"/>
      <w:jc w:val="right"/>
    </w:pPr>
  </w:p>
  <w:p w14:paraId="1322C436" w14:textId="77777777" w:rsidR="00567DDF" w:rsidRDefault="00567DDF" w:rsidP="0077117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93C52" w14:textId="0359EB08" w:rsidR="00DC6A10" w:rsidRPr="0033525D" w:rsidRDefault="00B03C65">
    <w:r>
      <w:fldChar w:fldCharType="begin"/>
    </w:r>
    <w:r>
      <w:instrText xml:space="preserve"> DOCPROPERTY "Document number"  \* MERGEFORMAT </w:instrText>
    </w:r>
    <w:r>
      <w:fldChar w:fldCharType="separate"/>
    </w:r>
    <w:r w:rsidR="0065291B">
      <w:t>UNEP/</w:t>
    </w:r>
    <w:proofErr w:type="spellStart"/>
    <w:r w:rsidR="0065291B">
      <w:t>OzL.Pro</w:t>
    </w:r>
    <w:proofErr w:type="spellEnd"/>
    <w:r w:rsidR="0065291B">
      <w:t>/ExCom/95/74</w:t>
    </w:r>
    <w:r>
      <w:fldChar w:fldCharType="end"/>
    </w:r>
  </w:p>
  <w:p w14:paraId="4D9BCB83" w14:textId="77777777" w:rsidR="00DC6A10" w:rsidRPr="0033525D" w:rsidRDefault="00DC6A10"/>
  <w:p w14:paraId="6CDB437E"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2B017" w14:textId="585912CA" w:rsidR="00DC6A10" w:rsidRPr="0033525D" w:rsidRDefault="00B03C65">
    <w:pPr>
      <w:jc w:val="right"/>
    </w:pPr>
    <w:r>
      <w:fldChar w:fldCharType="begin"/>
    </w:r>
    <w:r>
      <w:instrText xml:space="preserve"> DOCPROPERTY "Document number"  \* MERGEFORMAT </w:instrText>
    </w:r>
    <w:r>
      <w:fldChar w:fldCharType="separate"/>
    </w:r>
    <w:r w:rsidR="0065291B">
      <w:t>UNEP/</w:t>
    </w:r>
    <w:proofErr w:type="spellStart"/>
    <w:r w:rsidR="0065291B">
      <w:t>OzL.Pro</w:t>
    </w:r>
    <w:proofErr w:type="spellEnd"/>
    <w:r w:rsidR="0065291B">
      <w:t>/ExCom/95/74</w:t>
    </w:r>
    <w:r>
      <w:fldChar w:fldCharType="end"/>
    </w:r>
  </w:p>
  <w:p w14:paraId="1BDA1828" w14:textId="77777777" w:rsidR="00DC6A10" w:rsidRPr="0033525D" w:rsidRDefault="00DC6A10"/>
  <w:p w14:paraId="18DD7A0B"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73C0C4" w14:textId="70F9E5B3" w:rsidR="00265A8A" w:rsidRPr="0033525D" w:rsidRDefault="00B03C65" w:rsidP="00771176">
    <w:pPr>
      <w:jc w:val="right"/>
    </w:pPr>
    <w:r>
      <w:fldChar w:fldCharType="begin"/>
    </w:r>
    <w:r>
      <w:instrText xml:space="preserve"> DOCPROPERTY "Document number"  \* MERGEFORMAT </w:instrText>
    </w:r>
    <w:r>
      <w:fldChar w:fldCharType="separate"/>
    </w:r>
    <w:r w:rsidR="0065291B">
      <w:t>UNEP/</w:t>
    </w:r>
    <w:proofErr w:type="spellStart"/>
    <w:r w:rsidR="0065291B">
      <w:t>OzL.Pro</w:t>
    </w:r>
    <w:proofErr w:type="spellEnd"/>
    <w:r w:rsidR="0065291B">
      <w:t>/ExCom/95/74</w:t>
    </w:r>
    <w:r>
      <w:fldChar w:fldCharType="end"/>
    </w:r>
  </w:p>
  <w:p w14:paraId="51B7052E" w14:textId="38D1E16C" w:rsidR="00265A8A" w:rsidRDefault="00265A8A" w:rsidP="00771176">
    <w:pPr>
      <w:pStyle w:val="Header"/>
      <w:jc w:val="right"/>
    </w:pPr>
    <w:r>
      <w:t>Annex</w:t>
    </w:r>
    <w:r w:rsidR="001755C1">
      <w:t>e</w:t>
    </w:r>
    <w:r>
      <w:t xml:space="preserve"> III</w:t>
    </w:r>
  </w:p>
  <w:p w14:paraId="754E97CA" w14:textId="77777777" w:rsidR="00265A8A" w:rsidRDefault="00265A8A" w:rsidP="00771176">
    <w:pPr>
      <w:pStyle w:val="Header"/>
      <w:jc w:val="right"/>
    </w:pPr>
  </w:p>
  <w:p w14:paraId="632217AB" w14:textId="77777777" w:rsidR="00265A8A" w:rsidRDefault="00265A8A" w:rsidP="0077117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A5482A0"/>
    <w:lvl w:ilvl="0">
      <w:start w:val="1"/>
      <w:numFmt w:val="decimal"/>
      <w:pStyle w:val="Heading1"/>
      <w:lvlText w:val="%1."/>
      <w:lvlJc w:val="left"/>
      <w:pPr>
        <w:tabs>
          <w:tab w:val="num" w:pos="0"/>
        </w:tabs>
        <w:ind w:left="0" w:firstLine="0"/>
      </w:pPr>
      <w:rPr>
        <w:i w:val="0"/>
        <w:iCs/>
        <w:strike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3C245A8"/>
    <w:multiLevelType w:val="hybridMultilevel"/>
    <w:tmpl w:val="EADC9D0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70571F8"/>
    <w:multiLevelType w:val="hybridMultilevel"/>
    <w:tmpl w:val="0664A6EA"/>
    <w:lvl w:ilvl="0" w:tplc="2DE6175C">
      <w:start w:val="17"/>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1"/>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1395083166">
    <w:abstractNumId w:val="11"/>
  </w:num>
  <w:num w:numId="25" w16cid:durableId="947353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77510551">
    <w:abstractNumId w:val="19"/>
  </w:num>
  <w:num w:numId="27" w16cid:durableId="909999828">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7DDF"/>
    <w:rsid w:val="00000FED"/>
    <w:rsid w:val="00001616"/>
    <w:rsid w:val="0000434E"/>
    <w:rsid w:val="000053EA"/>
    <w:rsid w:val="000063BD"/>
    <w:rsid w:val="00013831"/>
    <w:rsid w:val="00013B9F"/>
    <w:rsid w:val="00014888"/>
    <w:rsid w:val="00016F76"/>
    <w:rsid w:val="000211A9"/>
    <w:rsid w:val="00021238"/>
    <w:rsid w:val="00021903"/>
    <w:rsid w:val="00021F34"/>
    <w:rsid w:val="00022071"/>
    <w:rsid w:val="000220D8"/>
    <w:rsid w:val="00023358"/>
    <w:rsid w:val="00026615"/>
    <w:rsid w:val="00026F8A"/>
    <w:rsid w:val="00027D6D"/>
    <w:rsid w:val="000302B8"/>
    <w:rsid w:val="00031260"/>
    <w:rsid w:val="000312F1"/>
    <w:rsid w:val="0003147D"/>
    <w:rsid w:val="00032982"/>
    <w:rsid w:val="00032E20"/>
    <w:rsid w:val="00035DD4"/>
    <w:rsid w:val="0003681A"/>
    <w:rsid w:val="00036DC6"/>
    <w:rsid w:val="000372B7"/>
    <w:rsid w:val="000417F5"/>
    <w:rsid w:val="000423BC"/>
    <w:rsid w:val="00042A52"/>
    <w:rsid w:val="000435E3"/>
    <w:rsid w:val="00044DFB"/>
    <w:rsid w:val="00046580"/>
    <w:rsid w:val="00047837"/>
    <w:rsid w:val="00047AA4"/>
    <w:rsid w:val="00050F6E"/>
    <w:rsid w:val="000512ED"/>
    <w:rsid w:val="00052ACF"/>
    <w:rsid w:val="00053421"/>
    <w:rsid w:val="00057D35"/>
    <w:rsid w:val="00061EC2"/>
    <w:rsid w:val="00062C2F"/>
    <w:rsid w:val="0006524A"/>
    <w:rsid w:val="00066CE8"/>
    <w:rsid w:val="00070168"/>
    <w:rsid w:val="0007372B"/>
    <w:rsid w:val="00075D5D"/>
    <w:rsid w:val="00080080"/>
    <w:rsid w:val="00080B35"/>
    <w:rsid w:val="00080ED0"/>
    <w:rsid w:val="00080EE7"/>
    <w:rsid w:val="00084E65"/>
    <w:rsid w:val="00085009"/>
    <w:rsid w:val="00085B8F"/>
    <w:rsid w:val="00087FF8"/>
    <w:rsid w:val="00090184"/>
    <w:rsid w:val="00090481"/>
    <w:rsid w:val="000908A0"/>
    <w:rsid w:val="000911DD"/>
    <w:rsid w:val="000911E7"/>
    <w:rsid w:val="00091DFE"/>
    <w:rsid w:val="00092C20"/>
    <w:rsid w:val="00097CAF"/>
    <w:rsid w:val="00097FEE"/>
    <w:rsid w:val="000A03A9"/>
    <w:rsid w:val="000A1FD7"/>
    <w:rsid w:val="000A3826"/>
    <w:rsid w:val="000A4177"/>
    <w:rsid w:val="000A45BA"/>
    <w:rsid w:val="000A4EE7"/>
    <w:rsid w:val="000A6C26"/>
    <w:rsid w:val="000A75CE"/>
    <w:rsid w:val="000A7934"/>
    <w:rsid w:val="000B0B7F"/>
    <w:rsid w:val="000B27E8"/>
    <w:rsid w:val="000B36C8"/>
    <w:rsid w:val="000B3D7E"/>
    <w:rsid w:val="000B3F8D"/>
    <w:rsid w:val="000B56C0"/>
    <w:rsid w:val="000B5BEB"/>
    <w:rsid w:val="000B6405"/>
    <w:rsid w:val="000C0DEF"/>
    <w:rsid w:val="000C12D5"/>
    <w:rsid w:val="000C352C"/>
    <w:rsid w:val="000C4702"/>
    <w:rsid w:val="000C53A3"/>
    <w:rsid w:val="000C57E2"/>
    <w:rsid w:val="000C5A75"/>
    <w:rsid w:val="000C66CE"/>
    <w:rsid w:val="000C6D59"/>
    <w:rsid w:val="000D0056"/>
    <w:rsid w:val="000D1809"/>
    <w:rsid w:val="000D22F1"/>
    <w:rsid w:val="000D3482"/>
    <w:rsid w:val="000D52A4"/>
    <w:rsid w:val="000E03C6"/>
    <w:rsid w:val="000E07BC"/>
    <w:rsid w:val="000E2B3F"/>
    <w:rsid w:val="000E2E21"/>
    <w:rsid w:val="000E3C9B"/>
    <w:rsid w:val="000E430D"/>
    <w:rsid w:val="000E7641"/>
    <w:rsid w:val="000F1CD4"/>
    <w:rsid w:val="000F3551"/>
    <w:rsid w:val="000F3780"/>
    <w:rsid w:val="000F4103"/>
    <w:rsid w:val="000F4D4B"/>
    <w:rsid w:val="000F5A99"/>
    <w:rsid w:val="000F6916"/>
    <w:rsid w:val="000F70A7"/>
    <w:rsid w:val="000F782D"/>
    <w:rsid w:val="000F78FD"/>
    <w:rsid w:val="00101E97"/>
    <w:rsid w:val="0010335D"/>
    <w:rsid w:val="001041FB"/>
    <w:rsid w:val="001056CB"/>
    <w:rsid w:val="001064D1"/>
    <w:rsid w:val="00113CCA"/>
    <w:rsid w:val="001140EF"/>
    <w:rsid w:val="001174B3"/>
    <w:rsid w:val="00117D7C"/>
    <w:rsid w:val="001203A4"/>
    <w:rsid w:val="00122D5B"/>
    <w:rsid w:val="00122F25"/>
    <w:rsid w:val="00125E05"/>
    <w:rsid w:val="0012693B"/>
    <w:rsid w:val="00127C5E"/>
    <w:rsid w:val="0013114E"/>
    <w:rsid w:val="001314FE"/>
    <w:rsid w:val="00132D1F"/>
    <w:rsid w:val="001331F0"/>
    <w:rsid w:val="00134D2E"/>
    <w:rsid w:val="00135980"/>
    <w:rsid w:val="00135A67"/>
    <w:rsid w:val="00135B40"/>
    <w:rsid w:val="0013786F"/>
    <w:rsid w:val="00137AAD"/>
    <w:rsid w:val="001415E0"/>
    <w:rsid w:val="00144B6C"/>
    <w:rsid w:val="0014585D"/>
    <w:rsid w:val="001468A8"/>
    <w:rsid w:val="00147172"/>
    <w:rsid w:val="001520BE"/>
    <w:rsid w:val="001526C4"/>
    <w:rsid w:val="001529E8"/>
    <w:rsid w:val="00152D1D"/>
    <w:rsid w:val="001544D5"/>
    <w:rsid w:val="001553ED"/>
    <w:rsid w:val="00155677"/>
    <w:rsid w:val="001562CB"/>
    <w:rsid w:val="00156459"/>
    <w:rsid w:val="00160118"/>
    <w:rsid w:val="001601AF"/>
    <w:rsid w:val="00162B5D"/>
    <w:rsid w:val="00163234"/>
    <w:rsid w:val="0016361F"/>
    <w:rsid w:val="00163C64"/>
    <w:rsid w:val="00164659"/>
    <w:rsid w:val="00164719"/>
    <w:rsid w:val="001650C0"/>
    <w:rsid w:val="00165B2D"/>
    <w:rsid w:val="00166D9A"/>
    <w:rsid w:val="00166FC4"/>
    <w:rsid w:val="001677AC"/>
    <w:rsid w:val="00170DC1"/>
    <w:rsid w:val="00172B06"/>
    <w:rsid w:val="001750A4"/>
    <w:rsid w:val="001755C1"/>
    <w:rsid w:val="00175C7D"/>
    <w:rsid w:val="001804EA"/>
    <w:rsid w:val="001814F8"/>
    <w:rsid w:val="00183DB1"/>
    <w:rsid w:val="00183EC7"/>
    <w:rsid w:val="00187F4A"/>
    <w:rsid w:val="001903A5"/>
    <w:rsid w:val="00190A61"/>
    <w:rsid w:val="00191735"/>
    <w:rsid w:val="00191A49"/>
    <w:rsid w:val="00191F32"/>
    <w:rsid w:val="00192F90"/>
    <w:rsid w:val="00193EAA"/>
    <w:rsid w:val="00195469"/>
    <w:rsid w:val="00196D28"/>
    <w:rsid w:val="00197179"/>
    <w:rsid w:val="001A2215"/>
    <w:rsid w:val="001A3342"/>
    <w:rsid w:val="001A36B9"/>
    <w:rsid w:val="001A38AA"/>
    <w:rsid w:val="001A3E3D"/>
    <w:rsid w:val="001A4E11"/>
    <w:rsid w:val="001A57B4"/>
    <w:rsid w:val="001A7049"/>
    <w:rsid w:val="001A7ACC"/>
    <w:rsid w:val="001B0381"/>
    <w:rsid w:val="001B16DE"/>
    <w:rsid w:val="001B171B"/>
    <w:rsid w:val="001B1E40"/>
    <w:rsid w:val="001B29E5"/>
    <w:rsid w:val="001B2D79"/>
    <w:rsid w:val="001B3848"/>
    <w:rsid w:val="001B4147"/>
    <w:rsid w:val="001B46E9"/>
    <w:rsid w:val="001B553F"/>
    <w:rsid w:val="001B7503"/>
    <w:rsid w:val="001C1521"/>
    <w:rsid w:val="001C18BE"/>
    <w:rsid w:val="001C1A77"/>
    <w:rsid w:val="001C1CFA"/>
    <w:rsid w:val="001C4A5C"/>
    <w:rsid w:val="001C58E2"/>
    <w:rsid w:val="001C5DC0"/>
    <w:rsid w:val="001C764E"/>
    <w:rsid w:val="001D0752"/>
    <w:rsid w:val="001D1209"/>
    <w:rsid w:val="001D2621"/>
    <w:rsid w:val="001D43DB"/>
    <w:rsid w:val="001D7CD8"/>
    <w:rsid w:val="001D7F94"/>
    <w:rsid w:val="001E0279"/>
    <w:rsid w:val="001E0B08"/>
    <w:rsid w:val="001E1052"/>
    <w:rsid w:val="001E1505"/>
    <w:rsid w:val="001E1D76"/>
    <w:rsid w:val="001E1EC4"/>
    <w:rsid w:val="001E21B1"/>
    <w:rsid w:val="001E2F93"/>
    <w:rsid w:val="001E4554"/>
    <w:rsid w:val="001E4F56"/>
    <w:rsid w:val="001E5D6A"/>
    <w:rsid w:val="001E61E5"/>
    <w:rsid w:val="001E7A78"/>
    <w:rsid w:val="001E7DCE"/>
    <w:rsid w:val="001F063E"/>
    <w:rsid w:val="001F2159"/>
    <w:rsid w:val="001F53FD"/>
    <w:rsid w:val="001F5F6E"/>
    <w:rsid w:val="00202820"/>
    <w:rsid w:val="00203176"/>
    <w:rsid w:val="002045B6"/>
    <w:rsid w:val="00204E4D"/>
    <w:rsid w:val="0020593C"/>
    <w:rsid w:val="00205F74"/>
    <w:rsid w:val="002075A6"/>
    <w:rsid w:val="00210B8B"/>
    <w:rsid w:val="00210BB4"/>
    <w:rsid w:val="00210C20"/>
    <w:rsid w:val="00212569"/>
    <w:rsid w:val="00213136"/>
    <w:rsid w:val="00213DBE"/>
    <w:rsid w:val="00214863"/>
    <w:rsid w:val="002153B6"/>
    <w:rsid w:val="002156B4"/>
    <w:rsid w:val="00216C3E"/>
    <w:rsid w:val="0021763A"/>
    <w:rsid w:val="00221B2A"/>
    <w:rsid w:val="002223C6"/>
    <w:rsid w:val="00222D4E"/>
    <w:rsid w:val="00224FCD"/>
    <w:rsid w:val="00226679"/>
    <w:rsid w:val="00226B42"/>
    <w:rsid w:val="00227851"/>
    <w:rsid w:val="002309C9"/>
    <w:rsid w:val="00233EF2"/>
    <w:rsid w:val="00236137"/>
    <w:rsid w:val="002427E2"/>
    <w:rsid w:val="002444D6"/>
    <w:rsid w:val="00247E08"/>
    <w:rsid w:val="0025043E"/>
    <w:rsid w:val="0025113D"/>
    <w:rsid w:val="00251C8C"/>
    <w:rsid w:val="002520A6"/>
    <w:rsid w:val="00253222"/>
    <w:rsid w:val="00253738"/>
    <w:rsid w:val="00254215"/>
    <w:rsid w:val="00254D11"/>
    <w:rsid w:val="00255EC8"/>
    <w:rsid w:val="00260A5D"/>
    <w:rsid w:val="00260D23"/>
    <w:rsid w:val="0026112F"/>
    <w:rsid w:val="00261C13"/>
    <w:rsid w:val="00262251"/>
    <w:rsid w:val="00262847"/>
    <w:rsid w:val="00262F3B"/>
    <w:rsid w:val="00265A8A"/>
    <w:rsid w:val="0027109B"/>
    <w:rsid w:val="00274E0A"/>
    <w:rsid w:val="002758E6"/>
    <w:rsid w:val="00275E3E"/>
    <w:rsid w:val="00277E70"/>
    <w:rsid w:val="00280E03"/>
    <w:rsid w:val="00281BB2"/>
    <w:rsid w:val="002826D6"/>
    <w:rsid w:val="0028289F"/>
    <w:rsid w:val="00282CDC"/>
    <w:rsid w:val="00284254"/>
    <w:rsid w:val="00284905"/>
    <w:rsid w:val="002876F9"/>
    <w:rsid w:val="0029209B"/>
    <w:rsid w:val="00292953"/>
    <w:rsid w:val="0029330B"/>
    <w:rsid w:val="002944AD"/>
    <w:rsid w:val="0029535B"/>
    <w:rsid w:val="00295828"/>
    <w:rsid w:val="00295A84"/>
    <w:rsid w:val="002970EC"/>
    <w:rsid w:val="002A03C3"/>
    <w:rsid w:val="002A12CC"/>
    <w:rsid w:val="002A3C84"/>
    <w:rsid w:val="002A7BD5"/>
    <w:rsid w:val="002B0906"/>
    <w:rsid w:val="002B0FB9"/>
    <w:rsid w:val="002B254E"/>
    <w:rsid w:val="002B38DE"/>
    <w:rsid w:val="002B398A"/>
    <w:rsid w:val="002B3B4D"/>
    <w:rsid w:val="002B439E"/>
    <w:rsid w:val="002B4B00"/>
    <w:rsid w:val="002B4CE8"/>
    <w:rsid w:val="002B4ED3"/>
    <w:rsid w:val="002B60A0"/>
    <w:rsid w:val="002B71DD"/>
    <w:rsid w:val="002B72E9"/>
    <w:rsid w:val="002B73A4"/>
    <w:rsid w:val="002B7904"/>
    <w:rsid w:val="002C0989"/>
    <w:rsid w:val="002C0D10"/>
    <w:rsid w:val="002C31D8"/>
    <w:rsid w:val="002C489D"/>
    <w:rsid w:val="002C59B1"/>
    <w:rsid w:val="002C6CC7"/>
    <w:rsid w:val="002C7998"/>
    <w:rsid w:val="002D1543"/>
    <w:rsid w:val="002D1A4A"/>
    <w:rsid w:val="002D2E5F"/>
    <w:rsid w:val="002D424F"/>
    <w:rsid w:val="002D74F2"/>
    <w:rsid w:val="002E00DE"/>
    <w:rsid w:val="002E0B11"/>
    <w:rsid w:val="002E3CE6"/>
    <w:rsid w:val="002E5E47"/>
    <w:rsid w:val="002F1E53"/>
    <w:rsid w:val="002F26E7"/>
    <w:rsid w:val="002F2CAA"/>
    <w:rsid w:val="002F4179"/>
    <w:rsid w:val="002F4C60"/>
    <w:rsid w:val="002F5320"/>
    <w:rsid w:val="0030052C"/>
    <w:rsid w:val="00302723"/>
    <w:rsid w:val="00302D93"/>
    <w:rsid w:val="00307118"/>
    <w:rsid w:val="003074C8"/>
    <w:rsid w:val="00312107"/>
    <w:rsid w:val="00312180"/>
    <w:rsid w:val="00313D40"/>
    <w:rsid w:val="00315076"/>
    <w:rsid w:val="00315FD2"/>
    <w:rsid w:val="0031600F"/>
    <w:rsid w:val="00316AB1"/>
    <w:rsid w:val="00316CFB"/>
    <w:rsid w:val="00316FE0"/>
    <w:rsid w:val="00317A8C"/>
    <w:rsid w:val="0032071F"/>
    <w:rsid w:val="003246B7"/>
    <w:rsid w:val="003305DF"/>
    <w:rsid w:val="003306E1"/>
    <w:rsid w:val="00330DF6"/>
    <w:rsid w:val="003320E4"/>
    <w:rsid w:val="00334A38"/>
    <w:rsid w:val="0033525D"/>
    <w:rsid w:val="00337162"/>
    <w:rsid w:val="00340472"/>
    <w:rsid w:val="003414F3"/>
    <w:rsid w:val="00344368"/>
    <w:rsid w:val="00345AB3"/>
    <w:rsid w:val="00345D87"/>
    <w:rsid w:val="00353390"/>
    <w:rsid w:val="00353BF9"/>
    <w:rsid w:val="00354230"/>
    <w:rsid w:val="00355B85"/>
    <w:rsid w:val="0035609D"/>
    <w:rsid w:val="0035613E"/>
    <w:rsid w:val="00356C8E"/>
    <w:rsid w:val="003571FA"/>
    <w:rsid w:val="00357A0F"/>
    <w:rsid w:val="0036304D"/>
    <w:rsid w:val="00363EE9"/>
    <w:rsid w:val="00365941"/>
    <w:rsid w:val="003674C8"/>
    <w:rsid w:val="00370093"/>
    <w:rsid w:val="0037215A"/>
    <w:rsid w:val="0037321D"/>
    <w:rsid w:val="00375217"/>
    <w:rsid w:val="00375BB8"/>
    <w:rsid w:val="00376128"/>
    <w:rsid w:val="00376634"/>
    <w:rsid w:val="0037742E"/>
    <w:rsid w:val="003775A5"/>
    <w:rsid w:val="00377D56"/>
    <w:rsid w:val="003811C9"/>
    <w:rsid w:val="00381A3D"/>
    <w:rsid w:val="00382390"/>
    <w:rsid w:val="0038245A"/>
    <w:rsid w:val="003837B9"/>
    <w:rsid w:val="003840E6"/>
    <w:rsid w:val="003854E8"/>
    <w:rsid w:val="00385CFC"/>
    <w:rsid w:val="0038613A"/>
    <w:rsid w:val="003869BA"/>
    <w:rsid w:val="003872A3"/>
    <w:rsid w:val="00387322"/>
    <w:rsid w:val="00390CDF"/>
    <w:rsid w:val="0039337A"/>
    <w:rsid w:val="003934C4"/>
    <w:rsid w:val="0039395B"/>
    <w:rsid w:val="003943FD"/>
    <w:rsid w:val="003958AD"/>
    <w:rsid w:val="00395DEC"/>
    <w:rsid w:val="00396BB5"/>
    <w:rsid w:val="0039764E"/>
    <w:rsid w:val="003A1EE8"/>
    <w:rsid w:val="003A2117"/>
    <w:rsid w:val="003A278F"/>
    <w:rsid w:val="003A3189"/>
    <w:rsid w:val="003A3CA7"/>
    <w:rsid w:val="003A4438"/>
    <w:rsid w:val="003A44EE"/>
    <w:rsid w:val="003A5E4D"/>
    <w:rsid w:val="003A7179"/>
    <w:rsid w:val="003B1AD5"/>
    <w:rsid w:val="003B33BD"/>
    <w:rsid w:val="003B50D9"/>
    <w:rsid w:val="003B569D"/>
    <w:rsid w:val="003C0F12"/>
    <w:rsid w:val="003C2B5F"/>
    <w:rsid w:val="003C2BE6"/>
    <w:rsid w:val="003C2FC1"/>
    <w:rsid w:val="003C33F5"/>
    <w:rsid w:val="003C3C0E"/>
    <w:rsid w:val="003C78E2"/>
    <w:rsid w:val="003D42A6"/>
    <w:rsid w:val="003D4F21"/>
    <w:rsid w:val="003D4FAC"/>
    <w:rsid w:val="003D6EFD"/>
    <w:rsid w:val="003E0236"/>
    <w:rsid w:val="003E02F8"/>
    <w:rsid w:val="003E0E1E"/>
    <w:rsid w:val="003E1885"/>
    <w:rsid w:val="003E396E"/>
    <w:rsid w:val="003E417B"/>
    <w:rsid w:val="003E6DAF"/>
    <w:rsid w:val="003E7906"/>
    <w:rsid w:val="003F000F"/>
    <w:rsid w:val="003F2F47"/>
    <w:rsid w:val="003F3781"/>
    <w:rsid w:val="003F3C50"/>
    <w:rsid w:val="003F5AB3"/>
    <w:rsid w:val="003F60EF"/>
    <w:rsid w:val="003F6AD2"/>
    <w:rsid w:val="003F6D47"/>
    <w:rsid w:val="004006E6"/>
    <w:rsid w:val="0040092C"/>
    <w:rsid w:val="00404F08"/>
    <w:rsid w:val="00406202"/>
    <w:rsid w:val="00406A6A"/>
    <w:rsid w:val="00406B22"/>
    <w:rsid w:val="00407147"/>
    <w:rsid w:val="004078FA"/>
    <w:rsid w:val="00410037"/>
    <w:rsid w:val="0041141A"/>
    <w:rsid w:val="00413F37"/>
    <w:rsid w:val="004141C8"/>
    <w:rsid w:val="0041592D"/>
    <w:rsid w:val="004270CB"/>
    <w:rsid w:val="00427EC8"/>
    <w:rsid w:val="00431E08"/>
    <w:rsid w:val="004328A7"/>
    <w:rsid w:val="00434C74"/>
    <w:rsid w:val="00435730"/>
    <w:rsid w:val="00435991"/>
    <w:rsid w:val="00442577"/>
    <w:rsid w:val="00442705"/>
    <w:rsid w:val="00444884"/>
    <w:rsid w:val="00447280"/>
    <w:rsid w:val="0044739E"/>
    <w:rsid w:val="004474B9"/>
    <w:rsid w:val="00447863"/>
    <w:rsid w:val="0045019A"/>
    <w:rsid w:val="0045086E"/>
    <w:rsid w:val="00450C62"/>
    <w:rsid w:val="004510E1"/>
    <w:rsid w:val="00452CB9"/>
    <w:rsid w:val="00456DFF"/>
    <w:rsid w:val="00456EB4"/>
    <w:rsid w:val="00457827"/>
    <w:rsid w:val="004601FA"/>
    <w:rsid w:val="00461CA2"/>
    <w:rsid w:val="00462898"/>
    <w:rsid w:val="0046413D"/>
    <w:rsid w:val="00464BC5"/>
    <w:rsid w:val="004664B8"/>
    <w:rsid w:val="004672B3"/>
    <w:rsid w:val="00467C00"/>
    <w:rsid w:val="004718F3"/>
    <w:rsid w:val="00471AFA"/>
    <w:rsid w:val="00471CB1"/>
    <w:rsid w:val="004721B6"/>
    <w:rsid w:val="00475040"/>
    <w:rsid w:val="004750D4"/>
    <w:rsid w:val="0047693A"/>
    <w:rsid w:val="00477218"/>
    <w:rsid w:val="00480398"/>
    <w:rsid w:val="00481A18"/>
    <w:rsid w:val="00481A7A"/>
    <w:rsid w:val="004822C1"/>
    <w:rsid w:val="004864F7"/>
    <w:rsid w:val="004871AA"/>
    <w:rsid w:val="00487437"/>
    <w:rsid w:val="004903F2"/>
    <w:rsid w:val="00490C06"/>
    <w:rsid w:val="0049257D"/>
    <w:rsid w:val="004939A4"/>
    <w:rsid w:val="00493D40"/>
    <w:rsid w:val="00493EE3"/>
    <w:rsid w:val="00495504"/>
    <w:rsid w:val="004967B6"/>
    <w:rsid w:val="004A1D88"/>
    <w:rsid w:val="004A2324"/>
    <w:rsid w:val="004A3EB8"/>
    <w:rsid w:val="004A4085"/>
    <w:rsid w:val="004A504B"/>
    <w:rsid w:val="004A6911"/>
    <w:rsid w:val="004B013B"/>
    <w:rsid w:val="004B21D1"/>
    <w:rsid w:val="004B3652"/>
    <w:rsid w:val="004B46D8"/>
    <w:rsid w:val="004B54E0"/>
    <w:rsid w:val="004B7384"/>
    <w:rsid w:val="004B7B83"/>
    <w:rsid w:val="004B7DC4"/>
    <w:rsid w:val="004C11FC"/>
    <w:rsid w:val="004C2C34"/>
    <w:rsid w:val="004C39A2"/>
    <w:rsid w:val="004C3F3B"/>
    <w:rsid w:val="004C4269"/>
    <w:rsid w:val="004C4383"/>
    <w:rsid w:val="004C5973"/>
    <w:rsid w:val="004C5EE8"/>
    <w:rsid w:val="004D1255"/>
    <w:rsid w:val="004D3F35"/>
    <w:rsid w:val="004D6236"/>
    <w:rsid w:val="004D699A"/>
    <w:rsid w:val="004D7F90"/>
    <w:rsid w:val="004E4ADE"/>
    <w:rsid w:val="004E4DBB"/>
    <w:rsid w:val="004E4E41"/>
    <w:rsid w:val="004E5296"/>
    <w:rsid w:val="004E711B"/>
    <w:rsid w:val="004E73DB"/>
    <w:rsid w:val="004E7551"/>
    <w:rsid w:val="004E7552"/>
    <w:rsid w:val="004E7F9C"/>
    <w:rsid w:val="004F0066"/>
    <w:rsid w:val="004F0D50"/>
    <w:rsid w:val="004F1395"/>
    <w:rsid w:val="004F16DB"/>
    <w:rsid w:val="004F30F6"/>
    <w:rsid w:val="004F3493"/>
    <w:rsid w:val="004F5143"/>
    <w:rsid w:val="004F5858"/>
    <w:rsid w:val="004F5FA7"/>
    <w:rsid w:val="004F7A03"/>
    <w:rsid w:val="00501334"/>
    <w:rsid w:val="00501C20"/>
    <w:rsid w:val="005027DA"/>
    <w:rsid w:val="00505856"/>
    <w:rsid w:val="005127D4"/>
    <w:rsid w:val="00512B09"/>
    <w:rsid w:val="005144D6"/>
    <w:rsid w:val="0051593F"/>
    <w:rsid w:val="00517382"/>
    <w:rsid w:val="0052155C"/>
    <w:rsid w:val="005220ED"/>
    <w:rsid w:val="00523508"/>
    <w:rsid w:val="00525328"/>
    <w:rsid w:val="00527547"/>
    <w:rsid w:val="00527ED5"/>
    <w:rsid w:val="005304B3"/>
    <w:rsid w:val="00531C19"/>
    <w:rsid w:val="00531CCD"/>
    <w:rsid w:val="00533351"/>
    <w:rsid w:val="005335C8"/>
    <w:rsid w:val="00533796"/>
    <w:rsid w:val="00536BE2"/>
    <w:rsid w:val="00537343"/>
    <w:rsid w:val="0053765E"/>
    <w:rsid w:val="00541750"/>
    <w:rsid w:val="005417A1"/>
    <w:rsid w:val="005452B7"/>
    <w:rsid w:val="0054702D"/>
    <w:rsid w:val="00547C3E"/>
    <w:rsid w:val="005516F3"/>
    <w:rsid w:val="00554EB6"/>
    <w:rsid w:val="00555D75"/>
    <w:rsid w:val="00556C4D"/>
    <w:rsid w:val="00556EA4"/>
    <w:rsid w:val="0055729B"/>
    <w:rsid w:val="0056009E"/>
    <w:rsid w:val="005609C0"/>
    <w:rsid w:val="00560DF0"/>
    <w:rsid w:val="00562B3B"/>
    <w:rsid w:val="005639D1"/>
    <w:rsid w:val="00565DE7"/>
    <w:rsid w:val="00565FFE"/>
    <w:rsid w:val="0056759C"/>
    <w:rsid w:val="00567707"/>
    <w:rsid w:val="005678D1"/>
    <w:rsid w:val="00567DDF"/>
    <w:rsid w:val="00570D30"/>
    <w:rsid w:val="00570DD6"/>
    <w:rsid w:val="0057137B"/>
    <w:rsid w:val="005718E6"/>
    <w:rsid w:val="00572BE8"/>
    <w:rsid w:val="00574E99"/>
    <w:rsid w:val="00577E4F"/>
    <w:rsid w:val="00582B0D"/>
    <w:rsid w:val="005866B7"/>
    <w:rsid w:val="00587FB7"/>
    <w:rsid w:val="00591285"/>
    <w:rsid w:val="0059432C"/>
    <w:rsid w:val="00594F7B"/>
    <w:rsid w:val="0059513E"/>
    <w:rsid w:val="00597CC9"/>
    <w:rsid w:val="005A0469"/>
    <w:rsid w:val="005A0DB9"/>
    <w:rsid w:val="005A3178"/>
    <w:rsid w:val="005A618F"/>
    <w:rsid w:val="005A6AA4"/>
    <w:rsid w:val="005A6D9F"/>
    <w:rsid w:val="005A6DD1"/>
    <w:rsid w:val="005B0998"/>
    <w:rsid w:val="005B1597"/>
    <w:rsid w:val="005B17EB"/>
    <w:rsid w:val="005B48FF"/>
    <w:rsid w:val="005B49BD"/>
    <w:rsid w:val="005B6196"/>
    <w:rsid w:val="005B797F"/>
    <w:rsid w:val="005C0492"/>
    <w:rsid w:val="005C18B5"/>
    <w:rsid w:val="005C1BB7"/>
    <w:rsid w:val="005C1E32"/>
    <w:rsid w:val="005C3E85"/>
    <w:rsid w:val="005C4049"/>
    <w:rsid w:val="005C670D"/>
    <w:rsid w:val="005C68B6"/>
    <w:rsid w:val="005D0FDA"/>
    <w:rsid w:val="005D363F"/>
    <w:rsid w:val="005D4AF6"/>
    <w:rsid w:val="005D6978"/>
    <w:rsid w:val="005D6D33"/>
    <w:rsid w:val="005E011A"/>
    <w:rsid w:val="005E0442"/>
    <w:rsid w:val="005E2BF1"/>
    <w:rsid w:val="005E5DD5"/>
    <w:rsid w:val="005E719F"/>
    <w:rsid w:val="005E71AF"/>
    <w:rsid w:val="005E7834"/>
    <w:rsid w:val="005F1856"/>
    <w:rsid w:val="005F2429"/>
    <w:rsid w:val="005F3535"/>
    <w:rsid w:val="005F4DF4"/>
    <w:rsid w:val="005F6935"/>
    <w:rsid w:val="00600D6F"/>
    <w:rsid w:val="00604C15"/>
    <w:rsid w:val="006065DC"/>
    <w:rsid w:val="0060745F"/>
    <w:rsid w:val="00611883"/>
    <w:rsid w:val="0061192C"/>
    <w:rsid w:val="006140B5"/>
    <w:rsid w:val="0061525A"/>
    <w:rsid w:val="006158D5"/>
    <w:rsid w:val="00615EFC"/>
    <w:rsid w:val="00616E66"/>
    <w:rsid w:val="006175E4"/>
    <w:rsid w:val="00621716"/>
    <w:rsid w:val="00622087"/>
    <w:rsid w:val="00624660"/>
    <w:rsid w:val="00625D83"/>
    <w:rsid w:val="0062608A"/>
    <w:rsid w:val="0062670C"/>
    <w:rsid w:val="006328E9"/>
    <w:rsid w:val="00632999"/>
    <w:rsid w:val="0063536F"/>
    <w:rsid w:val="00635808"/>
    <w:rsid w:val="006404B1"/>
    <w:rsid w:val="006457A0"/>
    <w:rsid w:val="00645FE0"/>
    <w:rsid w:val="006465F5"/>
    <w:rsid w:val="006509C0"/>
    <w:rsid w:val="00651984"/>
    <w:rsid w:val="0065291B"/>
    <w:rsid w:val="006529C4"/>
    <w:rsid w:val="0065332E"/>
    <w:rsid w:val="00653F19"/>
    <w:rsid w:val="00656165"/>
    <w:rsid w:val="00657395"/>
    <w:rsid w:val="0066035E"/>
    <w:rsid w:val="006619B0"/>
    <w:rsid w:val="006623E7"/>
    <w:rsid w:val="00662B80"/>
    <w:rsid w:val="00664AA6"/>
    <w:rsid w:val="0066671E"/>
    <w:rsid w:val="00666A25"/>
    <w:rsid w:val="0066768F"/>
    <w:rsid w:val="00670F6C"/>
    <w:rsid w:val="00671147"/>
    <w:rsid w:val="00672310"/>
    <w:rsid w:val="00673A3B"/>
    <w:rsid w:val="006745BD"/>
    <w:rsid w:val="0067465C"/>
    <w:rsid w:val="0067490C"/>
    <w:rsid w:val="00674B2F"/>
    <w:rsid w:val="0067530E"/>
    <w:rsid w:val="006753C7"/>
    <w:rsid w:val="00676E58"/>
    <w:rsid w:val="00680E94"/>
    <w:rsid w:val="00681D52"/>
    <w:rsid w:val="006852C7"/>
    <w:rsid w:val="006852CE"/>
    <w:rsid w:val="0068570D"/>
    <w:rsid w:val="00687270"/>
    <w:rsid w:val="00687298"/>
    <w:rsid w:val="006873FB"/>
    <w:rsid w:val="00687A17"/>
    <w:rsid w:val="00690E6B"/>
    <w:rsid w:val="00692D14"/>
    <w:rsid w:val="00695284"/>
    <w:rsid w:val="006A0345"/>
    <w:rsid w:val="006A19BF"/>
    <w:rsid w:val="006A3193"/>
    <w:rsid w:val="006A381E"/>
    <w:rsid w:val="006A3D3C"/>
    <w:rsid w:val="006A4996"/>
    <w:rsid w:val="006A7A3B"/>
    <w:rsid w:val="006A7DC1"/>
    <w:rsid w:val="006B1A71"/>
    <w:rsid w:val="006B3CA3"/>
    <w:rsid w:val="006B5C4A"/>
    <w:rsid w:val="006B65C7"/>
    <w:rsid w:val="006B6FAE"/>
    <w:rsid w:val="006B78DA"/>
    <w:rsid w:val="006C1727"/>
    <w:rsid w:val="006C2D23"/>
    <w:rsid w:val="006C32FD"/>
    <w:rsid w:val="006C39CE"/>
    <w:rsid w:val="006C43D9"/>
    <w:rsid w:val="006C528D"/>
    <w:rsid w:val="006C597C"/>
    <w:rsid w:val="006C71CE"/>
    <w:rsid w:val="006D002E"/>
    <w:rsid w:val="006D0FCC"/>
    <w:rsid w:val="006D21F5"/>
    <w:rsid w:val="006D23BD"/>
    <w:rsid w:val="006D3089"/>
    <w:rsid w:val="006D49B8"/>
    <w:rsid w:val="006D4C43"/>
    <w:rsid w:val="006D5524"/>
    <w:rsid w:val="006D7272"/>
    <w:rsid w:val="006D7F58"/>
    <w:rsid w:val="006E126D"/>
    <w:rsid w:val="006E140A"/>
    <w:rsid w:val="006E1FC3"/>
    <w:rsid w:val="006E3BD5"/>
    <w:rsid w:val="006E410E"/>
    <w:rsid w:val="006E608D"/>
    <w:rsid w:val="006F6BC7"/>
    <w:rsid w:val="006F6F9E"/>
    <w:rsid w:val="006F7AF7"/>
    <w:rsid w:val="00700B26"/>
    <w:rsid w:val="0070193B"/>
    <w:rsid w:val="00704CE9"/>
    <w:rsid w:val="0070616B"/>
    <w:rsid w:val="00706295"/>
    <w:rsid w:val="00706325"/>
    <w:rsid w:val="00706FDA"/>
    <w:rsid w:val="0070778C"/>
    <w:rsid w:val="00711F9A"/>
    <w:rsid w:val="00713810"/>
    <w:rsid w:val="00724FFD"/>
    <w:rsid w:val="00726113"/>
    <w:rsid w:val="007303A5"/>
    <w:rsid w:val="0073057A"/>
    <w:rsid w:val="00730B3E"/>
    <w:rsid w:val="007327CA"/>
    <w:rsid w:val="00733019"/>
    <w:rsid w:val="0073420B"/>
    <w:rsid w:val="00735274"/>
    <w:rsid w:val="007357D3"/>
    <w:rsid w:val="007358C2"/>
    <w:rsid w:val="00736367"/>
    <w:rsid w:val="00736BE0"/>
    <w:rsid w:val="0073755B"/>
    <w:rsid w:val="00745153"/>
    <w:rsid w:val="0074760E"/>
    <w:rsid w:val="0074770A"/>
    <w:rsid w:val="0074794B"/>
    <w:rsid w:val="00747FF0"/>
    <w:rsid w:val="00750966"/>
    <w:rsid w:val="0075115D"/>
    <w:rsid w:val="007548C4"/>
    <w:rsid w:val="007548EF"/>
    <w:rsid w:val="00754ABA"/>
    <w:rsid w:val="007556FC"/>
    <w:rsid w:val="00756A91"/>
    <w:rsid w:val="00757D09"/>
    <w:rsid w:val="0076072A"/>
    <w:rsid w:val="00760AAE"/>
    <w:rsid w:val="00761AF6"/>
    <w:rsid w:val="00763C82"/>
    <w:rsid w:val="00763E31"/>
    <w:rsid w:val="00763E56"/>
    <w:rsid w:val="00765A6A"/>
    <w:rsid w:val="00767C4C"/>
    <w:rsid w:val="00770B5D"/>
    <w:rsid w:val="00770F32"/>
    <w:rsid w:val="007721D8"/>
    <w:rsid w:val="00774934"/>
    <w:rsid w:val="00780E18"/>
    <w:rsid w:val="007814C8"/>
    <w:rsid w:val="0078232E"/>
    <w:rsid w:val="00782B0D"/>
    <w:rsid w:val="007834A6"/>
    <w:rsid w:val="007843F8"/>
    <w:rsid w:val="007844D7"/>
    <w:rsid w:val="00784C20"/>
    <w:rsid w:val="007876DA"/>
    <w:rsid w:val="00792A9F"/>
    <w:rsid w:val="00793832"/>
    <w:rsid w:val="007949C6"/>
    <w:rsid w:val="0079781A"/>
    <w:rsid w:val="007A09F5"/>
    <w:rsid w:val="007A1546"/>
    <w:rsid w:val="007A228C"/>
    <w:rsid w:val="007A368E"/>
    <w:rsid w:val="007A4573"/>
    <w:rsid w:val="007A4E1B"/>
    <w:rsid w:val="007A5868"/>
    <w:rsid w:val="007A6870"/>
    <w:rsid w:val="007A6890"/>
    <w:rsid w:val="007A6AFD"/>
    <w:rsid w:val="007A6CD3"/>
    <w:rsid w:val="007B04CE"/>
    <w:rsid w:val="007B2242"/>
    <w:rsid w:val="007B2497"/>
    <w:rsid w:val="007B2549"/>
    <w:rsid w:val="007B258B"/>
    <w:rsid w:val="007B36C3"/>
    <w:rsid w:val="007B4198"/>
    <w:rsid w:val="007B6871"/>
    <w:rsid w:val="007B776A"/>
    <w:rsid w:val="007B7A2F"/>
    <w:rsid w:val="007C0453"/>
    <w:rsid w:val="007C050C"/>
    <w:rsid w:val="007C0785"/>
    <w:rsid w:val="007C23A6"/>
    <w:rsid w:val="007C2B69"/>
    <w:rsid w:val="007C2E01"/>
    <w:rsid w:val="007C32EE"/>
    <w:rsid w:val="007C3D33"/>
    <w:rsid w:val="007C4ED2"/>
    <w:rsid w:val="007D0F89"/>
    <w:rsid w:val="007D1091"/>
    <w:rsid w:val="007D18D4"/>
    <w:rsid w:val="007D294A"/>
    <w:rsid w:val="007D3E8A"/>
    <w:rsid w:val="007D47D2"/>
    <w:rsid w:val="007D5F8A"/>
    <w:rsid w:val="007D6EC0"/>
    <w:rsid w:val="007D7E1D"/>
    <w:rsid w:val="007E1106"/>
    <w:rsid w:val="007E296A"/>
    <w:rsid w:val="007E3B24"/>
    <w:rsid w:val="007E503C"/>
    <w:rsid w:val="007E6727"/>
    <w:rsid w:val="007E7DAE"/>
    <w:rsid w:val="007F0256"/>
    <w:rsid w:val="007F16AE"/>
    <w:rsid w:val="007F3EEC"/>
    <w:rsid w:val="007F4AA7"/>
    <w:rsid w:val="007F4B61"/>
    <w:rsid w:val="007F6065"/>
    <w:rsid w:val="007F757B"/>
    <w:rsid w:val="007F7590"/>
    <w:rsid w:val="00800194"/>
    <w:rsid w:val="0080101D"/>
    <w:rsid w:val="00801B4D"/>
    <w:rsid w:val="0080241A"/>
    <w:rsid w:val="00802921"/>
    <w:rsid w:val="0080298B"/>
    <w:rsid w:val="0080345C"/>
    <w:rsid w:val="00803C86"/>
    <w:rsid w:val="008065D5"/>
    <w:rsid w:val="00807C54"/>
    <w:rsid w:val="0081177C"/>
    <w:rsid w:val="00811901"/>
    <w:rsid w:val="00813F14"/>
    <w:rsid w:val="00815366"/>
    <w:rsid w:val="0081631F"/>
    <w:rsid w:val="00821790"/>
    <w:rsid w:val="00821BC2"/>
    <w:rsid w:val="00822E8A"/>
    <w:rsid w:val="00823CF9"/>
    <w:rsid w:val="0082522F"/>
    <w:rsid w:val="008253A8"/>
    <w:rsid w:val="00825422"/>
    <w:rsid w:val="00830755"/>
    <w:rsid w:val="00831979"/>
    <w:rsid w:val="00833FCF"/>
    <w:rsid w:val="00834D66"/>
    <w:rsid w:val="008357C7"/>
    <w:rsid w:val="00837707"/>
    <w:rsid w:val="00842916"/>
    <w:rsid w:val="00843149"/>
    <w:rsid w:val="00843713"/>
    <w:rsid w:val="008466FB"/>
    <w:rsid w:val="00850C8C"/>
    <w:rsid w:val="0085120C"/>
    <w:rsid w:val="00851352"/>
    <w:rsid w:val="008532B4"/>
    <w:rsid w:val="00855BCE"/>
    <w:rsid w:val="00856034"/>
    <w:rsid w:val="0085658F"/>
    <w:rsid w:val="00857077"/>
    <w:rsid w:val="008619A3"/>
    <w:rsid w:val="00861C06"/>
    <w:rsid w:val="008620FE"/>
    <w:rsid w:val="00863230"/>
    <w:rsid w:val="00863A91"/>
    <w:rsid w:val="00865999"/>
    <w:rsid w:val="00865BD0"/>
    <w:rsid w:val="0086787C"/>
    <w:rsid w:val="008717D8"/>
    <w:rsid w:val="00871AB6"/>
    <w:rsid w:val="0087215C"/>
    <w:rsid w:val="00875C54"/>
    <w:rsid w:val="00875D25"/>
    <w:rsid w:val="00880B7E"/>
    <w:rsid w:val="00880E35"/>
    <w:rsid w:val="00886CB3"/>
    <w:rsid w:val="0088701C"/>
    <w:rsid w:val="008875FE"/>
    <w:rsid w:val="00887F8E"/>
    <w:rsid w:val="00890003"/>
    <w:rsid w:val="008928CD"/>
    <w:rsid w:val="00892D62"/>
    <w:rsid w:val="0089359D"/>
    <w:rsid w:val="00893827"/>
    <w:rsid w:val="00895455"/>
    <w:rsid w:val="00895A67"/>
    <w:rsid w:val="00895CCF"/>
    <w:rsid w:val="00896234"/>
    <w:rsid w:val="00897199"/>
    <w:rsid w:val="00897E43"/>
    <w:rsid w:val="008A044F"/>
    <w:rsid w:val="008A0992"/>
    <w:rsid w:val="008A541E"/>
    <w:rsid w:val="008A55DE"/>
    <w:rsid w:val="008A6068"/>
    <w:rsid w:val="008B09AF"/>
    <w:rsid w:val="008B169A"/>
    <w:rsid w:val="008B1A3A"/>
    <w:rsid w:val="008B21C9"/>
    <w:rsid w:val="008B2C82"/>
    <w:rsid w:val="008B4D13"/>
    <w:rsid w:val="008B67A8"/>
    <w:rsid w:val="008B7336"/>
    <w:rsid w:val="008C222B"/>
    <w:rsid w:val="008C4292"/>
    <w:rsid w:val="008C5738"/>
    <w:rsid w:val="008C73D6"/>
    <w:rsid w:val="008C7EAD"/>
    <w:rsid w:val="008D0742"/>
    <w:rsid w:val="008D07A5"/>
    <w:rsid w:val="008D0CFE"/>
    <w:rsid w:val="008D1BDE"/>
    <w:rsid w:val="008D5F95"/>
    <w:rsid w:val="008D6152"/>
    <w:rsid w:val="008D7F58"/>
    <w:rsid w:val="008E47F3"/>
    <w:rsid w:val="008E78EF"/>
    <w:rsid w:val="008E7BA9"/>
    <w:rsid w:val="008F03E7"/>
    <w:rsid w:val="008F04FC"/>
    <w:rsid w:val="008F08BE"/>
    <w:rsid w:val="008F0F81"/>
    <w:rsid w:val="008F1733"/>
    <w:rsid w:val="008F1A31"/>
    <w:rsid w:val="008F2165"/>
    <w:rsid w:val="008F27BF"/>
    <w:rsid w:val="008F2E33"/>
    <w:rsid w:val="008F2E64"/>
    <w:rsid w:val="008F3845"/>
    <w:rsid w:val="008F4033"/>
    <w:rsid w:val="008F4979"/>
    <w:rsid w:val="008F72BC"/>
    <w:rsid w:val="009005B9"/>
    <w:rsid w:val="00902FC4"/>
    <w:rsid w:val="00906A59"/>
    <w:rsid w:val="00907F35"/>
    <w:rsid w:val="00910BC7"/>
    <w:rsid w:val="00912564"/>
    <w:rsid w:val="00913016"/>
    <w:rsid w:val="009137FC"/>
    <w:rsid w:val="009142EC"/>
    <w:rsid w:val="009145E4"/>
    <w:rsid w:val="00915418"/>
    <w:rsid w:val="009154C3"/>
    <w:rsid w:val="009165EA"/>
    <w:rsid w:val="00916FB1"/>
    <w:rsid w:val="00917F95"/>
    <w:rsid w:val="00920DD9"/>
    <w:rsid w:val="00922849"/>
    <w:rsid w:val="00922C6D"/>
    <w:rsid w:val="00923540"/>
    <w:rsid w:val="0092372B"/>
    <w:rsid w:val="00923BF4"/>
    <w:rsid w:val="00923C6A"/>
    <w:rsid w:val="00923D13"/>
    <w:rsid w:val="009253D2"/>
    <w:rsid w:val="00925499"/>
    <w:rsid w:val="009255C4"/>
    <w:rsid w:val="00926767"/>
    <w:rsid w:val="00926BF5"/>
    <w:rsid w:val="009273E1"/>
    <w:rsid w:val="00927F8F"/>
    <w:rsid w:val="0093138A"/>
    <w:rsid w:val="00932B4D"/>
    <w:rsid w:val="00935CC4"/>
    <w:rsid w:val="009361D5"/>
    <w:rsid w:val="00936571"/>
    <w:rsid w:val="009426AC"/>
    <w:rsid w:val="009428A4"/>
    <w:rsid w:val="009475B5"/>
    <w:rsid w:val="00951467"/>
    <w:rsid w:val="00952041"/>
    <w:rsid w:val="0095352A"/>
    <w:rsid w:val="00953D45"/>
    <w:rsid w:val="00954E9F"/>
    <w:rsid w:val="00956441"/>
    <w:rsid w:val="009604A0"/>
    <w:rsid w:val="00960A56"/>
    <w:rsid w:val="00963742"/>
    <w:rsid w:val="00963C82"/>
    <w:rsid w:val="009659F4"/>
    <w:rsid w:val="0096712C"/>
    <w:rsid w:val="00970D60"/>
    <w:rsid w:val="00971101"/>
    <w:rsid w:val="00971E66"/>
    <w:rsid w:val="00973774"/>
    <w:rsid w:val="00973919"/>
    <w:rsid w:val="00980D59"/>
    <w:rsid w:val="00982F1F"/>
    <w:rsid w:val="00983BB6"/>
    <w:rsid w:val="00984C92"/>
    <w:rsid w:val="009874D0"/>
    <w:rsid w:val="00987758"/>
    <w:rsid w:val="0099147B"/>
    <w:rsid w:val="009919FC"/>
    <w:rsid w:val="0099390E"/>
    <w:rsid w:val="00994966"/>
    <w:rsid w:val="00994972"/>
    <w:rsid w:val="00995B50"/>
    <w:rsid w:val="009960E5"/>
    <w:rsid w:val="00996733"/>
    <w:rsid w:val="009967EA"/>
    <w:rsid w:val="009A0992"/>
    <w:rsid w:val="009A25D4"/>
    <w:rsid w:val="009A2F61"/>
    <w:rsid w:val="009A406A"/>
    <w:rsid w:val="009A4446"/>
    <w:rsid w:val="009A7ADC"/>
    <w:rsid w:val="009B0765"/>
    <w:rsid w:val="009B0D30"/>
    <w:rsid w:val="009B1230"/>
    <w:rsid w:val="009B13AB"/>
    <w:rsid w:val="009B1804"/>
    <w:rsid w:val="009B49F6"/>
    <w:rsid w:val="009B5810"/>
    <w:rsid w:val="009B67EC"/>
    <w:rsid w:val="009B70C7"/>
    <w:rsid w:val="009B78FE"/>
    <w:rsid w:val="009B793D"/>
    <w:rsid w:val="009C16A3"/>
    <w:rsid w:val="009C18BE"/>
    <w:rsid w:val="009C19B7"/>
    <w:rsid w:val="009C1D2D"/>
    <w:rsid w:val="009C2A06"/>
    <w:rsid w:val="009C35D8"/>
    <w:rsid w:val="009C5ABB"/>
    <w:rsid w:val="009C70D6"/>
    <w:rsid w:val="009D0481"/>
    <w:rsid w:val="009D4556"/>
    <w:rsid w:val="009D5179"/>
    <w:rsid w:val="009D65B1"/>
    <w:rsid w:val="009D71BA"/>
    <w:rsid w:val="009D7C51"/>
    <w:rsid w:val="009E0C08"/>
    <w:rsid w:val="009E196C"/>
    <w:rsid w:val="009E308F"/>
    <w:rsid w:val="009E4AEF"/>
    <w:rsid w:val="009E5DFD"/>
    <w:rsid w:val="009E5EE8"/>
    <w:rsid w:val="009E61C3"/>
    <w:rsid w:val="009E6482"/>
    <w:rsid w:val="009E6A0A"/>
    <w:rsid w:val="009F196A"/>
    <w:rsid w:val="009F3195"/>
    <w:rsid w:val="009F3446"/>
    <w:rsid w:val="009F367B"/>
    <w:rsid w:val="009F36BF"/>
    <w:rsid w:val="009F3BB3"/>
    <w:rsid w:val="009F5676"/>
    <w:rsid w:val="009F56A7"/>
    <w:rsid w:val="009F5C43"/>
    <w:rsid w:val="009F701C"/>
    <w:rsid w:val="00A008FD"/>
    <w:rsid w:val="00A012BB"/>
    <w:rsid w:val="00A0470E"/>
    <w:rsid w:val="00A04C7C"/>
    <w:rsid w:val="00A05783"/>
    <w:rsid w:val="00A0688E"/>
    <w:rsid w:val="00A07816"/>
    <w:rsid w:val="00A109FB"/>
    <w:rsid w:val="00A111B6"/>
    <w:rsid w:val="00A11217"/>
    <w:rsid w:val="00A11924"/>
    <w:rsid w:val="00A12352"/>
    <w:rsid w:val="00A154D7"/>
    <w:rsid w:val="00A16FC8"/>
    <w:rsid w:val="00A2023D"/>
    <w:rsid w:val="00A21E0B"/>
    <w:rsid w:val="00A26D27"/>
    <w:rsid w:val="00A2730A"/>
    <w:rsid w:val="00A3054F"/>
    <w:rsid w:val="00A31F92"/>
    <w:rsid w:val="00A345BC"/>
    <w:rsid w:val="00A34DEC"/>
    <w:rsid w:val="00A36633"/>
    <w:rsid w:val="00A367A0"/>
    <w:rsid w:val="00A36865"/>
    <w:rsid w:val="00A376EE"/>
    <w:rsid w:val="00A42A99"/>
    <w:rsid w:val="00A43E8B"/>
    <w:rsid w:val="00A44DEF"/>
    <w:rsid w:val="00A45F4D"/>
    <w:rsid w:val="00A460D8"/>
    <w:rsid w:val="00A46373"/>
    <w:rsid w:val="00A466A9"/>
    <w:rsid w:val="00A466C8"/>
    <w:rsid w:val="00A5044B"/>
    <w:rsid w:val="00A5151A"/>
    <w:rsid w:val="00A5395D"/>
    <w:rsid w:val="00A54537"/>
    <w:rsid w:val="00A56199"/>
    <w:rsid w:val="00A57E0A"/>
    <w:rsid w:val="00A603EB"/>
    <w:rsid w:val="00A61139"/>
    <w:rsid w:val="00A6316C"/>
    <w:rsid w:val="00A66B7F"/>
    <w:rsid w:val="00A677C4"/>
    <w:rsid w:val="00A739DB"/>
    <w:rsid w:val="00A74D5B"/>
    <w:rsid w:val="00A75270"/>
    <w:rsid w:val="00A7748E"/>
    <w:rsid w:val="00A77919"/>
    <w:rsid w:val="00A77DCA"/>
    <w:rsid w:val="00A802C0"/>
    <w:rsid w:val="00A81C17"/>
    <w:rsid w:val="00A82003"/>
    <w:rsid w:val="00A823F6"/>
    <w:rsid w:val="00A82603"/>
    <w:rsid w:val="00A84E61"/>
    <w:rsid w:val="00A8537A"/>
    <w:rsid w:val="00A853A3"/>
    <w:rsid w:val="00A85C66"/>
    <w:rsid w:val="00A86C6A"/>
    <w:rsid w:val="00A8719E"/>
    <w:rsid w:val="00A916A6"/>
    <w:rsid w:val="00A92050"/>
    <w:rsid w:val="00A923E7"/>
    <w:rsid w:val="00A94940"/>
    <w:rsid w:val="00A95957"/>
    <w:rsid w:val="00A95A3C"/>
    <w:rsid w:val="00A95FB8"/>
    <w:rsid w:val="00AA0A89"/>
    <w:rsid w:val="00AA1303"/>
    <w:rsid w:val="00AA1471"/>
    <w:rsid w:val="00AA342E"/>
    <w:rsid w:val="00AA5368"/>
    <w:rsid w:val="00AA6429"/>
    <w:rsid w:val="00AA6777"/>
    <w:rsid w:val="00AA6BE8"/>
    <w:rsid w:val="00AB04E6"/>
    <w:rsid w:val="00AB0B7B"/>
    <w:rsid w:val="00AB2F93"/>
    <w:rsid w:val="00AB36BF"/>
    <w:rsid w:val="00AB3EB2"/>
    <w:rsid w:val="00AB4C26"/>
    <w:rsid w:val="00AC01AA"/>
    <w:rsid w:val="00AC0BA8"/>
    <w:rsid w:val="00AC13BA"/>
    <w:rsid w:val="00AC14E2"/>
    <w:rsid w:val="00AC2BF8"/>
    <w:rsid w:val="00AC3C82"/>
    <w:rsid w:val="00AC3EE9"/>
    <w:rsid w:val="00AC4533"/>
    <w:rsid w:val="00AC4F72"/>
    <w:rsid w:val="00AC5041"/>
    <w:rsid w:val="00AD2565"/>
    <w:rsid w:val="00AD4769"/>
    <w:rsid w:val="00AD482D"/>
    <w:rsid w:val="00AD5586"/>
    <w:rsid w:val="00AD570E"/>
    <w:rsid w:val="00AD5784"/>
    <w:rsid w:val="00AD71AF"/>
    <w:rsid w:val="00AE2CA8"/>
    <w:rsid w:val="00AE482E"/>
    <w:rsid w:val="00AF1B39"/>
    <w:rsid w:val="00AF1F98"/>
    <w:rsid w:val="00AF38F6"/>
    <w:rsid w:val="00AF741A"/>
    <w:rsid w:val="00AF7997"/>
    <w:rsid w:val="00B00DB7"/>
    <w:rsid w:val="00B01ADB"/>
    <w:rsid w:val="00B01C3A"/>
    <w:rsid w:val="00B03C65"/>
    <w:rsid w:val="00B04161"/>
    <w:rsid w:val="00B0446E"/>
    <w:rsid w:val="00B056F9"/>
    <w:rsid w:val="00B05823"/>
    <w:rsid w:val="00B06B66"/>
    <w:rsid w:val="00B0777F"/>
    <w:rsid w:val="00B11E3D"/>
    <w:rsid w:val="00B13B96"/>
    <w:rsid w:val="00B14D2C"/>
    <w:rsid w:val="00B158C7"/>
    <w:rsid w:val="00B15E14"/>
    <w:rsid w:val="00B16A6A"/>
    <w:rsid w:val="00B17140"/>
    <w:rsid w:val="00B17E82"/>
    <w:rsid w:val="00B20EA8"/>
    <w:rsid w:val="00B2582D"/>
    <w:rsid w:val="00B25936"/>
    <w:rsid w:val="00B26E03"/>
    <w:rsid w:val="00B30E83"/>
    <w:rsid w:val="00B333E6"/>
    <w:rsid w:val="00B33AE6"/>
    <w:rsid w:val="00B35D87"/>
    <w:rsid w:val="00B37A2B"/>
    <w:rsid w:val="00B415FF"/>
    <w:rsid w:val="00B41840"/>
    <w:rsid w:val="00B4575A"/>
    <w:rsid w:val="00B47823"/>
    <w:rsid w:val="00B51D38"/>
    <w:rsid w:val="00B52741"/>
    <w:rsid w:val="00B53A71"/>
    <w:rsid w:val="00B575BA"/>
    <w:rsid w:val="00B6255F"/>
    <w:rsid w:val="00B641A1"/>
    <w:rsid w:val="00B6546C"/>
    <w:rsid w:val="00B66C80"/>
    <w:rsid w:val="00B6702F"/>
    <w:rsid w:val="00B701D2"/>
    <w:rsid w:val="00B70337"/>
    <w:rsid w:val="00B710F6"/>
    <w:rsid w:val="00B71608"/>
    <w:rsid w:val="00B73283"/>
    <w:rsid w:val="00B7330A"/>
    <w:rsid w:val="00B73C13"/>
    <w:rsid w:val="00B758D8"/>
    <w:rsid w:val="00B76429"/>
    <w:rsid w:val="00B778AF"/>
    <w:rsid w:val="00B77EAE"/>
    <w:rsid w:val="00B8024D"/>
    <w:rsid w:val="00B80DC6"/>
    <w:rsid w:val="00B811EB"/>
    <w:rsid w:val="00B81C33"/>
    <w:rsid w:val="00B82DA1"/>
    <w:rsid w:val="00B8356D"/>
    <w:rsid w:val="00B840A4"/>
    <w:rsid w:val="00B86471"/>
    <w:rsid w:val="00B867AD"/>
    <w:rsid w:val="00B87CCF"/>
    <w:rsid w:val="00B93844"/>
    <w:rsid w:val="00B94023"/>
    <w:rsid w:val="00B946B0"/>
    <w:rsid w:val="00B956D4"/>
    <w:rsid w:val="00B96CC9"/>
    <w:rsid w:val="00B97446"/>
    <w:rsid w:val="00BA17BA"/>
    <w:rsid w:val="00BA29ED"/>
    <w:rsid w:val="00BA36CF"/>
    <w:rsid w:val="00BA6A3B"/>
    <w:rsid w:val="00BA7432"/>
    <w:rsid w:val="00BA7AA6"/>
    <w:rsid w:val="00BB0330"/>
    <w:rsid w:val="00BB1150"/>
    <w:rsid w:val="00BB1290"/>
    <w:rsid w:val="00BB246B"/>
    <w:rsid w:val="00BB2764"/>
    <w:rsid w:val="00BB32B6"/>
    <w:rsid w:val="00BB45C9"/>
    <w:rsid w:val="00BB48DD"/>
    <w:rsid w:val="00BB5197"/>
    <w:rsid w:val="00BB5D6B"/>
    <w:rsid w:val="00BB79F9"/>
    <w:rsid w:val="00BC1AA0"/>
    <w:rsid w:val="00BC2495"/>
    <w:rsid w:val="00BC249B"/>
    <w:rsid w:val="00BC314A"/>
    <w:rsid w:val="00BC3943"/>
    <w:rsid w:val="00BC793F"/>
    <w:rsid w:val="00BC7EB9"/>
    <w:rsid w:val="00BD0443"/>
    <w:rsid w:val="00BD1D24"/>
    <w:rsid w:val="00BD2643"/>
    <w:rsid w:val="00BD27CF"/>
    <w:rsid w:val="00BD508F"/>
    <w:rsid w:val="00BD56B1"/>
    <w:rsid w:val="00BD6558"/>
    <w:rsid w:val="00BD6646"/>
    <w:rsid w:val="00BD7AA5"/>
    <w:rsid w:val="00BE579C"/>
    <w:rsid w:val="00BE654E"/>
    <w:rsid w:val="00BF1AB4"/>
    <w:rsid w:val="00BF2531"/>
    <w:rsid w:val="00BF2AD7"/>
    <w:rsid w:val="00BF2F76"/>
    <w:rsid w:val="00BF3022"/>
    <w:rsid w:val="00BF3214"/>
    <w:rsid w:val="00BF546B"/>
    <w:rsid w:val="00BF5573"/>
    <w:rsid w:val="00C005C2"/>
    <w:rsid w:val="00C00ABA"/>
    <w:rsid w:val="00C02806"/>
    <w:rsid w:val="00C047CD"/>
    <w:rsid w:val="00C04AB5"/>
    <w:rsid w:val="00C06BDE"/>
    <w:rsid w:val="00C109B4"/>
    <w:rsid w:val="00C11685"/>
    <w:rsid w:val="00C11833"/>
    <w:rsid w:val="00C15867"/>
    <w:rsid w:val="00C15E60"/>
    <w:rsid w:val="00C17BC9"/>
    <w:rsid w:val="00C20A54"/>
    <w:rsid w:val="00C21C4B"/>
    <w:rsid w:val="00C2208A"/>
    <w:rsid w:val="00C22398"/>
    <w:rsid w:val="00C2296D"/>
    <w:rsid w:val="00C23155"/>
    <w:rsid w:val="00C2506A"/>
    <w:rsid w:val="00C25468"/>
    <w:rsid w:val="00C26768"/>
    <w:rsid w:val="00C26B83"/>
    <w:rsid w:val="00C3062E"/>
    <w:rsid w:val="00C30892"/>
    <w:rsid w:val="00C329CE"/>
    <w:rsid w:val="00C356C2"/>
    <w:rsid w:val="00C35750"/>
    <w:rsid w:val="00C36417"/>
    <w:rsid w:val="00C40C41"/>
    <w:rsid w:val="00C4274C"/>
    <w:rsid w:val="00C44198"/>
    <w:rsid w:val="00C44501"/>
    <w:rsid w:val="00C45885"/>
    <w:rsid w:val="00C46B22"/>
    <w:rsid w:val="00C46FCE"/>
    <w:rsid w:val="00C47FD8"/>
    <w:rsid w:val="00C50F22"/>
    <w:rsid w:val="00C55ED0"/>
    <w:rsid w:val="00C5619B"/>
    <w:rsid w:val="00C56CB9"/>
    <w:rsid w:val="00C57971"/>
    <w:rsid w:val="00C57E70"/>
    <w:rsid w:val="00C60352"/>
    <w:rsid w:val="00C62DE8"/>
    <w:rsid w:val="00C64C13"/>
    <w:rsid w:val="00C65BD7"/>
    <w:rsid w:val="00C65F91"/>
    <w:rsid w:val="00C662AE"/>
    <w:rsid w:val="00C671D7"/>
    <w:rsid w:val="00C73858"/>
    <w:rsid w:val="00C74D88"/>
    <w:rsid w:val="00C755C4"/>
    <w:rsid w:val="00C75AD3"/>
    <w:rsid w:val="00C75E08"/>
    <w:rsid w:val="00C76BA4"/>
    <w:rsid w:val="00C76F2B"/>
    <w:rsid w:val="00C809F1"/>
    <w:rsid w:val="00C80D2E"/>
    <w:rsid w:val="00C83A48"/>
    <w:rsid w:val="00C85865"/>
    <w:rsid w:val="00C85E85"/>
    <w:rsid w:val="00C866C6"/>
    <w:rsid w:val="00C90346"/>
    <w:rsid w:val="00C90429"/>
    <w:rsid w:val="00C926C8"/>
    <w:rsid w:val="00C93872"/>
    <w:rsid w:val="00C9392D"/>
    <w:rsid w:val="00C944DC"/>
    <w:rsid w:val="00C94F05"/>
    <w:rsid w:val="00C966C5"/>
    <w:rsid w:val="00CA07E5"/>
    <w:rsid w:val="00CA0DD8"/>
    <w:rsid w:val="00CA12CC"/>
    <w:rsid w:val="00CA1826"/>
    <w:rsid w:val="00CA1F7A"/>
    <w:rsid w:val="00CA2EAE"/>
    <w:rsid w:val="00CA3F87"/>
    <w:rsid w:val="00CA436B"/>
    <w:rsid w:val="00CA4AC1"/>
    <w:rsid w:val="00CA59FB"/>
    <w:rsid w:val="00CA5B23"/>
    <w:rsid w:val="00CA5F0E"/>
    <w:rsid w:val="00CA60AC"/>
    <w:rsid w:val="00CB0316"/>
    <w:rsid w:val="00CB076F"/>
    <w:rsid w:val="00CB0B11"/>
    <w:rsid w:val="00CB0C48"/>
    <w:rsid w:val="00CB1DBA"/>
    <w:rsid w:val="00CB426A"/>
    <w:rsid w:val="00CB5354"/>
    <w:rsid w:val="00CB724C"/>
    <w:rsid w:val="00CC0EE9"/>
    <w:rsid w:val="00CC115F"/>
    <w:rsid w:val="00CC131B"/>
    <w:rsid w:val="00CC1843"/>
    <w:rsid w:val="00CC3C9E"/>
    <w:rsid w:val="00CC5315"/>
    <w:rsid w:val="00CC6A14"/>
    <w:rsid w:val="00CC6EBD"/>
    <w:rsid w:val="00CC70A3"/>
    <w:rsid w:val="00CC7D00"/>
    <w:rsid w:val="00CD0997"/>
    <w:rsid w:val="00CD0DA3"/>
    <w:rsid w:val="00CD302D"/>
    <w:rsid w:val="00CD38B7"/>
    <w:rsid w:val="00CD4442"/>
    <w:rsid w:val="00CD53C3"/>
    <w:rsid w:val="00CD574E"/>
    <w:rsid w:val="00CD5EAA"/>
    <w:rsid w:val="00CE2719"/>
    <w:rsid w:val="00CE344A"/>
    <w:rsid w:val="00CE489C"/>
    <w:rsid w:val="00CE4C22"/>
    <w:rsid w:val="00CE756B"/>
    <w:rsid w:val="00CE76E5"/>
    <w:rsid w:val="00CE7835"/>
    <w:rsid w:val="00CF1D0A"/>
    <w:rsid w:val="00CF41EC"/>
    <w:rsid w:val="00CF5D04"/>
    <w:rsid w:val="00CF6B8E"/>
    <w:rsid w:val="00CF760A"/>
    <w:rsid w:val="00D01441"/>
    <w:rsid w:val="00D04DE4"/>
    <w:rsid w:val="00D063F1"/>
    <w:rsid w:val="00D065D5"/>
    <w:rsid w:val="00D07DCA"/>
    <w:rsid w:val="00D07F6A"/>
    <w:rsid w:val="00D11735"/>
    <w:rsid w:val="00D11B86"/>
    <w:rsid w:val="00D14140"/>
    <w:rsid w:val="00D1484E"/>
    <w:rsid w:val="00D14F22"/>
    <w:rsid w:val="00D172CC"/>
    <w:rsid w:val="00D21096"/>
    <w:rsid w:val="00D239EF"/>
    <w:rsid w:val="00D27146"/>
    <w:rsid w:val="00D30F7A"/>
    <w:rsid w:val="00D313C8"/>
    <w:rsid w:val="00D3189A"/>
    <w:rsid w:val="00D31E8B"/>
    <w:rsid w:val="00D348E2"/>
    <w:rsid w:val="00D35D68"/>
    <w:rsid w:val="00D37BE3"/>
    <w:rsid w:val="00D40791"/>
    <w:rsid w:val="00D4245D"/>
    <w:rsid w:val="00D4729D"/>
    <w:rsid w:val="00D4741C"/>
    <w:rsid w:val="00D51ED3"/>
    <w:rsid w:val="00D52E19"/>
    <w:rsid w:val="00D53654"/>
    <w:rsid w:val="00D53972"/>
    <w:rsid w:val="00D54111"/>
    <w:rsid w:val="00D549D3"/>
    <w:rsid w:val="00D5774F"/>
    <w:rsid w:val="00D57918"/>
    <w:rsid w:val="00D61201"/>
    <w:rsid w:val="00D61E41"/>
    <w:rsid w:val="00D62CE8"/>
    <w:rsid w:val="00D64B0D"/>
    <w:rsid w:val="00D70DDB"/>
    <w:rsid w:val="00D73DC6"/>
    <w:rsid w:val="00D74370"/>
    <w:rsid w:val="00D74C1A"/>
    <w:rsid w:val="00D754C1"/>
    <w:rsid w:val="00D77393"/>
    <w:rsid w:val="00D77A35"/>
    <w:rsid w:val="00D80178"/>
    <w:rsid w:val="00D80439"/>
    <w:rsid w:val="00D81B3E"/>
    <w:rsid w:val="00D821AD"/>
    <w:rsid w:val="00D85EA6"/>
    <w:rsid w:val="00D86871"/>
    <w:rsid w:val="00D908FE"/>
    <w:rsid w:val="00D90C70"/>
    <w:rsid w:val="00D90E49"/>
    <w:rsid w:val="00D90FBA"/>
    <w:rsid w:val="00D956A0"/>
    <w:rsid w:val="00D96ADE"/>
    <w:rsid w:val="00DA0CE2"/>
    <w:rsid w:val="00DA0F3D"/>
    <w:rsid w:val="00DA2387"/>
    <w:rsid w:val="00DB054A"/>
    <w:rsid w:val="00DB2A9A"/>
    <w:rsid w:val="00DB5458"/>
    <w:rsid w:val="00DB5BFF"/>
    <w:rsid w:val="00DB750C"/>
    <w:rsid w:val="00DC15B0"/>
    <w:rsid w:val="00DC2ECB"/>
    <w:rsid w:val="00DC4D06"/>
    <w:rsid w:val="00DC4DB3"/>
    <w:rsid w:val="00DC5D87"/>
    <w:rsid w:val="00DC5F66"/>
    <w:rsid w:val="00DC6427"/>
    <w:rsid w:val="00DC6A10"/>
    <w:rsid w:val="00DD0255"/>
    <w:rsid w:val="00DD154D"/>
    <w:rsid w:val="00DD2435"/>
    <w:rsid w:val="00DD3297"/>
    <w:rsid w:val="00DD39E9"/>
    <w:rsid w:val="00DD502C"/>
    <w:rsid w:val="00DD51D9"/>
    <w:rsid w:val="00DD55FD"/>
    <w:rsid w:val="00DD5DBF"/>
    <w:rsid w:val="00DD7199"/>
    <w:rsid w:val="00DD736C"/>
    <w:rsid w:val="00DD7D6D"/>
    <w:rsid w:val="00DE34AA"/>
    <w:rsid w:val="00DE3F24"/>
    <w:rsid w:val="00DE43BD"/>
    <w:rsid w:val="00DE4BBD"/>
    <w:rsid w:val="00DE5843"/>
    <w:rsid w:val="00DE657E"/>
    <w:rsid w:val="00DE6620"/>
    <w:rsid w:val="00DE6B18"/>
    <w:rsid w:val="00DE7745"/>
    <w:rsid w:val="00DE776C"/>
    <w:rsid w:val="00DF01BA"/>
    <w:rsid w:val="00DF03FC"/>
    <w:rsid w:val="00DF2304"/>
    <w:rsid w:val="00DF4704"/>
    <w:rsid w:val="00DF5183"/>
    <w:rsid w:val="00DF5BAE"/>
    <w:rsid w:val="00DF6901"/>
    <w:rsid w:val="00DF73DC"/>
    <w:rsid w:val="00DF79DB"/>
    <w:rsid w:val="00E0024A"/>
    <w:rsid w:val="00E006C5"/>
    <w:rsid w:val="00E01888"/>
    <w:rsid w:val="00E0214B"/>
    <w:rsid w:val="00E024AA"/>
    <w:rsid w:val="00E0287E"/>
    <w:rsid w:val="00E043EA"/>
    <w:rsid w:val="00E05103"/>
    <w:rsid w:val="00E05854"/>
    <w:rsid w:val="00E07604"/>
    <w:rsid w:val="00E1072A"/>
    <w:rsid w:val="00E11338"/>
    <w:rsid w:val="00E11456"/>
    <w:rsid w:val="00E11E74"/>
    <w:rsid w:val="00E131ED"/>
    <w:rsid w:val="00E140D3"/>
    <w:rsid w:val="00E14AD5"/>
    <w:rsid w:val="00E15246"/>
    <w:rsid w:val="00E1529D"/>
    <w:rsid w:val="00E1547C"/>
    <w:rsid w:val="00E15773"/>
    <w:rsid w:val="00E15C77"/>
    <w:rsid w:val="00E1693E"/>
    <w:rsid w:val="00E17FD9"/>
    <w:rsid w:val="00E2251C"/>
    <w:rsid w:val="00E24F1C"/>
    <w:rsid w:val="00E250F1"/>
    <w:rsid w:val="00E2562A"/>
    <w:rsid w:val="00E30B6B"/>
    <w:rsid w:val="00E31BBD"/>
    <w:rsid w:val="00E34637"/>
    <w:rsid w:val="00E3550D"/>
    <w:rsid w:val="00E35883"/>
    <w:rsid w:val="00E35F1A"/>
    <w:rsid w:val="00E37EDC"/>
    <w:rsid w:val="00E427E0"/>
    <w:rsid w:val="00E447B7"/>
    <w:rsid w:val="00E479C7"/>
    <w:rsid w:val="00E51D7C"/>
    <w:rsid w:val="00E52838"/>
    <w:rsid w:val="00E5392A"/>
    <w:rsid w:val="00E55639"/>
    <w:rsid w:val="00E61027"/>
    <w:rsid w:val="00E614E0"/>
    <w:rsid w:val="00E61764"/>
    <w:rsid w:val="00E620BD"/>
    <w:rsid w:val="00E62BF5"/>
    <w:rsid w:val="00E63FB7"/>
    <w:rsid w:val="00E64553"/>
    <w:rsid w:val="00E6562B"/>
    <w:rsid w:val="00E70FB4"/>
    <w:rsid w:val="00E72590"/>
    <w:rsid w:val="00E7294A"/>
    <w:rsid w:val="00E73F7F"/>
    <w:rsid w:val="00E74ED4"/>
    <w:rsid w:val="00E753E8"/>
    <w:rsid w:val="00E75606"/>
    <w:rsid w:val="00E800C1"/>
    <w:rsid w:val="00E814D5"/>
    <w:rsid w:val="00E81F87"/>
    <w:rsid w:val="00E84651"/>
    <w:rsid w:val="00E85409"/>
    <w:rsid w:val="00E85CF5"/>
    <w:rsid w:val="00E9076F"/>
    <w:rsid w:val="00E910ED"/>
    <w:rsid w:val="00E91994"/>
    <w:rsid w:val="00E9215F"/>
    <w:rsid w:val="00E9339B"/>
    <w:rsid w:val="00E93C65"/>
    <w:rsid w:val="00EA1878"/>
    <w:rsid w:val="00EA1AC0"/>
    <w:rsid w:val="00EA2310"/>
    <w:rsid w:val="00EA297E"/>
    <w:rsid w:val="00EA429F"/>
    <w:rsid w:val="00EA4F9E"/>
    <w:rsid w:val="00EA5A2C"/>
    <w:rsid w:val="00EA5DBE"/>
    <w:rsid w:val="00EA63CA"/>
    <w:rsid w:val="00EA6D3B"/>
    <w:rsid w:val="00EB00AD"/>
    <w:rsid w:val="00EB136C"/>
    <w:rsid w:val="00EB2499"/>
    <w:rsid w:val="00EB2635"/>
    <w:rsid w:val="00EB2747"/>
    <w:rsid w:val="00EB480E"/>
    <w:rsid w:val="00EB5573"/>
    <w:rsid w:val="00EB5EC6"/>
    <w:rsid w:val="00EB7FC9"/>
    <w:rsid w:val="00EC0FAD"/>
    <w:rsid w:val="00EC1453"/>
    <w:rsid w:val="00EC34EA"/>
    <w:rsid w:val="00EC41B3"/>
    <w:rsid w:val="00EC4482"/>
    <w:rsid w:val="00EC71D2"/>
    <w:rsid w:val="00EC72F9"/>
    <w:rsid w:val="00EC778F"/>
    <w:rsid w:val="00ED0A9F"/>
    <w:rsid w:val="00ED1526"/>
    <w:rsid w:val="00ED1545"/>
    <w:rsid w:val="00ED1C15"/>
    <w:rsid w:val="00ED27E8"/>
    <w:rsid w:val="00ED34CB"/>
    <w:rsid w:val="00ED7137"/>
    <w:rsid w:val="00EE0AD1"/>
    <w:rsid w:val="00EE19F3"/>
    <w:rsid w:val="00EE2C77"/>
    <w:rsid w:val="00EE2D81"/>
    <w:rsid w:val="00EE2FA2"/>
    <w:rsid w:val="00EE40AC"/>
    <w:rsid w:val="00EE410B"/>
    <w:rsid w:val="00EE6006"/>
    <w:rsid w:val="00EE78CF"/>
    <w:rsid w:val="00EE7A67"/>
    <w:rsid w:val="00EE7ED9"/>
    <w:rsid w:val="00EF06EA"/>
    <w:rsid w:val="00EF0856"/>
    <w:rsid w:val="00EF0E4E"/>
    <w:rsid w:val="00EF2B29"/>
    <w:rsid w:val="00EF326B"/>
    <w:rsid w:val="00EF3680"/>
    <w:rsid w:val="00EF6932"/>
    <w:rsid w:val="00EF7A8A"/>
    <w:rsid w:val="00F00E35"/>
    <w:rsid w:val="00F01DEC"/>
    <w:rsid w:val="00F01DED"/>
    <w:rsid w:val="00F02980"/>
    <w:rsid w:val="00F064F3"/>
    <w:rsid w:val="00F06611"/>
    <w:rsid w:val="00F07604"/>
    <w:rsid w:val="00F11AAA"/>
    <w:rsid w:val="00F13182"/>
    <w:rsid w:val="00F138AD"/>
    <w:rsid w:val="00F15436"/>
    <w:rsid w:val="00F154BA"/>
    <w:rsid w:val="00F15F56"/>
    <w:rsid w:val="00F16FF2"/>
    <w:rsid w:val="00F20BB6"/>
    <w:rsid w:val="00F21088"/>
    <w:rsid w:val="00F22426"/>
    <w:rsid w:val="00F2377F"/>
    <w:rsid w:val="00F24BDF"/>
    <w:rsid w:val="00F27C50"/>
    <w:rsid w:val="00F326BF"/>
    <w:rsid w:val="00F326E3"/>
    <w:rsid w:val="00F327E7"/>
    <w:rsid w:val="00F3330D"/>
    <w:rsid w:val="00F343D9"/>
    <w:rsid w:val="00F34DD0"/>
    <w:rsid w:val="00F35746"/>
    <w:rsid w:val="00F35881"/>
    <w:rsid w:val="00F3626F"/>
    <w:rsid w:val="00F36C32"/>
    <w:rsid w:val="00F43BE5"/>
    <w:rsid w:val="00F447C7"/>
    <w:rsid w:val="00F45764"/>
    <w:rsid w:val="00F459B4"/>
    <w:rsid w:val="00F45BC1"/>
    <w:rsid w:val="00F45E22"/>
    <w:rsid w:val="00F472B9"/>
    <w:rsid w:val="00F5211B"/>
    <w:rsid w:val="00F537BE"/>
    <w:rsid w:val="00F554A9"/>
    <w:rsid w:val="00F5699A"/>
    <w:rsid w:val="00F572CF"/>
    <w:rsid w:val="00F57B1C"/>
    <w:rsid w:val="00F6161B"/>
    <w:rsid w:val="00F61B97"/>
    <w:rsid w:val="00F63ADF"/>
    <w:rsid w:val="00F667AD"/>
    <w:rsid w:val="00F668F8"/>
    <w:rsid w:val="00F716FD"/>
    <w:rsid w:val="00F729F4"/>
    <w:rsid w:val="00F7439C"/>
    <w:rsid w:val="00F75ABE"/>
    <w:rsid w:val="00F76685"/>
    <w:rsid w:val="00F768AC"/>
    <w:rsid w:val="00F80355"/>
    <w:rsid w:val="00F831CA"/>
    <w:rsid w:val="00F83F37"/>
    <w:rsid w:val="00F87A07"/>
    <w:rsid w:val="00F87C43"/>
    <w:rsid w:val="00F87E15"/>
    <w:rsid w:val="00F905CD"/>
    <w:rsid w:val="00F90A20"/>
    <w:rsid w:val="00F90AB5"/>
    <w:rsid w:val="00F913C8"/>
    <w:rsid w:val="00F92710"/>
    <w:rsid w:val="00F92A22"/>
    <w:rsid w:val="00F933CD"/>
    <w:rsid w:val="00F93FFD"/>
    <w:rsid w:val="00F941C2"/>
    <w:rsid w:val="00FA1E70"/>
    <w:rsid w:val="00FA5722"/>
    <w:rsid w:val="00FA7E53"/>
    <w:rsid w:val="00FB0C81"/>
    <w:rsid w:val="00FB2547"/>
    <w:rsid w:val="00FB2DA1"/>
    <w:rsid w:val="00FB51C1"/>
    <w:rsid w:val="00FB5317"/>
    <w:rsid w:val="00FB5534"/>
    <w:rsid w:val="00FB592E"/>
    <w:rsid w:val="00FB6C5F"/>
    <w:rsid w:val="00FC13BD"/>
    <w:rsid w:val="00FC20AA"/>
    <w:rsid w:val="00FC2200"/>
    <w:rsid w:val="00FC2540"/>
    <w:rsid w:val="00FC2840"/>
    <w:rsid w:val="00FC32BA"/>
    <w:rsid w:val="00FC465C"/>
    <w:rsid w:val="00FC6300"/>
    <w:rsid w:val="00FC6FC1"/>
    <w:rsid w:val="00FC7A4C"/>
    <w:rsid w:val="00FC7AFF"/>
    <w:rsid w:val="00FD14A0"/>
    <w:rsid w:val="00FD193F"/>
    <w:rsid w:val="00FD3964"/>
    <w:rsid w:val="00FD3FFE"/>
    <w:rsid w:val="00FD48B4"/>
    <w:rsid w:val="00FE028A"/>
    <w:rsid w:val="00FE0C8A"/>
    <w:rsid w:val="00FE3F56"/>
    <w:rsid w:val="00FE4603"/>
    <w:rsid w:val="00FE4782"/>
    <w:rsid w:val="00FE5348"/>
    <w:rsid w:val="00FE5413"/>
    <w:rsid w:val="00FF0204"/>
    <w:rsid w:val="00FF0208"/>
    <w:rsid w:val="00FF2FD1"/>
    <w:rsid w:val="00FF3AED"/>
    <w:rsid w:val="00FF5C94"/>
    <w:rsid w:val="00FF75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6BC16"/>
  <w15:docId w15:val="{49A1196B-F28B-4C79-A05E-DA1FC0E9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1"/>
    <w:qFormat/>
    <w:rsid w:val="00567DDF"/>
    <w:pPr>
      <w:ind w:left="720"/>
      <w:contextualSpacing/>
    </w:pPr>
    <w:rPr>
      <w:lang w:val="en-GB"/>
    </w:rPr>
  </w:style>
  <w:style w:type="paragraph" w:styleId="Revision">
    <w:name w:val="Revision"/>
    <w:hidden/>
    <w:uiPriority w:val="99"/>
    <w:semiHidden/>
    <w:rsid w:val="00567DD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7DDF"/>
    <w:rPr>
      <w:sz w:val="22"/>
      <w:szCs w:val="22"/>
      <w:lang w:val="en-CA"/>
    </w:rPr>
  </w:style>
  <w:style w:type="paragraph" w:styleId="NormalWeb">
    <w:name w:val="Normal (Web)"/>
    <w:basedOn w:val="Normal"/>
    <w:uiPriority w:val="99"/>
    <w:unhideWhenUsed/>
    <w:rsid w:val="00567DD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567DDF"/>
  </w:style>
  <w:style w:type="character" w:customStyle="1" w:styleId="highlight">
    <w:name w:val="highlight"/>
    <w:basedOn w:val="DefaultParagraphFont"/>
    <w:rsid w:val="00567DDF"/>
  </w:style>
  <w:style w:type="character" w:customStyle="1" w:styleId="FooterChar">
    <w:name w:val="Footer Char"/>
    <w:basedOn w:val="DefaultParagraphFont"/>
    <w:link w:val="Footer"/>
    <w:uiPriority w:val="99"/>
    <w:rsid w:val="00567DDF"/>
    <w:rPr>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567DDF"/>
    <w:rPr>
      <w:sz w:val="22"/>
      <w:szCs w:val="22"/>
      <w:lang w:val="en-GB"/>
    </w:rPr>
  </w:style>
  <w:style w:type="paragraph" w:customStyle="1" w:styleId="Default">
    <w:name w:val="Default"/>
    <w:rsid w:val="00567DD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7DD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567DDF"/>
    <w:rPr>
      <w:sz w:val="20"/>
      <w:szCs w:val="20"/>
      <w:lang w:val="en-GB"/>
    </w:rPr>
  </w:style>
  <w:style w:type="character" w:customStyle="1" w:styleId="EndnoteTextChar">
    <w:name w:val="Endnote Text Char"/>
    <w:basedOn w:val="DefaultParagraphFont"/>
    <w:link w:val="EndnoteText"/>
    <w:uiPriority w:val="99"/>
    <w:semiHidden/>
    <w:rsid w:val="00567DDF"/>
    <w:rPr>
      <w:lang w:val="en-GB"/>
    </w:rPr>
  </w:style>
  <w:style w:type="character" w:styleId="EndnoteReference">
    <w:name w:val="endnote reference"/>
    <w:basedOn w:val="DefaultParagraphFont"/>
    <w:uiPriority w:val="99"/>
    <w:semiHidden/>
    <w:unhideWhenUsed/>
    <w:rsid w:val="00567DDF"/>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67DDF"/>
    <w:pPr>
      <w:spacing w:after="160" w:line="240" w:lineRule="exact"/>
    </w:pPr>
    <w:rPr>
      <w:sz w:val="20"/>
      <w:szCs w:val="20"/>
      <w:vertAlign w:val="superscript"/>
      <w:lang w:val="en-US"/>
    </w:rPr>
  </w:style>
  <w:style w:type="character" w:customStyle="1" w:styleId="ui-provider">
    <w:name w:val="ui-provider"/>
    <w:basedOn w:val="DefaultParagraphFont"/>
    <w:rsid w:val="00567DDF"/>
  </w:style>
  <w:style w:type="paragraph" w:styleId="Caption">
    <w:name w:val="caption"/>
    <w:basedOn w:val="Normal"/>
    <w:next w:val="Normal"/>
    <w:qFormat/>
    <w:rsid w:val="00567DDF"/>
    <w:pPr>
      <w:spacing w:after="80"/>
      <w:jc w:val="center"/>
    </w:pPr>
    <w:rPr>
      <w:bCs/>
      <w:color w:val="7F7F7F" w:themeColor="text1" w:themeTint="80"/>
      <w:sz w:val="20"/>
      <w:lang w:val="es-MX" w:eastAsia="es-MX"/>
    </w:rPr>
  </w:style>
  <w:style w:type="paragraph" w:customStyle="1" w:styleId="Footer1">
    <w:name w:val="Footer1"/>
    <w:basedOn w:val="Normal"/>
    <w:rsid w:val="00567DD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567DDF"/>
    <w:rPr>
      <w:rFonts w:ascii="Arial" w:hAnsi="Arial" w:cs="Arial"/>
      <w:sz w:val="22"/>
      <w:szCs w:val="22"/>
      <w:lang w:val="en-CA"/>
    </w:rPr>
  </w:style>
  <w:style w:type="character" w:customStyle="1" w:styleId="cf01">
    <w:name w:val="cf01"/>
    <w:basedOn w:val="DefaultParagraphFont"/>
    <w:rsid w:val="00567DDF"/>
    <w:rPr>
      <w:rFonts w:ascii="Segoe UI" w:hAnsi="Segoe UI" w:cs="Segoe UI" w:hint="default"/>
      <w:sz w:val="18"/>
      <w:szCs w:val="18"/>
    </w:rPr>
  </w:style>
  <w:style w:type="table" w:customStyle="1" w:styleId="8">
    <w:name w:val="8"/>
    <w:basedOn w:val="TableNormal"/>
    <w:rsid w:val="00567DD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567DDF"/>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567DDF"/>
  </w:style>
  <w:style w:type="character" w:customStyle="1" w:styleId="eop">
    <w:name w:val="eop"/>
    <w:basedOn w:val="DefaultParagraphFont"/>
    <w:rsid w:val="00567DDF"/>
  </w:style>
  <w:style w:type="paragraph" w:customStyle="1" w:styleId="TableParagraph">
    <w:name w:val="Table Paragraph"/>
    <w:basedOn w:val="Normal"/>
    <w:uiPriority w:val="1"/>
    <w:qFormat/>
    <w:rsid w:val="0056009E"/>
    <w:pPr>
      <w:widowControl w:val="0"/>
      <w:autoSpaceDE w:val="0"/>
      <w:autoSpaceDN w:val="0"/>
      <w:jc w:val="left"/>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2903</TotalTime>
  <Pages>33</Pages>
  <Words>13092</Words>
  <Characters>74628</Characters>
  <Application>Microsoft Office Word</Application>
  <DocSecurity>0</DocSecurity>
  <Lines>621</Lines>
  <Paragraphs>175</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Propositions de projet : Rwanda</vt:lpstr>
      <vt:lpstr>Project proposals: Rwanda</vt:lpstr>
      <vt:lpstr>Project proposals: Rwanda</vt:lpstr>
    </vt:vector>
  </TitlesOfParts>
  <Manager/>
  <Company/>
  <LinksUpToDate>false</LinksUpToDate>
  <CharactersWithSpaces>87545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Rwanda</dc:title>
  <dc:subject/>
  <dc:creator>Carl Lavoie</dc:creator>
  <cp:keywords/>
  <dc:description/>
  <cp:lastModifiedBy>Angela Xue He Yan</cp:lastModifiedBy>
  <cp:revision>1588</cp:revision>
  <cp:lastPrinted>2024-11-12T17:13:00Z</cp:lastPrinted>
  <dcterms:created xsi:type="dcterms:W3CDTF">2024-11-08T14:38:00Z</dcterms:created>
  <dcterms:modified xsi:type="dcterms:W3CDTF">2024-11-12T17:17:00Z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UNEP/OzL.Pro/ExCom/95/74</vt:lpwstr>
  </property>
  <property fmtid="{D5CDD505-2E9C-101B-9397-08002B2CF9AE}" pid="3" name="Revision date">
    <vt:lpwstr>11/07/2024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