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410"/>
        <w:gridCol w:w="3780"/>
      </w:tblGrid>
      <w:tr w:rsidR="001A58C5" w:rsidRPr="00E23401" w14:paraId="301A6EEE" w14:textId="77777777" w:rsidTr="0077148C">
        <w:trPr>
          <w:trHeight w:val="720"/>
        </w:trPr>
        <w:tc>
          <w:tcPr>
            <w:tcW w:w="6480" w:type="dxa"/>
            <w:gridSpan w:val="2"/>
            <w:tcBorders>
              <w:bottom w:val="single" w:sz="18" w:space="0" w:color="auto"/>
            </w:tcBorders>
          </w:tcPr>
          <w:p w14:paraId="301A6EEA" w14:textId="77777777" w:rsidR="001A58C5" w:rsidRPr="00E23401" w:rsidRDefault="001A58C5" w:rsidP="007D4C53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23401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01A6EEB" w14:textId="77777777" w:rsidR="001A58C5" w:rsidRPr="00E23401" w:rsidRDefault="001A58C5" w:rsidP="007D4C53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23401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01A6EEC" w14:textId="77777777" w:rsidR="001A58C5" w:rsidRPr="00E23401" w:rsidRDefault="001A58C5" w:rsidP="007D4C5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E23401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301A6EED" w14:textId="77777777" w:rsidR="001A58C5" w:rsidRPr="00E23401" w:rsidRDefault="001A58C5" w:rsidP="007D4C53">
            <w:pPr>
              <w:jc w:val="right"/>
              <w:rPr>
                <w:sz w:val="52"/>
                <w:szCs w:val="52"/>
                <w:lang w:val="ru-RU"/>
              </w:rPr>
            </w:pPr>
            <w:r w:rsidRPr="00E23401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1A58C5" w:rsidRPr="00E23401" w14:paraId="301A6EFA" w14:textId="77777777" w:rsidTr="007714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1A6EEF" w14:textId="77777777" w:rsidR="001A58C5" w:rsidRPr="00E23401" w:rsidRDefault="00BF2F15" w:rsidP="009C59F7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w:pict w14:anchorId="301A7208">
                <v:group id="Group 1" o:spid="_x0000_s1026" style="position:absolute;left:0;text-align:left;margin-left:.2pt;margin-top:2.85pt;width:66.5pt;height:127.25pt;z-index:251658240;mso-position-horizontal-relative:text;mso-position-vertical-relative:text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7" type="#_x0000_t75" alt="UNEP" style="position:absolute;left:63;top:7683;width:8382;height:8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<v:imagedata r:id="rId10" o:title=""/>
                  </v:shape>
                  <v:shape id="Picture 3" o:spid="_x0000_s1028" type="#_x0000_t75" style="position:absolute;width:8223;height:73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<v:imagedata r:id="rId11" o:title=""/>
                  </v:shape>
                </v:group>
              </w:pict>
            </w:r>
          </w:p>
        </w:tc>
        <w:tc>
          <w:tcPr>
            <w:tcW w:w="441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1A6EF0" w14:textId="77777777" w:rsidR="001A58C5" w:rsidRPr="00E23401" w:rsidRDefault="001A58C5" w:rsidP="00BA33BA">
            <w:pPr>
              <w:spacing w:before="720"/>
              <w:ind w:left="158"/>
              <w:jc w:val="left"/>
              <w:rPr>
                <w:lang w:val="ru-RU"/>
              </w:rPr>
            </w:pPr>
            <w:r w:rsidRPr="00E23401">
              <w:rPr>
                <w:b/>
                <w:bCs/>
                <w:sz w:val="32"/>
                <w:szCs w:val="32"/>
                <w:lang w:val="ru-RU"/>
              </w:rPr>
              <w:t>Программа Организации Объединенных Наций по окружающей среде</w:t>
            </w:r>
            <w:r w:rsidRPr="00E23401">
              <w:rPr>
                <w:lang w:val="ru-RU"/>
              </w:rPr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DD2AA6" w14:textId="77777777" w:rsidR="0077148C" w:rsidRDefault="0077148C" w:rsidP="009C59F7">
            <w:pPr>
              <w:rPr>
                <w:lang w:val="en-US"/>
              </w:rPr>
            </w:pPr>
          </w:p>
          <w:p w14:paraId="301A6EF1" w14:textId="476DF858" w:rsidR="001A58C5" w:rsidRPr="00E23401" w:rsidRDefault="001A58C5" w:rsidP="009C59F7">
            <w:pPr>
              <w:rPr>
                <w:lang w:val="ru-RU"/>
              </w:rPr>
            </w:pPr>
            <w:r w:rsidRPr="00E23401">
              <w:rPr>
                <w:lang w:val="ru-RU"/>
              </w:rPr>
              <w:t>Distr.</w:t>
            </w:r>
          </w:p>
          <w:p w14:paraId="301A6EF2" w14:textId="77777777" w:rsidR="001A58C5" w:rsidRPr="00E23401" w:rsidRDefault="001A58C5" w:rsidP="00923540">
            <w:pPr>
              <w:rPr>
                <w:lang w:val="ru-RU"/>
              </w:rPr>
            </w:pPr>
            <w:r w:rsidRPr="00E23401">
              <w:rPr>
                <w:lang w:val="ru-RU"/>
              </w:rPr>
              <w:t>GENERAL</w:t>
            </w:r>
          </w:p>
          <w:p w14:paraId="301A6EF4" w14:textId="77777777" w:rsidR="001A58C5" w:rsidRPr="00E23401" w:rsidRDefault="001A58C5" w:rsidP="009C59F7">
            <w:pPr>
              <w:rPr>
                <w:lang w:val="ru-RU"/>
              </w:rPr>
            </w:pPr>
          </w:p>
          <w:p w14:paraId="301A6EF5" w14:textId="024B403B" w:rsidR="001A58C5" w:rsidRPr="00E23401" w:rsidRDefault="001A58C5" w:rsidP="009C59F7">
            <w:pPr>
              <w:rPr>
                <w:lang w:val="ru-RU"/>
              </w:rPr>
            </w:pPr>
            <w:fldSimple w:instr=" DOCPROPERTY &quot;Document number&quot;  \* MERGEFORMAT ">
              <w:r w:rsidR="00BF2F15" w:rsidRPr="00BF2F15">
                <w:rPr>
                  <w:lang w:val="ru-RU"/>
                </w:rPr>
                <w:t>UNEP/OzL.Pro/ExCom/97/21</w:t>
              </w:r>
            </w:fldSimple>
          </w:p>
          <w:p w14:paraId="301A6EF6" w14:textId="77777777" w:rsidR="001A58C5" w:rsidRPr="00E23401" w:rsidRDefault="001A58C5" w:rsidP="009C59F7">
            <w:pPr>
              <w:rPr>
                <w:lang w:val="ru-RU"/>
              </w:rPr>
            </w:pPr>
            <w:r w:rsidRPr="00E23401">
              <w:rPr>
                <w:lang w:val="ru-RU"/>
              </w:rPr>
              <w:fldChar w:fldCharType="begin"/>
            </w:r>
            <w:r w:rsidRPr="00E23401">
              <w:rPr>
                <w:lang w:val="ru-RU"/>
              </w:rPr>
              <w:instrText xml:space="preserve"> DOCPROPERTY "Revision date" \@ "d MMMM YYYY"  \* MERGEFORMAT </w:instrText>
            </w:r>
            <w:r w:rsidRPr="00E23401">
              <w:rPr>
                <w:lang w:val="ru-RU"/>
              </w:rPr>
              <w:fldChar w:fldCharType="separate"/>
            </w:r>
            <w:r w:rsidRPr="00E23401">
              <w:rPr>
                <w:lang w:val="ru-RU"/>
              </w:rPr>
              <w:t>6 November 2025</w:t>
            </w:r>
            <w:r w:rsidRPr="00E23401">
              <w:rPr>
                <w:lang w:val="ru-RU"/>
              </w:rPr>
              <w:fldChar w:fldCharType="end"/>
            </w:r>
          </w:p>
          <w:p w14:paraId="301A6EF7" w14:textId="77777777" w:rsidR="001A58C5" w:rsidRPr="00E23401" w:rsidRDefault="001A58C5" w:rsidP="009C59F7">
            <w:pPr>
              <w:rPr>
                <w:caps/>
                <w:lang w:val="ru-RU"/>
              </w:rPr>
            </w:pPr>
          </w:p>
          <w:p w14:paraId="301A6EF8" w14:textId="77777777" w:rsidR="001A58C5" w:rsidRPr="00E23401" w:rsidRDefault="001A58C5" w:rsidP="009C59F7">
            <w:pPr>
              <w:rPr>
                <w:lang w:val="ru-RU"/>
              </w:rPr>
            </w:pPr>
            <w:r w:rsidRPr="00E23401">
              <w:rPr>
                <w:lang w:val="ru-RU"/>
              </w:rPr>
              <w:t>RUSSIAN</w:t>
            </w:r>
          </w:p>
          <w:p w14:paraId="301A6EF9" w14:textId="77777777" w:rsidR="001A58C5" w:rsidRPr="00E23401" w:rsidRDefault="001A58C5" w:rsidP="009C59F7">
            <w:pPr>
              <w:rPr>
                <w:lang w:val="ru-RU"/>
              </w:rPr>
            </w:pPr>
            <w:r w:rsidRPr="00E23401">
              <w:rPr>
                <w:lang w:val="ru-RU"/>
              </w:rPr>
              <w:t>ORIGINAL: ENGLISH</w:t>
            </w:r>
          </w:p>
        </w:tc>
      </w:tr>
    </w:tbl>
    <w:p w14:paraId="301A6EFB" w14:textId="77777777" w:rsidR="001A58C5" w:rsidRPr="00E23401" w:rsidRDefault="001A58C5" w:rsidP="00BA33BA">
      <w:pPr>
        <w:jc w:val="left"/>
        <w:rPr>
          <w:lang w:val="ru-RU"/>
        </w:rPr>
      </w:pPr>
      <w:r w:rsidRPr="00E23401">
        <w:rPr>
          <w:lang w:val="ru-RU"/>
        </w:rPr>
        <w:t xml:space="preserve">ИСПОЛНИТЕЛЬНЫЙ КОМИТЕТ </w:t>
      </w:r>
      <w:r w:rsidRPr="00E23401">
        <w:rPr>
          <w:lang w:val="ru-RU"/>
        </w:rPr>
        <w:br/>
        <w:t xml:space="preserve">  МНОГОСТОРОННЕГО ФОНДА ДЛЯ </w:t>
      </w:r>
    </w:p>
    <w:p w14:paraId="301A6EFC" w14:textId="77777777" w:rsidR="001A58C5" w:rsidRPr="00E23401" w:rsidRDefault="001A58C5" w:rsidP="00BA33BA">
      <w:pPr>
        <w:jc w:val="left"/>
        <w:rPr>
          <w:lang w:val="ru-RU"/>
        </w:rPr>
      </w:pPr>
      <w:r w:rsidRPr="00E23401">
        <w:rPr>
          <w:lang w:val="ru-RU"/>
        </w:rPr>
        <w:t xml:space="preserve">  ОСУЩЕСТВЛЕНИЯ МОНРЕАЛЬСКОГО ПРОТОКОЛА</w:t>
      </w:r>
    </w:p>
    <w:p w14:paraId="301A6EFD" w14:textId="77777777" w:rsidR="001A58C5" w:rsidRPr="00E23401" w:rsidRDefault="001A58C5" w:rsidP="00BA33BA">
      <w:pPr>
        <w:jc w:val="left"/>
        <w:rPr>
          <w:lang w:val="ru-RU"/>
        </w:rPr>
      </w:pPr>
      <w:r w:rsidRPr="00E23401">
        <w:rPr>
          <w:lang w:val="ru-RU"/>
        </w:rPr>
        <w:t>Девяносто седьмое совещание</w:t>
      </w:r>
    </w:p>
    <w:p w14:paraId="301A6EFE" w14:textId="77777777" w:rsidR="001A58C5" w:rsidRPr="00E23401" w:rsidRDefault="001A58C5" w:rsidP="00BA33BA">
      <w:pPr>
        <w:jc w:val="left"/>
        <w:rPr>
          <w:lang w:val="ru-RU"/>
        </w:rPr>
      </w:pPr>
      <w:r w:rsidRPr="00E23401">
        <w:rPr>
          <w:lang w:val="ru-RU"/>
        </w:rPr>
        <w:t>Монреаль, 1-5 декабря 2025 года</w:t>
      </w:r>
    </w:p>
    <w:p w14:paraId="301A6EFF" w14:textId="77777777" w:rsidR="001A58C5" w:rsidRPr="00E23401" w:rsidRDefault="001A58C5" w:rsidP="0079781A">
      <w:pPr>
        <w:jc w:val="left"/>
        <w:rPr>
          <w:lang w:val="ru-RU"/>
        </w:rPr>
      </w:pPr>
      <w:r w:rsidRPr="00E23401">
        <w:rPr>
          <w:lang w:val="ru-RU"/>
        </w:rPr>
        <w:t>Пункт 8 c) i) предварительной повестки дня</w:t>
      </w:r>
      <w:r w:rsidRPr="00E23401">
        <w:rPr>
          <w:rStyle w:val="FootnoteReference"/>
          <w:lang w:val="ru-RU"/>
        </w:rPr>
        <w:footnoteReference w:id="1"/>
      </w:r>
    </w:p>
    <w:p w14:paraId="301A6F00" w14:textId="77777777" w:rsidR="001A58C5" w:rsidRPr="00E23401" w:rsidRDefault="001A58C5" w:rsidP="00CA59FB">
      <w:pPr>
        <w:jc w:val="left"/>
        <w:rPr>
          <w:lang w:val="ru-RU"/>
        </w:rPr>
      </w:pPr>
    </w:p>
    <w:p w14:paraId="301A6F01" w14:textId="77777777" w:rsidR="001A58C5" w:rsidRPr="00E23401" w:rsidRDefault="001A58C5" w:rsidP="002024B6">
      <w:pPr>
        <w:rPr>
          <w:lang w:val="ru-RU"/>
        </w:rPr>
      </w:pPr>
    </w:p>
    <w:p w14:paraId="301A6F02" w14:textId="77777777" w:rsidR="001A58C5" w:rsidRPr="00E23401" w:rsidRDefault="001A58C5" w:rsidP="003F4508">
      <w:pPr>
        <w:pStyle w:val="Title2"/>
        <w:rPr>
          <w:caps w:val="0"/>
          <w:szCs w:val="24"/>
          <w:lang w:val="ru-RU"/>
        </w:rPr>
      </w:pPr>
      <w:bookmarkStart w:id="0" w:name="_Hlk213151355"/>
      <w:r w:rsidRPr="00E23401">
        <w:rPr>
          <w:caps w:val="0"/>
          <w:szCs w:val="24"/>
          <w:lang w:val="ru-RU"/>
        </w:rPr>
        <w:t>БИЗНЕС-ПЛАНЫ ДВУСТОРОННИХ УЧРЕЖДЕНИЙ НА 2026–2028 ГОДЫ</w:t>
      </w:r>
    </w:p>
    <w:bookmarkEnd w:id="0"/>
    <w:p w14:paraId="301A6F03" w14:textId="77777777" w:rsidR="001A58C5" w:rsidRPr="00E23401" w:rsidRDefault="001A58C5" w:rsidP="003F4508">
      <w:pPr>
        <w:pStyle w:val="Title2"/>
        <w:rPr>
          <w:caps w:val="0"/>
          <w:szCs w:val="24"/>
          <w:lang w:val="ru-RU"/>
        </w:rPr>
      </w:pPr>
    </w:p>
    <w:p w14:paraId="301A6F04" w14:textId="77777777" w:rsidR="001A58C5" w:rsidRPr="00E23401" w:rsidRDefault="001A58C5" w:rsidP="003F4508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lang w:val="ru-RU"/>
        </w:rPr>
      </w:pPr>
      <w:r w:rsidRPr="00E23401">
        <w:rPr>
          <w:lang w:val="ru-RU"/>
        </w:rPr>
        <w:t xml:space="preserve">Введение </w:t>
      </w:r>
    </w:p>
    <w:p w14:paraId="301A6F05" w14:textId="77777777" w:rsidR="001A58C5" w:rsidRPr="00E23401" w:rsidRDefault="001A58C5" w:rsidP="003F4508">
      <w:pPr>
        <w:rPr>
          <w:lang w:val="ru-RU"/>
        </w:rPr>
      </w:pPr>
    </w:p>
    <w:p w14:paraId="301A6F06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>Австралия, Франция, Германия, Италия и Соединенное Королевство Великобритании и Северной Ирландии</w:t>
      </w:r>
      <w:r w:rsidRPr="00E23401">
        <w:rPr>
          <w:vertAlign w:val="superscript"/>
          <w:lang w:val="ru-RU"/>
        </w:rPr>
        <w:footnoteReference w:id="2"/>
      </w:r>
      <w:r w:rsidRPr="00E23401">
        <w:rPr>
          <w:lang w:val="ru-RU"/>
        </w:rPr>
        <w:t xml:space="preserve"> являются единственными двусторонними учреждениями, которые представили свой бизнес-план на 2026–2028 годы на 97-м совещании. </w:t>
      </w:r>
    </w:p>
    <w:p w14:paraId="301A6F07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>Настоящий документ включает следующие разделы:</w:t>
      </w:r>
    </w:p>
    <w:p w14:paraId="301A6F08" w14:textId="77777777" w:rsidR="001A58C5" w:rsidRPr="00E23401" w:rsidRDefault="001A58C5" w:rsidP="003F4508">
      <w:pPr>
        <w:pStyle w:val="ListParagraph"/>
        <w:numPr>
          <w:ilvl w:val="0"/>
          <w:numId w:val="22"/>
        </w:numPr>
        <w:spacing w:after="240"/>
        <w:ind w:left="1570" w:hanging="778"/>
        <w:contextualSpacing w:val="0"/>
        <w:rPr>
          <w:lang w:val="ru-RU"/>
        </w:rPr>
      </w:pPr>
      <w:r w:rsidRPr="00E23401">
        <w:rPr>
          <w:lang w:val="ru-RU"/>
        </w:rPr>
        <w:t xml:space="preserve">Запланированные мероприятия в период 2026–2028 годов. </w:t>
      </w:r>
    </w:p>
    <w:p w14:paraId="301A6F09" w14:textId="77777777" w:rsidR="001A58C5" w:rsidRPr="00E23401" w:rsidRDefault="001A58C5" w:rsidP="003F4508">
      <w:pPr>
        <w:pStyle w:val="ListParagraph"/>
        <w:numPr>
          <w:ilvl w:val="0"/>
          <w:numId w:val="22"/>
        </w:numPr>
        <w:spacing w:after="240"/>
        <w:ind w:left="1570" w:hanging="778"/>
        <w:contextualSpacing w:val="0"/>
        <w:rPr>
          <w:lang w:val="ru-RU"/>
        </w:rPr>
      </w:pPr>
      <w:r w:rsidRPr="00E23401">
        <w:rPr>
          <w:lang w:val="ru-RU"/>
        </w:rPr>
        <w:t xml:space="preserve">Замечания Секретариата. </w:t>
      </w:r>
    </w:p>
    <w:p w14:paraId="301A6F0A" w14:textId="77777777" w:rsidR="001A58C5" w:rsidRPr="00E23401" w:rsidRDefault="001A58C5" w:rsidP="003F4508">
      <w:pPr>
        <w:pStyle w:val="ListParagraph"/>
        <w:numPr>
          <w:ilvl w:val="0"/>
          <w:numId w:val="22"/>
        </w:numPr>
        <w:spacing w:after="240"/>
        <w:ind w:left="1570" w:hanging="778"/>
        <w:contextualSpacing w:val="0"/>
        <w:rPr>
          <w:lang w:val="ru-RU"/>
        </w:rPr>
      </w:pPr>
      <w:r w:rsidRPr="00E23401">
        <w:rPr>
          <w:lang w:val="ru-RU"/>
        </w:rPr>
        <w:t xml:space="preserve">Корректировки, предлагаемые Секретариатом. </w:t>
      </w:r>
    </w:p>
    <w:p w14:paraId="301A6F0B" w14:textId="77777777" w:rsidR="001A58C5" w:rsidRPr="00E23401" w:rsidRDefault="001A58C5" w:rsidP="003F4508">
      <w:pPr>
        <w:pStyle w:val="ListParagraph"/>
        <w:numPr>
          <w:ilvl w:val="0"/>
          <w:numId w:val="22"/>
        </w:numPr>
        <w:spacing w:after="240"/>
        <w:ind w:left="1570" w:hanging="778"/>
        <w:contextualSpacing w:val="0"/>
        <w:rPr>
          <w:lang w:val="ru-RU"/>
        </w:rPr>
      </w:pPr>
      <w:r w:rsidRPr="00E23401">
        <w:rPr>
          <w:lang w:val="ru-RU"/>
        </w:rPr>
        <w:t xml:space="preserve">Рекомендация. </w:t>
      </w:r>
    </w:p>
    <w:p w14:paraId="301A6F0C" w14:textId="77777777" w:rsidR="001A58C5" w:rsidRPr="00E23401" w:rsidRDefault="001A58C5" w:rsidP="003F4508">
      <w:pPr>
        <w:spacing w:after="240"/>
        <w:rPr>
          <w:b/>
          <w:bCs/>
          <w:sz w:val="24"/>
          <w:szCs w:val="24"/>
          <w:lang w:val="ru-RU"/>
        </w:rPr>
      </w:pPr>
      <w:r w:rsidRPr="00E23401">
        <w:rPr>
          <w:b/>
          <w:bCs/>
          <w:sz w:val="24"/>
          <w:szCs w:val="24"/>
          <w:lang w:val="ru-RU"/>
        </w:rPr>
        <w:t>I.</w:t>
      </w:r>
      <w:r w:rsidRPr="00E23401">
        <w:rPr>
          <w:b/>
          <w:bCs/>
          <w:sz w:val="24"/>
          <w:szCs w:val="24"/>
          <w:lang w:val="ru-RU"/>
        </w:rPr>
        <w:tab/>
      </w:r>
      <w:r w:rsidRPr="00E23401">
        <w:rPr>
          <w:b/>
          <w:lang w:val="ru-RU"/>
        </w:rPr>
        <w:t>Запланированные мероприятия в период 2026–2028 годов.</w:t>
      </w:r>
    </w:p>
    <w:p w14:paraId="301A6F0D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Двусторонние учреждения планируют осуществить мероприятия в следующих 16 странах, действующих в рамках статьи 5: Анголе, Бразилии, Буркина-Фасо, Колумбии, Гренаде, Индии, </w:t>
      </w:r>
      <w:r w:rsidRPr="00E23401">
        <w:rPr>
          <w:lang w:val="ru-RU"/>
        </w:rPr>
        <w:lastRenderedPageBreak/>
        <w:t>Индонезии, Кении, Лесото, Либерии, Маврикии, Мексике, Нигерии, Папуа-Новой Гвинее, Руанде и Сейшельских Островах; и два региональных мероприятия: одно в Африке и другое в островных государств Тихого океана (ОГТО) общей стоимостью 14 652 620 долл. США в период 2026–2028 годов. На период после 2028 года будет запрошено дополнительно 2 335 304 долл. США, как показано в таблице 1</w:t>
      </w:r>
      <w:r w:rsidRPr="00E23401">
        <w:rPr>
          <w:rStyle w:val="FootnoteReference"/>
          <w:lang w:val="ru-RU"/>
        </w:rPr>
        <w:footnoteReference w:id="3"/>
      </w:r>
      <w:r w:rsidRPr="00E23401">
        <w:rPr>
          <w:lang w:val="ru-RU"/>
        </w:rPr>
        <w:t xml:space="preserve">.  </w:t>
      </w:r>
    </w:p>
    <w:p w14:paraId="301A6F0E" w14:textId="77777777" w:rsidR="001A58C5" w:rsidRPr="00E23401" w:rsidRDefault="001A58C5" w:rsidP="003F4508">
      <w:pPr>
        <w:keepNext/>
        <w:rPr>
          <w:b/>
          <w:lang w:val="ru-RU"/>
        </w:rPr>
      </w:pPr>
      <w:r w:rsidRPr="00E23401">
        <w:rPr>
          <w:b/>
          <w:lang w:val="ru-RU"/>
        </w:rPr>
        <w:t>Таблица 1.</w:t>
      </w:r>
      <w:r w:rsidRPr="00E23401">
        <w:rPr>
          <w:lang w:val="ru-RU"/>
        </w:rPr>
        <w:t xml:space="preserve"> </w:t>
      </w:r>
      <w:r w:rsidRPr="00E23401">
        <w:rPr>
          <w:b/>
          <w:lang w:val="ru-RU"/>
        </w:rPr>
        <w:t>Распределение ресурсов в</w:t>
      </w:r>
      <w:r w:rsidRPr="00E23401">
        <w:rPr>
          <w:lang w:val="ru-RU"/>
        </w:rPr>
        <w:t xml:space="preserve"> </w:t>
      </w:r>
      <w:r w:rsidRPr="00E23401">
        <w:rPr>
          <w:b/>
          <w:lang w:val="ru-RU"/>
        </w:rPr>
        <w:t xml:space="preserve">бизнес-планах двусторонних учреждений на </w:t>
      </w:r>
      <w:r w:rsidRPr="00E23401">
        <w:rPr>
          <w:b/>
          <w:caps/>
          <w:lang w:val="ru-RU"/>
        </w:rPr>
        <w:t xml:space="preserve">2026–2028 </w:t>
      </w:r>
      <w:r w:rsidRPr="00E23401">
        <w:rPr>
          <w:b/>
          <w:lang w:val="ru-RU"/>
        </w:rPr>
        <w:t>годы</w:t>
      </w:r>
      <w:r w:rsidRPr="00E23401">
        <w:rPr>
          <w:b/>
          <w:caps/>
          <w:lang w:val="ru-RU"/>
        </w:rPr>
        <w:t xml:space="preserve"> </w:t>
      </w:r>
      <w:r w:rsidRPr="00E23401">
        <w:rPr>
          <w:b/>
          <w:lang w:val="ru-RU"/>
        </w:rPr>
        <w:t xml:space="preserve">(долл. США)* - в представленном виде </w:t>
      </w:r>
    </w:p>
    <w:tbl>
      <w:tblPr>
        <w:tblW w:w="968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140"/>
        <w:gridCol w:w="1016"/>
        <w:gridCol w:w="1016"/>
        <w:gridCol w:w="1016"/>
        <w:gridCol w:w="1249"/>
        <w:gridCol w:w="1249"/>
      </w:tblGrid>
      <w:tr w:rsidR="001A58C5" w:rsidRPr="00E23401" w14:paraId="301A6F1A" w14:textId="77777777" w:rsidTr="00BF2F15">
        <w:trPr>
          <w:trHeight w:val="23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6F0F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10" w14:textId="77777777" w:rsidR="001A58C5" w:rsidRPr="00E23401" w:rsidRDefault="001A58C5" w:rsidP="00093B01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11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12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13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14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15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16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1A6F17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6F18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19" w14:textId="77777777" w:rsidR="001A58C5" w:rsidRPr="00E23401" w:rsidRDefault="001A58C5" w:rsidP="00112489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6F1C" w14:textId="77777777" w:rsidTr="00BF2F15">
        <w:trPr>
          <w:trHeight w:val="61"/>
        </w:trPr>
        <w:tc>
          <w:tcPr>
            <w:tcW w:w="9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1B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ГХФУ</w:t>
            </w:r>
          </w:p>
        </w:tc>
      </w:tr>
      <w:tr w:rsidR="001A58C5" w:rsidRPr="00E23401" w14:paraId="301A6F23" w14:textId="77777777" w:rsidTr="00BF2F15">
        <w:trPr>
          <w:trHeight w:val="106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1D" w14:textId="77777777" w:rsidR="001A58C5" w:rsidRPr="00E23401" w:rsidRDefault="001A58C5" w:rsidP="00112489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Утвержденные планы организационной деятельности по поэтапному отказу от ГХФУ (ПОДПО)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1E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6 979 447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1F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523 988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0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3 903 600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1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11 407 035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2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2 296 507</w:t>
            </w:r>
          </w:p>
        </w:tc>
      </w:tr>
      <w:tr w:rsidR="001A58C5" w:rsidRPr="00E23401" w14:paraId="301A6F2A" w14:textId="77777777" w:rsidTr="00BF2F15">
        <w:trPr>
          <w:trHeight w:val="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24" w14:textId="77777777" w:rsidR="001A58C5" w:rsidRPr="00E23401" w:rsidRDefault="001A58C5" w:rsidP="00112489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этап IV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5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150 000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6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7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8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150 000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9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31" w14:textId="77777777" w:rsidTr="00BF2F15">
        <w:trPr>
          <w:trHeight w:val="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2B" w14:textId="77777777" w:rsidR="001A58C5" w:rsidRPr="00E23401" w:rsidRDefault="001A58C5" w:rsidP="00112489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энергоэффективность (решение 89/6)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C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D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E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2F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0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38" w14:textId="77777777" w:rsidTr="00BF2F15">
        <w:trPr>
          <w:trHeight w:val="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32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Промежуточный итог по мероприятиям по ГХФУ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3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7 229 447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4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523 988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5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3 903 600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6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11 657 035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7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2 296 507</w:t>
            </w:r>
          </w:p>
        </w:tc>
      </w:tr>
      <w:tr w:rsidR="001A58C5" w:rsidRPr="00E23401" w14:paraId="301A6F3A" w14:textId="77777777" w:rsidTr="00BF2F15">
        <w:trPr>
          <w:trHeight w:val="58"/>
        </w:trPr>
        <w:tc>
          <w:tcPr>
            <w:tcW w:w="9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39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ГФУ</w:t>
            </w:r>
          </w:p>
        </w:tc>
      </w:tr>
      <w:tr w:rsidR="001A58C5" w:rsidRPr="00E23401" w14:paraId="301A6F41" w14:textId="77777777" w:rsidTr="00BF2F15">
        <w:trPr>
          <w:trHeight w:val="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3B" w14:textId="77777777" w:rsidR="001A58C5" w:rsidRPr="00E23401" w:rsidRDefault="001A58C5" w:rsidP="00112489">
            <w:pPr>
              <w:ind w:right="-103"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Утвержденные кигалийские планы регулирования ГФУ (КПР)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C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D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656 299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E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3F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656 299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0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48" w14:textId="77777777" w:rsidTr="00BF2F15">
        <w:trPr>
          <w:trHeight w:val="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42" w14:textId="77777777" w:rsidR="001A58C5" w:rsidRPr="00E23401" w:rsidRDefault="001A58C5" w:rsidP="00112489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КПР - этап 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3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772 790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4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5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38 797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6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811 586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7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38 797</w:t>
            </w:r>
          </w:p>
        </w:tc>
      </w:tr>
      <w:tr w:rsidR="001A58C5" w:rsidRPr="00E23401" w14:paraId="301A6F4F" w14:textId="77777777" w:rsidTr="00BF2F15">
        <w:trPr>
          <w:trHeight w:val="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49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мероприятиям по ГФУ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A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772 790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B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656 299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C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38 797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D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1 467 885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4E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38 797</w:t>
            </w:r>
          </w:p>
        </w:tc>
      </w:tr>
      <w:tr w:rsidR="001A58C5" w:rsidRPr="00E23401" w14:paraId="301A6F51" w14:textId="77777777" w:rsidTr="00BF2F15">
        <w:trPr>
          <w:trHeight w:val="58"/>
        </w:trPr>
        <w:tc>
          <w:tcPr>
            <w:tcW w:w="9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50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Другие мероприятия </w:t>
            </w:r>
          </w:p>
        </w:tc>
      </w:tr>
      <w:tr w:rsidR="001A58C5" w:rsidRPr="00E23401" w14:paraId="301A6F58" w14:textId="77777777" w:rsidTr="00BF2F15">
        <w:trPr>
          <w:trHeight w:val="264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52" w14:textId="77777777" w:rsidR="001A58C5" w:rsidRPr="00E23401" w:rsidRDefault="001A58C5" w:rsidP="00112489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- подготовка (решение 91/65)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3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33 900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4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5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6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33 900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7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5F" w14:textId="77777777" w:rsidTr="00BF2F15">
        <w:trPr>
          <w:trHeight w:val="264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59" w14:textId="77777777" w:rsidR="001A58C5" w:rsidRPr="00E23401" w:rsidRDefault="001A58C5" w:rsidP="00112489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(решение 91/65)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A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B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C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D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1 200 000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5E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66" w14:textId="77777777" w:rsidTr="00BF2F15">
        <w:trPr>
          <w:trHeight w:val="264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60" w14:textId="77777777" w:rsidR="001A58C5" w:rsidRPr="00E23401" w:rsidRDefault="001A58C5" w:rsidP="00112489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Национальные инвентаризации банков отходов регулируемых веществ - подготовка проекта (решение 91/66)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1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90 400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2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3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4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90 400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5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6D" w14:textId="77777777" w:rsidTr="00BF2F15">
        <w:trPr>
          <w:trHeight w:val="83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67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Промежуточный итог по другим мероприятиям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8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824 300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9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A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B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1 324 300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6C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6F" w14:textId="77777777" w:rsidTr="00BF2F15">
        <w:trPr>
          <w:trHeight w:val="129"/>
        </w:trPr>
        <w:tc>
          <w:tcPr>
            <w:tcW w:w="9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6E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Стандартные мероприятия </w:t>
            </w:r>
          </w:p>
        </w:tc>
      </w:tr>
      <w:tr w:rsidR="001A58C5" w:rsidRPr="00E23401" w14:paraId="301A6F76" w14:textId="77777777" w:rsidTr="00BF2F15">
        <w:trPr>
          <w:trHeight w:val="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70" w14:textId="77777777" w:rsidR="001A58C5" w:rsidRPr="00E23401" w:rsidRDefault="001A58C5" w:rsidP="00112489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 xml:space="preserve">Укрепление организационной инфраструктуры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1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2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3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4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5" w14:textId="77777777" w:rsidR="001A58C5" w:rsidRPr="00E23401" w:rsidRDefault="001A58C5" w:rsidP="00112489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7D" w14:textId="77777777" w:rsidTr="00BF2F15">
        <w:trPr>
          <w:trHeight w:val="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77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стандартным мероприятиям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8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9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A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B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C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84" w14:textId="77777777" w:rsidTr="00BF2F15">
        <w:trPr>
          <w:trHeight w:val="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7E" w14:textId="77777777" w:rsidR="001A58C5" w:rsidRPr="00E23401" w:rsidRDefault="001A58C5" w:rsidP="00112489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7F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8 826 537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80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1 680 287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81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4 145 797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82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14 652 620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83" w14:textId="77777777" w:rsidR="001A58C5" w:rsidRPr="00E23401" w:rsidRDefault="001A58C5" w:rsidP="00112489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2 335 304</w:t>
            </w:r>
          </w:p>
        </w:tc>
      </w:tr>
    </w:tbl>
    <w:p w14:paraId="301A6F85" w14:textId="77777777" w:rsidR="001A58C5" w:rsidRPr="00E23401" w:rsidRDefault="001A58C5" w:rsidP="003F4508">
      <w:pPr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6F86" w14:textId="77777777" w:rsidR="001A58C5" w:rsidRPr="00E23401" w:rsidRDefault="001A58C5" w:rsidP="003F4508">
      <w:pPr>
        <w:pStyle w:val="a--"/>
        <w:keepNext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ru-RU"/>
        </w:rPr>
      </w:pPr>
    </w:p>
    <w:p w14:paraId="301A6F87" w14:textId="77777777" w:rsidR="001A58C5" w:rsidRPr="00E23401" w:rsidRDefault="001A58C5" w:rsidP="003F4508">
      <w:pPr>
        <w:pStyle w:val="Heading1"/>
        <w:numPr>
          <w:ilvl w:val="0"/>
          <w:numId w:val="0"/>
        </w:numPr>
        <w:rPr>
          <w:b/>
          <w:sz w:val="24"/>
          <w:szCs w:val="24"/>
          <w:lang w:val="ru-RU"/>
        </w:rPr>
      </w:pPr>
      <w:r w:rsidRPr="00E23401">
        <w:rPr>
          <w:b/>
          <w:sz w:val="24"/>
          <w:szCs w:val="24"/>
          <w:lang w:val="ru-RU"/>
        </w:rPr>
        <w:t>II.</w:t>
      </w:r>
      <w:r w:rsidRPr="00E23401">
        <w:rPr>
          <w:b/>
          <w:sz w:val="24"/>
          <w:szCs w:val="24"/>
          <w:lang w:val="ru-RU"/>
        </w:rPr>
        <w:tab/>
        <w:t xml:space="preserve">Замечания Секретариата  </w:t>
      </w:r>
    </w:p>
    <w:p w14:paraId="301A6F88" w14:textId="77777777" w:rsidR="001A58C5" w:rsidRPr="00E23401" w:rsidRDefault="001A58C5" w:rsidP="003F4508">
      <w:pPr>
        <w:rPr>
          <w:b/>
          <w:bCs/>
          <w:lang w:val="ru-RU"/>
        </w:rPr>
      </w:pPr>
      <w:r w:rsidRPr="00E23401">
        <w:rPr>
          <w:b/>
          <w:bCs/>
          <w:lang w:val="ru-RU"/>
        </w:rPr>
        <w:t>II.1</w:t>
      </w:r>
      <w:r w:rsidRPr="00E23401">
        <w:rPr>
          <w:b/>
          <w:bCs/>
          <w:lang w:val="ru-RU"/>
        </w:rPr>
        <w:tab/>
        <w:t xml:space="preserve">Австралия </w:t>
      </w:r>
    </w:p>
    <w:p w14:paraId="301A6F89" w14:textId="77777777" w:rsidR="001A58C5" w:rsidRPr="00E23401" w:rsidRDefault="001A58C5" w:rsidP="003F4508">
      <w:pPr>
        <w:rPr>
          <w:b/>
          <w:bCs/>
          <w:lang w:val="ru-RU"/>
        </w:rPr>
      </w:pPr>
    </w:p>
    <w:p w14:paraId="301A6F8A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Распределение ресурсов в бизнес-плане Австралии на 2026-2028 годы приведено в таблице 2. 20 % от суммы объявленных Австралией ежегодных взносов за 2026 год составляют 1 253 256 долл. США. </w:t>
      </w:r>
    </w:p>
    <w:p w14:paraId="301A6F8B" w14:textId="77777777" w:rsidR="001A58C5" w:rsidRPr="00E23401" w:rsidRDefault="001A58C5" w:rsidP="003F4508">
      <w:pPr>
        <w:pStyle w:val="subhead"/>
        <w:keepNext/>
        <w:jc w:val="both"/>
        <w:rPr>
          <w:b/>
          <w:sz w:val="22"/>
          <w:szCs w:val="22"/>
          <w:lang w:val="ru-RU"/>
        </w:rPr>
      </w:pPr>
      <w:r w:rsidRPr="00E23401">
        <w:rPr>
          <w:b/>
          <w:sz w:val="22"/>
          <w:szCs w:val="22"/>
          <w:lang w:val="ru-RU"/>
        </w:rPr>
        <w:lastRenderedPageBreak/>
        <w:t xml:space="preserve">Таблица 2. Распределение ресурсов для Австралии (долл. США)* </w:t>
      </w:r>
    </w:p>
    <w:tbl>
      <w:tblPr>
        <w:tblW w:w="92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148"/>
        <w:gridCol w:w="1219"/>
        <w:gridCol w:w="1219"/>
        <w:gridCol w:w="1219"/>
        <w:gridCol w:w="1219"/>
        <w:gridCol w:w="1219"/>
      </w:tblGrid>
      <w:tr w:rsidR="001A58C5" w:rsidRPr="00E23401" w14:paraId="301A6F97" w14:textId="77777777" w:rsidTr="00BF2F15">
        <w:trPr>
          <w:trHeight w:val="348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6F8C" w14:textId="77777777" w:rsidR="001A58C5" w:rsidRPr="00E23401" w:rsidRDefault="001A58C5" w:rsidP="007D4C53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8D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8E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8F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90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91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92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93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1A6F94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6F95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96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6F99" w14:textId="77777777" w:rsidTr="00BF2F15">
        <w:trPr>
          <w:trHeight w:val="58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98" w14:textId="77777777" w:rsidR="001A58C5" w:rsidRPr="00E23401" w:rsidRDefault="001A58C5" w:rsidP="009771C1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ГХФУ</w:t>
            </w:r>
          </w:p>
        </w:tc>
      </w:tr>
      <w:tr w:rsidR="001A58C5" w:rsidRPr="00E23401" w14:paraId="301A6FA0" w14:textId="77777777" w:rsidTr="00BF2F15">
        <w:trPr>
          <w:trHeight w:val="58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9A" w14:textId="77777777" w:rsidR="001A58C5" w:rsidRPr="00E23401" w:rsidRDefault="001A58C5" w:rsidP="009771C1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Утвержденные ПОДПО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9B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463 113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9C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9D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742 097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9E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1 205 210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9F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122 752</w:t>
            </w:r>
          </w:p>
        </w:tc>
      </w:tr>
      <w:tr w:rsidR="001A58C5" w:rsidRPr="00E23401" w14:paraId="301A6FA7" w14:textId="77777777" w:rsidTr="00BF2F15">
        <w:trPr>
          <w:trHeight w:val="58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A1" w14:textId="77777777" w:rsidR="001A58C5" w:rsidRPr="00E23401" w:rsidRDefault="001A58C5" w:rsidP="009771C1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Промежуточный итог по мероприятиям по ГХФУ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2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463 113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3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4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742 097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5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1 205 210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6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122 752</w:t>
            </w:r>
          </w:p>
        </w:tc>
      </w:tr>
      <w:tr w:rsidR="001A58C5" w:rsidRPr="00E23401" w14:paraId="301A6FA9" w14:textId="77777777" w:rsidTr="00BF2F15">
        <w:trPr>
          <w:trHeight w:val="58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A8" w14:textId="77777777" w:rsidR="001A58C5" w:rsidRPr="00E23401" w:rsidRDefault="001A58C5" w:rsidP="009771C1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ГФУ</w:t>
            </w:r>
          </w:p>
        </w:tc>
      </w:tr>
      <w:tr w:rsidR="001A58C5" w:rsidRPr="00E23401" w14:paraId="301A6FB0" w14:textId="77777777" w:rsidTr="00BF2F15">
        <w:trPr>
          <w:trHeight w:val="58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AA" w14:textId="77777777" w:rsidR="001A58C5" w:rsidRPr="00E23401" w:rsidRDefault="001A58C5" w:rsidP="009771C1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КПР - этап I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B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C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105 090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D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E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105 090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AF" w14:textId="77777777" w:rsidR="001A58C5" w:rsidRPr="00E23401" w:rsidRDefault="001A58C5" w:rsidP="009771C1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B7" w14:textId="77777777" w:rsidTr="00BF2F15">
        <w:trPr>
          <w:trHeight w:val="103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B1" w14:textId="77777777" w:rsidR="001A58C5" w:rsidRPr="00E23401" w:rsidRDefault="001A58C5" w:rsidP="009771C1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мероприятиям по ГФУ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2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3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105 090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4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5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105 090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6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6FBE" w14:textId="77777777" w:rsidTr="00BF2F15">
        <w:trPr>
          <w:trHeight w:val="58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B8" w14:textId="77777777" w:rsidR="001A58C5" w:rsidRPr="00E23401" w:rsidRDefault="001A58C5" w:rsidP="009771C1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9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463 113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A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105 090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B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742 097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C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1 310 300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6FBD" w14:textId="77777777" w:rsidR="001A58C5" w:rsidRPr="00E23401" w:rsidRDefault="001A58C5" w:rsidP="009771C1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122 752</w:t>
            </w:r>
          </w:p>
        </w:tc>
      </w:tr>
    </w:tbl>
    <w:p w14:paraId="301A6FBF" w14:textId="77777777" w:rsidR="001A58C5" w:rsidRPr="00E23401" w:rsidRDefault="001A58C5" w:rsidP="003F4508">
      <w:pPr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6FC0" w14:textId="77777777" w:rsidR="001A58C5" w:rsidRPr="00E23401" w:rsidRDefault="001A58C5" w:rsidP="003F4508">
      <w:pPr>
        <w:rPr>
          <w:sz w:val="19"/>
          <w:szCs w:val="19"/>
          <w:lang w:val="ru-RU"/>
        </w:rPr>
      </w:pPr>
    </w:p>
    <w:p w14:paraId="301A6FC1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Бизнес-план Австралии включает следующие мероприятия: </w:t>
      </w:r>
    </w:p>
    <w:p w14:paraId="301A6FC2" w14:textId="77777777" w:rsidR="001A58C5" w:rsidRPr="00E23401" w:rsidRDefault="001A58C5" w:rsidP="00DD3097">
      <w:pPr>
        <w:pStyle w:val="Heading2"/>
        <w:rPr>
          <w:lang w:val="ru-RU"/>
        </w:rPr>
      </w:pPr>
      <w:r w:rsidRPr="00E23401">
        <w:rPr>
          <w:lang w:val="ru-RU"/>
        </w:rPr>
        <w:t>утвержденный этап III ПОДПО для одной страны на сумму 1,33 млн. долл. США, из котор</w:t>
      </w:r>
      <w:r>
        <w:rPr>
          <w:lang w:val="ru-RU"/>
        </w:rPr>
        <w:t xml:space="preserve">ой </w:t>
      </w:r>
      <w:r w:rsidRPr="00E23401">
        <w:rPr>
          <w:lang w:val="ru-RU"/>
        </w:rPr>
        <w:t xml:space="preserve"> 1,21 млн. долл. США предназначены для 2026–2028 годов и 122 752 долл. США предназначены на период после 2028 года; и</w:t>
      </w:r>
    </w:p>
    <w:p w14:paraId="301A6FC3" w14:textId="77777777" w:rsidR="001A58C5" w:rsidRPr="00E23401" w:rsidRDefault="001A58C5" w:rsidP="003F4508">
      <w:pPr>
        <w:pStyle w:val="Heading2"/>
        <w:spacing w:after="120"/>
        <w:rPr>
          <w:lang w:val="ru-RU"/>
        </w:rPr>
      </w:pPr>
      <w:r w:rsidRPr="00E23401">
        <w:rPr>
          <w:lang w:val="ru-RU"/>
        </w:rPr>
        <w:t xml:space="preserve">этап I регионального КПР для ОГТО на сумму 105 090 долл. США, предназначенную на 2027 год. </w:t>
      </w:r>
    </w:p>
    <w:p w14:paraId="301A6FC4" w14:textId="77777777" w:rsidR="001A58C5" w:rsidRPr="00E23401" w:rsidRDefault="001A58C5" w:rsidP="00FB44D5">
      <w:pPr>
        <w:rPr>
          <w:lang w:val="ru-RU"/>
        </w:rPr>
      </w:pPr>
    </w:p>
    <w:p w14:paraId="301A6FC5" w14:textId="77777777" w:rsidR="001A58C5" w:rsidRPr="00E23401" w:rsidRDefault="001A58C5" w:rsidP="003F4508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 w:rsidRPr="00E23401">
        <w:rPr>
          <w:b/>
          <w:bCs/>
          <w:lang w:val="ru-RU"/>
        </w:rPr>
        <w:t>II.2</w:t>
      </w:r>
      <w:r w:rsidRPr="00E23401">
        <w:rPr>
          <w:b/>
          <w:bCs/>
          <w:lang w:val="ru-RU"/>
        </w:rPr>
        <w:tab/>
        <w:t xml:space="preserve">Франция </w:t>
      </w:r>
    </w:p>
    <w:p w14:paraId="301A6FC6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Распределение ресурсов в бизнес-плане Франции на 2026-2028 годы приведено в таблице 3. 20 % от суммы объявленных Францией ежегодных взносов за 2026 год составляют 2 563 506 долл. США. </w:t>
      </w:r>
    </w:p>
    <w:p w14:paraId="301A6FC7" w14:textId="77777777" w:rsidR="001A58C5" w:rsidRPr="00E23401" w:rsidRDefault="001A58C5" w:rsidP="003F4508">
      <w:pPr>
        <w:pStyle w:val="Heading1"/>
        <w:keepNext/>
        <w:numPr>
          <w:ilvl w:val="0"/>
          <w:numId w:val="0"/>
        </w:numPr>
        <w:spacing w:after="0"/>
        <w:rPr>
          <w:b/>
          <w:lang w:val="ru-RU"/>
        </w:rPr>
      </w:pPr>
      <w:r w:rsidRPr="00E23401">
        <w:rPr>
          <w:b/>
          <w:lang w:val="ru-RU"/>
        </w:rPr>
        <w:t>Таблица 3. Распределение ресурсов для Франции (долл. США)*- в представленном виде</w:t>
      </w:r>
    </w:p>
    <w:tbl>
      <w:tblPr>
        <w:tblW w:w="931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333"/>
        <w:gridCol w:w="1395"/>
        <w:gridCol w:w="1395"/>
        <w:gridCol w:w="1396"/>
        <w:gridCol w:w="1395"/>
        <w:gridCol w:w="1396"/>
      </w:tblGrid>
      <w:tr w:rsidR="001A58C5" w:rsidRPr="00E23401" w14:paraId="301A6FD0" w14:textId="77777777" w:rsidTr="00BF2F15">
        <w:trPr>
          <w:trHeight w:val="479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6FC8" w14:textId="77777777" w:rsidR="001A58C5" w:rsidRPr="00E23401" w:rsidRDefault="001A58C5" w:rsidP="007D4C53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C9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CA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CB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CC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CD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6FCE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6FCF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6FD2" w14:textId="77777777" w:rsidTr="00BF2F15">
        <w:trPr>
          <w:trHeight w:val="59"/>
        </w:trPr>
        <w:tc>
          <w:tcPr>
            <w:tcW w:w="9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1" w14:textId="77777777" w:rsidR="001A58C5" w:rsidRPr="00E23401" w:rsidRDefault="001A58C5" w:rsidP="009D09E0">
            <w:pPr>
              <w:keepNext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ГХФУ</w:t>
            </w:r>
          </w:p>
        </w:tc>
      </w:tr>
      <w:tr w:rsidR="001A58C5" w:rsidRPr="00E23401" w14:paraId="301A6FD9" w14:textId="77777777" w:rsidTr="00BF2F15">
        <w:trPr>
          <w:trHeight w:val="239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3" w14:textId="77777777" w:rsidR="001A58C5" w:rsidRPr="00E23401" w:rsidRDefault="001A58C5" w:rsidP="009D09E0">
            <w:pPr>
              <w:keepNext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Утвержденные ПОДПО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4" w14:textId="77777777" w:rsidR="001A58C5" w:rsidRPr="00E23401" w:rsidRDefault="001A58C5" w:rsidP="009D09E0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671 075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5" w14:textId="77777777" w:rsidR="001A58C5" w:rsidRPr="00E23401" w:rsidRDefault="001A58C5" w:rsidP="009D09E0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6" w14:textId="77777777" w:rsidR="001A58C5" w:rsidRPr="00E23401" w:rsidRDefault="001A58C5" w:rsidP="009D09E0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7" w14:textId="77777777" w:rsidR="001A58C5" w:rsidRPr="00E23401" w:rsidRDefault="001A58C5" w:rsidP="009D09E0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671 075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8" w14:textId="77777777" w:rsidR="001A58C5" w:rsidRPr="00E23401" w:rsidRDefault="001A58C5" w:rsidP="009D09E0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99 685</w:t>
            </w:r>
          </w:p>
        </w:tc>
      </w:tr>
      <w:tr w:rsidR="001A58C5" w:rsidRPr="00E23401" w14:paraId="301A6FE0" w14:textId="77777777" w:rsidTr="00BF2F15">
        <w:trPr>
          <w:trHeight w:val="239"/>
        </w:trPr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A" w14:textId="77777777" w:rsidR="001A58C5" w:rsidRPr="00E23401" w:rsidRDefault="001A58C5" w:rsidP="009D09E0">
            <w:pPr>
              <w:keepNext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B" w14:textId="77777777" w:rsidR="001A58C5" w:rsidRPr="00E23401" w:rsidRDefault="001A58C5" w:rsidP="009D09E0">
            <w:pPr>
              <w:keepNext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671 075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C" w14:textId="77777777" w:rsidR="001A58C5" w:rsidRPr="00E23401" w:rsidRDefault="001A58C5" w:rsidP="009D09E0">
            <w:pPr>
              <w:keepNext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D" w14:textId="77777777" w:rsidR="001A58C5" w:rsidRPr="00E23401" w:rsidRDefault="001A58C5" w:rsidP="009D09E0">
            <w:pPr>
              <w:keepNext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E" w14:textId="77777777" w:rsidR="001A58C5" w:rsidRPr="00E23401" w:rsidRDefault="001A58C5" w:rsidP="009D09E0">
            <w:pPr>
              <w:keepNext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671 075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A6FDF" w14:textId="77777777" w:rsidR="001A58C5" w:rsidRPr="00E23401" w:rsidRDefault="001A58C5" w:rsidP="009D09E0">
            <w:pPr>
              <w:keepNext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99 685</w:t>
            </w:r>
          </w:p>
        </w:tc>
      </w:tr>
    </w:tbl>
    <w:p w14:paraId="301A6FE1" w14:textId="77777777" w:rsidR="001A58C5" w:rsidRPr="00E23401" w:rsidRDefault="001A58C5" w:rsidP="003F4508">
      <w:pPr>
        <w:keepNext/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6FE2" w14:textId="77777777" w:rsidR="001A58C5" w:rsidRPr="00E23401" w:rsidRDefault="001A58C5" w:rsidP="003F4508">
      <w:pPr>
        <w:rPr>
          <w:lang w:val="ru-RU"/>
        </w:rPr>
      </w:pPr>
    </w:p>
    <w:p w14:paraId="301A6FE3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>Бизнес-план Франции включает утвержденный этап II ПОДПО для одной страны на сумму 770 760 долл. США, из котор</w:t>
      </w:r>
      <w:r>
        <w:rPr>
          <w:lang w:val="ru-RU"/>
        </w:rPr>
        <w:t>ой</w:t>
      </w:r>
      <w:r w:rsidRPr="00E23401">
        <w:rPr>
          <w:lang w:val="ru-RU"/>
        </w:rPr>
        <w:t xml:space="preserve"> 671 075 долл. США предназначены на 2026–2028 годы и 99 685 долл. США предназначены на период после 2028 года.</w:t>
      </w:r>
    </w:p>
    <w:p w14:paraId="301A6FE4" w14:textId="77777777" w:rsidR="001A58C5" w:rsidRPr="00E23401" w:rsidRDefault="001A58C5" w:rsidP="003F4508">
      <w:pPr>
        <w:keepNext/>
        <w:rPr>
          <w:b/>
          <w:bCs/>
          <w:lang w:val="ru-RU"/>
        </w:rPr>
      </w:pPr>
      <w:r w:rsidRPr="00E23401">
        <w:rPr>
          <w:b/>
          <w:bCs/>
          <w:lang w:val="ru-RU"/>
        </w:rPr>
        <w:t>II.3</w:t>
      </w:r>
      <w:r w:rsidRPr="00E23401">
        <w:rPr>
          <w:b/>
          <w:bCs/>
          <w:lang w:val="ru-RU"/>
        </w:rPr>
        <w:tab/>
        <w:t xml:space="preserve">Германия </w:t>
      </w:r>
    </w:p>
    <w:p w14:paraId="301A6FE5" w14:textId="77777777" w:rsidR="001A58C5" w:rsidRPr="00E23401" w:rsidRDefault="001A58C5" w:rsidP="003F4508">
      <w:pPr>
        <w:keepNext/>
        <w:rPr>
          <w:iCs/>
          <w:lang w:val="ru-RU"/>
        </w:rPr>
      </w:pPr>
    </w:p>
    <w:p w14:paraId="301A6FE6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Секретариат рассмотрел бизнес-план Германии, сделал замечания по нескольким предлагаемым мероприятиям и оценил </w:t>
      </w:r>
      <w:r w:rsidRPr="00E23401">
        <w:rPr>
          <w:rStyle w:val="rynqvb"/>
          <w:lang w:val="ru-RU"/>
        </w:rPr>
        <w:t>стоимость мероприятий в сравнении с её объявленными ежегодными взносами.</w:t>
      </w:r>
      <w:r w:rsidRPr="00E23401">
        <w:rPr>
          <w:lang w:val="ru-RU"/>
        </w:rPr>
        <w:t xml:space="preserve"> </w:t>
      </w:r>
    </w:p>
    <w:p w14:paraId="301A6FE7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Распределение ресурсов в бизнес-плане Германии на 2026-2028 годы приведено в таблице 4.  </w:t>
      </w:r>
    </w:p>
    <w:p w14:paraId="301A6FE8" w14:textId="6A684ED7" w:rsidR="001A58C5" w:rsidRPr="00E23401" w:rsidRDefault="00BF2F15" w:rsidP="003F4508">
      <w:pPr>
        <w:pStyle w:val="subhead"/>
        <w:keepNext/>
        <w:jc w:val="both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br w:type="page"/>
      </w:r>
      <w:r w:rsidR="001A58C5" w:rsidRPr="00E23401">
        <w:rPr>
          <w:b/>
          <w:sz w:val="20"/>
          <w:szCs w:val="20"/>
          <w:lang w:val="ru-RU"/>
        </w:rPr>
        <w:lastRenderedPageBreak/>
        <w:t>Таблица 4. Распределение ресурсов для Германии (долл. США)* - в представленном виде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73"/>
        <w:gridCol w:w="1194"/>
        <w:gridCol w:w="1194"/>
        <w:gridCol w:w="1194"/>
        <w:gridCol w:w="1194"/>
        <w:gridCol w:w="1177"/>
      </w:tblGrid>
      <w:tr w:rsidR="001A58C5" w:rsidRPr="00E23401" w14:paraId="301A6FF1" w14:textId="77777777" w:rsidTr="00BF2F15">
        <w:trPr>
          <w:trHeight w:val="346"/>
        </w:trPr>
        <w:tc>
          <w:tcPr>
            <w:tcW w:w="3573" w:type="dxa"/>
          </w:tcPr>
          <w:p w14:paraId="301A6FE9" w14:textId="77777777" w:rsidR="001A58C5" w:rsidRPr="00E23401" w:rsidRDefault="001A58C5" w:rsidP="007D4C53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6FEA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194" w:type="dxa"/>
            <w:noWrap/>
          </w:tcPr>
          <w:p w14:paraId="301A6FEB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194" w:type="dxa"/>
            <w:noWrap/>
          </w:tcPr>
          <w:p w14:paraId="301A6FEC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194" w:type="dxa"/>
            <w:noWrap/>
          </w:tcPr>
          <w:p w14:paraId="301A6FED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194" w:type="dxa"/>
            <w:tcMar>
              <w:left w:w="57" w:type="dxa"/>
              <w:right w:w="57" w:type="dxa"/>
            </w:tcMar>
          </w:tcPr>
          <w:p w14:paraId="301A6FEE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6FEF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177" w:type="dxa"/>
          </w:tcPr>
          <w:p w14:paraId="301A6FF0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6FF3" w14:textId="77777777" w:rsidTr="00BF2F15">
        <w:trPr>
          <w:trHeight w:val="58"/>
        </w:trPr>
        <w:tc>
          <w:tcPr>
            <w:tcW w:w="9526" w:type="dxa"/>
            <w:gridSpan w:val="6"/>
            <w:noWrap/>
          </w:tcPr>
          <w:p w14:paraId="301A6FF2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ГХФУ</w:t>
            </w:r>
          </w:p>
        </w:tc>
      </w:tr>
      <w:tr w:rsidR="001A58C5" w:rsidRPr="00E23401" w14:paraId="301A6FFA" w14:textId="77777777" w:rsidTr="00BF2F15">
        <w:trPr>
          <w:trHeight w:val="73"/>
        </w:trPr>
        <w:tc>
          <w:tcPr>
            <w:tcW w:w="3573" w:type="dxa"/>
            <w:noWrap/>
          </w:tcPr>
          <w:p w14:paraId="301A6FF4" w14:textId="77777777" w:rsidR="001A58C5" w:rsidRPr="00E23401" w:rsidRDefault="001A58C5" w:rsidP="00DF4F87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Утвержденные ПОДПО</w:t>
            </w:r>
          </w:p>
        </w:tc>
        <w:tc>
          <w:tcPr>
            <w:tcW w:w="1194" w:type="dxa"/>
            <w:noWrap/>
          </w:tcPr>
          <w:p w14:paraId="301A6FF5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5 845 259</w:t>
            </w:r>
          </w:p>
        </w:tc>
        <w:tc>
          <w:tcPr>
            <w:tcW w:w="1194" w:type="dxa"/>
            <w:noWrap/>
          </w:tcPr>
          <w:p w14:paraId="301A6FF6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523 988</w:t>
            </w:r>
          </w:p>
        </w:tc>
        <w:tc>
          <w:tcPr>
            <w:tcW w:w="1194" w:type="dxa"/>
            <w:noWrap/>
          </w:tcPr>
          <w:p w14:paraId="301A6FF7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3 161 503</w:t>
            </w:r>
          </w:p>
        </w:tc>
        <w:tc>
          <w:tcPr>
            <w:tcW w:w="1194" w:type="dxa"/>
            <w:noWrap/>
          </w:tcPr>
          <w:p w14:paraId="301A6FF8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9 530 750</w:t>
            </w:r>
          </w:p>
        </w:tc>
        <w:tc>
          <w:tcPr>
            <w:tcW w:w="1177" w:type="dxa"/>
            <w:noWrap/>
          </w:tcPr>
          <w:p w14:paraId="301A6FF9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2 074 070</w:t>
            </w:r>
          </w:p>
        </w:tc>
      </w:tr>
      <w:tr w:rsidR="001A58C5" w:rsidRPr="00E23401" w14:paraId="301A7001" w14:textId="77777777" w:rsidTr="00BF2F15">
        <w:trPr>
          <w:trHeight w:val="58"/>
        </w:trPr>
        <w:tc>
          <w:tcPr>
            <w:tcW w:w="3573" w:type="dxa"/>
            <w:noWrap/>
          </w:tcPr>
          <w:p w14:paraId="301A6FFB" w14:textId="77777777" w:rsidR="001A58C5" w:rsidRPr="00E23401" w:rsidRDefault="001A58C5" w:rsidP="00DF4F87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этап IV</w:t>
            </w:r>
          </w:p>
        </w:tc>
        <w:tc>
          <w:tcPr>
            <w:tcW w:w="1194" w:type="dxa"/>
            <w:noWrap/>
          </w:tcPr>
          <w:p w14:paraId="301A6FFC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150 000</w:t>
            </w:r>
          </w:p>
        </w:tc>
        <w:tc>
          <w:tcPr>
            <w:tcW w:w="1194" w:type="dxa"/>
            <w:noWrap/>
          </w:tcPr>
          <w:p w14:paraId="301A6FFD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6FFE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6FFF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150 000</w:t>
            </w:r>
          </w:p>
        </w:tc>
        <w:tc>
          <w:tcPr>
            <w:tcW w:w="1177" w:type="dxa"/>
            <w:noWrap/>
          </w:tcPr>
          <w:p w14:paraId="301A7000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08" w14:textId="77777777" w:rsidTr="00BF2F15">
        <w:trPr>
          <w:trHeight w:val="58"/>
        </w:trPr>
        <w:tc>
          <w:tcPr>
            <w:tcW w:w="3573" w:type="dxa"/>
            <w:noWrap/>
          </w:tcPr>
          <w:p w14:paraId="301A7002" w14:textId="77777777" w:rsidR="001A58C5" w:rsidRPr="00E23401" w:rsidRDefault="001A58C5" w:rsidP="00F44385">
            <w:pPr>
              <w:ind w:right="-108"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энергоэффективность (решение 89/6)</w:t>
            </w:r>
          </w:p>
        </w:tc>
        <w:tc>
          <w:tcPr>
            <w:tcW w:w="1194" w:type="dxa"/>
            <w:noWrap/>
          </w:tcPr>
          <w:p w14:paraId="301A7003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1194" w:type="dxa"/>
            <w:noWrap/>
          </w:tcPr>
          <w:p w14:paraId="301A7004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05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06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1177" w:type="dxa"/>
            <w:noWrap/>
          </w:tcPr>
          <w:p w14:paraId="301A7007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0F" w14:textId="77777777" w:rsidTr="00BF2F15">
        <w:trPr>
          <w:trHeight w:val="58"/>
        </w:trPr>
        <w:tc>
          <w:tcPr>
            <w:tcW w:w="3573" w:type="dxa"/>
            <w:noWrap/>
          </w:tcPr>
          <w:p w14:paraId="301A7009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Промежуточный итог по мероприятиям по ГХФУ </w:t>
            </w:r>
          </w:p>
        </w:tc>
        <w:tc>
          <w:tcPr>
            <w:tcW w:w="1194" w:type="dxa"/>
            <w:noWrap/>
          </w:tcPr>
          <w:p w14:paraId="301A700A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6 095 259</w:t>
            </w:r>
          </w:p>
        </w:tc>
        <w:tc>
          <w:tcPr>
            <w:tcW w:w="1194" w:type="dxa"/>
            <w:noWrap/>
          </w:tcPr>
          <w:p w14:paraId="301A700B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523 988</w:t>
            </w:r>
          </w:p>
        </w:tc>
        <w:tc>
          <w:tcPr>
            <w:tcW w:w="1194" w:type="dxa"/>
            <w:noWrap/>
          </w:tcPr>
          <w:p w14:paraId="301A700C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3 161 503</w:t>
            </w:r>
          </w:p>
        </w:tc>
        <w:tc>
          <w:tcPr>
            <w:tcW w:w="1194" w:type="dxa"/>
            <w:noWrap/>
          </w:tcPr>
          <w:p w14:paraId="301A700D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9 780 750</w:t>
            </w:r>
          </w:p>
        </w:tc>
        <w:tc>
          <w:tcPr>
            <w:tcW w:w="1177" w:type="dxa"/>
            <w:noWrap/>
          </w:tcPr>
          <w:p w14:paraId="301A700E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2 074 070</w:t>
            </w:r>
          </w:p>
        </w:tc>
      </w:tr>
      <w:tr w:rsidR="001A58C5" w:rsidRPr="00E23401" w14:paraId="301A7011" w14:textId="77777777" w:rsidTr="00BF2F15">
        <w:trPr>
          <w:trHeight w:val="58"/>
        </w:trPr>
        <w:tc>
          <w:tcPr>
            <w:tcW w:w="9526" w:type="dxa"/>
            <w:gridSpan w:val="6"/>
            <w:noWrap/>
          </w:tcPr>
          <w:p w14:paraId="301A7010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ГФУ</w:t>
            </w:r>
          </w:p>
        </w:tc>
      </w:tr>
      <w:tr w:rsidR="001A58C5" w:rsidRPr="00E23401" w14:paraId="301A7018" w14:textId="77777777" w:rsidTr="00BF2F15">
        <w:trPr>
          <w:trHeight w:val="58"/>
        </w:trPr>
        <w:tc>
          <w:tcPr>
            <w:tcW w:w="3573" w:type="dxa"/>
            <w:noWrap/>
          </w:tcPr>
          <w:p w14:paraId="301A7012" w14:textId="77777777" w:rsidR="001A58C5" w:rsidRPr="00E23401" w:rsidRDefault="001A58C5" w:rsidP="00DF4F87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Утвержденные КПР</w:t>
            </w:r>
          </w:p>
        </w:tc>
        <w:tc>
          <w:tcPr>
            <w:tcW w:w="1194" w:type="dxa"/>
            <w:noWrap/>
          </w:tcPr>
          <w:p w14:paraId="301A7013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14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551 209</w:t>
            </w:r>
          </w:p>
        </w:tc>
        <w:tc>
          <w:tcPr>
            <w:tcW w:w="1194" w:type="dxa"/>
            <w:noWrap/>
          </w:tcPr>
          <w:p w14:paraId="301A7015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16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551 209</w:t>
            </w:r>
          </w:p>
        </w:tc>
        <w:tc>
          <w:tcPr>
            <w:tcW w:w="1177" w:type="dxa"/>
            <w:noWrap/>
          </w:tcPr>
          <w:p w14:paraId="301A7017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1F" w14:textId="77777777" w:rsidTr="00BF2F15">
        <w:trPr>
          <w:trHeight w:val="58"/>
        </w:trPr>
        <w:tc>
          <w:tcPr>
            <w:tcW w:w="3573" w:type="dxa"/>
            <w:noWrap/>
          </w:tcPr>
          <w:p w14:paraId="301A7019" w14:textId="77777777" w:rsidR="001A58C5" w:rsidRPr="00E23401" w:rsidRDefault="001A58C5" w:rsidP="00DF4F87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КПР - этап I</w:t>
            </w:r>
          </w:p>
        </w:tc>
        <w:tc>
          <w:tcPr>
            <w:tcW w:w="1194" w:type="dxa"/>
            <w:noWrap/>
          </w:tcPr>
          <w:p w14:paraId="301A701A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214 595</w:t>
            </w:r>
          </w:p>
        </w:tc>
        <w:tc>
          <w:tcPr>
            <w:tcW w:w="1194" w:type="dxa"/>
            <w:noWrap/>
          </w:tcPr>
          <w:p w14:paraId="301A701B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1C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38 797</w:t>
            </w:r>
          </w:p>
        </w:tc>
        <w:tc>
          <w:tcPr>
            <w:tcW w:w="1194" w:type="dxa"/>
            <w:noWrap/>
          </w:tcPr>
          <w:p w14:paraId="301A701D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253 391</w:t>
            </w:r>
          </w:p>
        </w:tc>
        <w:tc>
          <w:tcPr>
            <w:tcW w:w="1177" w:type="dxa"/>
            <w:noWrap/>
          </w:tcPr>
          <w:p w14:paraId="301A701E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38 797</w:t>
            </w:r>
          </w:p>
        </w:tc>
      </w:tr>
      <w:tr w:rsidR="001A58C5" w:rsidRPr="00E23401" w14:paraId="301A7026" w14:textId="77777777" w:rsidTr="00BF2F15">
        <w:trPr>
          <w:trHeight w:val="97"/>
        </w:trPr>
        <w:tc>
          <w:tcPr>
            <w:tcW w:w="3573" w:type="dxa"/>
            <w:noWrap/>
          </w:tcPr>
          <w:p w14:paraId="301A7020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мероприятиям по ГФУ</w:t>
            </w:r>
          </w:p>
        </w:tc>
        <w:tc>
          <w:tcPr>
            <w:tcW w:w="1194" w:type="dxa"/>
            <w:noWrap/>
          </w:tcPr>
          <w:p w14:paraId="301A7021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214 595</w:t>
            </w:r>
          </w:p>
        </w:tc>
        <w:tc>
          <w:tcPr>
            <w:tcW w:w="1194" w:type="dxa"/>
            <w:noWrap/>
          </w:tcPr>
          <w:p w14:paraId="301A7022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551 209</w:t>
            </w:r>
          </w:p>
        </w:tc>
        <w:tc>
          <w:tcPr>
            <w:tcW w:w="1194" w:type="dxa"/>
            <w:noWrap/>
          </w:tcPr>
          <w:p w14:paraId="301A7023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38 797</w:t>
            </w:r>
          </w:p>
        </w:tc>
        <w:tc>
          <w:tcPr>
            <w:tcW w:w="1194" w:type="dxa"/>
            <w:noWrap/>
          </w:tcPr>
          <w:p w14:paraId="301A7024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804 600</w:t>
            </w:r>
          </w:p>
        </w:tc>
        <w:tc>
          <w:tcPr>
            <w:tcW w:w="1177" w:type="dxa"/>
            <w:noWrap/>
          </w:tcPr>
          <w:p w14:paraId="301A7025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38 797</w:t>
            </w:r>
          </w:p>
        </w:tc>
      </w:tr>
      <w:tr w:rsidR="001A58C5" w:rsidRPr="00E23401" w14:paraId="301A7028" w14:textId="77777777" w:rsidTr="00BF2F15">
        <w:trPr>
          <w:trHeight w:val="58"/>
        </w:trPr>
        <w:tc>
          <w:tcPr>
            <w:tcW w:w="9526" w:type="dxa"/>
            <w:gridSpan w:val="6"/>
            <w:noWrap/>
          </w:tcPr>
          <w:p w14:paraId="301A7027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Другие мероприятия </w:t>
            </w:r>
          </w:p>
        </w:tc>
      </w:tr>
      <w:tr w:rsidR="001A58C5" w:rsidRPr="00E23401" w14:paraId="301A702F" w14:textId="77777777" w:rsidTr="00BF2F15">
        <w:trPr>
          <w:trHeight w:val="264"/>
        </w:trPr>
        <w:tc>
          <w:tcPr>
            <w:tcW w:w="3573" w:type="dxa"/>
            <w:noWrap/>
          </w:tcPr>
          <w:p w14:paraId="301A7029" w14:textId="77777777" w:rsidR="001A58C5" w:rsidRPr="00E23401" w:rsidRDefault="001A58C5" w:rsidP="00351B82">
            <w:pPr>
              <w:ind w:right="-110"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 xml:space="preserve">Национальные инвентаризации банков отходов регулируемых веществ - подготовка проекта (решение 91/66) </w:t>
            </w:r>
          </w:p>
        </w:tc>
        <w:tc>
          <w:tcPr>
            <w:tcW w:w="1194" w:type="dxa"/>
            <w:noWrap/>
          </w:tcPr>
          <w:p w14:paraId="301A702A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90 400</w:t>
            </w:r>
          </w:p>
        </w:tc>
        <w:tc>
          <w:tcPr>
            <w:tcW w:w="1194" w:type="dxa"/>
            <w:noWrap/>
          </w:tcPr>
          <w:p w14:paraId="301A702B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2C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2D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90 400</w:t>
            </w:r>
          </w:p>
        </w:tc>
        <w:tc>
          <w:tcPr>
            <w:tcW w:w="1177" w:type="dxa"/>
            <w:noWrap/>
          </w:tcPr>
          <w:p w14:paraId="301A702E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36" w14:textId="77777777" w:rsidTr="00BF2F15">
        <w:trPr>
          <w:trHeight w:val="58"/>
        </w:trPr>
        <w:tc>
          <w:tcPr>
            <w:tcW w:w="3573" w:type="dxa"/>
            <w:noWrap/>
          </w:tcPr>
          <w:p w14:paraId="301A7030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другим мероприятиям</w:t>
            </w:r>
          </w:p>
        </w:tc>
        <w:tc>
          <w:tcPr>
            <w:tcW w:w="1194" w:type="dxa"/>
            <w:noWrap/>
          </w:tcPr>
          <w:p w14:paraId="301A7031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90 400</w:t>
            </w:r>
          </w:p>
        </w:tc>
        <w:tc>
          <w:tcPr>
            <w:tcW w:w="1194" w:type="dxa"/>
            <w:noWrap/>
          </w:tcPr>
          <w:p w14:paraId="301A7032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33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34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90 400</w:t>
            </w:r>
          </w:p>
        </w:tc>
        <w:tc>
          <w:tcPr>
            <w:tcW w:w="1177" w:type="dxa"/>
            <w:noWrap/>
          </w:tcPr>
          <w:p w14:paraId="301A7035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38" w14:textId="77777777" w:rsidTr="00BF2F15">
        <w:trPr>
          <w:trHeight w:val="89"/>
        </w:trPr>
        <w:tc>
          <w:tcPr>
            <w:tcW w:w="9526" w:type="dxa"/>
            <w:gridSpan w:val="6"/>
            <w:noWrap/>
          </w:tcPr>
          <w:p w14:paraId="301A7037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Стандартные мероприятия</w:t>
            </w:r>
          </w:p>
        </w:tc>
      </w:tr>
      <w:tr w:rsidR="001A58C5" w:rsidRPr="00E23401" w14:paraId="301A703F" w14:textId="77777777" w:rsidTr="00BF2F15">
        <w:trPr>
          <w:trHeight w:val="58"/>
        </w:trPr>
        <w:tc>
          <w:tcPr>
            <w:tcW w:w="3573" w:type="dxa"/>
            <w:noWrap/>
          </w:tcPr>
          <w:p w14:paraId="301A7039" w14:textId="77777777" w:rsidR="001A58C5" w:rsidRPr="00E23401" w:rsidRDefault="001A58C5" w:rsidP="00DF4F87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Укрепление организационной инфраструктуры</w:t>
            </w:r>
          </w:p>
        </w:tc>
        <w:tc>
          <w:tcPr>
            <w:tcW w:w="1194" w:type="dxa"/>
            <w:noWrap/>
          </w:tcPr>
          <w:p w14:paraId="301A703A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3B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3C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194" w:type="dxa"/>
            <w:noWrap/>
          </w:tcPr>
          <w:p w14:paraId="301A703D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177" w:type="dxa"/>
            <w:noWrap/>
          </w:tcPr>
          <w:p w14:paraId="301A703E" w14:textId="77777777" w:rsidR="001A58C5" w:rsidRPr="00E23401" w:rsidRDefault="001A58C5" w:rsidP="00DF4F87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46" w14:textId="77777777" w:rsidTr="00BF2F15">
        <w:trPr>
          <w:trHeight w:val="58"/>
        </w:trPr>
        <w:tc>
          <w:tcPr>
            <w:tcW w:w="3573" w:type="dxa"/>
            <w:noWrap/>
          </w:tcPr>
          <w:p w14:paraId="301A7040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стандартным мероприятиям</w:t>
            </w:r>
          </w:p>
        </w:tc>
        <w:tc>
          <w:tcPr>
            <w:tcW w:w="1194" w:type="dxa"/>
            <w:noWrap/>
          </w:tcPr>
          <w:p w14:paraId="301A7041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42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4" w:type="dxa"/>
            <w:noWrap/>
          </w:tcPr>
          <w:p w14:paraId="301A7043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194" w:type="dxa"/>
            <w:noWrap/>
          </w:tcPr>
          <w:p w14:paraId="301A7044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177" w:type="dxa"/>
            <w:noWrap/>
          </w:tcPr>
          <w:p w14:paraId="301A7045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4D" w14:textId="77777777" w:rsidTr="00BF2F15">
        <w:trPr>
          <w:trHeight w:val="58"/>
        </w:trPr>
        <w:tc>
          <w:tcPr>
            <w:tcW w:w="3573" w:type="dxa"/>
            <w:noWrap/>
          </w:tcPr>
          <w:p w14:paraId="301A7047" w14:textId="77777777" w:rsidR="001A58C5" w:rsidRPr="00E23401" w:rsidRDefault="001A58C5" w:rsidP="00DF4F87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194" w:type="dxa"/>
            <w:noWrap/>
          </w:tcPr>
          <w:p w14:paraId="301A7048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6 400 254</w:t>
            </w:r>
          </w:p>
        </w:tc>
        <w:tc>
          <w:tcPr>
            <w:tcW w:w="1194" w:type="dxa"/>
            <w:noWrap/>
          </w:tcPr>
          <w:p w14:paraId="301A7049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1 075 197</w:t>
            </w:r>
          </w:p>
        </w:tc>
        <w:tc>
          <w:tcPr>
            <w:tcW w:w="1194" w:type="dxa"/>
            <w:noWrap/>
          </w:tcPr>
          <w:p w14:paraId="301A704A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3 403 700</w:t>
            </w:r>
          </w:p>
        </w:tc>
        <w:tc>
          <w:tcPr>
            <w:tcW w:w="1194" w:type="dxa"/>
            <w:noWrap/>
          </w:tcPr>
          <w:p w14:paraId="301A704B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10 879 150</w:t>
            </w:r>
          </w:p>
        </w:tc>
        <w:tc>
          <w:tcPr>
            <w:tcW w:w="1177" w:type="dxa"/>
            <w:noWrap/>
          </w:tcPr>
          <w:p w14:paraId="301A704C" w14:textId="77777777" w:rsidR="001A58C5" w:rsidRPr="00E23401" w:rsidRDefault="001A58C5" w:rsidP="00DF4F87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2 112 867</w:t>
            </w:r>
          </w:p>
        </w:tc>
      </w:tr>
    </w:tbl>
    <w:p w14:paraId="301A704E" w14:textId="77777777" w:rsidR="001A58C5" w:rsidRPr="00E23401" w:rsidRDefault="001A58C5" w:rsidP="003F4508">
      <w:pPr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704F" w14:textId="77777777" w:rsidR="001A58C5" w:rsidRPr="00E23401" w:rsidRDefault="001A58C5" w:rsidP="003F4508">
      <w:pPr>
        <w:rPr>
          <w:lang w:val="ru-RU"/>
        </w:rPr>
      </w:pPr>
    </w:p>
    <w:p w14:paraId="301A7050" w14:textId="77777777" w:rsidR="001A58C5" w:rsidRPr="00E23401" w:rsidRDefault="001A58C5" w:rsidP="00F35FD8">
      <w:pPr>
        <w:pStyle w:val="Heading1"/>
        <w:keepNext/>
        <w:rPr>
          <w:lang w:val="ru-RU"/>
        </w:rPr>
      </w:pPr>
      <w:r w:rsidRPr="00E23401">
        <w:rPr>
          <w:lang w:val="ru-RU"/>
        </w:rPr>
        <w:t xml:space="preserve">Бизнес-план Германии включает следующие мероприятия:  </w:t>
      </w:r>
    </w:p>
    <w:p w14:paraId="301A7051" w14:textId="77777777" w:rsidR="001A58C5" w:rsidRPr="00E23401" w:rsidRDefault="001A58C5" w:rsidP="00F35FD8">
      <w:pPr>
        <w:pStyle w:val="Heading2"/>
        <w:keepNext/>
        <w:widowControl/>
        <w:rPr>
          <w:lang w:val="ru-RU"/>
        </w:rPr>
      </w:pPr>
      <w:r w:rsidRPr="00E23401">
        <w:rPr>
          <w:lang w:val="ru-RU"/>
        </w:rPr>
        <w:t xml:space="preserve">утвержденные этапы I, II и III ПОДПО на общую сумму 11,6 млн. долл. США, из которой 9,53 млн. долл. США предназначено на 2026–2028 годы и 2,07 млн. долл. США предназначено на период после 2028 года; </w:t>
      </w:r>
    </w:p>
    <w:p w14:paraId="301A7052" w14:textId="77777777" w:rsidR="001A58C5" w:rsidRPr="00E23401" w:rsidRDefault="001A58C5" w:rsidP="003F4508">
      <w:pPr>
        <w:pStyle w:val="Heading2"/>
        <w:rPr>
          <w:lang w:val="ru-RU"/>
        </w:rPr>
      </w:pPr>
      <w:r w:rsidRPr="00E23401">
        <w:rPr>
          <w:lang w:val="ru-RU"/>
        </w:rPr>
        <w:t>утвержденный этап I КПР на общую сумму 551, 209 долл. США, предназначенную на 2027 год;</w:t>
      </w:r>
    </w:p>
    <w:p w14:paraId="301A7053" w14:textId="77777777" w:rsidR="001A58C5" w:rsidRPr="00E23401" w:rsidRDefault="001A58C5" w:rsidP="003F4508">
      <w:pPr>
        <w:pStyle w:val="Heading2"/>
        <w:rPr>
          <w:lang w:val="ru-RU"/>
        </w:rPr>
      </w:pPr>
      <w:r w:rsidRPr="00E23401">
        <w:rPr>
          <w:lang w:val="ru-RU"/>
        </w:rPr>
        <w:t xml:space="preserve">этап IV ПОДПО для одной страны, не входящей в группу с низким уровнем потребления (НОП), на общую сумму </w:t>
      </w:r>
      <w:r w:rsidRPr="00E23401">
        <w:rPr>
          <w:sz w:val="21"/>
          <w:szCs w:val="21"/>
          <w:lang w:val="ru-RU" w:eastAsia="en-CA"/>
        </w:rPr>
        <w:t>150 000 долл. США, предназначенную на 2026 год</w:t>
      </w:r>
      <w:r w:rsidRPr="00E23401">
        <w:rPr>
          <w:lang w:val="ru-RU"/>
        </w:rPr>
        <w:t xml:space="preserve">; </w:t>
      </w:r>
    </w:p>
    <w:p w14:paraId="301A7054" w14:textId="77777777" w:rsidR="001A58C5" w:rsidRPr="00E23401" w:rsidRDefault="001A58C5" w:rsidP="003F4508">
      <w:pPr>
        <w:pStyle w:val="Heading2"/>
        <w:rPr>
          <w:lang w:val="ru-RU"/>
        </w:rPr>
      </w:pPr>
      <w:r w:rsidRPr="00E23401">
        <w:rPr>
          <w:lang w:val="ru-RU"/>
        </w:rPr>
        <w:t>мероприятия по энергоэффективности для одной страны с НОП на общую сумму 100 000 долл США, предназначенную на 2026 год, в соответствии с решением 89/6</w:t>
      </w:r>
      <w:r w:rsidRPr="00E23401">
        <w:rPr>
          <w:rStyle w:val="FootnoteReference"/>
          <w:lang w:val="ru-RU"/>
        </w:rPr>
        <w:footnoteReference w:id="4"/>
      </w:r>
      <w:r w:rsidRPr="00E23401">
        <w:rPr>
          <w:lang w:val="ru-RU"/>
        </w:rPr>
        <w:t xml:space="preserve">; </w:t>
      </w:r>
    </w:p>
    <w:p w14:paraId="301A7055" w14:textId="77777777" w:rsidR="001A58C5" w:rsidRPr="00E23401" w:rsidRDefault="001A58C5" w:rsidP="003F4508">
      <w:pPr>
        <w:pStyle w:val="Heading2"/>
        <w:rPr>
          <w:lang w:val="ru-RU"/>
        </w:rPr>
      </w:pPr>
      <w:r w:rsidRPr="00E23401">
        <w:rPr>
          <w:lang w:val="ru-RU"/>
        </w:rPr>
        <w:t xml:space="preserve">этап I КПР для трех стран на общую сумму 292 188 долл. США, из которой 253 391 долл. США предназначены на 2026–2028 годы и 38 797 предназначены на период после 2028 года; </w:t>
      </w:r>
    </w:p>
    <w:p w14:paraId="301A7056" w14:textId="77777777" w:rsidR="001A58C5" w:rsidRPr="00E23401" w:rsidRDefault="001A58C5" w:rsidP="007048F6">
      <w:pPr>
        <w:pStyle w:val="Heading2"/>
        <w:rPr>
          <w:lang w:val="ru-RU"/>
        </w:rPr>
      </w:pPr>
      <w:r w:rsidRPr="00E23401">
        <w:rPr>
          <w:lang w:val="ru-RU"/>
        </w:rPr>
        <w:lastRenderedPageBreak/>
        <w:t>общая сумма в 90 400 долл. США для подготовки</w:t>
      </w:r>
      <w:r w:rsidRPr="00E23401">
        <w:rPr>
          <w:sz w:val="20"/>
          <w:szCs w:val="20"/>
          <w:lang w:val="ru-RU" w:eastAsia="en-CA"/>
        </w:rPr>
        <w:t xml:space="preserve"> н</w:t>
      </w:r>
      <w:r w:rsidRPr="00E23401">
        <w:rPr>
          <w:lang w:val="ru-RU" w:eastAsia="en-CA"/>
        </w:rPr>
        <w:t xml:space="preserve">ациональных инвентаризаций банков отходов регулируемых веществ </w:t>
      </w:r>
      <w:r w:rsidRPr="00E23401">
        <w:rPr>
          <w:lang w:val="ru-RU"/>
        </w:rPr>
        <w:t>(решение 91/66)</w:t>
      </w:r>
      <w:r w:rsidRPr="00E23401">
        <w:rPr>
          <w:rStyle w:val="FootnoteReference"/>
          <w:lang w:val="ru-RU"/>
        </w:rPr>
        <w:footnoteReference w:id="5"/>
      </w:r>
      <w:r w:rsidRPr="00E23401">
        <w:rPr>
          <w:lang w:val="ru-RU"/>
        </w:rPr>
        <w:t xml:space="preserve">, предназначенная на 2026 год для одной страны; Секретариат предлагает исключить это мероприятие из бизнес-плана, поскольку оно не было представлено на 97-м совещании; и </w:t>
      </w:r>
    </w:p>
    <w:p w14:paraId="301A7057" w14:textId="77777777" w:rsidR="001A58C5" w:rsidRPr="00E23401" w:rsidRDefault="001A58C5" w:rsidP="003F4508">
      <w:pPr>
        <w:pStyle w:val="Heading2"/>
        <w:rPr>
          <w:lang w:val="ru-RU"/>
        </w:rPr>
      </w:pPr>
      <w:r w:rsidRPr="00E23401">
        <w:rPr>
          <w:lang w:val="ru-RU"/>
        </w:rPr>
        <w:t>общая сумма в 203 400 долл. США для проекта по у</w:t>
      </w:r>
      <w:r w:rsidRPr="00E23401">
        <w:rPr>
          <w:sz w:val="20"/>
          <w:szCs w:val="20"/>
          <w:lang w:val="ru-RU" w:eastAsia="en-CA"/>
        </w:rPr>
        <w:t>креплению организационной инфраструктуры</w:t>
      </w:r>
      <w:r w:rsidRPr="00E23401">
        <w:rPr>
          <w:lang w:val="ru-RU"/>
        </w:rPr>
        <w:t xml:space="preserve"> в одной стране, предназначенная на 2028 год.</w:t>
      </w:r>
    </w:p>
    <w:p w14:paraId="301A7058" w14:textId="77777777" w:rsidR="001A58C5" w:rsidRPr="00E23401" w:rsidRDefault="001A58C5" w:rsidP="0015286F">
      <w:pPr>
        <w:pStyle w:val="Heading1"/>
        <w:rPr>
          <w:lang w:val="ru-RU"/>
        </w:rPr>
      </w:pPr>
      <w:r w:rsidRPr="00E23401">
        <w:rPr>
          <w:lang w:val="ru-RU"/>
        </w:rPr>
        <w:t xml:space="preserve">В таблице 5 приведены результаты корректировок, предложенных Секретариатом для бизнес-плана Германии. </w:t>
      </w:r>
    </w:p>
    <w:p w14:paraId="301A7059" w14:textId="77777777" w:rsidR="001A58C5" w:rsidRPr="00E23401" w:rsidRDefault="001A58C5" w:rsidP="00C569BA">
      <w:pPr>
        <w:pStyle w:val="Heading1"/>
        <w:keepNext/>
        <w:numPr>
          <w:ilvl w:val="0"/>
          <w:numId w:val="0"/>
        </w:numPr>
        <w:spacing w:after="0"/>
        <w:rPr>
          <w:b/>
          <w:lang w:val="ru-RU"/>
        </w:rPr>
      </w:pPr>
      <w:r w:rsidRPr="00E23401">
        <w:rPr>
          <w:b/>
          <w:lang w:val="ru-RU"/>
        </w:rPr>
        <w:t xml:space="preserve">Таблица 5. </w:t>
      </w:r>
      <w:r w:rsidRPr="00E23401">
        <w:rPr>
          <w:b/>
          <w:sz w:val="20"/>
          <w:szCs w:val="20"/>
          <w:lang w:val="ru-RU"/>
        </w:rPr>
        <w:t xml:space="preserve">Распределение ресурсов в скорректированном бизнес-плане Германии на </w:t>
      </w:r>
      <w:r w:rsidRPr="00E23401">
        <w:rPr>
          <w:b/>
          <w:lang w:val="ru-RU"/>
        </w:rPr>
        <w:t>2026–2028 годы (долл. США)*</w:t>
      </w:r>
    </w:p>
    <w:tbl>
      <w:tblPr>
        <w:tblW w:w="95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31"/>
        <w:gridCol w:w="1219"/>
        <w:gridCol w:w="1220"/>
        <w:gridCol w:w="1219"/>
        <w:gridCol w:w="1220"/>
        <w:gridCol w:w="1220"/>
      </w:tblGrid>
      <w:tr w:rsidR="001A58C5" w:rsidRPr="00E23401" w14:paraId="301A7062" w14:textId="77777777" w:rsidTr="00BF2F15">
        <w:trPr>
          <w:trHeight w:val="206"/>
        </w:trPr>
        <w:tc>
          <w:tcPr>
            <w:tcW w:w="3431" w:type="dxa"/>
          </w:tcPr>
          <w:p w14:paraId="301A705A" w14:textId="77777777" w:rsidR="001A58C5" w:rsidRPr="00E23401" w:rsidRDefault="001A58C5" w:rsidP="007D4C53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705B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219" w:type="dxa"/>
            <w:noWrap/>
          </w:tcPr>
          <w:p w14:paraId="301A705C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220" w:type="dxa"/>
            <w:noWrap/>
          </w:tcPr>
          <w:p w14:paraId="301A705D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219" w:type="dxa"/>
            <w:noWrap/>
          </w:tcPr>
          <w:p w14:paraId="301A705E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220" w:type="dxa"/>
            <w:tcMar>
              <w:left w:w="57" w:type="dxa"/>
              <w:right w:w="57" w:type="dxa"/>
            </w:tcMar>
          </w:tcPr>
          <w:p w14:paraId="301A705F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7060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220" w:type="dxa"/>
          </w:tcPr>
          <w:p w14:paraId="301A7061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7064" w14:textId="77777777" w:rsidTr="00BF2F15">
        <w:trPr>
          <w:trHeight w:val="58"/>
        </w:trPr>
        <w:tc>
          <w:tcPr>
            <w:tcW w:w="9529" w:type="dxa"/>
            <w:gridSpan w:val="6"/>
            <w:noWrap/>
          </w:tcPr>
          <w:p w14:paraId="301A7063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ГХФУ</w:t>
            </w:r>
          </w:p>
        </w:tc>
      </w:tr>
      <w:tr w:rsidR="001A58C5" w:rsidRPr="00E23401" w14:paraId="301A706B" w14:textId="77777777" w:rsidTr="00BF2F15">
        <w:trPr>
          <w:trHeight w:val="60"/>
        </w:trPr>
        <w:tc>
          <w:tcPr>
            <w:tcW w:w="3431" w:type="dxa"/>
            <w:noWrap/>
          </w:tcPr>
          <w:p w14:paraId="301A7065" w14:textId="77777777" w:rsidR="001A58C5" w:rsidRPr="00E23401" w:rsidRDefault="001A58C5" w:rsidP="00D611E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Утвержденные ПОДПО</w:t>
            </w:r>
          </w:p>
        </w:tc>
        <w:tc>
          <w:tcPr>
            <w:tcW w:w="1219" w:type="dxa"/>
            <w:noWrap/>
          </w:tcPr>
          <w:p w14:paraId="301A7066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5 845 259</w:t>
            </w:r>
          </w:p>
        </w:tc>
        <w:tc>
          <w:tcPr>
            <w:tcW w:w="1220" w:type="dxa"/>
            <w:noWrap/>
          </w:tcPr>
          <w:p w14:paraId="301A7067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523 988</w:t>
            </w:r>
          </w:p>
        </w:tc>
        <w:tc>
          <w:tcPr>
            <w:tcW w:w="1219" w:type="dxa"/>
            <w:noWrap/>
          </w:tcPr>
          <w:p w14:paraId="301A7068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3 161 503</w:t>
            </w:r>
          </w:p>
        </w:tc>
        <w:tc>
          <w:tcPr>
            <w:tcW w:w="1220" w:type="dxa"/>
            <w:noWrap/>
          </w:tcPr>
          <w:p w14:paraId="301A7069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9 530 750</w:t>
            </w:r>
          </w:p>
        </w:tc>
        <w:tc>
          <w:tcPr>
            <w:tcW w:w="1220" w:type="dxa"/>
            <w:noWrap/>
          </w:tcPr>
          <w:p w14:paraId="301A706A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2 074 070</w:t>
            </w:r>
          </w:p>
        </w:tc>
      </w:tr>
      <w:tr w:rsidR="001A58C5" w:rsidRPr="00E23401" w14:paraId="301A7072" w14:textId="77777777" w:rsidTr="00BF2F15">
        <w:trPr>
          <w:trHeight w:val="58"/>
        </w:trPr>
        <w:tc>
          <w:tcPr>
            <w:tcW w:w="3431" w:type="dxa"/>
            <w:noWrap/>
          </w:tcPr>
          <w:p w14:paraId="301A706C" w14:textId="77777777" w:rsidR="001A58C5" w:rsidRPr="00E23401" w:rsidRDefault="001A58C5" w:rsidP="00D611E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этап IV</w:t>
            </w:r>
          </w:p>
        </w:tc>
        <w:tc>
          <w:tcPr>
            <w:tcW w:w="1219" w:type="dxa"/>
            <w:noWrap/>
          </w:tcPr>
          <w:p w14:paraId="301A706D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150 000</w:t>
            </w:r>
          </w:p>
        </w:tc>
        <w:tc>
          <w:tcPr>
            <w:tcW w:w="1220" w:type="dxa"/>
            <w:noWrap/>
          </w:tcPr>
          <w:p w14:paraId="301A706E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noWrap/>
          </w:tcPr>
          <w:p w14:paraId="301A706F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70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150 000</w:t>
            </w:r>
          </w:p>
        </w:tc>
        <w:tc>
          <w:tcPr>
            <w:tcW w:w="1220" w:type="dxa"/>
            <w:noWrap/>
          </w:tcPr>
          <w:p w14:paraId="301A7071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79" w14:textId="77777777" w:rsidTr="00BF2F15">
        <w:trPr>
          <w:trHeight w:val="58"/>
        </w:trPr>
        <w:tc>
          <w:tcPr>
            <w:tcW w:w="3431" w:type="dxa"/>
            <w:noWrap/>
          </w:tcPr>
          <w:p w14:paraId="301A7073" w14:textId="77777777" w:rsidR="001A58C5" w:rsidRPr="00E23401" w:rsidRDefault="001A58C5" w:rsidP="00D611E5">
            <w:pPr>
              <w:ind w:right="-105"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энергоэффективность (решение 89/6)</w:t>
            </w:r>
          </w:p>
        </w:tc>
        <w:tc>
          <w:tcPr>
            <w:tcW w:w="1219" w:type="dxa"/>
            <w:noWrap/>
          </w:tcPr>
          <w:p w14:paraId="301A7074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1220" w:type="dxa"/>
            <w:noWrap/>
          </w:tcPr>
          <w:p w14:paraId="301A7075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noWrap/>
          </w:tcPr>
          <w:p w14:paraId="301A7076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77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1220" w:type="dxa"/>
            <w:noWrap/>
          </w:tcPr>
          <w:p w14:paraId="301A7078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80" w14:textId="77777777" w:rsidTr="00BF2F15">
        <w:trPr>
          <w:trHeight w:val="58"/>
        </w:trPr>
        <w:tc>
          <w:tcPr>
            <w:tcW w:w="3431" w:type="dxa"/>
            <w:noWrap/>
          </w:tcPr>
          <w:p w14:paraId="301A707A" w14:textId="77777777" w:rsidR="001A58C5" w:rsidRPr="00E23401" w:rsidRDefault="001A58C5" w:rsidP="00D611E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проверка**</w:t>
            </w:r>
          </w:p>
        </w:tc>
        <w:tc>
          <w:tcPr>
            <w:tcW w:w="1219" w:type="dxa"/>
            <w:noWrap/>
          </w:tcPr>
          <w:p w14:paraId="301A707B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33 900</w:t>
            </w:r>
          </w:p>
        </w:tc>
        <w:tc>
          <w:tcPr>
            <w:tcW w:w="1220" w:type="dxa"/>
            <w:noWrap/>
          </w:tcPr>
          <w:p w14:paraId="301A707C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noWrap/>
          </w:tcPr>
          <w:p w14:paraId="301A707D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7E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33 900</w:t>
            </w:r>
          </w:p>
        </w:tc>
        <w:tc>
          <w:tcPr>
            <w:tcW w:w="1220" w:type="dxa"/>
            <w:noWrap/>
          </w:tcPr>
          <w:p w14:paraId="301A707F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87" w14:textId="77777777" w:rsidTr="00BF2F15">
        <w:trPr>
          <w:trHeight w:val="58"/>
        </w:trPr>
        <w:tc>
          <w:tcPr>
            <w:tcW w:w="3431" w:type="dxa"/>
            <w:noWrap/>
          </w:tcPr>
          <w:p w14:paraId="301A7081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Промежуточный итог по мероприятиям по ГХФУ </w:t>
            </w:r>
          </w:p>
        </w:tc>
        <w:tc>
          <w:tcPr>
            <w:tcW w:w="1219" w:type="dxa"/>
            <w:noWrap/>
          </w:tcPr>
          <w:p w14:paraId="301A7082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6 129 159</w:t>
            </w:r>
          </w:p>
        </w:tc>
        <w:tc>
          <w:tcPr>
            <w:tcW w:w="1220" w:type="dxa"/>
            <w:noWrap/>
          </w:tcPr>
          <w:p w14:paraId="301A7083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523 988</w:t>
            </w:r>
          </w:p>
        </w:tc>
        <w:tc>
          <w:tcPr>
            <w:tcW w:w="1219" w:type="dxa"/>
            <w:noWrap/>
          </w:tcPr>
          <w:p w14:paraId="301A7084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3 161 503</w:t>
            </w:r>
          </w:p>
        </w:tc>
        <w:tc>
          <w:tcPr>
            <w:tcW w:w="1220" w:type="dxa"/>
            <w:noWrap/>
          </w:tcPr>
          <w:p w14:paraId="301A7085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9 814 650</w:t>
            </w:r>
          </w:p>
        </w:tc>
        <w:tc>
          <w:tcPr>
            <w:tcW w:w="1220" w:type="dxa"/>
            <w:noWrap/>
          </w:tcPr>
          <w:p w14:paraId="301A7086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2 074 070</w:t>
            </w:r>
          </w:p>
        </w:tc>
      </w:tr>
      <w:tr w:rsidR="001A58C5" w:rsidRPr="00E23401" w14:paraId="301A7089" w14:textId="77777777" w:rsidTr="00BF2F15">
        <w:trPr>
          <w:trHeight w:val="58"/>
        </w:trPr>
        <w:tc>
          <w:tcPr>
            <w:tcW w:w="9529" w:type="dxa"/>
            <w:gridSpan w:val="6"/>
            <w:noWrap/>
          </w:tcPr>
          <w:p w14:paraId="301A7088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ГФУ</w:t>
            </w:r>
          </w:p>
        </w:tc>
      </w:tr>
      <w:tr w:rsidR="001A58C5" w:rsidRPr="00E23401" w14:paraId="301A7090" w14:textId="77777777" w:rsidTr="00BF2F15">
        <w:trPr>
          <w:trHeight w:val="58"/>
        </w:trPr>
        <w:tc>
          <w:tcPr>
            <w:tcW w:w="3431" w:type="dxa"/>
            <w:noWrap/>
          </w:tcPr>
          <w:p w14:paraId="301A708A" w14:textId="77777777" w:rsidR="001A58C5" w:rsidRPr="00E23401" w:rsidRDefault="001A58C5" w:rsidP="00D611E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 xml:space="preserve">Утвержденные КПР </w:t>
            </w:r>
          </w:p>
        </w:tc>
        <w:tc>
          <w:tcPr>
            <w:tcW w:w="1219" w:type="dxa"/>
            <w:noWrap/>
          </w:tcPr>
          <w:p w14:paraId="301A708B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8C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551 209</w:t>
            </w:r>
          </w:p>
        </w:tc>
        <w:tc>
          <w:tcPr>
            <w:tcW w:w="1219" w:type="dxa"/>
            <w:noWrap/>
          </w:tcPr>
          <w:p w14:paraId="301A708D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8E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551 209</w:t>
            </w:r>
          </w:p>
        </w:tc>
        <w:tc>
          <w:tcPr>
            <w:tcW w:w="1220" w:type="dxa"/>
            <w:noWrap/>
          </w:tcPr>
          <w:p w14:paraId="301A708F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97" w14:textId="77777777" w:rsidTr="00BF2F15">
        <w:trPr>
          <w:trHeight w:val="58"/>
        </w:trPr>
        <w:tc>
          <w:tcPr>
            <w:tcW w:w="3431" w:type="dxa"/>
            <w:noWrap/>
          </w:tcPr>
          <w:p w14:paraId="301A7091" w14:textId="77777777" w:rsidR="001A58C5" w:rsidRPr="00E23401" w:rsidRDefault="001A58C5" w:rsidP="00D611E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КПР - этап I</w:t>
            </w:r>
          </w:p>
        </w:tc>
        <w:tc>
          <w:tcPr>
            <w:tcW w:w="1219" w:type="dxa"/>
            <w:noWrap/>
          </w:tcPr>
          <w:p w14:paraId="301A7092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214 595</w:t>
            </w:r>
          </w:p>
        </w:tc>
        <w:tc>
          <w:tcPr>
            <w:tcW w:w="1220" w:type="dxa"/>
            <w:noWrap/>
          </w:tcPr>
          <w:p w14:paraId="301A7093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noWrap/>
          </w:tcPr>
          <w:p w14:paraId="301A7094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38 797</w:t>
            </w:r>
          </w:p>
        </w:tc>
        <w:tc>
          <w:tcPr>
            <w:tcW w:w="1220" w:type="dxa"/>
            <w:noWrap/>
          </w:tcPr>
          <w:p w14:paraId="301A7095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253 391</w:t>
            </w:r>
          </w:p>
        </w:tc>
        <w:tc>
          <w:tcPr>
            <w:tcW w:w="1220" w:type="dxa"/>
            <w:noWrap/>
          </w:tcPr>
          <w:p w14:paraId="301A7096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38 797</w:t>
            </w:r>
          </w:p>
        </w:tc>
      </w:tr>
      <w:tr w:rsidR="001A58C5" w:rsidRPr="00E23401" w14:paraId="301A709E" w14:textId="77777777" w:rsidTr="00BF2F15">
        <w:trPr>
          <w:trHeight w:val="58"/>
        </w:trPr>
        <w:tc>
          <w:tcPr>
            <w:tcW w:w="3431" w:type="dxa"/>
            <w:noWrap/>
          </w:tcPr>
          <w:p w14:paraId="301A7098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мероприятиям по ГФУ</w:t>
            </w:r>
          </w:p>
        </w:tc>
        <w:tc>
          <w:tcPr>
            <w:tcW w:w="1219" w:type="dxa"/>
            <w:noWrap/>
          </w:tcPr>
          <w:p w14:paraId="301A7099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214 595</w:t>
            </w:r>
          </w:p>
        </w:tc>
        <w:tc>
          <w:tcPr>
            <w:tcW w:w="1220" w:type="dxa"/>
            <w:noWrap/>
          </w:tcPr>
          <w:p w14:paraId="301A709A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551 209</w:t>
            </w:r>
          </w:p>
        </w:tc>
        <w:tc>
          <w:tcPr>
            <w:tcW w:w="1219" w:type="dxa"/>
            <w:noWrap/>
          </w:tcPr>
          <w:p w14:paraId="301A709B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38 797</w:t>
            </w:r>
          </w:p>
        </w:tc>
        <w:tc>
          <w:tcPr>
            <w:tcW w:w="1220" w:type="dxa"/>
            <w:noWrap/>
          </w:tcPr>
          <w:p w14:paraId="301A709C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804 600</w:t>
            </w:r>
          </w:p>
        </w:tc>
        <w:tc>
          <w:tcPr>
            <w:tcW w:w="1220" w:type="dxa"/>
            <w:noWrap/>
          </w:tcPr>
          <w:p w14:paraId="301A709D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38 797</w:t>
            </w:r>
          </w:p>
        </w:tc>
      </w:tr>
      <w:tr w:rsidR="001A58C5" w:rsidRPr="00E23401" w14:paraId="301A70A0" w14:textId="77777777" w:rsidTr="00BF2F15">
        <w:trPr>
          <w:trHeight w:val="58"/>
        </w:trPr>
        <w:tc>
          <w:tcPr>
            <w:tcW w:w="9529" w:type="dxa"/>
            <w:gridSpan w:val="6"/>
            <w:noWrap/>
          </w:tcPr>
          <w:p w14:paraId="301A709F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Другие мероприятия </w:t>
            </w:r>
          </w:p>
        </w:tc>
      </w:tr>
      <w:tr w:rsidR="001A58C5" w:rsidRPr="00E23401" w14:paraId="301A70A7" w14:textId="77777777" w:rsidTr="00BF2F15">
        <w:trPr>
          <w:trHeight w:val="264"/>
        </w:trPr>
        <w:tc>
          <w:tcPr>
            <w:tcW w:w="3431" w:type="dxa"/>
            <w:noWrap/>
          </w:tcPr>
          <w:p w14:paraId="301A70A1" w14:textId="77777777" w:rsidR="001A58C5" w:rsidRPr="00E23401" w:rsidRDefault="001A58C5" w:rsidP="00D611E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Национальные инвентаризации банков отходов регулируемых веществ - подготовка проекта (решение 91/66)</w:t>
            </w:r>
          </w:p>
        </w:tc>
        <w:tc>
          <w:tcPr>
            <w:tcW w:w="1219" w:type="dxa"/>
            <w:noWrap/>
          </w:tcPr>
          <w:p w14:paraId="301A70A2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A3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noWrap/>
          </w:tcPr>
          <w:p w14:paraId="301A70A4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A5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A6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AE" w14:textId="77777777" w:rsidTr="00BF2F15">
        <w:trPr>
          <w:trHeight w:val="91"/>
        </w:trPr>
        <w:tc>
          <w:tcPr>
            <w:tcW w:w="3431" w:type="dxa"/>
            <w:noWrap/>
          </w:tcPr>
          <w:p w14:paraId="301A70A8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другим мероприятиям</w:t>
            </w:r>
          </w:p>
        </w:tc>
        <w:tc>
          <w:tcPr>
            <w:tcW w:w="1219" w:type="dxa"/>
            <w:noWrap/>
          </w:tcPr>
          <w:p w14:paraId="301A70A9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AA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noWrap/>
          </w:tcPr>
          <w:p w14:paraId="301A70AB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AC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AD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B0" w14:textId="77777777" w:rsidTr="00BF2F15">
        <w:trPr>
          <w:trHeight w:val="122"/>
        </w:trPr>
        <w:tc>
          <w:tcPr>
            <w:tcW w:w="9529" w:type="dxa"/>
            <w:gridSpan w:val="6"/>
            <w:noWrap/>
          </w:tcPr>
          <w:p w14:paraId="301A70AF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Стандартные мероприятия</w:t>
            </w:r>
          </w:p>
        </w:tc>
      </w:tr>
      <w:tr w:rsidR="001A58C5" w:rsidRPr="00E23401" w14:paraId="301A70B7" w14:textId="77777777" w:rsidTr="00BF2F15">
        <w:trPr>
          <w:trHeight w:val="58"/>
        </w:trPr>
        <w:tc>
          <w:tcPr>
            <w:tcW w:w="3431" w:type="dxa"/>
            <w:noWrap/>
          </w:tcPr>
          <w:p w14:paraId="301A70B1" w14:textId="77777777" w:rsidR="001A58C5" w:rsidRPr="00E23401" w:rsidRDefault="001A58C5" w:rsidP="00D611E5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Укрепление организационной инфраструктуры</w:t>
            </w:r>
          </w:p>
        </w:tc>
        <w:tc>
          <w:tcPr>
            <w:tcW w:w="1219" w:type="dxa"/>
            <w:noWrap/>
          </w:tcPr>
          <w:p w14:paraId="301A70B2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B3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noWrap/>
          </w:tcPr>
          <w:p w14:paraId="301A70B4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20" w:type="dxa"/>
            <w:noWrap/>
          </w:tcPr>
          <w:p w14:paraId="301A70B5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20" w:type="dxa"/>
            <w:noWrap/>
          </w:tcPr>
          <w:p w14:paraId="301A70B6" w14:textId="77777777" w:rsidR="001A58C5" w:rsidRPr="00E23401" w:rsidRDefault="001A58C5" w:rsidP="00D611E5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BE" w14:textId="77777777" w:rsidTr="00BF2F15">
        <w:trPr>
          <w:trHeight w:val="72"/>
        </w:trPr>
        <w:tc>
          <w:tcPr>
            <w:tcW w:w="3431" w:type="dxa"/>
            <w:noWrap/>
          </w:tcPr>
          <w:p w14:paraId="301A70B8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стандартным мероприятиям</w:t>
            </w:r>
          </w:p>
        </w:tc>
        <w:tc>
          <w:tcPr>
            <w:tcW w:w="1219" w:type="dxa"/>
            <w:noWrap/>
          </w:tcPr>
          <w:p w14:paraId="301A70B9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20" w:type="dxa"/>
            <w:noWrap/>
          </w:tcPr>
          <w:p w14:paraId="301A70BA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noWrap/>
          </w:tcPr>
          <w:p w14:paraId="301A70BB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20" w:type="dxa"/>
            <w:noWrap/>
          </w:tcPr>
          <w:p w14:paraId="301A70BC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20" w:type="dxa"/>
            <w:noWrap/>
          </w:tcPr>
          <w:p w14:paraId="301A70BD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C5" w14:textId="77777777" w:rsidTr="00BF2F15">
        <w:trPr>
          <w:trHeight w:val="119"/>
        </w:trPr>
        <w:tc>
          <w:tcPr>
            <w:tcW w:w="3431" w:type="dxa"/>
            <w:noWrap/>
          </w:tcPr>
          <w:p w14:paraId="301A70BF" w14:textId="77777777" w:rsidR="001A58C5" w:rsidRPr="00E23401" w:rsidRDefault="001A58C5" w:rsidP="00D611E5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219" w:type="dxa"/>
            <w:noWrap/>
          </w:tcPr>
          <w:p w14:paraId="301A70C0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6 343 754</w:t>
            </w:r>
          </w:p>
        </w:tc>
        <w:tc>
          <w:tcPr>
            <w:tcW w:w="1220" w:type="dxa"/>
            <w:noWrap/>
          </w:tcPr>
          <w:p w14:paraId="301A70C1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1 075 197</w:t>
            </w:r>
          </w:p>
        </w:tc>
        <w:tc>
          <w:tcPr>
            <w:tcW w:w="1219" w:type="dxa"/>
            <w:noWrap/>
          </w:tcPr>
          <w:p w14:paraId="301A70C2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3 403 700</w:t>
            </w:r>
          </w:p>
        </w:tc>
        <w:tc>
          <w:tcPr>
            <w:tcW w:w="1220" w:type="dxa"/>
            <w:noWrap/>
          </w:tcPr>
          <w:p w14:paraId="301A70C3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10 822 650</w:t>
            </w:r>
          </w:p>
        </w:tc>
        <w:tc>
          <w:tcPr>
            <w:tcW w:w="1220" w:type="dxa"/>
            <w:noWrap/>
          </w:tcPr>
          <w:p w14:paraId="301A70C4" w14:textId="77777777" w:rsidR="001A58C5" w:rsidRPr="00E23401" w:rsidRDefault="001A58C5" w:rsidP="00D611E5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2 112 867</w:t>
            </w:r>
          </w:p>
        </w:tc>
      </w:tr>
    </w:tbl>
    <w:p w14:paraId="301A70C6" w14:textId="77777777" w:rsidR="001A58C5" w:rsidRPr="00E23401" w:rsidRDefault="001A58C5" w:rsidP="0015286F">
      <w:pPr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70C7" w14:textId="77777777" w:rsidR="001A58C5" w:rsidRPr="00E23401" w:rsidRDefault="001A58C5" w:rsidP="0015286F">
      <w:pPr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** Секретариат предлагает добавить это мероприятие в бизнес-план на основе решения 96/26.</w:t>
      </w:r>
    </w:p>
    <w:p w14:paraId="301A70C8" w14:textId="77777777" w:rsidR="001A58C5" w:rsidRPr="00E23401" w:rsidRDefault="001A58C5" w:rsidP="0015286F">
      <w:pPr>
        <w:rPr>
          <w:lang w:val="ru-RU"/>
        </w:rPr>
      </w:pPr>
    </w:p>
    <w:p w14:paraId="301A70C9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20 % от суммы объявленных Германией ежегодных взносов за 2026 год составляют 3 627 972 долл. США, или 10 883 917 долл. США на трехлетний период 2024-2026 годов. С учетом утверждений на 94-м, 95-м и 96-м совещаниях (10 530 271 долл. США), заявок, представленных на 97-м совещании  (224 629 долл. США), и суммы, включенной в бизнес-план Германии на 2026 год (6 343 754 долл. США), общая сумма на трехлетний период 2024–2026 годов составляет 17 098 654 долл. США. Это на 6 214 737 долл. США превышает 20% от объема объявленных взносов </w:t>
      </w:r>
      <w:r w:rsidRPr="00E23401">
        <w:rPr>
          <w:lang w:val="ru-RU"/>
        </w:rPr>
        <w:lastRenderedPageBreak/>
        <w:t xml:space="preserve">Германии на трехлетний период. Германии необходимо будет либо перепрограммировать свои мероприятия на будущие годы, либо предложить другим двусторонним учреждениям или учреждениям-исполнителям реализовать мероприятия, чтобы её двустороннее сотрудничество не превышало выделенных 20%. Правительство Германии было проинформировано об этом вопросе. </w:t>
      </w:r>
      <w:r w:rsidRPr="00E23401">
        <w:rPr>
          <w:highlight w:val="yellow"/>
          <w:lang w:val="ru-RU"/>
        </w:rPr>
        <w:t xml:space="preserve">   </w:t>
      </w:r>
    </w:p>
    <w:p w14:paraId="301A70CA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Исполнительный комитет, возможно, пожелает изучить объем мероприятий в бизнес-плане Германии на 2026–2028 годы </w:t>
      </w:r>
      <w:r>
        <w:rPr>
          <w:lang w:val="ru-RU"/>
        </w:rPr>
        <w:t xml:space="preserve">с учетом </w:t>
      </w:r>
      <w:r w:rsidRPr="00E23401">
        <w:rPr>
          <w:lang w:val="ru-RU"/>
        </w:rPr>
        <w:t>распределения двусторонн</w:t>
      </w:r>
      <w:r>
        <w:rPr>
          <w:lang w:val="ru-RU"/>
        </w:rPr>
        <w:t>их</w:t>
      </w:r>
      <w:r w:rsidRPr="00E23401">
        <w:rPr>
          <w:lang w:val="ru-RU"/>
        </w:rPr>
        <w:t xml:space="preserve"> мероприятий на трехлетний период 2024–2026 годов. </w:t>
      </w:r>
    </w:p>
    <w:p w14:paraId="301A70CB" w14:textId="77777777" w:rsidR="001A58C5" w:rsidRPr="00E23401" w:rsidRDefault="001A58C5" w:rsidP="00842788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 w:rsidRPr="00E23401">
        <w:rPr>
          <w:b/>
          <w:bCs/>
          <w:lang w:val="ru-RU"/>
        </w:rPr>
        <w:t>II.4</w:t>
      </w:r>
      <w:r w:rsidRPr="00E23401">
        <w:rPr>
          <w:b/>
          <w:bCs/>
          <w:lang w:val="ru-RU"/>
        </w:rPr>
        <w:tab/>
        <w:t>Италия</w:t>
      </w:r>
    </w:p>
    <w:p w14:paraId="301A70CC" w14:textId="77777777" w:rsidR="001A58C5" w:rsidRPr="00E23401" w:rsidRDefault="001A58C5" w:rsidP="00842788">
      <w:pPr>
        <w:pStyle w:val="Heading1"/>
        <w:rPr>
          <w:lang w:val="ru-RU"/>
        </w:rPr>
      </w:pPr>
      <w:r w:rsidRPr="00E23401">
        <w:rPr>
          <w:lang w:val="ru-RU"/>
        </w:rPr>
        <w:t xml:space="preserve">Распределение ресурсов в бизнес-плане Италии на 2026-2028 годы приведено в таблице 6. 20 % от суммы объявленных Италией ежегодных взносов за 2026 год составляют 1 893 242 долл. США.  </w:t>
      </w:r>
    </w:p>
    <w:p w14:paraId="301A70CD" w14:textId="77777777" w:rsidR="001A58C5" w:rsidRPr="00E23401" w:rsidRDefault="001A58C5" w:rsidP="00842788">
      <w:pPr>
        <w:pStyle w:val="Heading1"/>
        <w:keepNext/>
        <w:numPr>
          <w:ilvl w:val="0"/>
          <w:numId w:val="0"/>
        </w:numPr>
        <w:spacing w:after="0"/>
        <w:rPr>
          <w:b/>
          <w:lang w:val="ru-RU"/>
        </w:rPr>
      </w:pPr>
      <w:r w:rsidRPr="00E23401">
        <w:rPr>
          <w:b/>
          <w:lang w:val="ru-RU"/>
        </w:rPr>
        <w:t xml:space="preserve">Таблица 6. </w:t>
      </w:r>
      <w:r w:rsidRPr="00E23401">
        <w:rPr>
          <w:b/>
          <w:sz w:val="20"/>
          <w:szCs w:val="20"/>
          <w:lang w:val="ru-RU"/>
        </w:rPr>
        <w:t>Распределение ресурсов для</w:t>
      </w:r>
      <w:r w:rsidRPr="00E23401">
        <w:rPr>
          <w:b/>
          <w:lang w:val="ru-RU"/>
        </w:rPr>
        <w:t xml:space="preserve"> Италии (долл. США)*- в представленном виде</w:t>
      </w:r>
    </w:p>
    <w:tbl>
      <w:tblPr>
        <w:tblW w:w="92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148"/>
        <w:gridCol w:w="1219"/>
        <w:gridCol w:w="1219"/>
        <w:gridCol w:w="1219"/>
        <w:gridCol w:w="1219"/>
        <w:gridCol w:w="1219"/>
      </w:tblGrid>
      <w:tr w:rsidR="001A58C5" w:rsidRPr="00E23401" w14:paraId="301A70D6" w14:textId="77777777" w:rsidTr="00BF2F15">
        <w:trPr>
          <w:trHeight w:val="31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70CE" w14:textId="77777777" w:rsidR="001A58C5" w:rsidRPr="00E23401" w:rsidRDefault="001A58C5" w:rsidP="007D4C53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70CF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D0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D1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D2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1A70D3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70D4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70D5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70D8" w14:textId="77777777" w:rsidTr="00BF2F15">
        <w:trPr>
          <w:trHeight w:val="58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0D7" w14:textId="77777777" w:rsidR="001A58C5" w:rsidRPr="00E23401" w:rsidRDefault="001A58C5" w:rsidP="00ED75CA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ГФУ</w:t>
            </w:r>
          </w:p>
        </w:tc>
      </w:tr>
      <w:tr w:rsidR="001A58C5" w:rsidRPr="00E23401" w14:paraId="301A70DF" w14:textId="77777777" w:rsidTr="00BF2F15">
        <w:trPr>
          <w:trHeight w:val="58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0D9" w14:textId="77777777" w:rsidR="001A58C5" w:rsidRPr="00E23401" w:rsidRDefault="001A58C5" w:rsidP="00ED75CA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КПР - этап I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DA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DB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DC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DD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DE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E6" w14:textId="77777777" w:rsidTr="00BF2F15">
        <w:trPr>
          <w:trHeight w:val="75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0E0" w14:textId="77777777" w:rsidR="001A58C5" w:rsidRPr="00E23401" w:rsidRDefault="001A58C5" w:rsidP="00ED75CA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мероприятиям по ГФУ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1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2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3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4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5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E8" w14:textId="77777777" w:rsidTr="00BF2F15">
        <w:trPr>
          <w:trHeight w:val="58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0E7" w14:textId="77777777" w:rsidR="001A58C5" w:rsidRPr="00E23401" w:rsidRDefault="001A58C5" w:rsidP="00ED75CA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Другие мероприятия </w:t>
            </w:r>
          </w:p>
        </w:tc>
      </w:tr>
      <w:tr w:rsidR="001A58C5" w:rsidRPr="00E23401" w14:paraId="301A70EF" w14:textId="77777777" w:rsidTr="00BF2F15">
        <w:trPr>
          <w:trHeight w:val="153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0E9" w14:textId="77777777" w:rsidR="001A58C5" w:rsidRPr="00E23401" w:rsidRDefault="001A58C5" w:rsidP="00ED75CA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(решение 91/65)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A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B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C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D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EE" w14:textId="77777777" w:rsidR="001A58C5" w:rsidRPr="00E23401" w:rsidRDefault="001A58C5" w:rsidP="00ED75CA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F6" w14:textId="77777777" w:rsidTr="00BF2F15">
        <w:trPr>
          <w:trHeight w:val="58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0F0" w14:textId="77777777" w:rsidR="001A58C5" w:rsidRPr="00E23401" w:rsidRDefault="001A58C5" w:rsidP="00ED75CA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другим мероприятиям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1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2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3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4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5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0FD" w14:textId="77777777" w:rsidTr="00BF2F15">
        <w:trPr>
          <w:trHeight w:val="58"/>
        </w:trPr>
        <w:tc>
          <w:tcPr>
            <w:tcW w:w="3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0F7" w14:textId="77777777" w:rsidR="001A58C5" w:rsidRPr="00E23401" w:rsidRDefault="001A58C5" w:rsidP="00ED75CA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8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9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A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B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1 000 000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0FC" w14:textId="77777777" w:rsidR="001A58C5" w:rsidRPr="00E23401" w:rsidRDefault="001A58C5" w:rsidP="00ED75CA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</w:tbl>
    <w:p w14:paraId="301A70FE" w14:textId="77777777" w:rsidR="001A58C5" w:rsidRPr="00E23401" w:rsidRDefault="001A58C5" w:rsidP="00842788">
      <w:pPr>
        <w:keepNext/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70FF" w14:textId="77777777" w:rsidR="001A58C5" w:rsidRPr="00E23401" w:rsidRDefault="001A58C5" w:rsidP="00842788">
      <w:pPr>
        <w:rPr>
          <w:lang w:val="ru-RU"/>
        </w:rPr>
      </w:pPr>
    </w:p>
    <w:p w14:paraId="301A7100" w14:textId="77777777" w:rsidR="001A58C5" w:rsidRPr="00E23401" w:rsidRDefault="001A58C5" w:rsidP="00842788">
      <w:pPr>
        <w:pStyle w:val="Heading1"/>
        <w:rPr>
          <w:lang w:val="ru-RU"/>
        </w:rPr>
      </w:pPr>
      <w:r w:rsidRPr="00E23401">
        <w:rPr>
          <w:lang w:val="ru-RU"/>
        </w:rPr>
        <w:t>Бизнес-план Италии включает этап I КПР для одной страны на сумму 500 000 долл. США в 2026 году и мероприятия в рамках окна финансирования экспериментальных проектов по энергоэффективности (решение 91/65)</w:t>
      </w:r>
      <w:r w:rsidRPr="00E23401">
        <w:rPr>
          <w:rStyle w:val="FootnoteReference"/>
          <w:lang w:val="ru-RU"/>
        </w:rPr>
        <w:footnoteReference w:id="6"/>
      </w:r>
      <w:r w:rsidRPr="00E23401">
        <w:rPr>
          <w:lang w:val="ru-RU"/>
        </w:rPr>
        <w:t xml:space="preserve"> для одной страны и одного региона (Африка) на сумму 500 000 долларов США на 2027 год.</w:t>
      </w:r>
    </w:p>
    <w:p w14:paraId="301A7101" w14:textId="77777777" w:rsidR="001A58C5" w:rsidRPr="00E23401" w:rsidRDefault="001A58C5" w:rsidP="003F4508">
      <w:pPr>
        <w:keepNext/>
        <w:rPr>
          <w:b/>
          <w:bCs/>
          <w:lang w:val="ru-RU"/>
        </w:rPr>
      </w:pPr>
      <w:r w:rsidRPr="00E23401">
        <w:rPr>
          <w:b/>
          <w:bCs/>
          <w:lang w:val="ru-RU"/>
        </w:rPr>
        <w:t>II.5</w:t>
      </w:r>
      <w:r w:rsidRPr="00E23401">
        <w:rPr>
          <w:b/>
          <w:bCs/>
          <w:lang w:val="ru-RU"/>
        </w:rPr>
        <w:tab/>
        <w:t>Соединённое Королевство Великобритании и Северной Ирландии</w:t>
      </w:r>
    </w:p>
    <w:p w14:paraId="301A7102" w14:textId="77777777" w:rsidR="001A58C5" w:rsidRPr="00E23401" w:rsidRDefault="001A58C5" w:rsidP="003F4508">
      <w:pPr>
        <w:keepNext/>
        <w:rPr>
          <w:lang w:val="ru-RU"/>
        </w:rPr>
      </w:pPr>
    </w:p>
    <w:p w14:paraId="301A7103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Распределение ресурсов в бизнес-плане Соединённого Королевства Великобритании и Северной Ирландии на </w:t>
      </w:r>
      <w:r w:rsidRPr="00E23401">
        <w:rPr>
          <w:caps/>
          <w:lang w:val="ru-RU"/>
        </w:rPr>
        <w:t>2026</w:t>
      </w:r>
      <w:r w:rsidRPr="00E23401">
        <w:rPr>
          <w:lang w:val="ru-RU"/>
        </w:rPr>
        <w:t xml:space="preserve">–2028 годы приведено в таблице 7. 20 % от суммы объявленных Соединённым Королевством Великобритании и Северной Ирландии ежегодных взносов за 2026 год составляют 2 597 346 долл. США.  </w:t>
      </w:r>
    </w:p>
    <w:p w14:paraId="301A7104" w14:textId="4780932C" w:rsidR="001A58C5" w:rsidRPr="00E23401" w:rsidRDefault="00BF2F15" w:rsidP="006714E4">
      <w:pPr>
        <w:pStyle w:val="subhead"/>
        <w:keepNext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br w:type="page"/>
      </w:r>
      <w:r w:rsidR="001A58C5" w:rsidRPr="00E23401">
        <w:rPr>
          <w:b/>
          <w:sz w:val="22"/>
          <w:szCs w:val="22"/>
          <w:lang w:val="ru-RU"/>
        </w:rPr>
        <w:lastRenderedPageBreak/>
        <w:t xml:space="preserve">Таблица 7. Распределение ресурсов для </w:t>
      </w:r>
      <w:r w:rsidR="001A58C5" w:rsidRPr="00E23401">
        <w:rPr>
          <w:b/>
          <w:bCs/>
          <w:sz w:val="22"/>
          <w:szCs w:val="22"/>
          <w:lang w:val="ru-RU"/>
        </w:rPr>
        <w:t>Соединённого Королевства Великобритании и Северной Ирландии</w:t>
      </w:r>
      <w:r w:rsidR="001A58C5" w:rsidRPr="00E23401">
        <w:rPr>
          <w:sz w:val="22"/>
          <w:szCs w:val="22"/>
          <w:lang w:val="ru-RU"/>
        </w:rPr>
        <w:t xml:space="preserve"> </w:t>
      </w:r>
      <w:r w:rsidR="001A58C5" w:rsidRPr="00E23401">
        <w:rPr>
          <w:b/>
          <w:sz w:val="22"/>
          <w:szCs w:val="22"/>
          <w:lang w:val="ru-RU"/>
        </w:rPr>
        <w:t>(долл. США)* - в представленном виде</w:t>
      </w:r>
    </w:p>
    <w:tbl>
      <w:tblPr>
        <w:tblW w:w="924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289"/>
        <w:gridCol w:w="1191"/>
        <w:gridCol w:w="1192"/>
        <w:gridCol w:w="1191"/>
        <w:gridCol w:w="1192"/>
        <w:gridCol w:w="1192"/>
      </w:tblGrid>
      <w:tr w:rsidR="001A58C5" w:rsidRPr="00E23401" w14:paraId="301A710D" w14:textId="77777777" w:rsidTr="00BF2F15">
        <w:trPr>
          <w:trHeight w:val="401"/>
          <w:tblHeader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7105" w14:textId="77777777" w:rsidR="001A58C5" w:rsidRPr="00E23401" w:rsidRDefault="001A58C5" w:rsidP="007D4C53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7106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07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08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09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1A710A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710B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710C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710F" w14:textId="77777777" w:rsidTr="00BF2F15">
        <w:trPr>
          <w:trHeight w:val="66"/>
        </w:trPr>
        <w:tc>
          <w:tcPr>
            <w:tcW w:w="9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0E" w14:textId="77777777" w:rsidR="001A58C5" w:rsidRPr="00E23401" w:rsidRDefault="001A58C5" w:rsidP="006714E4">
            <w:pPr>
              <w:keepNext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ГФУ</w:t>
            </w:r>
          </w:p>
        </w:tc>
      </w:tr>
      <w:tr w:rsidR="001A58C5" w:rsidRPr="00E23401" w14:paraId="301A7116" w14:textId="77777777" w:rsidTr="00BF2F15">
        <w:trPr>
          <w:trHeight w:val="113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10" w14:textId="77777777" w:rsidR="001A58C5" w:rsidRPr="00E23401" w:rsidRDefault="001A58C5" w:rsidP="006714E4">
            <w:pPr>
              <w:keepNext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КПР - этап I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1" w14:textId="77777777" w:rsidR="001A58C5" w:rsidRPr="00E23401" w:rsidRDefault="001A58C5" w:rsidP="006714E4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58 195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2" w14:textId="77777777" w:rsidR="001A58C5" w:rsidRPr="00E23401" w:rsidRDefault="001A58C5" w:rsidP="006714E4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3" w14:textId="77777777" w:rsidR="001A58C5" w:rsidRPr="00E23401" w:rsidRDefault="001A58C5" w:rsidP="006714E4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4" w14:textId="77777777" w:rsidR="001A58C5" w:rsidRPr="00E23401" w:rsidRDefault="001A58C5" w:rsidP="006714E4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58 195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5" w14:textId="77777777" w:rsidR="001A58C5" w:rsidRPr="00E23401" w:rsidRDefault="001A58C5" w:rsidP="006714E4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1D" w14:textId="77777777" w:rsidTr="00BF2F15">
        <w:trPr>
          <w:trHeight w:val="58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17" w14:textId="77777777" w:rsidR="001A58C5" w:rsidRPr="00E23401" w:rsidRDefault="001A58C5" w:rsidP="00F0580F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мероприятиям по ГФУ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8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58 195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9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A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B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58 195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1C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1F" w14:textId="77777777" w:rsidTr="00BF2F15">
        <w:trPr>
          <w:trHeight w:val="63"/>
        </w:trPr>
        <w:tc>
          <w:tcPr>
            <w:tcW w:w="9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1E" w14:textId="77777777" w:rsidR="001A58C5" w:rsidRPr="00E23401" w:rsidRDefault="001A58C5" w:rsidP="006917AF">
            <w:pPr>
              <w:keepNext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Другие мероприятия </w:t>
            </w:r>
          </w:p>
        </w:tc>
      </w:tr>
      <w:tr w:rsidR="001A58C5" w:rsidRPr="00E23401" w14:paraId="301A7126" w14:textId="77777777" w:rsidTr="00BF2F15">
        <w:trPr>
          <w:trHeight w:val="94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20" w14:textId="77777777" w:rsidR="001A58C5" w:rsidRPr="00E23401" w:rsidRDefault="001A58C5" w:rsidP="006917AF">
            <w:pPr>
              <w:keepNext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- подготовка (решение 91/65)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1" w14:textId="77777777" w:rsidR="001A58C5" w:rsidRPr="00E23401" w:rsidRDefault="001A58C5" w:rsidP="006917AF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33 900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2" w14:textId="77777777" w:rsidR="001A58C5" w:rsidRPr="00E23401" w:rsidRDefault="001A58C5" w:rsidP="006917AF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3" w14:textId="77777777" w:rsidR="001A58C5" w:rsidRPr="00E23401" w:rsidRDefault="001A58C5" w:rsidP="006917AF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4" w14:textId="77777777" w:rsidR="001A58C5" w:rsidRPr="00E23401" w:rsidRDefault="001A58C5" w:rsidP="006917AF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33 900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5" w14:textId="77777777" w:rsidR="001A58C5" w:rsidRPr="00E23401" w:rsidRDefault="001A58C5" w:rsidP="006917AF">
            <w:pPr>
              <w:keepNext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2D" w14:textId="77777777" w:rsidTr="00BF2F15">
        <w:trPr>
          <w:trHeight w:val="264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27" w14:textId="77777777" w:rsidR="001A58C5" w:rsidRPr="00E23401" w:rsidRDefault="001A58C5" w:rsidP="00F0580F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(решение 91/65)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8" w14:textId="77777777" w:rsidR="001A58C5" w:rsidRPr="00E23401" w:rsidRDefault="001A58C5" w:rsidP="00F0580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9" w14:textId="77777777" w:rsidR="001A58C5" w:rsidRPr="00E23401" w:rsidRDefault="001A58C5" w:rsidP="00F0580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A" w14:textId="77777777" w:rsidR="001A58C5" w:rsidRPr="00E23401" w:rsidRDefault="001A58C5" w:rsidP="00F0580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B" w14:textId="77777777" w:rsidR="001A58C5" w:rsidRPr="00E23401" w:rsidRDefault="001A58C5" w:rsidP="00F0580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C" w14:textId="77777777" w:rsidR="001A58C5" w:rsidRPr="00E23401" w:rsidRDefault="001A58C5" w:rsidP="00F0580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34" w14:textId="77777777" w:rsidTr="00BF2F15">
        <w:trPr>
          <w:trHeight w:val="58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2E" w14:textId="77777777" w:rsidR="001A58C5" w:rsidRPr="00E23401" w:rsidRDefault="001A58C5" w:rsidP="00F0580F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другим мероприятиям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2F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733 900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0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1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2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733 900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3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3B" w14:textId="77777777" w:rsidTr="00BF2F15">
        <w:trPr>
          <w:trHeight w:val="58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35" w14:textId="77777777" w:rsidR="001A58C5" w:rsidRPr="00E23401" w:rsidRDefault="001A58C5" w:rsidP="00F0580F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6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792 095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7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8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9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792 095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3A" w14:textId="77777777" w:rsidR="001A58C5" w:rsidRPr="00E23401" w:rsidRDefault="001A58C5" w:rsidP="00F0580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</w:tbl>
    <w:p w14:paraId="301A713C" w14:textId="77777777" w:rsidR="001A58C5" w:rsidRPr="00E23401" w:rsidRDefault="001A58C5" w:rsidP="003F4508">
      <w:pPr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713D" w14:textId="77777777" w:rsidR="001A58C5" w:rsidRPr="00E23401" w:rsidRDefault="001A58C5" w:rsidP="003F4508">
      <w:pPr>
        <w:rPr>
          <w:lang w:val="ru-RU"/>
        </w:rPr>
      </w:pPr>
    </w:p>
    <w:p w14:paraId="301A713E" w14:textId="77777777" w:rsidR="001A58C5" w:rsidRPr="00E23401" w:rsidRDefault="001A58C5" w:rsidP="00C109CA">
      <w:pPr>
        <w:pStyle w:val="Heading1"/>
        <w:rPr>
          <w:lang w:val="ru-RU"/>
        </w:rPr>
      </w:pPr>
      <w:r w:rsidRPr="00E23401">
        <w:rPr>
          <w:lang w:val="ru-RU"/>
        </w:rPr>
        <w:t xml:space="preserve">Бизнес-план Соединенного Королевства Великобритании и Северной Ирландии включает этап I КПР для одной страны на сумму 58 195 долларов США в 2026 году. Он также включает мероприятия в рамках окна финансирования экспериментальных проектов по энергоэффективности (решение 91/65) на 2026 год, в том числе проекты для двух стран на сумму 700 000 долларов США и подготовительное мероприятие для одной страны на сумму 33 900 долларов США в 2026 году. Секретариат предлагает исключить подготовительное мероприятие по экспериментальному проекту обеспечения энергоэффективности (решение 91/65) из бизнес-плана, поскольку оно было представлено на 97-м совещании. </w:t>
      </w:r>
    </w:p>
    <w:p w14:paraId="301A713F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В таблице 8 приведены результаты корректировок, предложенных Секретариатом для бизнес-плана Соединенного Королевства Великобритании и Северной Ирландии. </w:t>
      </w:r>
    </w:p>
    <w:p w14:paraId="301A7140" w14:textId="77777777" w:rsidR="001A58C5" w:rsidRPr="00E23401" w:rsidRDefault="001A58C5" w:rsidP="003F4508">
      <w:pPr>
        <w:pStyle w:val="subhead"/>
        <w:keepNext/>
        <w:jc w:val="both"/>
        <w:rPr>
          <w:b/>
          <w:sz w:val="22"/>
          <w:szCs w:val="22"/>
          <w:lang w:val="ru-RU"/>
        </w:rPr>
      </w:pPr>
      <w:r w:rsidRPr="00E23401">
        <w:rPr>
          <w:b/>
          <w:sz w:val="22"/>
          <w:szCs w:val="22"/>
          <w:lang w:val="ru-RU"/>
        </w:rPr>
        <w:t xml:space="preserve">Таблица 8. </w:t>
      </w:r>
      <w:r w:rsidRPr="00E23401">
        <w:rPr>
          <w:b/>
          <w:sz w:val="20"/>
          <w:szCs w:val="20"/>
          <w:lang w:val="ru-RU"/>
        </w:rPr>
        <w:t xml:space="preserve">Распределение ресурсов в скорректированном бизнес-плане </w:t>
      </w:r>
      <w:r w:rsidRPr="00E23401">
        <w:rPr>
          <w:b/>
          <w:bCs/>
          <w:sz w:val="22"/>
          <w:szCs w:val="22"/>
          <w:lang w:val="ru-RU"/>
        </w:rPr>
        <w:t>Соединённого Королевства Великобритании и Северной Ирландии</w:t>
      </w:r>
      <w:r w:rsidRPr="00E23401">
        <w:rPr>
          <w:b/>
          <w:sz w:val="20"/>
          <w:szCs w:val="20"/>
          <w:lang w:val="ru-RU"/>
        </w:rPr>
        <w:t xml:space="preserve"> на </w:t>
      </w:r>
      <w:r w:rsidRPr="00E23401">
        <w:rPr>
          <w:b/>
          <w:lang w:val="ru-RU"/>
        </w:rPr>
        <w:t xml:space="preserve">2026–2028 годы  </w:t>
      </w:r>
      <w:r w:rsidRPr="00E23401">
        <w:rPr>
          <w:b/>
          <w:sz w:val="22"/>
          <w:szCs w:val="22"/>
          <w:lang w:val="ru-RU"/>
        </w:rPr>
        <w:t xml:space="preserve">(долл. США)* </w:t>
      </w:r>
    </w:p>
    <w:tbl>
      <w:tblPr>
        <w:tblW w:w="92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289"/>
        <w:gridCol w:w="1190"/>
        <w:gridCol w:w="1191"/>
        <w:gridCol w:w="1191"/>
        <w:gridCol w:w="1191"/>
        <w:gridCol w:w="1191"/>
      </w:tblGrid>
      <w:tr w:rsidR="001A58C5" w:rsidRPr="00E23401" w14:paraId="301A714C" w14:textId="77777777" w:rsidTr="00BF2F15">
        <w:trPr>
          <w:trHeight w:val="164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7141" w14:textId="77777777" w:rsidR="001A58C5" w:rsidRPr="00E23401" w:rsidRDefault="001A58C5" w:rsidP="007D4C53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7142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43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7144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45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7146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47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7148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1A7149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714A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714B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714E" w14:textId="77777777" w:rsidTr="00BF2F15">
        <w:trPr>
          <w:trHeight w:val="129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4D" w14:textId="77777777" w:rsidR="001A58C5" w:rsidRPr="00E23401" w:rsidRDefault="001A58C5" w:rsidP="006B1B92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ГФУ</w:t>
            </w:r>
          </w:p>
        </w:tc>
      </w:tr>
      <w:tr w:rsidR="001A58C5" w:rsidRPr="00E23401" w14:paraId="301A7155" w14:textId="77777777" w:rsidTr="00BF2F15">
        <w:trPr>
          <w:trHeight w:val="58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4F" w14:textId="77777777" w:rsidR="001A58C5" w:rsidRPr="00E23401" w:rsidRDefault="001A58C5" w:rsidP="006B1B92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КПР - этап 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0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58 195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1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2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3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58 195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4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5C" w14:textId="77777777" w:rsidTr="00BF2F15">
        <w:trPr>
          <w:trHeight w:val="65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56" w14:textId="77777777" w:rsidR="001A58C5" w:rsidRPr="00E23401" w:rsidRDefault="001A58C5" w:rsidP="006B1B92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мероприятиям по ГФУ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7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58 195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8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9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A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58 195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5B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5E" w14:textId="77777777" w:rsidTr="00BF2F15">
        <w:trPr>
          <w:trHeight w:val="58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5D" w14:textId="77777777" w:rsidR="001A58C5" w:rsidRPr="00E23401" w:rsidRDefault="001A58C5" w:rsidP="006B1B92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Другие мероприятия </w:t>
            </w:r>
          </w:p>
        </w:tc>
      </w:tr>
      <w:tr w:rsidR="001A58C5" w:rsidRPr="00E23401" w14:paraId="301A7165" w14:textId="77777777" w:rsidTr="00BF2F15">
        <w:trPr>
          <w:trHeight w:val="264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5F" w14:textId="77777777" w:rsidR="001A58C5" w:rsidRPr="00E23401" w:rsidRDefault="001A58C5" w:rsidP="006B1B92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- подготовка (решение 91/65)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0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1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2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3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4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6C" w14:textId="77777777" w:rsidTr="00BF2F15">
        <w:trPr>
          <w:trHeight w:val="264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66" w14:textId="77777777" w:rsidR="001A58C5" w:rsidRPr="00E23401" w:rsidRDefault="001A58C5" w:rsidP="006B1B92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(решение 91/65)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7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8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9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A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B" w14:textId="77777777" w:rsidR="001A58C5" w:rsidRPr="00E23401" w:rsidRDefault="001A58C5" w:rsidP="006B1B92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73" w14:textId="77777777" w:rsidTr="00BF2F15">
        <w:trPr>
          <w:trHeight w:val="58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6D" w14:textId="77777777" w:rsidR="001A58C5" w:rsidRPr="00E23401" w:rsidRDefault="001A58C5" w:rsidP="006B1B92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другим мероприятиям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E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6F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70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71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72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7A" w14:textId="77777777" w:rsidTr="00BF2F15">
        <w:trPr>
          <w:trHeight w:val="58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74" w14:textId="77777777" w:rsidR="001A58C5" w:rsidRPr="00E23401" w:rsidRDefault="001A58C5" w:rsidP="006B1B92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75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758 195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76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77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78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758 195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79" w14:textId="77777777" w:rsidR="001A58C5" w:rsidRPr="00E23401" w:rsidRDefault="001A58C5" w:rsidP="006B1B92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</w:tbl>
    <w:p w14:paraId="301A717B" w14:textId="77777777" w:rsidR="001A58C5" w:rsidRPr="00E23401" w:rsidRDefault="001A58C5" w:rsidP="003F4508">
      <w:pPr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717C" w14:textId="77777777" w:rsidR="001A58C5" w:rsidRPr="00E23401" w:rsidRDefault="001A58C5" w:rsidP="003F4508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301A717D" w14:textId="437C3ACE" w:rsidR="001A58C5" w:rsidRPr="00E23401" w:rsidRDefault="00BF2F15" w:rsidP="003F4508">
      <w:pPr>
        <w:pStyle w:val="Heading1"/>
        <w:numPr>
          <w:ilvl w:val="0"/>
          <w:numId w:val="0"/>
        </w:num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  <w:r w:rsidR="001A58C5" w:rsidRPr="00E23401">
        <w:rPr>
          <w:b/>
          <w:bCs/>
          <w:sz w:val="24"/>
          <w:szCs w:val="24"/>
          <w:lang w:val="ru-RU"/>
        </w:rPr>
        <w:lastRenderedPageBreak/>
        <w:t>III.</w:t>
      </w:r>
      <w:r w:rsidR="001A58C5" w:rsidRPr="00E23401">
        <w:rPr>
          <w:b/>
          <w:bCs/>
          <w:sz w:val="24"/>
          <w:szCs w:val="24"/>
          <w:lang w:val="ru-RU"/>
        </w:rPr>
        <w:tab/>
        <w:t xml:space="preserve">Корректировки, предложенные Секретариатом </w:t>
      </w:r>
    </w:p>
    <w:p w14:paraId="301A717E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 xml:space="preserve">Корректировки в двусторонних бизнес-планах на 2026–2028 годы основаны на соответствующих решениях Исполнительного комитета.  </w:t>
      </w:r>
    </w:p>
    <w:p w14:paraId="301A717F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>После внесения предложенных выше корректировок общая стоимость бизнес-планов двусторонних учреждений на 2026–2028 годы составила 14 562 220 долл. США и 2 335 304 долл. США потребуется на период после 2028 года, как показано в таблице 9. Эти корректировки были внесены в сводный бизнес-план Многостороннего фонда на 2026–2028 годы</w:t>
      </w:r>
      <w:r w:rsidRPr="00E23401">
        <w:rPr>
          <w:rStyle w:val="FootnoteReference"/>
          <w:lang w:val="ru-RU"/>
        </w:rPr>
        <w:footnoteReference w:id="7"/>
      </w:r>
      <w:r w:rsidRPr="00E23401">
        <w:rPr>
          <w:lang w:val="ru-RU"/>
        </w:rPr>
        <w:t xml:space="preserve">. </w:t>
      </w:r>
    </w:p>
    <w:p w14:paraId="301A7180" w14:textId="77777777" w:rsidR="001A58C5" w:rsidRPr="00E23401" w:rsidRDefault="001A58C5" w:rsidP="006917AF">
      <w:pPr>
        <w:pStyle w:val="Heading1"/>
        <w:keepNext/>
        <w:keepLines/>
        <w:numPr>
          <w:ilvl w:val="0"/>
          <w:numId w:val="0"/>
        </w:numPr>
        <w:spacing w:after="0"/>
        <w:rPr>
          <w:b/>
          <w:lang w:val="ru-RU"/>
        </w:rPr>
      </w:pPr>
      <w:r w:rsidRPr="00E23401">
        <w:rPr>
          <w:b/>
          <w:lang w:val="ru-RU"/>
        </w:rPr>
        <w:t xml:space="preserve">Таблица 9. </w:t>
      </w:r>
      <w:r w:rsidRPr="00E23401">
        <w:rPr>
          <w:b/>
          <w:sz w:val="20"/>
          <w:szCs w:val="20"/>
          <w:lang w:val="ru-RU"/>
        </w:rPr>
        <w:t>Распределение ресурсов в скорректированных бизнес-планах</w:t>
      </w:r>
      <w:r w:rsidRPr="00E23401">
        <w:rPr>
          <w:b/>
          <w:lang w:val="ru-RU"/>
        </w:rPr>
        <w:t xml:space="preserve"> двусторонних учр</w:t>
      </w:r>
      <w:r>
        <w:rPr>
          <w:b/>
          <w:lang w:val="ru-RU"/>
        </w:rPr>
        <w:t>е</w:t>
      </w:r>
      <w:r w:rsidRPr="00E23401">
        <w:rPr>
          <w:b/>
          <w:lang w:val="ru-RU"/>
        </w:rPr>
        <w:t xml:space="preserve">ждений на </w:t>
      </w:r>
      <w:r w:rsidRPr="00E23401">
        <w:rPr>
          <w:b/>
          <w:caps/>
          <w:lang w:val="ru-RU"/>
        </w:rPr>
        <w:t>2026</w:t>
      </w:r>
      <w:r w:rsidRPr="00E23401">
        <w:rPr>
          <w:b/>
          <w:lang w:val="ru-RU"/>
        </w:rPr>
        <w:t>–2028 годы (долл. США)*</w:t>
      </w:r>
    </w:p>
    <w:tbl>
      <w:tblPr>
        <w:tblW w:w="94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510"/>
        <w:gridCol w:w="1080"/>
        <w:gridCol w:w="1170"/>
        <w:gridCol w:w="1170"/>
        <w:gridCol w:w="1260"/>
        <w:gridCol w:w="1260"/>
      </w:tblGrid>
      <w:tr w:rsidR="001A58C5" w:rsidRPr="00E23401" w14:paraId="301A7189" w14:textId="77777777" w:rsidTr="00BF2F15">
        <w:trPr>
          <w:trHeight w:val="264"/>
          <w:tblHeader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7181" w14:textId="77777777" w:rsidR="001A58C5" w:rsidRPr="00E23401" w:rsidRDefault="001A58C5" w:rsidP="007D4C53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</w:p>
          <w:p w14:paraId="301A7182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83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84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85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1A7186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Итого  </w:t>
            </w:r>
          </w:p>
          <w:p w14:paraId="301A7187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(2026–2028)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A7188" w14:textId="77777777" w:rsidR="001A58C5" w:rsidRPr="00E23401" w:rsidRDefault="001A58C5" w:rsidP="007D4C53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 после 2028 года</w:t>
            </w:r>
          </w:p>
        </w:tc>
      </w:tr>
      <w:tr w:rsidR="001A58C5" w:rsidRPr="00E23401" w14:paraId="301A718B" w14:textId="77777777" w:rsidTr="00BF2F15">
        <w:trPr>
          <w:trHeight w:val="58"/>
        </w:trPr>
        <w:tc>
          <w:tcPr>
            <w:tcW w:w="9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8A" w14:textId="77777777" w:rsidR="001A58C5" w:rsidRPr="00E23401" w:rsidRDefault="001A58C5" w:rsidP="006917AF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ГХФУ</w:t>
            </w:r>
          </w:p>
        </w:tc>
      </w:tr>
      <w:tr w:rsidR="001A58C5" w:rsidRPr="00E23401" w14:paraId="301A7192" w14:textId="77777777" w:rsidTr="00BF2F15">
        <w:trPr>
          <w:trHeight w:val="26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8C" w14:textId="77777777" w:rsidR="001A58C5" w:rsidRPr="00E23401" w:rsidRDefault="001A58C5" w:rsidP="006917AF">
            <w:pPr>
              <w:keepNext/>
              <w:keepLines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Утвержденные ПОДПО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8D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6 979 447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8E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523 988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8F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3 903 600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0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11 407 035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1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2 296 507</w:t>
            </w:r>
          </w:p>
        </w:tc>
      </w:tr>
      <w:tr w:rsidR="001A58C5" w:rsidRPr="00E23401" w14:paraId="301A7199" w14:textId="77777777" w:rsidTr="00BF2F15">
        <w:trPr>
          <w:trHeight w:val="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93" w14:textId="77777777" w:rsidR="001A58C5" w:rsidRPr="00E23401" w:rsidRDefault="001A58C5" w:rsidP="003663B2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этап IV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4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150 000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5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6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7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150 000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8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A0" w14:textId="77777777" w:rsidTr="00BF2F15">
        <w:trPr>
          <w:trHeight w:val="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9A" w14:textId="77777777" w:rsidR="001A58C5" w:rsidRPr="00E23401" w:rsidRDefault="001A58C5" w:rsidP="003663B2">
            <w:pPr>
              <w:ind w:right="-105"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энергоэффективность (решение 89/6)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B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C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D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E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9F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A7" w14:textId="77777777" w:rsidTr="00BF2F15">
        <w:trPr>
          <w:trHeight w:val="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A1" w14:textId="77777777" w:rsidR="001A58C5" w:rsidRPr="00E23401" w:rsidRDefault="001A58C5" w:rsidP="003663B2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ПОДПО - проверка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2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33 900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3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4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5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33 900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6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AE" w14:textId="77777777" w:rsidTr="00BF2F15">
        <w:trPr>
          <w:trHeight w:val="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A8" w14:textId="77777777" w:rsidR="001A58C5" w:rsidRPr="00E23401" w:rsidRDefault="001A58C5" w:rsidP="006917AF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Промежуточный итог по мероприятиям по ГХФУ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9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7 263 347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A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523 988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B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3 903 600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C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11 690 935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AD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2 296 507</w:t>
            </w:r>
          </w:p>
        </w:tc>
      </w:tr>
      <w:tr w:rsidR="001A58C5" w:rsidRPr="00E23401" w14:paraId="301A71B0" w14:textId="77777777" w:rsidTr="00BF2F15">
        <w:trPr>
          <w:trHeight w:val="58"/>
        </w:trPr>
        <w:tc>
          <w:tcPr>
            <w:tcW w:w="9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AF" w14:textId="77777777" w:rsidR="001A58C5" w:rsidRPr="00E23401" w:rsidRDefault="001A58C5" w:rsidP="006917AF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Мероприятия по ГФУ</w:t>
            </w:r>
          </w:p>
        </w:tc>
      </w:tr>
      <w:tr w:rsidR="001A58C5" w:rsidRPr="00E23401" w14:paraId="301A71B7" w14:textId="77777777" w:rsidTr="00BF2F15">
        <w:trPr>
          <w:trHeight w:val="9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B1" w14:textId="77777777" w:rsidR="001A58C5" w:rsidRPr="00E23401" w:rsidRDefault="001A58C5" w:rsidP="006917AF">
            <w:pPr>
              <w:keepNext/>
              <w:keepLines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 xml:space="preserve">Утвержденные КПР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2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3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656 299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4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5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656 299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6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BE" w14:textId="77777777" w:rsidTr="00BF2F15">
        <w:trPr>
          <w:trHeight w:val="59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B8" w14:textId="77777777" w:rsidR="001A58C5" w:rsidRPr="00E23401" w:rsidRDefault="001A58C5" w:rsidP="006917AF">
            <w:pPr>
              <w:keepNext/>
              <w:keepLines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КПР - этап 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9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772 790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A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B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38 797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C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811 586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BD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38 797</w:t>
            </w:r>
          </w:p>
        </w:tc>
      </w:tr>
      <w:tr w:rsidR="001A58C5" w:rsidRPr="00E23401" w14:paraId="301A71C5" w14:textId="77777777" w:rsidTr="00BF2F15">
        <w:trPr>
          <w:trHeight w:val="10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BF" w14:textId="77777777" w:rsidR="001A58C5" w:rsidRPr="00E23401" w:rsidRDefault="001A58C5" w:rsidP="006917AF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мероприятиям по ГФУ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0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772 790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1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656 299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2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38 797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3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1 467 885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4" w14:textId="77777777" w:rsidR="001A58C5" w:rsidRPr="00E23401" w:rsidRDefault="001A58C5" w:rsidP="006917AF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38 797</w:t>
            </w:r>
          </w:p>
        </w:tc>
      </w:tr>
      <w:tr w:rsidR="001A58C5" w:rsidRPr="00E23401" w14:paraId="301A71C7" w14:textId="77777777" w:rsidTr="00BF2F15">
        <w:trPr>
          <w:trHeight w:val="58"/>
        </w:trPr>
        <w:tc>
          <w:tcPr>
            <w:tcW w:w="9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C6" w14:textId="77777777" w:rsidR="001A58C5" w:rsidRPr="00E23401" w:rsidRDefault="001A58C5" w:rsidP="006917AF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 xml:space="preserve">Другие мероприятия </w:t>
            </w:r>
          </w:p>
        </w:tc>
      </w:tr>
      <w:tr w:rsidR="001A58C5" w:rsidRPr="00E23401" w14:paraId="301A71CE" w14:textId="77777777" w:rsidTr="00BF2F15">
        <w:trPr>
          <w:trHeight w:val="26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C8" w14:textId="77777777" w:rsidR="001A58C5" w:rsidRPr="00E23401" w:rsidRDefault="001A58C5" w:rsidP="006917AF">
            <w:pPr>
              <w:keepNext/>
              <w:keepLines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- подготовка (решение 91/65)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9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A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B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C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CD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D5" w14:textId="77777777" w:rsidTr="00BF2F15">
        <w:trPr>
          <w:trHeight w:val="26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CF" w14:textId="77777777" w:rsidR="001A58C5" w:rsidRPr="00E23401" w:rsidRDefault="001A58C5" w:rsidP="006917AF">
            <w:pPr>
              <w:keepNext/>
              <w:keepLines/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Экспериментальный проект по энергоэффективности (решение 91/65)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0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1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2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3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1 200 000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4" w14:textId="77777777" w:rsidR="001A58C5" w:rsidRPr="00E23401" w:rsidRDefault="001A58C5" w:rsidP="006917AF">
            <w:pPr>
              <w:keepNext/>
              <w:keepLines/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DC" w14:textId="77777777" w:rsidTr="00BF2F15">
        <w:trPr>
          <w:trHeight w:val="26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D6" w14:textId="77777777" w:rsidR="001A58C5" w:rsidRPr="00E23401" w:rsidRDefault="001A58C5" w:rsidP="00A16E6F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Национальные инвентаризации банков отходов регулируемых веществ - подготовка проекта (решение 91/66)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7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8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9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A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B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E3" w14:textId="77777777" w:rsidTr="00BF2F15">
        <w:trPr>
          <w:trHeight w:val="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DD" w14:textId="77777777" w:rsidR="001A58C5" w:rsidRPr="00E23401" w:rsidRDefault="001A58C5" w:rsidP="00A16E6F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другим мероприятиям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E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700 000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DF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500 000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0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1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1 200 000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2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E5" w14:textId="77777777" w:rsidTr="00BF2F15">
        <w:trPr>
          <w:trHeight w:val="58"/>
        </w:trPr>
        <w:tc>
          <w:tcPr>
            <w:tcW w:w="9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E4" w14:textId="77777777" w:rsidR="001A58C5" w:rsidRPr="00E23401" w:rsidRDefault="001A58C5" w:rsidP="00A16E6F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Стандартные мероприятия</w:t>
            </w:r>
          </w:p>
        </w:tc>
      </w:tr>
      <w:tr w:rsidR="001A58C5" w:rsidRPr="00E23401" w14:paraId="301A71EC" w14:textId="77777777" w:rsidTr="00BF2F15">
        <w:trPr>
          <w:trHeight w:val="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E6" w14:textId="77777777" w:rsidR="001A58C5" w:rsidRPr="00E23401" w:rsidRDefault="001A58C5" w:rsidP="00A16E6F">
            <w:pPr>
              <w:jc w:val="lef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Укрепление организационной инфраструктуры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7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8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9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A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B" w14:textId="77777777" w:rsidR="001A58C5" w:rsidRPr="00E23401" w:rsidRDefault="001A58C5" w:rsidP="00A16E6F">
            <w:pPr>
              <w:jc w:val="right"/>
              <w:rPr>
                <w:sz w:val="20"/>
                <w:szCs w:val="20"/>
                <w:lang w:val="ru-RU" w:eastAsia="en-CA"/>
              </w:rPr>
            </w:pPr>
            <w:r w:rsidRPr="00E23401">
              <w:rPr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F3" w14:textId="77777777" w:rsidTr="00BF2F15">
        <w:trPr>
          <w:trHeight w:val="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ED" w14:textId="77777777" w:rsidR="001A58C5" w:rsidRPr="00E23401" w:rsidRDefault="001A58C5" w:rsidP="00A16E6F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Промежуточный итог по стандартным мероприятиям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E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EF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F0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F1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203 400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F2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</w:tr>
      <w:tr w:rsidR="001A58C5" w:rsidRPr="00E23401" w14:paraId="301A71FA" w14:textId="77777777" w:rsidTr="00BF2F15">
        <w:trPr>
          <w:trHeight w:val="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1F4" w14:textId="77777777" w:rsidR="001A58C5" w:rsidRPr="00E23401" w:rsidRDefault="001A58C5" w:rsidP="00A16E6F">
            <w:pPr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F5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8 736 137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F6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1 680 287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F7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4 145 797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F8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14 562 220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71F9" w14:textId="77777777" w:rsidR="001A58C5" w:rsidRPr="00E23401" w:rsidRDefault="001A58C5" w:rsidP="00A16E6F">
            <w:pPr>
              <w:jc w:val="righ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23401">
              <w:rPr>
                <w:b/>
                <w:bCs/>
                <w:sz w:val="20"/>
                <w:szCs w:val="20"/>
                <w:lang w:val="ru-RU" w:eastAsia="en-CA"/>
              </w:rPr>
              <w:t>2 335 304</w:t>
            </w:r>
          </w:p>
        </w:tc>
      </w:tr>
    </w:tbl>
    <w:p w14:paraId="301A71FB" w14:textId="77777777" w:rsidR="001A58C5" w:rsidRPr="00E23401" w:rsidRDefault="001A58C5" w:rsidP="003F4508">
      <w:pPr>
        <w:rPr>
          <w:sz w:val="19"/>
          <w:szCs w:val="19"/>
          <w:lang w:val="ru-RU"/>
        </w:rPr>
      </w:pPr>
      <w:r w:rsidRPr="00E23401">
        <w:rPr>
          <w:sz w:val="19"/>
          <w:szCs w:val="19"/>
          <w:lang w:val="ru-RU"/>
        </w:rPr>
        <w:t>* Включая эксплуатационные расходы учреждений.</w:t>
      </w:r>
    </w:p>
    <w:p w14:paraId="301A71FC" w14:textId="77777777" w:rsidR="001A58C5" w:rsidRPr="00E23401" w:rsidRDefault="001A58C5" w:rsidP="003F4508">
      <w:pPr>
        <w:rPr>
          <w:lang w:val="ru-RU"/>
        </w:rPr>
      </w:pPr>
    </w:p>
    <w:p w14:paraId="301A71FD" w14:textId="0FE8D565" w:rsidR="001A58C5" w:rsidRPr="00E23401" w:rsidRDefault="00BF2F15" w:rsidP="003F4508">
      <w:pPr>
        <w:pStyle w:val="sub-title"/>
        <w:keepNext/>
        <w:spacing w:after="240"/>
        <w:rPr>
          <w:noProof w:val="0"/>
          <w:sz w:val="24"/>
          <w:szCs w:val="24"/>
          <w:lang w:val="ru-RU"/>
        </w:rPr>
      </w:pPr>
      <w:r>
        <w:rPr>
          <w:noProof w:val="0"/>
          <w:sz w:val="24"/>
          <w:szCs w:val="24"/>
          <w:lang w:val="ru-RU"/>
        </w:rPr>
        <w:br w:type="page"/>
      </w:r>
      <w:r w:rsidR="001A58C5" w:rsidRPr="00E23401">
        <w:rPr>
          <w:noProof w:val="0"/>
          <w:sz w:val="24"/>
          <w:szCs w:val="24"/>
          <w:lang w:val="ru-RU"/>
        </w:rPr>
        <w:lastRenderedPageBreak/>
        <w:t>IV.</w:t>
      </w:r>
      <w:r w:rsidR="001A58C5" w:rsidRPr="00E23401">
        <w:rPr>
          <w:noProof w:val="0"/>
          <w:sz w:val="24"/>
          <w:szCs w:val="24"/>
          <w:lang w:val="ru-RU"/>
        </w:rPr>
        <w:tab/>
        <w:t xml:space="preserve">Рекомендация </w:t>
      </w:r>
    </w:p>
    <w:p w14:paraId="301A71FE" w14:textId="77777777" w:rsidR="001A58C5" w:rsidRPr="00E23401" w:rsidRDefault="001A58C5" w:rsidP="003F4508">
      <w:pPr>
        <w:pStyle w:val="Heading1"/>
        <w:rPr>
          <w:lang w:val="ru-RU"/>
        </w:rPr>
      </w:pPr>
      <w:r w:rsidRPr="00E23401">
        <w:rPr>
          <w:lang w:val="ru-RU"/>
        </w:rPr>
        <w:t>Исполнительный комитет, возможно, пожелает принять к сведению:</w:t>
      </w:r>
    </w:p>
    <w:p w14:paraId="301A71FF" w14:textId="77777777" w:rsidR="001A58C5" w:rsidRPr="00E23401" w:rsidRDefault="001A58C5" w:rsidP="003F4508">
      <w:pPr>
        <w:pStyle w:val="Heading2"/>
        <w:rPr>
          <w:lang w:val="ru-RU"/>
        </w:rPr>
      </w:pPr>
      <w:r w:rsidRPr="00E23401">
        <w:rPr>
          <w:lang w:val="ru-RU"/>
        </w:rPr>
        <w:t xml:space="preserve">бизнес-планы на 2026–2028 годы, представленные правительствами Австралии, Франции, Германии, Италии и Соединенного Королевства Великобритании и Северной Ирландии и приведенные в документе UNEP/OzL.Pro/ExCom/97/21; и </w:t>
      </w:r>
    </w:p>
    <w:p w14:paraId="301A7200" w14:textId="77777777" w:rsidR="001A58C5" w:rsidRPr="00E23401" w:rsidRDefault="001A58C5" w:rsidP="003F4508">
      <w:pPr>
        <w:pStyle w:val="Heading2"/>
        <w:rPr>
          <w:lang w:val="ru-RU"/>
        </w:rPr>
      </w:pPr>
      <w:r w:rsidRPr="00E23401">
        <w:rPr>
          <w:lang w:val="ru-RU"/>
        </w:rPr>
        <w:t>что объем мероприятий в бизнес-плане правительства Германии на 2026</w:t>
      </w:r>
      <w:r w:rsidRPr="00E23401">
        <w:rPr>
          <w:lang w:val="ru-RU"/>
        </w:rPr>
        <w:noBreakHyphen/>
        <w:t xml:space="preserve">2028 годы следует пересмотреть с учетом выделенных средств на двусторонние мероприятия в трехлетний период 2024–2026 годов.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71"/>
        <w:gridCol w:w="1872"/>
        <w:gridCol w:w="1872"/>
        <w:gridCol w:w="1872"/>
        <w:gridCol w:w="1873"/>
      </w:tblGrid>
      <w:tr w:rsidR="001A58C5" w:rsidRPr="0077148C" w14:paraId="301A7206" w14:textId="77777777" w:rsidTr="00560F77">
        <w:tc>
          <w:tcPr>
            <w:tcW w:w="1871" w:type="dxa"/>
          </w:tcPr>
          <w:p w14:paraId="301A7201" w14:textId="77777777" w:rsidR="001A58C5" w:rsidRPr="00E23401" w:rsidRDefault="001A58C5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01A7202" w14:textId="77777777" w:rsidR="001A58C5" w:rsidRPr="00E23401" w:rsidRDefault="001A58C5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01A7203" w14:textId="77777777" w:rsidR="001A58C5" w:rsidRPr="00E23401" w:rsidRDefault="001A58C5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01A7204" w14:textId="77777777" w:rsidR="001A58C5" w:rsidRPr="00E23401" w:rsidRDefault="001A58C5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301A7205" w14:textId="77777777" w:rsidR="001A58C5" w:rsidRPr="00E23401" w:rsidRDefault="001A58C5" w:rsidP="00FB077C">
            <w:pPr>
              <w:rPr>
                <w:lang w:val="ru-RU"/>
              </w:rPr>
            </w:pPr>
          </w:p>
        </w:tc>
      </w:tr>
    </w:tbl>
    <w:p w14:paraId="301A7207" w14:textId="77777777" w:rsidR="001A58C5" w:rsidRPr="00E23401" w:rsidRDefault="001A58C5" w:rsidP="004E7F9C">
      <w:pPr>
        <w:rPr>
          <w:lang w:val="ru-RU"/>
        </w:rPr>
      </w:pPr>
    </w:p>
    <w:sectPr w:rsidR="001A58C5" w:rsidRPr="00E23401" w:rsidSect="00CB1DBA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A720B" w14:textId="77777777" w:rsidR="001A58C5" w:rsidRDefault="001A58C5" w:rsidP="004A504B">
      <w:r>
        <w:separator/>
      </w:r>
    </w:p>
  </w:endnote>
  <w:endnote w:type="continuationSeparator" w:id="0">
    <w:p w14:paraId="301A720C" w14:textId="77777777" w:rsidR="001A58C5" w:rsidRDefault="001A58C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7213" w14:textId="77777777" w:rsidR="001A58C5" w:rsidRPr="0033525D" w:rsidRDefault="001A58C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7214" w14:textId="77777777" w:rsidR="001A58C5" w:rsidRPr="0033525D" w:rsidRDefault="001A58C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7215" w14:textId="77777777" w:rsidR="001A58C5" w:rsidRPr="00DD3097" w:rsidRDefault="001A58C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DD3097">
      <w:rPr>
        <w:sz w:val="18"/>
        <w:szCs w:val="18"/>
        <w:lang w:val="ru-RU"/>
      </w:rPr>
      <w:t>.</w:t>
    </w:r>
  </w:p>
  <w:p w14:paraId="301A7216" w14:textId="77777777" w:rsidR="001A58C5" w:rsidRPr="00DD3097" w:rsidRDefault="001A58C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A7209" w14:textId="77777777" w:rsidR="001A58C5" w:rsidRDefault="001A58C5" w:rsidP="004A504B">
      <w:r>
        <w:separator/>
      </w:r>
    </w:p>
  </w:footnote>
  <w:footnote w:type="continuationSeparator" w:id="0">
    <w:p w14:paraId="301A720A" w14:textId="77777777" w:rsidR="001A58C5" w:rsidRDefault="001A58C5" w:rsidP="004A504B">
      <w:r>
        <w:continuationSeparator/>
      </w:r>
    </w:p>
  </w:footnote>
  <w:footnote w:id="1">
    <w:p w14:paraId="301A7217" w14:textId="77777777" w:rsidR="001A58C5" w:rsidRDefault="001A58C5" w:rsidP="0079781A">
      <w:pPr>
        <w:pStyle w:val="FootnoteText"/>
      </w:pPr>
      <w:r w:rsidRPr="00E23401">
        <w:rPr>
          <w:rStyle w:val="FootnoteReference"/>
          <w:lang w:val="ru-RU"/>
        </w:rPr>
        <w:footnoteRef/>
      </w:r>
      <w:r w:rsidRPr="00E23401">
        <w:rPr>
          <w:lang w:val="ru-RU"/>
        </w:rPr>
        <w:t xml:space="preserve"> UNEP/OzL.Pro/ExCom/97/1</w:t>
      </w:r>
    </w:p>
  </w:footnote>
  <w:footnote w:id="2">
    <w:p w14:paraId="301A7218" w14:textId="77777777" w:rsidR="001A58C5" w:rsidRPr="0077148C" w:rsidRDefault="001A58C5" w:rsidP="00EF0F91">
      <w:pPr>
        <w:pStyle w:val="FootnoteText"/>
        <w:rPr>
          <w:lang w:val="ru-RU"/>
        </w:rPr>
      </w:pPr>
      <w:r w:rsidRPr="00E23401">
        <w:rPr>
          <w:rStyle w:val="FootnoteReference"/>
          <w:lang w:val="ru-RU"/>
        </w:rPr>
        <w:footnoteRef/>
      </w:r>
      <w:r w:rsidRPr="00E23401">
        <w:rPr>
          <w:lang w:val="ru-RU"/>
        </w:rPr>
        <w:t xml:space="preserve"> Двустороннее сотрудничество может рассматриваться как взнос в Многосторонний фонд в размере до 20 % от годового обязательства страны перед Фондом. Исполнительный комитет постановил допустить гибкость в отношении года, за который будут зачислены двусторонние проекты, при условии, что двусторонние учреждения представят свои бизнес-планы в начале года, чтобы они были рассмотрены в ходе обсуждения бизнес-планов на первом совещании Комитета в этом году (решение 25/13 a)). Другие Стороны, не действующие в рамках статьи 5, которые осуществляют двустороннее сотрудничество, такие как Канада, Финляндия, Израиль, Польша, Португалия, Российская Федерация, Испания, Швеция, Швейцария и Соединенные Штаты Америки, не представили двусторонних бизнес-планов, и общая стоимость двусторонних мероприятий может возрасти в случае подачи таких заявок.</w:t>
      </w:r>
    </w:p>
  </w:footnote>
  <w:footnote w:id="3">
    <w:p w14:paraId="301A7219" w14:textId="77777777" w:rsidR="001A58C5" w:rsidRPr="0077148C" w:rsidRDefault="001A58C5" w:rsidP="00045028">
      <w:pPr>
        <w:pStyle w:val="FootnoteText"/>
        <w:rPr>
          <w:lang w:val="ru-RU"/>
        </w:rPr>
      </w:pPr>
      <w:r w:rsidRPr="00E23401">
        <w:rPr>
          <w:rStyle w:val="FootnoteReference"/>
          <w:lang w:val="ru-RU"/>
        </w:rPr>
        <w:footnoteRef/>
      </w:r>
      <w:r w:rsidRPr="00E23401">
        <w:rPr>
          <w:lang w:val="ru-RU"/>
        </w:rPr>
        <w:t xml:space="preserve"> Все мероприятия после 2028 года относятся к утвержденному этапу I ПОДПО для Маврикия; к утвержденному этапу II ПОДПО для Кении и Лесото; к утвержденному этапу III ПОДПО для Бразилии, Индии, Индонезии и Мексики; и к утвержденному этапу I КПР для Кении.  </w:t>
      </w:r>
    </w:p>
  </w:footnote>
  <w:footnote w:id="4">
    <w:p w14:paraId="301A721A" w14:textId="77777777" w:rsidR="001A58C5" w:rsidRPr="0077148C" w:rsidRDefault="001A58C5" w:rsidP="00C57D0F">
      <w:pPr>
        <w:pStyle w:val="FootnoteText"/>
        <w:rPr>
          <w:lang w:val="ru-RU"/>
        </w:rPr>
      </w:pPr>
      <w:r w:rsidRPr="00E23401">
        <w:rPr>
          <w:rStyle w:val="FootnoteReference"/>
          <w:lang w:val="ru-RU"/>
        </w:rPr>
        <w:footnoteRef/>
      </w:r>
      <w:r w:rsidRPr="00E23401">
        <w:rPr>
          <w:lang w:val="ru-RU"/>
        </w:rPr>
        <w:t xml:space="preserve"> Решение 89/6 позволяет двусторонним учреждениям и учреждениям-исполнителям при подаче заявок на существующие и будущие этапы ПОДПО для стран с НОП включать в них финансирование, связанное с необходимостью внедрения альтернатив ГХФУ с низким или нулевым потенциалом глобального потепления и поддержания энергоэффективности в секторе обслуживания холодильного оборудования.  </w:t>
      </w:r>
    </w:p>
  </w:footnote>
  <w:footnote w:id="5">
    <w:p w14:paraId="301A721B" w14:textId="77777777" w:rsidR="001A58C5" w:rsidRPr="0077148C" w:rsidRDefault="001A58C5">
      <w:pPr>
        <w:pStyle w:val="FootnoteText"/>
        <w:rPr>
          <w:lang w:val="ru-RU"/>
        </w:rPr>
      </w:pPr>
      <w:r w:rsidRPr="00E23401">
        <w:rPr>
          <w:rStyle w:val="FootnoteReference"/>
          <w:lang w:val="ru-RU"/>
        </w:rPr>
        <w:footnoteRef/>
      </w:r>
      <w:r w:rsidRPr="00E23401">
        <w:rPr>
          <w:lang w:val="ru-RU"/>
        </w:rPr>
        <w:t xml:space="preserve"> Исполнительный комитет учредил окно финансирования для подготовки национальных инвентаризаций банков использованных или нежелательных регулируемых веществ и план</w:t>
      </w:r>
      <w:r>
        <w:rPr>
          <w:lang w:val="ru-RU"/>
        </w:rPr>
        <w:t>а</w:t>
      </w:r>
      <w:r w:rsidRPr="00E23401">
        <w:rPr>
          <w:lang w:val="ru-RU"/>
        </w:rPr>
        <w:t xml:space="preserve"> сбора, транспортировки и удаления таких веществ.   </w:t>
      </w:r>
    </w:p>
  </w:footnote>
  <w:footnote w:id="6">
    <w:p w14:paraId="301A721C" w14:textId="77777777" w:rsidR="001A58C5" w:rsidRPr="0077148C" w:rsidRDefault="001A58C5" w:rsidP="007058CC">
      <w:pPr>
        <w:pStyle w:val="FootnoteText"/>
        <w:rPr>
          <w:lang w:val="ru-RU"/>
        </w:rPr>
      </w:pPr>
      <w:r w:rsidRPr="00E23401">
        <w:rPr>
          <w:rStyle w:val="FootnoteReference"/>
          <w:lang w:val="ru-RU"/>
        </w:rPr>
        <w:footnoteRef/>
      </w:r>
      <w:r w:rsidRPr="00E23401">
        <w:rPr>
          <w:lang w:val="ru-RU"/>
        </w:rPr>
        <w:t xml:space="preserve"> Исполнительный комитет установил окно и критерии финансирования для экспериментальных проектов по поддержанию и/или повышению энергоэффективности заменяющих технологий и оборудования в контексте поэтапного отказа от ГФУ. Срок действия окна финансирования для предложений по проектам в рамках решения 91/65 только для мероприятий по обслуживанию был продлен до 100-го совещания  включительно (решение 95/87 d)).  </w:t>
      </w:r>
    </w:p>
  </w:footnote>
  <w:footnote w:id="7">
    <w:p w14:paraId="301A721D" w14:textId="77777777" w:rsidR="001A58C5" w:rsidRDefault="001A58C5" w:rsidP="003F4508">
      <w:pPr>
        <w:pStyle w:val="FootnoteText"/>
      </w:pPr>
      <w:r w:rsidRPr="00E23401">
        <w:rPr>
          <w:rStyle w:val="FootnoteReference"/>
          <w:lang w:val="ru-RU"/>
        </w:rPr>
        <w:footnoteRef/>
      </w:r>
      <w:r w:rsidRPr="00E23401">
        <w:rPr>
          <w:lang w:val="ru-RU"/>
        </w:rPr>
        <w:t xml:space="preserve"> UNEP/OzL.Pro/ExCom/97/20.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720D" w14:textId="77777777" w:rsidR="001A58C5" w:rsidRPr="0033525D" w:rsidRDefault="001A58C5">
    <w:fldSimple w:instr=" DOCPROPERTY &quot;Document number&quot;  \* MERGEFORMAT ">
      <w:r>
        <w:t>UNEP/OzL.Pro/ExCom/97/21</w:t>
      </w:r>
    </w:fldSimple>
  </w:p>
  <w:p w14:paraId="301A720E" w14:textId="77777777" w:rsidR="001A58C5" w:rsidRPr="0033525D" w:rsidRDefault="001A58C5"/>
  <w:p w14:paraId="301A720F" w14:textId="77777777" w:rsidR="001A58C5" w:rsidRPr="0033525D" w:rsidRDefault="001A58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7210" w14:textId="77777777" w:rsidR="001A58C5" w:rsidRPr="0033525D" w:rsidRDefault="001A58C5">
    <w:pPr>
      <w:jc w:val="right"/>
    </w:pPr>
    <w:fldSimple w:instr=" DOCPROPERTY &quot;Document number&quot;  \* MERGEFORMAT ">
      <w:r>
        <w:t>UNEP/OzL.Pro/ExCom/97/21</w:t>
      </w:r>
    </w:fldSimple>
  </w:p>
  <w:p w14:paraId="301A7211" w14:textId="77777777" w:rsidR="001A58C5" w:rsidRPr="0033525D" w:rsidRDefault="001A58C5"/>
  <w:p w14:paraId="301A7212" w14:textId="77777777" w:rsidR="001A58C5" w:rsidRPr="0033525D" w:rsidRDefault="001A58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B6C22E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pStyle w:val="Heading2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1" w15:restartNumberingAfterBreak="0">
    <w:nsid w:val="13A8442A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05346D3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23E2573A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16" w15:restartNumberingAfterBreak="0">
    <w:nsid w:val="4D1026B5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7" w15:restartNumberingAfterBreak="0">
    <w:nsid w:val="4D1979B8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0" w15:restartNumberingAfterBreak="0">
    <w:nsid w:val="52BF379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BE1135C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7B734D0A"/>
    <w:multiLevelType w:val="multilevel"/>
    <w:tmpl w:val="7B734D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1359545641">
    <w:abstractNumId w:val="10"/>
  </w:num>
  <w:num w:numId="2" w16cid:durableId="570164858">
    <w:abstractNumId w:val="10"/>
  </w:num>
  <w:num w:numId="3" w16cid:durableId="1022441665">
    <w:abstractNumId w:val="10"/>
  </w:num>
  <w:num w:numId="4" w16cid:durableId="1620641359">
    <w:abstractNumId w:val="10"/>
  </w:num>
  <w:num w:numId="5" w16cid:durableId="96098202">
    <w:abstractNumId w:val="10"/>
  </w:num>
  <w:num w:numId="6" w16cid:durableId="1712923293">
    <w:abstractNumId w:val="9"/>
  </w:num>
  <w:num w:numId="7" w16cid:durableId="110369480">
    <w:abstractNumId w:val="7"/>
  </w:num>
  <w:num w:numId="8" w16cid:durableId="1697192406">
    <w:abstractNumId w:val="6"/>
  </w:num>
  <w:num w:numId="9" w16cid:durableId="344022005">
    <w:abstractNumId w:val="5"/>
  </w:num>
  <w:num w:numId="10" w16cid:durableId="418334140">
    <w:abstractNumId w:val="4"/>
  </w:num>
  <w:num w:numId="11" w16cid:durableId="1546335118">
    <w:abstractNumId w:val="8"/>
  </w:num>
  <w:num w:numId="12" w16cid:durableId="457843289">
    <w:abstractNumId w:val="3"/>
  </w:num>
  <w:num w:numId="13" w16cid:durableId="550270054">
    <w:abstractNumId w:val="2"/>
  </w:num>
  <w:num w:numId="14" w16cid:durableId="717972628">
    <w:abstractNumId w:val="1"/>
  </w:num>
  <w:num w:numId="15" w16cid:durableId="1597443563">
    <w:abstractNumId w:val="0"/>
  </w:num>
  <w:num w:numId="16" w16cid:durableId="1349138689">
    <w:abstractNumId w:val="14"/>
  </w:num>
  <w:num w:numId="17" w16cid:durableId="1272467319">
    <w:abstractNumId w:val="18"/>
  </w:num>
  <w:num w:numId="18" w16cid:durableId="2141874186">
    <w:abstractNumId w:val="19"/>
  </w:num>
  <w:num w:numId="19" w16cid:durableId="1842430058">
    <w:abstractNumId w:val="24"/>
  </w:num>
  <w:num w:numId="20" w16cid:durableId="645548407">
    <w:abstractNumId w:val="15"/>
  </w:num>
  <w:num w:numId="21" w16cid:durableId="2006661267">
    <w:abstractNumId w:val="15"/>
    <w:lvlOverride w:ilvl="0">
      <w:startOverride w:val="1"/>
    </w:lvlOverride>
  </w:num>
  <w:num w:numId="22" w16cid:durableId="1570070251">
    <w:abstractNumId w:val="21"/>
  </w:num>
  <w:num w:numId="23" w16cid:durableId="2067996015">
    <w:abstractNumId w:val="23"/>
  </w:num>
  <w:num w:numId="24" w16cid:durableId="2003191953">
    <w:abstractNumId w:val="20"/>
  </w:num>
  <w:num w:numId="25" w16cid:durableId="517617428">
    <w:abstractNumId w:val="12"/>
  </w:num>
  <w:num w:numId="26" w16cid:durableId="54475118">
    <w:abstractNumId w:val="16"/>
  </w:num>
  <w:num w:numId="27" w16cid:durableId="285083530">
    <w:abstractNumId w:val="13"/>
  </w:num>
  <w:num w:numId="28" w16cid:durableId="480313804">
    <w:abstractNumId w:val="11"/>
  </w:num>
  <w:num w:numId="29" w16cid:durableId="324432556">
    <w:abstractNumId w:val="17"/>
  </w:num>
  <w:num w:numId="30" w16cid:durableId="1154106547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F4508"/>
    <w:rsid w:val="00000FED"/>
    <w:rsid w:val="0000434E"/>
    <w:rsid w:val="000071EC"/>
    <w:rsid w:val="00016265"/>
    <w:rsid w:val="000211A9"/>
    <w:rsid w:val="00021238"/>
    <w:rsid w:val="00022071"/>
    <w:rsid w:val="00022B68"/>
    <w:rsid w:val="00031260"/>
    <w:rsid w:val="000315C2"/>
    <w:rsid w:val="0003681A"/>
    <w:rsid w:val="000372B7"/>
    <w:rsid w:val="00045028"/>
    <w:rsid w:val="00047241"/>
    <w:rsid w:val="00050F6E"/>
    <w:rsid w:val="00053C1B"/>
    <w:rsid w:val="00061EC2"/>
    <w:rsid w:val="00064B69"/>
    <w:rsid w:val="00066CE8"/>
    <w:rsid w:val="00072809"/>
    <w:rsid w:val="00075A18"/>
    <w:rsid w:val="00080ED0"/>
    <w:rsid w:val="00085B8F"/>
    <w:rsid w:val="00090073"/>
    <w:rsid w:val="00090481"/>
    <w:rsid w:val="00093B01"/>
    <w:rsid w:val="00093CE2"/>
    <w:rsid w:val="000A022C"/>
    <w:rsid w:val="000A3826"/>
    <w:rsid w:val="000A3880"/>
    <w:rsid w:val="000A45FB"/>
    <w:rsid w:val="000A4F14"/>
    <w:rsid w:val="000A6C26"/>
    <w:rsid w:val="000B36C8"/>
    <w:rsid w:val="000C0F37"/>
    <w:rsid w:val="000C67CD"/>
    <w:rsid w:val="000D52A4"/>
    <w:rsid w:val="000D6AE8"/>
    <w:rsid w:val="000E07BC"/>
    <w:rsid w:val="000E2E21"/>
    <w:rsid w:val="000F10E8"/>
    <w:rsid w:val="000F1CD4"/>
    <w:rsid w:val="000F2184"/>
    <w:rsid w:val="000F4103"/>
    <w:rsid w:val="000F70A7"/>
    <w:rsid w:val="00105D9F"/>
    <w:rsid w:val="00107260"/>
    <w:rsid w:val="00107A3F"/>
    <w:rsid w:val="00111F7B"/>
    <w:rsid w:val="00112489"/>
    <w:rsid w:val="00113CCA"/>
    <w:rsid w:val="00114391"/>
    <w:rsid w:val="00121B87"/>
    <w:rsid w:val="00122502"/>
    <w:rsid w:val="00122F25"/>
    <w:rsid w:val="0013226D"/>
    <w:rsid w:val="00132506"/>
    <w:rsid w:val="00135980"/>
    <w:rsid w:val="00136419"/>
    <w:rsid w:val="0013786F"/>
    <w:rsid w:val="001514F2"/>
    <w:rsid w:val="0015286F"/>
    <w:rsid w:val="00162F51"/>
    <w:rsid w:val="00164719"/>
    <w:rsid w:val="00166FC4"/>
    <w:rsid w:val="001677AC"/>
    <w:rsid w:val="00176B46"/>
    <w:rsid w:val="00176D7F"/>
    <w:rsid w:val="001804EA"/>
    <w:rsid w:val="00190A61"/>
    <w:rsid w:val="00192C72"/>
    <w:rsid w:val="00197179"/>
    <w:rsid w:val="001A2215"/>
    <w:rsid w:val="001A3342"/>
    <w:rsid w:val="001A3E3D"/>
    <w:rsid w:val="001A58C5"/>
    <w:rsid w:val="001A6691"/>
    <w:rsid w:val="001A7049"/>
    <w:rsid w:val="001B1E40"/>
    <w:rsid w:val="001B55AD"/>
    <w:rsid w:val="001C1C58"/>
    <w:rsid w:val="001C764E"/>
    <w:rsid w:val="001D15A7"/>
    <w:rsid w:val="001D28AC"/>
    <w:rsid w:val="001D3304"/>
    <w:rsid w:val="001E1052"/>
    <w:rsid w:val="001E1177"/>
    <w:rsid w:val="001E21B1"/>
    <w:rsid w:val="001E2F93"/>
    <w:rsid w:val="001E4554"/>
    <w:rsid w:val="001E61E5"/>
    <w:rsid w:val="001F2159"/>
    <w:rsid w:val="001F53FD"/>
    <w:rsid w:val="001F5522"/>
    <w:rsid w:val="001F5788"/>
    <w:rsid w:val="002024B6"/>
    <w:rsid w:val="0020519C"/>
    <w:rsid w:val="00206ADB"/>
    <w:rsid w:val="00210B8B"/>
    <w:rsid w:val="0021361B"/>
    <w:rsid w:val="00214863"/>
    <w:rsid w:val="00214F11"/>
    <w:rsid w:val="002156B4"/>
    <w:rsid w:val="00224CB1"/>
    <w:rsid w:val="00224FCD"/>
    <w:rsid w:val="00230FC8"/>
    <w:rsid w:val="00230FEB"/>
    <w:rsid w:val="002330C7"/>
    <w:rsid w:val="0023334B"/>
    <w:rsid w:val="002411A1"/>
    <w:rsid w:val="00244B85"/>
    <w:rsid w:val="00245CB5"/>
    <w:rsid w:val="00250883"/>
    <w:rsid w:val="00253222"/>
    <w:rsid w:val="00254176"/>
    <w:rsid w:val="0026128F"/>
    <w:rsid w:val="00261C13"/>
    <w:rsid w:val="00262847"/>
    <w:rsid w:val="00262B90"/>
    <w:rsid w:val="00271CDC"/>
    <w:rsid w:val="00275791"/>
    <w:rsid w:val="00281BB2"/>
    <w:rsid w:val="0028515A"/>
    <w:rsid w:val="002851FB"/>
    <w:rsid w:val="00285FC4"/>
    <w:rsid w:val="00291C7F"/>
    <w:rsid w:val="00293AD9"/>
    <w:rsid w:val="002A03C3"/>
    <w:rsid w:val="002A44B9"/>
    <w:rsid w:val="002B254E"/>
    <w:rsid w:val="002B4CE8"/>
    <w:rsid w:val="002B72E9"/>
    <w:rsid w:val="002B79A1"/>
    <w:rsid w:val="002C2BB9"/>
    <w:rsid w:val="002C32FC"/>
    <w:rsid w:val="002C7998"/>
    <w:rsid w:val="002D5438"/>
    <w:rsid w:val="002E01C7"/>
    <w:rsid w:val="002E78F9"/>
    <w:rsid w:val="002F13FC"/>
    <w:rsid w:val="002F1E53"/>
    <w:rsid w:val="002F2CAA"/>
    <w:rsid w:val="0030052C"/>
    <w:rsid w:val="003031F6"/>
    <w:rsid w:val="00310B6E"/>
    <w:rsid w:val="00311E25"/>
    <w:rsid w:val="003204DA"/>
    <w:rsid w:val="00327141"/>
    <w:rsid w:val="00327782"/>
    <w:rsid w:val="003306E1"/>
    <w:rsid w:val="003320E4"/>
    <w:rsid w:val="0033525D"/>
    <w:rsid w:val="003358C9"/>
    <w:rsid w:val="00336E19"/>
    <w:rsid w:val="003374FC"/>
    <w:rsid w:val="003414F3"/>
    <w:rsid w:val="00345CA6"/>
    <w:rsid w:val="003509C4"/>
    <w:rsid w:val="00351B82"/>
    <w:rsid w:val="0035613E"/>
    <w:rsid w:val="00360A24"/>
    <w:rsid w:val="0036102C"/>
    <w:rsid w:val="00363EE9"/>
    <w:rsid w:val="00364F46"/>
    <w:rsid w:val="003663B2"/>
    <w:rsid w:val="0037061B"/>
    <w:rsid w:val="00370B5E"/>
    <w:rsid w:val="00371252"/>
    <w:rsid w:val="00373C86"/>
    <w:rsid w:val="00376128"/>
    <w:rsid w:val="0037742E"/>
    <w:rsid w:val="00377D56"/>
    <w:rsid w:val="0038245A"/>
    <w:rsid w:val="00382E88"/>
    <w:rsid w:val="003840E6"/>
    <w:rsid w:val="00385CFC"/>
    <w:rsid w:val="0039011C"/>
    <w:rsid w:val="0039337A"/>
    <w:rsid w:val="00395D57"/>
    <w:rsid w:val="0039764E"/>
    <w:rsid w:val="003A3189"/>
    <w:rsid w:val="003A3CA7"/>
    <w:rsid w:val="003A3EBD"/>
    <w:rsid w:val="003B1928"/>
    <w:rsid w:val="003B2634"/>
    <w:rsid w:val="003B33BD"/>
    <w:rsid w:val="003B569D"/>
    <w:rsid w:val="003C2AFA"/>
    <w:rsid w:val="003C3C0E"/>
    <w:rsid w:val="003C414E"/>
    <w:rsid w:val="003C4D2D"/>
    <w:rsid w:val="003C5871"/>
    <w:rsid w:val="003D42A6"/>
    <w:rsid w:val="003D4F21"/>
    <w:rsid w:val="003D4FAC"/>
    <w:rsid w:val="003E1885"/>
    <w:rsid w:val="003E7906"/>
    <w:rsid w:val="003F000F"/>
    <w:rsid w:val="003F0CC9"/>
    <w:rsid w:val="003F0EFD"/>
    <w:rsid w:val="003F3C50"/>
    <w:rsid w:val="003F4508"/>
    <w:rsid w:val="003F55B7"/>
    <w:rsid w:val="003F5EC0"/>
    <w:rsid w:val="0040010D"/>
    <w:rsid w:val="00400574"/>
    <w:rsid w:val="0040228C"/>
    <w:rsid w:val="00406202"/>
    <w:rsid w:val="00406A6A"/>
    <w:rsid w:val="00406B22"/>
    <w:rsid w:val="00407147"/>
    <w:rsid w:val="004078FA"/>
    <w:rsid w:val="00411A53"/>
    <w:rsid w:val="00417D8C"/>
    <w:rsid w:val="004232BE"/>
    <w:rsid w:val="00423AFB"/>
    <w:rsid w:val="0043058A"/>
    <w:rsid w:val="00431E08"/>
    <w:rsid w:val="004328A7"/>
    <w:rsid w:val="00434C74"/>
    <w:rsid w:val="0043648C"/>
    <w:rsid w:val="004463A7"/>
    <w:rsid w:val="00456C56"/>
    <w:rsid w:val="00456EB4"/>
    <w:rsid w:val="00457827"/>
    <w:rsid w:val="0046283A"/>
    <w:rsid w:val="00463D4C"/>
    <w:rsid w:val="00465029"/>
    <w:rsid w:val="00466DD6"/>
    <w:rsid w:val="00470A2D"/>
    <w:rsid w:val="004718F3"/>
    <w:rsid w:val="00471D9E"/>
    <w:rsid w:val="00474B2B"/>
    <w:rsid w:val="00475040"/>
    <w:rsid w:val="00475AFD"/>
    <w:rsid w:val="0048012D"/>
    <w:rsid w:val="00480F30"/>
    <w:rsid w:val="00487B4C"/>
    <w:rsid w:val="00490962"/>
    <w:rsid w:val="00490C06"/>
    <w:rsid w:val="00493BA1"/>
    <w:rsid w:val="00493D40"/>
    <w:rsid w:val="00493EE3"/>
    <w:rsid w:val="004967B6"/>
    <w:rsid w:val="004971B7"/>
    <w:rsid w:val="0049720F"/>
    <w:rsid w:val="00497ECF"/>
    <w:rsid w:val="004A134F"/>
    <w:rsid w:val="004A500F"/>
    <w:rsid w:val="004A504B"/>
    <w:rsid w:val="004A6911"/>
    <w:rsid w:val="004B3652"/>
    <w:rsid w:val="004B54E0"/>
    <w:rsid w:val="004B7384"/>
    <w:rsid w:val="004C4269"/>
    <w:rsid w:val="004C4C84"/>
    <w:rsid w:val="004C4FA1"/>
    <w:rsid w:val="004C64AD"/>
    <w:rsid w:val="004C7C1A"/>
    <w:rsid w:val="004D6236"/>
    <w:rsid w:val="004D6510"/>
    <w:rsid w:val="004D7F90"/>
    <w:rsid w:val="004E2629"/>
    <w:rsid w:val="004E4DBB"/>
    <w:rsid w:val="004E4E41"/>
    <w:rsid w:val="004E685D"/>
    <w:rsid w:val="004E73DB"/>
    <w:rsid w:val="004E7F9C"/>
    <w:rsid w:val="004F3493"/>
    <w:rsid w:val="004F5143"/>
    <w:rsid w:val="005004E7"/>
    <w:rsid w:val="0050103E"/>
    <w:rsid w:val="00504845"/>
    <w:rsid w:val="0050580F"/>
    <w:rsid w:val="005125ED"/>
    <w:rsid w:val="00512B09"/>
    <w:rsid w:val="00512C80"/>
    <w:rsid w:val="00512F12"/>
    <w:rsid w:val="005173E5"/>
    <w:rsid w:val="005220ED"/>
    <w:rsid w:val="00533796"/>
    <w:rsid w:val="005342A8"/>
    <w:rsid w:val="00536DD8"/>
    <w:rsid w:val="00537343"/>
    <w:rsid w:val="00543AF0"/>
    <w:rsid w:val="005516F3"/>
    <w:rsid w:val="00555D75"/>
    <w:rsid w:val="00556B9F"/>
    <w:rsid w:val="00560DF0"/>
    <w:rsid w:val="00560F77"/>
    <w:rsid w:val="00566B66"/>
    <w:rsid w:val="005671B3"/>
    <w:rsid w:val="0056759C"/>
    <w:rsid w:val="005737C6"/>
    <w:rsid w:val="00573B21"/>
    <w:rsid w:val="00582EC6"/>
    <w:rsid w:val="00584277"/>
    <w:rsid w:val="00587C49"/>
    <w:rsid w:val="0059513E"/>
    <w:rsid w:val="00595C12"/>
    <w:rsid w:val="005A0253"/>
    <w:rsid w:val="005A28ED"/>
    <w:rsid w:val="005A6AA4"/>
    <w:rsid w:val="005A6D9F"/>
    <w:rsid w:val="005B25AC"/>
    <w:rsid w:val="005B48FF"/>
    <w:rsid w:val="005C1E32"/>
    <w:rsid w:val="005C670D"/>
    <w:rsid w:val="005D363F"/>
    <w:rsid w:val="005D4DA4"/>
    <w:rsid w:val="005E1165"/>
    <w:rsid w:val="005E185D"/>
    <w:rsid w:val="005F4F88"/>
    <w:rsid w:val="00604C15"/>
    <w:rsid w:val="006157AB"/>
    <w:rsid w:val="006158D5"/>
    <w:rsid w:val="00625D83"/>
    <w:rsid w:val="00630389"/>
    <w:rsid w:val="00644E5D"/>
    <w:rsid w:val="00651984"/>
    <w:rsid w:val="00656180"/>
    <w:rsid w:val="006561C0"/>
    <w:rsid w:val="006566DB"/>
    <w:rsid w:val="00660572"/>
    <w:rsid w:val="006623E7"/>
    <w:rsid w:val="00662B80"/>
    <w:rsid w:val="006654C3"/>
    <w:rsid w:val="00667455"/>
    <w:rsid w:val="0066768F"/>
    <w:rsid w:val="00670F6C"/>
    <w:rsid w:val="006714E4"/>
    <w:rsid w:val="006730F4"/>
    <w:rsid w:val="00676E58"/>
    <w:rsid w:val="00677541"/>
    <w:rsid w:val="00677A2B"/>
    <w:rsid w:val="00681783"/>
    <w:rsid w:val="0068201F"/>
    <w:rsid w:val="006822CB"/>
    <w:rsid w:val="006852C7"/>
    <w:rsid w:val="006852CE"/>
    <w:rsid w:val="00691799"/>
    <w:rsid w:val="006917AF"/>
    <w:rsid w:val="006925C2"/>
    <w:rsid w:val="00692D14"/>
    <w:rsid w:val="006A5FDF"/>
    <w:rsid w:val="006A7A3B"/>
    <w:rsid w:val="006B0674"/>
    <w:rsid w:val="006B1B92"/>
    <w:rsid w:val="006B2249"/>
    <w:rsid w:val="006B65C7"/>
    <w:rsid w:val="006C0C90"/>
    <w:rsid w:val="006C1727"/>
    <w:rsid w:val="006C1752"/>
    <w:rsid w:val="006C2A94"/>
    <w:rsid w:val="006C32FD"/>
    <w:rsid w:val="006C39CE"/>
    <w:rsid w:val="006D06FF"/>
    <w:rsid w:val="006D0FCC"/>
    <w:rsid w:val="006D21F5"/>
    <w:rsid w:val="006D296B"/>
    <w:rsid w:val="006D3089"/>
    <w:rsid w:val="006E126D"/>
    <w:rsid w:val="006E1FC3"/>
    <w:rsid w:val="006E26DD"/>
    <w:rsid w:val="006E5CFE"/>
    <w:rsid w:val="006E7BE3"/>
    <w:rsid w:val="006F12D9"/>
    <w:rsid w:val="006F3973"/>
    <w:rsid w:val="00701813"/>
    <w:rsid w:val="007048F6"/>
    <w:rsid w:val="00704CE9"/>
    <w:rsid w:val="007058CC"/>
    <w:rsid w:val="0070616B"/>
    <w:rsid w:val="00706295"/>
    <w:rsid w:val="00706FDA"/>
    <w:rsid w:val="00711F9A"/>
    <w:rsid w:val="00713810"/>
    <w:rsid w:val="00713D17"/>
    <w:rsid w:val="007207DC"/>
    <w:rsid w:val="007217E6"/>
    <w:rsid w:val="007303A5"/>
    <w:rsid w:val="00730A43"/>
    <w:rsid w:val="00730B3E"/>
    <w:rsid w:val="0073420B"/>
    <w:rsid w:val="00736367"/>
    <w:rsid w:val="0074760E"/>
    <w:rsid w:val="007548C4"/>
    <w:rsid w:val="00754ABA"/>
    <w:rsid w:val="0075583C"/>
    <w:rsid w:val="0075586C"/>
    <w:rsid w:val="00761C97"/>
    <w:rsid w:val="007624A2"/>
    <w:rsid w:val="0077148C"/>
    <w:rsid w:val="00774681"/>
    <w:rsid w:val="007779FA"/>
    <w:rsid w:val="00782B0D"/>
    <w:rsid w:val="0078555B"/>
    <w:rsid w:val="00785A92"/>
    <w:rsid w:val="0079781A"/>
    <w:rsid w:val="007A0227"/>
    <w:rsid w:val="007A1546"/>
    <w:rsid w:val="007A228C"/>
    <w:rsid w:val="007A368E"/>
    <w:rsid w:val="007A5868"/>
    <w:rsid w:val="007B04CE"/>
    <w:rsid w:val="007B1ABA"/>
    <w:rsid w:val="007B2497"/>
    <w:rsid w:val="007B6871"/>
    <w:rsid w:val="007B7928"/>
    <w:rsid w:val="007B7A2F"/>
    <w:rsid w:val="007C2949"/>
    <w:rsid w:val="007C2B69"/>
    <w:rsid w:val="007C32EE"/>
    <w:rsid w:val="007C3D33"/>
    <w:rsid w:val="007C5321"/>
    <w:rsid w:val="007C7AA4"/>
    <w:rsid w:val="007D294A"/>
    <w:rsid w:val="007D47D2"/>
    <w:rsid w:val="007D4C53"/>
    <w:rsid w:val="007D6EC0"/>
    <w:rsid w:val="007D7E1D"/>
    <w:rsid w:val="007E12F3"/>
    <w:rsid w:val="007E2F87"/>
    <w:rsid w:val="007E503C"/>
    <w:rsid w:val="007F3C16"/>
    <w:rsid w:val="007F7AA0"/>
    <w:rsid w:val="00802720"/>
    <w:rsid w:val="0080345C"/>
    <w:rsid w:val="008250D9"/>
    <w:rsid w:val="0082522F"/>
    <w:rsid w:val="00826176"/>
    <w:rsid w:val="008315E3"/>
    <w:rsid w:val="00831979"/>
    <w:rsid w:val="008320A3"/>
    <w:rsid w:val="00840039"/>
    <w:rsid w:val="00841FC0"/>
    <w:rsid w:val="00842788"/>
    <w:rsid w:val="00851352"/>
    <w:rsid w:val="00857077"/>
    <w:rsid w:val="008613DA"/>
    <w:rsid w:val="00863230"/>
    <w:rsid w:val="00864BE8"/>
    <w:rsid w:val="00865BD0"/>
    <w:rsid w:val="0086651E"/>
    <w:rsid w:val="008677A5"/>
    <w:rsid w:val="008717D8"/>
    <w:rsid w:val="0087215C"/>
    <w:rsid w:val="008743E8"/>
    <w:rsid w:val="00875D25"/>
    <w:rsid w:val="00880E35"/>
    <w:rsid w:val="00881077"/>
    <w:rsid w:val="00882BFB"/>
    <w:rsid w:val="00886152"/>
    <w:rsid w:val="00886DD1"/>
    <w:rsid w:val="008875FE"/>
    <w:rsid w:val="00887EFB"/>
    <w:rsid w:val="00887F8E"/>
    <w:rsid w:val="0089062D"/>
    <w:rsid w:val="00890F22"/>
    <w:rsid w:val="00894739"/>
    <w:rsid w:val="00896234"/>
    <w:rsid w:val="00897E43"/>
    <w:rsid w:val="008C222B"/>
    <w:rsid w:val="008C4DC5"/>
    <w:rsid w:val="008C5738"/>
    <w:rsid w:val="008C7EAD"/>
    <w:rsid w:val="008D0CFE"/>
    <w:rsid w:val="008D127A"/>
    <w:rsid w:val="008D59F0"/>
    <w:rsid w:val="008D6152"/>
    <w:rsid w:val="008E1FFC"/>
    <w:rsid w:val="008E4905"/>
    <w:rsid w:val="008E7BA9"/>
    <w:rsid w:val="008F0F81"/>
    <w:rsid w:val="008F191A"/>
    <w:rsid w:val="008F1B21"/>
    <w:rsid w:val="008F27BF"/>
    <w:rsid w:val="008F2E64"/>
    <w:rsid w:val="00902DDB"/>
    <w:rsid w:val="00910337"/>
    <w:rsid w:val="009142EC"/>
    <w:rsid w:val="009145E4"/>
    <w:rsid w:val="0091468F"/>
    <w:rsid w:val="009154C3"/>
    <w:rsid w:val="0092285C"/>
    <w:rsid w:val="00923540"/>
    <w:rsid w:val="00926767"/>
    <w:rsid w:val="009320CA"/>
    <w:rsid w:val="009352BF"/>
    <w:rsid w:val="009361D5"/>
    <w:rsid w:val="00937277"/>
    <w:rsid w:val="00941894"/>
    <w:rsid w:val="009428A4"/>
    <w:rsid w:val="009469B0"/>
    <w:rsid w:val="00962E88"/>
    <w:rsid w:val="00964082"/>
    <w:rsid w:val="009659F4"/>
    <w:rsid w:val="009661D4"/>
    <w:rsid w:val="00970D60"/>
    <w:rsid w:val="009771C1"/>
    <w:rsid w:val="0097769B"/>
    <w:rsid w:val="009874D0"/>
    <w:rsid w:val="0099101A"/>
    <w:rsid w:val="0099390E"/>
    <w:rsid w:val="009960E5"/>
    <w:rsid w:val="009A0CAC"/>
    <w:rsid w:val="009A5F6B"/>
    <w:rsid w:val="009A7ADC"/>
    <w:rsid w:val="009B0D30"/>
    <w:rsid w:val="009C19B7"/>
    <w:rsid w:val="009C59F7"/>
    <w:rsid w:val="009C5ABB"/>
    <w:rsid w:val="009C7DFC"/>
    <w:rsid w:val="009D09E0"/>
    <w:rsid w:val="009D2254"/>
    <w:rsid w:val="009D38B9"/>
    <w:rsid w:val="009D74A3"/>
    <w:rsid w:val="009D7C51"/>
    <w:rsid w:val="009E196C"/>
    <w:rsid w:val="009E2EB0"/>
    <w:rsid w:val="009E574F"/>
    <w:rsid w:val="009E6A0A"/>
    <w:rsid w:val="009F033C"/>
    <w:rsid w:val="009F36BF"/>
    <w:rsid w:val="009F5F5A"/>
    <w:rsid w:val="009F6E87"/>
    <w:rsid w:val="009F754F"/>
    <w:rsid w:val="00A0454C"/>
    <w:rsid w:val="00A0474B"/>
    <w:rsid w:val="00A068BE"/>
    <w:rsid w:val="00A073CC"/>
    <w:rsid w:val="00A111B6"/>
    <w:rsid w:val="00A121AC"/>
    <w:rsid w:val="00A149D5"/>
    <w:rsid w:val="00A1633B"/>
    <w:rsid w:val="00A16E6F"/>
    <w:rsid w:val="00A23B96"/>
    <w:rsid w:val="00A26D27"/>
    <w:rsid w:val="00A34641"/>
    <w:rsid w:val="00A376EE"/>
    <w:rsid w:val="00A405B7"/>
    <w:rsid w:val="00A42082"/>
    <w:rsid w:val="00A42A99"/>
    <w:rsid w:val="00A5151A"/>
    <w:rsid w:val="00A5305B"/>
    <w:rsid w:val="00A57E0A"/>
    <w:rsid w:val="00A618E9"/>
    <w:rsid w:val="00A722C4"/>
    <w:rsid w:val="00A77919"/>
    <w:rsid w:val="00A80080"/>
    <w:rsid w:val="00A823F6"/>
    <w:rsid w:val="00A8719E"/>
    <w:rsid w:val="00AA0A89"/>
    <w:rsid w:val="00AA5368"/>
    <w:rsid w:val="00AA6429"/>
    <w:rsid w:val="00AC01AA"/>
    <w:rsid w:val="00AC3EE9"/>
    <w:rsid w:val="00AC4F72"/>
    <w:rsid w:val="00AC5041"/>
    <w:rsid w:val="00AC7342"/>
    <w:rsid w:val="00AE228F"/>
    <w:rsid w:val="00AE482E"/>
    <w:rsid w:val="00AE5C4D"/>
    <w:rsid w:val="00AF1B39"/>
    <w:rsid w:val="00AF741A"/>
    <w:rsid w:val="00B00886"/>
    <w:rsid w:val="00B01ADB"/>
    <w:rsid w:val="00B0356A"/>
    <w:rsid w:val="00B04161"/>
    <w:rsid w:val="00B056F9"/>
    <w:rsid w:val="00B10331"/>
    <w:rsid w:val="00B11E3D"/>
    <w:rsid w:val="00B14D2C"/>
    <w:rsid w:val="00B14FF8"/>
    <w:rsid w:val="00B1768C"/>
    <w:rsid w:val="00B17E82"/>
    <w:rsid w:val="00B21B76"/>
    <w:rsid w:val="00B25813"/>
    <w:rsid w:val="00B261EC"/>
    <w:rsid w:val="00B30961"/>
    <w:rsid w:val="00B3277A"/>
    <w:rsid w:val="00B3300D"/>
    <w:rsid w:val="00B35FCB"/>
    <w:rsid w:val="00B407A0"/>
    <w:rsid w:val="00B4393B"/>
    <w:rsid w:val="00B4575A"/>
    <w:rsid w:val="00B51D38"/>
    <w:rsid w:val="00B5638A"/>
    <w:rsid w:val="00B575BA"/>
    <w:rsid w:val="00B67B78"/>
    <w:rsid w:val="00B71608"/>
    <w:rsid w:val="00B7393A"/>
    <w:rsid w:val="00B76429"/>
    <w:rsid w:val="00B7665E"/>
    <w:rsid w:val="00B83410"/>
    <w:rsid w:val="00B86471"/>
    <w:rsid w:val="00B94F16"/>
    <w:rsid w:val="00B954BA"/>
    <w:rsid w:val="00B956D4"/>
    <w:rsid w:val="00B97446"/>
    <w:rsid w:val="00B97DEF"/>
    <w:rsid w:val="00BA2DE9"/>
    <w:rsid w:val="00BA33BA"/>
    <w:rsid w:val="00BA7432"/>
    <w:rsid w:val="00BB2764"/>
    <w:rsid w:val="00BC02D1"/>
    <w:rsid w:val="00BC1AA0"/>
    <w:rsid w:val="00BC2495"/>
    <w:rsid w:val="00BC314A"/>
    <w:rsid w:val="00BC666A"/>
    <w:rsid w:val="00BC7EB9"/>
    <w:rsid w:val="00BD0627"/>
    <w:rsid w:val="00BD2643"/>
    <w:rsid w:val="00BD395F"/>
    <w:rsid w:val="00BD56B1"/>
    <w:rsid w:val="00BD6558"/>
    <w:rsid w:val="00BE710B"/>
    <w:rsid w:val="00BF12AB"/>
    <w:rsid w:val="00BF2AD7"/>
    <w:rsid w:val="00BF2F15"/>
    <w:rsid w:val="00BF2F76"/>
    <w:rsid w:val="00BF3022"/>
    <w:rsid w:val="00BF3214"/>
    <w:rsid w:val="00BF5573"/>
    <w:rsid w:val="00C01035"/>
    <w:rsid w:val="00C109CA"/>
    <w:rsid w:val="00C10CC8"/>
    <w:rsid w:val="00C112E8"/>
    <w:rsid w:val="00C12596"/>
    <w:rsid w:val="00C14DCD"/>
    <w:rsid w:val="00C15867"/>
    <w:rsid w:val="00C22398"/>
    <w:rsid w:val="00C2296D"/>
    <w:rsid w:val="00C23155"/>
    <w:rsid w:val="00C247A5"/>
    <w:rsid w:val="00C3061A"/>
    <w:rsid w:val="00C3195B"/>
    <w:rsid w:val="00C40C41"/>
    <w:rsid w:val="00C44271"/>
    <w:rsid w:val="00C45479"/>
    <w:rsid w:val="00C45885"/>
    <w:rsid w:val="00C50F22"/>
    <w:rsid w:val="00C569BA"/>
    <w:rsid w:val="00C57971"/>
    <w:rsid w:val="00C57D0F"/>
    <w:rsid w:val="00C63C6B"/>
    <w:rsid w:val="00C65BD7"/>
    <w:rsid w:val="00C76BA4"/>
    <w:rsid w:val="00C81B3C"/>
    <w:rsid w:val="00C83A48"/>
    <w:rsid w:val="00C85865"/>
    <w:rsid w:val="00C85E85"/>
    <w:rsid w:val="00C926C8"/>
    <w:rsid w:val="00CA2EAE"/>
    <w:rsid w:val="00CA3659"/>
    <w:rsid w:val="00CA4AC1"/>
    <w:rsid w:val="00CA59FB"/>
    <w:rsid w:val="00CB0316"/>
    <w:rsid w:val="00CB0B11"/>
    <w:rsid w:val="00CB1B96"/>
    <w:rsid w:val="00CB1C69"/>
    <w:rsid w:val="00CB1DBA"/>
    <w:rsid w:val="00CB2158"/>
    <w:rsid w:val="00CB2650"/>
    <w:rsid w:val="00CB426A"/>
    <w:rsid w:val="00CB4595"/>
    <w:rsid w:val="00CB45D2"/>
    <w:rsid w:val="00CB5354"/>
    <w:rsid w:val="00CC1FE3"/>
    <w:rsid w:val="00CC3C9E"/>
    <w:rsid w:val="00CC6A14"/>
    <w:rsid w:val="00CC70A3"/>
    <w:rsid w:val="00CC7AE3"/>
    <w:rsid w:val="00CD4442"/>
    <w:rsid w:val="00CD53C3"/>
    <w:rsid w:val="00CD574E"/>
    <w:rsid w:val="00CD7EB3"/>
    <w:rsid w:val="00CE1739"/>
    <w:rsid w:val="00CE3638"/>
    <w:rsid w:val="00CE4C22"/>
    <w:rsid w:val="00CE5B11"/>
    <w:rsid w:val="00CE76E5"/>
    <w:rsid w:val="00CE7867"/>
    <w:rsid w:val="00CF30EF"/>
    <w:rsid w:val="00CF41EC"/>
    <w:rsid w:val="00CF5987"/>
    <w:rsid w:val="00CF5AC8"/>
    <w:rsid w:val="00CF5D04"/>
    <w:rsid w:val="00CF61CE"/>
    <w:rsid w:val="00D014A1"/>
    <w:rsid w:val="00D01F2A"/>
    <w:rsid w:val="00D04D8B"/>
    <w:rsid w:val="00D04DE4"/>
    <w:rsid w:val="00D0602B"/>
    <w:rsid w:val="00D063F1"/>
    <w:rsid w:val="00D06C60"/>
    <w:rsid w:val="00D11066"/>
    <w:rsid w:val="00D11735"/>
    <w:rsid w:val="00D1255A"/>
    <w:rsid w:val="00D14F22"/>
    <w:rsid w:val="00D20157"/>
    <w:rsid w:val="00D20487"/>
    <w:rsid w:val="00D20DB4"/>
    <w:rsid w:val="00D26D68"/>
    <w:rsid w:val="00D3447D"/>
    <w:rsid w:val="00D37ACF"/>
    <w:rsid w:val="00D41B1B"/>
    <w:rsid w:val="00D4741C"/>
    <w:rsid w:val="00D51293"/>
    <w:rsid w:val="00D5217A"/>
    <w:rsid w:val="00D53075"/>
    <w:rsid w:val="00D57918"/>
    <w:rsid w:val="00D6022E"/>
    <w:rsid w:val="00D611E5"/>
    <w:rsid w:val="00D73DC6"/>
    <w:rsid w:val="00D74C1A"/>
    <w:rsid w:val="00D754C1"/>
    <w:rsid w:val="00D77393"/>
    <w:rsid w:val="00D77A35"/>
    <w:rsid w:val="00D8132E"/>
    <w:rsid w:val="00D81B3E"/>
    <w:rsid w:val="00D82D5F"/>
    <w:rsid w:val="00D90C70"/>
    <w:rsid w:val="00D90E49"/>
    <w:rsid w:val="00D96ADE"/>
    <w:rsid w:val="00DA0CE2"/>
    <w:rsid w:val="00DA2387"/>
    <w:rsid w:val="00DA36F1"/>
    <w:rsid w:val="00DC6A10"/>
    <w:rsid w:val="00DD3097"/>
    <w:rsid w:val="00DD40FD"/>
    <w:rsid w:val="00DD5140"/>
    <w:rsid w:val="00DE48C8"/>
    <w:rsid w:val="00DE657E"/>
    <w:rsid w:val="00DF25BB"/>
    <w:rsid w:val="00DF4704"/>
    <w:rsid w:val="00DF4F87"/>
    <w:rsid w:val="00DF5E93"/>
    <w:rsid w:val="00E024AA"/>
    <w:rsid w:val="00E066BC"/>
    <w:rsid w:val="00E130BB"/>
    <w:rsid w:val="00E1338B"/>
    <w:rsid w:val="00E14734"/>
    <w:rsid w:val="00E15C77"/>
    <w:rsid w:val="00E1693E"/>
    <w:rsid w:val="00E20F1B"/>
    <w:rsid w:val="00E23401"/>
    <w:rsid w:val="00E250F1"/>
    <w:rsid w:val="00E25782"/>
    <w:rsid w:val="00E3550D"/>
    <w:rsid w:val="00E50FB1"/>
    <w:rsid w:val="00E51B5E"/>
    <w:rsid w:val="00E52838"/>
    <w:rsid w:val="00E60AFC"/>
    <w:rsid w:val="00E614E0"/>
    <w:rsid w:val="00E63C5C"/>
    <w:rsid w:val="00E73C44"/>
    <w:rsid w:val="00E73F7F"/>
    <w:rsid w:val="00E753E8"/>
    <w:rsid w:val="00E75F68"/>
    <w:rsid w:val="00E85409"/>
    <w:rsid w:val="00E9339B"/>
    <w:rsid w:val="00E94C4B"/>
    <w:rsid w:val="00E971FC"/>
    <w:rsid w:val="00E97628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D75CA"/>
    <w:rsid w:val="00EE2FA2"/>
    <w:rsid w:val="00EE4A2D"/>
    <w:rsid w:val="00EF06EA"/>
    <w:rsid w:val="00EF08DF"/>
    <w:rsid w:val="00EF0F91"/>
    <w:rsid w:val="00EF3C29"/>
    <w:rsid w:val="00EF42BF"/>
    <w:rsid w:val="00F0580F"/>
    <w:rsid w:val="00F06386"/>
    <w:rsid w:val="00F07604"/>
    <w:rsid w:val="00F10452"/>
    <w:rsid w:val="00F1599B"/>
    <w:rsid w:val="00F15DD1"/>
    <w:rsid w:val="00F17D71"/>
    <w:rsid w:val="00F21088"/>
    <w:rsid w:val="00F2200F"/>
    <w:rsid w:val="00F326BF"/>
    <w:rsid w:val="00F327E7"/>
    <w:rsid w:val="00F349E8"/>
    <w:rsid w:val="00F35746"/>
    <w:rsid w:val="00F35C8C"/>
    <w:rsid w:val="00F35FD8"/>
    <w:rsid w:val="00F36639"/>
    <w:rsid w:val="00F377EE"/>
    <w:rsid w:val="00F41B29"/>
    <w:rsid w:val="00F41D31"/>
    <w:rsid w:val="00F44006"/>
    <w:rsid w:val="00F44385"/>
    <w:rsid w:val="00F447C7"/>
    <w:rsid w:val="00F459B4"/>
    <w:rsid w:val="00F5211B"/>
    <w:rsid w:val="00F554A9"/>
    <w:rsid w:val="00F6087F"/>
    <w:rsid w:val="00F716FD"/>
    <w:rsid w:val="00F7296E"/>
    <w:rsid w:val="00F80355"/>
    <w:rsid w:val="00F829D0"/>
    <w:rsid w:val="00F87380"/>
    <w:rsid w:val="00F87C43"/>
    <w:rsid w:val="00FA5722"/>
    <w:rsid w:val="00FB077C"/>
    <w:rsid w:val="00FB0841"/>
    <w:rsid w:val="00FB0C81"/>
    <w:rsid w:val="00FB27B9"/>
    <w:rsid w:val="00FB44D5"/>
    <w:rsid w:val="00FB53EA"/>
    <w:rsid w:val="00FC2200"/>
    <w:rsid w:val="00FC2540"/>
    <w:rsid w:val="00FC37AE"/>
    <w:rsid w:val="00FD1A59"/>
    <w:rsid w:val="00FE06FE"/>
    <w:rsid w:val="00FE0EDE"/>
    <w:rsid w:val="00FF0204"/>
    <w:rsid w:val="00FF2F2F"/>
    <w:rsid w:val="00FF3AED"/>
    <w:rsid w:val="00FF5429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301A6EEA"/>
  <w15:docId w15:val="{5F02692C-9840-408D-9F3C-597CB2E2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788"/>
    <w:pPr>
      <w:jc w:val="both"/>
    </w:pPr>
    <w:rPr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SubPara (a) Cha"/>
    <w:basedOn w:val="Normal"/>
    <w:next w:val="Normal"/>
    <w:link w:val="Heading2Char1"/>
    <w:uiPriority w:val="99"/>
    <w:qFormat/>
    <w:rsid w:val="0033525D"/>
    <w:pPr>
      <w:widowControl w:val="0"/>
      <w:numPr>
        <w:ilvl w:val="1"/>
        <w:numId w:val="1"/>
      </w:numPr>
      <w:spacing w:after="240"/>
      <w:outlineLvl w:val="1"/>
    </w:pPr>
    <w:rPr>
      <w:lang w:eastAsia="ru-RU"/>
    </w:r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link w:val="Heading3Char3"/>
    <w:uiPriority w:val="9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locked/>
    <w:rsid w:val="0033525D"/>
    <w:rPr>
      <w:rFonts w:cs="Times New Roman"/>
      <w:sz w:val="22"/>
      <w:szCs w:val="22"/>
      <w:lang w:val="en-CA" w:eastAsia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uiPriority w:val="9"/>
    <w:semiHidden/>
    <w:rsid w:val="008B4B7C"/>
    <w:rPr>
      <w:rFonts w:asciiTheme="majorHAnsi" w:eastAsiaTheme="majorEastAsia" w:hAnsiTheme="majorHAnsi" w:cstheme="majorBidi"/>
      <w:b/>
      <w:bCs/>
      <w:i/>
      <w:iCs/>
      <w:sz w:val="28"/>
      <w:szCs w:val="28"/>
      <w:lang w:val="en-CA"/>
    </w:rPr>
  </w:style>
  <w:style w:type="character" w:customStyle="1" w:styleId="Heading3Char3">
    <w:name w:val="Heading 3 Char3"/>
    <w:aliases w:val="Char Char3,Heading 3 Char Char1,Char Char Char2,Heading 3 Char1 Char1,Heading 3 Char Char Char1,Char Char Char Char1,Char Char1 Char1,Heading 3 Char2 Char,Heading 3 Char Char1 Char Char,Heading 3 Char1 Char Char,Char Char Char Char Char"/>
    <w:basedOn w:val="DefaultParagraphFont"/>
    <w:link w:val="Heading3"/>
    <w:uiPriority w:val="9"/>
    <w:semiHidden/>
    <w:rsid w:val="008B4B7C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character" w:customStyle="1" w:styleId="Heading4Char">
    <w:name w:val="Heading 4 Char"/>
    <w:aliases w:val="Heading 11 Char,para 4 Char,Título 41 Char,Heading 41 Char"/>
    <w:basedOn w:val="DefaultParagraphFont"/>
    <w:link w:val="Heading4"/>
    <w:uiPriority w:val="9"/>
    <w:semiHidden/>
    <w:rsid w:val="008B4B7C"/>
    <w:rPr>
      <w:rFonts w:asciiTheme="minorHAnsi" w:eastAsiaTheme="minorEastAsia" w:hAnsiTheme="minorHAnsi" w:cstheme="minorBidi"/>
      <w:b/>
      <w:bCs/>
      <w:sz w:val="28"/>
      <w:szCs w:val="28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B7C"/>
    <w:rPr>
      <w:rFonts w:asciiTheme="minorHAnsi" w:eastAsiaTheme="minorEastAsia" w:hAnsiTheme="minorHAnsi" w:cstheme="minorBidi"/>
      <w:b/>
      <w:bCs/>
      <w:i/>
      <w:iCs/>
      <w:sz w:val="26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B7C"/>
    <w:rPr>
      <w:rFonts w:asciiTheme="minorHAnsi" w:eastAsiaTheme="minorEastAsia" w:hAnsiTheme="minorHAnsi" w:cstheme="minorBidi"/>
      <w:b/>
      <w:bCs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B7C"/>
    <w:rPr>
      <w:rFonts w:asciiTheme="minorHAnsi" w:eastAsiaTheme="minorEastAsia" w:hAnsiTheme="minorHAnsi" w:cstheme="minorBidi"/>
      <w:sz w:val="24"/>
      <w:szCs w:val="24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B7C"/>
    <w:rPr>
      <w:rFonts w:asciiTheme="minorHAnsi" w:eastAsiaTheme="minorEastAsia" w:hAnsiTheme="minorHAnsi" w:cstheme="minorBidi"/>
      <w:i/>
      <w:iCs/>
      <w:sz w:val="24"/>
      <w:szCs w:val="24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B7C"/>
    <w:rPr>
      <w:rFonts w:asciiTheme="majorHAnsi" w:eastAsiaTheme="majorEastAsia" w:hAnsiTheme="majorHAnsi" w:cstheme="majorBidi"/>
      <w:lang w:val="en-C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4B7C"/>
    <w:rPr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semiHidden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4B7C"/>
    <w:rPr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4B7C"/>
    <w:rPr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4B7C"/>
    <w:rPr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4B7C"/>
    <w:rPr>
      <w:rFonts w:ascii="Courier New" w:hAnsi="Courier New" w:cs="Courier New"/>
      <w:sz w:val="20"/>
      <w:szCs w:val="20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rPr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493D40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rPr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8B4B7C"/>
    <w:rPr>
      <w:rFonts w:asciiTheme="majorHAnsi" w:eastAsiaTheme="majorEastAsia" w:hAnsiTheme="majorHAnsi" w:cstheme="majorBidi"/>
      <w:sz w:val="24"/>
      <w:szCs w:val="24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10"/>
    <w:rsid w:val="008B4B7C"/>
    <w:rPr>
      <w:rFonts w:asciiTheme="majorHAnsi" w:eastAsiaTheme="majorEastAsia" w:hAnsiTheme="majorHAnsi" w:cstheme="majorBidi"/>
      <w:b/>
      <w:bCs/>
      <w:kern w:val="28"/>
      <w:sz w:val="32"/>
      <w:szCs w:val="3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basedOn w:val="DefaultParagraphFont"/>
    <w:link w:val="Date"/>
    <w:uiPriority w:val="99"/>
    <w:semiHidden/>
    <w:rsid w:val="008B4B7C"/>
    <w:rPr>
      <w:lang w:val="en-CA"/>
    </w:rPr>
  </w:style>
  <w:style w:type="character" w:styleId="PlaceholderText">
    <w:name w:val="Placeholder Text"/>
    <w:basedOn w:val="DefaultParagraphFon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basedOn w:val="DefaultParagraphFont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7C2B69"/>
    <w:pPr>
      <w:spacing w:before="0" w:after="240"/>
      <w:ind w:left="2880" w:hanging="720"/>
    </w:pPr>
  </w:style>
  <w:style w:type="paragraph" w:customStyle="1" w:styleId="Title2">
    <w:name w:val="Title2"/>
    <w:uiPriority w:val="99"/>
    <w:rsid w:val="003F4508"/>
    <w:pPr>
      <w:jc w:val="center"/>
      <w:outlineLvl w:val="0"/>
    </w:pPr>
    <w:rPr>
      <w:b/>
      <w:caps/>
      <w:lang w:val="en-GB"/>
    </w:rPr>
  </w:style>
  <w:style w:type="paragraph" w:customStyle="1" w:styleId="subhead">
    <w:name w:val="subhead"/>
    <w:basedOn w:val="Normal"/>
    <w:next w:val="Normal"/>
    <w:uiPriority w:val="99"/>
    <w:rsid w:val="003F450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4"/>
      <w:lang w:val="en-US"/>
    </w:rPr>
  </w:style>
  <w:style w:type="paragraph" w:customStyle="1" w:styleId="a--">
    <w:name w:val="a-(-)"/>
    <w:basedOn w:val="Normal"/>
    <w:uiPriority w:val="99"/>
    <w:rsid w:val="003F450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3F4508"/>
    <w:pPr>
      <w:ind w:left="720"/>
      <w:contextualSpacing/>
    </w:pPr>
  </w:style>
  <w:style w:type="character" w:customStyle="1" w:styleId="Heading2Char1">
    <w:name w:val="Heading 2 Char1"/>
    <w:aliases w:val="SubPara (a) Char1,Heading 2 Char3 Char1,Heading 2 Char Char2 Char1,Heading 2 Char1 Char Char1 Char1,SubPara (a) Char Char Char1 Char1,Heading 2 Char Char Char Char1 Char1,Heading 2 Char1 Char Char Char Char1 Char1,Heading 2 Char2 Char1"/>
    <w:link w:val="Heading2"/>
    <w:uiPriority w:val="99"/>
    <w:locked/>
    <w:rsid w:val="003F4508"/>
    <w:rPr>
      <w:sz w:val="22"/>
      <w:lang w:val="en-CA" w:eastAsia="ru-RU"/>
    </w:rPr>
  </w:style>
  <w:style w:type="paragraph" w:styleId="Revision">
    <w:name w:val="Revision"/>
    <w:hidden/>
    <w:uiPriority w:val="99"/>
    <w:semiHidden/>
    <w:rsid w:val="003F4508"/>
    <w:rPr>
      <w:lang w:val="en-CA"/>
    </w:rPr>
  </w:style>
  <w:style w:type="character" w:customStyle="1" w:styleId="rynqvb">
    <w:name w:val="rynqvb"/>
    <w:basedOn w:val="DefaultParagraphFont"/>
    <w:uiPriority w:val="99"/>
    <w:rsid w:val="003374FC"/>
    <w:rPr>
      <w:rFonts w:cs="Times New Roman"/>
    </w:rPr>
  </w:style>
  <w:style w:type="numbering" w:styleId="111111">
    <w:name w:val="Outline List 2"/>
    <w:basedOn w:val="NoList"/>
    <w:uiPriority w:val="99"/>
    <w:semiHidden/>
    <w:unhideWhenUsed/>
    <w:rsid w:val="008B4B7C"/>
    <w:pPr>
      <w:numPr>
        <w:numId w:val="16"/>
      </w:numPr>
    </w:pPr>
  </w:style>
  <w:style w:type="numbering" w:styleId="1ai">
    <w:name w:val="Outline List 1"/>
    <w:basedOn w:val="NoList"/>
    <w:uiPriority w:val="99"/>
    <w:semiHidden/>
    <w:unhideWhenUsed/>
    <w:rsid w:val="008B4B7C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unhideWhenUsed/>
    <w:rsid w:val="008B4B7C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74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448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ip_UnifiedCompliancePolicyUIAction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Props1.xml><?xml version="1.0" encoding="utf-8"?>
<ds:datastoreItem xmlns:ds="http://schemas.openxmlformats.org/officeDocument/2006/customXml" ds:itemID="{E08C524A-E9BE-46BB-B76D-F1D7BDC5D8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A35FCC-E5C8-46B5-A488-F5CC8D0F8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E1E02F-FA88-40B8-8F3A-EFB01A790F5D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eb6c2e4c-3f1c-4103-a37b-37c984dbe58f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93c647f-d63b-431a-95c8-8e00048cff23"/>
    <ds:schemaRef ds:uri="http://schemas.microsoft.com/sharepoint/v3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674</TotalTime>
  <Pages>9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Bilateral agencies’ business plans for 2026–2028</vt:lpstr>
    </vt:vector>
  </TitlesOfParts>
  <Company>UNMFS</Company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Bilateral agencies’ business plans for 2026–2028</dc:title>
  <dc:subject/>
  <dc:creator>Elina Yuen</dc:creator>
  <cp:keywords/>
  <dc:description/>
  <cp:lastModifiedBy>Angela Xue He Yan</cp:lastModifiedBy>
  <cp:revision>158</cp:revision>
  <cp:lastPrinted>2001-05-26T16:40:00Z</cp:lastPrinted>
  <dcterms:created xsi:type="dcterms:W3CDTF">2025-11-06T20:12:00Z</dcterms:created>
  <dcterms:modified xsi:type="dcterms:W3CDTF">2025-11-09T20:00:00Z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UNEP/OzL.Pro/ExCom/97/21</vt:lpwstr>
  </property>
  <property fmtid="{D5CDD505-2E9C-101B-9397-08002B2CF9AE}" pid="3" name="Revision date">
    <vt:lpwstr>11/06/2025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5.31992931568175E-296</vt:r8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  <property fmtid="{D5CDD505-2E9C-101B-9397-08002B2CF9AE}" pid="8" name="TaxCatchAll">
    <vt:lpwstr/>
  </property>
  <property fmtid="{D5CDD505-2E9C-101B-9397-08002B2CF9AE}" pid="9" name="_ip_UnifiedCompliancePolicyUIAction">
    <vt:lpwstr/>
  </property>
  <property fmtid="{D5CDD505-2E9C-101B-9397-08002B2CF9AE}" pid="10" name="_ip_UnifiedCompliancePolicyProperties">
    <vt:lpwstr/>
  </property>
</Properties>
</file>