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68" w:type="pct"/>
        <w:tblLook w:val="0000" w:firstRow="0" w:lastRow="0" w:firstColumn="0" w:lastColumn="0" w:noHBand="0" w:noVBand="0"/>
      </w:tblPr>
      <w:tblGrid>
        <w:gridCol w:w="1968"/>
        <w:gridCol w:w="3952"/>
        <w:gridCol w:w="4361"/>
      </w:tblGrid>
      <w:tr w:rsidR="00BF296A" w:rsidRPr="004C54E8" w14:paraId="0A1A0D62" w14:textId="77777777" w:rsidTr="009337FD">
        <w:trPr>
          <w:trHeight w:val="720"/>
        </w:trPr>
        <w:tc>
          <w:tcPr>
            <w:tcW w:w="2879" w:type="pct"/>
            <w:gridSpan w:val="2"/>
            <w:tcBorders>
              <w:bottom w:val="single" w:sz="18" w:space="0" w:color="auto"/>
            </w:tcBorders>
          </w:tcPr>
          <w:p w14:paraId="46238734" w14:textId="70F051D4" w:rsidR="00C15867" w:rsidRPr="004C54E8" w:rsidRDefault="0012649C" w:rsidP="001264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4C54E8">
              <w:rPr>
                <w:rFonts w:ascii="Univers" w:hAnsi="Univers"/>
                <w:b/>
                <w:sz w:val="28"/>
                <w:szCs w:val="28"/>
                <w:lang w:val="es-ES_tradnl"/>
              </w:rPr>
              <w:t>NACIONES</w:t>
            </w:r>
            <w:r w:rsidRPr="004C54E8">
              <w:rPr>
                <w:rFonts w:ascii="Univers" w:hAnsi="Univers"/>
                <w:b/>
                <w:sz w:val="28"/>
                <w:szCs w:val="28"/>
                <w:lang w:val="es-ES_tradnl"/>
              </w:rPr>
              <w:br/>
              <w:t>UNIDAS</w:t>
            </w:r>
          </w:p>
        </w:tc>
        <w:tc>
          <w:tcPr>
            <w:tcW w:w="2121" w:type="pct"/>
            <w:tcBorders>
              <w:bottom w:val="single" w:sz="18" w:space="0" w:color="auto"/>
            </w:tcBorders>
          </w:tcPr>
          <w:p w14:paraId="5C06C0A9" w14:textId="77777777" w:rsidR="00C15867" w:rsidRPr="004C54E8" w:rsidRDefault="00C15867" w:rsidP="001B70BE">
            <w:pPr>
              <w:jc w:val="right"/>
              <w:rPr>
                <w:sz w:val="52"/>
                <w:szCs w:val="52"/>
                <w:lang w:val="es-ES_tradnl"/>
              </w:rPr>
            </w:pPr>
            <w:r w:rsidRPr="004C54E8">
              <w:rPr>
                <w:rFonts w:ascii="Univers Bold" w:hAnsi="Univers Bold"/>
                <w:b/>
                <w:sz w:val="72"/>
                <w:lang w:val="es-ES_tradnl"/>
              </w:rPr>
              <w:t>EP</w:t>
            </w:r>
          </w:p>
        </w:tc>
      </w:tr>
      <w:tr w:rsidR="00BF296A" w:rsidRPr="002D1316" w14:paraId="5ADB28DA" w14:textId="77777777" w:rsidTr="009337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57" w:type="pct"/>
            <w:tcBorders>
              <w:top w:val="nil"/>
              <w:left w:val="nil"/>
              <w:bottom w:val="single" w:sz="36" w:space="0" w:color="auto"/>
              <w:right w:val="nil"/>
            </w:tcBorders>
          </w:tcPr>
          <w:p w14:paraId="248010FD" w14:textId="2D1E373C" w:rsidR="00C15867" w:rsidRPr="004C54E8" w:rsidRDefault="00E52838" w:rsidP="001B70BE">
            <w:pPr>
              <w:spacing w:before="120"/>
              <w:rPr>
                <w:lang w:val="es-ES_tradnl"/>
              </w:rPr>
            </w:pPr>
            <w:r w:rsidRPr="004C54E8">
              <w:rPr>
                <w:noProof/>
                <w:lang w:val="en-US"/>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56A6601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922" w:type="pct"/>
            <w:tcBorders>
              <w:top w:val="nil"/>
              <w:left w:val="nil"/>
              <w:bottom w:val="single" w:sz="36" w:space="0" w:color="auto"/>
              <w:right w:val="nil"/>
            </w:tcBorders>
          </w:tcPr>
          <w:p w14:paraId="531797B0" w14:textId="77777777" w:rsidR="009337FD" w:rsidRDefault="009337FD" w:rsidP="001B70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489986C" w14:textId="513E0376" w:rsidR="0012649C" w:rsidRPr="004C54E8" w:rsidRDefault="0012649C" w:rsidP="001B70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C54E8">
              <w:rPr>
                <w:rFonts w:ascii="Univers" w:hAnsi="Univers"/>
                <w:b/>
                <w:sz w:val="32"/>
                <w:lang w:val="es-ES_tradnl"/>
              </w:rPr>
              <w:t>Programa</w:t>
            </w:r>
            <w:r w:rsidR="0040079C" w:rsidRPr="004C54E8">
              <w:rPr>
                <w:rFonts w:ascii="Univers" w:hAnsi="Univers"/>
                <w:b/>
                <w:sz w:val="32"/>
                <w:lang w:val="es-ES_tradnl"/>
              </w:rPr>
              <w:t xml:space="preserve"> </w:t>
            </w:r>
            <w:r w:rsidRPr="004C54E8">
              <w:rPr>
                <w:rFonts w:ascii="Univers" w:hAnsi="Univers"/>
                <w:b/>
                <w:sz w:val="32"/>
                <w:lang w:val="es-ES_tradnl"/>
              </w:rPr>
              <w:t>de</w:t>
            </w:r>
            <w:r w:rsidR="0040079C" w:rsidRPr="004C54E8">
              <w:rPr>
                <w:rFonts w:ascii="Univers" w:hAnsi="Univers"/>
                <w:b/>
                <w:sz w:val="32"/>
                <w:lang w:val="es-ES_tradnl"/>
              </w:rPr>
              <w:t xml:space="preserve"> </w:t>
            </w:r>
            <w:r w:rsidRPr="004C54E8">
              <w:rPr>
                <w:rFonts w:ascii="Univers" w:hAnsi="Univers"/>
                <w:b/>
                <w:sz w:val="32"/>
                <w:lang w:val="es-ES_tradnl"/>
              </w:rPr>
              <w:t>las</w:t>
            </w:r>
          </w:p>
          <w:p w14:paraId="4EFB09FB" w14:textId="671E3D7E" w:rsidR="0012649C" w:rsidRPr="004C54E8" w:rsidRDefault="0012649C" w:rsidP="001B70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C54E8">
              <w:rPr>
                <w:rFonts w:ascii="Univers" w:hAnsi="Univers"/>
                <w:b/>
                <w:sz w:val="32"/>
                <w:lang w:val="es-ES_tradnl"/>
              </w:rPr>
              <w:t>Naciones</w:t>
            </w:r>
            <w:r w:rsidR="0040079C" w:rsidRPr="004C54E8">
              <w:rPr>
                <w:rFonts w:ascii="Univers" w:hAnsi="Univers"/>
                <w:b/>
                <w:sz w:val="32"/>
                <w:lang w:val="es-ES_tradnl"/>
              </w:rPr>
              <w:t xml:space="preserve"> </w:t>
            </w:r>
            <w:r w:rsidRPr="004C54E8">
              <w:rPr>
                <w:rFonts w:ascii="Univers" w:hAnsi="Univers"/>
                <w:b/>
                <w:sz w:val="32"/>
                <w:lang w:val="es-ES_tradnl"/>
              </w:rPr>
              <w:t>Unidas</w:t>
            </w:r>
          </w:p>
          <w:p w14:paraId="2C52E835" w14:textId="77777777" w:rsidR="00C15867" w:rsidRPr="004C54E8" w:rsidRDefault="0012649C" w:rsidP="001264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4C54E8">
              <w:rPr>
                <w:rFonts w:ascii="Univers" w:hAnsi="Univers"/>
                <w:b/>
                <w:sz w:val="32"/>
                <w:lang w:val="es-ES_tradnl"/>
              </w:rPr>
              <w:t>para</w:t>
            </w:r>
            <w:r w:rsidR="0040079C" w:rsidRPr="004C54E8">
              <w:rPr>
                <w:rFonts w:ascii="Univers" w:hAnsi="Univers"/>
                <w:b/>
                <w:sz w:val="32"/>
                <w:lang w:val="es-ES_tradnl"/>
              </w:rPr>
              <w:t xml:space="preserve"> </w:t>
            </w:r>
            <w:r w:rsidRPr="004C54E8">
              <w:rPr>
                <w:rFonts w:ascii="Univers" w:hAnsi="Univers"/>
                <w:b/>
                <w:sz w:val="32"/>
                <w:lang w:val="es-ES_tradnl"/>
              </w:rPr>
              <w:t>el</w:t>
            </w:r>
            <w:r w:rsidR="0040079C" w:rsidRPr="004C54E8">
              <w:rPr>
                <w:rFonts w:ascii="Univers" w:hAnsi="Univers"/>
                <w:b/>
                <w:sz w:val="32"/>
                <w:lang w:val="es-ES_tradnl"/>
              </w:rPr>
              <w:t xml:space="preserve"> </w:t>
            </w:r>
            <w:r w:rsidRPr="004C54E8">
              <w:rPr>
                <w:rFonts w:ascii="Univers" w:hAnsi="Univers"/>
                <w:b/>
                <w:sz w:val="32"/>
                <w:lang w:val="es-ES_tradnl"/>
              </w:rPr>
              <w:t>Medio</w:t>
            </w:r>
            <w:r w:rsidR="0040079C" w:rsidRPr="004C54E8">
              <w:rPr>
                <w:rFonts w:ascii="Univers" w:hAnsi="Univers"/>
                <w:b/>
                <w:sz w:val="32"/>
                <w:lang w:val="es-ES_tradnl"/>
              </w:rPr>
              <w:t xml:space="preserve"> </w:t>
            </w:r>
            <w:r w:rsidRPr="004C54E8">
              <w:rPr>
                <w:rFonts w:ascii="Univers" w:hAnsi="Univers"/>
                <w:b/>
                <w:sz w:val="32"/>
                <w:lang w:val="es-ES_tradnl"/>
              </w:rPr>
              <w:t>Ambiente</w:t>
            </w:r>
          </w:p>
          <w:p w14:paraId="0FBAC46B" w14:textId="77777777" w:rsidR="00C15867" w:rsidRPr="004C54E8" w:rsidRDefault="00C15867" w:rsidP="001B70BE">
            <w:pPr>
              <w:spacing w:before="720"/>
              <w:ind w:left="158"/>
              <w:rPr>
                <w:lang w:val="es-ES_tradnl"/>
              </w:rPr>
            </w:pPr>
          </w:p>
        </w:tc>
        <w:tc>
          <w:tcPr>
            <w:tcW w:w="2121" w:type="pct"/>
            <w:tcBorders>
              <w:top w:val="nil"/>
              <w:left w:val="nil"/>
              <w:bottom w:val="single" w:sz="36" w:space="0" w:color="auto"/>
              <w:right w:val="nil"/>
            </w:tcBorders>
          </w:tcPr>
          <w:p w14:paraId="1DE650B0" w14:textId="77777777" w:rsidR="009337FD" w:rsidRDefault="009337FD" w:rsidP="00F46B54">
            <w:pPr>
              <w:ind w:left="362"/>
              <w:rPr>
                <w:lang w:val="es-ES_tradnl"/>
              </w:rPr>
            </w:pPr>
          </w:p>
          <w:p w14:paraId="0B0DF55F" w14:textId="4B232243" w:rsidR="00C15867" w:rsidRPr="004C54E8" w:rsidRDefault="00C15867" w:rsidP="00F46B54">
            <w:pPr>
              <w:ind w:left="362"/>
              <w:rPr>
                <w:lang w:val="es-ES_tradnl"/>
              </w:rPr>
            </w:pPr>
            <w:r w:rsidRPr="004C54E8">
              <w:rPr>
                <w:lang w:val="es-ES_tradnl"/>
              </w:rPr>
              <w:t>Distr.</w:t>
            </w:r>
          </w:p>
          <w:p w14:paraId="318AEF57" w14:textId="77777777" w:rsidR="00923540" w:rsidRPr="004C54E8" w:rsidRDefault="00923540" w:rsidP="00F46B54">
            <w:pPr>
              <w:ind w:left="362"/>
              <w:rPr>
                <w:lang w:val="es-ES_tradnl"/>
              </w:rPr>
            </w:pPr>
            <w:r w:rsidRPr="004C54E8">
              <w:rPr>
                <w:lang w:val="es-ES_tradnl"/>
              </w:rPr>
              <w:t>GENERAL</w:t>
            </w:r>
          </w:p>
          <w:p w14:paraId="138C72ED" w14:textId="77777777" w:rsidR="00C15867" w:rsidRPr="004C54E8" w:rsidRDefault="00C15867" w:rsidP="00F46B54">
            <w:pPr>
              <w:ind w:left="362"/>
              <w:rPr>
                <w:lang w:val="es-ES_tradnl"/>
              </w:rPr>
            </w:pPr>
          </w:p>
          <w:p w14:paraId="0E21B416" w14:textId="4C773305" w:rsidR="00C15867" w:rsidRPr="004C54E8" w:rsidRDefault="00427A55" w:rsidP="00F46B54">
            <w:pPr>
              <w:ind w:left="362"/>
              <w:rPr>
                <w:lang w:val="es-ES_tradnl"/>
              </w:rPr>
            </w:pPr>
            <w:r w:rsidRPr="004C54E8">
              <w:rPr>
                <w:lang w:val="es-ES_tradnl"/>
              </w:rPr>
              <w:fldChar w:fldCharType="begin"/>
            </w:r>
            <w:r w:rsidRPr="004C54E8">
              <w:rPr>
                <w:lang w:val="es-ES_tradnl"/>
              </w:rPr>
              <w:instrText xml:space="preserve"> DOCPROPERTY "Document number"  \* MERGEFORMAT </w:instrText>
            </w:r>
            <w:r w:rsidRPr="004C54E8">
              <w:rPr>
                <w:lang w:val="es-ES_tradnl"/>
              </w:rPr>
              <w:fldChar w:fldCharType="separate"/>
            </w:r>
            <w:r w:rsidR="002D1316">
              <w:rPr>
                <w:lang w:val="es-ES_tradnl"/>
              </w:rPr>
              <w:t>UNEP/OzL.Pro/ExCom/93/89</w:t>
            </w:r>
            <w:r w:rsidRPr="004C54E8">
              <w:rPr>
                <w:lang w:val="es-ES_tradnl"/>
              </w:rPr>
              <w:fldChar w:fldCharType="end"/>
            </w:r>
          </w:p>
          <w:p w14:paraId="3E065622" w14:textId="06A4B983" w:rsidR="00C15867" w:rsidRPr="004C54E8" w:rsidRDefault="00BC2495" w:rsidP="00F46B54">
            <w:pPr>
              <w:ind w:left="362"/>
              <w:rPr>
                <w:lang w:val="es-ES_tradnl"/>
              </w:rPr>
            </w:pPr>
            <w:r w:rsidRPr="004C54E8">
              <w:rPr>
                <w:lang w:val="es-ES_tradnl"/>
              </w:rPr>
              <w:fldChar w:fldCharType="begin"/>
            </w:r>
            <w:r w:rsidR="00851352" w:rsidRPr="004C54E8">
              <w:rPr>
                <w:lang w:val="es-ES_tradnl"/>
              </w:rPr>
              <w:instrText xml:space="preserve"> DOCPROPERTY "Revision date" \@ "d MMMM YYYY"  \* MERGEFORMAT </w:instrText>
            </w:r>
            <w:r w:rsidRPr="004C54E8">
              <w:rPr>
                <w:lang w:val="es-ES_tradnl"/>
              </w:rPr>
              <w:fldChar w:fldCharType="separate"/>
            </w:r>
            <w:r w:rsidR="00427A55" w:rsidRPr="004C54E8">
              <w:rPr>
                <w:lang w:val="es-ES_tradnl"/>
              </w:rPr>
              <w:t>29</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noviembre</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427A55" w:rsidRPr="004C54E8">
              <w:rPr>
                <w:lang w:val="es-ES_tradnl"/>
              </w:rPr>
              <w:t>2023</w:t>
            </w:r>
            <w:r w:rsidRPr="004C54E8">
              <w:rPr>
                <w:lang w:val="es-ES_tradnl"/>
              </w:rPr>
              <w:fldChar w:fldCharType="end"/>
            </w:r>
          </w:p>
          <w:p w14:paraId="14231B4A" w14:textId="77777777" w:rsidR="00C15867" w:rsidRPr="004C54E8" w:rsidRDefault="00C15867" w:rsidP="00F46B54">
            <w:pPr>
              <w:ind w:left="362"/>
              <w:rPr>
                <w:caps/>
                <w:lang w:val="es-ES_tradnl"/>
              </w:rPr>
            </w:pPr>
          </w:p>
          <w:p w14:paraId="06C6F081" w14:textId="77777777" w:rsidR="0012649C" w:rsidRPr="004C54E8" w:rsidRDefault="0012649C" w:rsidP="00F46B54">
            <w:pPr>
              <w:ind w:left="362"/>
              <w:rPr>
                <w:lang w:val="es-ES_tradnl"/>
              </w:rPr>
            </w:pPr>
            <w:r w:rsidRPr="004C54E8">
              <w:rPr>
                <w:lang w:val="es-ES_tradnl"/>
              </w:rPr>
              <w:t>ESPAÑOL</w:t>
            </w:r>
          </w:p>
          <w:p w14:paraId="21DA9D8F" w14:textId="1FE8C23C" w:rsidR="00C15867" w:rsidRPr="004C54E8" w:rsidRDefault="0012649C" w:rsidP="00F46B54">
            <w:pPr>
              <w:ind w:left="362"/>
              <w:rPr>
                <w:lang w:val="es-ES_tradnl"/>
              </w:rPr>
            </w:pPr>
            <w:r w:rsidRPr="004C54E8">
              <w:rPr>
                <w:lang w:val="es-ES_tradnl"/>
              </w:rPr>
              <w:t>ORIGINAL:</w:t>
            </w:r>
            <w:r w:rsidR="0040079C" w:rsidRPr="004C54E8">
              <w:rPr>
                <w:lang w:val="es-ES_tradnl"/>
              </w:rPr>
              <w:t xml:space="preserve"> </w:t>
            </w:r>
            <w:r w:rsidRPr="004C54E8">
              <w:rPr>
                <w:lang w:val="es-ES_tradnl"/>
              </w:rPr>
              <w:t>INGLÉS</w:t>
            </w:r>
          </w:p>
        </w:tc>
      </w:tr>
    </w:tbl>
    <w:p w14:paraId="42051AAE" w14:textId="1C4F2531" w:rsidR="00CA59FB" w:rsidRPr="004C54E8" w:rsidRDefault="0012649C" w:rsidP="00CA59FB">
      <w:pPr>
        <w:jc w:val="left"/>
        <w:rPr>
          <w:lang w:val="es-ES_tradnl"/>
        </w:rPr>
      </w:pPr>
      <w:r w:rsidRPr="004C54E8">
        <w:rPr>
          <w:lang w:val="es-ES_tradnl"/>
        </w:rPr>
        <w:t>COMITÉ</w:t>
      </w:r>
      <w:r w:rsidR="0040079C" w:rsidRPr="004C54E8">
        <w:rPr>
          <w:lang w:val="es-ES_tradnl"/>
        </w:rPr>
        <w:t xml:space="preserve"> </w:t>
      </w:r>
      <w:r w:rsidRPr="004C54E8">
        <w:rPr>
          <w:lang w:val="es-ES_tradnl"/>
        </w:rPr>
        <w:t>EJECUTIVO</w:t>
      </w:r>
      <w:r w:rsidR="0040079C" w:rsidRPr="004C54E8">
        <w:rPr>
          <w:lang w:val="es-ES_tradnl"/>
        </w:rPr>
        <w:t xml:space="preserve"> </w:t>
      </w:r>
      <w:r w:rsidRPr="004C54E8">
        <w:rPr>
          <w:lang w:val="es-ES_tradnl"/>
        </w:rPr>
        <w:t>DEL</w:t>
      </w:r>
      <w:r w:rsidR="0040079C" w:rsidRPr="004C54E8">
        <w:rPr>
          <w:lang w:val="es-ES_tradnl"/>
        </w:rPr>
        <w:t xml:space="preserve"> </w:t>
      </w:r>
      <w:r w:rsidRPr="004C54E8">
        <w:rPr>
          <w:lang w:val="es-ES_tradnl"/>
        </w:rPr>
        <w:t>FONDO</w:t>
      </w:r>
      <w:r w:rsidR="0040079C" w:rsidRPr="004C54E8">
        <w:rPr>
          <w:lang w:val="es-ES_tradnl"/>
        </w:rPr>
        <w:t xml:space="preserve"> </w:t>
      </w:r>
      <w:r w:rsidRPr="004C54E8">
        <w:rPr>
          <w:lang w:val="es-ES_tradnl"/>
        </w:rPr>
        <w:t>MULTILATERAL</w:t>
      </w:r>
      <w:r w:rsidRPr="004C54E8">
        <w:rPr>
          <w:lang w:val="es-ES_tradnl"/>
        </w:rPr>
        <w:br/>
      </w:r>
      <w:r w:rsidR="0040079C" w:rsidRPr="004C54E8">
        <w:rPr>
          <w:lang w:val="es-ES_tradnl"/>
        </w:rPr>
        <w:t xml:space="preserve"> </w:t>
      </w:r>
      <w:r w:rsidRPr="004C54E8">
        <w:rPr>
          <w:lang w:val="es-ES_tradnl"/>
        </w:rPr>
        <w:t>PARA</w:t>
      </w:r>
      <w:r w:rsidR="0040079C" w:rsidRPr="004C54E8">
        <w:rPr>
          <w:lang w:val="es-ES_tradnl"/>
        </w:rPr>
        <w:t xml:space="preserve"> </w:t>
      </w:r>
      <w:r w:rsidRPr="004C54E8">
        <w:rPr>
          <w:lang w:val="es-ES_tradnl"/>
        </w:rPr>
        <w:t>LA</w:t>
      </w:r>
      <w:r w:rsidR="0040079C" w:rsidRPr="004C54E8">
        <w:rPr>
          <w:lang w:val="es-ES_tradnl"/>
        </w:rPr>
        <w:t xml:space="preserve"> </w:t>
      </w:r>
      <w:r w:rsidRPr="004C54E8">
        <w:rPr>
          <w:lang w:val="es-ES_tradnl"/>
        </w:rPr>
        <w:t>APLICACIÓN</w:t>
      </w:r>
      <w:r w:rsidR="0040079C" w:rsidRPr="004C54E8">
        <w:rPr>
          <w:lang w:val="es-ES_tradnl"/>
        </w:rPr>
        <w:t xml:space="preserve"> </w:t>
      </w:r>
      <w:r w:rsidRPr="004C54E8">
        <w:rPr>
          <w:lang w:val="es-ES_tradnl"/>
        </w:rPr>
        <w:t>DEL</w:t>
      </w:r>
      <w:r w:rsidRPr="004C54E8">
        <w:rPr>
          <w:lang w:val="es-ES_tradnl"/>
        </w:rPr>
        <w:br/>
      </w:r>
      <w:r w:rsidR="0040079C" w:rsidRPr="004C54E8">
        <w:rPr>
          <w:lang w:val="es-ES_tradnl"/>
        </w:rPr>
        <w:t xml:space="preserve"> </w:t>
      </w:r>
      <w:r w:rsidRPr="004C54E8">
        <w:rPr>
          <w:lang w:val="es-ES_tradnl"/>
        </w:rPr>
        <w:t>PROTOCOLO</w:t>
      </w:r>
      <w:r w:rsidR="0040079C" w:rsidRPr="004C54E8">
        <w:rPr>
          <w:lang w:val="es-ES_tradnl"/>
        </w:rPr>
        <w:t xml:space="preserve"> </w:t>
      </w:r>
      <w:r w:rsidRPr="004C54E8">
        <w:rPr>
          <w:lang w:val="es-ES_tradnl"/>
        </w:rPr>
        <w:t>DE</w:t>
      </w:r>
      <w:r w:rsidR="0040079C" w:rsidRPr="004C54E8">
        <w:rPr>
          <w:lang w:val="es-ES_tradnl"/>
        </w:rPr>
        <w:t xml:space="preserve"> </w:t>
      </w:r>
      <w:r w:rsidRPr="004C54E8">
        <w:rPr>
          <w:lang w:val="es-ES_tradnl"/>
        </w:rPr>
        <w:t>MONTREAL</w:t>
      </w:r>
      <w:r w:rsidR="00C15867" w:rsidRPr="004C54E8">
        <w:rPr>
          <w:lang w:val="es-ES_tradnl"/>
        </w:rPr>
        <w:br/>
      </w:r>
      <w:r w:rsidR="0006634A">
        <w:rPr>
          <w:lang w:val="es-ES_tradnl"/>
        </w:rPr>
        <w:t>Nonagésima tercera reunión</w:t>
      </w:r>
    </w:p>
    <w:p w14:paraId="58DD64F8" w14:textId="5ECF4FAD" w:rsidR="00CA59FB" w:rsidRPr="004C54E8" w:rsidRDefault="00CA59FB" w:rsidP="00CA59FB">
      <w:pPr>
        <w:jc w:val="left"/>
        <w:rPr>
          <w:lang w:val="es-ES_tradnl"/>
        </w:rPr>
      </w:pPr>
      <w:r w:rsidRPr="004C54E8">
        <w:rPr>
          <w:lang w:val="es-ES_tradnl"/>
        </w:rPr>
        <w:t>Montreal,</w:t>
      </w:r>
      <w:r w:rsidR="0040079C" w:rsidRPr="004C54E8">
        <w:rPr>
          <w:lang w:val="es-ES_tradnl"/>
        </w:rPr>
        <w:t xml:space="preserve"> </w:t>
      </w:r>
      <w:r w:rsidR="006A7A3B" w:rsidRPr="004C54E8">
        <w:rPr>
          <w:lang w:val="es-ES_tradnl"/>
        </w:rPr>
        <w:t>15</w:t>
      </w:r>
      <w:r w:rsidR="0012649C" w:rsidRPr="004C54E8">
        <w:rPr>
          <w:lang w:val="es-ES_tradnl"/>
        </w:rPr>
        <w:t>-</w:t>
      </w:r>
      <w:r w:rsidR="006A7A3B" w:rsidRPr="004C54E8">
        <w:rPr>
          <w:lang w:val="es-ES_tradnl"/>
        </w:rPr>
        <w:t>19</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diciembre</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DA2387" w:rsidRPr="004C54E8">
        <w:rPr>
          <w:lang w:val="es-ES_tradnl"/>
        </w:rPr>
        <w:t>2023</w:t>
      </w:r>
    </w:p>
    <w:p w14:paraId="16B78E1F" w14:textId="6767656D" w:rsidR="00C038BF" w:rsidRPr="004C54E8" w:rsidRDefault="00205D05" w:rsidP="00C038BF">
      <w:pPr>
        <w:jc w:val="left"/>
        <w:rPr>
          <w:lang w:val="es-ES_tradnl"/>
        </w:rPr>
      </w:pPr>
      <w:r>
        <w:rPr>
          <w:lang w:val="es-ES_tradnl"/>
        </w:rPr>
        <w:t>Cuestiones</w:t>
      </w:r>
      <w:r w:rsidR="0040079C" w:rsidRPr="004C54E8">
        <w:rPr>
          <w:lang w:val="es-ES_tradnl"/>
        </w:rPr>
        <w:t xml:space="preserve"> </w:t>
      </w:r>
      <w:r w:rsidR="001F5D4F" w:rsidRPr="004C54E8">
        <w:rPr>
          <w:lang w:val="es-ES_tradnl"/>
        </w:rPr>
        <w:t>9</w:t>
      </w:r>
      <w:r w:rsidR="0006634A">
        <w:rPr>
          <w:lang w:val="es-ES_tradnl"/>
        </w:rPr>
        <w:t xml:space="preserve"> c)</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F5D4F" w:rsidRPr="004C54E8">
        <w:rPr>
          <w:lang w:val="es-ES_tradnl"/>
        </w:rPr>
        <w:t>9</w:t>
      </w:r>
      <w:r w:rsidR="0006634A">
        <w:rPr>
          <w:lang w:val="es-ES_tradnl"/>
        </w:rPr>
        <w:t xml:space="preserve"> d)</w:t>
      </w:r>
      <w:r w:rsidR="0040079C" w:rsidRPr="004C54E8">
        <w:rPr>
          <w:lang w:val="es-ES_tradnl"/>
        </w:rPr>
        <w:t xml:space="preserve"> </w:t>
      </w:r>
      <w:r w:rsidR="00C72C43" w:rsidRPr="004C54E8">
        <w:rPr>
          <w:lang w:val="es-ES_tradnl"/>
        </w:rPr>
        <w:t>del</w:t>
      </w:r>
      <w:r w:rsidR="0040079C" w:rsidRPr="004C54E8">
        <w:rPr>
          <w:lang w:val="es-ES_tradnl"/>
        </w:rPr>
        <w:t xml:space="preserve"> </w:t>
      </w:r>
      <w:r w:rsidR="00347509" w:rsidRPr="004C54E8">
        <w:rPr>
          <w:lang w:val="es-ES_tradnl"/>
        </w:rPr>
        <w:t>orden</w:t>
      </w:r>
      <w:r w:rsidR="0040079C" w:rsidRPr="004C54E8">
        <w:rPr>
          <w:lang w:val="es-ES_tradnl"/>
        </w:rPr>
        <w:t xml:space="preserve"> </w:t>
      </w:r>
      <w:r w:rsidR="00347509" w:rsidRPr="004C54E8">
        <w:rPr>
          <w:lang w:val="es-ES_tradnl"/>
        </w:rPr>
        <w:t>del</w:t>
      </w:r>
      <w:r w:rsidR="0040079C" w:rsidRPr="004C54E8">
        <w:rPr>
          <w:lang w:val="es-ES_tradnl"/>
        </w:rPr>
        <w:t xml:space="preserve"> </w:t>
      </w:r>
      <w:r w:rsidR="00347509" w:rsidRPr="004C54E8">
        <w:rPr>
          <w:lang w:val="es-ES_tradnl"/>
        </w:rPr>
        <w:t>día</w:t>
      </w:r>
      <w:r w:rsidR="0040079C" w:rsidRPr="004C54E8">
        <w:rPr>
          <w:lang w:val="es-ES_tradnl"/>
        </w:rPr>
        <w:t xml:space="preserve"> </w:t>
      </w:r>
      <w:r w:rsidR="00347509" w:rsidRPr="004C54E8">
        <w:rPr>
          <w:lang w:val="es-ES_tradnl"/>
        </w:rPr>
        <w:t>provisional</w:t>
      </w:r>
      <w:r w:rsidR="00C038BF" w:rsidRPr="004C54E8">
        <w:rPr>
          <w:rStyle w:val="FootnoteReference"/>
          <w:lang w:val="es-ES_tradnl"/>
        </w:rPr>
        <w:footnoteReference w:id="2"/>
      </w:r>
    </w:p>
    <w:p w14:paraId="1AD3EF44" w14:textId="77777777" w:rsidR="00C038BF" w:rsidRPr="004C54E8" w:rsidRDefault="00C038BF" w:rsidP="00C038BF">
      <w:pPr>
        <w:jc w:val="left"/>
        <w:rPr>
          <w:lang w:val="es-ES_tradnl"/>
        </w:rPr>
      </w:pPr>
    </w:p>
    <w:p w14:paraId="4F8EB96D" w14:textId="77777777" w:rsidR="00C038BF" w:rsidRPr="004C54E8" w:rsidRDefault="00C038BF" w:rsidP="00C038BF">
      <w:pPr>
        <w:jc w:val="left"/>
        <w:rPr>
          <w:lang w:val="es-ES_tradnl"/>
        </w:rPr>
      </w:pPr>
    </w:p>
    <w:p w14:paraId="27B1BEB6" w14:textId="77777777" w:rsidR="00C038BF" w:rsidRPr="004C54E8" w:rsidRDefault="00C038BF" w:rsidP="00C038BF">
      <w:pPr>
        <w:rPr>
          <w:lang w:val="es-ES_tradnl"/>
        </w:rPr>
      </w:pPr>
    </w:p>
    <w:p w14:paraId="68EE2594" w14:textId="3F5ACBA6" w:rsidR="00C038BF" w:rsidRPr="004C54E8" w:rsidRDefault="002D1316" w:rsidP="00C038BF">
      <w:pPr>
        <w:jc w:val="center"/>
        <w:rPr>
          <w:b/>
          <w:lang w:val="es-ES_tradnl"/>
        </w:rPr>
      </w:pPr>
      <w:r w:rsidRPr="004C54E8">
        <w:rPr>
          <w:b/>
          <w:lang w:val="es-ES_tradnl"/>
        </w:rPr>
        <w:t>PROPUESTAS DE PROYECTO: TRINIDAD Y TABAGO</w:t>
      </w:r>
    </w:p>
    <w:p w14:paraId="13249A53" w14:textId="77777777" w:rsidR="00C038BF" w:rsidRPr="004C54E8" w:rsidRDefault="00C038BF" w:rsidP="00C038BF">
      <w:pPr>
        <w:rPr>
          <w:lang w:val="es-ES_tradnl"/>
        </w:rPr>
      </w:pPr>
    </w:p>
    <w:p w14:paraId="7E4129C8" w14:textId="77777777" w:rsidR="00C038BF" w:rsidRDefault="00C038BF" w:rsidP="00C038BF">
      <w:pPr>
        <w:rPr>
          <w:lang w:val="es-ES_tradnl"/>
        </w:rPr>
      </w:pPr>
    </w:p>
    <w:p w14:paraId="6F70AAA0" w14:textId="77777777" w:rsidR="009337FD" w:rsidRPr="004C54E8" w:rsidRDefault="009337FD" w:rsidP="00C038BF">
      <w:pPr>
        <w:rPr>
          <w:lang w:val="es-ES_tradnl"/>
        </w:rPr>
      </w:pPr>
    </w:p>
    <w:p w14:paraId="72AAFC5C" w14:textId="1B53A3F5" w:rsidR="0016029A" w:rsidRPr="004C54E8" w:rsidRDefault="0012649C" w:rsidP="00C038BF">
      <w:pPr>
        <w:ind w:firstLine="720"/>
        <w:rPr>
          <w:lang w:val="es-ES_tradnl"/>
        </w:rPr>
      </w:pPr>
      <w:r w:rsidRPr="004C54E8">
        <w:rPr>
          <w:lang w:val="es-ES_tradnl"/>
        </w:rPr>
        <w:t>El</w:t>
      </w:r>
      <w:r w:rsidR="0040079C" w:rsidRPr="004C54E8">
        <w:rPr>
          <w:lang w:val="es-ES_tradnl"/>
        </w:rPr>
        <w:t xml:space="preserve"> </w:t>
      </w:r>
      <w:r w:rsidRPr="004C54E8">
        <w:rPr>
          <w:lang w:val="es-ES_tradnl"/>
        </w:rPr>
        <w:t>presente</w:t>
      </w:r>
      <w:r w:rsidR="0040079C" w:rsidRPr="004C54E8">
        <w:rPr>
          <w:lang w:val="es-ES_tradnl"/>
        </w:rPr>
        <w:t xml:space="preserve"> </w:t>
      </w:r>
      <w:r w:rsidRPr="004C54E8">
        <w:rPr>
          <w:lang w:val="es-ES_tradnl"/>
        </w:rPr>
        <w:t>documento</w:t>
      </w:r>
      <w:r w:rsidR="0040079C" w:rsidRPr="004C54E8">
        <w:rPr>
          <w:lang w:val="es-ES_tradnl"/>
        </w:rPr>
        <w:t xml:space="preserve"> </w:t>
      </w:r>
      <w:r w:rsidRPr="004C54E8">
        <w:rPr>
          <w:lang w:val="es-ES_tradnl"/>
        </w:rPr>
        <w:t>contiene</w:t>
      </w:r>
      <w:r w:rsidR="0040079C" w:rsidRPr="004C54E8">
        <w:rPr>
          <w:lang w:val="es-ES_tradnl"/>
        </w:rPr>
        <w:t xml:space="preserve"> </w:t>
      </w:r>
      <w:r w:rsidRPr="004C54E8">
        <w:rPr>
          <w:lang w:val="es-ES_tradnl"/>
        </w:rPr>
        <w:t>las</w:t>
      </w:r>
      <w:r w:rsidR="0040079C" w:rsidRPr="004C54E8">
        <w:rPr>
          <w:lang w:val="es-ES_tradnl"/>
        </w:rPr>
        <w:t xml:space="preserve"> </w:t>
      </w:r>
      <w:r w:rsidRPr="004C54E8">
        <w:rPr>
          <w:lang w:val="es-ES_tradnl"/>
        </w:rPr>
        <w:t>observaciones</w:t>
      </w:r>
      <w:r w:rsidR="0040079C" w:rsidRPr="004C54E8">
        <w:rPr>
          <w:lang w:val="es-ES_tradnl"/>
        </w:rPr>
        <w:t xml:space="preserve"> </w:t>
      </w:r>
      <w:r w:rsidRPr="004C54E8">
        <w:rPr>
          <w:lang w:val="es-ES_tradnl"/>
        </w:rPr>
        <w:t>y</w:t>
      </w:r>
      <w:r w:rsidR="0040079C" w:rsidRPr="004C54E8">
        <w:rPr>
          <w:lang w:val="es-ES_tradnl"/>
        </w:rPr>
        <w:t xml:space="preserve"> </w:t>
      </w:r>
      <w:r w:rsidRPr="004C54E8">
        <w:rPr>
          <w:lang w:val="es-ES_tradnl"/>
        </w:rPr>
        <w:t>recomendaciones</w:t>
      </w:r>
      <w:r w:rsidR="0040079C" w:rsidRPr="004C54E8">
        <w:rPr>
          <w:lang w:val="es-ES_tradnl"/>
        </w:rPr>
        <w:t xml:space="preserve"> </w:t>
      </w:r>
      <w:r w:rsidRPr="004C54E8">
        <w:rPr>
          <w:lang w:val="es-ES_tradnl"/>
        </w:rPr>
        <w:t>de</w:t>
      </w:r>
      <w:r w:rsidR="0040079C" w:rsidRPr="004C54E8">
        <w:rPr>
          <w:lang w:val="es-ES_tradnl"/>
        </w:rPr>
        <w:t xml:space="preserve"> </w:t>
      </w:r>
      <w:r w:rsidRPr="004C54E8">
        <w:rPr>
          <w:lang w:val="es-ES_tradnl"/>
        </w:rPr>
        <w:t>la</w:t>
      </w:r>
      <w:r w:rsidR="0040079C" w:rsidRPr="004C54E8">
        <w:rPr>
          <w:lang w:val="es-ES_tradnl"/>
        </w:rPr>
        <w:t xml:space="preserve"> </w:t>
      </w:r>
      <w:r w:rsidRPr="004C54E8">
        <w:rPr>
          <w:lang w:val="es-ES_tradnl"/>
        </w:rPr>
        <w:t>Secretaría</w:t>
      </w:r>
      <w:r w:rsidR="0040079C" w:rsidRPr="004C54E8">
        <w:rPr>
          <w:lang w:val="es-ES_tradnl"/>
        </w:rPr>
        <w:t xml:space="preserve"> </w:t>
      </w:r>
      <w:r w:rsidRPr="004C54E8">
        <w:rPr>
          <w:lang w:val="es-ES_tradnl"/>
        </w:rPr>
        <w:t>sobre</w:t>
      </w:r>
      <w:r w:rsidR="0040079C" w:rsidRPr="004C54E8">
        <w:rPr>
          <w:lang w:val="es-ES_tradnl"/>
        </w:rPr>
        <w:t xml:space="preserve"> </w:t>
      </w:r>
      <w:r w:rsidRPr="004C54E8">
        <w:rPr>
          <w:lang w:val="es-ES_tradnl"/>
        </w:rPr>
        <w:t>la</w:t>
      </w:r>
      <w:r w:rsidR="00CB26F3">
        <w:rPr>
          <w:lang w:val="es-ES_tradnl"/>
        </w:rPr>
        <w:t>s</w:t>
      </w:r>
      <w:r w:rsidR="0040079C" w:rsidRPr="004C54E8">
        <w:rPr>
          <w:lang w:val="es-ES_tradnl"/>
        </w:rPr>
        <w:t xml:space="preserve"> </w:t>
      </w:r>
      <w:r w:rsidRPr="004C54E8">
        <w:rPr>
          <w:lang w:val="es-ES_tradnl"/>
        </w:rPr>
        <w:t>siguiente</w:t>
      </w:r>
      <w:r w:rsidR="00CB26F3">
        <w:rPr>
          <w:lang w:val="es-ES_tradnl"/>
        </w:rPr>
        <w:t>s</w:t>
      </w:r>
      <w:r w:rsidR="0040079C" w:rsidRPr="004C54E8">
        <w:rPr>
          <w:lang w:val="es-ES_tradnl"/>
        </w:rPr>
        <w:t xml:space="preserve"> </w:t>
      </w:r>
      <w:r w:rsidRPr="004C54E8">
        <w:rPr>
          <w:lang w:val="es-ES_tradnl"/>
        </w:rPr>
        <w:t>propuesta</w:t>
      </w:r>
      <w:r w:rsidR="00CB26F3">
        <w:rPr>
          <w:lang w:val="es-ES_tradnl"/>
        </w:rPr>
        <w:t>s</w:t>
      </w:r>
      <w:r w:rsidR="0040079C" w:rsidRPr="004C54E8">
        <w:rPr>
          <w:lang w:val="es-ES_tradnl"/>
        </w:rPr>
        <w:t xml:space="preserve"> </w:t>
      </w:r>
      <w:r w:rsidRPr="004C54E8">
        <w:rPr>
          <w:lang w:val="es-ES_tradnl"/>
        </w:rPr>
        <w:t>de</w:t>
      </w:r>
      <w:r w:rsidR="0040079C" w:rsidRPr="004C54E8">
        <w:rPr>
          <w:lang w:val="es-ES_tradnl"/>
        </w:rPr>
        <w:t xml:space="preserve"> </w:t>
      </w:r>
      <w:r w:rsidRPr="004C54E8">
        <w:rPr>
          <w:lang w:val="es-ES_tradnl"/>
        </w:rPr>
        <w:t>proyecto</w:t>
      </w:r>
      <w:r w:rsidR="00C038BF" w:rsidRPr="004C54E8">
        <w:rPr>
          <w:lang w:val="es-ES_tradnl"/>
        </w:rPr>
        <w:t>:</w:t>
      </w:r>
    </w:p>
    <w:p w14:paraId="2C02A9F3" w14:textId="12C38AA8" w:rsidR="00C038BF" w:rsidRPr="004C54E8" w:rsidRDefault="00C038BF" w:rsidP="00C038BF">
      <w:pPr>
        <w:rPr>
          <w:lang w:val="es-ES_tradnl"/>
        </w:rPr>
      </w:pPr>
    </w:p>
    <w:p w14:paraId="7D3E9628" w14:textId="0CB72F9D" w:rsidR="00C038BF" w:rsidRPr="004C54E8" w:rsidRDefault="0012649C" w:rsidP="00C038BF">
      <w:pPr>
        <w:rPr>
          <w:u w:val="single"/>
          <w:lang w:val="es-ES_tradnl"/>
        </w:rPr>
      </w:pPr>
      <w:r w:rsidRPr="004C54E8">
        <w:rPr>
          <w:u w:val="single"/>
          <w:lang w:val="es-ES_tradnl"/>
        </w:rPr>
        <w:t>Eliminación</w:t>
      </w:r>
    </w:p>
    <w:p w14:paraId="6513764A" w14:textId="77777777" w:rsidR="00C038BF" w:rsidRPr="004C54E8" w:rsidRDefault="00C038BF" w:rsidP="00C038BF">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4C54E8" w14:paraId="7A9903B9" w14:textId="77777777" w:rsidTr="001B70BE">
        <w:tc>
          <w:tcPr>
            <w:tcW w:w="6941" w:type="dxa"/>
          </w:tcPr>
          <w:p w14:paraId="36ADD52B" w14:textId="58F39673" w:rsidR="00C038BF" w:rsidRPr="004C54E8" w:rsidRDefault="0012649C" w:rsidP="00CC53C0">
            <w:pPr>
              <w:pStyle w:val="ListParagraph"/>
              <w:numPr>
                <w:ilvl w:val="0"/>
                <w:numId w:val="22"/>
              </w:numPr>
              <w:ind w:hanging="830"/>
              <w:jc w:val="left"/>
              <w:rPr>
                <w:lang w:val="es-ES_tradnl"/>
              </w:rPr>
            </w:pPr>
            <w:r w:rsidRPr="004C54E8">
              <w:rPr>
                <w:lang w:val="es-ES_tradnl"/>
              </w:rPr>
              <w:t>Plan</w:t>
            </w:r>
            <w:r w:rsidR="0040079C" w:rsidRPr="004C54E8">
              <w:rPr>
                <w:lang w:val="es-ES_tradnl"/>
              </w:rPr>
              <w:t xml:space="preserve"> </w:t>
            </w:r>
            <w:r w:rsidRPr="004C54E8">
              <w:rPr>
                <w:lang w:val="es-ES_tradnl"/>
              </w:rPr>
              <w:t>de</w:t>
            </w:r>
            <w:r w:rsidR="0040079C" w:rsidRPr="004C54E8">
              <w:rPr>
                <w:lang w:val="es-ES_tradnl"/>
              </w:rPr>
              <w:t xml:space="preserve"> </w:t>
            </w:r>
            <w:r w:rsidRPr="004C54E8">
              <w:rPr>
                <w:lang w:val="es-ES_tradnl"/>
              </w:rPr>
              <w:t>gestión</w:t>
            </w:r>
            <w:r w:rsidR="0040079C" w:rsidRPr="004C54E8">
              <w:rPr>
                <w:lang w:val="es-ES_tradnl"/>
              </w:rPr>
              <w:t xml:space="preserve"> </w:t>
            </w:r>
            <w:r w:rsidRPr="004C54E8">
              <w:rPr>
                <w:lang w:val="es-ES_tradnl"/>
              </w:rPr>
              <w:t>para</w:t>
            </w:r>
            <w:r w:rsidR="0040079C" w:rsidRPr="004C54E8">
              <w:rPr>
                <w:lang w:val="es-ES_tradnl"/>
              </w:rPr>
              <w:t xml:space="preserve"> </w:t>
            </w:r>
            <w:r w:rsidRPr="004C54E8">
              <w:rPr>
                <w:lang w:val="es-ES_tradnl"/>
              </w:rPr>
              <w:t>la</w:t>
            </w:r>
            <w:r w:rsidR="0040079C" w:rsidRPr="004C54E8">
              <w:rPr>
                <w:lang w:val="es-ES_tradnl"/>
              </w:rPr>
              <w:t xml:space="preserve"> </w:t>
            </w:r>
            <w:r w:rsidRPr="004C54E8">
              <w:rPr>
                <w:lang w:val="es-ES_tradnl"/>
              </w:rPr>
              <w:t>eliminación</w:t>
            </w:r>
            <w:r w:rsidR="0040079C" w:rsidRPr="004C54E8">
              <w:rPr>
                <w:lang w:val="es-ES_tradnl"/>
              </w:rPr>
              <w:t xml:space="preserve"> </w:t>
            </w:r>
            <w:r w:rsidRPr="004C54E8">
              <w:rPr>
                <w:lang w:val="es-ES_tradnl"/>
              </w:rPr>
              <w:t>de</w:t>
            </w:r>
            <w:r w:rsidR="0040079C" w:rsidRPr="004C54E8">
              <w:rPr>
                <w:lang w:val="es-ES_tradnl"/>
              </w:rPr>
              <w:t xml:space="preserve"> </w:t>
            </w:r>
            <w:r w:rsidR="0094775C">
              <w:rPr>
                <w:lang w:val="es-ES_tradnl"/>
              </w:rPr>
              <w:t xml:space="preserve">HCFC (PGEH) </w:t>
            </w:r>
            <w:r w:rsidR="00EB2D58" w:rsidRPr="004C54E8">
              <w:rPr>
                <w:lang w:val="es-ES_tradnl"/>
              </w:rPr>
              <w:t>(etapa</w:t>
            </w:r>
            <w:r w:rsidR="0040079C" w:rsidRPr="004C54E8">
              <w:rPr>
                <w:lang w:val="es-ES_tradnl"/>
              </w:rPr>
              <w:t xml:space="preserve"> </w:t>
            </w:r>
            <w:r w:rsidR="00EB2D58" w:rsidRPr="004C54E8">
              <w:rPr>
                <w:lang w:val="es-ES_tradnl"/>
              </w:rPr>
              <w:t>I</w:t>
            </w:r>
            <w:r w:rsidR="00C038BF" w:rsidRPr="004C54E8">
              <w:rPr>
                <w:lang w:val="es-ES_tradnl"/>
              </w:rPr>
              <w:t>I,</w:t>
            </w:r>
            <w:r w:rsidR="0040079C" w:rsidRPr="004C54E8">
              <w:rPr>
                <w:lang w:val="es-ES_tradnl"/>
              </w:rPr>
              <w:t xml:space="preserve"> </w:t>
            </w:r>
            <w:r w:rsidRPr="004C54E8">
              <w:rPr>
                <w:lang w:val="es-ES_tradnl"/>
              </w:rPr>
              <w:t>segundo</w:t>
            </w:r>
            <w:r w:rsidR="0040079C" w:rsidRPr="004C54E8">
              <w:rPr>
                <w:lang w:val="es-ES_tradnl"/>
              </w:rPr>
              <w:t xml:space="preserve"> </w:t>
            </w:r>
            <w:r w:rsidRPr="004C54E8">
              <w:rPr>
                <w:lang w:val="es-ES_tradnl"/>
              </w:rPr>
              <w:t>tramo</w:t>
            </w:r>
            <w:r w:rsidR="00C038BF" w:rsidRPr="004C54E8">
              <w:rPr>
                <w:lang w:val="es-ES_tradnl"/>
              </w:rPr>
              <w:t>)</w:t>
            </w:r>
          </w:p>
        </w:tc>
        <w:tc>
          <w:tcPr>
            <w:tcW w:w="2409" w:type="dxa"/>
          </w:tcPr>
          <w:p w14:paraId="45D795C2" w14:textId="1D290B4C" w:rsidR="00C038BF" w:rsidRPr="004C54E8" w:rsidRDefault="00406594" w:rsidP="001B70BE">
            <w:pPr>
              <w:jc w:val="right"/>
              <w:rPr>
                <w:lang w:val="es-ES_tradnl"/>
              </w:rPr>
            </w:pPr>
            <w:r>
              <w:rPr>
                <w:lang w:val="es-ES_tradnl"/>
              </w:rPr>
              <w:t>PNUD</w:t>
            </w:r>
          </w:p>
        </w:tc>
      </w:tr>
    </w:tbl>
    <w:p w14:paraId="5B30BEA6" w14:textId="77777777" w:rsidR="00C038BF" w:rsidRPr="004C54E8" w:rsidRDefault="00C038BF" w:rsidP="00C038BF">
      <w:pPr>
        <w:rPr>
          <w:lang w:val="es-ES_tradnl"/>
        </w:rPr>
      </w:pPr>
    </w:p>
    <w:p w14:paraId="5A870594" w14:textId="1113C30B" w:rsidR="00A965E2" w:rsidRPr="004C54E8" w:rsidRDefault="0022265E" w:rsidP="00A965E2">
      <w:pPr>
        <w:spacing w:after="240"/>
        <w:rPr>
          <w:u w:val="single"/>
          <w:lang w:val="es-ES_tradnl"/>
        </w:rPr>
      </w:pPr>
      <w:r w:rsidRPr="004C54E8">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965E2" w:rsidRPr="004C54E8" w14:paraId="1007107E" w14:textId="77777777" w:rsidTr="001B70BE">
        <w:tc>
          <w:tcPr>
            <w:tcW w:w="6941" w:type="dxa"/>
          </w:tcPr>
          <w:p w14:paraId="08EDD563" w14:textId="399D6715" w:rsidR="00A965E2" w:rsidRPr="004C54E8" w:rsidRDefault="00C23B61" w:rsidP="00CC53C0">
            <w:pPr>
              <w:pStyle w:val="ListParagraph"/>
              <w:numPr>
                <w:ilvl w:val="0"/>
                <w:numId w:val="22"/>
              </w:numPr>
              <w:ind w:hanging="830"/>
              <w:jc w:val="left"/>
              <w:rPr>
                <w:lang w:val="es-ES_tradnl"/>
              </w:rPr>
            </w:pPr>
            <w:r>
              <w:rPr>
                <w:lang w:val="es-ES_tradnl"/>
              </w:rPr>
              <w:t>Plan de aplicación de la Enmienda de Kigali</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A965E2" w:rsidRPr="004C54E8">
              <w:rPr>
                <w:lang w:val="es-ES_tradnl"/>
              </w:rPr>
              <w:t>,</w:t>
            </w:r>
            <w:r w:rsidR="0040079C" w:rsidRPr="004C54E8">
              <w:rPr>
                <w:lang w:val="es-ES_tradnl"/>
              </w:rPr>
              <w:t xml:space="preserve"> </w:t>
            </w:r>
            <w:r w:rsidR="0012649C" w:rsidRPr="004C54E8">
              <w:rPr>
                <w:lang w:val="es-ES_tradnl"/>
              </w:rPr>
              <w:t>primer</w:t>
            </w:r>
            <w:r w:rsidR="0040079C" w:rsidRPr="004C54E8">
              <w:rPr>
                <w:lang w:val="es-ES_tradnl"/>
              </w:rPr>
              <w:t xml:space="preserve"> </w:t>
            </w:r>
            <w:r w:rsidR="0012649C" w:rsidRPr="004C54E8">
              <w:rPr>
                <w:lang w:val="es-ES_tradnl"/>
              </w:rPr>
              <w:t>tramo</w:t>
            </w:r>
            <w:r w:rsidR="00A965E2" w:rsidRPr="004C54E8">
              <w:rPr>
                <w:lang w:val="es-ES_tradnl"/>
              </w:rPr>
              <w:t>)</w:t>
            </w:r>
          </w:p>
        </w:tc>
        <w:tc>
          <w:tcPr>
            <w:tcW w:w="2409" w:type="dxa"/>
          </w:tcPr>
          <w:p w14:paraId="271FF502" w14:textId="70AC77F8" w:rsidR="00A965E2" w:rsidRPr="004C54E8" w:rsidRDefault="00406594" w:rsidP="001B70BE">
            <w:pPr>
              <w:jc w:val="right"/>
              <w:rPr>
                <w:lang w:val="es-ES_tradnl"/>
              </w:rPr>
            </w:pPr>
            <w:r>
              <w:rPr>
                <w:lang w:val="es-ES_tradnl"/>
              </w:rPr>
              <w:t>PNUD</w:t>
            </w:r>
          </w:p>
        </w:tc>
      </w:tr>
    </w:tbl>
    <w:p w14:paraId="780EDC9D" w14:textId="77777777" w:rsidR="00C038BF" w:rsidRPr="004C54E8" w:rsidRDefault="00C038BF" w:rsidP="00C038BF">
      <w:pPr>
        <w:rPr>
          <w:lang w:val="es-ES_tradnl"/>
        </w:rPr>
      </w:pPr>
    </w:p>
    <w:p w14:paraId="6D326BF8" w14:textId="77777777" w:rsidR="00C038BF" w:rsidRPr="004C54E8" w:rsidRDefault="00C038BF" w:rsidP="00C038BF">
      <w:pPr>
        <w:rPr>
          <w:lang w:val="es-ES_tradnl"/>
        </w:rPr>
      </w:pPr>
    </w:p>
    <w:p w14:paraId="4264E987" w14:textId="77777777" w:rsidR="00C038BF" w:rsidRPr="004C54E8" w:rsidRDefault="00C038BF" w:rsidP="00C038BF">
      <w:pPr>
        <w:rPr>
          <w:lang w:val="es-ES_tradnl"/>
        </w:rPr>
      </w:pPr>
      <w:r w:rsidRPr="004C54E8">
        <w:rPr>
          <w:lang w:val="es-ES_tradnl"/>
        </w:rPr>
        <w:br w:type="page"/>
      </w:r>
    </w:p>
    <w:p w14:paraId="345FB131" w14:textId="774160C8" w:rsidR="00C038BF" w:rsidRPr="004C54E8" w:rsidRDefault="001E6CEC" w:rsidP="00C038BF">
      <w:pPr>
        <w:jc w:val="center"/>
        <w:rPr>
          <w:b/>
          <w:lang w:val="es-ES_tradnl"/>
        </w:rPr>
      </w:pPr>
      <w:r w:rsidRPr="004C54E8">
        <w:rPr>
          <w:b/>
          <w:lang w:val="es-ES_tradnl"/>
        </w:rPr>
        <w:lastRenderedPageBreak/>
        <w:t>HOJA</w:t>
      </w:r>
      <w:r w:rsidR="0040079C" w:rsidRPr="004C54E8">
        <w:rPr>
          <w:b/>
          <w:lang w:val="es-ES_tradnl"/>
        </w:rPr>
        <w:t xml:space="preserve"> </w:t>
      </w:r>
      <w:r w:rsidRPr="004C54E8">
        <w:rPr>
          <w:b/>
          <w:lang w:val="es-ES_tradnl"/>
        </w:rPr>
        <w:t>DE</w:t>
      </w:r>
      <w:r w:rsidR="0040079C" w:rsidRPr="004C54E8">
        <w:rPr>
          <w:b/>
          <w:lang w:val="es-ES_tradnl"/>
        </w:rPr>
        <w:t xml:space="preserve"> </w:t>
      </w:r>
      <w:r w:rsidRPr="004C54E8">
        <w:rPr>
          <w:b/>
          <w:lang w:val="es-ES_tradnl"/>
        </w:rPr>
        <w:t>EVALUACIÓN</w:t>
      </w:r>
      <w:r w:rsidR="0040079C" w:rsidRPr="004C54E8">
        <w:rPr>
          <w:b/>
          <w:lang w:val="es-ES_tradnl"/>
        </w:rPr>
        <w:t xml:space="preserve"> </w:t>
      </w:r>
      <w:r w:rsidR="009D7644" w:rsidRPr="004C54E8">
        <w:rPr>
          <w:b/>
          <w:lang w:val="es-ES_tradnl"/>
        </w:rPr>
        <w:t>-</w:t>
      </w:r>
      <w:r w:rsidR="0040079C" w:rsidRPr="004C54E8">
        <w:rPr>
          <w:b/>
          <w:lang w:val="es-ES_tradnl"/>
        </w:rPr>
        <w:t xml:space="preserve"> </w:t>
      </w:r>
      <w:r w:rsidR="0012649C" w:rsidRPr="004C54E8">
        <w:rPr>
          <w:b/>
          <w:lang w:val="es-ES_tradnl"/>
        </w:rPr>
        <w:t>PROYECTOS</w:t>
      </w:r>
      <w:r w:rsidR="0040079C" w:rsidRPr="004C54E8">
        <w:rPr>
          <w:b/>
          <w:lang w:val="es-ES_tradnl"/>
        </w:rPr>
        <w:t xml:space="preserve"> </w:t>
      </w:r>
      <w:r w:rsidR="0012649C" w:rsidRPr="004C54E8">
        <w:rPr>
          <w:b/>
          <w:lang w:val="es-ES_tradnl"/>
        </w:rPr>
        <w:t>PLURIANUALES</w:t>
      </w:r>
    </w:p>
    <w:p w14:paraId="561D73C6" w14:textId="77777777" w:rsidR="00C038BF" w:rsidRPr="004C54E8" w:rsidRDefault="00C038BF" w:rsidP="00C038BF">
      <w:pPr>
        <w:jc w:val="center"/>
        <w:rPr>
          <w:b/>
          <w:lang w:val="es-ES_tradnl"/>
        </w:rPr>
      </w:pPr>
    </w:p>
    <w:p w14:paraId="42EF5E01" w14:textId="53E96502" w:rsidR="00C038BF" w:rsidRPr="004C54E8" w:rsidRDefault="00E214D9" w:rsidP="00C038BF">
      <w:pPr>
        <w:jc w:val="center"/>
        <w:rPr>
          <w:b/>
          <w:bCs/>
          <w:lang w:val="es-ES_tradnl"/>
        </w:rPr>
      </w:pPr>
      <w:r w:rsidRPr="004C54E8">
        <w:rPr>
          <w:b/>
          <w:bCs/>
          <w:lang w:val="es-ES_tradnl"/>
        </w:rPr>
        <w:t>Trinidad</w:t>
      </w:r>
      <w:r w:rsidR="0040079C" w:rsidRPr="004C54E8">
        <w:rPr>
          <w:b/>
          <w:bCs/>
          <w:lang w:val="es-ES_tradnl"/>
        </w:rPr>
        <w:t xml:space="preserve"> </w:t>
      </w:r>
      <w:r w:rsidR="0012649C" w:rsidRPr="004C54E8">
        <w:rPr>
          <w:b/>
          <w:bCs/>
          <w:lang w:val="es-ES_tradnl"/>
        </w:rPr>
        <w:t>y</w:t>
      </w:r>
      <w:r w:rsidR="0040079C" w:rsidRPr="004C54E8">
        <w:rPr>
          <w:b/>
          <w:bCs/>
          <w:lang w:val="es-ES_tradnl"/>
        </w:rPr>
        <w:t xml:space="preserve"> </w:t>
      </w:r>
      <w:r w:rsidR="0022265E" w:rsidRPr="004C54E8">
        <w:rPr>
          <w:b/>
          <w:bCs/>
          <w:lang w:val="es-ES_tradnl"/>
        </w:rPr>
        <w:t>Tabago</w:t>
      </w:r>
    </w:p>
    <w:p w14:paraId="73F6157E" w14:textId="77777777" w:rsidR="00C038BF" w:rsidRPr="004C54E8" w:rsidRDefault="00C038BF" w:rsidP="00C038BF">
      <w:pPr>
        <w:jc w:val="center"/>
        <w:rPr>
          <w:lang w:val="es-ES_tradnl"/>
        </w:rPr>
      </w:pPr>
    </w:p>
    <w:tbl>
      <w:tblPr>
        <w:tblStyle w:val="TableGrid"/>
        <w:tblW w:w="10260" w:type="dxa"/>
        <w:tblInd w:w="-342" w:type="dxa"/>
        <w:tblLook w:val="04A0" w:firstRow="1" w:lastRow="0" w:firstColumn="1" w:lastColumn="0" w:noHBand="0" w:noVBand="1"/>
      </w:tblPr>
      <w:tblGrid>
        <w:gridCol w:w="3994"/>
        <w:gridCol w:w="1985"/>
        <w:gridCol w:w="2186"/>
        <w:gridCol w:w="2095"/>
      </w:tblGrid>
      <w:tr w:rsidR="00D634A6" w:rsidRPr="004C54E8" w14:paraId="19DB8B4A" w14:textId="77777777" w:rsidTr="002D1316">
        <w:trPr>
          <w:trHeight w:val="240"/>
        </w:trPr>
        <w:tc>
          <w:tcPr>
            <w:tcW w:w="3994" w:type="dxa"/>
            <w:vAlign w:val="center"/>
            <w:hideMark/>
          </w:tcPr>
          <w:p w14:paraId="42A36767" w14:textId="56125485" w:rsidR="00C038BF" w:rsidRPr="004C54E8" w:rsidRDefault="0012649C" w:rsidP="00F7029D">
            <w:pPr>
              <w:jc w:val="left"/>
              <w:rPr>
                <w:b/>
                <w:sz w:val="20"/>
                <w:szCs w:val="20"/>
                <w:lang w:val="es-ES_tradnl"/>
              </w:rPr>
            </w:pPr>
            <w:r w:rsidRPr="004C54E8">
              <w:rPr>
                <w:b/>
                <w:sz w:val="20"/>
                <w:szCs w:val="20"/>
                <w:lang w:val="es-ES_tradnl"/>
              </w:rPr>
              <w:t>I)</w:t>
            </w:r>
            <w:r w:rsidR="0040079C" w:rsidRPr="004C54E8">
              <w:rPr>
                <w:b/>
                <w:sz w:val="20"/>
                <w:szCs w:val="20"/>
                <w:lang w:val="es-ES_tradnl"/>
              </w:rPr>
              <w:t xml:space="preserve"> </w:t>
            </w:r>
            <w:r w:rsidRPr="004C54E8">
              <w:rPr>
                <w:b/>
                <w:sz w:val="20"/>
                <w:szCs w:val="20"/>
                <w:lang w:val="es-ES_tradnl"/>
              </w:rPr>
              <w:t>TÍTULO</w:t>
            </w:r>
            <w:r w:rsidR="0040079C" w:rsidRPr="004C54E8">
              <w:rPr>
                <w:b/>
                <w:sz w:val="20"/>
                <w:szCs w:val="20"/>
                <w:lang w:val="es-ES_tradnl"/>
              </w:rPr>
              <w:t xml:space="preserve"> </w:t>
            </w:r>
            <w:r w:rsidRPr="004C54E8">
              <w:rPr>
                <w:b/>
                <w:sz w:val="20"/>
                <w:szCs w:val="20"/>
                <w:lang w:val="es-ES_tradnl"/>
              </w:rPr>
              <w:t>DEL</w:t>
            </w:r>
            <w:r w:rsidR="0040079C" w:rsidRPr="004C54E8">
              <w:rPr>
                <w:b/>
                <w:sz w:val="20"/>
                <w:szCs w:val="20"/>
                <w:lang w:val="es-ES_tradnl"/>
              </w:rPr>
              <w:t xml:space="preserve"> </w:t>
            </w:r>
            <w:r w:rsidR="00F7029D">
              <w:rPr>
                <w:b/>
                <w:sz w:val="20"/>
                <w:szCs w:val="20"/>
                <w:lang w:val="es-ES_tradnl"/>
              </w:rPr>
              <w:t>P</w:t>
            </w:r>
            <w:r w:rsidRPr="004C54E8">
              <w:rPr>
                <w:b/>
                <w:sz w:val="20"/>
                <w:szCs w:val="20"/>
                <w:lang w:val="es-ES_tradnl"/>
              </w:rPr>
              <w:t>ROYECTO</w:t>
            </w:r>
          </w:p>
        </w:tc>
        <w:tc>
          <w:tcPr>
            <w:tcW w:w="1985" w:type="dxa"/>
            <w:vAlign w:val="center"/>
            <w:hideMark/>
          </w:tcPr>
          <w:p w14:paraId="11C2B22A" w14:textId="38853F48" w:rsidR="00C038BF" w:rsidRPr="004C54E8" w:rsidRDefault="0012649C" w:rsidP="001B70BE">
            <w:pPr>
              <w:jc w:val="center"/>
              <w:rPr>
                <w:b/>
                <w:sz w:val="20"/>
                <w:szCs w:val="20"/>
                <w:lang w:val="es-ES_tradnl"/>
              </w:rPr>
            </w:pPr>
            <w:r w:rsidRPr="004C54E8">
              <w:rPr>
                <w:b/>
                <w:sz w:val="20"/>
                <w:szCs w:val="20"/>
                <w:lang w:val="es-ES_tradnl"/>
              </w:rPr>
              <w:t>ORGANISMO</w:t>
            </w:r>
          </w:p>
        </w:tc>
        <w:tc>
          <w:tcPr>
            <w:tcW w:w="2186" w:type="dxa"/>
            <w:vAlign w:val="center"/>
            <w:hideMark/>
          </w:tcPr>
          <w:p w14:paraId="75399D44" w14:textId="4423C0B0" w:rsidR="00C038BF" w:rsidRPr="004C54E8" w:rsidRDefault="0012649C" w:rsidP="001B70BE">
            <w:pPr>
              <w:jc w:val="center"/>
              <w:rPr>
                <w:b/>
                <w:sz w:val="20"/>
                <w:szCs w:val="20"/>
                <w:lang w:val="es-ES_tradnl"/>
              </w:rPr>
            </w:pPr>
            <w:r w:rsidRPr="004C54E8">
              <w:rPr>
                <w:b/>
                <w:sz w:val="20"/>
                <w:szCs w:val="20"/>
                <w:lang w:val="es-ES_tradnl"/>
              </w:rPr>
              <w:t>APROBADO</w:t>
            </w:r>
            <w:r w:rsidR="0040079C" w:rsidRPr="004C54E8">
              <w:rPr>
                <w:b/>
                <w:sz w:val="20"/>
                <w:szCs w:val="20"/>
                <w:lang w:val="es-ES_tradnl"/>
              </w:rPr>
              <w:t xml:space="preserve"> </w:t>
            </w:r>
            <w:r w:rsidRPr="004C54E8">
              <w:rPr>
                <w:b/>
                <w:sz w:val="20"/>
                <w:szCs w:val="20"/>
                <w:lang w:val="es-ES_tradnl"/>
              </w:rPr>
              <w:t>EN</w:t>
            </w:r>
            <w:r w:rsidR="0040079C" w:rsidRPr="004C54E8">
              <w:rPr>
                <w:b/>
                <w:sz w:val="20"/>
                <w:szCs w:val="20"/>
                <w:lang w:val="es-ES_tradnl"/>
              </w:rPr>
              <w:t xml:space="preserve"> </w:t>
            </w:r>
            <w:r w:rsidRPr="004C54E8">
              <w:rPr>
                <w:b/>
                <w:sz w:val="20"/>
                <w:szCs w:val="20"/>
                <w:lang w:val="es-ES_tradnl"/>
              </w:rPr>
              <w:t>LA</w:t>
            </w:r>
            <w:r w:rsidR="0040079C" w:rsidRPr="004C54E8">
              <w:rPr>
                <w:b/>
                <w:sz w:val="20"/>
                <w:szCs w:val="20"/>
                <w:lang w:val="es-ES_tradnl"/>
              </w:rPr>
              <w:t xml:space="preserve"> </w:t>
            </w:r>
            <w:r w:rsidRPr="004C54E8">
              <w:rPr>
                <w:b/>
                <w:sz w:val="20"/>
                <w:szCs w:val="20"/>
                <w:lang w:val="es-ES_tradnl"/>
              </w:rPr>
              <w:t>REUNIÓN</w:t>
            </w:r>
            <w:r w:rsidR="0040079C" w:rsidRPr="004C54E8">
              <w:rPr>
                <w:b/>
                <w:sz w:val="20"/>
                <w:szCs w:val="20"/>
                <w:lang w:val="es-ES_tradnl"/>
              </w:rPr>
              <w:t xml:space="preserve"> </w:t>
            </w:r>
            <w:r w:rsidRPr="004C54E8">
              <w:rPr>
                <w:b/>
                <w:sz w:val="20"/>
                <w:szCs w:val="20"/>
                <w:lang w:val="es-ES_tradnl"/>
              </w:rPr>
              <w:t>Nº</w:t>
            </w:r>
          </w:p>
        </w:tc>
        <w:tc>
          <w:tcPr>
            <w:tcW w:w="2095" w:type="dxa"/>
            <w:vAlign w:val="center"/>
            <w:hideMark/>
          </w:tcPr>
          <w:p w14:paraId="3E5339C2" w14:textId="70701486" w:rsidR="00C038BF" w:rsidRPr="004C54E8" w:rsidRDefault="0012649C" w:rsidP="001B70BE">
            <w:pPr>
              <w:jc w:val="center"/>
              <w:rPr>
                <w:b/>
                <w:sz w:val="20"/>
                <w:szCs w:val="20"/>
                <w:lang w:val="es-ES_tradnl"/>
              </w:rPr>
            </w:pPr>
            <w:r w:rsidRPr="004C54E8">
              <w:rPr>
                <w:b/>
                <w:sz w:val="20"/>
                <w:szCs w:val="20"/>
                <w:lang w:val="es-ES_tradnl"/>
              </w:rPr>
              <w:t>MEDIDA</w:t>
            </w:r>
            <w:r w:rsidR="0040079C" w:rsidRPr="004C54E8">
              <w:rPr>
                <w:b/>
                <w:sz w:val="20"/>
                <w:szCs w:val="20"/>
                <w:lang w:val="es-ES_tradnl"/>
              </w:rPr>
              <w:t xml:space="preserve"> </w:t>
            </w:r>
            <w:r w:rsidRPr="004C54E8">
              <w:rPr>
                <w:b/>
                <w:sz w:val="20"/>
                <w:szCs w:val="20"/>
                <w:lang w:val="es-ES_tradnl"/>
              </w:rPr>
              <w:t>DE</w:t>
            </w:r>
            <w:r w:rsidR="0040079C" w:rsidRPr="004C54E8">
              <w:rPr>
                <w:b/>
                <w:sz w:val="20"/>
                <w:szCs w:val="20"/>
                <w:lang w:val="es-ES_tradnl"/>
              </w:rPr>
              <w:t xml:space="preserve"> </w:t>
            </w:r>
            <w:r w:rsidRPr="004C54E8">
              <w:rPr>
                <w:b/>
                <w:sz w:val="20"/>
                <w:szCs w:val="20"/>
                <w:lang w:val="es-ES_tradnl"/>
              </w:rPr>
              <w:t>CONTROL</w:t>
            </w:r>
          </w:p>
        </w:tc>
      </w:tr>
      <w:tr w:rsidR="00D634A6" w:rsidRPr="004C54E8" w14:paraId="28C4F280" w14:textId="77777777" w:rsidTr="002D1316">
        <w:trPr>
          <w:trHeight w:val="240"/>
        </w:trPr>
        <w:tc>
          <w:tcPr>
            <w:tcW w:w="3994" w:type="dxa"/>
            <w:vAlign w:val="center"/>
            <w:hideMark/>
          </w:tcPr>
          <w:p w14:paraId="167B581F" w14:textId="7DEF1962" w:rsidR="00C038BF" w:rsidRPr="004C54E8" w:rsidRDefault="00307962" w:rsidP="00307962">
            <w:pPr>
              <w:jc w:val="center"/>
              <w:rPr>
                <w:sz w:val="20"/>
                <w:szCs w:val="20"/>
                <w:lang w:val="es-ES_tradnl"/>
              </w:rPr>
            </w:pPr>
            <w:r w:rsidRPr="004C54E8">
              <w:rPr>
                <w:sz w:val="20"/>
                <w:szCs w:val="20"/>
                <w:lang w:val="es-ES_tradnl"/>
              </w:rPr>
              <w:t>P</w:t>
            </w:r>
            <w:r w:rsidR="0016029A" w:rsidRPr="004C54E8">
              <w:rPr>
                <w:sz w:val="20"/>
                <w:szCs w:val="20"/>
                <w:lang w:val="es-ES_tradnl"/>
              </w:rPr>
              <w:t>lan</w:t>
            </w:r>
            <w:r>
              <w:rPr>
                <w:sz w:val="20"/>
                <w:szCs w:val="20"/>
                <w:lang w:val="es-ES_tradnl"/>
              </w:rPr>
              <w:t xml:space="preserve"> </w:t>
            </w:r>
            <w:r w:rsidR="0016029A" w:rsidRPr="004C54E8">
              <w:rPr>
                <w:sz w:val="20"/>
                <w:szCs w:val="20"/>
                <w:lang w:val="es-ES_tradnl"/>
              </w:rPr>
              <w:t>de</w:t>
            </w:r>
            <w:r w:rsidR="0040079C" w:rsidRPr="004C54E8">
              <w:rPr>
                <w:sz w:val="20"/>
                <w:szCs w:val="20"/>
                <w:lang w:val="es-ES_tradnl"/>
              </w:rPr>
              <w:t xml:space="preserve"> </w:t>
            </w:r>
            <w:r w:rsidR="0016029A" w:rsidRPr="004C54E8">
              <w:rPr>
                <w:sz w:val="20"/>
                <w:szCs w:val="20"/>
                <w:lang w:val="es-ES_tradnl"/>
              </w:rPr>
              <w:t>eliminación</w:t>
            </w:r>
            <w:r w:rsidR="0040079C" w:rsidRPr="004C54E8">
              <w:rPr>
                <w:sz w:val="20"/>
                <w:szCs w:val="20"/>
                <w:lang w:val="es-ES_tradnl"/>
              </w:rPr>
              <w:t xml:space="preserve"> </w:t>
            </w:r>
            <w:r w:rsidR="0016029A" w:rsidRPr="004C54E8">
              <w:rPr>
                <w:sz w:val="20"/>
                <w:szCs w:val="20"/>
                <w:lang w:val="es-ES_tradnl"/>
              </w:rPr>
              <w:t>de</w:t>
            </w:r>
            <w:r w:rsidR="0040079C" w:rsidRPr="004C54E8">
              <w:rPr>
                <w:sz w:val="20"/>
                <w:szCs w:val="20"/>
                <w:lang w:val="es-ES_tradnl"/>
              </w:rPr>
              <w:t xml:space="preserve"> </w:t>
            </w:r>
            <w:r w:rsidR="0016029A" w:rsidRPr="004C54E8">
              <w:rPr>
                <w:sz w:val="20"/>
                <w:szCs w:val="20"/>
                <w:lang w:val="es-ES_tradnl"/>
              </w:rPr>
              <w:t>HCFC</w:t>
            </w:r>
            <w:r w:rsidR="0040079C" w:rsidRPr="004C54E8">
              <w:rPr>
                <w:sz w:val="20"/>
                <w:szCs w:val="20"/>
                <w:lang w:val="es-ES_tradnl"/>
              </w:rPr>
              <w:t xml:space="preserve"> </w:t>
            </w:r>
            <w:r w:rsidR="00EB2D58" w:rsidRPr="004C54E8">
              <w:rPr>
                <w:sz w:val="20"/>
                <w:szCs w:val="20"/>
                <w:lang w:val="es-ES_tradnl"/>
              </w:rPr>
              <w:t>(etapa</w:t>
            </w:r>
            <w:r w:rsidR="0040079C" w:rsidRPr="004C54E8">
              <w:rPr>
                <w:sz w:val="20"/>
                <w:szCs w:val="20"/>
                <w:lang w:val="es-ES_tradnl"/>
              </w:rPr>
              <w:t xml:space="preserve"> </w:t>
            </w:r>
            <w:r w:rsidR="00EB2D58" w:rsidRPr="004C54E8">
              <w:rPr>
                <w:sz w:val="20"/>
                <w:szCs w:val="20"/>
                <w:lang w:val="es-ES_tradnl"/>
              </w:rPr>
              <w:t>I</w:t>
            </w:r>
            <w:r w:rsidR="00C038BF" w:rsidRPr="004C54E8">
              <w:rPr>
                <w:sz w:val="20"/>
                <w:szCs w:val="20"/>
                <w:lang w:val="es-ES_tradnl"/>
              </w:rPr>
              <w:t>I)</w:t>
            </w:r>
          </w:p>
        </w:tc>
        <w:tc>
          <w:tcPr>
            <w:tcW w:w="1985" w:type="dxa"/>
            <w:vAlign w:val="center"/>
          </w:tcPr>
          <w:p w14:paraId="14F0669F" w14:textId="12BACFD3" w:rsidR="00C038BF" w:rsidRPr="004C54E8" w:rsidRDefault="00347509" w:rsidP="001B70BE">
            <w:pPr>
              <w:jc w:val="center"/>
              <w:rPr>
                <w:sz w:val="20"/>
                <w:szCs w:val="20"/>
                <w:lang w:val="es-ES_tradnl"/>
              </w:rPr>
            </w:pPr>
            <w:r w:rsidRPr="004C54E8">
              <w:rPr>
                <w:sz w:val="20"/>
                <w:szCs w:val="20"/>
                <w:lang w:val="es-ES_tradnl"/>
              </w:rPr>
              <w:t>PNUD</w:t>
            </w:r>
            <w:r w:rsidR="0040079C" w:rsidRPr="004C54E8">
              <w:rPr>
                <w:sz w:val="20"/>
                <w:szCs w:val="20"/>
                <w:lang w:val="es-ES_tradnl"/>
              </w:rPr>
              <w:t xml:space="preserve"> </w:t>
            </w:r>
            <w:r w:rsidRPr="004C54E8">
              <w:rPr>
                <w:sz w:val="20"/>
                <w:szCs w:val="20"/>
                <w:lang w:val="es-ES_tradnl"/>
              </w:rPr>
              <w:t>(principal)</w:t>
            </w:r>
          </w:p>
        </w:tc>
        <w:tc>
          <w:tcPr>
            <w:tcW w:w="2186" w:type="dxa"/>
            <w:vAlign w:val="center"/>
          </w:tcPr>
          <w:p w14:paraId="659D8E91" w14:textId="003B010C" w:rsidR="00C038BF" w:rsidRPr="004C54E8" w:rsidRDefault="00F73CFB" w:rsidP="001B70BE">
            <w:pPr>
              <w:jc w:val="center"/>
              <w:rPr>
                <w:sz w:val="20"/>
                <w:szCs w:val="20"/>
                <w:lang w:val="es-ES_tradnl"/>
              </w:rPr>
            </w:pPr>
            <w:r w:rsidRPr="004C54E8">
              <w:rPr>
                <w:sz w:val="20"/>
                <w:szCs w:val="20"/>
                <w:lang w:val="es-ES_tradnl"/>
              </w:rPr>
              <w:t>8</w:t>
            </w:r>
            <w:r w:rsidR="00C72C43" w:rsidRPr="004C54E8">
              <w:rPr>
                <w:sz w:val="20"/>
                <w:szCs w:val="20"/>
                <w:lang w:val="es-ES_tradnl"/>
              </w:rPr>
              <w:t>6ª</w:t>
            </w:r>
          </w:p>
        </w:tc>
        <w:tc>
          <w:tcPr>
            <w:tcW w:w="2095" w:type="dxa"/>
            <w:vAlign w:val="center"/>
          </w:tcPr>
          <w:p w14:paraId="68734257" w14:textId="0A634A58" w:rsidR="00C038BF" w:rsidRPr="004C54E8" w:rsidRDefault="00AC01F5" w:rsidP="00D634A6">
            <w:pPr>
              <w:jc w:val="center"/>
              <w:rPr>
                <w:sz w:val="20"/>
                <w:szCs w:val="20"/>
                <w:lang w:val="es-ES_tradnl"/>
              </w:rPr>
            </w:pPr>
            <w:r w:rsidRPr="004C54E8">
              <w:rPr>
                <w:sz w:val="20"/>
                <w:szCs w:val="20"/>
                <w:lang w:val="es-ES_tradnl"/>
              </w:rPr>
              <w:t>100</w:t>
            </w:r>
            <w:r w:rsidR="00C038BF" w:rsidRPr="004C54E8">
              <w:rPr>
                <w:sz w:val="20"/>
                <w:szCs w:val="20"/>
                <w:lang w:val="es-ES_tradnl"/>
              </w:rPr>
              <w:t>%</w:t>
            </w:r>
            <w:r w:rsidR="0040079C" w:rsidRPr="004C54E8">
              <w:rPr>
                <w:sz w:val="20"/>
                <w:szCs w:val="20"/>
                <w:lang w:val="es-ES_tradnl"/>
              </w:rPr>
              <w:t xml:space="preserve"> </w:t>
            </w:r>
            <w:r w:rsidR="00D634A6">
              <w:rPr>
                <w:sz w:val="20"/>
                <w:szCs w:val="20"/>
                <w:lang w:val="es-ES_tradnl"/>
              </w:rPr>
              <w:t>al año 2030</w:t>
            </w:r>
          </w:p>
        </w:tc>
      </w:tr>
    </w:tbl>
    <w:p w14:paraId="2697EBBF" w14:textId="77777777" w:rsidR="00C038BF" w:rsidRPr="004C54E8" w:rsidRDefault="00C038BF" w:rsidP="00C038BF">
      <w:pPr>
        <w:jc w:val="center"/>
        <w:rPr>
          <w:sz w:val="20"/>
          <w:szCs w:val="20"/>
          <w:lang w:val="es-ES_tradnl"/>
        </w:rPr>
      </w:pPr>
    </w:p>
    <w:tbl>
      <w:tblPr>
        <w:tblStyle w:val="TableGrid"/>
        <w:tblW w:w="10260" w:type="dxa"/>
        <w:tblInd w:w="-342" w:type="dxa"/>
        <w:tblLook w:val="04A0" w:firstRow="1" w:lastRow="0" w:firstColumn="1" w:lastColumn="0" w:noHBand="0" w:noVBand="1"/>
      </w:tblPr>
      <w:tblGrid>
        <w:gridCol w:w="5542"/>
        <w:gridCol w:w="2175"/>
        <w:gridCol w:w="2543"/>
      </w:tblGrid>
      <w:tr w:rsidR="00C038BF" w:rsidRPr="004C54E8" w14:paraId="1BF82042" w14:textId="77777777" w:rsidTr="002D1316">
        <w:trPr>
          <w:trHeight w:val="43"/>
        </w:trPr>
        <w:tc>
          <w:tcPr>
            <w:tcW w:w="5542" w:type="dxa"/>
            <w:vAlign w:val="center"/>
            <w:hideMark/>
          </w:tcPr>
          <w:p w14:paraId="2D3BD0A9" w14:textId="358EC858" w:rsidR="00C038BF" w:rsidRPr="004C54E8" w:rsidRDefault="0006634A" w:rsidP="001B70BE">
            <w:pPr>
              <w:jc w:val="left"/>
              <w:rPr>
                <w:b/>
                <w:sz w:val="20"/>
                <w:szCs w:val="20"/>
                <w:lang w:val="es-ES_tradnl"/>
              </w:rPr>
            </w:pPr>
            <w:r>
              <w:rPr>
                <w:b/>
                <w:sz w:val="20"/>
                <w:szCs w:val="20"/>
                <w:lang w:val="es-ES_tradnl"/>
              </w:rPr>
              <w:t xml:space="preserve"> ii)</w:t>
            </w:r>
            <w:r w:rsidR="0040079C" w:rsidRPr="004C54E8">
              <w:rPr>
                <w:b/>
                <w:sz w:val="20"/>
                <w:szCs w:val="20"/>
                <w:lang w:val="es-ES_tradnl"/>
              </w:rPr>
              <w:t xml:space="preserve"> </w:t>
            </w:r>
            <w:r w:rsidR="0027445B">
              <w:rPr>
                <w:b/>
                <w:sz w:val="20"/>
                <w:szCs w:val="20"/>
                <w:lang w:val="es-ES_tradnl"/>
              </w:rPr>
              <w:t>DATOS MÁS RECIENTES CON ARREGLO AL ARTÍCULO-7</w:t>
            </w:r>
            <w:r w:rsidR="0040079C" w:rsidRPr="004C54E8">
              <w:rPr>
                <w:b/>
                <w:sz w:val="20"/>
                <w:szCs w:val="20"/>
                <w:lang w:val="es-ES_tradnl"/>
              </w:rPr>
              <w:t xml:space="preserve"> </w:t>
            </w:r>
            <w:r w:rsidR="00C038BF" w:rsidRPr="004C54E8">
              <w:rPr>
                <w:b/>
                <w:sz w:val="20"/>
                <w:szCs w:val="20"/>
                <w:lang w:val="es-ES_tradnl"/>
              </w:rPr>
              <w:t>(</w:t>
            </w:r>
            <w:r w:rsidR="00E4626E">
              <w:rPr>
                <w:b/>
                <w:sz w:val="20"/>
                <w:szCs w:val="20"/>
                <w:lang w:val="es-ES_tradnl"/>
              </w:rPr>
              <w:t>Anexo C, Grupo l</w:t>
            </w:r>
            <w:r w:rsidR="00C038BF" w:rsidRPr="004C54E8">
              <w:rPr>
                <w:b/>
                <w:sz w:val="20"/>
                <w:szCs w:val="20"/>
                <w:lang w:val="es-ES_tradnl"/>
              </w:rPr>
              <w:t>)</w:t>
            </w:r>
          </w:p>
        </w:tc>
        <w:tc>
          <w:tcPr>
            <w:tcW w:w="2175" w:type="dxa"/>
            <w:vAlign w:val="center"/>
            <w:hideMark/>
          </w:tcPr>
          <w:p w14:paraId="6AC0A7CD" w14:textId="18FD0EF2" w:rsidR="00C038BF" w:rsidRPr="004C54E8" w:rsidRDefault="0012649C" w:rsidP="001B70BE">
            <w:pPr>
              <w:jc w:val="center"/>
              <w:rPr>
                <w:sz w:val="20"/>
                <w:szCs w:val="20"/>
                <w:lang w:val="es-ES_tradnl"/>
              </w:rPr>
            </w:pPr>
            <w:r w:rsidRPr="004C54E8">
              <w:rPr>
                <w:sz w:val="20"/>
                <w:szCs w:val="20"/>
                <w:lang w:val="es-ES_tradnl"/>
              </w:rPr>
              <w:t>Año</w:t>
            </w:r>
            <w:r w:rsidR="00C038BF" w:rsidRPr="004C54E8">
              <w:rPr>
                <w:sz w:val="20"/>
                <w:szCs w:val="20"/>
                <w:lang w:val="es-ES_tradnl"/>
              </w:rPr>
              <w:t>:</w:t>
            </w:r>
            <w:r w:rsidR="0040079C" w:rsidRPr="004C54E8">
              <w:rPr>
                <w:sz w:val="20"/>
                <w:szCs w:val="20"/>
                <w:lang w:val="es-ES_tradnl"/>
              </w:rPr>
              <w:t xml:space="preserve"> </w:t>
            </w:r>
            <w:r w:rsidR="00C038BF" w:rsidRPr="004C54E8">
              <w:rPr>
                <w:sz w:val="20"/>
                <w:szCs w:val="20"/>
                <w:lang w:val="es-ES_tradnl"/>
              </w:rPr>
              <w:t>2022</w:t>
            </w:r>
          </w:p>
        </w:tc>
        <w:tc>
          <w:tcPr>
            <w:tcW w:w="2543" w:type="dxa"/>
            <w:vAlign w:val="center"/>
            <w:hideMark/>
          </w:tcPr>
          <w:p w14:paraId="7BF25D74" w14:textId="691D5125" w:rsidR="00C038BF" w:rsidRPr="004C54E8" w:rsidRDefault="000B7F96" w:rsidP="007D651B">
            <w:pPr>
              <w:jc w:val="right"/>
              <w:rPr>
                <w:sz w:val="20"/>
                <w:szCs w:val="20"/>
                <w:lang w:val="es-ES_tradnl"/>
              </w:rPr>
            </w:pPr>
            <w:r w:rsidRPr="004C54E8">
              <w:rPr>
                <w:sz w:val="20"/>
                <w:szCs w:val="20"/>
                <w:lang w:val="es-ES_tradnl"/>
              </w:rPr>
              <w:t>12.79</w:t>
            </w:r>
            <w:r w:rsidR="0040079C" w:rsidRPr="004C54E8">
              <w:rPr>
                <w:sz w:val="20"/>
                <w:szCs w:val="20"/>
                <w:lang w:val="es-ES_tradnl"/>
              </w:rPr>
              <w:t xml:space="preserve"> </w:t>
            </w:r>
            <w:r w:rsidR="007D651B">
              <w:rPr>
                <w:sz w:val="20"/>
                <w:szCs w:val="20"/>
                <w:lang w:val="es-ES_tradnl"/>
              </w:rPr>
              <w:t>tons.</w:t>
            </w:r>
            <w:r w:rsidR="0040079C" w:rsidRPr="004C54E8">
              <w:rPr>
                <w:sz w:val="20"/>
                <w:szCs w:val="20"/>
                <w:lang w:val="es-ES_tradnl"/>
              </w:rPr>
              <w:t xml:space="preserve"> </w:t>
            </w:r>
            <w:r w:rsidR="0012649C" w:rsidRPr="004C54E8">
              <w:rPr>
                <w:sz w:val="20"/>
                <w:szCs w:val="20"/>
                <w:lang w:val="es-ES_tradnl"/>
              </w:rPr>
              <w:t>PAO</w:t>
            </w:r>
          </w:p>
        </w:tc>
      </w:tr>
    </w:tbl>
    <w:p w14:paraId="18FA33DC" w14:textId="77777777" w:rsidR="00C038BF" w:rsidRPr="004C54E8" w:rsidRDefault="00C038BF" w:rsidP="00C038BF">
      <w:pPr>
        <w:jc w:val="center"/>
        <w:rPr>
          <w:sz w:val="20"/>
          <w:szCs w:val="20"/>
          <w:lang w:val="es-ES_tradnl"/>
        </w:rPr>
      </w:pPr>
    </w:p>
    <w:tbl>
      <w:tblPr>
        <w:tblStyle w:val="TableGrid"/>
        <w:tblW w:w="10260" w:type="dxa"/>
        <w:tblInd w:w="-378" w:type="dxa"/>
        <w:tblLayout w:type="fixed"/>
        <w:tblLook w:val="04A0" w:firstRow="1" w:lastRow="0" w:firstColumn="1" w:lastColumn="0" w:noHBand="0" w:noVBand="1"/>
      </w:tblPr>
      <w:tblGrid>
        <w:gridCol w:w="1301"/>
        <w:gridCol w:w="242"/>
        <w:gridCol w:w="750"/>
        <w:gridCol w:w="851"/>
        <w:gridCol w:w="992"/>
        <w:gridCol w:w="1097"/>
        <w:gridCol w:w="887"/>
        <w:gridCol w:w="993"/>
        <w:gridCol w:w="1134"/>
        <w:gridCol w:w="708"/>
        <w:gridCol w:w="1305"/>
      </w:tblGrid>
      <w:tr w:rsidR="00F1606B" w:rsidRPr="004C54E8" w14:paraId="54AFE722" w14:textId="77777777" w:rsidTr="002D1316">
        <w:trPr>
          <w:trHeight w:val="249"/>
        </w:trPr>
        <w:tc>
          <w:tcPr>
            <w:tcW w:w="8247" w:type="dxa"/>
            <w:gridSpan w:val="9"/>
            <w:tcMar>
              <w:left w:w="72" w:type="dxa"/>
              <w:right w:w="72" w:type="dxa"/>
            </w:tcMar>
            <w:vAlign w:val="center"/>
            <w:hideMark/>
          </w:tcPr>
          <w:p w14:paraId="51A43505" w14:textId="026FC528" w:rsidR="00C038BF" w:rsidRPr="004C54E8" w:rsidRDefault="0012649C" w:rsidP="001B70BE">
            <w:pPr>
              <w:jc w:val="left"/>
              <w:rPr>
                <w:b/>
                <w:sz w:val="20"/>
                <w:szCs w:val="20"/>
                <w:lang w:val="es-ES_tradnl"/>
              </w:rPr>
            </w:pPr>
            <w:r w:rsidRPr="004C54E8">
              <w:rPr>
                <w:b/>
                <w:sz w:val="20"/>
                <w:szCs w:val="20"/>
                <w:lang w:val="es-ES_tradnl"/>
              </w:rPr>
              <w:t>III)</w:t>
            </w:r>
            <w:r w:rsidR="0040079C" w:rsidRPr="004C54E8">
              <w:rPr>
                <w:b/>
                <w:sz w:val="20"/>
                <w:szCs w:val="20"/>
                <w:lang w:val="es-ES_tradnl"/>
              </w:rPr>
              <w:t xml:space="preserve"> </w:t>
            </w:r>
            <w:r w:rsidRPr="004C54E8">
              <w:rPr>
                <w:b/>
                <w:sz w:val="20"/>
                <w:szCs w:val="20"/>
                <w:lang w:val="es-ES_tradnl"/>
              </w:rPr>
              <w:t>DATOS</w:t>
            </w:r>
            <w:r w:rsidR="0040079C" w:rsidRPr="004C54E8">
              <w:rPr>
                <w:b/>
                <w:sz w:val="20"/>
                <w:szCs w:val="20"/>
                <w:lang w:val="es-ES_tradnl"/>
              </w:rPr>
              <w:t xml:space="preserve"> </w:t>
            </w:r>
            <w:r w:rsidRPr="004C54E8">
              <w:rPr>
                <w:b/>
                <w:sz w:val="20"/>
                <w:szCs w:val="20"/>
                <w:lang w:val="es-ES_tradnl"/>
              </w:rPr>
              <w:t>SECTORIALES</w:t>
            </w:r>
            <w:r w:rsidR="0040079C" w:rsidRPr="004C54E8">
              <w:rPr>
                <w:b/>
                <w:sz w:val="20"/>
                <w:szCs w:val="20"/>
                <w:lang w:val="es-ES_tradnl"/>
              </w:rPr>
              <w:t xml:space="preserve"> </w:t>
            </w:r>
            <w:r w:rsidRPr="004C54E8">
              <w:rPr>
                <w:b/>
                <w:sz w:val="20"/>
                <w:szCs w:val="20"/>
                <w:lang w:val="es-ES_tradnl"/>
              </w:rPr>
              <w:t>DEL</w:t>
            </w:r>
            <w:r w:rsidR="0040079C" w:rsidRPr="004C54E8">
              <w:rPr>
                <w:b/>
                <w:sz w:val="20"/>
                <w:szCs w:val="20"/>
                <w:lang w:val="es-ES_tradnl"/>
              </w:rPr>
              <w:t xml:space="preserve"> </w:t>
            </w:r>
            <w:r w:rsidRPr="004C54E8">
              <w:rPr>
                <w:b/>
                <w:sz w:val="20"/>
                <w:szCs w:val="20"/>
                <w:lang w:val="es-ES_tradnl"/>
              </w:rPr>
              <w:t>PROGRAMA</w:t>
            </w:r>
            <w:r w:rsidR="0040079C" w:rsidRPr="004C54E8">
              <w:rPr>
                <w:b/>
                <w:sz w:val="20"/>
                <w:szCs w:val="20"/>
                <w:lang w:val="es-ES_tradnl"/>
              </w:rPr>
              <w:t xml:space="preserve"> </w:t>
            </w:r>
            <w:r w:rsidRPr="004C54E8">
              <w:rPr>
                <w:b/>
                <w:sz w:val="20"/>
                <w:szCs w:val="20"/>
                <w:lang w:val="es-ES_tradnl"/>
              </w:rPr>
              <w:t>PAÍS</w:t>
            </w:r>
            <w:r w:rsidR="0040079C" w:rsidRPr="004C54E8">
              <w:rPr>
                <w:b/>
                <w:sz w:val="20"/>
                <w:szCs w:val="20"/>
                <w:lang w:val="es-ES_tradnl"/>
              </w:rPr>
              <w:t xml:space="preserve"> </w:t>
            </w:r>
            <w:r w:rsidRPr="004C54E8">
              <w:rPr>
                <w:b/>
                <w:sz w:val="20"/>
                <w:szCs w:val="20"/>
                <w:lang w:val="es-ES_tradnl"/>
              </w:rPr>
              <w:t>MÁS</w:t>
            </w:r>
            <w:r w:rsidR="0040079C" w:rsidRPr="004C54E8">
              <w:rPr>
                <w:b/>
                <w:sz w:val="20"/>
                <w:szCs w:val="20"/>
                <w:lang w:val="es-ES_tradnl"/>
              </w:rPr>
              <w:t xml:space="preserve"> </w:t>
            </w:r>
            <w:r w:rsidRPr="004C54E8">
              <w:rPr>
                <w:b/>
                <w:sz w:val="20"/>
                <w:szCs w:val="20"/>
                <w:lang w:val="es-ES_tradnl"/>
              </w:rPr>
              <w:t>RECIENTES</w:t>
            </w:r>
            <w:r w:rsidR="00052525">
              <w:rPr>
                <w:b/>
                <w:sz w:val="20"/>
                <w:szCs w:val="20"/>
                <w:lang w:val="es-ES_tradnl"/>
              </w:rPr>
              <w:t xml:space="preserve"> </w:t>
            </w:r>
            <w:r w:rsidR="00C038BF" w:rsidRPr="004C54E8">
              <w:rPr>
                <w:b/>
                <w:sz w:val="20"/>
                <w:szCs w:val="20"/>
                <w:lang w:val="es-ES_tradnl"/>
              </w:rPr>
              <w:t>(</w:t>
            </w:r>
            <w:r w:rsidR="0016029A" w:rsidRPr="004C54E8">
              <w:rPr>
                <w:b/>
                <w:sz w:val="20"/>
                <w:szCs w:val="20"/>
                <w:lang w:val="es-ES_tradnl"/>
              </w:rPr>
              <w:t>tons.</w:t>
            </w:r>
            <w:r w:rsidR="0040079C" w:rsidRPr="004C54E8">
              <w:rPr>
                <w:b/>
                <w:sz w:val="20"/>
                <w:szCs w:val="20"/>
                <w:lang w:val="es-ES_tradnl"/>
              </w:rPr>
              <w:t xml:space="preserve"> </w:t>
            </w:r>
            <w:r w:rsidR="0016029A" w:rsidRPr="004C54E8">
              <w:rPr>
                <w:b/>
                <w:sz w:val="20"/>
                <w:szCs w:val="20"/>
                <w:lang w:val="es-ES_tradnl"/>
              </w:rPr>
              <w:t>PAO)</w:t>
            </w:r>
          </w:p>
        </w:tc>
        <w:tc>
          <w:tcPr>
            <w:tcW w:w="2013" w:type="dxa"/>
            <w:gridSpan w:val="2"/>
            <w:tcMar>
              <w:left w:w="72" w:type="dxa"/>
              <w:right w:w="72" w:type="dxa"/>
            </w:tcMar>
            <w:vAlign w:val="center"/>
            <w:hideMark/>
          </w:tcPr>
          <w:p w14:paraId="2392E034" w14:textId="22B2FDC8" w:rsidR="00C038BF" w:rsidRPr="004C54E8" w:rsidRDefault="0012649C" w:rsidP="001B70BE">
            <w:pPr>
              <w:jc w:val="right"/>
              <w:rPr>
                <w:b/>
                <w:sz w:val="20"/>
                <w:szCs w:val="20"/>
                <w:lang w:val="es-ES_tradnl"/>
              </w:rPr>
            </w:pPr>
            <w:r w:rsidRPr="004C54E8">
              <w:rPr>
                <w:b/>
                <w:sz w:val="20"/>
                <w:szCs w:val="20"/>
                <w:lang w:val="es-ES_tradnl"/>
              </w:rPr>
              <w:t>Año</w:t>
            </w:r>
            <w:r w:rsidR="00C038BF" w:rsidRPr="004C54E8">
              <w:rPr>
                <w:b/>
                <w:sz w:val="20"/>
                <w:szCs w:val="20"/>
                <w:lang w:val="es-ES_tradnl"/>
              </w:rPr>
              <w:t>:</w:t>
            </w:r>
            <w:r w:rsidR="0040079C" w:rsidRPr="004C54E8">
              <w:rPr>
                <w:b/>
                <w:sz w:val="20"/>
                <w:szCs w:val="20"/>
                <w:lang w:val="es-ES_tradnl"/>
              </w:rPr>
              <w:t xml:space="preserve"> </w:t>
            </w:r>
            <w:r w:rsidR="00C038BF" w:rsidRPr="004C54E8">
              <w:rPr>
                <w:b/>
                <w:sz w:val="20"/>
                <w:szCs w:val="20"/>
                <w:lang w:val="es-ES_tradnl"/>
              </w:rPr>
              <w:t>2022</w:t>
            </w:r>
          </w:p>
        </w:tc>
      </w:tr>
      <w:tr w:rsidR="00342EEA" w:rsidRPr="004C54E8" w14:paraId="433FC108" w14:textId="77777777" w:rsidTr="002D1316">
        <w:trPr>
          <w:trHeight w:val="249"/>
        </w:trPr>
        <w:tc>
          <w:tcPr>
            <w:tcW w:w="1301" w:type="dxa"/>
            <w:tcMar>
              <w:left w:w="72" w:type="dxa"/>
              <w:right w:w="72" w:type="dxa"/>
            </w:tcMar>
            <w:vAlign w:val="center"/>
            <w:hideMark/>
          </w:tcPr>
          <w:p w14:paraId="7B42DEB0" w14:textId="79431ECA" w:rsidR="00C038BF" w:rsidRPr="004C54E8" w:rsidRDefault="00C72C43" w:rsidP="00C42D0A">
            <w:pPr>
              <w:jc w:val="center"/>
              <w:rPr>
                <w:sz w:val="20"/>
                <w:szCs w:val="20"/>
                <w:lang w:val="es-ES_tradnl"/>
              </w:rPr>
            </w:pPr>
            <w:r w:rsidRPr="004C54E8">
              <w:rPr>
                <w:sz w:val="20"/>
                <w:szCs w:val="20"/>
                <w:lang w:val="es-ES_tradnl"/>
              </w:rPr>
              <w:t>Sustancia</w:t>
            </w:r>
            <w:r w:rsidR="0040079C" w:rsidRPr="004C54E8">
              <w:rPr>
                <w:sz w:val="20"/>
                <w:szCs w:val="20"/>
                <w:lang w:val="es-ES_tradnl"/>
              </w:rPr>
              <w:t xml:space="preserve"> </w:t>
            </w:r>
            <w:r w:rsidRPr="004C54E8">
              <w:rPr>
                <w:sz w:val="20"/>
                <w:szCs w:val="20"/>
                <w:lang w:val="es-ES_tradnl"/>
              </w:rPr>
              <w:t>química</w:t>
            </w:r>
          </w:p>
        </w:tc>
        <w:tc>
          <w:tcPr>
            <w:tcW w:w="992" w:type="dxa"/>
            <w:gridSpan w:val="2"/>
            <w:tcMar>
              <w:left w:w="72" w:type="dxa"/>
              <w:right w:w="72" w:type="dxa"/>
            </w:tcMar>
            <w:vAlign w:val="center"/>
            <w:hideMark/>
          </w:tcPr>
          <w:p w14:paraId="4F65EFE3" w14:textId="7DD04F84" w:rsidR="00C038BF" w:rsidRPr="004C54E8" w:rsidRDefault="0012649C" w:rsidP="00C42D0A">
            <w:pPr>
              <w:jc w:val="center"/>
              <w:rPr>
                <w:sz w:val="20"/>
                <w:szCs w:val="20"/>
                <w:lang w:val="es-ES_tradnl"/>
              </w:rPr>
            </w:pPr>
            <w:r w:rsidRPr="004C54E8">
              <w:rPr>
                <w:sz w:val="20"/>
                <w:szCs w:val="20"/>
                <w:lang w:val="es-ES_tradnl"/>
              </w:rPr>
              <w:t>Aerosoles</w:t>
            </w:r>
          </w:p>
        </w:tc>
        <w:tc>
          <w:tcPr>
            <w:tcW w:w="851" w:type="dxa"/>
            <w:tcMar>
              <w:left w:w="72" w:type="dxa"/>
              <w:right w:w="72" w:type="dxa"/>
            </w:tcMar>
            <w:vAlign w:val="center"/>
            <w:hideMark/>
          </w:tcPr>
          <w:p w14:paraId="14B0AB50" w14:textId="47030A64" w:rsidR="00C038BF" w:rsidRPr="004C54E8" w:rsidRDefault="0012649C" w:rsidP="00C42D0A">
            <w:pPr>
              <w:jc w:val="center"/>
              <w:rPr>
                <w:sz w:val="20"/>
                <w:szCs w:val="20"/>
                <w:lang w:val="es-ES_tradnl"/>
              </w:rPr>
            </w:pPr>
            <w:r w:rsidRPr="004C54E8">
              <w:rPr>
                <w:sz w:val="20"/>
                <w:szCs w:val="20"/>
                <w:lang w:val="es-ES_tradnl"/>
              </w:rPr>
              <w:t>Espuma</w:t>
            </w:r>
          </w:p>
        </w:tc>
        <w:tc>
          <w:tcPr>
            <w:tcW w:w="992" w:type="dxa"/>
            <w:tcMar>
              <w:left w:w="72" w:type="dxa"/>
              <w:right w:w="72" w:type="dxa"/>
            </w:tcMar>
            <w:vAlign w:val="center"/>
            <w:hideMark/>
          </w:tcPr>
          <w:p w14:paraId="58A8D95A" w14:textId="6450C95F" w:rsidR="00C038BF" w:rsidRPr="004C54E8" w:rsidRDefault="0022265E" w:rsidP="00C42D0A">
            <w:pPr>
              <w:jc w:val="center"/>
              <w:rPr>
                <w:sz w:val="20"/>
                <w:szCs w:val="20"/>
                <w:lang w:val="es-ES_tradnl"/>
              </w:rPr>
            </w:pPr>
            <w:r w:rsidRPr="004C54E8">
              <w:rPr>
                <w:sz w:val="20"/>
                <w:szCs w:val="20"/>
                <w:lang w:val="es-ES_tradnl"/>
              </w:rPr>
              <w:t>Extinción</w:t>
            </w:r>
            <w:r w:rsidR="0040079C" w:rsidRPr="004C54E8">
              <w:rPr>
                <w:sz w:val="20"/>
                <w:szCs w:val="20"/>
                <w:lang w:val="es-ES_tradnl"/>
              </w:rPr>
              <w:t xml:space="preserve"> </w:t>
            </w:r>
            <w:r w:rsidRPr="004C54E8">
              <w:rPr>
                <w:sz w:val="20"/>
                <w:szCs w:val="20"/>
                <w:lang w:val="es-ES_tradnl"/>
              </w:rPr>
              <w:t>de</w:t>
            </w:r>
            <w:r w:rsidR="0040079C" w:rsidRPr="004C54E8">
              <w:rPr>
                <w:sz w:val="20"/>
                <w:szCs w:val="20"/>
                <w:lang w:val="es-ES_tradnl"/>
              </w:rPr>
              <w:t xml:space="preserve"> </w:t>
            </w:r>
            <w:r w:rsidRPr="004C54E8">
              <w:rPr>
                <w:sz w:val="20"/>
                <w:szCs w:val="20"/>
                <w:lang w:val="es-ES_tradnl"/>
              </w:rPr>
              <w:t>incendios</w:t>
            </w:r>
          </w:p>
        </w:tc>
        <w:tc>
          <w:tcPr>
            <w:tcW w:w="1984" w:type="dxa"/>
            <w:gridSpan w:val="2"/>
            <w:tcMar>
              <w:left w:w="72" w:type="dxa"/>
              <w:right w:w="72" w:type="dxa"/>
            </w:tcMar>
            <w:vAlign w:val="center"/>
            <w:hideMark/>
          </w:tcPr>
          <w:p w14:paraId="60A741DC" w14:textId="17CCC304" w:rsidR="00C038BF" w:rsidRPr="004C54E8" w:rsidRDefault="0012649C" w:rsidP="00C42D0A">
            <w:pPr>
              <w:jc w:val="center"/>
              <w:rPr>
                <w:sz w:val="20"/>
                <w:szCs w:val="20"/>
                <w:lang w:val="es-ES_tradnl"/>
              </w:rPr>
            </w:pPr>
            <w:r w:rsidRPr="004C54E8">
              <w:rPr>
                <w:sz w:val="20"/>
                <w:szCs w:val="20"/>
                <w:lang w:val="es-ES_tradnl"/>
              </w:rPr>
              <w:t>Refrigeración</w:t>
            </w:r>
          </w:p>
        </w:tc>
        <w:tc>
          <w:tcPr>
            <w:tcW w:w="993" w:type="dxa"/>
            <w:tcMar>
              <w:left w:w="72" w:type="dxa"/>
              <w:right w:w="72" w:type="dxa"/>
            </w:tcMar>
            <w:vAlign w:val="center"/>
            <w:hideMark/>
          </w:tcPr>
          <w:p w14:paraId="0B9691E8" w14:textId="643C3E2B" w:rsidR="00C038BF" w:rsidRPr="004C54E8" w:rsidRDefault="00C72C43" w:rsidP="00C42D0A">
            <w:pPr>
              <w:jc w:val="center"/>
              <w:rPr>
                <w:sz w:val="20"/>
                <w:szCs w:val="20"/>
                <w:lang w:val="es-ES_tradnl"/>
              </w:rPr>
            </w:pPr>
            <w:r w:rsidRPr="004C54E8">
              <w:rPr>
                <w:sz w:val="20"/>
                <w:szCs w:val="20"/>
                <w:lang w:val="es-ES_tradnl"/>
              </w:rPr>
              <w:t>Solventes</w:t>
            </w:r>
          </w:p>
        </w:tc>
        <w:tc>
          <w:tcPr>
            <w:tcW w:w="1134" w:type="dxa"/>
            <w:tcMar>
              <w:left w:w="72" w:type="dxa"/>
              <w:right w:w="72" w:type="dxa"/>
            </w:tcMar>
            <w:vAlign w:val="center"/>
            <w:hideMark/>
          </w:tcPr>
          <w:p w14:paraId="2A6823DC" w14:textId="15674106" w:rsidR="00C038BF" w:rsidRPr="004C54E8" w:rsidRDefault="0012649C" w:rsidP="00C42D0A">
            <w:pPr>
              <w:jc w:val="center"/>
              <w:rPr>
                <w:sz w:val="20"/>
                <w:szCs w:val="20"/>
                <w:lang w:val="es-ES_tradnl"/>
              </w:rPr>
            </w:pPr>
            <w:r w:rsidRPr="004C54E8">
              <w:rPr>
                <w:sz w:val="20"/>
                <w:szCs w:val="20"/>
                <w:lang w:val="es-ES_tradnl"/>
              </w:rPr>
              <w:t>Agente</w:t>
            </w:r>
            <w:r w:rsidR="0040079C" w:rsidRPr="004C54E8">
              <w:rPr>
                <w:sz w:val="20"/>
                <w:szCs w:val="20"/>
                <w:lang w:val="es-ES_tradnl"/>
              </w:rPr>
              <w:t xml:space="preserve"> </w:t>
            </w:r>
            <w:r w:rsidRPr="004C54E8">
              <w:rPr>
                <w:sz w:val="20"/>
                <w:szCs w:val="20"/>
                <w:lang w:val="es-ES_tradnl"/>
              </w:rPr>
              <w:t>de</w:t>
            </w:r>
            <w:r w:rsidR="0040079C" w:rsidRPr="004C54E8">
              <w:rPr>
                <w:sz w:val="20"/>
                <w:szCs w:val="20"/>
                <w:lang w:val="es-ES_tradnl"/>
              </w:rPr>
              <w:t xml:space="preserve"> </w:t>
            </w:r>
            <w:r w:rsidRPr="004C54E8">
              <w:rPr>
                <w:sz w:val="20"/>
                <w:szCs w:val="20"/>
                <w:lang w:val="es-ES_tradnl"/>
              </w:rPr>
              <w:t>procesos</w:t>
            </w:r>
          </w:p>
        </w:tc>
        <w:tc>
          <w:tcPr>
            <w:tcW w:w="708" w:type="dxa"/>
            <w:tcMar>
              <w:left w:w="72" w:type="dxa"/>
              <w:right w:w="72" w:type="dxa"/>
            </w:tcMar>
            <w:vAlign w:val="center"/>
            <w:hideMark/>
          </w:tcPr>
          <w:p w14:paraId="783479B2" w14:textId="2670E3CC" w:rsidR="00C038BF" w:rsidRPr="004C54E8" w:rsidRDefault="0012649C" w:rsidP="00C42D0A">
            <w:pPr>
              <w:jc w:val="center"/>
              <w:rPr>
                <w:sz w:val="20"/>
                <w:szCs w:val="20"/>
                <w:lang w:val="es-ES_tradnl"/>
              </w:rPr>
            </w:pPr>
            <w:r w:rsidRPr="004C54E8">
              <w:rPr>
                <w:sz w:val="20"/>
                <w:szCs w:val="20"/>
                <w:lang w:val="es-ES_tradnl"/>
              </w:rPr>
              <w:t>Uso</w:t>
            </w:r>
            <w:r w:rsidR="0040079C" w:rsidRPr="004C54E8">
              <w:rPr>
                <w:sz w:val="20"/>
                <w:szCs w:val="20"/>
                <w:lang w:val="es-ES_tradnl"/>
              </w:rPr>
              <w:t xml:space="preserve"> </w:t>
            </w:r>
            <w:r w:rsidRPr="004C54E8">
              <w:rPr>
                <w:sz w:val="20"/>
                <w:szCs w:val="20"/>
                <w:lang w:val="es-ES_tradnl"/>
              </w:rPr>
              <w:t>en</w:t>
            </w:r>
            <w:r w:rsidR="0040079C" w:rsidRPr="004C54E8">
              <w:rPr>
                <w:sz w:val="20"/>
                <w:szCs w:val="20"/>
                <w:lang w:val="es-ES_tradnl"/>
              </w:rPr>
              <w:t xml:space="preserve"> </w:t>
            </w:r>
            <w:r w:rsidRPr="004C54E8">
              <w:rPr>
                <w:sz w:val="20"/>
                <w:szCs w:val="20"/>
                <w:lang w:val="es-ES_tradnl"/>
              </w:rPr>
              <w:t>labs.</w:t>
            </w:r>
          </w:p>
        </w:tc>
        <w:tc>
          <w:tcPr>
            <w:tcW w:w="1305" w:type="dxa"/>
            <w:tcMar>
              <w:left w:w="72" w:type="dxa"/>
              <w:right w:w="72" w:type="dxa"/>
            </w:tcMar>
            <w:vAlign w:val="center"/>
            <w:hideMark/>
          </w:tcPr>
          <w:p w14:paraId="102DAC82" w14:textId="72121DEF" w:rsidR="00C038BF" w:rsidRPr="004C54E8" w:rsidRDefault="0012649C" w:rsidP="00C42D0A">
            <w:pPr>
              <w:jc w:val="center"/>
              <w:rPr>
                <w:sz w:val="20"/>
                <w:szCs w:val="20"/>
                <w:lang w:val="es-ES_tradnl"/>
              </w:rPr>
            </w:pPr>
            <w:r w:rsidRPr="004C54E8">
              <w:rPr>
                <w:sz w:val="20"/>
                <w:szCs w:val="20"/>
                <w:lang w:val="es-ES_tradnl"/>
              </w:rPr>
              <w:t>Consumo</w:t>
            </w:r>
            <w:r w:rsidR="0040079C" w:rsidRPr="004C54E8">
              <w:rPr>
                <w:sz w:val="20"/>
                <w:szCs w:val="20"/>
                <w:lang w:val="es-ES_tradnl"/>
              </w:rPr>
              <w:t xml:space="preserve"> </w:t>
            </w:r>
            <w:r w:rsidRPr="004C54E8">
              <w:rPr>
                <w:sz w:val="20"/>
                <w:szCs w:val="20"/>
                <w:lang w:val="es-ES_tradnl"/>
              </w:rPr>
              <w:t>total</w:t>
            </w:r>
            <w:r w:rsidR="0040079C" w:rsidRPr="004C54E8">
              <w:rPr>
                <w:sz w:val="20"/>
                <w:szCs w:val="20"/>
                <w:lang w:val="es-ES_tradnl"/>
              </w:rPr>
              <w:t xml:space="preserve"> </w:t>
            </w:r>
            <w:r w:rsidRPr="004C54E8">
              <w:rPr>
                <w:sz w:val="20"/>
                <w:szCs w:val="20"/>
                <w:lang w:val="es-ES_tradnl"/>
              </w:rPr>
              <w:t>del</w:t>
            </w:r>
            <w:r w:rsidR="0040079C" w:rsidRPr="004C54E8">
              <w:rPr>
                <w:sz w:val="20"/>
                <w:szCs w:val="20"/>
                <w:lang w:val="es-ES_tradnl"/>
              </w:rPr>
              <w:t xml:space="preserve"> </w:t>
            </w:r>
            <w:r w:rsidRPr="004C54E8">
              <w:rPr>
                <w:sz w:val="20"/>
                <w:szCs w:val="20"/>
                <w:lang w:val="es-ES_tradnl"/>
              </w:rPr>
              <w:t>sector</w:t>
            </w:r>
          </w:p>
        </w:tc>
      </w:tr>
      <w:tr w:rsidR="00F1606B" w:rsidRPr="004C54E8" w14:paraId="505179A8" w14:textId="77777777" w:rsidTr="002D1316">
        <w:trPr>
          <w:trHeight w:val="249"/>
        </w:trPr>
        <w:tc>
          <w:tcPr>
            <w:tcW w:w="4136" w:type="dxa"/>
            <w:gridSpan w:val="5"/>
            <w:tcMar>
              <w:left w:w="72" w:type="dxa"/>
              <w:right w:w="72" w:type="dxa"/>
            </w:tcMar>
            <w:vAlign w:val="center"/>
            <w:hideMark/>
          </w:tcPr>
          <w:p w14:paraId="7FDD2685" w14:textId="4CFE9576" w:rsidR="00C038BF" w:rsidRPr="004C54E8" w:rsidRDefault="0040079C" w:rsidP="001B70BE">
            <w:pPr>
              <w:jc w:val="center"/>
              <w:rPr>
                <w:sz w:val="20"/>
                <w:szCs w:val="20"/>
                <w:lang w:val="es-ES_tradnl"/>
              </w:rPr>
            </w:pPr>
            <w:r w:rsidRPr="004C54E8">
              <w:rPr>
                <w:sz w:val="20"/>
                <w:szCs w:val="20"/>
                <w:lang w:val="es-ES_tradnl"/>
              </w:rPr>
              <w:t xml:space="preserve"> </w:t>
            </w:r>
          </w:p>
        </w:tc>
        <w:tc>
          <w:tcPr>
            <w:tcW w:w="1097" w:type="dxa"/>
            <w:tcMar>
              <w:left w:w="72" w:type="dxa"/>
              <w:right w:w="72" w:type="dxa"/>
            </w:tcMar>
            <w:vAlign w:val="center"/>
            <w:hideMark/>
          </w:tcPr>
          <w:p w14:paraId="621BBB9E" w14:textId="03CDB2B0" w:rsidR="00C038BF" w:rsidRPr="004C54E8" w:rsidRDefault="0012649C" w:rsidP="001B70BE">
            <w:pPr>
              <w:jc w:val="center"/>
              <w:rPr>
                <w:sz w:val="20"/>
                <w:szCs w:val="20"/>
                <w:lang w:val="es-ES_tradnl"/>
              </w:rPr>
            </w:pPr>
            <w:r w:rsidRPr="004C54E8">
              <w:rPr>
                <w:sz w:val="20"/>
                <w:szCs w:val="20"/>
                <w:lang w:val="es-ES_tradnl"/>
              </w:rPr>
              <w:t>Fabricación</w:t>
            </w:r>
          </w:p>
        </w:tc>
        <w:tc>
          <w:tcPr>
            <w:tcW w:w="887" w:type="dxa"/>
            <w:tcMar>
              <w:left w:w="72" w:type="dxa"/>
              <w:right w:w="72" w:type="dxa"/>
            </w:tcMar>
            <w:vAlign w:val="center"/>
            <w:hideMark/>
          </w:tcPr>
          <w:p w14:paraId="5CF98D9D" w14:textId="13025785" w:rsidR="00C038BF" w:rsidRPr="004C54E8" w:rsidRDefault="0012649C" w:rsidP="001B70BE">
            <w:pPr>
              <w:jc w:val="center"/>
              <w:rPr>
                <w:sz w:val="20"/>
                <w:szCs w:val="20"/>
                <w:lang w:val="es-ES_tradnl"/>
              </w:rPr>
            </w:pPr>
            <w:r w:rsidRPr="004C54E8">
              <w:rPr>
                <w:sz w:val="20"/>
                <w:szCs w:val="20"/>
                <w:lang w:val="es-ES_tradnl"/>
              </w:rPr>
              <w:t>Servicio</w:t>
            </w:r>
            <w:r w:rsidR="0040079C" w:rsidRPr="004C54E8">
              <w:rPr>
                <w:sz w:val="20"/>
                <w:szCs w:val="20"/>
                <w:lang w:val="es-ES_tradnl"/>
              </w:rPr>
              <w:t xml:space="preserve"> </w:t>
            </w:r>
            <w:r w:rsidRPr="004C54E8">
              <w:rPr>
                <w:sz w:val="20"/>
                <w:szCs w:val="20"/>
                <w:lang w:val="es-ES_tradnl"/>
              </w:rPr>
              <w:t>técnico</w:t>
            </w:r>
          </w:p>
        </w:tc>
        <w:tc>
          <w:tcPr>
            <w:tcW w:w="4140" w:type="dxa"/>
            <w:gridSpan w:val="4"/>
            <w:tcMar>
              <w:left w:w="72" w:type="dxa"/>
              <w:right w:w="72" w:type="dxa"/>
            </w:tcMar>
            <w:vAlign w:val="center"/>
          </w:tcPr>
          <w:p w14:paraId="6CBAAB7B" w14:textId="77777777" w:rsidR="00C038BF" w:rsidRPr="004C54E8" w:rsidRDefault="00C038BF" w:rsidP="001B70BE">
            <w:pPr>
              <w:jc w:val="center"/>
              <w:rPr>
                <w:sz w:val="20"/>
                <w:szCs w:val="20"/>
                <w:lang w:val="es-ES_tradnl"/>
              </w:rPr>
            </w:pPr>
          </w:p>
        </w:tc>
      </w:tr>
      <w:tr w:rsidR="00F1606B" w:rsidRPr="004C54E8" w14:paraId="27AE5669" w14:textId="77777777" w:rsidTr="002D1316">
        <w:trPr>
          <w:trHeight w:val="249"/>
        </w:trPr>
        <w:tc>
          <w:tcPr>
            <w:tcW w:w="1543" w:type="dxa"/>
            <w:gridSpan w:val="2"/>
            <w:tcMar>
              <w:left w:w="72" w:type="dxa"/>
              <w:right w:w="72" w:type="dxa"/>
            </w:tcMar>
            <w:vAlign w:val="center"/>
            <w:hideMark/>
          </w:tcPr>
          <w:p w14:paraId="60B4F221" w14:textId="5433E85B" w:rsidR="00C038BF" w:rsidRPr="004C54E8" w:rsidRDefault="00C038BF" w:rsidP="0045101B">
            <w:pPr>
              <w:ind w:left="32"/>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22</w:t>
            </w:r>
          </w:p>
        </w:tc>
        <w:tc>
          <w:tcPr>
            <w:tcW w:w="750" w:type="dxa"/>
            <w:tcMar>
              <w:left w:w="72" w:type="dxa"/>
              <w:right w:w="72" w:type="dxa"/>
            </w:tcMar>
            <w:vAlign w:val="center"/>
          </w:tcPr>
          <w:p w14:paraId="18B9BC80" w14:textId="77777777" w:rsidR="00C038BF" w:rsidRPr="004C54E8" w:rsidRDefault="00C038BF" w:rsidP="001B70BE">
            <w:pPr>
              <w:jc w:val="right"/>
              <w:rPr>
                <w:sz w:val="20"/>
                <w:szCs w:val="20"/>
                <w:lang w:val="es-ES_tradnl"/>
              </w:rPr>
            </w:pPr>
          </w:p>
        </w:tc>
        <w:tc>
          <w:tcPr>
            <w:tcW w:w="851" w:type="dxa"/>
            <w:tcMar>
              <w:left w:w="72" w:type="dxa"/>
              <w:right w:w="72" w:type="dxa"/>
            </w:tcMar>
            <w:vAlign w:val="center"/>
          </w:tcPr>
          <w:p w14:paraId="28812C2E" w14:textId="77777777" w:rsidR="00C038BF" w:rsidRPr="004C54E8" w:rsidRDefault="00C038BF" w:rsidP="001B70BE">
            <w:pPr>
              <w:jc w:val="right"/>
              <w:rPr>
                <w:sz w:val="20"/>
                <w:szCs w:val="20"/>
                <w:lang w:val="es-ES_tradnl"/>
              </w:rPr>
            </w:pPr>
          </w:p>
        </w:tc>
        <w:tc>
          <w:tcPr>
            <w:tcW w:w="992" w:type="dxa"/>
            <w:tcMar>
              <w:left w:w="72" w:type="dxa"/>
              <w:right w:w="72" w:type="dxa"/>
            </w:tcMar>
            <w:vAlign w:val="center"/>
          </w:tcPr>
          <w:p w14:paraId="7E88A498" w14:textId="77777777" w:rsidR="00C038BF" w:rsidRPr="004C54E8" w:rsidRDefault="00C038BF" w:rsidP="001B70BE">
            <w:pPr>
              <w:jc w:val="right"/>
              <w:rPr>
                <w:sz w:val="20"/>
                <w:szCs w:val="20"/>
                <w:lang w:val="es-ES_tradnl"/>
              </w:rPr>
            </w:pPr>
          </w:p>
        </w:tc>
        <w:tc>
          <w:tcPr>
            <w:tcW w:w="1097" w:type="dxa"/>
            <w:tcMar>
              <w:left w:w="72" w:type="dxa"/>
              <w:right w:w="72" w:type="dxa"/>
            </w:tcMar>
            <w:vAlign w:val="center"/>
          </w:tcPr>
          <w:p w14:paraId="5B1F4AC9" w14:textId="77777777" w:rsidR="00C038BF" w:rsidRPr="004C54E8" w:rsidRDefault="00C038BF" w:rsidP="001B70BE">
            <w:pPr>
              <w:jc w:val="right"/>
              <w:rPr>
                <w:sz w:val="20"/>
                <w:szCs w:val="20"/>
                <w:lang w:val="es-ES_tradnl"/>
              </w:rPr>
            </w:pPr>
          </w:p>
        </w:tc>
        <w:tc>
          <w:tcPr>
            <w:tcW w:w="887" w:type="dxa"/>
            <w:tcMar>
              <w:left w:w="72" w:type="dxa"/>
              <w:right w:w="72" w:type="dxa"/>
            </w:tcMar>
            <w:vAlign w:val="center"/>
          </w:tcPr>
          <w:p w14:paraId="5A84ECB1" w14:textId="4FCFB8C2" w:rsidR="00C038BF" w:rsidRPr="004C54E8" w:rsidRDefault="00DC3726" w:rsidP="001B70BE">
            <w:pPr>
              <w:jc w:val="right"/>
              <w:rPr>
                <w:sz w:val="20"/>
                <w:szCs w:val="20"/>
                <w:lang w:val="es-ES_tradnl"/>
              </w:rPr>
            </w:pPr>
            <w:r w:rsidRPr="004C54E8">
              <w:rPr>
                <w:sz w:val="20"/>
                <w:szCs w:val="20"/>
                <w:lang w:val="es-ES_tradnl"/>
              </w:rPr>
              <w:t>12.78</w:t>
            </w:r>
          </w:p>
        </w:tc>
        <w:tc>
          <w:tcPr>
            <w:tcW w:w="993" w:type="dxa"/>
            <w:tcMar>
              <w:left w:w="72" w:type="dxa"/>
              <w:right w:w="72" w:type="dxa"/>
            </w:tcMar>
            <w:vAlign w:val="center"/>
          </w:tcPr>
          <w:p w14:paraId="38791CD1" w14:textId="77777777" w:rsidR="00C038BF" w:rsidRPr="004C54E8" w:rsidRDefault="00C038BF" w:rsidP="001B70BE">
            <w:pPr>
              <w:jc w:val="right"/>
              <w:rPr>
                <w:sz w:val="20"/>
                <w:szCs w:val="20"/>
                <w:lang w:val="es-ES_tradnl"/>
              </w:rPr>
            </w:pPr>
          </w:p>
        </w:tc>
        <w:tc>
          <w:tcPr>
            <w:tcW w:w="1134" w:type="dxa"/>
            <w:tcMar>
              <w:left w:w="72" w:type="dxa"/>
              <w:right w:w="72" w:type="dxa"/>
            </w:tcMar>
            <w:vAlign w:val="center"/>
          </w:tcPr>
          <w:p w14:paraId="19534197" w14:textId="77777777" w:rsidR="00C038BF" w:rsidRPr="004C54E8" w:rsidRDefault="00C038BF" w:rsidP="001B70BE">
            <w:pPr>
              <w:jc w:val="right"/>
              <w:rPr>
                <w:sz w:val="20"/>
                <w:szCs w:val="20"/>
                <w:lang w:val="es-ES_tradnl"/>
              </w:rPr>
            </w:pPr>
          </w:p>
        </w:tc>
        <w:tc>
          <w:tcPr>
            <w:tcW w:w="708" w:type="dxa"/>
            <w:tcMar>
              <w:left w:w="72" w:type="dxa"/>
              <w:right w:w="72" w:type="dxa"/>
            </w:tcMar>
            <w:vAlign w:val="center"/>
          </w:tcPr>
          <w:p w14:paraId="2A07F228" w14:textId="77777777" w:rsidR="00C038BF" w:rsidRPr="004C54E8" w:rsidRDefault="00C038BF" w:rsidP="001B70BE">
            <w:pPr>
              <w:jc w:val="right"/>
              <w:rPr>
                <w:sz w:val="20"/>
                <w:szCs w:val="20"/>
                <w:lang w:val="es-ES_tradnl"/>
              </w:rPr>
            </w:pPr>
          </w:p>
        </w:tc>
        <w:tc>
          <w:tcPr>
            <w:tcW w:w="1305" w:type="dxa"/>
            <w:tcMar>
              <w:left w:w="72" w:type="dxa"/>
              <w:right w:w="72" w:type="dxa"/>
            </w:tcMar>
            <w:vAlign w:val="center"/>
          </w:tcPr>
          <w:p w14:paraId="0DE1BA22" w14:textId="2894774C" w:rsidR="00C038BF" w:rsidRPr="004C54E8" w:rsidRDefault="003D6E5E" w:rsidP="001B70BE">
            <w:pPr>
              <w:jc w:val="right"/>
              <w:rPr>
                <w:sz w:val="20"/>
                <w:szCs w:val="20"/>
                <w:lang w:val="es-ES_tradnl"/>
              </w:rPr>
            </w:pPr>
            <w:r w:rsidRPr="004C54E8">
              <w:rPr>
                <w:sz w:val="20"/>
                <w:szCs w:val="20"/>
                <w:lang w:val="es-ES_tradnl"/>
              </w:rPr>
              <w:t>12.78</w:t>
            </w:r>
          </w:p>
        </w:tc>
      </w:tr>
      <w:tr w:rsidR="00C038BF" w:rsidRPr="004C54E8" w14:paraId="1280AC96" w14:textId="77777777" w:rsidTr="002D1316">
        <w:trPr>
          <w:trHeight w:val="249"/>
        </w:trPr>
        <w:tc>
          <w:tcPr>
            <w:tcW w:w="1543" w:type="dxa"/>
            <w:gridSpan w:val="2"/>
            <w:tcMar>
              <w:left w:w="72" w:type="dxa"/>
              <w:right w:w="72" w:type="dxa"/>
            </w:tcMar>
            <w:vAlign w:val="center"/>
            <w:hideMark/>
          </w:tcPr>
          <w:p w14:paraId="6635CC7D" w14:textId="67F4EC19" w:rsidR="00C038BF" w:rsidRPr="004C54E8" w:rsidRDefault="00C038BF" w:rsidP="0045101B">
            <w:pPr>
              <w:ind w:left="32"/>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123</w:t>
            </w:r>
          </w:p>
        </w:tc>
        <w:tc>
          <w:tcPr>
            <w:tcW w:w="750" w:type="dxa"/>
            <w:tcMar>
              <w:left w:w="72" w:type="dxa"/>
              <w:right w:w="72" w:type="dxa"/>
            </w:tcMar>
            <w:vAlign w:val="center"/>
          </w:tcPr>
          <w:p w14:paraId="38F2C927" w14:textId="77777777" w:rsidR="00C038BF" w:rsidRPr="004C54E8" w:rsidRDefault="00C038BF" w:rsidP="001B70BE">
            <w:pPr>
              <w:jc w:val="right"/>
              <w:rPr>
                <w:sz w:val="20"/>
                <w:szCs w:val="20"/>
                <w:lang w:val="es-ES_tradnl"/>
              </w:rPr>
            </w:pPr>
          </w:p>
        </w:tc>
        <w:tc>
          <w:tcPr>
            <w:tcW w:w="851" w:type="dxa"/>
            <w:tcMar>
              <w:left w:w="72" w:type="dxa"/>
              <w:right w:w="72" w:type="dxa"/>
            </w:tcMar>
            <w:vAlign w:val="center"/>
          </w:tcPr>
          <w:p w14:paraId="551BACAA" w14:textId="77777777" w:rsidR="00C038BF" w:rsidRPr="004C54E8" w:rsidRDefault="00C038BF" w:rsidP="001B70BE">
            <w:pPr>
              <w:jc w:val="right"/>
              <w:rPr>
                <w:sz w:val="20"/>
                <w:szCs w:val="20"/>
                <w:lang w:val="es-ES_tradnl"/>
              </w:rPr>
            </w:pPr>
          </w:p>
        </w:tc>
        <w:tc>
          <w:tcPr>
            <w:tcW w:w="992" w:type="dxa"/>
            <w:tcMar>
              <w:left w:w="72" w:type="dxa"/>
              <w:right w:w="72" w:type="dxa"/>
            </w:tcMar>
            <w:vAlign w:val="center"/>
          </w:tcPr>
          <w:p w14:paraId="21BBEB3F" w14:textId="77777777" w:rsidR="00C038BF" w:rsidRPr="004C54E8" w:rsidRDefault="00C038BF" w:rsidP="001B70BE">
            <w:pPr>
              <w:jc w:val="right"/>
              <w:rPr>
                <w:sz w:val="20"/>
                <w:szCs w:val="20"/>
                <w:lang w:val="es-ES_tradnl"/>
              </w:rPr>
            </w:pPr>
          </w:p>
        </w:tc>
        <w:tc>
          <w:tcPr>
            <w:tcW w:w="1097" w:type="dxa"/>
            <w:tcMar>
              <w:left w:w="72" w:type="dxa"/>
              <w:right w:w="72" w:type="dxa"/>
            </w:tcMar>
            <w:vAlign w:val="center"/>
          </w:tcPr>
          <w:p w14:paraId="413CA288" w14:textId="77777777" w:rsidR="00C038BF" w:rsidRPr="004C54E8" w:rsidRDefault="00C038BF" w:rsidP="001B70BE">
            <w:pPr>
              <w:jc w:val="right"/>
              <w:rPr>
                <w:sz w:val="20"/>
                <w:szCs w:val="20"/>
                <w:lang w:val="es-ES_tradnl"/>
              </w:rPr>
            </w:pPr>
          </w:p>
        </w:tc>
        <w:tc>
          <w:tcPr>
            <w:tcW w:w="887" w:type="dxa"/>
            <w:tcMar>
              <w:left w:w="72" w:type="dxa"/>
              <w:right w:w="72" w:type="dxa"/>
            </w:tcMar>
            <w:vAlign w:val="center"/>
          </w:tcPr>
          <w:p w14:paraId="4E3422A8" w14:textId="59921D06" w:rsidR="00C038BF" w:rsidRPr="004C54E8" w:rsidRDefault="008616BF" w:rsidP="001B70BE">
            <w:pPr>
              <w:jc w:val="right"/>
              <w:rPr>
                <w:sz w:val="20"/>
                <w:szCs w:val="20"/>
                <w:lang w:val="es-ES_tradnl"/>
              </w:rPr>
            </w:pPr>
            <w:r w:rsidRPr="004C54E8">
              <w:rPr>
                <w:sz w:val="20"/>
                <w:szCs w:val="20"/>
                <w:lang w:val="es-ES_tradnl"/>
              </w:rPr>
              <w:t>0.01</w:t>
            </w:r>
          </w:p>
        </w:tc>
        <w:tc>
          <w:tcPr>
            <w:tcW w:w="993" w:type="dxa"/>
            <w:tcMar>
              <w:left w:w="72" w:type="dxa"/>
              <w:right w:w="72" w:type="dxa"/>
            </w:tcMar>
            <w:vAlign w:val="center"/>
          </w:tcPr>
          <w:p w14:paraId="41226C69" w14:textId="77777777" w:rsidR="00C038BF" w:rsidRPr="004C54E8" w:rsidRDefault="00C038BF" w:rsidP="001B70BE">
            <w:pPr>
              <w:jc w:val="right"/>
              <w:rPr>
                <w:sz w:val="20"/>
                <w:szCs w:val="20"/>
                <w:lang w:val="es-ES_tradnl"/>
              </w:rPr>
            </w:pPr>
          </w:p>
        </w:tc>
        <w:tc>
          <w:tcPr>
            <w:tcW w:w="1134" w:type="dxa"/>
            <w:tcMar>
              <w:left w:w="72" w:type="dxa"/>
              <w:right w:w="72" w:type="dxa"/>
            </w:tcMar>
            <w:vAlign w:val="center"/>
          </w:tcPr>
          <w:p w14:paraId="60A5C8C4" w14:textId="77777777" w:rsidR="00C038BF" w:rsidRPr="004C54E8" w:rsidRDefault="00C038BF" w:rsidP="001B70BE">
            <w:pPr>
              <w:jc w:val="right"/>
              <w:rPr>
                <w:sz w:val="20"/>
                <w:szCs w:val="20"/>
                <w:lang w:val="es-ES_tradnl"/>
              </w:rPr>
            </w:pPr>
          </w:p>
        </w:tc>
        <w:tc>
          <w:tcPr>
            <w:tcW w:w="708" w:type="dxa"/>
            <w:tcMar>
              <w:left w:w="72" w:type="dxa"/>
              <w:right w:w="72" w:type="dxa"/>
            </w:tcMar>
            <w:vAlign w:val="center"/>
          </w:tcPr>
          <w:p w14:paraId="5313F220" w14:textId="77777777" w:rsidR="00C038BF" w:rsidRPr="004C54E8" w:rsidRDefault="00C038BF" w:rsidP="001B70BE">
            <w:pPr>
              <w:jc w:val="right"/>
              <w:rPr>
                <w:sz w:val="20"/>
                <w:szCs w:val="20"/>
                <w:lang w:val="es-ES_tradnl"/>
              </w:rPr>
            </w:pPr>
          </w:p>
        </w:tc>
        <w:tc>
          <w:tcPr>
            <w:tcW w:w="1305" w:type="dxa"/>
            <w:tcMar>
              <w:left w:w="72" w:type="dxa"/>
              <w:right w:w="72" w:type="dxa"/>
            </w:tcMar>
            <w:vAlign w:val="center"/>
          </w:tcPr>
          <w:p w14:paraId="3F3C972F" w14:textId="1D1FA8D5" w:rsidR="00C038BF" w:rsidRPr="004C54E8" w:rsidRDefault="008616BF" w:rsidP="001B70BE">
            <w:pPr>
              <w:jc w:val="right"/>
              <w:rPr>
                <w:sz w:val="20"/>
                <w:szCs w:val="20"/>
                <w:lang w:val="es-ES_tradnl"/>
              </w:rPr>
            </w:pPr>
            <w:r w:rsidRPr="004C54E8">
              <w:rPr>
                <w:sz w:val="20"/>
                <w:szCs w:val="20"/>
                <w:lang w:val="es-ES_tradnl"/>
              </w:rPr>
              <w:t>0.01</w:t>
            </w:r>
          </w:p>
        </w:tc>
      </w:tr>
    </w:tbl>
    <w:p w14:paraId="778F5F2F" w14:textId="77777777" w:rsidR="00C038BF" w:rsidRPr="004C54E8" w:rsidRDefault="00C038BF" w:rsidP="00C038BF">
      <w:pPr>
        <w:jc w:val="center"/>
        <w:rPr>
          <w:sz w:val="20"/>
          <w:szCs w:val="20"/>
          <w:lang w:val="es-ES_tradnl"/>
        </w:rPr>
      </w:pPr>
    </w:p>
    <w:tbl>
      <w:tblPr>
        <w:tblStyle w:val="TableGrid"/>
        <w:tblW w:w="10260" w:type="dxa"/>
        <w:tblInd w:w="-342" w:type="dxa"/>
        <w:tblLook w:val="04A0" w:firstRow="1" w:lastRow="0" w:firstColumn="1" w:lastColumn="0" w:noHBand="0" w:noVBand="1"/>
      </w:tblPr>
      <w:tblGrid>
        <w:gridCol w:w="2747"/>
        <w:gridCol w:w="1190"/>
        <w:gridCol w:w="4230"/>
        <w:gridCol w:w="788"/>
        <w:gridCol w:w="1305"/>
      </w:tblGrid>
      <w:tr w:rsidR="00BF296A" w:rsidRPr="002D1316" w14:paraId="0406B382" w14:textId="77777777" w:rsidTr="002D1316">
        <w:trPr>
          <w:trHeight w:val="276"/>
        </w:trPr>
        <w:tc>
          <w:tcPr>
            <w:tcW w:w="10260" w:type="dxa"/>
            <w:gridSpan w:val="5"/>
            <w:vAlign w:val="center"/>
            <w:hideMark/>
          </w:tcPr>
          <w:p w14:paraId="524389B5" w14:textId="6269F844" w:rsidR="00C038BF" w:rsidRPr="004C54E8" w:rsidRDefault="0012649C" w:rsidP="001B70BE">
            <w:pPr>
              <w:jc w:val="left"/>
              <w:rPr>
                <w:b/>
                <w:sz w:val="20"/>
                <w:szCs w:val="20"/>
                <w:lang w:val="es-ES_tradnl"/>
              </w:rPr>
            </w:pPr>
            <w:r w:rsidRPr="004C54E8">
              <w:rPr>
                <w:b/>
                <w:sz w:val="20"/>
                <w:szCs w:val="20"/>
                <w:lang w:val="es-ES_tradnl"/>
              </w:rPr>
              <w:t>IV)</w:t>
            </w:r>
            <w:r w:rsidR="0040079C" w:rsidRPr="004C54E8">
              <w:rPr>
                <w:b/>
                <w:sz w:val="20"/>
                <w:szCs w:val="20"/>
                <w:lang w:val="es-ES_tradnl"/>
              </w:rPr>
              <w:t xml:space="preserve"> </w:t>
            </w:r>
            <w:r w:rsidRPr="004C54E8">
              <w:rPr>
                <w:b/>
                <w:sz w:val="20"/>
                <w:szCs w:val="20"/>
                <w:lang w:val="es-ES_tradnl"/>
              </w:rPr>
              <w:t>DATOS</w:t>
            </w:r>
            <w:r w:rsidR="0040079C" w:rsidRPr="004C54E8">
              <w:rPr>
                <w:b/>
                <w:sz w:val="20"/>
                <w:szCs w:val="20"/>
                <w:lang w:val="es-ES_tradnl"/>
              </w:rPr>
              <w:t xml:space="preserve"> </w:t>
            </w:r>
            <w:r w:rsidRPr="004C54E8">
              <w:rPr>
                <w:b/>
                <w:sz w:val="20"/>
                <w:szCs w:val="20"/>
                <w:lang w:val="es-ES_tradnl"/>
              </w:rPr>
              <w:t>DE</w:t>
            </w:r>
            <w:r w:rsidR="0040079C" w:rsidRPr="004C54E8">
              <w:rPr>
                <w:b/>
                <w:sz w:val="20"/>
                <w:szCs w:val="20"/>
                <w:lang w:val="es-ES_tradnl"/>
              </w:rPr>
              <w:t xml:space="preserve"> </w:t>
            </w:r>
            <w:r w:rsidRPr="004C54E8">
              <w:rPr>
                <w:b/>
                <w:sz w:val="20"/>
                <w:szCs w:val="20"/>
                <w:lang w:val="es-ES_tradnl"/>
              </w:rPr>
              <w:t>CONSUMO</w:t>
            </w:r>
            <w:r w:rsidR="0040079C" w:rsidRPr="004C54E8">
              <w:rPr>
                <w:b/>
                <w:sz w:val="20"/>
                <w:szCs w:val="20"/>
                <w:lang w:val="es-ES_tradnl"/>
              </w:rPr>
              <w:t xml:space="preserve"> </w:t>
            </w:r>
            <w:r w:rsidR="00C038BF" w:rsidRPr="004C54E8">
              <w:rPr>
                <w:b/>
                <w:sz w:val="20"/>
                <w:szCs w:val="20"/>
                <w:lang w:val="es-ES_tradnl"/>
              </w:rPr>
              <w:t>(</w:t>
            </w:r>
            <w:r w:rsidR="0016029A" w:rsidRPr="004C54E8">
              <w:rPr>
                <w:b/>
                <w:sz w:val="20"/>
                <w:szCs w:val="20"/>
                <w:lang w:val="es-ES_tradnl"/>
              </w:rPr>
              <w:t>tons.</w:t>
            </w:r>
            <w:r w:rsidR="0040079C" w:rsidRPr="004C54E8">
              <w:rPr>
                <w:b/>
                <w:sz w:val="20"/>
                <w:szCs w:val="20"/>
                <w:lang w:val="es-ES_tradnl"/>
              </w:rPr>
              <w:t xml:space="preserve"> </w:t>
            </w:r>
            <w:r w:rsidR="0016029A" w:rsidRPr="004C54E8">
              <w:rPr>
                <w:b/>
                <w:sz w:val="20"/>
                <w:szCs w:val="20"/>
                <w:lang w:val="es-ES_tradnl"/>
              </w:rPr>
              <w:t>PAO)</w:t>
            </w:r>
          </w:p>
        </w:tc>
      </w:tr>
      <w:tr w:rsidR="00BF296A" w:rsidRPr="004C54E8" w14:paraId="53C359A5" w14:textId="77777777" w:rsidTr="002D1316">
        <w:trPr>
          <w:trHeight w:val="276"/>
        </w:trPr>
        <w:tc>
          <w:tcPr>
            <w:tcW w:w="2747" w:type="dxa"/>
            <w:vAlign w:val="center"/>
            <w:hideMark/>
          </w:tcPr>
          <w:p w14:paraId="10213209" w14:textId="5969198F" w:rsidR="00C038BF" w:rsidRPr="004C54E8" w:rsidRDefault="00212A60" w:rsidP="001B70BE">
            <w:pPr>
              <w:jc w:val="center"/>
              <w:rPr>
                <w:sz w:val="20"/>
                <w:szCs w:val="20"/>
                <w:lang w:val="es-ES_tradnl"/>
              </w:rPr>
            </w:pPr>
            <w:r w:rsidRPr="004C54E8">
              <w:rPr>
                <w:sz w:val="20"/>
                <w:szCs w:val="20"/>
                <w:lang w:val="es-ES_tradnl"/>
              </w:rPr>
              <w:t>B</w:t>
            </w:r>
            <w:r w:rsidR="0016029A" w:rsidRPr="004C54E8">
              <w:rPr>
                <w:sz w:val="20"/>
                <w:szCs w:val="20"/>
                <w:lang w:val="es-ES_tradnl"/>
              </w:rPr>
              <w:t>ase</w:t>
            </w:r>
            <w:r w:rsidR="0040079C" w:rsidRPr="004C54E8">
              <w:rPr>
                <w:sz w:val="20"/>
                <w:szCs w:val="20"/>
                <w:lang w:val="es-ES_tradnl"/>
              </w:rPr>
              <w:t xml:space="preserve"> </w:t>
            </w:r>
            <w:r w:rsidR="0016029A" w:rsidRPr="004C54E8">
              <w:rPr>
                <w:sz w:val="20"/>
                <w:szCs w:val="20"/>
                <w:lang w:val="es-ES_tradnl"/>
              </w:rPr>
              <w:t>de</w:t>
            </w:r>
            <w:r w:rsidR="0040079C" w:rsidRPr="004C54E8">
              <w:rPr>
                <w:sz w:val="20"/>
                <w:szCs w:val="20"/>
                <w:lang w:val="es-ES_tradnl"/>
              </w:rPr>
              <w:t xml:space="preserve"> </w:t>
            </w:r>
            <w:r w:rsidR="0016029A" w:rsidRPr="004C54E8">
              <w:rPr>
                <w:sz w:val="20"/>
                <w:szCs w:val="20"/>
                <w:lang w:val="es-ES_tradnl"/>
              </w:rPr>
              <w:t>comparación</w:t>
            </w:r>
            <w:r>
              <w:rPr>
                <w:sz w:val="20"/>
                <w:szCs w:val="20"/>
                <w:lang w:val="es-ES_tradnl"/>
              </w:rPr>
              <w:t xml:space="preserve"> </w:t>
            </w:r>
            <w:r w:rsidRPr="00212A60">
              <w:rPr>
                <w:sz w:val="20"/>
                <w:szCs w:val="20"/>
                <w:lang w:val="es-ES_tradnl"/>
              </w:rPr>
              <w:t>2009-2010</w:t>
            </w:r>
            <w:r w:rsidR="00C038BF" w:rsidRPr="004C54E8">
              <w:rPr>
                <w:sz w:val="20"/>
                <w:szCs w:val="20"/>
                <w:lang w:val="es-ES_tradnl"/>
              </w:rPr>
              <w:t>:</w:t>
            </w:r>
          </w:p>
        </w:tc>
        <w:tc>
          <w:tcPr>
            <w:tcW w:w="1190" w:type="dxa"/>
            <w:vAlign w:val="center"/>
            <w:hideMark/>
          </w:tcPr>
          <w:p w14:paraId="64893266" w14:textId="40F691FA" w:rsidR="00C038BF" w:rsidRPr="004C54E8" w:rsidRDefault="00CA5FA4" w:rsidP="001B70BE">
            <w:pPr>
              <w:jc w:val="right"/>
              <w:rPr>
                <w:sz w:val="20"/>
                <w:szCs w:val="20"/>
                <w:lang w:val="es-ES_tradnl"/>
              </w:rPr>
            </w:pPr>
            <w:r w:rsidRPr="004C54E8">
              <w:rPr>
                <w:sz w:val="20"/>
                <w:szCs w:val="20"/>
                <w:lang w:val="es-ES_tradnl"/>
              </w:rPr>
              <w:t>46.00</w:t>
            </w:r>
          </w:p>
        </w:tc>
        <w:tc>
          <w:tcPr>
            <w:tcW w:w="5018" w:type="dxa"/>
            <w:gridSpan w:val="2"/>
            <w:vAlign w:val="center"/>
            <w:hideMark/>
          </w:tcPr>
          <w:p w14:paraId="7E5F568E" w14:textId="4094E051" w:rsidR="00C038BF" w:rsidRPr="004C54E8" w:rsidRDefault="0012649C" w:rsidP="001B70BE">
            <w:pPr>
              <w:jc w:val="center"/>
              <w:rPr>
                <w:sz w:val="20"/>
                <w:szCs w:val="20"/>
                <w:lang w:val="es-ES_tradnl"/>
              </w:rPr>
            </w:pPr>
            <w:r w:rsidRPr="004C54E8">
              <w:rPr>
                <w:sz w:val="20"/>
                <w:szCs w:val="20"/>
                <w:lang w:val="es-ES_tradnl"/>
              </w:rPr>
              <w:t>Punto</w:t>
            </w:r>
            <w:r w:rsidR="0040079C" w:rsidRPr="004C54E8">
              <w:rPr>
                <w:sz w:val="20"/>
                <w:szCs w:val="20"/>
                <w:lang w:val="es-ES_tradnl"/>
              </w:rPr>
              <w:t xml:space="preserve"> </w:t>
            </w:r>
            <w:r w:rsidRPr="004C54E8">
              <w:rPr>
                <w:sz w:val="20"/>
                <w:szCs w:val="20"/>
                <w:lang w:val="es-ES_tradnl"/>
              </w:rPr>
              <w:t>de</w:t>
            </w:r>
            <w:r w:rsidR="0040079C" w:rsidRPr="004C54E8">
              <w:rPr>
                <w:sz w:val="20"/>
                <w:szCs w:val="20"/>
                <w:lang w:val="es-ES_tradnl"/>
              </w:rPr>
              <w:t xml:space="preserve"> </w:t>
            </w:r>
            <w:r w:rsidRPr="004C54E8">
              <w:rPr>
                <w:sz w:val="20"/>
                <w:szCs w:val="20"/>
                <w:lang w:val="es-ES_tradnl"/>
              </w:rPr>
              <w:t>partida</w:t>
            </w:r>
            <w:r w:rsidR="0040079C" w:rsidRPr="004C54E8">
              <w:rPr>
                <w:sz w:val="20"/>
                <w:szCs w:val="20"/>
                <w:lang w:val="es-ES_tradnl"/>
              </w:rPr>
              <w:t xml:space="preserve"> </w:t>
            </w:r>
            <w:r w:rsidRPr="004C54E8">
              <w:rPr>
                <w:sz w:val="20"/>
                <w:szCs w:val="20"/>
                <w:lang w:val="es-ES_tradnl"/>
              </w:rPr>
              <w:t>para</w:t>
            </w:r>
            <w:r w:rsidR="0040079C" w:rsidRPr="004C54E8">
              <w:rPr>
                <w:sz w:val="20"/>
                <w:szCs w:val="20"/>
                <w:lang w:val="es-ES_tradnl"/>
              </w:rPr>
              <w:t xml:space="preserve"> </w:t>
            </w:r>
            <w:r w:rsidRPr="004C54E8">
              <w:rPr>
                <w:sz w:val="20"/>
                <w:szCs w:val="20"/>
                <w:lang w:val="es-ES_tradnl"/>
              </w:rPr>
              <w:t>reducciones</w:t>
            </w:r>
            <w:r w:rsidR="0040079C" w:rsidRPr="004C54E8">
              <w:rPr>
                <w:sz w:val="20"/>
                <w:szCs w:val="20"/>
                <w:lang w:val="es-ES_tradnl"/>
              </w:rPr>
              <w:t xml:space="preserve"> </w:t>
            </w:r>
            <w:r w:rsidRPr="004C54E8">
              <w:rPr>
                <w:sz w:val="20"/>
                <w:szCs w:val="20"/>
                <w:lang w:val="es-ES_tradnl"/>
              </w:rPr>
              <w:t>acumulativas</w:t>
            </w:r>
            <w:r w:rsidR="0040079C" w:rsidRPr="004C54E8">
              <w:rPr>
                <w:sz w:val="20"/>
                <w:szCs w:val="20"/>
                <w:lang w:val="es-ES_tradnl"/>
              </w:rPr>
              <w:t xml:space="preserve"> </w:t>
            </w:r>
            <w:r w:rsidRPr="004C54E8">
              <w:rPr>
                <w:sz w:val="20"/>
                <w:szCs w:val="20"/>
                <w:lang w:val="es-ES_tradnl"/>
              </w:rPr>
              <w:t>sostenidas</w:t>
            </w:r>
            <w:r w:rsidR="00C038BF" w:rsidRPr="004C54E8">
              <w:rPr>
                <w:sz w:val="20"/>
                <w:szCs w:val="20"/>
                <w:lang w:val="es-ES_tradnl"/>
              </w:rPr>
              <w:t>:</w:t>
            </w:r>
          </w:p>
        </w:tc>
        <w:tc>
          <w:tcPr>
            <w:tcW w:w="1305" w:type="dxa"/>
            <w:vAlign w:val="center"/>
            <w:hideMark/>
          </w:tcPr>
          <w:p w14:paraId="2A888E2F" w14:textId="08BC44C3" w:rsidR="00C038BF" w:rsidRPr="004C54E8" w:rsidRDefault="00CA5FA4" w:rsidP="001B70BE">
            <w:pPr>
              <w:jc w:val="right"/>
              <w:rPr>
                <w:sz w:val="20"/>
                <w:szCs w:val="20"/>
                <w:lang w:val="es-ES_tradnl"/>
              </w:rPr>
            </w:pPr>
            <w:r w:rsidRPr="004C54E8">
              <w:rPr>
                <w:sz w:val="20"/>
                <w:szCs w:val="20"/>
                <w:lang w:val="es-ES_tradnl"/>
              </w:rPr>
              <w:t>46.00</w:t>
            </w:r>
          </w:p>
        </w:tc>
      </w:tr>
      <w:tr w:rsidR="00BF296A" w:rsidRPr="004C54E8" w14:paraId="70852925" w14:textId="77777777" w:rsidTr="002D1316">
        <w:trPr>
          <w:trHeight w:val="276"/>
        </w:trPr>
        <w:tc>
          <w:tcPr>
            <w:tcW w:w="10260" w:type="dxa"/>
            <w:gridSpan w:val="5"/>
            <w:vAlign w:val="center"/>
            <w:hideMark/>
          </w:tcPr>
          <w:p w14:paraId="0852EE1B" w14:textId="531E2BDE" w:rsidR="00C038BF" w:rsidRPr="004C54E8" w:rsidRDefault="0012649C" w:rsidP="001B70BE">
            <w:pPr>
              <w:ind w:left="316"/>
              <w:rPr>
                <w:b/>
                <w:sz w:val="20"/>
                <w:szCs w:val="20"/>
                <w:lang w:val="es-ES_tradnl"/>
              </w:rPr>
            </w:pPr>
            <w:r w:rsidRPr="004C54E8">
              <w:rPr>
                <w:b/>
                <w:sz w:val="20"/>
                <w:szCs w:val="20"/>
                <w:lang w:val="es-ES_tradnl"/>
              </w:rPr>
              <w:t>CONSUMO</w:t>
            </w:r>
            <w:r w:rsidR="0040079C" w:rsidRPr="004C54E8">
              <w:rPr>
                <w:b/>
                <w:sz w:val="20"/>
                <w:szCs w:val="20"/>
                <w:lang w:val="es-ES_tradnl"/>
              </w:rPr>
              <w:t xml:space="preserve"> </w:t>
            </w:r>
            <w:r w:rsidRPr="004C54E8">
              <w:rPr>
                <w:b/>
                <w:sz w:val="20"/>
                <w:szCs w:val="20"/>
                <w:lang w:val="es-ES_tradnl"/>
              </w:rPr>
              <w:t>ADMISIBLE</w:t>
            </w:r>
            <w:r w:rsidR="0040079C" w:rsidRPr="004C54E8">
              <w:rPr>
                <w:b/>
                <w:sz w:val="20"/>
                <w:szCs w:val="20"/>
                <w:lang w:val="es-ES_tradnl"/>
              </w:rPr>
              <w:t xml:space="preserve"> </w:t>
            </w:r>
            <w:r w:rsidRPr="004C54E8">
              <w:rPr>
                <w:b/>
                <w:sz w:val="20"/>
                <w:szCs w:val="20"/>
                <w:lang w:val="es-ES_tradnl"/>
              </w:rPr>
              <w:t>PARA</w:t>
            </w:r>
            <w:r w:rsidR="0040079C" w:rsidRPr="004C54E8">
              <w:rPr>
                <w:b/>
                <w:sz w:val="20"/>
                <w:szCs w:val="20"/>
                <w:lang w:val="es-ES_tradnl"/>
              </w:rPr>
              <w:t xml:space="preserve"> </w:t>
            </w:r>
            <w:r w:rsidRPr="004C54E8">
              <w:rPr>
                <w:b/>
                <w:sz w:val="20"/>
                <w:szCs w:val="20"/>
                <w:lang w:val="es-ES_tradnl"/>
              </w:rPr>
              <w:t>FINANCIAMIENTO</w:t>
            </w:r>
          </w:p>
        </w:tc>
      </w:tr>
      <w:tr w:rsidR="00C038BF" w:rsidRPr="004C54E8" w14:paraId="4BBD4E7C" w14:textId="77777777" w:rsidTr="002D1316">
        <w:trPr>
          <w:trHeight w:val="276"/>
        </w:trPr>
        <w:tc>
          <w:tcPr>
            <w:tcW w:w="2747" w:type="dxa"/>
            <w:vAlign w:val="center"/>
            <w:hideMark/>
          </w:tcPr>
          <w:p w14:paraId="3F885824" w14:textId="73529898" w:rsidR="00C038BF" w:rsidRPr="004C54E8" w:rsidRDefault="0012649C" w:rsidP="001B70BE">
            <w:pPr>
              <w:jc w:val="center"/>
              <w:rPr>
                <w:sz w:val="20"/>
                <w:szCs w:val="20"/>
                <w:lang w:val="es-ES_tradnl"/>
              </w:rPr>
            </w:pPr>
            <w:r w:rsidRPr="004C54E8">
              <w:rPr>
                <w:sz w:val="20"/>
                <w:szCs w:val="20"/>
                <w:lang w:val="es-ES_tradnl"/>
              </w:rPr>
              <w:t>Previamente</w:t>
            </w:r>
            <w:r w:rsidR="0040079C" w:rsidRPr="004C54E8">
              <w:rPr>
                <w:sz w:val="20"/>
                <w:szCs w:val="20"/>
                <w:lang w:val="es-ES_tradnl"/>
              </w:rPr>
              <w:t xml:space="preserve"> </w:t>
            </w:r>
            <w:r w:rsidRPr="004C54E8">
              <w:rPr>
                <w:sz w:val="20"/>
                <w:szCs w:val="20"/>
                <w:lang w:val="es-ES_tradnl"/>
              </w:rPr>
              <w:t>aprobado:</w:t>
            </w:r>
          </w:p>
        </w:tc>
        <w:tc>
          <w:tcPr>
            <w:tcW w:w="1190" w:type="dxa"/>
            <w:vAlign w:val="center"/>
            <w:hideMark/>
          </w:tcPr>
          <w:p w14:paraId="6CAA45E7" w14:textId="485E353A" w:rsidR="00C038BF" w:rsidRPr="004C54E8" w:rsidRDefault="00CA5FA4" w:rsidP="001B70BE">
            <w:pPr>
              <w:jc w:val="right"/>
              <w:rPr>
                <w:sz w:val="20"/>
                <w:szCs w:val="20"/>
                <w:lang w:val="es-ES_tradnl"/>
              </w:rPr>
            </w:pPr>
            <w:r w:rsidRPr="004C54E8">
              <w:rPr>
                <w:sz w:val="20"/>
                <w:szCs w:val="20"/>
                <w:lang w:val="es-ES_tradnl"/>
              </w:rPr>
              <w:t>46.00</w:t>
            </w:r>
          </w:p>
        </w:tc>
        <w:tc>
          <w:tcPr>
            <w:tcW w:w="4230" w:type="dxa"/>
            <w:vAlign w:val="center"/>
            <w:hideMark/>
          </w:tcPr>
          <w:p w14:paraId="5B488D2D" w14:textId="50CC8536" w:rsidR="00C038BF" w:rsidRPr="004C54E8" w:rsidRDefault="0012649C" w:rsidP="001B70BE">
            <w:pPr>
              <w:jc w:val="center"/>
              <w:rPr>
                <w:i/>
                <w:sz w:val="20"/>
                <w:szCs w:val="20"/>
                <w:lang w:val="es-ES_tradnl"/>
              </w:rPr>
            </w:pPr>
            <w:r w:rsidRPr="004C54E8">
              <w:rPr>
                <w:sz w:val="20"/>
                <w:szCs w:val="20"/>
                <w:lang w:val="es-ES_tradnl"/>
              </w:rPr>
              <w:t>Remanente:</w:t>
            </w:r>
          </w:p>
        </w:tc>
        <w:tc>
          <w:tcPr>
            <w:tcW w:w="2093" w:type="dxa"/>
            <w:gridSpan w:val="2"/>
            <w:vAlign w:val="center"/>
            <w:hideMark/>
          </w:tcPr>
          <w:p w14:paraId="095CE4AC" w14:textId="7FDCF074" w:rsidR="00C038BF" w:rsidRPr="004C54E8" w:rsidRDefault="00C038BF" w:rsidP="001B70BE">
            <w:pPr>
              <w:jc w:val="right"/>
              <w:rPr>
                <w:sz w:val="20"/>
                <w:szCs w:val="20"/>
                <w:lang w:val="es-ES_tradnl"/>
              </w:rPr>
            </w:pPr>
            <w:r w:rsidRPr="004C54E8">
              <w:rPr>
                <w:sz w:val="20"/>
                <w:szCs w:val="20"/>
                <w:lang w:val="es-ES_tradnl"/>
              </w:rPr>
              <w:t>0.00</w:t>
            </w:r>
          </w:p>
        </w:tc>
      </w:tr>
    </w:tbl>
    <w:p w14:paraId="3878C722" w14:textId="77777777" w:rsidR="00C038BF" w:rsidRPr="004C54E8" w:rsidRDefault="00C038BF" w:rsidP="00C038BF">
      <w:pPr>
        <w:jc w:val="center"/>
        <w:rPr>
          <w:sz w:val="20"/>
          <w:szCs w:val="20"/>
          <w:lang w:val="es-ES_tradnl"/>
        </w:rPr>
      </w:pPr>
    </w:p>
    <w:tbl>
      <w:tblPr>
        <w:tblStyle w:val="TableGrid"/>
        <w:tblW w:w="5357" w:type="pct"/>
        <w:tblInd w:w="-342" w:type="dxa"/>
        <w:tblLook w:val="04A0" w:firstRow="1" w:lastRow="0" w:firstColumn="1" w:lastColumn="0" w:noHBand="0" w:noVBand="1"/>
      </w:tblPr>
      <w:tblGrid>
        <w:gridCol w:w="1797"/>
        <w:gridCol w:w="2721"/>
        <w:gridCol w:w="1399"/>
        <w:gridCol w:w="1399"/>
        <w:gridCol w:w="1399"/>
        <w:gridCol w:w="1545"/>
      </w:tblGrid>
      <w:tr w:rsidR="00BF296A" w:rsidRPr="004C54E8" w14:paraId="69F4370C" w14:textId="77777777" w:rsidTr="002D1316">
        <w:trPr>
          <w:trHeight w:val="264"/>
        </w:trPr>
        <w:tc>
          <w:tcPr>
            <w:tcW w:w="2201" w:type="pct"/>
            <w:gridSpan w:val="2"/>
            <w:vAlign w:val="center"/>
            <w:hideMark/>
          </w:tcPr>
          <w:p w14:paraId="0C7C4643" w14:textId="74F3EC30" w:rsidR="00C038BF" w:rsidRPr="004C54E8" w:rsidRDefault="00C038BF" w:rsidP="001B70BE">
            <w:pPr>
              <w:jc w:val="left"/>
              <w:rPr>
                <w:b/>
                <w:sz w:val="20"/>
                <w:szCs w:val="20"/>
                <w:lang w:val="es-ES_tradnl"/>
              </w:rPr>
            </w:pPr>
            <w:r w:rsidRPr="004C54E8">
              <w:rPr>
                <w:b/>
                <w:sz w:val="20"/>
                <w:szCs w:val="20"/>
                <w:lang w:val="es-ES_tradnl"/>
              </w:rPr>
              <w:t>(V)</w:t>
            </w:r>
            <w:r w:rsidR="0040079C" w:rsidRPr="004C54E8">
              <w:rPr>
                <w:b/>
                <w:sz w:val="20"/>
                <w:szCs w:val="20"/>
                <w:lang w:val="es-ES_tradnl"/>
              </w:rPr>
              <w:t xml:space="preserve"> </w:t>
            </w:r>
            <w:r w:rsidR="006D087D">
              <w:rPr>
                <w:b/>
                <w:sz w:val="20"/>
                <w:szCs w:val="20"/>
                <w:lang w:val="es-ES_tradnl"/>
              </w:rPr>
              <w:t>PLAN ADMINISTRATIVO APROBADO</w:t>
            </w:r>
          </w:p>
        </w:tc>
        <w:tc>
          <w:tcPr>
            <w:tcW w:w="682" w:type="pct"/>
            <w:vAlign w:val="center"/>
            <w:hideMark/>
          </w:tcPr>
          <w:p w14:paraId="16A022D4" w14:textId="77777777" w:rsidR="00C038BF" w:rsidRPr="004C54E8" w:rsidRDefault="00C038BF" w:rsidP="00C42D0A">
            <w:pPr>
              <w:jc w:val="center"/>
              <w:rPr>
                <w:b/>
                <w:sz w:val="20"/>
                <w:szCs w:val="20"/>
                <w:lang w:val="es-ES_tradnl"/>
              </w:rPr>
            </w:pPr>
            <w:r w:rsidRPr="004C54E8">
              <w:rPr>
                <w:b/>
                <w:sz w:val="20"/>
                <w:szCs w:val="20"/>
                <w:lang w:val="es-ES_tradnl"/>
              </w:rPr>
              <w:t>2023</w:t>
            </w:r>
          </w:p>
        </w:tc>
        <w:tc>
          <w:tcPr>
            <w:tcW w:w="682" w:type="pct"/>
            <w:shd w:val="clear" w:color="auto" w:fill="auto"/>
            <w:vAlign w:val="center"/>
            <w:hideMark/>
          </w:tcPr>
          <w:p w14:paraId="1864D21F" w14:textId="77777777" w:rsidR="00C038BF" w:rsidRPr="004C54E8" w:rsidRDefault="00C038BF" w:rsidP="00C42D0A">
            <w:pPr>
              <w:jc w:val="center"/>
              <w:rPr>
                <w:b/>
                <w:sz w:val="20"/>
                <w:szCs w:val="20"/>
                <w:lang w:val="es-ES_tradnl"/>
              </w:rPr>
            </w:pPr>
            <w:r w:rsidRPr="004C54E8">
              <w:rPr>
                <w:b/>
                <w:sz w:val="20"/>
                <w:szCs w:val="20"/>
                <w:lang w:val="es-ES_tradnl"/>
              </w:rPr>
              <w:t>2024</w:t>
            </w:r>
          </w:p>
        </w:tc>
        <w:tc>
          <w:tcPr>
            <w:tcW w:w="682" w:type="pct"/>
            <w:shd w:val="clear" w:color="auto" w:fill="auto"/>
            <w:vAlign w:val="center"/>
            <w:hideMark/>
          </w:tcPr>
          <w:p w14:paraId="6EDD9E17" w14:textId="77777777" w:rsidR="00C038BF" w:rsidRPr="004C54E8" w:rsidRDefault="00C038BF" w:rsidP="00C42D0A">
            <w:pPr>
              <w:jc w:val="center"/>
              <w:rPr>
                <w:b/>
                <w:sz w:val="20"/>
                <w:szCs w:val="20"/>
                <w:lang w:val="es-ES_tradnl"/>
              </w:rPr>
            </w:pPr>
            <w:r w:rsidRPr="004C54E8">
              <w:rPr>
                <w:b/>
                <w:sz w:val="20"/>
                <w:szCs w:val="20"/>
                <w:lang w:val="es-ES_tradnl"/>
              </w:rPr>
              <w:t>2025</w:t>
            </w:r>
          </w:p>
        </w:tc>
        <w:tc>
          <w:tcPr>
            <w:tcW w:w="754" w:type="pct"/>
            <w:shd w:val="clear" w:color="auto" w:fill="auto"/>
            <w:vAlign w:val="center"/>
            <w:hideMark/>
          </w:tcPr>
          <w:p w14:paraId="4706C65A" w14:textId="77777777" w:rsidR="00C038BF" w:rsidRPr="004C54E8" w:rsidRDefault="00C038BF" w:rsidP="00C42D0A">
            <w:pPr>
              <w:jc w:val="center"/>
              <w:rPr>
                <w:b/>
                <w:sz w:val="20"/>
                <w:szCs w:val="20"/>
                <w:lang w:val="es-ES_tradnl"/>
              </w:rPr>
            </w:pPr>
            <w:r w:rsidRPr="004C54E8">
              <w:rPr>
                <w:b/>
                <w:sz w:val="20"/>
                <w:szCs w:val="20"/>
                <w:lang w:val="es-ES_tradnl"/>
              </w:rPr>
              <w:t>Total</w:t>
            </w:r>
          </w:p>
        </w:tc>
      </w:tr>
      <w:tr w:rsidR="00BF296A" w:rsidRPr="004C54E8" w14:paraId="5AA03D3A" w14:textId="77777777" w:rsidTr="002D1316">
        <w:trPr>
          <w:trHeight w:val="187"/>
        </w:trPr>
        <w:tc>
          <w:tcPr>
            <w:tcW w:w="875" w:type="pct"/>
            <w:vMerge w:val="restart"/>
            <w:vAlign w:val="center"/>
            <w:hideMark/>
          </w:tcPr>
          <w:p w14:paraId="58F0A4B8" w14:textId="7F065211" w:rsidR="00AB7212" w:rsidRPr="004C54E8" w:rsidRDefault="00406594" w:rsidP="00AB7212">
            <w:pPr>
              <w:jc w:val="center"/>
              <w:rPr>
                <w:sz w:val="20"/>
                <w:szCs w:val="20"/>
                <w:lang w:val="es-ES_tradnl"/>
              </w:rPr>
            </w:pPr>
            <w:r>
              <w:rPr>
                <w:sz w:val="20"/>
                <w:szCs w:val="20"/>
                <w:lang w:val="es-ES_tradnl"/>
              </w:rPr>
              <w:t>PNUD</w:t>
            </w:r>
          </w:p>
        </w:tc>
        <w:tc>
          <w:tcPr>
            <w:tcW w:w="1326" w:type="pct"/>
            <w:vAlign w:val="center"/>
            <w:hideMark/>
          </w:tcPr>
          <w:p w14:paraId="22EC0D1F" w14:textId="26ACB756" w:rsidR="00AB7212" w:rsidRPr="004C54E8" w:rsidRDefault="0020653B" w:rsidP="00AB7212">
            <w:pPr>
              <w:jc w:val="left"/>
              <w:rPr>
                <w:sz w:val="20"/>
                <w:szCs w:val="20"/>
                <w:lang w:val="es-ES_tradnl"/>
              </w:rPr>
            </w:pPr>
            <w:r w:rsidRPr="004C54E8">
              <w:rPr>
                <w:sz w:val="20"/>
                <w:szCs w:val="20"/>
                <w:lang w:val="es-ES_tradnl"/>
              </w:rPr>
              <w:t>E</w:t>
            </w:r>
            <w:r w:rsidR="0012649C" w:rsidRPr="004C54E8">
              <w:rPr>
                <w:sz w:val="20"/>
                <w:szCs w:val="20"/>
                <w:lang w:val="es-ES_tradnl"/>
              </w:rPr>
              <w:t>liminación</w:t>
            </w:r>
            <w:r w:rsidR="0040079C" w:rsidRPr="004C54E8">
              <w:rPr>
                <w:sz w:val="20"/>
                <w:szCs w:val="20"/>
                <w:lang w:val="es-ES_tradnl"/>
              </w:rPr>
              <w:t xml:space="preserve"> </w:t>
            </w:r>
            <w:r w:rsidR="0012649C" w:rsidRPr="004C54E8">
              <w:rPr>
                <w:sz w:val="20"/>
                <w:szCs w:val="20"/>
                <w:lang w:val="es-ES_tradnl"/>
              </w:rPr>
              <w:t>de</w:t>
            </w:r>
            <w:r w:rsidR="0040079C" w:rsidRPr="004C54E8">
              <w:rPr>
                <w:sz w:val="20"/>
                <w:szCs w:val="20"/>
                <w:lang w:val="es-ES_tradnl"/>
              </w:rPr>
              <w:t xml:space="preserve"> </w:t>
            </w:r>
            <w:r w:rsidR="0012649C" w:rsidRPr="004C54E8">
              <w:rPr>
                <w:sz w:val="20"/>
                <w:szCs w:val="20"/>
                <w:lang w:val="es-ES_tradnl"/>
              </w:rPr>
              <w:t>SAO</w:t>
            </w:r>
            <w:r w:rsidR="0040079C" w:rsidRPr="004C54E8">
              <w:rPr>
                <w:sz w:val="20"/>
                <w:szCs w:val="20"/>
                <w:lang w:val="es-ES_tradnl"/>
              </w:rPr>
              <w:t xml:space="preserve"> </w:t>
            </w:r>
            <w:r w:rsidR="00AB7212" w:rsidRPr="004C54E8">
              <w:rPr>
                <w:sz w:val="20"/>
                <w:szCs w:val="20"/>
                <w:lang w:val="es-ES_tradnl"/>
              </w:rPr>
              <w:t>(</w:t>
            </w:r>
            <w:r w:rsidR="0016029A" w:rsidRPr="004C54E8">
              <w:rPr>
                <w:sz w:val="20"/>
                <w:szCs w:val="20"/>
                <w:lang w:val="es-ES_tradnl"/>
              </w:rPr>
              <w:t>tons.</w:t>
            </w:r>
            <w:r w:rsidR="0040079C" w:rsidRPr="004C54E8">
              <w:rPr>
                <w:sz w:val="20"/>
                <w:szCs w:val="20"/>
                <w:lang w:val="es-ES_tradnl"/>
              </w:rPr>
              <w:t xml:space="preserve"> </w:t>
            </w:r>
            <w:r w:rsidR="0016029A" w:rsidRPr="004C54E8">
              <w:rPr>
                <w:sz w:val="20"/>
                <w:szCs w:val="20"/>
                <w:lang w:val="es-ES_tradnl"/>
              </w:rPr>
              <w:t>PAO)</w:t>
            </w:r>
          </w:p>
        </w:tc>
        <w:tc>
          <w:tcPr>
            <w:tcW w:w="682" w:type="pct"/>
            <w:vAlign w:val="center"/>
          </w:tcPr>
          <w:p w14:paraId="54C035C7" w14:textId="1F214CEB" w:rsidR="00AB7212" w:rsidRPr="004C54E8" w:rsidRDefault="00AB7212" w:rsidP="00AB7212">
            <w:pPr>
              <w:jc w:val="right"/>
              <w:rPr>
                <w:sz w:val="20"/>
                <w:szCs w:val="20"/>
                <w:lang w:val="es-ES_tradnl"/>
              </w:rPr>
            </w:pPr>
            <w:r w:rsidRPr="004C54E8">
              <w:rPr>
                <w:sz w:val="20"/>
                <w:szCs w:val="20"/>
                <w:lang w:val="es-ES_tradnl"/>
              </w:rPr>
              <w:t>11.32</w:t>
            </w:r>
          </w:p>
        </w:tc>
        <w:tc>
          <w:tcPr>
            <w:tcW w:w="682" w:type="pct"/>
            <w:shd w:val="clear" w:color="auto" w:fill="auto"/>
            <w:vAlign w:val="center"/>
          </w:tcPr>
          <w:p w14:paraId="6CDBF320" w14:textId="78617162" w:rsidR="00AB7212" w:rsidRPr="004C54E8" w:rsidRDefault="00AB7212" w:rsidP="00AB7212">
            <w:pPr>
              <w:jc w:val="right"/>
              <w:rPr>
                <w:sz w:val="20"/>
                <w:szCs w:val="20"/>
                <w:lang w:val="es-ES_tradnl"/>
              </w:rPr>
            </w:pPr>
            <w:r w:rsidRPr="004C54E8">
              <w:rPr>
                <w:sz w:val="20"/>
                <w:szCs w:val="20"/>
                <w:lang w:val="es-ES_tradnl"/>
              </w:rPr>
              <w:t>0.00</w:t>
            </w:r>
          </w:p>
        </w:tc>
        <w:tc>
          <w:tcPr>
            <w:tcW w:w="682" w:type="pct"/>
            <w:shd w:val="clear" w:color="auto" w:fill="auto"/>
            <w:vAlign w:val="center"/>
          </w:tcPr>
          <w:p w14:paraId="4D0AF8AD" w14:textId="4D47AE58" w:rsidR="00AB7212" w:rsidRPr="004C54E8" w:rsidRDefault="00AB7212" w:rsidP="00AB7212">
            <w:pPr>
              <w:jc w:val="right"/>
              <w:rPr>
                <w:sz w:val="20"/>
                <w:szCs w:val="20"/>
                <w:lang w:val="es-ES_tradnl"/>
              </w:rPr>
            </w:pPr>
            <w:r w:rsidRPr="004C54E8">
              <w:rPr>
                <w:sz w:val="20"/>
                <w:szCs w:val="20"/>
                <w:lang w:val="es-ES_tradnl"/>
              </w:rPr>
              <w:t>0.00</w:t>
            </w:r>
          </w:p>
        </w:tc>
        <w:tc>
          <w:tcPr>
            <w:tcW w:w="754" w:type="pct"/>
            <w:shd w:val="clear" w:color="auto" w:fill="auto"/>
            <w:vAlign w:val="center"/>
          </w:tcPr>
          <w:p w14:paraId="38F2EDF9" w14:textId="4B1FC734" w:rsidR="00AB7212" w:rsidRPr="004C54E8" w:rsidRDefault="00AB7212" w:rsidP="00AB7212">
            <w:pPr>
              <w:jc w:val="right"/>
              <w:rPr>
                <w:sz w:val="20"/>
                <w:szCs w:val="20"/>
                <w:lang w:val="es-ES_tradnl"/>
              </w:rPr>
            </w:pPr>
            <w:r w:rsidRPr="004C54E8">
              <w:rPr>
                <w:sz w:val="20"/>
                <w:szCs w:val="20"/>
                <w:lang w:val="es-ES_tradnl"/>
              </w:rPr>
              <w:t>11.32</w:t>
            </w:r>
          </w:p>
        </w:tc>
      </w:tr>
      <w:tr w:rsidR="00AB7212" w:rsidRPr="004C54E8" w14:paraId="4FE46FDE" w14:textId="77777777" w:rsidTr="002D1316">
        <w:trPr>
          <w:trHeight w:val="55"/>
        </w:trPr>
        <w:tc>
          <w:tcPr>
            <w:tcW w:w="875" w:type="pct"/>
            <w:vMerge/>
            <w:vAlign w:val="center"/>
            <w:hideMark/>
          </w:tcPr>
          <w:p w14:paraId="5059B6C2" w14:textId="77777777" w:rsidR="00AB7212" w:rsidRPr="004C54E8" w:rsidRDefault="00AB7212" w:rsidP="00AB7212">
            <w:pPr>
              <w:rPr>
                <w:sz w:val="20"/>
                <w:szCs w:val="20"/>
                <w:lang w:val="es-ES_tradnl"/>
              </w:rPr>
            </w:pPr>
          </w:p>
        </w:tc>
        <w:tc>
          <w:tcPr>
            <w:tcW w:w="1326" w:type="pct"/>
            <w:vAlign w:val="center"/>
            <w:hideMark/>
          </w:tcPr>
          <w:p w14:paraId="1CC4FE68" w14:textId="144D987C" w:rsidR="00AB7212" w:rsidRPr="004C54E8" w:rsidRDefault="0012649C" w:rsidP="00AB7212">
            <w:pPr>
              <w:jc w:val="left"/>
              <w:rPr>
                <w:sz w:val="20"/>
                <w:szCs w:val="20"/>
                <w:lang w:val="es-ES_tradnl"/>
              </w:rPr>
            </w:pPr>
            <w:r w:rsidRPr="004C54E8">
              <w:rPr>
                <w:sz w:val="20"/>
                <w:szCs w:val="20"/>
                <w:lang w:val="es-ES_tradnl"/>
              </w:rPr>
              <w:t>Financiamiento</w:t>
            </w:r>
            <w:r w:rsidR="0040079C" w:rsidRPr="004C54E8">
              <w:rPr>
                <w:sz w:val="20"/>
                <w:szCs w:val="20"/>
                <w:lang w:val="es-ES_tradnl"/>
              </w:rPr>
              <w:t xml:space="preserve"> </w:t>
            </w:r>
            <w:r w:rsidR="00C72C43" w:rsidRPr="004C54E8">
              <w:rPr>
                <w:sz w:val="20"/>
                <w:szCs w:val="20"/>
                <w:lang w:val="es-ES_tradnl"/>
              </w:rPr>
              <w:t>($EUA)</w:t>
            </w:r>
          </w:p>
        </w:tc>
        <w:tc>
          <w:tcPr>
            <w:tcW w:w="682" w:type="pct"/>
            <w:vAlign w:val="center"/>
          </w:tcPr>
          <w:p w14:paraId="4C608BA9" w14:textId="3B9AEB06" w:rsidR="00AB7212" w:rsidRPr="004C54E8" w:rsidRDefault="00AB7212" w:rsidP="00AB7212">
            <w:pPr>
              <w:jc w:val="right"/>
              <w:rPr>
                <w:sz w:val="20"/>
                <w:szCs w:val="20"/>
                <w:lang w:val="es-ES_tradnl"/>
              </w:rPr>
            </w:pPr>
            <w:r w:rsidRPr="004C54E8">
              <w:rPr>
                <w:sz w:val="20"/>
                <w:szCs w:val="20"/>
                <w:lang w:val="es-ES_tradnl"/>
              </w:rPr>
              <w:t>71</w:t>
            </w:r>
            <w:r w:rsidR="0012649C" w:rsidRPr="004C54E8">
              <w:rPr>
                <w:sz w:val="20"/>
                <w:szCs w:val="20"/>
                <w:lang w:val="es-ES_tradnl"/>
              </w:rPr>
              <w:t>1.</w:t>
            </w:r>
            <w:r w:rsidRPr="004C54E8">
              <w:rPr>
                <w:sz w:val="20"/>
                <w:szCs w:val="20"/>
                <w:lang w:val="es-ES_tradnl"/>
              </w:rPr>
              <w:t>559</w:t>
            </w:r>
          </w:p>
        </w:tc>
        <w:tc>
          <w:tcPr>
            <w:tcW w:w="682" w:type="pct"/>
            <w:shd w:val="clear" w:color="auto" w:fill="auto"/>
            <w:vAlign w:val="center"/>
          </w:tcPr>
          <w:p w14:paraId="2EDAAEDB" w14:textId="51F8359E" w:rsidR="00AB7212" w:rsidRPr="004C54E8" w:rsidRDefault="00AB7212" w:rsidP="00AB7212">
            <w:pPr>
              <w:jc w:val="right"/>
              <w:rPr>
                <w:sz w:val="20"/>
                <w:szCs w:val="20"/>
                <w:lang w:val="es-ES_tradnl"/>
              </w:rPr>
            </w:pPr>
            <w:r w:rsidRPr="004C54E8">
              <w:rPr>
                <w:sz w:val="20"/>
                <w:szCs w:val="20"/>
                <w:lang w:val="es-ES_tradnl"/>
              </w:rPr>
              <w:t>0</w:t>
            </w:r>
          </w:p>
        </w:tc>
        <w:tc>
          <w:tcPr>
            <w:tcW w:w="682" w:type="pct"/>
            <w:shd w:val="clear" w:color="auto" w:fill="auto"/>
            <w:vAlign w:val="center"/>
          </w:tcPr>
          <w:p w14:paraId="1672E6F2" w14:textId="3A2DCB76" w:rsidR="00AB7212" w:rsidRPr="004C54E8" w:rsidRDefault="00AB7212" w:rsidP="00AB7212">
            <w:pPr>
              <w:jc w:val="right"/>
              <w:rPr>
                <w:sz w:val="20"/>
                <w:szCs w:val="20"/>
                <w:lang w:val="es-ES_tradnl"/>
              </w:rPr>
            </w:pPr>
            <w:r w:rsidRPr="004C54E8">
              <w:rPr>
                <w:sz w:val="20"/>
                <w:szCs w:val="20"/>
                <w:lang w:val="es-ES_tradnl"/>
              </w:rPr>
              <w:t>0</w:t>
            </w:r>
          </w:p>
        </w:tc>
        <w:tc>
          <w:tcPr>
            <w:tcW w:w="754" w:type="pct"/>
            <w:shd w:val="clear" w:color="auto" w:fill="auto"/>
            <w:vAlign w:val="center"/>
          </w:tcPr>
          <w:p w14:paraId="51128E28" w14:textId="7C7C9FAA" w:rsidR="00AB7212" w:rsidRPr="004C54E8" w:rsidRDefault="00AB7212" w:rsidP="00AB7212">
            <w:pPr>
              <w:jc w:val="right"/>
              <w:rPr>
                <w:sz w:val="20"/>
                <w:szCs w:val="20"/>
                <w:lang w:val="es-ES_tradnl"/>
              </w:rPr>
            </w:pPr>
            <w:r w:rsidRPr="004C54E8">
              <w:rPr>
                <w:sz w:val="20"/>
                <w:szCs w:val="20"/>
                <w:lang w:val="es-ES_tradnl"/>
              </w:rPr>
              <w:t>71</w:t>
            </w:r>
            <w:r w:rsidR="0012649C" w:rsidRPr="004C54E8">
              <w:rPr>
                <w:sz w:val="20"/>
                <w:szCs w:val="20"/>
                <w:lang w:val="es-ES_tradnl"/>
              </w:rPr>
              <w:t>1.</w:t>
            </w:r>
            <w:r w:rsidRPr="004C54E8">
              <w:rPr>
                <w:sz w:val="20"/>
                <w:szCs w:val="20"/>
                <w:lang w:val="es-ES_tradnl"/>
              </w:rPr>
              <w:t>559</w:t>
            </w:r>
          </w:p>
        </w:tc>
      </w:tr>
    </w:tbl>
    <w:p w14:paraId="467295C6" w14:textId="77777777" w:rsidR="00A43077" w:rsidRPr="004C54E8" w:rsidRDefault="00A43077" w:rsidP="00A43077">
      <w:pPr>
        <w:jc w:val="left"/>
        <w:rPr>
          <w:sz w:val="18"/>
          <w:szCs w:val="18"/>
          <w:lang w:val="es-ES_tradnl"/>
        </w:rPr>
      </w:pPr>
    </w:p>
    <w:tbl>
      <w:tblPr>
        <w:tblStyle w:val="TableGrid"/>
        <w:tblW w:w="102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0"/>
        <w:gridCol w:w="630"/>
        <w:gridCol w:w="1170"/>
        <w:gridCol w:w="720"/>
        <w:gridCol w:w="540"/>
        <w:gridCol w:w="720"/>
        <w:gridCol w:w="540"/>
        <w:gridCol w:w="540"/>
        <w:gridCol w:w="720"/>
        <w:gridCol w:w="540"/>
        <w:gridCol w:w="540"/>
        <w:gridCol w:w="720"/>
        <w:gridCol w:w="540"/>
        <w:gridCol w:w="900"/>
      </w:tblGrid>
      <w:tr w:rsidR="00F1606B" w:rsidRPr="004C54E8" w14:paraId="340C44E3" w14:textId="77777777" w:rsidTr="00D634A6">
        <w:trPr>
          <w:trHeight w:val="276"/>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676B428F" w14:textId="5D0CBD63" w:rsidR="00CC4D07" w:rsidRPr="004C54E8" w:rsidRDefault="0012649C" w:rsidP="001B70BE">
            <w:pPr>
              <w:spacing w:afterLines="20" w:after="48"/>
              <w:jc w:val="left"/>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VI)</w:t>
            </w:r>
            <w:r w:rsidR="0040079C" w:rsidRPr="004C54E8">
              <w:rPr>
                <w:rFonts w:asciiTheme="majorBidi" w:hAnsiTheme="majorBidi" w:cstheme="majorBidi"/>
                <w:b/>
                <w:sz w:val="19"/>
                <w:szCs w:val="19"/>
                <w:lang w:val="es-ES_tradnl"/>
              </w:rPr>
              <w:t xml:space="preserve"> </w:t>
            </w:r>
            <w:r w:rsidRPr="004C54E8">
              <w:rPr>
                <w:rFonts w:asciiTheme="majorBidi" w:hAnsiTheme="majorBidi" w:cstheme="majorBidi"/>
                <w:b/>
                <w:sz w:val="19"/>
                <w:szCs w:val="19"/>
                <w:lang w:val="es-ES_tradnl"/>
              </w:rPr>
              <w:t>DATOS</w:t>
            </w:r>
            <w:r w:rsidR="0040079C" w:rsidRPr="004C54E8">
              <w:rPr>
                <w:rFonts w:asciiTheme="majorBidi" w:hAnsiTheme="majorBidi" w:cstheme="majorBidi"/>
                <w:b/>
                <w:sz w:val="19"/>
                <w:szCs w:val="19"/>
                <w:lang w:val="es-ES_tradnl"/>
              </w:rPr>
              <w:t xml:space="preserve"> </w:t>
            </w:r>
            <w:r w:rsidRPr="004C54E8">
              <w:rPr>
                <w:rFonts w:asciiTheme="majorBidi" w:hAnsiTheme="majorBidi" w:cstheme="majorBidi"/>
                <w:b/>
                <w:sz w:val="19"/>
                <w:szCs w:val="19"/>
                <w:lang w:val="es-ES_tradnl"/>
              </w:rPr>
              <w:t>DEL</w:t>
            </w:r>
            <w:r w:rsidR="0040079C" w:rsidRPr="004C54E8">
              <w:rPr>
                <w:rFonts w:asciiTheme="majorBidi" w:hAnsiTheme="majorBidi" w:cstheme="majorBidi"/>
                <w:b/>
                <w:sz w:val="19"/>
                <w:szCs w:val="19"/>
                <w:lang w:val="es-ES_tradnl"/>
              </w:rPr>
              <w:t xml:space="preserve"> </w:t>
            </w:r>
            <w:r w:rsidRPr="004C54E8">
              <w:rPr>
                <w:rFonts w:asciiTheme="majorBidi" w:hAnsiTheme="majorBidi" w:cstheme="majorBidi"/>
                <w:b/>
                <w:sz w:val="19"/>
                <w:szCs w:val="19"/>
                <w:lang w:val="es-ES_tradnl"/>
              </w:rPr>
              <w:t>PROYECTO</w:t>
            </w:r>
            <w:r w:rsidR="0040079C" w:rsidRPr="004C54E8">
              <w:rPr>
                <w:rFonts w:asciiTheme="majorBidi" w:hAnsiTheme="majorBidi" w:cstheme="majorBidi"/>
                <w:b/>
                <w:sz w:val="19"/>
                <w:szCs w:val="19"/>
                <w:lang w:val="es-ES_tradnl"/>
              </w:rPr>
              <w:t xml:space="preserve"> </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18E544B7" w14:textId="00F3794D" w:rsidR="00CC4D07" w:rsidRPr="004C54E8" w:rsidRDefault="00CC4D07"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w:t>
            </w:r>
            <w:r w:rsidR="006B516A" w:rsidRPr="004C54E8">
              <w:rPr>
                <w:rFonts w:asciiTheme="majorBidi" w:hAnsiTheme="majorBidi" w:cstheme="majorBidi"/>
                <w:b/>
                <w:sz w:val="19"/>
                <w:szCs w:val="19"/>
                <w:lang w:val="es-ES_tradnl"/>
              </w:rPr>
              <w:t>20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30EFC33B" w14:textId="3901A01E"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2021</w:t>
            </w:r>
            <w:r w:rsidR="0012649C" w:rsidRPr="004C54E8">
              <w:rPr>
                <w:rFonts w:asciiTheme="majorBidi" w:hAnsiTheme="majorBidi" w:cstheme="majorBidi"/>
                <w:b/>
                <w:sz w:val="19"/>
                <w:szCs w:val="19"/>
                <w:lang w:val="es-ES_tradnl"/>
              </w:rPr>
              <w:t>-</w:t>
            </w:r>
            <w:r w:rsidRPr="004C54E8">
              <w:rPr>
                <w:rFonts w:asciiTheme="majorBidi" w:hAnsiTheme="majorBidi" w:cstheme="majorBidi"/>
                <w:b/>
                <w:sz w:val="19"/>
                <w:szCs w:val="19"/>
                <w:lang w:val="es-ES_tradnl"/>
              </w:rPr>
              <w:t>2022</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0177715A" w14:textId="16DC8571"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2023</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2F942A21" w14:textId="57A52F72"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2024</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24D09071" w14:textId="10FE4B07"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2025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13528BB7" w14:textId="0EEF6D26"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2026</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2E89CF03" w14:textId="40758A8C"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2027</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77D77835" w14:textId="6632D930"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2028</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202B8C75" w14:textId="21D19C3C"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2029</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41B81A14" w14:textId="55645270" w:rsidR="00CC4D07" w:rsidRPr="004C54E8" w:rsidRDefault="006B516A"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2030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4ECD463C" w14:textId="77777777" w:rsidR="00CC4D07" w:rsidRPr="004C54E8" w:rsidRDefault="00CC4D07" w:rsidP="001B70BE">
            <w:pPr>
              <w:spacing w:afterLines="20" w:after="48"/>
              <w:jc w:val="center"/>
              <w:rPr>
                <w:rFonts w:asciiTheme="majorBidi" w:hAnsiTheme="majorBidi" w:cstheme="majorBidi"/>
                <w:b/>
                <w:sz w:val="19"/>
                <w:szCs w:val="19"/>
                <w:lang w:val="es-ES_tradnl"/>
              </w:rPr>
            </w:pPr>
            <w:r w:rsidRPr="004C54E8">
              <w:rPr>
                <w:rFonts w:asciiTheme="majorBidi" w:hAnsiTheme="majorBidi" w:cstheme="majorBidi"/>
                <w:b/>
                <w:sz w:val="19"/>
                <w:szCs w:val="19"/>
                <w:lang w:val="es-ES_tradnl"/>
              </w:rPr>
              <w:t>Total</w:t>
            </w:r>
          </w:p>
        </w:tc>
      </w:tr>
      <w:tr w:rsidR="00F1606B" w:rsidRPr="004C54E8" w14:paraId="0390FDE8" w14:textId="77777777" w:rsidTr="00D634A6">
        <w:trPr>
          <w:trHeight w:val="32"/>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55BB912E" w14:textId="20F27D8C" w:rsidR="00CC4D07" w:rsidRPr="004C54E8" w:rsidRDefault="0012649C" w:rsidP="00822348">
            <w:pPr>
              <w:spacing w:afterLines="20" w:after="48"/>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Límites</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de</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consumo</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establecidos</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en</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el</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Protocolo</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de</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Montreal</w:t>
            </w:r>
            <w:r w:rsidR="0040079C" w:rsidRPr="004C54E8">
              <w:rPr>
                <w:rFonts w:asciiTheme="majorBidi" w:hAnsiTheme="majorBidi" w:cstheme="majorBidi"/>
                <w:sz w:val="19"/>
                <w:szCs w:val="19"/>
                <w:lang w:val="es-ES_tradnl"/>
              </w:rPr>
              <w:t xml:space="preserve"> </w:t>
            </w:r>
            <w:r w:rsidR="00CC4D07" w:rsidRPr="004C54E8">
              <w:rPr>
                <w:rFonts w:asciiTheme="majorBidi" w:hAnsiTheme="majorBidi" w:cstheme="majorBidi"/>
                <w:sz w:val="19"/>
                <w:szCs w:val="19"/>
                <w:lang w:val="es-ES_tradnl"/>
              </w:rPr>
              <w:t>(</w:t>
            </w:r>
            <w:r w:rsidR="0016029A" w:rsidRPr="004C54E8">
              <w:rPr>
                <w:rFonts w:asciiTheme="majorBidi" w:hAnsiTheme="majorBidi" w:cstheme="majorBidi"/>
                <w:sz w:val="19"/>
                <w:szCs w:val="19"/>
                <w:lang w:val="es-ES_tradnl"/>
              </w:rPr>
              <w:t>tons.</w:t>
            </w:r>
            <w:r w:rsidR="0040079C" w:rsidRPr="004C54E8">
              <w:rPr>
                <w:rFonts w:asciiTheme="majorBidi" w:hAnsiTheme="majorBidi" w:cstheme="majorBidi"/>
                <w:sz w:val="19"/>
                <w:szCs w:val="19"/>
                <w:lang w:val="es-ES_tradnl"/>
              </w:rPr>
              <w:t xml:space="preserve"> </w:t>
            </w:r>
            <w:r w:rsidR="0016029A" w:rsidRPr="004C54E8">
              <w:rPr>
                <w:rFonts w:asciiTheme="majorBidi" w:hAnsiTheme="majorBidi" w:cstheme="majorBidi"/>
                <w:sz w:val="19"/>
                <w:szCs w:val="19"/>
                <w:lang w:val="es-ES_tradnl"/>
              </w:rPr>
              <w:t>PAO)</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17BD6DF3" w14:textId="5D7A2231" w:rsidR="00CC4D07" w:rsidRPr="004C54E8" w:rsidRDefault="004D19B8"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46D9EA3D" w14:textId="4AEC2CEF" w:rsidR="00CC4D07" w:rsidRPr="004C54E8" w:rsidRDefault="004D19B8"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29.90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48A4AE0B" w14:textId="5590F764" w:rsidR="00CC4D07" w:rsidRPr="004C54E8" w:rsidRDefault="004D19B8"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7CDC3B5F" w14:textId="6296E266" w:rsidR="00CC4D07" w:rsidRPr="004C54E8" w:rsidRDefault="004D19B8"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1D0ACCAA" w14:textId="5623B96D" w:rsidR="00CC4D07" w:rsidRPr="004C54E8" w:rsidRDefault="004D19B8"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619FFE5D" w14:textId="60529D68" w:rsidR="00CC4D07" w:rsidRPr="004C54E8" w:rsidRDefault="00F41B3F"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592FCDC1" w14:textId="76596C8F" w:rsidR="00CC4D07" w:rsidRPr="004C54E8" w:rsidRDefault="00F41B3F"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19F55416" w14:textId="5A49E45E" w:rsidR="00CC4D07" w:rsidRPr="004C54E8" w:rsidRDefault="00F41B3F"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73A783D7" w14:textId="0007392F" w:rsidR="00CC4D07" w:rsidRPr="004C54E8" w:rsidRDefault="00F41B3F"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7C79C39E" w14:textId="65D4E0DE" w:rsidR="00CC4D07" w:rsidRPr="004C54E8" w:rsidRDefault="00F41B3F"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0.00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66526F9E" w14:textId="4A82013B" w:rsidR="00CC4D07" w:rsidRPr="004C54E8" w:rsidRDefault="0012649C"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w:t>
            </w:r>
          </w:p>
        </w:tc>
      </w:tr>
      <w:tr w:rsidR="00F1606B" w:rsidRPr="004C54E8" w14:paraId="3B9E0776" w14:textId="77777777" w:rsidTr="00D634A6">
        <w:trPr>
          <w:trHeight w:val="194"/>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6C696A45" w14:textId="577BBDD2" w:rsidR="00CC4D07" w:rsidRPr="004C54E8" w:rsidRDefault="0012649C" w:rsidP="00822348">
            <w:pPr>
              <w:spacing w:afterLines="20" w:after="48"/>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Consumo</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máximo</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permitido</w:t>
            </w:r>
            <w:r w:rsidR="0040079C" w:rsidRPr="004C54E8">
              <w:rPr>
                <w:rFonts w:asciiTheme="majorBidi" w:hAnsiTheme="majorBidi" w:cstheme="majorBidi"/>
                <w:sz w:val="19"/>
                <w:szCs w:val="19"/>
                <w:lang w:val="es-ES_tradnl"/>
              </w:rPr>
              <w:t xml:space="preserve"> </w:t>
            </w:r>
            <w:r w:rsidR="00CC4D07" w:rsidRPr="004C54E8">
              <w:rPr>
                <w:rFonts w:asciiTheme="majorBidi" w:hAnsiTheme="majorBidi" w:cstheme="majorBidi"/>
                <w:sz w:val="19"/>
                <w:szCs w:val="19"/>
                <w:lang w:val="es-ES_tradnl"/>
              </w:rPr>
              <w:t>(</w:t>
            </w:r>
            <w:r w:rsidR="0016029A" w:rsidRPr="004C54E8">
              <w:rPr>
                <w:rFonts w:asciiTheme="majorBidi" w:hAnsiTheme="majorBidi" w:cstheme="majorBidi"/>
                <w:sz w:val="19"/>
                <w:szCs w:val="19"/>
                <w:lang w:val="es-ES_tradnl"/>
              </w:rPr>
              <w:t>tons.</w:t>
            </w:r>
            <w:r w:rsidR="0040079C" w:rsidRPr="004C54E8">
              <w:rPr>
                <w:rFonts w:asciiTheme="majorBidi" w:hAnsiTheme="majorBidi" w:cstheme="majorBidi"/>
                <w:sz w:val="19"/>
                <w:szCs w:val="19"/>
                <w:lang w:val="es-ES_tradnl"/>
              </w:rPr>
              <w:t xml:space="preserve"> </w:t>
            </w:r>
            <w:r w:rsidR="0016029A" w:rsidRPr="004C54E8">
              <w:rPr>
                <w:rFonts w:asciiTheme="majorBidi" w:hAnsiTheme="majorBidi" w:cstheme="majorBidi"/>
                <w:sz w:val="19"/>
                <w:szCs w:val="19"/>
                <w:lang w:val="es-ES_tradnl"/>
              </w:rPr>
              <w:t>PAO)</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231ED3BA" w14:textId="3FACA6D3" w:rsidR="00CC4D07" w:rsidRPr="004C54E8" w:rsidRDefault="00F41B3F"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07720148" w14:textId="728D3209" w:rsidR="00CC4D07" w:rsidRPr="004C54E8" w:rsidRDefault="00F56DC4"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28.50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0E21632E" w14:textId="42A1602E" w:rsidR="00CC4D07" w:rsidRPr="004C54E8" w:rsidRDefault="00F56DC4"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63B02EF3" w14:textId="71A9401C" w:rsidR="00CC4D07" w:rsidRPr="004C54E8" w:rsidRDefault="00F56DC4"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2BF00691" w14:textId="6EEF9B3D" w:rsidR="00CC4D07" w:rsidRPr="004C54E8" w:rsidRDefault="00F56DC4"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22F27595" w14:textId="6C3885EF" w:rsidR="00CC4D07" w:rsidRPr="004C54E8" w:rsidRDefault="00F56DC4"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70AD4761" w14:textId="7F0E9397" w:rsidR="00CC4D07" w:rsidRPr="004C54E8" w:rsidRDefault="00F56DC4"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42985903" w14:textId="320A2F3B" w:rsidR="00CC4D07" w:rsidRPr="004C54E8" w:rsidRDefault="00F56DC4"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1.15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699B9CD5" w14:textId="014F774C" w:rsidR="00CC4D07" w:rsidRPr="004C54E8" w:rsidRDefault="005A4FD1"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1.15</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vAlign w:val="center"/>
          </w:tcPr>
          <w:p w14:paraId="11DC81EE" w14:textId="5937E626" w:rsidR="00CC4D07" w:rsidRPr="004C54E8" w:rsidRDefault="005A4FD1"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0.00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vAlign w:val="center"/>
            <w:hideMark/>
          </w:tcPr>
          <w:p w14:paraId="5371462D" w14:textId="62A71544" w:rsidR="00CC4D07" w:rsidRPr="004C54E8" w:rsidRDefault="0012649C" w:rsidP="001B70BE">
            <w:pPr>
              <w:spacing w:afterLines="20" w:after="48"/>
              <w:jc w:val="right"/>
              <w:rPr>
                <w:rFonts w:asciiTheme="majorBidi" w:hAnsiTheme="majorBidi" w:cstheme="majorBidi"/>
                <w:sz w:val="19"/>
                <w:szCs w:val="19"/>
                <w:lang w:val="es-ES_tradnl"/>
              </w:rPr>
            </w:pPr>
            <w:r w:rsidRPr="004C54E8">
              <w:rPr>
                <w:rFonts w:asciiTheme="majorBidi" w:hAnsiTheme="majorBidi" w:cstheme="majorBidi"/>
                <w:sz w:val="19"/>
                <w:szCs w:val="19"/>
                <w:lang w:val="es-ES_tradnl"/>
              </w:rPr>
              <w:t>—</w:t>
            </w:r>
          </w:p>
        </w:tc>
      </w:tr>
      <w:tr w:rsidR="00F1606B" w:rsidRPr="004C54E8" w14:paraId="673C4DA0" w14:textId="77777777" w:rsidTr="00D634A6">
        <w:trPr>
          <w:trHeight w:val="344"/>
          <w:jc w:val="center"/>
        </w:trPr>
        <w:tc>
          <w:tcPr>
            <w:tcW w:w="1440" w:type="dxa"/>
            <w:vMerge w:val="restart"/>
            <w:tcBorders>
              <w:top w:val="single" w:sz="2" w:space="0" w:color="auto"/>
              <w:left w:val="single" w:sz="4" w:space="0" w:color="auto"/>
              <w:bottom w:val="single" w:sz="4" w:space="0" w:color="auto"/>
              <w:right w:val="single" w:sz="4" w:space="0" w:color="auto"/>
            </w:tcBorders>
            <w:tcMar>
              <w:left w:w="14" w:type="dxa"/>
              <w:right w:w="14" w:type="dxa"/>
            </w:tcMar>
            <w:vAlign w:val="center"/>
            <w:hideMark/>
          </w:tcPr>
          <w:p w14:paraId="38910EE9" w14:textId="6AF40464" w:rsidR="00CC4D07" w:rsidRPr="004C54E8" w:rsidRDefault="00EC5FDE" w:rsidP="00822348">
            <w:pPr>
              <w:spacing w:afterLines="20" w:after="48"/>
              <w:jc w:val="left"/>
              <w:rPr>
                <w:rFonts w:asciiTheme="majorBidi" w:hAnsiTheme="majorBidi" w:cstheme="majorBidi"/>
                <w:sz w:val="19"/>
                <w:szCs w:val="19"/>
                <w:lang w:val="es-ES_tradnl"/>
              </w:rPr>
            </w:pPr>
            <w:r>
              <w:rPr>
                <w:rFonts w:asciiTheme="majorBidi" w:hAnsiTheme="majorBidi" w:cstheme="majorBidi"/>
                <w:sz w:val="19"/>
                <w:szCs w:val="19"/>
                <w:lang w:val="es-ES_tradnl"/>
              </w:rPr>
              <w:t>Financiamiento convenido</w:t>
            </w:r>
            <w:r w:rsidR="0040079C" w:rsidRPr="004C54E8">
              <w:rPr>
                <w:rFonts w:asciiTheme="majorBidi" w:hAnsiTheme="majorBidi" w:cstheme="majorBidi"/>
                <w:sz w:val="19"/>
                <w:szCs w:val="19"/>
                <w:lang w:val="es-ES_tradnl"/>
              </w:rPr>
              <w:t xml:space="preserve"> </w:t>
            </w:r>
            <w:r w:rsidR="0012649C" w:rsidRPr="004C54E8">
              <w:rPr>
                <w:rFonts w:asciiTheme="majorBidi" w:hAnsiTheme="majorBidi" w:cstheme="majorBidi"/>
                <w:sz w:val="19"/>
                <w:szCs w:val="19"/>
                <w:lang w:val="es-ES_tradnl"/>
              </w:rPr>
              <w:t>en</w:t>
            </w:r>
            <w:r w:rsidR="0040079C" w:rsidRPr="004C54E8">
              <w:rPr>
                <w:rFonts w:asciiTheme="majorBidi" w:hAnsiTheme="majorBidi" w:cstheme="majorBidi"/>
                <w:sz w:val="19"/>
                <w:szCs w:val="19"/>
                <w:lang w:val="es-ES_tradnl"/>
              </w:rPr>
              <w:t xml:space="preserve"> </w:t>
            </w:r>
            <w:r w:rsidR="0012649C" w:rsidRPr="004C54E8">
              <w:rPr>
                <w:rFonts w:asciiTheme="majorBidi" w:hAnsiTheme="majorBidi" w:cstheme="majorBidi"/>
                <w:sz w:val="19"/>
                <w:szCs w:val="19"/>
                <w:lang w:val="es-ES_tradnl"/>
              </w:rPr>
              <w:t>principio</w:t>
            </w:r>
            <w:r w:rsidR="0040079C" w:rsidRPr="004C54E8">
              <w:rPr>
                <w:rFonts w:asciiTheme="majorBidi" w:hAnsiTheme="majorBidi" w:cstheme="majorBidi"/>
                <w:sz w:val="19"/>
                <w:szCs w:val="19"/>
                <w:lang w:val="es-ES_tradnl"/>
              </w:rPr>
              <w:t xml:space="preserve"> </w:t>
            </w:r>
            <w:r w:rsidR="00C72C43" w:rsidRPr="004C54E8">
              <w:rPr>
                <w:rFonts w:asciiTheme="majorBidi" w:hAnsiTheme="majorBidi" w:cstheme="majorBidi"/>
                <w:sz w:val="19"/>
                <w:szCs w:val="19"/>
                <w:lang w:val="es-ES_tradnl"/>
              </w:rPr>
              <w:t>($EUA)</w:t>
            </w:r>
          </w:p>
        </w:tc>
        <w:tc>
          <w:tcPr>
            <w:tcW w:w="630" w:type="dxa"/>
            <w:vMerge w:val="restart"/>
            <w:tcBorders>
              <w:top w:val="single" w:sz="2" w:space="0" w:color="auto"/>
              <w:left w:val="single" w:sz="4" w:space="0" w:color="auto"/>
              <w:right w:val="single" w:sz="4" w:space="0" w:color="auto"/>
            </w:tcBorders>
            <w:tcMar>
              <w:left w:w="43" w:type="dxa"/>
              <w:right w:w="43" w:type="dxa"/>
            </w:tcMar>
            <w:vAlign w:val="center"/>
            <w:hideMark/>
          </w:tcPr>
          <w:p w14:paraId="2FF5E0B4" w14:textId="500A1B71" w:rsidR="00CC4D07" w:rsidRPr="004C54E8" w:rsidRDefault="00406594" w:rsidP="007C3214">
            <w:pPr>
              <w:spacing w:afterLines="20" w:after="48"/>
              <w:ind w:left="-196" w:right="-224"/>
              <w:jc w:val="center"/>
              <w:rPr>
                <w:rFonts w:asciiTheme="majorBidi" w:hAnsiTheme="majorBidi" w:cstheme="majorBidi"/>
                <w:sz w:val="19"/>
                <w:szCs w:val="19"/>
                <w:lang w:val="es-ES_tradnl"/>
              </w:rPr>
            </w:pPr>
            <w:r>
              <w:rPr>
                <w:rFonts w:asciiTheme="majorBidi" w:hAnsiTheme="majorBidi" w:cstheme="majorBidi"/>
                <w:sz w:val="19"/>
                <w:szCs w:val="19"/>
                <w:lang w:val="es-ES_tradnl"/>
              </w:rPr>
              <w:t>PNUD</w:t>
            </w:r>
          </w:p>
        </w:tc>
        <w:tc>
          <w:tcPr>
            <w:tcW w:w="1170" w:type="dxa"/>
            <w:tcBorders>
              <w:top w:val="single" w:sz="2" w:space="0" w:color="auto"/>
              <w:left w:val="single" w:sz="4" w:space="0" w:color="auto"/>
              <w:bottom w:val="single" w:sz="4" w:space="0" w:color="auto"/>
              <w:right w:val="single" w:sz="4" w:space="0" w:color="auto"/>
            </w:tcBorders>
            <w:tcMar>
              <w:left w:w="43" w:type="dxa"/>
              <w:right w:w="43" w:type="dxa"/>
            </w:tcMar>
            <w:vAlign w:val="center"/>
            <w:hideMark/>
          </w:tcPr>
          <w:p w14:paraId="06BA2DFD" w14:textId="0606863C" w:rsidR="00CC4D07" w:rsidRPr="004C54E8" w:rsidRDefault="0012649C" w:rsidP="00C42D0A">
            <w:pPr>
              <w:spacing w:afterLines="20" w:after="48"/>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Costos</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del</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proyecto</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2F82F929" w14:textId="4245D93C" w:rsidR="00CC4D07" w:rsidRPr="004C54E8" w:rsidRDefault="005A4FD1"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49</w:t>
            </w:r>
            <w:r w:rsidR="001E6CEC" w:rsidRPr="004C54E8">
              <w:rPr>
                <w:rFonts w:asciiTheme="majorBidi" w:hAnsiTheme="majorBidi" w:cstheme="majorBidi"/>
                <w:sz w:val="19"/>
                <w:szCs w:val="19"/>
                <w:lang w:val="es-ES_tradnl" w:eastAsia="en-CA"/>
              </w:rPr>
              <w:t>8.</w:t>
            </w:r>
            <w:r w:rsidRPr="004C54E8">
              <w:rPr>
                <w:rFonts w:asciiTheme="majorBidi" w:hAnsiTheme="majorBidi" w:cstheme="majorBidi"/>
                <w:sz w:val="19"/>
                <w:szCs w:val="19"/>
                <w:lang w:val="es-ES_tradnl" w:eastAsia="en-CA"/>
              </w:rPr>
              <w:t>756</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58531740" w14:textId="315FF982" w:rsidR="00CC4D07" w:rsidRPr="004C54E8" w:rsidRDefault="005A4FD1"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3AB42805" w14:textId="7C98D7E8" w:rsidR="00CC4D07" w:rsidRPr="004C54E8" w:rsidRDefault="005A4FD1"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66</w:t>
            </w:r>
            <w:r w:rsidR="001E6CEC" w:rsidRPr="004C54E8">
              <w:rPr>
                <w:rFonts w:asciiTheme="majorBidi" w:hAnsiTheme="majorBidi" w:cstheme="majorBidi"/>
                <w:sz w:val="19"/>
                <w:szCs w:val="19"/>
                <w:lang w:val="es-ES_tradnl" w:eastAsia="en-CA"/>
              </w:rPr>
              <w:t>5.</w:t>
            </w:r>
            <w:r w:rsidRPr="004C54E8">
              <w:rPr>
                <w:rFonts w:asciiTheme="majorBidi" w:hAnsiTheme="majorBidi" w:cstheme="majorBidi"/>
                <w:sz w:val="19"/>
                <w:szCs w:val="19"/>
                <w:lang w:val="es-ES_tradnl" w:eastAsia="en-CA"/>
              </w:rPr>
              <w:t>008</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649FB4AD" w14:textId="4B83AC50" w:rsidR="00CC4D07" w:rsidRPr="004C54E8" w:rsidRDefault="005A4FD1"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04A39E6A" w14:textId="15765F31" w:rsidR="00CC4D07" w:rsidRPr="004C54E8" w:rsidRDefault="005A4FD1"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4C06D3B2" w14:textId="50A056B0" w:rsidR="00CC4D07" w:rsidRPr="004C54E8" w:rsidRDefault="005A4FD1"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33</w:t>
            </w:r>
            <w:r w:rsidR="0012649C" w:rsidRPr="004C54E8">
              <w:rPr>
                <w:rFonts w:asciiTheme="majorBidi" w:hAnsiTheme="majorBidi" w:cstheme="majorBidi"/>
                <w:sz w:val="19"/>
                <w:szCs w:val="19"/>
                <w:lang w:val="es-ES_tradnl" w:eastAsia="en-CA"/>
              </w:rPr>
              <w:t>2.</w:t>
            </w:r>
            <w:r w:rsidRPr="004C54E8">
              <w:rPr>
                <w:rFonts w:asciiTheme="majorBidi" w:hAnsiTheme="majorBidi" w:cstheme="majorBidi"/>
                <w:sz w:val="19"/>
                <w:szCs w:val="19"/>
                <w:lang w:val="es-ES_tradnl" w:eastAsia="en-CA"/>
              </w:rPr>
              <w:t>504</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4E9D60DA" w14:textId="15B97C0F"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06996590" w14:textId="07D91209"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45D9FB09" w14:textId="67E6A0FE"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16</w:t>
            </w:r>
            <w:r w:rsidR="001E6CEC" w:rsidRPr="004C54E8">
              <w:rPr>
                <w:rFonts w:asciiTheme="majorBidi" w:hAnsiTheme="majorBidi" w:cstheme="majorBidi"/>
                <w:sz w:val="19"/>
                <w:szCs w:val="19"/>
                <w:lang w:val="es-ES_tradnl" w:eastAsia="en-CA"/>
              </w:rPr>
              <w:t>6.</w:t>
            </w:r>
            <w:r w:rsidRPr="004C54E8">
              <w:rPr>
                <w:rFonts w:asciiTheme="majorBidi" w:hAnsiTheme="majorBidi" w:cstheme="majorBidi"/>
                <w:sz w:val="19"/>
                <w:szCs w:val="19"/>
                <w:lang w:val="es-ES_tradnl" w:eastAsia="en-CA"/>
              </w:rPr>
              <w:t>252</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56806B2C" w14:textId="009B83D6"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900" w:type="dxa"/>
            <w:tcBorders>
              <w:top w:val="single" w:sz="2" w:space="0" w:color="auto"/>
              <w:left w:val="single" w:sz="4" w:space="0" w:color="auto"/>
              <w:bottom w:val="single" w:sz="4" w:space="0" w:color="auto"/>
              <w:right w:val="single" w:sz="4" w:space="0" w:color="auto"/>
            </w:tcBorders>
            <w:tcMar>
              <w:left w:w="43" w:type="dxa"/>
              <w:right w:w="43" w:type="dxa"/>
            </w:tcMar>
            <w:vAlign w:val="center"/>
          </w:tcPr>
          <w:p w14:paraId="179C6E33" w14:textId="23E86BF5" w:rsidR="00CC4D07" w:rsidRPr="004C54E8" w:rsidRDefault="0012649C"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w:t>
            </w:r>
            <w:r w:rsidR="00CF5639" w:rsidRPr="004C54E8">
              <w:rPr>
                <w:rFonts w:asciiTheme="majorBidi" w:hAnsiTheme="majorBidi" w:cstheme="majorBidi"/>
                <w:sz w:val="19"/>
                <w:szCs w:val="19"/>
                <w:lang w:val="es-ES_tradnl" w:eastAsia="en-CA"/>
              </w:rPr>
              <w:t>66</w:t>
            </w:r>
            <w:r w:rsidRPr="004C54E8">
              <w:rPr>
                <w:rFonts w:asciiTheme="majorBidi" w:hAnsiTheme="majorBidi" w:cstheme="majorBidi"/>
                <w:sz w:val="19"/>
                <w:szCs w:val="19"/>
                <w:lang w:val="es-ES_tradnl" w:eastAsia="en-CA"/>
              </w:rPr>
              <w:t>2.</w:t>
            </w:r>
            <w:r w:rsidR="00CF5639" w:rsidRPr="004C54E8">
              <w:rPr>
                <w:rFonts w:asciiTheme="majorBidi" w:hAnsiTheme="majorBidi" w:cstheme="majorBidi"/>
                <w:sz w:val="19"/>
                <w:szCs w:val="19"/>
                <w:lang w:val="es-ES_tradnl" w:eastAsia="en-CA"/>
              </w:rPr>
              <w:t>520</w:t>
            </w:r>
          </w:p>
        </w:tc>
      </w:tr>
      <w:tr w:rsidR="00F1606B" w:rsidRPr="004C54E8" w14:paraId="31163F5F" w14:textId="77777777" w:rsidTr="00D634A6">
        <w:trPr>
          <w:trHeight w:val="345"/>
          <w:jc w:val="center"/>
        </w:trPr>
        <w:tc>
          <w:tcPr>
            <w:tcW w:w="144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7AEEAF" w14:textId="77777777" w:rsidR="00CC4D07" w:rsidRPr="004C54E8" w:rsidRDefault="00CC4D07" w:rsidP="00822348">
            <w:pPr>
              <w:rPr>
                <w:rFonts w:asciiTheme="majorBidi" w:hAnsiTheme="majorBidi" w:cstheme="majorBidi"/>
                <w:sz w:val="19"/>
                <w:szCs w:val="19"/>
                <w:lang w:val="es-ES_tradnl"/>
              </w:rPr>
            </w:pPr>
          </w:p>
        </w:tc>
        <w:tc>
          <w:tcPr>
            <w:tcW w:w="630" w:type="dxa"/>
            <w:vMerge/>
            <w:tcBorders>
              <w:left w:val="single" w:sz="4" w:space="0" w:color="auto"/>
              <w:right w:val="single" w:sz="4" w:space="0" w:color="auto"/>
            </w:tcBorders>
            <w:tcMar>
              <w:left w:w="43" w:type="dxa"/>
              <w:right w:w="43" w:type="dxa"/>
            </w:tcMar>
            <w:vAlign w:val="center"/>
            <w:hideMark/>
          </w:tcPr>
          <w:p w14:paraId="7A237734" w14:textId="77777777" w:rsidR="00CC4D07" w:rsidRPr="004C54E8" w:rsidRDefault="00CC4D07" w:rsidP="001B70BE">
            <w:pPr>
              <w:jc w:val="center"/>
              <w:rPr>
                <w:rFonts w:asciiTheme="majorBidi" w:hAnsiTheme="majorBidi" w:cstheme="majorBidi"/>
                <w:sz w:val="19"/>
                <w:szCs w:val="19"/>
                <w:lang w:val="es-ES_tradnl"/>
              </w:rPr>
            </w:pPr>
          </w:p>
        </w:tc>
        <w:tc>
          <w:tcPr>
            <w:tcW w:w="1170" w:type="dxa"/>
            <w:tcBorders>
              <w:top w:val="single" w:sz="4" w:space="0" w:color="auto"/>
              <w:left w:val="single" w:sz="4" w:space="0" w:color="auto"/>
              <w:right w:val="single" w:sz="4" w:space="0" w:color="auto"/>
            </w:tcBorders>
            <w:tcMar>
              <w:left w:w="43" w:type="dxa"/>
              <w:right w:w="43" w:type="dxa"/>
            </w:tcMar>
            <w:vAlign w:val="center"/>
            <w:hideMark/>
          </w:tcPr>
          <w:p w14:paraId="3DA0F89B" w14:textId="7C3EE92D" w:rsidR="00CC4D07" w:rsidRPr="004C54E8" w:rsidRDefault="0012649C" w:rsidP="006F2280">
            <w:pPr>
              <w:spacing w:afterLines="20" w:after="48"/>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Gastos</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apoyo</w:t>
            </w:r>
          </w:p>
        </w:tc>
        <w:tc>
          <w:tcPr>
            <w:tcW w:w="720" w:type="dxa"/>
            <w:tcBorders>
              <w:top w:val="single" w:sz="4" w:space="0" w:color="auto"/>
              <w:left w:val="single" w:sz="4" w:space="0" w:color="auto"/>
              <w:right w:val="single" w:sz="4" w:space="0" w:color="auto"/>
            </w:tcBorders>
            <w:tcMar>
              <w:left w:w="43" w:type="dxa"/>
              <w:right w:w="43" w:type="dxa"/>
            </w:tcMar>
            <w:vAlign w:val="center"/>
          </w:tcPr>
          <w:p w14:paraId="636E2FBE" w14:textId="63E564B1"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w:t>
            </w:r>
            <w:r w:rsidR="0012649C" w:rsidRPr="004C54E8">
              <w:rPr>
                <w:rFonts w:asciiTheme="majorBidi" w:hAnsiTheme="majorBidi" w:cstheme="majorBidi"/>
                <w:sz w:val="19"/>
                <w:szCs w:val="19"/>
                <w:lang w:val="es-ES_tradnl" w:eastAsia="en-CA"/>
              </w:rPr>
              <w:t>4.</w:t>
            </w:r>
            <w:r w:rsidRPr="004C54E8">
              <w:rPr>
                <w:rFonts w:asciiTheme="majorBidi" w:hAnsiTheme="majorBidi" w:cstheme="majorBidi"/>
                <w:sz w:val="19"/>
                <w:szCs w:val="19"/>
                <w:lang w:val="es-ES_tradnl" w:eastAsia="en-CA"/>
              </w:rPr>
              <w:t>913</w:t>
            </w:r>
          </w:p>
        </w:tc>
        <w:tc>
          <w:tcPr>
            <w:tcW w:w="540" w:type="dxa"/>
            <w:tcBorders>
              <w:top w:val="single" w:sz="4" w:space="0" w:color="auto"/>
              <w:left w:val="single" w:sz="4" w:space="0" w:color="auto"/>
              <w:right w:val="single" w:sz="4" w:space="0" w:color="auto"/>
            </w:tcBorders>
            <w:tcMar>
              <w:left w:w="43" w:type="dxa"/>
              <w:right w:w="43" w:type="dxa"/>
            </w:tcMar>
            <w:vAlign w:val="center"/>
          </w:tcPr>
          <w:p w14:paraId="3022B83C" w14:textId="16FDEF5F"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right w:val="single" w:sz="4" w:space="0" w:color="auto"/>
            </w:tcBorders>
            <w:tcMar>
              <w:left w:w="43" w:type="dxa"/>
              <w:right w:w="43" w:type="dxa"/>
            </w:tcMar>
            <w:vAlign w:val="center"/>
          </w:tcPr>
          <w:p w14:paraId="7CC9ED8E" w14:textId="491FEB6A"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w:t>
            </w:r>
            <w:r w:rsidR="001E6CEC" w:rsidRPr="004C54E8">
              <w:rPr>
                <w:rFonts w:asciiTheme="majorBidi" w:hAnsiTheme="majorBidi" w:cstheme="majorBidi"/>
                <w:sz w:val="19"/>
                <w:szCs w:val="19"/>
                <w:lang w:val="es-ES_tradnl" w:eastAsia="en-CA"/>
              </w:rPr>
              <w:t>6.</w:t>
            </w:r>
            <w:r w:rsidRPr="004C54E8">
              <w:rPr>
                <w:rFonts w:asciiTheme="majorBidi" w:hAnsiTheme="majorBidi" w:cstheme="majorBidi"/>
                <w:sz w:val="19"/>
                <w:szCs w:val="19"/>
                <w:lang w:val="es-ES_tradnl" w:eastAsia="en-CA"/>
              </w:rPr>
              <w:t>551</w:t>
            </w:r>
          </w:p>
        </w:tc>
        <w:tc>
          <w:tcPr>
            <w:tcW w:w="540" w:type="dxa"/>
            <w:tcBorders>
              <w:top w:val="single" w:sz="4" w:space="0" w:color="auto"/>
              <w:left w:val="single" w:sz="4" w:space="0" w:color="auto"/>
              <w:right w:val="single" w:sz="4" w:space="0" w:color="auto"/>
            </w:tcBorders>
            <w:tcMar>
              <w:left w:w="43" w:type="dxa"/>
              <w:right w:w="43" w:type="dxa"/>
            </w:tcMar>
            <w:vAlign w:val="center"/>
          </w:tcPr>
          <w:p w14:paraId="2B1CC275" w14:textId="791FB2EE"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right w:val="single" w:sz="4" w:space="0" w:color="auto"/>
            </w:tcBorders>
            <w:tcMar>
              <w:left w:w="43" w:type="dxa"/>
              <w:right w:w="43" w:type="dxa"/>
            </w:tcMar>
            <w:vAlign w:val="center"/>
          </w:tcPr>
          <w:p w14:paraId="7C01B813" w14:textId="50205D0E"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right w:val="single" w:sz="4" w:space="0" w:color="auto"/>
            </w:tcBorders>
            <w:tcMar>
              <w:left w:w="43" w:type="dxa"/>
              <w:right w:w="43" w:type="dxa"/>
            </w:tcMar>
            <w:vAlign w:val="center"/>
          </w:tcPr>
          <w:p w14:paraId="50D516A2" w14:textId="1EC911A1" w:rsidR="00CC4D07" w:rsidRPr="004C54E8" w:rsidRDefault="00CF5639"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w:t>
            </w:r>
            <w:r w:rsidR="0012649C" w:rsidRPr="004C54E8">
              <w:rPr>
                <w:rFonts w:asciiTheme="majorBidi" w:hAnsiTheme="majorBidi" w:cstheme="majorBidi"/>
                <w:sz w:val="19"/>
                <w:szCs w:val="19"/>
                <w:lang w:val="es-ES_tradnl" w:eastAsia="en-CA"/>
              </w:rPr>
              <w:t>3.</w:t>
            </w:r>
            <w:r w:rsidRPr="004C54E8">
              <w:rPr>
                <w:rFonts w:asciiTheme="majorBidi" w:hAnsiTheme="majorBidi" w:cstheme="majorBidi"/>
                <w:sz w:val="19"/>
                <w:szCs w:val="19"/>
                <w:lang w:val="es-ES_tradnl" w:eastAsia="en-CA"/>
              </w:rPr>
              <w:t>275</w:t>
            </w:r>
          </w:p>
        </w:tc>
        <w:tc>
          <w:tcPr>
            <w:tcW w:w="540" w:type="dxa"/>
            <w:tcBorders>
              <w:top w:val="single" w:sz="4" w:space="0" w:color="auto"/>
              <w:left w:val="single" w:sz="4" w:space="0" w:color="auto"/>
              <w:right w:val="single" w:sz="4" w:space="0" w:color="auto"/>
            </w:tcBorders>
            <w:tcMar>
              <w:left w:w="43" w:type="dxa"/>
              <w:right w:w="43" w:type="dxa"/>
            </w:tcMar>
            <w:vAlign w:val="center"/>
          </w:tcPr>
          <w:p w14:paraId="152A7946" w14:textId="547D2F6E" w:rsidR="00CC4D07" w:rsidRPr="004C54E8" w:rsidRDefault="005D2D4E"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right w:val="single" w:sz="4" w:space="0" w:color="auto"/>
            </w:tcBorders>
            <w:tcMar>
              <w:left w:w="43" w:type="dxa"/>
              <w:right w:w="43" w:type="dxa"/>
            </w:tcMar>
            <w:vAlign w:val="center"/>
          </w:tcPr>
          <w:p w14:paraId="197B1F77" w14:textId="61918306" w:rsidR="00CC4D07" w:rsidRPr="004C54E8" w:rsidRDefault="005D2D4E"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right w:val="single" w:sz="4" w:space="0" w:color="auto"/>
            </w:tcBorders>
            <w:tcMar>
              <w:left w:w="43" w:type="dxa"/>
              <w:right w:w="43" w:type="dxa"/>
            </w:tcMar>
            <w:vAlign w:val="center"/>
          </w:tcPr>
          <w:p w14:paraId="2372D214" w14:textId="776E4059" w:rsidR="00CC4D07" w:rsidRPr="004C54E8" w:rsidRDefault="005D2D4E"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w:t>
            </w:r>
            <w:r w:rsidR="0012649C" w:rsidRPr="004C54E8">
              <w:rPr>
                <w:rFonts w:asciiTheme="majorBidi" w:hAnsiTheme="majorBidi" w:cstheme="majorBidi"/>
                <w:sz w:val="19"/>
                <w:szCs w:val="19"/>
                <w:lang w:val="es-ES_tradnl" w:eastAsia="en-CA"/>
              </w:rPr>
              <w:t>1.</w:t>
            </w:r>
            <w:r w:rsidRPr="004C54E8">
              <w:rPr>
                <w:rFonts w:asciiTheme="majorBidi" w:hAnsiTheme="majorBidi" w:cstheme="majorBidi"/>
                <w:sz w:val="19"/>
                <w:szCs w:val="19"/>
                <w:lang w:val="es-ES_tradnl" w:eastAsia="en-CA"/>
              </w:rPr>
              <w:t>638</w:t>
            </w:r>
          </w:p>
        </w:tc>
        <w:tc>
          <w:tcPr>
            <w:tcW w:w="540" w:type="dxa"/>
            <w:tcBorders>
              <w:top w:val="single" w:sz="4" w:space="0" w:color="auto"/>
              <w:left w:val="single" w:sz="4" w:space="0" w:color="auto"/>
              <w:right w:val="single" w:sz="4" w:space="0" w:color="auto"/>
            </w:tcBorders>
            <w:tcMar>
              <w:left w:w="43" w:type="dxa"/>
              <w:right w:w="43" w:type="dxa"/>
            </w:tcMar>
            <w:vAlign w:val="center"/>
          </w:tcPr>
          <w:p w14:paraId="06F20570" w14:textId="6E6E86E8" w:rsidR="00CC4D07" w:rsidRPr="004C54E8" w:rsidRDefault="005D2D4E"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900" w:type="dxa"/>
            <w:tcBorders>
              <w:top w:val="single" w:sz="4" w:space="0" w:color="auto"/>
              <w:left w:val="single" w:sz="4" w:space="0" w:color="auto"/>
              <w:right w:val="single" w:sz="4" w:space="0" w:color="auto"/>
            </w:tcBorders>
            <w:tcMar>
              <w:left w:w="43" w:type="dxa"/>
              <w:right w:w="43" w:type="dxa"/>
            </w:tcMar>
            <w:vAlign w:val="center"/>
          </w:tcPr>
          <w:p w14:paraId="0DC747B2" w14:textId="08FB0BC2" w:rsidR="00CC4D07" w:rsidRPr="004C54E8" w:rsidRDefault="005D2D4E" w:rsidP="001B70BE">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11</w:t>
            </w:r>
            <w:r w:rsidR="001E6CEC" w:rsidRPr="004C54E8">
              <w:rPr>
                <w:rFonts w:asciiTheme="majorBidi" w:hAnsiTheme="majorBidi" w:cstheme="majorBidi"/>
                <w:sz w:val="19"/>
                <w:szCs w:val="19"/>
                <w:lang w:val="es-ES_tradnl" w:eastAsia="en-CA"/>
              </w:rPr>
              <w:t>6.</w:t>
            </w:r>
            <w:r w:rsidRPr="004C54E8">
              <w:rPr>
                <w:rFonts w:asciiTheme="majorBidi" w:hAnsiTheme="majorBidi" w:cstheme="majorBidi"/>
                <w:sz w:val="19"/>
                <w:szCs w:val="19"/>
                <w:lang w:val="es-ES_tradnl" w:eastAsia="en-CA"/>
              </w:rPr>
              <w:t>376</w:t>
            </w:r>
          </w:p>
        </w:tc>
      </w:tr>
      <w:tr w:rsidR="00F1606B" w:rsidRPr="004C54E8" w14:paraId="0F1F24F9" w14:textId="77777777" w:rsidTr="00D634A6">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6863B68" w14:textId="54377927" w:rsidR="00A4653C" w:rsidRPr="004C54E8" w:rsidRDefault="00022035" w:rsidP="00A4653C">
            <w:pPr>
              <w:spacing w:afterLines="20" w:after="48"/>
              <w:jc w:val="left"/>
              <w:rPr>
                <w:rFonts w:asciiTheme="majorBidi" w:hAnsiTheme="majorBidi" w:cstheme="majorBidi"/>
                <w:sz w:val="19"/>
                <w:szCs w:val="19"/>
                <w:lang w:val="es-ES_tradnl"/>
              </w:rPr>
            </w:pPr>
            <w:r>
              <w:rPr>
                <w:rFonts w:asciiTheme="majorBidi" w:hAnsiTheme="majorBidi" w:cstheme="majorBidi"/>
                <w:sz w:val="19"/>
                <w:szCs w:val="19"/>
                <w:lang w:val="es-ES_tradnl"/>
              </w:rPr>
              <w:t xml:space="preserve">Fondos </w:t>
            </w:r>
            <w:r w:rsidR="00EC5FDE">
              <w:rPr>
                <w:rFonts w:asciiTheme="majorBidi" w:hAnsiTheme="majorBidi" w:cstheme="majorBidi"/>
                <w:sz w:val="19"/>
                <w:szCs w:val="19"/>
                <w:lang w:val="es-ES_tradnl"/>
              </w:rPr>
              <w:t>aprobados</w:t>
            </w:r>
            <w:r w:rsidR="0040079C" w:rsidRPr="004C54E8">
              <w:rPr>
                <w:rFonts w:asciiTheme="majorBidi" w:hAnsiTheme="majorBidi" w:cstheme="majorBidi"/>
                <w:sz w:val="19"/>
                <w:szCs w:val="19"/>
                <w:lang w:val="es-ES_tradnl"/>
              </w:rPr>
              <w:t xml:space="preserve"> </w:t>
            </w:r>
            <w:r w:rsidR="0016029A" w:rsidRPr="004C54E8">
              <w:rPr>
                <w:rFonts w:asciiTheme="majorBidi" w:hAnsiTheme="majorBidi" w:cstheme="majorBidi"/>
                <w:sz w:val="19"/>
                <w:szCs w:val="19"/>
                <w:lang w:val="es-ES_tradnl"/>
              </w:rPr>
              <w:t>por</w:t>
            </w:r>
            <w:r w:rsidR="0040079C" w:rsidRPr="004C54E8">
              <w:rPr>
                <w:rFonts w:asciiTheme="majorBidi" w:hAnsiTheme="majorBidi" w:cstheme="majorBidi"/>
                <w:sz w:val="19"/>
                <w:szCs w:val="19"/>
                <w:lang w:val="es-ES_tradnl"/>
              </w:rPr>
              <w:t xml:space="preserve"> </w:t>
            </w:r>
            <w:r w:rsidR="0016029A" w:rsidRPr="004C54E8">
              <w:rPr>
                <w:rFonts w:asciiTheme="majorBidi" w:hAnsiTheme="majorBidi" w:cstheme="majorBidi"/>
                <w:sz w:val="19"/>
                <w:szCs w:val="19"/>
                <w:lang w:val="es-ES_tradnl"/>
              </w:rPr>
              <w:t>el</w:t>
            </w:r>
            <w:r w:rsidR="0040079C" w:rsidRPr="004C54E8">
              <w:rPr>
                <w:rFonts w:asciiTheme="majorBidi" w:hAnsiTheme="majorBidi" w:cstheme="majorBidi"/>
                <w:sz w:val="19"/>
                <w:szCs w:val="19"/>
                <w:lang w:val="es-ES_tradnl"/>
              </w:rPr>
              <w:t xml:space="preserve"> </w:t>
            </w:r>
            <w:r w:rsidR="0016029A" w:rsidRPr="004C54E8">
              <w:rPr>
                <w:rFonts w:asciiTheme="majorBidi" w:hAnsiTheme="majorBidi" w:cstheme="majorBidi"/>
                <w:sz w:val="19"/>
                <w:szCs w:val="19"/>
                <w:lang w:val="es-ES_tradnl"/>
              </w:rPr>
              <w:t>Comité</w:t>
            </w:r>
            <w:r w:rsidR="0040079C" w:rsidRPr="004C54E8">
              <w:rPr>
                <w:rFonts w:asciiTheme="majorBidi" w:hAnsiTheme="majorBidi" w:cstheme="majorBidi"/>
                <w:sz w:val="19"/>
                <w:szCs w:val="19"/>
                <w:lang w:val="es-ES_tradnl"/>
              </w:rPr>
              <w:t xml:space="preserve"> </w:t>
            </w:r>
            <w:r w:rsidR="0016029A" w:rsidRPr="004C54E8">
              <w:rPr>
                <w:rFonts w:asciiTheme="majorBidi" w:hAnsiTheme="majorBidi" w:cstheme="majorBidi"/>
                <w:sz w:val="19"/>
                <w:szCs w:val="19"/>
                <w:lang w:val="es-ES_tradnl"/>
              </w:rPr>
              <w:t>Ejecutivo</w:t>
            </w:r>
            <w:r w:rsidR="0040079C" w:rsidRPr="004C54E8">
              <w:rPr>
                <w:rFonts w:asciiTheme="majorBidi" w:hAnsiTheme="majorBidi" w:cstheme="majorBidi"/>
                <w:sz w:val="19"/>
                <w:szCs w:val="19"/>
                <w:lang w:val="es-ES_tradnl"/>
              </w:rPr>
              <w:t xml:space="preserve"> </w:t>
            </w:r>
            <w:r w:rsidR="00C72C43" w:rsidRPr="004C54E8">
              <w:rPr>
                <w:rFonts w:asciiTheme="majorBidi" w:hAnsiTheme="majorBidi" w:cstheme="majorBidi"/>
                <w:sz w:val="19"/>
                <w:szCs w:val="19"/>
                <w:lang w:val="es-ES_tradnl"/>
              </w:rPr>
              <w:t>($EUA)</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6A1DEFE" w14:textId="59B22F8B" w:rsidR="00A4653C" w:rsidRPr="004C54E8" w:rsidRDefault="0012649C" w:rsidP="00A4653C">
            <w:pPr>
              <w:spacing w:afterLines="20" w:after="48"/>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Costos</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del</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proyecto</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AF4AACA" w14:textId="300AE666"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49</w:t>
            </w:r>
            <w:r w:rsidR="001E6CEC" w:rsidRPr="004C54E8">
              <w:rPr>
                <w:rFonts w:asciiTheme="majorBidi" w:hAnsiTheme="majorBidi" w:cstheme="majorBidi"/>
                <w:sz w:val="19"/>
                <w:szCs w:val="19"/>
                <w:lang w:val="es-ES_tradnl" w:eastAsia="en-CA"/>
              </w:rPr>
              <w:t>8.</w:t>
            </w:r>
            <w:r w:rsidRPr="004C54E8">
              <w:rPr>
                <w:rFonts w:asciiTheme="majorBidi" w:hAnsiTheme="majorBidi" w:cstheme="majorBidi"/>
                <w:sz w:val="19"/>
                <w:szCs w:val="19"/>
                <w:lang w:val="es-ES_tradnl" w:eastAsia="en-CA"/>
              </w:rPr>
              <w:t>756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A37CEB" w14:textId="11A3ED2E"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C85D7F6" w14:textId="7045734D"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D2CB84E" w14:textId="0BFD5549"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DF7BB51" w14:textId="10BD8FF0"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CE54254" w14:textId="50190668"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748CC3E" w14:textId="7F3BA01F"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D03D98" w14:textId="2D7ACA30"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D7A63E" w14:textId="0379D4C6"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D1170F1" w14:textId="79254128"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1268DEB" w14:textId="7D3810BC"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49</w:t>
            </w:r>
            <w:r w:rsidR="001E6CEC" w:rsidRPr="004C54E8">
              <w:rPr>
                <w:rFonts w:asciiTheme="majorBidi" w:hAnsiTheme="majorBidi" w:cstheme="majorBidi"/>
                <w:sz w:val="19"/>
                <w:szCs w:val="19"/>
                <w:lang w:val="es-ES_tradnl" w:eastAsia="en-CA"/>
              </w:rPr>
              <w:t>8.</w:t>
            </w:r>
            <w:r w:rsidRPr="004C54E8">
              <w:rPr>
                <w:rFonts w:asciiTheme="majorBidi" w:hAnsiTheme="majorBidi" w:cstheme="majorBidi"/>
                <w:sz w:val="19"/>
                <w:szCs w:val="19"/>
                <w:lang w:val="es-ES_tradnl" w:eastAsia="en-CA"/>
              </w:rPr>
              <w:t>756</w:t>
            </w:r>
          </w:p>
        </w:tc>
      </w:tr>
      <w:tr w:rsidR="00F1606B" w:rsidRPr="004C54E8" w14:paraId="658FA8C3" w14:textId="77777777" w:rsidTr="00D634A6">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DA2B91" w14:textId="77777777" w:rsidR="00A4653C" w:rsidRPr="004C54E8" w:rsidRDefault="00A4653C" w:rsidP="00A4653C">
            <w:pPr>
              <w:rPr>
                <w:rFonts w:asciiTheme="majorBidi" w:hAnsiTheme="majorBidi" w:cstheme="majorBidi"/>
                <w:sz w:val="19"/>
                <w:szCs w:val="19"/>
                <w:lang w:val="es-ES_tradnl"/>
              </w:rPr>
            </w:pP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C61B9D" w14:textId="4F584DA4" w:rsidR="00A4653C" w:rsidRPr="004C54E8" w:rsidRDefault="0012649C" w:rsidP="006F2280">
            <w:pPr>
              <w:spacing w:afterLines="20" w:after="48"/>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Gastos</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apoyo</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F1E29E1" w14:textId="3A5B2F0A"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w:t>
            </w:r>
            <w:r w:rsidR="0012649C" w:rsidRPr="004C54E8">
              <w:rPr>
                <w:rFonts w:asciiTheme="majorBidi" w:hAnsiTheme="majorBidi" w:cstheme="majorBidi"/>
                <w:sz w:val="19"/>
                <w:szCs w:val="19"/>
                <w:lang w:val="es-ES_tradnl" w:eastAsia="en-CA"/>
              </w:rPr>
              <w:t>4.</w:t>
            </w:r>
            <w:r w:rsidRPr="004C54E8">
              <w:rPr>
                <w:rFonts w:asciiTheme="majorBidi" w:hAnsiTheme="majorBidi" w:cstheme="majorBidi"/>
                <w:sz w:val="19"/>
                <w:szCs w:val="19"/>
                <w:lang w:val="es-ES_tradnl" w:eastAsia="en-CA"/>
              </w:rPr>
              <w:t>913</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C63AC9F" w14:textId="6D592DE2"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6B67B7C" w14:textId="1D3C0DA5"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341E7F5" w14:textId="34C377E9"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510BDED" w14:textId="49DBFA9D"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F034AD2" w14:textId="02C526FF"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398065" w14:textId="48D1CE57"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FFF6C7E" w14:textId="33E5BBD8"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4F21AC1" w14:textId="1D6A5621"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6F9370E" w14:textId="0DF78DE3"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1C1DEDD" w14:textId="42FEC4D7"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w:t>
            </w:r>
            <w:r w:rsidR="0012649C" w:rsidRPr="004C54E8">
              <w:rPr>
                <w:rFonts w:asciiTheme="majorBidi" w:hAnsiTheme="majorBidi" w:cstheme="majorBidi"/>
                <w:sz w:val="19"/>
                <w:szCs w:val="19"/>
                <w:lang w:val="es-ES_tradnl" w:eastAsia="en-CA"/>
              </w:rPr>
              <w:t>4.</w:t>
            </w:r>
            <w:r w:rsidRPr="004C54E8">
              <w:rPr>
                <w:rFonts w:asciiTheme="majorBidi" w:hAnsiTheme="majorBidi" w:cstheme="majorBidi"/>
                <w:sz w:val="19"/>
                <w:szCs w:val="19"/>
                <w:lang w:val="es-ES_tradnl" w:eastAsia="en-CA"/>
              </w:rPr>
              <w:t>913</w:t>
            </w:r>
          </w:p>
        </w:tc>
      </w:tr>
      <w:tr w:rsidR="00F1606B" w:rsidRPr="004C54E8" w14:paraId="726CF5CE" w14:textId="77777777" w:rsidTr="00D634A6">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4A30EF" w14:textId="54D0D704" w:rsidR="00A4653C" w:rsidRPr="004C54E8" w:rsidRDefault="00A4653C" w:rsidP="00A4653C">
            <w:pPr>
              <w:spacing w:afterLines="20" w:after="48"/>
              <w:ind w:right="-85"/>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Total</w:t>
            </w:r>
            <w:r w:rsidR="0040079C" w:rsidRPr="004C54E8">
              <w:rPr>
                <w:rFonts w:asciiTheme="majorBidi" w:hAnsiTheme="majorBidi" w:cstheme="majorBidi"/>
                <w:sz w:val="19"/>
                <w:szCs w:val="19"/>
                <w:lang w:val="es-ES_tradnl"/>
              </w:rPr>
              <w:t xml:space="preserve"> </w:t>
            </w:r>
            <w:r w:rsidR="001E6CEC" w:rsidRPr="004C54E8">
              <w:rPr>
                <w:rFonts w:asciiTheme="majorBidi" w:hAnsiTheme="majorBidi" w:cstheme="majorBidi"/>
                <w:sz w:val="19"/>
                <w:szCs w:val="19"/>
                <w:lang w:val="es-ES_tradnl"/>
              </w:rPr>
              <w:t>fondos</w:t>
            </w:r>
            <w:r w:rsidR="0040079C" w:rsidRPr="004C54E8">
              <w:rPr>
                <w:rFonts w:asciiTheme="majorBidi" w:hAnsiTheme="majorBidi" w:cstheme="majorBidi"/>
                <w:sz w:val="19"/>
                <w:szCs w:val="19"/>
                <w:lang w:val="es-ES_tradnl"/>
              </w:rPr>
              <w:t xml:space="preserve"> </w:t>
            </w:r>
            <w:r w:rsidR="004A7D6D" w:rsidRPr="004C54E8">
              <w:rPr>
                <w:rFonts w:asciiTheme="majorBidi" w:hAnsiTheme="majorBidi" w:cstheme="majorBidi"/>
                <w:sz w:val="19"/>
                <w:szCs w:val="19"/>
                <w:lang w:val="es-ES_tradnl"/>
              </w:rPr>
              <w:t>recomendado</w:t>
            </w:r>
            <w:r w:rsidR="0040079C" w:rsidRPr="004C54E8">
              <w:rPr>
                <w:rFonts w:asciiTheme="majorBidi" w:hAnsiTheme="majorBidi" w:cstheme="majorBidi"/>
                <w:sz w:val="19"/>
                <w:szCs w:val="19"/>
                <w:lang w:val="es-ES_tradnl"/>
              </w:rPr>
              <w:t xml:space="preserve"> </w:t>
            </w:r>
            <w:r w:rsidR="00004D5A">
              <w:rPr>
                <w:rFonts w:asciiTheme="majorBidi" w:hAnsiTheme="majorBidi" w:cstheme="majorBidi"/>
                <w:sz w:val="19"/>
                <w:szCs w:val="19"/>
                <w:lang w:val="es-ES_tradnl"/>
              </w:rPr>
              <w:t>para aprobación en esta reunión</w:t>
            </w:r>
            <w:r w:rsidR="0040079C" w:rsidRPr="004C54E8">
              <w:rPr>
                <w:rFonts w:asciiTheme="majorBidi" w:hAnsiTheme="majorBidi" w:cstheme="majorBidi"/>
                <w:sz w:val="19"/>
                <w:szCs w:val="19"/>
                <w:lang w:val="es-ES_tradnl"/>
              </w:rPr>
              <w:t xml:space="preserve"> </w:t>
            </w:r>
            <w:r w:rsidR="00C72C43" w:rsidRPr="004C54E8">
              <w:rPr>
                <w:rFonts w:asciiTheme="majorBidi" w:hAnsiTheme="majorBidi" w:cstheme="majorBidi"/>
                <w:sz w:val="19"/>
                <w:szCs w:val="19"/>
                <w:lang w:val="es-ES_tradnl"/>
              </w:rPr>
              <w:t>($EUA)</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0441079" w14:textId="55C0CA0C" w:rsidR="00A4653C" w:rsidRPr="004C54E8" w:rsidRDefault="0012649C" w:rsidP="00A4653C">
            <w:pPr>
              <w:spacing w:afterLines="20" w:after="48"/>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Costos</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del</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proyecto</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E38CF05" w14:textId="0F167BDB"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F7D7F4B" w14:textId="6C9A2964"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42318D1" w14:textId="23EEE502"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66</w:t>
            </w:r>
            <w:r w:rsidR="001E6CEC" w:rsidRPr="004C54E8">
              <w:rPr>
                <w:rFonts w:asciiTheme="majorBidi" w:hAnsiTheme="majorBidi" w:cstheme="majorBidi"/>
                <w:sz w:val="19"/>
                <w:szCs w:val="19"/>
                <w:lang w:val="es-ES_tradnl" w:eastAsia="en-CA"/>
              </w:rPr>
              <w:t>5.</w:t>
            </w:r>
            <w:r w:rsidRPr="004C54E8">
              <w:rPr>
                <w:rFonts w:asciiTheme="majorBidi" w:hAnsiTheme="majorBidi" w:cstheme="majorBidi"/>
                <w:sz w:val="19"/>
                <w:szCs w:val="19"/>
                <w:lang w:val="es-ES_tradnl" w:eastAsia="en-CA"/>
              </w:rPr>
              <w:t>008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45EF7E9" w14:textId="7132E14E"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95062BC" w14:textId="47FA5077"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DCD855" w14:textId="68EDCB0E"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46ABD38" w14:textId="0593D286"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DE9F559" w14:textId="13000A84"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3760F4E" w14:textId="03A02766"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335F11C" w14:textId="3214256F"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76FADD7" w14:textId="51335E3D"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66</w:t>
            </w:r>
            <w:r w:rsidR="001E6CEC" w:rsidRPr="004C54E8">
              <w:rPr>
                <w:rFonts w:asciiTheme="majorBidi" w:hAnsiTheme="majorBidi" w:cstheme="majorBidi"/>
                <w:sz w:val="19"/>
                <w:szCs w:val="19"/>
                <w:lang w:val="es-ES_tradnl" w:eastAsia="en-CA"/>
              </w:rPr>
              <w:t>5.</w:t>
            </w:r>
            <w:r w:rsidRPr="004C54E8">
              <w:rPr>
                <w:rFonts w:asciiTheme="majorBidi" w:hAnsiTheme="majorBidi" w:cstheme="majorBidi"/>
                <w:sz w:val="19"/>
                <w:szCs w:val="19"/>
                <w:lang w:val="es-ES_tradnl" w:eastAsia="en-CA"/>
              </w:rPr>
              <w:t>008</w:t>
            </w:r>
          </w:p>
        </w:tc>
      </w:tr>
      <w:tr w:rsidR="00A4653C" w:rsidRPr="004C54E8" w14:paraId="718A8475" w14:textId="77777777" w:rsidTr="00D634A6">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91EE4D5" w14:textId="77777777" w:rsidR="00A4653C" w:rsidRPr="004C54E8" w:rsidRDefault="00A4653C" w:rsidP="00A4653C">
            <w:pPr>
              <w:rPr>
                <w:rFonts w:asciiTheme="majorBidi" w:hAnsiTheme="majorBidi" w:cstheme="majorBidi"/>
                <w:sz w:val="19"/>
                <w:szCs w:val="19"/>
                <w:lang w:val="es-ES_tradnl"/>
              </w:rPr>
            </w:pP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13DA91B" w14:textId="14844D99" w:rsidR="00A4653C" w:rsidRPr="004C54E8" w:rsidRDefault="0012649C" w:rsidP="006F2280">
            <w:pPr>
              <w:spacing w:afterLines="20" w:after="48"/>
              <w:jc w:val="left"/>
              <w:rPr>
                <w:rFonts w:asciiTheme="majorBidi" w:hAnsiTheme="majorBidi" w:cstheme="majorBidi"/>
                <w:sz w:val="19"/>
                <w:szCs w:val="19"/>
                <w:lang w:val="es-ES_tradnl"/>
              </w:rPr>
            </w:pPr>
            <w:r w:rsidRPr="004C54E8">
              <w:rPr>
                <w:rFonts w:asciiTheme="majorBidi" w:hAnsiTheme="majorBidi" w:cstheme="majorBidi"/>
                <w:sz w:val="19"/>
                <w:szCs w:val="19"/>
                <w:lang w:val="es-ES_tradnl"/>
              </w:rPr>
              <w:t>Gastos</w:t>
            </w:r>
            <w:r w:rsidR="0040079C" w:rsidRPr="004C54E8">
              <w:rPr>
                <w:rFonts w:asciiTheme="majorBidi" w:hAnsiTheme="majorBidi" w:cstheme="majorBidi"/>
                <w:sz w:val="19"/>
                <w:szCs w:val="19"/>
                <w:lang w:val="es-ES_tradnl"/>
              </w:rPr>
              <w:t xml:space="preserve"> </w:t>
            </w:r>
            <w:r w:rsidRPr="004C54E8">
              <w:rPr>
                <w:rFonts w:asciiTheme="majorBidi" w:hAnsiTheme="majorBidi" w:cstheme="majorBidi"/>
                <w:sz w:val="19"/>
                <w:szCs w:val="19"/>
                <w:lang w:val="es-ES_tradnl"/>
              </w:rPr>
              <w:t>apoyo</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58D2F9A" w14:textId="30A60EB7"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5616965" w14:textId="6D8F48D6"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1E1A42D" w14:textId="43C88DFB"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w:t>
            </w:r>
            <w:r w:rsidR="001E6CEC" w:rsidRPr="004C54E8">
              <w:rPr>
                <w:rFonts w:asciiTheme="majorBidi" w:hAnsiTheme="majorBidi" w:cstheme="majorBidi"/>
                <w:sz w:val="19"/>
                <w:szCs w:val="19"/>
                <w:lang w:val="es-ES_tradnl" w:eastAsia="en-CA"/>
              </w:rPr>
              <w:t>6.</w:t>
            </w:r>
            <w:r w:rsidRPr="004C54E8">
              <w:rPr>
                <w:rFonts w:asciiTheme="majorBidi" w:hAnsiTheme="majorBidi" w:cstheme="majorBidi"/>
                <w:sz w:val="19"/>
                <w:szCs w:val="19"/>
                <w:lang w:val="es-ES_tradnl" w:eastAsia="en-CA"/>
              </w:rPr>
              <w:t>551</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84499C7" w14:textId="2CEA2916"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374B1E2" w14:textId="2E3707D6"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985D623" w14:textId="1034643A"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67E2AB" w14:textId="44F5C37C"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6F64AE" w14:textId="235951A7"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C7647A4" w14:textId="349E32D5"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0A75616" w14:textId="3410F3F1"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E9E7F68" w14:textId="73945F42" w:rsidR="00A4653C" w:rsidRPr="004C54E8" w:rsidRDefault="00A4653C" w:rsidP="00A4653C">
            <w:pPr>
              <w:spacing w:afterLines="20" w:after="48"/>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w:t>
            </w:r>
            <w:r w:rsidR="001E6CEC" w:rsidRPr="004C54E8">
              <w:rPr>
                <w:rFonts w:asciiTheme="majorBidi" w:hAnsiTheme="majorBidi" w:cstheme="majorBidi"/>
                <w:sz w:val="19"/>
                <w:szCs w:val="19"/>
                <w:lang w:val="es-ES_tradnl" w:eastAsia="en-CA"/>
              </w:rPr>
              <w:t>6.</w:t>
            </w:r>
            <w:r w:rsidRPr="004C54E8">
              <w:rPr>
                <w:rFonts w:asciiTheme="majorBidi" w:hAnsiTheme="majorBidi" w:cstheme="majorBidi"/>
                <w:sz w:val="19"/>
                <w:szCs w:val="19"/>
                <w:lang w:val="es-ES_tradnl" w:eastAsia="en-CA"/>
              </w:rPr>
              <w:t>551</w:t>
            </w:r>
          </w:p>
        </w:tc>
      </w:tr>
    </w:tbl>
    <w:p w14:paraId="150C9BEB" w14:textId="77777777" w:rsidR="005C7DD3" w:rsidRPr="004C54E8" w:rsidRDefault="005C7DD3" w:rsidP="00C038BF">
      <w:pPr>
        <w:jc w:val="left"/>
        <w:rPr>
          <w:sz w:val="20"/>
          <w:szCs w:val="20"/>
          <w:lang w:val="es-ES_tradnl"/>
        </w:rPr>
      </w:pPr>
    </w:p>
    <w:tbl>
      <w:tblPr>
        <w:tblStyle w:val="TableGrid"/>
        <w:tblW w:w="10260" w:type="dxa"/>
        <w:tblInd w:w="-3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87"/>
        <w:gridCol w:w="4973"/>
      </w:tblGrid>
      <w:tr w:rsidR="00BF296A" w:rsidRPr="004C54E8" w14:paraId="285B64A9" w14:textId="77777777" w:rsidTr="002D1316">
        <w:trPr>
          <w:trHeight w:val="42"/>
        </w:trPr>
        <w:tc>
          <w:tcPr>
            <w:tcW w:w="5287" w:type="dxa"/>
            <w:vAlign w:val="center"/>
            <w:hideMark/>
          </w:tcPr>
          <w:p w14:paraId="5F85E174" w14:textId="7B4AABCE" w:rsidR="00C038BF" w:rsidRPr="004C54E8" w:rsidRDefault="0012649C" w:rsidP="001B70BE">
            <w:pPr>
              <w:spacing w:after="60"/>
              <w:jc w:val="left"/>
              <w:rPr>
                <w:b/>
                <w:sz w:val="20"/>
                <w:szCs w:val="20"/>
                <w:lang w:val="es-ES_tradnl"/>
              </w:rPr>
            </w:pPr>
            <w:r w:rsidRPr="004C54E8">
              <w:rPr>
                <w:b/>
                <w:sz w:val="20"/>
                <w:szCs w:val="20"/>
                <w:lang w:val="es-ES_tradnl"/>
              </w:rPr>
              <w:t>Recomendación</w:t>
            </w:r>
            <w:r w:rsidR="0040079C" w:rsidRPr="004C54E8">
              <w:rPr>
                <w:b/>
                <w:sz w:val="20"/>
                <w:szCs w:val="20"/>
                <w:lang w:val="es-ES_tradnl"/>
              </w:rPr>
              <w:t xml:space="preserve"> </w:t>
            </w:r>
            <w:r w:rsidRPr="004C54E8">
              <w:rPr>
                <w:b/>
                <w:sz w:val="20"/>
                <w:szCs w:val="20"/>
                <w:lang w:val="es-ES_tradnl"/>
              </w:rPr>
              <w:t>de</w:t>
            </w:r>
            <w:r w:rsidR="0040079C" w:rsidRPr="004C54E8">
              <w:rPr>
                <w:b/>
                <w:sz w:val="20"/>
                <w:szCs w:val="20"/>
                <w:lang w:val="es-ES_tradnl"/>
              </w:rPr>
              <w:t xml:space="preserve"> </w:t>
            </w:r>
            <w:r w:rsidRPr="004C54E8">
              <w:rPr>
                <w:b/>
                <w:sz w:val="20"/>
                <w:szCs w:val="20"/>
                <w:lang w:val="es-ES_tradnl"/>
              </w:rPr>
              <w:t>la</w:t>
            </w:r>
            <w:r w:rsidR="0040079C" w:rsidRPr="004C54E8">
              <w:rPr>
                <w:b/>
                <w:sz w:val="20"/>
                <w:szCs w:val="20"/>
                <w:lang w:val="es-ES_tradnl"/>
              </w:rPr>
              <w:t xml:space="preserve"> </w:t>
            </w:r>
            <w:r w:rsidRPr="004C54E8">
              <w:rPr>
                <w:b/>
                <w:sz w:val="20"/>
                <w:szCs w:val="20"/>
                <w:lang w:val="es-ES_tradnl"/>
              </w:rPr>
              <w:t>Secretaría</w:t>
            </w:r>
            <w:r w:rsidR="00C038BF" w:rsidRPr="004C54E8">
              <w:rPr>
                <w:b/>
                <w:sz w:val="20"/>
                <w:szCs w:val="20"/>
                <w:lang w:val="es-ES_tradnl"/>
              </w:rPr>
              <w:t>:</w:t>
            </w:r>
          </w:p>
        </w:tc>
        <w:tc>
          <w:tcPr>
            <w:tcW w:w="4973" w:type="dxa"/>
            <w:vAlign w:val="center"/>
            <w:hideMark/>
          </w:tcPr>
          <w:p w14:paraId="2E26FA41" w14:textId="7D6DF49B" w:rsidR="00C038BF" w:rsidRPr="004C54E8" w:rsidRDefault="0012649C" w:rsidP="001B70BE">
            <w:pPr>
              <w:spacing w:after="60"/>
              <w:jc w:val="center"/>
              <w:rPr>
                <w:sz w:val="20"/>
                <w:szCs w:val="20"/>
                <w:lang w:val="es-ES_tradnl"/>
              </w:rPr>
            </w:pPr>
            <w:r w:rsidRPr="004C54E8">
              <w:rPr>
                <w:sz w:val="20"/>
                <w:szCs w:val="20"/>
                <w:lang w:val="es-ES_tradnl"/>
              </w:rPr>
              <w:t>Aprobación</w:t>
            </w:r>
            <w:r w:rsidR="0040079C" w:rsidRPr="004C54E8">
              <w:rPr>
                <w:sz w:val="20"/>
                <w:szCs w:val="20"/>
                <w:lang w:val="es-ES_tradnl"/>
              </w:rPr>
              <w:t xml:space="preserve"> </w:t>
            </w:r>
            <w:r w:rsidRPr="004C54E8">
              <w:rPr>
                <w:sz w:val="20"/>
                <w:szCs w:val="20"/>
                <w:lang w:val="es-ES_tradnl"/>
              </w:rPr>
              <w:t>general</w:t>
            </w:r>
          </w:p>
        </w:tc>
      </w:tr>
    </w:tbl>
    <w:p w14:paraId="55316117" w14:textId="77777777" w:rsidR="00C038BF" w:rsidRPr="004C54E8" w:rsidRDefault="00C038BF" w:rsidP="00C038BF">
      <w:pPr>
        <w:rPr>
          <w:lang w:val="es-ES_tradnl"/>
        </w:rPr>
      </w:pPr>
      <w:r w:rsidRPr="004C54E8">
        <w:rPr>
          <w:lang w:val="es-ES_tradnl"/>
        </w:rPr>
        <w:br w:type="page"/>
      </w:r>
    </w:p>
    <w:p w14:paraId="626683F3" w14:textId="79BADCBD" w:rsidR="00C038BF" w:rsidRPr="004C54E8" w:rsidRDefault="0012649C" w:rsidP="004525E5">
      <w:pPr>
        <w:spacing w:after="240"/>
        <w:jc w:val="center"/>
        <w:rPr>
          <w:b/>
          <w:lang w:val="es-ES_tradnl"/>
        </w:rPr>
      </w:pPr>
      <w:r w:rsidRPr="004C54E8">
        <w:rPr>
          <w:b/>
          <w:lang w:val="es-ES_tradnl"/>
        </w:rPr>
        <w:t>DESCRIPCIÓN</w:t>
      </w:r>
      <w:r w:rsidR="0040079C" w:rsidRPr="004C54E8">
        <w:rPr>
          <w:b/>
          <w:lang w:val="es-ES_tradnl"/>
        </w:rPr>
        <w:t xml:space="preserve"> </w:t>
      </w:r>
      <w:r w:rsidRPr="004C54E8">
        <w:rPr>
          <w:b/>
          <w:lang w:val="es-ES_tradnl"/>
        </w:rPr>
        <w:t>DEL</w:t>
      </w:r>
      <w:r w:rsidR="0040079C" w:rsidRPr="004C54E8">
        <w:rPr>
          <w:b/>
          <w:lang w:val="es-ES_tradnl"/>
        </w:rPr>
        <w:t xml:space="preserve"> </w:t>
      </w:r>
      <w:r w:rsidRPr="004C54E8">
        <w:rPr>
          <w:b/>
          <w:lang w:val="es-ES_tradnl"/>
        </w:rPr>
        <w:t>PROYECTO</w:t>
      </w:r>
    </w:p>
    <w:p w14:paraId="7AAD3AC8" w14:textId="2B28F16F" w:rsidR="00C038BF" w:rsidRPr="004C54E8" w:rsidRDefault="0012649C" w:rsidP="00606E8F">
      <w:pPr>
        <w:pStyle w:val="Heading1"/>
        <w:rPr>
          <w:lang w:val="es-ES_tradnl"/>
        </w:rPr>
      </w:pPr>
      <w:r w:rsidRPr="004C54E8">
        <w:rPr>
          <w:lang w:val="es-ES_tradnl"/>
        </w:rPr>
        <w:t>A</w:t>
      </w:r>
      <w:r w:rsidR="0040079C" w:rsidRPr="004C54E8">
        <w:rPr>
          <w:lang w:val="es-ES_tradnl"/>
        </w:rPr>
        <w:t xml:space="preserve"> </w:t>
      </w:r>
      <w:r w:rsidRPr="004C54E8">
        <w:rPr>
          <w:lang w:val="es-ES_tradnl"/>
        </w:rPr>
        <w:t>nombre</w:t>
      </w:r>
      <w:r w:rsidR="0040079C" w:rsidRPr="004C54E8">
        <w:rPr>
          <w:lang w:val="es-ES_tradnl"/>
        </w:rPr>
        <w:t xml:space="preserve"> </w:t>
      </w:r>
      <w:r w:rsidRPr="004C54E8">
        <w:rPr>
          <w:lang w:val="es-ES_tradnl"/>
        </w:rPr>
        <w:t>del</w:t>
      </w:r>
      <w:r w:rsidR="0040079C" w:rsidRPr="004C54E8">
        <w:rPr>
          <w:lang w:val="es-ES_tradnl"/>
        </w:rPr>
        <w:t xml:space="preserve"> </w:t>
      </w:r>
      <w:r w:rsidRPr="004C54E8">
        <w:rPr>
          <w:lang w:val="es-ES_tradnl"/>
        </w:rPr>
        <w:t>Gobierno</w:t>
      </w:r>
      <w:r w:rsidR="0040079C" w:rsidRPr="004C54E8">
        <w:rPr>
          <w:lang w:val="es-ES_tradnl"/>
        </w:rPr>
        <w:t xml:space="preserve"> </w:t>
      </w:r>
      <w:r w:rsidRPr="004C54E8">
        <w:rPr>
          <w:lang w:val="es-ES_tradnl"/>
        </w:rPr>
        <w:t>de</w:t>
      </w:r>
      <w:r w:rsidR="0040079C" w:rsidRPr="004C54E8">
        <w:rPr>
          <w:lang w:val="es-ES_tradnl"/>
        </w:rPr>
        <w:t xml:space="preserve"> </w:t>
      </w:r>
      <w:r w:rsidR="009442C8" w:rsidRPr="004C54E8">
        <w:rPr>
          <w:lang w:val="es-ES_tradnl"/>
        </w:rPr>
        <w:t>Trinidad</w:t>
      </w:r>
      <w:r w:rsidR="0040079C" w:rsidRPr="004C54E8">
        <w:rPr>
          <w:lang w:val="es-ES_tradnl"/>
        </w:rPr>
        <w:t xml:space="preserve"> </w:t>
      </w:r>
      <w:r w:rsidRPr="004C54E8">
        <w:rPr>
          <w:lang w:val="es-ES_tradnl"/>
        </w:rPr>
        <w:t>y</w:t>
      </w:r>
      <w:r w:rsidR="0040079C" w:rsidRPr="004C54E8">
        <w:rPr>
          <w:lang w:val="es-ES_tradnl"/>
        </w:rPr>
        <w:t xml:space="preserve"> </w:t>
      </w:r>
      <w:r w:rsidR="0022265E" w:rsidRPr="004C54E8">
        <w:rPr>
          <w:lang w:val="es-ES_tradnl"/>
        </w:rPr>
        <w:t>Tabago</w:t>
      </w:r>
      <w:r w:rsidR="00C038BF" w:rsidRPr="004C54E8">
        <w:rPr>
          <w:lang w:val="es-ES_tradnl"/>
        </w:rPr>
        <w:t>,</w:t>
      </w:r>
      <w:r w:rsidR="0040079C" w:rsidRPr="004C54E8">
        <w:rPr>
          <w:lang w:val="es-ES_tradnl"/>
        </w:rPr>
        <w:t xml:space="preserve"> </w:t>
      </w:r>
      <w:r w:rsidRPr="004C54E8">
        <w:rPr>
          <w:lang w:val="es-ES_tradnl"/>
        </w:rPr>
        <w:t>el</w:t>
      </w:r>
      <w:r w:rsidR="0040079C" w:rsidRPr="004C54E8">
        <w:rPr>
          <w:lang w:val="es-ES_tradnl"/>
        </w:rPr>
        <w:t xml:space="preserve"> </w:t>
      </w:r>
      <w:r w:rsidR="00EC4999">
        <w:rPr>
          <w:lang w:val="es-ES_tradnl"/>
        </w:rPr>
        <w:t>PNUD,</w:t>
      </w:r>
      <w:r w:rsidR="0040079C" w:rsidRPr="004C54E8">
        <w:rPr>
          <w:lang w:val="es-ES_tradnl"/>
        </w:rPr>
        <w:t xml:space="preserve"> </w:t>
      </w:r>
      <w:r w:rsidR="00347509" w:rsidRPr="004C54E8">
        <w:rPr>
          <w:lang w:val="es-ES_tradnl"/>
        </w:rPr>
        <w:t>en</w:t>
      </w:r>
      <w:r w:rsidR="0040079C" w:rsidRPr="004C54E8">
        <w:rPr>
          <w:lang w:val="es-ES_tradnl"/>
        </w:rPr>
        <w:t xml:space="preserve"> </w:t>
      </w:r>
      <w:r w:rsidR="00347509" w:rsidRPr="004C54E8">
        <w:rPr>
          <w:lang w:val="es-ES_tradnl"/>
        </w:rPr>
        <w:t>calidad</w:t>
      </w:r>
      <w:r w:rsidR="0040079C" w:rsidRPr="004C54E8">
        <w:rPr>
          <w:lang w:val="es-ES_tradnl"/>
        </w:rPr>
        <w:t xml:space="preserve"> </w:t>
      </w:r>
      <w:r w:rsidR="00347509" w:rsidRPr="004C54E8">
        <w:rPr>
          <w:lang w:val="es-ES_tradnl"/>
        </w:rPr>
        <w:t>de</w:t>
      </w:r>
      <w:r w:rsidR="0040079C" w:rsidRPr="004C54E8">
        <w:rPr>
          <w:lang w:val="es-ES_tradnl"/>
        </w:rPr>
        <w:t xml:space="preserve"> </w:t>
      </w:r>
      <w:r w:rsidR="00347509" w:rsidRPr="004C54E8">
        <w:rPr>
          <w:lang w:val="es-ES_tradnl"/>
        </w:rPr>
        <w:t>organismo</w:t>
      </w:r>
      <w:r w:rsidR="0040079C" w:rsidRPr="004C54E8">
        <w:rPr>
          <w:lang w:val="es-ES_tradnl"/>
        </w:rPr>
        <w:t xml:space="preserve"> </w:t>
      </w:r>
      <w:r w:rsidR="00347509" w:rsidRPr="004C54E8">
        <w:rPr>
          <w:lang w:val="es-ES_tradnl"/>
        </w:rPr>
        <w:t>de</w:t>
      </w:r>
      <w:r w:rsidR="0040079C" w:rsidRPr="004C54E8">
        <w:rPr>
          <w:lang w:val="es-ES_tradnl"/>
        </w:rPr>
        <w:t xml:space="preserve"> </w:t>
      </w:r>
      <w:r w:rsidR="00347509" w:rsidRPr="004C54E8">
        <w:rPr>
          <w:lang w:val="es-ES_tradnl"/>
        </w:rPr>
        <w:t>ejecución</w:t>
      </w:r>
      <w:r w:rsidR="0040079C" w:rsidRPr="004C54E8">
        <w:rPr>
          <w:lang w:val="es-ES_tradnl"/>
        </w:rPr>
        <w:t xml:space="preserve"> </w:t>
      </w:r>
      <w:r w:rsidR="00082CBA">
        <w:rPr>
          <w:lang w:val="es-ES_tradnl"/>
        </w:rPr>
        <w:t>designado, solicita financiamiento</w:t>
      </w:r>
      <w:r w:rsidR="0040079C" w:rsidRPr="004C54E8">
        <w:rPr>
          <w:lang w:val="es-ES_tradnl"/>
        </w:rPr>
        <w:t xml:space="preserve"> </w:t>
      </w:r>
      <w:r w:rsidR="001E6CEC" w:rsidRPr="004C54E8">
        <w:rPr>
          <w:lang w:val="es-ES_tradnl"/>
        </w:rPr>
        <w:t>para</w:t>
      </w:r>
      <w:r w:rsidR="0040079C" w:rsidRPr="004C54E8">
        <w:rPr>
          <w:lang w:val="es-ES_tradnl"/>
        </w:rPr>
        <w:t xml:space="preserve"> </w:t>
      </w:r>
      <w:r w:rsidR="001E6CEC" w:rsidRPr="004C54E8">
        <w:rPr>
          <w:lang w:val="es-ES_tradnl"/>
        </w:rPr>
        <w:t>el</w:t>
      </w:r>
      <w:r w:rsidR="0040079C" w:rsidRPr="004C54E8">
        <w:rPr>
          <w:lang w:val="es-ES_tradnl"/>
        </w:rPr>
        <w:t xml:space="preserve"> </w:t>
      </w:r>
      <w:r w:rsidRPr="004C54E8">
        <w:rPr>
          <w:lang w:val="es-ES_tradnl"/>
        </w:rPr>
        <w:t>segundo</w:t>
      </w:r>
      <w:r w:rsidR="0040079C" w:rsidRPr="004C54E8">
        <w:rPr>
          <w:lang w:val="es-ES_tradnl"/>
        </w:rPr>
        <w:t xml:space="preserve"> </w:t>
      </w:r>
      <w:r w:rsidRPr="004C54E8">
        <w:rPr>
          <w:lang w:val="es-ES_tradnl"/>
        </w:rPr>
        <w:t>tramo</w:t>
      </w:r>
      <w:r w:rsidR="0040079C" w:rsidRPr="004C54E8">
        <w:rPr>
          <w:lang w:val="es-ES_tradnl"/>
        </w:rPr>
        <w:t xml:space="preserve"> </w:t>
      </w:r>
      <w:r w:rsidR="001E6CEC" w:rsidRPr="004C54E8">
        <w:rPr>
          <w:lang w:val="es-ES_tradnl"/>
        </w:rPr>
        <w:t>de</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C038BF" w:rsidRPr="004C54E8">
        <w:rPr>
          <w:lang w:val="es-ES_tradnl"/>
        </w:rPr>
        <w:t>I</w:t>
      </w:r>
      <w:r w:rsidR="0040079C" w:rsidRPr="004C54E8">
        <w:rPr>
          <w:lang w:val="es-ES_tradnl"/>
        </w:rPr>
        <w:t xml:space="preserve"> </w:t>
      </w:r>
      <w:r w:rsidR="0016029A" w:rsidRPr="004C54E8">
        <w:rPr>
          <w:lang w:val="es-ES_tradnl"/>
        </w:rPr>
        <w:t>del</w:t>
      </w:r>
      <w:r w:rsidR="0040079C" w:rsidRPr="004C54E8">
        <w:rPr>
          <w:lang w:val="es-ES_tradnl"/>
        </w:rPr>
        <w:t xml:space="preserve"> </w:t>
      </w:r>
      <w:r w:rsidR="00C72C43" w:rsidRPr="004C54E8">
        <w:rPr>
          <w:lang w:val="es-ES_tradnl"/>
        </w:rPr>
        <w:t>plan</w:t>
      </w:r>
      <w:r w:rsidR="0040079C" w:rsidRPr="004C54E8">
        <w:rPr>
          <w:lang w:val="es-ES_tradnl"/>
        </w:rPr>
        <w:t xml:space="preserve"> </w:t>
      </w:r>
      <w:r w:rsidRPr="004C54E8">
        <w:rPr>
          <w:lang w:val="es-ES_tradnl"/>
        </w:rPr>
        <w:t>de</w:t>
      </w:r>
      <w:r w:rsidR="0040079C" w:rsidRPr="004C54E8">
        <w:rPr>
          <w:lang w:val="es-ES_tradnl"/>
        </w:rPr>
        <w:t xml:space="preserve"> </w:t>
      </w:r>
      <w:r w:rsidRPr="004C54E8">
        <w:rPr>
          <w:lang w:val="es-ES_tradnl"/>
        </w:rPr>
        <w:t>gestión</w:t>
      </w:r>
      <w:r w:rsidR="0040079C" w:rsidRPr="004C54E8">
        <w:rPr>
          <w:lang w:val="es-ES_tradnl"/>
        </w:rPr>
        <w:t xml:space="preserve"> </w:t>
      </w:r>
      <w:r w:rsidRPr="004C54E8">
        <w:rPr>
          <w:lang w:val="es-ES_tradnl"/>
        </w:rPr>
        <w:t>para</w:t>
      </w:r>
      <w:r w:rsidR="0040079C" w:rsidRPr="004C54E8">
        <w:rPr>
          <w:lang w:val="es-ES_tradnl"/>
        </w:rPr>
        <w:t xml:space="preserve"> </w:t>
      </w:r>
      <w:r w:rsidRPr="004C54E8">
        <w:rPr>
          <w:lang w:val="es-ES_tradnl"/>
        </w:rPr>
        <w:t>la</w:t>
      </w:r>
      <w:r w:rsidR="0040079C" w:rsidRPr="004C54E8">
        <w:rPr>
          <w:lang w:val="es-ES_tradnl"/>
        </w:rPr>
        <w:t xml:space="preserve"> </w:t>
      </w:r>
      <w:r w:rsidRPr="004C54E8">
        <w:rPr>
          <w:lang w:val="es-ES_tradnl"/>
        </w:rPr>
        <w:t>eliminación</w:t>
      </w:r>
      <w:r w:rsidR="0040079C" w:rsidRPr="004C54E8">
        <w:rPr>
          <w:lang w:val="es-ES_tradnl"/>
        </w:rPr>
        <w:t xml:space="preserve"> </w:t>
      </w:r>
      <w:r w:rsidRPr="004C54E8">
        <w:rPr>
          <w:lang w:val="es-ES_tradnl"/>
        </w:rPr>
        <w:t>de</w:t>
      </w:r>
      <w:r w:rsidR="0040079C" w:rsidRPr="004C54E8">
        <w:rPr>
          <w:lang w:val="es-ES_tradnl"/>
        </w:rPr>
        <w:t xml:space="preserve"> </w:t>
      </w:r>
      <w:r w:rsidRPr="004C54E8">
        <w:rPr>
          <w:lang w:val="es-ES_tradnl"/>
        </w:rPr>
        <w:t>HCFC</w:t>
      </w:r>
      <w:r w:rsidR="0040079C" w:rsidRPr="004C54E8">
        <w:rPr>
          <w:lang w:val="es-ES_tradnl"/>
        </w:rPr>
        <w:t xml:space="preserve"> </w:t>
      </w:r>
      <w:r w:rsidRPr="004C54E8">
        <w:rPr>
          <w:lang w:val="es-ES_tradnl"/>
        </w:rPr>
        <w:t>(PGEH</w:t>
      </w:r>
      <w:r w:rsidR="00A8726E">
        <w:rPr>
          <w:lang w:val="es-ES_tradnl"/>
        </w:rPr>
        <w:t>), por un total de</w:t>
      </w:r>
      <w:r w:rsidR="0040079C" w:rsidRPr="004C54E8">
        <w:rPr>
          <w:lang w:val="es-ES_tradnl"/>
        </w:rPr>
        <w:t xml:space="preserve"> </w:t>
      </w:r>
      <w:r w:rsidR="00D33363" w:rsidRPr="004C54E8">
        <w:rPr>
          <w:lang w:val="es-ES_tradnl"/>
        </w:rPr>
        <w:t>66</w:t>
      </w:r>
      <w:r w:rsidR="001E6CEC" w:rsidRPr="004C54E8">
        <w:rPr>
          <w:lang w:val="es-ES_tradnl"/>
        </w:rPr>
        <w:t>5.</w:t>
      </w:r>
      <w:r w:rsidR="00D33363" w:rsidRPr="004C54E8">
        <w:rPr>
          <w:lang w:val="es-ES_tradnl"/>
        </w:rPr>
        <w:t>00</w:t>
      </w:r>
      <w:r w:rsidR="001E6CEC" w:rsidRPr="004C54E8">
        <w:rPr>
          <w:lang w:val="es-ES_tradnl"/>
        </w:rPr>
        <w:t>8</w:t>
      </w:r>
      <w:r w:rsidR="0040079C" w:rsidRPr="004C54E8">
        <w:rPr>
          <w:lang w:val="es-ES_tradnl"/>
        </w:rPr>
        <w:t xml:space="preserve"> </w:t>
      </w:r>
      <w:r w:rsidR="00D45B76" w:rsidRPr="004C54E8">
        <w:rPr>
          <w:lang w:val="es-ES_tradnl"/>
        </w:rPr>
        <w:t>$EUA</w:t>
      </w:r>
      <w:r w:rsidR="0040079C" w:rsidRPr="004C54E8">
        <w:rPr>
          <w:lang w:val="es-ES_tradnl"/>
        </w:rPr>
        <w:t xml:space="preserve"> </w:t>
      </w:r>
      <w:r w:rsidR="00D45B76" w:rsidRPr="004C54E8">
        <w:rPr>
          <w:lang w:val="es-ES_tradnl"/>
        </w:rPr>
        <w:t>más</w:t>
      </w:r>
      <w:r w:rsidR="0040079C" w:rsidRPr="004C54E8">
        <w:rPr>
          <w:lang w:val="es-ES_tradnl"/>
        </w:rPr>
        <w:t xml:space="preserve"> </w:t>
      </w:r>
      <w:r w:rsidR="009D7644" w:rsidRPr="004C54E8">
        <w:rPr>
          <w:lang w:val="es-ES_tradnl"/>
        </w:rPr>
        <w:t>gastos de apoyo de</w:t>
      </w:r>
      <w:r w:rsidR="0040079C" w:rsidRPr="004C54E8">
        <w:rPr>
          <w:lang w:val="es-ES_tradnl"/>
        </w:rPr>
        <w:t xml:space="preserve"> </w:t>
      </w:r>
      <w:r w:rsidR="00D33363" w:rsidRPr="004C54E8">
        <w:rPr>
          <w:lang w:val="es-ES_tradnl"/>
        </w:rPr>
        <w:t>4</w:t>
      </w:r>
      <w:r w:rsidR="001E6CEC" w:rsidRPr="004C54E8">
        <w:rPr>
          <w:lang w:val="es-ES_tradnl"/>
        </w:rPr>
        <w:t>6.</w:t>
      </w:r>
      <w:r w:rsidR="00D33363" w:rsidRPr="004C54E8">
        <w:rPr>
          <w:lang w:val="es-ES_tradnl"/>
        </w:rPr>
        <w:t>551</w:t>
      </w:r>
      <w:r w:rsidR="00FB7D59" w:rsidRPr="00FB7D59">
        <w:rPr>
          <w:lang w:val="es-ES_tradnl"/>
        </w:rPr>
        <w:t xml:space="preserve"> $EUA</w:t>
      </w:r>
      <w:r w:rsidR="00C038BF" w:rsidRPr="004C54E8">
        <w:rPr>
          <w:lang w:val="es-ES_tradnl"/>
        </w:rPr>
        <w:t>.</w:t>
      </w:r>
      <w:r w:rsidR="00C038BF" w:rsidRPr="004C54E8">
        <w:rPr>
          <w:rStyle w:val="FootnoteReference"/>
          <w:lang w:val="es-ES_tradnl"/>
        </w:rPr>
        <w:footnoteReference w:id="3"/>
      </w:r>
      <w:r w:rsidR="0040079C" w:rsidRPr="004C54E8">
        <w:rPr>
          <w:lang w:val="es-ES_tradnl"/>
        </w:rPr>
        <w:t xml:space="preserve"> </w:t>
      </w:r>
      <w:r w:rsidR="00D45B76" w:rsidRPr="004C54E8">
        <w:rPr>
          <w:lang w:val="es-ES_tradnl"/>
        </w:rPr>
        <w:t>La</w:t>
      </w:r>
      <w:r w:rsidR="0040079C" w:rsidRPr="004C54E8">
        <w:rPr>
          <w:lang w:val="es-ES_tradnl"/>
        </w:rPr>
        <w:t xml:space="preserve"> </w:t>
      </w:r>
      <w:r w:rsidR="00D45B76" w:rsidRPr="004C54E8">
        <w:rPr>
          <w:lang w:val="es-ES_tradnl"/>
        </w:rPr>
        <w:t>solicitud</w:t>
      </w:r>
      <w:r w:rsidR="0040079C" w:rsidRPr="004C54E8">
        <w:rPr>
          <w:lang w:val="es-ES_tradnl"/>
        </w:rPr>
        <w:t xml:space="preserve"> </w:t>
      </w:r>
      <w:r w:rsidR="00395B08">
        <w:rPr>
          <w:lang w:val="es-ES_tradnl"/>
        </w:rPr>
        <w:t>incluye el informe sobre la marcha del primer</w:t>
      </w:r>
      <w:r w:rsidR="00D47236">
        <w:rPr>
          <w:lang w:val="es-ES_tradnl"/>
        </w:rPr>
        <w:t xml:space="preserve"> tramo</w:t>
      </w:r>
      <w:r w:rsidR="00C038BF" w:rsidRPr="004C54E8">
        <w:rPr>
          <w:lang w:val="es-ES_tradnl"/>
        </w:rPr>
        <w:t>,</w:t>
      </w:r>
      <w:r w:rsidR="0040079C" w:rsidRPr="004C54E8">
        <w:rPr>
          <w:lang w:val="es-ES_tradnl"/>
        </w:rPr>
        <w:t xml:space="preserve"> </w:t>
      </w:r>
      <w:r w:rsidR="0016029A" w:rsidRPr="004C54E8">
        <w:rPr>
          <w:lang w:val="es-ES_tradnl"/>
        </w:rPr>
        <w:t>el</w:t>
      </w:r>
      <w:r w:rsidR="0040079C" w:rsidRPr="004C54E8">
        <w:rPr>
          <w:lang w:val="es-ES_tradnl"/>
        </w:rPr>
        <w:t xml:space="preserve"> </w:t>
      </w:r>
      <w:r w:rsidR="0016029A" w:rsidRPr="004C54E8">
        <w:rPr>
          <w:lang w:val="es-ES_tradnl"/>
        </w:rPr>
        <w:t>informe</w:t>
      </w:r>
      <w:r w:rsidR="0040079C" w:rsidRPr="004C54E8">
        <w:rPr>
          <w:lang w:val="es-ES_tradnl"/>
        </w:rPr>
        <w:t xml:space="preserve"> </w:t>
      </w:r>
      <w:r w:rsidR="001E6CEC" w:rsidRPr="004C54E8">
        <w:rPr>
          <w:lang w:val="es-ES_tradnl"/>
        </w:rPr>
        <w:t>de</w:t>
      </w:r>
      <w:r w:rsidR="0040079C" w:rsidRPr="004C54E8">
        <w:rPr>
          <w:lang w:val="es-ES_tradnl"/>
        </w:rPr>
        <w:t xml:space="preserve"> </w:t>
      </w:r>
      <w:r w:rsidR="004A7D6D" w:rsidRPr="004C54E8">
        <w:rPr>
          <w:lang w:val="es-ES_tradnl"/>
        </w:rPr>
        <w:t>verificación del consumo de HCFC</w:t>
      </w:r>
      <w:r w:rsidR="0040079C" w:rsidRPr="004C54E8">
        <w:rPr>
          <w:lang w:val="es-ES_tradnl"/>
        </w:rPr>
        <w:t xml:space="preserve"> </w:t>
      </w:r>
      <w:r w:rsidR="00413F7F">
        <w:rPr>
          <w:lang w:val="es-ES_tradnl"/>
        </w:rPr>
        <w:t>para 2020 a 2022</w:t>
      </w:r>
      <w:r w:rsidR="0040079C" w:rsidRPr="004C54E8">
        <w:rPr>
          <w:lang w:val="es-ES_tradnl"/>
        </w:rPr>
        <w:t xml:space="preserve"> </w:t>
      </w:r>
      <w:r w:rsidRPr="004C54E8">
        <w:rPr>
          <w:lang w:val="es-ES_tradnl"/>
        </w:rPr>
        <w:t>y</w:t>
      </w:r>
      <w:r w:rsidR="0040079C" w:rsidRPr="004C54E8">
        <w:rPr>
          <w:lang w:val="es-ES_tradnl"/>
        </w:rPr>
        <w:t xml:space="preserve"> </w:t>
      </w:r>
      <w:r w:rsidR="00D45B76" w:rsidRPr="004C54E8">
        <w:rPr>
          <w:lang w:val="es-ES_tradnl"/>
        </w:rPr>
        <w:t>el</w:t>
      </w:r>
      <w:r w:rsidR="0040079C" w:rsidRPr="004C54E8">
        <w:rPr>
          <w:lang w:val="es-ES_tradnl"/>
        </w:rPr>
        <w:t xml:space="preserve"> </w:t>
      </w:r>
      <w:r w:rsidR="00D45B76" w:rsidRPr="004C54E8">
        <w:rPr>
          <w:lang w:val="es-ES_tradnl"/>
        </w:rPr>
        <w:t>plan</w:t>
      </w:r>
      <w:r w:rsidR="0040079C" w:rsidRPr="004C54E8">
        <w:rPr>
          <w:lang w:val="es-ES_tradnl"/>
        </w:rPr>
        <w:t xml:space="preserve"> </w:t>
      </w:r>
      <w:r w:rsidR="0016029A" w:rsidRPr="004C54E8">
        <w:rPr>
          <w:lang w:val="es-ES_tradnl"/>
        </w:rPr>
        <w:t>de</w:t>
      </w:r>
      <w:r w:rsidR="0040079C" w:rsidRPr="004C54E8">
        <w:rPr>
          <w:lang w:val="es-ES_tradnl"/>
        </w:rPr>
        <w:t xml:space="preserve"> </w:t>
      </w:r>
      <w:r w:rsidR="0016029A" w:rsidRPr="004C54E8">
        <w:rPr>
          <w:lang w:val="es-ES_tradnl"/>
        </w:rPr>
        <w:t>ejecución</w:t>
      </w:r>
      <w:r w:rsidR="0040079C" w:rsidRPr="004C54E8">
        <w:rPr>
          <w:lang w:val="es-ES_tradnl"/>
        </w:rPr>
        <w:t xml:space="preserve"> </w:t>
      </w:r>
      <w:r w:rsidR="0016029A" w:rsidRPr="004C54E8">
        <w:rPr>
          <w:lang w:val="es-ES_tradnl"/>
        </w:rPr>
        <w:t>del</w:t>
      </w:r>
      <w:r w:rsidR="0040079C" w:rsidRPr="004C54E8">
        <w:rPr>
          <w:lang w:val="es-ES_tradnl"/>
        </w:rPr>
        <w:t xml:space="preserve"> </w:t>
      </w:r>
      <w:r w:rsidR="00413F7F">
        <w:rPr>
          <w:lang w:val="es-ES_tradnl"/>
        </w:rPr>
        <w:t>tramo 2024-2026</w:t>
      </w:r>
      <w:r w:rsidR="001E6CEC" w:rsidRPr="004C54E8">
        <w:rPr>
          <w:lang w:val="es-ES_tradnl"/>
        </w:rPr>
        <w:t>,</w:t>
      </w:r>
    </w:p>
    <w:p w14:paraId="62B50B62" w14:textId="09808621" w:rsidR="00C038BF" w:rsidRPr="004C54E8" w:rsidRDefault="0016029A" w:rsidP="0069682E">
      <w:pPr>
        <w:spacing w:after="240"/>
        <w:rPr>
          <w:u w:val="single"/>
          <w:lang w:val="es-ES_tradnl"/>
        </w:rPr>
      </w:pPr>
      <w:r w:rsidRPr="004C54E8">
        <w:rPr>
          <w:u w:val="single"/>
          <w:lang w:val="es-ES_tradnl"/>
        </w:rPr>
        <w:t>Informe</w:t>
      </w:r>
      <w:r w:rsidR="0040079C" w:rsidRPr="004C54E8">
        <w:rPr>
          <w:u w:val="single"/>
          <w:lang w:val="es-ES_tradnl"/>
        </w:rPr>
        <w:t xml:space="preserve"> </w:t>
      </w:r>
      <w:r w:rsidRPr="004C54E8">
        <w:rPr>
          <w:u w:val="single"/>
          <w:lang w:val="es-ES_tradnl"/>
        </w:rPr>
        <w:t>de</w:t>
      </w:r>
      <w:r w:rsidR="0040079C" w:rsidRPr="004C54E8">
        <w:rPr>
          <w:u w:val="single"/>
          <w:lang w:val="es-ES_tradnl"/>
        </w:rPr>
        <w:t xml:space="preserve"> </w:t>
      </w:r>
      <w:r w:rsidRPr="004C54E8">
        <w:rPr>
          <w:u w:val="single"/>
          <w:lang w:val="es-ES_tradnl"/>
        </w:rPr>
        <w:t>consumo</w:t>
      </w:r>
      <w:r w:rsidR="0040079C" w:rsidRPr="004C54E8">
        <w:rPr>
          <w:u w:val="single"/>
          <w:lang w:val="es-ES_tradnl"/>
        </w:rPr>
        <w:t xml:space="preserve"> </w:t>
      </w:r>
      <w:r w:rsidRPr="004C54E8">
        <w:rPr>
          <w:u w:val="single"/>
          <w:lang w:val="es-ES_tradnl"/>
        </w:rPr>
        <w:t>de</w:t>
      </w:r>
      <w:r w:rsidR="0040079C" w:rsidRPr="004C54E8">
        <w:rPr>
          <w:u w:val="single"/>
          <w:lang w:val="es-ES_tradnl"/>
        </w:rPr>
        <w:t xml:space="preserve"> </w:t>
      </w:r>
      <w:r w:rsidRPr="004C54E8">
        <w:rPr>
          <w:u w:val="single"/>
          <w:lang w:val="es-ES_tradnl"/>
        </w:rPr>
        <w:t>HCFC</w:t>
      </w:r>
    </w:p>
    <w:p w14:paraId="016B078C" w14:textId="6CCE91EA" w:rsidR="00024233" w:rsidRDefault="00024233" w:rsidP="00C038BF">
      <w:pPr>
        <w:pStyle w:val="Heading1"/>
        <w:rPr>
          <w:lang w:val="es-ES_tradnl"/>
        </w:rPr>
      </w:pPr>
      <w:r w:rsidRPr="00EF73E8">
        <w:rPr>
          <w:lang w:val="es-ES_tradnl"/>
        </w:rPr>
        <w:t xml:space="preserve">Para el año </w:t>
      </w:r>
      <w:r w:rsidR="00A843EC" w:rsidRPr="00A843EC">
        <w:rPr>
          <w:lang w:val="es-ES_tradnl"/>
        </w:rPr>
        <w:t>2022</w:t>
      </w:r>
      <w:r w:rsidR="00A843EC">
        <w:rPr>
          <w:lang w:val="es-ES_tradnl"/>
        </w:rPr>
        <w:t xml:space="preserve"> </w:t>
      </w:r>
      <w:r>
        <w:rPr>
          <w:lang w:val="es-ES_tradnl"/>
        </w:rPr>
        <w:t>e</w:t>
      </w:r>
      <w:r w:rsidRPr="003613CA">
        <w:rPr>
          <w:lang w:val="es-ES_tradnl"/>
        </w:rPr>
        <w:t xml:space="preserve">l Gobierno de Trinidad y Tabago informó un consumo de </w:t>
      </w:r>
      <w:r w:rsidR="00940491" w:rsidRPr="00940491">
        <w:rPr>
          <w:lang w:val="es-ES_tradnl"/>
        </w:rPr>
        <w:t>12.79</w:t>
      </w:r>
      <w:r w:rsidRPr="003613CA">
        <w:rPr>
          <w:lang w:val="es-ES_tradnl"/>
        </w:rPr>
        <w:t xml:space="preserve"> toneladas PAO de </w:t>
      </w:r>
      <w:r>
        <w:rPr>
          <w:lang w:val="es-ES_tradnl"/>
        </w:rPr>
        <w:t>HCFC,</w:t>
      </w:r>
      <w:r w:rsidRPr="003613CA">
        <w:rPr>
          <w:lang w:val="es-ES_tradnl"/>
        </w:rPr>
        <w:t xml:space="preserve"> </w:t>
      </w:r>
      <w:r w:rsidR="00526A40">
        <w:rPr>
          <w:lang w:val="es-ES_tradnl"/>
        </w:rPr>
        <w:t xml:space="preserve">cifra </w:t>
      </w:r>
      <w:r w:rsidR="008B6E25">
        <w:rPr>
          <w:lang w:val="es-ES_tradnl"/>
        </w:rPr>
        <w:t>72,</w:t>
      </w:r>
      <w:r w:rsidR="00526A40" w:rsidRPr="00526A40">
        <w:rPr>
          <w:lang w:val="es-ES_tradnl"/>
        </w:rPr>
        <w:t xml:space="preserve">2 por ciento </w:t>
      </w:r>
      <w:r w:rsidRPr="00754BEB">
        <w:rPr>
          <w:lang w:val="es-ES_tradnl"/>
        </w:rPr>
        <w:t>inferior a la base de comparación para fines de cumplimiento</w:t>
      </w:r>
      <w:r w:rsidRPr="003613CA">
        <w:rPr>
          <w:lang w:val="es-ES_tradnl"/>
        </w:rPr>
        <w:t xml:space="preserve">. </w:t>
      </w:r>
      <w:r w:rsidRPr="008A54FA">
        <w:rPr>
          <w:lang w:val="es-ES_tradnl"/>
        </w:rPr>
        <w:t xml:space="preserve">El Cuadro 1 muestra el consumo en el período </w:t>
      </w:r>
      <w:r w:rsidR="004854A7" w:rsidRPr="004854A7">
        <w:rPr>
          <w:lang w:val="es-ES_tradnl"/>
        </w:rPr>
        <w:t>2018-2022</w:t>
      </w:r>
      <w:r w:rsidRPr="003613CA">
        <w:rPr>
          <w:lang w:val="es-ES_tradnl"/>
        </w:rPr>
        <w:t>.</w:t>
      </w:r>
    </w:p>
    <w:p w14:paraId="261CB711" w14:textId="7E2FC6EF" w:rsidR="00C038BF" w:rsidRPr="004C54E8" w:rsidRDefault="0012649C" w:rsidP="00C038BF">
      <w:pPr>
        <w:rPr>
          <w:b/>
          <w:lang w:val="es-ES_tradnl"/>
        </w:rPr>
      </w:pPr>
      <w:r w:rsidRPr="004C54E8">
        <w:rPr>
          <w:b/>
          <w:lang w:val="es-ES_tradnl"/>
        </w:rPr>
        <w:t>Cuadro</w:t>
      </w:r>
      <w:r w:rsidR="0040079C" w:rsidRPr="004C54E8">
        <w:rPr>
          <w:b/>
          <w:lang w:val="es-ES_tradnl"/>
        </w:rPr>
        <w:t xml:space="preserve"> </w:t>
      </w:r>
      <w:r w:rsidR="00C038BF" w:rsidRPr="004C54E8">
        <w:rPr>
          <w:b/>
          <w:lang w:val="es-ES_tradnl"/>
        </w:rPr>
        <w:t>1.</w:t>
      </w:r>
      <w:r w:rsidR="0040079C" w:rsidRPr="004C54E8">
        <w:rPr>
          <w:b/>
          <w:lang w:val="es-ES_tradnl"/>
        </w:rPr>
        <w:t xml:space="preserve"> </w:t>
      </w:r>
      <w:r w:rsidR="00F73ADF" w:rsidRPr="004C54E8">
        <w:rPr>
          <w:b/>
          <w:lang w:val="es-ES_tradnl"/>
        </w:rPr>
        <w:t>C</w:t>
      </w:r>
      <w:r w:rsidRPr="004C54E8">
        <w:rPr>
          <w:b/>
          <w:lang w:val="es-ES_tradnl"/>
        </w:rPr>
        <w:t>onsumo</w:t>
      </w:r>
      <w:r w:rsidR="0040079C" w:rsidRPr="004C54E8">
        <w:rPr>
          <w:b/>
          <w:lang w:val="es-ES_tradnl"/>
        </w:rPr>
        <w:t xml:space="preserve"> </w:t>
      </w:r>
      <w:r w:rsidRPr="004C54E8">
        <w:rPr>
          <w:b/>
          <w:lang w:val="es-ES_tradnl"/>
        </w:rPr>
        <w:t>de</w:t>
      </w:r>
      <w:r w:rsidR="0040079C" w:rsidRPr="004C54E8">
        <w:rPr>
          <w:b/>
          <w:lang w:val="es-ES_tradnl"/>
        </w:rPr>
        <w:t xml:space="preserve"> </w:t>
      </w:r>
      <w:r w:rsidRPr="004C54E8">
        <w:rPr>
          <w:b/>
          <w:lang w:val="es-ES_tradnl"/>
        </w:rPr>
        <w:t>HCFC</w:t>
      </w:r>
      <w:r w:rsidR="0040079C" w:rsidRPr="004C54E8">
        <w:rPr>
          <w:b/>
          <w:lang w:val="es-ES_tradnl"/>
        </w:rPr>
        <w:t xml:space="preserve"> </w:t>
      </w:r>
      <w:r w:rsidRPr="004C54E8">
        <w:rPr>
          <w:b/>
          <w:lang w:val="es-ES_tradnl"/>
        </w:rPr>
        <w:t>en</w:t>
      </w:r>
      <w:r w:rsidR="0040079C" w:rsidRPr="004C54E8">
        <w:rPr>
          <w:b/>
          <w:lang w:val="es-ES_tradnl"/>
        </w:rPr>
        <w:t xml:space="preserve"> </w:t>
      </w:r>
      <w:r w:rsidR="009442C8" w:rsidRPr="004C54E8">
        <w:rPr>
          <w:b/>
          <w:lang w:val="es-ES_tradnl"/>
        </w:rPr>
        <w:t>Trinidad</w:t>
      </w:r>
      <w:r w:rsidR="0040079C" w:rsidRPr="004C54E8">
        <w:rPr>
          <w:b/>
          <w:lang w:val="es-ES_tradnl"/>
        </w:rPr>
        <w:t xml:space="preserve"> </w:t>
      </w:r>
      <w:r w:rsidRPr="004C54E8">
        <w:rPr>
          <w:b/>
          <w:lang w:val="es-ES_tradnl"/>
        </w:rPr>
        <w:t>y</w:t>
      </w:r>
      <w:r w:rsidR="0040079C" w:rsidRPr="004C54E8">
        <w:rPr>
          <w:b/>
          <w:lang w:val="es-ES_tradnl"/>
        </w:rPr>
        <w:t xml:space="preserve"> </w:t>
      </w:r>
      <w:r w:rsidR="0022265E" w:rsidRPr="004C54E8">
        <w:rPr>
          <w:b/>
          <w:lang w:val="es-ES_tradnl"/>
        </w:rPr>
        <w:t>Tabago</w:t>
      </w:r>
      <w:r w:rsidR="0040079C" w:rsidRPr="004C54E8">
        <w:rPr>
          <w:b/>
          <w:lang w:val="es-ES_tradnl"/>
        </w:rPr>
        <w:t xml:space="preserve"> </w:t>
      </w:r>
      <w:r w:rsidR="00C038BF" w:rsidRPr="004C54E8">
        <w:rPr>
          <w:b/>
          <w:lang w:val="es-ES_tradnl"/>
        </w:rPr>
        <w:t>(2018</w:t>
      </w:r>
      <w:r w:rsidRPr="004C54E8">
        <w:rPr>
          <w:b/>
          <w:lang w:val="es-ES_tradnl"/>
        </w:rPr>
        <w:t>-</w:t>
      </w:r>
      <w:r w:rsidR="00C038BF" w:rsidRPr="004C54E8">
        <w:rPr>
          <w:b/>
          <w:lang w:val="es-ES_tradnl"/>
        </w:rPr>
        <w:t>2022</w:t>
      </w:r>
      <w:r w:rsidR="00EB51A8">
        <w:rPr>
          <w:b/>
          <w:lang w:val="es-ES_tradnl"/>
        </w:rPr>
        <w:t xml:space="preserve">, con </w:t>
      </w:r>
      <w:r w:rsidR="0016029A" w:rsidRPr="004C54E8">
        <w:rPr>
          <w:b/>
          <w:lang w:val="es-ES_tradnl"/>
        </w:rPr>
        <w:t>datos</w:t>
      </w:r>
      <w:r w:rsidR="0040079C" w:rsidRPr="004C54E8">
        <w:rPr>
          <w:b/>
          <w:lang w:val="es-ES_tradnl"/>
        </w:rPr>
        <w:t xml:space="preserve"> </w:t>
      </w:r>
      <w:r w:rsidR="0016029A" w:rsidRPr="004C54E8">
        <w:rPr>
          <w:b/>
          <w:lang w:val="es-ES_tradnl"/>
        </w:rPr>
        <w:t>del</w:t>
      </w:r>
      <w:r w:rsidR="0040079C" w:rsidRPr="004C54E8">
        <w:rPr>
          <w:b/>
          <w:lang w:val="es-ES_tradnl"/>
        </w:rPr>
        <w:t xml:space="preserve"> </w:t>
      </w:r>
      <w:r w:rsidR="0016029A" w:rsidRPr="004C54E8">
        <w:rPr>
          <w:b/>
          <w:lang w:val="es-ES_tradnl"/>
        </w:rPr>
        <w:t>Artículo</w:t>
      </w:r>
      <w:r w:rsidR="0040079C" w:rsidRPr="004C54E8">
        <w:rPr>
          <w:b/>
          <w:lang w:val="es-ES_tradnl"/>
        </w:rPr>
        <w:t xml:space="preserve"> </w:t>
      </w:r>
      <w:r w:rsidR="0016029A" w:rsidRPr="004C54E8">
        <w:rPr>
          <w:b/>
          <w:lang w:val="es-ES_tradnl"/>
        </w:rPr>
        <w:t>7</w:t>
      </w:r>
      <w:r w:rsidR="00C038BF" w:rsidRPr="004C54E8">
        <w:rPr>
          <w:b/>
          <w:lang w:val="es-ES_tradnl"/>
        </w:rPr>
        <w:t>)</w:t>
      </w:r>
    </w:p>
    <w:tbl>
      <w:tblPr>
        <w:tblW w:w="5000" w:type="pct"/>
        <w:tblLayout w:type="fixed"/>
        <w:tblLook w:val="04A0" w:firstRow="1" w:lastRow="0" w:firstColumn="1" w:lastColumn="0" w:noHBand="0" w:noVBand="1"/>
      </w:tblPr>
      <w:tblGrid>
        <w:gridCol w:w="2595"/>
        <w:gridCol w:w="993"/>
        <w:gridCol w:w="1134"/>
        <w:gridCol w:w="993"/>
        <w:gridCol w:w="1274"/>
        <w:gridCol w:w="993"/>
        <w:gridCol w:w="1529"/>
      </w:tblGrid>
      <w:tr w:rsidR="00FA3E97" w:rsidRPr="004C54E8" w14:paraId="419D646A" w14:textId="77777777" w:rsidTr="00FA3E97">
        <w:trPr>
          <w:tblHeader/>
        </w:trPr>
        <w:tc>
          <w:tcPr>
            <w:tcW w:w="13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4C54E8" w:rsidRDefault="00C038BF" w:rsidP="005F5614">
            <w:pPr>
              <w:widowControl w:val="0"/>
              <w:jc w:val="center"/>
              <w:rPr>
                <w:b/>
                <w:bCs/>
                <w:sz w:val="20"/>
                <w:szCs w:val="20"/>
                <w:lang w:val="es-ES_tradnl"/>
              </w:rPr>
            </w:pPr>
            <w:r w:rsidRPr="004C54E8">
              <w:rPr>
                <w:b/>
                <w:bCs/>
                <w:sz w:val="20"/>
                <w:szCs w:val="20"/>
                <w:lang w:val="es-ES_tradnl"/>
              </w:rPr>
              <w:t>HCFC</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4C54E8" w:rsidRDefault="00C038BF" w:rsidP="001B70BE">
            <w:pPr>
              <w:widowControl w:val="0"/>
              <w:jc w:val="center"/>
              <w:rPr>
                <w:b/>
                <w:bCs/>
                <w:sz w:val="20"/>
                <w:szCs w:val="20"/>
                <w:lang w:val="es-ES_tradnl"/>
              </w:rPr>
            </w:pPr>
            <w:r w:rsidRPr="004C54E8">
              <w:rPr>
                <w:b/>
                <w:bCs/>
                <w:sz w:val="20"/>
                <w:szCs w:val="20"/>
                <w:lang w:val="es-ES_tradnl"/>
              </w:rPr>
              <w:t>2018</w:t>
            </w:r>
          </w:p>
        </w:tc>
        <w:tc>
          <w:tcPr>
            <w:tcW w:w="596"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4C54E8" w:rsidRDefault="00C038BF" w:rsidP="001B70BE">
            <w:pPr>
              <w:widowControl w:val="0"/>
              <w:jc w:val="center"/>
              <w:rPr>
                <w:b/>
                <w:bCs/>
                <w:sz w:val="20"/>
                <w:szCs w:val="20"/>
                <w:lang w:val="es-ES_tradnl"/>
              </w:rPr>
            </w:pPr>
            <w:r w:rsidRPr="004C54E8">
              <w:rPr>
                <w:b/>
                <w:bCs/>
                <w:sz w:val="20"/>
                <w:szCs w:val="20"/>
                <w:lang w:val="es-ES_tradnl"/>
              </w:rPr>
              <w:t>2019</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4C54E8" w:rsidRDefault="00C038BF" w:rsidP="001B70BE">
            <w:pPr>
              <w:widowControl w:val="0"/>
              <w:jc w:val="center"/>
              <w:rPr>
                <w:b/>
                <w:bCs/>
                <w:sz w:val="20"/>
                <w:szCs w:val="20"/>
                <w:lang w:val="es-ES_tradnl"/>
              </w:rPr>
            </w:pPr>
            <w:r w:rsidRPr="004C54E8">
              <w:rPr>
                <w:b/>
                <w:bCs/>
                <w:sz w:val="20"/>
                <w:szCs w:val="20"/>
                <w:lang w:val="es-ES_tradnl"/>
              </w:rPr>
              <w:t>2020</w:t>
            </w:r>
          </w:p>
        </w:tc>
        <w:tc>
          <w:tcPr>
            <w:tcW w:w="670" w:type="pct"/>
            <w:tcBorders>
              <w:top w:val="single" w:sz="4" w:space="0" w:color="auto"/>
              <w:left w:val="nil"/>
              <w:bottom w:val="single" w:sz="4" w:space="0" w:color="auto"/>
              <w:right w:val="single" w:sz="4" w:space="0" w:color="auto"/>
            </w:tcBorders>
            <w:vAlign w:val="center"/>
          </w:tcPr>
          <w:p w14:paraId="0AFF4042" w14:textId="77777777" w:rsidR="00C038BF" w:rsidRPr="004C54E8" w:rsidRDefault="00C038BF" w:rsidP="001B70BE">
            <w:pPr>
              <w:widowControl w:val="0"/>
              <w:jc w:val="center"/>
              <w:rPr>
                <w:b/>
                <w:bCs/>
                <w:sz w:val="20"/>
                <w:szCs w:val="20"/>
                <w:lang w:val="es-ES_tradnl"/>
              </w:rPr>
            </w:pPr>
            <w:r w:rsidRPr="004C54E8">
              <w:rPr>
                <w:b/>
                <w:bCs/>
                <w:sz w:val="20"/>
                <w:szCs w:val="20"/>
                <w:lang w:val="es-ES_tradnl"/>
              </w:rPr>
              <w:t>2021</w:t>
            </w:r>
          </w:p>
        </w:tc>
        <w:tc>
          <w:tcPr>
            <w:tcW w:w="522" w:type="pct"/>
            <w:tcBorders>
              <w:top w:val="single" w:sz="4" w:space="0" w:color="auto"/>
              <w:left w:val="single" w:sz="4" w:space="0" w:color="auto"/>
              <w:bottom w:val="single" w:sz="4" w:space="0" w:color="auto"/>
              <w:right w:val="single" w:sz="4" w:space="0" w:color="auto"/>
            </w:tcBorders>
            <w:vAlign w:val="center"/>
          </w:tcPr>
          <w:p w14:paraId="7D50D68D" w14:textId="521C7E7C" w:rsidR="00C038BF" w:rsidRPr="004C54E8" w:rsidRDefault="00C038BF" w:rsidP="001B70BE">
            <w:pPr>
              <w:widowControl w:val="0"/>
              <w:jc w:val="center"/>
              <w:rPr>
                <w:b/>
                <w:bCs/>
                <w:sz w:val="20"/>
                <w:szCs w:val="20"/>
                <w:lang w:val="es-ES_tradnl"/>
              </w:rPr>
            </w:pPr>
            <w:r w:rsidRPr="004C54E8">
              <w:rPr>
                <w:b/>
                <w:bCs/>
                <w:sz w:val="20"/>
                <w:szCs w:val="20"/>
                <w:lang w:val="es-ES_tradnl"/>
              </w:rPr>
              <w:t>2022</w:t>
            </w:r>
          </w:p>
        </w:tc>
        <w:tc>
          <w:tcPr>
            <w:tcW w:w="8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0A91ECE3" w:rsidR="00C038BF" w:rsidRPr="004C54E8" w:rsidRDefault="0016029A" w:rsidP="001B70BE">
            <w:pPr>
              <w:widowControl w:val="0"/>
              <w:jc w:val="center"/>
              <w:rPr>
                <w:b/>
                <w:bCs/>
                <w:sz w:val="20"/>
                <w:szCs w:val="20"/>
                <w:lang w:val="es-ES_tradnl"/>
              </w:rPr>
            </w:pPr>
            <w:r w:rsidRPr="004C54E8">
              <w:rPr>
                <w:b/>
                <w:bCs/>
                <w:sz w:val="20"/>
                <w:szCs w:val="20"/>
                <w:lang w:val="es-ES_tradnl"/>
              </w:rPr>
              <w:t>Base</w:t>
            </w:r>
            <w:r w:rsidR="0040079C" w:rsidRPr="004C54E8">
              <w:rPr>
                <w:b/>
                <w:bCs/>
                <w:sz w:val="20"/>
                <w:szCs w:val="20"/>
                <w:lang w:val="es-ES_tradnl"/>
              </w:rPr>
              <w:t xml:space="preserve"> </w:t>
            </w:r>
            <w:r w:rsidRPr="004C54E8">
              <w:rPr>
                <w:b/>
                <w:bCs/>
                <w:sz w:val="20"/>
                <w:szCs w:val="20"/>
                <w:lang w:val="es-ES_tradnl"/>
              </w:rPr>
              <w:t>de</w:t>
            </w:r>
            <w:r w:rsidR="0040079C" w:rsidRPr="004C54E8">
              <w:rPr>
                <w:b/>
                <w:bCs/>
                <w:sz w:val="20"/>
                <w:szCs w:val="20"/>
                <w:lang w:val="es-ES_tradnl"/>
              </w:rPr>
              <w:t xml:space="preserve"> </w:t>
            </w:r>
            <w:r w:rsidRPr="004C54E8">
              <w:rPr>
                <w:b/>
                <w:bCs/>
                <w:sz w:val="20"/>
                <w:szCs w:val="20"/>
                <w:lang w:val="es-ES_tradnl"/>
              </w:rPr>
              <w:t>comparación</w:t>
            </w:r>
          </w:p>
        </w:tc>
      </w:tr>
      <w:tr w:rsidR="00BF296A" w:rsidRPr="004C54E8" w14:paraId="15EDBD25" w14:textId="77777777" w:rsidTr="00E856A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6085EBBF" w:rsidR="0044709D" w:rsidRPr="004C54E8" w:rsidRDefault="0012649C" w:rsidP="00361D3F">
            <w:pPr>
              <w:widowControl w:val="0"/>
              <w:ind w:left="98"/>
              <w:jc w:val="left"/>
              <w:rPr>
                <w:b/>
                <w:bCs/>
                <w:sz w:val="20"/>
                <w:szCs w:val="20"/>
                <w:lang w:val="es-ES_tradnl"/>
              </w:rPr>
            </w:pPr>
            <w:r w:rsidRPr="004C54E8">
              <w:rPr>
                <w:b/>
                <w:bCs/>
                <w:sz w:val="20"/>
                <w:szCs w:val="20"/>
                <w:lang w:val="es-ES_tradnl"/>
              </w:rPr>
              <w:t>Toneladas</w:t>
            </w:r>
            <w:r w:rsidR="0040079C" w:rsidRPr="004C54E8">
              <w:rPr>
                <w:b/>
                <w:bCs/>
                <w:sz w:val="20"/>
                <w:szCs w:val="20"/>
                <w:lang w:val="es-ES_tradnl"/>
              </w:rPr>
              <w:t xml:space="preserve"> </w:t>
            </w:r>
            <w:r w:rsidRPr="004C54E8">
              <w:rPr>
                <w:b/>
                <w:bCs/>
                <w:sz w:val="20"/>
                <w:szCs w:val="20"/>
                <w:lang w:val="es-ES_tradnl"/>
              </w:rPr>
              <w:t>métricas</w:t>
            </w:r>
            <w:r w:rsidR="0040079C" w:rsidRPr="004C54E8">
              <w:rPr>
                <w:b/>
                <w:bCs/>
                <w:sz w:val="20"/>
                <w:szCs w:val="20"/>
                <w:lang w:val="es-ES_tradnl"/>
              </w:rPr>
              <w:t xml:space="preserve"> </w:t>
            </w:r>
            <w:r w:rsidR="0044709D" w:rsidRPr="004C54E8">
              <w:rPr>
                <w:b/>
                <w:bCs/>
                <w:sz w:val="20"/>
                <w:szCs w:val="20"/>
                <w:lang w:val="es-ES_tradnl"/>
              </w:rPr>
              <w:t>(</w:t>
            </w:r>
            <w:r w:rsidRPr="004C54E8">
              <w:rPr>
                <w:b/>
                <w:bCs/>
                <w:sz w:val="20"/>
                <w:szCs w:val="20"/>
                <w:lang w:val="es-ES_tradnl"/>
              </w:rPr>
              <w:t>tm</w:t>
            </w:r>
            <w:r w:rsidR="0044709D" w:rsidRPr="004C54E8">
              <w:rPr>
                <w:b/>
                <w:bCs/>
                <w:sz w:val="20"/>
                <w:szCs w:val="20"/>
                <w:lang w:val="es-ES_tradnl"/>
              </w:rPr>
              <w:t>)</w:t>
            </w:r>
          </w:p>
        </w:tc>
      </w:tr>
      <w:tr w:rsidR="00FA3E97" w:rsidRPr="004C54E8" w14:paraId="098FAA45" w14:textId="77777777" w:rsidTr="00FA3E97">
        <w:tc>
          <w:tcPr>
            <w:tcW w:w="13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27C18F1A" w:rsidR="006E10A4" w:rsidRPr="004C54E8" w:rsidRDefault="006E10A4" w:rsidP="006E10A4">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22</w:t>
            </w:r>
          </w:p>
        </w:tc>
        <w:tc>
          <w:tcPr>
            <w:tcW w:w="522" w:type="pct"/>
            <w:tcBorders>
              <w:top w:val="nil"/>
              <w:left w:val="nil"/>
              <w:bottom w:val="single" w:sz="4" w:space="0" w:color="auto"/>
              <w:right w:val="single" w:sz="4" w:space="0" w:color="auto"/>
            </w:tcBorders>
            <w:shd w:val="clear" w:color="auto" w:fill="auto"/>
            <w:noWrap/>
            <w:vAlign w:val="center"/>
          </w:tcPr>
          <w:p w14:paraId="496E4E8C" w14:textId="0287198D" w:rsidR="006E10A4" w:rsidRPr="004C54E8" w:rsidRDefault="006E10A4" w:rsidP="00F71C8C">
            <w:pPr>
              <w:widowControl w:val="0"/>
              <w:ind w:left="-279" w:right="63"/>
              <w:jc w:val="right"/>
              <w:rPr>
                <w:sz w:val="20"/>
                <w:szCs w:val="20"/>
                <w:lang w:val="es-ES_tradnl" w:eastAsia="en-CA"/>
              </w:rPr>
            </w:pPr>
            <w:r w:rsidRPr="004C54E8">
              <w:rPr>
                <w:sz w:val="20"/>
                <w:szCs w:val="20"/>
                <w:lang w:val="es-ES_tradnl" w:eastAsia="en-CA"/>
              </w:rPr>
              <w:t>284.52</w:t>
            </w:r>
          </w:p>
        </w:tc>
        <w:tc>
          <w:tcPr>
            <w:tcW w:w="596" w:type="pct"/>
            <w:tcBorders>
              <w:top w:val="nil"/>
              <w:left w:val="nil"/>
              <w:bottom w:val="single" w:sz="4" w:space="0" w:color="auto"/>
              <w:right w:val="single" w:sz="4" w:space="0" w:color="auto"/>
            </w:tcBorders>
            <w:shd w:val="clear" w:color="auto" w:fill="auto"/>
            <w:noWrap/>
            <w:vAlign w:val="center"/>
          </w:tcPr>
          <w:p w14:paraId="27C83CAF" w14:textId="13EBEDE6" w:rsidR="006E10A4" w:rsidRPr="004C54E8" w:rsidRDefault="006E10A4" w:rsidP="00F71C8C">
            <w:pPr>
              <w:widowControl w:val="0"/>
              <w:ind w:left="-279" w:right="63"/>
              <w:jc w:val="right"/>
              <w:rPr>
                <w:sz w:val="20"/>
                <w:szCs w:val="20"/>
                <w:lang w:val="es-ES_tradnl" w:eastAsia="en-CA"/>
              </w:rPr>
            </w:pPr>
            <w:r w:rsidRPr="004C54E8">
              <w:rPr>
                <w:sz w:val="20"/>
                <w:szCs w:val="20"/>
                <w:lang w:val="es-ES_tradnl" w:eastAsia="en-CA"/>
              </w:rPr>
              <w:t>379.07</w:t>
            </w:r>
          </w:p>
        </w:tc>
        <w:tc>
          <w:tcPr>
            <w:tcW w:w="522" w:type="pct"/>
            <w:tcBorders>
              <w:top w:val="nil"/>
              <w:left w:val="nil"/>
              <w:bottom w:val="single" w:sz="4" w:space="0" w:color="auto"/>
              <w:right w:val="single" w:sz="4" w:space="0" w:color="auto"/>
            </w:tcBorders>
            <w:shd w:val="clear" w:color="auto" w:fill="auto"/>
            <w:noWrap/>
            <w:vAlign w:val="center"/>
          </w:tcPr>
          <w:p w14:paraId="47CCC7A9" w14:textId="5D124275" w:rsidR="006E10A4" w:rsidRPr="004C54E8" w:rsidRDefault="006E10A4" w:rsidP="00F71C8C">
            <w:pPr>
              <w:widowControl w:val="0"/>
              <w:ind w:left="-279" w:right="63"/>
              <w:jc w:val="right"/>
              <w:rPr>
                <w:sz w:val="20"/>
                <w:szCs w:val="20"/>
                <w:lang w:val="es-ES_tradnl" w:eastAsia="en-CA"/>
              </w:rPr>
            </w:pPr>
            <w:r w:rsidRPr="004C54E8">
              <w:rPr>
                <w:sz w:val="20"/>
                <w:szCs w:val="20"/>
                <w:lang w:val="es-ES_tradnl" w:eastAsia="en-CA"/>
              </w:rPr>
              <w:t>263.13</w:t>
            </w:r>
          </w:p>
        </w:tc>
        <w:tc>
          <w:tcPr>
            <w:tcW w:w="670" w:type="pct"/>
            <w:tcBorders>
              <w:top w:val="single" w:sz="4" w:space="0" w:color="auto"/>
              <w:left w:val="nil"/>
              <w:bottom w:val="single" w:sz="4" w:space="0" w:color="auto"/>
              <w:right w:val="single" w:sz="2" w:space="0" w:color="auto"/>
            </w:tcBorders>
            <w:vAlign w:val="center"/>
          </w:tcPr>
          <w:p w14:paraId="1614802E" w14:textId="208C724D" w:rsidR="006E10A4" w:rsidRPr="004C54E8" w:rsidRDefault="006E10A4" w:rsidP="00F71C8C">
            <w:pPr>
              <w:widowControl w:val="0"/>
              <w:ind w:left="-279" w:right="63"/>
              <w:jc w:val="right"/>
              <w:rPr>
                <w:sz w:val="20"/>
                <w:szCs w:val="20"/>
                <w:lang w:val="es-ES_tradnl" w:eastAsia="en-CA"/>
              </w:rPr>
            </w:pPr>
            <w:r w:rsidRPr="004C54E8">
              <w:rPr>
                <w:sz w:val="20"/>
                <w:szCs w:val="20"/>
                <w:lang w:val="es-ES_tradnl" w:eastAsia="en-CA"/>
              </w:rPr>
              <w:t>159.54</w:t>
            </w:r>
          </w:p>
        </w:tc>
        <w:tc>
          <w:tcPr>
            <w:tcW w:w="522" w:type="pct"/>
            <w:tcBorders>
              <w:top w:val="single" w:sz="2" w:space="0" w:color="auto"/>
              <w:left w:val="single" w:sz="2" w:space="0" w:color="auto"/>
              <w:bottom w:val="single" w:sz="2" w:space="0" w:color="auto"/>
              <w:right w:val="single" w:sz="2" w:space="0" w:color="auto"/>
            </w:tcBorders>
            <w:vAlign w:val="center"/>
          </w:tcPr>
          <w:p w14:paraId="2B8619C3" w14:textId="587537EE" w:rsidR="006E10A4" w:rsidRPr="004C54E8" w:rsidRDefault="006E10A4" w:rsidP="00F71C8C">
            <w:pPr>
              <w:widowControl w:val="0"/>
              <w:ind w:left="-279" w:right="63"/>
              <w:jc w:val="right"/>
              <w:rPr>
                <w:sz w:val="20"/>
                <w:szCs w:val="20"/>
                <w:lang w:val="es-ES_tradnl" w:eastAsia="en-CA"/>
              </w:rPr>
            </w:pPr>
            <w:r w:rsidRPr="004C54E8">
              <w:rPr>
                <w:sz w:val="20"/>
                <w:szCs w:val="20"/>
                <w:lang w:val="es-ES_tradnl" w:eastAsia="en-CA"/>
              </w:rPr>
              <w:t>232.43</w:t>
            </w:r>
          </w:p>
        </w:tc>
        <w:tc>
          <w:tcPr>
            <w:tcW w:w="804" w:type="pct"/>
            <w:tcBorders>
              <w:top w:val="nil"/>
              <w:left w:val="single" w:sz="2" w:space="0" w:color="auto"/>
              <w:bottom w:val="single" w:sz="4" w:space="0" w:color="auto"/>
              <w:right w:val="single" w:sz="4" w:space="0" w:color="auto"/>
            </w:tcBorders>
            <w:shd w:val="clear" w:color="auto" w:fill="auto"/>
            <w:noWrap/>
            <w:vAlign w:val="center"/>
          </w:tcPr>
          <w:p w14:paraId="52971865" w14:textId="23EF94BB" w:rsidR="006E10A4" w:rsidRPr="004C54E8" w:rsidRDefault="006E10A4" w:rsidP="00F71C8C">
            <w:pPr>
              <w:widowControl w:val="0"/>
              <w:ind w:left="-279" w:right="63"/>
              <w:jc w:val="right"/>
              <w:rPr>
                <w:sz w:val="20"/>
                <w:szCs w:val="20"/>
                <w:lang w:val="es-ES_tradnl" w:eastAsia="en-CA"/>
              </w:rPr>
            </w:pPr>
            <w:r w:rsidRPr="004C54E8">
              <w:rPr>
                <w:sz w:val="20"/>
                <w:szCs w:val="20"/>
                <w:lang w:val="es-ES_tradnl" w:eastAsia="en-CA"/>
              </w:rPr>
              <w:t>782.86</w:t>
            </w:r>
          </w:p>
        </w:tc>
      </w:tr>
      <w:tr w:rsidR="00FA3E97" w:rsidRPr="004C54E8" w14:paraId="634F13A7" w14:textId="77777777" w:rsidTr="00FA3E97">
        <w:tc>
          <w:tcPr>
            <w:tcW w:w="13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83C8CB" w14:textId="389548E7" w:rsidR="0036272B" w:rsidRPr="004C54E8" w:rsidRDefault="0036272B" w:rsidP="0036272B">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123</w:t>
            </w:r>
          </w:p>
        </w:tc>
        <w:tc>
          <w:tcPr>
            <w:tcW w:w="522" w:type="pct"/>
            <w:tcBorders>
              <w:top w:val="nil"/>
              <w:left w:val="nil"/>
              <w:bottom w:val="single" w:sz="4" w:space="0" w:color="auto"/>
              <w:right w:val="single" w:sz="4" w:space="0" w:color="auto"/>
            </w:tcBorders>
            <w:shd w:val="clear" w:color="auto" w:fill="auto"/>
            <w:noWrap/>
            <w:vAlign w:val="center"/>
          </w:tcPr>
          <w:p w14:paraId="45BB08A2" w14:textId="4C3CA23C" w:rsidR="0036272B" w:rsidRPr="004C54E8" w:rsidRDefault="0036272B" w:rsidP="00F71C8C">
            <w:pPr>
              <w:widowControl w:val="0"/>
              <w:ind w:left="-279" w:right="63"/>
              <w:jc w:val="right"/>
              <w:rPr>
                <w:sz w:val="20"/>
                <w:szCs w:val="20"/>
                <w:lang w:val="es-ES_tradnl" w:eastAsia="en-CA"/>
              </w:rPr>
            </w:pPr>
            <w:r w:rsidRPr="004C54E8">
              <w:rPr>
                <w:sz w:val="20"/>
                <w:szCs w:val="20"/>
                <w:lang w:val="es-ES_tradnl" w:eastAsia="en-CA"/>
              </w:rPr>
              <w:t>0.25</w:t>
            </w:r>
          </w:p>
        </w:tc>
        <w:tc>
          <w:tcPr>
            <w:tcW w:w="596" w:type="pct"/>
            <w:tcBorders>
              <w:top w:val="nil"/>
              <w:left w:val="nil"/>
              <w:bottom w:val="single" w:sz="4" w:space="0" w:color="auto"/>
              <w:right w:val="single" w:sz="4" w:space="0" w:color="auto"/>
            </w:tcBorders>
            <w:shd w:val="clear" w:color="auto" w:fill="auto"/>
            <w:noWrap/>
            <w:vAlign w:val="center"/>
          </w:tcPr>
          <w:p w14:paraId="3347167A" w14:textId="4D28B17C" w:rsidR="0036272B" w:rsidRPr="004C54E8" w:rsidRDefault="0036272B" w:rsidP="00F71C8C">
            <w:pPr>
              <w:widowControl w:val="0"/>
              <w:ind w:left="-279" w:right="63"/>
              <w:jc w:val="right"/>
              <w:rPr>
                <w:sz w:val="20"/>
                <w:szCs w:val="20"/>
                <w:lang w:val="es-ES_tradnl" w:eastAsia="en-CA"/>
              </w:rPr>
            </w:pPr>
            <w:r w:rsidRPr="004C54E8">
              <w:rPr>
                <w:sz w:val="20"/>
                <w:szCs w:val="20"/>
                <w:lang w:val="es-ES_tradnl" w:eastAsia="en-CA"/>
              </w:rPr>
              <w:t>0.25</w:t>
            </w:r>
          </w:p>
        </w:tc>
        <w:tc>
          <w:tcPr>
            <w:tcW w:w="522" w:type="pct"/>
            <w:tcBorders>
              <w:top w:val="nil"/>
              <w:left w:val="nil"/>
              <w:bottom w:val="single" w:sz="4" w:space="0" w:color="auto"/>
              <w:right w:val="single" w:sz="4" w:space="0" w:color="auto"/>
            </w:tcBorders>
            <w:shd w:val="clear" w:color="auto" w:fill="auto"/>
            <w:noWrap/>
            <w:vAlign w:val="center"/>
          </w:tcPr>
          <w:p w14:paraId="4936282D" w14:textId="2D2DCC26" w:rsidR="0036272B" w:rsidRPr="004C54E8" w:rsidRDefault="0036272B" w:rsidP="00F71C8C">
            <w:pPr>
              <w:widowControl w:val="0"/>
              <w:ind w:left="-279" w:right="63"/>
              <w:jc w:val="right"/>
              <w:rPr>
                <w:sz w:val="20"/>
                <w:szCs w:val="20"/>
                <w:lang w:val="es-ES_tradnl" w:eastAsia="en-CA"/>
              </w:rPr>
            </w:pPr>
            <w:r w:rsidRPr="004C54E8">
              <w:rPr>
                <w:sz w:val="20"/>
                <w:szCs w:val="20"/>
                <w:lang w:val="es-ES_tradnl" w:eastAsia="en-CA"/>
              </w:rPr>
              <w:t>1.37</w:t>
            </w:r>
          </w:p>
        </w:tc>
        <w:tc>
          <w:tcPr>
            <w:tcW w:w="670" w:type="pct"/>
            <w:tcBorders>
              <w:top w:val="single" w:sz="4" w:space="0" w:color="auto"/>
              <w:left w:val="nil"/>
              <w:bottom w:val="single" w:sz="4" w:space="0" w:color="auto"/>
              <w:right w:val="single" w:sz="2" w:space="0" w:color="auto"/>
            </w:tcBorders>
            <w:vAlign w:val="center"/>
          </w:tcPr>
          <w:p w14:paraId="3DB028BB" w14:textId="50FD8912" w:rsidR="0036272B" w:rsidRPr="004C54E8" w:rsidRDefault="0036272B" w:rsidP="00F71C8C">
            <w:pPr>
              <w:widowControl w:val="0"/>
              <w:ind w:left="-279" w:right="63"/>
              <w:jc w:val="right"/>
              <w:rPr>
                <w:sz w:val="20"/>
                <w:szCs w:val="20"/>
                <w:lang w:val="es-ES_tradnl" w:eastAsia="en-CA"/>
              </w:rPr>
            </w:pPr>
            <w:r w:rsidRPr="004C54E8">
              <w:rPr>
                <w:sz w:val="20"/>
                <w:szCs w:val="20"/>
                <w:lang w:val="es-ES_tradnl" w:eastAsia="en-CA"/>
              </w:rPr>
              <w:t>1.33</w:t>
            </w:r>
          </w:p>
        </w:tc>
        <w:tc>
          <w:tcPr>
            <w:tcW w:w="522" w:type="pct"/>
            <w:tcBorders>
              <w:top w:val="single" w:sz="2" w:space="0" w:color="auto"/>
              <w:left w:val="single" w:sz="2" w:space="0" w:color="auto"/>
              <w:bottom w:val="single" w:sz="2" w:space="0" w:color="auto"/>
              <w:right w:val="single" w:sz="2" w:space="0" w:color="auto"/>
            </w:tcBorders>
            <w:vAlign w:val="center"/>
          </w:tcPr>
          <w:p w14:paraId="2A17545E" w14:textId="29806B61" w:rsidR="0036272B" w:rsidRPr="004C54E8" w:rsidRDefault="0036272B" w:rsidP="00F71C8C">
            <w:pPr>
              <w:widowControl w:val="0"/>
              <w:ind w:left="-279" w:right="63"/>
              <w:jc w:val="right"/>
              <w:rPr>
                <w:sz w:val="20"/>
                <w:szCs w:val="20"/>
                <w:lang w:val="es-ES_tradnl" w:eastAsia="en-CA"/>
              </w:rPr>
            </w:pPr>
            <w:r w:rsidRPr="004C54E8">
              <w:rPr>
                <w:sz w:val="20"/>
                <w:szCs w:val="20"/>
                <w:lang w:val="es-ES_tradnl" w:eastAsia="en-CA"/>
              </w:rPr>
              <w:t>0.26</w:t>
            </w:r>
          </w:p>
        </w:tc>
        <w:tc>
          <w:tcPr>
            <w:tcW w:w="804" w:type="pct"/>
            <w:tcBorders>
              <w:top w:val="nil"/>
              <w:left w:val="single" w:sz="2" w:space="0" w:color="auto"/>
              <w:bottom w:val="single" w:sz="4" w:space="0" w:color="auto"/>
              <w:right w:val="single" w:sz="4" w:space="0" w:color="auto"/>
            </w:tcBorders>
            <w:shd w:val="clear" w:color="auto" w:fill="auto"/>
            <w:noWrap/>
            <w:vAlign w:val="center"/>
          </w:tcPr>
          <w:p w14:paraId="5C0C6A18" w14:textId="3EA43B09" w:rsidR="0036272B" w:rsidRPr="004C54E8" w:rsidRDefault="0036272B" w:rsidP="00F71C8C">
            <w:pPr>
              <w:widowControl w:val="0"/>
              <w:ind w:left="-279" w:right="63"/>
              <w:jc w:val="right"/>
              <w:rPr>
                <w:sz w:val="20"/>
                <w:szCs w:val="20"/>
                <w:lang w:val="es-ES_tradnl" w:eastAsia="en-CA"/>
              </w:rPr>
            </w:pPr>
            <w:r w:rsidRPr="004C54E8">
              <w:rPr>
                <w:sz w:val="20"/>
                <w:szCs w:val="20"/>
                <w:lang w:val="es-ES_tradnl" w:eastAsia="en-CA"/>
              </w:rPr>
              <w:t>6.74</w:t>
            </w:r>
          </w:p>
        </w:tc>
      </w:tr>
      <w:tr w:rsidR="00FA3E97" w:rsidRPr="004C54E8" w14:paraId="44A12A59" w14:textId="77777777" w:rsidTr="00FA3E97">
        <w:tc>
          <w:tcPr>
            <w:tcW w:w="13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B1CDF3" w14:textId="617E3203" w:rsidR="00F144FC" w:rsidRPr="004C54E8" w:rsidRDefault="00F144FC" w:rsidP="00F144FC">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124</w:t>
            </w:r>
          </w:p>
        </w:tc>
        <w:tc>
          <w:tcPr>
            <w:tcW w:w="522" w:type="pct"/>
            <w:tcBorders>
              <w:top w:val="nil"/>
              <w:left w:val="nil"/>
              <w:bottom w:val="single" w:sz="4" w:space="0" w:color="auto"/>
              <w:right w:val="single" w:sz="4" w:space="0" w:color="auto"/>
            </w:tcBorders>
            <w:shd w:val="clear" w:color="auto" w:fill="auto"/>
            <w:noWrap/>
            <w:vAlign w:val="center"/>
          </w:tcPr>
          <w:p w14:paraId="1F36CCC7" w14:textId="00428273" w:rsidR="00F144FC" w:rsidRPr="004C54E8" w:rsidRDefault="00F144FC" w:rsidP="00F71C8C">
            <w:pPr>
              <w:widowControl w:val="0"/>
              <w:ind w:left="-279" w:right="63"/>
              <w:jc w:val="right"/>
              <w:rPr>
                <w:sz w:val="20"/>
                <w:szCs w:val="20"/>
                <w:lang w:val="es-ES_tradnl" w:eastAsia="en-CA"/>
              </w:rPr>
            </w:pPr>
            <w:r w:rsidRPr="004C54E8">
              <w:rPr>
                <w:sz w:val="20"/>
                <w:szCs w:val="20"/>
                <w:lang w:val="es-ES_tradnl" w:eastAsia="en-CA"/>
              </w:rPr>
              <w:t>0.00</w:t>
            </w:r>
          </w:p>
        </w:tc>
        <w:tc>
          <w:tcPr>
            <w:tcW w:w="596" w:type="pct"/>
            <w:tcBorders>
              <w:top w:val="nil"/>
              <w:left w:val="nil"/>
              <w:bottom w:val="single" w:sz="4" w:space="0" w:color="auto"/>
              <w:right w:val="single" w:sz="4" w:space="0" w:color="auto"/>
            </w:tcBorders>
            <w:shd w:val="clear" w:color="auto" w:fill="auto"/>
            <w:noWrap/>
            <w:vAlign w:val="center"/>
          </w:tcPr>
          <w:p w14:paraId="145ABE8B" w14:textId="12932642" w:rsidR="00F144FC" w:rsidRPr="004C54E8" w:rsidRDefault="00F144FC" w:rsidP="00F71C8C">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nil"/>
              <w:left w:val="nil"/>
              <w:bottom w:val="single" w:sz="4" w:space="0" w:color="auto"/>
              <w:right w:val="single" w:sz="4" w:space="0" w:color="auto"/>
            </w:tcBorders>
            <w:shd w:val="clear" w:color="auto" w:fill="auto"/>
            <w:noWrap/>
            <w:vAlign w:val="center"/>
          </w:tcPr>
          <w:p w14:paraId="784CA293" w14:textId="322F7976" w:rsidR="00F144FC" w:rsidRPr="004C54E8" w:rsidRDefault="00F144FC" w:rsidP="00F71C8C">
            <w:pPr>
              <w:widowControl w:val="0"/>
              <w:ind w:left="-279" w:right="63"/>
              <w:jc w:val="right"/>
              <w:rPr>
                <w:sz w:val="20"/>
                <w:szCs w:val="20"/>
                <w:lang w:val="es-ES_tradnl" w:eastAsia="en-CA"/>
              </w:rPr>
            </w:pPr>
            <w:r w:rsidRPr="004C54E8">
              <w:rPr>
                <w:sz w:val="20"/>
                <w:szCs w:val="20"/>
                <w:lang w:val="es-ES_tradnl" w:eastAsia="en-CA"/>
              </w:rPr>
              <w:t>0.00</w:t>
            </w:r>
          </w:p>
        </w:tc>
        <w:tc>
          <w:tcPr>
            <w:tcW w:w="670" w:type="pct"/>
            <w:tcBorders>
              <w:top w:val="single" w:sz="4" w:space="0" w:color="auto"/>
              <w:left w:val="nil"/>
              <w:bottom w:val="single" w:sz="4" w:space="0" w:color="auto"/>
              <w:right w:val="single" w:sz="4" w:space="0" w:color="auto"/>
            </w:tcBorders>
            <w:vAlign w:val="center"/>
          </w:tcPr>
          <w:p w14:paraId="2F05D791" w14:textId="625370A6" w:rsidR="00F144FC" w:rsidRPr="004C54E8" w:rsidRDefault="00F144FC" w:rsidP="00F71C8C">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single" w:sz="2" w:space="0" w:color="auto"/>
              <w:left w:val="single" w:sz="4" w:space="0" w:color="auto"/>
              <w:bottom w:val="single" w:sz="4" w:space="0" w:color="auto"/>
              <w:right w:val="single" w:sz="4" w:space="0" w:color="auto"/>
            </w:tcBorders>
            <w:vAlign w:val="center"/>
          </w:tcPr>
          <w:p w14:paraId="0E2B9A63" w14:textId="361578FB" w:rsidR="00F144FC" w:rsidRPr="004C54E8" w:rsidRDefault="00F144FC" w:rsidP="00F71C8C">
            <w:pPr>
              <w:widowControl w:val="0"/>
              <w:ind w:left="-279" w:right="63"/>
              <w:jc w:val="right"/>
              <w:rPr>
                <w:sz w:val="20"/>
                <w:szCs w:val="20"/>
                <w:lang w:val="es-ES_tradnl" w:eastAsia="en-CA"/>
              </w:rPr>
            </w:pPr>
            <w:r w:rsidRPr="004C54E8">
              <w:rPr>
                <w:sz w:val="20"/>
                <w:szCs w:val="20"/>
                <w:lang w:val="es-ES_tradnl" w:eastAsia="en-CA"/>
              </w:rPr>
              <w:t>0.00</w:t>
            </w:r>
          </w:p>
        </w:tc>
        <w:tc>
          <w:tcPr>
            <w:tcW w:w="804" w:type="pct"/>
            <w:tcBorders>
              <w:top w:val="nil"/>
              <w:left w:val="single" w:sz="4" w:space="0" w:color="auto"/>
              <w:bottom w:val="single" w:sz="4" w:space="0" w:color="auto"/>
              <w:right w:val="single" w:sz="4" w:space="0" w:color="auto"/>
            </w:tcBorders>
            <w:shd w:val="clear" w:color="auto" w:fill="auto"/>
            <w:noWrap/>
            <w:vAlign w:val="center"/>
          </w:tcPr>
          <w:p w14:paraId="39CE9118" w14:textId="42B67E3D" w:rsidR="00F144FC" w:rsidRPr="004C54E8" w:rsidRDefault="00F144FC" w:rsidP="00F71C8C">
            <w:pPr>
              <w:widowControl w:val="0"/>
              <w:ind w:left="-279" w:right="63"/>
              <w:jc w:val="right"/>
              <w:rPr>
                <w:sz w:val="20"/>
                <w:szCs w:val="20"/>
                <w:lang w:val="es-ES_tradnl" w:eastAsia="en-CA"/>
              </w:rPr>
            </w:pPr>
            <w:r w:rsidRPr="004C54E8">
              <w:rPr>
                <w:sz w:val="20"/>
                <w:szCs w:val="20"/>
                <w:lang w:val="es-ES_tradnl" w:eastAsia="en-CA"/>
              </w:rPr>
              <w:t>23.6</w:t>
            </w:r>
            <w:r w:rsidR="00770E6E" w:rsidRPr="004C54E8">
              <w:rPr>
                <w:sz w:val="20"/>
                <w:szCs w:val="20"/>
                <w:lang w:val="es-ES_tradnl" w:eastAsia="en-CA"/>
              </w:rPr>
              <w:t>0</w:t>
            </w:r>
          </w:p>
        </w:tc>
      </w:tr>
      <w:tr w:rsidR="00FA3E97" w:rsidRPr="004C54E8" w14:paraId="505ECB27" w14:textId="77777777" w:rsidTr="00FA3E97">
        <w:tc>
          <w:tcPr>
            <w:tcW w:w="13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6D5D995B" w:rsidR="00470AEF" w:rsidRPr="004C54E8" w:rsidRDefault="00470AEF" w:rsidP="00470AEF">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141b</w:t>
            </w:r>
          </w:p>
        </w:tc>
        <w:tc>
          <w:tcPr>
            <w:tcW w:w="522" w:type="pct"/>
            <w:tcBorders>
              <w:top w:val="nil"/>
              <w:left w:val="nil"/>
              <w:bottom w:val="single" w:sz="4" w:space="0" w:color="auto"/>
              <w:right w:val="single" w:sz="4" w:space="0" w:color="auto"/>
            </w:tcBorders>
            <w:shd w:val="clear" w:color="auto" w:fill="auto"/>
            <w:noWrap/>
            <w:vAlign w:val="center"/>
          </w:tcPr>
          <w:p w14:paraId="0AEF7769" w14:textId="1197E8AF" w:rsidR="00470AEF" w:rsidRPr="004C54E8" w:rsidRDefault="00470AEF" w:rsidP="00F71C8C">
            <w:pPr>
              <w:widowControl w:val="0"/>
              <w:ind w:left="-279" w:right="63"/>
              <w:jc w:val="right"/>
              <w:rPr>
                <w:sz w:val="20"/>
                <w:szCs w:val="20"/>
                <w:lang w:val="es-ES_tradnl" w:eastAsia="en-CA"/>
              </w:rPr>
            </w:pPr>
            <w:r w:rsidRPr="004C54E8">
              <w:rPr>
                <w:sz w:val="20"/>
                <w:szCs w:val="20"/>
                <w:lang w:val="es-ES_tradnl" w:eastAsia="en-CA"/>
              </w:rPr>
              <w:t>0.00</w:t>
            </w:r>
          </w:p>
        </w:tc>
        <w:tc>
          <w:tcPr>
            <w:tcW w:w="596" w:type="pct"/>
            <w:tcBorders>
              <w:top w:val="nil"/>
              <w:left w:val="nil"/>
              <w:bottom w:val="single" w:sz="4" w:space="0" w:color="auto"/>
              <w:right w:val="single" w:sz="4" w:space="0" w:color="auto"/>
            </w:tcBorders>
            <w:shd w:val="clear" w:color="auto" w:fill="auto"/>
            <w:noWrap/>
            <w:vAlign w:val="center"/>
          </w:tcPr>
          <w:p w14:paraId="1FC4AEAB" w14:textId="0BC636A1" w:rsidR="00470AEF" w:rsidRPr="004C54E8" w:rsidRDefault="00470AEF" w:rsidP="00F71C8C">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nil"/>
              <w:left w:val="nil"/>
              <w:bottom w:val="single" w:sz="4" w:space="0" w:color="auto"/>
              <w:right w:val="single" w:sz="4" w:space="0" w:color="auto"/>
            </w:tcBorders>
            <w:shd w:val="clear" w:color="auto" w:fill="auto"/>
            <w:noWrap/>
            <w:vAlign w:val="center"/>
          </w:tcPr>
          <w:p w14:paraId="576DA073" w14:textId="4E2A62AE" w:rsidR="00470AEF" w:rsidRPr="004C54E8" w:rsidRDefault="00470AEF" w:rsidP="00F71C8C">
            <w:pPr>
              <w:widowControl w:val="0"/>
              <w:ind w:left="-279" w:right="63"/>
              <w:jc w:val="right"/>
              <w:rPr>
                <w:sz w:val="20"/>
                <w:szCs w:val="20"/>
                <w:lang w:val="es-ES_tradnl" w:eastAsia="en-CA"/>
              </w:rPr>
            </w:pPr>
            <w:r w:rsidRPr="004C54E8">
              <w:rPr>
                <w:sz w:val="20"/>
                <w:szCs w:val="20"/>
                <w:lang w:val="es-ES_tradnl" w:eastAsia="en-CA"/>
              </w:rPr>
              <w:t>0.00</w:t>
            </w:r>
          </w:p>
        </w:tc>
        <w:tc>
          <w:tcPr>
            <w:tcW w:w="670" w:type="pct"/>
            <w:tcBorders>
              <w:top w:val="single" w:sz="4" w:space="0" w:color="auto"/>
              <w:left w:val="nil"/>
              <w:bottom w:val="single" w:sz="4" w:space="0" w:color="auto"/>
              <w:right w:val="single" w:sz="4" w:space="0" w:color="auto"/>
            </w:tcBorders>
            <w:vAlign w:val="center"/>
          </w:tcPr>
          <w:p w14:paraId="23B13CD0" w14:textId="4B187CC9" w:rsidR="00470AEF" w:rsidRPr="004C54E8" w:rsidRDefault="00470AEF" w:rsidP="00F71C8C">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nil"/>
              <w:left w:val="single" w:sz="4" w:space="0" w:color="auto"/>
              <w:bottom w:val="single" w:sz="4" w:space="0" w:color="auto"/>
              <w:right w:val="single" w:sz="4" w:space="0" w:color="auto"/>
            </w:tcBorders>
            <w:vAlign w:val="center"/>
          </w:tcPr>
          <w:p w14:paraId="6176B3A7" w14:textId="0578011E" w:rsidR="00470AEF" w:rsidRPr="004C54E8" w:rsidRDefault="00470AEF" w:rsidP="00F71C8C">
            <w:pPr>
              <w:widowControl w:val="0"/>
              <w:ind w:left="-279" w:right="63"/>
              <w:jc w:val="right"/>
              <w:rPr>
                <w:sz w:val="20"/>
                <w:szCs w:val="20"/>
                <w:lang w:val="es-ES_tradnl" w:eastAsia="en-CA"/>
              </w:rPr>
            </w:pPr>
            <w:r w:rsidRPr="004C54E8">
              <w:rPr>
                <w:sz w:val="20"/>
                <w:szCs w:val="20"/>
                <w:lang w:val="es-ES_tradnl" w:eastAsia="en-CA"/>
              </w:rPr>
              <w:t>0.00</w:t>
            </w:r>
          </w:p>
        </w:tc>
        <w:tc>
          <w:tcPr>
            <w:tcW w:w="804" w:type="pct"/>
            <w:tcBorders>
              <w:top w:val="nil"/>
              <w:left w:val="single" w:sz="4" w:space="0" w:color="auto"/>
              <w:bottom w:val="single" w:sz="4" w:space="0" w:color="auto"/>
              <w:right w:val="single" w:sz="4" w:space="0" w:color="auto"/>
            </w:tcBorders>
            <w:shd w:val="clear" w:color="auto" w:fill="auto"/>
            <w:noWrap/>
            <w:vAlign w:val="center"/>
          </w:tcPr>
          <w:p w14:paraId="21D7016F" w14:textId="67CF840F" w:rsidR="00470AEF" w:rsidRPr="004C54E8" w:rsidRDefault="00470AEF" w:rsidP="00F71C8C">
            <w:pPr>
              <w:widowControl w:val="0"/>
              <w:ind w:left="-279" w:right="63"/>
              <w:jc w:val="right"/>
              <w:rPr>
                <w:sz w:val="20"/>
                <w:szCs w:val="20"/>
                <w:lang w:val="es-ES_tradnl" w:eastAsia="en-CA"/>
              </w:rPr>
            </w:pPr>
            <w:r w:rsidRPr="004C54E8">
              <w:rPr>
                <w:sz w:val="20"/>
                <w:szCs w:val="20"/>
                <w:lang w:val="es-ES_tradnl" w:eastAsia="en-CA"/>
              </w:rPr>
              <w:t>20.55</w:t>
            </w:r>
          </w:p>
        </w:tc>
      </w:tr>
      <w:tr w:rsidR="00FA3E97" w:rsidRPr="004C54E8" w14:paraId="4AAAEBB8" w14:textId="77777777" w:rsidTr="00FA3E97">
        <w:tc>
          <w:tcPr>
            <w:tcW w:w="13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46A1D" w14:textId="03A25F8B" w:rsidR="008E62AF" w:rsidRPr="004C54E8" w:rsidRDefault="008E62AF" w:rsidP="008E62AF">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142b</w:t>
            </w:r>
          </w:p>
        </w:tc>
        <w:tc>
          <w:tcPr>
            <w:tcW w:w="522" w:type="pct"/>
            <w:tcBorders>
              <w:top w:val="nil"/>
              <w:left w:val="nil"/>
              <w:bottom w:val="single" w:sz="4" w:space="0" w:color="auto"/>
              <w:right w:val="single" w:sz="4" w:space="0" w:color="auto"/>
            </w:tcBorders>
            <w:shd w:val="clear" w:color="auto" w:fill="auto"/>
            <w:noWrap/>
            <w:vAlign w:val="center"/>
          </w:tcPr>
          <w:p w14:paraId="4187B74C" w14:textId="01667DD3" w:rsidR="008E62AF" w:rsidRPr="004C54E8" w:rsidRDefault="008E62AF" w:rsidP="00F71C8C">
            <w:pPr>
              <w:widowControl w:val="0"/>
              <w:ind w:left="-279" w:right="63"/>
              <w:jc w:val="right"/>
              <w:rPr>
                <w:sz w:val="20"/>
                <w:szCs w:val="20"/>
                <w:lang w:val="es-ES_tradnl" w:eastAsia="en-CA"/>
              </w:rPr>
            </w:pPr>
            <w:r w:rsidRPr="004C54E8">
              <w:rPr>
                <w:sz w:val="20"/>
                <w:szCs w:val="20"/>
                <w:lang w:val="es-ES_tradnl" w:eastAsia="en-CA"/>
              </w:rPr>
              <w:t>0.00</w:t>
            </w:r>
          </w:p>
        </w:tc>
        <w:tc>
          <w:tcPr>
            <w:tcW w:w="596" w:type="pct"/>
            <w:tcBorders>
              <w:top w:val="nil"/>
              <w:left w:val="nil"/>
              <w:bottom w:val="single" w:sz="4" w:space="0" w:color="auto"/>
              <w:right w:val="single" w:sz="4" w:space="0" w:color="auto"/>
            </w:tcBorders>
            <w:shd w:val="clear" w:color="auto" w:fill="auto"/>
            <w:noWrap/>
            <w:vAlign w:val="center"/>
          </w:tcPr>
          <w:p w14:paraId="0E8FB382" w14:textId="53F5AAF1" w:rsidR="008E62AF" w:rsidRPr="004C54E8" w:rsidRDefault="008E62AF" w:rsidP="00F71C8C">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nil"/>
              <w:left w:val="nil"/>
              <w:bottom w:val="single" w:sz="4" w:space="0" w:color="auto"/>
              <w:right w:val="single" w:sz="4" w:space="0" w:color="auto"/>
            </w:tcBorders>
            <w:shd w:val="clear" w:color="auto" w:fill="auto"/>
            <w:noWrap/>
            <w:vAlign w:val="center"/>
          </w:tcPr>
          <w:p w14:paraId="39E62DFC" w14:textId="12ABCE99" w:rsidR="008E62AF" w:rsidRPr="004C54E8" w:rsidRDefault="008E62AF" w:rsidP="00F71C8C">
            <w:pPr>
              <w:widowControl w:val="0"/>
              <w:ind w:left="-279" w:right="63"/>
              <w:jc w:val="right"/>
              <w:rPr>
                <w:sz w:val="20"/>
                <w:szCs w:val="20"/>
                <w:lang w:val="es-ES_tradnl" w:eastAsia="en-CA"/>
              </w:rPr>
            </w:pPr>
            <w:r w:rsidRPr="004C54E8">
              <w:rPr>
                <w:sz w:val="20"/>
                <w:szCs w:val="20"/>
                <w:lang w:val="es-ES_tradnl" w:eastAsia="en-CA"/>
              </w:rPr>
              <w:t>0.00</w:t>
            </w:r>
          </w:p>
        </w:tc>
        <w:tc>
          <w:tcPr>
            <w:tcW w:w="670" w:type="pct"/>
            <w:tcBorders>
              <w:top w:val="single" w:sz="4" w:space="0" w:color="auto"/>
              <w:left w:val="nil"/>
              <w:bottom w:val="single" w:sz="4" w:space="0" w:color="auto"/>
              <w:right w:val="single" w:sz="4" w:space="0" w:color="auto"/>
            </w:tcBorders>
            <w:vAlign w:val="center"/>
          </w:tcPr>
          <w:p w14:paraId="4E7EF962" w14:textId="642189DD" w:rsidR="008E62AF" w:rsidRPr="004C54E8" w:rsidRDefault="008E62AF" w:rsidP="00F71C8C">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nil"/>
              <w:left w:val="single" w:sz="4" w:space="0" w:color="auto"/>
              <w:bottom w:val="single" w:sz="4" w:space="0" w:color="auto"/>
              <w:right w:val="single" w:sz="4" w:space="0" w:color="auto"/>
            </w:tcBorders>
            <w:vAlign w:val="center"/>
          </w:tcPr>
          <w:p w14:paraId="78320076" w14:textId="75B2CBA8" w:rsidR="008E62AF" w:rsidRPr="004C54E8" w:rsidRDefault="008E62AF" w:rsidP="00F71C8C">
            <w:pPr>
              <w:widowControl w:val="0"/>
              <w:ind w:left="-279" w:right="63"/>
              <w:jc w:val="right"/>
              <w:rPr>
                <w:sz w:val="20"/>
                <w:szCs w:val="20"/>
                <w:lang w:val="es-ES_tradnl" w:eastAsia="en-CA"/>
              </w:rPr>
            </w:pPr>
            <w:r w:rsidRPr="004C54E8">
              <w:rPr>
                <w:sz w:val="20"/>
                <w:szCs w:val="20"/>
                <w:lang w:val="es-ES_tradnl" w:eastAsia="en-CA"/>
              </w:rPr>
              <w:t>0.00</w:t>
            </w:r>
          </w:p>
        </w:tc>
        <w:tc>
          <w:tcPr>
            <w:tcW w:w="804" w:type="pct"/>
            <w:tcBorders>
              <w:top w:val="nil"/>
              <w:left w:val="single" w:sz="4" w:space="0" w:color="auto"/>
              <w:bottom w:val="single" w:sz="4" w:space="0" w:color="auto"/>
              <w:right w:val="single" w:sz="4" w:space="0" w:color="auto"/>
            </w:tcBorders>
            <w:shd w:val="clear" w:color="auto" w:fill="auto"/>
            <w:noWrap/>
            <w:vAlign w:val="center"/>
          </w:tcPr>
          <w:p w14:paraId="3148A33B" w14:textId="673BED35" w:rsidR="008E62AF" w:rsidRPr="004C54E8" w:rsidRDefault="008E62AF" w:rsidP="00F71C8C">
            <w:pPr>
              <w:widowControl w:val="0"/>
              <w:ind w:left="-279" w:right="63"/>
              <w:jc w:val="right"/>
              <w:rPr>
                <w:sz w:val="20"/>
                <w:szCs w:val="20"/>
                <w:lang w:val="es-ES_tradnl" w:eastAsia="en-CA"/>
              </w:rPr>
            </w:pPr>
            <w:r w:rsidRPr="004C54E8">
              <w:rPr>
                <w:sz w:val="20"/>
                <w:szCs w:val="20"/>
                <w:lang w:val="es-ES_tradnl" w:eastAsia="en-CA"/>
              </w:rPr>
              <w:t>0.00</w:t>
            </w:r>
          </w:p>
        </w:tc>
      </w:tr>
      <w:tr w:rsidR="00FA3E97" w:rsidRPr="004C54E8" w14:paraId="32893326" w14:textId="77777777" w:rsidTr="00FA3E97">
        <w:tc>
          <w:tcPr>
            <w:tcW w:w="136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21D128" w14:textId="22BA6174" w:rsidR="00267852" w:rsidRPr="004C54E8" w:rsidRDefault="00267852" w:rsidP="00267852">
            <w:pPr>
              <w:ind w:left="98"/>
              <w:jc w:val="left"/>
              <w:rPr>
                <w:rFonts w:eastAsiaTheme="minorHAnsi"/>
                <w:b/>
                <w:sz w:val="20"/>
                <w:szCs w:val="20"/>
                <w:lang w:val="es-ES_tradnl"/>
              </w:rPr>
            </w:pPr>
            <w:r w:rsidRPr="004C54E8">
              <w:rPr>
                <w:b/>
                <w:sz w:val="20"/>
                <w:szCs w:val="20"/>
                <w:lang w:val="es-ES_tradnl"/>
              </w:rPr>
              <w:t>Total</w:t>
            </w:r>
            <w:r w:rsidR="0040079C" w:rsidRPr="004C54E8">
              <w:rPr>
                <w:b/>
                <w:sz w:val="20"/>
                <w:szCs w:val="20"/>
                <w:lang w:val="es-ES_tradnl"/>
              </w:rPr>
              <w:t xml:space="preserve"> </w:t>
            </w:r>
            <w:r w:rsidRPr="004C54E8">
              <w:rPr>
                <w:b/>
                <w:sz w:val="20"/>
                <w:szCs w:val="20"/>
                <w:lang w:val="es-ES_tradnl"/>
              </w:rPr>
              <w:t>(</w:t>
            </w:r>
            <w:r w:rsidR="0012649C" w:rsidRPr="004C54E8">
              <w:rPr>
                <w:b/>
                <w:sz w:val="20"/>
                <w:szCs w:val="20"/>
                <w:lang w:val="es-ES_tradnl"/>
              </w:rPr>
              <w:t>tm</w:t>
            </w:r>
            <w:r w:rsidRPr="004C54E8">
              <w:rPr>
                <w:b/>
                <w:sz w:val="20"/>
                <w:szCs w:val="20"/>
                <w:lang w:val="es-ES_tradnl"/>
              </w:rPr>
              <w:t>)</w:t>
            </w:r>
          </w:p>
        </w:tc>
        <w:tc>
          <w:tcPr>
            <w:tcW w:w="522" w:type="pct"/>
            <w:tcBorders>
              <w:top w:val="nil"/>
              <w:left w:val="nil"/>
              <w:bottom w:val="single" w:sz="4" w:space="0" w:color="auto"/>
              <w:right w:val="single" w:sz="4" w:space="0" w:color="auto"/>
            </w:tcBorders>
            <w:shd w:val="clear" w:color="auto" w:fill="auto"/>
            <w:noWrap/>
            <w:vAlign w:val="center"/>
          </w:tcPr>
          <w:p w14:paraId="1E61A0CF" w14:textId="72342DDF" w:rsidR="00267852" w:rsidRPr="004C54E8" w:rsidRDefault="00267852" w:rsidP="00F71C8C">
            <w:pPr>
              <w:widowControl w:val="0"/>
              <w:ind w:left="-279" w:right="63"/>
              <w:jc w:val="right"/>
              <w:rPr>
                <w:b/>
                <w:sz w:val="20"/>
                <w:szCs w:val="20"/>
                <w:lang w:val="es-ES_tradnl" w:eastAsia="en-CA"/>
              </w:rPr>
            </w:pPr>
            <w:r w:rsidRPr="004C54E8">
              <w:rPr>
                <w:b/>
                <w:sz w:val="20"/>
                <w:szCs w:val="20"/>
                <w:lang w:val="es-ES_tradnl" w:eastAsia="en-CA"/>
              </w:rPr>
              <w:t>284.77</w:t>
            </w:r>
          </w:p>
        </w:tc>
        <w:tc>
          <w:tcPr>
            <w:tcW w:w="596" w:type="pct"/>
            <w:tcBorders>
              <w:top w:val="nil"/>
              <w:left w:val="nil"/>
              <w:bottom w:val="single" w:sz="4" w:space="0" w:color="auto"/>
              <w:right w:val="single" w:sz="4" w:space="0" w:color="auto"/>
            </w:tcBorders>
            <w:shd w:val="clear" w:color="auto" w:fill="auto"/>
            <w:noWrap/>
            <w:vAlign w:val="center"/>
          </w:tcPr>
          <w:p w14:paraId="2262DE4C" w14:textId="56D0C137" w:rsidR="00267852" w:rsidRPr="004C54E8" w:rsidRDefault="00267852" w:rsidP="00F71C8C">
            <w:pPr>
              <w:widowControl w:val="0"/>
              <w:ind w:left="-279" w:right="63"/>
              <w:jc w:val="right"/>
              <w:rPr>
                <w:b/>
                <w:sz w:val="20"/>
                <w:szCs w:val="20"/>
                <w:lang w:val="es-ES_tradnl" w:eastAsia="en-CA"/>
              </w:rPr>
            </w:pPr>
            <w:r w:rsidRPr="004C54E8">
              <w:rPr>
                <w:b/>
                <w:sz w:val="20"/>
                <w:szCs w:val="20"/>
                <w:lang w:val="es-ES_tradnl" w:eastAsia="en-CA"/>
              </w:rPr>
              <w:t>379.32</w:t>
            </w:r>
          </w:p>
        </w:tc>
        <w:tc>
          <w:tcPr>
            <w:tcW w:w="522" w:type="pct"/>
            <w:tcBorders>
              <w:top w:val="nil"/>
              <w:left w:val="nil"/>
              <w:bottom w:val="single" w:sz="4" w:space="0" w:color="auto"/>
              <w:right w:val="single" w:sz="4" w:space="0" w:color="auto"/>
            </w:tcBorders>
            <w:shd w:val="clear" w:color="auto" w:fill="auto"/>
            <w:noWrap/>
            <w:vAlign w:val="center"/>
          </w:tcPr>
          <w:p w14:paraId="45F6CCD2" w14:textId="219148E7" w:rsidR="00267852" w:rsidRPr="004C54E8" w:rsidRDefault="00267852" w:rsidP="00F71C8C">
            <w:pPr>
              <w:widowControl w:val="0"/>
              <w:ind w:left="-279" w:right="63"/>
              <w:jc w:val="right"/>
              <w:rPr>
                <w:b/>
                <w:sz w:val="20"/>
                <w:szCs w:val="20"/>
                <w:lang w:val="es-ES_tradnl" w:eastAsia="en-CA"/>
              </w:rPr>
            </w:pPr>
            <w:r w:rsidRPr="004C54E8">
              <w:rPr>
                <w:b/>
                <w:sz w:val="20"/>
                <w:szCs w:val="20"/>
                <w:lang w:val="es-ES_tradnl" w:eastAsia="en-CA"/>
              </w:rPr>
              <w:t>264.50</w:t>
            </w:r>
          </w:p>
        </w:tc>
        <w:tc>
          <w:tcPr>
            <w:tcW w:w="670" w:type="pct"/>
            <w:tcBorders>
              <w:top w:val="single" w:sz="4" w:space="0" w:color="auto"/>
              <w:left w:val="nil"/>
              <w:bottom w:val="single" w:sz="4" w:space="0" w:color="auto"/>
              <w:right w:val="single" w:sz="4" w:space="0" w:color="auto"/>
            </w:tcBorders>
            <w:vAlign w:val="center"/>
          </w:tcPr>
          <w:p w14:paraId="281C6B82" w14:textId="5DA68B4D" w:rsidR="00267852" w:rsidRPr="004C54E8" w:rsidRDefault="00267852" w:rsidP="00F71C8C">
            <w:pPr>
              <w:widowControl w:val="0"/>
              <w:ind w:left="-279" w:right="63"/>
              <w:jc w:val="right"/>
              <w:rPr>
                <w:b/>
                <w:sz w:val="20"/>
                <w:szCs w:val="20"/>
                <w:lang w:val="es-ES_tradnl" w:eastAsia="en-CA"/>
              </w:rPr>
            </w:pPr>
            <w:r w:rsidRPr="004C54E8">
              <w:rPr>
                <w:b/>
                <w:sz w:val="20"/>
                <w:szCs w:val="20"/>
                <w:lang w:val="es-ES_tradnl" w:eastAsia="en-CA"/>
              </w:rPr>
              <w:t>160.87</w:t>
            </w:r>
          </w:p>
        </w:tc>
        <w:tc>
          <w:tcPr>
            <w:tcW w:w="522" w:type="pct"/>
            <w:tcBorders>
              <w:top w:val="nil"/>
              <w:left w:val="single" w:sz="4" w:space="0" w:color="auto"/>
              <w:bottom w:val="single" w:sz="4" w:space="0" w:color="auto"/>
              <w:right w:val="single" w:sz="4" w:space="0" w:color="auto"/>
            </w:tcBorders>
            <w:vAlign w:val="center"/>
          </w:tcPr>
          <w:p w14:paraId="65551E2F" w14:textId="593AEA74" w:rsidR="00267852" w:rsidRPr="004C54E8" w:rsidRDefault="00267852" w:rsidP="00F71C8C">
            <w:pPr>
              <w:widowControl w:val="0"/>
              <w:ind w:left="-279" w:right="63"/>
              <w:jc w:val="right"/>
              <w:rPr>
                <w:b/>
                <w:sz w:val="20"/>
                <w:szCs w:val="20"/>
                <w:lang w:val="es-ES_tradnl" w:eastAsia="en-CA"/>
              </w:rPr>
            </w:pPr>
            <w:r w:rsidRPr="004C54E8">
              <w:rPr>
                <w:b/>
                <w:sz w:val="20"/>
                <w:szCs w:val="20"/>
                <w:lang w:val="es-ES_tradnl" w:eastAsia="en-CA"/>
              </w:rPr>
              <w:t>232.69</w:t>
            </w:r>
          </w:p>
        </w:tc>
        <w:tc>
          <w:tcPr>
            <w:tcW w:w="804" w:type="pct"/>
            <w:tcBorders>
              <w:top w:val="nil"/>
              <w:left w:val="single" w:sz="4" w:space="0" w:color="auto"/>
              <w:bottom w:val="single" w:sz="4" w:space="0" w:color="auto"/>
              <w:right w:val="single" w:sz="4" w:space="0" w:color="auto"/>
            </w:tcBorders>
            <w:shd w:val="clear" w:color="auto" w:fill="auto"/>
            <w:noWrap/>
            <w:vAlign w:val="center"/>
          </w:tcPr>
          <w:p w14:paraId="0D73E79D" w14:textId="44414A0B" w:rsidR="00267852" w:rsidRPr="004C54E8" w:rsidRDefault="00267852" w:rsidP="00F71C8C">
            <w:pPr>
              <w:widowControl w:val="0"/>
              <w:ind w:left="-279" w:right="63"/>
              <w:jc w:val="right"/>
              <w:rPr>
                <w:b/>
                <w:sz w:val="20"/>
                <w:szCs w:val="20"/>
                <w:lang w:val="es-ES_tradnl" w:eastAsia="en-CA"/>
              </w:rPr>
            </w:pPr>
            <w:r w:rsidRPr="004C54E8">
              <w:rPr>
                <w:b/>
                <w:sz w:val="20"/>
                <w:szCs w:val="20"/>
                <w:lang w:val="es-ES_tradnl" w:eastAsia="en-CA"/>
              </w:rPr>
              <w:t>833.75</w:t>
            </w:r>
          </w:p>
        </w:tc>
      </w:tr>
      <w:tr w:rsidR="00BF296A" w:rsidRPr="004C54E8" w14:paraId="011D2A73" w14:textId="77777777" w:rsidTr="00E856A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9D6AF6" w14:textId="6E03C3FA" w:rsidR="0044709D" w:rsidRPr="004C54E8" w:rsidRDefault="00DC6D34" w:rsidP="00361D3F">
            <w:pPr>
              <w:widowControl w:val="0"/>
              <w:ind w:left="98"/>
              <w:jc w:val="left"/>
              <w:rPr>
                <w:sz w:val="20"/>
                <w:szCs w:val="20"/>
                <w:lang w:val="es-ES_tradnl"/>
              </w:rPr>
            </w:pPr>
            <w:r w:rsidRPr="004C54E8">
              <w:rPr>
                <w:b/>
                <w:bCs/>
                <w:sz w:val="20"/>
                <w:szCs w:val="20"/>
                <w:lang w:val="es-ES_tradnl"/>
              </w:rPr>
              <w:t>T</w:t>
            </w:r>
            <w:r w:rsidR="0012649C" w:rsidRPr="004C54E8">
              <w:rPr>
                <w:b/>
                <w:bCs/>
                <w:sz w:val="20"/>
                <w:szCs w:val="20"/>
                <w:lang w:val="es-ES_tradnl"/>
              </w:rPr>
              <w:t>oneladas</w:t>
            </w:r>
            <w:r w:rsidR="0040079C" w:rsidRPr="004C54E8">
              <w:rPr>
                <w:b/>
                <w:bCs/>
                <w:sz w:val="20"/>
                <w:szCs w:val="20"/>
                <w:lang w:val="es-ES_tradnl"/>
              </w:rPr>
              <w:t xml:space="preserve"> </w:t>
            </w:r>
            <w:r w:rsidR="0012649C" w:rsidRPr="004C54E8">
              <w:rPr>
                <w:b/>
                <w:bCs/>
                <w:sz w:val="20"/>
                <w:szCs w:val="20"/>
                <w:lang w:val="es-ES_tradnl"/>
              </w:rPr>
              <w:t>PAO</w:t>
            </w:r>
          </w:p>
        </w:tc>
      </w:tr>
      <w:tr w:rsidR="00FA3E97" w:rsidRPr="004C54E8" w14:paraId="549FB293" w14:textId="77777777" w:rsidTr="00FA3E97">
        <w:tc>
          <w:tcPr>
            <w:tcW w:w="13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0D8DD2AC" w:rsidR="006D7862" w:rsidRPr="004C54E8" w:rsidRDefault="006D7862" w:rsidP="006D7862">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22</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D94E4A" w14:textId="0479A92D" w:rsidR="006D7862" w:rsidRPr="004C54E8" w:rsidRDefault="006D7862" w:rsidP="006D7862">
            <w:pPr>
              <w:widowControl w:val="0"/>
              <w:ind w:left="-279" w:right="63"/>
              <w:jc w:val="right"/>
              <w:rPr>
                <w:sz w:val="20"/>
                <w:szCs w:val="20"/>
                <w:lang w:val="es-ES_tradnl" w:eastAsia="en-CA"/>
              </w:rPr>
            </w:pPr>
            <w:r w:rsidRPr="004C54E8">
              <w:rPr>
                <w:sz w:val="20"/>
                <w:szCs w:val="20"/>
                <w:lang w:val="es-ES_tradnl" w:eastAsia="en-CA"/>
              </w:rPr>
              <w:t>15.65</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9D424E" w14:textId="4A5BE788" w:rsidR="006D7862" w:rsidRPr="004C54E8" w:rsidRDefault="006D7862" w:rsidP="006D7862">
            <w:pPr>
              <w:widowControl w:val="0"/>
              <w:ind w:left="-279" w:right="63"/>
              <w:jc w:val="right"/>
              <w:rPr>
                <w:sz w:val="20"/>
                <w:szCs w:val="20"/>
                <w:lang w:val="es-ES_tradnl" w:eastAsia="en-CA"/>
              </w:rPr>
            </w:pPr>
            <w:r w:rsidRPr="004C54E8">
              <w:rPr>
                <w:sz w:val="20"/>
                <w:szCs w:val="20"/>
                <w:lang w:val="es-ES_tradnl" w:eastAsia="en-CA"/>
              </w:rPr>
              <w:t>20.85</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056082" w14:textId="42CE317C" w:rsidR="006D7862" w:rsidRPr="004C54E8" w:rsidRDefault="006D7862" w:rsidP="006D7862">
            <w:pPr>
              <w:widowControl w:val="0"/>
              <w:ind w:left="-279" w:right="63"/>
              <w:jc w:val="right"/>
              <w:rPr>
                <w:sz w:val="20"/>
                <w:szCs w:val="20"/>
                <w:lang w:val="es-ES_tradnl" w:eastAsia="en-CA"/>
              </w:rPr>
            </w:pPr>
            <w:r w:rsidRPr="004C54E8">
              <w:rPr>
                <w:sz w:val="20"/>
                <w:szCs w:val="20"/>
                <w:lang w:val="es-ES_tradnl" w:eastAsia="en-CA"/>
              </w:rPr>
              <w:t>14.47</w:t>
            </w:r>
          </w:p>
        </w:tc>
        <w:tc>
          <w:tcPr>
            <w:tcW w:w="670" w:type="pct"/>
            <w:tcBorders>
              <w:top w:val="single" w:sz="4" w:space="0" w:color="auto"/>
              <w:left w:val="single" w:sz="4" w:space="0" w:color="auto"/>
              <w:bottom w:val="single" w:sz="4" w:space="0" w:color="auto"/>
              <w:right w:val="single" w:sz="4" w:space="0" w:color="auto"/>
            </w:tcBorders>
            <w:vAlign w:val="center"/>
          </w:tcPr>
          <w:p w14:paraId="3B544194" w14:textId="7B4D3D28" w:rsidR="006D7862" w:rsidRPr="004C54E8" w:rsidRDefault="006D7862" w:rsidP="006D7862">
            <w:pPr>
              <w:widowControl w:val="0"/>
              <w:ind w:left="-279" w:right="63"/>
              <w:jc w:val="right"/>
              <w:rPr>
                <w:sz w:val="20"/>
                <w:szCs w:val="20"/>
                <w:lang w:val="es-ES_tradnl" w:eastAsia="en-CA"/>
              </w:rPr>
            </w:pPr>
            <w:r w:rsidRPr="004C54E8">
              <w:rPr>
                <w:sz w:val="20"/>
                <w:szCs w:val="20"/>
                <w:lang w:val="es-ES_tradnl" w:eastAsia="en-CA"/>
              </w:rPr>
              <w:t>8.77</w:t>
            </w:r>
          </w:p>
        </w:tc>
        <w:tc>
          <w:tcPr>
            <w:tcW w:w="522" w:type="pct"/>
            <w:tcBorders>
              <w:top w:val="single" w:sz="4" w:space="0" w:color="auto"/>
              <w:left w:val="single" w:sz="4" w:space="0" w:color="auto"/>
              <w:bottom w:val="single" w:sz="4" w:space="0" w:color="auto"/>
              <w:right w:val="single" w:sz="4" w:space="0" w:color="auto"/>
            </w:tcBorders>
            <w:vAlign w:val="center"/>
          </w:tcPr>
          <w:p w14:paraId="2A64A967" w14:textId="5D3022F0" w:rsidR="006D7862" w:rsidRPr="004C54E8" w:rsidRDefault="006D7862" w:rsidP="006D7862">
            <w:pPr>
              <w:widowControl w:val="0"/>
              <w:ind w:left="-279" w:right="63"/>
              <w:jc w:val="right"/>
              <w:rPr>
                <w:sz w:val="20"/>
                <w:szCs w:val="20"/>
                <w:lang w:val="es-ES_tradnl" w:eastAsia="en-CA"/>
              </w:rPr>
            </w:pPr>
            <w:r w:rsidRPr="004C54E8">
              <w:rPr>
                <w:sz w:val="20"/>
                <w:szCs w:val="20"/>
                <w:lang w:val="es-ES_tradnl" w:eastAsia="en-CA"/>
              </w:rPr>
              <w:t>12.78</w:t>
            </w:r>
          </w:p>
        </w:tc>
        <w:tc>
          <w:tcPr>
            <w:tcW w:w="8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C397B3" w14:textId="1AB93153" w:rsidR="006D7862" w:rsidRPr="004C54E8" w:rsidRDefault="006D7862" w:rsidP="006D7862">
            <w:pPr>
              <w:widowControl w:val="0"/>
              <w:ind w:left="-279" w:right="63"/>
              <w:jc w:val="right"/>
              <w:rPr>
                <w:sz w:val="20"/>
                <w:szCs w:val="20"/>
                <w:lang w:val="es-ES_tradnl" w:eastAsia="en-CA"/>
              </w:rPr>
            </w:pPr>
            <w:r w:rsidRPr="004C54E8">
              <w:rPr>
                <w:sz w:val="20"/>
                <w:szCs w:val="20"/>
                <w:lang w:val="es-ES_tradnl" w:eastAsia="en-CA"/>
              </w:rPr>
              <w:t>43.10</w:t>
            </w:r>
          </w:p>
        </w:tc>
      </w:tr>
      <w:tr w:rsidR="00FA3E97" w:rsidRPr="004C54E8" w14:paraId="6917DCBA" w14:textId="77777777" w:rsidTr="00FA3E97">
        <w:tc>
          <w:tcPr>
            <w:tcW w:w="13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297AF" w14:textId="375145D6" w:rsidR="00BB4132" w:rsidRPr="004C54E8" w:rsidRDefault="00BB4132" w:rsidP="00BB4132">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123</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D1C5BA" w14:textId="14DF167F" w:rsidR="00BB4132" w:rsidRPr="004C54E8" w:rsidRDefault="00BB4132" w:rsidP="00BB4132">
            <w:pPr>
              <w:widowControl w:val="0"/>
              <w:ind w:left="-279" w:right="63"/>
              <w:jc w:val="right"/>
              <w:rPr>
                <w:sz w:val="20"/>
                <w:szCs w:val="20"/>
                <w:lang w:val="es-ES_tradnl" w:eastAsia="en-CA"/>
              </w:rPr>
            </w:pPr>
            <w:r w:rsidRPr="004C54E8">
              <w:rPr>
                <w:sz w:val="20"/>
                <w:szCs w:val="20"/>
                <w:lang w:val="es-ES_tradnl" w:eastAsia="en-CA"/>
              </w:rPr>
              <w:t>0.01</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9B5067" w14:textId="4D6ECF44" w:rsidR="00BB4132" w:rsidRPr="004C54E8" w:rsidRDefault="00BB4132" w:rsidP="00BB4132">
            <w:pPr>
              <w:widowControl w:val="0"/>
              <w:ind w:left="-279" w:right="63"/>
              <w:jc w:val="right"/>
              <w:rPr>
                <w:sz w:val="20"/>
                <w:szCs w:val="20"/>
                <w:lang w:val="es-ES_tradnl" w:eastAsia="en-CA"/>
              </w:rPr>
            </w:pPr>
            <w:r w:rsidRPr="004C54E8">
              <w:rPr>
                <w:sz w:val="20"/>
                <w:szCs w:val="20"/>
                <w:lang w:val="es-ES_tradnl" w:eastAsia="en-CA"/>
              </w:rPr>
              <w:t>0.01</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686578" w14:textId="2F124855" w:rsidR="00BB4132" w:rsidRPr="004C54E8" w:rsidRDefault="00BB4132" w:rsidP="00BB4132">
            <w:pPr>
              <w:widowControl w:val="0"/>
              <w:ind w:left="-279" w:right="63"/>
              <w:jc w:val="right"/>
              <w:rPr>
                <w:sz w:val="20"/>
                <w:szCs w:val="20"/>
                <w:lang w:val="es-ES_tradnl" w:eastAsia="en-CA"/>
              </w:rPr>
            </w:pPr>
            <w:r w:rsidRPr="004C54E8">
              <w:rPr>
                <w:sz w:val="20"/>
                <w:szCs w:val="20"/>
                <w:lang w:val="es-ES_tradnl" w:eastAsia="en-CA"/>
              </w:rPr>
              <w:t>0.03</w:t>
            </w:r>
          </w:p>
        </w:tc>
        <w:tc>
          <w:tcPr>
            <w:tcW w:w="670" w:type="pct"/>
            <w:tcBorders>
              <w:top w:val="single" w:sz="4" w:space="0" w:color="auto"/>
              <w:left w:val="single" w:sz="4" w:space="0" w:color="auto"/>
              <w:bottom w:val="single" w:sz="4" w:space="0" w:color="auto"/>
              <w:right w:val="single" w:sz="4" w:space="0" w:color="auto"/>
            </w:tcBorders>
            <w:vAlign w:val="center"/>
          </w:tcPr>
          <w:p w14:paraId="4E099591" w14:textId="6B6DBC8B" w:rsidR="00BB4132" w:rsidRPr="004C54E8" w:rsidRDefault="00BB4132" w:rsidP="00BB4132">
            <w:pPr>
              <w:widowControl w:val="0"/>
              <w:ind w:left="-279" w:right="63"/>
              <w:jc w:val="right"/>
              <w:rPr>
                <w:sz w:val="20"/>
                <w:szCs w:val="20"/>
                <w:lang w:val="es-ES_tradnl" w:eastAsia="en-CA"/>
              </w:rPr>
            </w:pPr>
            <w:r w:rsidRPr="004C54E8">
              <w:rPr>
                <w:sz w:val="20"/>
                <w:szCs w:val="20"/>
                <w:lang w:val="es-ES_tradnl" w:eastAsia="en-CA"/>
              </w:rPr>
              <w:t>0.03</w:t>
            </w:r>
          </w:p>
        </w:tc>
        <w:tc>
          <w:tcPr>
            <w:tcW w:w="522" w:type="pct"/>
            <w:tcBorders>
              <w:top w:val="single" w:sz="4" w:space="0" w:color="auto"/>
              <w:left w:val="single" w:sz="4" w:space="0" w:color="auto"/>
              <w:bottom w:val="single" w:sz="4" w:space="0" w:color="auto"/>
              <w:right w:val="single" w:sz="4" w:space="0" w:color="auto"/>
            </w:tcBorders>
            <w:vAlign w:val="center"/>
          </w:tcPr>
          <w:p w14:paraId="60BBC7DF" w14:textId="6BE70E44" w:rsidR="00BB4132" w:rsidRPr="004C54E8" w:rsidRDefault="00BB4132" w:rsidP="00BB4132">
            <w:pPr>
              <w:widowControl w:val="0"/>
              <w:ind w:left="-279" w:right="63"/>
              <w:jc w:val="right"/>
              <w:rPr>
                <w:sz w:val="20"/>
                <w:szCs w:val="20"/>
                <w:lang w:val="es-ES_tradnl" w:eastAsia="en-CA"/>
              </w:rPr>
            </w:pPr>
            <w:r w:rsidRPr="004C54E8">
              <w:rPr>
                <w:sz w:val="20"/>
                <w:szCs w:val="20"/>
                <w:lang w:val="es-ES_tradnl" w:eastAsia="en-CA"/>
              </w:rPr>
              <w:t>0.01</w:t>
            </w:r>
          </w:p>
        </w:tc>
        <w:tc>
          <w:tcPr>
            <w:tcW w:w="8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F9AF1" w14:textId="1A1B2497" w:rsidR="00BB4132" w:rsidRPr="004C54E8" w:rsidRDefault="00BB4132" w:rsidP="00BB4132">
            <w:pPr>
              <w:widowControl w:val="0"/>
              <w:ind w:left="-279" w:right="63"/>
              <w:jc w:val="right"/>
              <w:rPr>
                <w:sz w:val="20"/>
                <w:szCs w:val="20"/>
                <w:lang w:val="es-ES_tradnl" w:eastAsia="en-CA"/>
              </w:rPr>
            </w:pPr>
            <w:r w:rsidRPr="004C54E8">
              <w:rPr>
                <w:sz w:val="20"/>
                <w:szCs w:val="20"/>
                <w:lang w:val="es-ES_tradnl" w:eastAsia="en-CA"/>
              </w:rPr>
              <w:t>0.10</w:t>
            </w:r>
          </w:p>
        </w:tc>
      </w:tr>
      <w:tr w:rsidR="00FA3E97" w:rsidRPr="004C54E8" w14:paraId="640F98A0" w14:textId="77777777" w:rsidTr="00FA3E97">
        <w:tc>
          <w:tcPr>
            <w:tcW w:w="13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7BA8DB" w14:textId="107841E6" w:rsidR="007E34D4" w:rsidRPr="004C54E8" w:rsidRDefault="007E34D4" w:rsidP="007E34D4">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124</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09B8DE" w14:textId="7EBF0175" w:rsidR="007E34D4" w:rsidRPr="004C54E8" w:rsidRDefault="007E34D4" w:rsidP="007E34D4">
            <w:pPr>
              <w:widowControl w:val="0"/>
              <w:ind w:left="-279" w:right="63"/>
              <w:jc w:val="right"/>
              <w:rPr>
                <w:sz w:val="20"/>
                <w:szCs w:val="20"/>
                <w:lang w:val="es-ES_tradnl" w:eastAsia="en-CA"/>
              </w:rPr>
            </w:pPr>
            <w:r w:rsidRPr="004C54E8">
              <w:rPr>
                <w:sz w:val="20"/>
                <w:szCs w:val="20"/>
                <w:lang w:val="es-ES_tradnl" w:eastAsia="en-CA"/>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05F848" w14:textId="00A7D0CE" w:rsidR="007E34D4" w:rsidRPr="004C54E8" w:rsidRDefault="007E34D4" w:rsidP="007E34D4">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12E7FA" w14:textId="41022682" w:rsidR="007E34D4" w:rsidRPr="004C54E8" w:rsidRDefault="007E34D4" w:rsidP="007E34D4">
            <w:pPr>
              <w:widowControl w:val="0"/>
              <w:ind w:left="-279" w:right="63"/>
              <w:jc w:val="right"/>
              <w:rPr>
                <w:sz w:val="20"/>
                <w:szCs w:val="20"/>
                <w:lang w:val="es-ES_tradnl" w:eastAsia="en-CA"/>
              </w:rPr>
            </w:pPr>
            <w:r w:rsidRPr="004C54E8">
              <w:rPr>
                <w:sz w:val="20"/>
                <w:szCs w:val="20"/>
                <w:lang w:val="es-ES_tradnl" w:eastAsia="en-CA"/>
              </w:rPr>
              <w:t>0.00</w:t>
            </w:r>
          </w:p>
        </w:tc>
        <w:tc>
          <w:tcPr>
            <w:tcW w:w="670" w:type="pct"/>
            <w:tcBorders>
              <w:top w:val="single" w:sz="4" w:space="0" w:color="auto"/>
              <w:left w:val="single" w:sz="4" w:space="0" w:color="auto"/>
              <w:bottom w:val="single" w:sz="4" w:space="0" w:color="auto"/>
              <w:right w:val="single" w:sz="4" w:space="0" w:color="auto"/>
            </w:tcBorders>
            <w:vAlign w:val="center"/>
          </w:tcPr>
          <w:p w14:paraId="725A4B8B" w14:textId="0A8C217F" w:rsidR="007E34D4" w:rsidRPr="004C54E8" w:rsidRDefault="007E34D4" w:rsidP="007E34D4">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single" w:sz="4" w:space="0" w:color="auto"/>
              <w:left w:val="single" w:sz="4" w:space="0" w:color="auto"/>
              <w:bottom w:val="single" w:sz="4" w:space="0" w:color="auto"/>
              <w:right w:val="single" w:sz="4" w:space="0" w:color="auto"/>
            </w:tcBorders>
            <w:vAlign w:val="center"/>
          </w:tcPr>
          <w:p w14:paraId="0D10F8A7" w14:textId="3CEDC307" w:rsidR="007E34D4" w:rsidRPr="004C54E8" w:rsidRDefault="007E34D4" w:rsidP="007E34D4">
            <w:pPr>
              <w:widowControl w:val="0"/>
              <w:ind w:left="-279" w:right="63"/>
              <w:jc w:val="right"/>
              <w:rPr>
                <w:sz w:val="20"/>
                <w:szCs w:val="20"/>
                <w:lang w:val="es-ES_tradnl" w:eastAsia="en-CA"/>
              </w:rPr>
            </w:pPr>
            <w:r w:rsidRPr="004C54E8">
              <w:rPr>
                <w:sz w:val="20"/>
                <w:szCs w:val="20"/>
                <w:lang w:val="es-ES_tradnl" w:eastAsia="en-CA"/>
              </w:rPr>
              <w:t>0.00</w:t>
            </w:r>
          </w:p>
        </w:tc>
        <w:tc>
          <w:tcPr>
            <w:tcW w:w="8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1FDA89" w14:textId="085FBEBC" w:rsidR="007E34D4" w:rsidRPr="004C54E8" w:rsidRDefault="007E34D4" w:rsidP="007E34D4">
            <w:pPr>
              <w:widowControl w:val="0"/>
              <w:ind w:left="-279" w:right="63"/>
              <w:jc w:val="right"/>
              <w:rPr>
                <w:sz w:val="20"/>
                <w:szCs w:val="20"/>
                <w:lang w:val="es-ES_tradnl" w:eastAsia="en-CA"/>
              </w:rPr>
            </w:pPr>
            <w:r w:rsidRPr="004C54E8">
              <w:rPr>
                <w:sz w:val="20"/>
                <w:szCs w:val="20"/>
                <w:lang w:val="es-ES_tradnl" w:eastAsia="en-CA"/>
              </w:rPr>
              <w:t>0.50</w:t>
            </w:r>
          </w:p>
        </w:tc>
      </w:tr>
      <w:tr w:rsidR="00FA3E97" w:rsidRPr="004C54E8" w14:paraId="1C8F355C" w14:textId="77777777" w:rsidTr="00FA3E97">
        <w:tc>
          <w:tcPr>
            <w:tcW w:w="13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2FB01B74" w:rsidR="006C74A5" w:rsidRPr="004C54E8" w:rsidRDefault="006C74A5" w:rsidP="006C74A5">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141b</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DB5508" w14:textId="72CC323D" w:rsidR="006C74A5" w:rsidRPr="004C54E8" w:rsidRDefault="006C74A5" w:rsidP="006C74A5">
            <w:pPr>
              <w:widowControl w:val="0"/>
              <w:ind w:left="-279" w:right="63"/>
              <w:jc w:val="right"/>
              <w:rPr>
                <w:sz w:val="20"/>
                <w:szCs w:val="20"/>
                <w:lang w:val="es-ES_tradnl" w:eastAsia="en-CA"/>
              </w:rPr>
            </w:pPr>
            <w:r w:rsidRPr="004C54E8">
              <w:rPr>
                <w:sz w:val="20"/>
                <w:szCs w:val="20"/>
                <w:lang w:val="es-ES_tradnl" w:eastAsia="en-CA"/>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59FB3B" w14:textId="1EB047B3" w:rsidR="006C74A5" w:rsidRPr="004C54E8" w:rsidRDefault="006C74A5" w:rsidP="006C74A5">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07F2DB" w14:textId="6BBB515A" w:rsidR="006C74A5" w:rsidRPr="004C54E8" w:rsidRDefault="006C74A5" w:rsidP="006C74A5">
            <w:pPr>
              <w:widowControl w:val="0"/>
              <w:ind w:left="-279" w:right="63"/>
              <w:jc w:val="right"/>
              <w:rPr>
                <w:sz w:val="20"/>
                <w:szCs w:val="20"/>
                <w:lang w:val="es-ES_tradnl" w:eastAsia="en-CA"/>
              </w:rPr>
            </w:pPr>
            <w:r w:rsidRPr="004C54E8">
              <w:rPr>
                <w:sz w:val="20"/>
                <w:szCs w:val="20"/>
                <w:lang w:val="es-ES_tradnl" w:eastAsia="en-CA"/>
              </w:rPr>
              <w:t>0.00</w:t>
            </w:r>
          </w:p>
        </w:tc>
        <w:tc>
          <w:tcPr>
            <w:tcW w:w="670" w:type="pct"/>
            <w:tcBorders>
              <w:top w:val="single" w:sz="4" w:space="0" w:color="auto"/>
              <w:left w:val="single" w:sz="4" w:space="0" w:color="auto"/>
              <w:bottom w:val="single" w:sz="4" w:space="0" w:color="auto"/>
              <w:right w:val="single" w:sz="4" w:space="0" w:color="auto"/>
            </w:tcBorders>
            <w:vAlign w:val="center"/>
          </w:tcPr>
          <w:p w14:paraId="52FC8F07" w14:textId="0C2CD3CC" w:rsidR="006C74A5" w:rsidRPr="004C54E8" w:rsidRDefault="006C74A5" w:rsidP="006C74A5">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single" w:sz="4" w:space="0" w:color="auto"/>
              <w:left w:val="single" w:sz="4" w:space="0" w:color="auto"/>
              <w:bottom w:val="single" w:sz="4" w:space="0" w:color="auto"/>
              <w:right w:val="single" w:sz="4" w:space="0" w:color="auto"/>
            </w:tcBorders>
            <w:vAlign w:val="center"/>
          </w:tcPr>
          <w:p w14:paraId="3E07E6B8" w14:textId="2EC5F461" w:rsidR="006C74A5" w:rsidRPr="004C54E8" w:rsidRDefault="006C74A5" w:rsidP="006C74A5">
            <w:pPr>
              <w:widowControl w:val="0"/>
              <w:ind w:left="-279" w:right="63"/>
              <w:jc w:val="right"/>
              <w:rPr>
                <w:sz w:val="20"/>
                <w:szCs w:val="20"/>
                <w:lang w:val="es-ES_tradnl" w:eastAsia="en-CA"/>
              </w:rPr>
            </w:pPr>
            <w:r w:rsidRPr="004C54E8">
              <w:rPr>
                <w:sz w:val="20"/>
                <w:szCs w:val="20"/>
                <w:lang w:val="es-ES_tradnl" w:eastAsia="en-CA"/>
              </w:rPr>
              <w:t>0.00</w:t>
            </w:r>
          </w:p>
        </w:tc>
        <w:tc>
          <w:tcPr>
            <w:tcW w:w="8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2AFF41" w14:textId="7B3CFAB6" w:rsidR="006C74A5" w:rsidRPr="004C54E8" w:rsidRDefault="006C74A5" w:rsidP="006C74A5">
            <w:pPr>
              <w:widowControl w:val="0"/>
              <w:ind w:left="-279" w:right="63"/>
              <w:jc w:val="right"/>
              <w:rPr>
                <w:sz w:val="20"/>
                <w:szCs w:val="20"/>
                <w:lang w:val="es-ES_tradnl" w:eastAsia="en-CA"/>
              </w:rPr>
            </w:pPr>
            <w:r w:rsidRPr="004C54E8">
              <w:rPr>
                <w:sz w:val="20"/>
                <w:szCs w:val="20"/>
                <w:lang w:val="es-ES_tradnl" w:eastAsia="en-CA"/>
              </w:rPr>
              <w:t>2.30</w:t>
            </w:r>
          </w:p>
        </w:tc>
      </w:tr>
      <w:tr w:rsidR="00FA3E97" w:rsidRPr="004C54E8" w14:paraId="231A3D13" w14:textId="77777777" w:rsidTr="00FA3E97">
        <w:tc>
          <w:tcPr>
            <w:tcW w:w="13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FECE9B" w14:textId="085E3C50" w:rsidR="0040412A" w:rsidRPr="004C54E8" w:rsidRDefault="0040412A" w:rsidP="0040412A">
            <w:pPr>
              <w:widowControl w:val="0"/>
              <w:ind w:left="98"/>
              <w:jc w:val="left"/>
              <w:rPr>
                <w:sz w:val="20"/>
                <w:szCs w:val="20"/>
                <w:lang w:val="es-ES_tradnl"/>
              </w:rPr>
            </w:pPr>
            <w:r w:rsidRPr="004C54E8">
              <w:rPr>
                <w:sz w:val="20"/>
                <w:szCs w:val="20"/>
                <w:lang w:val="es-ES_tradnl"/>
              </w:rPr>
              <w:t>HCFC</w:t>
            </w:r>
            <w:r w:rsidR="0012649C" w:rsidRPr="004C54E8">
              <w:rPr>
                <w:sz w:val="20"/>
                <w:szCs w:val="20"/>
                <w:lang w:val="es-ES_tradnl"/>
              </w:rPr>
              <w:t>-</w:t>
            </w:r>
            <w:r w:rsidRPr="004C54E8">
              <w:rPr>
                <w:sz w:val="20"/>
                <w:szCs w:val="20"/>
                <w:lang w:val="es-ES_tradnl"/>
              </w:rPr>
              <w:t>142b</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48F564" w14:textId="51AEC7B1" w:rsidR="0040412A" w:rsidRPr="004C54E8" w:rsidRDefault="0040412A" w:rsidP="0040412A">
            <w:pPr>
              <w:widowControl w:val="0"/>
              <w:ind w:left="-279" w:right="63"/>
              <w:jc w:val="right"/>
              <w:rPr>
                <w:sz w:val="20"/>
                <w:szCs w:val="20"/>
                <w:lang w:val="es-ES_tradnl" w:eastAsia="en-CA"/>
              </w:rPr>
            </w:pPr>
            <w:r w:rsidRPr="004C54E8">
              <w:rPr>
                <w:sz w:val="20"/>
                <w:szCs w:val="20"/>
                <w:lang w:val="es-ES_tradnl" w:eastAsia="en-CA"/>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FAB215" w14:textId="392FC105" w:rsidR="0040412A" w:rsidRPr="004C54E8" w:rsidRDefault="0040412A" w:rsidP="0040412A">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8E7E4F" w14:textId="780CAFFC" w:rsidR="0040412A" w:rsidRPr="004C54E8" w:rsidRDefault="0040412A" w:rsidP="0040412A">
            <w:pPr>
              <w:widowControl w:val="0"/>
              <w:ind w:left="-279" w:right="63"/>
              <w:jc w:val="right"/>
              <w:rPr>
                <w:sz w:val="20"/>
                <w:szCs w:val="20"/>
                <w:lang w:val="es-ES_tradnl" w:eastAsia="en-CA"/>
              </w:rPr>
            </w:pPr>
            <w:r w:rsidRPr="004C54E8">
              <w:rPr>
                <w:sz w:val="20"/>
                <w:szCs w:val="20"/>
                <w:lang w:val="es-ES_tradnl" w:eastAsia="en-CA"/>
              </w:rPr>
              <w:t>0.00</w:t>
            </w:r>
          </w:p>
        </w:tc>
        <w:tc>
          <w:tcPr>
            <w:tcW w:w="670" w:type="pct"/>
            <w:tcBorders>
              <w:top w:val="single" w:sz="4" w:space="0" w:color="auto"/>
              <w:left w:val="single" w:sz="4" w:space="0" w:color="auto"/>
              <w:bottom w:val="single" w:sz="4" w:space="0" w:color="auto"/>
              <w:right w:val="single" w:sz="4" w:space="0" w:color="auto"/>
            </w:tcBorders>
            <w:vAlign w:val="center"/>
          </w:tcPr>
          <w:p w14:paraId="70907CC1" w14:textId="19C84837" w:rsidR="0040412A" w:rsidRPr="004C54E8" w:rsidRDefault="0040412A" w:rsidP="0040412A">
            <w:pPr>
              <w:widowControl w:val="0"/>
              <w:ind w:left="-279" w:right="63"/>
              <w:jc w:val="right"/>
              <w:rPr>
                <w:sz w:val="20"/>
                <w:szCs w:val="20"/>
                <w:lang w:val="es-ES_tradnl" w:eastAsia="en-CA"/>
              </w:rPr>
            </w:pPr>
            <w:r w:rsidRPr="004C54E8">
              <w:rPr>
                <w:sz w:val="20"/>
                <w:szCs w:val="20"/>
                <w:lang w:val="es-ES_tradnl" w:eastAsia="en-CA"/>
              </w:rPr>
              <w:t>0.00</w:t>
            </w:r>
          </w:p>
        </w:tc>
        <w:tc>
          <w:tcPr>
            <w:tcW w:w="522" w:type="pct"/>
            <w:tcBorders>
              <w:top w:val="single" w:sz="4" w:space="0" w:color="auto"/>
              <w:left w:val="single" w:sz="4" w:space="0" w:color="auto"/>
              <w:bottom w:val="single" w:sz="4" w:space="0" w:color="auto"/>
              <w:right w:val="single" w:sz="4" w:space="0" w:color="auto"/>
            </w:tcBorders>
            <w:vAlign w:val="center"/>
          </w:tcPr>
          <w:p w14:paraId="720EF311" w14:textId="33872E96" w:rsidR="0040412A" w:rsidRPr="004C54E8" w:rsidRDefault="0040412A" w:rsidP="0040412A">
            <w:pPr>
              <w:widowControl w:val="0"/>
              <w:ind w:left="-279" w:right="63"/>
              <w:jc w:val="right"/>
              <w:rPr>
                <w:sz w:val="20"/>
                <w:szCs w:val="20"/>
                <w:lang w:val="es-ES_tradnl" w:eastAsia="en-CA"/>
              </w:rPr>
            </w:pPr>
            <w:r w:rsidRPr="004C54E8">
              <w:rPr>
                <w:sz w:val="20"/>
                <w:szCs w:val="20"/>
                <w:lang w:val="es-ES_tradnl" w:eastAsia="en-CA"/>
              </w:rPr>
              <w:t>0.00</w:t>
            </w:r>
          </w:p>
        </w:tc>
        <w:tc>
          <w:tcPr>
            <w:tcW w:w="8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8FD63A" w14:textId="64130AB4" w:rsidR="0040412A" w:rsidRPr="004C54E8" w:rsidRDefault="0040412A" w:rsidP="0040412A">
            <w:pPr>
              <w:widowControl w:val="0"/>
              <w:ind w:left="-279" w:right="63"/>
              <w:jc w:val="right"/>
              <w:rPr>
                <w:sz w:val="20"/>
                <w:szCs w:val="20"/>
                <w:lang w:val="es-ES_tradnl" w:eastAsia="en-CA"/>
              </w:rPr>
            </w:pPr>
            <w:r w:rsidRPr="004C54E8">
              <w:rPr>
                <w:sz w:val="20"/>
                <w:szCs w:val="20"/>
                <w:lang w:val="es-ES_tradnl" w:eastAsia="en-CA"/>
              </w:rPr>
              <w:t>0.00</w:t>
            </w:r>
          </w:p>
        </w:tc>
      </w:tr>
      <w:tr w:rsidR="00FA3E97" w:rsidRPr="004C54E8" w14:paraId="35C262E7" w14:textId="77777777" w:rsidTr="00FA3E97">
        <w:tc>
          <w:tcPr>
            <w:tcW w:w="136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A5B8C0" w14:textId="11610D1A" w:rsidR="00AC6F4D" w:rsidRPr="004C54E8" w:rsidRDefault="00AC6F4D" w:rsidP="00AC6F4D">
            <w:pPr>
              <w:ind w:left="98"/>
              <w:jc w:val="left"/>
              <w:rPr>
                <w:rFonts w:eastAsiaTheme="minorHAnsi"/>
                <w:b/>
                <w:sz w:val="20"/>
                <w:szCs w:val="20"/>
                <w:lang w:val="es-ES_tradnl"/>
              </w:rPr>
            </w:pPr>
            <w:r w:rsidRPr="004C54E8">
              <w:rPr>
                <w:b/>
                <w:sz w:val="20"/>
                <w:szCs w:val="20"/>
                <w:lang w:val="es-ES_tradnl"/>
              </w:rPr>
              <w:t>Total</w:t>
            </w:r>
            <w:r w:rsidR="0040079C" w:rsidRPr="004C54E8">
              <w:rPr>
                <w:b/>
                <w:sz w:val="20"/>
                <w:szCs w:val="20"/>
                <w:lang w:val="es-ES_tradnl"/>
              </w:rPr>
              <w:t xml:space="preserve"> </w:t>
            </w:r>
            <w:r w:rsidRPr="004C54E8">
              <w:rPr>
                <w:b/>
                <w:sz w:val="20"/>
                <w:szCs w:val="20"/>
                <w:lang w:val="es-ES_tradnl"/>
              </w:rPr>
              <w:t>(</w:t>
            </w:r>
            <w:r w:rsidR="0016029A" w:rsidRPr="004C54E8">
              <w:rPr>
                <w:b/>
                <w:sz w:val="20"/>
                <w:szCs w:val="20"/>
                <w:lang w:val="es-ES_tradnl"/>
              </w:rPr>
              <w:t>tons.</w:t>
            </w:r>
            <w:r w:rsidR="0040079C" w:rsidRPr="004C54E8">
              <w:rPr>
                <w:b/>
                <w:sz w:val="20"/>
                <w:szCs w:val="20"/>
                <w:lang w:val="es-ES_tradnl"/>
              </w:rPr>
              <w:t xml:space="preserve"> </w:t>
            </w:r>
            <w:r w:rsidR="0016029A" w:rsidRPr="004C54E8">
              <w:rPr>
                <w:b/>
                <w:sz w:val="20"/>
                <w:szCs w:val="20"/>
                <w:lang w:val="es-ES_tradnl"/>
              </w:rPr>
              <w:t>PAO)</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AD7617" w14:textId="214AC2C3" w:rsidR="00AC6F4D" w:rsidRPr="004C54E8" w:rsidRDefault="00AC6F4D" w:rsidP="00AC6F4D">
            <w:pPr>
              <w:widowControl w:val="0"/>
              <w:ind w:left="-279" w:right="63"/>
              <w:jc w:val="right"/>
              <w:rPr>
                <w:b/>
                <w:sz w:val="20"/>
                <w:szCs w:val="20"/>
                <w:lang w:val="es-ES_tradnl" w:eastAsia="en-CA"/>
              </w:rPr>
            </w:pPr>
            <w:r w:rsidRPr="004C54E8">
              <w:rPr>
                <w:b/>
                <w:sz w:val="20"/>
                <w:szCs w:val="20"/>
                <w:lang w:val="es-ES_tradnl" w:eastAsia="en-CA"/>
              </w:rPr>
              <w:t>15.65</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98301E" w14:textId="4C1E86AF" w:rsidR="00AC6F4D" w:rsidRPr="004C54E8" w:rsidRDefault="00AC6F4D" w:rsidP="00AC6F4D">
            <w:pPr>
              <w:widowControl w:val="0"/>
              <w:ind w:left="-279" w:right="63"/>
              <w:jc w:val="right"/>
              <w:rPr>
                <w:b/>
                <w:sz w:val="20"/>
                <w:szCs w:val="20"/>
                <w:lang w:val="es-ES_tradnl" w:eastAsia="en-CA"/>
              </w:rPr>
            </w:pPr>
            <w:r w:rsidRPr="004C54E8">
              <w:rPr>
                <w:b/>
                <w:sz w:val="20"/>
                <w:szCs w:val="20"/>
                <w:lang w:val="es-ES_tradnl" w:eastAsia="en-CA"/>
              </w:rPr>
              <w:t>20.85</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7AA79F" w14:textId="4A21CB3B" w:rsidR="00AC6F4D" w:rsidRPr="004C54E8" w:rsidRDefault="00AC6F4D" w:rsidP="00AC6F4D">
            <w:pPr>
              <w:widowControl w:val="0"/>
              <w:ind w:left="-279" w:right="63"/>
              <w:jc w:val="right"/>
              <w:rPr>
                <w:b/>
                <w:sz w:val="20"/>
                <w:szCs w:val="20"/>
                <w:lang w:val="es-ES_tradnl" w:eastAsia="en-CA"/>
              </w:rPr>
            </w:pPr>
            <w:r w:rsidRPr="004C54E8">
              <w:rPr>
                <w:b/>
                <w:sz w:val="20"/>
                <w:szCs w:val="20"/>
                <w:lang w:val="es-ES_tradnl" w:eastAsia="en-CA"/>
              </w:rPr>
              <w:t>14.50</w:t>
            </w:r>
          </w:p>
        </w:tc>
        <w:tc>
          <w:tcPr>
            <w:tcW w:w="670" w:type="pct"/>
            <w:tcBorders>
              <w:top w:val="single" w:sz="4" w:space="0" w:color="auto"/>
              <w:left w:val="single" w:sz="4" w:space="0" w:color="auto"/>
              <w:bottom w:val="single" w:sz="4" w:space="0" w:color="auto"/>
              <w:right w:val="single" w:sz="4" w:space="0" w:color="auto"/>
            </w:tcBorders>
            <w:vAlign w:val="center"/>
          </w:tcPr>
          <w:p w14:paraId="327D457F" w14:textId="0D7E603E" w:rsidR="00AC6F4D" w:rsidRPr="004C54E8" w:rsidRDefault="00AC6F4D" w:rsidP="00AC6F4D">
            <w:pPr>
              <w:ind w:left="-279" w:right="63"/>
              <w:jc w:val="right"/>
              <w:rPr>
                <w:b/>
                <w:sz w:val="20"/>
                <w:szCs w:val="20"/>
                <w:lang w:val="es-ES_tradnl" w:eastAsia="en-CA"/>
              </w:rPr>
            </w:pPr>
            <w:r w:rsidRPr="004C54E8">
              <w:rPr>
                <w:b/>
                <w:sz w:val="20"/>
                <w:szCs w:val="20"/>
                <w:lang w:val="es-ES_tradnl" w:eastAsia="en-CA"/>
              </w:rPr>
              <w:t>8.80</w:t>
            </w:r>
          </w:p>
        </w:tc>
        <w:tc>
          <w:tcPr>
            <w:tcW w:w="522" w:type="pct"/>
            <w:tcBorders>
              <w:top w:val="single" w:sz="4" w:space="0" w:color="auto"/>
              <w:left w:val="single" w:sz="4" w:space="0" w:color="auto"/>
              <w:bottom w:val="single" w:sz="4" w:space="0" w:color="auto"/>
              <w:right w:val="single" w:sz="4" w:space="0" w:color="auto"/>
            </w:tcBorders>
            <w:vAlign w:val="center"/>
          </w:tcPr>
          <w:p w14:paraId="0ADFDE99" w14:textId="443EDAC7" w:rsidR="00AC6F4D" w:rsidRPr="004C54E8" w:rsidRDefault="00AC6F4D" w:rsidP="00AC6F4D">
            <w:pPr>
              <w:ind w:left="-279" w:right="63"/>
              <w:jc w:val="right"/>
              <w:rPr>
                <w:b/>
                <w:sz w:val="20"/>
                <w:szCs w:val="20"/>
                <w:lang w:val="es-ES_tradnl" w:eastAsia="en-CA"/>
              </w:rPr>
            </w:pPr>
            <w:r w:rsidRPr="004C54E8">
              <w:rPr>
                <w:b/>
                <w:sz w:val="20"/>
                <w:szCs w:val="20"/>
                <w:lang w:val="es-ES_tradnl" w:eastAsia="en-CA"/>
              </w:rPr>
              <w:t>12.79</w:t>
            </w:r>
          </w:p>
        </w:tc>
        <w:tc>
          <w:tcPr>
            <w:tcW w:w="8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6B55AB" w14:textId="3A5BDD3C" w:rsidR="00AC6F4D" w:rsidRPr="004C54E8" w:rsidRDefault="00AC6F4D" w:rsidP="00AC6F4D">
            <w:pPr>
              <w:ind w:left="-279" w:right="63"/>
              <w:jc w:val="right"/>
              <w:rPr>
                <w:b/>
                <w:sz w:val="20"/>
                <w:szCs w:val="20"/>
                <w:lang w:val="es-ES_tradnl" w:eastAsia="en-CA"/>
              </w:rPr>
            </w:pPr>
            <w:r w:rsidRPr="004C54E8">
              <w:rPr>
                <w:b/>
                <w:sz w:val="20"/>
                <w:szCs w:val="20"/>
                <w:lang w:val="es-ES_tradnl" w:eastAsia="en-CA"/>
              </w:rPr>
              <w:t>46.00</w:t>
            </w:r>
          </w:p>
        </w:tc>
      </w:tr>
    </w:tbl>
    <w:p w14:paraId="704DAFA9" w14:textId="4FC0C80F" w:rsidR="00C038BF" w:rsidRPr="004C54E8" w:rsidRDefault="001E6CEC" w:rsidP="000571E0">
      <w:pPr>
        <w:pStyle w:val="Heading1"/>
        <w:spacing w:before="240"/>
        <w:rPr>
          <w:lang w:val="es-ES_tradnl"/>
        </w:rPr>
      </w:pPr>
      <w:r w:rsidRPr="004C54E8">
        <w:rPr>
          <w:lang w:val="es-ES_tradnl"/>
        </w:rPr>
        <w:t>El</w:t>
      </w:r>
      <w:r w:rsidR="0040079C" w:rsidRPr="004C54E8">
        <w:rPr>
          <w:lang w:val="es-ES_tradnl"/>
        </w:rPr>
        <w:t xml:space="preserve"> </w:t>
      </w:r>
      <w:r w:rsidRPr="004C54E8">
        <w:rPr>
          <w:lang w:val="es-ES_tradnl"/>
        </w:rPr>
        <w:t>consumo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C72C43" w:rsidRPr="004C54E8">
        <w:rPr>
          <w:lang w:val="es-ES_tradnl"/>
        </w:rPr>
        <w:t>HCFC</w:t>
      </w:r>
      <w:r w:rsidR="0040079C" w:rsidRPr="004C54E8">
        <w:rPr>
          <w:lang w:val="es-ES_tradnl"/>
        </w:rPr>
        <w:t xml:space="preserve"> </w:t>
      </w:r>
      <w:r w:rsidR="00C0653A" w:rsidRPr="00C0653A">
        <w:rPr>
          <w:lang w:val="es-ES_tradnl"/>
        </w:rPr>
        <w:t>muestra una tendencia decreciente</w:t>
      </w:r>
      <w:r w:rsidR="0040079C" w:rsidRPr="004C54E8">
        <w:rPr>
          <w:lang w:val="es-ES_tradnl"/>
        </w:rPr>
        <w:t xml:space="preserve"> </w:t>
      </w:r>
      <w:r w:rsidR="006C1E2E">
        <w:rPr>
          <w:lang w:val="es-ES_tradnl"/>
        </w:rPr>
        <w:t xml:space="preserve">a raíz de </w:t>
      </w:r>
      <w:r w:rsidR="0016029A" w:rsidRPr="004C54E8">
        <w:rPr>
          <w:lang w:val="es-ES_tradnl"/>
        </w:rPr>
        <w:t>la</w:t>
      </w:r>
      <w:r w:rsidR="0040079C" w:rsidRPr="004C54E8">
        <w:rPr>
          <w:lang w:val="es-ES_tradnl"/>
        </w:rPr>
        <w:t xml:space="preserve"> </w:t>
      </w:r>
      <w:r w:rsidR="0016029A" w:rsidRPr="004C54E8">
        <w:rPr>
          <w:lang w:val="es-ES_tradnl"/>
        </w:rPr>
        <w:t>ejecución</w:t>
      </w:r>
      <w:r w:rsidR="0040079C" w:rsidRPr="004C54E8">
        <w:rPr>
          <w:lang w:val="es-ES_tradnl"/>
        </w:rPr>
        <w:t xml:space="preserve"> </w:t>
      </w:r>
      <w:r w:rsidR="00227462">
        <w:rPr>
          <w:lang w:val="es-ES_tradnl"/>
        </w:rPr>
        <w:t xml:space="preserve">de las actividades del </w:t>
      </w:r>
      <w:r w:rsidR="000504EB">
        <w:rPr>
          <w:lang w:val="es-ES_tradnl"/>
        </w:rPr>
        <w:t xml:space="preserve">PGEH, entre ellas </w:t>
      </w:r>
      <w:r w:rsidR="00341974">
        <w:rPr>
          <w:lang w:val="es-ES_tradnl"/>
        </w:rPr>
        <w:t>el control de la importación de HCFC</w:t>
      </w:r>
      <w:r w:rsidR="0040079C" w:rsidRPr="004C54E8">
        <w:rPr>
          <w:lang w:val="es-ES_tradnl"/>
        </w:rPr>
        <w:t xml:space="preserve"> </w:t>
      </w:r>
      <w:r w:rsidRPr="004C54E8">
        <w:rPr>
          <w:lang w:val="es-ES_tradnl"/>
        </w:rPr>
        <w:t>por</w:t>
      </w:r>
      <w:r w:rsidR="0040079C" w:rsidRPr="004C54E8">
        <w:rPr>
          <w:lang w:val="es-ES_tradnl"/>
        </w:rPr>
        <w:t xml:space="preserve"> </w:t>
      </w:r>
      <w:r w:rsidRPr="004C54E8">
        <w:rPr>
          <w:lang w:val="es-ES_tradnl"/>
        </w:rPr>
        <w:t>medio</w:t>
      </w:r>
      <w:r w:rsidR="0040079C" w:rsidRPr="004C54E8">
        <w:rPr>
          <w:lang w:val="es-ES_tradnl"/>
        </w:rPr>
        <w:t xml:space="preserve"> </w:t>
      </w:r>
      <w:r w:rsidR="00C72C43" w:rsidRPr="004C54E8">
        <w:rPr>
          <w:lang w:val="es-ES_tradnl"/>
        </w:rPr>
        <w:t>del</w:t>
      </w:r>
      <w:r w:rsidR="0040079C" w:rsidRPr="004C54E8">
        <w:rPr>
          <w:lang w:val="es-ES_tradnl"/>
        </w:rPr>
        <w:t xml:space="preserve"> </w:t>
      </w:r>
      <w:r w:rsidR="009D7644" w:rsidRPr="004C54E8">
        <w:rPr>
          <w:lang w:val="es-ES_tradnl"/>
        </w:rPr>
        <w:t>sistema de licencias</w:t>
      </w:r>
      <w:r w:rsidR="0040079C" w:rsidRPr="004C54E8">
        <w:rPr>
          <w:lang w:val="es-ES_tradnl"/>
        </w:rPr>
        <w:t xml:space="preserve"> </w:t>
      </w:r>
      <w:r w:rsidR="0039334D">
        <w:rPr>
          <w:lang w:val="es-ES_tradnl"/>
        </w:rPr>
        <w:t xml:space="preserve">y </w:t>
      </w:r>
      <w:r w:rsidR="00DB1C8D">
        <w:rPr>
          <w:lang w:val="es-ES_tradnl"/>
        </w:rPr>
        <w:t>capacitación en buenas</w:t>
      </w:r>
      <w:r w:rsidR="0040079C" w:rsidRPr="004C54E8">
        <w:rPr>
          <w:lang w:val="es-ES_tradnl"/>
        </w:rPr>
        <w:t xml:space="preserve"> </w:t>
      </w:r>
      <w:r w:rsidR="00C72C43" w:rsidRPr="004C54E8">
        <w:rPr>
          <w:lang w:val="es-ES_tradnl"/>
        </w:rPr>
        <w:t>prácticas</w:t>
      </w:r>
      <w:r w:rsidR="0040079C" w:rsidRPr="004C54E8">
        <w:rPr>
          <w:lang w:val="es-ES_tradnl"/>
        </w:rPr>
        <w:t xml:space="preserve"> </w:t>
      </w:r>
      <w:r w:rsidR="00C72C43" w:rsidRPr="004C54E8">
        <w:rPr>
          <w:lang w:val="es-ES_tradnl"/>
        </w:rPr>
        <w:t>de</w:t>
      </w:r>
      <w:r w:rsidR="0040079C" w:rsidRPr="004C54E8">
        <w:rPr>
          <w:lang w:val="es-ES_tradnl"/>
        </w:rPr>
        <w:t xml:space="preserve"> </w:t>
      </w:r>
      <w:r w:rsidR="00C72C43" w:rsidRPr="004C54E8">
        <w:rPr>
          <w:lang w:val="es-ES_tradnl"/>
        </w:rPr>
        <w:t>servicio</w:t>
      </w:r>
      <w:r w:rsidR="0040079C" w:rsidRPr="004C54E8">
        <w:rPr>
          <w:lang w:val="es-ES_tradnl"/>
        </w:rPr>
        <w:t xml:space="preserve"> </w:t>
      </w:r>
      <w:r w:rsidR="0012649C" w:rsidRPr="004C54E8">
        <w:rPr>
          <w:lang w:val="es-ES_tradnl"/>
        </w:rPr>
        <w:t>y</w:t>
      </w:r>
      <w:r w:rsidR="0040079C" w:rsidRPr="004C54E8">
        <w:rPr>
          <w:lang w:val="es-ES_tradnl"/>
        </w:rPr>
        <w:t xml:space="preserve"> </w:t>
      </w:r>
      <w:r w:rsidR="00D45B76" w:rsidRPr="004C54E8">
        <w:rPr>
          <w:lang w:val="es-ES_tradnl"/>
        </w:rPr>
        <w:t>adopción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2371A6" w:rsidRPr="004C54E8">
        <w:rPr>
          <w:lang w:val="es-ES_tradnl"/>
        </w:rPr>
        <w:t>alternativas</w:t>
      </w:r>
      <w:r w:rsidR="0040079C" w:rsidRPr="004C54E8">
        <w:rPr>
          <w:lang w:val="es-ES_tradnl"/>
        </w:rPr>
        <w:t xml:space="preserve"> </w:t>
      </w:r>
      <w:r w:rsidR="00ED2492" w:rsidRPr="004C54E8">
        <w:rPr>
          <w:lang w:val="es-ES_tradnl"/>
        </w:rPr>
        <w:t>(HFC</w:t>
      </w:r>
      <w:r w:rsidR="0012649C" w:rsidRPr="004C54E8">
        <w:rPr>
          <w:lang w:val="es-ES_tradnl"/>
        </w:rPr>
        <w:t>-</w:t>
      </w:r>
      <w:r w:rsidR="00ED2492" w:rsidRPr="004C54E8">
        <w:rPr>
          <w:lang w:val="es-ES_tradnl"/>
        </w:rPr>
        <w:t>134a,</w:t>
      </w:r>
      <w:r w:rsidR="0040079C" w:rsidRPr="004C54E8">
        <w:rPr>
          <w:lang w:val="es-ES_tradnl"/>
        </w:rPr>
        <w:t xml:space="preserve"> </w:t>
      </w:r>
      <w:r w:rsidR="00ED2492" w:rsidRPr="004C54E8">
        <w:rPr>
          <w:lang w:val="es-ES_tradnl"/>
        </w:rPr>
        <w:t>R</w:t>
      </w:r>
      <w:r w:rsidR="0012649C" w:rsidRPr="004C54E8">
        <w:rPr>
          <w:lang w:val="es-ES_tradnl"/>
        </w:rPr>
        <w:t>-</w:t>
      </w:r>
      <w:r w:rsidR="00ED2492" w:rsidRPr="004C54E8">
        <w:rPr>
          <w:lang w:val="es-ES_tradnl"/>
        </w:rPr>
        <w:t>404A,</w:t>
      </w:r>
      <w:r w:rsidR="0040079C" w:rsidRPr="004C54E8">
        <w:rPr>
          <w:lang w:val="es-ES_tradnl"/>
        </w:rPr>
        <w:t xml:space="preserve"> </w:t>
      </w:r>
      <w:r w:rsidR="00ED2492" w:rsidRPr="004C54E8">
        <w:rPr>
          <w:lang w:val="es-ES_tradnl"/>
        </w:rPr>
        <w:t>R</w:t>
      </w:r>
      <w:r w:rsidR="0012649C" w:rsidRPr="004C54E8">
        <w:rPr>
          <w:lang w:val="es-ES_tradnl"/>
        </w:rPr>
        <w:t>-</w:t>
      </w:r>
      <w:r w:rsidR="00ED2492" w:rsidRPr="004C54E8">
        <w:rPr>
          <w:lang w:val="es-ES_tradnl"/>
        </w:rPr>
        <w:t>507A)</w:t>
      </w:r>
      <w:r w:rsidR="0040079C" w:rsidRPr="004C54E8">
        <w:rPr>
          <w:lang w:val="es-ES_tradnl"/>
        </w:rPr>
        <w:t xml:space="preserve"> </w:t>
      </w:r>
      <w:r w:rsidR="00275AC5">
        <w:rPr>
          <w:lang w:val="es-ES_tradnl"/>
        </w:rPr>
        <w:t>en aplicaciones de refrigeración y climatización</w:t>
      </w:r>
      <w:r w:rsidR="00F94812" w:rsidRPr="004C54E8">
        <w:rPr>
          <w:lang w:val="es-ES_tradnl"/>
        </w:rPr>
        <w:t>.</w:t>
      </w:r>
      <w:r w:rsidR="0040079C" w:rsidRPr="004C54E8">
        <w:rPr>
          <w:lang w:val="es-ES_tradnl"/>
        </w:rPr>
        <w:t xml:space="preserve"> </w:t>
      </w:r>
      <w:r w:rsidR="00644ABF">
        <w:rPr>
          <w:lang w:val="es-ES_tradnl"/>
        </w:rPr>
        <w:t xml:space="preserve">La significativa disminución del consumo </w:t>
      </w:r>
      <w:r w:rsidRPr="004C54E8">
        <w:rPr>
          <w:lang w:val="es-ES_tradnl"/>
        </w:rPr>
        <w:t>en</w:t>
      </w:r>
      <w:r w:rsidR="0040079C" w:rsidRPr="004C54E8">
        <w:rPr>
          <w:lang w:val="es-ES_tradnl"/>
        </w:rPr>
        <w:t xml:space="preserve"> </w:t>
      </w:r>
      <w:r w:rsidR="00F94812" w:rsidRPr="004C54E8">
        <w:rPr>
          <w:lang w:val="es-ES_tradnl"/>
        </w:rPr>
        <w:t>20</w:t>
      </w:r>
      <w:r w:rsidR="00386E83" w:rsidRPr="004C54E8">
        <w:rPr>
          <w:lang w:val="es-ES_tradnl"/>
        </w:rPr>
        <w:t>20</w:t>
      </w:r>
      <w:r w:rsidR="0040079C" w:rsidRPr="004C54E8">
        <w:rPr>
          <w:lang w:val="es-ES_tradnl"/>
        </w:rPr>
        <w:t xml:space="preserve"> </w:t>
      </w:r>
      <w:r w:rsidR="0012649C" w:rsidRPr="004C54E8">
        <w:rPr>
          <w:lang w:val="es-ES_tradnl"/>
        </w:rPr>
        <w:t>y</w:t>
      </w:r>
      <w:r w:rsidR="0040079C" w:rsidRPr="004C54E8">
        <w:rPr>
          <w:lang w:val="es-ES_tradnl"/>
        </w:rPr>
        <w:t xml:space="preserve"> </w:t>
      </w:r>
      <w:r w:rsidR="00F94812" w:rsidRPr="004C54E8">
        <w:rPr>
          <w:lang w:val="es-ES_tradnl"/>
        </w:rPr>
        <w:t>202</w:t>
      </w:r>
      <w:r w:rsidR="00DD3EB0" w:rsidRPr="004C54E8">
        <w:rPr>
          <w:lang w:val="es-ES_tradnl"/>
        </w:rPr>
        <w:t>1</w:t>
      </w:r>
      <w:r w:rsidR="0040079C" w:rsidRPr="004C54E8">
        <w:rPr>
          <w:lang w:val="es-ES_tradnl"/>
        </w:rPr>
        <w:t xml:space="preserve"> </w:t>
      </w:r>
      <w:r w:rsidR="00644ABF">
        <w:rPr>
          <w:lang w:val="es-ES_tradnl"/>
        </w:rPr>
        <w:t xml:space="preserve">se debió </w:t>
      </w:r>
      <w:r w:rsidR="0022265E" w:rsidRPr="004C54E8">
        <w:rPr>
          <w:lang w:val="es-ES_tradnl"/>
        </w:rPr>
        <w:t>principalmente</w:t>
      </w:r>
      <w:r w:rsidR="0040079C" w:rsidRPr="004C54E8">
        <w:rPr>
          <w:lang w:val="es-ES_tradnl"/>
        </w:rPr>
        <w:t xml:space="preserve"> </w:t>
      </w:r>
      <w:r w:rsidR="00632947">
        <w:rPr>
          <w:lang w:val="es-ES_tradnl"/>
        </w:rPr>
        <w:t xml:space="preserve">a que </w:t>
      </w:r>
      <w:r w:rsidR="0006634A">
        <w:rPr>
          <w:lang w:val="es-ES_tradnl"/>
        </w:rPr>
        <w:t>la pandemia del Covid-19</w:t>
      </w:r>
      <w:r w:rsidR="0040079C" w:rsidRPr="004C54E8">
        <w:rPr>
          <w:lang w:val="es-ES_tradnl"/>
        </w:rPr>
        <w:t xml:space="preserve"> </w:t>
      </w:r>
      <w:r w:rsidR="00CE362C">
        <w:rPr>
          <w:lang w:val="es-ES_tradnl"/>
        </w:rPr>
        <w:t xml:space="preserve">redujo </w:t>
      </w:r>
      <w:r w:rsidR="0066483B">
        <w:rPr>
          <w:lang w:val="es-ES_tradnl"/>
        </w:rPr>
        <w:t xml:space="preserve">la demanda </w:t>
      </w:r>
      <w:r w:rsidR="00306270" w:rsidRPr="004C54E8">
        <w:rPr>
          <w:lang w:val="es-ES_tradnl"/>
        </w:rPr>
        <w:t>para</w:t>
      </w:r>
      <w:r w:rsidR="0040079C" w:rsidRPr="004C54E8">
        <w:rPr>
          <w:lang w:val="es-ES_tradnl"/>
        </w:rPr>
        <w:t xml:space="preserve"> </w:t>
      </w:r>
      <w:r w:rsidR="00306270" w:rsidRPr="004C54E8">
        <w:rPr>
          <w:lang w:val="es-ES_tradnl"/>
        </w:rPr>
        <w:t>servicio</w:t>
      </w:r>
      <w:r w:rsidR="0040079C" w:rsidRPr="004C54E8">
        <w:rPr>
          <w:lang w:val="es-ES_tradnl"/>
        </w:rPr>
        <w:t xml:space="preserve"> </w:t>
      </w:r>
      <w:r w:rsidR="0012649C" w:rsidRPr="004C54E8">
        <w:rPr>
          <w:lang w:val="es-ES_tradnl"/>
        </w:rPr>
        <w:t>técnico</w:t>
      </w:r>
      <w:r w:rsidR="005165FD">
        <w:rPr>
          <w:lang w:val="es-ES_tradnl"/>
        </w:rPr>
        <w:t xml:space="preserve">, </w:t>
      </w:r>
      <w:r w:rsidR="00047727">
        <w:rPr>
          <w:lang w:val="es-ES_tradnl"/>
        </w:rPr>
        <w:t xml:space="preserve">en tanto que </w:t>
      </w:r>
      <w:r w:rsidR="0038656F">
        <w:rPr>
          <w:lang w:val="es-ES_tradnl"/>
        </w:rPr>
        <w:t xml:space="preserve">el incremento registrado </w:t>
      </w:r>
      <w:r w:rsidRPr="004C54E8">
        <w:rPr>
          <w:lang w:val="es-ES_tradnl"/>
        </w:rPr>
        <w:t>en</w:t>
      </w:r>
      <w:r w:rsidR="0040079C" w:rsidRPr="004C54E8">
        <w:rPr>
          <w:lang w:val="es-ES_tradnl"/>
        </w:rPr>
        <w:t xml:space="preserve"> </w:t>
      </w:r>
      <w:r w:rsidR="00F94812" w:rsidRPr="004C54E8">
        <w:rPr>
          <w:lang w:val="es-ES_tradnl"/>
        </w:rPr>
        <w:t>2022</w:t>
      </w:r>
      <w:r w:rsidR="0040079C" w:rsidRPr="004C54E8">
        <w:rPr>
          <w:lang w:val="es-ES_tradnl"/>
        </w:rPr>
        <w:t xml:space="preserve"> </w:t>
      </w:r>
      <w:r w:rsidR="0038656F">
        <w:rPr>
          <w:lang w:val="es-ES_tradnl"/>
        </w:rPr>
        <w:t xml:space="preserve">se considera </w:t>
      </w:r>
      <w:r w:rsidR="000D095B">
        <w:rPr>
          <w:lang w:val="es-ES_tradnl"/>
        </w:rPr>
        <w:t xml:space="preserve">como </w:t>
      </w:r>
      <w:r w:rsidR="0038777D">
        <w:rPr>
          <w:lang w:val="es-ES_tradnl"/>
        </w:rPr>
        <w:t xml:space="preserve">un </w:t>
      </w:r>
      <w:r w:rsidR="004D7F0A" w:rsidRPr="004D7F0A">
        <w:rPr>
          <w:lang w:val="es-ES_tradnl"/>
        </w:rPr>
        <w:t>repunte</w:t>
      </w:r>
      <w:r w:rsidR="0038777D">
        <w:rPr>
          <w:lang w:val="es-ES_tradnl"/>
        </w:rPr>
        <w:t xml:space="preserve"> temporal post-pandemia</w:t>
      </w:r>
      <w:r w:rsidR="00F94812" w:rsidRPr="004C54E8">
        <w:rPr>
          <w:lang w:val="es-ES_tradnl"/>
        </w:rPr>
        <w:t>.</w:t>
      </w:r>
    </w:p>
    <w:p w14:paraId="6F58CC85" w14:textId="346E7955" w:rsidR="00C038BF" w:rsidRPr="004C54E8" w:rsidRDefault="00657C91" w:rsidP="00AF34A5">
      <w:pPr>
        <w:spacing w:after="240"/>
        <w:rPr>
          <w:i/>
          <w:lang w:val="es-ES_tradnl"/>
        </w:rPr>
      </w:pPr>
      <w:r>
        <w:rPr>
          <w:i/>
          <w:lang w:val="es-ES_tradnl"/>
        </w:rPr>
        <w:t>Informe de ejecución del programa país</w:t>
      </w:r>
    </w:p>
    <w:p w14:paraId="356393E9" w14:textId="784A6D3E" w:rsidR="0016029A" w:rsidRPr="0053260A" w:rsidRDefault="009212AA" w:rsidP="0053260A">
      <w:pPr>
        <w:pStyle w:val="Heading1"/>
        <w:rPr>
          <w:lang w:val="es-ES_tradnl"/>
        </w:rPr>
      </w:pPr>
      <w:r w:rsidRPr="00EF73E8">
        <w:rPr>
          <w:lang w:val="es-ES_tradnl"/>
        </w:rPr>
        <w:t xml:space="preserve">El consumo sectorial de HCFC informado por el Gobierno de </w:t>
      </w:r>
      <w:r w:rsidRPr="00466978">
        <w:rPr>
          <w:lang w:val="es-ES_tradnl"/>
        </w:rPr>
        <w:t xml:space="preserve">Trinidad y Tabago </w:t>
      </w:r>
      <w:r w:rsidRPr="00EF73E8">
        <w:rPr>
          <w:lang w:val="es-ES_tradnl"/>
        </w:rPr>
        <w:t xml:space="preserve">en el programa país para </w:t>
      </w:r>
      <w:r w:rsidR="00896B7D">
        <w:rPr>
          <w:lang w:val="es-ES_tradnl"/>
        </w:rPr>
        <w:t xml:space="preserve">el año </w:t>
      </w:r>
      <w:r w:rsidR="000B4BE2" w:rsidRPr="000B4BE2">
        <w:rPr>
          <w:lang w:val="es-ES_tradnl"/>
        </w:rPr>
        <w:t xml:space="preserve">2022 </w:t>
      </w:r>
      <w:r w:rsidRPr="00EF73E8">
        <w:rPr>
          <w:lang w:val="es-ES_tradnl"/>
        </w:rPr>
        <w:t>concuerda con lo informado en virtud del artículo 7 del Protocolo de Montreal.</w:t>
      </w:r>
    </w:p>
    <w:p w14:paraId="2DAEAC93" w14:textId="1FC1D396" w:rsidR="0016029A" w:rsidRPr="004C54E8" w:rsidRDefault="001E6CEC" w:rsidP="00AF34A5">
      <w:pPr>
        <w:spacing w:after="240"/>
        <w:rPr>
          <w:iCs/>
          <w:lang w:val="es-ES_tradnl"/>
        </w:rPr>
      </w:pPr>
      <w:r w:rsidRPr="004C54E8">
        <w:rPr>
          <w:i/>
          <w:lang w:val="es-ES_tradnl"/>
        </w:rPr>
        <w:t>Informe</w:t>
      </w:r>
      <w:r w:rsidR="0040079C" w:rsidRPr="004C54E8">
        <w:rPr>
          <w:i/>
          <w:lang w:val="es-ES_tradnl"/>
        </w:rPr>
        <w:t xml:space="preserve"> </w:t>
      </w:r>
      <w:r w:rsidRPr="004C54E8">
        <w:rPr>
          <w:i/>
          <w:lang w:val="es-ES_tradnl"/>
        </w:rPr>
        <w:t>de</w:t>
      </w:r>
      <w:r w:rsidR="0040079C" w:rsidRPr="004C54E8">
        <w:rPr>
          <w:i/>
          <w:lang w:val="es-ES_tradnl"/>
        </w:rPr>
        <w:t xml:space="preserve"> </w:t>
      </w:r>
      <w:r w:rsidRPr="004C54E8">
        <w:rPr>
          <w:i/>
          <w:lang w:val="es-ES_tradnl"/>
        </w:rPr>
        <w:t>verificación</w:t>
      </w:r>
    </w:p>
    <w:p w14:paraId="2BB3C41F" w14:textId="196A51DF" w:rsidR="00B4520B" w:rsidRDefault="00E82F73" w:rsidP="00C038BF">
      <w:pPr>
        <w:pStyle w:val="Heading1"/>
        <w:rPr>
          <w:lang w:val="es-ES_tradnl"/>
        </w:rPr>
      </w:pPr>
      <w:r w:rsidRPr="003613CA">
        <w:rPr>
          <w:lang w:val="es-ES_tradnl"/>
        </w:rPr>
        <w:t xml:space="preserve">El informe </w:t>
      </w:r>
      <w:r>
        <w:rPr>
          <w:lang w:val="es-ES_tradnl"/>
        </w:rPr>
        <w:t>confirma</w:t>
      </w:r>
      <w:r w:rsidRPr="003613CA">
        <w:rPr>
          <w:lang w:val="es-ES_tradnl"/>
        </w:rPr>
        <w:t xml:space="preserve"> </w:t>
      </w:r>
      <w:r>
        <w:rPr>
          <w:lang w:val="es-ES_tradnl"/>
        </w:rPr>
        <w:t xml:space="preserve">que el </w:t>
      </w:r>
      <w:r w:rsidRPr="003613CA">
        <w:rPr>
          <w:lang w:val="es-ES_tradnl"/>
        </w:rPr>
        <w:t xml:space="preserve">Gobierno de Trinidad y Tabago </w:t>
      </w:r>
      <w:r w:rsidRPr="001A67F5">
        <w:rPr>
          <w:lang w:val="es-ES_tradnl"/>
        </w:rPr>
        <w:t xml:space="preserve">cuenta con un sistema de licencias y cuotas </w:t>
      </w:r>
      <w:r>
        <w:rPr>
          <w:lang w:val="es-ES_tradnl"/>
        </w:rPr>
        <w:t>de</w:t>
      </w:r>
      <w:r w:rsidRPr="001A67F5">
        <w:rPr>
          <w:lang w:val="es-ES_tradnl"/>
        </w:rPr>
        <w:t xml:space="preserve"> importación y exportación</w:t>
      </w:r>
      <w:r w:rsidRPr="003613CA">
        <w:rPr>
          <w:lang w:val="es-ES_tradnl"/>
        </w:rPr>
        <w:t xml:space="preserve"> de HCFC y que el consumo total </w:t>
      </w:r>
      <w:r>
        <w:rPr>
          <w:lang w:val="es-ES_tradnl"/>
        </w:rPr>
        <w:t>informado en virtud</w:t>
      </w:r>
      <w:r w:rsidRPr="003613CA">
        <w:rPr>
          <w:lang w:val="es-ES_tradnl"/>
        </w:rPr>
        <w:t xml:space="preserve"> del artículo 7 del Protocolo de Montreal para </w:t>
      </w:r>
      <w:r>
        <w:rPr>
          <w:lang w:val="es-ES_tradnl"/>
        </w:rPr>
        <w:t>2020-2022</w:t>
      </w:r>
      <w:r w:rsidRPr="003613CA">
        <w:rPr>
          <w:lang w:val="es-ES_tradnl"/>
        </w:rPr>
        <w:t xml:space="preserve"> (según se muestra en el Cuadro 1) </w:t>
      </w:r>
      <w:r w:rsidRPr="00B16884">
        <w:rPr>
          <w:lang w:val="es-ES_tradnl"/>
        </w:rPr>
        <w:t>corresponde a la realidad</w:t>
      </w:r>
      <w:r w:rsidRPr="003613CA">
        <w:rPr>
          <w:lang w:val="es-ES_tradnl"/>
        </w:rPr>
        <w:t>.</w:t>
      </w:r>
      <w:r w:rsidR="0040079C" w:rsidRPr="004C54E8">
        <w:rPr>
          <w:lang w:val="es-ES_tradnl"/>
        </w:rPr>
        <w:t xml:space="preserve"> </w:t>
      </w:r>
      <w:r w:rsidR="00B4520B" w:rsidRPr="00B4520B">
        <w:rPr>
          <w:lang w:val="es-ES_tradnl"/>
        </w:rPr>
        <w:t>El inf</w:t>
      </w:r>
      <w:r w:rsidR="00B70B21">
        <w:rPr>
          <w:lang w:val="es-ES_tradnl"/>
        </w:rPr>
        <w:t>orme de verificación recomendó</w:t>
      </w:r>
      <w:r w:rsidR="00B4520B" w:rsidRPr="00B4520B">
        <w:rPr>
          <w:lang w:val="es-ES_tradnl"/>
        </w:rPr>
        <w:t xml:space="preserve"> una supervisión más estrecha de las cuotas de importación </w:t>
      </w:r>
      <w:r w:rsidR="000E5EC5">
        <w:rPr>
          <w:lang w:val="es-ES_tradnl"/>
        </w:rPr>
        <w:t xml:space="preserve">a objeto de </w:t>
      </w:r>
      <w:r w:rsidR="00B4520B" w:rsidRPr="00B4520B">
        <w:rPr>
          <w:lang w:val="es-ES_tradnl"/>
        </w:rPr>
        <w:t xml:space="preserve">que </w:t>
      </w:r>
      <w:r w:rsidR="000130E3">
        <w:rPr>
          <w:lang w:val="es-ES_tradnl"/>
        </w:rPr>
        <w:t xml:space="preserve">se </w:t>
      </w:r>
      <w:r w:rsidR="00B4520B" w:rsidRPr="00B4520B">
        <w:rPr>
          <w:lang w:val="es-ES_tradnl"/>
        </w:rPr>
        <w:t xml:space="preserve">puedan </w:t>
      </w:r>
      <w:r w:rsidR="000130E3">
        <w:rPr>
          <w:lang w:val="es-ES_tradnl"/>
        </w:rPr>
        <w:t>reasignar</w:t>
      </w:r>
      <w:r w:rsidR="00B4520B" w:rsidRPr="00B4520B">
        <w:rPr>
          <w:lang w:val="es-ES_tradnl"/>
        </w:rPr>
        <w:t xml:space="preserve"> a tiempo y </w:t>
      </w:r>
      <w:r w:rsidR="008B47ED" w:rsidRPr="008B47ED">
        <w:rPr>
          <w:lang w:val="es-ES_tradnl"/>
        </w:rPr>
        <w:t xml:space="preserve">realizarse </w:t>
      </w:r>
      <w:r w:rsidR="00B4520B" w:rsidRPr="00B4520B">
        <w:rPr>
          <w:lang w:val="es-ES_tradnl"/>
        </w:rPr>
        <w:t>durante el año</w:t>
      </w:r>
      <w:r w:rsidR="005A347D" w:rsidRPr="009337FD">
        <w:rPr>
          <w:lang w:val="es-ES"/>
        </w:rPr>
        <w:t xml:space="preserve"> </w:t>
      </w:r>
      <w:r w:rsidR="005A347D" w:rsidRPr="005A347D">
        <w:rPr>
          <w:lang w:val="es-ES_tradnl"/>
        </w:rPr>
        <w:t>las compras necesarias</w:t>
      </w:r>
      <w:r w:rsidR="00B4520B" w:rsidRPr="00B4520B">
        <w:rPr>
          <w:lang w:val="es-ES_tradnl"/>
        </w:rPr>
        <w:t xml:space="preserve">. El PNUD confirmó que el Gobierno </w:t>
      </w:r>
      <w:r w:rsidR="00DE5A93">
        <w:rPr>
          <w:lang w:val="es-ES_tradnl"/>
        </w:rPr>
        <w:t>dispondrá</w:t>
      </w:r>
      <w:r w:rsidR="001D3A7F">
        <w:rPr>
          <w:lang w:val="es-ES_tradnl"/>
        </w:rPr>
        <w:t xml:space="preserve"> </w:t>
      </w:r>
      <w:r w:rsidR="00B4520B" w:rsidRPr="00B4520B">
        <w:rPr>
          <w:lang w:val="es-ES_tradnl"/>
        </w:rPr>
        <w:t xml:space="preserve">medidas </w:t>
      </w:r>
      <w:r w:rsidR="00FA0C1A">
        <w:rPr>
          <w:lang w:val="es-ES_tradnl"/>
        </w:rPr>
        <w:t xml:space="preserve">al respecto </w:t>
      </w:r>
      <w:r w:rsidR="00B4520B" w:rsidRPr="00B4520B">
        <w:rPr>
          <w:lang w:val="es-ES_tradnl"/>
        </w:rPr>
        <w:t>durante la ejecución del segundo tramo.</w:t>
      </w:r>
    </w:p>
    <w:p w14:paraId="360A4D67" w14:textId="269FAECF" w:rsidR="00706D37" w:rsidRPr="004C54E8" w:rsidRDefault="00787A24" w:rsidP="00AF34A5">
      <w:pPr>
        <w:spacing w:after="240"/>
        <w:rPr>
          <w:u w:val="single"/>
          <w:lang w:val="es-ES_tradnl"/>
        </w:rPr>
      </w:pPr>
      <w:r>
        <w:rPr>
          <w:u w:val="single"/>
          <w:lang w:val="es-ES_tradnl"/>
        </w:rPr>
        <w:t>Estado de ejecución</w:t>
      </w:r>
      <w:r w:rsidR="0040079C" w:rsidRPr="004C54E8">
        <w:rPr>
          <w:u w:val="single"/>
          <w:lang w:val="es-ES_tradnl"/>
        </w:rPr>
        <w:t xml:space="preserve"> </w:t>
      </w:r>
      <w:r w:rsidR="001E6CEC" w:rsidRPr="004C54E8">
        <w:rPr>
          <w:u w:val="single"/>
          <w:lang w:val="es-ES_tradnl"/>
        </w:rPr>
        <w:t>de</w:t>
      </w:r>
      <w:r w:rsidR="0040079C" w:rsidRPr="004C54E8">
        <w:rPr>
          <w:u w:val="single"/>
          <w:lang w:val="es-ES_tradnl"/>
        </w:rPr>
        <w:t xml:space="preserve"> </w:t>
      </w:r>
      <w:r w:rsidR="00EB2D58" w:rsidRPr="004C54E8">
        <w:rPr>
          <w:u w:val="single"/>
          <w:lang w:val="es-ES_tradnl"/>
        </w:rPr>
        <w:t>la</w:t>
      </w:r>
      <w:r w:rsidR="0040079C" w:rsidRPr="004C54E8">
        <w:rPr>
          <w:u w:val="single"/>
          <w:lang w:val="es-ES_tradnl"/>
        </w:rPr>
        <w:t xml:space="preserve"> </w:t>
      </w:r>
      <w:r w:rsidR="00EB2D58" w:rsidRPr="004C54E8">
        <w:rPr>
          <w:u w:val="single"/>
          <w:lang w:val="es-ES_tradnl"/>
        </w:rPr>
        <w:t>etapa</w:t>
      </w:r>
      <w:r w:rsidR="0040079C" w:rsidRPr="004C54E8">
        <w:rPr>
          <w:u w:val="single"/>
          <w:lang w:val="es-ES_tradnl"/>
        </w:rPr>
        <w:t xml:space="preserve"> </w:t>
      </w:r>
      <w:r w:rsidR="00EB2D58" w:rsidRPr="004C54E8">
        <w:rPr>
          <w:u w:val="single"/>
          <w:lang w:val="es-ES_tradnl"/>
        </w:rPr>
        <w:t>I</w:t>
      </w:r>
      <w:r w:rsidR="0040079C" w:rsidRPr="004C54E8">
        <w:rPr>
          <w:u w:val="single"/>
          <w:lang w:val="es-ES_tradnl"/>
        </w:rPr>
        <w:t xml:space="preserve"> </w:t>
      </w:r>
      <w:r w:rsidR="0016029A" w:rsidRPr="004C54E8">
        <w:rPr>
          <w:u w:val="single"/>
          <w:lang w:val="es-ES_tradnl"/>
        </w:rPr>
        <w:t>del</w:t>
      </w:r>
      <w:r w:rsidR="0040079C" w:rsidRPr="004C54E8">
        <w:rPr>
          <w:u w:val="single"/>
          <w:lang w:val="es-ES_tradnl"/>
        </w:rPr>
        <w:t xml:space="preserve"> </w:t>
      </w:r>
      <w:r w:rsidR="00290F2E">
        <w:rPr>
          <w:u w:val="single"/>
          <w:lang w:val="es-ES_tradnl"/>
        </w:rPr>
        <w:t>PGEH</w:t>
      </w:r>
    </w:p>
    <w:p w14:paraId="61D02C1C" w14:textId="099933AE" w:rsidR="00706D37" w:rsidRPr="004C54E8" w:rsidRDefault="000C5693" w:rsidP="00706D37">
      <w:pPr>
        <w:pStyle w:val="Heading1"/>
        <w:rPr>
          <w:lang w:val="es-ES_tradnl"/>
        </w:rPr>
      </w:pPr>
      <w:r>
        <w:rPr>
          <w:lang w:val="es-ES_tradnl"/>
        </w:rPr>
        <w:t>Según se informó a la 9</w:t>
      </w:r>
      <w:r w:rsidR="00C72C43" w:rsidRPr="004C54E8">
        <w:rPr>
          <w:lang w:val="es-ES_tradnl"/>
        </w:rPr>
        <w:t>1</w:t>
      </w:r>
      <w:r w:rsidR="009D7644" w:rsidRPr="004C54E8">
        <w:rPr>
          <w:lang w:val="es-ES_tradnl"/>
        </w:rPr>
        <w:t>ª reunión</w:t>
      </w:r>
      <w:r w:rsidR="00706D37" w:rsidRPr="004C54E8">
        <w:rPr>
          <w:lang w:val="es-ES_tradnl"/>
        </w:rPr>
        <w:t>,</w:t>
      </w:r>
      <w:r w:rsidR="00706D37" w:rsidRPr="004C54E8">
        <w:rPr>
          <w:rStyle w:val="FootnoteReference"/>
          <w:lang w:val="es-ES_tradnl"/>
        </w:rPr>
        <w:footnoteReference w:id="4"/>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40079C" w:rsidRPr="004C54E8">
        <w:rPr>
          <w:lang w:val="es-ES_tradnl"/>
        </w:rPr>
        <w:t xml:space="preserve"> </w:t>
      </w:r>
      <w:r w:rsidR="0012649C" w:rsidRPr="004C54E8">
        <w:rPr>
          <w:lang w:val="es-ES_tradnl"/>
        </w:rPr>
        <w:t>del</w:t>
      </w:r>
      <w:r w:rsidR="0040079C" w:rsidRPr="004C54E8">
        <w:rPr>
          <w:lang w:val="es-ES_tradnl"/>
        </w:rPr>
        <w:t xml:space="preserve"> </w:t>
      </w:r>
      <w:r w:rsidR="0012649C" w:rsidRPr="004C54E8">
        <w:rPr>
          <w:lang w:val="es-ES_tradnl"/>
        </w:rPr>
        <w:t>PGEH</w:t>
      </w:r>
      <w:r w:rsidR="0040079C" w:rsidRPr="004C54E8">
        <w:rPr>
          <w:lang w:val="es-ES_tradnl"/>
        </w:rPr>
        <w:t xml:space="preserve"> </w:t>
      </w:r>
      <w:r w:rsidR="00911679">
        <w:rPr>
          <w:lang w:val="es-ES_tradnl"/>
        </w:rPr>
        <w:t xml:space="preserve">concluyó el </w:t>
      </w:r>
      <w:r w:rsidR="00706D37" w:rsidRPr="004C54E8">
        <w:rPr>
          <w:lang w:val="es-ES_tradnl"/>
        </w:rPr>
        <w:t>31</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diciembre</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706D37" w:rsidRPr="004C54E8">
        <w:rPr>
          <w:lang w:val="es-ES_tradnl"/>
        </w:rPr>
        <w:t>2021</w:t>
      </w:r>
      <w:r w:rsidR="0040079C" w:rsidRPr="004C54E8">
        <w:rPr>
          <w:lang w:val="es-ES_tradnl"/>
        </w:rPr>
        <w:t xml:space="preserve"> </w:t>
      </w:r>
      <w:r w:rsidR="0012649C" w:rsidRPr="004C54E8">
        <w:rPr>
          <w:lang w:val="es-ES_tradnl"/>
        </w:rPr>
        <w:t>y</w:t>
      </w:r>
      <w:r w:rsidR="0040079C" w:rsidRPr="004C54E8">
        <w:rPr>
          <w:lang w:val="es-ES_tradnl"/>
        </w:rPr>
        <w:t xml:space="preserve"> </w:t>
      </w:r>
      <w:r w:rsidR="00387AE1">
        <w:rPr>
          <w:lang w:val="es-ES_tradnl"/>
        </w:rPr>
        <w:t>el informe de cierre del proyecto</w:t>
      </w:r>
      <w:r w:rsidR="00F326BF">
        <w:rPr>
          <w:lang w:val="es-ES_tradnl"/>
        </w:rPr>
        <w:t xml:space="preserve"> se encuentra </w:t>
      </w:r>
      <w:r w:rsidR="00F326BF" w:rsidRPr="00F326BF">
        <w:rPr>
          <w:lang w:val="es-ES_tradnl"/>
        </w:rPr>
        <w:t>presentado</w:t>
      </w:r>
      <w:r w:rsidR="00706D37" w:rsidRPr="004C54E8">
        <w:rPr>
          <w:lang w:val="es-ES_tradnl"/>
        </w:rPr>
        <w:t>.</w:t>
      </w:r>
    </w:p>
    <w:p w14:paraId="731040DA" w14:textId="70E8A9F3" w:rsidR="00C038BF" w:rsidRPr="004C54E8" w:rsidRDefault="0012649C" w:rsidP="00AF34A5">
      <w:pPr>
        <w:spacing w:after="240"/>
        <w:rPr>
          <w:u w:val="single"/>
          <w:lang w:val="es-ES_tradnl"/>
        </w:rPr>
      </w:pPr>
      <w:r w:rsidRPr="004C54E8">
        <w:rPr>
          <w:u w:val="single"/>
          <w:lang w:val="es-ES_tradnl"/>
        </w:rPr>
        <w:t>Informe</w:t>
      </w:r>
      <w:r w:rsidR="0040079C" w:rsidRPr="004C54E8">
        <w:rPr>
          <w:u w:val="single"/>
          <w:lang w:val="es-ES_tradnl"/>
        </w:rPr>
        <w:t xml:space="preserve"> </w:t>
      </w:r>
      <w:r w:rsidR="00E84FCF">
        <w:rPr>
          <w:u w:val="single"/>
          <w:lang w:val="es-ES_tradnl"/>
        </w:rPr>
        <w:t>sobre la marcha del primer</w:t>
      </w:r>
      <w:r w:rsidR="00D47236">
        <w:rPr>
          <w:u w:val="single"/>
          <w:lang w:val="es-ES_tradnl"/>
        </w:rPr>
        <w:t xml:space="preserve"> tramo</w:t>
      </w:r>
      <w:r w:rsidR="0040079C" w:rsidRPr="004C54E8">
        <w:rPr>
          <w:u w:val="single"/>
          <w:lang w:val="es-ES_tradnl"/>
        </w:rPr>
        <w:t xml:space="preserve"> </w:t>
      </w:r>
      <w:r w:rsidR="001E6CEC" w:rsidRPr="004C54E8">
        <w:rPr>
          <w:u w:val="single"/>
          <w:lang w:val="es-ES_tradnl"/>
        </w:rPr>
        <w:t>de</w:t>
      </w:r>
      <w:r w:rsidR="0040079C" w:rsidRPr="004C54E8">
        <w:rPr>
          <w:u w:val="single"/>
          <w:lang w:val="es-ES_tradnl"/>
        </w:rPr>
        <w:t xml:space="preserve"> </w:t>
      </w:r>
      <w:r w:rsidR="00EB2D58" w:rsidRPr="004C54E8">
        <w:rPr>
          <w:u w:val="single"/>
          <w:lang w:val="es-ES_tradnl"/>
        </w:rPr>
        <w:t>la</w:t>
      </w:r>
      <w:r w:rsidR="0040079C" w:rsidRPr="004C54E8">
        <w:rPr>
          <w:u w:val="single"/>
          <w:lang w:val="es-ES_tradnl"/>
        </w:rPr>
        <w:t xml:space="preserve"> </w:t>
      </w:r>
      <w:r w:rsidR="00EB2D58" w:rsidRPr="004C54E8">
        <w:rPr>
          <w:u w:val="single"/>
          <w:lang w:val="es-ES_tradnl"/>
        </w:rPr>
        <w:t>etapa</w:t>
      </w:r>
      <w:r w:rsidR="0040079C" w:rsidRPr="004C54E8">
        <w:rPr>
          <w:u w:val="single"/>
          <w:lang w:val="es-ES_tradnl"/>
        </w:rPr>
        <w:t xml:space="preserve"> </w:t>
      </w:r>
      <w:r w:rsidR="00EB2D58" w:rsidRPr="004C54E8">
        <w:rPr>
          <w:u w:val="single"/>
          <w:lang w:val="es-ES_tradnl"/>
        </w:rPr>
        <w:t>I</w:t>
      </w:r>
      <w:r w:rsidR="008F51A3" w:rsidRPr="004C54E8">
        <w:rPr>
          <w:u w:val="single"/>
          <w:lang w:val="es-ES_tradnl"/>
        </w:rPr>
        <w:t>I</w:t>
      </w:r>
      <w:r w:rsidR="0040079C" w:rsidRPr="004C54E8">
        <w:rPr>
          <w:u w:val="single"/>
          <w:lang w:val="es-ES_tradnl"/>
        </w:rPr>
        <w:t xml:space="preserve"> </w:t>
      </w:r>
      <w:r w:rsidR="0016029A" w:rsidRPr="004C54E8">
        <w:rPr>
          <w:u w:val="single"/>
          <w:lang w:val="es-ES_tradnl"/>
        </w:rPr>
        <w:t>del</w:t>
      </w:r>
      <w:r w:rsidR="0040079C" w:rsidRPr="004C54E8">
        <w:rPr>
          <w:u w:val="single"/>
          <w:lang w:val="es-ES_tradnl"/>
        </w:rPr>
        <w:t xml:space="preserve"> </w:t>
      </w:r>
      <w:r w:rsidR="00290F2E">
        <w:rPr>
          <w:u w:val="single"/>
          <w:lang w:val="es-ES_tradnl"/>
        </w:rPr>
        <w:t>PGEH</w:t>
      </w:r>
    </w:p>
    <w:p w14:paraId="54B0AC7F" w14:textId="32A586C0" w:rsidR="00C038BF" w:rsidRPr="004C54E8" w:rsidRDefault="0012649C" w:rsidP="00AF34A5">
      <w:pPr>
        <w:spacing w:after="240"/>
        <w:rPr>
          <w:i/>
          <w:lang w:val="es-ES_tradnl"/>
        </w:rPr>
      </w:pPr>
      <w:r w:rsidRPr="004C54E8">
        <w:rPr>
          <w:i/>
          <w:lang w:val="es-ES_tradnl"/>
        </w:rPr>
        <w:t>Marco</w:t>
      </w:r>
      <w:r w:rsidR="0040079C" w:rsidRPr="004C54E8">
        <w:rPr>
          <w:i/>
          <w:lang w:val="es-ES_tradnl"/>
        </w:rPr>
        <w:t xml:space="preserve"> </w:t>
      </w:r>
      <w:r w:rsidRPr="004C54E8">
        <w:rPr>
          <w:i/>
          <w:lang w:val="es-ES_tradnl"/>
        </w:rPr>
        <w:t>jurídico</w:t>
      </w:r>
    </w:p>
    <w:p w14:paraId="0AC8F9F9" w14:textId="5C3D7808" w:rsidR="00722C21" w:rsidRPr="004C54E8" w:rsidRDefault="007E3FFC" w:rsidP="00722C21">
      <w:pPr>
        <w:pStyle w:val="Heading1"/>
        <w:rPr>
          <w:lang w:val="es-ES_tradnl"/>
        </w:rPr>
      </w:pPr>
      <w:r>
        <w:rPr>
          <w:lang w:val="es-ES_tradnl"/>
        </w:rPr>
        <w:t>La normativa</w:t>
      </w:r>
      <w:r w:rsidRPr="00DC388C">
        <w:rPr>
          <w:lang w:val="es-ES_tradnl"/>
        </w:rPr>
        <w:t xml:space="preserve"> </w:t>
      </w:r>
      <w:r>
        <w:rPr>
          <w:lang w:val="es-ES_tradnl"/>
        </w:rPr>
        <w:t xml:space="preserve">que controla la </w:t>
      </w:r>
      <w:r w:rsidRPr="003613CA">
        <w:rPr>
          <w:lang w:val="es-ES_tradnl"/>
        </w:rPr>
        <w:t xml:space="preserve">importación y exportación de SAO, </w:t>
      </w:r>
      <w:r>
        <w:rPr>
          <w:lang w:val="es-ES_tradnl"/>
        </w:rPr>
        <w:t xml:space="preserve">de mezclas que las contengan </w:t>
      </w:r>
      <w:r w:rsidRPr="003613CA">
        <w:rPr>
          <w:lang w:val="es-ES_tradnl"/>
        </w:rPr>
        <w:t xml:space="preserve">y </w:t>
      </w:r>
      <w:r>
        <w:rPr>
          <w:lang w:val="es-ES_tradnl"/>
        </w:rPr>
        <w:t xml:space="preserve">de </w:t>
      </w:r>
      <w:r w:rsidRPr="003613CA">
        <w:rPr>
          <w:lang w:val="es-ES_tradnl"/>
        </w:rPr>
        <w:t xml:space="preserve">equipos </w:t>
      </w:r>
      <w:r>
        <w:rPr>
          <w:lang w:val="es-ES_tradnl"/>
        </w:rPr>
        <w:t xml:space="preserve">que las utilicen, </w:t>
      </w:r>
      <w:r w:rsidRPr="003613CA">
        <w:rPr>
          <w:lang w:val="es-ES_tradnl"/>
        </w:rPr>
        <w:t xml:space="preserve">incluyendo </w:t>
      </w:r>
      <w:r>
        <w:rPr>
          <w:lang w:val="es-ES_tradnl"/>
        </w:rPr>
        <w:t xml:space="preserve">los </w:t>
      </w:r>
      <w:r w:rsidRPr="003613CA">
        <w:rPr>
          <w:lang w:val="es-ES_tradnl"/>
        </w:rPr>
        <w:t xml:space="preserve">HCFC, </w:t>
      </w:r>
      <w:r>
        <w:rPr>
          <w:lang w:val="es-ES_tradnl"/>
        </w:rPr>
        <w:t xml:space="preserve">fue modificada </w:t>
      </w:r>
      <w:r w:rsidRPr="003613CA">
        <w:rPr>
          <w:lang w:val="es-ES_tradnl"/>
        </w:rPr>
        <w:t xml:space="preserve">en </w:t>
      </w:r>
      <w:r>
        <w:rPr>
          <w:lang w:val="es-ES_tradnl"/>
        </w:rPr>
        <w:t xml:space="preserve">el año </w:t>
      </w:r>
      <w:r w:rsidRPr="003613CA">
        <w:rPr>
          <w:lang w:val="es-ES_tradnl"/>
        </w:rPr>
        <w:t xml:space="preserve">2013 </w:t>
      </w:r>
      <w:r>
        <w:rPr>
          <w:lang w:val="es-ES_tradnl"/>
        </w:rPr>
        <w:t>a fin de agregar las mezclas de HCFC</w:t>
      </w:r>
      <w:r w:rsidRPr="003613CA">
        <w:rPr>
          <w:lang w:val="es-ES_tradnl"/>
        </w:rPr>
        <w:t xml:space="preserve">. </w:t>
      </w:r>
      <w:r>
        <w:rPr>
          <w:lang w:val="es-ES_tradnl"/>
        </w:rPr>
        <w:t xml:space="preserve">Desde el </w:t>
      </w:r>
      <w:r w:rsidRPr="003613CA">
        <w:rPr>
          <w:lang w:val="es-ES_tradnl"/>
        </w:rPr>
        <w:t>1º de enero de 201</w:t>
      </w:r>
      <w:r>
        <w:rPr>
          <w:lang w:val="es-ES_tradnl"/>
        </w:rPr>
        <w:t xml:space="preserve">5 se prohíbe la importación de equipos que utilicen HCFC; tampoco se puede importar </w:t>
      </w:r>
      <w:r w:rsidRPr="003613CA">
        <w:rPr>
          <w:lang w:val="es-ES_tradnl"/>
        </w:rPr>
        <w:t>HCFC-141b a granel o contenido en polioles premezclados</w:t>
      </w:r>
      <w:r>
        <w:rPr>
          <w:lang w:val="es-ES_tradnl"/>
        </w:rPr>
        <w:t xml:space="preserve"> </w:t>
      </w:r>
      <w:r w:rsidR="0058432D">
        <w:rPr>
          <w:lang w:val="es-ES_tradnl"/>
        </w:rPr>
        <w:t xml:space="preserve">y se dejaron </w:t>
      </w:r>
      <w:r>
        <w:rPr>
          <w:lang w:val="es-ES_tradnl"/>
        </w:rPr>
        <w:t xml:space="preserve">de emitir </w:t>
      </w:r>
      <w:r w:rsidRPr="003613CA">
        <w:rPr>
          <w:lang w:val="es-ES_tradnl"/>
        </w:rPr>
        <w:t>licencia</w:t>
      </w:r>
      <w:r>
        <w:rPr>
          <w:lang w:val="es-ES_tradnl"/>
        </w:rPr>
        <w:t>s</w:t>
      </w:r>
      <w:r w:rsidRPr="003613CA">
        <w:rPr>
          <w:lang w:val="es-ES_tradnl"/>
        </w:rPr>
        <w:t xml:space="preserve"> </w:t>
      </w:r>
      <w:r>
        <w:rPr>
          <w:lang w:val="es-ES_tradnl"/>
        </w:rPr>
        <w:t>para ello</w:t>
      </w:r>
      <w:r w:rsidRPr="003613CA">
        <w:rPr>
          <w:lang w:val="es-ES_tradnl"/>
        </w:rPr>
        <w:t xml:space="preserve">. </w:t>
      </w:r>
      <w:r>
        <w:rPr>
          <w:lang w:val="es-ES_tradnl"/>
        </w:rPr>
        <w:t xml:space="preserve">La </w:t>
      </w:r>
      <w:r w:rsidRPr="003613CA">
        <w:rPr>
          <w:lang w:val="es-ES_tradnl"/>
        </w:rPr>
        <w:t xml:space="preserve">política </w:t>
      </w:r>
      <w:r>
        <w:rPr>
          <w:lang w:val="es-ES_tradnl"/>
        </w:rPr>
        <w:t xml:space="preserve">gubernamental de </w:t>
      </w:r>
      <w:r w:rsidRPr="003613CA">
        <w:rPr>
          <w:lang w:val="es-ES_tradnl"/>
        </w:rPr>
        <w:t xml:space="preserve">reducir y </w:t>
      </w:r>
      <w:r>
        <w:rPr>
          <w:lang w:val="es-ES_tradnl"/>
        </w:rPr>
        <w:t xml:space="preserve">prevenir </w:t>
      </w:r>
      <w:r w:rsidRPr="003613CA">
        <w:rPr>
          <w:lang w:val="es-ES_tradnl"/>
        </w:rPr>
        <w:t xml:space="preserve">la emisión de gases de efecto invernadero </w:t>
      </w:r>
      <w:r>
        <w:rPr>
          <w:lang w:val="es-ES_tradnl"/>
        </w:rPr>
        <w:t>se hace extensiva a los HCFC,</w:t>
      </w:r>
      <w:r w:rsidRPr="003613CA">
        <w:rPr>
          <w:lang w:val="es-ES_tradnl"/>
        </w:rPr>
        <w:t xml:space="preserve"> </w:t>
      </w:r>
      <w:r>
        <w:rPr>
          <w:lang w:val="es-ES_tradnl"/>
        </w:rPr>
        <w:t>dentro de lo posible</w:t>
      </w:r>
      <w:r w:rsidRPr="003613CA">
        <w:rPr>
          <w:lang w:val="es-ES_tradnl"/>
        </w:rPr>
        <w:t xml:space="preserve">. En marzo de 2018 </w:t>
      </w:r>
      <w:r>
        <w:rPr>
          <w:lang w:val="es-ES_tradnl"/>
        </w:rPr>
        <w:t>e</w:t>
      </w:r>
      <w:r w:rsidRPr="003613CA">
        <w:rPr>
          <w:lang w:val="es-ES_tradnl"/>
        </w:rPr>
        <w:t xml:space="preserve">l </w:t>
      </w:r>
      <w:r>
        <w:rPr>
          <w:lang w:val="es-ES_tradnl"/>
        </w:rPr>
        <w:t>Gobierno</w:t>
      </w:r>
      <w:r w:rsidRPr="003613CA">
        <w:rPr>
          <w:lang w:val="es-ES_tradnl"/>
        </w:rPr>
        <w:t xml:space="preserve"> </w:t>
      </w:r>
      <w:r>
        <w:rPr>
          <w:lang w:val="es-ES_tradnl"/>
        </w:rPr>
        <w:t xml:space="preserve">dictó nuevas </w:t>
      </w:r>
      <w:r w:rsidRPr="003613CA">
        <w:rPr>
          <w:lang w:val="es-ES_tradnl"/>
        </w:rPr>
        <w:t xml:space="preserve">pautas </w:t>
      </w:r>
      <w:r>
        <w:rPr>
          <w:lang w:val="es-ES_tradnl"/>
        </w:rPr>
        <w:t xml:space="preserve">de </w:t>
      </w:r>
      <w:r w:rsidRPr="003613CA">
        <w:rPr>
          <w:lang w:val="es-ES_tradnl"/>
        </w:rPr>
        <w:t xml:space="preserve">servicio técnico </w:t>
      </w:r>
      <w:r w:rsidRPr="00321EEC">
        <w:rPr>
          <w:lang w:val="es-ES_tradnl"/>
        </w:rPr>
        <w:t xml:space="preserve">y mantenimiento </w:t>
      </w:r>
      <w:r>
        <w:rPr>
          <w:lang w:val="es-ES_tradnl"/>
        </w:rPr>
        <w:t xml:space="preserve">que apuntan a evitar la fuga </w:t>
      </w:r>
      <w:r w:rsidRPr="003613CA">
        <w:rPr>
          <w:lang w:val="es-ES_tradnl"/>
        </w:rPr>
        <w:t>de refrigerantes.</w:t>
      </w:r>
      <w:r w:rsidR="0040079C" w:rsidRPr="004C54E8">
        <w:rPr>
          <w:lang w:val="es-ES_tradnl"/>
        </w:rPr>
        <w:t xml:space="preserve"> </w:t>
      </w:r>
      <w:r w:rsidR="00C07B8E">
        <w:rPr>
          <w:lang w:val="es-ES_tradnl"/>
        </w:rPr>
        <w:t xml:space="preserve">También se implementó un </w:t>
      </w:r>
      <w:r w:rsidR="00EB2D58" w:rsidRPr="004C54E8">
        <w:rPr>
          <w:lang w:val="es-ES_tradnl"/>
        </w:rPr>
        <w:t>sistema</w:t>
      </w:r>
      <w:r w:rsidR="0040079C" w:rsidRPr="004C54E8">
        <w:rPr>
          <w:lang w:val="es-ES_tradnl"/>
        </w:rPr>
        <w:t xml:space="preserve"> </w:t>
      </w:r>
      <w:r w:rsidR="00EB2D58" w:rsidRPr="004C54E8">
        <w:rPr>
          <w:lang w:val="es-ES_tradnl"/>
        </w:rPr>
        <w:t>de</w:t>
      </w:r>
      <w:r w:rsidR="0040079C" w:rsidRPr="004C54E8">
        <w:rPr>
          <w:lang w:val="es-ES_tradnl"/>
        </w:rPr>
        <w:t xml:space="preserve"> </w:t>
      </w:r>
      <w:r w:rsidR="00EB2D58" w:rsidRPr="004C54E8">
        <w:rPr>
          <w:lang w:val="es-ES_tradnl"/>
        </w:rPr>
        <w:t>licencias</w:t>
      </w:r>
      <w:r w:rsidR="0040079C" w:rsidRPr="004C54E8">
        <w:rPr>
          <w:lang w:val="es-ES_tradnl"/>
        </w:rPr>
        <w:t xml:space="preserve"> </w:t>
      </w:r>
      <w:r w:rsidR="00C07B8E">
        <w:rPr>
          <w:lang w:val="es-ES_tradnl"/>
        </w:rPr>
        <w:t xml:space="preserve">para los </w:t>
      </w:r>
      <w:r w:rsidR="0022265E" w:rsidRPr="004C54E8">
        <w:rPr>
          <w:lang w:val="es-ES_tradnl"/>
        </w:rPr>
        <w:t>HFC</w:t>
      </w:r>
      <w:r w:rsidR="0040079C" w:rsidRPr="004C54E8">
        <w:rPr>
          <w:lang w:val="es-ES_tradnl"/>
        </w:rPr>
        <w:t xml:space="preserve"> </w:t>
      </w:r>
      <w:r w:rsidR="007C45AE">
        <w:rPr>
          <w:lang w:val="es-ES_tradnl"/>
        </w:rPr>
        <w:t xml:space="preserve">que se espera complementar con un </w:t>
      </w:r>
      <w:r w:rsidR="004C54E8">
        <w:rPr>
          <w:lang w:val="es-ES_tradnl"/>
        </w:rPr>
        <w:t>sistema de cuotas</w:t>
      </w:r>
      <w:r w:rsidR="0040079C" w:rsidRPr="004C54E8">
        <w:rPr>
          <w:lang w:val="es-ES_tradnl"/>
        </w:rPr>
        <w:t xml:space="preserve"> </w:t>
      </w:r>
      <w:r w:rsidR="007C45AE">
        <w:rPr>
          <w:lang w:val="es-ES_tradnl"/>
        </w:rPr>
        <w:t xml:space="preserve">en el </w:t>
      </w:r>
      <w:r w:rsidR="0012649C" w:rsidRPr="004C54E8">
        <w:rPr>
          <w:lang w:val="es-ES_tradnl"/>
        </w:rPr>
        <w:t>año</w:t>
      </w:r>
      <w:r w:rsidR="0040079C" w:rsidRPr="004C54E8">
        <w:rPr>
          <w:lang w:val="es-ES_tradnl"/>
        </w:rPr>
        <w:t xml:space="preserve"> </w:t>
      </w:r>
      <w:r w:rsidR="00722C21" w:rsidRPr="004C54E8">
        <w:rPr>
          <w:lang w:val="es-ES_tradnl"/>
        </w:rPr>
        <w:t>2024.</w:t>
      </w:r>
    </w:p>
    <w:p w14:paraId="49745A46" w14:textId="3524FB44" w:rsidR="0016029A" w:rsidRPr="004C54E8" w:rsidRDefault="00D44E47" w:rsidP="00722C21">
      <w:pPr>
        <w:pStyle w:val="Heading1"/>
        <w:rPr>
          <w:lang w:val="es-ES_tradnl"/>
        </w:rPr>
      </w:pPr>
      <w:r>
        <w:rPr>
          <w:lang w:val="es-ES_tradnl"/>
        </w:rPr>
        <w:t xml:space="preserve">En </w:t>
      </w:r>
      <w:r w:rsidRPr="000F550D">
        <w:rPr>
          <w:lang w:val="es-ES_tradnl"/>
        </w:rPr>
        <w:t xml:space="preserve">coordinación con </w:t>
      </w:r>
      <w:r>
        <w:rPr>
          <w:lang w:val="es-ES_tradnl"/>
        </w:rPr>
        <w:t>el Instituto de Normalización</w:t>
      </w:r>
      <w:r w:rsidRPr="000F550D">
        <w:rPr>
          <w:lang w:val="es-ES_tradnl"/>
        </w:rPr>
        <w:t xml:space="preserve"> de Trinidad y Tabago</w:t>
      </w:r>
      <w:r>
        <w:rPr>
          <w:lang w:val="es-ES_tradnl"/>
        </w:rPr>
        <w:t>, la oficina</w:t>
      </w:r>
      <w:r w:rsidRPr="003613CA">
        <w:rPr>
          <w:lang w:val="es-ES_tradnl"/>
        </w:rPr>
        <w:t xml:space="preserve"> nacional del ozono (ONO) </w:t>
      </w:r>
      <w:r>
        <w:rPr>
          <w:lang w:val="es-ES_tradnl"/>
        </w:rPr>
        <w:t xml:space="preserve">elaboró y puso en práctica </w:t>
      </w:r>
      <w:r w:rsidRPr="003613CA">
        <w:rPr>
          <w:lang w:val="es-ES_tradnl"/>
        </w:rPr>
        <w:t xml:space="preserve">normas </w:t>
      </w:r>
      <w:r>
        <w:rPr>
          <w:lang w:val="es-ES_tradnl"/>
        </w:rPr>
        <w:t>relativas al manejo</w:t>
      </w:r>
      <w:r w:rsidRPr="003613CA">
        <w:rPr>
          <w:lang w:val="es-ES_tradnl"/>
        </w:rPr>
        <w:t xml:space="preserve">, almacenamiento y </w:t>
      </w:r>
      <w:r>
        <w:rPr>
          <w:lang w:val="es-ES_tradnl"/>
        </w:rPr>
        <w:t>especificación técnica</w:t>
      </w:r>
      <w:r w:rsidRPr="003613CA">
        <w:rPr>
          <w:lang w:val="es-ES_tradnl"/>
        </w:rPr>
        <w:t xml:space="preserve"> </w:t>
      </w:r>
      <w:r>
        <w:rPr>
          <w:lang w:val="es-ES_tradnl"/>
        </w:rPr>
        <w:t>de equipos y cilindros de refrigerante</w:t>
      </w:r>
      <w:r w:rsidRPr="003613CA">
        <w:rPr>
          <w:lang w:val="es-ES_tradnl"/>
        </w:rPr>
        <w:t xml:space="preserve"> </w:t>
      </w:r>
      <w:r>
        <w:rPr>
          <w:lang w:val="es-ES_tradnl"/>
        </w:rPr>
        <w:t>utilizados</w:t>
      </w:r>
      <w:r w:rsidRPr="003613CA">
        <w:rPr>
          <w:lang w:val="es-ES_tradnl"/>
        </w:rPr>
        <w:t xml:space="preserve"> en el sector refrigeración y climatización</w:t>
      </w:r>
      <w:r>
        <w:rPr>
          <w:lang w:val="es-ES_tradnl"/>
        </w:rPr>
        <w:t xml:space="preserve">. La ONO </w:t>
      </w:r>
      <w:r w:rsidRPr="003613CA">
        <w:rPr>
          <w:lang w:val="es-ES_tradnl"/>
        </w:rPr>
        <w:t xml:space="preserve">actualmente </w:t>
      </w:r>
      <w:r>
        <w:rPr>
          <w:lang w:val="es-ES_tradnl"/>
        </w:rPr>
        <w:t>elabora normas de seguridad</w:t>
      </w:r>
      <w:r w:rsidRPr="003613CA">
        <w:rPr>
          <w:lang w:val="es-ES_tradnl"/>
        </w:rPr>
        <w:t xml:space="preserve"> </w:t>
      </w:r>
      <w:r>
        <w:rPr>
          <w:lang w:val="es-ES_tradnl"/>
        </w:rPr>
        <w:t>para el manejo de</w:t>
      </w:r>
      <w:r w:rsidRPr="003613CA">
        <w:rPr>
          <w:lang w:val="es-ES_tradnl"/>
        </w:rPr>
        <w:t xml:space="preserve"> refrigerantes inflamables.</w:t>
      </w:r>
    </w:p>
    <w:p w14:paraId="7F47A0EA" w14:textId="196E95DF" w:rsidR="00C038BF" w:rsidRPr="004C54E8" w:rsidRDefault="0012649C" w:rsidP="00AF34A5">
      <w:pPr>
        <w:keepNext/>
        <w:spacing w:after="240"/>
        <w:rPr>
          <w:i/>
          <w:lang w:val="es-ES_tradnl"/>
        </w:rPr>
      </w:pPr>
      <w:r w:rsidRPr="004C54E8">
        <w:rPr>
          <w:i/>
          <w:lang w:val="es-ES_tradnl"/>
        </w:rPr>
        <w:t>Sector</w:t>
      </w:r>
      <w:r w:rsidR="0040079C" w:rsidRPr="004C54E8">
        <w:rPr>
          <w:i/>
          <w:lang w:val="es-ES_tradnl"/>
        </w:rPr>
        <w:t xml:space="preserve"> </w:t>
      </w:r>
      <w:r w:rsidRPr="004C54E8">
        <w:rPr>
          <w:i/>
          <w:lang w:val="es-ES_tradnl"/>
        </w:rPr>
        <w:t>servicio</w:t>
      </w:r>
      <w:r w:rsidR="0040079C" w:rsidRPr="004C54E8">
        <w:rPr>
          <w:i/>
          <w:lang w:val="es-ES_tradnl"/>
        </w:rPr>
        <w:t xml:space="preserve"> </w:t>
      </w:r>
      <w:r w:rsidRPr="004C54E8">
        <w:rPr>
          <w:i/>
          <w:lang w:val="es-ES_tradnl"/>
        </w:rPr>
        <w:t>técnico</w:t>
      </w:r>
      <w:r w:rsidR="0040079C" w:rsidRPr="004C54E8">
        <w:rPr>
          <w:i/>
          <w:lang w:val="es-ES_tradnl"/>
        </w:rPr>
        <w:t xml:space="preserve"> </w:t>
      </w:r>
      <w:r w:rsidRPr="004C54E8">
        <w:rPr>
          <w:i/>
          <w:lang w:val="es-ES_tradnl"/>
        </w:rPr>
        <w:t>de</w:t>
      </w:r>
      <w:r w:rsidR="0040079C" w:rsidRPr="004C54E8">
        <w:rPr>
          <w:i/>
          <w:lang w:val="es-ES_tradnl"/>
        </w:rPr>
        <w:t xml:space="preserve"> </w:t>
      </w:r>
      <w:r w:rsidRPr="004C54E8">
        <w:rPr>
          <w:i/>
          <w:lang w:val="es-ES_tradnl"/>
        </w:rPr>
        <w:t>equipos</w:t>
      </w:r>
      <w:r w:rsidR="0040079C" w:rsidRPr="004C54E8">
        <w:rPr>
          <w:i/>
          <w:lang w:val="es-ES_tradnl"/>
        </w:rPr>
        <w:t xml:space="preserve"> </w:t>
      </w:r>
      <w:r w:rsidRPr="004C54E8">
        <w:rPr>
          <w:i/>
          <w:lang w:val="es-ES_tradnl"/>
        </w:rPr>
        <w:t>de</w:t>
      </w:r>
      <w:r w:rsidR="0040079C" w:rsidRPr="004C54E8">
        <w:rPr>
          <w:i/>
          <w:lang w:val="es-ES_tradnl"/>
        </w:rPr>
        <w:t xml:space="preserve"> </w:t>
      </w:r>
      <w:r w:rsidRPr="004C54E8">
        <w:rPr>
          <w:i/>
          <w:lang w:val="es-ES_tradnl"/>
        </w:rPr>
        <w:t>refrigeración</w:t>
      </w:r>
    </w:p>
    <w:p w14:paraId="09D3AF2E" w14:textId="27D43F63" w:rsidR="00213992" w:rsidRPr="004C54E8" w:rsidRDefault="006D58D6" w:rsidP="00213992">
      <w:pPr>
        <w:pStyle w:val="Heading1"/>
        <w:keepNext/>
        <w:rPr>
          <w:lang w:val="es-ES_tradnl"/>
        </w:rPr>
      </w:pPr>
      <w:r>
        <w:rPr>
          <w:lang w:val="es-ES_tradnl"/>
        </w:rPr>
        <w:t>Se han realizado las siguientes actividades:</w:t>
      </w:r>
    </w:p>
    <w:p w14:paraId="25256CC3" w14:textId="63DDDBDD" w:rsidR="0016029A" w:rsidRPr="004C54E8" w:rsidRDefault="001E6CEC" w:rsidP="00213992">
      <w:pPr>
        <w:pStyle w:val="Heading2"/>
        <w:rPr>
          <w:lang w:val="es-ES_tradnl"/>
        </w:rPr>
      </w:pPr>
      <w:r w:rsidRPr="004C54E8">
        <w:rPr>
          <w:lang w:val="es-ES_tradnl"/>
        </w:rPr>
        <w:t>Capacitación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213992" w:rsidRPr="004C54E8">
        <w:rPr>
          <w:lang w:val="es-ES_tradnl"/>
        </w:rPr>
        <w:t>125</w:t>
      </w:r>
      <w:r w:rsidR="0040079C" w:rsidRPr="004C54E8">
        <w:rPr>
          <w:lang w:val="es-ES_tradnl"/>
        </w:rPr>
        <w:t xml:space="preserve"> </w:t>
      </w:r>
      <w:r w:rsidR="00BE149A">
        <w:rPr>
          <w:lang w:val="es-ES_tradnl"/>
        </w:rPr>
        <w:t>funcionarios y fiscalizadores aduaneros</w:t>
      </w:r>
      <w:r w:rsidR="00213992" w:rsidRPr="004C54E8">
        <w:rPr>
          <w:lang w:val="es-ES_tradnl"/>
        </w:rPr>
        <w:t>,</w:t>
      </w:r>
      <w:r w:rsidR="0040079C" w:rsidRPr="004C54E8">
        <w:rPr>
          <w:lang w:val="es-ES_tradnl"/>
        </w:rPr>
        <w:t xml:space="preserve"> </w:t>
      </w:r>
      <w:r w:rsidR="00C72C43" w:rsidRPr="004C54E8">
        <w:rPr>
          <w:lang w:val="es-ES_tradnl"/>
        </w:rPr>
        <w:t>incluyendo</w:t>
      </w:r>
      <w:r w:rsidR="0040079C" w:rsidRPr="004C54E8">
        <w:rPr>
          <w:lang w:val="es-ES_tradnl"/>
        </w:rPr>
        <w:t xml:space="preserve"> </w:t>
      </w:r>
      <w:r w:rsidR="00213992" w:rsidRPr="004C54E8">
        <w:rPr>
          <w:lang w:val="es-ES_tradnl"/>
        </w:rPr>
        <w:t>70</w:t>
      </w:r>
      <w:r w:rsidR="0040079C" w:rsidRPr="004C54E8">
        <w:rPr>
          <w:lang w:val="es-ES_tradnl"/>
        </w:rPr>
        <w:t xml:space="preserve"> </w:t>
      </w:r>
      <w:r w:rsidR="000E1FD9">
        <w:rPr>
          <w:lang w:val="es-ES_tradnl"/>
        </w:rPr>
        <w:t>mujeres</w:t>
      </w:r>
      <w:r w:rsidR="00213992" w:rsidRPr="004C54E8">
        <w:rPr>
          <w:lang w:val="es-ES_tradnl"/>
        </w:rPr>
        <w:t>,</w:t>
      </w:r>
      <w:r w:rsidR="0040079C" w:rsidRPr="004C54E8">
        <w:rPr>
          <w:lang w:val="es-ES_tradnl"/>
        </w:rPr>
        <w:t xml:space="preserve"> </w:t>
      </w:r>
      <w:r w:rsidR="003535E8">
        <w:rPr>
          <w:lang w:val="es-ES_tradnl"/>
        </w:rPr>
        <w:t>e</w:t>
      </w:r>
      <w:r w:rsidR="00213992" w:rsidRPr="004C54E8">
        <w:rPr>
          <w:lang w:val="es-ES_tradnl"/>
        </w:rPr>
        <w:t>n</w:t>
      </w:r>
      <w:r w:rsidR="0040079C" w:rsidRPr="004C54E8">
        <w:rPr>
          <w:lang w:val="es-ES_tradnl"/>
        </w:rPr>
        <w:t xml:space="preserve"> </w:t>
      </w:r>
      <w:r w:rsidR="003535E8">
        <w:rPr>
          <w:lang w:val="es-ES_tradnl"/>
        </w:rPr>
        <w:t xml:space="preserve">la implementación de </w:t>
      </w:r>
      <w:r w:rsidR="003535E8" w:rsidRPr="003535E8">
        <w:rPr>
          <w:lang w:val="es-ES_tradnl"/>
        </w:rPr>
        <w:t xml:space="preserve">normas </w:t>
      </w:r>
      <w:r w:rsidR="003535E8">
        <w:rPr>
          <w:lang w:val="es-ES_tradnl"/>
        </w:rPr>
        <w:t xml:space="preserve">sobre HCFC </w:t>
      </w:r>
      <w:r w:rsidR="0012649C" w:rsidRPr="004C54E8">
        <w:rPr>
          <w:lang w:val="es-ES_tradnl"/>
        </w:rPr>
        <w:t>y</w:t>
      </w:r>
      <w:r w:rsidR="0040079C" w:rsidRPr="004C54E8">
        <w:rPr>
          <w:lang w:val="es-ES_tradnl"/>
        </w:rPr>
        <w:t xml:space="preserve"> </w:t>
      </w:r>
      <w:r w:rsidR="00E23A66">
        <w:rPr>
          <w:lang w:val="es-ES_tradnl"/>
        </w:rPr>
        <w:t>notificación de datos</w:t>
      </w:r>
      <w:r w:rsidR="00FB4DA8">
        <w:rPr>
          <w:lang w:val="es-ES_tradnl"/>
        </w:rPr>
        <w:t xml:space="preserve"> fidedignos</w:t>
      </w:r>
      <w:r w:rsidR="00213992" w:rsidRPr="004C54E8">
        <w:rPr>
          <w:lang w:val="es-ES_tradnl"/>
        </w:rPr>
        <w:t>;</w:t>
      </w:r>
    </w:p>
    <w:p w14:paraId="58DE4A0C" w14:textId="1FB6F7DD" w:rsidR="00213992" w:rsidRPr="004C54E8" w:rsidRDefault="0004446D" w:rsidP="00213992">
      <w:pPr>
        <w:pStyle w:val="Heading2"/>
        <w:rPr>
          <w:lang w:val="es-ES_tradnl"/>
        </w:rPr>
      </w:pPr>
      <w:r>
        <w:rPr>
          <w:lang w:val="es-ES_tradnl"/>
        </w:rPr>
        <w:t>Formación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213992" w:rsidRPr="004C54E8">
        <w:rPr>
          <w:lang w:val="es-ES_tradnl"/>
        </w:rPr>
        <w:t>19</w:t>
      </w:r>
      <w:r w:rsidR="0040079C" w:rsidRPr="004C54E8">
        <w:rPr>
          <w:lang w:val="es-ES_tradnl"/>
        </w:rPr>
        <w:t xml:space="preserve"> </w:t>
      </w:r>
      <w:r w:rsidR="00D45B76" w:rsidRPr="004C54E8">
        <w:rPr>
          <w:lang w:val="es-ES_tradnl"/>
        </w:rPr>
        <w:t>capacitadores</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13992" w:rsidRPr="004C54E8">
        <w:rPr>
          <w:lang w:val="es-ES_tradnl"/>
        </w:rPr>
        <w:t>578</w:t>
      </w:r>
      <w:r w:rsidR="0040079C" w:rsidRPr="004C54E8">
        <w:rPr>
          <w:lang w:val="es-ES_tradnl"/>
        </w:rPr>
        <w:t xml:space="preserve"> </w:t>
      </w:r>
      <w:r w:rsidR="00C72C43" w:rsidRPr="004C54E8">
        <w:rPr>
          <w:lang w:val="es-ES_tradnl"/>
        </w:rPr>
        <w:t>técnico</w:t>
      </w:r>
      <w:r w:rsidR="00213992" w:rsidRPr="004C54E8">
        <w:rPr>
          <w:lang w:val="es-ES_tradnl"/>
        </w:rPr>
        <w:t>s</w:t>
      </w:r>
      <w:r w:rsidR="00EA7961">
        <w:rPr>
          <w:lang w:val="es-ES_tradnl"/>
        </w:rPr>
        <w:t xml:space="preserve">, </w:t>
      </w:r>
      <w:r w:rsidR="00C72C43" w:rsidRPr="004C54E8">
        <w:rPr>
          <w:lang w:val="es-ES_tradnl"/>
        </w:rPr>
        <w:t>incluyendo</w:t>
      </w:r>
      <w:r w:rsidR="0040079C" w:rsidRPr="004C54E8">
        <w:rPr>
          <w:lang w:val="es-ES_tradnl"/>
        </w:rPr>
        <w:t xml:space="preserve"> </w:t>
      </w:r>
      <w:r w:rsidR="00213992" w:rsidRPr="004C54E8">
        <w:rPr>
          <w:lang w:val="es-ES_tradnl"/>
        </w:rPr>
        <w:t>16</w:t>
      </w:r>
      <w:r w:rsidR="0040079C" w:rsidRPr="004C54E8">
        <w:rPr>
          <w:lang w:val="es-ES_tradnl"/>
        </w:rPr>
        <w:t xml:space="preserve"> </w:t>
      </w:r>
      <w:r w:rsidR="000E1FD9">
        <w:rPr>
          <w:lang w:val="es-ES_tradnl"/>
        </w:rPr>
        <w:t>mujeres</w:t>
      </w:r>
      <w:r w:rsidR="00EA7961">
        <w:rPr>
          <w:lang w:val="es-ES_tradnl"/>
        </w:rPr>
        <w:t xml:space="preserve">, </w:t>
      </w:r>
      <w:r w:rsidR="00E671FE">
        <w:rPr>
          <w:lang w:val="es-ES_tradnl"/>
        </w:rPr>
        <w:t>en buenas prácticas de gestión</w:t>
      </w:r>
      <w:r w:rsidR="00213992" w:rsidRPr="004C54E8">
        <w:rPr>
          <w:lang w:val="es-ES_tradnl"/>
        </w:rPr>
        <w:t>,</w:t>
      </w:r>
      <w:r w:rsidR="0040079C" w:rsidRPr="004C54E8">
        <w:rPr>
          <w:lang w:val="es-ES_tradnl"/>
        </w:rPr>
        <w:t xml:space="preserve"> </w:t>
      </w:r>
      <w:r w:rsidR="00C72C43" w:rsidRPr="004C54E8">
        <w:rPr>
          <w:lang w:val="es-ES_tradnl"/>
        </w:rPr>
        <w:t>recuperación</w:t>
      </w:r>
      <w:r w:rsidR="00213992" w:rsidRPr="004C54E8">
        <w:rPr>
          <w:lang w:val="es-ES_tradnl"/>
        </w:rPr>
        <w:t>,</w:t>
      </w:r>
      <w:r w:rsidR="0040079C" w:rsidRPr="004C54E8">
        <w:rPr>
          <w:lang w:val="es-ES_tradnl"/>
        </w:rPr>
        <w:t xml:space="preserve"> </w:t>
      </w:r>
      <w:r w:rsidR="00C72C43" w:rsidRPr="004C54E8">
        <w:rPr>
          <w:lang w:val="es-ES_tradnl"/>
        </w:rPr>
        <w:t>reciclaje</w:t>
      </w:r>
      <w:r w:rsidR="0040079C" w:rsidRPr="004C54E8">
        <w:rPr>
          <w:lang w:val="es-ES_tradnl"/>
        </w:rPr>
        <w:t xml:space="preserve"> </w:t>
      </w:r>
      <w:r w:rsidR="0012649C" w:rsidRPr="004C54E8">
        <w:rPr>
          <w:lang w:val="es-ES_tradnl"/>
        </w:rPr>
        <w:t>y</w:t>
      </w:r>
      <w:r w:rsidR="0040079C" w:rsidRPr="004C54E8">
        <w:rPr>
          <w:lang w:val="es-ES_tradnl"/>
        </w:rPr>
        <w:t xml:space="preserve"> </w:t>
      </w:r>
      <w:r w:rsidR="00D45B76" w:rsidRPr="004C54E8">
        <w:rPr>
          <w:lang w:val="es-ES_tradnl"/>
        </w:rPr>
        <w:t>regeneración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refrigerantes</w:t>
      </w:r>
      <w:r w:rsidR="0040079C" w:rsidRPr="004C54E8">
        <w:rPr>
          <w:lang w:val="es-ES_tradnl"/>
        </w:rPr>
        <w:t xml:space="preserve"> </w:t>
      </w:r>
      <w:r w:rsidR="0012649C" w:rsidRPr="004C54E8">
        <w:rPr>
          <w:lang w:val="es-ES_tradnl"/>
        </w:rPr>
        <w:t>y</w:t>
      </w:r>
      <w:r w:rsidR="0040079C" w:rsidRPr="004C54E8">
        <w:rPr>
          <w:lang w:val="es-ES_tradnl"/>
        </w:rPr>
        <w:t xml:space="preserve"> </w:t>
      </w:r>
      <w:r w:rsidR="00C72C43" w:rsidRPr="004C54E8">
        <w:rPr>
          <w:lang w:val="es-ES_tradnl"/>
        </w:rPr>
        <w:t>correcto</w:t>
      </w:r>
      <w:r w:rsidR="0040079C" w:rsidRPr="004C54E8">
        <w:rPr>
          <w:lang w:val="es-ES_tradnl"/>
        </w:rPr>
        <w:t xml:space="preserve"> </w:t>
      </w:r>
      <w:r w:rsidR="00C72C43" w:rsidRPr="004C54E8">
        <w:rPr>
          <w:lang w:val="es-ES_tradnl"/>
        </w:rPr>
        <w:t>uso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5647D3">
        <w:rPr>
          <w:lang w:val="es-ES_tradnl"/>
        </w:rPr>
        <w:t>tecnologías alternativas</w:t>
      </w:r>
      <w:r w:rsidR="00213992" w:rsidRPr="004C54E8">
        <w:rPr>
          <w:lang w:val="es-ES_tradnl"/>
        </w:rPr>
        <w:t>;</w:t>
      </w:r>
      <w:r w:rsidR="0040079C" w:rsidRPr="004C54E8">
        <w:rPr>
          <w:lang w:val="es-ES_tradnl"/>
        </w:rPr>
        <w:t xml:space="preserve"> </w:t>
      </w:r>
      <w:r w:rsidR="00A5270B">
        <w:rPr>
          <w:lang w:val="es-ES_tradnl"/>
        </w:rPr>
        <w:t>entrega</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6F4FC5" w:rsidRPr="004C54E8">
        <w:rPr>
          <w:lang w:val="es-ES_tradnl"/>
        </w:rPr>
        <w:t>10</w:t>
      </w:r>
      <w:r w:rsidR="0040079C" w:rsidRPr="004C54E8">
        <w:rPr>
          <w:lang w:val="es-ES_tradnl"/>
        </w:rPr>
        <w:t xml:space="preserve"> </w:t>
      </w:r>
      <w:r w:rsidR="00110918">
        <w:rPr>
          <w:lang w:val="es-ES_tradnl"/>
        </w:rPr>
        <w:t>juegos</w:t>
      </w:r>
      <w:r w:rsidR="00A5270B" w:rsidRPr="00A5270B">
        <w:rPr>
          <w:lang w:val="es-ES_tradnl"/>
        </w:rPr>
        <w:t xml:space="preserve"> </w:t>
      </w:r>
      <w:r w:rsidR="00A5270B">
        <w:rPr>
          <w:lang w:val="es-ES_tradnl"/>
        </w:rPr>
        <w:t xml:space="preserve">de capacitación técnica </w:t>
      </w:r>
      <w:r w:rsidR="004B77AE">
        <w:rPr>
          <w:lang w:val="es-ES_tradnl"/>
        </w:rPr>
        <w:t xml:space="preserve">y de </w:t>
      </w:r>
      <w:r w:rsidR="00A5270B">
        <w:rPr>
          <w:lang w:val="es-ES_tradnl"/>
        </w:rPr>
        <w:t>un</w:t>
      </w:r>
      <w:r w:rsidR="0040079C" w:rsidRPr="004C54E8">
        <w:rPr>
          <w:lang w:val="es-ES_tradnl"/>
        </w:rPr>
        <w:t xml:space="preserve"> </w:t>
      </w:r>
      <w:r w:rsidR="00A5270B" w:rsidRPr="00A5270B">
        <w:rPr>
          <w:lang w:val="es-ES_tradnl"/>
        </w:rPr>
        <w:t xml:space="preserve">climatizador </w:t>
      </w:r>
      <w:r w:rsidR="00A5270B">
        <w:rPr>
          <w:lang w:val="es-ES_tradnl"/>
        </w:rPr>
        <w:t xml:space="preserve">a </w:t>
      </w:r>
      <w:r w:rsidR="00360AD5">
        <w:rPr>
          <w:lang w:val="es-ES_tradnl"/>
        </w:rPr>
        <w:t>hidrocarburo</w:t>
      </w:r>
      <w:r w:rsidR="0040079C" w:rsidRPr="004C54E8">
        <w:rPr>
          <w:lang w:val="es-ES_tradnl"/>
        </w:rPr>
        <w:t xml:space="preserve"> </w:t>
      </w:r>
      <w:r w:rsidR="00FF72BE" w:rsidRPr="004C54E8">
        <w:rPr>
          <w:lang w:val="es-ES_tradnl"/>
        </w:rPr>
        <w:t>(HC)</w:t>
      </w:r>
      <w:r w:rsidR="0040079C" w:rsidRPr="004C54E8">
        <w:rPr>
          <w:lang w:val="es-ES_tradnl"/>
        </w:rPr>
        <w:t xml:space="preserve"> </w:t>
      </w:r>
      <w:r w:rsidR="00A5270B">
        <w:rPr>
          <w:lang w:val="es-ES_tradnl"/>
        </w:rPr>
        <w:t xml:space="preserve">a </w:t>
      </w:r>
      <w:r w:rsidR="006F4FC5" w:rsidRPr="004C54E8">
        <w:rPr>
          <w:lang w:val="es-ES_tradnl"/>
        </w:rPr>
        <w:t>10</w:t>
      </w:r>
      <w:r w:rsidR="0040079C" w:rsidRPr="004C54E8">
        <w:rPr>
          <w:lang w:val="es-ES_tradnl"/>
        </w:rPr>
        <w:t xml:space="preserve"> </w:t>
      </w:r>
      <w:r w:rsidR="00A5270B">
        <w:rPr>
          <w:lang w:val="es-ES_tradnl"/>
        </w:rPr>
        <w:t>institutos de capacitación</w:t>
      </w:r>
      <w:r w:rsidR="009528CE" w:rsidRPr="004C54E8">
        <w:rPr>
          <w:lang w:val="es-ES_tradnl"/>
        </w:rPr>
        <w:t>;</w:t>
      </w:r>
      <w:r w:rsidR="0040079C" w:rsidRPr="004C54E8">
        <w:rPr>
          <w:lang w:val="es-ES_tradnl"/>
        </w:rPr>
        <w:t xml:space="preserve"> </w:t>
      </w:r>
      <w:r w:rsidR="00213992" w:rsidRPr="004C54E8">
        <w:rPr>
          <w:lang w:val="es-ES_tradnl"/>
        </w:rPr>
        <w:t>re</w:t>
      </w:r>
      <w:r w:rsidR="00072B18">
        <w:rPr>
          <w:lang w:val="es-ES_tradnl"/>
        </w:rPr>
        <w:t>certificación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213992" w:rsidRPr="004C54E8">
        <w:rPr>
          <w:lang w:val="es-ES_tradnl"/>
        </w:rPr>
        <w:t>119</w:t>
      </w:r>
      <w:r w:rsidR="002D1316">
        <w:rPr>
          <w:lang w:val="es-ES_tradnl"/>
        </w:rPr>
        <w:t> </w:t>
      </w:r>
      <w:r w:rsidR="00D45B76" w:rsidRPr="004C54E8">
        <w:rPr>
          <w:lang w:val="es-ES_tradnl"/>
        </w:rPr>
        <w:t>técnicos</w:t>
      </w:r>
      <w:r w:rsidR="00072B18">
        <w:rPr>
          <w:lang w:val="es-ES_tradnl"/>
        </w:rPr>
        <w:t xml:space="preserve">, </w:t>
      </w:r>
      <w:r w:rsidR="00C72C43" w:rsidRPr="004C54E8">
        <w:rPr>
          <w:lang w:val="es-ES_tradnl"/>
        </w:rPr>
        <w:t>incluyendo</w:t>
      </w:r>
      <w:r w:rsidR="0040079C" w:rsidRPr="004C54E8">
        <w:rPr>
          <w:lang w:val="es-ES_tradnl"/>
        </w:rPr>
        <w:t xml:space="preserve"> </w:t>
      </w:r>
      <w:r w:rsidR="0012649C" w:rsidRPr="004C54E8">
        <w:rPr>
          <w:lang w:val="es-ES_tradnl"/>
        </w:rPr>
        <w:t>tres</w:t>
      </w:r>
      <w:r w:rsidR="0040079C" w:rsidRPr="004C54E8">
        <w:rPr>
          <w:lang w:val="es-ES_tradnl"/>
        </w:rPr>
        <w:t xml:space="preserve"> </w:t>
      </w:r>
      <w:r w:rsidR="000E1FD9">
        <w:rPr>
          <w:lang w:val="es-ES_tradnl"/>
        </w:rPr>
        <w:t>mujeres</w:t>
      </w:r>
      <w:r w:rsidR="00213992" w:rsidRPr="004C54E8">
        <w:rPr>
          <w:lang w:val="es-ES_tradnl"/>
        </w:rPr>
        <w:t>;</w:t>
      </w:r>
      <w:r w:rsidR="0040079C" w:rsidRPr="004C54E8">
        <w:rPr>
          <w:lang w:val="es-ES_tradnl"/>
        </w:rPr>
        <w:t xml:space="preserve"> </w:t>
      </w:r>
      <w:r w:rsidR="009E792D">
        <w:rPr>
          <w:lang w:val="es-ES_tradnl"/>
        </w:rPr>
        <w:t>una</w:t>
      </w:r>
      <w:r w:rsidR="0040079C" w:rsidRPr="004C54E8">
        <w:rPr>
          <w:lang w:val="es-ES_tradnl"/>
        </w:rPr>
        <w:t xml:space="preserve"> </w:t>
      </w:r>
      <w:r w:rsidR="009E792D">
        <w:rPr>
          <w:lang w:val="es-ES_tradnl"/>
        </w:rPr>
        <w:t>reunión consultiva</w:t>
      </w:r>
      <w:r w:rsidR="0040079C" w:rsidRPr="004C54E8">
        <w:rPr>
          <w:lang w:val="es-ES_tradnl"/>
        </w:rPr>
        <w:t xml:space="preserve"> </w:t>
      </w:r>
      <w:r w:rsidR="00E8075A" w:rsidRPr="00E8075A">
        <w:rPr>
          <w:lang w:val="es-ES_tradnl"/>
        </w:rPr>
        <w:t xml:space="preserve">sobre recuperación y reutilización de refrigerantes </w:t>
      </w:r>
      <w:r w:rsidR="00A674C9">
        <w:rPr>
          <w:lang w:val="es-ES_tradnl"/>
        </w:rPr>
        <w:t>entre</w:t>
      </w:r>
      <w:r w:rsidR="0040079C" w:rsidRPr="004C54E8">
        <w:rPr>
          <w:lang w:val="es-ES_tradnl"/>
        </w:rPr>
        <w:t xml:space="preserve"> </w:t>
      </w:r>
      <w:r w:rsidR="00213992" w:rsidRPr="004C54E8">
        <w:rPr>
          <w:lang w:val="es-ES_tradnl"/>
        </w:rPr>
        <w:t>36</w:t>
      </w:r>
      <w:r w:rsidR="0040079C" w:rsidRPr="004C54E8">
        <w:rPr>
          <w:lang w:val="es-ES_tradnl"/>
        </w:rPr>
        <w:t xml:space="preserve"> </w:t>
      </w:r>
      <w:r w:rsidR="00721A69" w:rsidRPr="004C54E8">
        <w:rPr>
          <w:lang w:val="es-ES_tradnl"/>
        </w:rPr>
        <w:t>participante</w:t>
      </w:r>
      <w:r w:rsidR="00213992" w:rsidRPr="004C54E8">
        <w:rPr>
          <w:lang w:val="es-ES_tradnl"/>
        </w:rPr>
        <w:t>s</w:t>
      </w:r>
      <w:r w:rsidR="00C370EC">
        <w:rPr>
          <w:lang w:val="es-ES_tradnl"/>
        </w:rPr>
        <w:t xml:space="preserve">, </w:t>
      </w:r>
      <w:r w:rsidR="00C72C43" w:rsidRPr="004C54E8">
        <w:rPr>
          <w:lang w:val="es-ES_tradnl"/>
        </w:rPr>
        <w:t>incluyendo</w:t>
      </w:r>
      <w:r w:rsidR="0040079C" w:rsidRPr="004C54E8">
        <w:rPr>
          <w:lang w:val="es-ES_tradnl"/>
        </w:rPr>
        <w:t xml:space="preserve"> </w:t>
      </w:r>
      <w:r w:rsidR="00B46966">
        <w:rPr>
          <w:lang w:val="es-ES_tradnl"/>
        </w:rPr>
        <w:t xml:space="preserve">a </w:t>
      </w:r>
      <w:r w:rsidR="0012649C" w:rsidRPr="004C54E8">
        <w:rPr>
          <w:lang w:val="es-ES_tradnl"/>
        </w:rPr>
        <w:t>nueve</w:t>
      </w:r>
      <w:r w:rsidR="0040079C" w:rsidRPr="004C54E8">
        <w:rPr>
          <w:lang w:val="es-ES_tradnl"/>
        </w:rPr>
        <w:t xml:space="preserve"> </w:t>
      </w:r>
      <w:r w:rsidR="000E1FD9">
        <w:rPr>
          <w:lang w:val="es-ES_tradnl"/>
        </w:rPr>
        <w:t>mujeres</w:t>
      </w:r>
      <w:r w:rsidR="00817265">
        <w:rPr>
          <w:lang w:val="es-ES_tradnl"/>
        </w:rPr>
        <w:t xml:space="preserve">, </w:t>
      </w:r>
      <w:r w:rsidR="005647D3">
        <w:rPr>
          <w:lang w:val="es-ES_tradnl"/>
        </w:rPr>
        <w:t xml:space="preserve">y </w:t>
      </w:r>
      <w:r w:rsidR="000852D1">
        <w:rPr>
          <w:lang w:val="es-ES_tradnl"/>
        </w:rPr>
        <w:t>contrapartes del sector servicio técnico</w:t>
      </w:r>
      <w:r w:rsidR="00213992" w:rsidRPr="004C54E8">
        <w:rPr>
          <w:lang w:val="es-ES_tradnl"/>
        </w:rPr>
        <w:t>;</w:t>
      </w:r>
      <w:r w:rsidR="0040079C" w:rsidRPr="004C54E8">
        <w:rPr>
          <w:lang w:val="es-ES_tradnl"/>
        </w:rPr>
        <w:t xml:space="preserve"> </w:t>
      </w:r>
      <w:r w:rsidR="0012649C" w:rsidRPr="004C54E8">
        <w:rPr>
          <w:lang w:val="es-ES_tradnl"/>
        </w:rPr>
        <w:t>y</w:t>
      </w:r>
    </w:p>
    <w:p w14:paraId="6FE89C11" w14:textId="53A496F2" w:rsidR="00C038BF" w:rsidRPr="004C54E8" w:rsidRDefault="0012649C" w:rsidP="00213992">
      <w:pPr>
        <w:pStyle w:val="Heading2"/>
        <w:rPr>
          <w:lang w:val="es-ES_tradnl"/>
        </w:rPr>
      </w:pPr>
      <w:r w:rsidRPr="004C54E8">
        <w:rPr>
          <w:lang w:val="es-ES_tradnl"/>
        </w:rPr>
        <w:t>Ocho</w:t>
      </w:r>
      <w:r w:rsidR="0040079C" w:rsidRPr="004C54E8">
        <w:rPr>
          <w:lang w:val="es-ES_tradnl"/>
        </w:rPr>
        <w:t xml:space="preserve"> </w:t>
      </w:r>
      <w:r w:rsidR="0081107D" w:rsidRPr="0081107D">
        <w:rPr>
          <w:lang w:val="es-ES_tradnl"/>
        </w:rPr>
        <w:t xml:space="preserve">programas y eventos </w:t>
      </w:r>
      <w:r w:rsidR="0081107D">
        <w:rPr>
          <w:lang w:val="es-ES_tradnl"/>
        </w:rPr>
        <w:t xml:space="preserve">de </w:t>
      </w:r>
      <w:r w:rsidR="009F7502" w:rsidRPr="004C54E8">
        <w:rPr>
          <w:lang w:val="es-ES_tradnl"/>
        </w:rPr>
        <w:t>sensibilización</w:t>
      </w:r>
      <w:r w:rsidR="0040079C" w:rsidRPr="004C54E8">
        <w:rPr>
          <w:lang w:val="es-ES_tradnl"/>
        </w:rPr>
        <w:t xml:space="preserve"> </w:t>
      </w:r>
      <w:r w:rsidRPr="004C54E8">
        <w:rPr>
          <w:lang w:val="es-ES_tradnl"/>
        </w:rPr>
        <w:t>y</w:t>
      </w:r>
      <w:r w:rsidR="0040079C" w:rsidRPr="004C54E8">
        <w:rPr>
          <w:lang w:val="es-ES_tradnl"/>
        </w:rPr>
        <w:t xml:space="preserve"> </w:t>
      </w:r>
      <w:r w:rsidR="001E6CEC" w:rsidRPr="004C54E8">
        <w:rPr>
          <w:lang w:val="es-ES_tradnl"/>
        </w:rPr>
        <w:t>extensión</w:t>
      </w:r>
      <w:r w:rsidR="0040079C" w:rsidRPr="004C54E8">
        <w:rPr>
          <w:lang w:val="es-ES_tradnl"/>
        </w:rPr>
        <w:t xml:space="preserve"> </w:t>
      </w:r>
      <w:r w:rsidRPr="004C54E8">
        <w:rPr>
          <w:lang w:val="es-ES_tradnl"/>
        </w:rPr>
        <w:t>y</w:t>
      </w:r>
      <w:r w:rsidR="0040079C" w:rsidRPr="004C54E8">
        <w:rPr>
          <w:lang w:val="es-ES_tradnl"/>
        </w:rPr>
        <w:t xml:space="preserve"> </w:t>
      </w:r>
      <w:r w:rsidR="001E6CEC" w:rsidRPr="004C54E8">
        <w:rPr>
          <w:lang w:val="es-ES_tradnl"/>
        </w:rPr>
        <w:t>talleres</w:t>
      </w:r>
      <w:r w:rsidR="0040079C" w:rsidRPr="004C54E8">
        <w:rPr>
          <w:lang w:val="es-ES_tradnl"/>
        </w:rPr>
        <w:t xml:space="preserve"> </w:t>
      </w:r>
      <w:r w:rsidR="00A651B9">
        <w:rPr>
          <w:lang w:val="es-ES_tradnl"/>
        </w:rPr>
        <w:t xml:space="preserve">de educación </w:t>
      </w:r>
      <w:r w:rsidR="0019338E">
        <w:rPr>
          <w:lang w:val="es-ES_tradnl"/>
        </w:rPr>
        <w:t xml:space="preserve">para </w:t>
      </w:r>
      <w:r w:rsidR="002D7E90">
        <w:rPr>
          <w:lang w:val="es-ES_tradnl"/>
        </w:rPr>
        <w:t>personal de administración de instalaciones</w:t>
      </w:r>
      <w:r w:rsidR="00213992" w:rsidRPr="004C54E8">
        <w:rPr>
          <w:lang w:val="es-ES_tradnl"/>
        </w:rPr>
        <w:t>,</w:t>
      </w:r>
      <w:r w:rsidR="0040079C" w:rsidRPr="004C54E8">
        <w:rPr>
          <w:lang w:val="es-ES_tradnl"/>
        </w:rPr>
        <w:t xml:space="preserve"> </w:t>
      </w:r>
      <w:r w:rsidR="002D7E90">
        <w:rPr>
          <w:lang w:val="es-ES_tradnl"/>
        </w:rPr>
        <w:t>importadores de equipos de refrigeración y climatización</w:t>
      </w:r>
      <w:r w:rsidR="0040079C" w:rsidRPr="004C54E8">
        <w:rPr>
          <w:lang w:val="es-ES_tradnl"/>
        </w:rPr>
        <w:t xml:space="preserve"> </w:t>
      </w:r>
      <w:r w:rsidRPr="004C54E8">
        <w:rPr>
          <w:lang w:val="es-ES_tradnl"/>
        </w:rPr>
        <w:t>y</w:t>
      </w:r>
      <w:r w:rsidR="0040079C" w:rsidRPr="004C54E8">
        <w:rPr>
          <w:lang w:val="es-ES_tradnl"/>
        </w:rPr>
        <w:t xml:space="preserve"> </w:t>
      </w:r>
      <w:r w:rsidR="001C2DEF">
        <w:rPr>
          <w:lang w:val="es-ES_tradnl"/>
        </w:rPr>
        <w:t>personal de servicio técnico</w:t>
      </w:r>
      <w:r w:rsidR="0040079C" w:rsidRPr="004C54E8">
        <w:rPr>
          <w:lang w:val="es-ES_tradnl"/>
        </w:rPr>
        <w:t xml:space="preserve"> </w:t>
      </w:r>
      <w:r w:rsidR="001C2DEF">
        <w:rPr>
          <w:lang w:val="es-ES_tradnl"/>
        </w:rPr>
        <w:t xml:space="preserve">sobre </w:t>
      </w:r>
      <w:r w:rsidRPr="004C54E8">
        <w:rPr>
          <w:lang w:val="es-ES_tradnl"/>
        </w:rPr>
        <w:t>actividades</w:t>
      </w:r>
      <w:r w:rsidR="0040079C" w:rsidRPr="004C54E8">
        <w:rPr>
          <w:lang w:val="es-ES_tradnl"/>
        </w:rPr>
        <w:t xml:space="preserve"> </w:t>
      </w:r>
      <w:r w:rsidR="001C2DEF">
        <w:rPr>
          <w:lang w:val="es-ES_tradnl"/>
        </w:rPr>
        <w:t>relativas al</w:t>
      </w:r>
      <w:r w:rsidR="0040079C" w:rsidRPr="004C54E8">
        <w:rPr>
          <w:lang w:val="es-ES_tradnl"/>
        </w:rPr>
        <w:t xml:space="preserve"> </w:t>
      </w:r>
      <w:r w:rsidR="001A1DF7" w:rsidRPr="004C54E8">
        <w:rPr>
          <w:lang w:val="es-ES_tradnl"/>
        </w:rPr>
        <w:t>PGEH</w:t>
      </w:r>
      <w:r w:rsidR="0040079C" w:rsidRPr="004C54E8">
        <w:rPr>
          <w:lang w:val="es-ES_tradnl"/>
        </w:rPr>
        <w:t xml:space="preserve"> </w:t>
      </w:r>
      <w:r w:rsidRPr="004C54E8">
        <w:rPr>
          <w:lang w:val="es-ES_tradnl"/>
        </w:rPr>
        <w:t>y</w:t>
      </w:r>
      <w:r w:rsidR="0040079C" w:rsidRPr="004C54E8">
        <w:rPr>
          <w:lang w:val="es-ES_tradnl"/>
        </w:rPr>
        <w:t xml:space="preserve"> </w:t>
      </w:r>
      <w:r w:rsidR="001C2DEF">
        <w:rPr>
          <w:lang w:val="es-ES_tradnl"/>
        </w:rPr>
        <w:t xml:space="preserve">nuevas </w:t>
      </w:r>
      <w:r w:rsidR="00D45B76" w:rsidRPr="004C54E8">
        <w:rPr>
          <w:lang w:val="es-ES_tradnl"/>
        </w:rPr>
        <w:t>normas</w:t>
      </w:r>
      <w:r w:rsidR="0040079C" w:rsidRPr="004C54E8">
        <w:rPr>
          <w:lang w:val="es-ES_tradnl"/>
        </w:rPr>
        <w:t xml:space="preserve"> </w:t>
      </w:r>
      <w:r w:rsidR="00D9487A">
        <w:rPr>
          <w:lang w:val="es-ES_tradnl"/>
        </w:rPr>
        <w:t xml:space="preserve">sobre </w:t>
      </w:r>
      <w:r w:rsidR="00AC221F">
        <w:rPr>
          <w:lang w:val="es-ES_tradnl"/>
        </w:rPr>
        <w:t xml:space="preserve">los </w:t>
      </w:r>
      <w:r w:rsidR="00B66320">
        <w:rPr>
          <w:lang w:val="es-ES_tradnl"/>
        </w:rPr>
        <w:t xml:space="preserve">HFC, </w:t>
      </w:r>
      <w:r w:rsidR="001E6CEC" w:rsidRPr="004C54E8">
        <w:rPr>
          <w:lang w:val="es-ES_tradnl"/>
        </w:rPr>
        <w:t>con</w:t>
      </w:r>
      <w:r w:rsidR="0040079C" w:rsidRPr="004C54E8">
        <w:rPr>
          <w:lang w:val="es-ES_tradnl"/>
        </w:rPr>
        <w:t xml:space="preserve"> </w:t>
      </w:r>
      <w:r w:rsidR="007A59E9">
        <w:rPr>
          <w:lang w:val="es-ES_tradnl"/>
        </w:rPr>
        <w:t xml:space="preserve">énfasis en </w:t>
      </w:r>
      <w:r w:rsidR="00E808DD">
        <w:rPr>
          <w:lang w:val="es-ES_tradnl"/>
        </w:rPr>
        <w:t xml:space="preserve">promover </w:t>
      </w:r>
      <w:r w:rsidR="00C72C43" w:rsidRPr="004C54E8">
        <w:rPr>
          <w:lang w:val="es-ES_tradnl"/>
        </w:rPr>
        <w:t>la</w:t>
      </w:r>
      <w:r w:rsidR="0040079C" w:rsidRPr="004C54E8">
        <w:rPr>
          <w:lang w:val="es-ES_tradnl"/>
        </w:rPr>
        <w:t xml:space="preserve"> </w:t>
      </w:r>
      <w:r w:rsidR="00C72C43" w:rsidRPr="004C54E8">
        <w:rPr>
          <w:lang w:val="es-ES_tradnl"/>
        </w:rPr>
        <w:t>adopción</w:t>
      </w:r>
      <w:r w:rsidR="0040079C" w:rsidRPr="004C54E8">
        <w:rPr>
          <w:lang w:val="es-ES_tradnl"/>
        </w:rPr>
        <w:t xml:space="preserve"> </w:t>
      </w:r>
      <w:r w:rsidRPr="004C54E8">
        <w:rPr>
          <w:lang w:val="es-ES_tradnl"/>
        </w:rPr>
        <w:t>de</w:t>
      </w:r>
      <w:r w:rsidR="0040079C" w:rsidRPr="004C54E8">
        <w:rPr>
          <w:lang w:val="es-ES_tradnl"/>
        </w:rPr>
        <w:t xml:space="preserve"> </w:t>
      </w:r>
      <w:r w:rsidR="00F1560E">
        <w:rPr>
          <w:lang w:val="es-ES_tradnl"/>
        </w:rPr>
        <w:t>alternativas de bajo PCA</w:t>
      </w:r>
      <w:r w:rsidR="00213992" w:rsidRPr="004C54E8">
        <w:rPr>
          <w:lang w:val="es-ES_tradnl"/>
        </w:rPr>
        <w:t>,</w:t>
      </w:r>
      <w:r w:rsidR="0040079C" w:rsidRPr="004C54E8">
        <w:rPr>
          <w:lang w:val="es-ES_tradnl"/>
        </w:rPr>
        <w:t xml:space="preserve"> </w:t>
      </w:r>
      <w:r w:rsidR="00F1560E">
        <w:rPr>
          <w:lang w:val="es-ES_tradnl"/>
        </w:rPr>
        <w:t>l</w:t>
      </w:r>
      <w:r w:rsidR="00C90A6F">
        <w:rPr>
          <w:lang w:val="es-ES_tradnl"/>
        </w:rPr>
        <w:t>a recuperación</w:t>
      </w:r>
      <w:r w:rsidR="0040079C" w:rsidRPr="004C54E8">
        <w:rPr>
          <w:lang w:val="es-ES_tradnl"/>
        </w:rPr>
        <w:t xml:space="preserve"> </w:t>
      </w:r>
      <w:r w:rsidRPr="004C54E8">
        <w:rPr>
          <w:lang w:val="es-ES_tradnl"/>
        </w:rPr>
        <w:t>y</w:t>
      </w:r>
      <w:r w:rsidR="0040079C" w:rsidRPr="004C54E8">
        <w:rPr>
          <w:lang w:val="es-ES_tradnl"/>
        </w:rPr>
        <w:t xml:space="preserve"> </w:t>
      </w:r>
      <w:r w:rsidR="00173DBC" w:rsidRPr="004C54E8">
        <w:rPr>
          <w:lang w:val="es-ES_tradnl"/>
        </w:rPr>
        <w:t>reutilización</w:t>
      </w:r>
      <w:r w:rsidR="0040079C" w:rsidRPr="004C54E8">
        <w:rPr>
          <w:lang w:val="es-ES_tradnl"/>
        </w:rPr>
        <w:t xml:space="preserve"> </w:t>
      </w:r>
      <w:r w:rsidRPr="004C54E8">
        <w:rPr>
          <w:lang w:val="es-ES_tradnl"/>
        </w:rPr>
        <w:t>de</w:t>
      </w:r>
      <w:r w:rsidR="0040079C" w:rsidRPr="004C54E8">
        <w:rPr>
          <w:lang w:val="es-ES_tradnl"/>
        </w:rPr>
        <w:t xml:space="preserve"> </w:t>
      </w:r>
      <w:r w:rsidR="00C72C43" w:rsidRPr="004C54E8">
        <w:rPr>
          <w:lang w:val="es-ES_tradnl"/>
        </w:rPr>
        <w:t>HCFC</w:t>
      </w:r>
      <w:r w:rsidR="0040079C" w:rsidRPr="004C54E8">
        <w:rPr>
          <w:lang w:val="es-ES_tradnl"/>
        </w:rPr>
        <w:t xml:space="preserve"> </w:t>
      </w:r>
      <w:r w:rsidRPr="004C54E8">
        <w:rPr>
          <w:lang w:val="es-ES_tradnl"/>
        </w:rPr>
        <w:t>y</w:t>
      </w:r>
      <w:r w:rsidR="0040079C" w:rsidRPr="004C54E8">
        <w:rPr>
          <w:lang w:val="es-ES_tradnl"/>
        </w:rPr>
        <w:t xml:space="preserve"> </w:t>
      </w:r>
      <w:r w:rsidR="00F1560E">
        <w:rPr>
          <w:lang w:val="es-ES_tradnl"/>
        </w:rPr>
        <w:t xml:space="preserve">la </w:t>
      </w:r>
      <w:r w:rsidR="00C72C43" w:rsidRPr="004C54E8">
        <w:rPr>
          <w:lang w:val="es-ES_tradnl"/>
        </w:rPr>
        <w:t>acreditación</w:t>
      </w:r>
      <w:r w:rsidR="0040079C" w:rsidRPr="004C54E8">
        <w:rPr>
          <w:lang w:val="es-ES_tradnl"/>
        </w:rPr>
        <w:t xml:space="preserve"> </w:t>
      </w:r>
      <w:r w:rsidRPr="004C54E8">
        <w:rPr>
          <w:lang w:val="es-ES_tradnl"/>
        </w:rPr>
        <w:t>de</w:t>
      </w:r>
      <w:r w:rsidR="0040079C" w:rsidRPr="004C54E8">
        <w:rPr>
          <w:lang w:val="es-ES_tradnl"/>
        </w:rPr>
        <w:t xml:space="preserve"> </w:t>
      </w:r>
      <w:r w:rsidR="00C72C43" w:rsidRPr="004C54E8">
        <w:rPr>
          <w:lang w:val="es-ES_tradnl"/>
        </w:rPr>
        <w:t>técnico</w:t>
      </w:r>
      <w:r w:rsidR="00213992" w:rsidRPr="004C54E8">
        <w:rPr>
          <w:lang w:val="es-ES_tradnl"/>
        </w:rPr>
        <w:t>s</w:t>
      </w:r>
      <w:r w:rsidR="00457E19">
        <w:rPr>
          <w:lang w:val="es-ES_tradnl"/>
        </w:rPr>
        <w:t xml:space="preserve"> de servicio</w:t>
      </w:r>
      <w:r w:rsidR="00213992" w:rsidRPr="004C54E8">
        <w:rPr>
          <w:lang w:val="es-ES_tradnl"/>
        </w:rPr>
        <w:t>.</w:t>
      </w:r>
    </w:p>
    <w:p w14:paraId="49B83681" w14:textId="2D050173" w:rsidR="00C038BF" w:rsidRPr="004C54E8" w:rsidRDefault="003603B1" w:rsidP="006F4FC5">
      <w:pPr>
        <w:keepNext/>
        <w:spacing w:after="240"/>
        <w:rPr>
          <w:i/>
          <w:lang w:val="es-ES_tradnl"/>
        </w:rPr>
      </w:pPr>
      <w:r>
        <w:rPr>
          <w:i/>
          <w:lang w:val="es-ES_tradnl"/>
        </w:rPr>
        <w:t>Ejecución y supervisión del proyecto</w:t>
      </w:r>
    </w:p>
    <w:p w14:paraId="699CD682" w14:textId="4ABD1C33" w:rsidR="00C038BF" w:rsidRPr="004C54E8" w:rsidRDefault="0016029A" w:rsidP="00C038BF">
      <w:pPr>
        <w:pStyle w:val="Heading1"/>
        <w:rPr>
          <w:lang w:val="es-ES_tradnl"/>
        </w:rPr>
      </w:pPr>
      <w:r w:rsidRPr="004C54E8">
        <w:rPr>
          <w:lang w:val="es-ES_tradnl"/>
        </w:rPr>
        <w:t>La</w:t>
      </w:r>
      <w:r w:rsidR="0040079C" w:rsidRPr="004C54E8">
        <w:rPr>
          <w:lang w:val="es-ES_tradnl"/>
        </w:rPr>
        <w:t xml:space="preserve"> </w:t>
      </w:r>
      <w:r w:rsidRPr="004C54E8">
        <w:rPr>
          <w:lang w:val="es-ES_tradnl"/>
        </w:rPr>
        <w:t>ONO</w:t>
      </w:r>
      <w:r w:rsidR="0040079C" w:rsidRPr="004C54E8">
        <w:rPr>
          <w:lang w:val="es-ES_tradnl"/>
        </w:rPr>
        <w:t xml:space="preserve"> </w:t>
      </w:r>
      <w:r w:rsidR="007F4156">
        <w:rPr>
          <w:lang w:val="es-ES_tradnl"/>
        </w:rPr>
        <w:t>tiene a su cargo las actividades del proyecto</w:t>
      </w:r>
      <w:r w:rsidR="004E32BF">
        <w:rPr>
          <w:lang w:val="es-ES_tradnl"/>
        </w:rPr>
        <w:t xml:space="preserve">, </w:t>
      </w:r>
      <w:r w:rsidR="00C72C43" w:rsidRPr="004C54E8">
        <w:rPr>
          <w:lang w:val="es-ES_tradnl"/>
        </w:rPr>
        <w:t>incluyendo</w:t>
      </w:r>
      <w:r w:rsidR="0040079C" w:rsidRPr="004C54E8">
        <w:rPr>
          <w:lang w:val="es-ES_tradnl"/>
        </w:rPr>
        <w:t xml:space="preserve"> </w:t>
      </w:r>
      <w:r w:rsidR="00EB2D58" w:rsidRPr="004C54E8">
        <w:rPr>
          <w:lang w:val="es-ES_tradnl"/>
        </w:rPr>
        <w:t>planificación</w:t>
      </w:r>
      <w:r w:rsidR="00EA0D9A" w:rsidRPr="004C54E8">
        <w:rPr>
          <w:lang w:val="es-ES_tradnl"/>
        </w:rPr>
        <w:t>,</w:t>
      </w:r>
      <w:r w:rsidR="0040079C" w:rsidRPr="004C54E8">
        <w:rPr>
          <w:lang w:val="es-ES_tradnl"/>
        </w:rPr>
        <w:t xml:space="preserve"> </w:t>
      </w:r>
      <w:r w:rsidR="009F7502" w:rsidRPr="004C54E8">
        <w:rPr>
          <w:lang w:val="es-ES_tradnl"/>
        </w:rPr>
        <w:t>supervisión</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B6498">
        <w:rPr>
          <w:lang w:val="es-ES_tradnl"/>
        </w:rPr>
        <w:t>notificación</w:t>
      </w:r>
      <w:r w:rsidR="0040079C" w:rsidRPr="004C54E8">
        <w:rPr>
          <w:lang w:val="es-ES_tradnl"/>
        </w:rPr>
        <w:t xml:space="preserve"> </w:t>
      </w:r>
      <w:r w:rsidR="001B6498">
        <w:rPr>
          <w:lang w:val="es-ES_tradnl"/>
        </w:rPr>
        <w:t xml:space="preserve">del </w:t>
      </w:r>
      <w:r w:rsidR="00306270" w:rsidRPr="004C54E8">
        <w:rPr>
          <w:lang w:val="es-ES_tradnl"/>
        </w:rPr>
        <w:t>primer</w:t>
      </w:r>
      <w:r w:rsidR="0040079C" w:rsidRPr="004C54E8">
        <w:rPr>
          <w:lang w:val="es-ES_tradnl"/>
        </w:rPr>
        <w:t xml:space="preserve"> </w:t>
      </w:r>
      <w:r w:rsidR="0012649C" w:rsidRPr="004C54E8">
        <w:rPr>
          <w:lang w:val="es-ES_tradnl"/>
        </w:rPr>
        <w:t>tramo</w:t>
      </w:r>
      <w:r w:rsidR="002936A2">
        <w:rPr>
          <w:lang w:val="es-ES_tradnl"/>
        </w:rPr>
        <w:t>. L</w:t>
      </w:r>
      <w:r w:rsidR="004A7D6D" w:rsidRPr="004C54E8">
        <w:rPr>
          <w:lang w:val="es-ES_tradnl"/>
        </w:rPr>
        <w:t>os fondos</w:t>
      </w:r>
      <w:r w:rsidR="0040079C" w:rsidRPr="004C54E8">
        <w:rPr>
          <w:lang w:val="es-ES_tradnl"/>
        </w:rPr>
        <w:t xml:space="preserve"> </w:t>
      </w:r>
      <w:r w:rsidR="00A66B3F">
        <w:rPr>
          <w:lang w:val="es-ES_tradnl"/>
        </w:rPr>
        <w:t xml:space="preserve">se destinaron a </w:t>
      </w:r>
      <w:r w:rsidR="00BB177C">
        <w:rPr>
          <w:lang w:val="es-ES_tradnl"/>
        </w:rPr>
        <w:t xml:space="preserve">gastos de </w:t>
      </w:r>
      <w:r w:rsidR="0040079C" w:rsidRPr="004C54E8">
        <w:rPr>
          <w:lang w:val="es-ES_tradnl"/>
        </w:rPr>
        <w:t xml:space="preserve">personal </w:t>
      </w:r>
      <w:r w:rsidR="0012649C" w:rsidRPr="004C54E8">
        <w:rPr>
          <w:lang w:val="es-ES_tradnl"/>
        </w:rPr>
        <w:t>y</w:t>
      </w:r>
      <w:r w:rsidR="0040079C" w:rsidRPr="004C54E8">
        <w:rPr>
          <w:lang w:val="es-ES_tradnl"/>
        </w:rPr>
        <w:t xml:space="preserve"> </w:t>
      </w:r>
      <w:r w:rsidR="00A552E5">
        <w:rPr>
          <w:lang w:val="es-ES_tradnl"/>
        </w:rPr>
        <w:t>asesorías</w:t>
      </w:r>
      <w:r w:rsidR="0040079C" w:rsidRPr="004C54E8">
        <w:rPr>
          <w:lang w:val="es-ES_tradnl"/>
        </w:rPr>
        <w:t xml:space="preserve"> </w:t>
      </w:r>
      <w:r w:rsidR="00EA0D9A" w:rsidRPr="004C54E8">
        <w:rPr>
          <w:lang w:val="es-ES_tradnl"/>
        </w:rPr>
        <w:t>(3</w:t>
      </w:r>
      <w:r w:rsidR="0012649C" w:rsidRPr="004C54E8">
        <w:rPr>
          <w:lang w:val="es-ES_tradnl"/>
        </w:rPr>
        <w:t>3.</w:t>
      </w:r>
      <w:r w:rsidR="00EA0D9A" w:rsidRPr="004C54E8">
        <w:rPr>
          <w:lang w:val="es-ES_tradnl"/>
        </w:rPr>
        <w:t>061</w:t>
      </w:r>
      <w:r w:rsidR="00AD4869">
        <w:rPr>
          <w:lang w:val="es-ES_tradnl"/>
        </w:rPr>
        <w:t xml:space="preserve"> </w:t>
      </w:r>
      <w:r w:rsidR="00AD4869" w:rsidRPr="00AD4869">
        <w:rPr>
          <w:lang w:val="es-ES_tradnl"/>
        </w:rPr>
        <w:t>$EUA</w:t>
      </w:r>
      <w:r w:rsidR="00EA0D9A" w:rsidRPr="004C54E8">
        <w:rPr>
          <w:lang w:val="es-ES_tradnl"/>
        </w:rPr>
        <w:t>)</w:t>
      </w:r>
      <w:r w:rsidR="0040079C" w:rsidRPr="004C54E8">
        <w:rPr>
          <w:lang w:val="es-ES_tradnl"/>
        </w:rPr>
        <w:t xml:space="preserve"> </w:t>
      </w:r>
      <w:r w:rsidR="0012649C" w:rsidRPr="004C54E8">
        <w:rPr>
          <w:lang w:val="es-ES_tradnl"/>
        </w:rPr>
        <w:t>y</w:t>
      </w:r>
      <w:r w:rsidR="0040079C" w:rsidRPr="004C54E8">
        <w:rPr>
          <w:lang w:val="es-ES_tradnl"/>
        </w:rPr>
        <w:t xml:space="preserve"> </w:t>
      </w:r>
      <w:r w:rsidR="00573791">
        <w:rPr>
          <w:lang w:val="es-ES_tradnl"/>
        </w:rPr>
        <w:t xml:space="preserve">viajes </w:t>
      </w:r>
      <w:r w:rsidR="00EA0D9A" w:rsidRPr="004C54E8">
        <w:rPr>
          <w:lang w:val="es-ES_tradnl"/>
        </w:rPr>
        <w:t>(</w:t>
      </w:r>
      <w:r w:rsidR="0012649C" w:rsidRPr="004C54E8">
        <w:rPr>
          <w:lang w:val="es-ES_tradnl"/>
        </w:rPr>
        <w:t>2.</w:t>
      </w:r>
      <w:r w:rsidR="00EA0D9A" w:rsidRPr="004C54E8">
        <w:rPr>
          <w:lang w:val="es-ES_tradnl"/>
        </w:rPr>
        <w:t>475</w:t>
      </w:r>
      <w:r w:rsidR="005D460F">
        <w:rPr>
          <w:lang w:val="es-ES_tradnl"/>
        </w:rPr>
        <w:t xml:space="preserve"> </w:t>
      </w:r>
      <w:r w:rsidR="005D460F" w:rsidRPr="005D460F">
        <w:rPr>
          <w:lang w:val="es-ES_tradnl"/>
        </w:rPr>
        <w:t>$EUA</w:t>
      </w:r>
      <w:r w:rsidR="00EA0D9A" w:rsidRPr="004C54E8">
        <w:rPr>
          <w:lang w:val="es-ES_tradnl"/>
        </w:rPr>
        <w:t>).</w:t>
      </w:r>
    </w:p>
    <w:p w14:paraId="14E635A8" w14:textId="2287546A" w:rsidR="0016029A" w:rsidRPr="004C54E8" w:rsidRDefault="0016029A" w:rsidP="00AF34A5">
      <w:pPr>
        <w:spacing w:after="240"/>
        <w:rPr>
          <w:lang w:val="es-ES_tradnl"/>
        </w:rPr>
      </w:pPr>
      <w:r w:rsidRPr="004C54E8">
        <w:rPr>
          <w:u w:val="single"/>
          <w:lang w:val="es-ES_tradnl"/>
        </w:rPr>
        <w:t>Nivel</w:t>
      </w:r>
      <w:r w:rsidR="0040079C" w:rsidRPr="004C54E8">
        <w:rPr>
          <w:u w:val="single"/>
          <w:lang w:val="es-ES_tradnl"/>
        </w:rPr>
        <w:t xml:space="preserve"> </w:t>
      </w:r>
      <w:r w:rsidRPr="004C54E8">
        <w:rPr>
          <w:u w:val="single"/>
          <w:lang w:val="es-ES_tradnl"/>
        </w:rPr>
        <w:t>de</w:t>
      </w:r>
      <w:r w:rsidR="0040079C" w:rsidRPr="004C54E8">
        <w:rPr>
          <w:u w:val="single"/>
          <w:lang w:val="es-ES_tradnl"/>
        </w:rPr>
        <w:t xml:space="preserve"> </w:t>
      </w:r>
      <w:r w:rsidRPr="004C54E8">
        <w:rPr>
          <w:u w:val="single"/>
          <w:lang w:val="es-ES_tradnl"/>
        </w:rPr>
        <w:t>desembolso</w:t>
      </w:r>
      <w:r w:rsidR="0040079C" w:rsidRPr="004C54E8">
        <w:rPr>
          <w:u w:val="single"/>
          <w:lang w:val="es-ES_tradnl"/>
        </w:rPr>
        <w:t xml:space="preserve"> </w:t>
      </w:r>
      <w:r w:rsidRPr="004C54E8">
        <w:rPr>
          <w:u w:val="single"/>
          <w:lang w:val="es-ES_tradnl"/>
        </w:rPr>
        <w:t>de</w:t>
      </w:r>
      <w:r w:rsidR="0040079C" w:rsidRPr="004C54E8">
        <w:rPr>
          <w:u w:val="single"/>
          <w:lang w:val="es-ES_tradnl"/>
        </w:rPr>
        <w:t xml:space="preserve"> </w:t>
      </w:r>
      <w:r w:rsidRPr="004C54E8">
        <w:rPr>
          <w:u w:val="single"/>
          <w:lang w:val="es-ES_tradnl"/>
        </w:rPr>
        <w:t>fondos</w:t>
      </w:r>
    </w:p>
    <w:p w14:paraId="548288E2" w14:textId="214E1973" w:rsidR="00C038BF" w:rsidRPr="004C54E8" w:rsidRDefault="001E6CEC" w:rsidP="00C038BF">
      <w:pPr>
        <w:pStyle w:val="Heading1"/>
        <w:rPr>
          <w:lang w:val="es-ES_tradnl"/>
        </w:rPr>
      </w:pPr>
      <w:r w:rsidRPr="004C54E8">
        <w:rPr>
          <w:lang w:val="es-ES_tradnl"/>
        </w:rPr>
        <w:t>A</w:t>
      </w:r>
      <w:r w:rsidR="0040079C" w:rsidRPr="004C54E8">
        <w:rPr>
          <w:lang w:val="es-ES_tradnl"/>
        </w:rPr>
        <w:t xml:space="preserve"> </w:t>
      </w:r>
      <w:r w:rsidR="0012649C" w:rsidRPr="004C54E8">
        <w:rPr>
          <w:lang w:val="es-ES_tradnl"/>
        </w:rPr>
        <w:t>septiembre</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C038BF" w:rsidRPr="004C54E8">
        <w:rPr>
          <w:lang w:val="es-ES_tradnl"/>
        </w:rPr>
        <w:t>202</w:t>
      </w:r>
      <w:r w:rsidR="00B94047">
        <w:rPr>
          <w:lang w:val="es-ES_tradnl"/>
        </w:rPr>
        <w:t>3, de los</w:t>
      </w:r>
      <w:r w:rsidR="0040079C" w:rsidRPr="004C54E8">
        <w:rPr>
          <w:lang w:val="es-ES_tradnl"/>
        </w:rPr>
        <w:t xml:space="preserve"> </w:t>
      </w:r>
      <w:r w:rsidR="00F23384" w:rsidRPr="004C54E8">
        <w:rPr>
          <w:lang w:val="es-ES_tradnl"/>
        </w:rPr>
        <w:t>49</w:t>
      </w:r>
      <w:r w:rsidRPr="004C54E8">
        <w:rPr>
          <w:lang w:val="es-ES_tradnl"/>
        </w:rPr>
        <w:t>8.</w:t>
      </w:r>
      <w:r w:rsidR="00F23384" w:rsidRPr="004C54E8">
        <w:rPr>
          <w:lang w:val="es-ES_tradnl"/>
        </w:rPr>
        <w:t>756</w:t>
      </w:r>
      <w:r w:rsidR="00B94047" w:rsidRPr="00B94047">
        <w:rPr>
          <w:lang w:val="es-ES_tradnl"/>
        </w:rPr>
        <w:t xml:space="preserve"> $EUA</w:t>
      </w:r>
      <w:r w:rsidR="0040079C" w:rsidRPr="004C54E8">
        <w:rPr>
          <w:lang w:val="es-ES_tradnl"/>
        </w:rPr>
        <w:t xml:space="preserve"> </w:t>
      </w:r>
      <w:r w:rsidR="0012649C" w:rsidRPr="004C54E8">
        <w:rPr>
          <w:lang w:val="es-ES_tradnl"/>
        </w:rPr>
        <w:t>aprobado</w:t>
      </w:r>
      <w:r w:rsidR="00747850">
        <w:rPr>
          <w:lang w:val="es-ES_tradnl"/>
        </w:rPr>
        <w:t>s</w:t>
      </w:r>
      <w:r w:rsidR="0040079C" w:rsidRPr="004C54E8">
        <w:rPr>
          <w:lang w:val="es-ES_tradnl"/>
        </w:rPr>
        <w:t xml:space="preserve"> </w:t>
      </w:r>
      <w:r w:rsidR="004A7D6D" w:rsidRPr="004C54E8">
        <w:rPr>
          <w:lang w:val="es-ES_tradnl"/>
        </w:rPr>
        <w:t>a la fecha</w:t>
      </w:r>
      <w:r w:rsidR="00C038BF" w:rsidRPr="004C54E8">
        <w:rPr>
          <w:lang w:val="es-ES_tradnl"/>
        </w:rPr>
        <w:t>,</w:t>
      </w:r>
      <w:r w:rsidR="0040079C" w:rsidRPr="004C54E8">
        <w:rPr>
          <w:lang w:val="es-ES_tradnl"/>
        </w:rPr>
        <w:t xml:space="preserve"> </w:t>
      </w:r>
      <w:r w:rsidR="00D45B76" w:rsidRPr="004C54E8">
        <w:rPr>
          <w:lang w:val="es-ES_tradnl"/>
        </w:rPr>
        <w:t>se</w:t>
      </w:r>
      <w:r w:rsidR="0040079C" w:rsidRPr="004C54E8">
        <w:rPr>
          <w:lang w:val="es-ES_tradnl"/>
        </w:rPr>
        <w:t xml:space="preserve"> </w:t>
      </w:r>
      <w:r w:rsidR="00D45B76" w:rsidRPr="004C54E8">
        <w:rPr>
          <w:lang w:val="es-ES_tradnl"/>
        </w:rPr>
        <w:t>habían</w:t>
      </w:r>
      <w:r w:rsidR="0040079C" w:rsidRPr="004C54E8">
        <w:rPr>
          <w:lang w:val="es-ES_tradnl"/>
        </w:rPr>
        <w:t xml:space="preserve"> </w:t>
      </w:r>
      <w:r w:rsidR="00D45B76" w:rsidRPr="004C54E8">
        <w:rPr>
          <w:lang w:val="es-ES_tradnl"/>
        </w:rPr>
        <w:t>desembolsado</w:t>
      </w:r>
      <w:r w:rsidR="00324B98">
        <w:rPr>
          <w:lang w:val="es-ES_tradnl"/>
        </w:rPr>
        <w:t xml:space="preserve"> </w:t>
      </w:r>
      <w:r w:rsidR="00732A8D">
        <w:rPr>
          <w:lang w:val="es-ES_tradnl"/>
        </w:rPr>
        <w:t>316.771 $EUA (63,5%)</w:t>
      </w:r>
      <w:r w:rsidR="00C038BF" w:rsidRPr="004C54E8">
        <w:rPr>
          <w:lang w:val="es-ES_tradnl"/>
        </w:rPr>
        <w:t>.</w:t>
      </w:r>
      <w:r w:rsidR="0040079C" w:rsidRPr="004C54E8">
        <w:rPr>
          <w:lang w:val="es-ES_tradnl"/>
        </w:rPr>
        <w:t xml:space="preserve"> </w:t>
      </w:r>
      <w:r w:rsidR="00D45B76" w:rsidRPr="004C54E8">
        <w:rPr>
          <w:lang w:val="es-ES_tradnl"/>
        </w:rPr>
        <w:t>El</w:t>
      </w:r>
      <w:r w:rsidR="0040079C" w:rsidRPr="004C54E8">
        <w:rPr>
          <w:lang w:val="es-ES_tradnl"/>
        </w:rPr>
        <w:t xml:space="preserve"> </w:t>
      </w:r>
      <w:r w:rsidR="00D45B76" w:rsidRPr="004C54E8">
        <w:rPr>
          <w:lang w:val="es-ES_tradnl"/>
        </w:rPr>
        <w:t>saldo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64BD3" w:rsidRPr="004C54E8">
        <w:rPr>
          <w:lang w:val="es-ES_tradnl"/>
        </w:rPr>
        <w:t>18</w:t>
      </w:r>
      <w:r w:rsidR="0012649C" w:rsidRPr="004C54E8">
        <w:rPr>
          <w:lang w:val="es-ES_tradnl"/>
        </w:rPr>
        <w:t>1.</w:t>
      </w:r>
      <w:r w:rsidR="00164BD3" w:rsidRPr="004C54E8">
        <w:rPr>
          <w:lang w:val="es-ES_tradnl"/>
        </w:rPr>
        <w:t>985</w:t>
      </w:r>
      <w:r w:rsidR="000976E9" w:rsidRPr="000976E9">
        <w:rPr>
          <w:lang w:val="es-ES_tradnl"/>
        </w:rPr>
        <w:t xml:space="preserve"> $EUA</w:t>
      </w:r>
      <w:r w:rsidR="0040079C" w:rsidRPr="004C54E8">
        <w:rPr>
          <w:lang w:val="es-ES_tradnl"/>
        </w:rPr>
        <w:t xml:space="preserve"> </w:t>
      </w:r>
      <w:r w:rsidR="00F0413B">
        <w:rPr>
          <w:lang w:val="es-ES_tradnl"/>
        </w:rPr>
        <w:t>se desembolsará</w:t>
      </w:r>
      <w:r w:rsidR="0040079C" w:rsidRPr="004C54E8">
        <w:rPr>
          <w:lang w:val="es-ES_tradnl"/>
        </w:rPr>
        <w:t xml:space="preserve"> </w:t>
      </w:r>
      <w:r w:rsidR="007333F8">
        <w:rPr>
          <w:lang w:val="es-ES_tradnl"/>
        </w:rPr>
        <w:t xml:space="preserve">durante </w:t>
      </w:r>
      <w:r w:rsidR="009F0ABE">
        <w:rPr>
          <w:lang w:val="es-ES_tradnl"/>
        </w:rPr>
        <w:t xml:space="preserve">el año </w:t>
      </w:r>
      <w:r w:rsidR="00B548FA" w:rsidRPr="004C54E8">
        <w:rPr>
          <w:lang w:val="es-ES_tradnl"/>
        </w:rPr>
        <w:t>2024</w:t>
      </w:r>
      <w:r w:rsidR="00C038BF" w:rsidRPr="004C54E8">
        <w:rPr>
          <w:lang w:val="es-ES_tradnl"/>
        </w:rPr>
        <w:t>.</w:t>
      </w:r>
    </w:p>
    <w:p w14:paraId="033C1F37" w14:textId="68809E7C" w:rsidR="00C038BF" w:rsidRPr="004C54E8" w:rsidRDefault="0012649C" w:rsidP="00E46914">
      <w:pPr>
        <w:spacing w:before="240" w:after="240"/>
        <w:rPr>
          <w:u w:val="single"/>
          <w:lang w:val="es-ES_tradnl"/>
        </w:rPr>
      </w:pPr>
      <w:r w:rsidRPr="004C54E8">
        <w:rPr>
          <w:u w:val="single"/>
          <w:lang w:val="es-ES_tradnl"/>
        </w:rPr>
        <w:t>Plan</w:t>
      </w:r>
      <w:r w:rsidR="0040079C" w:rsidRPr="004C54E8">
        <w:rPr>
          <w:u w:val="single"/>
          <w:lang w:val="es-ES_tradnl"/>
        </w:rPr>
        <w:t xml:space="preserve"> </w:t>
      </w:r>
      <w:r w:rsidRPr="004C54E8">
        <w:rPr>
          <w:u w:val="single"/>
          <w:lang w:val="es-ES_tradnl"/>
        </w:rPr>
        <w:t>de</w:t>
      </w:r>
      <w:r w:rsidR="0040079C" w:rsidRPr="004C54E8">
        <w:rPr>
          <w:u w:val="single"/>
          <w:lang w:val="es-ES_tradnl"/>
        </w:rPr>
        <w:t xml:space="preserve"> </w:t>
      </w:r>
      <w:r w:rsidR="00846EA7">
        <w:rPr>
          <w:u w:val="single"/>
          <w:lang w:val="es-ES_tradnl"/>
        </w:rPr>
        <w:t>ejecución del segundo</w:t>
      </w:r>
      <w:r w:rsidR="0040079C" w:rsidRPr="004C54E8">
        <w:rPr>
          <w:u w:val="single"/>
          <w:lang w:val="es-ES_tradnl"/>
        </w:rPr>
        <w:t xml:space="preserve"> </w:t>
      </w:r>
      <w:r w:rsidRPr="004C54E8">
        <w:rPr>
          <w:u w:val="single"/>
          <w:lang w:val="es-ES_tradnl"/>
        </w:rPr>
        <w:t>tramo</w:t>
      </w:r>
      <w:r w:rsidR="0040079C" w:rsidRPr="004C54E8">
        <w:rPr>
          <w:u w:val="single"/>
          <w:lang w:val="es-ES_tradnl"/>
        </w:rPr>
        <w:t xml:space="preserve"> </w:t>
      </w:r>
      <w:r w:rsidR="001E6CEC" w:rsidRPr="004C54E8">
        <w:rPr>
          <w:u w:val="single"/>
          <w:lang w:val="es-ES_tradnl"/>
        </w:rPr>
        <w:t>de</w:t>
      </w:r>
      <w:r w:rsidR="0040079C" w:rsidRPr="004C54E8">
        <w:rPr>
          <w:u w:val="single"/>
          <w:lang w:val="es-ES_tradnl"/>
        </w:rPr>
        <w:t xml:space="preserve"> </w:t>
      </w:r>
      <w:r w:rsidR="00EB2D58" w:rsidRPr="004C54E8">
        <w:rPr>
          <w:u w:val="single"/>
          <w:lang w:val="es-ES_tradnl"/>
        </w:rPr>
        <w:t>la</w:t>
      </w:r>
      <w:r w:rsidR="0040079C" w:rsidRPr="004C54E8">
        <w:rPr>
          <w:u w:val="single"/>
          <w:lang w:val="es-ES_tradnl"/>
        </w:rPr>
        <w:t xml:space="preserve"> </w:t>
      </w:r>
      <w:r w:rsidR="00EB2D58" w:rsidRPr="004C54E8">
        <w:rPr>
          <w:u w:val="single"/>
          <w:lang w:val="es-ES_tradnl"/>
        </w:rPr>
        <w:t>etapa</w:t>
      </w:r>
      <w:r w:rsidR="0040079C" w:rsidRPr="004C54E8">
        <w:rPr>
          <w:u w:val="single"/>
          <w:lang w:val="es-ES_tradnl"/>
        </w:rPr>
        <w:t xml:space="preserve"> </w:t>
      </w:r>
      <w:r w:rsidR="00EB2D58" w:rsidRPr="004C54E8">
        <w:rPr>
          <w:u w:val="single"/>
          <w:lang w:val="es-ES_tradnl"/>
        </w:rPr>
        <w:t>I</w:t>
      </w:r>
      <w:r w:rsidR="00C038BF" w:rsidRPr="004C54E8">
        <w:rPr>
          <w:u w:val="single"/>
          <w:lang w:val="es-ES_tradnl"/>
        </w:rPr>
        <w:t>I</w:t>
      </w:r>
      <w:r w:rsidR="0040079C" w:rsidRPr="004C54E8">
        <w:rPr>
          <w:u w:val="single"/>
          <w:lang w:val="es-ES_tradnl"/>
        </w:rPr>
        <w:t xml:space="preserve"> </w:t>
      </w:r>
      <w:r w:rsidR="0016029A" w:rsidRPr="004C54E8">
        <w:rPr>
          <w:u w:val="single"/>
          <w:lang w:val="es-ES_tradnl"/>
        </w:rPr>
        <w:t>del</w:t>
      </w:r>
      <w:r w:rsidR="0040079C" w:rsidRPr="004C54E8">
        <w:rPr>
          <w:u w:val="single"/>
          <w:lang w:val="es-ES_tradnl"/>
        </w:rPr>
        <w:t xml:space="preserve"> </w:t>
      </w:r>
      <w:r w:rsidR="00290F2E">
        <w:rPr>
          <w:u w:val="single"/>
          <w:lang w:val="es-ES_tradnl"/>
        </w:rPr>
        <w:t>PGEH</w:t>
      </w:r>
    </w:p>
    <w:p w14:paraId="1CF5EE67" w14:textId="0F248E55" w:rsidR="00C038BF" w:rsidRPr="004C54E8" w:rsidRDefault="008C2A04" w:rsidP="00C038BF">
      <w:pPr>
        <w:pStyle w:val="Heading1"/>
        <w:rPr>
          <w:lang w:val="es-ES_tradnl"/>
        </w:rPr>
      </w:pPr>
      <w:bookmarkStart w:id="0" w:name="_Hlk126934425"/>
      <w:bookmarkStart w:id="1" w:name="_Hlk126663552"/>
      <w:r>
        <w:rPr>
          <w:lang w:val="es-ES_tradnl"/>
        </w:rPr>
        <w:t xml:space="preserve">Entre </w:t>
      </w:r>
      <w:r w:rsidRPr="008C2A04">
        <w:rPr>
          <w:lang w:val="es-ES_tradnl"/>
        </w:rPr>
        <w:t>enero de 2024 y junio de 2026</w:t>
      </w:r>
      <w:r>
        <w:rPr>
          <w:lang w:val="es-ES_tradnl"/>
        </w:rPr>
        <w:t xml:space="preserve"> s</w:t>
      </w:r>
      <w:r w:rsidR="0016029A" w:rsidRPr="004C54E8">
        <w:rPr>
          <w:lang w:val="es-ES_tradnl"/>
        </w:rPr>
        <w:t>e</w:t>
      </w:r>
      <w:r w:rsidR="0040079C" w:rsidRPr="004C54E8">
        <w:rPr>
          <w:lang w:val="es-ES_tradnl"/>
        </w:rPr>
        <w:t xml:space="preserve"> </w:t>
      </w:r>
      <w:r w:rsidR="0016029A" w:rsidRPr="004C54E8">
        <w:rPr>
          <w:lang w:val="es-ES_tradnl"/>
        </w:rPr>
        <w:t>contempla</w:t>
      </w:r>
      <w:r w:rsidR="0040079C" w:rsidRPr="004C54E8">
        <w:rPr>
          <w:lang w:val="es-ES_tradnl"/>
        </w:rPr>
        <w:t xml:space="preserve"> </w:t>
      </w:r>
      <w:r w:rsidR="0016029A" w:rsidRPr="004C54E8">
        <w:rPr>
          <w:lang w:val="es-ES_tradnl"/>
        </w:rPr>
        <w:t>realizar</w:t>
      </w:r>
      <w:r w:rsidR="0040079C" w:rsidRPr="004C54E8">
        <w:rPr>
          <w:lang w:val="es-ES_tradnl"/>
        </w:rPr>
        <w:t xml:space="preserve"> </w:t>
      </w:r>
      <w:r w:rsidR="0016029A" w:rsidRPr="004C54E8">
        <w:rPr>
          <w:lang w:val="es-ES_tradnl"/>
        </w:rPr>
        <w:t>las</w:t>
      </w:r>
      <w:r w:rsidR="0040079C" w:rsidRPr="004C54E8">
        <w:rPr>
          <w:lang w:val="es-ES_tradnl"/>
        </w:rPr>
        <w:t xml:space="preserve"> </w:t>
      </w:r>
      <w:r w:rsidR="0016029A" w:rsidRPr="004C54E8">
        <w:rPr>
          <w:lang w:val="es-ES_tradnl"/>
        </w:rPr>
        <w:t>siguientes</w:t>
      </w:r>
      <w:r w:rsidR="0040079C" w:rsidRPr="004C54E8">
        <w:rPr>
          <w:lang w:val="es-ES_tradnl"/>
        </w:rPr>
        <w:t xml:space="preserve"> </w:t>
      </w:r>
      <w:r w:rsidR="0016029A" w:rsidRPr="004C54E8">
        <w:rPr>
          <w:lang w:val="es-ES_tradnl"/>
        </w:rPr>
        <w:t>actividades</w:t>
      </w:r>
      <w:r w:rsidR="00C038BF" w:rsidRPr="004C54E8">
        <w:rPr>
          <w:lang w:val="es-ES_tradnl"/>
        </w:rPr>
        <w:t>:</w:t>
      </w:r>
    </w:p>
    <w:p w14:paraId="59CC4149" w14:textId="76ABCDCB" w:rsidR="00CA4B63" w:rsidRPr="004C54E8" w:rsidRDefault="001E6CEC" w:rsidP="006B1AAD">
      <w:pPr>
        <w:pStyle w:val="Heading2"/>
        <w:ind w:left="1276" w:hanging="567"/>
        <w:rPr>
          <w:lang w:val="es-ES_tradnl"/>
        </w:rPr>
      </w:pPr>
      <w:r w:rsidRPr="004C54E8">
        <w:rPr>
          <w:lang w:val="es-ES_tradnl"/>
        </w:rPr>
        <w:t>Capacitación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CA4B63" w:rsidRPr="004C54E8">
        <w:rPr>
          <w:lang w:val="es-ES_tradnl"/>
        </w:rPr>
        <w:t>50</w:t>
      </w:r>
      <w:r w:rsidR="0040079C" w:rsidRPr="004C54E8">
        <w:rPr>
          <w:lang w:val="es-ES_tradnl"/>
        </w:rPr>
        <w:t xml:space="preserve"> </w:t>
      </w:r>
      <w:r w:rsidR="00BE149A">
        <w:rPr>
          <w:lang w:val="es-ES_tradnl"/>
        </w:rPr>
        <w:t>funcionarios y fiscalizadores aduaneros</w:t>
      </w:r>
      <w:r w:rsidR="0040079C" w:rsidRPr="004C54E8">
        <w:rPr>
          <w:lang w:val="es-ES_tradnl"/>
        </w:rPr>
        <w:t xml:space="preserve"> </w:t>
      </w:r>
      <w:r w:rsidR="00956784">
        <w:rPr>
          <w:lang w:val="es-ES_tradnl"/>
        </w:rPr>
        <w:t>sobre control</w:t>
      </w:r>
      <w:r w:rsidR="0040079C" w:rsidRPr="004C54E8">
        <w:rPr>
          <w:lang w:val="es-ES_tradnl"/>
        </w:rPr>
        <w:t xml:space="preserve"> </w:t>
      </w:r>
      <w:r w:rsidR="0012649C" w:rsidRPr="004C54E8">
        <w:rPr>
          <w:lang w:val="es-ES_tradnl"/>
        </w:rPr>
        <w:t>y</w:t>
      </w:r>
      <w:r w:rsidR="0040079C" w:rsidRPr="004C54E8">
        <w:rPr>
          <w:lang w:val="es-ES_tradnl"/>
        </w:rPr>
        <w:t xml:space="preserve"> </w:t>
      </w:r>
      <w:r w:rsidR="00956784">
        <w:rPr>
          <w:lang w:val="es-ES_tradnl"/>
        </w:rPr>
        <w:t>supervisión de la importación</w:t>
      </w:r>
      <w:r w:rsidR="00341974">
        <w:rPr>
          <w:lang w:val="es-ES_tradnl"/>
        </w:rPr>
        <w:t xml:space="preserve"> de HCFC</w:t>
      </w:r>
      <w:r w:rsidR="00CA4B63" w:rsidRPr="004C54E8">
        <w:rPr>
          <w:lang w:val="es-ES_tradnl"/>
        </w:rPr>
        <w:t>;</w:t>
      </w:r>
      <w:r w:rsidR="0040079C" w:rsidRPr="004C54E8">
        <w:rPr>
          <w:lang w:val="es-ES_tradnl"/>
        </w:rPr>
        <w:t xml:space="preserve"> </w:t>
      </w:r>
      <w:r w:rsidR="0012649C" w:rsidRPr="004C54E8">
        <w:rPr>
          <w:lang w:val="es-ES_tradnl"/>
        </w:rPr>
        <w:t>dos</w:t>
      </w:r>
      <w:r w:rsidR="0040079C" w:rsidRPr="004C54E8">
        <w:rPr>
          <w:lang w:val="es-ES_tradnl"/>
        </w:rPr>
        <w:t xml:space="preserve"> </w:t>
      </w:r>
      <w:r w:rsidR="00347509" w:rsidRPr="004C54E8">
        <w:rPr>
          <w:lang w:val="es-ES_tradnl"/>
        </w:rPr>
        <w:t>cursos</w:t>
      </w:r>
      <w:r w:rsidR="0040079C" w:rsidRPr="004C54E8">
        <w:rPr>
          <w:lang w:val="es-ES_tradnl"/>
        </w:rPr>
        <w:t xml:space="preserve"> </w:t>
      </w:r>
      <w:r w:rsidR="00347509" w:rsidRPr="004C54E8">
        <w:rPr>
          <w:lang w:val="es-ES_tradnl"/>
        </w:rPr>
        <w:t>de</w:t>
      </w:r>
      <w:r w:rsidR="0040079C" w:rsidRPr="004C54E8">
        <w:rPr>
          <w:lang w:val="es-ES_tradnl"/>
        </w:rPr>
        <w:t xml:space="preserve"> </w:t>
      </w:r>
      <w:r w:rsidR="00347509" w:rsidRPr="004C54E8">
        <w:rPr>
          <w:lang w:val="es-ES_tradnl"/>
        </w:rPr>
        <w:t>capacitación</w:t>
      </w:r>
      <w:r w:rsidR="0040079C" w:rsidRPr="004C54E8">
        <w:rPr>
          <w:lang w:val="es-ES_tradnl"/>
        </w:rPr>
        <w:t xml:space="preserve"> </w:t>
      </w:r>
      <w:r w:rsidR="00956784">
        <w:rPr>
          <w:lang w:val="es-ES_tradnl"/>
        </w:rPr>
        <w:t>a a</w:t>
      </w:r>
      <w:r w:rsidR="004C54E8">
        <w:rPr>
          <w:lang w:val="es-ES_tradnl"/>
        </w:rPr>
        <w:t>gentes de aduanas</w:t>
      </w:r>
      <w:r w:rsidR="0040079C" w:rsidRPr="004C54E8">
        <w:rPr>
          <w:lang w:val="es-ES_tradnl"/>
        </w:rPr>
        <w:t xml:space="preserve"> </w:t>
      </w:r>
      <w:r w:rsidR="009F7502" w:rsidRPr="004C54E8">
        <w:rPr>
          <w:lang w:val="es-ES_tradnl"/>
        </w:rPr>
        <w:t>e</w:t>
      </w:r>
      <w:r w:rsidR="0040079C" w:rsidRPr="004C54E8">
        <w:rPr>
          <w:lang w:val="es-ES_tradnl"/>
        </w:rPr>
        <w:t xml:space="preserve"> </w:t>
      </w:r>
      <w:r w:rsidR="009F7502" w:rsidRPr="004C54E8">
        <w:rPr>
          <w:lang w:val="es-ES_tradnl"/>
        </w:rPr>
        <w:t>i</w:t>
      </w:r>
      <w:r w:rsidR="0016029A" w:rsidRPr="004C54E8">
        <w:rPr>
          <w:lang w:val="es-ES_tradnl"/>
        </w:rPr>
        <w:t>mportadores</w:t>
      </w:r>
      <w:r w:rsidR="0040079C" w:rsidRPr="004C54E8">
        <w:rPr>
          <w:lang w:val="es-ES_tradnl"/>
        </w:rPr>
        <w:t xml:space="preserve"> </w:t>
      </w:r>
      <w:r w:rsidR="00CA4B63" w:rsidRPr="004C54E8">
        <w:rPr>
          <w:lang w:val="es-ES_tradnl"/>
        </w:rPr>
        <w:t>(</w:t>
      </w:r>
      <w:r w:rsidR="0060552F">
        <w:rPr>
          <w:lang w:val="es-ES_tradnl"/>
        </w:rPr>
        <w:t>con una</w:t>
      </w:r>
      <w:r w:rsidR="008D3534">
        <w:rPr>
          <w:lang w:val="es-ES_tradnl"/>
        </w:rPr>
        <w:t xml:space="preserve"> </w:t>
      </w:r>
      <w:r w:rsidR="0060552F">
        <w:rPr>
          <w:lang w:val="es-ES_tradnl"/>
        </w:rPr>
        <w:t xml:space="preserve">treintena de </w:t>
      </w:r>
      <w:r w:rsidR="00721A69" w:rsidRPr="004C54E8">
        <w:rPr>
          <w:lang w:val="es-ES_tradnl"/>
        </w:rPr>
        <w:t>participante</w:t>
      </w:r>
      <w:r w:rsidR="00CA4B63" w:rsidRPr="004C54E8">
        <w:rPr>
          <w:lang w:val="es-ES_tradnl"/>
        </w:rPr>
        <w:t>s</w:t>
      </w:r>
      <w:r w:rsidR="0040079C" w:rsidRPr="004C54E8">
        <w:rPr>
          <w:lang w:val="es-ES_tradnl"/>
        </w:rPr>
        <w:t xml:space="preserve"> </w:t>
      </w:r>
      <w:r w:rsidR="0022265E" w:rsidRPr="004C54E8">
        <w:rPr>
          <w:lang w:val="es-ES_tradnl"/>
        </w:rPr>
        <w:t>cada</w:t>
      </w:r>
      <w:r w:rsidR="008D3534">
        <w:rPr>
          <w:lang w:val="es-ES_tradnl"/>
        </w:rPr>
        <w:t xml:space="preserve"> uno</w:t>
      </w:r>
      <w:r w:rsidR="00CA4B63" w:rsidRPr="004C54E8">
        <w:rPr>
          <w:lang w:val="es-ES_tradnl"/>
        </w:rPr>
        <w:t>)</w:t>
      </w:r>
      <w:r w:rsidR="0040079C" w:rsidRPr="004C54E8">
        <w:rPr>
          <w:lang w:val="es-ES_tradnl"/>
        </w:rPr>
        <w:t xml:space="preserve"> </w:t>
      </w:r>
      <w:r w:rsidR="00E23A66">
        <w:rPr>
          <w:lang w:val="es-ES_tradnl"/>
        </w:rPr>
        <w:t>sobre notificación y supervisión de datos</w:t>
      </w:r>
      <w:r w:rsidR="0040079C" w:rsidRPr="004C54E8">
        <w:rPr>
          <w:lang w:val="es-ES_tradnl"/>
        </w:rPr>
        <w:t xml:space="preserve"> </w:t>
      </w:r>
      <w:r w:rsidR="00E23A66">
        <w:rPr>
          <w:lang w:val="es-ES_tradnl"/>
        </w:rPr>
        <w:t xml:space="preserve">de </w:t>
      </w:r>
      <w:r w:rsidR="00E23A66" w:rsidRPr="00E23A66">
        <w:rPr>
          <w:lang w:val="es-ES_tradnl"/>
        </w:rPr>
        <w:t xml:space="preserve">importación y exportación de HCFC </w:t>
      </w:r>
      <w:r w:rsidR="00E00597">
        <w:rPr>
          <w:lang w:val="es-ES_tradnl"/>
        </w:rPr>
        <w:t>a fin de prevenir</w:t>
      </w:r>
      <w:r w:rsidR="0040079C" w:rsidRPr="004C54E8">
        <w:rPr>
          <w:lang w:val="es-ES_tradnl"/>
        </w:rPr>
        <w:t xml:space="preserve"> </w:t>
      </w:r>
      <w:r w:rsidR="00E00597">
        <w:rPr>
          <w:lang w:val="es-ES_tradnl"/>
        </w:rPr>
        <w:t xml:space="preserve">el </w:t>
      </w:r>
      <w:r w:rsidR="00C72C43" w:rsidRPr="004C54E8">
        <w:rPr>
          <w:lang w:val="es-ES_tradnl"/>
        </w:rPr>
        <w:t>comercio</w:t>
      </w:r>
      <w:r w:rsidR="0040079C" w:rsidRPr="004C54E8">
        <w:rPr>
          <w:lang w:val="es-ES_tradnl"/>
        </w:rPr>
        <w:t xml:space="preserve"> </w:t>
      </w:r>
      <w:r w:rsidR="00C72C43" w:rsidRPr="004C54E8">
        <w:rPr>
          <w:lang w:val="es-ES_tradnl"/>
        </w:rPr>
        <w:t>ilegal</w:t>
      </w:r>
      <w:r w:rsidR="0040079C" w:rsidRPr="004C54E8">
        <w:rPr>
          <w:lang w:val="es-ES_tradnl"/>
        </w:rPr>
        <w:t xml:space="preserve"> </w:t>
      </w:r>
      <w:r w:rsidR="00CA4B63" w:rsidRPr="004C54E8">
        <w:rPr>
          <w:lang w:val="es-ES_tradnl"/>
        </w:rPr>
        <w:t>(</w:t>
      </w:r>
      <w:r w:rsidR="00F242FD">
        <w:rPr>
          <w:lang w:val="es-ES_tradnl"/>
        </w:rPr>
        <w:t xml:space="preserve">54.667 </w:t>
      </w:r>
      <w:r w:rsidR="00F242FD" w:rsidRPr="00F242FD">
        <w:rPr>
          <w:lang w:val="es-ES_tradnl"/>
        </w:rPr>
        <w:t>$EUA</w:t>
      </w:r>
      <w:r w:rsidR="00CA4B63" w:rsidRPr="004C54E8">
        <w:rPr>
          <w:lang w:val="es-ES_tradnl"/>
        </w:rPr>
        <w:t>);</w:t>
      </w:r>
    </w:p>
    <w:p w14:paraId="13B223D3" w14:textId="23119E92" w:rsidR="000E1D9F" w:rsidRPr="004C54E8" w:rsidRDefault="00A81717" w:rsidP="006B1AAD">
      <w:pPr>
        <w:pStyle w:val="Heading2"/>
        <w:ind w:left="1276" w:hanging="567"/>
        <w:rPr>
          <w:lang w:val="es-ES_tradnl"/>
        </w:rPr>
      </w:pPr>
      <w:r>
        <w:rPr>
          <w:lang w:val="es-ES_tradnl"/>
        </w:rPr>
        <w:t>Formación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0E1D9F" w:rsidRPr="004C54E8">
        <w:rPr>
          <w:lang w:val="es-ES_tradnl"/>
        </w:rPr>
        <w:t>250</w:t>
      </w:r>
      <w:r w:rsidR="0040079C" w:rsidRPr="004C54E8">
        <w:rPr>
          <w:lang w:val="es-ES_tradnl"/>
        </w:rPr>
        <w:t xml:space="preserve"> </w:t>
      </w:r>
      <w:r w:rsidR="00D45B76" w:rsidRPr="004C54E8">
        <w:rPr>
          <w:lang w:val="es-ES_tradnl"/>
        </w:rPr>
        <w:t>técnicos</w:t>
      </w:r>
      <w:r w:rsidR="0040079C" w:rsidRPr="004C54E8">
        <w:rPr>
          <w:lang w:val="es-ES_tradnl"/>
        </w:rPr>
        <w:t xml:space="preserve"> </w:t>
      </w:r>
      <w:r w:rsidR="0012649C" w:rsidRPr="004C54E8">
        <w:rPr>
          <w:lang w:val="es-ES_tradnl"/>
        </w:rPr>
        <w:t>y</w:t>
      </w:r>
      <w:r w:rsidR="0040079C" w:rsidRPr="004C54E8">
        <w:rPr>
          <w:lang w:val="es-ES_tradnl"/>
        </w:rPr>
        <w:t xml:space="preserve"> </w:t>
      </w:r>
      <w:r w:rsidR="000E1D9F" w:rsidRPr="004C54E8">
        <w:rPr>
          <w:lang w:val="es-ES_tradnl"/>
        </w:rPr>
        <w:t>10</w:t>
      </w:r>
      <w:r w:rsidR="0040079C" w:rsidRPr="004C54E8">
        <w:rPr>
          <w:lang w:val="es-ES_tradnl"/>
        </w:rPr>
        <w:t xml:space="preserve"> </w:t>
      </w:r>
      <w:r w:rsidR="00D45B76" w:rsidRPr="004C54E8">
        <w:rPr>
          <w:lang w:val="es-ES_tradnl"/>
        </w:rPr>
        <w:t>capacitadores</w:t>
      </w:r>
      <w:r w:rsidR="0040079C" w:rsidRPr="004C54E8">
        <w:rPr>
          <w:lang w:val="es-ES_tradnl"/>
        </w:rPr>
        <w:t xml:space="preserve"> </w:t>
      </w:r>
      <w:r w:rsidR="00A9226D">
        <w:rPr>
          <w:lang w:val="es-ES_tradnl"/>
        </w:rPr>
        <w:t>en buenas</w:t>
      </w:r>
      <w:r w:rsidR="0040079C" w:rsidRPr="004C54E8">
        <w:rPr>
          <w:lang w:val="es-ES_tradnl"/>
        </w:rPr>
        <w:t xml:space="preserve"> </w:t>
      </w:r>
      <w:r w:rsidR="00C72C43" w:rsidRPr="004C54E8">
        <w:rPr>
          <w:lang w:val="es-ES_tradnl"/>
        </w:rPr>
        <w:t>prácticas</w:t>
      </w:r>
      <w:r w:rsidR="0040079C" w:rsidRPr="004C54E8">
        <w:rPr>
          <w:lang w:val="es-ES_tradnl"/>
        </w:rPr>
        <w:t xml:space="preserve"> </w:t>
      </w:r>
      <w:r w:rsidR="00C72C43" w:rsidRPr="004C54E8">
        <w:rPr>
          <w:lang w:val="es-ES_tradnl"/>
        </w:rPr>
        <w:t>de</w:t>
      </w:r>
      <w:r w:rsidR="0040079C" w:rsidRPr="004C54E8">
        <w:rPr>
          <w:lang w:val="es-ES_tradnl"/>
        </w:rPr>
        <w:t xml:space="preserve"> </w:t>
      </w:r>
      <w:r w:rsidR="00C72C43" w:rsidRPr="004C54E8">
        <w:rPr>
          <w:lang w:val="es-ES_tradnl"/>
        </w:rPr>
        <w:t>servicio</w:t>
      </w:r>
      <w:r w:rsidR="00BB6E3A">
        <w:rPr>
          <w:lang w:val="es-ES_tradnl"/>
        </w:rPr>
        <w:t xml:space="preserve">, </w:t>
      </w:r>
      <w:r w:rsidR="00C72C43" w:rsidRPr="004C54E8">
        <w:rPr>
          <w:lang w:val="es-ES_tradnl"/>
        </w:rPr>
        <w:t>incluyendo</w:t>
      </w:r>
      <w:r w:rsidR="0040079C" w:rsidRPr="004C54E8">
        <w:rPr>
          <w:lang w:val="es-ES_tradnl"/>
        </w:rPr>
        <w:t xml:space="preserve"> </w:t>
      </w:r>
      <w:r w:rsidR="00C72C43" w:rsidRPr="004C54E8">
        <w:rPr>
          <w:lang w:val="es-ES_tradnl"/>
        </w:rPr>
        <w:t>recuperación</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73DBC" w:rsidRPr="004C54E8">
        <w:rPr>
          <w:lang w:val="es-ES_tradnl"/>
        </w:rPr>
        <w:t>reutilización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C72C43" w:rsidRPr="004C54E8">
        <w:rPr>
          <w:lang w:val="es-ES_tradnl"/>
        </w:rPr>
        <w:t>HCFC</w:t>
      </w:r>
      <w:r w:rsidR="0040079C" w:rsidRPr="004C54E8">
        <w:rPr>
          <w:lang w:val="es-ES_tradnl"/>
        </w:rPr>
        <w:t xml:space="preserve"> </w:t>
      </w:r>
      <w:r w:rsidR="0012649C" w:rsidRPr="004C54E8">
        <w:rPr>
          <w:lang w:val="es-ES_tradnl"/>
        </w:rPr>
        <w:t>y</w:t>
      </w:r>
      <w:r w:rsidR="0040079C" w:rsidRPr="004C54E8">
        <w:rPr>
          <w:lang w:val="es-ES_tradnl"/>
        </w:rPr>
        <w:t xml:space="preserve"> </w:t>
      </w:r>
      <w:r w:rsidR="00537F02">
        <w:rPr>
          <w:lang w:val="es-ES_tradnl"/>
        </w:rPr>
        <w:t xml:space="preserve">manejo </w:t>
      </w:r>
      <w:r w:rsidR="0012649C" w:rsidRPr="004C54E8">
        <w:rPr>
          <w:lang w:val="es-ES_tradnl"/>
        </w:rPr>
        <w:t>de</w:t>
      </w:r>
      <w:r w:rsidR="0040079C" w:rsidRPr="004C54E8">
        <w:rPr>
          <w:lang w:val="es-ES_tradnl"/>
        </w:rPr>
        <w:t xml:space="preserve"> </w:t>
      </w:r>
      <w:r w:rsidR="00173DBC" w:rsidRPr="004C54E8">
        <w:rPr>
          <w:lang w:val="es-ES_tradnl"/>
        </w:rPr>
        <w:t>refrigerantes</w:t>
      </w:r>
      <w:r w:rsidR="0040079C" w:rsidRPr="004C54E8">
        <w:rPr>
          <w:lang w:val="es-ES_tradnl"/>
        </w:rPr>
        <w:t xml:space="preserve"> </w:t>
      </w:r>
      <w:r w:rsidR="00173DBC" w:rsidRPr="004C54E8">
        <w:rPr>
          <w:lang w:val="es-ES_tradnl"/>
        </w:rPr>
        <w:t>de</w:t>
      </w:r>
      <w:r w:rsidR="0040079C" w:rsidRPr="004C54E8">
        <w:rPr>
          <w:lang w:val="es-ES_tradnl"/>
        </w:rPr>
        <w:t xml:space="preserve"> </w:t>
      </w:r>
      <w:r w:rsidR="00173DBC" w:rsidRPr="004C54E8">
        <w:rPr>
          <w:lang w:val="es-ES_tradnl"/>
        </w:rPr>
        <w:t>bajo</w:t>
      </w:r>
      <w:r w:rsidR="0040079C" w:rsidRPr="004C54E8">
        <w:rPr>
          <w:lang w:val="es-ES_tradnl"/>
        </w:rPr>
        <w:t xml:space="preserve"> </w:t>
      </w:r>
      <w:r w:rsidR="00B24C35">
        <w:rPr>
          <w:lang w:val="es-ES_tradnl"/>
        </w:rPr>
        <w:t>PCA,</w:t>
      </w:r>
      <w:r w:rsidR="005647D3">
        <w:rPr>
          <w:lang w:val="es-ES_tradnl"/>
        </w:rPr>
        <w:t xml:space="preserve"> y </w:t>
      </w:r>
      <w:r w:rsidR="001E6CEC" w:rsidRPr="004C54E8">
        <w:rPr>
          <w:lang w:val="es-ES_tradnl"/>
        </w:rPr>
        <w:t>distribución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605648">
        <w:rPr>
          <w:lang w:val="es-ES_tradnl"/>
        </w:rPr>
        <w:t>materiales informativos y de capacitación</w:t>
      </w:r>
      <w:r w:rsidR="0040079C" w:rsidRPr="004C54E8">
        <w:rPr>
          <w:lang w:val="es-ES_tradnl"/>
        </w:rPr>
        <w:t xml:space="preserve"> </w:t>
      </w:r>
      <w:r w:rsidR="003E4FEE">
        <w:rPr>
          <w:lang w:val="es-ES_tradnl"/>
        </w:rPr>
        <w:t>a técnicos</w:t>
      </w:r>
      <w:r w:rsidR="0040079C" w:rsidRPr="004C54E8">
        <w:rPr>
          <w:lang w:val="es-ES_tradnl"/>
        </w:rPr>
        <w:t xml:space="preserve"> </w:t>
      </w:r>
      <w:r w:rsidR="003E4FEE">
        <w:rPr>
          <w:lang w:val="es-ES_tradnl"/>
        </w:rPr>
        <w:t xml:space="preserve">sobre </w:t>
      </w:r>
      <w:r w:rsidR="00A9226D">
        <w:rPr>
          <w:lang w:val="es-ES_tradnl"/>
        </w:rPr>
        <w:t>buenas</w:t>
      </w:r>
      <w:r w:rsidR="0040079C" w:rsidRPr="004C54E8">
        <w:rPr>
          <w:lang w:val="es-ES_tradnl"/>
        </w:rPr>
        <w:t xml:space="preserve"> </w:t>
      </w:r>
      <w:r w:rsidR="00EB2D58" w:rsidRPr="004C54E8">
        <w:rPr>
          <w:lang w:val="es-ES_tradnl"/>
        </w:rPr>
        <w:t>prácticas</w:t>
      </w:r>
      <w:r w:rsidR="0040079C" w:rsidRPr="004C54E8">
        <w:rPr>
          <w:lang w:val="es-ES_tradnl"/>
        </w:rPr>
        <w:t xml:space="preserve"> </w:t>
      </w:r>
      <w:r w:rsidR="00DF1665">
        <w:rPr>
          <w:lang w:val="es-ES_tradnl"/>
        </w:rPr>
        <w:t>en</w:t>
      </w:r>
      <w:r w:rsidR="0040079C" w:rsidRPr="004C54E8">
        <w:rPr>
          <w:lang w:val="es-ES_tradnl"/>
        </w:rPr>
        <w:t xml:space="preserve"> </w:t>
      </w:r>
      <w:r w:rsidR="00306270" w:rsidRPr="004C54E8">
        <w:rPr>
          <w:lang w:val="es-ES_tradnl"/>
        </w:rPr>
        <w:t>equipos</w:t>
      </w:r>
      <w:r w:rsidR="0040079C" w:rsidRPr="004C54E8">
        <w:rPr>
          <w:lang w:val="es-ES_tradnl"/>
        </w:rPr>
        <w:t xml:space="preserve"> </w:t>
      </w:r>
      <w:r w:rsidR="00306270" w:rsidRPr="004C54E8">
        <w:rPr>
          <w:lang w:val="es-ES_tradnl"/>
        </w:rPr>
        <w:t>que</w:t>
      </w:r>
      <w:r w:rsidR="0040079C" w:rsidRPr="004C54E8">
        <w:rPr>
          <w:lang w:val="es-ES_tradnl"/>
        </w:rPr>
        <w:t xml:space="preserve"> </w:t>
      </w:r>
      <w:r w:rsidR="00306270" w:rsidRPr="004C54E8">
        <w:rPr>
          <w:lang w:val="es-ES_tradnl"/>
        </w:rPr>
        <w:t>utilizan</w:t>
      </w:r>
      <w:r w:rsidR="0040079C" w:rsidRPr="004C54E8">
        <w:rPr>
          <w:lang w:val="es-ES_tradnl"/>
        </w:rPr>
        <w:t xml:space="preserve"> </w:t>
      </w:r>
      <w:r w:rsidR="00173DBC" w:rsidRPr="004C54E8">
        <w:rPr>
          <w:lang w:val="es-ES_tradnl"/>
        </w:rPr>
        <w:t>refrigerantes</w:t>
      </w:r>
      <w:r w:rsidR="0040079C" w:rsidRPr="004C54E8">
        <w:rPr>
          <w:lang w:val="es-ES_tradnl"/>
        </w:rPr>
        <w:t xml:space="preserve"> </w:t>
      </w:r>
      <w:r w:rsidR="00173DBC" w:rsidRPr="004C54E8">
        <w:rPr>
          <w:lang w:val="es-ES_tradnl"/>
        </w:rPr>
        <w:t>de</w:t>
      </w:r>
      <w:r w:rsidR="0040079C" w:rsidRPr="004C54E8">
        <w:rPr>
          <w:lang w:val="es-ES_tradnl"/>
        </w:rPr>
        <w:t xml:space="preserve"> </w:t>
      </w:r>
      <w:r w:rsidR="00173DBC" w:rsidRPr="004C54E8">
        <w:rPr>
          <w:lang w:val="es-ES_tradnl"/>
        </w:rPr>
        <w:t>bajo</w:t>
      </w:r>
      <w:r w:rsidR="0040079C" w:rsidRPr="004C54E8">
        <w:rPr>
          <w:lang w:val="es-ES_tradnl"/>
        </w:rPr>
        <w:t xml:space="preserve"> </w:t>
      </w:r>
      <w:r w:rsidR="00173DBC" w:rsidRPr="004C54E8">
        <w:rPr>
          <w:lang w:val="es-ES_tradnl"/>
        </w:rPr>
        <w:t>PCA</w:t>
      </w:r>
      <w:r w:rsidR="0040079C" w:rsidRPr="004C54E8">
        <w:rPr>
          <w:lang w:val="es-ES_tradnl"/>
        </w:rPr>
        <w:t xml:space="preserve"> </w:t>
      </w:r>
      <w:r w:rsidR="00CA4B63" w:rsidRPr="004C54E8">
        <w:rPr>
          <w:lang w:val="es-ES_tradnl"/>
        </w:rPr>
        <w:t>(</w:t>
      </w:r>
      <w:r w:rsidR="00FC4F20" w:rsidRPr="004C54E8">
        <w:rPr>
          <w:lang w:val="es-ES_tradnl"/>
        </w:rPr>
        <w:t>32</w:t>
      </w:r>
      <w:r w:rsidR="001E6CEC" w:rsidRPr="004C54E8">
        <w:rPr>
          <w:lang w:val="es-ES_tradnl"/>
        </w:rPr>
        <w:t>7.</w:t>
      </w:r>
      <w:r w:rsidR="00FC4F20" w:rsidRPr="004C54E8">
        <w:rPr>
          <w:lang w:val="es-ES_tradnl"/>
        </w:rPr>
        <w:t>382</w:t>
      </w:r>
      <w:r w:rsidR="00021A7B">
        <w:rPr>
          <w:lang w:val="es-ES_tradnl"/>
        </w:rPr>
        <w:t xml:space="preserve"> </w:t>
      </w:r>
      <w:r w:rsidR="00021A7B" w:rsidRPr="00021A7B">
        <w:rPr>
          <w:lang w:val="es-ES_tradnl"/>
        </w:rPr>
        <w:t>$EUA</w:t>
      </w:r>
      <w:r w:rsidR="00673615" w:rsidRPr="004C54E8">
        <w:rPr>
          <w:lang w:val="es-ES_tradnl"/>
        </w:rPr>
        <w:t>);</w:t>
      </w:r>
      <w:r w:rsidR="0040079C" w:rsidRPr="004C54E8">
        <w:rPr>
          <w:lang w:val="es-ES_tradnl"/>
        </w:rPr>
        <w:t xml:space="preserve"> </w:t>
      </w:r>
      <w:r w:rsidR="00C72C43" w:rsidRPr="004C54E8">
        <w:rPr>
          <w:lang w:val="es-ES_tradnl"/>
        </w:rPr>
        <w:t>adquisición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306270" w:rsidRPr="004C54E8">
        <w:rPr>
          <w:lang w:val="es-ES_tradnl"/>
        </w:rPr>
        <w:t>equipos</w:t>
      </w:r>
      <w:r w:rsidR="0040079C" w:rsidRPr="004C54E8">
        <w:rPr>
          <w:lang w:val="es-ES_tradnl"/>
        </w:rPr>
        <w:t xml:space="preserve"> </w:t>
      </w:r>
      <w:r w:rsidR="00B56E8F">
        <w:rPr>
          <w:lang w:val="es-ES_tradnl"/>
        </w:rPr>
        <w:t xml:space="preserve">y </w:t>
      </w:r>
      <w:r w:rsidR="00B56E8F" w:rsidRPr="00B56E8F">
        <w:rPr>
          <w:lang w:val="es-ES_tradnl"/>
        </w:rPr>
        <w:t xml:space="preserve">accesorios </w:t>
      </w:r>
      <w:r w:rsidR="00306270" w:rsidRPr="004C54E8">
        <w:rPr>
          <w:lang w:val="es-ES_tradnl"/>
        </w:rPr>
        <w:t>de</w:t>
      </w:r>
      <w:r w:rsidR="0040079C" w:rsidRPr="004C54E8">
        <w:rPr>
          <w:lang w:val="es-ES_tradnl"/>
        </w:rPr>
        <w:t xml:space="preserve"> </w:t>
      </w:r>
      <w:r w:rsidR="00306270" w:rsidRPr="004C54E8">
        <w:rPr>
          <w:lang w:val="es-ES_tradnl"/>
        </w:rPr>
        <w:t>recuperación</w:t>
      </w:r>
      <w:r w:rsidR="0040079C" w:rsidRPr="004C54E8">
        <w:rPr>
          <w:lang w:val="es-ES_tradnl"/>
        </w:rPr>
        <w:t xml:space="preserve"> </w:t>
      </w:r>
      <w:r w:rsidR="00306270" w:rsidRPr="004C54E8">
        <w:rPr>
          <w:lang w:val="es-ES_tradnl"/>
        </w:rPr>
        <w:t>de</w:t>
      </w:r>
      <w:r w:rsidR="0040079C" w:rsidRPr="004C54E8">
        <w:rPr>
          <w:lang w:val="es-ES_tradnl"/>
        </w:rPr>
        <w:t xml:space="preserve"> </w:t>
      </w:r>
      <w:r w:rsidR="00306270" w:rsidRPr="004C54E8">
        <w:rPr>
          <w:lang w:val="es-ES_tradnl"/>
        </w:rPr>
        <w:t>refrigerantes</w:t>
      </w:r>
      <w:r w:rsidR="0040079C" w:rsidRPr="004C54E8">
        <w:rPr>
          <w:lang w:val="es-ES_tradnl"/>
        </w:rPr>
        <w:t xml:space="preserve"> </w:t>
      </w:r>
      <w:r w:rsidR="000E1D9F" w:rsidRPr="004C54E8">
        <w:rPr>
          <w:lang w:val="es-ES_tradnl"/>
        </w:rPr>
        <w:t>(</w:t>
      </w:r>
      <w:r w:rsidR="004C54E8">
        <w:rPr>
          <w:lang w:val="es-ES_tradnl"/>
        </w:rPr>
        <w:t>cilindros</w:t>
      </w:r>
      <w:r w:rsidR="00080FCC">
        <w:rPr>
          <w:lang w:val="es-ES_tradnl"/>
        </w:rPr>
        <w:t xml:space="preserve"> y </w:t>
      </w:r>
      <w:r w:rsidR="00B0583F">
        <w:rPr>
          <w:lang w:val="es-ES_tradnl"/>
        </w:rPr>
        <w:t>unidades de recuperación</w:t>
      </w:r>
      <w:r w:rsidR="000E1D9F" w:rsidRPr="004C54E8">
        <w:rPr>
          <w:lang w:val="es-ES_tradnl"/>
        </w:rPr>
        <w:t>)</w:t>
      </w:r>
      <w:r w:rsidR="0077528D" w:rsidRPr="004C54E8">
        <w:rPr>
          <w:lang w:val="es-ES_tradnl"/>
        </w:rPr>
        <w:t>;</w:t>
      </w:r>
      <w:r w:rsidR="0040079C" w:rsidRPr="004C54E8">
        <w:rPr>
          <w:lang w:val="es-ES_tradnl"/>
        </w:rPr>
        <w:t xml:space="preserve"> </w:t>
      </w:r>
      <w:r w:rsidR="009F7502" w:rsidRPr="004C54E8">
        <w:rPr>
          <w:lang w:val="es-ES_tradnl"/>
        </w:rPr>
        <w:t>sensibilización</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E6CEC" w:rsidRPr="004C54E8">
        <w:rPr>
          <w:lang w:val="es-ES_tradnl"/>
        </w:rPr>
        <w:t>extensión</w:t>
      </w:r>
      <w:r w:rsidR="0040079C" w:rsidRPr="004C54E8">
        <w:rPr>
          <w:lang w:val="es-ES_tradnl"/>
        </w:rPr>
        <w:t xml:space="preserve"> </w:t>
      </w:r>
      <w:r w:rsidR="00B0583F">
        <w:rPr>
          <w:lang w:val="es-ES_tradnl"/>
        </w:rPr>
        <w:t xml:space="preserve">sobre </w:t>
      </w:r>
      <w:r w:rsidR="00071E3C">
        <w:rPr>
          <w:lang w:val="es-ES_tradnl"/>
        </w:rPr>
        <w:t xml:space="preserve">la </w:t>
      </w:r>
      <w:r w:rsidR="00B0583F">
        <w:rPr>
          <w:lang w:val="es-ES_tradnl"/>
        </w:rPr>
        <w:t>implementación</w:t>
      </w:r>
      <w:r w:rsidR="0040079C" w:rsidRPr="004C54E8">
        <w:rPr>
          <w:lang w:val="es-ES_tradnl"/>
        </w:rPr>
        <w:t xml:space="preserve"> </w:t>
      </w:r>
      <w:r w:rsidR="000E1D9F" w:rsidRPr="004C54E8">
        <w:rPr>
          <w:lang w:val="es-ES_tradnl"/>
        </w:rPr>
        <w:t>(</w:t>
      </w:r>
      <w:r w:rsidR="001D161A" w:rsidRPr="004C54E8">
        <w:rPr>
          <w:lang w:val="es-ES_tradnl"/>
        </w:rPr>
        <w:t>22</w:t>
      </w:r>
      <w:r w:rsidR="0012649C" w:rsidRPr="004C54E8">
        <w:rPr>
          <w:lang w:val="es-ES_tradnl"/>
        </w:rPr>
        <w:t>3.</w:t>
      </w:r>
      <w:r w:rsidR="001D161A" w:rsidRPr="004C54E8">
        <w:rPr>
          <w:lang w:val="es-ES_tradnl"/>
        </w:rPr>
        <w:t>988</w:t>
      </w:r>
      <w:r w:rsidR="00DA5F5B">
        <w:rPr>
          <w:lang w:val="es-ES_tradnl"/>
        </w:rPr>
        <w:t xml:space="preserve"> </w:t>
      </w:r>
      <w:r w:rsidR="00DA5F5B" w:rsidRPr="00DA5F5B">
        <w:rPr>
          <w:lang w:val="es-ES_tradnl"/>
        </w:rPr>
        <w:t>$EUA</w:t>
      </w:r>
      <w:r w:rsidR="000E1D9F" w:rsidRPr="004C54E8">
        <w:rPr>
          <w:lang w:val="es-ES_tradnl"/>
        </w:rPr>
        <w:t>);</w:t>
      </w:r>
    </w:p>
    <w:p w14:paraId="28846C36" w14:textId="1020DF91" w:rsidR="000E1D9F" w:rsidRPr="004C54E8" w:rsidRDefault="006F1F8A" w:rsidP="006B1AAD">
      <w:pPr>
        <w:pStyle w:val="Heading2"/>
        <w:ind w:left="1276" w:hanging="567"/>
        <w:rPr>
          <w:lang w:val="es-ES_tradnl"/>
        </w:rPr>
      </w:pPr>
      <w:r>
        <w:rPr>
          <w:lang w:val="es-ES_tradnl"/>
        </w:rPr>
        <w:t>Actividades de sensibilización y extensión</w:t>
      </w:r>
      <w:r w:rsidR="0040079C" w:rsidRPr="004C54E8">
        <w:rPr>
          <w:lang w:val="es-ES_tradnl"/>
        </w:rPr>
        <w:t xml:space="preserve"> </w:t>
      </w:r>
      <w:r>
        <w:rPr>
          <w:lang w:val="es-ES_tradnl"/>
        </w:rPr>
        <w:t>sobre la adopción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73DBC" w:rsidRPr="004C54E8">
        <w:rPr>
          <w:lang w:val="es-ES_tradnl"/>
        </w:rPr>
        <w:t>refrigerantes</w:t>
      </w:r>
      <w:r w:rsidR="0040079C" w:rsidRPr="004C54E8">
        <w:rPr>
          <w:lang w:val="es-ES_tradnl"/>
        </w:rPr>
        <w:t xml:space="preserve"> </w:t>
      </w:r>
      <w:r w:rsidR="00F85B07">
        <w:rPr>
          <w:lang w:val="es-ES_tradnl"/>
        </w:rPr>
        <w:t xml:space="preserve">alternativos </w:t>
      </w:r>
      <w:r w:rsidR="00173DBC" w:rsidRPr="004C54E8">
        <w:rPr>
          <w:lang w:val="es-ES_tradnl"/>
        </w:rPr>
        <w:t>de</w:t>
      </w:r>
      <w:r w:rsidR="0040079C" w:rsidRPr="004C54E8">
        <w:rPr>
          <w:lang w:val="es-ES_tradnl"/>
        </w:rPr>
        <w:t xml:space="preserve"> </w:t>
      </w:r>
      <w:r w:rsidR="00173DBC" w:rsidRPr="004C54E8">
        <w:rPr>
          <w:lang w:val="es-ES_tradnl"/>
        </w:rPr>
        <w:t>bajo</w:t>
      </w:r>
      <w:r w:rsidR="0040079C" w:rsidRPr="004C54E8">
        <w:rPr>
          <w:lang w:val="es-ES_tradnl"/>
        </w:rPr>
        <w:t xml:space="preserve"> </w:t>
      </w:r>
      <w:r w:rsidR="00173DBC" w:rsidRPr="004C54E8">
        <w:rPr>
          <w:lang w:val="es-ES_tradnl"/>
        </w:rPr>
        <w:t>PCA</w:t>
      </w:r>
      <w:r w:rsidR="000E1D9F" w:rsidRPr="004C54E8">
        <w:rPr>
          <w:lang w:val="es-ES_tradnl"/>
        </w:rPr>
        <w:t>,</w:t>
      </w:r>
      <w:r w:rsidR="0040079C" w:rsidRPr="004C54E8">
        <w:rPr>
          <w:lang w:val="es-ES_tradnl"/>
        </w:rPr>
        <w:t xml:space="preserve"> </w:t>
      </w:r>
      <w:r w:rsidR="00C72C43" w:rsidRPr="004C54E8">
        <w:rPr>
          <w:lang w:val="es-ES_tradnl"/>
        </w:rPr>
        <w:t>recuperación</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73DBC" w:rsidRPr="004C54E8">
        <w:rPr>
          <w:lang w:val="es-ES_tradnl"/>
        </w:rPr>
        <w:t>reutilización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C72C43" w:rsidRPr="004C54E8">
        <w:rPr>
          <w:lang w:val="es-ES_tradnl"/>
        </w:rPr>
        <w:t>HCFC</w:t>
      </w:r>
      <w:r w:rsidR="0040079C" w:rsidRPr="004C54E8">
        <w:rPr>
          <w:lang w:val="es-ES_tradnl"/>
        </w:rPr>
        <w:t xml:space="preserve"> </w:t>
      </w:r>
      <w:r>
        <w:rPr>
          <w:lang w:val="es-ES_tradnl"/>
        </w:rPr>
        <w:t xml:space="preserve">y </w:t>
      </w:r>
      <w:r w:rsidR="001E6CEC" w:rsidRPr="004C54E8">
        <w:rPr>
          <w:lang w:val="es-ES_tradnl"/>
        </w:rPr>
        <w:t>capacitación</w:t>
      </w:r>
      <w:r w:rsidR="0040079C" w:rsidRPr="004C54E8">
        <w:rPr>
          <w:lang w:val="es-ES_tradnl"/>
        </w:rPr>
        <w:t xml:space="preserve"> </w:t>
      </w:r>
      <w:r w:rsidR="0012649C" w:rsidRPr="004C54E8">
        <w:rPr>
          <w:lang w:val="es-ES_tradnl"/>
        </w:rPr>
        <w:t>y</w:t>
      </w:r>
      <w:r w:rsidR="0040079C" w:rsidRPr="004C54E8">
        <w:rPr>
          <w:lang w:val="es-ES_tradnl"/>
        </w:rPr>
        <w:t xml:space="preserve"> </w:t>
      </w:r>
      <w:r w:rsidR="00C72C43" w:rsidRPr="004C54E8">
        <w:rPr>
          <w:lang w:val="es-ES_tradnl"/>
        </w:rPr>
        <w:t>acreditación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D45B76" w:rsidRPr="004C54E8">
        <w:rPr>
          <w:lang w:val="es-ES_tradnl"/>
        </w:rPr>
        <w:t>técnicos</w:t>
      </w:r>
      <w:r w:rsidR="0040079C" w:rsidRPr="004C54E8">
        <w:rPr>
          <w:lang w:val="es-ES_tradnl"/>
        </w:rPr>
        <w:t xml:space="preserve"> </w:t>
      </w:r>
      <w:r w:rsidR="000E1D9F" w:rsidRPr="004C54E8">
        <w:rPr>
          <w:lang w:val="es-ES_tradnl"/>
        </w:rPr>
        <w:t>(2</w:t>
      </w:r>
      <w:r w:rsidR="001E6CEC" w:rsidRPr="004C54E8">
        <w:rPr>
          <w:lang w:val="es-ES_tradnl"/>
        </w:rPr>
        <w:t>5.</w:t>
      </w:r>
      <w:r w:rsidR="000E1D9F" w:rsidRPr="004C54E8">
        <w:rPr>
          <w:lang w:val="es-ES_tradnl"/>
        </w:rPr>
        <w:t>333</w:t>
      </w:r>
      <w:r w:rsidR="007268E0">
        <w:rPr>
          <w:lang w:val="es-ES_tradnl"/>
        </w:rPr>
        <w:t xml:space="preserve"> </w:t>
      </w:r>
      <w:r w:rsidR="007268E0" w:rsidRPr="007268E0">
        <w:rPr>
          <w:lang w:val="es-ES_tradnl"/>
        </w:rPr>
        <w:t>$EUA</w:t>
      </w:r>
      <w:r w:rsidR="000E1D9F" w:rsidRPr="004C54E8">
        <w:rPr>
          <w:lang w:val="es-ES_tradnl"/>
        </w:rPr>
        <w:t>);</w:t>
      </w:r>
      <w:r w:rsidR="0040079C" w:rsidRPr="004C54E8">
        <w:rPr>
          <w:lang w:val="es-ES_tradnl"/>
        </w:rPr>
        <w:t xml:space="preserve"> </w:t>
      </w:r>
      <w:r w:rsidR="0012649C" w:rsidRPr="004C54E8">
        <w:rPr>
          <w:lang w:val="es-ES_tradnl"/>
        </w:rPr>
        <w:t>y</w:t>
      </w:r>
    </w:p>
    <w:p w14:paraId="014DDB08" w14:textId="2FF2AB67" w:rsidR="0016029A" w:rsidRPr="004C54E8" w:rsidRDefault="0006634A" w:rsidP="006B1AAD">
      <w:pPr>
        <w:pStyle w:val="Heading2"/>
        <w:ind w:left="1276" w:hanging="567"/>
        <w:rPr>
          <w:lang w:val="es-ES_tradnl"/>
        </w:rPr>
      </w:pPr>
      <w:r>
        <w:rPr>
          <w:lang w:val="es-ES_tradnl"/>
        </w:rPr>
        <w:t>Supervisión del proyecto</w:t>
      </w:r>
      <w:r w:rsidR="0040079C" w:rsidRPr="004C54E8">
        <w:rPr>
          <w:lang w:val="es-ES_tradnl"/>
        </w:rPr>
        <w:t xml:space="preserve"> </w:t>
      </w:r>
      <w:r w:rsidR="00347509" w:rsidRPr="004C54E8">
        <w:rPr>
          <w:lang w:val="es-ES_tradnl"/>
        </w:rPr>
        <w:t>(PNUD)</w:t>
      </w:r>
      <w:r w:rsidR="0040079C" w:rsidRPr="004C54E8">
        <w:rPr>
          <w:lang w:val="es-ES_tradnl"/>
        </w:rPr>
        <w:t xml:space="preserve"> </w:t>
      </w:r>
      <w:r w:rsidR="00230E12">
        <w:rPr>
          <w:lang w:val="es-ES_tradnl"/>
        </w:rPr>
        <w:t>(</w:t>
      </w:r>
      <w:r w:rsidR="00624886" w:rsidRPr="004C54E8">
        <w:rPr>
          <w:lang w:val="es-ES_tradnl"/>
        </w:rPr>
        <w:t>3</w:t>
      </w:r>
      <w:r w:rsidR="0012649C" w:rsidRPr="004C54E8">
        <w:rPr>
          <w:lang w:val="es-ES_tradnl"/>
        </w:rPr>
        <w:t>3.</w:t>
      </w:r>
      <w:r w:rsidR="00624886" w:rsidRPr="004C54E8">
        <w:rPr>
          <w:lang w:val="es-ES_tradnl"/>
        </w:rPr>
        <w:t>63</w:t>
      </w:r>
      <w:r w:rsidR="00BC30F1">
        <w:rPr>
          <w:lang w:val="es-ES_tradnl"/>
        </w:rPr>
        <w:t>8 $EUA)</w:t>
      </w:r>
      <w:r w:rsidR="00152428" w:rsidRPr="004C54E8">
        <w:rPr>
          <w:lang w:val="es-ES_tradnl"/>
        </w:rPr>
        <w:t>:</w:t>
      </w:r>
      <w:r w:rsidR="0040079C" w:rsidRPr="004C54E8">
        <w:rPr>
          <w:lang w:val="es-ES_tradnl"/>
        </w:rPr>
        <w:t xml:space="preserve"> </w:t>
      </w:r>
      <w:r w:rsidR="00C72C43" w:rsidRPr="004C54E8">
        <w:rPr>
          <w:lang w:val="es-ES_tradnl"/>
        </w:rPr>
        <w:t>Coordinación</w:t>
      </w:r>
      <w:r w:rsidR="0040079C" w:rsidRPr="004C54E8">
        <w:rPr>
          <w:lang w:val="es-ES_tradnl"/>
        </w:rPr>
        <w:t xml:space="preserve"> </w:t>
      </w:r>
      <w:r w:rsidR="0012649C" w:rsidRPr="004C54E8">
        <w:rPr>
          <w:lang w:val="es-ES_tradnl"/>
        </w:rPr>
        <w:t>y</w:t>
      </w:r>
      <w:r w:rsidR="0040079C" w:rsidRPr="004C54E8">
        <w:rPr>
          <w:lang w:val="es-ES_tradnl"/>
        </w:rPr>
        <w:t xml:space="preserve"> </w:t>
      </w:r>
      <w:r w:rsidR="00807FD4">
        <w:rPr>
          <w:lang w:val="es-ES_tradnl"/>
        </w:rPr>
        <w:t>gestión</w:t>
      </w:r>
      <w:r w:rsidR="0040079C" w:rsidRPr="004C54E8">
        <w:rPr>
          <w:lang w:val="es-ES_tradnl"/>
        </w:rPr>
        <w:t xml:space="preserve"> </w:t>
      </w:r>
      <w:r w:rsidR="0012649C" w:rsidRPr="004C54E8">
        <w:rPr>
          <w:lang w:val="es-ES_tradnl"/>
        </w:rPr>
        <w:t>del</w:t>
      </w:r>
      <w:r w:rsidR="0040079C" w:rsidRPr="004C54E8">
        <w:rPr>
          <w:lang w:val="es-ES_tradnl"/>
        </w:rPr>
        <w:t xml:space="preserve"> </w:t>
      </w:r>
      <w:r w:rsidR="00242344">
        <w:rPr>
          <w:lang w:val="es-ES_tradnl"/>
        </w:rPr>
        <w:t>PGEH,</w:t>
      </w:r>
      <w:r w:rsidR="0040079C" w:rsidRPr="004C54E8">
        <w:rPr>
          <w:lang w:val="es-ES_tradnl"/>
        </w:rPr>
        <w:t xml:space="preserve"> </w:t>
      </w:r>
      <w:r w:rsidR="00C72C43" w:rsidRPr="004C54E8">
        <w:rPr>
          <w:lang w:val="es-ES_tradnl"/>
        </w:rPr>
        <w:t>incluyendo</w:t>
      </w:r>
      <w:r w:rsidR="0040079C" w:rsidRPr="004C54E8">
        <w:rPr>
          <w:lang w:val="es-ES_tradnl"/>
        </w:rPr>
        <w:t xml:space="preserve"> </w:t>
      </w:r>
      <w:r w:rsidR="00C26036">
        <w:rPr>
          <w:lang w:val="es-ES_tradnl"/>
        </w:rPr>
        <w:t>supervisión y notificación del proyecto</w:t>
      </w:r>
      <w:r w:rsidR="00FE51DF">
        <w:rPr>
          <w:lang w:val="es-ES_tradnl"/>
        </w:rPr>
        <w:t>. L</w:t>
      </w:r>
      <w:r w:rsidR="00022035">
        <w:rPr>
          <w:lang w:val="es-ES_tradnl"/>
        </w:rPr>
        <w:t xml:space="preserve">os </w:t>
      </w:r>
      <w:r w:rsidR="00A16132">
        <w:rPr>
          <w:lang w:val="es-ES_tradnl"/>
        </w:rPr>
        <w:t>gastos se destinaron</w:t>
      </w:r>
      <w:r w:rsidR="00C26036">
        <w:rPr>
          <w:lang w:val="es-ES_tradnl"/>
        </w:rPr>
        <w:t xml:space="preserve"> a personal</w:t>
      </w:r>
      <w:r w:rsidR="009E36BC">
        <w:rPr>
          <w:lang w:val="es-ES_tradnl"/>
        </w:rPr>
        <w:t xml:space="preserve"> y asesorías</w:t>
      </w:r>
      <w:r w:rsidR="0040079C" w:rsidRPr="004C54E8">
        <w:rPr>
          <w:lang w:val="es-ES_tradnl"/>
        </w:rPr>
        <w:t xml:space="preserve"> </w:t>
      </w:r>
      <w:r w:rsidR="00230E12">
        <w:rPr>
          <w:lang w:val="es-ES_tradnl"/>
        </w:rPr>
        <w:t>(</w:t>
      </w:r>
      <w:r w:rsidR="007E7E3A" w:rsidRPr="004C54E8">
        <w:rPr>
          <w:lang w:val="es-ES_tradnl"/>
        </w:rPr>
        <w:t>2</w:t>
      </w:r>
      <w:r w:rsidR="001E6CEC" w:rsidRPr="004C54E8">
        <w:rPr>
          <w:lang w:val="es-ES_tradnl"/>
        </w:rPr>
        <w:t>7.</w:t>
      </w:r>
      <w:r w:rsidR="007E7E3A" w:rsidRPr="004C54E8">
        <w:rPr>
          <w:lang w:val="es-ES_tradnl"/>
        </w:rPr>
        <w:t>510</w:t>
      </w:r>
      <w:r w:rsidR="00481E30">
        <w:rPr>
          <w:lang w:val="es-ES_tradnl"/>
        </w:rPr>
        <w:t xml:space="preserve"> </w:t>
      </w:r>
      <w:r w:rsidR="00481E30" w:rsidRPr="00481E30">
        <w:rPr>
          <w:lang w:val="es-ES_tradnl"/>
        </w:rPr>
        <w:t>$EUA</w:t>
      </w:r>
      <w:r w:rsidR="00973F42" w:rsidRPr="004C54E8">
        <w:rPr>
          <w:lang w:val="es-ES_tradnl"/>
        </w:rPr>
        <w:t>)</w:t>
      </w:r>
      <w:r w:rsidR="00540393" w:rsidRPr="004C54E8">
        <w:rPr>
          <w:lang w:val="es-ES_tradnl"/>
        </w:rPr>
        <w:t>,</w:t>
      </w:r>
      <w:r w:rsidR="0040079C" w:rsidRPr="004C54E8">
        <w:rPr>
          <w:lang w:val="es-ES_tradnl"/>
        </w:rPr>
        <w:t xml:space="preserve"> </w:t>
      </w:r>
      <w:r w:rsidR="009E36BC">
        <w:rPr>
          <w:lang w:val="es-ES_tradnl"/>
        </w:rPr>
        <w:t>viajes</w:t>
      </w:r>
      <w:r w:rsidR="0040079C" w:rsidRPr="004C54E8">
        <w:rPr>
          <w:lang w:val="es-ES_tradnl"/>
        </w:rPr>
        <w:t xml:space="preserve"> </w:t>
      </w:r>
      <w:r w:rsidR="00230E12">
        <w:rPr>
          <w:lang w:val="es-ES_tradnl"/>
        </w:rPr>
        <w:t>(</w:t>
      </w:r>
      <w:r w:rsidR="0012649C" w:rsidRPr="004C54E8">
        <w:rPr>
          <w:lang w:val="es-ES_tradnl"/>
        </w:rPr>
        <w:t>4.</w:t>
      </w:r>
      <w:r w:rsidR="00F14887" w:rsidRPr="004C54E8">
        <w:rPr>
          <w:lang w:val="es-ES_tradnl"/>
        </w:rPr>
        <w:t>800</w:t>
      </w:r>
      <w:r w:rsidR="00481E30">
        <w:rPr>
          <w:lang w:val="es-ES_tradnl"/>
        </w:rPr>
        <w:t xml:space="preserve"> </w:t>
      </w:r>
      <w:r w:rsidR="00481E30" w:rsidRPr="00481E30">
        <w:rPr>
          <w:lang w:val="es-ES_tradnl"/>
        </w:rPr>
        <w:t>$EUA</w:t>
      </w:r>
      <w:r w:rsidR="00973F42" w:rsidRPr="004C54E8">
        <w:rPr>
          <w:lang w:val="es-ES_tradnl"/>
        </w:rPr>
        <w:t>)</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E6CEC" w:rsidRPr="004C54E8">
        <w:rPr>
          <w:lang w:val="es-ES_tradnl"/>
        </w:rPr>
        <w:t>talleres</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E6CEC" w:rsidRPr="004C54E8">
        <w:rPr>
          <w:lang w:val="es-ES_tradnl"/>
        </w:rPr>
        <w:t>reuniones</w:t>
      </w:r>
      <w:r w:rsidR="0040079C" w:rsidRPr="004C54E8">
        <w:rPr>
          <w:lang w:val="es-ES_tradnl"/>
        </w:rPr>
        <w:t xml:space="preserve"> </w:t>
      </w:r>
      <w:r w:rsidR="00230E12">
        <w:rPr>
          <w:lang w:val="es-ES_tradnl"/>
        </w:rPr>
        <w:t>(</w:t>
      </w:r>
      <w:r w:rsidR="0012649C" w:rsidRPr="004C54E8">
        <w:rPr>
          <w:lang w:val="es-ES_tradnl"/>
        </w:rPr>
        <w:t>1.</w:t>
      </w:r>
      <w:r w:rsidR="00F14887" w:rsidRPr="004C54E8">
        <w:rPr>
          <w:lang w:val="es-ES_tradnl"/>
        </w:rPr>
        <w:t>328</w:t>
      </w:r>
      <w:r w:rsidR="00481E30">
        <w:rPr>
          <w:lang w:val="es-ES_tradnl"/>
        </w:rPr>
        <w:t xml:space="preserve"> </w:t>
      </w:r>
      <w:r w:rsidR="00481E30" w:rsidRPr="00481E30">
        <w:rPr>
          <w:lang w:val="es-ES_tradnl"/>
        </w:rPr>
        <w:t>$EUA</w:t>
      </w:r>
      <w:r w:rsidR="00D53594" w:rsidRPr="004C54E8">
        <w:rPr>
          <w:lang w:val="es-ES_tradnl"/>
        </w:rPr>
        <w:t>).</w:t>
      </w:r>
    </w:p>
    <w:bookmarkEnd w:id="0"/>
    <w:bookmarkEnd w:id="1"/>
    <w:p w14:paraId="4517EB49" w14:textId="1ED98044" w:rsidR="00C038BF" w:rsidRPr="004C54E8" w:rsidRDefault="0012649C" w:rsidP="003D1668">
      <w:pPr>
        <w:keepNext/>
        <w:keepLines/>
        <w:spacing w:before="360" w:after="240"/>
        <w:jc w:val="center"/>
        <w:rPr>
          <w:b/>
          <w:lang w:val="es-ES_tradnl"/>
        </w:rPr>
      </w:pPr>
      <w:r w:rsidRPr="004C54E8">
        <w:rPr>
          <w:b/>
          <w:lang w:val="es-ES_tradnl"/>
        </w:rPr>
        <w:t>OBSERVACIONES</w:t>
      </w:r>
      <w:r w:rsidR="0040079C" w:rsidRPr="004C54E8">
        <w:rPr>
          <w:b/>
          <w:lang w:val="es-ES_tradnl"/>
        </w:rPr>
        <w:t xml:space="preserve"> </w:t>
      </w:r>
      <w:r w:rsidRPr="004C54E8">
        <w:rPr>
          <w:b/>
          <w:lang w:val="es-ES_tradnl"/>
        </w:rPr>
        <w:t>Y</w:t>
      </w:r>
      <w:r w:rsidR="0040079C" w:rsidRPr="004C54E8">
        <w:rPr>
          <w:b/>
          <w:lang w:val="es-ES_tradnl"/>
        </w:rPr>
        <w:t xml:space="preserve"> </w:t>
      </w:r>
      <w:r w:rsidRPr="004C54E8">
        <w:rPr>
          <w:b/>
          <w:lang w:val="es-ES_tradnl"/>
        </w:rPr>
        <w:t>RECOMENDACIONES</w:t>
      </w:r>
      <w:r w:rsidR="0040079C" w:rsidRPr="004C54E8">
        <w:rPr>
          <w:b/>
          <w:lang w:val="es-ES_tradnl"/>
        </w:rPr>
        <w:t xml:space="preserve"> </w:t>
      </w:r>
      <w:r w:rsidRPr="004C54E8">
        <w:rPr>
          <w:b/>
          <w:lang w:val="es-ES_tradnl"/>
        </w:rPr>
        <w:t>DE</w:t>
      </w:r>
      <w:r w:rsidR="0040079C" w:rsidRPr="004C54E8">
        <w:rPr>
          <w:b/>
          <w:lang w:val="es-ES_tradnl"/>
        </w:rPr>
        <w:t xml:space="preserve"> </w:t>
      </w:r>
      <w:r w:rsidRPr="004C54E8">
        <w:rPr>
          <w:b/>
          <w:lang w:val="es-ES_tradnl"/>
        </w:rPr>
        <w:t>LA</w:t>
      </w:r>
      <w:r w:rsidR="0040079C" w:rsidRPr="004C54E8">
        <w:rPr>
          <w:b/>
          <w:lang w:val="es-ES_tradnl"/>
        </w:rPr>
        <w:t xml:space="preserve"> </w:t>
      </w:r>
      <w:r w:rsidRPr="004C54E8">
        <w:rPr>
          <w:b/>
          <w:lang w:val="es-ES_tradnl"/>
        </w:rPr>
        <w:t>SECRETARÍA</w:t>
      </w:r>
    </w:p>
    <w:p w14:paraId="386EBB2E" w14:textId="289A38A7" w:rsidR="00C038BF" w:rsidRPr="004C54E8" w:rsidRDefault="0012649C" w:rsidP="00C038BF">
      <w:pPr>
        <w:keepNext/>
        <w:keepLines/>
        <w:rPr>
          <w:b/>
          <w:lang w:val="es-ES_tradnl"/>
        </w:rPr>
      </w:pPr>
      <w:r w:rsidRPr="004C54E8">
        <w:rPr>
          <w:b/>
          <w:lang w:val="es-ES_tradnl"/>
        </w:rPr>
        <w:t>OBSERVACIONES</w:t>
      </w:r>
    </w:p>
    <w:p w14:paraId="3C430AEC" w14:textId="504CA0F4" w:rsidR="00C038BF" w:rsidRPr="004C54E8" w:rsidRDefault="0012649C" w:rsidP="003D1668">
      <w:pPr>
        <w:keepNext/>
        <w:keepLines/>
        <w:spacing w:before="240" w:after="240"/>
        <w:rPr>
          <w:u w:val="single"/>
          <w:lang w:val="es-ES_tradnl"/>
        </w:rPr>
      </w:pPr>
      <w:r w:rsidRPr="004C54E8">
        <w:rPr>
          <w:u w:val="single"/>
          <w:lang w:val="es-ES_tradnl"/>
        </w:rPr>
        <w:t>Informe</w:t>
      </w:r>
      <w:r w:rsidR="0040079C" w:rsidRPr="004C54E8">
        <w:rPr>
          <w:u w:val="single"/>
          <w:lang w:val="es-ES_tradnl"/>
        </w:rPr>
        <w:t xml:space="preserve"> </w:t>
      </w:r>
      <w:r w:rsidR="00E84FCF">
        <w:rPr>
          <w:u w:val="single"/>
          <w:lang w:val="es-ES_tradnl"/>
        </w:rPr>
        <w:t>sobre la marcha del primer</w:t>
      </w:r>
      <w:r w:rsidR="00D47236">
        <w:rPr>
          <w:u w:val="single"/>
          <w:lang w:val="es-ES_tradnl"/>
        </w:rPr>
        <w:t xml:space="preserve"> tramo</w:t>
      </w:r>
      <w:r w:rsidR="0040079C" w:rsidRPr="004C54E8">
        <w:rPr>
          <w:u w:val="single"/>
          <w:lang w:val="es-ES_tradnl"/>
        </w:rPr>
        <w:t xml:space="preserve"> </w:t>
      </w:r>
      <w:r w:rsidR="001E6CEC" w:rsidRPr="004C54E8">
        <w:rPr>
          <w:u w:val="single"/>
          <w:lang w:val="es-ES_tradnl"/>
        </w:rPr>
        <w:t>de</w:t>
      </w:r>
      <w:r w:rsidR="0040079C" w:rsidRPr="004C54E8">
        <w:rPr>
          <w:u w:val="single"/>
          <w:lang w:val="es-ES_tradnl"/>
        </w:rPr>
        <w:t xml:space="preserve"> </w:t>
      </w:r>
      <w:r w:rsidR="00EB2D58" w:rsidRPr="004C54E8">
        <w:rPr>
          <w:u w:val="single"/>
          <w:lang w:val="es-ES_tradnl"/>
        </w:rPr>
        <w:t>la</w:t>
      </w:r>
      <w:r w:rsidR="0040079C" w:rsidRPr="004C54E8">
        <w:rPr>
          <w:u w:val="single"/>
          <w:lang w:val="es-ES_tradnl"/>
        </w:rPr>
        <w:t xml:space="preserve"> </w:t>
      </w:r>
      <w:r w:rsidR="00EB2D58" w:rsidRPr="004C54E8">
        <w:rPr>
          <w:u w:val="single"/>
          <w:lang w:val="es-ES_tradnl"/>
        </w:rPr>
        <w:t>etapa</w:t>
      </w:r>
      <w:r w:rsidR="0040079C" w:rsidRPr="004C54E8">
        <w:rPr>
          <w:u w:val="single"/>
          <w:lang w:val="es-ES_tradnl"/>
        </w:rPr>
        <w:t xml:space="preserve"> </w:t>
      </w:r>
      <w:r w:rsidR="00EB2D58" w:rsidRPr="004C54E8">
        <w:rPr>
          <w:u w:val="single"/>
          <w:lang w:val="es-ES_tradnl"/>
        </w:rPr>
        <w:t>I</w:t>
      </w:r>
      <w:r w:rsidR="00C038BF" w:rsidRPr="004C54E8">
        <w:rPr>
          <w:u w:val="single"/>
          <w:lang w:val="es-ES_tradnl"/>
        </w:rPr>
        <w:t>I</w:t>
      </w:r>
      <w:r w:rsidR="0040079C" w:rsidRPr="004C54E8">
        <w:rPr>
          <w:u w:val="single"/>
          <w:lang w:val="es-ES_tradnl"/>
        </w:rPr>
        <w:t xml:space="preserve"> </w:t>
      </w:r>
      <w:r w:rsidR="0016029A" w:rsidRPr="004C54E8">
        <w:rPr>
          <w:u w:val="single"/>
          <w:lang w:val="es-ES_tradnl"/>
        </w:rPr>
        <w:t>del</w:t>
      </w:r>
      <w:r w:rsidR="0040079C" w:rsidRPr="004C54E8">
        <w:rPr>
          <w:u w:val="single"/>
          <w:lang w:val="es-ES_tradnl"/>
        </w:rPr>
        <w:t xml:space="preserve"> </w:t>
      </w:r>
      <w:r w:rsidR="00290F2E">
        <w:rPr>
          <w:u w:val="single"/>
          <w:lang w:val="es-ES_tradnl"/>
        </w:rPr>
        <w:t>PGEH</w:t>
      </w:r>
    </w:p>
    <w:p w14:paraId="67F85808" w14:textId="7BD0E510" w:rsidR="00C038BF" w:rsidRPr="004C54E8" w:rsidRDefault="0012649C" w:rsidP="003D1668">
      <w:pPr>
        <w:keepNext/>
        <w:keepLines/>
        <w:spacing w:before="240" w:after="240"/>
        <w:rPr>
          <w:i/>
          <w:lang w:val="es-ES_tradnl"/>
        </w:rPr>
      </w:pPr>
      <w:r w:rsidRPr="004C54E8">
        <w:rPr>
          <w:i/>
          <w:lang w:val="es-ES_tradnl"/>
        </w:rPr>
        <w:t>Marco</w:t>
      </w:r>
      <w:r w:rsidR="0040079C" w:rsidRPr="004C54E8">
        <w:rPr>
          <w:i/>
          <w:lang w:val="es-ES_tradnl"/>
        </w:rPr>
        <w:t xml:space="preserve"> </w:t>
      </w:r>
      <w:r w:rsidRPr="004C54E8">
        <w:rPr>
          <w:i/>
          <w:lang w:val="es-ES_tradnl"/>
        </w:rPr>
        <w:t>jurídico</w:t>
      </w:r>
    </w:p>
    <w:p w14:paraId="3D560EC9" w14:textId="266A9A29" w:rsidR="00C038BF" w:rsidRPr="00A62606" w:rsidRDefault="00C26036" w:rsidP="00A62606">
      <w:pPr>
        <w:pStyle w:val="Heading1"/>
        <w:widowControl w:val="0"/>
        <w:rPr>
          <w:lang w:val="es-ES_tradnl"/>
        </w:rPr>
      </w:pPr>
      <w:r>
        <w:rPr>
          <w:lang w:val="es-ES_tradnl"/>
        </w:rPr>
        <w:t xml:space="preserve">Para el año 2023 el </w:t>
      </w:r>
      <w:r w:rsidRPr="003613CA">
        <w:rPr>
          <w:lang w:val="es-ES_tradnl"/>
        </w:rPr>
        <w:t xml:space="preserve">Gobierno de Trinidad y Tabago </w:t>
      </w:r>
      <w:r>
        <w:rPr>
          <w:lang w:val="es-ES_tradnl"/>
        </w:rPr>
        <w:t xml:space="preserve">fijó una cuota de importación de HCFC de </w:t>
      </w:r>
      <w:r w:rsidR="003E40EA" w:rsidRPr="003E40EA">
        <w:rPr>
          <w:lang w:val="es-ES_tradnl"/>
        </w:rPr>
        <w:t>24.29</w:t>
      </w:r>
      <w:r w:rsidRPr="003613CA">
        <w:rPr>
          <w:lang w:val="es-ES_tradnl"/>
        </w:rPr>
        <w:t xml:space="preserve"> toneladas PAO, </w:t>
      </w:r>
      <w:r>
        <w:rPr>
          <w:lang w:val="es-ES_tradnl"/>
        </w:rPr>
        <w:t>cifra inferior a las metas</w:t>
      </w:r>
      <w:r w:rsidRPr="003613CA">
        <w:rPr>
          <w:lang w:val="es-ES_tradnl"/>
        </w:rPr>
        <w:t xml:space="preserve"> </w:t>
      </w:r>
      <w:r w:rsidR="00A36568">
        <w:rPr>
          <w:lang w:val="es-ES_tradnl"/>
        </w:rPr>
        <w:t xml:space="preserve">de control </w:t>
      </w:r>
      <w:r w:rsidRPr="003613CA">
        <w:rPr>
          <w:lang w:val="es-ES_tradnl"/>
        </w:rPr>
        <w:t>del Protocolo de Montreal.</w:t>
      </w:r>
    </w:p>
    <w:p w14:paraId="2707C33B" w14:textId="23AA0FB1" w:rsidR="00C038BF" w:rsidRPr="004C54E8" w:rsidRDefault="0012649C" w:rsidP="006F4FC5">
      <w:pPr>
        <w:keepNext/>
        <w:spacing w:after="240"/>
        <w:rPr>
          <w:i/>
          <w:lang w:val="es-ES_tradnl"/>
        </w:rPr>
      </w:pPr>
      <w:r w:rsidRPr="004C54E8">
        <w:rPr>
          <w:i/>
          <w:lang w:val="es-ES_tradnl"/>
        </w:rPr>
        <w:t>Sector</w:t>
      </w:r>
      <w:r w:rsidR="0040079C" w:rsidRPr="004C54E8">
        <w:rPr>
          <w:i/>
          <w:lang w:val="es-ES_tradnl"/>
        </w:rPr>
        <w:t xml:space="preserve"> </w:t>
      </w:r>
      <w:r w:rsidRPr="004C54E8">
        <w:rPr>
          <w:i/>
          <w:lang w:val="es-ES_tradnl"/>
        </w:rPr>
        <w:t>servicio</w:t>
      </w:r>
      <w:r w:rsidR="0040079C" w:rsidRPr="004C54E8">
        <w:rPr>
          <w:i/>
          <w:lang w:val="es-ES_tradnl"/>
        </w:rPr>
        <w:t xml:space="preserve"> </w:t>
      </w:r>
      <w:r w:rsidRPr="004C54E8">
        <w:rPr>
          <w:i/>
          <w:lang w:val="es-ES_tradnl"/>
        </w:rPr>
        <w:t>técnico</w:t>
      </w:r>
      <w:r w:rsidR="0040079C" w:rsidRPr="004C54E8">
        <w:rPr>
          <w:i/>
          <w:lang w:val="es-ES_tradnl"/>
        </w:rPr>
        <w:t xml:space="preserve"> </w:t>
      </w:r>
      <w:r w:rsidRPr="004C54E8">
        <w:rPr>
          <w:i/>
          <w:lang w:val="es-ES_tradnl"/>
        </w:rPr>
        <w:t>de</w:t>
      </w:r>
      <w:r w:rsidR="0040079C" w:rsidRPr="004C54E8">
        <w:rPr>
          <w:i/>
          <w:lang w:val="es-ES_tradnl"/>
        </w:rPr>
        <w:t xml:space="preserve"> </w:t>
      </w:r>
      <w:r w:rsidRPr="004C54E8">
        <w:rPr>
          <w:i/>
          <w:lang w:val="es-ES_tradnl"/>
        </w:rPr>
        <w:t>equipos</w:t>
      </w:r>
      <w:r w:rsidR="0040079C" w:rsidRPr="004C54E8">
        <w:rPr>
          <w:i/>
          <w:lang w:val="es-ES_tradnl"/>
        </w:rPr>
        <w:t xml:space="preserve"> </w:t>
      </w:r>
      <w:r w:rsidRPr="004C54E8">
        <w:rPr>
          <w:i/>
          <w:lang w:val="es-ES_tradnl"/>
        </w:rPr>
        <w:t>de</w:t>
      </w:r>
      <w:r w:rsidR="0040079C" w:rsidRPr="004C54E8">
        <w:rPr>
          <w:i/>
          <w:lang w:val="es-ES_tradnl"/>
        </w:rPr>
        <w:t xml:space="preserve"> </w:t>
      </w:r>
      <w:r w:rsidRPr="004C54E8">
        <w:rPr>
          <w:i/>
          <w:lang w:val="es-ES_tradnl"/>
        </w:rPr>
        <w:t>refrigeración</w:t>
      </w:r>
    </w:p>
    <w:p w14:paraId="09A911EB" w14:textId="16CA82E9" w:rsidR="00B07C6F" w:rsidRDefault="00AD0A37" w:rsidP="00350B6C">
      <w:pPr>
        <w:pStyle w:val="Heading1"/>
        <w:rPr>
          <w:lang w:val="es-ES_tradnl"/>
        </w:rPr>
      </w:pPr>
      <w:r w:rsidRPr="00AD0A37">
        <w:rPr>
          <w:lang w:val="es-ES_tradnl"/>
        </w:rPr>
        <w:t>La Secretaría solicitó aclaración sobre las actividades relativas a la recupe</w:t>
      </w:r>
      <w:r>
        <w:rPr>
          <w:lang w:val="es-ES_tradnl"/>
        </w:rPr>
        <w:t>ración y reutilización de HCFC.</w:t>
      </w:r>
      <w:r w:rsidR="00B07C6F" w:rsidRPr="00B07C6F">
        <w:rPr>
          <w:lang w:val="es-ES_tradnl"/>
        </w:rPr>
        <w:t xml:space="preserve"> El PNUD explicó que Trinidad y </w:t>
      </w:r>
      <w:r w:rsidR="00312F6D">
        <w:rPr>
          <w:lang w:val="es-ES_tradnl"/>
        </w:rPr>
        <w:t>Tabago</w:t>
      </w:r>
      <w:r w:rsidR="00B07C6F" w:rsidRPr="00B07C6F">
        <w:rPr>
          <w:lang w:val="es-ES_tradnl"/>
        </w:rPr>
        <w:t xml:space="preserve"> no cuenta con normas específicas </w:t>
      </w:r>
      <w:r w:rsidR="006C1B1B">
        <w:rPr>
          <w:lang w:val="es-ES_tradnl"/>
        </w:rPr>
        <w:t xml:space="preserve">sobre la </w:t>
      </w:r>
      <w:r w:rsidR="00B07C6F" w:rsidRPr="00B07C6F">
        <w:rPr>
          <w:lang w:val="es-ES_tradnl"/>
        </w:rPr>
        <w:t xml:space="preserve">recuperación y reutilización </w:t>
      </w:r>
      <w:r w:rsidR="006C1B1B" w:rsidRPr="006C1B1B">
        <w:rPr>
          <w:lang w:val="es-ES_tradnl"/>
        </w:rPr>
        <w:t xml:space="preserve">obligatoria </w:t>
      </w:r>
      <w:r w:rsidR="00B07C6F" w:rsidRPr="00B07C6F">
        <w:rPr>
          <w:lang w:val="es-ES_tradnl"/>
        </w:rPr>
        <w:t xml:space="preserve">de refrigerantes; las actividades </w:t>
      </w:r>
      <w:r w:rsidR="004C5BC8">
        <w:rPr>
          <w:lang w:val="es-ES_tradnl"/>
        </w:rPr>
        <w:t>en el sector de servicio técnico</w:t>
      </w:r>
      <w:r w:rsidR="00B07C6F" w:rsidRPr="00B07C6F">
        <w:rPr>
          <w:lang w:val="es-ES_tradnl"/>
        </w:rPr>
        <w:t xml:space="preserve"> </w:t>
      </w:r>
      <w:r w:rsidR="004D24AC">
        <w:rPr>
          <w:lang w:val="es-ES_tradnl"/>
        </w:rPr>
        <w:t xml:space="preserve">informan y </w:t>
      </w:r>
      <w:r w:rsidR="00490EE3">
        <w:rPr>
          <w:lang w:val="es-ES_tradnl"/>
        </w:rPr>
        <w:t xml:space="preserve">capacitan </w:t>
      </w:r>
      <w:r w:rsidR="00B07C6F" w:rsidRPr="00B07C6F">
        <w:rPr>
          <w:lang w:val="es-ES_tradnl"/>
        </w:rPr>
        <w:t xml:space="preserve">a técnicos y capacitadores sobre la importancia y ventajas de la recuperación y reutilización de refrigerantes; </w:t>
      </w:r>
      <w:r w:rsidR="00682CDC" w:rsidRPr="00682CDC">
        <w:rPr>
          <w:lang w:val="es-ES_tradnl"/>
        </w:rPr>
        <w:t>en el segundo tramo</w:t>
      </w:r>
      <w:r w:rsidR="006C47EB">
        <w:rPr>
          <w:lang w:val="es-ES_tradnl"/>
        </w:rPr>
        <w:t xml:space="preserve"> se instalará</w:t>
      </w:r>
      <w:r w:rsidR="00B07C6F" w:rsidRPr="00B07C6F">
        <w:rPr>
          <w:lang w:val="es-ES_tradnl"/>
        </w:rPr>
        <w:t xml:space="preserve"> el sistema de recuperación </w:t>
      </w:r>
      <w:r w:rsidR="00E339ED">
        <w:rPr>
          <w:lang w:val="es-ES_tradnl"/>
        </w:rPr>
        <w:t>y</w:t>
      </w:r>
      <w:r w:rsidR="005B5006">
        <w:rPr>
          <w:lang w:val="es-ES_tradnl"/>
        </w:rPr>
        <w:t xml:space="preserve"> capacitará </w:t>
      </w:r>
      <w:r w:rsidR="00233B3B">
        <w:rPr>
          <w:lang w:val="es-ES_tradnl"/>
        </w:rPr>
        <w:t xml:space="preserve">al respecto </w:t>
      </w:r>
      <w:r w:rsidR="005B5006">
        <w:rPr>
          <w:lang w:val="es-ES_tradnl"/>
        </w:rPr>
        <w:t xml:space="preserve">a </w:t>
      </w:r>
      <w:r w:rsidR="00B07C6F" w:rsidRPr="00B07C6F">
        <w:rPr>
          <w:lang w:val="es-ES_tradnl"/>
        </w:rPr>
        <w:t xml:space="preserve">250 técnicos, </w:t>
      </w:r>
      <w:r w:rsidR="009255CD">
        <w:rPr>
          <w:lang w:val="es-ES_tradnl"/>
        </w:rPr>
        <w:t xml:space="preserve">con </w:t>
      </w:r>
      <w:r w:rsidR="00B07C6F" w:rsidRPr="00B07C6F">
        <w:rPr>
          <w:lang w:val="es-ES_tradnl"/>
        </w:rPr>
        <w:t xml:space="preserve">lo que se espera </w:t>
      </w:r>
      <w:r w:rsidR="009255CD">
        <w:rPr>
          <w:lang w:val="es-ES_tradnl"/>
        </w:rPr>
        <w:t xml:space="preserve">reducir la </w:t>
      </w:r>
      <w:r w:rsidR="00B07C6F" w:rsidRPr="00B07C6F">
        <w:rPr>
          <w:lang w:val="es-ES_tradnl"/>
        </w:rPr>
        <w:t xml:space="preserve">demanda de equipos </w:t>
      </w:r>
      <w:r w:rsidR="00AE3A96">
        <w:rPr>
          <w:lang w:val="es-ES_tradnl"/>
        </w:rPr>
        <w:t xml:space="preserve">a base de </w:t>
      </w:r>
      <w:r w:rsidR="00B07C6F" w:rsidRPr="00B07C6F">
        <w:rPr>
          <w:lang w:val="es-ES_tradnl"/>
        </w:rPr>
        <w:t>HCFC.</w:t>
      </w:r>
    </w:p>
    <w:p w14:paraId="01B91761" w14:textId="14545CF0" w:rsidR="00C038BF" w:rsidRPr="00E5165F" w:rsidRDefault="00AD1BFF" w:rsidP="00E5165F">
      <w:pPr>
        <w:pStyle w:val="Heading1"/>
        <w:rPr>
          <w:lang w:val="es-ES_tradnl"/>
        </w:rPr>
      </w:pPr>
      <w:r w:rsidRPr="00AD1BFF">
        <w:rPr>
          <w:lang w:val="es-ES_tradnl"/>
        </w:rPr>
        <w:t xml:space="preserve">El PNUD confirmó que </w:t>
      </w:r>
      <w:r w:rsidR="00126F3F" w:rsidRPr="00126F3F">
        <w:rPr>
          <w:lang w:val="es-ES_tradnl"/>
        </w:rPr>
        <w:t xml:space="preserve">en el país </w:t>
      </w:r>
      <w:r w:rsidRPr="00AD1BFF">
        <w:rPr>
          <w:lang w:val="es-ES_tradnl"/>
        </w:rPr>
        <w:t>no se rec</w:t>
      </w:r>
      <w:r w:rsidR="00F713F6">
        <w:rPr>
          <w:lang w:val="es-ES_tradnl"/>
        </w:rPr>
        <w:t>onvierten</w:t>
      </w:r>
      <w:r w:rsidR="00086F26">
        <w:rPr>
          <w:lang w:val="es-ES_tradnl"/>
        </w:rPr>
        <w:t xml:space="preserve"> equipos que utilice</w:t>
      </w:r>
      <w:r w:rsidRPr="00AD1BFF">
        <w:rPr>
          <w:lang w:val="es-ES_tradnl"/>
        </w:rPr>
        <w:t xml:space="preserve">n refrigerantes inflamables y que el Gobierno </w:t>
      </w:r>
      <w:r w:rsidR="00954B5F">
        <w:rPr>
          <w:lang w:val="es-ES_tradnl"/>
        </w:rPr>
        <w:t xml:space="preserve">conoce </w:t>
      </w:r>
      <w:r w:rsidRPr="00AD1BFF">
        <w:rPr>
          <w:lang w:val="es-ES_tradnl"/>
        </w:rPr>
        <w:t xml:space="preserve">las decisiones del </w:t>
      </w:r>
      <w:r w:rsidR="007D08B0">
        <w:rPr>
          <w:lang w:val="es-ES_tradnl"/>
        </w:rPr>
        <w:t>Comité Ejecutivo al respecto</w:t>
      </w:r>
      <w:r w:rsidRPr="00AD1BFF">
        <w:rPr>
          <w:lang w:val="es-ES_tradnl"/>
        </w:rPr>
        <w:t>;</w:t>
      </w:r>
      <w:r w:rsidR="001A302F" w:rsidRPr="004C54E8">
        <w:rPr>
          <w:rStyle w:val="FootnoteReference"/>
          <w:lang w:val="es-ES_tradnl"/>
        </w:rPr>
        <w:footnoteReference w:id="5"/>
      </w:r>
      <w:r w:rsidRPr="00AD1BFF">
        <w:rPr>
          <w:lang w:val="es-ES_tradnl"/>
        </w:rPr>
        <w:t xml:space="preserve"> los programas de capacitación </w:t>
      </w:r>
      <w:r w:rsidR="004D6807">
        <w:rPr>
          <w:lang w:val="es-ES_tradnl"/>
        </w:rPr>
        <w:t>informan</w:t>
      </w:r>
      <w:r w:rsidRPr="00AD1BFF">
        <w:rPr>
          <w:lang w:val="es-ES_tradnl"/>
        </w:rPr>
        <w:t xml:space="preserve"> sobre el uso de refrigerantes inflamables durante el servicio técnico de </w:t>
      </w:r>
      <w:r w:rsidR="004D6807">
        <w:rPr>
          <w:lang w:val="es-ES_tradnl"/>
        </w:rPr>
        <w:t xml:space="preserve">los </w:t>
      </w:r>
      <w:r w:rsidRPr="00AD1BFF">
        <w:rPr>
          <w:lang w:val="es-ES_tradnl"/>
        </w:rPr>
        <w:t>equipos.</w:t>
      </w:r>
    </w:p>
    <w:p w14:paraId="086F4106" w14:textId="04418D22" w:rsidR="00C038BF" w:rsidRPr="004C54E8" w:rsidRDefault="0006634A" w:rsidP="00866B3C">
      <w:pPr>
        <w:widowControl w:val="0"/>
        <w:spacing w:after="240"/>
        <w:rPr>
          <w:u w:val="single"/>
          <w:lang w:val="es-ES_tradnl"/>
        </w:rPr>
      </w:pPr>
      <w:r>
        <w:rPr>
          <w:u w:val="single"/>
          <w:lang w:val="es-ES_tradnl"/>
        </w:rPr>
        <w:t>Aplicación de la política de género</w:t>
      </w:r>
    </w:p>
    <w:p w14:paraId="3FA7E6B3" w14:textId="721F4B2E" w:rsidR="004A4011" w:rsidRPr="004A4011" w:rsidRDefault="004A4011" w:rsidP="00C038BF">
      <w:pPr>
        <w:pStyle w:val="Heading1"/>
        <w:widowControl w:val="0"/>
        <w:rPr>
          <w:i/>
          <w:lang w:val="es-ES_tradnl"/>
        </w:rPr>
      </w:pPr>
      <w:r w:rsidRPr="004A4011">
        <w:rPr>
          <w:lang w:val="es-ES_tradnl"/>
        </w:rPr>
        <w:t xml:space="preserve">Tanto el Gobierno de Trinidad y </w:t>
      </w:r>
      <w:r w:rsidR="00312F6D">
        <w:rPr>
          <w:lang w:val="es-ES_tradnl"/>
        </w:rPr>
        <w:t>Tabago</w:t>
      </w:r>
      <w:r w:rsidRPr="004A4011">
        <w:rPr>
          <w:lang w:val="es-ES_tradnl"/>
        </w:rPr>
        <w:t xml:space="preserve"> como el PNUD están plenamente comprometidos con la implementación de la política de género del Fondo Multilateral. El Gobierno </w:t>
      </w:r>
      <w:r w:rsidR="008D25E2">
        <w:rPr>
          <w:lang w:val="es-ES_tradnl"/>
        </w:rPr>
        <w:t>seguirá</w:t>
      </w:r>
      <w:r w:rsidRPr="004A4011">
        <w:rPr>
          <w:lang w:val="es-ES_tradnl"/>
        </w:rPr>
        <w:t xml:space="preserve"> trabajando con las contrapartes nacionales </w:t>
      </w:r>
      <w:r w:rsidR="00173D2A">
        <w:rPr>
          <w:lang w:val="es-ES_tradnl"/>
        </w:rPr>
        <w:t>a fin de</w:t>
      </w:r>
      <w:r w:rsidRPr="004A4011">
        <w:rPr>
          <w:lang w:val="es-ES_tradnl"/>
        </w:rPr>
        <w:t xml:space="preserve"> </w:t>
      </w:r>
      <w:r w:rsidR="00173D2A">
        <w:rPr>
          <w:lang w:val="es-ES_tradnl"/>
        </w:rPr>
        <w:t xml:space="preserve">potenciar </w:t>
      </w:r>
      <w:r w:rsidR="000E1AB2">
        <w:rPr>
          <w:lang w:val="es-ES_tradnl"/>
        </w:rPr>
        <w:t>la participación de la mujer</w:t>
      </w:r>
      <w:r w:rsidRPr="004A4011">
        <w:rPr>
          <w:lang w:val="es-ES_tradnl"/>
        </w:rPr>
        <w:t xml:space="preserve"> en </w:t>
      </w:r>
      <w:r w:rsidR="00CE0EB3">
        <w:rPr>
          <w:lang w:val="es-ES_tradnl"/>
        </w:rPr>
        <w:t xml:space="preserve">las </w:t>
      </w:r>
      <w:r w:rsidRPr="004A4011">
        <w:rPr>
          <w:lang w:val="es-ES_tradnl"/>
        </w:rPr>
        <w:t xml:space="preserve">actividades del PGEH. </w:t>
      </w:r>
      <w:r w:rsidR="00387E29">
        <w:rPr>
          <w:lang w:val="es-ES_tradnl"/>
        </w:rPr>
        <w:t>L</w:t>
      </w:r>
      <w:r w:rsidRPr="004A4011">
        <w:rPr>
          <w:lang w:val="es-ES_tradnl"/>
        </w:rPr>
        <w:t xml:space="preserve">os </w:t>
      </w:r>
      <w:r w:rsidR="00387E29">
        <w:rPr>
          <w:lang w:val="es-ES_tradnl"/>
        </w:rPr>
        <w:t xml:space="preserve">actuales </w:t>
      </w:r>
      <w:r w:rsidRPr="004A4011">
        <w:rPr>
          <w:lang w:val="es-ES_tradnl"/>
        </w:rPr>
        <w:t xml:space="preserve">programas de capacitación y </w:t>
      </w:r>
      <w:r w:rsidR="00657FF9">
        <w:rPr>
          <w:lang w:val="es-ES_tradnl"/>
        </w:rPr>
        <w:t xml:space="preserve">demás </w:t>
      </w:r>
      <w:r w:rsidRPr="004A4011">
        <w:rPr>
          <w:lang w:val="es-ES_tradnl"/>
        </w:rPr>
        <w:t>actividades del PG</w:t>
      </w:r>
      <w:r w:rsidR="007A4CB5">
        <w:rPr>
          <w:lang w:val="es-ES_tradnl"/>
        </w:rPr>
        <w:t>EH</w:t>
      </w:r>
      <w:r w:rsidRPr="004A4011">
        <w:rPr>
          <w:lang w:val="es-ES_tradnl"/>
        </w:rPr>
        <w:t xml:space="preserve"> fomenta</w:t>
      </w:r>
      <w:r w:rsidR="007A4CB5">
        <w:rPr>
          <w:lang w:val="es-ES_tradnl"/>
        </w:rPr>
        <w:t>n</w:t>
      </w:r>
      <w:r w:rsidRPr="004A4011">
        <w:rPr>
          <w:lang w:val="es-ES_tradnl"/>
        </w:rPr>
        <w:t xml:space="preserve"> la participación de </w:t>
      </w:r>
      <w:r w:rsidR="00E30BC8">
        <w:rPr>
          <w:lang w:val="es-ES_tradnl"/>
        </w:rPr>
        <w:t>la mujer</w:t>
      </w:r>
      <w:r w:rsidRPr="004A4011">
        <w:rPr>
          <w:lang w:val="es-ES_tradnl"/>
        </w:rPr>
        <w:t xml:space="preserve"> y recopilan </w:t>
      </w:r>
      <w:r w:rsidR="001D6E8C">
        <w:rPr>
          <w:lang w:val="es-ES_tradnl"/>
        </w:rPr>
        <w:t xml:space="preserve">e informan </w:t>
      </w:r>
      <w:r w:rsidRPr="004A4011">
        <w:rPr>
          <w:lang w:val="es-ES_tradnl"/>
        </w:rPr>
        <w:t xml:space="preserve">datos desglosados por género. A través de una combinación de intervenciones, el Gobierno espera superar los </w:t>
      </w:r>
      <w:r w:rsidR="00F95DF5" w:rsidRPr="00F95DF5">
        <w:rPr>
          <w:lang w:val="es-ES_tradnl"/>
        </w:rPr>
        <w:t xml:space="preserve">actuales </w:t>
      </w:r>
      <w:r w:rsidRPr="004A4011">
        <w:rPr>
          <w:lang w:val="es-ES_tradnl"/>
        </w:rPr>
        <w:t xml:space="preserve">desafíos </w:t>
      </w:r>
      <w:r w:rsidR="00295BA2">
        <w:rPr>
          <w:lang w:val="es-ES_tradnl"/>
        </w:rPr>
        <w:t xml:space="preserve">en cuanto a </w:t>
      </w:r>
      <w:r w:rsidRPr="004A4011">
        <w:rPr>
          <w:lang w:val="es-ES_tradnl"/>
        </w:rPr>
        <w:t xml:space="preserve">la participación de </w:t>
      </w:r>
      <w:r w:rsidR="00E30BC8">
        <w:rPr>
          <w:lang w:val="es-ES_tradnl"/>
        </w:rPr>
        <w:t>la mujer</w:t>
      </w:r>
      <w:r w:rsidRPr="004A4011">
        <w:rPr>
          <w:lang w:val="es-ES_tradnl"/>
        </w:rPr>
        <w:t xml:space="preserve">, </w:t>
      </w:r>
      <w:r w:rsidR="00BB6905">
        <w:rPr>
          <w:lang w:val="es-ES_tradnl"/>
        </w:rPr>
        <w:t xml:space="preserve">en especial </w:t>
      </w:r>
      <w:r w:rsidR="0072237C">
        <w:rPr>
          <w:lang w:val="es-ES_tradnl"/>
        </w:rPr>
        <w:t xml:space="preserve">en </w:t>
      </w:r>
      <w:r w:rsidR="003D3350">
        <w:rPr>
          <w:lang w:val="es-ES_tradnl"/>
        </w:rPr>
        <w:t xml:space="preserve">calidad de </w:t>
      </w:r>
      <w:r w:rsidRPr="004A4011">
        <w:rPr>
          <w:lang w:val="es-ES_tradnl"/>
        </w:rPr>
        <w:t>técnicas en refrigeración y climatización.</w:t>
      </w:r>
    </w:p>
    <w:p w14:paraId="4D108B8C" w14:textId="29739C51" w:rsidR="00C038BF" w:rsidRPr="004C54E8" w:rsidRDefault="00721A69" w:rsidP="00C038BF">
      <w:pPr>
        <w:pStyle w:val="NormalWeb"/>
        <w:widowControl w:val="0"/>
        <w:rPr>
          <w:sz w:val="22"/>
          <w:szCs w:val="22"/>
          <w:u w:val="single"/>
          <w:lang w:val="es-ES_tradnl"/>
        </w:rPr>
      </w:pPr>
      <w:r w:rsidRPr="004C54E8">
        <w:rPr>
          <w:sz w:val="22"/>
          <w:szCs w:val="22"/>
          <w:u w:val="single"/>
          <w:lang w:val="es-ES_tradnl"/>
        </w:rPr>
        <w:t>Sustentabilidad</w:t>
      </w:r>
      <w:r w:rsidR="0040079C" w:rsidRPr="004C54E8">
        <w:rPr>
          <w:sz w:val="22"/>
          <w:szCs w:val="22"/>
          <w:u w:val="single"/>
          <w:lang w:val="es-ES_tradnl"/>
        </w:rPr>
        <w:t xml:space="preserve"> </w:t>
      </w:r>
      <w:r w:rsidR="00306270" w:rsidRPr="004C54E8">
        <w:rPr>
          <w:sz w:val="22"/>
          <w:szCs w:val="22"/>
          <w:u w:val="single"/>
          <w:lang w:val="es-ES_tradnl"/>
        </w:rPr>
        <w:t>de</w:t>
      </w:r>
      <w:r w:rsidR="0040079C" w:rsidRPr="004C54E8">
        <w:rPr>
          <w:sz w:val="22"/>
          <w:szCs w:val="22"/>
          <w:u w:val="single"/>
          <w:lang w:val="es-ES_tradnl"/>
        </w:rPr>
        <w:t xml:space="preserve"> </w:t>
      </w:r>
      <w:r w:rsidR="00306270" w:rsidRPr="004C54E8">
        <w:rPr>
          <w:sz w:val="22"/>
          <w:szCs w:val="22"/>
          <w:u w:val="single"/>
          <w:lang w:val="es-ES_tradnl"/>
        </w:rPr>
        <w:t>la</w:t>
      </w:r>
      <w:r w:rsidR="0040079C" w:rsidRPr="004C54E8">
        <w:rPr>
          <w:sz w:val="22"/>
          <w:szCs w:val="22"/>
          <w:u w:val="single"/>
          <w:lang w:val="es-ES_tradnl"/>
        </w:rPr>
        <w:t xml:space="preserve"> </w:t>
      </w:r>
      <w:r w:rsidR="00C72C43" w:rsidRPr="004C54E8">
        <w:rPr>
          <w:sz w:val="22"/>
          <w:szCs w:val="22"/>
          <w:u w:val="single"/>
          <w:lang w:val="es-ES_tradnl"/>
        </w:rPr>
        <w:t>eliminación</w:t>
      </w:r>
      <w:r w:rsidR="0040079C" w:rsidRPr="004C54E8">
        <w:rPr>
          <w:sz w:val="22"/>
          <w:szCs w:val="22"/>
          <w:u w:val="single"/>
          <w:lang w:val="es-ES_tradnl"/>
        </w:rPr>
        <w:t xml:space="preserve"> </w:t>
      </w:r>
      <w:r w:rsidR="00C72C43" w:rsidRPr="004C54E8">
        <w:rPr>
          <w:sz w:val="22"/>
          <w:szCs w:val="22"/>
          <w:u w:val="single"/>
          <w:lang w:val="es-ES_tradnl"/>
        </w:rPr>
        <w:t>de</w:t>
      </w:r>
      <w:r w:rsidR="0040079C" w:rsidRPr="004C54E8">
        <w:rPr>
          <w:sz w:val="22"/>
          <w:szCs w:val="22"/>
          <w:u w:val="single"/>
          <w:lang w:val="es-ES_tradnl"/>
        </w:rPr>
        <w:t xml:space="preserve"> </w:t>
      </w:r>
      <w:r w:rsidR="00C72C43" w:rsidRPr="004C54E8">
        <w:rPr>
          <w:sz w:val="22"/>
          <w:szCs w:val="22"/>
          <w:u w:val="single"/>
          <w:lang w:val="es-ES_tradnl"/>
        </w:rPr>
        <w:t>HCFC</w:t>
      </w:r>
      <w:r w:rsidR="0040079C" w:rsidRPr="004C54E8">
        <w:rPr>
          <w:sz w:val="22"/>
          <w:szCs w:val="22"/>
          <w:u w:val="single"/>
          <w:lang w:val="es-ES_tradnl"/>
        </w:rPr>
        <w:t xml:space="preserve"> </w:t>
      </w:r>
      <w:r w:rsidR="0012649C" w:rsidRPr="004C54E8">
        <w:rPr>
          <w:sz w:val="22"/>
          <w:szCs w:val="22"/>
          <w:u w:val="single"/>
          <w:lang w:val="es-ES_tradnl"/>
        </w:rPr>
        <w:t>y</w:t>
      </w:r>
      <w:r w:rsidR="0040079C" w:rsidRPr="004C54E8">
        <w:rPr>
          <w:sz w:val="22"/>
          <w:szCs w:val="22"/>
          <w:u w:val="single"/>
          <w:lang w:val="es-ES_tradnl"/>
        </w:rPr>
        <w:t xml:space="preserve"> </w:t>
      </w:r>
      <w:r w:rsidR="00C72C43" w:rsidRPr="004C54E8">
        <w:rPr>
          <w:sz w:val="22"/>
          <w:szCs w:val="22"/>
          <w:u w:val="single"/>
          <w:lang w:val="es-ES_tradnl"/>
        </w:rPr>
        <w:t>evaluación</w:t>
      </w:r>
      <w:r w:rsidR="0040079C" w:rsidRPr="004C54E8">
        <w:rPr>
          <w:sz w:val="22"/>
          <w:szCs w:val="22"/>
          <w:u w:val="single"/>
          <w:lang w:val="es-ES_tradnl"/>
        </w:rPr>
        <w:t xml:space="preserve"> </w:t>
      </w:r>
      <w:r w:rsidR="0012649C" w:rsidRPr="004C54E8">
        <w:rPr>
          <w:sz w:val="22"/>
          <w:szCs w:val="22"/>
          <w:u w:val="single"/>
          <w:lang w:val="es-ES_tradnl"/>
        </w:rPr>
        <w:t>de</w:t>
      </w:r>
      <w:r w:rsidR="0040079C" w:rsidRPr="004C54E8">
        <w:rPr>
          <w:sz w:val="22"/>
          <w:szCs w:val="22"/>
          <w:u w:val="single"/>
          <w:lang w:val="es-ES_tradnl"/>
        </w:rPr>
        <w:t xml:space="preserve"> </w:t>
      </w:r>
      <w:r w:rsidR="000E1FD9">
        <w:rPr>
          <w:sz w:val="22"/>
          <w:szCs w:val="22"/>
          <w:u w:val="single"/>
          <w:lang w:val="es-ES_tradnl"/>
        </w:rPr>
        <w:t>riesgo</w:t>
      </w:r>
      <w:r w:rsidR="00C038BF" w:rsidRPr="004C54E8">
        <w:rPr>
          <w:sz w:val="22"/>
          <w:szCs w:val="22"/>
          <w:u w:val="single"/>
          <w:lang w:val="es-ES_tradnl"/>
        </w:rPr>
        <w:t>s</w:t>
      </w:r>
    </w:p>
    <w:p w14:paraId="0EC64A43" w14:textId="0E7AA209" w:rsidR="00C038BF" w:rsidRPr="009B21CA" w:rsidRDefault="00BC08EB" w:rsidP="009B21CA">
      <w:pPr>
        <w:pStyle w:val="Heading1"/>
        <w:widowControl w:val="0"/>
        <w:rPr>
          <w:lang w:val="es-ES_tradnl"/>
        </w:rPr>
      </w:pPr>
      <w:r w:rsidRPr="00BC08EB">
        <w:rPr>
          <w:lang w:val="es-ES_tradnl"/>
        </w:rPr>
        <w:t xml:space="preserve">El Gobierno de Trinidad y </w:t>
      </w:r>
      <w:r w:rsidR="00312F6D">
        <w:rPr>
          <w:lang w:val="es-ES_tradnl"/>
        </w:rPr>
        <w:t>Tabago</w:t>
      </w:r>
      <w:r w:rsidRPr="00BC08EB">
        <w:rPr>
          <w:lang w:val="es-ES_tradnl"/>
        </w:rPr>
        <w:t xml:space="preserve"> </w:t>
      </w:r>
      <w:r w:rsidR="00841A31">
        <w:rPr>
          <w:lang w:val="es-ES_tradnl"/>
        </w:rPr>
        <w:t>se mantiene</w:t>
      </w:r>
      <w:r w:rsidRPr="00BC08EB">
        <w:rPr>
          <w:lang w:val="es-ES_tradnl"/>
        </w:rPr>
        <w:t xml:space="preserve"> </w:t>
      </w:r>
      <w:r w:rsidR="00234C5B">
        <w:rPr>
          <w:lang w:val="es-ES_tradnl"/>
        </w:rPr>
        <w:t xml:space="preserve">capacitando a </w:t>
      </w:r>
      <w:r w:rsidR="00BB2E1D">
        <w:rPr>
          <w:lang w:val="es-ES_tradnl"/>
        </w:rPr>
        <w:t xml:space="preserve">los </w:t>
      </w:r>
      <w:r w:rsidRPr="00BC08EB">
        <w:rPr>
          <w:lang w:val="es-ES_tradnl"/>
        </w:rPr>
        <w:t xml:space="preserve">técnicos en la adopción de buenas prácticas de servicio y el uso </w:t>
      </w:r>
      <w:r w:rsidR="00BC4F62" w:rsidRPr="00BC4F62">
        <w:rPr>
          <w:lang w:val="es-ES_tradnl"/>
        </w:rPr>
        <w:t xml:space="preserve">correcto </w:t>
      </w:r>
      <w:r w:rsidR="00BC4F62">
        <w:rPr>
          <w:lang w:val="es-ES_tradnl"/>
        </w:rPr>
        <w:t xml:space="preserve">y </w:t>
      </w:r>
      <w:r w:rsidR="000F03E4">
        <w:rPr>
          <w:lang w:val="es-ES_tradnl"/>
        </w:rPr>
        <w:t>sustentable</w:t>
      </w:r>
      <w:r w:rsidRPr="00BC08EB">
        <w:rPr>
          <w:lang w:val="es-ES_tradnl"/>
        </w:rPr>
        <w:t xml:space="preserve"> de alternativas de bajo PCA; </w:t>
      </w:r>
      <w:r w:rsidR="002F52DD" w:rsidRPr="002F52DD">
        <w:rPr>
          <w:lang w:val="es-ES_tradnl"/>
        </w:rPr>
        <w:t xml:space="preserve">el consumo de HCFC se </w:t>
      </w:r>
      <w:r w:rsidR="005F6393">
        <w:rPr>
          <w:lang w:val="es-ES_tradnl"/>
        </w:rPr>
        <w:t xml:space="preserve">supervisa </w:t>
      </w:r>
      <w:r w:rsidR="002F52DD" w:rsidRPr="002F52DD">
        <w:rPr>
          <w:lang w:val="es-ES_tradnl"/>
        </w:rPr>
        <w:t xml:space="preserve">y controla </w:t>
      </w:r>
      <w:r w:rsidRPr="00BC08EB">
        <w:rPr>
          <w:lang w:val="es-ES_tradnl"/>
        </w:rPr>
        <w:t xml:space="preserve">a través de </w:t>
      </w:r>
      <w:r w:rsidR="00984E43">
        <w:rPr>
          <w:lang w:val="es-ES_tradnl"/>
        </w:rPr>
        <w:t>la</w:t>
      </w:r>
      <w:r w:rsidRPr="00BC08EB">
        <w:rPr>
          <w:lang w:val="es-ES_tradnl"/>
        </w:rPr>
        <w:t xml:space="preserve"> capacitación </w:t>
      </w:r>
      <w:r w:rsidR="000246B7" w:rsidRPr="000246B7">
        <w:rPr>
          <w:lang w:val="es-ES_tradnl"/>
        </w:rPr>
        <w:t>permanente</w:t>
      </w:r>
      <w:r w:rsidRPr="00BC08EB">
        <w:rPr>
          <w:lang w:val="es-ES_tradnl"/>
        </w:rPr>
        <w:t xml:space="preserve"> de funciona</w:t>
      </w:r>
      <w:r w:rsidR="00CC6310">
        <w:rPr>
          <w:lang w:val="es-ES_tradnl"/>
        </w:rPr>
        <w:t>rios y fiscalizadores aduaneros</w:t>
      </w:r>
      <w:r w:rsidRPr="00BC08EB">
        <w:rPr>
          <w:lang w:val="es-ES_tradnl"/>
        </w:rPr>
        <w:t xml:space="preserve">. El Gobierno también </w:t>
      </w:r>
      <w:r w:rsidR="00F241DA">
        <w:rPr>
          <w:lang w:val="es-ES_tradnl"/>
        </w:rPr>
        <w:t xml:space="preserve">realiza </w:t>
      </w:r>
      <w:r w:rsidRPr="00BC08EB">
        <w:rPr>
          <w:lang w:val="es-ES_tradnl"/>
        </w:rPr>
        <w:t xml:space="preserve">actividades de sensibilización </w:t>
      </w:r>
      <w:r w:rsidR="00381EEB">
        <w:rPr>
          <w:lang w:val="es-ES_tradnl"/>
        </w:rPr>
        <w:t>orientadas a</w:t>
      </w:r>
      <w:r w:rsidRPr="00BC08EB">
        <w:rPr>
          <w:lang w:val="es-ES_tradnl"/>
        </w:rPr>
        <w:t xml:space="preserve"> maximizar la adopción de equipos </w:t>
      </w:r>
      <w:r w:rsidR="00D8550C">
        <w:rPr>
          <w:lang w:val="es-ES_tradnl"/>
        </w:rPr>
        <w:t xml:space="preserve">que utilicen </w:t>
      </w:r>
      <w:r w:rsidRPr="00BC08EB">
        <w:rPr>
          <w:lang w:val="es-ES_tradnl"/>
        </w:rPr>
        <w:t xml:space="preserve">alternativas de bajo PCA y facilitar la acreditación de técnicos. </w:t>
      </w:r>
      <w:r w:rsidR="004D47F8">
        <w:rPr>
          <w:lang w:val="es-ES_tradnl"/>
        </w:rPr>
        <w:t>E</w:t>
      </w:r>
      <w:r w:rsidR="00CA7F74">
        <w:rPr>
          <w:lang w:val="es-ES_tradnl"/>
        </w:rPr>
        <w:t xml:space="preserve">l </w:t>
      </w:r>
      <w:r w:rsidR="007A52F7">
        <w:rPr>
          <w:lang w:val="es-ES_tradnl"/>
        </w:rPr>
        <w:t xml:space="preserve">conjunto </w:t>
      </w:r>
      <w:r w:rsidR="00CA7F74">
        <w:rPr>
          <w:lang w:val="es-ES_tradnl"/>
        </w:rPr>
        <w:t xml:space="preserve">de </w:t>
      </w:r>
      <w:r w:rsidR="004D47F8" w:rsidRPr="004D47F8">
        <w:rPr>
          <w:lang w:val="es-ES_tradnl"/>
        </w:rPr>
        <w:t xml:space="preserve">estas actividades </w:t>
      </w:r>
      <w:r w:rsidRPr="00BC08EB">
        <w:rPr>
          <w:lang w:val="es-ES_tradnl"/>
        </w:rPr>
        <w:t xml:space="preserve">ha contribuido a </w:t>
      </w:r>
      <w:r w:rsidR="0003745B">
        <w:rPr>
          <w:lang w:val="es-ES_tradnl"/>
        </w:rPr>
        <w:t xml:space="preserve">reducir </w:t>
      </w:r>
      <w:r w:rsidRPr="00BC08EB">
        <w:rPr>
          <w:lang w:val="es-ES_tradnl"/>
        </w:rPr>
        <w:t>el consumo de HCFC. Los riesgos relacionados con la baja adopción de tecnología</w:t>
      </w:r>
      <w:r w:rsidR="00997925">
        <w:rPr>
          <w:lang w:val="es-ES_tradnl"/>
        </w:rPr>
        <w:t>s</w:t>
      </w:r>
      <w:r w:rsidRPr="00BC08EB">
        <w:rPr>
          <w:lang w:val="es-ES_tradnl"/>
        </w:rPr>
        <w:t xml:space="preserve"> de bajo PCA se </w:t>
      </w:r>
      <w:r w:rsidR="004B58DD">
        <w:rPr>
          <w:lang w:val="es-ES_tradnl"/>
        </w:rPr>
        <w:t>abordan</w:t>
      </w:r>
      <w:r w:rsidRPr="00BC08EB">
        <w:rPr>
          <w:lang w:val="es-ES_tradnl"/>
        </w:rPr>
        <w:t xml:space="preserve"> mediante la sensibilización sobre disponibilidad, fomentando la adopción de </w:t>
      </w:r>
      <w:r w:rsidR="0067745F">
        <w:rPr>
          <w:lang w:val="es-ES_tradnl"/>
        </w:rPr>
        <w:t xml:space="preserve">dichos </w:t>
      </w:r>
      <w:r w:rsidRPr="00BC08EB">
        <w:rPr>
          <w:lang w:val="es-ES_tradnl"/>
        </w:rPr>
        <w:t xml:space="preserve">equipos y </w:t>
      </w:r>
      <w:r w:rsidR="002A082C">
        <w:rPr>
          <w:lang w:val="es-ES_tradnl"/>
        </w:rPr>
        <w:t>entregando</w:t>
      </w:r>
      <w:r w:rsidRPr="00BC08EB">
        <w:rPr>
          <w:lang w:val="es-ES_tradnl"/>
        </w:rPr>
        <w:t xml:space="preserve"> capacitación para garantizar </w:t>
      </w:r>
      <w:r w:rsidR="00DD747D">
        <w:rPr>
          <w:lang w:val="es-ES_tradnl"/>
        </w:rPr>
        <w:t xml:space="preserve">la seguridad de las </w:t>
      </w:r>
      <w:r w:rsidRPr="00BC08EB">
        <w:rPr>
          <w:lang w:val="es-ES_tradnl"/>
        </w:rPr>
        <w:t>prácticas de servicio con tecnologías de bajo PCA.</w:t>
      </w:r>
    </w:p>
    <w:p w14:paraId="681B9BFE" w14:textId="2BE3CF4B" w:rsidR="00C038BF" w:rsidRPr="004C54E8" w:rsidRDefault="0012649C" w:rsidP="00F60411">
      <w:pPr>
        <w:spacing w:before="240" w:after="240"/>
        <w:rPr>
          <w:u w:val="single"/>
          <w:lang w:val="es-ES_tradnl"/>
        </w:rPr>
      </w:pPr>
      <w:r w:rsidRPr="004C54E8">
        <w:rPr>
          <w:u w:val="single"/>
          <w:lang w:val="es-ES_tradnl"/>
        </w:rPr>
        <w:t>Conclusión</w:t>
      </w:r>
    </w:p>
    <w:p w14:paraId="7D22B6E8" w14:textId="4B311C15" w:rsidR="007472D9" w:rsidRDefault="007472D9" w:rsidP="00F60411">
      <w:pPr>
        <w:pStyle w:val="Heading1"/>
        <w:rPr>
          <w:lang w:val="es-ES_tradnl"/>
        </w:rPr>
      </w:pPr>
      <w:r w:rsidRPr="007472D9">
        <w:rPr>
          <w:lang w:val="es-ES_tradnl"/>
        </w:rPr>
        <w:t xml:space="preserve">El Gobierno de Trinidad y </w:t>
      </w:r>
      <w:r w:rsidR="00312F6D">
        <w:rPr>
          <w:lang w:val="es-ES_tradnl"/>
        </w:rPr>
        <w:t>Tabago</w:t>
      </w:r>
      <w:r w:rsidRPr="007472D9">
        <w:rPr>
          <w:lang w:val="es-ES_tradnl"/>
        </w:rPr>
        <w:t xml:space="preserve"> ha reducido </w:t>
      </w:r>
      <w:r w:rsidR="006B2F7E">
        <w:rPr>
          <w:lang w:val="es-ES_tradnl"/>
        </w:rPr>
        <w:t>el</w:t>
      </w:r>
      <w:r w:rsidRPr="007472D9">
        <w:rPr>
          <w:lang w:val="es-ES_tradnl"/>
        </w:rPr>
        <w:t xml:space="preserve"> consumo de HCFC </w:t>
      </w:r>
      <w:r w:rsidR="00E270BE" w:rsidRPr="00E270BE">
        <w:rPr>
          <w:lang w:val="es-ES_tradnl"/>
        </w:rPr>
        <w:t>en 2022</w:t>
      </w:r>
      <w:r w:rsidR="00E270BE">
        <w:rPr>
          <w:lang w:val="es-ES_tradnl"/>
        </w:rPr>
        <w:t xml:space="preserve"> </w:t>
      </w:r>
      <w:r w:rsidRPr="007472D9">
        <w:rPr>
          <w:lang w:val="es-ES_tradnl"/>
        </w:rPr>
        <w:t>a 12.79 toneladas PAO</w:t>
      </w:r>
      <w:r w:rsidR="003B076A">
        <w:rPr>
          <w:lang w:val="es-ES_tradnl"/>
        </w:rPr>
        <w:t xml:space="preserve">, </w:t>
      </w:r>
      <w:r w:rsidR="00A5756C">
        <w:rPr>
          <w:lang w:val="es-ES_tradnl"/>
        </w:rPr>
        <w:t xml:space="preserve">es decir, </w:t>
      </w:r>
      <w:r w:rsidR="003B076A">
        <w:rPr>
          <w:lang w:val="es-ES_tradnl"/>
        </w:rPr>
        <w:t>un 72,</w:t>
      </w:r>
      <w:r w:rsidRPr="007472D9">
        <w:rPr>
          <w:lang w:val="es-ES_tradnl"/>
        </w:rPr>
        <w:t xml:space="preserve">2 por ciento por debajo de la base de comparación </w:t>
      </w:r>
      <w:r w:rsidR="00271C2E">
        <w:rPr>
          <w:lang w:val="es-ES_tradnl"/>
        </w:rPr>
        <w:t>y un 57,</w:t>
      </w:r>
      <w:r w:rsidRPr="007472D9">
        <w:rPr>
          <w:lang w:val="es-ES_tradnl"/>
        </w:rPr>
        <w:t xml:space="preserve">2 por ciento </w:t>
      </w:r>
      <w:r w:rsidR="00934592">
        <w:rPr>
          <w:lang w:val="es-ES_tradnl"/>
        </w:rPr>
        <w:t xml:space="preserve">bajo </w:t>
      </w:r>
      <w:r w:rsidR="00180534">
        <w:rPr>
          <w:lang w:val="es-ES_tradnl"/>
        </w:rPr>
        <w:t xml:space="preserve">la meta </w:t>
      </w:r>
      <w:r w:rsidRPr="007472D9">
        <w:rPr>
          <w:lang w:val="es-ES_tradnl"/>
        </w:rPr>
        <w:t xml:space="preserve">de consumo para </w:t>
      </w:r>
      <w:r w:rsidR="00AA7D2D">
        <w:rPr>
          <w:lang w:val="es-ES_tradnl"/>
        </w:rPr>
        <w:t xml:space="preserve">el </w:t>
      </w:r>
      <w:r w:rsidRPr="007472D9">
        <w:rPr>
          <w:lang w:val="es-ES_tradnl"/>
        </w:rPr>
        <w:t xml:space="preserve">año. El Gobierno </w:t>
      </w:r>
      <w:r w:rsidR="00F7418E">
        <w:rPr>
          <w:lang w:val="es-ES_tradnl"/>
        </w:rPr>
        <w:t xml:space="preserve">cuenta con un </w:t>
      </w:r>
      <w:r w:rsidRPr="007472D9">
        <w:rPr>
          <w:lang w:val="es-ES_tradnl"/>
        </w:rPr>
        <w:t>sistema d</w:t>
      </w:r>
      <w:r w:rsidR="00C75FB2">
        <w:rPr>
          <w:lang w:val="es-ES_tradnl"/>
        </w:rPr>
        <w:t xml:space="preserve">e licencias y cuotas para HCFC y </w:t>
      </w:r>
      <w:r w:rsidR="000B3DF9">
        <w:rPr>
          <w:lang w:val="es-ES_tradnl"/>
        </w:rPr>
        <w:t xml:space="preserve">realiza </w:t>
      </w:r>
      <w:r w:rsidRPr="007472D9">
        <w:rPr>
          <w:lang w:val="es-ES_tradnl"/>
        </w:rPr>
        <w:t xml:space="preserve">actividades </w:t>
      </w:r>
      <w:r w:rsidR="00ED4AEC">
        <w:rPr>
          <w:lang w:val="es-ES_tradnl"/>
        </w:rPr>
        <w:t xml:space="preserve">de </w:t>
      </w:r>
      <w:r w:rsidRPr="007472D9">
        <w:rPr>
          <w:lang w:val="es-ES_tradnl"/>
        </w:rPr>
        <w:t xml:space="preserve">capacitación y fortalecimiento de </w:t>
      </w:r>
      <w:r w:rsidR="00AA4A9A">
        <w:rPr>
          <w:lang w:val="es-ES_tradnl"/>
        </w:rPr>
        <w:t xml:space="preserve">las </w:t>
      </w:r>
      <w:r w:rsidRPr="007472D9">
        <w:rPr>
          <w:lang w:val="es-ES_tradnl"/>
        </w:rPr>
        <w:t xml:space="preserve">capacidades de </w:t>
      </w:r>
      <w:r w:rsidR="00BF18C4">
        <w:rPr>
          <w:lang w:val="es-ES_tradnl"/>
        </w:rPr>
        <w:t xml:space="preserve">los </w:t>
      </w:r>
      <w:r w:rsidRPr="007472D9">
        <w:rPr>
          <w:lang w:val="es-ES_tradnl"/>
        </w:rPr>
        <w:t xml:space="preserve">técnicos, </w:t>
      </w:r>
      <w:r w:rsidR="00694788">
        <w:rPr>
          <w:lang w:val="es-ES_tradnl"/>
        </w:rPr>
        <w:t>en especial</w:t>
      </w:r>
      <w:r w:rsidRPr="007472D9">
        <w:rPr>
          <w:lang w:val="es-ES_tradnl"/>
        </w:rPr>
        <w:t xml:space="preserve"> </w:t>
      </w:r>
      <w:r w:rsidR="00694788">
        <w:rPr>
          <w:lang w:val="es-ES_tradnl"/>
        </w:rPr>
        <w:t>d</w:t>
      </w:r>
      <w:r w:rsidRPr="007472D9">
        <w:rPr>
          <w:lang w:val="es-ES_tradnl"/>
        </w:rPr>
        <w:t>el sistema de acreditación, así como la capacitación de funciona</w:t>
      </w:r>
      <w:r w:rsidR="003C3BC6">
        <w:rPr>
          <w:lang w:val="es-ES_tradnl"/>
        </w:rPr>
        <w:t>rios y fiscalizadores aduaneros</w:t>
      </w:r>
      <w:r w:rsidRPr="007472D9">
        <w:rPr>
          <w:lang w:val="es-ES_tradnl"/>
        </w:rPr>
        <w:t xml:space="preserve">. </w:t>
      </w:r>
      <w:r w:rsidR="00EA4CEF">
        <w:rPr>
          <w:lang w:val="es-ES_tradnl"/>
        </w:rPr>
        <w:t xml:space="preserve">También se mantienen </w:t>
      </w:r>
      <w:r w:rsidR="00EA4CEF" w:rsidRPr="00EA4CEF">
        <w:rPr>
          <w:lang w:val="es-ES_tradnl"/>
        </w:rPr>
        <w:t xml:space="preserve">en curso </w:t>
      </w:r>
      <w:r w:rsidR="00EA4CEF">
        <w:rPr>
          <w:lang w:val="es-ES_tradnl"/>
        </w:rPr>
        <w:t xml:space="preserve">las </w:t>
      </w:r>
      <w:r w:rsidRPr="007472D9">
        <w:rPr>
          <w:lang w:val="es-ES_tradnl"/>
        </w:rPr>
        <w:t xml:space="preserve">actividades de sensibilización y extensión </w:t>
      </w:r>
      <w:r w:rsidR="00C731C2">
        <w:rPr>
          <w:lang w:val="es-ES_tradnl"/>
        </w:rPr>
        <w:t xml:space="preserve">relativas a </w:t>
      </w:r>
      <w:r w:rsidRPr="007472D9">
        <w:rPr>
          <w:lang w:val="es-ES_tradnl"/>
        </w:rPr>
        <w:t xml:space="preserve">la ejecución del PGEH. Del total de fondos aprobados en el primer </w:t>
      </w:r>
      <w:r w:rsidR="0072324E">
        <w:rPr>
          <w:lang w:val="es-ES_tradnl"/>
        </w:rPr>
        <w:t>tramo, se ha desembolsado el 63,</w:t>
      </w:r>
      <w:r w:rsidRPr="007472D9">
        <w:rPr>
          <w:lang w:val="es-ES_tradnl"/>
        </w:rPr>
        <w:t xml:space="preserve">5 </w:t>
      </w:r>
      <w:r w:rsidR="002A2AC6">
        <w:rPr>
          <w:lang w:val="es-ES_tradnl"/>
        </w:rPr>
        <w:t>por ciento. En el segundo tramo</w:t>
      </w:r>
      <w:r w:rsidRPr="007472D9">
        <w:rPr>
          <w:lang w:val="es-ES_tradnl"/>
        </w:rPr>
        <w:t xml:space="preserve"> el Gobierno </w:t>
      </w:r>
      <w:r w:rsidR="00C14E4F">
        <w:rPr>
          <w:lang w:val="es-ES_tradnl"/>
        </w:rPr>
        <w:t>seguirá</w:t>
      </w:r>
      <w:r w:rsidRPr="007472D9">
        <w:rPr>
          <w:lang w:val="es-ES_tradnl"/>
        </w:rPr>
        <w:t xml:space="preserve"> </w:t>
      </w:r>
      <w:r w:rsidR="001270F7">
        <w:rPr>
          <w:lang w:val="es-ES_tradnl"/>
        </w:rPr>
        <w:t xml:space="preserve">entregando </w:t>
      </w:r>
      <w:r w:rsidRPr="007472D9">
        <w:rPr>
          <w:lang w:val="es-ES_tradnl"/>
        </w:rPr>
        <w:t xml:space="preserve">capacitación </w:t>
      </w:r>
      <w:r w:rsidR="00F50096">
        <w:rPr>
          <w:lang w:val="es-ES_tradnl"/>
        </w:rPr>
        <w:t>técnica</w:t>
      </w:r>
      <w:r w:rsidRPr="007472D9">
        <w:rPr>
          <w:lang w:val="es-ES_tradnl"/>
        </w:rPr>
        <w:t xml:space="preserve">, implementará un programa de recuperación de refrigerantes, </w:t>
      </w:r>
      <w:r w:rsidR="000D5454">
        <w:rPr>
          <w:lang w:val="es-ES_tradnl"/>
        </w:rPr>
        <w:t>capacitará a</w:t>
      </w:r>
      <w:r w:rsidRPr="007472D9">
        <w:rPr>
          <w:lang w:val="es-ES_tradnl"/>
        </w:rPr>
        <w:t xml:space="preserve"> funcionarios y fiscalizadores aduaneros </w:t>
      </w:r>
      <w:r w:rsidR="00E5368F">
        <w:rPr>
          <w:lang w:val="es-ES_tradnl"/>
        </w:rPr>
        <w:t>en</w:t>
      </w:r>
      <w:r w:rsidRPr="007472D9">
        <w:rPr>
          <w:lang w:val="es-ES_tradnl"/>
        </w:rPr>
        <w:t xml:space="preserve"> control y supervisión de </w:t>
      </w:r>
      <w:r w:rsidR="005D735B">
        <w:rPr>
          <w:lang w:val="es-ES_tradnl"/>
        </w:rPr>
        <w:t>la importación</w:t>
      </w:r>
      <w:r w:rsidRPr="007472D9">
        <w:rPr>
          <w:lang w:val="es-ES_tradnl"/>
        </w:rPr>
        <w:t xml:space="preserve"> y </w:t>
      </w:r>
      <w:r w:rsidR="005004EA">
        <w:rPr>
          <w:lang w:val="es-ES_tradnl"/>
        </w:rPr>
        <w:t>exportación</w:t>
      </w:r>
      <w:r w:rsidRPr="007472D9">
        <w:rPr>
          <w:lang w:val="es-ES_tradnl"/>
        </w:rPr>
        <w:t xml:space="preserve"> de HCFC y </w:t>
      </w:r>
      <w:r w:rsidR="008F6E3E">
        <w:rPr>
          <w:lang w:val="es-ES_tradnl"/>
        </w:rPr>
        <w:t>realizará</w:t>
      </w:r>
      <w:r w:rsidR="0094176D">
        <w:rPr>
          <w:lang w:val="es-ES_tradnl"/>
        </w:rPr>
        <w:t xml:space="preserve"> </w:t>
      </w:r>
      <w:r w:rsidR="00F461F7">
        <w:rPr>
          <w:lang w:val="es-ES_tradnl"/>
        </w:rPr>
        <w:t xml:space="preserve">labores </w:t>
      </w:r>
      <w:r w:rsidRPr="007472D9">
        <w:rPr>
          <w:lang w:val="es-ES_tradnl"/>
        </w:rPr>
        <w:t xml:space="preserve">de sensibilización y extensión </w:t>
      </w:r>
      <w:r w:rsidR="00BF256C">
        <w:rPr>
          <w:lang w:val="es-ES_tradnl"/>
        </w:rPr>
        <w:t xml:space="preserve">sobre </w:t>
      </w:r>
      <w:r w:rsidRPr="007472D9">
        <w:rPr>
          <w:lang w:val="es-ES_tradnl"/>
        </w:rPr>
        <w:t xml:space="preserve">la adopción de tecnologías alternativas de bajo PCA, acreditación de técnicos y maximización de la recuperación de refrigerantes </w:t>
      </w:r>
      <w:r w:rsidR="00E923DC">
        <w:rPr>
          <w:lang w:val="es-ES_tradnl"/>
        </w:rPr>
        <w:t>a fin de</w:t>
      </w:r>
      <w:r w:rsidRPr="007472D9">
        <w:rPr>
          <w:lang w:val="es-ES_tradnl"/>
        </w:rPr>
        <w:t xml:space="preserve"> reducir la demanda de HCFC virgen.</w:t>
      </w:r>
    </w:p>
    <w:p w14:paraId="50A1A857" w14:textId="3B5EFE5C" w:rsidR="00C038BF" w:rsidRPr="004C54E8" w:rsidRDefault="0012649C" w:rsidP="000F0A11">
      <w:pPr>
        <w:spacing w:before="240" w:after="240"/>
        <w:rPr>
          <w:b/>
          <w:lang w:val="es-ES_tradnl"/>
        </w:rPr>
      </w:pPr>
      <w:r w:rsidRPr="004C54E8">
        <w:rPr>
          <w:b/>
          <w:lang w:val="es-ES_tradnl"/>
        </w:rPr>
        <w:t>RECOMENDACIÓN</w:t>
      </w:r>
    </w:p>
    <w:p w14:paraId="44887F3F" w14:textId="70BB9A7E" w:rsidR="00C038BF" w:rsidRPr="004C54E8" w:rsidRDefault="002B0577" w:rsidP="00280D5E">
      <w:pPr>
        <w:pStyle w:val="Heading1"/>
        <w:rPr>
          <w:lang w:val="es-ES_tradnl"/>
        </w:rPr>
      </w:pPr>
      <w:bookmarkStart w:id="2" w:name="_Hlk122622077"/>
      <w:r w:rsidRPr="004C54E8">
        <w:rPr>
          <w:lang w:val="es-ES_tradnl"/>
        </w:rPr>
        <w:t>La</w:t>
      </w:r>
      <w:r w:rsidR="0040079C" w:rsidRPr="004C54E8">
        <w:rPr>
          <w:lang w:val="es-ES_tradnl"/>
        </w:rPr>
        <w:t xml:space="preserve"> </w:t>
      </w:r>
      <w:r w:rsidR="0016029A" w:rsidRPr="004C54E8">
        <w:rPr>
          <w:lang w:val="es-ES_tradnl"/>
        </w:rPr>
        <w:t>Secretaría</w:t>
      </w:r>
      <w:r w:rsidR="0040079C" w:rsidRPr="004C54E8">
        <w:rPr>
          <w:lang w:val="es-ES_tradnl"/>
        </w:rPr>
        <w:t xml:space="preserve"> </w:t>
      </w:r>
      <w:r w:rsidR="0016029A" w:rsidRPr="004C54E8">
        <w:rPr>
          <w:lang w:val="es-ES_tradnl"/>
        </w:rPr>
        <w:t>del</w:t>
      </w:r>
      <w:r w:rsidR="0040079C" w:rsidRPr="004C54E8">
        <w:rPr>
          <w:lang w:val="es-ES_tradnl"/>
        </w:rPr>
        <w:t xml:space="preserve"> </w:t>
      </w:r>
      <w:r w:rsidR="0016029A" w:rsidRPr="004C54E8">
        <w:rPr>
          <w:lang w:val="es-ES_tradnl"/>
        </w:rPr>
        <w:t>Fondo</w:t>
      </w:r>
      <w:r w:rsidR="0040079C" w:rsidRPr="004C54E8">
        <w:rPr>
          <w:lang w:val="es-ES_tradnl"/>
        </w:rPr>
        <w:t xml:space="preserve"> </w:t>
      </w:r>
      <w:r w:rsidR="00D45B76" w:rsidRPr="004C54E8">
        <w:rPr>
          <w:lang w:val="es-ES_tradnl"/>
        </w:rPr>
        <w:t>recomienda</w:t>
      </w:r>
      <w:r w:rsidR="0040079C" w:rsidRPr="004C54E8">
        <w:rPr>
          <w:lang w:val="es-ES_tradnl"/>
        </w:rPr>
        <w:t xml:space="preserve"> </w:t>
      </w:r>
      <w:r w:rsidR="00D45B76" w:rsidRPr="004C54E8">
        <w:rPr>
          <w:lang w:val="es-ES_tradnl"/>
        </w:rPr>
        <w:t>al</w:t>
      </w:r>
      <w:r w:rsidR="0040079C" w:rsidRPr="004C54E8">
        <w:rPr>
          <w:lang w:val="es-ES_tradnl"/>
        </w:rPr>
        <w:t xml:space="preserve"> </w:t>
      </w:r>
      <w:r w:rsidR="00D45B76" w:rsidRPr="004C54E8">
        <w:rPr>
          <w:lang w:val="es-ES_tradnl"/>
        </w:rPr>
        <w:t>Comité</w:t>
      </w:r>
      <w:r w:rsidR="0040079C" w:rsidRPr="004C54E8">
        <w:rPr>
          <w:lang w:val="es-ES_tradnl"/>
        </w:rPr>
        <w:t xml:space="preserve"> </w:t>
      </w:r>
      <w:r w:rsidR="00D45B76" w:rsidRPr="004C54E8">
        <w:rPr>
          <w:lang w:val="es-ES_tradnl"/>
        </w:rPr>
        <w:t>Ejecutivo</w:t>
      </w:r>
      <w:r w:rsidR="0040079C" w:rsidRPr="004C54E8">
        <w:rPr>
          <w:lang w:val="es-ES_tradnl"/>
        </w:rPr>
        <w:t xml:space="preserve"> </w:t>
      </w:r>
      <w:r w:rsidR="00030CF2">
        <w:rPr>
          <w:lang w:val="es-ES_tradnl"/>
        </w:rPr>
        <w:t>tomar nota de</w:t>
      </w:r>
      <w:r w:rsidR="00775C48">
        <w:rPr>
          <w:lang w:val="es-ES_tradnl"/>
        </w:rPr>
        <w:t>l</w:t>
      </w:r>
      <w:r w:rsidR="00030CF2">
        <w:rPr>
          <w:lang w:val="es-ES_tradnl"/>
        </w:rPr>
        <w:t xml:space="preserve"> </w:t>
      </w:r>
      <w:r w:rsidR="0016029A" w:rsidRPr="004C54E8">
        <w:rPr>
          <w:lang w:val="es-ES_tradnl"/>
        </w:rPr>
        <w:t>informe</w:t>
      </w:r>
      <w:r w:rsidR="0040079C" w:rsidRPr="004C54E8">
        <w:rPr>
          <w:lang w:val="es-ES_tradnl"/>
        </w:rPr>
        <w:t xml:space="preserve"> </w:t>
      </w:r>
      <w:r w:rsidR="00E84FCF">
        <w:rPr>
          <w:lang w:val="es-ES_tradnl"/>
        </w:rPr>
        <w:t>sobre la marcha del primer</w:t>
      </w:r>
      <w:r w:rsidR="00D47236">
        <w:rPr>
          <w:lang w:val="es-ES_tradnl"/>
        </w:rPr>
        <w:t xml:space="preserve"> tramo</w:t>
      </w:r>
      <w:r w:rsidR="0040079C" w:rsidRPr="004C54E8">
        <w:rPr>
          <w:lang w:val="es-ES_tradnl"/>
        </w:rPr>
        <w:t xml:space="preserve"> </w:t>
      </w:r>
      <w:r w:rsidR="001E6CEC" w:rsidRPr="004C54E8">
        <w:rPr>
          <w:lang w:val="es-ES_tradnl"/>
        </w:rPr>
        <w:t>de</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C038BF" w:rsidRPr="004C54E8">
        <w:rPr>
          <w:lang w:val="es-ES_tradnl"/>
        </w:rPr>
        <w:t>I</w:t>
      </w:r>
      <w:r w:rsidR="0040079C" w:rsidRPr="004C54E8">
        <w:rPr>
          <w:lang w:val="es-ES_tradnl"/>
        </w:rPr>
        <w:t xml:space="preserve"> </w:t>
      </w:r>
      <w:r w:rsidR="0016029A" w:rsidRPr="004C54E8">
        <w:rPr>
          <w:lang w:val="es-ES_tradnl"/>
        </w:rPr>
        <w:t>del</w:t>
      </w:r>
      <w:r w:rsidR="0040079C" w:rsidRPr="004C54E8">
        <w:rPr>
          <w:lang w:val="es-ES_tradnl"/>
        </w:rPr>
        <w:t xml:space="preserve"> </w:t>
      </w:r>
      <w:r w:rsidR="00290F2E">
        <w:rPr>
          <w:lang w:val="es-ES_tradnl"/>
        </w:rPr>
        <w:t>PGEH</w:t>
      </w:r>
      <w:r w:rsidR="0040079C" w:rsidRPr="004C54E8">
        <w:rPr>
          <w:lang w:val="es-ES_tradnl"/>
        </w:rPr>
        <w:t xml:space="preserve"> </w:t>
      </w:r>
      <w:r w:rsidR="002F61D6">
        <w:rPr>
          <w:lang w:val="es-ES_tradnl"/>
        </w:rPr>
        <w:t xml:space="preserve">de </w:t>
      </w:r>
      <w:r w:rsidR="009442C8"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12649C" w:rsidRPr="004C54E8">
        <w:rPr>
          <w:lang w:val="es-ES_tradnl"/>
        </w:rPr>
        <w:t>y</w:t>
      </w:r>
      <w:r w:rsidR="0040079C" w:rsidRPr="004C54E8">
        <w:rPr>
          <w:lang w:val="es-ES_tradnl"/>
        </w:rPr>
        <w:t xml:space="preserve"> </w:t>
      </w:r>
      <w:r w:rsidRPr="004C54E8">
        <w:rPr>
          <w:lang w:val="es-ES_tradnl"/>
        </w:rPr>
        <w:t>recomienda</w:t>
      </w:r>
      <w:r w:rsidR="0040079C" w:rsidRPr="004C54E8">
        <w:rPr>
          <w:lang w:val="es-ES_tradnl"/>
        </w:rPr>
        <w:t xml:space="preserve"> </w:t>
      </w:r>
      <w:r w:rsidRPr="004C54E8">
        <w:rPr>
          <w:lang w:val="es-ES_tradnl"/>
        </w:rPr>
        <w:t>además</w:t>
      </w:r>
      <w:r w:rsidR="0040079C" w:rsidRPr="004C54E8">
        <w:rPr>
          <w:lang w:val="es-ES_tradnl"/>
        </w:rPr>
        <w:t xml:space="preserve"> </w:t>
      </w:r>
      <w:r w:rsidRPr="004C54E8">
        <w:rPr>
          <w:lang w:val="es-ES_tradnl"/>
        </w:rPr>
        <w:t>la</w:t>
      </w:r>
      <w:r w:rsidR="0040079C" w:rsidRPr="004C54E8">
        <w:rPr>
          <w:lang w:val="es-ES_tradnl"/>
        </w:rPr>
        <w:t xml:space="preserve"> </w:t>
      </w:r>
      <w:r w:rsidRPr="004C54E8">
        <w:rPr>
          <w:lang w:val="es-ES_tradnl"/>
        </w:rPr>
        <w:t>aprobación</w:t>
      </w:r>
      <w:r w:rsidR="0040079C" w:rsidRPr="004C54E8">
        <w:rPr>
          <w:lang w:val="es-ES_tradnl"/>
        </w:rPr>
        <w:t xml:space="preserve"> </w:t>
      </w:r>
      <w:r w:rsidR="0012649C" w:rsidRPr="004C54E8">
        <w:rPr>
          <w:lang w:val="es-ES_tradnl"/>
        </w:rPr>
        <w:t>general</w:t>
      </w:r>
      <w:r w:rsidR="0040079C" w:rsidRPr="004C54E8">
        <w:rPr>
          <w:lang w:val="es-ES_tradnl"/>
        </w:rPr>
        <w:t xml:space="preserve"> </w:t>
      </w:r>
      <w:r w:rsidR="00C72C43" w:rsidRPr="004C54E8">
        <w:rPr>
          <w:lang w:val="es-ES_tradnl"/>
        </w:rPr>
        <w:t>del</w:t>
      </w:r>
      <w:r w:rsidR="0040079C" w:rsidRPr="004C54E8">
        <w:rPr>
          <w:lang w:val="es-ES_tradnl"/>
        </w:rPr>
        <w:t xml:space="preserve"> </w:t>
      </w:r>
      <w:r w:rsidR="0012649C" w:rsidRPr="004C54E8">
        <w:rPr>
          <w:lang w:val="es-ES_tradnl"/>
        </w:rPr>
        <w:t>segundo</w:t>
      </w:r>
      <w:r w:rsidR="0040079C" w:rsidRPr="004C54E8">
        <w:rPr>
          <w:lang w:val="es-ES_tradnl"/>
        </w:rPr>
        <w:t xml:space="preserve"> </w:t>
      </w:r>
      <w:r w:rsidR="0012649C" w:rsidRPr="004C54E8">
        <w:rPr>
          <w:lang w:val="es-ES_tradnl"/>
        </w:rPr>
        <w:t>tramo</w:t>
      </w:r>
      <w:r w:rsidR="0040079C" w:rsidRPr="004C54E8">
        <w:rPr>
          <w:lang w:val="es-ES_tradnl"/>
        </w:rPr>
        <w:t xml:space="preserve"> </w:t>
      </w:r>
      <w:r w:rsidR="001E6CEC" w:rsidRPr="004C54E8">
        <w:rPr>
          <w:lang w:val="es-ES_tradnl"/>
        </w:rPr>
        <w:t>de</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C038BF" w:rsidRPr="004C54E8">
        <w:rPr>
          <w:lang w:val="es-ES_tradnl"/>
        </w:rPr>
        <w:t>I</w:t>
      </w:r>
      <w:r w:rsidR="0040079C" w:rsidRPr="004C54E8">
        <w:rPr>
          <w:lang w:val="es-ES_tradnl"/>
        </w:rPr>
        <w:t xml:space="preserve"> </w:t>
      </w:r>
      <w:r w:rsidR="0012649C" w:rsidRPr="004C54E8">
        <w:rPr>
          <w:lang w:val="es-ES_tradnl"/>
        </w:rPr>
        <w:t>y</w:t>
      </w:r>
      <w:r w:rsidR="0040079C" w:rsidRPr="004C54E8">
        <w:rPr>
          <w:lang w:val="es-ES_tradnl"/>
        </w:rPr>
        <w:t xml:space="preserve"> </w:t>
      </w:r>
      <w:r w:rsidR="00966828">
        <w:rPr>
          <w:lang w:val="es-ES_tradnl"/>
        </w:rPr>
        <w:t>d</w:t>
      </w:r>
      <w:r w:rsidR="00EB2D58" w:rsidRPr="004C54E8">
        <w:rPr>
          <w:lang w:val="es-ES_tradnl"/>
        </w:rPr>
        <w:t>el</w:t>
      </w:r>
      <w:r w:rsidR="0040079C" w:rsidRPr="004C54E8">
        <w:rPr>
          <w:lang w:val="es-ES_tradnl"/>
        </w:rPr>
        <w:t xml:space="preserve"> </w:t>
      </w:r>
      <w:r w:rsidR="00EB2D58" w:rsidRPr="004C54E8">
        <w:rPr>
          <w:lang w:val="es-ES_tradnl"/>
        </w:rPr>
        <w:t>correspondiente</w:t>
      </w:r>
      <w:r w:rsidR="0040079C" w:rsidRPr="004C54E8">
        <w:rPr>
          <w:lang w:val="es-ES_tradnl"/>
        </w:rPr>
        <w:t xml:space="preserve"> </w:t>
      </w:r>
      <w:r w:rsidR="00966828">
        <w:rPr>
          <w:lang w:val="es-ES_tradnl"/>
        </w:rPr>
        <w:t>plan de ejecución del tramo 2024-2026</w:t>
      </w:r>
      <w:r w:rsidR="0011028E" w:rsidRPr="004C54E8">
        <w:rPr>
          <w:lang w:val="es-ES_tradnl"/>
        </w:rPr>
        <w:t>,</w:t>
      </w:r>
      <w:r w:rsidR="0040079C" w:rsidRPr="004C54E8">
        <w:rPr>
          <w:lang w:val="es-ES_tradnl"/>
        </w:rPr>
        <w:t xml:space="preserve"> </w:t>
      </w:r>
      <w:r w:rsidR="00D45B76" w:rsidRPr="004C54E8">
        <w:rPr>
          <w:lang w:val="es-ES_tradnl"/>
        </w:rPr>
        <w:t>al</w:t>
      </w:r>
      <w:r w:rsidR="0040079C" w:rsidRPr="004C54E8">
        <w:rPr>
          <w:lang w:val="es-ES_tradnl"/>
        </w:rPr>
        <w:t xml:space="preserve"> </w:t>
      </w:r>
      <w:r w:rsidR="00D45B76" w:rsidRPr="004C54E8">
        <w:rPr>
          <w:lang w:val="es-ES_tradnl"/>
        </w:rPr>
        <w:t>nivel</w:t>
      </w:r>
      <w:r w:rsidR="0040079C" w:rsidRPr="004C54E8">
        <w:rPr>
          <w:lang w:val="es-ES_tradnl"/>
        </w:rPr>
        <w:t xml:space="preserve"> </w:t>
      </w:r>
      <w:r w:rsidR="00D45B76" w:rsidRPr="004C54E8">
        <w:rPr>
          <w:lang w:val="es-ES_tradnl"/>
        </w:rPr>
        <w:t>de</w:t>
      </w:r>
      <w:r w:rsidR="0040079C" w:rsidRPr="004C54E8">
        <w:rPr>
          <w:lang w:val="es-ES_tradnl"/>
        </w:rPr>
        <w:t xml:space="preserve"> </w:t>
      </w:r>
      <w:r w:rsidR="00D45B76" w:rsidRPr="004C54E8">
        <w:rPr>
          <w:lang w:val="es-ES_tradnl"/>
        </w:rPr>
        <w:t>financiamiento</w:t>
      </w:r>
      <w:r w:rsidR="0040079C" w:rsidRPr="004C54E8">
        <w:rPr>
          <w:lang w:val="es-ES_tradnl"/>
        </w:rPr>
        <w:t xml:space="preserve"> </w:t>
      </w:r>
      <w:r w:rsidR="00D45B76" w:rsidRPr="004C54E8">
        <w:rPr>
          <w:lang w:val="es-ES_tradnl"/>
        </w:rPr>
        <w:t>que</w:t>
      </w:r>
      <w:r w:rsidR="0040079C" w:rsidRPr="004C54E8">
        <w:rPr>
          <w:lang w:val="es-ES_tradnl"/>
        </w:rPr>
        <w:t xml:space="preserve"> </w:t>
      </w:r>
      <w:r w:rsidR="00D45B76" w:rsidRPr="004C54E8">
        <w:rPr>
          <w:lang w:val="es-ES_tradnl"/>
        </w:rPr>
        <w:t>se</w:t>
      </w:r>
      <w:r w:rsidR="0040079C" w:rsidRPr="004C54E8">
        <w:rPr>
          <w:lang w:val="es-ES_tradnl"/>
        </w:rPr>
        <w:t xml:space="preserve"> </w:t>
      </w:r>
      <w:r w:rsidR="00D45B76" w:rsidRPr="004C54E8">
        <w:rPr>
          <w:lang w:val="es-ES_tradnl"/>
        </w:rPr>
        <w:t>muestra</w:t>
      </w:r>
      <w:r w:rsidR="0040079C" w:rsidRPr="004C54E8">
        <w:rPr>
          <w:lang w:val="es-ES_tradnl"/>
        </w:rPr>
        <w:t xml:space="preserve"> </w:t>
      </w:r>
      <w:r w:rsidR="00D45B76" w:rsidRPr="004C54E8">
        <w:rPr>
          <w:lang w:val="es-ES_tradnl"/>
        </w:rPr>
        <w:t>en</w:t>
      </w:r>
      <w:r w:rsidR="0040079C" w:rsidRPr="004C54E8">
        <w:rPr>
          <w:lang w:val="es-ES_tradnl"/>
        </w:rPr>
        <w:t xml:space="preserve"> </w:t>
      </w:r>
      <w:r w:rsidR="00D45B76" w:rsidRPr="004C54E8">
        <w:rPr>
          <w:lang w:val="es-ES_tradnl"/>
        </w:rPr>
        <w:t>el</w:t>
      </w:r>
      <w:r w:rsidR="0040079C" w:rsidRPr="004C54E8">
        <w:rPr>
          <w:lang w:val="es-ES_tradnl"/>
        </w:rPr>
        <w:t xml:space="preserve"> </w:t>
      </w:r>
      <w:r w:rsidR="00D45B76" w:rsidRPr="004C54E8">
        <w:rPr>
          <w:lang w:val="es-ES_tradnl"/>
        </w:rPr>
        <w:t>cuadro</w:t>
      </w:r>
      <w:r w:rsidR="0040079C" w:rsidRPr="004C54E8">
        <w:rPr>
          <w:lang w:val="es-ES_tradnl"/>
        </w:rPr>
        <w:t xml:space="preserve"> </w:t>
      </w:r>
      <w:r w:rsidR="00D45B76" w:rsidRPr="004C54E8">
        <w:rPr>
          <w:lang w:val="es-ES_tradnl"/>
        </w:rPr>
        <w:t>que</w:t>
      </w:r>
      <w:r w:rsidR="0040079C" w:rsidRPr="004C54E8">
        <w:rPr>
          <w:lang w:val="es-ES_tradnl"/>
        </w:rPr>
        <w:t xml:space="preserve"> </w:t>
      </w:r>
      <w:r w:rsidR="00D45B76" w:rsidRPr="004C54E8">
        <w:rPr>
          <w:lang w:val="es-ES_tradnl"/>
        </w:rPr>
        <w:t>sigue</w:t>
      </w:r>
      <w:r w:rsidR="00C038BF" w:rsidRPr="004C54E8">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4439"/>
        <w:gridCol w:w="1501"/>
        <w:gridCol w:w="1501"/>
        <w:gridCol w:w="1499"/>
      </w:tblGrid>
      <w:tr w:rsidR="00BF296A" w:rsidRPr="004C54E8" w14:paraId="0F475CA2" w14:textId="77777777" w:rsidTr="00F53D4A">
        <w:trPr>
          <w:tblHeader/>
        </w:trPr>
        <w:tc>
          <w:tcPr>
            <w:tcW w:w="294" w:type="pct"/>
            <w:vAlign w:val="center"/>
          </w:tcPr>
          <w:p w14:paraId="16F88C93" w14:textId="77777777" w:rsidR="00C038BF" w:rsidRPr="004C54E8" w:rsidRDefault="00C038BF" w:rsidP="001B70BE">
            <w:pPr>
              <w:jc w:val="center"/>
              <w:rPr>
                <w:b/>
                <w:bCs/>
                <w:sz w:val="20"/>
                <w:szCs w:val="20"/>
                <w:lang w:val="es-ES_tradnl"/>
              </w:rPr>
            </w:pPr>
          </w:p>
        </w:tc>
        <w:tc>
          <w:tcPr>
            <w:tcW w:w="2337" w:type="pct"/>
            <w:vAlign w:val="center"/>
          </w:tcPr>
          <w:p w14:paraId="583593E1" w14:textId="56E3D4AC" w:rsidR="00C038BF" w:rsidRPr="004C54E8" w:rsidRDefault="009D7644" w:rsidP="000A64F4">
            <w:pPr>
              <w:jc w:val="center"/>
              <w:rPr>
                <w:b/>
                <w:bCs/>
                <w:sz w:val="20"/>
                <w:szCs w:val="20"/>
                <w:lang w:val="es-ES_tradnl"/>
              </w:rPr>
            </w:pPr>
            <w:r w:rsidRPr="004C54E8">
              <w:rPr>
                <w:b/>
                <w:bCs/>
                <w:sz w:val="20"/>
                <w:szCs w:val="20"/>
                <w:lang w:val="es-ES_tradnl"/>
              </w:rPr>
              <w:t>Título</w:t>
            </w:r>
          </w:p>
        </w:tc>
        <w:tc>
          <w:tcPr>
            <w:tcW w:w="790" w:type="pct"/>
            <w:tcMar>
              <w:left w:w="29" w:type="dxa"/>
              <w:right w:w="29" w:type="dxa"/>
            </w:tcMar>
            <w:vAlign w:val="center"/>
          </w:tcPr>
          <w:p w14:paraId="4ED6AF05" w14:textId="77777777" w:rsidR="007D528E" w:rsidRDefault="0016029A" w:rsidP="007D528E">
            <w:pPr>
              <w:jc w:val="center"/>
              <w:rPr>
                <w:b/>
                <w:bCs/>
                <w:sz w:val="20"/>
                <w:szCs w:val="20"/>
                <w:lang w:val="es-ES_tradnl"/>
              </w:rPr>
            </w:pPr>
            <w:r w:rsidRPr="004C54E8">
              <w:rPr>
                <w:b/>
                <w:bCs/>
                <w:sz w:val="20"/>
                <w:szCs w:val="20"/>
                <w:lang w:val="es-ES_tradnl"/>
              </w:rPr>
              <w:t>Financiamiento</w:t>
            </w:r>
          </w:p>
          <w:p w14:paraId="1A770C96" w14:textId="1D053C18" w:rsidR="00C038BF" w:rsidRPr="004C54E8" w:rsidRDefault="00C72C43" w:rsidP="007D528E">
            <w:pPr>
              <w:jc w:val="center"/>
              <w:rPr>
                <w:b/>
                <w:bCs/>
                <w:sz w:val="20"/>
                <w:szCs w:val="20"/>
                <w:lang w:val="es-ES_tradnl"/>
              </w:rPr>
            </w:pPr>
            <w:r w:rsidRPr="004C54E8">
              <w:rPr>
                <w:b/>
                <w:bCs/>
                <w:sz w:val="20"/>
                <w:szCs w:val="20"/>
                <w:lang w:val="es-ES_tradnl"/>
              </w:rPr>
              <w:t>($EUA)</w:t>
            </w:r>
          </w:p>
        </w:tc>
        <w:tc>
          <w:tcPr>
            <w:tcW w:w="790" w:type="pct"/>
            <w:tcMar>
              <w:left w:w="29" w:type="dxa"/>
              <w:right w:w="29" w:type="dxa"/>
            </w:tcMar>
            <w:vAlign w:val="center"/>
          </w:tcPr>
          <w:p w14:paraId="041BC217" w14:textId="77777777" w:rsidR="00BE3128" w:rsidRDefault="0012649C" w:rsidP="001B70BE">
            <w:pPr>
              <w:jc w:val="center"/>
              <w:rPr>
                <w:b/>
                <w:bCs/>
                <w:sz w:val="20"/>
                <w:szCs w:val="20"/>
                <w:lang w:val="es-ES_tradnl"/>
              </w:rPr>
            </w:pPr>
            <w:r w:rsidRPr="004C54E8">
              <w:rPr>
                <w:b/>
                <w:bCs/>
                <w:sz w:val="20"/>
                <w:szCs w:val="20"/>
                <w:lang w:val="es-ES_tradnl"/>
              </w:rPr>
              <w:t>Gastos</w:t>
            </w:r>
            <w:r w:rsidR="0040079C" w:rsidRPr="004C54E8">
              <w:rPr>
                <w:b/>
                <w:bCs/>
                <w:sz w:val="20"/>
                <w:szCs w:val="20"/>
                <w:lang w:val="es-ES_tradnl"/>
              </w:rPr>
              <w:t xml:space="preserve"> </w:t>
            </w:r>
            <w:r w:rsidRPr="004C54E8">
              <w:rPr>
                <w:b/>
                <w:bCs/>
                <w:sz w:val="20"/>
                <w:szCs w:val="20"/>
                <w:lang w:val="es-ES_tradnl"/>
              </w:rPr>
              <w:t>de</w:t>
            </w:r>
          </w:p>
          <w:p w14:paraId="642A94E8" w14:textId="1C304D8C" w:rsidR="00C038BF" w:rsidRPr="004C54E8" w:rsidRDefault="0012649C" w:rsidP="001B70BE">
            <w:pPr>
              <w:jc w:val="center"/>
              <w:rPr>
                <w:b/>
                <w:bCs/>
                <w:sz w:val="20"/>
                <w:szCs w:val="20"/>
                <w:lang w:val="es-ES_tradnl"/>
              </w:rPr>
            </w:pPr>
            <w:r w:rsidRPr="004C54E8">
              <w:rPr>
                <w:b/>
                <w:bCs/>
                <w:sz w:val="20"/>
                <w:szCs w:val="20"/>
                <w:lang w:val="es-ES_tradnl"/>
              </w:rPr>
              <w:t>apoyo</w:t>
            </w:r>
            <w:r w:rsidR="0040079C" w:rsidRPr="004C54E8">
              <w:rPr>
                <w:b/>
                <w:bCs/>
                <w:sz w:val="20"/>
                <w:szCs w:val="20"/>
                <w:lang w:val="es-ES_tradnl"/>
              </w:rPr>
              <w:t xml:space="preserve"> </w:t>
            </w:r>
            <w:r w:rsidR="00C72C43" w:rsidRPr="004C54E8">
              <w:rPr>
                <w:b/>
                <w:bCs/>
                <w:sz w:val="20"/>
                <w:szCs w:val="20"/>
                <w:lang w:val="es-ES_tradnl"/>
              </w:rPr>
              <w:t>($EUA)</w:t>
            </w:r>
          </w:p>
        </w:tc>
        <w:tc>
          <w:tcPr>
            <w:tcW w:w="790" w:type="pct"/>
            <w:tcBorders>
              <w:bottom w:val="single" w:sz="4" w:space="0" w:color="auto"/>
            </w:tcBorders>
            <w:tcMar>
              <w:left w:w="29" w:type="dxa"/>
              <w:right w:w="29" w:type="dxa"/>
            </w:tcMar>
            <w:vAlign w:val="center"/>
          </w:tcPr>
          <w:p w14:paraId="4971185D" w14:textId="77777777" w:rsidR="00BE3128" w:rsidRDefault="004E6D24" w:rsidP="001B70BE">
            <w:pPr>
              <w:jc w:val="center"/>
              <w:rPr>
                <w:b/>
                <w:bCs/>
                <w:sz w:val="20"/>
                <w:szCs w:val="20"/>
                <w:lang w:val="es-ES_tradnl"/>
              </w:rPr>
            </w:pPr>
            <w:r>
              <w:rPr>
                <w:b/>
                <w:bCs/>
                <w:sz w:val="20"/>
                <w:szCs w:val="20"/>
                <w:lang w:val="es-ES_tradnl"/>
              </w:rPr>
              <w:t>O</w:t>
            </w:r>
            <w:r w:rsidR="0012649C" w:rsidRPr="004C54E8">
              <w:rPr>
                <w:b/>
                <w:bCs/>
                <w:sz w:val="20"/>
                <w:szCs w:val="20"/>
                <w:lang w:val="es-ES_tradnl"/>
              </w:rPr>
              <w:t>rganismo</w:t>
            </w:r>
          </w:p>
          <w:p w14:paraId="509F6DE2" w14:textId="37F191BF" w:rsidR="00C038BF" w:rsidRPr="004C54E8" w:rsidRDefault="0012649C" w:rsidP="001B70BE">
            <w:pPr>
              <w:jc w:val="center"/>
              <w:rPr>
                <w:b/>
                <w:bCs/>
                <w:sz w:val="20"/>
                <w:szCs w:val="20"/>
                <w:lang w:val="es-ES_tradnl"/>
              </w:rPr>
            </w:pPr>
            <w:r w:rsidRPr="004C54E8">
              <w:rPr>
                <w:b/>
                <w:bCs/>
                <w:sz w:val="20"/>
                <w:szCs w:val="20"/>
                <w:lang w:val="es-ES_tradnl"/>
              </w:rPr>
              <w:t>de</w:t>
            </w:r>
            <w:r w:rsidR="0040079C" w:rsidRPr="004C54E8">
              <w:rPr>
                <w:b/>
                <w:bCs/>
                <w:sz w:val="20"/>
                <w:szCs w:val="20"/>
                <w:lang w:val="es-ES_tradnl"/>
              </w:rPr>
              <w:t xml:space="preserve"> </w:t>
            </w:r>
            <w:r w:rsidRPr="004C54E8">
              <w:rPr>
                <w:b/>
                <w:bCs/>
                <w:sz w:val="20"/>
                <w:szCs w:val="20"/>
                <w:lang w:val="es-ES_tradnl"/>
              </w:rPr>
              <w:t>ejecución</w:t>
            </w:r>
          </w:p>
        </w:tc>
      </w:tr>
      <w:tr w:rsidR="00BF296A" w:rsidRPr="004C54E8" w14:paraId="3567D7E1" w14:textId="77777777" w:rsidTr="00F53D4A">
        <w:tc>
          <w:tcPr>
            <w:tcW w:w="294" w:type="pct"/>
            <w:vAlign w:val="center"/>
          </w:tcPr>
          <w:p w14:paraId="3FB96B0C" w14:textId="1024097E" w:rsidR="00C038BF" w:rsidRPr="004C54E8" w:rsidRDefault="0006634A" w:rsidP="001B70BE">
            <w:pPr>
              <w:rPr>
                <w:sz w:val="20"/>
                <w:szCs w:val="20"/>
                <w:lang w:val="es-ES_tradnl"/>
              </w:rPr>
            </w:pPr>
            <w:r>
              <w:rPr>
                <w:sz w:val="20"/>
                <w:szCs w:val="20"/>
                <w:lang w:val="es-ES_tradnl"/>
              </w:rPr>
              <w:t xml:space="preserve"> a)</w:t>
            </w:r>
          </w:p>
        </w:tc>
        <w:tc>
          <w:tcPr>
            <w:tcW w:w="2337" w:type="pct"/>
            <w:vAlign w:val="center"/>
          </w:tcPr>
          <w:p w14:paraId="474C8E0A" w14:textId="220E6A87" w:rsidR="00C038BF" w:rsidRPr="004C54E8" w:rsidRDefault="00541F4C" w:rsidP="001B70BE">
            <w:pPr>
              <w:jc w:val="left"/>
              <w:rPr>
                <w:sz w:val="20"/>
                <w:szCs w:val="20"/>
                <w:lang w:val="es-ES_tradnl"/>
              </w:rPr>
            </w:pPr>
            <w:r w:rsidRPr="00541F4C">
              <w:rPr>
                <w:sz w:val="20"/>
                <w:szCs w:val="20"/>
                <w:lang w:val="es-ES_tradnl"/>
              </w:rPr>
              <w:t xml:space="preserve">Plan de gestión para la eliminación de HCFC </w:t>
            </w:r>
            <w:r w:rsidR="00EB2D58" w:rsidRPr="004C54E8">
              <w:rPr>
                <w:sz w:val="20"/>
                <w:szCs w:val="20"/>
                <w:lang w:val="es-ES_tradnl"/>
              </w:rPr>
              <w:t>(etapa</w:t>
            </w:r>
            <w:r w:rsidR="0040079C" w:rsidRPr="004C54E8">
              <w:rPr>
                <w:sz w:val="20"/>
                <w:szCs w:val="20"/>
                <w:lang w:val="es-ES_tradnl"/>
              </w:rPr>
              <w:t xml:space="preserve"> </w:t>
            </w:r>
            <w:r w:rsidR="00EB2D58" w:rsidRPr="004C54E8">
              <w:rPr>
                <w:sz w:val="20"/>
                <w:szCs w:val="20"/>
                <w:lang w:val="es-ES_tradnl"/>
              </w:rPr>
              <w:t>I</w:t>
            </w:r>
            <w:r w:rsidR="00C038BF" w:rsidRPr="004C54E8">
              <w:rPr>
                <w:sz w:val="20"/>
                <w:szCs w:val="20"/>
                <w:lang w:val="es-ES_tradnl"/>
              </w:rPr>
              <w:t>I,</w:t>
            </w:r>
            <w:r w:rsidR="0040079C" w:rsidRPr="004C54E8">
              <w:rPr>
                <w:sz w:val="20"/>
                <w:szCs w:val="20"/>
                <w:lang w:val="es-ES_tradnl"/>
              </w:rPr>
              <w:t xml:space="preserve"> </w:t>
            </w:r>
            <w:r w:rsidR="0012649C" w:rsidRPr="004C54E8">
              <w:rPr>
                <w:sz w:val="20"/>
                <w:szCs w:val="20"/>
                <w:lang w:val="es-ES_tradnl"/>
              </w:rPr>
              <w:t>segundo</w:t>
            </w:r>
            <w:r w:rsidR="0040079C" w:rsidRPr="004C54E8">
              <w:rPr>
                <w:sz w:val="20"/>
                <w:szCs w:val="20"/>
                <w:lang w:val="es-ES_tradnl"/>
              </w:rPr>
              <w:t xml:space="preserve"> </w:t>
            </w:r>
            <w:r w:rsidR="0012649C" w:rsidRPr="004C54E8">
              <w:rPr>
                <w:sz w:val="20"/>
                <w:szCs w:val="20"/>
                <w:lang w:val="es-ES_tradnl"/>
              </w:rPr>
              <w:t>tramo</w:t>
            </w:r>
            <w:r w:rsidR="00C038BF" w:rsidRPr="004C54E8">
              <w:rPr>
                <w:sz w:val="20"/>
                <w:szCs w:val="20"/>
                <w:lang w:val="es-ES_tradnl"/>
              </w:rPr>
              <w:t>)</w:t>
            </w:r>
          </w:p>
        </w:tc>
        <w:tc>
          <w:tcPr>
            <w:tcW w:w="790" w:type="pct"/>
            <w:vAlign w:val="center"/>
          </w:tcPr>
          <w:p w14:paraId="5EF1F7F0" w14:textId="411A1E88" w:rsidR="00C038BF" w:rsidRPr="004C54E8" w:rsidRDefault="000D101F" w:rsidP="001B70BE">
            <w:pPr>
              <w:jc w:val="right"/>
              <w:rPr>
                <w:sz w:val="20"/>
                <w:szCs w:val="20"/>
                <w:lang w:val="es-ES_tradnl"/>
              </w:rPr>
            </w:pPr>
            <w:r w:rsidRPr="004C54E8">
              <w:rPr>
                <w:sz w:val="20"/>
                <w:szCs w:val="20"/>
                <w:lang w:val="es-ES_tradnl"/>
              </w:rPr>
              <w:t>66</w:t>
            </w:r>
            <w:r w:rsidR="001E6CEC" w:rsidRPr="004C54E8">
              <w:rPr>
                <w:sz w:val="20"/>
                <w:szCs w:val="20"/>
                <w:lang w:val="es-ES_tradnl"/>
              </w:rPr>
              <w:t>5.</w:t>
            </w:r>
            <w:r w:rsidRPr="004C54E8">
              <w:rPr>
                <w:sz w:val="20"/>
                <w:szCs w:val="20"/>
                <w:lang w:val="es-ES_tradnl"/>
              </w:rPr>
              <w:t>008</w:t>
            </w:r>
          </w:p>
        </w:tc>
        <w:tc>
          <w:tcPr>
            <w:tcW w:w="790" w:type="pct"/>
            <w:vAlign w:val="center"/>
          </w:tcPr>
          <w:p w14:paraId="03C19805" w14:textId="3AD94F18" w:rsidR="00C038BF" w:rsidRPr="004C54E8" w:rsidRDefault="000D101F" w:rsidP="001B70BE">
            <w:pPr>
              <w:jc w:val="right"/>
              <w:rPr>
                <w:lang w:val="es-ES_tradnl"/>
              </w:rPr>
            </w:pPr>
            <w:r w:rsidRPr="004C54E8">
              <w:rPr>
                <w:sz w:val="20"/>
                <w:szCs w:val="20"/>
                <w:lang w:val="es-ES_tradnl"/>
              </w:rPr>
              <w:t>4</w:t>
            </w:r>
            <w:r w:rsidR="001E6CEC" w:rsidRPr="004C54E8">
              <w:rPr>
                <w:sz w:val="20"/>
                <w:szCs w:val="20"/>
                <w:lang w:val="es-ES_tradnl"/>
              </w:rPr>
              <w:t>6.</w:t>
            </w:r>
            <w:r w:rsidRPr="004C54E8">
              <w:rPr>
                <w:sz w:val="20"/>
                <w:szCs w:val="20"/>
                <w:lang w:val="es-ES_tradnl"/>
              </w:rPr>
              <w:t>551</w:t>
            </w:r>
          </w:p>
        </w:tc>
        <w:tc>
          <w:tcPr>
            <w:tcW w:w="790" w:type="pct"/>
            <w:tcBorders>
              <w:top w:val="single" w:sz="4" w:space="0" w:color="auto"/>
            </w:tcBorders>
            <w:vAlign w:val="center"/>
          </w:tcPr>
          <w:p w14:paraId="34F1A586" w14:textId="51A90D5B" w:rsidR="00C038BF" w:rsidRPr="004C54E8" w:rsidRDefault="00406594" w:rsidP="001B70BE">
            <w:pPr>
              <w:jc w:val="center"/>
              <w:rPr>
                <w:sz w:val="20"/>
                <w:szCs w:val="20"/>
                <w:lang w:val="es-ES_tradnl"/>
              </w:rPr>
            </w:pPr>
            <w:r>
              <w:rPr>
                <w:sz w:val="20"/>
                <w:szCs w:val="20"/>
                <w:lang w:val="es-ES_tradnl"/>
              </w:rPr>
              <w:t>PNUD</w:t>
            </w:r>
          </w:p>
        </w:tc>
      </w:tr>
      <w:bookmarkEnd w:id="2"/>
    </w:tbl>
    <w:p w14:paraId="0D47FDDC" w14:textId="77777777" w:rsidR="00BD4A03" w:rsidRPr="004C54E8" w:rsidRDefault="00BD4A03">
      <w:pPr>
        <w:rPr>
          <w:lang w:val="es-ES_tradnl"/>
        </w:rPr>
      </w:pPr>
      <w:r w:rsidRPr="004C54E8">
        <w:rPr>
          <w:lang w:val="es-ES_tradnl"/>
        </w:rPr>
        <w:br w:type="page"/>
      </w:r>
    </w:p>
    <w:p w14:paraId="2EF9DB58" w14:textId="603028B4" w:rsidR="00BD4A03" w:rsidRPr="004C54E8" w:rsidRDefault="001E6CEC" w:rsidP="00BD4A03">
      <w:pPr>
        <w:jc w:val="center"/>
        <w:rPr>
          <w:b/>
          <w:lang w:val="es-ES_tradnl"/>
        </w:rPr>
      </w:pPr>
      <w:r w:rsidRPr="004C54E8">
        <w:rPr>
          <w:b/>
          <w:lang w:val="es-ES_tradnl"/>
        </w:rPr>
        <w:t>HOJA</w:t>
      </w:r>
      <w:r w:rsidR="0040079C" w:rsidRPr="004C54E8">
        <w:rPr>
          <w:b/>
          <w:lang w:val="es-ES_tradnl"/>
        </w:rPr>
        <w:t xml:space="preserve"> </w:t>
      </w:r>
      <w:r w:rsidRPr="004C54E8">
        <w:rPr>
          <w:b/>
          <w:lang w:val="es-ES_tradnl"/>
        </w:rPr>
        <w:t>DE</w:t>
      </w:r>
      <w:r w:rsidR="0040079C" w:rsidRPr="004C54E8">
        <w:rPr>
          <w:b/>
          <w:lang w:val="es-ES_tradnl"/>
        </w:rPr>
        <w:t xml:space="preserve"> </w:t>
      </w:r>
      <w:r w:rsidRPr="004C54E8">
        <w:rPr>
          <w:b/>
          <w:lang w:val="es-ES_tradnl"/>
        </w:rPr>
        <w:t>EVALUACIÓN</w:t>
      </w:r>
      <w:r w:rsidR="0040079C" w:rsidRPr="004C54E8">
        <w:rPr>
          <w:b/>
          <w:lang w:val="es-ES_tradnl"/>
        </w:rPr>
        <w:t xml:space="preserve"> </w:t>
      </w:r>
      <w:r w:rsidR="009D7644" w:rsidRPr="004C54E8">
        <w:rPr>
          <w:b/>
          <w:lang w:val="es-ES_tradnl"/>
        </w:rPr>
        <w:t>-</w:t>
      </w:r>
      <w:r w:rsidR="0040079C" w:rsidRPr="004C54E8">
        <w:rPr>
          <w:b/>
          <w:lang w:val="es-ES_tradnl"/>
        </w:rPr>
        <w:t xml:space="preserve"> </w:t>
      </w:r>
      <w:r w:rsidR="0012649C" w:rsidRPr="004C54E8">
        <w:rPr>
          <w:b/>
          <w:lang w:val="es-ES_tradnl"/>
        </w:rPr>
        <w:t>PROYECTOS</w:t>
      </w:r>
      <w:r w:rsidR="0040079C" w:rsidRPr="004C54E8">
        <w:rPr>
          <w:b/>
          <w:lang w:val="es-ES_tradnl"/>
        </w:rPr>
        <w:t xml:space="preserve"> </w:t>
      </w:r>
      <w:r w:rsidR="0012649C" w:rsidRPr="004C54E8">
        <w:rPr>
          <w:b/>
          <w:lang w:val="es-ES_tradnl"/>
        </w:rPr>
        <w:t>PLURIANUALES</w:t>
      </w:r>
    </w:p>
    <w:p w14:paraId="42607EE2" w14:textId="77777777" w:rsidR="00BD4A03" w:rsidRPr="004C54E8" w:rsidRDefault="00BD4A03" w:rsidP="00BD4A03">
      <w:pPr>
        <w:jc w:val="center"/>
        <w:rPr>
          <w:sz w:val="10"/>
          <w:lang w:val="es-ES_tradnl"/>
        </w:rPr>
      </w:pPr>
    </w:p>
    <w:p w14:paraId="0AF07B9F" w14:textId="77777777" w:rsidR="00BD4A03" w:rsidRPr="004C54E8" w:rsidRDefault="00BD4A03" w:rsidP="00BD4A03">
      <w:pPr>
        <w:jc w:val="center"/>
        <w:rPr>
          <w:sz w:val="10"/>
          <w:lang w:val="es-ES_tradnl"/>
        </w:rPr>
      </w:pPr>
    </w:p>
    <w:p w14:paraId="46C33C3B" w14:textId="56A7813E" w:rsidR="00BD4A03" w:rsidRPr="004C54E8" w:rsidRDefault="00BD4A03" w:rsidP="00BD4A03">
      <w:pPr>
        <w:jc w:val="center"/>
        <w:rPr>
          <w:b/>
          <w:lang w:val="es-ES_tradnl"/>
        </w:rPr>
      </w:pPr>
      <w:r w:rsidRPr="004C54E8">
        <w:rPr>
          <w:b/>
          <w:lang w:val="es-ES_tradnl"/>
        </w:rPr>
        <w:t>Trinidad</w:t>
      </w:r>
      <w:r w:rsidR="0040079C" w:rsidRPr="004C54E8">
        <w:rPr>
          <w:b/>
          <w:lang w:val="es-ES_tradnl"/>
        </w:rPr>
        <w:t xml:space="preserve"> </w:t>
      </w:r>
      <w:r w:rsidR="0012649C" w:rsidRPr="004C54E8">
        <w:rPr>
          <w:b/>
          <w:lang w:val="es-ES_tradnl"/>
        </w:rPr>
        <w:t>y</w:t>
      </w:r>
      <w:r w:rsidR="0040079C" w:rsidRPr="004C54E8">
        <w:rPr>
          <w:b/>
          <w:lang w:val="es-ES_tradnl"/>
        </w:rPr>
        <w:t xml:space="preserve"> </w:t>
      </w:r>
      <w:r w:rsidR="0022265E" w:rsidRPr="004C54E8">
        <w:rPr>
          <w:b/>
          <w:lang w:val="es-ES_tradnl"/>
        </w:rPr>
        <w:t>Tabago</w:t>
      </w:r>
    </w:p>
    <w:p w14:paraId="22A94306" w14:textId="77777777" w:rsidR="00BD4A03" w:rsidRPr="00646A95" w:rsidRDefault="00BD4A03" w:rsidP="00BD4A03">
      <w:pPr>
        <w:jc w:val="center"/>
        <w:rPr>
          <w:b/>
          <w:sz w:val="18"/>
          <w:szCs w:val="18"/>
          <w:lang w:val="es-ES_tradnl"/>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BF296A" w:rsidRPr="00646A95" w14:paraId="3654DFFE" w14:textId="77777777" w:rsidTr="009A10EF">
        <w:trPr>
          <w:trHeight w:val="248"/>
        </w:trPr>
        <w:tc>
          <w:tcPr>
            <w:tcW w:w="2275" w:type="pct"/>
            <w:shd w:val="clear" w:color="auto" w:fill="auto"/>
            <w:vAlign w:val="center"/>
          </w:tcPr>
          <w:p w14:paraId="527D0303" w14:textId="04C0CFCA" w:rsidR="00BD4A03" w:rsidRPr="00646A95" w:rsidRDefault="0012649C" w:rsidP="001B70BE">
            <w:pPr>
              <w:rPr>
                <w:b/>
                <w:sz w:val="18"/>
                <w:szCs w:val="18"/>
                <w:lang w:val="es-ES_tradnl"/>
              </w:rPr>
            </w:pPr>
            <w:r w:rsidRPr="00646A95">
              <w:rPr>
                <w:b/>
                <w:sz w:val="18"/>
                <w:szCs w:val="18"/>
                <w:lang w:val="es-ES_tradnl"/>
              </w:rPr>
              <w:t>I)</w:t>
            </w:r>
            <w:r w:rsidR="0040079C" w:rsidRPr="00646A95">
              <w:rPr>
                <w:b/>
                <w:sz w:val="18"/>
                <w:szCs w:val="18"/>
                <w:lang w:val="es-ES_tradnl"/>
              </w:rPr>
              <w:t xml:space="preserve"> </w:t>
            </w:r>
            <w:r w:rsidRPr="00646A95">
              <w:rPr>
                <w:b/>
                <w:sz w:val="18"/>
                <w:szCs w:val="18"/>
                <w:lang w:val="es-ES_tradnl"/>
              </w:rPr>
              <w:t>TÍTULO</w:t>
            </w:r>
            <w:r w:rsidR="0040079C" w:rsidRPr="00646A95">
              <w:rPr>
                <w:b/>
                <w:sz w:val="18"/>
                <w:szCs w:val="18"/>
                <w:lang w:val="es-ES_tradnl"/>
              </w:rPr>
              <w:t xml:space="preserve"> </w:t>
            </w:r>
            <w:r w:rsidRPr="00646A95">
              <w:rPr>
                <w:b/>
                <w:sz w:val="18"/>
                <w:szCs w:val="18"/>
                <w:lang w:val="es-ES_tradnl"/>
              </w:rPr>
              <w:t>DEL</w:t>
            </w:r>
            <w:r w:rsidR="0040079C" w:rsidRPr="00646A95">
              <w:rPr>
                <w:b/>
                <w:sz w:val="18"/>
                <w:szCs w:val="18"/>
                <w:lang w:val="es-ES_tradnl"/>
              </w:rPr>
              <w:t xml:space="preserve"> </w:t>
            </w:r>
            <w:r w:rsidRPr="00646A95">
              <w:rPr>
                <w:b/>
                <w:sz w:val="18"/>
                <w:szCs w:val="18"/>
                <w:lang w:val="es-ES_tradnl"/>
              </w:rPr>
              <w:t>PROYECTO</w:t>
            </w:r>
          </w:p>
        </w:tc>
        <w:tc>
          <w:tcPr>
            <w:tcW w:w="2725" w:type="pct"/>
            <w:shd w:val="clear" w:color="auto" w:fill="auto"/>
            <w:vAlign w:val="center"/>
          </w:tcPr>
          <w:p w14:paraId="20E96F05" w14:textId="694C539B" w:rsidR="00BD4A03" w:rsidRPr="00646A95" w:rsidRDefault="0012649C" w:rsidP="001B70BE">
            <w:pPr>
              <w:jc w:val="center"/>
              <w:rPr>
                <w:b/>
                <w:sz w:val="18"/>
                <w:szCs w:val="18"/>
                <w:lang w:val="es-ES_tradnl"/>
              </w:rPr>
            </w:pPr>
            <w:r w:rsidRPr="00646A95">
              <w:rPr>
                <w:b/>
                <w:sz w:val="18"/>
                <w:szCs w:val="18"/>
                <w:lang w:val="es-ES_tradnl"/>
              </w:rPr>
              <w:t>ORGANISMO</w:t>
            </w:r>
          </w:p>
        </w:tc>
      </w:tr>
      <w:tr w:rsidR="00BF296A" w:rsidRPr="00646A95" w14:paraId="7FD0289C" w14:textId="77777777" w:rsidTr="009A10EF">
        <w:trPr>
          <w:trHeight w:val="40"/>
        </w:trPr>
        <w:tc>
          <w:tcPr>
            <w:tcW w:w="2275" w:type="pct"/>
            <w:shd w:val="clear" w:color="auto" w:fill="auto"/>
            <w:vAlign w:val="center"/>
          </w:tcPr>
          <w:p w14:paraId="7121F08E" w14:textId="3C03A238" w:rsidR="00BD4A03" w:rsidRPr="00646A95" w:rsidRDefault="000A1862" w:rsidP="001B70BE">
            <w:pPr>
              <w:jc w:val="center"/>
              <w:rPr>
                <w:sz w:val="18"/>
                <w:szCs w:val="18"/>
                <w:lang w:val="es-ES_tradnl"/>
              </w:rPr>
            </w:pPr>
            <w:r w:rsidRPr="00646A95">
              <w:rPr>
                <w:sz w:val="18"/>
                <w:szCs w:val="18"/>
                <w:lang w:val="es-ES_tradnl"/>
              </w:rPr>
              <w:t>P</w:t>
            </w:r>
            <w:r w:rsidR="00C23B61" w:rsidRPr="00646A95">
              <w:rPr>
                <w:sz w:val="18"/>
                <w:szCs w:val="18"/>
                <w:lang w:val="es-ES_tradnl"/>
              </w:rPr>
              <w:t>lan de aplicación de la Enmienda de Kigali</w:t>
            </w:r>
            <w:r w:rsidR="0040079C" w:rsidRPr="00646A95">
              <w:rPr>
                <w:sz w:val="18"/>
                <w:szCs w:val="18"/>
                <w:lang w:val="es-ES_tradnl"/>
              </w:rPr>
              <w:t xml:space="preserve"> </w:t>
            </w:r>
            <w:r w:rsidR="00EB2D58" w:rsidRPr="00646A95">
              <w:rPr>
                <w:sz w:val="18"/>
                <w:szCs w:val="18"/>
                <w:lang w:val="es-ES_tradnl"/>
              </w:rPr>
              <w:t>(etapa</w:t>
            </w:r>
            <w:r w:rsidR="0040079C" w:rsidRPr="00646A95">
              <w:rPr>
                <w:sz w:val="18"/>
                <w:szCs w:val="18"/>
                <w:lang w:val="es-ES_tradnl"/>
              </w:rPr>
              <w:t xml:space="preserve"> </w:t>
            </w:r>
            <w:r w:rsidR="00EB2D58" w:rsidRPr="00646A95">
              <w:rPr>
                <w:sz w:val="18"/>
                <w:szCs w:val="18"/>
                <w:lang w:val="es-ES_tradnl"/>
              </w:rPr>
              <w:t>I</w:t>
            </w:r>
            <w:r w:rsidR="00BD4A03" w:rsidRPr="00646A95">
              <w:rPr>
                <w:sz w:val="18"/>
                <w:szCs w:val="18"/>
                <w:lang w:val="es-ES_tradnl"/>
              </w:rPr>
              <w:t>)</w:t>
            </w:r>
          </w:p>
        </w:tc>
        <w:tc>
          <w:tcPr>
            <w:tcW w:w="2725" w:type="pct"/>
            <w:shd w:val="clear" w:color="auto" w:fill="auto"/>
            <w:vAlign w:val="center"/>
          </w:tcPr>
          <w:p w14:paraId="3E167D42" w14:textId="32FD4319" w:rsidR="00BD4A03" w:rsidRPr="00646A95" w:rsidRDefault="00347509" w:rsidP="001B70BE">
            <w:pPr>
              <w:jc w:val="center"/>
              <w:rPr>
                <w:sz w:val="18"/>
                <w:szCs w:val="18"/>
                <w:lang w:val="es-ES_tradnl"/>
              </w:rPr>
            </w:pPr>
            <w:r w:rsidRPr="00646A95">
              <w:rPr>
                <w:sz w:val="18"/>
                <w:szCs w:val="18"/>
                <w:lang w:val="es-ES_tradnl"/>
              </w:rPr>
              <w:t>PNUD</w:t>
            </w:r>
            <w:r w:rsidR="0040079C" w:rsidRPr="00646A95">
              <w:rPr>
                <w:sz w:val="18"/>
                <w:szCs w:val="18"/>
                <w:lang w:val="es-ES_tradnl"/>
              </w:rPr>
              <w:t xml:space="preserve"> </w:t>
            </w:r>
            <w:r w:rsidRPr="00646A95">
              <w:rPr>
                <w:sz w:val="18"/>
                <w:szCs w:val="18"/>
                <w:lang w:val="es-ES_tradnl"/>
              </w:rPr>
              <w:t>(principal)</w:t>
            </w:r>
          </w:p>
        </w:tc>
      </w:tr>
    </w:tbl>
    <w:p w14:paraId="3E74417F" w14:textId="77777777" w:rsidR="00BD4A03" w:rsidRPr="00646A95" w:rsidRDefault="00BD4A03" w:rsidP="00BD4A03">
      <w:pPr>
        <w:jc w:val="center"/>
        <w:rPr>
          <w:sz w:val="18"/>
          <w:szCs w:val="18"/>
          <w:lang w:val="es-ES_tradnl"/>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BF296A" w:rsidRPr="00646A95" w14:paraId="14636EE4" w14:textId="77777777" w:rsidTr="009A10EF">
        <w:trPr>
          <w:trHeight w:val="77"/>
        </w:trPr>
        <w:tc>
          <w:tcPr>
            <w:tcW w:w="4644" w:type="dxa"/>
            <w:shd w:val="clear" w:color="auto" w:fill="auto"/>
            <w:vAlign w:val="center"/>
          </w:tcPr>
          <w:p w14:paraId="0D018A5E" w14:textId="7BD16099" w:rsidR="00BD4A03" w:rsidRPr="00646A95" w:rsidRDefault="0012649C" w:rsidP="001B70BE">
            <w:pPr>
              <w:jc w:val="left"/>
              <w:rPr>
                <w:b/>
                <w:sz w:val="18"/>
                <w:szCs w:val="18"/>
                <w:lang w:val="es-ES_tradnl"/>
              </w:rPr>
            </w:pPr>
            <w:r w:rsidRPr="00646A95">
              <w:rPr>
                <w:b/>
                <w:sz w:val="18"/>
                <w:szCs w:val="18"/>
                <w:lang w:val="es-ES_tradnl"/>
              </w:rPr>
              <w:t>II)</w:t>
            </w:r>
            <w:r w:rsidR="0040079C" w:rsidRPr="00646A95">
              <w:rPr>
                <w:b/>
                <w:sz w:val="18"/>
                <w:szCs w:val="18"/>
                <w:lang w:val="es-ES_tradnl"/>
              </w:rPr>
              <w:t xml:space="preserve"> </w:t>
            </w:r>
            <w:r w:rsidRPr="00646A95">
              <w:rPr>
                <w:b/>
                <w:sz w:val="18"/>
                <w:szCs w:val="18"/>
                <w:lang w:val="es-ES_tradnl"/>
              </w:rPr>
              <w:t>DATOS</w:t>
            </w:r>
            <w:r w:rsidR="0040079C" w:rsidRPr="00646A95">
              <w:rPr>
                <w:b/>
                <w:sz w:val="18"/>
                <w:szCs w:val="18"/>
                <w:lang w:val="es-ES_tradnl"/>
              </w:rPr>
              <w:t xml:space="preserve"> </w:t>
            </w:r>
            <w:r w:rsidRPr="00646A95">
              <w:rPr>
                <w:b/>
                <w:sz w:val="18"/>
                <w:szCs w:val="18"/>
                <w:lang w:val="es-ES_tradnl"/>
              </w:rPr>
              <w:t>MÁS</w:t>
            </w:r>
            <w:r w:rsidR="0040079C" w:rsidRPr="00646A95">
              <w:rPr>
                <w:b/>
                <w:sz w:val="18"/>
                <w:szCs w:val="18"/>
                <w:lang w:val="es-ES_tradnl"/>
              </w:rPr>
              <w:t xml:space="preserve"> </w:t>
            </w:r>
            <w:r w:rsidRPr="00646A95">
              <w:rPr>
                <w:b/>
                <w:sz w:val="18"/>
                <w:szCs w:val="18"/>
                <w:lang w:val="es-ES_tradnl"/>
              </w:rPr>
              <w:t>RECIENTES</w:t>
            </w:r>
            <w:r w:rsidR="0040079C" w:rsidRPr="00646A95">
              <w:rPr>
                <w:b/>
                <w:sz w:val="18"/>
                <w:szCs w:val="18"/>
                <w:lang w:val="es-ES_tradnl"/>
              </w:rPr>
              <w:t xml:space="preserve"> </w:t>
            </w:r>
            <w:r w:rsidRPr="00646A95">
              <w:rPr>
                <w:b/>
                <w:sz w:val="18"/>
                <w:szCs w:val="18"/>
                <w:lang w:val="es-ES_tradnl"/>
              </w:rPr>
              <w:t>CON</w:t>
            </w:r>
            <w:r w:rsidR="0040079C" w:rsidRPr="00646A95">
              <w:rPr>
                <w:b/>
                <w:sz w:val="18"/>
                <w:szCs w:val="18"/>
                <w:lang w:val="es-ES_tradnl"/>
              </w:rPr>
              <w:t xml:space="preserve"> </w:t>
            </w:r>
            <w:r w:rsidRPr="00646A95">
              <w:rPr>
                <w:b/>
                <w:sz w:val="18"/>
                <w:szCs w:val="18"/>
                <w:lang w:val="es-ES_tradnl"/>
              </w:rPr>
              <w:t>ARREGLO</w:t>
            </w:r>
            <w:r w:rsidR="0040079C" w:rsidRPr="00646A95">
              <w:rPr>
                <w:b/>
                <w:sz w:val="18"/>
                <w:szCs w:val="18"/>
                <w:lang w:val="es-ES_tradnl"/>
              </w:rPr>
              <w:t xml:space="preserve"> </w:t>
            </w:r>
            <w:r w:rsidRPr="00646A95">
              <w:rPr>
                <w:b/>
                <w:sz w:val="18"/>
                <w:szCs w:val="18"/>
                <w:lang w:val="es-ES_tradnl"/>
              </w:rPr>
              <w:t>AL</w:t>
            </w:r>
            <w:r w:rsidR="0040079C" w:rsidRPr="00646A95">
              <w:rPr>
                <w:b/>
                <w:sz w:val="18"/>
                <w:szCs w:val="18"/>
                <w:lang w:val="es-ES_tradnl"/>
              </w:rPr>
              <w:t xml:space="preserve"> </w:t>
            </w:r>
            <w:r w:rsidRPr="00646A95">
              <w:rPr>
                <w:b/>
                <w:sz w:val="18"/>
                <w:szCs w:val="18"/>
                <w:lang w:val="es-ES_tradnl"/>
              </w:rPr>
              <w:t>ARTÍCULO</w:t>
            </w:r>
            <w:r w:rsidR="0040079C" w:rsidRPr="00646A95">
              <w:rPr>
                <w:b/>
                <w:sz w:val="18"/>
                <w:szCs w:val="18"/>
                <w:lang w:val="es-ES_tradnl"/>
              </w:rPr>
              <w:t xml:space="preserve"> </w:t>
            </w:r>
            <w:r w:rsidRPr="00646A95">
              <w:rPr>
                <w:b/>
                <w:sz w:val="18"/>
                <w:szCs w:val="18"/>
                <w:lang w:val="es-ES_tradnl"/>
              </w:rPr>
              <w:t>7</w:t>
            </w:r>
            <w:r w:rsidR="0040079C" w:rsidRPr="00646A95">
              <w:rPr>
                <w:b/>
                <w:sz w:val="18"/>
                <w:szCs w:val="18"/>
                <w:lang w:val="es-ES_tradnl"/>
              </w:rPr>
              <w:t xml:space="preserve"> </w:t>
            </w:r>
            <w:r w:rsidR="00BD4A03" w:rsidRPr="00646A95">
              <w:rPr>
                <w:b/>
                <w:sz w:val="18"/>
                <w:szCs w:val="18"/>
                <w:lang w:val="es-ES_tradnl"/>
              </w:rPr>
              <w:t>(</w:t>
            </w:r>
            <w:r w:rsidR="001E6CEC" w:rsidRPr="00646A95">
              <w:rPr>
                <w:b/>
                <w:sz w:val="18"/>
                <w:szCs w:val="18"/>
                <w:lang w:val="es-ES_tradnl"/>
              </w:rPr>
              <w:t>Anexo</w:t>
            </w:r>
            <w:r w:rsidR="0040079C" w:rsidRPr="00646A95">
              <w:rPr>
                <w:b/>
                <w:sz w:val="18"/>
                <w:szCs w:val="18"/>
                <w:lang w:val="es-ES_tradnl"/>
              </w:rPr>
              <w:t xml:space="preserve"> </w:t>
            </w:r>
            <w:r w:rsidR="00BD4A03" w:rsidRPr="00646A95">
              <w:rPr>
                <w:b/>
                <w:sz w:val="18"/>
                <w:szCs w:val="18"/>
                <w:lang w:val="es-ES_tradnl"/>
              </w:rPr>
              <w:t>F)</w:t>
            </w:r>
          </w:p>
        </w:tc>
        <w:tc>
          <w:tcPr>
            <w:tcW w:w="1560" w:type="dxa"/>
            <w:shd w:val="clear" w:color="auto" w:fill="auto"/>
            <w:vAlign w:val="center"/>
          </w:tcPr>
          <w:p w14:paraId="0F25FAD7" w14:textId="36ECB24D" w:rsidR="00BD4A03" w:rsidRPr="00646A95" w:rsidRDefault="0012649C" w:rsidP="001B70BE">
            <w:pPr>
              <w:jc w:val="left"/>
              <w:rPr>
                <w:sz w:val="18"/>
                <w:szCs w:val="18"/>
                <w:lang w:val="es-ES_tradnl"/>
              </w:rPr>
            </w:pPr>
            <w:r w:rsidRPr="00646A95">
              <w:rPr>
                <w:b/>
                <w:bCs/>
                <w:sz w:val="18"/>
                <w:szCs w:val="18"/>
                <w:lang w:val="es-ES_tradnl"/>
              </w:rPr>
              <w:t>Año</w:t>
            </w:r>
            <w:r w:rsidR="00BD4A03" w:rsidRPr="00646A95">
              <w:rPr>
                <w:b/>
                <w:bCs/>
                <w:sz w:val="18"/>
                <w:szCs w:val="18"/>
                <w:lang w:val="es-ES_tradnl"/>
              </w:rPr>
              <w:t>:</w:t>
            </w:r>
            <w:r w:rsidR="0040079C" w:rsidRPr="00646A95">
              <w:rPr>
                <w:sz w:val="18"/>
                <w:szCs w:val="18"/>
                <w:lang w:val="es-ES_tradnl"/>
              </w:rPr>
              <w:t xml:space="preserve"> </w:t>
            </w:r>
            <w:r w:rsidR="00BD4A03" w:rsidRPr="00646A95">
              <w:rPr>
                <w:sz w:val="18"/>
                <w:szCs w:val="18"/>
                <w:lang w:val="es-ES_tradnl"/>
              </w:rPr>
              <w:t>2022</w:t>
            </w:r>
          </w:p>
        </w:tc>
        <w:tc>
          <w:tcPr>
            <w:tcW w:w="1417" w:type="dxa"/>
            <w:shd w:val="clear" w:color="auto" w:fill="auto"/>
            <w:vAlign w:val="center"/>
          </w:tcPr>
          <w:p w14:paraId="3F14B08B" w14:textId="407A0509" w:rsidR="00BD4A03" w:rsidRPr="00646A95" w:rsidRDefault="0012649C" w:rsidP="001B70BE">
            <w:pPr>
              <w:ind w:left="-109"/>
              <w:jc w:val="right"/>
              <w:rPr>
                <w:sz w:val="18"/>
                <w:szCs w:val="18"/>
                <w:lang w:val="es-ES_tradnl"/>
              </w:rPr>
            </w:pPr>
            <w:r w:rsidRPr="00646A95">
              <w:rPr>
                <w:sz w:val="18"/>
                <w:szCs w:val="18"/>
                <w:lang w:val="es-ES_tradnl"/>
              </w:rPr>
              <w:t>2.</w:t>
            </w:r>
            <w:r w:rsidR="00BD4A03" w:rsidRPr="00646A95">
              <w:rPr>
                <w:sz w:val="18"/>
                <w:szCs w:val="18"/>
                <w:lang w:val="es-ES_tradnl"/>
              </w:rPr>
              <w:t>038.93</w:t>
            </w:r>
            <w:r w:rsidR="0040079C" w:rsidRPr="00646A95">
              <w:rPr>
                <w:sz w:val="18"/>
                <w:szCs w:val="18"/>
                <w:lang w:val="es-ES_tradnl"/>
              </w:rPr>
              <w:t xml:space="preserve"> </w:t>
            </w:r>
            <w:r w:rsidRPr="00646A95">
              <w:rPr>
                <w:sz w:val="18"/>
                <w:szCs w:val="18"/>
                <w:lang w:val="es-ES_tradnl"/>
              </w:rPr>
              <w:t>tm</w:t>
            </w:r>
          </w:p>
        </w:tc>
        <w:tc>
          <w:tcPr>
            <w:tcW w:w="2586" w:type="dxa"/>
            <w:shd w:val="clear" w:color="auto" w:fill="auto"/>
            <w:vAlign w:val="center"/>
          </w:tcPr>
          <w:p w14:paraId="17C5A54E" w14:textId="2C86096D" w:rsidR="00BD4A03" w:rsidRPr="00646A95" w:rsidRDefault="0012649C" w:rsidP="00BE195D">
            <w:pPr>
              <w:ind w:left="-110"/>
              <w:jc w:val="center"/>
              <w:rPr>
                <w:sz w:val="18"/>
                <w:szCs w:val="18"/>
                <w:lang w:val="es-ES_tradnl"/>
              </w:rPr>
            </w:pPr>
            <w:r w:rsidRPr="00646A95">
              <w:rPr>
                <w:sz w:val="18"/>
                <w:szCs w:val="18"/>
                <w:lang w:val="es-ES_tradnl"/>
              </w:rPr>
              <w:t>4.</w:t>
            </w:r>
            <w:r w:rsidR="00BD4A03" w:rsidRPr="00646A95">
              <w:rPr>
                <w:sz w:val="18"/>
                <w:szCs w:val="18"/>
                <w:lang w:val="es-ES_tradnl"/>
              </w:rPr>
              <w:t>59</w:t>
            </w:r>
            <w:r w:rsidR="001E6CEC" w:rsidRPr="00646A95">
              <w:rPr>
                <w:sz w:val="18"/>
                <w:szCs w:val="18"/>
                <w:lang w:val="es-ES_tradnl"/>
              </w:rPr>
              <w:t>7.</w:t>
            </w:r>
            <w:r w:rsidR="00BD4A03" w:rsidRPr="00646A95">
              <w:rPr>
                <w:sz w:val="18"/>
                <w:szCs w:val="18"/>
                <w:lang w:val="es-ES_tradnl"/>
              </w:rPr>
              <w:t>414</w:t>
            </w:r>
            <w:r w:rsidR="0040079C" w:rsidRPr="00646A95">
              <w:rPr>
                <w:sz w:val="18"/>
                <w:szCs w:val="18"/>
                <w:lang w:val="es-ES_tradnl"/>
              </w:rPr>
              <w:t xml:space="preserve"> </w:t>
            </w:r>
            <w:r w:rsidR="00107245" w:rsidRPr="00646A95">
              <w:rPr>
                <w:sz w:val="18"/>
                <w:szCs w:val="18"/>
                <w:lang w:val="es-ES_tradnl"/>
              </w:rPr>
              <w:t>tons.</w:t>
            </w:r>
            <w:r w:rsidR="006F2B8D" w:rsidRPr="00646A95">
              <w:rPr>
                <w:sz w:val="18"/>
                <w:szCs w:val="18"/>
                <w:lang w:val="es-ES_tradnl"/>
              </w:rPr>
              <w:t xml:space="preserve"> de </w:t>
            </w:r>
            <w:r w:rsidR="00D0787F" w:rsidRPr="00646A95">
              <w:rPr>
                <w:rFonts w:eastAsia="MS Mincho"/>
                <w:sz w:val="18"/>
                <w:szCs w:val="18"/>
                <w:lang w:val="es-ES_tradnl"/>
              </w:rPr>
              <w:t>CO</w:t>
            </w:r>
            <w:r w:rsidR="00D0787F" w:rsidRPr="00646A95">
              <w:rPr>
                <w:rFonts w:eastAsia="MS Mincho"/>
                <w:sz w:val="18"/>
                <w:szCs w:val="18"/>
                <w:vertAlign w:val="subscript"/>
                <w:lang w:val="es-ES_tradnl"/>
              </w:rPr>
              <w:t>2</w:t>
            </w:r>
            <w:r w:rsidR="006F2B8D" w:rsidRPr="00646A95">
              <w:rPr>
                <w:sz w:val="18"/>
                <w:szCs w:val="18"/>
                <w:lang w:val="es-ES_tradnl"/>
              </w:rPr>
              <w:t xml:space="preserve"> equivalente</w:t>
            </w:r>
          </w:p>
        </w:tc>
      </w:tr>
    </w:tbl>
    <w:p w14:paraId="45A1D43B" w14:textId="77777777" w:rsidR="00BD4A03" w:rsidRPr="00646A95" w:rsidRDefault="00BD4A03" w:rsidP="00BD4A03">
      <w:pPr>
        <w:jc w:val="center"/>
        <w:rPr>
          <w:sz w:val="18"/>
          <w:szCs w:val="18"/>
          <w:lang w:val="es-ES_tradnl"/>
        </w:rPr>
      </w:pPr>
    </w:p>
    <w:tbl>
      <w:tblPr>
        <w:tblStyle w:val="TableGrid"/>
        <w:tblW w:w="5458" w:type="pct"/>
        <w:tblInd w:w="-431" w:type="dxa"/>
        <w:tblLook w:val="04A0" w:firstRow="1" w:lastRow="0" w:firstColumn="1" w:lastColumn="0" w:noHBand="0" w:noVBand="1"/>
      </w:tblPr>
      <w:tblGrid>
        <w:gridCol w:w="1245"/>
        <w:gridCol w:w="891"/>
        <w:gridCol w:w="751"/>
        <w:gridCol w:w="1127"/>
        <w:gridCol w:w="1125"/>
        <w:gridCol w:w="1127"/>
        <w:gridCol w:w="1183"/>
        <w:gridCol w:w="870"/>
        <w:gridCol w:w="631"/>
        <w:gridCol w:w="1503"/>
      </w:tblGrid>
      <w:tr w:rsidR="00BF296A" w:rsidRPr="00646A95" w14:paraId="0FFD2D16" w14:textId="77777777" w:rsidTr="00646A95">
        <w:trPr>
          <w:trHeight w:val="250"/>
        </w:trPr>
        <w:tc>
          <w:tcPr>
            <w:tcW w:w="3979" w:type="pct"/>
            <w:gridSpan w:val="8"/>
            <w:shd w:val="clear" w:color="auto" w:fill="auto"/>
            <w:vAlign w:val="center"/>
          </w:tcPr>
          <w:p w14:paraId="798D6A39" w14:textId="46221C5A" w:rsidR="00BD4A03" w:rsidRPr="00646A95" w:rsidRDefault="0012649C" w:rsidP="001B70BE">
            <w:pPr>
              <w:jc w:val="left"/>
              <w:rPr>
                <w:b/>
                <w:sz w:val="18"/>
                <w:szCs w:val="18"/>
                <w:lang w:val="es-ES_tradnl"/>
              </w:rPr>
            </w:pPr>
            <w:r w:rsidRPr="00646A95">
              <w:rPr>
                <w:b/>
                <w:sz w:val="18"/>
                <w:szCs w:val="18"/>
                <w:lang w:val="es-ES_tradnl"/>
              </w:rPr>
              <w:t>III)</w:t>
            </w:r>
            <w:r w:rsidR="0040079C" w:rsidRPr="00646A95">
              <w:rPr>
                <w:b/>
                <w:sz w:val="18"/>
                <w:szCs w:val="18"/>
                <w:lang w:val="es-ES_tradnl"/>
              </w:rPr>
              <w:t xml:space="preserve"> </w:t>
            </w:r>
            <w:r w:rsidRPr="00646A95">
              <w:rPr>
                <w:b/>
                <w:sz w:val="18"/>
                <w:szCs w:val="18"/>
                <w:lang w:val="es-ES_tradnl"/>
              </w:rPr>
              <w:t>DATOS</w:t>
            </w:r>
            <w:r w:rsidR="0040079C" w:rsidRPr="00646A95">
              <w:rPr>
                <w:b/>
                <w:sz w:val="18"/>
                <w:szCs w:val="18"/>
                <w:lang w:val="es-ES_tradnl"/>
              </w:rPr>
              <w:t xml:space="preserve"> </w:t>
            </w:r>
            <w:r w:rsidRPr="00646A95">
              <w:rPr>
                <w:b/>
                <w:sz w:val="18"/>
                <w:szCs w:val="18"/>
                <w:lang w:val="es-ES_tradnl"/>
              </w:rPr>
              <w:t>SECTORIALES</w:t>
            </w:r>
            <w:r w:rsidR="0040079C" w:rsidRPr="00646A95">
              <w:rPr>
                <w:b/>
                <w:sz w:val="18"/>
                <w:szCs w:val="18"/>
                <w:lang w:val="es-ES_tradnl"/>
              </w:rPr>
              <w:t xml:space="preserve"> </w:t>
            </w:r>
            <w:r w:rsidRPr="00646A95">
              <w:rPr>
                <w:b/>
                <w:sz w:val="18"/>
                <w:szCs w:val="18"/>
                <w:lang w:val="es-ES_tradnl"/>
              </w:rPr>
              <w:t>DEL</w:t>
            </w:r>
            <w:r w:rsidR="0040079C" w:rsidRPr="00646A95">
              <w:rPr>
                <w:b/>
                <w:sz w:val="18"/>
                <w:szCs w:val="18"/>
                <w:lang w:val="es-ES_tradnl"/>
              </w:rPr>
              <w:t xml:space="preserve"> </w:t>
            </w:r>
            <w:r w:rsidRPr="00646A95">
              <w:rPr>
                <w:b/>
                <w:sz w:val="18"/>
                <w:szCs w:val="18"/>
                <w:lang w:val="es-ES_tradnl"/>
              </w:rPr>
              <w:t>PROGRAMA</w:t>
            </w:r>
            <w:r w:rsidR="0040079C" w:rsidRPr="00646A95">
              <w:rPr>
                <w:b/>
                <w:sz w:val="18"/>
                <w:szCs w:val="18"/>
                <w:lang w:val="es-ES_tradnl"/>
              </w:rPr>
              <w:t xml:space="preserve"> </w:t>
            </w:r>
            <w:r w:rsidRPr="00646A95">
              <w:rPr>
                <w:b/>
                <w:sz w:val="18"/>
                <w:szCs w:val="18"/>
                <w:lang w:val="es-ES_tradnl"/>
              </w:rPr>
              <w:t>PAÍS</w:t>
            </w:r>
            <w:r w:rsidR="0040079C" w:rsidRPr="00646A95">
              <w:rPr>
                <w:b/>
                <w:sz w:val="18"/>
                <w:szCs w:val="18"/>
                <w:lang w:val="es-ES_tradnl"/>
              </w:rPr>
              <w:t xml:space="preserve"> </w:t>
            </w:r>
            <w:r w:rsidRPr="00646A95">
              <w:rPr>
                <w:b/>
                <w:sz w:val="18"/>
                <w:szCs w:val="18"/>
                <w:lang w:val="es-ES_tradnl"/>
              </w:rPr>
              <w:t>MÁS</w:t>
            </w:r>
            <w:r w:rsidR="0040079C" w:rsidRPr="00646A95">
              <w:rPr>
                <w:b/>
                <w:sz w:val="18"/>
                <w:szCs w:val="18"/>
                <w:lang w:val="es-ES_tradnl"/>
              </w:rPr>
              <w:t xml:space="preserve"> </w:t>
            </w:r>
            <w:r w:rsidRPr="00646A95">
              <w:rPr>
                <w:b/>
                <w:sz w:val="18"/>
                <w:szCs w:val="18"/>
                <w:lang w:val="es-ES_tradnl"/>
              </w:rPr>
              <w:t>RECIENTES</w:t>
            </w:r>
            <w:r w:rsidR="00052525">
              <w:rPr>
                <w:b/>
                <w:sz w:val="18"/>
                <w:szCs w:val="18"/>
                <w:lang w:val="es-ES_tradnl"/>
              </w:rPr>
              <w:t xml:space="preserve"> </w:t>
            </w:r>
            <w:r w:rsidR="00E727D1" w:rsidRPr="00646A95">
              <w:rPr>
                <w:b/>
                <w:sz w:val="18"/>
                <w:szCs w:val="18"/>
                <w:lang w:val="es-ES_tradnl"/>
              </w:rPr>
              <w:t xml:space="preserve">(tons. de </w:t>
            </w:r>
            <w:r w:rsidR="002051F2" w:rsidRPr="00646A95">
              <w:rPr>
                <w:rFonts w:eastAsia="MS Mincho"/>
                <w:b/>
                <w:sz w:val="18"/>
                <w:szCs w:val="18"/>
                <w:lang w:val="es-ES_tradnl"/>
              </w:rPr>
              <w:t>CO</w:t>
            </w:r>
            <w:r w:rsidR="002051F2" w:rsidRPr="00646A95">
              <w:rPr>
                <w:rFonts w:eastAsia="MS Mincho"/>
                <w:b/>
                <w:sz w:val="18"/>
                <w:szCs w:val="18"/>
                <w:vertAlign w:val="subscript"/>
                <w:lang w:val="es-ES_tradnl"/>
              </w:rPr>
              <w:t>2</w:t>
            </w:r>
            <w:r w:rsidR="00E82619">
              <w:rPr>
                <w:b/>
                <w:sz w:val="18"/>
                <w:szCs w:val="18"/>
                <w:lang w:val="es-ES_tradnl"/>
              </w:rPr>
              <w:t xml:space="preserve"> equivalente</w:t>
            </w:r>
            <w:r w:rsidR="00E727D1" w:rsidRPr="00646A95">
              <w:rPr>
                <w:b/>
                <w:sz w:val="18"/>
                <w:szCs w:val="18"/>
                <w:lang w:val="es-ES_tradnl"/>
              </w:rPr>
              <w:t>)</w:t>
            </w:r>
          </w:p>
        </w:tc>
        <w:tc>
          <w:tcPr>
            <w:tcW w:w="1021" w:type="pct"/>
            <w:gridSpan w:val="2"/>
            <w:shd w:val="clear" w:color="auto" w:fill="auto"/>
            <w:vAlign w:val="center"/>
          </w:tcPr>
          <w:p w14:paraId="413100EC" w14:textId="36C3DE9E" w:rsidR="00BD4A03" w:rsidRPr="00646A95" w:rsidRDefault="0012649C" w:rsidP="001B70BE">
            <w:pPr>
              <w:spacing w:after="60"/>
              <w:jc w:val="right"/>
              <w:rPr>
                <w:b/>
                <w:sz w:val="18"/>
                <w:szCs w:val="18"/>
                <w:lang w:val="es-ES_tradnl"/>
              </w:rPr>
            </w:pPr>
            <w:r w:rsidRPr="00646A95">
              <w:rPr>
                <w:b/>
                <w:sz w:val="18"/>
                <w:szCs w:val="18"/>
                <w:lang w:val="es-ES_tradnl"/>
              </w:rPr>
              <w:t>Año</w:t>
            </w:r>
            <w:r w:rsidR="00BD4A03" w:rsidRPr="00646A95">
              <w:rPr>
                <w:b/>
                <w:sz w:val="18"/>
                <w:szCs w:val="18"/>
                <w:lang w:val="es-ES_tradnl"/>
              </w:rPr>
              <w:t>:</w:t>
            </w:r>
            <w:r w:rsidR="0040079C" w:rsidRPr="00646A95">
              <w:rPr>
                <w:b/>
                <w:sz w:val="18"/>
                <w:szCs w:val="18"/>
                <w:lang w:val="es-ES_tradnl"/>
              </w:rPr>
              <w:t xml:space="preserve"> </w:t>
            </w:r>
            <w:r w:rsidR="00BD4A03" w:rsidRPr="00646A95">
              <w:rPr>
                <w:bCs/>
                <w:sz w:val="18"/>
                <w:szCs w:val="18"/>
                <w:lang w:val="es-ES_tradnl"/>
              </w:rPr>
              <w:t>2022</w:t>
            </w:r>
          </w:p>
        </w:tc>
      </w:tr>
      <w:tr w:rsidR="00BF296A" w:rsidRPr="00646A95" w14:paraId="047FFD42" w14:textId="77777777" w:rsidTr="00646A95">
        <w:trPr>
          <w:trHeight w:val="250"/>
        </w:trPr>
        <w:tc>
          <w:tcPr>
            <w:tcW w:w="596" w:type="pct"/>
            <w:vMerge w:val="restart"/>
            <w:shd w:val="clear" w:color="auto" w:fill="auto"/>
            <w:tcMar>
              <w:left w:w="85" w:type="dxa"/>
              <w:right w:w="85" w:type="dxa"/>
            </w:tcMar>
            <w:vAlign w:val="center"/>
          </w:tcPr>
          <w:p w14:paraId="7EB7662D" w14:textId="1E202556" w:rsidR="00BD4A03" w:rsidRPr="00646A95" w:rsidRDefault="00C72C43" w:rsidP="001B70BE">
            <w:pPr>
              <w:jc w:val="center"/>
              <w:rPr>
                <w:sz w:val="18"/>
                <w:szCs w:val="18"/>
                <w:lang w:val="es-ES_tradnl"/>
              </w:rPr>
            </w:pPr>
            <w:r w:rsidRPr="00646A95">
              <w:rPr>
                <w:sz w:val="18"/>
                <w:szCs w:val="18"/>
                <w:lang w:val="es-ES_tradnl"/>
              </w:rPr>
              <w:t>Sustancia</w:t>
            </w:r>
            <w:r w:rsidR="0040079C" w:rsidRPr="00646A95">
              <w:rPr>
                <w:sz w:val="18"/>
                <w:szCs w:val="18"/>
                <w:lang w:val="es-ES_tradnl"/>
              </w:rPr>
              <w:t xml:space="preserve"> </w:t>
            </w:r>
            <w:r w:rsidRPr="00646A95">
              <w:rPr>
                <w:sz w:val="18"/>
                <w:szCs w:val="18"/>
                <w:lang w:val="es-ES_tradnl"/>
              </w:rPr>
              <w:t>química</w:t>
            </w:r>
          </w:p>
        </w:tc>
        <w:tc>
          <w:tcPr>
            <w:tcW w:w="426" w:type="pct"/>
            <w:vMerge w:val="restart"/>
            <w:shd w:val="clear" w:color="auto" w:fill="auto"/>
            <w:tcMar>
              <w:left w:w="85" w:type="dxa"/>
              <w:right w:w="85" w:type="dxa"/>
            </w:tcMar>
            <w:vAlign w:val="center"/>
          </w:tcPr>
          <w:p w14:paraId="5CD7CD99" w14:textId="58CB90FF" w:rsidR="00BD4A03" w:rsidRPr="00646A95" w:rsidRDefault="0012649C" w:rsidP="001B70BE">
            <w:pPr>
              <w:jc w:val="center"/>
              <w:rPr>
                <w:sz w:val="18"/>
                <w:szCs w:val="18"/>
                <w:lang w:val="es-ES_tradnl"/>
              </w:rPr>
            </w:pPr>
            <w:r w:rsidRPr="00646A95">
              <w:rPr>
                <w:sz w:val="18"/>
                <w:szCs w:val="18"/>
                <w:lang w:val="es-ES_tradnl"/>
              </w:rPr>
              <w:t>Aerosoles</w:t>
            </w:r>
          </w:p>
        </w:tc>
        <w:tc>
          <w:tcPr>
            <w:tcW w:w="359" w:type="pct"/>
            <w:vMerge w:val="restart"/>
            <w:shd w:val="clear" w:color="auto" w:fill="auto"/>
            <w:tcMar>
              <w:left w:w="85" w:type="dxa"/>
              <w:right w:w="85" w:type="dxa"/>
            </w:tcMar>
            <w:vAlign w:val="center"/>
          </w:tcPr>
          <w:p w14:paraId="5DF74D28" w14:textId="09041A77" w:rsidR="00BD4A03" w:rsidRPr="00646A95" w:rsidRDefault="0012649C" w:rsidP="001B70BE">
            <w:pPr>
              <w:jc w:val="center"/>
              <w:rPr>
                <w:sz w:val="18"/>
                <w:szCs w:val="18"/>
                <w:lang w:val="es-ES_tradnl"/>
              </w:rPr>
            </w:pPr>
            <w:r w:rsidRPr="00646A95">
              <w:rPr>
                <w:sz w:val="18"/>
                <w:szCs w:val="18"/>
                <w:lang w:val="es-ES_tradnl"/>
              </w:rPr>
              <w:t>Espuma</w:t>
            </w:r>
          </w:p>
        </w:tc>
        <w:tc>
          <w:tcPr>
            <w:tcW w:w="539" w:type="pct"/>
            <w:vMerge w:val="restart"/>
            <w:shd w:val="clear" w:color="auto" w:fill="auto"/>
            <w:tcMar>
              <w:left w:w="85" w:type="dxa"/>
              <w:right w:w="85" w:type="dxa"/>
            </w:tcMar>
            <w:vAlign w:val="center"/>
          </w:tcPr>
          <w:p w14:paraId="7357EAEB" w14:textId="57F328C1" w:rsidR="00BD4A03" w:rsidRPr="00646A95" w:rsidRDefault="0012649C" w:rsidP="001B70BE">
            <w:pPr>
              <w:jc w:val="center"/>
              <w:rPr>
                <w:sz w:val="18"/>
                <w:szCs w:val="18"/>
                <w:lang w:val="es-ES_tradnl"/>
              </w:rPr>
            </w:pPr>
            <w:r w:rsidRPr="00646A95">
              <w:rPr>
                <w:sz w:val="18"/>
                <w:szCs w:val="18"/>
                <w:lang w:val="es-ES_tradnl"/>
              </w:rPr>
              <w:t>Extinción</w:t>
            </w:r>
            <w:r w:rsidR="0040079C" w:rsidRPr="00646A95">
              <w:rPr>
                <w:sz w:val="18"/>
                <w:szCs w:val="18"/>
                <w:lang w:val="es-ES_tradnl"/>
              </w:rPr>
              <w:t xml:space="preserve"> </w:t>
            </w:r>
            <w:r w:rsidRPr="00646A95">
              <w:rPr>
                <w:sz w:val="18"/>
                <w:szCs w:val="18"/>
                <w:lang w:val="es-ES_tradnl"/>
              </w:rPr>
              <w:t>de</w:t>
            </w:r>
            <w:r w:rsidR="0040079C" w:rsidRPr="00646A95">
              <w:rPr>
                <w:sz w:val="18"/>
                <w:szCs w:val="18"/>
                <w:lang w:val="es-ES_tradnl"/>
              </w:rPr>
              <w:t xml:space="preserve"> </w:t>
            </w:r>
            <w:r w:rsidRPr="00646A95">
              <w:rPr>
                <w:sz w:val="18"/>
                <w:szCs w:val="18"/>
                <w:lang w:val="es-ES_tradnl"/>
              </w:rPr>
              <w:t>incendios</w:t>
            </w:r>
          </w:p>
        </w:tc>
        <w:tc>
          <w:tcPr>
            <w:tcW w:w="1643" w:type="pct"/>
            <w:gridSpan w:val="3"/>
            <w:shd w:val="clear" w:color="auto" w:fill="auto"/>
            <w:tcMar>
              <w:left w:w="85" w:type="dxa"/>
              <w:right w:w="85" w:type="dxa"/>
            </w:tcMar>
            <w:vAlign w:val="center"/>
          </w:tcPr>
          <w:p w14:paraId="0EDC2F16" w14:textId="563FE781" w:rsidR="00BD4A03" w:rsidRPr="00646A95" w:rsidRDefault="00A71C58" w:rsidP="001B70BE">
            <w:pPr>
              <w:jc w:val="center"/>
              <w:rPr>
                <w:sz w:val="18"/>
                <w:szCs w:val="18"/>
                <w:lang w:val="es-ES_tradnl"/>
              </w:rPr>
            </w:pPr>
            <w:r w:rsidRPr="00646A95">
              <w:rPr>
                <w:sz w:val="18"/>
                <w:szCs w:val="18"/>
                <w:lang w:val="es-ES_tradnl"/>
              </w:rPr>
              <w:t>Aire acondicionado</w:t>
            </w:r>
            <w:r w:rsidR="0040079C" w:rsidRPr="00646A95">
              <w:rPr>
                <w:sz w:val="18"/>
                <w:szCs w:val="18"/>
                <w:lang w:val="es-ES_tradnl"/>
              </w:rPr>
              <w:t xml:space="preserve"> </w:t>
            </w:r>
            <w:r w:rsidR="00BF6361">
              <w:rPr>
                <w:sz w:val="18"/>
                <w:szCs w:val="18"/>
                <w:lang w:val="es-ES_tradnl"/>
              </w:rPr>
              <w:t xml:space="preserve">(AA) </w:t>
            </w:r>
            <w:r w:rsidR="0012649C" w:rsidRPr="00646A95">
              <w:rPr>
                <w:sz w:val="18"/>
                <w:szCs w:val="18"/>
                <w:lang w:val="es-ES_tradnl"/>
              </w:rPr>
              <w:t>y</w:t>
            </w:r>
            <w:r w:rsidR="0040079C" w:rsidRPr="00646A95">
              <w:rPr>
                <w:sz w:val="18"/>
                <w:szCs w:val="18"/>
                <w:lang w:val="es-ES_tradnl"/>
              </w:rPr>
              <w:t xml:space="preserve"> </w:t>
            </w:r>
            <w:r w:rsidR="0012649C" w:rsidRPr="00646A95">
              <w:rPr>
                <w:sz w:val="18"/>
                <w:szCs w:val="18"/>
                <w:lang w:val="es-ES_tradnl"/>
              </w:rPr>
              <w:t>refrigeración</w:t>
            </w:r>
          </w:p>
        </w:tc>
        <w:tc>
          <w:tcPr>
            <w:tcW w:w="416" w:type="pct"/>
            <w:vMerge w:val="restart"/>
            <w:shd w:val="clear" w:color="auto" w:fill="auto"/>
            <w:tcMar>
              <w:left w:w="85" w:type="dxa"/>
              <w:right w:w="85" w:type="dxa"/>
            </w:tcMar>
            <w:vAlign w:val="center"/>
          </w:tcPr>
          <w:p w14:paraId="30072042" w14:textId="4154BF80" w:rsidR="00BD4A03" w:rsidRPr="00646A95" w:rsidRDefault="00C72C43" w:rsidP="001B70BE">
            <w:pPr>
              <w:jc w:val="center"/>
              <w:rPr>
                <w:sz w:val="18"/>
                <w:szCs w:val="18"/>
                <w:lang w:val="es-ES_tradnl"/>
              </w:rPr>
            </w:pPr>
            <w:r w:rsidRPr="00646A95">
              <w:rPr>
                <w:sz w:val="18"/>
                <w:szCs w:val="18"/>
                <w:lang w:val="es-ES_tradnl"/>
              </w:rPr>
              <w:t>Solventes</w:t>
            </w:r>
          </w:p>
        </w:tc>
        <w:tc>
          <w:tcPr>
            <w:tcW w:w="302" w:type="pct"/>
            <w:vMerge w:val="restart"/>
            <w:shd w:val="clear" w:color="auto" w:fill="auto"/>
            <w:tcMar>
              <w:left w:w="85" w:type="dxa"/>
              <w:right w:w="85" w:type="dxa"/>
            </w:tcMar>
            <w:vAlign w:val="center"/>
          </w:tcPr>
          <w:p w14:paraId="1C6D3F79" w14:textId="6BC76B94" w:rsidR="00BD4A03" w:rsidRPr="00646A95" w:rsidRDefault="0022265E" w:rsidP="001B70BE">
            <w:pPr>
              <w:jc w:val="center"/>
              <w:rPr>
                <w:sz w:val="18"/>
                <w:szCs w:val="18"/>
                <w:lang w:val="es-ES_tradnl"/>
              </w:rPr>
            </w:pPr>
            <w:r w:rsidRPr="00646A95">
              <w:rPr>
                <w:sz w:val="18"/>
                <w:szCs w:val="18"/>
                <w:lang w:val="es-ES_tradnl"/>
              </w:rPr>
              <w:t>Otros</w:t>
            </w:r>
          </w:p>
        </w:tc>
        <w:tc>
          <w:tcPr>
            <w:tcW w:w="719" w:type="pct"/>
            <w:vMerge w:val="restart"/>
            <w:shd w:val="clear" w:color="auto" w:fill="auto"/>
            <w:tcMar>
              <w:left w:w="85" w:type="dxa"/>
              <w:right w:w="85" w:type="dxa"/>
            </w:tcMar>
            <w:vAlign w:val="center"/>
          </w:tcPr>
          <w:p w14:paraId="2628C0FA" w14:textId="020E0C92" w:rsidR="00BD4A03" w:rsidRPr="00646A95" w:rsidRDefault="0012649C" w:rsidP="001B70BE">
            <w:pPr>
              <w:jc w:val="center"/>
              <w:rPr>
                <w:sz w:val="18"/>
                <w:szCs w:val="18"/>
                <w:lang w:val="es-ES_tradnl"/>
              </w:rPr>
            </w:pPr>
            <w:r w:rsidRPr="00646A95">
              <w:rPr>
                <w:sz w:val="18"/>
                <w:szCs w:val="18"/>
                <w:lang w:val="es-ES_tradnl"/>
              </w:rPr>
              <w:t>Consumo</w:t>
            </w:r>
            <w:r w:rsidR="0040079C" w:rsidRPr="00646A95">
              <w:rPr>
                <w:sz w:val="18"/>
                <w:szCs w:val="18"/>
                <w:lang w:val="es-ES_tradnl"/>
              </w:rPr>
              <w:t xml:space="preserve"> </w:t>
            </w:r>
            <w:r w:rsidRPr="00646A95">
              <w:rPr>
                <w:sz w:val="18"/>
                <w:szCs w:val="18"/>
                <w:lang w:val="es-ES_tradnl"/>
              </w:rPr>
              <w:t>total</w:t>
            </w:r>
            <w:r w:rsidR="0040079C" w:rsidRPr="00646A95">
              <w:rPr>
                <w:sz w:val="18"/>
                <w:szCs w:val="18"/>
                <w:lang w:val="es-ES_tradnl"/>
              </w:rPr>
              <w:t xml:space="preserve"> </w:t>
            </w:r>
            <w:r w:rsidRPr="00646A95">
              <w:rPr>
                <w:sz w:val="18"/>
                <w:szCs w:val="18"/>
                <w:lang w:val="es-ES_tradnl"/>
              </w:rPr>
              <w:t>del</w:t>
            </w:r>
            <w:r w:rsidR="0040079C" w:rsidRPr="00646A95">
              <w:rPr>
                <w:sz w:val="18"/>
                <w:szCs w:val="18"/>
                <w:lang w:val="es-ES_tradnl"/>
              </w:rPr>
              <w:t xml:space="preserve"> </w:t>
            </w:r>
            <w:r w:rsidRPr="00646A95">
              <w:rPr>
                <w:sz w:val="18"/>
                <w:szCs w:val="18"/>
                <w:lang w:val="es-ES_tradnl"/>
              </w:rPr>
              <w:t>sector</w:t>
            </w:r>
          </w:p>
        </w:tc>
      </w:tr>
      <w:tr w:rsidR="00BF296A" w:rsidRPr="00646A95" w14:paraId="3DA5E874" w14:textId="77777777" w:rsidTr="00646A95">
        <w:trPr>
          <w:trHeight w:val="107"/>
        </w:trPr>
        <w:tc>
          <w:tcPr>
            <w:tcW w:w="596" w:type="pct"/>
            <w:vMerge/>
            <w:shd w:val="clear" w:color="auto" w:fill="auto"/>
            <w:tcMar>
              <w:left w:w="85" w:type="dxa"/>
              <w:right w:w="85" w:type="dxa"/>
            </w:tcMar>
            <w:vAlign w:val="center"/>
          </w:tcPr>
          <w:p w14:paraId="3D237690" w14:textId="77777777" w:rsidR="00BD4A03" w:rsidRPr="00646A95" w:rsidRDefault="00BD4A03" w:rsidP="001B70BE">
            <w:pPr>
              <w:jc w:val="center"/>
              <w:rPr>
                <w:sz w:val="18"/>
                <w:szCs w:val="18"/>
                <w:lang w:val="es-ES_tradnl"/>
              </w:rPr>
            </w:pPr>
          </w:p>
        </w:tc>
        <w:tc>
          <w:tcPr>
            <w:tcW w:w="426" w:type="pct"/>
            <w:vMerge/>
            <w:shd w:val="clear" w:color="auto" w:fill="auto"/>
            <w:tcMar>
              <w:left w:w="85" w:type="dxa"/>
              <w:right w:w="85" w:type="dxa"/>
            </w:tcMar>
            <w:vAlign w:val="center"/>
          </w:tcPr>
          <w:p w14:paraId="148844E3" w14:textId="77777777" w:rsidR="00BD4A03" w:rsidRPr="00646A95" w:rsidRDefault="00BD4A03" w:rsidP="001B70BE">
            <w:pPr>
              <w:jc w:val="center"/>
              <w:rPr>
                <w:sz w:val="18"/>
                <w:szCs w:val="18"/>
                <w:lang w:val="es-ES_tradnl"/>
              </w:rPr>
            </w:pPr>
          </w:p>
        </w:tc>
        <w:tc>
          <w:tcPr>
            <w:tcW w:w="359" w:type="pct"/>
            <w:vMerge/>
            <w:shd w:val="clear" w:color="auto" w:fill="auto"/>
            <w:tcMar>
              <w:left w:w="85" w:type="dxa"/>
              <w:right w:w="85" w:type="dxa"/>
            </w:tcMar>
            <w:vAlign w:val="center"/>
          </w:tcPr>
          <w:p w14:paraId="4AC77262" w14:textId="77777777" w:rsidR="00BD4A03" w:rsidRPr="00646A95" w:rsidRDefault="00BD4A03" w:rsidP="001B70BE">
            <w:pPr>
              <w:jc w:val="center"/>
              <w:rPr>
                <w:sz w:val="18"/>
                <w:szCs w:val="18"/>
                <w:lang w:val="es-ES_tradnl"/>
              </w:rPr>
            </w:pPr>
          </w:p>
        </w:tc>
        <w:tc>
          <w:tcPr>
            <w:tcW w:w="539" w:type="pct"/>
            <w:vMerge/>
            <w:shd w:val="clear" w:color="auto" w:fill="auto"/>
            <w:tcMar>
              <w:left w:w="85" w:type="dxa"/>
              <w:right w:w="85" w:type="dxa"/>
            </w:tcMar>
            <w:vAlign w:val="center"/>
          </w:tcPr>
          <w:p w14:paraId="607C0319" w14:textId="77777777" w:rsidR="00BD4A03" w:rsidRPr="00646A95" w:rsidRDefault="00BD4A03" w:rsidP="001B70BE">
            <w:pPr>
              <w:jc w:val="center"/>
              <w:rPr>
                <w:sz w:val="18"/>
                <w:szCs w:val="18"/>
                <w:lang w:val="es-ES_tradnl"/>
              </w:rPr>
            </w:pPr>
          </w:p>
        </w:tc>
        <w:tc>
          <w:tcPr>
            <w:tcW w:w="1077" w:type="pct"/>
            <w:gridSpan w:val="2"/>
            <w:shd w:val="clear" w:color="auto" w:fill="auto"/>
            <w:tcMar>
              <w:left w:w="85" w:type="dxa"/>
              <w:right w:w="85" w:type="dxa"/>
            </w:tcMar>
            <w:vAlign w:val="center"/>
          </w:tcPr>
          <w:p w14:paraId="108FCCB2" w14:textId="6C225C25" w:rsidR="00BD4A03" w:rsidRPr="00646A95" w:rsidRDefault="0012649C" w:rsidP="001B70BE">
            <w:pPr>
              <w:jc w:val="center"/>
              <w:rPr>
                <w:sz w:val="18"/>
                <w:szCs w:val="18"/>
                <w:lang w:val="es-ES_tradnl"/>
              </w:rPr>
            </w:pPr>
            <w:r w:rsidRPr="00646A95">
              <w:rPr>
                <w:sz w:val="18"/>
                <w:szCs w:val="18"/>
                <w:lang w:val="es-ES_tradnl"/>
              </w:rPr>
              <w:t>Fabricación</w:t>
            </w:r>
          </w:p>
        </w:tc>
        <w:tc>
          <w:tcPr>
            <w:tcW w:w="566" w:type="pct"/>
            <w:vMerge w:val="restart"/>
            <w:shd w:val="clear" w:color="auto" w:fill="auto"/>
            <w:tcMar>
              <w:left w:w="85" w:type="dxa"/>
              <w:right w:w="85" w:type="dxa"/>
            </w:tcMar>
            <w:vAlign w:val="center"/>
          </w:tcPr>
          <w:p w14:paraId="77AC90BE" w14:textId="0897491D" w:rsidR="00BD4A03" w:rsidRPr="00646A95" w:rsidRDefault="0012649C" w:rsidP="001B70BE">
            <w:pPr>
              <w:jc w:val="center"/>
              <w:rPr>
                <w:sz w:val="18"/>
                <w:szCs w:val="18"/>
                <w:lang w:val="es-ES_tradnl"/>
              </w:rPr>
            </w:pPr>
            <w:r w:rsidRPr="00646A95">
              <w:rPr>
                <w:sz w:val="18"/>
                <w:szCs w:val="18"/>
                <w:lang w:val="es-ES_tradnl"/>
              </w:rPr>
              <w:t>Servicio</w:t>
            </w:r>
            <w:r w:rsidR="0040079C" w:rsidRPr="00646A95">
              <w:rPr>
                <w:sz w:val="18"/>
                <w:szCs w:val="18"/>
                <w:lang w:val="es-ES_tradnl"/>
              </w:rPr>
              <w:t xml:space="preserve"> </w:t>
            </w:r>
            <w:r w:rsidRPr="00646A95">
              <w:rPr>
                <w:sz w:val="18"/>
                <w:szCs w:val="18"/>
                <w:lang w:val="es-ES_tradnl"/>
              </w:rPr>
              <w:t>técnico</w:t>
            </w:r>
          </w:p>
        </w:tc>
        <w:tc>
          <w:tcPr>
            <w:tcW w:w="416" w:type="pct"/>
            <w:vMerge/>
            <w:shd w:val="clear" w:color="auto" w:fill="auto"/>
            <w:tcMar>
              <w:left w:w="85" w:type="dxa"/>
              <w:right w:w="85" w:type="dxa"/>
            </w:tcMar>
            <w:vAlign w:val="center"/>
          </w:tcPr>
          <w:p w14:paraId="3239BF30" w14:textId="77777777" w:rsidR="00BD4A03" w:rsidRPr="00646A95" w:rsidRDefault="00BD4A03" w:rsidP="001B70BE">
            <w:pPr>
              <w:jc w:val="center"/>
              <w:rPr>
                <w:sz w:val="18"/>
                <w:szCs w:val="18"/>
                <w:lang w:val="es-ES_tradnl"/>
              </w:rPr>
            </w:pPr>
          </w:p>
        </w:tc>
        <w:tc>
          <w:tcPr>
            <w:tcW w:w="302" w:type="pct"/>
            <w:vMerge/>
            <w:shd w:val="clear" w:color="auto" w:fill="auto"/>
            <w:tcMar>
              <w:left w:w="85" w:type="dxa"/>
              <w:right w:w="85" w:type="dxa"/>
            </w:tcMar>
            <w:vAlign w:val="center"/>
          </w:tcPr>
          <w:p w14:paraId="6C685925" w14:textId="77777777" w:rsidR="00BD4A03" w:rsidRPr="00646A95" w:rsidRDefault="00BD4A03" w:rsidP="001B70BE">
            <w:pPr>
              <w:jc w:val="center"/>
              <w:rPr>
                <w:sz w:val="18"/>
                <w:szCs w:val="18"/>
                <w:lang w:val="es-ES_tradnl"/>
              </w:rPr>
            </w:pPr>
          </w:p>
        </w:tc>
        <w:tc>
          <w:tcPr>
            <w:tcW w:w="719" w:type="pct"/>
            <w:vMerge/>
            <w:shd w:val="clear" w:color="auto" w:fill="auto"/>
            <w:tcMar>
              <w:left w:w="85" w:type="dxa"/>
              <w:right w:w="85" w:type="dxa"/>
            </w:tcMar>
            <w:vAlign w:val="center"/>
          </w:tcPr>
          <w:p w14:paraId="7A30CFEE" w14:textId="77777777" w:rsidR="00BD4A03" w:rsidRPr="00646A95" w:rsidRDefault="00BD4A03" w:rsidP="001B70BE">
            <w:pPr>
              <w:jc w:val="center"/>
              <w:rPr>
                <w:sz w:val="18"/>
                <w:szCs w:val="18"/>
                <w:lang w:val="es-ES_tradnl"/>
              </w:rPr>
            </w:pPr>
          </w:p>
        </w:tc>
      </w:tr>
      <w:tr w:rsidR="00BF296A" w:rsidRPr="00646A95" w14:paraId="65259E9C" w14:textId="77777777" w:rsidTr="00646A95">
        <w:trPr>
          <w:trHeight w:val="96"/>
        </w:trPr>
        <w:tc>
          <w:tcPr>
            <w:tcW w:w="596" w:type="pct"/>
            <w:vMerge/>
            <w:shd w:val="clear" w:color="auto" w:fill="auto"/>
            <w:tcMar>
              <w:left w:w="85" w:type="dxa"/>
              <w:right w:w="85" w:type="dxa"/>
            </w:tcMar>
            <w:vAlign w:val="center"/>
          </w:tcPr>
          <w:p w14:paraId="20D381E2" w14:textId="77777777" w:rsidR="00BD4A03" w:rsidRPr="00646A95" w:rsidRDefault="00BD4A03" w:rsidP="001B70BE">
            <w:pPr>
              <w:jc w:val="center"/>
              <w:rPr>
                <w:sz w:val="18"/>
                <w:szCs w:val="18"/>
                <w:lang w:val="es-ES_tradnl"/>
              </w:rPr>
            </w:pPr>
          </w:p>
        </w:tc>
        <w:tc>
          <w:tcPr>
            <w:tcW w:w="426" w:type="pct"/>
            <w:vMerge/>
            <w:shd w:val="clear" w:color="auto" w:fill="auto"/>
            <w:tcMar>
              <w:left w:w="85" w:type="dxa"/>
              <w:right w:w="85" w:type="dxa"/>
            </w:tcMar>
            <w:vAlign w:val="center"/>
          </w:tcPr>
          <w:p w14:paraId="6D2A8979" w14:textId="77777777" w:rsidR="00BD4A03" w:rsidRPr="00646A95" w:rsidRDefault="00BD4A03" w:rsidP="001B70BE">
            <w:pPr>
              <w:jc w:val="center"/>
              <w:rPr>
                <w:sz w:val="18"/>
                <w:szCs w:val="18"/>
                <w:lang w:val="es-ES_tradnl"/>
              </w:rPr>
            </w:pPr>
          </w:p>
        </w:tc>
        <w:tc>
          <w:tcPr>
            <w:tcW w:w="359" w:type="pct"/>
            <w:vMerge/>
            <w:shd w:val="clear" w:color="auto" w:fill="auto"/>
            <w:tcMar>
              <w:left w:w="85" w:type="dxa"/>
              <w:right w:w="85" w:type="dxa"/>
            </w:tcMar>
            <w:vAlign w:val="center"/>
          </w:tcPr>
          <w:p w14:paraId="13E8E703" w14:textId="77777777" w:rsidR="00BD4A03" w:rsidRPr="00646A95" w:rsidRDefault="00BD4A03" w:rsidP="001B70BE">
            <w:pPr>
              <w:jc w:val="center"/>
              <w:rPr>
                <w:sz w:val="18"/>
                <w:szCs w:val="18"/>
                <w:lang w:val="es-ES_tradnl"/>
              </w:rPr>
            </w:pPr>
          </w:p>
        </w:tc>
        <w:tc>
          <w:tcPr>
            <w:tcW w:w="539" w:type="pct"/>
            <w:vMerge/>
            <w:shd w:val="clear" w:color="auto" w:fill="auto"/>
            <w:tcMar>
              <w:left w:w="85" w:type="dxa"/>
              <w:right w:w="85" w:type="dxa"/>
            </w:tcMar>
            <w:vAlign w:val="center"/>
          </w:tcPr>
          <w:p w14:paraId="68F321E6" w14:textId="77777777" w:rsidR="00BD4A03" w:rsidRPr="00646A95" w:rsidRDefault="00BD4A03" w:rsidP="001B70BE">
            <w:pPr>
              <w:jc w:val="center"/>
              <w:rPr>
                <w:sz w:val="18"/>
                <w:szCs w:val="18"/>
                <w:lang w:val="es-ES_tradnl"/>
              </w:rPr>
            </w:pPr>
          </w:p>
        </w:tc>
        <w:tc>
          <w:tcPr>
            <w:tcW w:w="538" w:type="pct"/>
            <w:shd w:val="clear" w:color="auto" w:fill="auto"/>
            <w:tcMar>
              <w:left w:w="85" w:type="dxa"/>
              <w:right w:w="85" w:type="dxa"/>
            </w:tcMar>
            <w:vAlign w:val="center"/>
          </w:tcPr>
          <w:p w14:paraId="52685D27" w14:textId="688820C5" w:rsidR="00BD4A03" w:rsidRPr="00646A95" w:rsidRDefault="00BD4A03" w:rsidP="001B70BE">
            <w:pPr>
              <w:jc w:val="center"/>
              <w:rPr>
                <w:sz w:val="18"/>
                <w:szCs w:val="18"/>
                <w:lang w:val="es-ES_tradnl"/>
              </w:rPr>
            </w:pPr>
            <w:r w:rsidRPr="00646A95">
              <w:rPr>
                <w:sz w:val="18"/>
                <w:szCs w:val="18"/>
                <w:lang w:val="es-ES_tradnl"/>
              </w:rPr>
              <w:t>A</w:t>
            </w:r>
            <w:r w:rsidR="001C4B4D" w:rsidRPr="00646A95">
              <w:rPr>
                <w:sz w:val="18"/>
                <w:szCs w:val="18"/>
                <w:lang w:val="es-ES_tradnl"/>
              </w:rPr>
              <w:t>A</w:t>
            </w:r>
          </w:p>
        </w:tc>
        <w:tc>
          <w:tcPr>
            <w:tcW w:w="539" w:type="pct"/>
            <w:shd w:val="clear" w:color="auto" w:fill="auto"/>
            <w:tcMar>
              <w:left w:w="85" w:type="dxa"/>
              <w:right w:w="85" w:type="dxa"/>
            </w:tcMar>
            <w:vAlign w:val="center"/>
          </w:tcPr>
          <w:p w14:paraId="08CA90E4" w14:textId="59934D61" w:rsidR="00BD4A03" w:rsidRPr="00646A95" w:rsidRDefault="0022265E" w:rsidP="001B70BE">
            <w:pPr>
              <w:jc w:val="center"/>
              <w:rPr>
                <w:sz w:val="18"/>
                <w:szCs w:val="18"/>
                <w:lang w:val="es-ES_tradnl"/>
              </w:rPr>
            </w:pPr>
            <w:r w:rsidRPr="00646A95">
              <w:rPr>
                <w:sz w:val="18"/>
                <w:szCs w:val="18"/>
                <w:lang w:val="es-ES_tradnl"/>
              </w:rPr>
              <w:t>Otros</w:t>
            </w:r>
          </w:p>
        </w:tc>
        <w:tc>
          <w:tcPr>
            <w:tcW w:w="566" w:type="pct"/>
            <w:vMerge/>
            <w:shd w:val="clear" w:color="auto" w:fill="auto"/>
            <w:tcMar>
              <w:left w:w="85" w:type="dxa"/>
              <w:right w:w="85" w:type="dxa"/>
            </w:tcMar>
            <w:vAlign w:val="center"/>
          </w:tcPr>
          <w:p w14:paraId="5E2527A2" w14:textId="77777777" w:rsidR="00BD4A03" w:rsidRPr="00646A95" w:rsidRDefault="00BD4A03" w:rsidP="001B70BE">
            <w:pPr>
              <w:jc w:val="center"/>
              <w:rPr>
                <w:sz w:val="18"/>
                <w:szCs w:val="18"/>
                <w:lang w:val="es-ES_tradnl"/>
              </w:rPr>
            </w:pPr>
          </w:p>
        </w:tc>
        <w:tc>
          <w:tcPr>
            <w:tcW w:w="416" w:type="pct"/>
            <w:vMerge/>
            <w:shd w:val="clear" w:color="auto" w:fill="auto"/>
            <w:tcMar>
              <w:left w:w="85" w:type="dxa"/>
              <w:right w:w="85" w:type="dxa"/>
            </w:tcMar>
            <w:vAlign w:val="center"/>
          </w:tcPr>
          <w:p w14:paraId="526E6384" w14:textId="77777777" w:rsidR="00BD4A03" w:rsidRPr="00646A95" w:rsidRDefault="00BD4A03" w:rsidP="001B70BE">
            <w:pPr>
              <w:jc w:val="center"/>
              <w:rPr>
                <w:sz w:val="18"/>
                <w:szCs w:val="18"/>
                <w:lang w:val="es-ES_tradnl"/>
              </w:rPr>
            </w:pPr>
          </w:p>
        </w:tc>
        <w:tc>
          <w:tcPr>
            <w:tcW w:w="302" w:type="pct"/>
            <w:vMerge/>
            <w:shd w:val="clear" w:color="auto" w:fill="auto"/>
            <w:tcMar>
              <w:left w:w="85" w:type="dxa"/>
              <w:right w:w="85" w:type="dxa"/>
            </w:tcMar>
            <w:vAlign w:val="center"/>
          </w:tcPr>
          <w:p w14:paraId="6FECADD8" w14:textId="77777777" w:rsidR="00BD4A03" w:rsidRPr="00646A95" w:rsidRDefault="00BD4A03" w:rsidP="001B70BE">
            <w:pPr>
              <w:jc w:val="center"/>
              <w:rPr>
                <w:sz w:val="18"/>
                <w:szCs w:val="18"/>
                <w:lang w:val="es-ES_tradnl"/>
              </w:rPr>
            </w:pPr>
          </w:p>
        </w:tc>
        <w:tc>
          <w:tcPr>
            <w:tcW w:w="719" w:type="pct"/>
            <w:vMerge/>
            <w:shd w:val="clear" w:color="auto" w:fill="auto"/>
            <w:tcMar>
              <w:left w:w="85" w:type="dxa"/>
              <w:right w:w="85" w:type="dxa"/>
            </w:tcMar>
            <w:vAlign w:val="center"/>
          </w:tcPr>
          <w:p w14:paraId="65D63113" w14:textId="77777777" w:rsidR="00BD4A03" w:rsidRPr="00646A95" w:rsidRDefault="00BD4A03" w:rsidP="001B70BE">
            <w:pPr>
              <w:jc w:val="center"/>
              <w:rPr>
                <w:sz w:val="18"/>
                <w:szCs w:val="18"/>
                <w:lang w:val="es-ES_tradnl"/>
              </w:rPr>
            </w:pPr>
          </w:p>
        </w:tc>
      </w:tr>
      <w:tr w:rsidR="00BF296A" w:rsidRPr="00646A95" w14:paraId="6C83F53F" w14:textId="77777777" w:rsidTr="00646A95">
        <w:trPr>
          <w:trHeight w:val="161"/>
        </w:trPr>
        <w:tc>
          <w:tcPr>
            <w:tcW w:w="596" w:type="pct"/>
            <w:shd w:val="clear" w:color="auto" w:fill="auto"/>
            <w:vAlign w:val="center"/>
          </w:tcPr>
          <w:p w14:paraId="6F42B869" w14:textId="5DC1FCE1" w:rsidR="00BD4A03" w:rsidRPr="00646A95" w:rsidRDefault="00BD4A03" w:rsidP="001B70BE">
            <w:pPr>
              <w:spacing w:after="60"/>
              <w:jc w:val="left"/>
              <w:rPr>
                <w:sz w:val="18"/>
                <w:szCs w:val="18"/>
                <w:lang w:val="es-ES_tradnl"/>
              </w:rPr>
            </w:pPr>
            <w:r w:rsidRPr="00646A95">
              <w:rPr>
                <w:sz w:val="18"/>
                <w:szCs w:val="18"/>
                <w:lang w:val="es-ES_tradnl" w:eastAsia="en-CA"/>
              </w:rPr>
              <w:t>HFC</w:t>
            </w:r>
            <w:r w:rsidR="0012649C" w:rsidRPr="00646A95">
              <w:rPr>
                <w:sz w:val="18"/>
                <w:szCs w:val="18"/>
                <w:lang w:val="es-ES_tradnl" w:eastAsia="en-CA"/>
              </w:rPr>
              <w:t>-</w:t>
            </w:r>
            <w:r w:rsidRPr="00646A95">
              <w:rPr>
                <w:sz w:val="18"/>
                <w:szCs w:val="18"/>
                <w:lang w:val="es-ES_tradnl" w:eastAsia="en-CA"/>
              </w:rPr>
              <w:t>32</w:t>
            </w:r>
          </w:p>
        </w:tc>
        <w:tc>
          <w:tcPr>
            <w:tcW w:w="426" w:type="pct"/>
            <w:shd w:val="clear" w:color="auto" w:fill="auto"/>
            <w:vAlign w:val="center"/>
          </w:tcPr>
          <w:p w14:paraId="6DA98A01"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1C203DEE"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1BF486CA"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0EE3B71F"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50F4DB87"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5C96BDE1" w14:textId="395B8DC0" w:rsidR="00BD4A03" w:rsidRPr="00646A95" w:rsidRDefault="0012649C" w:rsidP="001B70BE">
            <w:pPr>
              <w:spacing w:after="60"/>
              <w:jc w:val="right"/>
              <w:rPr>
                <w:sz w:val="18"/>
                <w:szCs w:val="18"/>
                <w:lang w:val="es-ES_tradnl"/>
              </w:rPr>
            </w:pPr>
            <w:r w:rsidRPr="00646A95">
              <w:rPr>
                <w:sz w:val="18"/>
                <w:szCs w:val="18"/>
                <w:lang w:val="es-ES_tradnl" w:eastAsia="en-CA"/>
              </w:rPr>
              <w:t>1.</w:t>
            </w:r>
            <w:r w:rsidR="00BD4A03" w:rsidRPr="00646A95">
              <w:rPr>
                <w:sz w:val="18"/>
                <w:szCs w:val="18"/>
                <w:lang w:val="es-ES_tradnl" w:eastAsia="en-CA"/>
              </w:rPr>
              <w:t>600</w:t>
            </w:r>
          </w:p>
        </w:tc>
        <w:tc>
          <w:tcPr>
            <w:tcW w:w="416" w:type="pct"/>
            <w:shd w:val="clear" w:color="auto" w:fill="auto"/>
            <w:vAlign w:val="center"/>
          </w:tcPr>
          <w:p w14:paraId="1DFF59E6"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68289B61"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78DDB55F" w14:textId="78A9181A" w:rsidR="00BD4A03" w:rsidRPr="00646A95" w:rsidRDefault="0012649C" w:rsidP="001B70BE">
            <w:pPr>
              <w:spacing w:after="60"/>
              <w:jc w:val="right"/>
              <w:rPr>
                <w:sz w:val="18"/>
                <w:szCs w:val="18"/>
                <w:lang w:val="es-ES_tradnl"/>
              </w:rPr>
            </w:pPr>
            <w:r w:rsidRPr="00646A95">
              <w:rPr>
                <w:sz w:val="18"/>
                <w:szCs w:val="18"/>
                <w:lang w:val="es-ES_tradnl" w:eastAsia="en-CA"/>
              </w:rPr>
              <w:t>1.</w:t>
            </w:r>
            <w:r w:rsidR="00BD4A03" w:rsidRPr="00646A95">
              <w:rPr>
                <w:sz w:val="18"/>
                <w:szCs w:val="18"/>
                <w:lang w:val="es-ES_tradnl" w:eastAsia="en-CA"/>
              </w:rPr>
              <w:t>600</w:t>
            </w:r>
          </w:p>
        </w:tc>
      </w:tr>
      <w:tr w:rsidR="00BF296A" w:rsidRPr="00646A95" w14:paraId="023AFD71" w14:textId="77777777" w:rsidTr="00646A95">
        <w:trPr>
          <w:trHeight w:val="250"/>
        </w:trPr>
        <w:tc>
          <w:tcPr>
            <w:tcW w:w="596" w:type="pct"/>
            <w:shd w:val="clear" w:color="auto" w:fill="auto"/>
            <w:vAlign w:val="center"/>
          </w:tcPr>
          <w:p w14:paraId="1D6455EB" w14:textId="3DC61EBD" w:rsidR="00BD4A03" w:rsidRPr="00646A95" w:rsidRDefault="00BD4A03" w:rsidP="001B70BE">
            <w:pPr>
              <w:spacing w:after="60"/>
              <w:jc w:val="left"/>
              <w:rPr>
                <w:sz w:val="18"/>
                <w:szCs w:val="18"/>
                <w:lang w:val="es-ES_tradnl"/>
              </w:rPr>
            </w:pPr>
            <w:r w:rsidRPr="00646A95">
              <w:rPr>
                <w:sz w:val="18"/>
                <w:szCs w:val="18"/>
                <w:lang w:val="es-ES_tradnl" w:eastAsia="en-CA"/>
              </w:rPr>
              <w:t>HFC</w:t>
            </w:r>
            <w:r w:rsidR="0012649C" w:rsidRPr="00646A95">
              <w:rPr>
                <w:sz w:val="18"/>
                <w:szCs w:val="18"/>
                <w:lang w:val="es-ES_tradnl" w:eastAsia="en-CA"/>
              </w:rPr>
              <w:t>-</w:t>
            </w:r>
            <w:r w:rsidRPr="00646A95">
              <w:rPr>
                <w:sz w:val="18"/>
                <w:szCs w:val="18"/>
                <w:lang w:val="es-ES_tradnl" w:eastAsia="en-CA"/>
              </w:rPr>
              <w:t>125</w:t>
            </w:r>
          </w:p>
        </w:tc>
        <w:tc>
          <w:tcPr>
            <w:tcW w:w="426" w:type="pct"/>
            <w:shd w:val="clear" w:color="auto" w:fill="auto"/>
            <w:vAlign w:val="center"/>
          </w:tcPr>
          <w:p w14:paraId="2D40DEBB"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2CAD74EA"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156B0BB4"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46ACB1EF"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6A330AD8"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4333E553"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c>
          <w:tcPr>
            <w:tcW w:w="416" w:type="pct"/>
            <w:shd w:val="clear" w:color="auto" w:fill="auto"/>
            <w:vAlign w:val="center"/>
          </w:tcPr>
          <w:p w14:paraId="38F1675C"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201715D5"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30AD44F3"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r>
      <w:tr w:rsidR="00BF296A" w:rsidRPr="00646A95" w14:paraId="749FEB25" w14:textId="77777777" w:rsidTr="00646A95">
        <w:trPr>
          <w:trHeight w:val="250"/>
        </w:trPr>
        <w:tc>
          <w:tcPr>
            <w:tcW w:w="596" w:type="pct"/>
            <w:shd w:val="clear" w:color="auto" w:fill="auto"/>
            <w:vAlign w:val="center"/>
          </w:tcPr>
          <w:p w14:paraId="2C197F64" w14:textId="3BEECE92" w:rsidR="00BD4A03" w:rsidRPr="00646A95" w:rsidRDefault="00BD4A03" w:rsidP="001B70BE">
            <w:pPr>
              <w:spacing w:after="60"/>
              <w:jc w:val="left"/>
              <w:rPr>
                <w:sz w:val="18"/>
                <w:szCs w:val="18"/>
                <w:lang w:val="es-ES_tradnl"/>
              </w:rPr>
            </w:pPr>
            <w:r w:rsidRPr="00646A95">
              <w:rPr>
                <w:sz w:val="18"/>
                <w:szCs w:val="18"/>
                <w:lang w:val="es-ES_tradnl" w:eastAsia="en-CA"/>
              </w:rPr>
              <w:t>HFC</w:t>
            </w:r>
            <w:r w:rsidR="0012649C" w:rsidRPr="00646A95">
              <w:rPr>
                <w:sz w:val="18"/>
                <w:szCs w:val="18"/>
                <w:lang w:val="es-ES_tradnl" w:eastAsia="en-CA"/>
              </w:rPr>
              <w:t>-</w:t>
            </w:r>
            <w:r w:rsidRPr="00646A95">
              <w:rPr>
                <w:sz w:val="18"/>
                <w:szCs w:val="18"/>
                <w:lang w:val="es-ES_tradnl" w:eastAsia="en-CA"/>
              </w:rPr>
              <w:t>134a</w:t>
            </w:r>
          </w:p>
        </w:tc>
        <w:tc>
          <w:tcPr>
            <w:tcW w:w="426" w:type="pct"/>
            <w:shd w:val="clear" w:color="auto" w:fill="auto"/>
            <w:vAlign w:val="center"/>
          </w:tcPr>
          <w:p w14:paraId="6938E0AA"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460FD996"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691B24AF"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515B3B91"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34091C64"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5C9305B0" w14:textId="6F48EBC5" w:rsidR="00BD4A03" w:rsidRPr="00646A95" w:rsidRDefault="0012649C" w:rsidP="001B70BE">
            <w:pPr>
              <w:spacing w:after="60"/>
              <w:jc w:val="right"/>
              <w:rPr>
                <w:sz w:val="18"/>
                <w:szCs w:val="18"/>
                <w:lang w:val="es-ES_tradnl"/>
              </w:rPr>
            </w:pPr>
            <w:r w:rsidRPr="00646A95">
              <w:rPr>
                <w:sz w:val="18"/>
                <w:szCs w:val="18"/>
                <w:lang w:val="es-ES_tradnl" w:eastAsia="en-CA"/>
              </w:rPr>
              <w:t>1.</w:t>
            </w:r>
            <w:r w:rsidR="00BD4A03" w:rsidRPr="00646A95">
              <w:rPr>
                <w:sz w:val="18"/>
                <w:szCs w:val="18"/>
                <w:lang w:val="es-ES_tradnl" w:eastAsia="en-CA"/>
              </w:rPr>
              <w:t>20</w:t>
            </w:r>
            <w:r w:rsidRPr="00646A95">
              <w:rPr>
                <w:sz w:val="18"/>
                <w:szCs w:val="18"/>
                <w:lang w:val="es-ES_tradnl" w:eastAsia="en-CA"/>
              </w:rPr>
              <w:t>1.</w:t>
            </w:r>
            <w:r w:rsidR="00BD4A03" w:rsidRPr="00646A95">
              <w:rPr>
                <w:sz w:val="18"/>
                <w:szCs w:val="18"/>
                <w:lang w:val="es-ES_tradnl" w:eastAsia="en-CA"/>
              </w:rPr>
              <w:t>429</w:t>
            </w:r>
          </w:p>
        </w:tc>
        <w:tc>
          <w:tcPr>
            <w:tcW w:w="416" w:type="pct"/>
            <w:shd w:val="clear" w:color="auto" w:fill="auto"/>
            <w:vAlign w:val="center"/>
          </w:tcPr>
          <w:p w14:paraId="0F4E1738"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41DD707F"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673197F8" w14:textId="2DFB6302" w:rsidR="00BD4A03" w:rsidRPr="00646A95" w:rsidRDefault="0012649C" w:rsidP="001B70BE">
            <w:pPr>
              <w:spacing w:after="60"/>
              <w:jc w:val="right"/>
              <w:rPr>
                <w:sz w:val="18"/>
                <w:szCs w:val="18"/>
                <w:lang w:val="es-ES_tradnl"/>
              </w:rPr>
            </w:pPr>
            <w:r w:rsidRPr="00646A95">
              <w:rPr>
                <w:sz w:val="18"/>
                <w:szCs w:val="18"/>
                <w:lang w:val="es-ES_tradnl" w:eastAsia="en-CA"/>
              </w:rPr>
              <w:t>1.</w:t>
            </w:r>
            <w:r w:rsidR="00BD4A03" w:rsidRPr="00646A95">
              <w:rPr>
                <w:sz w:val="18"/>
                <w:szCs w:val="18"/>
                <w:lang w:val="es-ES_tradnl" w:eastAsia="en-CA"/>
              </w:rPr>
              <w:t>20</w:t>
            </w:r>
            <w:r w:rsidRPr="00646A95">
              <w:rPr>
                <w:sz w:val="18"/>
                <w:szCs w:val="18"/>
                <w:lang w:val="es-ES_tradnl" w:eastAsia="en-CA"/>
              </w:rPr>
              <w:t>1.</w:t>
            </w:r>
            <w:r w:rsidR="00BD4A03" w:rsidRPr="00646A95">
              <w:rPr>
                <w:sz w:val="18"/>
                <w:szCs w:val="18"/>
                <w:lang w:val="es-ES_tradnl" w:eastAsia="en-CA"/>
              </w:rPr>
              <w:t>429</w:t>
            </w:r>
          </w:p>
        </w:tc>
      </w:tr>
      <w:tr w:rsidR="00BF296A" w:rsidRPr="00646A95" w14:paraId="3B502C16" w14:textId="77777777" w:rsidTr="00646A95">
        <w:trPr>
          <w:trHeight w:val="71"/>
        </w:trPr>
        <w:tc>
          <w:tcPr>
            <w:tcW w:w="596" w:type="pct"/>
            <w:shd w:val="clear" w:color="auto" w:fill="auto"/>
            <w:vAlign w:val="center"/>
          </w:tcPr>
          <w:p w14:paraId="360CD36B" w14:textId="2AECF135" w:rsidR="00BD4A03" w:rsidRPr="00646A95" w:rsidRDefault="00BD4A03" w:rsidP="001B70BE">
            <w:pPr>
              <w:spacing w:after="60"/>
              <w:jc w:val="left"/>
              <w:rPr>
                <w:sz w:val="18"/>
                <w:szCs w:val="18"/>
                <w:lang w:val="es-ES_tradnl"/>
              </w:rPr>
            </w:pPr>
            <w:r w:rsidRPr="00646A95">
              <w:rPr>
                <w:sz w:val="18"/>
                <w:szCs w:val="18"/>
                <w:lang w:val="es-ES_tradnl" w:eastAsia="en-CA"/>
              </w:rPr>
              <w:t>HFC</w:t>
            </w:r>
            <w:r w:rsidR="0012649C" w:rsidRPr="00646A95">
              <w:rPr>
                <w:sz w:val="18"/>
                <w:szCs w:val="18"/>
                <w:lang w:val="es-ES_tradnl" w:eastAsia="en-CA"/>
              </w:rPr>
              <w:t>-</w:t>
            </w:r>
            <w:r w:rsidRPr="00646A95">
              <w:rPr>
                <w:sz w:val="18"/>
                <w:szCs w:val="18"/>
                <w:lang w:val="es-ES_tradnl" w:eastAsia="en-CA"/>
              </w:rPr>
              <w:t>143a</w:t>
            </w:r>
          </w:p>
        </w:tc>
        <w:tc>
          <w:tcPr>
            <w:tcW w:w="426" w:type="pct"/>
            <w:shd w:val="clear" w:color="auto" w:fill="auto"/>
            <w:vAlign w:val="center"/>
          </w:tcPr>
          <w:p w14:paraId="251775C8"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100E3F31"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0D9B03DC"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0EEFC639"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1F942E22"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12BA9563"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c>
          <w:tcPr>
            <w:tcW w:w="416" w:type="pct"/>
            <w:shd w:val="clear" w:color="auto" w:fill="auto"/>
            <w:vAlign w:val="center"/>
          </w:tcPr>
          <w:p w14:paraId="1B01B1F0"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2B13F5CB"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37C929AA"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r>
      <w:tr w:rsidR="00BF296A" w:rsidRPr="00646A95" w14:paraId="55252E55" w14:textId="77777777" w:rsidTr="00646A95">
        <w:trPr>
          <w:trHeight w:val="250"/>
        </w:trPr>
        <w:tc>
          <w:tcPr>
            <w:tcW w:w="596" w:type="pct"/>
            <w:shd w:val="clear" w:color="auto" w:fill="auto"/>
            <w:vAlign w:val="center"/>
          </w:tcPr>
          <w:p w14:paraId="7540454C" w14:textId="774C32AF" w:rsidR="00BD4A03" w:rsidRPr="00646A95" w:rsidRDefault="00BD4A03" w:rsidP="001B70BE">
            <w:pPr>
              <w:spacing w:after="60"/>
              <w:jc w:val="left"/>
              <w:rPr>
                <w:sz w:val="18"/>
                <w:szCs w:val="18"/>
                <w:lang w:val="es-ES_tradnl"/>
              </w:rPr>
            </w:pPr>
            <w:r w:rsidRPr="00646A95">
              <w:rPr>
                <w:sz w:val="18"/>
                <w:szCs w:val="18"/>
                <w:lang w:val="es-ES_tradnl" w:eastAsia="en-CA"/>
              </w:rPr>
              <w:t>HFC</w:t>
            </w:r>
            <w:r w:rsidR="0012649C" w:rsidRPr="00646A95">
              <w:rPr>
                <w:sz w:val="18"/>
                <w:szCs w:val="18"/>
                <w:lang w:val="es-ES_tradnl" w:eastAsia="en-CA"/>
              </w:rPr>
              <w:t>-</w:t>
            </w:r>
            <w:r w:rsidRPr="00646A95">
              <w:rPr>
                <w:sz w:val="18"/>
                <w:szCs w:val="18"/>
                <w:lang w:val="es-ES_tradnl" w:eastAsia="en-CA"/>
              </w:rPr>
              <w:t>152a</w:t>
            </w:r>
          </w:p>
        </w:tc>
        <w:tc>
          <w:tcPr>
            <w:tcW w:w="426" w:type="pct"/>
            <w:shd w:val="clear" w:color="auto" w:fill="auto"/>
            <w:vAlign w:val="center"/>
          </w:tcPr>
          <w:p w14:paraId="3DAF73EA"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0EFEA2DD"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59BABD5E"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6BFFAB1E"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4A549449"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29C98E0F" w14:textId="77777777" w:rsidR="00BD4A03" w:rsidRPr="00646A95" w:rsidRDefault="00BD4A03" w:rsidP="001B70BE">
            <w:pPr>
              <w:spacing w:after="60"/>
              <w:jc w:val="right"/>
              <w:rPr>
                <w:sz w:val="18"/>
                <w:szCs w:val="18"/>
                <w:lang w:val="es-ES_tradnl"/>
              </w:rPr>
            </w:pPr>
            <w:r w:rsidRPr="00646A95">
              <w:rPr>
                <w:sz w:val="18"/>
                <w:szCs w:val="18"/>
                <w:lang w:val="es-ES_tradnl" w:eastAsia="en-CA"/>
              </w:rPr>
              <w:t>131</w:t>
            </w:r>
          </w:p>
        </w:tc>
        <w:tc>
          <w:tcPr>
            <w:tcW w:w="416" w:type="pct"/>
            <w:shd w:val="clear" w:color="auto" w:fill="auto"/>
            <w:vAlign w:val="center"/>
          </w:tcPr>
          <w:p w14:paraId="345BB19D"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3CB9978C"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36F7A296" w14:textId="77777777" w:rsidR="00BD4A03" w:rsidRPr="00646A95" w:rsidRDefault="00BD4A03" w:rsidP="001B70BE">
            <w:pPr>
              <w:spacing w:after="60"/>
              <w:jc w:val="right"/>
              <w:rPr>
                <w:sz w:val="18"/>
                <w:szCs w:val="18"/>
                <w:lang w:val="es-ES_tradnl"/>
              </w:rPr>
            </w:pPr>
            <w:r w:rsidRPr="00646A95">
              <w:rPr>
                <w:sz w:val="18"/>
                <w:szCs w:val="18"/>
                <w:lang w:val="es-ES_tradnl" w:eastAsia="en-CA"/>
              </w:rPr>
              <w:t>131</w:t>
            </w:r>
          </w:p>
        </w:tc>
      </w:tr>
      <w:tr w:rsidR="00BF296A" w:rsidRPr="00646A95" w14:paraId="6BBE0D49" w14:textId="77777777" w:rsidTr="00646A95">
        <w:trPr>
          <w:trHeight w:val="250"/>
        </w:trPr>
        <w:tc>
          <w:tcPr>
            <w:tcW w:w="596" w:type="pct"/>
            <w:shd w:val="clear" w:color="auto" w:fill="auto"/>
            <w:vAlign w:val="center"/>
          </w:tcPr>
          <w:p w14:paraId="0E6F448E" w14:textId="01E03A99" w:rsidR="00BD4A03" w:rsidRPr="00646A95" w:rsidRDefault="00BD4A03" w:rsidP="001B70BE">
            <w:pPr>
              <w:spacing w:after="60"/>
              <w:jc w:val="left"/>
              <w:rPr>
                <w:sz w:val="18"/>
                <w:szCs w:val="18"/>
                <w:lang w:val="es-ES_tradnl"/>
              </w:rPr>
            </w:pPr>
            <w:r w:rsidRPr="00646A95">
              <w:rPr>
                <w:sz w:val="18"/>
                <w:szCs w:val="18"/>
                <w:lang w:val="es-ES_tradnl" w:eastAsia="en-CA"/>
              </w:rPr>
              <w:t>HFC</w:t>
            </w:r>
            <w:r w:rsidR="0012649C" w:rsidRPr="00646A95">
              <w:rPr>
                <w:sz w:val="18"/>
                <w:szCs w:val="18"/>
                <w:lang w:val="es-ES_tradnl" w:eastAsia="en-CA"/>
              </w:rPr>
              <w:t>-</w:t>
            </w:r>
            <w:r w:rsidRPr="00646A95">
              <w:rPr>
                <w:sz w:val="18"/>
                <w:szCs w:val="18"/>
                <w:lang w:val="es-ES_tradnl" w:eastAsia="en-CA"/>
              </w:rPr>
              <w:t>227ea</w:t>
            </w:r>
          </w:p>
        </w:tc>
        <w:tc>
          <w:tcPr>
            <w:tcW w:w="426" w:type="pct"/>
            <w:shd w:val="clear" w:color="auto" w:fill="auto"/>
            <w:vAlign w:val="center"/>
          </w:tcPr>
          <w:p w14:paraId="5DA5AE9C"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38288B43"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06735519"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119445B3"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00429E8D"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16C93562" w14:textId="755658B6" w:rsidR="00BD4A03" w:rsidRPr="00646A95" w:rsidRDefault="00BD4A03" w:rsidP="001B70BE">
            <w:pPr>
              <w:spacing w:after="60"/>
              <w:jc w:val="right"/>
              <w:rPr>
                <w:sz w:val="18"/>
                <w:szCs w:val="18"/>
                <w:lang w:val="es-ES_tradnl"/>
              </w:rPr>
            </w:pPr>
            <w:r w:rsidRPr="00646A95">
              <w:rPr>
                <w:sz w:val="18"/>
                <w:szCs w:val="18"/>
                <w:lang w:val="es-ES_tradnl" w:eastAsia="en-CA"/>
              </w:rPr>
              <w:t>2</w:t>
            </w:r>
            <w:r w:rsidR="001E6CEC" w:rsidRPr="00646A95">
              <w:rPr>
                <w:sz w:val="18"/>
                <w:szCs w:val="18"/>
                <w:lang w:val="es-ES_tradnl" w:eastAsia="en-CA"/>
              </w:rPr>
              <w:t>7.</w:t>
            </w:r>
            <w:r w:rsidRPr="00646A95">
              <w:rPr>
                <w:sz w:val="18"/>
                <w:szCs w:val="18"/>
                <w:lang w:val="es-ES_tradnl" w:eastAsia="en-CA"/>
              </w:rPr>
              <w:t>434</w:t>
            </w:r>
          </w:p>
        </w:tc>
        <w:tc>
          <w:tcPr>
            <w:tcW w:w="416" w:type="pct"/>
            <w:shd w:val="clear" w:color="auto" w:fill="auto"/>
            <w:vAlign w:val="center"/>
          </w:tcPr>
          <w:p w14:paraId="40119FE2"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7F2F7A8B"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5B7D29EB" w14:textId="798B90D9" w:rsidR="00BD4A03" w:rsidRPr="00646A95" w:rsidRDefault="00BD4A03" w:rsidP="001B70BE">
            <w:pPr>
              <w:spacing w:after="60"/>
              <w:jc w:val="right"/>
              <w:rPr>
                <w:sz w:val="18"/>
                <w:szCs w:val="18"/>
                <w:lang w:val="es-ES_tradnl"/>
              </w:rPr>
            </w:pPr>
            <w:r w:rsidRPr="00646A95">
              <w:rPr>
                <w:sz w:val="18"/>
                <w:szCs w:val="18"/>
                <w:lang w:val="es-ES_tradnl" w:eastAsia="en-CA"/>
              </w:rPr>
              <w:t>2</w:t>
            </w:r>
            <w:r w:rsidR="001E6CEC" w:rsidRPr="00646A95">
              <w:rPr>
                <w:sz w:val="18"/>
                <w:szCs w:val="18"/>
                <w:lang w:val="es-ES_tradnl" w:eastAsia="en-CA"/>
              </w:rPr>
              <w:t>7.</w:t>
            </w:r>
            <w:r w:rsidRPr="00646A95">
              <w:rPr>
                <w:sz w:val="18"/>
                <w:szCs w:val="18"/>
                <w:lang w:val="es-ES_tradnl" w:eastAsia="en-CA"/>
              </w:rPr>
              <w:t>434</w:t>
            </w:r>
          </w:p>
        </w:tc>
      </w:tr>
      <w:tr w:rsidR="00BF296A" w:rsidRPr="00646A95" w14:paraId="78923367" w14:textId="77777777" w:rsidTr="00646A95">
        <w:trPr>
          <w:trHeight w:val="250"/>
        </w:trPr>
        <w:tc>
          <w:tcPr>
            <w:tcW w:w="596" w:type="pct"/>
            <w:shd w:val="clear" w:color="auto" w:fill="auto"/>
            <w:tcMar>
              <w:left w:w="72" w:type="dxa"/>
              <w:right w:w="72" w:type="dxa"/>
            </w:tcMar>
            <w:vAlign w:val="center"/>
          </w:tcPr>
          <w:p w14:paraId="75109F74" w14:textId="0CF69EE9" w:rsidR="00BD4A03" w:rsidRPr="00646A95" w:rsidRDefault="00BD4A03" w:rsidP="001B70BE">
            <w:pPr>
              <w:spacing w:after="60"/>
              <w:jc w:val="left"/>
              <w:rPr>
                <w:sz w:val="18"/>
                <w:szCs w:val="18"/>
                <w:lang w:val="es-ES_tradnl"/>
              </w:rPr>
            </w:pPr>
            <w:r w:rsidRPr="00646A95">
              <w:rPr>
                <w:sz w:val="18"/>
                <w:szCs w:val="18"/>
                <w:lang w:val="es-ES_tradnl" w:eastAsia="en-CA"/>
              </w:rPr>
              <w:t>HFC</w:t>
            </w:r>
            <w:r w:rsidR="0012649C" w:rsidRPr="00646A95">
              <w:rPr>
                <w:sz w:val="18"/>
                <w:szCs w:val="18"/>
                <w:lang w:val="es-ES_tradnl" w:eastAsia="en-CA"/>
              </w:rPr>
              <w:t>-</w:t>
            </w:r>
            <w:r w:rsidRPr="00646A95">
              <w:rPr>
                <w:sz w:val="18"/>
                <w:szCs w:val="18"/>
                <w:lang w:val="es-ES_tradnl" w:eastAsia="en-CA"/>
              </w:rPr>
              <w:t>365mfc</w:t>
            </w:r>
          </w:p>
        </w:tc>
        <w:tc>
          <w:tcPr>
            <w:tcW w:w="426" w:type="pct"/>
            <w:shd w:val="clear" w:color="auto" w:fill="auto"/>
            <w:vAlign w:val="center"/>
          </w:tcPr>
          <w:p w14:paraId="19C221C0"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479578EC"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4C4CDC16"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3BA4167A"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20FF2209"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76C97355" w14:textId="71897AE8" w:rsidR="00BD4A03" w:rsidRPr="00646A95" w:rsidRDefault="00BD4A03" w:rsidP="001B70BE">
            <w:pPr>
              <w:spacing w:after="60"/>
              <w:jc w:val="right"/>
              <w:rPr>
                <w:sz w:val="18"/>
                <w:szCs w:val="18"/>
                <w:lang w:val="es-ES_tradnl"/>
              </w:rPr>
            </w:pPr>
            <w:r w:rsidRPr="00646A95">
              <w:rPr>
                <w:sz w:val="18"/>
                <w:szCs w:val="18"/>
                <w:lang w:val="es-ES_tradnl" w:eastAsia="en-CA"/>
              </w:rPr>
              <w:t>2</w:t>
            </w:r>
            <w:r w:rsidR="0012649C" w:rsidRPr="00646A95">
              <w:rPr>
                <w:sz w:val="18"/>
                <w:szCs w:val="18"/>
                <w:lang w:val="es-ES_tradnl" w:eastAsia="en-CA"/>
              </w:rPr>
              <w:t>1.</w:t>
            </w:r>
            <w:r w:rsidRPr="00646A95">
              <w:rPr>
                <w:sz w:val="18"/>
                <w:szCs w:val="18"/>
                <w:lang w:val="es-ES_tradnl" w:eastAsia="en-CA"/>
              </w:rPr>
              <w:t>922</w:t>
            </w:r>
          </w:p>
        </w:tc>
        <w:tc>
          <w:tcPr>
            <w:tcW w:w="416" w:type="pct"/>
            <w:shd w:val="clear" w:color="auto" w:fill="auto"/>
            <w:vAlign w:val="center"/>
          </w:tcPr>
          <w:p w14:paraId="295A6955"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0C87B9A0"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4DE8D723" w14:textId="3A529EDD" w:rsidR="00BD4A03" w:rsidRPr="00646A95" w:rsidRDefault="00BD4A03" w:rsidP="001B70BE">
            <w:pPr>
              <w:spacing w:after="60"/>
              <w:jc w:val="right"/>
              <w:rPr>
                <w:sz w:val="18"/>
                <w:szCs w:val="18"/>
                <w:lang w:val="es-ES_tradnl"/>
              </w:rPr>
            </w:pPr>
            <w:r w:rsidRPr="00646A95">
              <w:rPr>
                <w:sz w:val="18"/>
                <w:szCs w:val="18"/>
                <w:lang w:val="es-ES_tradnl" w:eastAsia="en-CA"/>
              </w:rPr>
              <w:t>2</w:t>
            </w:r>
            <w:r w:rsidR="0012649C" w:rsidRPr="00646A95">
              <w:rPr>
                <w:sz w:val="18"/>
                <w:szCs w:val="18"/>
                <w:lang w:val="es-ES_tradnl" w:eastAsia="en-CA"/>
              </w:rPr>
              <w:t>1.</w:t>
            </w:r>
            <w:r w:rsidRPr="00646A95">
              <w:rPr>
                <w:sz w:val="18"/>
                <w:szCs w:val="18"/>
                <w:lang w:val="es-ES_tradnl" w:eastAsia="en-CA"/>
              </w:rPr>
              <w:t>922</w:t>
            </w:r>
          </w:p>
        </w:tc>
      </w:tr>
      <w:tr w:rsidR="00BF296A" w:rsidRPr="00646A95" w14:paraId="5637CE3D" w14:textId="77777777" w:rsidTr="00646A95">
        <w:trPr>
          <w:trHeight w:val="250"/>
        </w:trPr>
        <w:tc>
          <w:tcPr>
            <w:tcW w:w="596" w:type="pct"/>
            <w:shd w:val="clear" w:color="auto" w:fill="auto"/>
            <w:vAlign w:val="center"/>
          </w:tcPr>
          <w:p w14:paraId="1BCAE085" w14:textId="2D0902BB"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404A</w:t>
            </w:r>
          </w:p>
        </w:tc>
        <w:tc>
          <w:tcPr>
            <w:tcW w:w="426" w:type="pct"/>
            <w:shd w:val="clear" w:color="auto" w:fill="auto"/>
            <w:vAlign w:val="center"/>
          </w:tcPr>
          <w:p w14:paraId="51140995"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08C08CF9"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5DECD8E3"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624971A7"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3699F0CE"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4AB7E035" w14:textId="5492F909" w:rsidR="00BD4A03" w:rsidRPr="00646A95" w:rsidRDefault="0012649C" w:rsidP="001B70BE">
            <w:pPr>
              <w:spacing w:after="60"/>
              <w:jc w:val="right"/>
              <w:rPr>
                <w:sz w:val="18"/>
                <w:szCs w:val="18"/>
                <w:lang w:val="es-ES_tradnl"/>
              </w:rPr>
            </w:pPr>
            <w:r w:rsidRPr="00646A95">
              <w:rPr>
                <w:sz w:val="18"/>
                <w:szCs w:val="18"/>
                <w:lang w:val="es-ES_tradnl" w:eastAsia="en-CA"/>
              </w:rPr>
              <w:t>1.</w:t>
            </w:r>
            <w:r w:rsidR="00BD4A03" w:rsidRPr="00646A95">
              <w:rPr>
                <w:sz w:val="18"/>
                <w:szCs w:val="18"/>
                <w:lang w:val="es-ES_tradnl" w:eastAsia="en-CA"/>
              </w:rPr>
              <w:t>74</w:t>
            </w:r>
            <w:r w:rsidRPr="00646A95">
              <w:rPr>
                <w:sz w:val="18"/>
                <w:szCs w:val="18"/>
                <w:lang w:val="es-ES_tradnl" w:eastAsia="en-CA"/>
              </w:rPr>
              <w:t>2.</w:t>
            </w:r>
            <w:r w:rsidR="00BD4A03" w:rsidRPr="00646A95">
              <w:rPr>
                <w:sz w:val="18"/>
                <w:szCs w:val="18"/>
                <w:lang w:val="es-ES_tradnl" w:eastAsia="en-CA"/>
              </w:rPr>
              <w:t>367</w:t>
            </w:r>
          </w:p>
        </w:tc>
        <w:tc>
          <w:tcPr>
            <w:tcW w:w="416" w:type="pct"/>
            <w:shd w:val="clear" w:color="auto" w:fill="auto"/>
            <w:vAlign w:val="center"/>
          </w:tcPr>
          <w:p w14:paraId="0B213523"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14003810"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67738810" w14:textId="3C873A84" w:rsidR="00BD4A03" w:rsidRPr="00646A95" w:rsidRDefault="0012649C" w:rsidP="001B70BE">
            <w:pPr>
              <w:spacing w:after="60"/>
              <w:jc w:val="right"/>
              <w:rPr>
                <w:sz w:val="18"/>
                <w:szCs w:val="18"/>
                <w:lang w:val="es-ES_tradnl"/>
              </w:rPr>
            </w:pPr>
            <w:r w:rsidRPr="00646A95">
              <w:rPr>
                <w:sz w:val="18"/>
                <w:szCs w:val="18"/>
                <w:lang w:val="es-ES_tradnl" w:eastAsia="en-CA"/>
              </w:rPr>
              <w:t>1.</w:t>
            </w:r>
            <w:r w:rsidR="00BD4A03" w:rsidRPr="00646A95">
              <w:rPr>
                <w:sz w:val="18"/>
                <w:szCs w:val="18"/>
                <w:lang w:val="es-ES_tradnl" w:eastAsia="en-CA"/>
              </w:rPr>
              <w:t>74</w:t>
            </w:r>
            <w:r w:rsidRPr="00646A95">
              <w:rPr>
                <w:sz w:val="18"/>
                <w:szCs w:val="18"/>
                <w:lang w:val="es-ES_tradnl" w:eastAsia="en-CA"/>
              </w:rPr>
              <w:t>2.</w:t>
            </w:r>
            <w:r w:rsidR="00BD4A03" w:rsidRPr="00646A95">
              <w:rPr>
                <w:sz w:val="18"/>
                <w:szCs w:val="18"/>
                <w:lang w:val="es-ES_tradnl" w:eastAsia="en-CA"/>
              </w:rPr>
              <w:t>367</w:t>
            </w:r>
          </w:p>
        </w:tc>
      </w:tr>
      <w:tr w:rsidR="00BF296A" w:rsidRPr="00646A95" w14:paraId="0A5659E2" w14:textId="77777777" w:rsidTr="00646A95">
        <w:trPr>
          <w:trHeight w:val="250"/>
        </w:trPr>
        <w:tc>
          <w:tcPr>
            <w:tcW w:w="596" w:type="pct"/>
            <w:shd w:val="clear" w:color="auto" w:fill="auto"/>
            <w:vAlign w:val="center"/>
          </w:tcPr>
          <w:p w14:paraId="35EFE0BD" w14:textId="0945A2A4"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407A</w:t>
            </w:r>
          </w:p>
        </w:tc>
        <w:tc>
          <w:tcPr>
            <w:tcW w:w="426" w:type="pct"/>
            <w:shd w:val="clear" w:color="auto" w:fill="auto"/>
            <w:vAlign w:val="center"/>
          </w:tcPr>
          <w:p w14:paraId="4E8D7FB0"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2568524A"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2E29A212"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0E3B676E"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17FBA71A"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2C465681"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c>
          <w:tcPr>
            <w:tcW w:w="416" w:type="pct"/>
            <w:shd w:val="clear" w:color="auto" w:fill="auto"/>
            <w:vAlign w:val="center"/>
          </w:tcPr>
          <w:p w14:paraId="21716656"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166FB20F"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560EA17F"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r>
      <w:tr w:rsidR="00BF296A" w:rsidRPr="00646A95" w14:paraId="6A534BF3" w14:textId="77777777" w:rsidTr="00646A95">
        <w:trPr>
          <w:trHeight w:val="250"/>
        </w:trPr>
        <w:tc>
          <w:tcPr>
            <w:tcW w:w="596" w:type="pct"/>
            <w:shd w:val="clear" w:color="auto" w:fill="auto"/>
            <w:vAlign w:val="center"/>
          </w:tcPr>
          <w:p w14:paraId="2DC2F74A" w14:textId="10301354"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407C</w:t>
            </w:r>
          </w:p>
        </w:tc>
        <w:tc>
          <w:tcPr>
            <w:tcW w:w="426" w:type="pct"/>
            <w:shd w:val="clear" w:color="auto" w:fill="auto"/>
            <w:vAlign w:val="center"/>
          </w:tcPr>
          <w:p w14:paraId="2B959099"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23D918B2"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5A9539B5"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29D3B4D0"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39CC6428"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712B2F24" w14:textId="4DBC77E1" w:rsidR="00BD4A03" w:rsidRPr="00646A95" w:rsidRDefault="00BD4A03" w:rsidP="001B70BE">
            <w:pPr>
              <w:spacing w:after="60"/>
              <w:jc w:val="right"/>
              <w:rPr>
                <w:sz w:val="18"/>
                <w:szCs w:val="18"/>
                <w:lang w:val="es-ES_tradnl"/>
              </w:rPr>
            </w:pPr>
            <w:r w:rsidRPr="00646A95">
              <w:rPr>
                <w:sz w:val="18"/>
                <w:szCs w:val="18"/>
                <w:lang w:val="es-ES_tradnl" w:eastAsia="en-CA"/>
              </w:rPr>
              <w:t>13</w:t>
            </w:r>
            <w:r w:rsidR="001E6CEC" w:rsidRPr="00646A95">
              <w:rPr>
                <w:sz w:val="18"/>
                <w:szCs w:val="18"/>
                <w:lang w:val="es-ES_tradnl" w:eastAsia="en-CA"/>
              </w:rPr>
              <w:t>9.</w:t>
            </w:r>
            <w:r w:rsidRPr="00646A95">
              <w:rPr>
                <w:sz w:val="18"/>
                <w:szCs w:val="18"/>
                <w:lang w:val="es-ES_tradnl" w:eastAsia="en-CA"/>
              </w:rPr>
              <w:t>070</w:t>
            </w:r>
          </w:p>
        </w:tc>
        <w:tc>
          <w:tcPr>
            <w:tcW w:w="416" w:type="pct"/>
            <w:shd w:val="clear" w:color="auto" w:fill="auto"/>
            <w:vAlign w:val="center"/>
          </w:tcPr>
          <w:p w14:paraId="20BC6567"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768AD47D"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4706C8D4" w14:textId="58A1EFDF" w:rsidR="00BD4A03" w:rsidRPr="00646A95" w:rsidRDefault="00BD4A03" w:rsidP="001B70BE">
            <w:pPr>
              <w:spacing w:after="60"/>
              <w:jc w:val="right"/>
              <w:rPr>
                <w:sz w:val="18"/>
                <w:szCs w:val="18"/>
                <w:lang w:val="es-ES_tradnl"/>
              </w:rPr>
            </w:pPr>
            <w:r w:rsidRPr="00646A95">
              <w:rPr>
                <w:sz w:val="18"/>
                <w:szCs w:val="18"/>
                <w:lang w:val="es-ES_tradnl" w:eastAsia="en-CA"/>
              </w:rPr>
              <w:t>13</w:t>
            </w:r>
            <w:r w:rsidR="001E6CEC" w:rsidRPr="00646A95">
              <w:rPr>
                <w:sz w:val="18"/>
                <w:szCs w:val="18"/>
                <w:lang w:val="es-ES_tradnl" w:eastAsia="en-CA"/>
              </w:rPr>
              <w:t>9.</w:t>
            </w:r>
            <w:r w:rsidRPr="00646A95">
              <w:rPr>
                <w:sz w:val="18"/>
                <w:szCs w:val="18"/>
                <w:lang w:val="es-ES_tradnl" w:eastAsia="en-CA"/>
              </w:rPr>
              <w:t>070</w:t>
            </w:r>
          </w:p>
        </w:tc>
      </w:tr>
      <w:tr w:rsidR="00BF296A" w:rsidRPr="00646A95" w14:paraId="0F1A1319" w14:textId="77777777" w:rsidTr="00646A95">
        <w:trPr>
          <w:trHeight w:val="250"/>
        </w:trPr>
        <w:tc>
          <w:tcPr>
            <w:tcW w:w="596" w:type="pct"/>
            <w:shd w:val="clear" w:color="auto" w:fill="auto"/>
            <w:vAlign w:val="center"/>
          </w:tcPr>
          <w:p w14:paraId="18958870" w14:textId="151550EA"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407F</w:t>
            </w:r>
          </w:p>
        </w:tc>
        <w:tc>
          <w:tcPr>
            <w:tcW w:w="426" w:type="pct"/>
            <w:shd w:val="clear" w:color="auto" w:fill="auto"/>
            <w:vAlign w:val="center"/>
          </w:tcPr>
          <w:p w14:paraId="3B9FFE64"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03EF03AB"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036C7996"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73812763"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3CD0EE23"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364C8138" w14:textId="6D945F51" w:rsidR="00BD4A03" w:rsidRPr="00646A95" w:rsidRDefault="0012649C" w:rsidP="001B70BE">
            <w:pPr>
              <w:spacing w:after="60"/>
              <w:jc w:val="right"/>
              <w:rPr>
                <w:sz w:val="18"/>
                <w:szCs w:val="18"/>
                <w:lang w:val="es-ES_tradnl"/>
              </w:rPr>
            </w:pPr>
            <w:r w:rsidRPr="00646A95">
              <w:rPr>
                <w:sz w:val="18"/>
                <w:szCs w:val="18"/>
                <w:lang w:val="es-ES_tradnl" w:eastAsia="en-CA"/>
              </w:rPr>
              <w:t>2.</w:t>
            </w:r>
            <w:r w:rsidR="00BD4A03" w:rsidRPr="00646A95">
              <w:rPr>
                <w:sz w:val="18"/>
                <w:szCs w:val="18"/>
                <w:lang w:val="es-ES_tradnl" w:eastAsia="en-CA"/>
              </w:rPr>
              <w:t>646</w:t>
            </w:r>
          </w:p>
        </w:tc>
        <w:tc>
          <w:tcPr>
            <w:tcW w:w="416" w:type="pct"/>
            <w:shd w:val="clear" w:color="auto" w:fill="auto"/>
            <w:vAlign w:val="center"/>
          </w:tcPr>
          <w:p w14:paraId="30060647"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722BAFD3"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11053049" w14:textId="1F432C78" w:rsidR="00BD4A03" w:rsidRPr="00646A95" w:rsidRDefault="0012649C" w:rsidP="001B70BE">
            <w:pPr>
              <w:spacing w:after="60"/>
              <w:jc w:val="right"/>
              <w:rPr>
                <w:sz w:val="18"/>
                <w:szCs w:val="18"/>
                <w:lang w:val="es-ES_tradnl"/>
              </w:rPr>
            </w:pPr>
            <w:r w:rsidRPr="00646A95">
              <w:rPr>
                <w:sz w:val="18"/>
                <w:szCs w:val="18"/>
                <w:lang w:val="es-ES_tradnl" w:eastAsia="en-CA"/>
              </w:rPr>
              <w:t>2.</w:t>
            </w:r>
            <w:r w:rsidR="00BD4A03" w:rsidRPr="00646A95">
              <w:rPr>
                <w:sz w:val="18"/>
                <w:szCs w:val="18"/>
                <w:lang w:val="es-ES_tradnl" w:eastAsia="en-CA"/>
              </w:rPr>
              <w:t>646</w:t>
            </w:r>
          </w:p>
        </w:tc>
      </w:tr>
      <w:tr w:rsidR="00BF296A" w:rsidRPr="00646A95" w14:paraId="3BC3CA59" w14:textId="77777777" w:rsidTr="00646A95">
        <w:trPr>
          <w:trHeight w:val="250"/>
        </w:trPr>
        <w:tc>
          <w:tcPr>
            <w:tcW w:w="596" w:type="pct"/>
            <w:shd w:val="clear" w:color="auto" w:fill="auto"/>
            <w:vAlign w:val="center"/>
          </w:tcPr>
          <w:p w14:paraId="765B70DC" w14:textId="0D1B2230"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408A</w:t>
            </w:r>
          </w:p>
        </w:tc>
        <w:tc>
          <w:tcPr>
            <w:tcW w:w="426" w:type="pct"/>
            <w:shd w:val="clear" w:color="auto" w:fill="auto"/>
            <w:vAlign w:val="center"/>
          </w:tcPr>
          <w:p w14:paraId="2D058C67"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48E81539"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0A830254"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5EFD0317"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2B6C7A80"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7BA43E9D"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c>
          <w:tcPr>
            <w:tcW w:w="416" w:type="pct"/>
            <w:shd w:val="clear" w:color="auto" w:fill="auto"/>
            <w:vAlign w:val="center"/>
          </w:tcPr>
          <w:p w14:paraId="6702FD20"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78B5AAA2"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6C600C46"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r>
      <w:tr w:rsidR="00BF296A" w:rsidRPr="00646A95" w14:paraId="76EA0A3F" w14:textId="77777777" w:rsidTr="00646A95">
        <w:trPr>
          <w:trHeight w:val="250"/>
        </w:trPr>
        <w:tc>
          <w:tcPr>
            <w:tcW w:w="596" w:type="pct"/>
            <w:shd w:val="clear" w:color="auto" w:fill="auto"/>
            <w:vAlign w:val="center"/>
          </w:tcPr>
          <w:p w14:paraId="613687FB" w14:textId="1513EF68"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410A</w:t>
            </w:r>
          </w:p>
        </w:tc>
        <w:tc>
          <w:tcPr>
            <w:tcW w:w="426" w:type="pct"/>
            <w:shd w:val="clear" w:color="auto" w:fill="auto"/>
            <w:vAlign w:val="center"/>
          </w:tcPr>
          <w:p w14:paraId="040B8540"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49038C4A"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2829DAE3"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68BEEE6F"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7FCE0C76"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1EC0F98A" w14:textId="22E93B39" w:rsidR="00BD4A03" w:rsidRPr="00646A95" w:rsidRDefault="0012649C" w:rsidP="001B70BE">
            <w:pPr>
              <w:spacing w:after="60"/>
              <w:jc w:val="right"/>
              <w:rPr>
                <w:sz w:val="18"/>
                <w:szCs w:val="18"/>
                <w:lang w:val="es-ES_tradnl"/>
              </w:rPr>
            </w:pPr>
            <w:r w:rsidRPr="00646A95">
              <w:rPr>
                <w:sz w:val="18"/>
                <w:szCs w:val="18"/>
                <w:lang w:val="es-ES_tradnl" w:eastAsia="en-CA"/>
              </w:rPr>
              <w:t>1.</w:t>
            </w:r>
            <w:r w:rsidR="00BD4A03" w:rsidRPr="00646A95">
              <w:rPr>
                <w:sz w:val="18"/>
                <w:szCs w:val="18"/>
                <w:lang w:val="es-ES_tradnl" w:eastAsia="en-CA"/>
              </w:rPr>
              <w:t>15</w:t>
            </w:r>
            <w:r w:rsidR="001E6CEC" w:rsidRPr="00646A95">
              <w:rPr>
                <w:sz w:val="18"/>
                <w:szCs w:val="18"/>
                <w:lang w:val="es-ES_tradnl" w:eastAsia="en-CA"/>
              </w:rPr>
              <w:t>7.</w:t>
            </w:r>
            <w:r w:rsidR="00BD4A03" w:rsidRPr="00646A95">
              <w:rPr>
                <w:sz w:val="18"/>
                <w:szCs w:val="18"/>
                <w:lang w:val="es-ES_tradnl" w:eastAsia="en-CA"/>
              </w:rPr>
              <w:t>080</w:t>
            </w:r>
          </w:p>
        </w:tc>
        <w:tc>
          <w:tcPr>
            <w:tcW w:w="416" w:type="pct"/>
            <w:shd w:val="clear" w:color="auto" w:fill="auto"/>
            <w:vAlign w:val="center"/>
          </w:tcPr>
          <w:p w14:paraId="6C31E18C"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50A69D76"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22F39D66" w14:textId="3CFA78B4" w:rsidR="00BD4A03" w:rsidRPr="00646A95" w:rsidRDefault="0012649C" w:rsidP="001B70BE">
            <w:pPr>
              <w:spacing w:after="60"/>
              <w:jc w:val="right"/>
              <w:rPr>
                <w:sz w:val="18"/>
                <w:szCs w:val="18"/>
                <w:lang w:val="es-ES_tradnl"/>
              </w:rPr>
            </w:pPr>
            <w:r w:rsidRPr="00646A95">
              <w:rPr>
                <w:sz w:val="18"/>
                <w:szCs w:val="18"/>
                <w:lang w:val="es-ES_tradnl" w:eastAsia="en-CA"/>
              </w:rPr>
              <w:t>1.</w:t>
            </w:r>
            <w:r w:rsidR="00BD4A03" w:rsidRPr="00646A95">
              <w:rPr>
                <w:sz w:val="18"/>
                <w:szCs w:val="18"/>
                <w:lang w:val="es-ES_tradnl" w:eastAsia="en-CA"/>
              </w:rPr>
              <w:t>15</w:t>
            </w:r>
            <w:r w:rsidR="001E6CEC" w:rsidRPr="00646A95">
              <w:rPr>
                <w:sz w:val="18"/>
                <w:szCs w:val="18"/>
                <w:lang w:val="es-ES_tradnl" w:eastAsia="en-CA"/>
              </w:rPr>
              <w:t>7.</w:t>
            </w:r>
            <w:r w:rsidR="00BD4A03" w:rsidRPr="00646A95">
              <w:rPr>
                <w:sz w:val="18"/>
                <w:szCs w:val="18"/>
                <w:lang w:val="es-ES_tradnl" w:eastAsia="en-CA"/>
              </w:rPr>
              <w:t>080</w:t>
            </w:r>
          </w:p>
        </w:tc>
      </w:tr>
      <w:tr w:rsidR="00BF296A" w:rsidRPr="00646A95" w14:paraId="7E3DEF0A" w14:textId="77777777" w:rsidTr="00646A95">
        <w:trPr>
          <w:trHeight w:val="250"/>
        </w:trPr>
        <w:tc>
          <w:tcPr>
            <w:tcW w:w="596" w:type="pct"/>
            <w:shd w:val="clear" w:color="auto" w:fill="auto"/>
            <w:vAlign w:val="center"/>
          </w:tcPr>
          <w:p w14:paraId="0B981BEF" w14:textId="3F99FBA0"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417A</w:t>
            </w:r>
          </w:p>
        </w:tc>
        <w:tc>
          <w:tcPr>
            <w:tcW w:w="426" w:type="pct"/>
            <w:shd w:val="clear" w:color="auto" w:fill="auto"/>
            <w:vAlign w:val="center"/>
          </w:tcPr>
          <w:p w14:paraId="65745BD7"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3BF433E7"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2277F4DE"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6EF9BB38"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7D9033A0"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20196AB4" w14:textId="2D38F80F" w:rsidR="00BD4A03" w:rsidRPr="00646A95" w:rsidRDefault="001E6CEC" w:rsidP="001B70BE">
            <w:pPr>
              <w:spacing w:after="60"/>
              <w:jc w:val="right"/>
              <w:rPr>
                <w:sz w:val="18"/>
                <w:szCs w:val="18"/>
                <w:lang w:val="es-ES_tradnl"/>
              </w:rPr>
            </w:pPr>
            <w:r w:rsidRPr="00646A95">
              <w:rPr>
                <w:sz w:val="18"/>
                <w:szCs w:val="18"/>
                <w:lang w:val="es-ES_tradnl" w:eastAsia="en-CA"/>
              </w:rPr>
              <w:t>5.</w:t>
            </w:r>
            <w:r w:rsidR="00BD4A03" w:rsidRPr="00646A95">
              <w:rPr>
                <w:sz w:val="18"/>
                <w:szCs w:val="18"/>
                <w:lang w:val="es-ES_tradnl" w:eastAsia="en-CA"/>
              </w:rPr>
              <w:t>302</w:t>
            </w:r>
          </w:p>
        </w:tc>
        <w:tc>
          <w:tcPr>
            <w:tcW w:w="416" w:type="pct"/>
            <w:shd w:val="clear" w:color="auto" w:fill="auto"/>
            <w:vAlign w:val="center"/>
          </w:tcPr>
          <w:p w14:paraId="0A1F2C53"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68F410B7"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76322EE5" w14:textId="44B84597" w:rsidR="00BD4A03" w:rsidRPr="00646A95" w:rsidRDefault="001E6CEC" w:rsidP="001B70BE">
            <w:pPr>
              <w:spacing w:after="60"/>
              <w:jc w:val="right"/>
              <w:rPr>
                <w:sz w:val="18"/>
                <w:szCs w:val="18"/>
                <w:lang w:val="es-ES_tradnl"/>
              </w:rPr>
            </w:pPr>
            <w:r w:rsidRPr="00646A95">
              <w:rPr>
                <w:sz w:val="18"/>
                <w:szCs w:val="18"/>
                <w:lang w:val="es-ES_tradnl" w:eastAsia="en-CA"/>
              </w:rPr>
              <w:t>5.</w:t>
            </w:r>
            <w:r w:rsidR="00BD4A03" w:rsidRPr="00646A95">
              <w:rPr>
                <w:sz w:val="18"/>
                <w:szCs w:val="18"/>
                <w:lang w:val="es-ES_tradnl" w:eastAsia="en-CA"/>
              </w:rPr>
              <w:t>302</w:t>
            </w:r>
          </w:p>
        </w:tc>
      </w:tr>
      <w:tr w:rsidR="00BF296A" w:rsidRPr="00646A95" w14:paraId="67BB1666" w14:textId="77777777" w:rsidTr="00646A95">
        <w:trPr>
          <w:trHeight w:val="250"/>
        </w:trPr>
        <w:tc>
          <w:tcPr>
            <w:tcW w:w="596" w:type="pct"/>
            <w:shd w:val="clear" w:color="auto" w:fill="auto"/>
            <w:vAlign w:val="center"/>
          </w:tcPr>
          <w:p w14:paraId="2908498C" w14:textId="546F7480"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438A</w:t>
            </w:r>
          </w:p>
        </w:tc>
        <w:tc>
          <w:tcPr>
            <w:tcW w:w="426" w:type="pct"/>
            <w:shd w:val="clear" w:color="auto" w:fill="auto"/>
            <w:vAlign w:val="center"/>
          </w:tcPr>
          <w:p w14:paraId="3DFA3D87"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44172A53"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47BF9A87"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1C9807DC"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0F723C18"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2C782EE6" w14:textId="6840EA72" w:rsidR="00BD4A03" w:rsidRPr="00646A95" w:rsidRDefault="0012649C" w:rsidP="001B70BE">
            <w:pPr>
              <w:spacing w:after="60"/>
              <w:jc w:val="right"/>
              <w:rPr>
                <w:sz w:val="18"/>
                <w:szCs w:val="18"/>
                <w:lang w:val="es-ES_tradnl"/>
              </w:rPr>
            </w:pPr>
            <w:r w:rsidRPr="00646A95">
              <w:rPr>
                <w:sz w:val="18"/>
                <w:szCs w:val="18"/>
                <w:lang w:val="es-ES_tradnl" w:eastAsia="en-CA"/>
              </w:rPr>
              <w:t>3.</w:t>
            </w:r>
            <w:r w:rsidR="00BD4A03" w:rsidRPr="00646A95">
              <w:rPr>
                <w:sz w:val="18"/>
                <w:szCs w:val="18"/>
                <w:lang w:val="es-ES_tradnl" w:eastAsia="en-CA"/>
              </w:rPr>
              <w:t>623</w:t>
            </w:r>
          </w:p>
        </w:tc>
        <w:tc>
          <w:tcPr>
            <w:tcW w:w="416" w:type="pct"/>
            <w:shd w:val="clear" w:color="auto" w:fill="auto"/>
            <w:vAlign w:val="center"/>
          </w:tcPr>
          <w:p w14:paraId="19AC00A7"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76A1CB00"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37F5B204" w14:textId="46D63D81" w:rsidR="00BD4A03" w:rsidRPr="00646A95" w:rsidRDefault="0012649C" w:rsidP="001B70BE">
            <w:pPr>
              <w:spacing w:after="60"/>
              <w:jc w:val="right"/>
              <w:rPr>
                <w:sz w:val="18"/>
                <w:szCs w:val="18"/>
                <w:lang w:val="es-ES_tradnl"/>
              </w:rPr>
            </w:pPr>
            <w:r w:rsidRPr="00646A95">
              <w:rPr>
                <w:sz w:val="18"/>
                <w:szCs w:val="18"/>
                <w:lang w:val="es-ES_tradnl" w:eastAsia="en-CA"/>
              </w:rPr>
              <w:t>3.</w:t>
            </w:r>
            <w:r w:rsidR="00BD4A03" w:rsidRPr="00646A95">
              <w:rPr>
                <w:sz w:val="18"/>
                <w:szCs w:val="18"/>
                <w:lang w:val="es-ES_tradnl" w:eastAsia="en-CA"/>
              </w:rPr>
              <w:t>623</w:t>
            </w:r>
          </w:p>
        </w:tc>
      </w:tr>
      <w:tr w:rsidR="00BF296A" w:rsidRPr="00646A95" w14:paraId="0F63B714" w14:textId="77777777" w:rsidTr="00646A95">
        <w:trPr>
          <w:trHeight w:val="250"/>
        </w:trPr>
        <w:tc>
          <w:tcPr>
            <w:tcW w:w="596" w:type="pct"/>
            <w:shd w:val="clear" w:color="auto" w:fill="auto"/>
            <w:vAlign w:val="center"/>
          </w:tcPr>
          <w:p w14:paraId="0F5723D2" w14:textId="5AC76C99"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448A</w:t>
            </w:r>
          </w:p>
        </w:tc>
        <w:tc>
          <w:tcPr>
            <w:tcW w:w="426" w:type="pct"/>
            <w:shd w:val="clear" w:color="auto" w:fill="auto"/>
            <w:vAlign w:val="center"/>
          </w:tcPr>
          <w:p w14:paraId="1D05DDD2"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051B936A"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0DF2FFFC"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3E531C0C"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1567C65D"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493194A2" w14:textId="77777777" w:rsidR="00BD4A03" w:rsidRPr="00646A95" w:rsidRDefault="00BD4A03" w:rsidP="001B70BE">
            <w:pPr>
              <w:spacing w:after="60"/>
              <w:jc w:val="right"/>
              <w:rPr>
                <w:sz w:val="18"/>
                <w:szCs w:val="18"/>
                <w:lang w:val="es-ES_tradnl"/>
              </w:rPr>
            </w:pPr>
            <w:r w:rsidRPr="00646A95">
              <w:rPr>
                <w:sz w:val="18"/>
                <w:szCs w:val="18"/>
                <w:lang w:val="es-ES_tradnl" w:eastAsia="en-CA"/>
              </w:rPr>
              <w:t>14</w:t>
            </w:r>
          </w:p>
        </w:tc>
        <w:tc>
          <w:tcPr>
            <w:tcW w:w="416" w:type="pct"/>
            <w:shd w:val="clear" w:color="auto" w:fill="auto"/>
            <w:vAlign w:val="center"/>
          </w:tcPr>
          <w:p w14:paraId="0E1FE332"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785BAE8E"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70448308" w14:textId="77777777" w:rsidR="00BD4A03" w:rsidRPr="00646A95" w:rsidRDefault="00BD4A03" w:rsidP="001B70BE">
            <w:pPr>
              <w:spacing w:after="60"/>
              <w:jc w:val="right"/>
              <w:rPr>
                <w:sz w:val="18"/>
                <w:szCs w:val="18"/>
                <w:lang w:val="es-ES_tradnl"/>
              </w:rPr>
            </w:pPr>
            <w:r w:rsidRPr="00646A95">
              <w:rPr>
                <w:sz w:val="18"/>
                <w:szCs w:val="18"/>
                <w:lang w:val="es-ES_tradnl" w:eastAsia="en-CA"/>
              </w:rPr>
              <w:t>14</w:t>
            </w:r>
          </w:p>
        </w:tc>
      </w:tr>
      <w:tr w:rsidR="00BF296A" w:rsidRPr="00646A95" w14:paraId="73A75BBF" w14:textId="77777777" w:rsidTr="00646A95">
        <w:trPr>
          <w:trHeight w:val="250"/>
        </w:trPr>
        <w:tc>
          <w:tcPr>
            <w:tcW w:w="596" w:type="pct"/>
            <w:shd w:val="clear" w:color="auto" w:fill="auto"/>
            <w:vAlign w:val="center"/>
          </w:tcPr>
          <w:p w14:paraId="7F7346C4" w14:textId="5F0F7436"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449A</w:t>
            </w:r>
          </w:p>
        </w:tc>
        <w:tc>
          <w:tcPr>
            <w:tcW w:w="426" w:type="pct"/>
            <w:shd w:val="clear" w:color="auto" w:fill="auto"/>
            <w:vAlign w:val="center"/>
          </w:tcPr>
          <w:p w14:paraId="046EB881"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26A8E489"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38543409"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115D1610"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3B2420A8"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74059363" w14:textId="7305B2A2" w:rsidR="00BD4A03" w:rsidRPr="00646A95" w:rsidRDefault="001E6CEC" w:rsidP="001B70BE">
            <w:pPr>
              <w:spacing w:after="60"/>
              <w:jc w:val="right"/>
              <w:rPr>
                <w:sz w:val="18"/>
                <w:szCs w:val="18"/>
                <w:lang w:val="es-ES_tradnl"/>
              </w:rPr>
            </w:pPr>
            <w:r w:rsidRPr="00646A95">
              <w:rPr>
                <w:sz w:val="18"/>
                <w:szCs w:val="18"/>
                <w:lang w:val="es-ES_tradnl" w:eastAsia="en-CA"/>
              </w:rPr>
              <w:t>6.</w:t>
            </w:r>
            <w:r w:rsidR="00BD4A03" w:rsidRPr="00646A95">
              <w:rPr>
                <w:sz w:val="18"/>
                <w:szCs w:val="18"/>
                <w:lang w:val="es-ES_tradnl" w:eastAsia="en-CA"/>
              </w:rPr>
              <w:t>282</w:t>
            </w:r>
          </w:p>
        </w:tc>
        <w:tc>
          <w:tcPr>
            <w:tcW w:w="416" w:type="pct"/>
            <w:shd w:val="clear" w:color="auto" w:fill="auto"/>
            <w:vAlign w:val="center"/>
          </w:tcPr>
          <w:p w14:paraId="14F42C50"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7654A98A"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28F900FB" w14:textId="4DA84A37" w:rsidR="00BD4A03" w:rsidRPr="00646A95" w:rsidRDefault="001E6CEC" w:rsidP="001B70BE">
            <w:pPr>
              <w:spacing w:after="60"/>
              <w:jc w:val="right"/>
              <w:rPr>
                <w:sz w:val="18"/>
                <w:szCs w:val="18"/>
                <w:lang w:val="es-ES_tradnl"/>
              </w:rPr>
            </w:pPr>
            <w:r w:rsidRPr="00646A95">
              <w:rPr>
                <w:sz w:val="18"/>
                <w:szCs w:val="18"/>
                <w:lang w:val="es-ES_tradnl" w:eastAsia="en-CA"/>
              </w:rPr>
              <w:t>6.</w:t>
            </w:r>
            <w:r w:rsidR="00BD4A03" w:rsidRPr="00646A95">
              <w:rPr>
                <w:sz w:val="18"/>
                <w:szCs w:val="18"/>
                <w:lang w:val="es-ES_tradnl" w:eastAsia="en-CA"/>
              </w:rPr>
              <w:t>282</w:t>
            </w:r>
          </w:p>
        </w:tc>
      </w:tr>
      <w:tr w:rsidR="00BF296A" w:rsidRPr="00646A95" w14:paraId="2849F87C" w14:textId="77777777" w:rsidTr="00646A95">
        <w:trPr>
          <w:trHeight w:val="250"/>
        </w:trPr>
        <w:tc>
          <w:tcPr>
            <w:tcW w:w="596" w:type="pct"/>
            <w:shd w:val="clear" w:color="auto" w:fill="auto"/>
            <w:vAlign w:val="center"/>
          </w:tcPr>
          <w:p w14:paraId="7677A1EC" w14:textId="273A24AD"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507A</w:t>
            </w:r>
          </w:p>
        </w:tc>
        <w:tc>
          <w:tcPr>
            <w:tcW w:w="426" w:type="pct"/>
            <w:shd w:val="clear" w:color="auto" w:fill="auto"/>
            <w:vAlign w:val="center"/>
          </w:tcPr>
          <w:p w14:paraId="668BDE88"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1EE4F4BB"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508D5DEF"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5A5975E9"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350D4E8D"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5A8B4812" w14:textId="482EEDE3" w:rsidR="00BD4A03" w:rsidRPr="00646A95" w:rsidRDefault="00BD4A03" w:rsidP="001B70BE">
            <w:pPr>
              <w:spacing w:after="60"/>
              <w:jc w:val="right"/>
              <w:rPr>
                <w:sz w:val="18"/>
                <w:szCs w:val="18"/>
                <w:lang w:val="es-ES_tradnl"/>
              </w:rPr>
            </w:pPr>
            <w:r w:rsidRPr="00646A95">
              <w:rPr>
                <w:sz w:val="18"/>
                <w:szCs w:val="18"/>
                <w:lang w:val="es-ES_tradnl" w:eastAsia="en-CA"/>
              </w:rPr>
              <w:t>28</w:t>
            </w:r>
            <w:r w:rsidR="001E6CEC" w:rsidRPr="00646A95">
              <w:rPr>
                <w:sz w:val="18"/>
                <w:szCs w:val="18"/>
                <w:lang w:val="es-ES_tradnl" w:eastAsia="en-CA"/>
              </w:rPr>
              <w:t>8.</w:t>
            </w:r>
            <w:r w:rsidRPr="00646A95">
              <w:rPr>
                <w:sz w:val="18"/>
                <w:szCs w:val="18"/>
                <w:lang w:val="es-ES_tradnl" w:eastAsia="en-CA"/>
              </w:rPr>
              <w:t>514</w:t>
            </w:r>
          </w:p>
        </w:tc>
        <w:tc>
          <w:tcPr>
            <w:tcW w:w="416" w:type="pct"/>
            <w:shd w:val="clear" w:color="auto" w:fill="auto"/>
            <w:vAlign w:val="center"/>
          </w:tcPr>
          <w:p w14:paraId="2C58B401"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61FE5F8E"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76A4B894" w14:textId="16657A11" w:rsidR="00BD4A03" w:rsidRPr="00646A95" w:rsidRDefault="00BD4A03" w:rsidP="001B70BE">
            <w:pPr>
              <w:spacing w:after="60"/>
              <w:jc w:val="right"/>
              <w:rPr>
                <w:sz w:val="18"/>
                <w:szCs w:val="18"/>
                <w:lang w:val="es-ES_tradnl"/>
              </w:rPr>
            </w:pPr>
            <w:r w:rsidRPr="00646A95">
              <w:rPr>
                <w:sz w:val="18"/>
                <w:szCs w:val="18"/>
                <w:lang w:val="es-ES_tradnl" w:eastAsia="en-CA"/>
              </w:rPr>
              <w:t>28</w:t>
            </w:r>
            <w:r w:rsidR="001E6CEC" w:rsidRPr="00646A95">
              <w:rPr>
                <w:sz w:val="18"/>
                <w:szCs w:val="18"/>
                <w:lang w:val="es-ES_tradnl" w:eastAsia="en-CA"/>
              </w:rPr>
              <w:t>8.</w:t>
            </w:r>
            <w:r w:rsidRPr="00646A95">
              <w:rPr>
                <w:sz w:val="18"/>
                <w:szCs w:val="18"/>
                <w:lang w:val="es-ES_tradnl" w:eastAsia="en-CA"/>
              </w:rPr>
              <w:t>514</w:t>
            </w:r>
          </w:p>
        </w:tc>
      </w:tr>
      <w:tr w:rsidR="00BF296A" w:rsidRPr="00646A95" w14:paraId="021BA3F8" w14:textId="77777777" w:rsidTr="00646A95">
        <w:trPr>
          <w:trHeight w:val="250"/>
        </w:trPr>
        <w:tc>
          <w:tcPr>
            <w:tcW w:w="596" w:type="pct"/>
            <w:shd w:val="clear" w:color="auto" w:fill="auto"/>
            <w:vAlign w:val="center"/>
          </w:tcPr>
          <w:p w14:paraId="38CE641F" w14:textId="4AD0922B" w:rsidR="00BD4A03" w:rsidRPr="00646A95" w:rsidRDefault="00BD4A03" w:rsidP="001B70BE">
            <w:pPr>
              <w:spacing w:after="60"/>
              <w:jc w:val="left"/>
              <w:rPr>
                <w:sz w:val="18"/>
                <w:szCs w:val="18"/>
                <w:lang w:val="es-ES_tradnl"/>
              </w:rPr>
            </w:pPr>
            <w:r w:rsidRPr="00646A95">
              <w:rPr>
                <w:sz w:val="18"/>
                <w:szCs w:val="18"/>
                <w:lang w:val="es-ES_tradnl" w:eastAsia="en-CA"/>
              </w:rPr>
              <w:t>R</w:t>
            </w:r>
            <w:r w:rsidR="0012649C" w:rsidRPr="00646A95">
              <w:rPr>
                <w:sz w:val="18"/>
                <w:szCs w:val="18"/>
                <w:lang w:val="es-ES_tradnl" w:eastAsia="en-CA"/>
              </w:rPr>
              <w:t>-</w:t>
            </w:r>
            <w:r w:rsidRPr="00646A95">
              <w:rPr>
                <w:sz w:val="18"/>
                <w:szCs w:val="18"/>
                <w:lang w:val="es-ES_tradnl" w:eastAsia="en-CA"/>
              </w:rPr>
              <w:t>507C</w:t>
            </w:r>
          </w:p>
        </w:tc>
        <w:tc>
          <w:tcPr>
            <w:tcW w:w="426" w:type="pct"/>
            <w:shd w:val="clear" w:color="auto" w:fill="auto"/>
            <w:vAlign w:val="center"/>
          </w:tcPr>
          <w:p w14:paraId="60E3C024" w14:textId="77777777" w:rsidR="00BD4A03" w:rsidRPr="00646A95" w:rsidRDefault="00BD4A03" w:rsidP="001B70BE">
            <w:pPr>
              <w:spacing w:after="60"/>
              <w:jc w:val="right"/>
              <w:rPr>
                <w:sz w:val="18"/>
                <w:szCs w:val="18"/>
                <w:lang w:val="es-ES_tradnl"/>
              </w:rPr>
            </w:pPr>
          </w:p>
        </w:tc>
        <w:tc>
          <w:tcPr>
            <w:tcW w:w="359" w:type="pct"/>
            <w:shd w:val="clear" w:color="auto" w:fill="auto"/>
            <w:vAlign w:val="center"/>
          </w:tcPr>
          <w:p w14:paraId="1C4F1ED7"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225ED7F4" w14:textId="77777777" w:rsidR="00BD4A03" w:rsidRPr="00646A95" w:rsidRDefault="00BD4A03" w:rsidP="001B70BE">
            <w:pPr>
              <w:spacing w:after="60"/>
              <w:jc w:val="right"/>
              <w:rPr>
                <w:sz w:val="18"/>
                <w:szCs w:val="18"/>
                <w:lang w:val="es-ES_tradnl"/>
              </w:rPr>
            </w:pPr>
          </w:p>
        </w:tc>
        <w:tc>
          <w:tcPr>
            <w:tcW w:w="538" w:type="pct"/>
            <w:shd w:val="clear" w:color="auto" w:fill="auto"/>
            <w:vAlign w:val="center"/>
          </w:tcPr>
          <w:p w14:paraId="2B8F67CF" w14:textId="77777777" w:rsidR="00BD4A03" w:rsidRPr="00646A95" w:rsidRDefault="00BD4A03" w:rsidP="001B70BE">
            <w:pPr>
              <w:spacing w:after="60"/>
              <w:jc w:val="right"/>
              <w:rPr>
                <w:sz w:val="18"/>
                <w:szCs w:val="18"/>
                <w:lang w:val="es-ES_tradnl"/>
              </w:rPr>
            </w:pPr>
          </w:p>
        </w:tc>
        <w:tc>
          <w:tcPr>
            <w:tcW w:w="539" w:type="pct"/>
            <w:shd w:val="clear" w:color="auto" w:fill="auto"/>
            <w:vAlign w:val="center"/>
          </w:tcPr>
          <w:p w14:paraId="378E4492" w14:textId="77777777" w:rsidR="00BD4A03" w:rsidRPr="00646A95" w:rsidRDefault="00BD4A03" w:rsidP="001B70BE">
            <w:pPr>
              <w:spacing w:after="60"/>
              <w:jc w:val="right"/>
              <w:rPr>
                <w:sz w:val="18"/>
                <w:szCs w:val="18"/>
                <w:lang w:val="es-ES_tradnl"/>
              </w:rPr>
            </w:pPr>
          </w:p>
        </w:tc>
        <w:tc>
          <w:tcPr>
            <w:tcW w:w="566" w:type="pct"/>
            <w:shd w:val="clear" w:color="auto" w:fill="auto"/>
            <w:vAlign w:val="center"/>
          </w:tcPr>
          <w:p w14:paraId="67E95CBE"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c>
          <w:tcPr>
            <w:tcW w:w="416" w:type="pct"/>
            <w:shd w:val="clear" w:color="auto" w:fill="auto"/>
            <w:vAlign w:val="center"/>
          </w:tcPr>
          <w:p w14:paraId="7E97DEB4" w14:textId="77777777" w:rsidR="00BD4A03" w:rsidRPr="00646A95" w:rsidRDefault="00BD4A03" w:rsidP="001B70BE">
            <w:pPr>
              <w:spacing w:after="60"/>
              <w:jc w:val="right"/>
              <w:rPr>
                <w:sz w:val="18"/>
                <w:szCs w:val="18"/>
                <w:lang w:val="es-ES_tradnl"/>
              </w:rPr>
            </w:pPr>
          </w:p>
        </w:tc>
        <w:tc>
          <w:tcPr>
            <w:tcW w:w="302" w:type="pct"/>
            <w:shd w:val="clear" w:color="auto" w:fill="auto"/>
            <w:vAlign w:val="center"/>
          </w:tcPr>
          <w:p w14:paraId="23479EFF" w14:textId="77777777" w:rsidR="00BD4A03" w:rsidRPr="00646A95" w:rsidRDefault="00BD4A03" w:rsidP="001B70BE">
            <w:pPr>
              <w:spacing w:after="60"/>
              <w:jc w:val="right"/>
              <w:rPr>
                <w:sz w:val="18"/>
                <w:szCs w:val="18"/>
                <w:lang w:val="es-ES_tradnl"/>
              </w:rPr>
            </w:pPr>
          </w:p>
        </w:tc>
        <w:tc>
          <w:tcPr>
            <w:tcW w:w="719" w:type="pct"/>
            <w:shd w:val="clear" w:color="auto" w:fill="auto"/>
            <w:vAlign w:val="center"/>
          </w:tcPr>
          <w:p w14:paraId="0DAB5D01" w14:textId="77777777" w:rsidR="00BD4A03" w:rsidRPr="00646A95" w:rsidRDefault="00BD4A03" w:rsidP="001B70BE">
            <w:pPr>
              <w:spacing w:after="60"/>
              <w:jc w:val="right"/>
              <w:rPr>
                <w:sz w:val="18"/>
                <w:szCs w:val="18"/>
                <w:lang w:val="es-ES_tradnl"/>
              </w:rPr>
            </w:pPr>
            <w:r w:rsidRPr="00646A95">
              <w:rPr>
                <w:sz w:val="18"/>
                <w:szCs w:val="18"/>
                <w:lang w:val="es-ES_tradnl" w:eastAsia="en-CA"/>
              </w:rPr>
              <w:t>0</w:t>
            </w:r>
          </w:p>
        </w:tc>
      </w:tr>
    </w:tbl>
    <w:p w14:paraId="0C49570C" w14:textId="77777777" w:rsidR="00BD4A03" w:rsidRPr="00646A95" w:rsidRDefault="00BD4A03" w:rsidP="00BD4A03">
      <w:pPr>
        <w:jc w:val="center"/>
        <w:rPr>
          <w:sz w:val="18"/>
          <w:szCs w:val="18"/>
          <w:lang w:val="es-ES_tradnl"/>
        </w:rPr>
      </w:pPr>
    </w:p>
    <w:tbl>
      <w:tblPr>
        <w:tblStyle w:val="TableGrid"/>
        <w:tblW w:w="5458" w:type="pct"/>
        <w:tblInd w:w="-431" w:type="dxa"/>
        <w:tblLook w:val="04A0" w:firstRow="1" w:lastRow="0" w:firstColumn="1" w:lastColumn="0" w:noHBand="0" w:noVBand="1"/>
      </w:tblPr>
      <w:tblGrid>
        <w:gridCol w:w="6312"/>
        <w:gridCol w:w="1131"/>
        <w:gridCol w:w="3010"/>
      </w:tblGrid>
      <w:tr w:rsidR="006F779F" w:rsidRPr="00646A95" w14:paraId="52CE1747" w14:textId="77777777" w:rsidTr="009A10EF">
        <w:trPr>
          <w:trHeight w:val="272"/>
        </w:trPr>
        <w:tc>
          <w:tcPr>
            <w:tcW w:w="3019" w:type="pct"/>
            <w:shd w:val="clear" w:color="auto" w:fill="auto"/>
            <w:vAlign w:val="center"/>
          </w:tcPr>
          <w:p w14:paraId="0924F77E" w14:textId="1E9CE583" w:rsidR="00D26A3C" w:rsidRPr="00646A95" w:rsidRDefault="0006634A" w:rsidP="007F246C">
            <w:pPr>
              <w:jc w:val="left"/>
              <w:rPr>
                <w:b/>
                <w:sz w:val="18"/>
                <w:szCs w:val="18"/>
                <w:lang w:val="es-ES_tradnl"/>
              </w:rPr>
            </w:pPr>
            <w:r w:rsidRPr="00646A95">
              <w:rPr>
                <w:b/>
                <w:sz w:val="18"/>
                <w:szCs w:val="18"/>
                <w:lang w:val="es-ES_tradnl"/>
              </w:rPr>
              <w:t xml:space="preserve"> </w:t>
            </w:r>
            <w:r w:rsidRPr="00646A95">
              <w:rPr>
                <w:b/>
                <w:caps/>
                <w:sz w:val="18"/>
                <w:szCs w:val="18"/>
                <w:lang w:val="es-ES_tradnl"/>
              </w:rPr>
              <w:t>iv)</w:t>
            </w:r>
            <w:r w:rsidR="0040079C" w:rsidRPr="00646A95">
              <w:rPr>
                <w:b/>
                <w:caps/>
                <w:sz w:val="18"/>
                <w:szCs w:val="18"/>
                <w:lang w:val="es-ES_tradnl"/>
              </w:rPr>
              <w:t xml:space="preserve"> </w:t>
            </w:r>
            <w:r w:rsidR="007F246C" w:rsidRPr="00646A95">
              <w:rPr>
                <w:b/>
                <w:sz w:val="18"/>
                <w:szCs w:val="18"/>
                <w:lang w:val="es-ES_tradnl"/>
              </w:rPr>
              <w:t xml:space="preserve">CONSUMO PROMEDIO </w:t>
            </w:r>
            <w:r w:rsidR="009205C2" w:rsidRPr="009205C2">
              <w:rPr>
                <w:b/>
                <w:caps/>
                <w:sz w:val="18"/>
                <w:szCs w:val="18"/>
                <w:lang w:val="es-ES_tradnl"/>
              </w:rPr>
              <w:t xml:space="preserve">de </w:t>
            </w:r>
            <w:r w:rsidR="007F246C" w:rsidRPr="00646A95">
              <w:rPr>
                <w:b/>
                <w:sz w:val="18"/>
                <w:szCs w:val="18"/>
                <w:lang w:val="es-ES_tradnl"/>
              </w:rPr>
              <w:t>HFC EN SERVICIO TÉCNICO 2020-2022</w:t>
            </w:r>
          </w:p>
        </w:tc>
        <w:tc>
          <w:tcPr>
            <w:tcW w:w="541" w:type="pct"/>
            <w:shd w:val="clear" w:color="auto" w:fill="auto"/>
            <w:vAlign w:val="center"/>
          </w:tcPr>
          <w:p w14:paraId="6A374D66" w14:textId="0EFCD6C9" w:rsidR="00D26A3C" w:rsidRPr="00646A95" w:rsidRDefault="0012649C" w:rsidP="001B70BE">
            <w:pPr>
              <w:jc w:val="right"/>
              <w:rPr>
                <w:bCs/>
                <w:sz w:val="18"/>
                <w:szCs w:val="18"/>
                <w:lang w:val="es-ES_tradnl"/>
              </w:rPr>
            </w:pPr>
            <w:r w:rsidRPr="00646A95">
              <w:rPr>
                <w:bCs/>
                <w:sz w:val="18"/>
                <w:szCs w:val="18"/>
                <w:lang w:val="es-ES_tradnl"/>
              </w:rPr>
              <w:t>2.</w:t>
            </w:r>
            <w:r w:rsidR="003C47BB" w:rsidRPr="00646A95">
              <w:rPr>
                <w:bCs/>
                <w:sz w:val="18"/>
                <w:szCs w:val="18"/>
                <w:lang w:val="es-ES_tradnl"/>
              </w:rPr>
              <w:t>082.90</w:t>
            </w:r>
            <w:r w:rsidR="0040079C" w:rsidRPr="00646A95">
              <w:rPr>
                <w:bCs/>
                <w:sz w:val="18"/>
                <w:szCs w:val="18"/>
                <w:lang w:val="es-ES_tradnl"/>
              </w:rPr>
              <w:t xml:space="preserve"> </w:t>
            </w:r>
            <w:r w:rsidRPr="00646A95">
              <w:rPr>
                <w:bCs/>
                <w:sz w:val="18"/>
                <w:szCs w:val="18"/>
                <w:lang w:val="es-ES_tradnl"/>
              </w:rPr>
              <w:t>tm</w:t>
            </w:r>
          </w:p>
        </w:tc>
        <w:tc>
          <w:tcPr>
            <w:tcW w:w="1440" w:type="pct"/>
            <w:shd w:val="clear" w:color="auto" w:fill="auto"/>
            <w:vAlign w:val="center"/>
          </w:tcPr>
          <w:p w14:paraId="66A13DD6" w14:textId="54FC8349" w:rsidR="00D26A3C" w:rsidRPr="00646A95" w:rsidRDefault="0012649C" w:rsidP="00CE3E81">
            <w:pPr>
              <w:jc w:val="right"/>
              <w:rPr>
                <w:bCs/>
                <w:sz w:val="18"/>
                <w:szCs w:val="18"/>
                <w:lang w:val="es-ES_tradnl"/>
              </w:rPr>
            </w:pPr>
            <w:r w:rsidRPr="00646A95">
              <w:rPr>
                <w:bCs/>
                <w:sz w:val="18"/>
                <w:szCs w:val="18"/>
                <w:lang w:val="es-ES_tradnl"/>
              </w:rPr>
              <w:t>4.</w:t>
            </w:r>
            <w:r w:rsidR="003C47BB" w:rsidRPr="00646A95">
              <w:rPr>
                <w:bCs/>
                <w:sz w:val="18"/>
                <w:szCs w:val="18"/>
                <w:lang w:val="es-ES_tradnl"/>
              </w:rPr>
              <w:t>73</w:t>
            </w:r>
            <w:r w:rsidRPr="00646A95">
              <w:rPr>
                <w:bCs/>
                <w:sz w:val="18"/>
                <w:szCs w:val="18"/>
                <w:lang w:val="es-ES_tradnl"/>
              </w:rPr>
              <w:t>3.</w:t>
            </w:r>
            <w:r w:rsidR="003C47BB" w:rsidRPr="00646A95">
              <w:rPr>
                <w:bCs/>
                <w:sz w:val="18"/>
                <w:szCs w:val="18"/>
                <w:lang w:val="es-ES_tradnl"/>
              </w:rPr>
              <w:t>814</w:t>
            </w:r>
            <w:r w:rsidR="0040079C" w:rsidRPr="00646A95">
              <w:rPr>
                <w:bCs/>
                <w:sz w:val="18"/>
                <w:szCs w:val="18"/>
                <w:lang w:val="es-ES_tradnl"/>
              </w:rPr>
              <w:t xml:space="preserve"> </w:t>
            </w:r>
            <w:r w:rsidR="00CE3E81" w:rsidRPr="00646A95">
              <w:rPr>
                <w:bCs/>
                <w:sz w:val="18"/>
                <w:szCs w:val="18"/>
                <w:lang w:val="es-ES_tradnl"/>
              </w:rPr>
              <w:t>tons.</w:t>
            </w:r>
            <w:r w:rsidR="006F2B8D" w:rsidRPr="00646A95">
              <w:rPr>
                <w:bCs/>
                <w:sz w:val="18"/>
                <w:szCs w:val="18"/>
                <w:lang w:val="es-ES_tradnl"/>
              </w:rPr>
              <w:t xml:space="preserve"> de </w:t>
            </w:r>
            <w:r w:rsidR="00CE3E81" w:rsidRPr="00646A95">
              <w:rPr>
                <w:rFonts w:eastAsia="MS Mincho"/>
                <w:bCs/>
                <w:sz w:val="18"/>
                <w:szCs w:val="18"/>
                <w:lang w:val="es-ES_tradnl"/>
              </w:rPr>
              <w:t>CO</w:t>
            </w:r>
            <w:r w:rsidR="00CE3E81" w:rsidRPr="00646A95">
              <w:rPr>
                <w:rFonts w:eastAsia="MS Mincho"/>
                <w:bCs/>
                <w:sz w:val="18"/>
                <w:szCs w:val="18"/>
                <w:vertAlign w:val="subscript"/>
                <w:lang w:val="es-ES_tradnl"/>
              </w:rPr>
              <w:t>2</w:t>
            </w:r>
            <w:r w:rsidR="006F2B8D" w:rsidRPr="00646A95">
              <w:rPr>
                <w:bCs/>
                <w:sz w:val="18"/>
                <w:szCs w:val="18"/>
                <w:lang w:val="es-ES_tradnl"/>
              </w:rPr>
              <w:t xml:space="preserve"> equivalente</w:t>
            </w:r>
          </w:p>
        </w:tc>
      </w:tr>
    </w:tbl>
    <w:p w14:paraId="217728BE" w14:textId="77777777" w:rsidR="00D26A3C" w:rsidRPr="00646A95" w:rsidRDefault="00D26A3C" w:rsidP="00BD4A03">
      <w:pPr>
        <w:jc w:val="center"/>
        <w:rPr>
          <w:sz w:val="18"/>
          <w:szCs w:val="18"/>
          <w:lang w:val="es-ES_tradnl"/>
        </w:rPr>
      </w:pPr>
    </w:p>
    <w:tbl>
      <w:tblPr>
        <w:tblStyle w:val="TableGrid"/>
        <w:tblW w:w="5458" w:type="pct"/>
        <w:tblInd w:w="-431" w:type="dxa"/>
        <w:tblLook w:val="04A0" w:firstRow="1" w:lastRow="0" w:firstColumn="1" w:lastColumn="0" w:noHBand="0" w:noVBand="1"/>
      </w:tblPr>
      <w:tblGrid>
        <w:gridCol w:w="3941"/>
        <w:gridCol w:w="1833"/>
        <w:gridCol w:w="2467"/>
        <w:gridCol w:w="2212"/>
      </w:tblGrid>
      <w:tr w:rsidR="00BF296A" w:rsidRPr="002D1316" w14:paraId="4CAAB7ED" w14:textId="77777777" w:rsidTr="009A10EF">
        <w:trPr>
          <w:trHeight w:val="272"/>
        </w:trPr>
        <w:tc>
          <w:tcPr>
            <w:tcW w:w="5000" w:type="pct"/>
            <w:gridSpan w:val="4"/>
            <w:shd w:val="clear" w:color="auto" w:fill="auto"/>
            <w:vAlign w:val="center"/>
          </w:tcPr>
          <w:p w14:paraId="749D2BEA" w14:textId="79797763" w:rsidR="00BD4A03" w:rsidRPr="00646A95" w:rsidRDefault="00BD4A03" w:rsidP="001B70BE">
            <w:pPr>
              <w:jc w:val="left"/>
              <w:rPr>
                <w:b/>
                <w:sz w:val="18"/>
                <w:szCs w:val="18"/>
                <w:lang w:val="es-ES_tradnl"/>
              </w:rPr>
            </w:pPr>
            <w:r w:rsidRPr="00646A95">
              <w:rPr>
                <w:b/>
                <w:sz w:val="18"/>
                <w:szCs w:val="18"/>
                <w:lang w:val="es-ES_tradnl"/>
              </w:rPr>
              <w:t>(V)</w:t>
            </w:r>
            <w:r w:rsidR="0040079C" w:rsidRPr="00646A95">
              <w:rPr>
                <w:b/>
                <w:sz w:val="18"/>
                <w:szCs w:val="18"/>
                <w:lang w:val="es-ES_tradnl"/>
              </w:rPr>
              <w:t xml:space="preserve"> </w:t>
            </w:r>
            <w:r w:rsidR="004C54E8" w:rsidRPr="00646A95">
              <w:rPr>
                <w:b/>
                <w:sz w:val="18"/>
                <w:szCs w:val="18"/>
                <w:lang w:val="es-ES_tradnl"/>
              </w:rPr>
              <w:t>DATOS DE CONSUMO</w:t>
            </w:r>
            <w:r w:rsidR="0040079C" w:rsidRPr="00646A95">
              <w:rPr>
                <w:b/>
                <w:sz w:val="18"/>
                <w:szCs w:val="18"/>
                <w:lang w:val="es-ES_tradnl"/>
              </w:rPr>
              <w:t xml:space="preserve"> </w:t>
            </w:r>
            <w:r w:rsidR="00E727D1" w:rsidRPr="00646A95">
              <w:rPr>
                <w:b/>
                <w:sz w:val="18"/>
                <w:szCs w:val="18"/>
                <w:lang w:val="es-ES_tradnl"/>
              </w:rPr>
              <w:t xml:space="preserve">(tons. de </w:t>
            </w:r>
            <w:r w:rsidR="00B915FD" w:rsidRPr="00646A95">
              <w:rPr>
                <w:rFonts w:eastAsia="MS Mincho"/>
                <w:b/>
                <w:sz w:val="18"/>
                <w:szCs w:val="18"/>
                <w:lang w:val="es-ES_tradnl"/>
              </w:rPr>
              <w:t>CO</w:t>
            </w:r>
            <w:r w:rsidR="00B915FD" w:rsidRPr="00646A95">
              <w:rPr>
                <w:rFonts w:eastAsia="MS Mincho"/>
                <w:b/>
                <w:sz w:val="18"/>
                <w:szCs w:val="18"/>
                <w:vertAlign w:val="subscript"/>
                <w:lang w:val="es-ES_tradnl"/>
              </w:rPr>
              <w:t>2</w:t>
            </w:r>
            <w:r w:rsidR="00E727D1" w:rsidRPr="00646A95">
              <w:rPr>
                <w:b/>
                <w:sz w:val="18"/>
                <w:szCs w:val="18"/>
                <w:lang w:val="es-ES_tradnl"/>
              </w:rPr>
              <w:t xml:space="preserve"> equivalente)</w:t>
            </w:r>
          </w:p>
        </w:tc>
      </w:tr>
      <w:tr w:rsidR="00BF296A" w:rsidRPr="00646A95" w14:paraId="59E638F8" w14:textId="77777777" w:rsidTr="00185D07">
        <w:trPr>
          <w:trHeight w:val="478"/>
        </w:trPr>
        <w:tc>
          <w:tcPr>
            <w:tcW w:w="1885" w:type="pct"/>
            <w:shd w:val="clear" w:color="auto" w:fill="auto"/>
            <w:vAlign w:val="center"/>
          </w:tcPr>
          <w:p w14:paraId="4C5EEC1E" w14:textId="6D82A1BF" w:rsidR="00BD4A03" w:rsidRPr="00646A95" w:rsidRDefault="0016029A" w:rsidP="001B70BE">
            <w:pPr>
              <w:ind w:right="-107"/>
              <w:jc w:val="left"/>
              <w:rPr>
                <w:sz w:val="18"/>
                <w:szCs w:val="18"/>
                <w:lang w:val="es-ES_tradnl"/>
              </w:rPr>
            </w:pPr>
            <w:r w:rsidRPr="00646A95">
              <w:rPr>
                <w:sz w:val="18"/>
                <w:szCs w:val="18"/>
                <w:lang w:val="es-ES_tradnl"/>
              </w:rPr>
              <w:t>Base</w:t>
            </w:r>
            <w:r w:rsidR="0040079C" w:rsidRPr="00646A95">
              <w:rPr>
                <w:sz w:val="18"/>
                <w:szCs w:val="18"/>
                <w:lang w:val="es-ES_tradnl"/>
              </w:rPr>
              <w:t xml:space="preserve"> </w:t>
            </w:r>
            <w:r w:rsidRPr="00646A95">
              <w:rPr>
                <w:sz w:val="18"/>
                <w:szCs w:val="18"/>
                <w:lang w:val="es-ES_tradnl"/>
              </w:rPr>
              <w:t>de</w:t>
            </w:r>
            <w:r w:rsidR="0040079C" w:rsidRPr="00646A95">
              <w:rPr>
                <w:sz w:val="18"/>
                <w:szCs w:val="18"/>
                <w:lang w:val="es-ES_tradnl"/>
              </w:rPr>
              <w:t xml:space="preserve"> </w:t>
            </w:r>
            <w:r w:rsidRPr="00646A95">
              <w:rPr>
                <w:sz w:val="18"/>
                <w:szCs w:val="18"/>
                <w:lang w:val="es-ES_tradnl"/>
              </w:rPr>
              <w:t>comparación</w:t>
            </w:r>
            <w:r w:rsidR="00BD4A03" w:rsidRPr="00646A95">
              <w:rPr>
                <w:sz w:val="18"/>
                <w:szCs w:val="18"/>
                <w:lang w:val="es-ES_tradnl"/>
              </w:rPr>
              <w:t>:</w:t>
            </w:r>
            <w:r w:rsidR="0040079C" w:rsidRPr="00646A95">
              <w:rPr>
                <w:sz w:val="18"/>
                <w:szCs w:val="18"/>
                <w:lang w:val="es-ES_tradnl"/>
              </w:rPr>
              <w:t xml:space="preserve"> </w:t>
            </w:r>
            <w:r w:rsidR="00D5471A" w:rsidRPr="00646A95">
              <w:rPr>
                <w:sz w:val="18"/>
                <w:szCs w:val="18"/>
                <w:lang w:val="es-ES_tradnl"/>
              </w:rPr>
              <w:t>consumo promedio de HFC en 2020-2022</w:t>
            </w:r>
            <w:r w:rsidR="0040079C" w:rsidRPr="00646A95">
              <w:rPr>
                <w:sz w:val="18"/>
                <w:szCs w:val="18"/>
                <w:lang w:val="es-ES_tradnl"/>
              </w:rPr>
              <w:t xml:space="preserve"> </w:t>
            </w:r>
            <w:r w:rsidR="00C72C43" w:rsidRPr="00646A95">
              <w:rPr>
                <w:sz w:val="18"/>
                <w:szCs w:val="18"/>
                <w:lang w:val="es-ES_tradnl"/>
              </w:rPr>
              <w:t>más</w:t>
            </w:r>
            <w:r w:rsidR="0040079C" w:rsidRPr="00646A95">
              <w:rPr>
                <w:sz w:val="18"/>
                <w:szCs w:val="18"/>
                <w:lang w:val="es-ES_tradnl"/>
              </w:rPr>
              <w:t xml:space="preserve"> </w:t>
            </w:r>
            <w:r w:rsidR="00BD4A03" w:rsidRPr="00646A95">
              <w:rPr>
                <w:sz w:val="18"/>
                <w:szCs w:val="18"/>
                <w:lang w:val="es-ES_tradnl"/>
              </w:rPr>
              <w:t>65%</w:t>
            </w:r>
            <w:r w:rsidR="0040079C" w:rsidRPr="00646A95">
              <w:rPr>
                <w:sz w:val="18"/>
                <w:szCs w:val="18"/>
                <w:lang w:val="es-ES_tradnl"/>
              </w:rPr>
              <w:t xml:space="preserve"> </w:t>
            </w:r>
            <w:r w:rsidR="00346567" w:rsidRPr="00646A95">
              <w:rPr>
                <w:sz w:val="18"/>
                <w:szCs w:val="18"/>
                <w:lang w:val="es-ES_tradnl"/>
              </w:rPr>
              <w:t>de la base de comparación para HCFC</w:t>
            </w:r>
          </w:p>
        </w:tc>
        <w:tc>
          <w:tcPr>
            <w:tcW w:w="877" w:type="pct"/>
            <w:shd w:val="clear" w:color="auto" w:fill="auto"/>
            <w:vAlign w:val="center"/>
          </w:tcPr>
          <w:p w14:paraId="70951FC0" w14:textId="3791E8A5" w:rsidR="00BD4A03" w:rsidRPr="00646A95" w:rsidRDefault="001E6CEC" w:rsidP="001B70BE">
            <w:pPr>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p>
        </w:tc>
        <w:tc>
          <w:tcPr>
            <w:tcW w:w="1180" w:type="pct"/>
            <w:shd w:val="clear" w:color="auto" w:fill="auto"/>
            <w:vAlign w:val="center"/>
          </w:tcPr>
          <w:p w14:paraId="23EFF553" w14:textId="5731FE43" w:rsidR="00BD4A03" w:rsidRPr="00646A95" w:rsidRDefault="0012649C" w:rsidP="001B70BE">
            <w:pPr>
              <w:jc w:val="left"/>
              <w:rPr>
                <w:sz w:val="18"/>
                <w:szCs w:val="18"/>
                <w:lang w:val="es-ES_tradnl"/>
              </w:rPr>
            </w:pPr>
            <w:r w:rsidRPr="00646A95">
              <w:rPr>
                <w:sz w:val="18"/>
                <w:szCs w:val="18"/>
                <w:lang w:val="es-ES_tradnl"/>
              </w:rPr>
              <w:t>Punto</w:t>
            </w:r>
            <w:r w:rsidR="0040079C" w:rsidRPr="00646A95">
              <w:rPr>
                <w:sz w:val="18"/>
                <w:szCs w:val="18"/>
                <w:lang w:val="es-ES_tradnl"/>
              </w:rPr>
              <w:t xml:space="preserve"> </w:t>
            </w:r>
            <w:r w:rsidRPr="00646A95">
              <w:rPr>
                <w:sz w:val="18"/>
                <w:szCs w:val="18"/>
                <w:lang w:val="es-ES_tradnl"/>
              </w:rPr>
              <w:t>de</w:t>
            </w:r>
            <w:r w:rsidR="0040079C" w:rsidRPr="00646A95">
              <w:rPr>
                <w:sz w:val="18"/>
                <w:szCs w:val="18"/>
                <w:lang w:val="es-ES_tradnl"/>
              </w:rPr>
              <w:t xml:space="preserve"> </w:t>
            </w:r>
            <w:r w:rsidRPr="00646A95">
              <w:rPr>
                <w:sz w:val="18"/>
                <w:szCs w:val="18"/>
                <w:lang w:val="es-ES_tradnl"/>
              </w:rPr>
              <w:t>partida</w:t>
            </w:r>
            <w:r w:rsidR="0040079C" w:rsidRPr="00646A95">
              <w:rPr>
                <w:sz w:val="18"/>
                <w:szCs w:val="18"/>
                <w:lang w:val="es-ES_tradnl"/>
              </w:rPr>
              <w:t xml:space="preserve"> </w:t>
            </w:r>
            <w:r w:rsidRPr="00646A95">
              <w:rPr>
                <w:sz w:val="18"/>
                <w:szCs w:val="18"/>
                <w:lang w:val="es-ES_tradnl"/>
              </w:rPr>
              <w:t>para</w:t>
            </w:r>
            <w:r w:rsidR="0040079C" w:rsidRPr="00646A95">
              <w:rPr>
                <w:sz w:val="18"/>
                <w:szCs w:val="18"/>
                <w:lang w:val="es-ES_tradnl"/>
              </w:rPr>
              <w:t xml:space="preserve"> </w:t>
            </w:r>
            <w:r w:rsidRPr="00646A95">
              <w:rPr>
                <w:sz w:val="18"/>
                <w:szCs w:val="18"/>
                <w:lang w:val="es-ES_tradnl"/>
              </w:rPr>
              <w:t>reducciones</w:t>
            </w:r>
            <w:r w:rsidR="0040079C" w:rsidRPr="00646A95">
              <w:rPr>
                <w:sz w:val="18"/>
                <w:szCs w:val="18"/>
                <w:lang w:val="es-ES_tradnl"/>
              </w:rPr>
              <w:t xml:space="preserve"> </w:t>
            </w:r>
            <w:r w:rsidRPr="00646A95">
              <w:rPr>
                <w:sz w:val="18"/>
                <w:szCs w:val="18"/>
                <w:lang w:val="es-ES_tradnl"/>
              </w:rPr>
              <w:t>acumulativas</w:t>
            </w:r>
            <w:r w:rsidR="0040079C" w:rsidRPr="00646A95">
              <w:rPr>
                <w:sz w:val="18"/>
                <w:szCs w:val="18"/>
                <w:lang w:val="es-ES_tradnl"/>
              </w:rPr>
              <w:t xml:space="preserve"> </w:t>
            </w:r>
            <w:r w:rsidRPr="00646A95">
              <w:rPr>
                <w:sz w:val="18"/>
                <w:szCs w:val="18"/>
                <w:lang w:val="es-ES_tradnl"/>
              </w:rPr>
              <w:t>sostenidas</w:t>
            </w:r>
          </w:p>
        </w:tc>
        <w:tc>
          <w:tcPr>
            <w:tcW w:w="1058" w:type="pct"/>
            <w:shd w:val="clear" w:color="auto" w:fill="auto"/>
            <w:vAlign w:val="center"/>
          </w:tcPr>
          <w:p w14:paraId="47A32C45" w14:textId="736CA81C" w:rsidR="00BD4A03" w:rsidRPr="00646A95" w:rsidRDefault="00C72C43" w:rsidP="001B70BE">
            <w:pPr>
              <w:jc w:val="right"/>
              <w:rPr>
                <w:sz w:val="18"/>
                <w:szCs w:val="18"/>
                <w:lang w:val="es-ES_tradnl"/>
              </w:rPr>
            </w:pPr>
            <w:r w:rsidRPr="00646A95">
              <w:rPr>
                <w:sz w:val="18"/>
                <w:szCs w:val="18"/>
                <w:lang w:val="es-ES_tradnl"/>
              </w:rPr>
              <w:t>Pendiente</w:t>
            </w:r>
          </w:p>
        </w:tc>
      </w:tr>
      <w:tr w:rsidR="00BF296A" w:rsidRPr="00646A95" w14:paraId="3E15AF6D" w14:textId="77777777" w:rsidTr="009A10EF">
        <w:trPr>
          <w:trHeight w:val="163"/>
        </w:trPr>
        <w:tc>
          <w:tcPr>
            <w:tcW w:w="5000" w:type="pct"/>
            <w:gridSpan w:val="4"/>
            <w:shd w:val="clear" w:color="auto" w:fill="auto"/>
            <w:vAlign w:val="center"/>
          </w:tcPr>
          <w:p w14:paraId="70245D21" w14:textId="794F577A" w:rsidR="00BD4A03" w:rsidRPr="00646A95" w:rsidRDefault="0012649C" w:rsidP="001B70BE">
            <w:pPr>
              <w:tabs>
                <w:tab w:val="left" w:pos="709"/>
              </w:tabs>
              <w:ind w:left="567" w:hanging="141"/>
              <w:rPr>
                <w:b/>
                <w:sz w:val="18"/>
                <w:szCs w:val="18"/>
                <w:lang w:val="es-ES_tradnl"/>
              </w:rPr>
            </w:pPr>
            <w:r w:rsidRPr="00646A95">
              <w:rPr>
                <w:b/>
                <w:sz w:val="18"/>
                <w:szCs w:val="18"/>
                <w:lang w:val="es-ES_tradnl"/>
              </w:rPr>
              <w:t>CONSUMO</w:t>
            </w:r>
            <w:r w:rsidR="0040079C" w:rsidRPr="00646A95">
              <w:rPr>
                <w:b/>
                <w:sz w:val="18"/>
                <w:szCs w:val="18"/>
                <w:lang w:val="es-ES_tradnl"/>
              </w:rPr>
              <w:t xml:space="preserve"> </w:t>
            </w:r>
            <w:r w:rsidRPr="00646A95">
              <w:rPr>
                <w:b/>
                <w:sz w:val="18"/>
                <w:szCs w:val="18"/>
                <w:lang w:val="es-ES_tradnl"/>
              </w:rPr>
              <w:t>ADMISIBLE</w:t>
            </w:r>
            <w:r w:rsidR="0040079C" w:rsidRPr="00646A95">
              <w:rPr>
                <w:b/>
                <w:sz w:val="18"/>
                <w:szCs w:val="18"/>
                <w:lang w:val="es-ES_tradnl"/>
              </w:rPr>
              <w:t xml:space="preserve"> </w:t>
            </w:r>
            <w:r w:rsidRPr="00646A95">
              <w:rPr>
                <w:b/>
                <w:sz w:val="18"/>
                <w:szCs w:val="18"/>
                <w:lang w:val="es-ES_tradnl"/>
              </w:rPr>
              <w:t>PARA</w:t>
            </w:r>
            <w:r w:rsidR="0040079C" w:rsidRPr="00646A95">
              <w:rPr>
                <w:b/>
                <w:sz w:val="18"/>
                <w:szCs w:val="18"/>
                <w:lang w:val="es-ES_tradnl"/>
              </w:rPr>
              <w:t xml:space="preserve"> </w:t>
            </w:r>
            <w:r w:rsidRPr="00646A95">
              <w:rPr>
                <w:b/>
                <w:sz w:val="18"/>
                <w:szCs w:val="18"/>
                <w:lang w:val="es-ES_tradnl"/>
              </w:rPr>
              <w:t>FINANCIAMIENTO</w:t>
            </w:r>
          </w:p>
        </w:tc>
      </w:tr>
      <w:tr w:rsidR="00BF296A" w:rsidRPr="00646A95" w14:paraId="1FCAE3CC" w14:textId="77777777" w:rsidTr="00185D07">
        <w:trPr>
          <w:trHeight w:val="272"/>
        </w:trPr>
        <w:tc>
          <w:tcPr>
            <w:tcW w:w="1885" w:type="pct"/>
            <w:shd w:val="clear" w:color="auto" w:fill="auto"/>
            <w:vAlign w:val="center"/>
          </w:tcPr>
          <w:p w14:paraId="60F7CCED" w14:textId="1106AE3F" w:rsidR="00BD4A03" w:rsidRPr="00646A95" w:rsidRDefault="0044057C" w:rsidP="001B70BE">
            <w:pPr>
              <w:jc w:val="left"/>
              <w:rPr>
                <w:sz w:val="18"/>
                <w:szCs w:val="18"/>
                <w:lang w:val="es-ES_tradnl"/>
              </w:rPr>
            </w:pPr>
            <w:r w:rsidRPr="00646A95">
              <w:rPr>
                <w:sz w:val="18"/>
                <w:szCs w:val="18"/>
                <w:lang w:val="es-ES_tradnl"/>
              </w:rPr>
              <w:t>Previamente aprobado</w:t>
            </w:r>
          </w:p>
        </w:tc>
        <w:tc>
          <w:tcPr>
            <w:tcW w:w="877" w:type="pct"/>
            <w:shd w:val="clear" w:color="auto" w:fill="auto"/>
            <w:vAlign w:val="center"/>
          </w:tcPr>
          <w:p w14:paraId="1D7D8242" w14:textId="77777777" w:rsidR="00BD4A03" w:rsidRPr="00646A95" w:rsidRDefault="00BD4A03" w:rsidP="001B70BE">
            <w:pPr>
              <w:jc w:val="right"/>
              <w:rPr>
                <w:sz w:val="18"/>
                <w:szCs w:val="18"/>
                <w:lang w:val="es-ES_tradnl"/>
              </w:rPr>
            </w:pPr>
            <w:r w:rsidRPr="00646A95">
              <w:rPr>
                <w:sz w:val="18"/>
                <w:szCs w:val="18"/>
                <w:lang w:val="es-ES_tradnl"/>
              </w:rPr>
              <w:t>0</w:t>
            </w:r>
          </w:p>
        </w:tc>
        <w:tc>
          <w:tcPr>
            <w:tcW w:w="1180" w:type="pct"/>
            <w:shd w:val="clear" w:color="auto" w:fill="auto"/>
            <w:vAlign w:val="center"/>
          </w:tcPr>
          <w:p w14:paraId="72FACF80" w14:textId="5DBECA97" w:rsidR="00BD4A03" w:rsidRPr="00646A95" w:rsidRDefault="0044057C" w:rsidP="001B70BE">
            <w:pPr>
              <w:jc w:val="left"/>
              <w:rPr>
                <w:sz w:val="18"/>
                <w:szCs w:val="18"/>
                <w:lang w:val="es-ES_tradnl"/>
              </w:rPr>
            </w:pPr>
            <w:r w:rsidRPr="00646A95">
              <w:rPr>
                <w:sz w:val="18"/>
                <w:szCs w:val="18"/>
                <w:lang w:val="es-ES_tradnl"/>
              </w:rPr>
              <w:t>Remanente</w:t>
            </w:r>
          </w:p>
        </w:tc>
        <w:tc>
          <w:tcPr>
            <w:tcW w:w="1058" w:type="pct"/>
            <w:shd w:val="clear" w:color="auto" w:fill="auto"/>
            <w:vAlign w:val="center"/>
          </w:tcPr>
          <w:p w14:paraId="1AF7642D" w14:textId="2DE1E96A" w:rsidR="00BD4A03" w:rsidRPr="00646A95" w:rsidRDefault="00C72C43" w:rsidP="001B70BE">
            <w:pPr>
              <w:jc w:val="right"/>
              <w:rPr>
                <w:sz w:val="18"/>
                <w:szCs w:val="18"/>
                <w:lang w:val="es-ES_tradnl"/>
              </w:rPr>
            </w:pPr>
            <w:r w:rsidRPr="00646A95">
              <w:rPr>
                <w:sz w:val="18"/>
                <w:szCs w:val="18"/>
                <w:lang w:val="es-ES_tradnl"/>
              </w:rPr>
              <w:t>Pendiente</w:t>
            </w:r>
          </w:p>
        </w:tc>
      </w:tr>
    </w:tbl>
    <w:p w14:paraId="05891AD0" w14:textId="77777777" w:rsidR="00BD4A03" w:rsidRPr="00646A95" w:rsidRDefault="00BD4A03" w:rsidP="00BD4A03">
      <w:pPr>
        <w:jc w:val="center"/>
        <w:rPr>
          <w:sz w:val="18"/>
          <w:szCs w:val="18"/>
          <w:lang w:val="es-ES_tradnl"/>
        </w:rPr>
      </w:pPr>
    </w:p>
    <w:tbl>
      <w:tblPr>
        <w:tblStyle w:val="TableGrid"/>
        <w:tblW w:w="5458" w:type="pct"/>
        <w:tblInd w:w="-431" w:type="dxa"/>
        <w:tblLook w:val="04A0" w:firstRow="1" w:lastRow="0" w:firstColumn="1" w:lastColumn="0" w:noHBand="0" w:noVBand="1"/>
      </w:tblPr>
      <w:tblGrid>
        <w:gridCol w:w="1323"/>
        <w:gridCol w:w="3144"/>
        <w:gridCol w:w="1497"/>
        <w:gridCol w:w="1497"/>
        <w:gridCol w:w="1497"/>
        <w:gridCol w:w="1495"/>
      </w:tblGrid>
      <w:tr w:rsidR="00BF296A" w:rsidRPr="00646A95" w14:paraId="598FFF59" w14:textId="77777777" w:rsidTr="009A10EF">
        <w:trPr>
          <w:trHeight w:val="258"/>
        </w:trPr>
        <w:tc>
          <w:tcPr>
            <w:tcW w:w="2137" w:type="pct"/>
            <w:gridSpan w:val="2"/>
            <w:shd w:val="clear" w:color="auto" w:fill="auto"/>
            <w:vAlign w:val="center"/>
          </w:tcPr>
          <w:p w14:paraId="77D641D3" w14:textId="6C790A38" w:rsidR="00BD4A03" w:rsidRPr="00646A95" w:rsidRDefault="00BD4A03" w:rsidP="001B70BE">
            <w:pPr>
              <w:spacing w:after="60"/>
              <w:jc w:val="left"/>
              <w:rPr>
                <w:b/>
                <w:sz w:val="18"/>
                <w:szCs w:val="18"/>
                <w:lang w:val="es-ES_tradnl"/>
              </w:rPr>
            </w:pPr>
            <w:r w:rsidRPr="00646A95">
              <w:rPr>
                <w:b/>
                <w:sz w:val="18"/>
                <w:szCs w:val="18"/>
                <w:lang w:val="es-ES_tradnl"/>
              </w:rPr>
              <w:t>(V</w:t>
            </w:r>
            <w:r w:rsidR="0011028E" w:rsidRPr="00646A95">
              <w:rPr>
                <w:b/>
                <w:sz w:val="18"/>
                <w:szCs w:val="18"/>
                <w:lang w:val="es-ES_tradnl"/>
              </w:rPr>
              <w:t>I</w:t>
            </w:r>
            <w:r w:rsidRPr="00646A95">
              <w:rPr>
                <w:b/>
                <w:sz w:val="18"/>
                <w:szCs w:val="18"/>
                <w:lang w:val="es-ES_tradnl"/>
              </w:rPr>
              <w:t>)</w:t>
            </w:r>
            <w:r w:rsidR="0040079C" w:rsidRPr="00646A95">
              <w:rPr>
                <w:b/>
                <w:sz w:val="18"/>
                <w:szCs w:val="18"/>
                <w:lang w:val="es-ES_tradnl"/>
              </w:rPr>
              <w:t xml:space="preserve"> </w:t>
            </w:r>
            <w:r w:rsidR="006D087D" w:rsidRPr="00646A95">
              <w:rPr>
                <w:b/>
                <w:sz w:val="18"/>
                <w:szCs w:val="18"/>
                <w:lang w:val="es-ES_tradnl"/>
              </w:rPr>
              <w:t>PLAN ADMINISTRATIVO APROBADO</w:t>
            </w:r>
          </w:p>
        </w:tc>
        <w:tc>
          <w:tcPr>
            <w:tcW w:w="716" w:type="pct"/>
            <w:vAlign w:val="center"/>
          </w:tcPr>
          <w:p w14:paraId="71A8388E" w14:textId="77777777" w:rsidR="00BD4A03" w:rsidRPr="00646A95" w:rsidRDefault="00BD4A03" w:rsidP="001B70BE">
            <w:pPr>
              <w:spacing w:after="60"/>
              <w:jc w:val="center"/>
              <w:rPr>
                <w:b/>
                <w:sz w:val="18"/>
                <w:szCs w:val="18"/>
                <w:lang w:val="es-ES_tradnl"/>
              </w:rPr>
            </w:pPr>
            <w:r w:rsidRPr="00646A95">
              <w:rPr>
                <w:b/>
                <w:sz w:val="18"/>
                <w:szCs w:val="18"/>
                <w:lang w:val="es-ES_tradnl"/>
              </w:rPr>
              <w:t>2023</w:t>
            </w:r>
          </w:p>
        </w:tc>
        <w:tc>
          <w:tcPr>
            <w:tcW w:w="716" w:type="pct"/>
            <w:vAlign w:val="center"/>
          </w:tcPr>
          <w:p w14:paraId="5D8E97FF" w14:textId="77777777" w:rsidR="00BD4A03" w:rsidRPr="00646A95" w:rsidRDefault="00BD4A03" w:rsidP="001B70BE">
            <w:pPr>
              <w:spacing w:after="60"/>
              <w:jc w:val="center"/>
              <w:rPr>
                <w:b/>
                <w:sz w:val="18"/>
                <w:szCs w:val="18"/>
                <w:lang w:val="es-ES_tradnl"/>
              </w:rPr>
            </w:pPr>
            <w:r w:rsidRPr="00646A95">
              <w:rPr>
                <w:b/>
                <w:sz w:val="18"/>
                <w:szCs w:val="18"/>
                <w:lang w:val="es-ES_tradnl"/>
              </w:rPr>
              <w:t>2024</w:t>
            </w:r>
          </w:p>
        </w:tc>
        <w:tc>
          <w:tcPr>
            <w:tcW w:w="716" w:type="pct"/>
            <w:vAlign w:val="center"/>
          </w:tcPr>
          <w:p w14:paraId="4269E794" w14:textId="77777777" w:rsidR="00BD4A03" w:rsidRPr="00646A95" w:rsidRDefault="00BD4A03" w:rsidP="001B70BE">
            <w:pPr>
              <w:spacing w:after="60"/>
              <w:jc w:val="center"/>
              <w:rPr>
                <w:b/>
                <w:sz w:val="18"/>
                <w:szCs w:val="18"/>
                <w:lang w:val="es-ES_tradnl"/>
              </w:rPr>
            </w:pPr>
            <w:r w:rsidRPr="00646A95">
              <w:rPr>
                <w:b/>
                <w:sz w:val="18"/>
                <w:szCs w:val="18"/>
                <w:lang w:val="es-ES_tradnl"/>
              </w:rPr>
              <w:t>2025</w:t>
            </w:r>
          </w:p>
        </w:tc>
        <w:tc>
          <w:tcPr>
            <w:tcW w:w="715" w:type="pct"/>
            <w:shd w:val="clear" w:color="auto" w:fill="auto"/>
            <w:vAlign w:val="center"/>
          </w:tcPr>
          <w:p w14:paraId="73E5FFB7" w14:textId="77777777" w:rsidR="00BD4A03" w:rsidRPr="00646A95" w:rsidRDefault="00BD4A03" w:rsidP="001B70BE">
            <w:pPr>
              <w:spacing w:after="60"/>
              <w:jc w:val="center"/>
              <w:rPr>
                <w:b/>
                <w:sz w:val="18"/>
                <w:szCs w:val="18"/>
                <w:lang w:val="es-ES_tradnl"/>
              </w:rPr>
            </w:pPr>
            <w:r w:rsidRPr="00646A95">
              <w:rPr>
                <w:b/>
                <w:sz w:val="18"/>
                <w:szCs w:val="18"/>
                <w:lang w:val="es-ES_tradnl"/>
              </w:rPr>
              <w:t>Total</w:t>
            </w:r>
          </w:p>
        </w:tc>
      </w:tr>
      <w:tr w:rsidR="00BF296A" w:rsidRPr="00646A95" w14:paraId="15D3F6AF" w14:textId="77777777" w:rsidTr="009A10EF">
        <w:trPr>
          <w:trHeight w:val="258"/>
        </w:trPr>
        <w:tc>
          <w:tcPr>
            <w:tcW w:w="633" w:type="pct"/>
            <w:vMerge w:val="restart"/>
            <w:shd w:val="clear" w:color="auto" w:fill="auto"/>
            <w:vAlign w:val="center"/>
          </w:tcPr>
          <w:p w14:paraId="0443DA85" w14:textId="025C60CA" w:rsidR="00BD4A03" w:rsidRPr="00646A95" w:rsidRDefault="00406594" w:rsidP="001B70BE">
            <w:pPr>
              <w:spacing w:after="60"/>
              <w:jc w:val="center"/>
              <w:rPr>
                <w:sz w:val="18"/>
                <w:szCs w:val="18"/>
                <w:lang w:val="es-ES_tradnl"/>
              </w:rPr>
            </w:pPr>
            <w:r w:rsidRPr="00646A95">
              <w:rPr>
                <w:sz w:val="18"/>
                <w:szCs w:val="18"/>
                <w:lang w:val="es-ES_tradnl"/>
              </w:rPr>
              <w:t>PNUD</w:t>
            </w:r>
          </w:p>
        </w:tc>
        <w:tc>
          <w:tcPr>
            <w:tcW w:w="1504" w:type="pct"/>
            <w:shd w:val="clear" w:color="auto" w:fill="auto"/>
            <w:vAlign w:val="center"/>
          </w:tcPr>
          <w:p w14:paraId="3A22C3FC" w14:textId="3DE35A3C" w:rsidR="00BD4A03" w:rsidRPr="00646A95" w:rsidRDefault="00A96306" w:rsidP="00E510E1">
            <w:pPr>
              <w:spacing w:after="60"/>
              <w:jc w:val="left"/>
              <w:rPr>
                <w:sz w:val="18"/>
                <w:szCs w:val="18"/>
                <w:lang w:val="es-ES_tradnl"/>
              </w:rPr>
            </w:pPr>
            <w:r w:rsidRPr="00646A95">
              <w:rPr>
                <w:sz w:val="18"/>
                <w:szCs w:val="18"/>
                <w:lang w:val="es-ES_tradnl"/>
              </w:rPr>
              <w:t>R</w:t>
            </w:r>
            <w:r w:rsidR="00721A69" w:rsidRPr="00646A95">
              <w:rPr>
                <w:sz w:val="18"/>
                <w:szCs w:val="18"/>
                <w:lang w:val="es-ES_tradnl"/>
              </w:rPr>
              <w:t>educción</w:t>
            </w:r>
            <w:r w:rsidRPr="00646A95">
              <w:rPr>
                <w:sz w:val="18"/>
                <w:szCs w:val="18"/>
                <w:lang w:val="es-ES_tradnl"/>
              </w:rPr>
              <w:t xml:space="preserve"> </w:t>
            </w:r>
            <w:r w:rsidR="00721A69" w:rsidRPr="00646A95">
              <w:rPr>
                <w:sz w:val="18"/>
                <w:szCs w:val="18"/>
                <w:lang w:val="es-ES_tradnl"/>
              </w:rPr>
              <w:t>de</w:t>
            </w:r>
            <w:r w:rsidR="0040079C" w:rsidRPr="00646A95">
              <w:rPr>
                <w:sz w:val="18"/>
                <w:szCs w:val="18"/>
                <w:lang w:val="es-ES_tradnl"/>
              </w:rPr>
              <w:t xml:space="preserve"> </w:t>
            </w:r>
            <w:r w:rsidR="00721A69" w:rsidRPr="00646A95">
              <w:rPr>
                <w:sz w:val="18"/>
                <w:szCs w:val="18"/>
                <w:lang w:val="es-ES_tradnl"/>
              </w:rPr>
              <w:t>HFC</w:t>
            </w:r>
            <w:r w:rsidR="0040079C" w:rsidRPr="00646A95">
              <w:rPr>
                <w:sz w:val="18"/>
                <w:szCs w:val="18"/>
                <w:lang w:val="es-ES_tradnl"/>
              </w:rPr>
              <w:t xml:space="preserve"> </w:t>
            </w:r>
            <w:r w:rsidR="00E727D1" w:rsidRPr="00646A95">
              <w:rPr>
                <w:sz w:val="18"/>
                <w:szCs w:val="18"/>
                <w:lang w:val="es-ES_tradnl"/>
              </w:rPr>
              <w:t xml:space="preserve">(tons. </w:t>
            </w:r>
            <w:r w:rsidR="00F1447F">
              <w:rPr>
                <w:sz w:val="18"/>
                <w:szCs w:val="18"/>
                <w:lang w:val="es-ES_tradnl"/>
              </w:rPr>
              <w:t xml:space="preserve">de </w:t>
            </w:r>
            <w:r w:rsidR="00151DEB" w:rsidRPr="00646A95">
              <w:rPr>
                <w:rFonts w:eastAsia="MS Mincho"/>
                <w:sz w:val="18"/>
                <w:szCs w:val="18"/>
                <w:lang w:val="es-ES_tradnl"/>
              </w:rPr>
              <w:t>CO</w:t>
            </w:r>
            <w:r w:rsidR="00151DEB" w:rsidRPr="00646A95">
              <w:rPr>
                <w:rFonts w:eastAsia="MS Mincho"/>
                <w:sz w:val="18"/>
                <w:szCs w:val="18"/>
                <w:vertAlign w:val="subscript"/>
                <w:lang w:val="es-ES_tradnl"/>
              </w:rPr>
              <w:t>2</w:t>
            </w:r>
            <w:r w:rsidR="00E727D1" w:rsidRPr="00646A95">
              <w:rPr>
                <w:sz w:val="18"/>
                <w:szCs w:val="18"/>
                <w:lang w:val="es-ES_tradnl"/>
              </w:rPr>
              <w:t xml:space="preserve"> </w:t>
            </w:r>
            <w:r w:rsidR="00151DEB" w:rsidRPr="00646A95">
              <w:rPr>
                <w:sz w:val="18"/>
                <w:szCs w:val="18"/>
                <w:lang w:val="es-ES_tradnl"/>
              </w:rPr>
              <w:t>eq.</w:t>
            </w:r>
            <w:r w:rsidR="00E727D1" w:rsidRPr="00646A95">
              <w:rPr>
                <w:sz w:val="18"/>
                <w:szCs w:val="18"/>
                <w:lang w:val="es-ES_tradnl"/>
              </w:rPr>
              <w:t>)</w:t>
            </w:r>
          </w:p>
        </w:tc>
        <w:tc>
          <w:tcPr>
            <w:tcW w:w="716" w:type="pct"/>
            <w:shd w:val="clear" w:color="auto" w:fill="auto"/>
            <w:vAlign w:val="center"/>
          </w:tcPr>
          <w:p w14:paraId="62C55FB4" w14:textId="77777777" w:rsidR="00BD4A03" w:rsidRPr="00646A95" w:rsidRDefault="00BD4A03" w:rsidP="001B70BE">
            <w:pPr>
              <w:spacing w:after="60"/>
              <w:jc w:val="right"/>
              <w:rPr>
                <w:sz w:val="18"/>
                <w:szCs w:val="18"/>
                <w:lang w:val="es-ES_tradnl"/>
              </w:rPr>
            </w:pPr>
            <w:r w:rsidRPr="00646A95">
              <w:rPr>
                <w:sz w:val="18"/>
                <w:szCs w:val="18"/>
                <w:lang w:val="es-ES_tradnl"/>
              </w:rPr>
              <w:t>0.0</w:t>
            </w:r>
          </w:p>
        </w:tc>
        <w:tc>
          <w:tcPr>
            <w:tcW w:w="716" w:type="pct"/>
            <w:vAlign w:val="center"/>
          </w:tcPr>
          <w:p w14:paraId="48F56F55" w14:textId="77777777" w:rsidR="00BD4A03" w:rsidRPr="00646A95" w:rsidRDefault="00BD4A03" w:rsidP="001B70BE">
            <w:pPr>
              <w:spacing w:after="60"/>
              <w:jc w:val="right"/>
              <w:rPr>
                <w:sz w:val="18"/>
                <w:szCs w:val="18"/>
                <w:lang w:val="es-ES_tradnl"/>
              </w:rPr>
            </w:pPr>
            <w:r w:rsidRPr="00646A95">
              <w:rPr>
                <w:sz w:val="18"/>
                <w:szCs w:val="18"/>
                <w:lang w:val="es-ES_tradnl"/>
              </w:rPr>
              <w:t>0.0</w:t>
            </w:r>
          </w:p>
        </w:tc>
        <w:tc>
          <w:tcPr>
            <w:tcW w:w="716" w:type="pct"/>
            <w:vAlign w:val="center"/>
          </w:tcPr>
          <w:p w14:paraId="0ABCDBC9" w14:textId="77777777" w:rsidR="00BD4A03" w:rsidRPr="00646A95" w:rsidRDefault="00BD4A03" w:rsidP="001B70BE">
            <w:pPr>
              <w:spacing w:after="60"/>
              <w:jc w:val="right"/>
              <w:rPr>
                <w:sz w:val="18"/>
                <w:szCs w:val="18"/>
                <w:lang w:val="es-ES_tradnl"/>
              </w:rPr>
            </w:pPr>
            <w:r w:rsidRPr="00646A95">
              <w:rPr>
                <w:sz w:val="18"/>
                <w:szCs w:val="18"/>
                <w:lang w:val="es-ES_tradnl"/>
              </w:rPr>
              <w:t>0.0</w:t>
            </w:r>
          </w:p>
        </w:tc>
        <w:tc>
          <w:tcPr>
            <w:tcW w:w="715" w:type="pct"/>
            <w:vAlign w:val="center"/>
          </w:tcPr>
          <w:p w14:paraId="0A486193" w14:textId="77777777" w:rsidR="00BD4A03" w:rsidRPr="00646A95" w:rsidRDefault="00BD4A03" w:rsidP="001B70BE">
            <w:pPr>
              <w:spacing w:after="60"/>
              <w:jc w:val="right"/>
              <w:rPr>
                <w:sz w:val="18"/>
                <w:szCs w:val="18"/>
                <w:lang w:val="es-ES_tradnl"/>
              </w:rPr>
            </w:pPr>
            <w:r w:rsidRPr="00646A95">
              <w:rPr>
                <w:sz w:val="18"/>
                <w:szCs w:val="18"/>
                <w:lang w:val="es-ES_tradnl"/>
              </w:rPr>
              <w:t>0.0</w:t>
            </w:r>
          </w:p>
        </w:tc>
      </w:tr>
      <w:tr w:rsidR="00BF296A" w:rsidRPr="00646A95" w14:paraId="606A72C2" w14:textId="77777777" w:rsidTr="009A10EF">
        <w:trPr>
          <w:trHeight w:val="258"/>
        </w:trPr>
        <w:tc>
          <w:tcPr>
            <w:tcW w:w="633" w:type="pct"/>
            <w:vMerge/>
            <w:shd w:val="clear" w:color="auto" w:fill="auto"/>
            <w:vAlign w:val="center"/>
          </w:tcPr>
          <w:p w14:paraId="7FAB467A" w14:textId="77777777" w:rsidR="00BD4A03" w:rsidRPr="00646A95" w:rsidRDefault="00BD4A03" w:rsidP="001B70BE">
            <w:pPr>
              <w:spacing w:after="60"/>
              <w:jc w:val="center"/>
              <w:rPr>
                <w:sz w:val="18"/>
                <w:szCs w:val="18"/>
                <w:lang w:val="es-ES_tradnl"/>
              </w:rPr>
            </w:pPr>
          </w:p>
        </w:tc>
        <w:tc>
          <w:tcPr>
            <w:tcW w:w="1504" w:type="pct"/>
            <w:shd w:val="clear" w:color="auto" w:fill="auto"/>
            <w:vAlign w:val="center"/>
          </w:tcPr>
          <w:p w14:paraId="68BBAB48" w14:textId="1A86D264" w:rsidR="00BD4A03" w:rsidRPr="00646A95" w:rsidRDefault="0012649C" w:rsidP="001B70BE">
            <w:pPr>
              <w:spacing w:after="60"/>
              <w:jc w:val="left"/>
              <w:rPr>
                <w:sz w:val="18"/>
                <w:szCs w:val="18"/>
                <w:lang w:val="es-ES_tradnl"/>
              </w:rPr>
            </w:pPr>
            <w:r w:rsidRPr="00646A95">
              <w:rPr>
                <w:sz w:val="18"/>
                <w:szCs w:val="18"/>
                <w:lang w:val="es-ES_tradnl"/>
              </w:rPr>
              <w:t>Financiamiento</w:t>
            </w:r>
            <w:r w:rsidR="0040079C" w:rsidRPr="00646A95">
              <w:rPr>
                <w:sz w:val="18"/>
                <w:szCs w:val="18"/>
                <w:lang w:val="es-ES_tradnl"/>
              </w:rPr>
              <w:t xml:space="preserve"> </w:t>
            </w:r>
            <w:r w:rsidR="00C72C43" w:rsidRPr="00646A95">
              <w:rPr>
                <w:sz w:val="18"/>
                <w:szCs w:val="18"/>
                <w:lang w:val="es-ES_tradnl"/>
              </w:rPr>
              <w:t>($EUA)</w:t>
            </w:r>
          </w:p>
        </w:tc>
        <w:tc>
          <w:tcPr>
            <w:tcW w:w="716" w:type="pct"/>
            <w:shd w:val="clear" w:color="auto" w:fill="auto"/>
            <w:vAlign w:val="center"/>
          </w:tcPr>
          <w:p w14:paraId="02A6D7D4" w14:textId="36C3353A" w:rsidR="00BD4A03" w:rsidRPr="00646A95" w:rsidRDefault="00BD4A03" w:rsidP="001B70BE">
            <w:pPr>
              <w:spacing w:after="60"/>
              <w:jc w:val="right"/>
              <w:rPr>
                <w:sz w:val="18"/>
                <w:szCs w:val="18"/>
                <w:lang w:val="es-ES_tradnl"/>
              </w:rPr>
            </w:pPr>
            <w:r w:rsidRPr="00646A95">
              <w:rPr>
                <w:sz w:val="18"/>
                <w:szCs w:val="18"/>
                <w:lang w:val="es-ES_tradnl"/>
              </w:rPr>
              <w:t>70</w:t>
            </w:r>
            <w:r w:rsidR="001E6CEC" w:rsidRPr="00646A95">
              <w:rPr>
                <w:sz w:val="18"/>
                <w:szCs w:val="18"/>
                <w:lang w:val="es-ES_tradnl"/>
              </w:rPr>
              <w:t>7.</w:t>
            </w:r>
            <w:r w:rsidRPr="00646A95">
              <w:rPr>
                <w:sz w:val="18"/>
                <w:szCs w:val="18"/>
                <w:lang w:val="es-ES_tradnl"/>
              </w:rPr>
              <w:t>597</w:t>
            </w:r>
          </w:p>
        </w:tc>
        <w:tc>
          <w:tcPr>
            <w:tcW w:w="716" w:type="pct"/>
            <w:vAlign w:val="center"/>
          </w:tcPr>
          <w:p w14:paraId="55B29E5B" w14:textId="77777777" w:rsidR="00BD4A03" w:rsidRPr="00646A95" w:rsidRDefault="00BD4A03" w:rsidP="001B70BE">
            <w:pPr>
              <w:spacing w:after="60"/>
              <w:jc w:val="right"/>
              <w:rPr>
                <w:sz w:val="18"/>
                <w:szCs w:val="18"/>
                <w:lang w:val="es-ES_tradnl"/>
              </w:rPr>
            </w:pPr>
            <w:r w:rsidRPr="00646A95">
              <w:rPr>
                <w:sz w:val="18"/>
                <w:szCs w:val="18"/>
                <w:lang w:val="es-ES_tradnl"/>
              </w:rPr>
              <w:t>0</w:t>
            </w:r>
          </w:p>
        </w:tc>
        <w:tc>
          <w:tcPr>
            <w:tcW w:w="716" w:type="pct"/>
            <w:vAlign w:val="center"/>
          </w:tcPr>
          <w:p w14:paraId="4071E7B2" w14:textId="77777777" w:rsidR="00BD4A03" w:rsidRPr="00646A95" w:rsidRDefault="00BD4A03" w:rsidP="001B70BE">
            <w:pPr>
              <w:spacing w:after="60"/>
              <w:jc w:val="right"/>
              <w:rPr>
                <w:sz w:val="18"/>
                <w:szCs w:val="18"/>
                <w:lang w:val="es-ES_tradnl"/>
              </w:rPr>
            </w:pPr>
            <w:r w:rsidRPr="00646A95">
              <w:rPr>
                <w:sz w:val="18"/>
                <w:szCs w:val="18"/>
                <w:lang w:val="es-ES_tradnl"/>
              </w:rPr>
              <w:t>0</w:t>
            </w:r>
          </w:p>
        </w:tc>
        <w:tc>
          <w:tcPr>
            <w:tcW w:w="715" w:type="pct"/>
            <w:vAlign w:val="center"/>
          </w:tcPr>
          <w:p w14:paraId="6CD271F3" w14:textId="48E5295B" w:rsidR="00BD4A03" w:rsidRPr="00646A95" w:rsidRDefault="00BD4A03" w:rsidP="001B70BE">
            <w:pPr>
              <w:spacing w:after="60"/>
              <w:jc w:val="right"/>
              <w:rPr>
                <w:sz w:val="18"/>
                <w:szCs w:val="18"/>
                <w:lang w:val="es-ES_tradnl"/>
              </w:rPr>
            </w:pPr>
            <w:r w:rsidRPr="00646A95">
              <w:rPr>
                <w:sz w:val="18"/>
                <w:szCs w:val="18"/>
                <w:lang w:val="es-ES_tradnl"/>
              </w:rPr>
              <w:t>70</w:t>
            </w:r>
            <w:r w:rsidR="001E6CEC" w:rsidRPr="00646A95">
              <w:rPr>
                <w:sz w:val="18"/>
                <w:szCs w:val="18"/>
                <w:lang w:val="es-ES_tradnl"/>
              </w:rPr>
              <w:t>7.</w:t>
            </w:r>
            <w:r w:rsidRPr="00646A95">
              <w:rPr>
                <w:sz w:val="18"/>
                <w:szCs w:val="18"/>
                <w:lang w:val="es-ES_tradnl"/>
              </w:rPr>
              <w:t>597</w:t>
            </w:r>
          </w:p>
        </w:tc>
      </w:tr>
    </w:tbl>
    <w:p w14:paraId="0C131C57" w14:textId="77777777" w:rsidR="00BD4A03" w:rsidRPr="00646A95" w:rsidRDefault="00BD4A03" w:rsidP="00BD4A03">
      <w:pPr>
        <w:ind w:right="-420"/>
        <w:jc w:val="center"/>
        <w:rPr>
          <w:sz w:val="18"/>
          <w:szCs w:val="18"/>
          <w:lang w:val="es-ES_tradnl"/>
        </w:rPr>
      </w:pPr>
    </w:p>
    <w:tbl>
      <w:tblPr>
        <w:tblStyle w:val="TableGrid"/>
        <w:tblW w:w="5821" w:type="pct"/>
        <w:jc w:val="center"/>
        <w:tblLayout w:type="fixed"/>
        <w:tblLook w:val="04A0" w:firstRow="1" w:lastRow="0" w:firstColumn="1" w:lastColumn="0" w:noHBand="0" w:noVBand="1"/>
      </w:tblPr>
      <w:tblGrid>
        <w:gridCol w:w="1464"/>
        <w:gridCol w:w="723"/>
        <w:gridCol w:w="1361"/>
        <w:gridCol w:w="910"/>
        <w:gridCol w:w="912"/>
        <w:gridCol w:w="910"/>
        <w:gridCol w:w="1002"/>
        <w:gridCol w:w="912"/>
        <w:gridCol w:w="910"/>
        <w:gridCol w:w="1002"/>
        <w:gridCol w:w="908"/>
      </w:tblGrid>
      <w:tr w:rsidR="00BF296A" w:rsidRPr="00646A95" w14:paraId="2FCCC0D9" w14:textId="77777777" w:rsidTr="009A10EF">
        <w:trPr>
          <w:trHeight w:val="216"/>
          <w:jc w:val="center"/>
        </w:trPr>
        <w:tc>
          <w:tcPr>
            <w:tcW w:w="1610" w:type="pct"/>
            <w:gridSpan w:val="3"/>
            <w:shd w:val="clear" w:color="auto" w:fill="auto"/>
            <w:tcMar>
              <w:left w:w="58" w:type="dxa"/>
              <w:right w:w="58" w:type="dxa"/>
            </w:tcMar>
            <w:vAlign w:val="center"/>
          </w:tcPr>
          <w:p w14:paraId="5432EC61" w14:textId="5E877113" w:rsidR="00BD4A03" w:rsidRPr="00646A95" w:rsidRDefault="00BD4A03" w:rsidP="001B70BE">
            <w:pPr>
              <w:keepNext/>
              <w:jc w:val="left"/>
              <w:rPr>
                <w:b/>
                <w:sz w:val="18"/>
                <w:szCs w:val="18"/>
                <w:lang w:val="es-ES_tradnl"/>
              </w:rPr>
            </w:pPr>
            <w:r w:rsidRPr="00646A95">
              <w:rPr>
                <w:b/>
                <w:sz w:val="18"/>
                <w:szCs w:val="18"/>
                <w:lang w:val="es-ES_tradnl"/>
              </w:rPr>
              <w:t>(VI</w:t>
            </w:r>
            <w:r w:rsidR="0011028E" w:rsidRPr="00646A95">
              <w:rPr>
                <w:b/>
                <w:sz w:val="18"/>
                <w:szCs w:val="18"/>
                <w:lang w:val="es-ES_tradnl"/>
              </w:rPr>
              <w:t>I</w:t>
            </w:r>
            <w:r w:rsidRPr="00646A95">
              <w:rPr>
                <w:b/>
                <w:sz w:val="18"/>
                <w:szCs w:val="18"/>
                <w:lang w:val="es-ES_tradnl"/>
              </w:rPr>
              <w:t>)</w:t>
            </w:r>
            <w:r w:rsidR="0040079C" w:rsidRPr="00646A95">
              <w:rPr>
                <w:b/>
                <w:sz w:val="18"/>
                <w:szCs w:val="18"/>
                <w:lang w:val="es-ES_tradnl"/>
              </w:rPr>
              <w:t xml:space="preserve"> </w:t>
            </w:r>
            <w:r w:rsidR="00EE268A">
              <w:rPr>
                <w:b/>
                <w:sz w:val="18"/>
                <w:szCs w:val="18"/>
                <w:lang w:val="es-ES_tradnl"/>
              </w:rPr>
              <w:t>DATOS DEL PROYECTO</w:t>
            </w:r>
          </w:p>
        </w:tc>
        <w:tc>
          <w:tcPr>
            <w:tcW w:w="413" w:type="pct"/>
            <w:shd w:val="clear" w:color="auto" w:fill="auto"/>
            <w:tcMar>
              <w:left w:w="43" w:type="dxa"/>
              <w:right w:w="43" w:type="dxa"/>
            </w:tcMar>
            <w:vAlign w:val="center"/>
          </w:tcPr>
          <w:p w14:paraId="40A3169C" w14:textId="77777777" w:rsidR="00BD4A03" w:rsidRPr="00646A95" w:rsidRDefault="00BD4A03" w:rsidP="001B70BE">
            <w:pPr>
              <w:keepNext/>
              <w:jc w:val="center"/>
              <w:rPr>
                <w:b/>
                <w:sz w:val="18"/>
                <w:szCs w:val="18"/>
                <w:lang w:val="es-ES_tradnl"/>
              </w:rPr>
            </w:pPr>
            <w:r w:rsidRPr="00646A95">
              <w:rPr>
                <w:b/>
                <w:sz w:val="18"/>
                <w:szCs w:val="18"/>
                <w:lang w:val="es-ES_tradnl"/>
              </w:rPr>
              <w:t>2023</w:t>
            </w:r>
          </w:p>
        </w:tc>
        <w:tc>
          <w:tcPr>
            <w:tcW w:w="414" w:type="pct"/>
            <w:shd w:val="clear" w:color="auto" w:fill="auto"/>
            <w:tcMar>
              <w:left w:w="43" w:type="dxa"/>
              <w:right w:w="43" w:type="dxa"/>
            </w:tcMar>
            <w:vAlign w:val="center"/>
          </w:tcPr>
          <w:p w14:paraId="4BA7428D" w14:textId="77777777" w:rsidR="00BD4A03" w:rsidRPr="00646A95" w:rsidRDefault="00BD4A03" w:rsidP="001B70BE">
            <w:pPr>
              <w:keepNext/>
              <w:jc w:val="center"/>
              <w:rPr>
                <w:b/>
                <w:sz w:val="18"/>
                <w:szCs w:val="18"/>
                <w:lang w:val="es-ES_tradnl"/>
              </w:rPr>
            </w:pPr>
            <w:r w:rsidRPr="00646A95">
              <w:rPr>
                <w:b/>
                <w:sz w:val="18"/>
                <w:szCs w:val="18"/>
                <w:lang w:val="es-ES_tradnl"/>
              </w:rPr>
              <w:t>2024</w:t>
            </w:r>
          </w:p>
        </w:tc>
        <w:tc>
          <w:tcPr>
            <w:tcW w:w="413" w:type="pct"/>
            <w:shd w:val="clear" w:color="auto" w:fill="auto"/>
            <w:tcMar>
              <w:left w:w="43" w:type="dxa"/>
              <w:right w:w="43" w:type="dxa"/>
            </w:tcMar>
            <w:vAlign w:val="center"/>
          </w:tcPr>
          <w:p w14:paraId="6AB0F9EE" w14:textId="77777777" w:rsidR="00BD4A03" w:rsidRPr="00646A95" w:rsidRDefault="00BD4A03" w:rsidP="001B70BE">
            <w:pPr>
              <w:keepNext/>
              <w:jc w:val="center"/>
              <w:rPr>
                <w:b/>
                <w:sz w:val="18"/>
                <w:szCs w:val="18"/>
                <w:lang w:val="es-ES_tradnl"/>
              </w:rPr>
            </w:pPr>
            <w:r w:rsidRPr="00646A95">
              <w:rPr>
                <w:b/>
                <w:sz w:val="18"/>
                <w:szCs w:val="18"/>
                <w:lang w:val="es-ES_tradnl"/>
              </w:rPr>
              <w:t>2025</w:t>
            </w:r>
          </w:p>
        </w:tc>
        <w:tc>
          <w:tcPr>
            <w:tcW w:w="455" w:type="pct"/>
            <w:tcMar>
              <w:left w:w="43" w:type="dxa"/>
              <w:right w:w="43" w:type="dxa"/>
            </w:tcMar>
            <w:vAlign w:val="center"/>
          </w:tcPr>
          <w:p w14:paraId="22711015" w14:textId="77777777" w:rsidR="00BD4A03" w:rsidRPr="00646A95" w:rsidRDefault="00BD4A03" w:rsidP="001B70BE">
            <w:pPr>
              <w:keepNext/>
              <w:jc w:val="center"/>
              <w:rPr>
                <w:b/>
                <w:sz w:val="18"/>
                <w:szCs w:val="18"/>
                <w:lang w:val="es-ES_tradnl"/>
              </w:rPr>
            </w:pPr>
            <w:r w:rsidRPr="00646A95">
              <w:rPr>
                <w:b/>
                <w:sz w:val="18"/>
                <w:szCs w:val="18"/>
                <w:lang w:val="es-ES_tradnl"/>
              </w:rPr>
              <w:t>2026</w:t>
            </w:r>
          </w:p>
        </w:tc>
        <w:tc>
          <w:tcPr>
            <w:tcW w:w="414" w:type="pct"/>
            <w:tcMar>
              <w:left w:w="43" w:type="dxa"/>
              <w:right w:w="43" w:type="dxa"/>
            </w:tcMar>
            <w:vAlign w:val="center"/>
          </w:tcPr>
          <w:p w14:paraId="6682A954" w14:textId="77777777" w:rsidR="00BD4A03" w:rsidRPr="00646A95" w:rsidRDefault="00BD4A03" w:rsidP="001B70BE">
            <w:pPr>
              <w:keepNext/>
              <w:jc w:val="center"/>
              <w:rPr>
                <w:b/>
                <w:sz w:val="18"/>
                <w:szCs w:val="18"/>
                <w:lang w:val="es-ES_tradnl"/>
              </w:rPr>
            </w:pPr>
            <w:r w:rsidRPr="00646A95">
              <w:rPr>
                <w:b/>
                <w:sz w:val="18"/>
                <w:szCs w:val="18"/>
                <w:lang w:val="es-ES_tradnl"/>
              </w:rPr>
              <w:t>2027</w:t>
            </w:r>
          </w:p>
        </w:tc>
        <w:tc>
          <w:tcPr>
            <w:tcW w:w="413" w:type="pct"/>
            <w:tcMar>
              <w:left w:w="43" w:type="dxa"/>
              <w:right w:w="43" w:type="dxa"/>
            </w:tcMar>
            <w:vAlign w:val="center"/>
          </w:tcPr>
          <w:p w14:paraId="3DA6E218" w14:textId="77777777" w:rsidR="00BD4A03" w:rsidRPr="00646A95" w:rsidRDefault="00BD4A03" w:rsidP="001B70BE">
            <w:pPr>
              <w:keepNext/>
              <w:jc w:val="center"/>
              <w:rPr>
                <w:b/>
                <w:sz w:val="18"/>
                <w:szCs w:val="18"/>
                <w:lang w:val="es-ES_tradnl"/>
              </w:rPr>
            </w:pPr>
            <w:r w:rsidRPr="00646A95">
              <w:rPr>
                <w:b/>
                <w:sz w:val="18"/>
                <w:szCs w:val="18"/>
                <w:lang w:val="es-ES_tradnl"/>
              </w:rPr>
              <w:t>2028</w:t>
            </w:r>
          </w:p>
        </w:tc>
        <w:tc>
          <w:tcPr>
            <w:tcW w:w="455" w:type="pct"/>
            <w:tcMar>
              <w:left w:w="43" w:type="dxa"/>
              <w:right w:w="43" w:type="dxa"/>
            </w:tcMar>
            <w:vAlign w:val="center"/>
          </w:tcPr>
          <w:p w14:paraId="463C7FBF" w14:textId="77777777" w:rsidR="00BD4A03" w:rsidRPr="00646A95" w:rsidRDefault="00BD4A03" w:rsidP="001B70BE">
            <w:pPr>
              <w:keepNext/>
              <w:jc w:val="center"/>
              <w:rPr>
                <w:b/>
                <w:sz w:val="18"/>
                <w:szCs w:val="18"/>
                <w:lang w:val="es-ES_tradnl"/>
              </w:rPr>
            </w:pPr>
            <w:r w:rsidRPr="00646A95">
              <w:rPr>
                <w:b/>
                <w:sz w:val="18"/>
                <w:szCs w:val="18"/>
                <w:lang w:val="es-ES_tradnl"/>
              </w:rPr>
              <w:t>2029</w:t>
            </w:r>
          </w:p>
        </w:tc>
        <w:tc>
          <w:tcPr>
            <w:tcW w:w="413" w:type="pct"/>
            <w:shd w:val="clear" w:color="auto" w:fill="auto"/>
            <w:tcMar>
              <w:left w:w="43" w:type="dxa"/>
              <w:right w:w="43" w:type="dxa"/>
            </w:tcMar>
            <w:vAlign w:val="center"/>
          </w:tcPr>
          <w:p w14:paraId="19FD91BD" w14:textId="77777777" w:rsidR="00BD4A03" w:rsidRPr="00646A95" w:rsidRDefault="00BD4A03" w:rsidP="001B70BE">
            <w:pPr>
              <w:keepNext/>
              <w:jc w:val="center"/>
              <w:rPr>
                <w:b/>
                <w:sz w:val="18"/>
                <w:szCs w:val="18"/>
                <w:lang w:val="es-ES_tradnl"/>
              </w:rPr>
            </w:pPr>
            <w:r w:rsidRPr="00646A95">
              <w:rPr>
                <w:b/>
                <w:sz w:val="18"/>
                <w:szCs w:val="18"/>
                <w:lang w:val="es-ES_tradnl"/>
              </w:rPr>
              <w:t>Total</w:t>
            </w:r>
          </w:p>
        </w:tc>
      </w:tr>
      <w:tr w:rsidR="00BF296A" w:rsidRPr="00646A95" w14:paraId="7949445F" w14:textId="77777777" w:rsidTr="009A10EF">
        <w:trPr>
          <w:trHeight w:val="367"/>
          <w:jc w:val="center"/>
        </w:trPr>
        <w:tc>
          <w:tcPr>
            <w:tcW w:w="665" w:type="pct"/>
            <w:vMerge w:val="restart"/>
            <w:shd w:val="clear" w:color="auto" w:fill="auto"/>
            <w:tcMar>
              <w:left w:w="58" w:type="dxa"/>
              <w:right w:w="58" w:type="dxa"/>
            </w:tcMar>
            <w:vAlign w:val="center"/>
          </w:tcPr>
          <w:p w14:paraId="5D0F1FB8" w14:textId="5AD71120" w:rsidR="00BD4A03" w:rsidRPr="00646A95" w:rsidRDefault="001E6CEC" w:rsidP="001B70BE">
            <w:pPr>
              <w:keepNext/>
              <w:tabs>
                <w:tab w:val="left" w:pos="8280"/>
              </w:tabs>
              <w:spacing w:after="60"/>
              <w:jc w:val="left"/>
              <w:rPr>
                <w:sz w:val="18"/>
                <w:szCs w:val="18"/>
                <w:lang w:val="es-ES_tradnl"/>
              </w:rPr>
            </w:pPr>
            <w:r w:rsidRPr="00646A95">
              <w:rPr>
                <w:sz w:val="18"/>
                <w:szCs w:val="18"/>
                <w:lang w:val="es-ES_tradnl"/>
              </w:rPr>
              <w:t>Consumo</w:t>
            </w:r>
            <w:r w:rsidR="0040079C" w:rsidRPr="00646A95">
              <w:rPr>
                <w:sz w:val="18"/>
                <w:szCs w:val="18"/>
                <w:lang w:val="es-ES_tradnl"/>
              </w:rPr>
              <w:t xml:space="preserve"> </w:t>
            </w:r>
            <w:r w:rsidR="00E727D1" w:rsidRPr="00646A95">
              <w:rPr>
                <w:sz w:val="18"/>
                <w:szCs w:val="18"/>
                <w:lang w:val="es-ES_tradnl"/>
              </w:rPr>
              <w:t xml:space="preserve">(tons. de </w:t>
            </w:r>
            <w:r w:rsidR="00D23411" w:rsidRPr="00646A95">
              <w:rPr>
                <w:rFonts w:eastAsia="MS Mincho"/>
                <w:sz w:val="18"/>
                <w:szCs w:val="18"/>
                <w:lang w:val="es-ES_tradnl"/>
              </w:rPr>
              <w:t>CO</w:t>
            </w:r>
            <w:r w:rsidR="00D23411" w:rsidRPr="00646A95">
              <w:rPr>
                <w:rFonts w:eastAsia="MS Mincho"/>
                <w:sz w:val="18"/>
                <w:szCs w:val="18"/>
                <w:vertAlign w:val="subscript"/>
                <w:lang w:val="es-ES_tradnl"/>
              </w:rPr>
              <w:t>2</w:t>
            </w:r>
            <w:r w:rsidR="00E727D1" w:rsidRPr="00646A95">
              <w:rPr>
                <w:sz w:val="18"/>
                <w:szCs w:val="18"/>
                <w:lang w:val="es-ES_tradnl"/>
              </w:rPr>
              <w:t xml:space="preserve"> equivalente)</w:t>
            </w:r>
          </w:p>
        </w:tc>
        <w:tc>
          <w:tcPr>
            <w:tcW w:w="946" w:type="pct"/>
            <w:gridSpan w:val="2"/>
            <w:shd w:val="clear" w:color="auto" w:fill="auto"/>
            <w:tcMar>
              <w:left w:w="58" w:type="dxa"/>
              <w:right w:w="58" w:type="dxa"/>
            </w:tcMar>
            <w:vAlign w:val="center"/>
          </w:tcPr>
          <w:p w14:paraId="2840BC59" w14:textId="0846C048" w:rsidR="00BD4A03" w:rsidRPr="00646A95" w:rsidRDefault="0008659D" w:rsidP="004F238B">
            <w:pPr>
              <w:keepNext/>
              <w:tabs>
                <w:tab w:val="left" w:pos="8280"/>
              </w:tabs>
              <w:spacing w:after="60"/>
              <w:ind w:right="-108"/>
              <w:jc w:val="left"/>
              <w:rPr>
                <w:sz w:val="18"/>
                <w:szCs w:val="18"/>
                <w:lang w:val="es-ES_tradnl"/>
              </w:rPr>
            </w:pPr>
            <w:r>
              <w:rPr>
                <w:sz w:val="18"/>
                <w:szCs w:val="18"/>
                <w:lang w:val="es-ES_tradnl"/>
              </w:rPr>
              <w:t>Límites de consumo del Protocolo de Montreal</w:t>
            </w:r>
          </w:p>
        </w:tc>
        <w:tc>
          <w:tcPr>
            <w:tcW w:w="413" w:type="pct"/>
            <w:shd w:val="clear" w:color="auto" w:fill="auto"/>
            <w:tcMar>
              <w:left w:w="43" w:type="dxa"/>
              <w:right w:w="43" w:type="dxa"/>
            </w:tcMar>
            <w:vAlign w:val="center"/>
          </w:tcPr>
          <w:p w14:paraId="56866864" w14:textId="5B13E97E" w:rsidR="00BD4A03" w:rsidRPr="00646A95" w:rsidRDefault="0012649C" w:rsidP="001B70BE">
            <w:pPr>
              <w:keepNext/>
              <w:tabs>
                <w:tab w:val="left" w:pos="8280"/>
              </w:tabs>
              <w:spacing w:after="60"/>
              <w:jc w:val="right"/>
              <w:rPr>
                <w:sz w:val="18"/>
                <w:szCs w:val="18"/>
                <w:lang w:val="es-ES_tradnl"/>
              </w:rPr>
            </w:pPr>
            <w:r w:rsidRPr="00646A95">
              <w:rPr>
                <w:sz w:val="18"/>
                <w:szCs w:val="18"/>
                <w:lang w:val="es-ES_tradnl"/>
              </w:rPr>
              <w:t>—</w:t>
            </w:r>
          </w:p>
        </w:tc>
        <w:tc>
          <w:tcPr>
            <w:tcW w:w="414" w:type="pct"/>
            <w:tcMar>
              <w:left w:w="43" w:type="dxa"/>
              <w:right w:w="43" w:type="dxa"/>
            </w:tcMar>
            <w:vAlign w:val="center"/>
          </w:tcPr>
          <w:p w14:paraId="7D5F97CB" w14:textId="48A16E25"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r w:rsidR="0040079C" w:rsidRPr="00646A95">
              <w:rPr>
                <w:sz w:val="18"/>
                <w:szCs w:val="18"/>
                <w:lang w:val="es-ES_tradnl"/>
              </w:rPr>
              <w:t xml:space="preserve"> </w:t>
            </w:r>
          </w:p>
        </w:tc>
        <w:tc>
          <w:tcPr>
            <w:tcW w:w="413" w:type="pct"/>
            <w:tcMar>
              <w:left w:w="43" w:type="dxa"/>
              <w:right w:w="43" w:type="dxa"/>
            </w:tcMar>
            <w:vAlign w:val="center"/>
          </w:tcPr>
          <w:p w14:paraId="574F5449" w14:textId="730FE6F2"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r w:rsidR="0040079C" w:rsidRPr="00646A95">
              <w:rPr>
                <w:sz w:val="18"/>
                <w:szCs w:val="18"/>
                <w:lang w:val="es-ES_tradnl"/>
              </w:rPr>
              <w:t xml:space="preserve"> </w:t>
            </w:r>
          </w:p>
        </w:tc>
        <w:tc>
          <w:tcPr>
            <w:tcW w:w="455" w:type="pct"/>
            <w:tcMar>
              <w:left w:w="43" w:type="dxa"/>
              <w:right w:w="43" w:type="dxa"/>
            </w:tcMar>
            <w:vAlign w:val="center"/>
          </w:tcPr>
          <w:p w14:paraId="19615302" w14:textId="78FFAA29"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r w:rsidR="0040079C" w:rsidRPr="00646A95">
              <w:rPr>
                <w:sz w:val="18"/>
                <w:szCs w:val="18"/>
                <w:lang w:val="es-ES_tradnl"/>
              </w:rPr>
              <w:t xml:space="preserve"> </w:t>
            </w:r>
          </w:p>
        </w:tc>
        <w:tc>
          <w:tcPr>
            <w:tcW w:w="414" w:type="pct"/>
            <w:tcMar>
              <w:left w:w="43" w:type="dxa"/>
              <w:right w:w="43" w:type="dxa"/>
            </w:tcMar>
            <w:vAlign w:val="center"/>
          </w:tcPr>
          <w:p w14:paraId="45BA2913" w14:textId="601A97E5"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r w:rsidR="0040079C" w:rsidRPr="00646A95">
              <w:rPr>
                <w:sz w:val="18"/>
                <w:szCs w:val="18"/>
                <w:lang w:val="es-ES_tradnl"/>
              </w:rPr>
              <w:t xml:space="preserve"> </w:t>
            </w:r>
          </w:p>
        </w:tc>
        <w:tc>
          <w:tcPr>
            <w:tcW w:w="413" w:type="pct"/>
            <w:tcMar>
              <w:left w:w="43" w:type="dxa"/>
              <w:right w:w="43" w:type="dxa"/>
            </w:tcMar>
            <w:vAlign w:val="center"/>
          </w:tcPr>
          <w:p w14:paraId="11C6A455" w14:textId="3B0DE829"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11</w:t>
            </w:r>
            <w:r w:rsidR="0012649C" w:rsidRPr="00646A95">
              <w:rPr>
                <w:sz w:val="18"/>
                <w:szCs w:val="18"/>
                <w:lang w:val="es-ES_tradnl"/>
              </w:rPr>
              <w:t>3.</w:t>
            </w:r>
            <w:r w:rsidR="00BD4A03" w:rsidRPr="00646A95">
              <w:rPr>
                <w:sz w:val="18"/>
                <w:szCs w:val="18"/>
                <w:lang w:val="es-ES_tradnl"/>
              </w:rPr>
              <w:t>608</w:t>
            </w:r>
            <w:r w:rsidR="0040079C" w:rsidRPr="00646A95">
              <w:rPr>
                <w:sz w:val="18"/>
                <w:szCs w:val="18"/>
                <w:lang w:val="es-ES_tradnl"/>
              </w:rPr>
              <w:t xml:space="preserve"> </w:t>
            </w:r>
          </w:p>
        </w:tc>
        <w:tc>
          <w:tcPr>
            <w:tcW w:w="455" w:type="pct"/>
            <w:tcMar>
              <w:left w:w="43" w:type="dxa"/>
              <w:right w:w="43" w:type="dxa"/>
            </w:tcMar>
            <w:vAlign w:val="center"/>
          </w:tcPr>
          <w:p w14:paraId="0C9B0FF9" w14:textId="7A7E086B"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11</w:t>
            </w:r>
            <w:r w:rsidR="0012649C" w:rsidRPr="00646A95">
              <w:rPr>
                <w:sz w:val="18"/>
                <w:szCs w:val="18"/>
                <w:lang w:val="es-ES_tradnl"/>
              </w:rPr>
              <w:t>3.</w:t>
            </w:r>
            <w:r w:rsidR="00BD4A03" w:rsidRPr="00646A95">
              <w:rPr>
                <w:sz w:val="18"/>
                <w:szCs w:val="18"/>
                <w:lang w:val="es-ES_tradnl"/>
              </w:rPr>
              <w:t>608</w:t>
            </w:r>
            <w:r w:rsidR="0040079C" w:rsidRPr="00646A95">
              <w:rPr>
                <w:sz w:val="18"/>
                <w:szCs w:val="18"/>
                <w:lang w:val="es-ES_tradnl"/>
              </w:rPr>
              <w:t xml:space="preserve"> </w:t>
            </w:r>
          </w:p>
        </w:tc>
        <w:tc>
          <w:tcPr>
            <w:tcW w:w="413" w:type="pct"/>
            <w:tcMar>
              <w:left w:w="43" w:type="dxa"/>
              <w:right w:w="43" w:type="dxa"/>
            </w:tcMar>
            <w:vAlign w:val="center"/>
          </w:tcPr>
          <w:p w14:paraId="33C074B0" w14:textId="381438B5" w:rsidR="00BD4A03" w:rsidRPr="00646A95" w:rsidRDefault="0012649C" w:rsidP="001B70BE">
            <w:pPr>
              <w:keepNext/>
              <w:tabs>
                <w:tab w:val="left" w:pos="8280"/>
              </w:tabs>
              <w:spacing w:after="60"/>
              <w:jc w:val="right"/>
              <w:rPr>
                <w:sz w:val="18"/>
                <w:szCs w:val="18"/>
                <w:lang w:val="es-ES_tradnl"/>
              </w:rPr>
            </w:pPr>
            <w:r w:rsidRPr="00646A95">
              <w:rPr>
                <w:sz w:val="18"/>
                <w:szCs w:val="18"/>
                <w:lang w:val="es-ES_tradnl"/>
              </w:rPr>
              <w:t>—</w:t>
            </w:r>
          </w:p>
        </w:tc>
      </w:tr>
      <w:tr w:rsidR="00BF296A" w:rsidRPr="00646A95" w14:paraId="15EE3B9C" w14:textId="77777777" w:rsidTr="009A10EF">
        <w:trPr>
          <w:trHeight w:val="368"/>
          <w:jc w:val="center"/>
        </w:trPr>
        <w:tc>
          <w:tcPr>
            <w:tcW w:w="665" w:type="pct"/>
            <w:vMerge/>
            <w:shd w:val="clear" w:color="auto" w:fill="auto"/>
            <w:tcMar>
              <w:left w:w="58" w:type="dxa"/>
              <w:right w:w="58" w:type="dxa"/>
            </w:tcMar>
            <w:vAlign w:val="center"/>
          </w:tcPr>
          <w:p w14:paraId="0AD0F8CF" w14:textId="77777777" w:rsidR="00BD4A03" w:rsidRPr="00646A95" w:rsidRDefault="00BD4A03" w:rsidP="001B70BE">
            <w:pPr>
              <w:keepNext/>
              <w:tabs>
                <w:tab w:val="left" w:pos="8280"/>
              </w:tabs>
              <w:spacing w:after="60"/>
              <w:jc w:val="left"/>
              <w:rPr>
                <w:sz w:val="18"/>
                <w:szCs w:val="18"/>
                <w:lang w:val="es-ES_tradnl"/>
              </w:rPr>
            </w:pPr>
          </w:p>
        </w:tc>
        <w:tc>
          <w:tcPr>
            <w:tcW w:w="946" w:type="pct"/>
            <w:gridSpan w:val="2"/>
            <w:shd w:val="clear" w:color="auto" w:fill="auto"/>
            <w:tcMar>
              <w:left w:w="58" w:type="dxa"/>
              <w:right w:w="58" w:type="dxa"/>
            </w:tcMar>
            <w:vAlign w:val="center"/>
          </w:tcPr>
          <w:p w14:paraId="0DE5E043" w14:textId="72A090BC" w:rsidR="00BD4A03" w:rsidRPr="00646A95" w:rsidRDefault="002B0577" w:rsidP="001B70BE">
            <w:pPr>
              <w:keepNext/>
              <w:tabs>
                <w:tab w:val="left" w:pos="8280"/>
              </w:tabs>
              <w:spacing w:after="60"/>
              <w:jc w:val="left"/>
              <w:rPr>
                <w:sz w:val="18"/>
                <w:szCs w:val="18"/>
                <w:lang w:val="es-ES_tradnl"/>
              </w:rPr>
            </w:pPr>
            <w:r w:rsidRPr="00646A95">
              <w:rPr>
                <w:sz w:val="18"/>
                <w:szCs w:val="18"/>
                <w:lang w:val="es-ES_tradnl"/>
              </w:rPr>
              <w:t>Máximo</w:t>
            </w:r>
            <w:r w:rsidR="0040079C" w:rsidRPr="00646A95">
              <w:rPr>
                <w:sz w:val="18"/>
                <w:szCs w:val="18"/>
                <w:lang w:val="es-ES_tradnl"/>
              </w:rPr>
              <w:t xml:space="preserve"> </w:t>
            </w:r>
            <w:r w:rsidRPr="00646A95">
              <w:rPr>
                <w:sz w:val="18"/>
                <w:szCs w:val="18"/>
                <w:lang w:val="es-ES_tradnl"/>
              </w:rPr>
              <w:t>permitido</w:t>
            </w:r>
          </w:p>
        </w:tc>
        <w:tc>
          <w:tcPr>
            <w:tcW w:w="413" w:type="pct"/>
            <w:shd w:val="clear" w:color="auto" w:fill="auto"/>
            <w:tcMar>
              <w:left w:w="43" w:type="dxa"/>
              <w:right w:w="43" w:type="dxa"/>
            </w:tcMar>
            <w:vAlign w:val="center"/>
          </w:tcPr>
          <w:p w14:paraId="46D9339F" w14:textId="24C5C6AB" w:rsidR="00BD4A03" w:rsidRPr="00646A95" w:rsidRDefault="0012649C" w:rsidP="001B70BE">
            <w:pPr>
              <w:keepNext/>
              <w:tabs>
                <w:tab w:val="left" w:pos="8280"/>
              </w:tabs>
              <w:spacing w:after="60"/>
              <w:jc w:val="right"/>
              <w:rPr>
                <w:sz w:val="18"/>
                <w:szCs w:val="18"/>
                <w:lang w:val="es-ES_tradnl"/>
              </w:rPr>
            </w:pPr>
            <w:r w:rsidRPr="00646A95">
              <w:rPr>
                <w:sz w:val="18"/>
                <w:szCs w:val="18"/>
                <w:lang w:val="es-ES_tradnl"/>
              </w:rPr>
              <w:t>—</w:t>
            </w:r>
          </w:p>
        </w:tc>
        <w:tc>
          <w:tcPr>
            <w:tcW w:w="414" w:type="pct"/>
            <w:tcMar>
              <w:left w:w="43" w:type="dxa"/>
              <w:right w:w="43" w:type="dxa"/>
            </w:tcMar>
            <w:vAlign w:val="center"/>
          </w:tcPr>
          <w:p w14:paraId="159E26F7" w14:textId="100C6B87"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r w:rsidR="0040079C" w:rsidRPr="00646A95">
              <w:rPr>
                <w:sz w:val="18"/>
                <w:szCs w:val="18"/>
                <w:lang w:val="es-ES_tradnl"/>
              </w:rPr>
              <w:t xml:space="preserve"> </w:t>
            </w:r>
          </w:p>
        </w:tc>
        <w:tc>
          <w:tcPr>
            <w:tcW w:w="413" w:type="pct"/>
            <w:tcMar>
              <w:left w:w="43" w:type="dxa"/>
              <w:right w:w="43" w:type="dxa"/>
            </w:tcMar>
            <w:vAlign w:val="center"/>
          </w:tcPr>
          <w:p w14:paraId="6F49A127" w14:textId="75C23B1C"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r w:rsidR="0040079C" w:rsidRPr="00646A95">
              <w:rPr>
                <w:sz w:val="18"/>
                <w:szCs w:val="18"/>
                <w:lang w:val="es-ES_tradnl"/>
              </w:rPr>
              <w:t xml:space="preserve"> </w:t>
            </w:r>
          </w:p>
        </w:tc>
        <w:tc>
          <w:tcPr>
            <w:tcW w:w="455" w:type="pct"/>
            <w:tcMar>
              <w:left w:w="43" w:type="dxa"/>
              <w:right w:w="43" w:type="dxa"/>
            </w:tcMar>
            <w:vAlign w:val="center"/>
          </w:tcPr>
          <w:p w14:paraId="76B843AF" w14:textId="5ED58609"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r w:rsidR="0040079C" w:rsidRPr="00646A95">
              <w:rPr>
                <w:sz w:val="18"/>
                <w:szCs w:val="18"/>
                <w:lang w:val="es-ES_tradnl"/>
              </w:rPr>
              <w:t xml:space="preserve"> </w:t>
            </w:r>
          </w:p>
        </w:tc>
        <w:tc>
          <w:tcPr>
            <w:tcW w:w="414" w:type="pct"/>
            <w:tcMar>
              <w:left w:w="43" w:type="dxa"/>
              <w:right w:w="43" w:type="dxa"/>
            </w:tcMar>
            <w:vAlign w:val="center"/>
          </w:tcPr>
          <w:p w14:paraId="16098DC8" w14:textId="20D54486"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68</w:t>
            </w:r>
            <w:r w:rsidR="0012649C" w:rsidRPr="00646A95">
              <w:rPr>
                <w:sz w:val="18"/>
                <w:szCs w:val="18"/>
                <w:lang w:val="es-ES_tradnl"/>
              </w:rPr>
              <w:t>1.</w:t>
            </w:r>
            <w:r w:rsidR="00BD4A03" w:rsidRPr="00646A95">
              <w:rPr>
                <w:sz w:val="18"/>
                <w:szCs w:val="18"/>
                <w:lang w:val="es-ES_tradnl"/>
              </w:rPr>
              <w:t>787</w:t>
            </w:r>
            <w:r w:rsidR="0040079C" w:rsidRPr="00646A95">
              <w:rPr>
                <w:sz w:val="18"/>
                <w:szCs w:val="18"/>
                <w:lang w:val="es-ES_tradnl"/>
              </w:rPr>
              <w:t xml:space="preserve"> </w:t>
            </w:r>
          </w:p>
        </w:tc>
        <w:tc>
          <w:tcPr>
            <w:tcW w:w="413" w:type="pct"/>
            <w:tcMar>
              <w:left w:w="43" w:type="dxa"/>
              <w:right w:w="43" w:type="dxa"/>
            </w:tcMar>
            <w:vAlign w:val="center"/>
          </w:tcPr>
          <w:p w14:paraId="0790F937" w14:textId="4CFB1D8D"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11</w:t>
            </w:r>
            <w:r w:rsidR="0012649C" w:rsidRPr="00646A95">
              <w:rPr>
                <w:sz w:val="18"/>
                <w:szCs w:val="18"/>
                <w:lang w:val="es-ES_tradnl"/>
              </w:rPr>
              <w:t>3.</w:t>
            </w:r>
            <w:r w:rsidR="00BD4A03" w:rsidRPr="00646A95">
              <w:rPr>
                <w:sz w:val="18"/>
                <w:szCs w:val="18"/>
                <w:lang w:val="es-ES_tradnl"/>
              </w:rPr>
              <w:t>608</w:t>
            </w:r>
            <w:r w:rsidR="0040079C" w:rsidRPr="00646A95">
              <w:rPr>
                <w:sz w:val="18"/>
                <w:szCs w:val="18"/>
                <w:lang w:val="es-ES_tradnl"/>
              </w:rPr>
              <w:t xml:space="preserve"> </w:t>
            </w:r>
          </w:p>
        </w:tc>
        <w:tc>
          <w:tcPr>
            <w:tcW w:w="455" w:type="pct"/>
            <w:tcMar>
              <w:left w:w="43" w:type="dxa"/>
              <w:right w:w="43" w:type="dxa"/>
            </w:tcMar>
            <w:vAlign w:val="center"/>
          </w:tcPr>
          <w:p w14:paraId="5FB5785D" w14:textId="7D47286F"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5.</w:t>
            </w:r>
            <w:r w:rsidR="00BD4A03" w:rsidRPr="00646A95">
              <w:rPr>
                <w:sz w:val="18"/>
                <w:szCs w:val="18"/>
                <w:lang w:val="es-ES_tradnl"/>
              </w:rPr>
              <w:t>11</w:t>
            </w:r>
            <w:r w:rsidR="0012649C" w:rsidRPr="00646A95">
              <w:rPr>
                <w:sz w:val="18"/>
                <w:szCs w:val="18"/>
                <w:lang w:val="es-ES_tradnl"/>
              </w:rPr>
              <w:t>3.</w:t>
            </w:r>
            <w:r w:rsidR="00BD4A03" w:rsidRPr="00646A95">
              <w:rPr>
                <w:sz w:val="18"/>
                <w:szCs w:val="18"/>
                <w:lang w:val="es-ES_tradnl"/>
              </w:rPr>
              <w:t>608</w:t>
            </w:r>
            <w:r w:rsidR="0040079C" w:rsidRPr="00646A95">
              <w:rPr>
                <w:sz w:val="18"/>
                <w:szCs w:val="18"/>
                <w:lang w:val="es-ES_tradnl"/>
              </w:rPr>
              <w:t xml:space="preserve"> </w:t>
            </w:r>
          </w:p>
        </w:tc>
        <w:tc>
          <w:tcPr>
            <w:tcW w:w="413" w:type="pct"/>
            <w:tcMar>
              <w:left w:w="43" w:type="dxa"/>
              <w:right w:w="43" w:type="dxa"/>
            </w:tcMar>
            <w:vAlign w:val="center"/>
          </w:tcPr>
          <w:p w14:paraId="4FD76944" w14:textId="487BB25A" w:rsidR="00BD4A03" w:rsidRPr="00646A95" w:rsidRDefault="0012649C" w:rsidP="001B70BE">
            <w:pPr>
              <w:keepNext/>
              <w:tabs>
                <w:tab w:val="left" w:pos="8280"/>
              </w:tabs>
              <w:spacing w:after="60"/>
              <w:jc w:val="right"/>
              <w:rPr>
                <w:sz w:val="18"/>
                <w:szCs w:val="18"/>
                <w:lang w:val="es-ES_tradnl"/>
              </w:rPr>
            </w:pPr>
            <w:r w:rsidRPr="00646A95">
              <w:rPr>
                <w:sz w:val="18"/>
                <w:szCs w:val="18"/>
                <w:lang w:val="es-ES_tradnl"/>
              </w:rPr>
              <w:t>—</w:t>
            </w:r>
          </w:p>
        </w:tc>
      </w:tr>
      <w:tr w:rsidR="00BF296A" w:rsidRPr="00646A95" w14:paraId="635887C2" w14:textId="77777777" w:rsidTr="009A10EF">
        <w:trPr>
          <w:trHeight w:val="368"/>
          <w:jc w:val="center"/>
        </w:trPr>
        <w:tc>
          <w:tcPr>
            <w:tcW w:w="665" w:type="pct"/>
            <w:vMerge w:val="restart"/>
            <w:shd w:val="clear" w:color="auto" w:fill="auto"/>
            <w:tcMar>
              <w:left w:w="58" w:type="dxa"/>
              <w:right w:w="58" w:type="dxa"/>
            </w:tcMar>
            <w:vAlign w:val="center"/>
          </w:tcPr>
          <w:p w14:paraId="6F718458" w14:textId="5DAAC579" w:rsidR="00BD4A03" w:rsidRPr="00646A95" w:rsidRDefault="00EB2D58" w:rsidP="001B70BE">
            <w:pPr>
              <w:keepNext/>
              <w:tabs>
                <w:tab w:val="left" w:pos="8280"/>
              </w:tabs>
              <w:spacing w:after="60"/>
              <w:ind w:right="-110"/>
              <w:jc w:val="left"/>
              <w:rPr>
                <w:sz w:val="18"/>
                <w:szCs w:val="18"/>
                <w:lang w:val="es-ES_tradnl"/>
              </w:rPr>
            </w:pPr>
            <w:r w:rsidRPr="00646A95">
              <w:rPr>
                <w:sz w:val="18"/>
                <w:szCs w:val="18"/>
                <w:lang w:val="es-ES_tradnl"/>
              </w:rPr>
              <w:t>Montos</w:t>
            </w:r>
            <w:r w:rsidR="0040079C" w:rsidRPr="00646A95">
              <w:rPr>
                <w:sz w:val="18"/>
                <w:szCs w:val="18"/>
                <w:lang w:val="es-ES_tradnl"/>
              </w:rPr>
              <w:t xml:space="preserve"> </w:t>
            </w:r>
            <w:r w:rsidR="001E6CEC" w:rsidRPr="00646A95">
              <w:rPr>
                <w:sz w:val="18"/>
                <w:szCs w:val="18"/>
                <w:lang w:val="es-ES_tradnl"/>
              </w:rPr>
              <w:t>solicitados</w:t>
            </w:r>
            <w:r w:rsidR="0040079C" w:rsidRPr="00646A95">
              <w:rPr>
                <w:sz w:val="18"/>
                <w:szCs w:val="18"/>
                <w:lang w:val="es-ES_tradnl"/>
              </w:rPr>
              <w:t xml:space="preserve"> </w:t>
            </w:r>
            <w:r w:rsidR="001E6CEC" w:rsidRPr="00646A95">
              <w:rPr>
                <w:sz w:val="18"/>
                <w:szCs w:val="18"/>
                <w:lang w:val="es-ES_tradnl"/>
              </w:rPr>
              <w:t>en</w:t>
            </w:r>
            <w:r w:rsidR="0040079C" w:rsidRPr="00646A95">
              <w:rPr>
                <w:sz w:val="18"/>
                <w:szCs w:val="18"/>
                <w:lang w:val="es-ES_tradnl"/>
              </w:rPr>
              <w:t xml:space="preserve"> </w:t>
            </w:r>
            <w:r w:rsidR="001E6CEC" w:rsidRPr="00646A95">
              <w:rPr>
                <w:sz w:val="18"/>
                <w:szCs w:val="18"/>
                <w:lang w:val="es-ES_tradnl"/>
              </w:rPr>
              <w:t>principio</w:t>
            </w:r>
            <w:r w:rsidR="0040079C" w:rsidRPr="00646A95">
              <w:rPr>
                <w:sz w:val="18"/>
                <w:szCs w:val="18"/>
                <w:lang w:val="es-ES_tradnl"/>
              </w:rPr>
              <w:t xml:space="preserve"> </w:t>
            </w:r>
            <w:r w:rsidR="00C72C43" w:rsidRPr="00646A95">
              <w:rPr>
                <w:sz w:val="18"/>
                <w:szCs w:val="18"/>
                <w:lang w:val="es-ES_tradnl"/>
              </w:rPr>
              <w:t>($EUA)</w:t>
            </w:r>
          </w:p>
        </w:tc>
        <w:tc>
          <w:tcPr>
            <w:tcW w:w="328" w:type="pct"/>
            <w:vMerge w:val="restart"/>
            <w:shd w:val="clear" w:color="auto" w:fill="auto"/>
            <w:tcMar>
              <w:left w:w="58" w:type="dxa"/>
              <w:right w:w="58" w:type="dxa"/>
            </w:tcMar>
            <w:vAlign w:val="center"/>
          </w:tcPr>
          <w:p w14:paraId="70EF1868" w14:textId="08D8D7E6" w:rsidR="00BD4A03" w:rsidRPr="00646A95" w:rsidRDefault="00406594" w:rsidP="001B70BE">
            <w:pPr>
              <w:keepNext/>
              <w:tabs>
                <w:tab w:val="left" w:pos="8280"/>
              </w:tabs>
              <w:spacing w:after="60"/>
              <w:ind w:left="-249" w:right="-246"/>
              <w:jc w:val="center"/>
              <w:rPr>
                <w:sz w:val="18"/>
                <w:szCs w:val="18"/>
                <w:lang w:val="es-ES_tradnl"/>
              </w:rPr>
            </w:pPr>
            <w:r w:rsidRPr="00646A95">
              <w:rPr>
                <w:sz w:val="18"/>
                <w:szCs w:val="18"/>
                <w:lang w:val="es-ES_tradnl"/>
              </w:rPr>
              <w:t>PNUD</w:t>
            </w:r>
          </w:p>
        </w:tc>
        <w:tc>
          <w:tcPr>
            <w:tcW w:w="618" w:type="pct"/>
            <w:shd w:val="clear" w:color="auto" w:fill="auto"/>
            <w:tcMar>
              <w:left w:w="58" w:type="dxa"/>
              <w:right w:w="58" w:type="dxa"/>
            </w:tcMar>
            <w:vAlign w:val="center"/>
          </w:tcPr>
          <w:p w14:paraId="1F88321D" w14:textId="1F53C1D5" w:rsidR="00BD4A03" w:rsidRPr="00646A95" w:rsidRDefault="0012649C" w:rsidP="001B70BE">
            <w:pPr>
              <w:keepNext/>
              <w:tabs>
                <w:tab w:val="left" w:pos="8280"/>
              </w:tabs>
              <w:spacing w:after="60"/>
              <w:jc w:val="left"/>
              <w:rPr>
                <w:sz w:val="18"/>
                <w:szCs w:val="18"/>
                <w:lang w:val="es-ES_tradnl"/>
              </w:rPr>
            </w:pPr>
            <w:r w:rsidRPr="00646A95">
              <w:rPr>
                <w:sz w:val="18"/>
                <w:szCs w:val="18"/>
                <w:lang w:val="es-ES_tradnl"/>
              </w:rPr>
              <w:t>Costos</w:t>
            </w:r>
            <w:r w:rsidR="0040079C" w:rsidRPr="00646A95">
              <w:rPr>
                <w:sz w:val="18"/>
                <w:szCs w:val="18"/>
                <w:lang w:val="es-ES_tradnl"/>
              </w:rPr>
              <w:t xml:space="preserve"> </w:t>
            </w:r>
            <w:r w:rsidRPr="00646A95">
              <w:rPr>
                <w:sz w:val="18"/>
                <w:szCs w:val="18"/>
                <w:lang w:val="es-ES_tradnl"/>
              </w:rPr>
              <w:t>del</w:t>
            </w:r>
            <w:r w:rsidR="0040079C" w:rsidRPr="00646A95">
              <w:rPr>
                <w:sz w:val="18"/>
                <w:szCs w:val="18"/>
                <w:lang w:val="es-ES_tradnl"/>
              </w:rPr>
              <w:t xml:space="preserve"> </w:t>
            </w:r>
            <w:r w:rsidRPr="00646A95">
              <w:rPr>
                <w:sz w:val="18"/>
                <w:szCs w:val="18"/>
                <w:lang w:val="es-ES_tradnl"/>
              </w:rPr>
              <w:t>proyecto</w:t>
            </w:r>
          </w:p>
        </w:tc>
        <w:tc>
          <w:tcPr>
            <w:tcW w:w="413" w:type="pct"/>
            <w:shd w:val="clear" w:color="auto" w:fill="auto"/>
            <w:tcMar>
              <w:left w:w="43" w:type="dxa"/>
              <w:right w:w="43" w:type="dxa"/>
            </w:tcMar>
            <w:vAlign w:val="center"/>
          </w:tcPr>
          <w:p w14:paraId="46F73E67" w14:textId="48F338E5"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54</w:t>
            </w:r>
            <w:r w:rsidR="0012649C" w:rsidRPr="00646A95">
              <w:rPr>
                <w:sz w:val="18"/>
                <w:szCs w:val="18"/>
                <w:lang w:val="es-ES_tradnl"/>
              </w:rPr>
              <w:t>3.</w:t>
            </w:r>
            <w:r w:rsidRPr="00646A95">
              <w:rPr>
                <w:sz w:val="18"/>
                <w:szCs w:val="18"/>
                <w:lang w:val="es-ES_tradnl"/>
              </w:rPr>
              <w:t>249</w:t>
            </w:r>
          </w:p>
        </w:tc>
        <w:tc>
          <w:tcPr>
            <w:tcW w:w="414" w:type="pct"/>
            <w:tcMar>
              <w:left w:w="43" w:type="dxa"/>
              <w:right w:w="43" w:type="dxa"/>
            </w:tcMar>
            <w:vAlign w:val="center"/>
          </w:tcPr>
          <w:p w14:paraId="1621D448"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13" w:type="pct"/>
            <w:tcMar>
              <w:left w:w="43" w:type="dxa"/>
              <w:right w:w="43" w:type="dxa"/>
            </w:tcMar>
            <w:vAlign w:val="center"/>
          </w:tcPr>
          <w:p w14:paraId="2AD97FFC"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55" w:type="pct"/>
            <w:tcMar>
              <w:left w:w="43" w:type="dxa"/>
              <w:right w:w="43" w:type="dxa"/>
            </w:tcMar>
            <w:vAlign w:val="center"/>
          </w:tcPr>
          <w:p w14:paraId="750FB85E" w14:textId="01CFD5C8"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51</w:t>
            </w:r>
            <w:r w:rsidR="001E6CEC" w:rsidRPr="00646A95">
              <w:rPr>
                <w:sz w:val="18"/>
                <w:szCs w:val="18"/>
                <w:lang w:val="es-ES_tradnl"/>
              </w:rPr>
              <w:t>6.</w:t>
            </w:r>
            <w:r w:rsidRPr="00646A95">
              <w:rPr>
                <w:sz w:val="18"/>
                <w:szCs w:val="18"/>
                <w:lang w:val="es-ES_tradnl"/>
              </w:rPr>
              <w:t>677</w:t>
            </w:r>
          </w:p>
        </w:tc>
        <w:tc>
          <w:tcPr>
            <w:tcW w:w="414" w:type="pct"/>
            <w:tcMar>
              <w:left w:w="43" w:type="dxa"/>
              <w:right w:w="43" w:type="dxa"/>
            </w:tcMar>
            <w:vAlign w:val="center"/>
          </w:tcPr>
          <w:p w14:paraId="7720D579"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13" w:type="pct"/>
            <w:tcMar>
              <w:left w:w="43" w:type="dxa"/>
              <w:right w:w="43" w:type="dxa"/>
            </w:tcMar>
            <w:vAlign w:val="center"/>
          </w:tcPr>
          <w:p w14:paraId="41AA6F61"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55" w:type="pct"/>
            <w:tcMar>
              <w:left w:w="43" w:type="dxa"/>
              <w:right w:w="43" w:type="dxa"/>
            </w:tcMar>
            <w:vAlign w:val="center"/>
          </w:tcPr>
          <w:p w14:paraId="427FAFC9" w14:textId="65C176B5"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11</w:t>
            </w:r>
            <w:r w:rsidR="001E6CEC" w:rsidRPr="00646A95">
              <w:rPr>
                <w:sz w:val="18"/>
                <w:szCs w:val="18"/>
                <w:lang w:val="es-ES_tradnl"/>
              </w:rPr>
              <w:t>7.</w:t>
            </w:r>
            <w:r w:rsidRPr="00646A95">
              <w:rPr>
                <w:sz w:val="18"/>
                <w:szCs w:val="18"/>
                <w:lang w:val="es-ES_tradnl"/>
              </w:rPr>
              <w:t>769</w:t>
            </w:r>
          </w:p>
        </w:tc>
        <w:tc>
          <w:tcPr>
            <w:tcW w:w="413" w:type="pct"/>
            <w:tcMar>
              <w:left w:w="43" w:type="dxa"/>
              <w:right w:w="43" w:type="dxa"/>
            </w:tcMar>
            <w:vAlign w:val="center"/>
          </w:tcPr>
          <w:p w14:paraId="378779CD" w14:textId="2B326D6D" w:rsidR="00BD4A03" w:rsidRPr="00646A95" w:rsidRDefault="0012649C" w:rsidP="001B70BE">
            <w:pPr>
              <w:keepNext/>
              <w:tabs>
                <w:tab w:val="left" w:pos="8280"/>
              </w:tabs>
              <w:spacing w:after="60"/>
              <w:jc w:val="right"/>
              <w:rPr>
                <w:sz w:val="18"/>
                <w:szCs w:val="18"/>
                <w:lang w:val="es-ES_tradnl"/>
              </w:rPr>
            </w:pPr>
            <w:r w:rsidRPr="00646A95">
              <w:rPr>
                <w:sz w:val="18"/>
                <w:szCs w:val="18"/>
                <w:lang w:val="es-ES_tradnl"/>
              </w:rPr>
              <w:t>1.</w:t>
            </w:r>
            <w:r w:rsidR="00BD4A03" w:rsidRPr="00646A95">
              <w:rPr>
                <w:sz w:val="18"/>
                <w:szCs w:val="18"/>
                <w:lang w:val="es-ES_tradnl"/>
              </w:rPr>
              <w:t>17</w:t>
            </w:r>
            <w:r w:rsidR="001E6CEC" w:rsidRPr="00646A95">
              <w:rPr>
                <w:sz w:val="18"/>
                <w:szCs w:val="18"/>
                <w:lang w:val="es-ES_tradnl"/>
              </w:rPr>
              <w:t>7.</w:t>
            </w:r>
            <w:r w:rsidR="00BD4A03" w:rsidRPr="00646A95">
              <w:rPr>
                <w:sz w:val="18"/>
                <w:szCs w:val="18"/>
                <w:lang w:val="es-ES_tradnl"/>
              </w:rPr>
              <w:t>695</w:t>
            </w:r>
          </w:p>
        </w:tc>
      </w:tr>
      <w:tr w:rsidR="00BF296A" w:rsidRPr="00646A95" w14:paraId="2EBE6483" w14:textId="77777777" w:rsidTr="009A10EF">
        <w:trPr>
          <w:trHeight w:val="368"/>
          <w:jc w:val="center"/>
        </w:trPr>
        <w:tc>
          <w:tcPr>
            <w:tcW w:w="665" w:type="pct"/>
            <w:vMerge/>
            <w:shd w:val="clear" w:color="auto" w:fill="auto"/>
            <w:tcMar>
              <w:left w:w="58" w:type="dxa"/>
              <w:right w:w="58" w:type="dxa"/>
            </w:tcMar>
            <w:vAlign w:val="center"/>
          </w:tcPr>
          <w:p w14:paraId="565D18F5" w14:textId="77777777" w:rsidR="00BD4A03" w:rsidRPr="00646A95" w:rsidRDefault="00BD4A03" w:rsidP="001B70BE">
            <w:pPr>
              <w:keepNext/>
              <w:tabs>
                <w:tab w:val="left" w:pos="8280"/>
              </w:tabs>
              <w:spacing w:after="60"/>
              <w:jc w:val="left"/>
              <w:rPr>
                <w:sz w:val="18"/>
                <w:szCs w:val="18"/>
                <w:lang w:val="es-ES_tradnl"/>
              </w:rPr>
            </w:pPr>
          </w:p>
        </w:tc>
        <w:tc>
          <w:tcPr>
            <w:tcW w:w="328" w:type="pct"/>
            <w:vMerge/>
            <w:shd w:val="clear" w:color="auto" w:fill="auto"/>
            <w:tcMar>
              <w:left w:w="58" w:type="dxa"/>
              <w:right w:w="58" w:type="dxa"/>
            </w:tcMar>
            <w:vAlign w:val="center"/>
          </w:tcPr>
          <w:p w14:paraId="4C935608" w14:textId="77777777" w:rsidR="00BD4A03" w:rsidRPr="00646A95" w:rsidRDefault="00BD4A03" w:rsidP="001B70BE">
            <w:pPr>
              <w:keepNext/>
              <w:tabs>
                <w:tab w:val="left" w:pos="8280"/>
              </w:tabs>
              <w:spacing w:after="60"/>
              <w:ind w:left="-249" w:right="-246"/>
              <w:jc w:val="left"/>
              <w:rPr>
                <w:sz w:val="18"/>
                <w:szCs w:val="18"/>
                <w:lang w:val="es-ES_tradnl"/>
              </w:rPr>
            </w:pPr>
          </w:p>
        </w:tc>
        <w:tc>
          <w:tcPr>
            <w:tcW w:w="618" w:type="pct"/>
            <w:shd w:val="clear" w:color="auto" w:fill="auto"/>
            <w:tcMar>
              <w:left w:w="58" w:type="dxa"/>
              <w:right w:w="58" w:type="dxa"/>
            </w:tcMar>
            <w:vAlign w:val="center"/>
          </w:tcPr>
          <w:p w14:paraId="4B584161" w14:textId="7B843120" w:rsidR="00BD4A03" w:rsidRPr="00646A95" w:rsidRDefault="0012649C" w:rsidP="001B70BE">
            <w:pPr>
              <w:keepNext/>
              <w:tabs>
                <w:tab w:val="left" w:pos="8280"/>
              </w:tabs>
              <w:spacing w:after="60"/>
              <w:jc w:val="left"/>
              <w:rPr>
                <w:sz w:val="18"/>
                <w:szCs w:val="18"/>
                <w:lang w:val="es-ES_tradnl"/>
              </w:rPr>
            </w:pPr>
            <w:r w:rsidRPr="00646A95">
              <w:rPr>
                <w:sz w:val="18"/>
                <w:szCs w:val="18"/>
                <w:lang w:val="es-ES_tradnl"/>
              </w:rPr>
              <w:t>Gastos</w:t>
            </w:r>
            <w:r w:rsidR="0040079C" w:rsidRPr="00646A95">
              <w:rPr>
                <w:sz w:val="18"/>
                <w:szCs w:val="18"/>
                <w:lang w:val="es-ES_tradnl"/>
              </w:rPr>
              <w:t xml:space="preserve"> </w:t>
            </w:r>
            <w:r w:rsidRPr="00646A95">
              <w:rPr>
                <w:sz w:val="18"/>
                <w:szCs w:val="18"/>
                <w:lang w:val="es-ES_tradnl"/>
              </w:rPr>
              <w:t>de</w:t>
            </w:r>
            <w:r w:rsidR="0040079C" w:rsidRPr="00646A95">
              <w:rPr>
                <w:sz w:val="18"/>
                <w:szCs w:val="18"/>
                <w:lang w:val="es-ES_tradnl"/>
              </w:rPr>
              <w:t xml:space="preserve"> </w:t>
            </w:r>
            <w:r w:rsidRPr="00646A95">
              <w:rPr>
                <w:sz w:val="18"/>
                <w:szCs w:val="18"/>
                <w:lang w:val="es-ES_tradnl"/>
              </w:rPr>
              <w:t>apoyo</w:t>
            </w:r>
          </w:p>
        </w:tc>
        <w:tc>
          <w:tcPr>
            <w:tcW w:w="413" w:type="pct"/>
            <w:shd w:val="clear" w:color="auto" w:fill="auto"/>
            <w:tcMar>
              <w:left w:w="43" w:type="dxa"/>
              <w:right w:w="43" w:type="dxa"/>
            </w:tcMar>
            <w:vAlign w:val="center"/>
          </w:tcPr>
          <w:p w14:paraId="13D1033A" w14:textId="3C7A664D"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3</w:t>
            </w:r>
            <w:r w:rsidR="001E6CEC" w:rsidRPr="00646A95">
              <w:rPr>
                <w:sz w:val="18"/>
                <w:szCs w:val="18"/>
                <w:lang w:val="es-ES_tradnl"/>
              </w:rPr>
              <w:t>8.</w:t>
            </w:r>
            <w:r w:rsidRPr="00646A95">
              <w:rPr>
                <w:sz w:val="18"/>
                <w:szCs w:val="18"/>
                <w:lang w:val="es-ES_tradnl"/>
              </w:rPr>
              <w:t>02</w:t>
            </w:r>
            <w:r w:rsidR="0035085E" w:rsidRPr="00646A95">
              <w:rPr>
                <w:sz w:val="18"/>
                <w:szCs w:val="18"/>
                <w:lang w:val="es-ES_tradnl"/>
              </w:rPr>
              <w:t>8</w:t>
            </w:r>
          </w:p>
        </w:tc>
        <w:tc>
          <w:tcPr>
            <w:tcW w:w="414" w:type="pct"/>
            <w:tcMar>
              <w:left w:w="43" w:type="dxa"/>
              <w:right w:w="43" w:type="dxa"/>
            </w:tcMar>
            <w:vAlign w:val="center"/>
          </w:tcPr>
          <w:p w14:paraId="54758B81"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13" w:type="pct"/>
            <w:tcMar>
              <w:left w:w="43" w:type="dxa"/>
              <w:right w:w="43" w:type="dxa"/>
            </w:tcMar>
            <w:vAlign w:val="center"/>
          </w:tcPr>
          <w:p w14:paraId="3C75BFFC"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55" w:type="pct"/>
            <w:tcMar>
              <w:left w:w="43" w:type="dxa"/>
              <w:right w:w="43" w:type="dxa"/>
            </w:tcMar>
            <w:vAlign w:val="center"/>
          </w:tcPr>
          <w:p w14:paraId="0C530483" w14:textId="189D6B1A"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3</w:t>
            </w:r>
            <w:r w:rsidR="001E6CEC" w:rsidRPr="00646A95">
              <w:rPr>
                <w:sz w:val="18"/>
                <w:szCs w:val="18"/>
                <w:lang w:val="es-ES_tradnl"/>
              </w:rPr>
              <w:t>6.</w:t>
            </w:r>
            <w:r w:rsidRPr="00646A95">
              <w:rPr>
                <w:sz w:val="18"/>
                <w:szCs w:val="18"/>
                <w:lang w:val="es-ES_tradnl"/>
              </w:rPr>
              <w:t>167</w:t>
            </w:r>
          </w:p>
        </w:tc>
        <w:tc>
          <w:tcPr>
            <w:tcW w:w="414" w:type="pct"/>
            <w:tcMar>
              <w:left w:w="43" w:type="dxa"/>
              <w:right w:w="43" w:type="dxa"/>
            </w:tcMar>
            <w:vAlign w:val="center"/>
          </w:tcPr>
          <w:p w14:paraId="67E0C086"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13" w:type="pct"/>
            <w:tcMar>
              <w:left w:w="43" w:type="dxa"/>
              <w:right w:w="43" w:type="dxa"/>
            </w:tcMar>
            <w:vAlign w:val="center"/>
          </w:tcPr>
          <w:p w14:paraId="3446B198"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55" w:type="pct"/>
            <w:tcMar>
              <w:left w:w="43" w:type="dxa"/>
              <w:right w:w="43" w:type="dxa"/>
            </w:tcMar>
            <w:vAlign w:val="center"/>
          </w:tcPr>
          <w:p w14:paraId="1717D0B0" w14:textId="0652BC88"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8.</w:t>
            </w:r>
            <w:r w:rsidR="00BD4A03" w:rsidRPr="00646A95">
              <w:rPr>
                <w:sz w:val="18"/>
                <w:szCs w:val="18"/>
                <w:lang w:val="es-ES_tradnl"/>
              </w:rPr>
              <w:t>244</w:t>
            </w:r>
          </w:p>
        </w:tc>
        <w:tc>
          <w:tcPr>
            <w:tcW w:w="413" w:type="pct"/>
            <w:tcMar>
              <w:left w:w="43" w:type="dxa"/>
              <w:right w:w="43" w:type="dxa"/>
            </w:tcMar>
            <w:vAlign w:val="center"/>
          </w:tcPr>
          <w:p w14:paraId="07ADB9D2" w14:textId="6F3739B2"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8</w:t>
            </w:r>
            <w:r w:rsidR="0012649C" w:rsidRPr="00646A95">
              <w:rPr>
                <w:sz w:val="18"/>
                <w:szCs w:val="18"/>
                <w:lang w:val="es-ES_tradnl"/>
              </w:rPr>
              <w:t>2.</w:t>
            </w:r>
            <w:r w:rsidRPr="00646A95">
              <w:rPr>
                <w:sz w:val="18"/>
                <w:szCs w:val="18"/>
                <w:lang w:val="es-ES_tradnl"/>
              </w:rPr>
              <w:t>439</w:t>
            </w:r>
          </w:p>
        </w:tc>
      </w:tr>
      <w:tr w:rsidR="00BF296A" w:rsidRPr="00646A95" w14:paraId="06481E07" w14:textId="77777777" w:rsidTr="009A10EF">
        <w:trPr>
          <w:trHeight w:val="368"/>
          <w:jc w:val="center"/>
        </w:trPr>
        <w:tc>
          <w:tcPr>
            <w:tcW w:w="665" w:type="pct"/>
            <w:vMerge w:val="restart"/>
            <w:shd w:val="clear" w:color="auto" w:fill="auto"/>
            <w:tcMar>
              <w:left w:w="58" w:type="dxa"/>
              <w:right w:w="58" w:type="dxa"/>
            </w:tcMar>
            <w:vAlign w:val="center"/>
          </w:tcPr>
          <w:p w14:paraId="5922CA68" w14:textId="674335B2" w:rsidR="00BD4A03" w:rsidRPr="00646A95" w:rsidRDefault="00EB2D58" w:rsidP="001B70BE">
            <w:pPr>
              <w:keepNext/>
              <w:tabs>
                <w:tab w:val="left" w:pos="8280"/>
              </w:tabs>
              <w:spacing w:after="60"/>
              <w:jc w:val="left"/>
              <w:rPr>
                <w:sz w:val="18"/>
                <w:szCs w:val="18"/>
                <w:lang w:val="es-ES_tradnl"/>
              </w:rPr>
            </w:pPr>
            <w:r w:rsidRPr="00646A95">
              <w:rPr>
                <w:sz w:val="18"/>
                <w:szCs w:val="18"/>
                <w:lang w:val="es-ES_tradnl"/>
              </w:rPr>
              <w:t>Montos</w:t>
            </w:r>
            <w:r w:rsidR="0040079C" w:rsidRPr="00646A95">
              <w:rPr>
                <w:sz w:val="18"/>
                <w:szCs w:val="18"/>
                <w:lang w:val="es-ES_tradnl"/>
              </w:rPr>
              <w:t xml:space="preserve"> </w:t>
            </w:r>
            <w:r w:rsidR="004A7D6D" w:rsidRPr="00646A95">
              <w:rPr>
                <w:sz w:val="18"/>
                <w:szCs w:val="18"/>
                <w:lang w:val="es-ES_tradnl"/>
              </w:rPr>
              <w:t>recomendado</w:t>
            </w:r>
            <w:r w:rsidR="004C62FA" w:rsidRPr="00646A95">
              <w:rPr>
                <w:sz w:val="18"/>
                <w:szCs w:val="18"/>
                <w:lang w:val="es-ES_tradnl"/>
              </w:rPr>
              <w:t>s</w:t>
            </w:r>
            <w:r w:rsidR="0040079C" w:rsidRPr="00646A95">
              <w:rPr>
                <w:sz w:val="18"/>
                <w:szCs w:val="18"/>
                <w:lang w:val="es-ES_tradnl"/>
              </w:rPr>
              <w:t xml:space="preserve"> </w:t>
            </w:r>
            <w:r w:rsidR="0012649C" w:rsidRPr="00646A95">
              <w:rPr>
                <w:sz w:val="18"/>
                <w:szCs w:val="18"/>
                <w:lang w:val="es-ES_tradnl"/>
              </w:rPr>
              <w:t>en</w:t>
            </w:r>
            <w:r w:rsidR="0040079C" w:rsidRPr="00646A95">
              <w:rPr>
                <w:sz w:val="18"/>
                <w:szCs w:val="18"/>
                <w:lang w:val="es-ES_tradnl"/>
              </w:rPr>
              <w:t xml:space="preserve"> </w:t>
            </w:r>
            <w:r w:rsidR="0012649C" w:rsidRPr="00646A95">
              <w:rPr>
                <w:sz w:val="18"/>
                <w:szCs w:val="18"/>
                <w:lang w:val="es-ES_tradnl"/>
              </w:rPr>
              <w:t>principio</w:t>
            </w:r>
            <w:r w:rsidR="0040079C" w:rsidRPr="00646A95">
              <w:rPr>
                <w:sz w:val="18"/>
                <w:szCs w:val="18"/>
                <w:lang w:val="es-ES_tradnl"/>
              </w:rPr>
              <w:t xml:space="preserve"> </w:t>
            </w:r>
            <w:r w:rsidR="00C72C43" w:rsidRPr="00646A95">
              <w:rPr>
                <w:sz w:val="18"/>
                <w:szCs w:val="18"/>
                <w:lang w:val="es-ES_tradnl"/>
              </w:rPr>
              <w:t>($EUA)</w:t>
            </w:r>
          </w:p>
        </w:tc>
        <w:tc>
          <w:tcPr>
            <w:tcW w:w="946" w:type="pct"/>
            <w:gridSpan w:val="2"/>
            <w:shd w:val="clear" w:color="auto" w:fill="auto"/>
            <w:tcMar>
              <w:left w:w="58" w:type="dxa"/>
              <w:right w:w="58" w:type="dxa"/>
            </w:tcMar>
            <w:vAlign w:val="center"/>
          </w:tcPr>
          <w:p w14:paraId="26BBE94D" w14:textId="50576FC3" w:rsidR="00BD4A03" w:rsidRPr="00646A95" w:rsidRDefault="00C72C43" w:rsidP="001B70BE">
            <w:pPr>
              <w:keepNext/>
              <w:tabs>
                <w:tab w:val="left" w:pos="8280"/>
              </w:tabs>
              <w:spacing w:after="60"/>
              <w:ind w:right="-219"/>
              <w:jc w:val="left"/>
              <w:rPr>
                <w:sz w:val="18"/>
                <w:szCs w:val="18"/>
                <w:lang w:val="es-ES_tradnl"/>
              </w:rPr>
            </w:pPr>
            <w:r w:rsidRPr="00646A95">
              <w:rPr>
                <w:sz w:val="18"/>
                <w:szCs w:val="18"/>
                <w:lang w:val="es-ES_tradnl"/>
              </w:rPr>
              <w:t>Total</w:t>
            </w:r>
            <w:r w:rsidR="0040079C" w:rsidRPr="00646A95">
              <w:rPr>
                <w:sz w:val="18"/>
                <w:szCs w:val="18"/>
                <w:lang w:val="es-ES_tradnl"/>
              </w:rPr>
              <w:t xml:space="preserve"> </w:t>
            </w:r>
            <w:r w:rsidRPr="00646A95">
              <w:rPr>
                <w:sz w:val="18"/>
                <w:szCs w:val="18"/>
                <w:lang w:val="es-ES_tradnl"/>
              </w:rPr>
              <w:t>costos</w:t>
            </w:r>
            <w:r w:rsidR="0040079C" w:rsidRPr="00646A95">
              <w:rPr>
                <w:sz w:val="18"/>
                <w:szCs w:val="18"/>
                <w:lang w:val="es-ES_tradnl"/>
              </w:rPr>
              <w:t xml:space="preserve"> </w:t>
            </w:r>
            <w:r w:rsidR="0012649C" w:rsidRPr="00646A95">
              <w:rPr>
                <w:sz w:val="18"/>
                <w:szCs w:val="18"/>
                <w:lang w:val="es-ES_tradnl"/>
              </w:rPr>
              <w:t>del</w:t>
            </w:r>
            <w:r w:rsidR="0040079C" w:rsidRPr="00646A95">
              <w:rPr>
                <w:sz w:val="18"/>
                <w:szCs w:val="18"/>
                <w:lang w:val="es-ES_tradnl"/>
              </w:rPr>
              <w:t xml:space="preserve"> </w:t>
            </w:r>
            <w:r w:rsidR="0012649C" w:rsidRPr="00646A95">
              <w:rPr>
                <w:sz w:val="18"/>
                <w:szCs w:val="18"/>
                <w:lang w:val="es-ES_tradnl"/>
              </w:rPr>
              <w:t>proyecto</w:t>
            </w:r>
          </w:p>
        </w:tc>
        <w:tc>
          <w:tcPr>
            <w:tcW w:w="413" w:type="pct"/>
            <w:shd w:val="clear" w:color="auto" w:fill="auto"/>
            <w:tcMar>
              <w:left w:w="43" w:type="dxa"/>
              <w:right w:w="43" w:type="dxa"/>
            </w:tcMar>
            <w:vAlign w:val="center"/>
          </w:tcPr>
          <w:p w14:paraId="11F1E992" w14:textId="1D70FE18"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54</w:t>
            </w:r>
            <w:r w:rsidR="0012649C" w:rsidRPr="00646A95">
              <w:rPr>
                <w:sz w:val="18"/>
                <w:szCs w:val="18"/>
                <w:lang w:val="es-ES_tradnl"/>
              </w:rPr>
              <w:t>3.</w:t>
            </w:r>
            <w:r w:rsidRPr="00646A95">
              <w:rPr>
                <w:sz w:val="18"/>
                <w:szCs w:val="18"/>
                <w:lang w:val="es-ES_tradnl"/>
              </w:rPr>
              <w:t>249</w:t>
            </w:r>
          </w:p>
        </w:tc>
        <w:tc>
          <w:tcPr>
            <w:tcW w:w="414" w:type="pct"/>
            <w:tcMar>
              <w:left w:w="43" w:type="dxa"/>
              <w:right w:w="43" w:type="dxa"/>
            </w:tcMar>
            <w:vAlign w:val="center"/>
          </w:tcPr>
          <w:p w14:paraId="089A3B2B"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13" w:type="pct"/>
            <w:tcMar>
              <w:left w:w="43" w:type="dxa"/>
              <w:right w:w="43" w:type="dxa"/>
            </w:tcMar>
            <w:vAlign w:val="center"/>
          </w:tcPr>
          <w:p w14:paraId="1FDC8BC8"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55" w:type="pct"/>
            <w:tcMar>
              <w:left w:w="43" w:type="dxa"/>
              <w:right w:w="43" w:type="dxa"/>
            </w:tcMar>
            <w:vAlign w:val="center"/>
          </w:tcPr>
          <w:p w14:paraId="6AEB431B" w14:textId="4B7B7B13"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51</w:t>
            </w:r>
            <w:r w:rsidR="001E6CEC" w:rsidRPr="00646A95">
              <w:rPr>
                <w:sz w:val="18"/>
                <w:szCs w:val="18"/>
                <w:lang w:val="es-ES_tradnl"/>
              </w:rPr>
              <w:t>6.</w:t>
            </w:r>
            <w:r w:rsidRPr="00646A95">
              <w:rPr>
                <w:sz w:val="18"/>
                <w:szCs w:val="18"/>
                <w:lang w:val="es-ES_tradnl"/>
              </w:rPr>
              <w:t>677</w:t>
            </w:r>
          </w:p>
        </w:tc>
        <w:tc>
          <w:tcPr>
            <w:tcW w:w="414" w:type="pct"/>
            <w:tcMar>
              <w:left w:w="43" w:type="dxa"/>
              <w:right w:w="43" w:type="dxa"/>
            </w:tcMar>
            <w:vAlign w:val="center"/>
          </w:tcPr>
          <w:p w14:paraId="5E7A5FA3"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13" w:type="pct"/>
            <w:tcMar>
              <w:left w:w="43" w:type="dxa"/>
              <w:right w:w="43" w:type="dxa"/>
            </w:tcMar>
            <w:vAlign w:val="center"/>
          </w:tcPr>
          <w:p w14:paraId="17B3E1BC"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55" w:type="pct"/>
            <w:tcMar>
              <w:left w:w="43" w:type="dxa"/>
              <w:right w:w="43" w:type="dxa"/>
            </w:tcMar>
            <w:vAlign w:val="center"/>
          </w:tcPr>
          <w:p w14:paraId="6AE7A3E3" w14:textId="3F8EDBB5"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11</w:t>
            </w:r>
            <w:r w:rsidR="001E6CEC" w:rsidRPr="00646A95">
              <w:rPr>
                <w:sz w:val="18"/>
                <w:szCs w:val="18"/>
                <w:lang w:val="es-ES_tradnl"/>
              </w:rPr>
              <w:t>7.</w:t>
            </w:r>
            <w:r w:rsidRPr="00646A95">
              <w:rPr>
                <w:sz w:val="18"/>
                <w:szCs w:val="18"/>
                <w:lang w:val="es-ES_tradnl"/>
              </w:rPr>
              <w:t>769</w:t>
            </w:r>
          </w:p>
        </w:tc>
        <w:tc>
          <w:tcPr>
            <w:tcW w:w="413" w:type="pct"/>
            <w:tcMar>
              <w:left w:w="43" w:type="dxa"/>
              <w:right w:w="43" w:type="dxa"/>
            </w:tcMar>
            <w:vAlign w:val="center"/>
          </w:tcPr>
          <w:p w14:paraId="53873D51" w14:textId="2BB73E0C" w:rsidR="00BD4A03" w:rsidRPr="00646A95" w:rsidRDefault="0012649C" w:rsidP="001B70BE">
            <w:pPr>
              <w:keepNext/>
              <w:tabs>
                <w:tab w:val="left" w:pos="8280"/>
              </w:tabs>
              <w:spacing w:after="60"/>
              <w:jc w:val="right"/>
              <w:rPr>
                <w:sz w:val="18"/>
                <w:szCs w:val="18"/>
                <w:lang w:val="es-ES_tradnl"/>
              </w:rPr>
            </w:pPr>
            <w:r w:rsidRPr="00646A95">
              <w:rPr>
                <w:sz w:val="18"/>
                <w:szCs w:val="18"/>
                <w:lang w:val="es-ES_tradnl"/>
              </w:rPr>
              <w:t>1.</w:t>
            </w:r>
            <w:r w:rsidR="00BD4A03" w:rsidRPr="00646A95">
              <w:rPr>
                <w:sz w:val="18"/>
                <w:szCs w:val="18"/>
                <w:lang w:val="es-ES_tradnl"/>
              </w:rPr>
              <w:t>17</w:t>
            </w:r>
            <w:r w:rsidR="001E6CEC" w:rsidRPr="00646A95">
              <w:rPr>
                <w:sz w:val="18"/>
                <w:szCs w:val="18"/>
                <w:lang w:val="es-ES_tradnl"/>
              </w:rPr>
              <w:t>7.</w:t>
            </w:r>
            <w:r w:rsidR="00BD4A03" w:rsidRPr="00646A95">
              <w:rPr>
                <w:sz w:val="18"/>
                <w:szCs w:val="18"/>
                <w:lang w:val="es-ES_tradnl"/>
              </w:rPr>
              <w:t>695</w:t>
            </w:r>
          </w:p>
        </w:tc>
      </w:tr>
      <w:tr w:rsidR="00BF296A" w:rsidRPr="00646A95" w14:paraId="0C6EB648" w14:textId="77777777" w:rsidTr="009A10EF">
        <w:trPr>
          <w:trHeight w:val="368"/>
          <w:jc w:val="center"/>
        </w:trPr>
        <w:tc>
          <w:tcPr>
            <w:tcW w:w="665" w:type="pct"/>
            <w:vMerge/>
            <w:shd w:val="clear" w:color="auto" w:fill="auto"/>
            <w:tcMar>
              <w:left w:w="58" w:type="dxa"/>
              <w:right w:w="58" w:type="dxa"/>
            </w:tcMar>
            <w:vAlign w:val="center"/>
          </w:tcPr>
          <w:p w14:paraId="17B49E9B" w14:textId="77777777" w:rsidR="00BD4A03" w:rsidRPr="00646A95" w:rsidRDefault="00BD4A03" w:rsidP="001B70BE">
            <w:pPr>
              <w:keepNext/>
              <w:tabs>
                <w:tab w:val="left" w:pos="8280"/>
              </w:tabs>
              <w:spacing w:after="60"/>
              <w:jc w:val="left"/>
              <w:rPr>
                <w:sz w:val="18"/>
                <w:szCs w:val="18"/>
                <w:lang w:val="es-ES_tradnl"/>
              </w:rPr>
            </w:pPr>
          </w:p>
        </w:tc>
        <w:tc>
          <w:tcPr>
            <w:tcW w:w="946" w:type="pct"/>
            <w:gridSpan w:val="2"/>
            <w:shd w:val="clear" w:color="auto" w:fill="auto"/>
            <w:tcMar>
              <w:left w:w="58" w:type="dxa"/>
              <w:right w:w="58" w:type="dxa"/>
            </w:tcMar>
            <w:vAlign w:val="center"/>
          </w:tcPr>
          <w:p w14:paraId="07354C4C" w14:textId="62E509F5" w:rsidR="00BD4A03" w:rsidRPr="00646A95" w:rsidRDefault="00BD4A03" w:rsidP="001B70BE">
            <w:pPr>
              <w:keepNext/>
              <w:tabs>
                <w:tab w:val="left" w:pos="8280"/>
              </w:tabs>
              <w:spacing w:after="60"/>
              <w:ind w:right="-219"/>
              <w:jc w:val="left"/>
              <w:rPr>
                <w:sz w:val="18"/>
                <w:szCs w:val="18"/>
                <w:lang w:val="es-ES_tradnl"/>
              </w:rPr>
            </w:pPr>
            <w:r w:rsidRPr="00646A95">
              <w:rPr>
                <w:sz w:val="18"/>
                <w:szCs w:val="18"/>
                <w:lang w:val="es-ES_tradnl"/>
              </w:rPr>
              <w:t>Total</w:t>
            </w:r>
            <w:r w:rsidR="0040079C" w:rsidRPr="00646A95">
              <w:rPr>
                <w:sz w:val="18"/>
                <w:szCs w:val="18"/>
                <w:lang w:val="es-ES_tradnl"/>
              </w:rPr>
              <w:t xml:space="preserve"> </w:t>
            </w:r>
            <w:r w:rsidR="0012649C" w:rsidRPr="00646A95">
              <w:rPr>
                <w:sz w:val="18"/>
                <w:szCs w:val="18"/>
                <w:lang w:val="es-ES_tradnl"/>
              </w:rPr>
              <w:t>gastos</w:t>
            </w:r>
            <w:r w:rsidR="0040079C" w:rsidRPr="00646A95">
              <w:rPr>
                <w:sz w:val="18"/>
                <w:szCs w:val="18"/>
                <w:lang w:val="es-ES_tradnl"/>
              </w:rPr>
              <w:t xml:space="preserve"> </w:t>
            </w:r>
            <w:r w:rsidR="0012649C" w:rsidRPr="00646A95">
              <w:rPr>
                <w:sz w:val="18"/>
                <w:szCs w:val="18"/>
                <w:lang w:val="es-ES_tradnl"/>
              </w:rPr>
              <w:t>de</w:t>
            </w:r>
            <w:r w:rsidR="0040079C" w:rsidRPr="00646A95">
              <w:rPr>
                <w:sz w:val="18"/>
                <w:szCs w:val="18"/>
                <w:lang w:val="es-ES_tradnl"/>
              </w:rPr>
              <w:t xml:space="preserve"> </w:t>
            </w:r>
            <w:r w:rsidR="0012649C" w:rsidRPr="00646A95">
              <w:rPr>
                <w:sz w:val="18"/>
                <w:szCs w:val="18"/>
                <w:lang w:val="es-ES_tradnl"/>
              </w:rPr>
              <w:t>apoyo</w:t>
            </w:r>
          </w:p>
        </w:tc>
        <w:tc>
          <w:tcPr>
            <w:tcW w:w="413" w:type="pct"/>
            <w:shd w:val="clear" w:color="auto" w:fill="auto"/>
            <w:tcMar>
              <w:left w:w="43" w:type="dxa"/>
              <w:right w:w="43" w:type="dxa"/>
            </w:tcMar>
            <w:vAlign w:val="center"/>
          </w:tcPr>
          <w:p w14:paraId="22BCA4A0" w14:textId="2CA22A28"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3</w:t>
            </w:r>
            <w:r w:rsidR="001E6CEC" w:rsidRPr="00646A95">
              <w:rPr>
                <w:sz w:val="18"/>
                <w:szCs w:val="18"/>
                <w:lang w:val="es-ES_tradnl"/>
              </w:rPr>
              <w:t>8.</w:t>
            </w:r>
            <w:r w:rsidRPr="00646A95">
              <w:rPr>
                <w:sz w:val="18"/>
                <w:szCs w:val="18"/>
                <w:lang w:val="es-ES_tradnl"/>
              </w:rPr>
              <w:t>02</w:t>
            </w:r>
            <w:r w:rsidR="0035085E" w:rsidRPr="00646A95">
              <w:rPr>
                <w:sz w:val="18"/>
                <w:szCs w:val="18"/>
                <w:lang w:val="es-ES_tradnl"/>
              </w:rPr>
              <w:t>8</w:t>
            </w:r>
          </w:p>
        </w:tc>
        <w:tc>
          <w:tcPr>
            <w:tcW w:w="414" w:type="pct"/>
            <w:tcMar>
              <w:left w:w="43" w:type="dxa"/>
              <w:right w:w="43" w:type="dxa"/>
            </w:tcMar>
            <w:vAlign w:val="center"/>
          </w:tcPr>
          <w:p w14:paraId="3A045DA0"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13" w:type="pct"/>
            <w:tcMar>
              <w:left w:w="43" w:type="dxa"/>
              <w:right w:w="43" w:type="dxa"/>
            </w:tcMar>
            <w:vAlign w:val="center"/>
          </w:tcPr>
          <w:p w14:paraId="54889240"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55" w:type="pct"/>
            <w:tcMar>
              <w:left w:w="43" w:type="dxa"/>
              <w:right w:w="43" w:type="dxa"/>
            </w:tcMar>
            <w:vAlign w:val="center"/>
          </w:tcPr>
          <w:p w14:paraId="165F73E6" w14:textId="75289D6B"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3</w:t>
            </w:r>
            <w:r w:rsidR="001E6CEC" w:rsidRPr="00646A95">
              <w:rPr>
                <w:sz w:val="18"/>
                <w:szCs w:val="18"/>
                <w:lang w:val="es-ES_tradnl"/>
              </w:rPr>
              <w:t>6.</w:t>
            </w:r>
            <w:r w:rsidRPr="00646A95">
              <w:rPr>
                <w:sz w:val="18"/>
                <w:szCs w:val="18"/>
                <w:lang w:val="es-ES_tradnl"/>
              </w:rPr>
              <w:t>167</w:t>
            </w:r>
          </w:p>
        </w:tc>
        <w:tc>
          <w:tcPr>
            <w:tcW w:w="414" w:type="pct"/>
            <w:tcMar>
              <w:left w:w="43" w:type="dxa"/>
              <w:right w:w="43" w:type="dxa"/>
            </w:tcMar>
            <w:vAlign w:val="center"/>
          </w:tcPr>
          <w:p w14:paraId="66EDFF71"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13" w:type="pct"/>
            <w:tcMar>
              <w:left w:w="43" w:type="dxa"/>
              <w:right w:w="43" w:type="dxa"/>
            </w:tcMar>
            <w:vAlign w:val="center"/>
          </w:tcPr>
          <w:p w14:paraId="536D776E" w14:textId="77777777"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0</w:t>
            </w:r>
          </w:p>
        </w:tc>
        <w:tc>
          <w:tcPr>
            <w:tcW w:w="455" w:type="pct"/>
            <w:tcMar>
              <w:left w:w="43" w:type="dxa"/>
              <w:right w:w="43" w:type="dxa"/>
            </w:tcMar>
            <w:vAlign w:val="center"/>
          </w:tcPr>
          <w:p w14:paraId="298B8796" w14:textId="56C8C6A6" w:rsidR="00BD4A03" w:rsidRPr="00646A95" w:rsidRDefault="001E6CEC" w:rsidP="001B70BE">
            <w:pPr>
              <w:keepNext/>
              <w:tabs>
                <w:tab w:val="left" w:pos="8280"/>
              </w:tabs>
              <w:spacing w:after="60"/>
              <w:jc w:val="right"/>
              <w:rPr>
                <w:sz w:val="18"/>
                <w:szCs w:val="18"/>
                <w:lang w:val="es-ES_tradnl"/>
              </w:rPr>
            </w:pPr>
            <w:r w:rsidRPr="00646A95">
              <w:rPr>
                <w:sz w:val="18"/>
                <w:szCs w:val="18"/>
                <w:lang w:val="es-ES_tradnl"/>
              </w:rPr>
              <w:t>8.</w:t>
            </w:r>
            <w:r w:rsidR="00BD4A03" w:rsidRPr="00646A95">
              <w:rPr>
                <w:sz w:val="18"/>
                <w:szCs w:val="18"/>
                <w:lang w:val="es-ES_tradnl"/>
              </w:rPr>
              <w:t>244</w:t>
            </w:r>
          </w:p>
        </w:tc>
        <w:tc>
          <w:tcPr>
            <w:tcW w:w="413" w:type="pct"/>
            <w:tcMar>
              <w:left w:w="43" w:type="dxa"/>
              <w:right w:w="43" w:type="dxa"/>
            </w:tcMar>
            <w:vAlign w:val="center"/>
          </w:tcPr>
          <w:p w14:paraId="68DD4A0D" w14:textId="7AC6F102" w:rsidR="00BD4A03" w:rsidRPr="00646A95" w:rsidRDefault="00BD4A03" w:rsidP="001B70BE">
            <w:pPr>
              <w:keepNext/>
              <w:tabs>
                <w:tab w:val="left" w:pos="8280"/>
              </w:tabs>
              <w:spacing w:after="60"/>
              <w:jc w:val="right"/>
              <w:rPr>
                <w:sz w:val="18"/>
                <w:szCs w:val="18"/>
                <w:lang w:val="es-ES_tradnl"/>
              </w:rPr>
            </w:pPr>
            <w:r w:rsidRPr="00646A95">
              <w:rPr>
                <w:sz w:val="18"/>
                <w:szCs w:val="18"/>
                <w:lang w:val="es-ES_tradnl"/>
              </w:rPr>
              <w:t>8</w:t>
            </w:r>
            <w:r w:rsidR="0012649C" w:rsidRPr="00646A95">
              <w:rPr>
                <w:sz w:val="18"/>
                <w:szCs w:val="18"/>
                <w:lang w:val="es-ES_tradnl"/>
              </w:rPr>
              <w:t>2.</w:t>
            </w:r>
            <w:r w:rsidRPr="00646A95">
              <w:rPr>
                <w:sz w:val="18"/>
                <w:szCs w:val="18"/>
                <w:lang w:val="es-ES_tradnl"/>
              </w:rPr>
              <w:t>439</w:t>
            </w:r>
          </w:p>
        </w:tc>
      </w:tr>
      <w:tr w:rsidR="00BD4A03" w:rsidRPr="00646A95" w14:paraId="216CBFAB" w14:textId="77777777" w:rsidTr="009A10EF">
        <w:trPr>
          <w:trHeight w:val="368"/>
          <w:jc w:val="center"/>
        </w:trPr>
        <w:tc>
          <w:tcPr>
            <w:tcW w:w="665" w:type="pct"/>
            <w:vMerge/>
            <w:shd w:val="clear" w:color="auto" w:fill="auto"/>
            <w:tcMar>
              <w:left w:w="58" w:type="dxa"/>
              <w:right w:w="58" w:type="dxa"/>
            </w:tcMar>
            <w:vAlign w:val="center"/>
          </w:tcPr>
          <w:p w14:paraId="0E53AEAB" w14:textId="77777777" w:rsidR="00BD4A03" w:rsidRPr="00646A95" w:rsidRDefault="00BD4A03" w:rsidP="001B70BE">
            <w:pPr>
              <w:tabs>
                <w:tab w:val="left" w:pos="8280"/>
              </w:tabs>
              <w:spacing w:after="60"/>
              <w:jc w:val="left"/>
              <w:rPr>
                <w:sz w:val="18"/>
                <w:szCs w:val="18"/>
                <w:lang w:val="es-ES_tradnl"/>
              </w:rPr>
            </w:pPr>
          </w:p>
        </w:tc>
        <w:tc>
          <w:tcPr>
            <w:tcW w:w="946" w:type="pct"/>
            <w:gridSpan w:val="2"/>
            <w:shd w:val="clear" w:color="auto" w:fill="auto"/>
            <w:tcMar>
              <w:left w:w="58" w:type="dxa"/>
              <w:right w:w="58" w:type="dxa"/>
            </w:tcMar>
            <w:vAlign w:val="center"/>
          </w:tcPr>
          <w:p w14:paraId="3B6086AD" w14:textId="4DB0FE00" w:rsidR="00BD4A03" w:rsidRPr="00646A95" w:rsidRDefault="00BD4A03" w:rsidP="001B70BE">
            <w:pPr>
              <w:tabs>
                <w:tab w:val="left" w:pos="8280"/>
              </w:tabs>
              <w:spacing w:after="60"/>
              <w:ind w:right="-219"/>
              <w:jc w:val="left"/>
              <w:rPr>
                <w:sz w:val="18"/>
                <w:szCs w:val="18"/>
                <w:lang w:val="es-ES_tradnl"/>
              </w:rPr>
            </w:pPr>
            <w:r w:rsidRPr="00646A95">
              <w:rPr>
                <w:sz w:val="18"/>
                <w:szCs w:val="18"/>
                <w:lang w:val="es-ES_tradnl"/>
              </w:rPr>
              <w:t>Total</w:t>
            </w:r>
            <w:r w:rsidR="0040079C" w:rsidRPr="00646A95">
              <w:rPr>
                <w:sz w:val="18"/>
                <w:szCs w:val="18"/>
                <w:lang w:val="es-ES_tradnl"/>
              </w:rPr>
              <w:t xml:space="preserve"> </w:t>
            </w:r>
            <w:r w:rsidR="001E6CEC" w:rsidRPr="00646A95">
              <w:rPr>
                <w:sz w:val="18"/>
                <w:szCs w:val="18"/>
                <w:lang w:val="es-ES_tradnl"/>
              </w:rPr>
              <w:t>fondos</w:t>
            </w:r>
          </w:p>
        </w:tc>
        <w:tc>
          <w:tcPr>
            <w:tcW w:w="413" w:type="pct"/>
            <w:shd w:val="clear" w:color="auto" w:fill="auto"/>
            <w:tcMar>
              <w:left w:w="43" w:type="dxa"/>
              <w:right w:w="43" w:type="dxa"/>
            </w:tcMar>
            <w:vAlign w:val="center"/>
          </w:tcPr>
          <w:p w14:paraId="011B694D" w14:textId="12B28D0E" w:rsidR="00BD4A03" w:rsidRPr="00646A95" w:rsidRDefault="00BD4A03" w:rsidP="001B70BE">
            <w:pPr>
              <w:tabs>
                <w:tab w:val="left" w:pos="8280"/>
              </w:tabs>
              <w:spacing w:after="60"/>
              <w:jc w:val="right"/>
              <w:rPr>
                <w:sz w:val="18"/>
                <w:szCs w:val="18"/>
                <w:lang w:val="es-ES_tradnl"/>
              </w:rPr>
            </w:pPr>
            <w:r w:rsidRPr="00646A95">
              <w:rPr>
                <w:sz w:val="18"/>
                <w:szCs w:val="18"/>
                <w:lang w:val="es-ES_tradnl"/>
              </w:rPr>
              <w:t>58</w:t>
            </w:r>
            <w:r w:rsidR="0012649C" w:rsidRPr="00646A95">
              <w:rPr>
                <w:sz w:val="18"/>
                <w:szCs w:val="18"/>
                <w:lang w:val="es-ES_tradnl"/>
              </w:rPr>
              <w:t>1.</w:t>
            </w:r>
            <w:r w:rsidRPr="00646A95">
              <w:rPr>
                <w:sz w:val="18"/>
                <w:szCs w:val="18"/>
                <w:lang w:val="es-ES_tradnl"/>
              </w:rPr>
              <w:t>27</w:t>
            </w:r>
            <w:r w:rsidR="0035085E" w:rsidRPr="00646A95">
              <w:rPr>
                <w:sz w:val="18"/>
                <w:szCs w:val="18"/>
                <w:lang w:val="es-ES_tradnl"/>
              </w:rPr>
              <w:t>7</w:t>
            </w:r>
          </w:p>
        </w:tc>
        <w:tc>
          <w:tcPr>
            <w:tcW w:w="414" w:type="pct"/>
            <w:shd w:val="clear" w:color="auto" w:fill="auto"/>
            <w:tcMar>
              <w:left w:w="43" w:type="dxa"/>
              <w:right w:w="43" w:type="dxa"/>
            </w:tcMar>
            <w:vAlign w:val="center"/>
          </w:tcPr>
          <w:p w14:paraId="13A36945" w14:textId="77777777" w:rsidR="00BD4A03" w:rsidRPr="00646A95" w:rsidRDefault="00BD4A03" w:rsidP="001B70BE">
            <w:pPr>
              <w:tabs>
                <w:tab w:val="left" w:pos="8280"/>
              </w:tabs>
              <w:spacing w:after="60"/>
              <w:jc w:val="right"/>
              <w:rPr>
                <w:sz w:val="18"/>
                <w:szCs w:val="18"/>
                <w:lang w:val="es-ES_tradnl"/>
              </w:rPr>
            </w:pPr>
            <w:r w:rsidRPr="00646A95">
              <w:rPr>
                <w:sz w:val="18"/>
                <w:szCs w:val="18"/>
                <w:lang w:val="es-ES_tradnl"/>
              </w:rPr>
              <w:t>0</w:t>
            </w:r>
          </w:p>
        </w:tc>
        <w:tc>
          <w:tcPr>
            <w:tcW w:w="413" w:type="pct"/>
            <w:shd w:val="clear" w:color="auto" w:fill="auto"/>
            <w:tcMar>
              <w:left w:w="43" w:type="dxa"/>
              <w:right w:w="43" w:type="dxa"/>
            </w:tcMar>
            <w:vAlign w:val="center"/>
          </w:tcPr>
          <w:p w14:paraId="7F0A3BAE" w14:textId="77777777" w:rsidR="00BD4A03" w:rsidRPr="00646A95" w:rsidRDefault="00BD4A03" w:rsidP="001B70BE">
            <w:pPr>
              <w:tabs>
                <w:tab w:val="left" w:pos="8280"/>
              </w:tabs>
              <w:spacing w:after="60"/>
              <w:jc w:val="right"/>
              <w:rPr>
                <w:sz w:val="18"/>
                <w:szCs w:val="18"/>
                <w:lang w:val="es-ES_tradnl"/>
              </w:rPr>
            </w:pPr>
            <w:r w:rsidRPr="00646A95">
              <w:rPr>
                <w:sz w:val="18"/>
                <w:szCs w:val="18"/>
                <w:lang w:val="es-ES_tradnl"/>
              </w:rPr>
              <w:t>0</w:t>
            </w:r>
          </w:p>
        </w:tc>
        <w:tc>
          <w:tcPr>
            <w:tcW w:w="455" w:type="pct"/>
            <w:shd w:val="clear" w:color="auto" w:fill="auto"/>
            <w:tcMar>
              <w:left w:w="43" w:type="dxa"/>
              <w:right w:w="43" w:type="dxa"/>
            </w:tcMar>
            <w:vAlign w:val="center"/>
          </w:tcPr>
          <w:p w14:paraId="46A06FB8" w14:textId="7F365CB7" w:rsidR="00BD4A03" w:rsidRPr="00646A95" w:rsidRDefault="00BD4A03" w:rsidP="001B70BE">
            <w:pPr>
              <w:tabs>
                <w:tab w:val="left" w:pos="8280"/>
              </w:tabs>
              <w:spacing w:after="60"/>
              <w:jc w:val="right"/>
              <w:rPr>
                <w:sz w:val="18"/>
                <w:szCs w:val="18"/>
                <w:lang w:val="es-ES_tradnl"/>
              </w:rPr>
            </w:pPr>
            <w:r w:rsidRPr="00646A95">
              <w:rPr>
                <w:sz w:val="18"/>
                <w:szCs w:val="18"/>
                <w:lang w:val="es-ES_tradnl"/>
              </w:rPr>
              <w:t>55</w:t>
            </w:r>
            <w:r w:rsidR="0012649C" w:rsidRPr="00646A95">
              <w:rPr>
                <w:sz w:val="18"/>
                <w:szCs w:val="18"/>
                <w:lang w:val="es-ES_tradnl"/>
              </w:rPr>
              <w:t>2.</w:t>
            </w:r>
            <w:r w:rsidRPr="00646A95">
              <w:rPr>
                <w:sz w:val="18"/>
                <w:szCs w:val="18"/>
                <w:lang w:val="es-ES_tradnl"/>
              </w:rPr>
              <w:t>84</w:t>
            </w:r>
            <w:r w:rsidR="0035085E" w:rsidRPr="00646A95">
              <w:rPr>
                <w:sz w:val="18"/>
                <w:szCs w:val="18"/>
                <w:lang w:val="es-ES_tradnl"/>
              </w:rPr>
              <w:t>4</w:t>
            </w:r>
          </w:p>
        </w:tc>
        <w:tc>
          <w:tcPr>
            <w:tcW w:w="414" w:type="pct"/>
            <w:shd w:val="clear" w:color="auto" w:fill="auto"/>
            <w:tcMar>
              <w:left w:w="43" w:type="dxa"/>
              <w:right w:w="43" w:type="dxa"/>
            </w:tcMar>
            <w:vAlign w:val="center"/>
          </w:tcPr>
          <w:p w14:paraId="13EABE7D" w14:textId="77777777" w:rsidR="00BD4A03" w:rsidRPr="00646A95" w:rsidRDefault="00BD4A03" w:rsidP="001B70BE">
            <w:pPr>
              <w:tabs>
                <w:tab w:val="left" w:pos="8280"/>
              </w:tabs>
              <w:spacing w:after="60"/>
              <w:jc w:val="right"/>
              <w:rPr>
                <w:sz w:val="18"/>
                <w:szCs w:val="18"/>
                <w:lang w:val="es-ES_tradnl"/>
              </w:rPr>
            </w:pPr>
            <w:r w:rsidRPr="00646A95">
              <w:rPr>
                <w:sz w:val="18"/>
                <w:szCs w:val="18"/>
                <w:lang w:val="es-ES_tradnl"/>
              </w:rPr>
              <w:t>0</w:t>
            </w:r>
          </w:p>
        </w:tc>
        <w:tc>
          <w:tcPr>
            <w:tcW w:w="413" w:type="pct"/>
            <w:shd w:val="clear" w:color="auto" w:fill="auto"/>
            <w:tcMar>
              <w:left w:w="43" w:type="dxa"/>
              <w:right w:w="43" w:type="dxa"/>
            </w:tcMar>
            <w:vAlign w:val="center"/>
          </w:tcPr>
          <w:p w14:paraId="2F9A7051" w14:textId="77777777" w:rsidR="00BD4A03" w:rsidRPr="00646A95" w:rsidRDefault="00BD4A03" w:rsidP="001B70BE">
            <w:pPr>
              <w:tabs>
                <w:tab w:val="left" w:pos="8280"/>
              </w:tabs>
              <w:spacing w:after="60"/>
              <w:jc w:val="right"/>
              <w:rPr>
                <w:sz w:val="18"/>
                <w:szCs w:val="18"/>
                <w:lang w:val="es-ES_tradnl"/>
              </w:rPr>
            </w:pPr>
            <w:r w:rsidRPr="00646A95">
              <w:rPr>
                <w:sz w:val="18"/>
                <w:szCs w:val="18"/>
                <w:lang w:val="es-ES_tradnl"/>
              </w:rPr>
              <w:t>0</w:t>
            </w:r>
          </w:p>
        </w:tc>
        <w:tc>
          <w:tcPr>
            <w:tcW w:w="455" w:type="pct"/>
            <w:shd w:val="clear" w:color="auto" w:fill="auto"/>
            <w:tcMar>
              <w:left w:w="43" w:type="dxa"/>
              <w:right w:w="43" w:type="dxa"/>
            </w:tcMar>
            <w:vAlign w:val="center"/>
          </w:tcPr>
          <w:p w14:paraId="52D3A206" w14:textId="5FF1F252" w:rsidR="00BD4A03" w:rsidRPr="00646A95" w:rsidRDefault="00BD4A03" w:rsidP="001B70BE">
            <w:pPr>
              <w:tabs>
                <w:tab w:val="left" w:pos="8280"/>
              </w:tabs>
              <w:spacing w:after="60"/>
              <w:jc w:val="right"/>
              <w:rPr>
                <w:sz w:val="18"/>
                <w:szCs w:val="18"/>
                <w:lang w:val="es-ES_tradnl"/>
              </w:rPr>
            </w:pPr>
            <w:r w:rsidRPr="00646A95">
              <w:rPr>
                <w:sz w:val="18"/>
                <w:szCs w:val="18"/>
                <w:lang w:val="es-ES_tradnl"/>
              </w:rPr>
              <w:t>12</w:t>
            </w:r>
            <w:r w:rsidR="001E6CEC" w:rsidRPr="00646A95">
              <w:rPr>
                <w:sz w:val="18"/>
                <w:szCs w:val="18"/>
                <w:lang w:val="es-ES_tradnl"/>
              </w:rPr>
              <w:t>6.</w:t>
            </w:r>
            <w:r w:rsidRPr="00646A95">
              <w:rPr>
                <w:sz w:val="18"/>
                <w:szCs w:val="18"/>
                <w:lang w:val="es-ES_tradnl"/>
              </w:rPr>
              <w:t>013</w:t>
            </w:r>
          </w:p>
        </w:tc>
        <w:tc>
          <w:tcPr>
            <w:tcW w:w="413" w:type="pct"/>
            <w:tcMar>
              <w:left w:w="43" w:type="dxa"/>
              <w:right w:w="43" w:type="dxa"/>
            </w:tcMar>
            <w:vAlign w:val="center"/>
          </w:tcPr>
          <w:p w14:paraId="1BFBAEC7" w14:textId="5379297A" w:rsidR="00BD4A03" w:rsidRPr="00646A95" w:rsidRDefault="0012649C" w:rsidP="001B70BE">
            <w:pPr>
              <w:tabs>
                <w:tab w:val="left" w:pos="8280"/>
              </w:tabs>
              <w:spacing w:after="60"/>
              <w:jc w:val="right"/>
              <w:rPr>
                <w:sz w:val="18"/>
                <w:szCs w:val="18"/>
                <w:lang w:val="es-ES_tradnl"/>
              </w:rPr>
            </w:pPr>
            <w:r w:rsidRPr="00646A95">
              <w:rPr>
                <w:sz w:val="18"/>
                <w:szCs w:val="18"/>
                <w:lang w:val="es-ES_tradnl"/>
              </w:rPr>
              <w:t>1.</w:t>
            </w:r>
            <w:r w:rsidR="00BD4A03" w:rsidRPr="00646A95">
              <w:rPr>
                <w:sz w:val="18"/>
                <w:szCs w:val="18"/>
                <w:lang w:val="es-ES_tradnl"/>
              </w:rPr>
              <w:t>26</w:t>
            </w:r>
            <w:r w:rsidRPr="00646A95">
              <w:rPr>
                <w:sz w:val="18"/>
                <w:szCs w:val="18"/>
                <w:lang w:val="es-ES_tradnl"/>
              </w:rPr>
              <w:t>0.</w:t>
            </w:r>
            <w:r w:rsidR="00BD4A03" w:rsidRPr="00646A95">
              <w:rPr>
                <w:sz w:val="18"/>
                <w:szCs w:val="18"/>
                <w:lang w:val="es-ES_tradnl"/>
              </w:rPr>
              <w:t>134</w:t>
            </w:r>
          </w:p>
        </w:tc>
      </w:tr>
    </w:tbl>
    <w:p w14:paraId="6401BF83" w14:textId="77777777" w:rsidR="00BD4A03" w:rsidRPr="00646A95" w:rsidRDefault="00BD4A03" w:rsidP="00BD4A03">
      <w:pPr>
        <w:ind w:right="-561"/>
        <w:jc w:val="center"/>
        <w:rPr>
          <w:sz w:val="18"/>
          <w:szCs w:val="18"/>
          <w:lang w:val="es-ES_tradnl"/>
        </w:rPr>
      </w:pPr>
    </w:p>
    <w:p w14:paraId="321CEDDE" w14:textId="77777777" w:rsidR="00BD4A03" w:rsidRPr="00646A95" w:rsidRDefault="00BD4A03" w:rsidP="00BD4A03">
      <w:pPr>
        <w:ind w:right="-561"/>
        <w:jc w:val="center"/>
        <w:rPr>
          <w:sz w:val="18"/>
          <w:szCs w:val="18"/>
          <w:lang w:val="es-ES_tradnl"/>
        </w:rPr>
      </w:pPr>
    </w:p>
    <w:tbl>
      <w:tblPr>
        <w:tblStyle w:val="TableGrid10"/>
        <w:tblW w:w="5458" w:type="pct"/>
        <w:tblInd w:w="-431" w:type="dxa"/>
        <w:tblLook w:val="04A0" w:firstRow="1" w:lastRow="0" w:firstColumn="1" w:lastColumn="0" w:noHBand="0" w:noVBand="1"/>
      </w:tblPr>
      <w:tblGrid>
        <w:gridCol w:w="3186"/>
        <w:gridCol w:w="3412"/>
        <w:gridCol w:w="3855"/>
      </w:tblGrid>
      <w:tr w:rsidR="00BF296A" w:rsidRPr="009337FD" w14:paraId="55719CB7" w14:textId="77777777" w:rsidTr="009A10EF">
        <w:trPr>
          <w:trHeight w:hRule="exact" w:val="260"/>
        </w:trPr>
        <w:tc>
          <w:tcPr>
            <w:tcW w:w="5000" w:type="pct"/>
            <w:gridSpan w:val="3"/>
            <w:shd w:val="clear" w:color="auto" w:fill="auto"/>
            <w:vAlign w:val="center"/>
          </w:tcPr>
          <w:p w14:paraId="1ADE18FF" w14:textId="071A375E" w:rsidR="00BD4A03" w:rsidRPr="00646A95" w:rsidRDefault="00BD4A03" w:rsidP="001B70BE">
            <w:pPr>
              <w:spacing w:after="60"/>
              <w:rPr>
                <w:b/>
                <w:sz w:val="18"/>
                <w:szCs w:val="18"/>
                <w:lang w:val="es-ES_tradnl"/>
              </w:rPr>
            </w:pPr>
            <w:r w:rsidRPr="00646A95">
              <w:rPr>
                <w:b/>
                <w:sz w:val="18"/>
                <w:szCs w:val="18"/>
                <w:lang w:val="es-ES_tradnl"/>
              </w:rPr>
              <w:t>(V</w:t>
            </w:r>
            <w:r w:rsidR="0011028E" w:rsidRPr="00646A95">
              <w:rPr>
                <w:b/>
                <w:sz w:val="18"/>
                <w:szCs w:val="18"/>
                <w:lang w:val="es-ES_tradnl"/>
              </w:rPr>
              <w:t>I</w:t>
            </w:r>
            <w:r w:rsidRPr="00646A95">
              <w:rPr>
                <w:b/>
                <w:sz w:val="18"/>
                <w:szCs w:val="18"/>
                <w:lang w:val="es-ES_tradnl"/>
              </w:rPr>
              <w:t>II)</w:t>
            </w:r>
            <w:r w:rsidR="0040079C" w:rsidRPr="00646A95">
              <w:rPr>
                <w:b/>
                <w:sz w:val="18"/>
                <w:szCs w:val="18"/>
                <w:lang w:val="es-ES_tradnl"/>
              </w:rPr>
              <w:t xml:space="preserve"> </w:t>
            </w:r>
            <w:r w:rsidR="00CF5EF7" w:rsidRPr="00646A95">
              <w:rPr>
                <w:b/>
                <w:sz w:val="18"/>
                <w:szCs w:val="18"/>
                <w:lang w:val="es-ES_tradnl"/>
              </w:rPr>
              <w:t>Solicitud de aprobación de financiamiento, primer tramo</w:t>
            </w:r>
            <w:r w:rsidR="0040079C" w:rsidRPr="00646A95">
              <w:rPr>
                <w:b/>
                <w:sz w:val="18"/>
                <w:szCs w:val="18"/>
                <w:lang w:val="es-ES_tradnl"/>
              </w:rPr>
              <w:t xml:space="preserve"> </w:t>
            </w:r>
            <w:r w:rsidRPr="00646A95">
              <w:rPr>
                <w:b/>
                <w:sz w:val="18"/>
                <w:szCs w:val="18"/>
                <w:lang w:val="es-ES_tradnl"/>
              </w:rPr>
              <w:t>(2023)</w:t>
            </w:r>
          </w:p>
        </w:tc>
      </w:tr>
      <w:tr w:rsidR="00BF296A" w:rsidRPr="00646A95" w14:paraId="4736D7CF" w14:textId="77777777" w:rsidTr="009A10EF">
        <w:trPr>
          <w:trHeight w:val="273"/>
        </w:trPr>
        <w:tc>
          <w:tcPr>
            <w:tcW w:w="1524" w:type="pct"/>
            <w:shd w:val="clear" w:color="auto" w:fill="auto"/>
            <w:vAlign w:val="center"/>
          </w:tcPr>
          <w:p w14:paraId="02960D86" w14:textId="1DD5E9A2" w:rsidR="00BD4A03" w:rsidRPr="00646A95" w:rsidRDefault="006E0CCE" w:rsidP="001B70BE">
            <w:pPr>
              <w:jc w:val="center"/>
              <w:rPr>
                <w:b/>
                <w:sz w:val="18"/>
                <w:szCs w:val="18"/>
                <w:lang w:val="es-ES_tradnl"/>
              </w:rPr>
            </w:pPr>
            <w:r w:rsidRPr="00646A95">
              <w:rPr>
                <w:b/>
                <w:sz w:val="18"/>
                <w:szCs w:val="18"/>
                <w:lang w:val="es-ES_tradnl"/>
              </w:rPr>
              <w:t>O</w:t>
            </w:r>
            <w:r w:rsidR="0012649C" w:rsidRPr="00646A95">
              <w:rPr>
                <w:b/>
                <w:sz w:val="18"/>
                <w:szCs w:val="18"/>
                <w:lang w:val="es-ES_tradnl"/>
              </w:rPr>
              <w:t>rganismo</w:t>
            </w:r>
            <w:r w:rsidR="0040079C" w:rsidRPr="00646A95">
              <w:rPr>
                <w:b/>
                <w:sz w:val="18"/>
                <w:szCs w:val="18"/>
                <w:lang w:val="es-ES_tradnl"/>
              </w:rPr>
              <w:t xml:space="preserve"> </w:t>
            </w:r>
            <w:r w:rsidR="0012649C" w:rsidRPr="00646A95">
              <w:rPr>
                <w:b/>
                <w:sz w:val="18"/>
                <w:szCs w:val="18"/>
                <w:lang w:val="es-ES_tradnl"/>
              </w:rPr>
              <w:t>de</w:t>
            </w:r>
            <w:r w:rsidR="0040079C" w:rsidRPr="00646A95">
              <w:rPr>
                <w:b/>
                <w:sz w:val="18"/>
                <w:szCs w:val="18"/>
                <w:lang w:val="es-ES_tradnl"/>
              </w:rPr>
              <w:t xml:space="preserve"> </w:t>
            </w:r>
            <w:r w:rsidR="0012649C" w:rsidRPr="00646A95">
              <w:rPr>
                <w:b/>
                <w:sz w:val="18"/>
                <w:szCs w:val="18"/>
                <w:lang w:val="es-ES_tradnl"/>
              </w:rPr>
              <w:t>ejecución</w:t>
            </w:r>
          </w:p>
        </w:tc>
        <w:tc>
          <w:tcPr>
            <w:tcW w:w="1632" w:type="pct"/>
            <w:shd w:val="clear" w:color="auto" w:fill="auto"/>
            <w:vAlign w:val="center"/>
          </w:tcPr>
          <w:p w14:paraId="51917684" w14:textId="4EE2F01B" w:rsidR="00BD4A03" w:rsidRPr="00646A95" w:rsidRDefault="001E6CEC" w:rsidP="001B70BE">
            <w:pPr>
              <w:jc w:val="center"/>
              <w:rPr>
                <w:b/>
                <w:sz w:val="18"/>
                <w:szCs w:val="18"/>
                <w:lang w:val="es-ES_tradnl"/>
              </w:rPr>
            </w:pPr>
            <w:r w:rsidRPr="00646A95">
              <w:rPr>
                <w:b/>
                <w:sz w:val="18"/>
                <w:szCs w:val="18"/>
                <w:lang w:val="es-ES_tradnl"/>
              </w:rPr>
              <w:t>Fondos</w:t>
            </w:r>
            <w:r w:rsidR="0040079C" w:rsidRPr="00646A95">
              <w:rPr>
                <w:b/>
                <w:sz w:val="18"/>
                <w:szCs w:val="18"/>
                <w:lang w:val="es-ES_tradnl"/>
              </w:rPr>
              <w:t xml:space="preserve"> </w:t>
            </w:r>
            <w:r w:rsidR="004A7D6D" w:rsidRPr="00646A95">
              <w:rPr>
                <w:b/>
                <w:sz w:val="18"/>
                <w:szCs w:val="18"/>
                <w:lang w:val="es-ES_tradnl"/>
              </w:rPr>
              <w:t>recomendado</w:t>
            </w:r>
            <w:r w:rsidR="00351B98">
              <w:rPr>
                <w:b/>
                <w:sz w:val="18"/>
                <w:szCs w:val="18"/>
                <w:lang w:val="es-ES_tradnl"/>
              </w:rPr>
              <w:t>s</w:t>
            </w:r>
            <w:r w:rsidR="0040079C" w:rsidRPr="00646A95">
              <w:rPr>
                <w:b/>
                <w:sz w:val="18"/>
                <w:szCs w:val="18"/>
                <w:lang w:val="es-ES_tradnl"/>
              </w:rPr>
              <w:t xml:space="preserve"> </w:t>
            </w:r>
            <w:r w:rsidR="00C72C43" w:rsidRPr="00646A95">
              <w:rPr>
                <w:b/>
                <w:sz w:val="18"/>
                <w:szCs w:val="18"/>
                <w:lang w:val="es-ES_tradnl"/>
              </w:rPr>
              <w:t>($EUA)</w:t>
            </w:r>
          </w:p>
        </w:tc>
        <w:tc>
          <w:tcPr>
            <w:tcW w:w="1844" w:type="pct"/>
            <w:shd w:val="clear" w:color="auto" w:fill="auto"/>
            <w:vAlign w:val="center"/>
          </w:tcPr>
          <w:p w14:paraId="547C7F92" w14:textId="0DABC87B" w:rsidR="00BD4A03" w:rsidRPr="00646A95" w:rsidRDefault="0012649C" w:rsidP="001B70BE">
            <w:pPr>
              <w:jc w:val="center"/>
              <w:rPr>
                <w:b/>
                <w:sz w:val="18"/>
                <w:szCs w:val="18"/>
                <w:lang w:val="es-ES_tradnl"/>
              </w:rPr>
            </w:pPr>
            <w:r w:rsidRPr="00646A95">
              <w:rPr>
                <w:b/>
                <w:sz w:val="18"/>
                <w:szCs w:val="18"/>
                <w:lang w:val="es-ES_tradnl"/>
              </w:rPr>
              <w:t>Gastos</w:t>
            </w:r>
            <w:r w:rsidR="0040079C" w:rsidRPr="00646A95">
              <w:rPr>
                <w:b/>
                <w:sz w:val="18"/>
                <w:szCs w:val="18"/>
                <w:lang w:val="es-ES_tradnl"/>
              </w:rPr>
              <w:t xml:space="preserve"> </w:t>
            </w:r>
            <w:r w:rsidRPr="00646A95">
              <w:rPr>
                <w:b/>
                <w:sz w:val="18"/>
                <w:szCs w:val="18"/>
                <w:lang w:val="es-ES_tradnl"/>
              </w:rPr>
              <w:t>de</w:t>
            </w:r>
            <w:r w:rsidR="0040079C" w:rsidRPr="00646A95">
              <w:rPr>
                <w:b/>
                <w:sz w:val="18"/>
                <w:szCs w:val="18"/>
                <w:lang w:val="es-ES_tradnl"/>
              </w:rPr>
              <w:t xml:space="preserve"> </w:t>
            </w:r>
            <w:r w:rsidRPr="00646A95">
              <w:rPr>
                <w:b/>
                <w:sz w:val="18"/>
                <w:szCs w:val="18"/>
                <w:lang w:val="es-ES_tradnl"/>
              </w:rPr>
              <w:t>apoyo</w:t>
            </w:r>
            <w:r w:rsidR="0040079C" w:rsidRPr="00646A95">
              <w:rPr>
                <w:b/>
                <w:sz w:val="18"/>
                <w:szCs w:val="18"/>
                <w:lang w:val="es-ES_tradnl"/>
              </w:rPr>
              <w:t xml:space="preserve"> </w:t>
            </w:r>
            <w:r w:rsidR="00C72C43" w:rsidRPr="00646A95">
              <w:rPr>
                <w:b/>
                <w:sz w:val="18"/>
                <w:szCs w:val="18"/>
                <w:lang w:val="es-ES_tradnl"/>
              </w:rPr>
              <w:t>($EUA)</w:t>
            </w:r>
          </w:p>
        </w:tc>
      </w:tr>
      <w:tr w:rsidR="00BF296A" w:rsidRPr="00646A95" w14:paraId="0320D581" w14:textId="77777777" w:rsidTr="009A10EF">
        <w:trPr>
          <w:trHeight w:val="273"/>
        </w:trPr>
        <w:tc>
          <w:tcPr>
            <w:tcW w:w="1524" w:type="pct"/>
            <w:shd w:val="clear" w:color="auto" w:fill="auto"/>
            <w:vAlign w:val="center"/>
          </w:tcPr>
          <w:p w14:paraId="1E01FCE3" w14:textId="709C4F66" w:rsidR="00BD4A03" w:rsidRPr="00646A95" w:rsidRDefault="00406594" w:rsidP="001B70BE">
            <w:pPr>
              <w:rPr>
                <w:sz w:val="18"/>
                <w:szCs w:val="18"/>
                <w:lang w:val="es-ES_tradnl"/>
              </w:rPr>
            </w:pPr>
            <w:r w:rsidRPr="00646A95">
              <w:rPr>
                <w:sz w:val="18"/>
                <w:szCs w:val="18"/>
                <w:lang w:val="es-ES_tradnl"/>
              </w:rPr>
              <w:t>PNUD</w:t>
            </w:r>
          </w:p>
        </w:tc>
        <w:tc>
          <w:tcPr>
            <w:tcW w:w="1632" w:type="pct"/>
            <w:shd w:val="clear" w:color="auto" w:fill="auto"/>
            <w:vAlign w:val="center"/>
          </w:tcPr>
          <w:p w14:paraId="4D4F5E64" w14:textId="695F78FC" w:rsidR="00BD4A03" w:rsidRPr="00646A95" w:rsidRDefault="00BD4A03" w:rsidP="001B70BE">
            <w:pPr>
              <w:jc w:val="right"/>
              <w:rPr>
                <w:sz w:val="18"/>
                <w:szCs w:val="18"/>
                <w:lang w:val="es-ES_tradnl"/>
              </w:rPr>
            </w:pPr>
            <w:r w:rsidRPr="00646A95">
              <w:rPr>
                <w:sz w:val="18"/>
                <w:szCs w:val="18"/>
                <w:lang w:val="es-ES_tradnl"/>
              </w:rPr>
              <w:t>54</w:t>
            </w:r>
            <w:r w:rsidR="0012649C" w:rsidRPr="00646A95">
              <w:rPr>
                <w:sz w:val="18"/>
                <w:szCs w:val="18"/>
                <w:lang w:val="es-ES_tradnl"/>
              </w:rPr>
              <w:t>3.</w:t>
            </w:r>
            <w:r w:rsidRPr="00646A95">
              <w:rPr>
                <w:sz w:val="18"/>
                <w:szCs w:val="18"/>
                <w:lang w:val="es-ES_tradnl"/>
              </w:rPr>
              <w:t>249</w:t>
            </w:r>
          </w:p>
        </w:tc>
        <w:tc>
          <w:tcPr>
            <w:tcW w:w="1844" w:type="pct"/>
            <w:shd w:val="clear" w:color="auto" w:fill="auto"/>
            <w:vAlign w:val="center"/>
          </w:tcPr>
          <w:p w14:paraId="78E4F891" w14:textId="2B454D52" w:rsidR="00BD4A03" w:rsidRPr="00646A95" w:rsidRDefault="00BD4A03" w:rsidP="001B70BE">
            <w:pPr>
              <w:jc w:val="right"/>
              <w:rPr>
                <w:sz w:val="18"/>
                <w:szCs w:val="18"/>
                <w:lang w:val="es-ES_tradnl"/>
              </w:rPr>
            </w:pPr>
            <w:r w:rsidRPr="00646A95">
              <w:rPr>
                <w:sz w:val="18"/>
                <w:szCs w:val="18"/>
                <w:lang w:val="es-ES_tradnl"/>
              </w:rPr>
              <w:t>3</w:t>
            </w:r>
            <w:r w:rsidR="001E6CEC" w:rsidRPr="00646A95">
              <w:rPr>
                <w:sz w:val="18"/>
                <w:szCs w:val="18"/>
                <w:lang w:val="es-ES_tradnl"/>
              </w:rPr>
              <w:t>8.</w:t>
            </w:r>
            <w:r w:rsidRPr="00646A95">
              <w:rPr>
                <w:sz w:val="18"/>
                <w:szCs w:val="18"/>
                <w:lang w:val="es-ES_tradnl"/>
              </w:rPr>
              <w:t>02</w:t>
            </w:r>
            <w:r w:rsidR="0035085E" w:rsidRPr="00646A95">
              <w:rPr>
                <w:sz w:val="18"/>
                <w:szCs w:val="18"/>
                <w:lang w:val="es-ES_tradnl"/>
              </w:rPr>
              <w:t>8</w:t>
            </w:r>
          </w:p>
        </w:tc>
      </w:tr>
      <w:tr w:rsidR="00BF296A" w:rsidRPr="00646A95" w14:paraId="39A18A02" w14:textId="77777777" w:rsidTr="009A10EF">
        <w:trPr>
          <w:trHeight w:val="273"/>
        </w:trPr>
        <w:tc>
          <w:tcPr>
            <w:tcW w:w="1524" w:type="pct"/>
            <w:shd w:val="clear" w:color="auto" w:fill="auto"/>
            <w:vAlign w:val="center"/>
          </w:tcPr>
          <w:p w14:paraId="1DAB6F09" w14:textId="77777777" w:rsidR="00BD4A03" w:rsidRPr="00646A95" w:rsidRDefault="00BD4A03" w:rsidP="001B70BE">
            <w:pPr>
              <w:rPr>
                <w:b/>
                <w:bCs/>
                <w:sz w:val="18"/>
                <w:szCs w:val="18"/>
                <w:lang w:val="es-ES_tradnl"/>
              </w:rPr>
            </w:pPr>
            <w:r w:rsidRPr="00646A95">
              <w:rPr>
                <w:b/>
                <w:bCs/>
                <w:sz w:val="18"/>
                <w:szCs w:val="18"/>
                <w:lang w:val="es-ES_tradnl"/>
              </w:rPr>
              <w:t>Total</w:t>
            </w:r>
          </w:p>
        </w:tc>
        <w:tc>
          <w:tcPr>
            <w:tcW w:w="1632" w:type="pct"/>
            <w:shd w:val="clear" w:color="auto" w:fill="auto"/>
            <w:vAlign w:val="center"/>
          </w:tcPr>
          <w:p w14:paraId="54CF7673" w14:textId="4364BA14" w:rsidR="00BD4A03" w:rsidRPr="00646A95" w:rsidRDefault="00BD4A03" w:rsidP="001B70BE">
            <w:pPr>
              <w:jc w:val="right"/>
              <w:rPr>
                <w:b/>
                <w:bCs/>
                <w:sz w:val="18"/>
                <w:szCs w:val="18"/>
                <w:lang w:val="es-ES_tradnl"/>
              </w:rPr>
            </w:pPr>
            <w:r w:rsidRPr="00646A95">
              <w:rPr>
                <w:sz w:val="18"/>
                <w:szCs w:val="18"/>
                <w:lang w:val="es-ES_tradnl"/>
              </w:rPr>
              <w:t>54</w:t>
            </w:r>
            <w:r w:rsidR="0012649C" w:rsidRPr="00646A95">
              <w:rPr>
                <w:sz w:val="18"/>
                <w:szCs w:val="18"/>
                <w:lang w:val="es-ES_tradnl"/>
              </w:rPr>
              <w:t>3.</w:t>
            </w:r>
            <w:r w:rsidRPr="00646A95">
              <w:rPr>
                <w:sz w:val="18"/>
                <w:szCs w:val="18"/>
                <w:lang w:val="es-ES_tradnl"/>
              </w:rPr>
              <w:t>249</w:t>
            </w:r>
          </w:p>
        </w:tc>
        <w:tc>
          <w:tcPr>
            <w:tcW w:w="1844" w:type="pct"/>
            <w:shd w:val="clear" w:color="auto" w:fill="auto"/>
            <w:vAlign w:val="center"/>
          </w:tcPr>
          <w:p w14:paraId="360003E0" w14:textId="4048D160" w:rsidR="00BD4A03" w:rsidRPr="00646A95" w:rsidRDefault="00BD4A03" w:rsidP="001B70BE">
            <w:pPr>
              <w:jc w:val="right"/>
              <w:rPr>
                <w:b/>
                <w:bCs/>
                <w:sz w:val="18"/>
                <w:szCs w:val="18"/>
                <w:lang w:val="es-ES_tradnl"/>
              </w:rPr>
            </w:pPr>
            <w:r w:rsidRPr="00646A95">
              <w:rPr>
                <w:sz w:val="18"/>
                <w:szCs w:val="18"/>
                <w:lang w:val="es-ES_tradnl"/>
              </w:rPr>
              <w:t>3</w:t>
            </w:r>
            <w:r w:rsidR="001E6CEC" w:rsidRPr="00646A95">
              <w:rPr>
                <w:sz w:val="18"/>
                <w:szCs w:val="18"/>
                <w:lang w:val="es-ES_tradnl"/>
              </w:rPr>
              <w:t>8.</w:t>
            </w:r>
            <w:r w:rsidRPr="00646A95">
              <w:rPr>
                <w:sz w:val="18"/>
                <w:szCs w:val="18"/>
                <w:lang w:val="es-ES_tradnl"/>
              </w:rPr>
              <w:t>02</w:t>
            </w:r>
            <w:r w:rsidR="0035085E" w:rsidRPr="00646A95">
              <w:rPr>
                <w:sz w:val="18"/>
                <w:szCs w:val="18"/>
                <w:lang w:val="es-ES_tradnl"/>
              </w:rPr>
              <w:t>8</w:t>
            </w:r>
          </w:p>
        </w:tc>
      </w:tr>
    </w:tbl>
    <w:p w14:paraId="05383C35" w14:textId="77777777" w:rsidR="00BD4A03" w:rsidRPr="00646A95" w:rsidRDefault="00BD4A03" w:rsidP="00BD4A03">
      <w:pPr>
        <w:jc w:val="center"/>
        <w:rPr>
          <w:sz w:val="18"/>
          <w:szCs w:val="18"/>
          <w:lang w:val="es-ES_tradnl"/>
        </w:rPr>
      </w:pPr>
    </w:p>
    <w:p w14:paraId="596A69AF" w14:textId="77777777" w:rsidR="00BD4A03" w:rsidRPr="00646A95" w:rsidRDefault="00BD4A03" w:rsidP="00BD4A03">
      <w:pPr>
        <w:jc w:val="center"/>
        <w:rPr>
          <w:sz w:val="18"/>
          <w:szCs w:val="18"/>
          <w:lang w:val="es-ES_tradnl"/>
        </w:rPr>
      </w:pPr>
    </w:p>
    <w:tbl>
      <w:tblPr>
        <w:tblStyle w:val="TableGrid"/>
        <w:tblW w:w="5458" w:type="pct"/>
        <w:tblInd w:w="-431" w:type="dxa"/>
        <w:tblLook w:val="04A0" w:firstRow="1" w:lastRow="0" w:firstColumn="1" w:lastColumn="0" w:noHBand="0" w:noVBand="1"/>
      </w:tblPr>
      <w:tblGrid>
        <w:gridCol w:w="3197"/>
        <w:gridCol w:w="7256"/>
      </w:tblGrid>
      <w:tr w:rsidR="00BF296A" w:rsidRPr="009337FD" w14:paraId="356F1432" w14:textId="77777777" w:rsidTr="009A10EF">
        <w:trPr>
          <w:trHeight w:hRule="exact" w:val="281"/>
        </w:trPr>
        <w:tc>
          <w:tcPr>
            <w:tcW w:w="1529" w:type="pct"/>
            <w:shd w:val="clear" w:color="auto" w:fill="auto"/>
            <w:vAlign w:val="center"/>
          </w:tcPr>
          <w:p w14:paraId="626553C3" w14:textId="1812CF50" w:rsidR="00BD4A03" w:rsidRPr="00646A95" w:rsidRDefault="0012649C" w:rsidP="001B70BE">
            <w:pPr>
              <w:jc w:val="left"/>
              <w:rPr>
                <w:b/>
                <w:sz w:val="18"/>
                <w:szCs w:val="18"/>
                <w:lang w:val="es-ES_tradnl"/>
              </w:rPr>
            </w:pPr>
            <w:r w:rsidRPr="00646A95">
              <w:rPr>
                <w:b/>
                <w:sz w:val="18"/>
                <w:szCs w:val="18"/>
                <w:lang w:val="es-ES_tradnl"/>
              </w:rPr>
              <w:t>Recomendación</w:t>
            </w:r>
            <w:r w:rsidR="0040079C" w:rsidRPr="00646A95">
              <w:rPr>
                <w:b/>
                <w:sz w:val="18"/>
                <w:szCs w:val="18"/>
                <w:lang w:val="es-ES_tradnl"/>
              </w:rPr>
              <w:t xml:space="preserve"> </w:t>
            </w:r>
            <w:r w:rsidRPr="00646A95">
              <w:rPr>
                <w:b/>
                <w:sz w:val="18"/>
                <w:szCs w:val="18"/>
                <w:lang w:val="es-ES_tradnl"/>
              </w:rPr>
              <w:t>de</w:t>
            </w:r>
            <w:r w:rsidR="0040079C" w:rsidRPr="00646A95">
              <w:rPr>
                <w:b/>
                <w:sz w:val="18"/>
                <w:szCs w:val="18"/>
                <w:lang w:val="es-ES_tradnl"/>
              </w:rPr>
              <w:t xml:space="preserve"> </w:t>
            </w:r>
            <w:r w:rsidRPr="00646A95">
              <w:rPr>
                <w:b/>
                <w:sz w:val="18"/>
                <w:szCs w:val="18"/>
                <w:lang w:val="es-ES_tradnl"/>
              </w:rPr>
              <w:t>la</w:t>
            </w:r>
            <w:r w:rsidR="0040079C" w:rsidRPr="00646A95">
              <w:rPr>
                <w:b/>
                <w:sz w:val="18"/>
                <w:szCs w:val="18"/>
                <w:lang w:val="es-ES_tradnl"/>
              </w:rPr>
              <w:t xml:space="preserve"> </w:t>
            </w:r>
            <w:r w:rsidRPr="00646A95">
              <w:rPr>
                <w:b/>
                <w:sz w:val="18"/>
                <w:szCs w:val="18"/>
                <w:lang w:val="es-ES_tradnl"/>
              </w:rPr>
              <w:t>Secretaría</w:t>
            </w:r>
            <w:r w:rsidR="00BD4A03" w:rsidRPr="00646A95">
              <w:rPr>
                <w:b/>
                <w:sz w:val="18"/>
                <w:szCs w:val="18"/>
                <w:lang w:val="es-ES_tradnl"/>
              </w:rPr>
              <w:t>:</w:t>
            </w:r>
          </w:p>
        </w:tc>
        <w:tc>
          <w:tcPr>
            <w:tcW w:w="3471" w:type="pct"/>
            <w:shd w:val="clear" w:color="auto" w:fill="auto"/>
            <w:vAlign w:val="center"/>
          </w:tcPr>
          <w:p w14:paraId="644B3CF9" w14:textId="58C78416" w:rsidR="00BD4A03" w:rsidRPr="00646A95" w:rsidRDefault="007A3134" w:rsidP="001B70BE">
            <w:pPr>
              <w:jc w:val="center"/>
              <w:rPr>
                <w:sz w:val="18"/>
                <w:szCs w:val="18"/>
                <w:lang w:val="es-ES_tradnl"/>
              </w:rPr>
            </w:pPr>
            <w:r w:rsidRPr="00646A95">
              <w:rPr>
                <w:sz w:val="18"/>
                <w:szCs w:val="18"/>
                <w:lang w:val="es-ES_tradnl"/>
              </w:rPr>
              <w:t>Para consideración individual – resueltas todas las materias técnicas y de costos</w:t>
            </w:r>
          </w:p>
        </w:tc>
      </w:tr>
    </w:tbl>
    <w:p w14:paraId="01667FAF" w14:textId="77777777" w:rsidR="00BD4A03" w:rsidRPr="00646A95" w:rsidRDefault="00BD4A03" w:rsidP="00BD4A03">
      <w:pPr>
        <w:jc w:val="left"/>
        <w:rPr>
          <w:b/>
          <w:sz w:val="18"/>
          <w:szCs w:val="18"/>
          <w:lang w:val="es-ES_tradnl"/>
        </w:rPr>
      </w:pPr>
      <w:r w:rsidRPr="00646A95">
        <w:rPr>
          <w:b/>
          <w:sz w:val="18"/>
          <w:szCs w:val="18"/>
          <w:lang w:val="es-ES_tradnl"/>
        </w:rPr>
        <w:br w:type="page"/>
      </w:r>
    </w:p>
    <w:p w14:paraId="543D14EB" w14:textId="69C6BCDD" w:rsidR="00BD4A03" w:rsidRPr="004C54E8" w:rsidRDefault="0012649C" w:rsidP="00BD4A03">
      <w:pPr>
        <w:widowControl w:val="0"/>
        <w:tabs>
          <w:tab w:val="left" w:pos="2880"/>
          <w:tab w:val="left" w:pos="5760"/>
        </w:tabs>
        <w:spacing w:before="240" w:after="240"/>
        <w:jc w:val="center"/>
        <w:rPr>
          <w:b/>
          <w:lang w:val="es-ES_tradnl"/>
        </w:rPr>
      </w:pPr>
      <w:r w:rsidRPr="004C54E8">
        <w:rPr>
          <w:b/>
          <w:lang w:val="es-ES_tradnl"/>
        </w:rPr>
        <w:t>DESCRIPCIÓN</w:t>
      </w:r>
      <w:r w:rsidR="0040079C" w:rsidRPr="004C54E8">
        <w:rPr>
          <w:b/>
          <w:lang w:val="es-ES_tradnl"/>
        </w:rPr>
        <w:t xml:space="preserve"> </w:t>
      </w:r>
      <w:r w:rsidRPr="004C54E8">
        <w:rPr>
          <w:b/>
          <w:lang w:val="es-ES_tradnl"/>
        </w:rPr>
        <w:t>DEL</w:t>
      </w:r>
      <w:r w:rsidR="0040079C" w:rsidRPr="004C54E8">
        <w:rPr>
          <w:b/>
          <w:lang w:val="es-ES_tradnl"/>
        </w:rPr>
        <w:t xml:space="preserve"> </w:t>
      </w:r>
      <w:r w:rsidRPr="004C54E8">
        <w:rPr>
          <w:b/>
          <w:lang w:val="es-ES_tradnl"/>
        </w:rPr>
        <w:t>PROYECTO</w:t>
      </w:r>
    </w:p>
    <w:p w14:paraId="46586BFD" w14:textId="62C515A6" w:rsidR="00BD4A03" w:rsidRPr="004C54E8" w:rsidRDefault="0012649C" w:rsidP="00BD4A03">
      <w:pPr>
        <w:pStyle w:val="Heading1"/>
        <w:rPr>
          <w:lang w:val="es-ES_tradnl"/>
        </w:rPr>
      </w:pPr>
      <w:r w:rsidRPr="004C54E8">
        <w:rPr>
          <w:lang w:val="es-ES_tradnl"/>
        </w:rPr>
        <w:t>A</w:t>
      </w:r>
      <w:r w:rsidR="0040079C" w:rsidRPr="004C54E8">
        <w:rPr>
          <w:lang w:val="es-ES_tradnl"/>
        </w:rPr>
        <w:t xml:space="preserve"> </w:t>
      </w:r>
      <w:r w:rsidRPr="004C54E8">
        <w:rPr>
          <w:lang w:val="es-ES_tradnl"/>
        </w:rPr>
        <w:t>nombre</w:t>
      </w:r>
      <w:r w:rsidR="0040079C" w:rsidRPr="004C54E8">
        <w:rPr>
          <w:lang w:val="es-ES_tradnl"/>
        </w:rPr>
        <w:t xml:space="preserve"> </w:t>
      </w:r>
      <w:r w:rsidRPr="004C54E8">
        <w:rPr>
          <w:lang w:val="es-ES_tradnl"/>
        </w:rPr>
        <w:t>del</w:t>
      </w:r>
      <w:r w:rsidR="0040079C" w:rsidRPr="004C54E8">
        <w:rPr>
          <w:lang w:val="es-ES_tradnl"/>
        </w:rPr>
        <w:t xml:space="preserve"> </w:t>
      </w:r>
      <w:r w:rsidRPr="004C54E8">
        <w:rPr>
          <w:lang w:val="es-ES_tradnl"/>
        </w:rPr>
        <w:t>Gobierno</w:t>
      </w:r>
      <w:r w:rsidR="0040079C" w:rsidRPr="004C54E8">
        <w:rPr>
          <w:lang w:val="es-ES_tradnl"/>
        </w:rPr>
        <w:t xml:space="preserve"> </w:t>
      </w:r>
      <w:r w:rsidRPr="004C54E8">
        <w:rPr>
          <w:lang w:val="es-ES_tradnl"/>
        </w:rPr>
        <w:t>de</w:t>
      </w:r>
      <w:r w:rsidR="0040079C" w:rsidRPr="004C54E8">
        <w:rPr>
          <w:lang w:val="es-ES_tradnl"/>
        </w:rPr>
        <w:t xml:space="preserve"> </w:t>
      </w:r>
      <w:bookmarkStart w:id="3" w:name="_Hlk149127322"/>
      <w:r w:rsidR="00BD4A03" w:rsidRPr="004C54E8">
        <w:rPr>
          <w:lang w:val="es-ES_tradnl"/>
        </w:rPr>
        <w:t>Trinidad</w:t>
      </w:r>
      <w:r w:rsidR="0040079C" w:rsidRPr="004C54E8">
        <w:rPr>
          <w:lang w:val="es-ES_tradnl"/>
        </w:rPr>
        <w:t xml:space="preserve"> </w:t>
      </w:r>
      <w:r w:rsidRPr="004C54E8">
        <w:rPr>
          <w:lang w:val="es-ES_tradnl"/>
        </w:rPr>
        <w:t>y</w:t>
      </w:r>
      <w:r w:rsidR="0040079C" w:rsidRPr="004C54E8">
        <w:rPr>
          <w:lang w:val="es-ES_tradnl"/>
        </w:rPr>
        <w:t xml:space="preserve"> </w:t>
      </w:r>
      <w:r w:rsidR="0022265E" w:rsidRPr="004C54E8">
        <w:rPr>
          <w:lang w:val="es-ES_tradnl"/>
        </w:rPr>
        <w:t>Tabago</w:t>
      </w:r>
      <w:bookmarkEnd w:id="3"/>
      <w:r w:rsidR="00BD4A03" w:rsidRPr="004C54E8">
        <w:rPr>
          <w:lang w:val="es-ES_tradnl"/>
        </w:rPr>
        <w:t>,</w:t>
      </w:r>
      <w:r w:rsidR="0040079C" w:rsidRPr="004C54E8">
        <w:rPr>
          <w:lang w:val="es-ES_tradnl"/>
        </w:rPr>
        <w:t xml:space="preserve"> </w:t>
      </w:r>
      <w:r w:rsidRPr="004C54E8">
        <w:rPr>
          <w:lang w:val="es-ES_tradnl"/>
        </w:rPr>
        <w:t>el</w:t>
      </w:r>
      <w:r w:rsidR="0040079C" w:rsidRPr="004C54E8">
        <w:rPr>
          <w:lang w:val="es-ES_tradnl"/>
        </w:rPr>
        <w:t xml:space="preserve"> </w:t>
      </w:r>
      <w:r w:rsidR="00814DA3">
        <w:rPr>
          <w:lang w:val="es-ES_tradnl"/>
        </w:rPr>
        <w:t>PNUD,</w:t>
      </w:r>
      <w:r w:rsidR="0040079C" w:rsidRPr="004C54E8">
        <w:rPr>
          <w:lang w:val="es-ES_tradnl"/>
        </w:rPr>
        <w:t xml:space="preserve"> </w:t>
      </w:r>
      <w:r w:rsidR="00347509" w:rsidRPr="004C54E8">
        <w:rPr>
          <w:lang w:val="es-ES_tradnl"/>
        </w:rPr>
        <w:t>en</w:t>
      </w:r>
      <w:r w:rsidR="0040079C" w:rsidRPr="004C54E8">
        <w:rPr>
          <w:lang w:val="es-ES_tradnl"/>
        </w:rPr>
        <w:t xml:space="preserve"> </w:t>
      </w:r>
      <w:r w:rsidR="00347509" w:rsidRPr="004C54E8">
        <w:rPr>
          <w:lang w:val="es-ES_tradnl"/>
        </w:rPr>
        <w:t>calidad</w:t>
      </w:r>
      <w:r w:rsidR="0040079C" w:rsidRPr="004C54E8">
        <w:rPr>
          <w:lang w:val="es-ES_tradnl"/>
        </w:rPr>
        <w:t xml:space="preserve"> </w:t>
      </w:r>
      <w:r w:rsidR="00347509" w:rsidRPr="004C54E8">
        <w:rPr>
          <w:lang w:val="es-ES_tradnl"/>
        </w:rPr>
        <w:t>de</w:t>
      </w:r>
      <w:r w:rsidR="0040079C" w:rsidRPr="004C54E8">
        <w:rPr>
          <w:lang w:val="es-ES_tradnl"/>
        </w:rPr>
        <w:t xml:space="preserve"> </w:t>
      </w:r>
      <w:r w:rsidR="00347509" w:rsidRPr="004C54E8">
        <w:rPr>
          <w:lang w:val="es-ES_tradnl"/>
        </w:rPr>
        <w:t>organismo</w:t>
      </w:r>
      <w:r w:rsidR="0040079C" w:rsidRPr="004C54E8">
        <w:rPr>
          <w:lang w:val="es-ES_tradnl"/>
        </w:rPr>
        <w:t xml:space="preserve"> </w:t>
      </w:r>
      <w:r w:rsidR="00347509" w:rsidRPr="004C54E8">
        <w:rPr>
          <w:lang w:val="es-ES_tradnl"/>
        </w:rPr>
        <w:t>de</w:t>
      </w:r>
      <w:r w:rsidR="0040079C" w:rsidRPr="004C54E8">
        <w:rPr>
          <w:lang w:val="es-ES_tradnl"/>
        </w:rPr>
        <w:t xml:space="preserve"> </w:t>
      </w:r>
      <w:r w:rsidR="00347509" w:rsidRPr="004C54E8">
        <w:rPr>
          <w:lang w:val="es-ES_tradnl"/>
        </w:rPr>
        <w:t>ejecución</w:t>
      </w:r>
      <w:r w:rsidR="0040079C" w:rsidRPr="004C54E8">
        <w:rPr>
          <w:lang w:val="es-ES_tradnl"/>
        </w:rPr>
        <w:t xml:space="preserve"> </w:t>
      </w:r>
      <w:r w:rsidR="00347509" w:rsidRPr="004C54E8">
        <w:rPr>
          <w:lang w:val="es-ES_tradnl"/>
        </w:rPr>
        <w:t>designado</w:t>
      </w:r>
      <w:r w:rsidR="008753C5">
        <w:rPr>
          <w:lang w:val="es-ES_tradnl"/>
        </w:rPr>
        <w:t xml:space="preserve">, </w:t>
      </w:r>
      <w:r w:rsidR="00B767BE">
        <w:rPr>
          <w:lang w:val="es-ES_tradnl"/>
        </w:rPr>
        <w:t xml:space="preserve">solicita </w:t>
      </w:r>
      <w:r w:rsidR="00785005">
        <w:rPr>
          <w:lang w:val="es-ES_tradnl"/>
        </w:rPr>
        <w:t xml:space="preserve">financiamiento </w:t>
      </w:r>
      <w:r w:rsidR="001E6CEC" w:rsidRPr="004C54E8">
        <w:rPr>
          <w:lang w:val="es-ES_tradnl"/>
        </w:rPr>
        <w:t>para</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40079C" w:rsidRPr="004C54E8">
        <w:rPr>
          <w:lang w:val="es-ES_tradnl"/>
        </w:rPr>
        <w:t xml:space="preserve"> </w:t>
      </w:r>
      <w:r w:rsidR="004C0EA6">
        <w:rPr>
          <w:lang w:val="es-ES_tradnl"/>
        </w:rPr>
        <w:t xml:space="preserve">del </w:t>
      </w:r>
      <w:r w:rsidR="008D72FA">
        <w:rPr>
          <w:lang w:val="es-ES_tradnl"/>
        </w:rPr>
        <w:t>plan de aplicación de la Enmienda de Kigali</w:t>
      </w:r>
      <w:r w:rsidR="00BD4A03" w:rsidRPr="004C54E8">
        <w:rPr>
          <w:lang w:val="es-ES_tradnl"/>
        </w:rPr>
        <w:t>,</w:t>
      </w:r>
      <w:r w:rsidR="0040079C" w:rsidRPr="004C54E8">
        <w:rPr>
          <w:lang w:val="es-ES_tradnl"/>
        </w:rPr>
        <w:t xml:space="preserve"> </w:t>
      </w:r>
      <w:r w:rsidR="0016029A" w:rsidRPr="004C54E8">
        <w:rPr>
          <w:lang w:val="es-ES_tradnl"/>
        </w:rPr>
        <w:t>por</w:t>
      </w:r>
      <w:r w:rsidR="0040079C" w:rsidRPr="004C54E8">
        <w:rPr>
          <w:lang w:val="es-ES_tradnl"/>
        </w:rPr>
        <w:t xml:space="preserve"> </w:t>
      </w:r>
      <w:r w:rsidR="0016029A" w:rsidRPr="004C54E8">
        <w:rPr>
          <w:lang w:val="es-ES_tradnl"/>
        </w:rPr>
        <w:t>un</w:t>
      </w:r>
      <w:r w:rsidR="0040079C" w:rsidRPr="004C54E8">
        <w:rPr>
          <w:lang w:val="es-ES_tradnl"/>
        </w:rPr>
        <w:t xml:space="preserve"> </w:t>
      </w:r>
      <w:r w:rsidR="00901179">
        <w:rPr>
          <w:lang w:val="es-ES_tradnl"/>
        </w:rPr>
        <w:t xml:space="preserve">total </w:t>
      </w:r>
      <w:r w:rsidRPr="004C54E8">
        <w:rPr>
          <w:lang w:val="es-ES_tradnl"/>
        </w:rPr>
        <w:t>de</w:t>
      </w:r>
      <w:r w:rsidR="0040079C" w:rsidRPr="004C54E8">
        <w:rPr>
          <w:lang w:val="es-ES_tradnl"/>
        </w:rPr>
        <w:t xml:space="preserve"> </w:t>
      </w:r>
      <w:r w:rsidRPr="004C54E8">
        <w:rPr>
          <w:lang w:val="es-ES_tradnl"/>
        </w:rPr>
        <w:t>1.</w:t>
      </w:r>
      <w:r w:rsidR="00BD4A03" w:rsidRPr="004C54E8">
        <w:rPr>
          <w:lang w:val="es-ES_tradnl"/>
        </w:rPr>
        <w:t>17</w:t>
      </w:r>
      <w:r w:rsidR="001E6CEC" w:rsidRPr="004C54E8">
        <w:rPr>
          <w:lang w:val="es-ES_tradnl"/>
        </w:rPr>
        <w:t>7.</w:t>
      </w:r>
      <w:r w:rsidR="00BD4A03" w:rsidRPr="004C54E8">
        <w:rPr>
          <w:lang w:val="es-ES_tradnl"/>
        </w:rPr>
        <w:t>69</w:t>
      </w:r>
      <w:r w:rsidR="001E6CEC" w:rsidRPr="004C54E8">
        <w:rPr>
          <w:lang w:val="es-ES_tradnl"/>
        </w:rPr>
        <w:t>5</w:t>
      </w:r>
      <w:r w:rsidR="0040079C" w:rsidRPr="004C54E8">
        <w:rPr>
          <w:lang w:val="es-ES_tradnl"/>
        </w:rPr>
        <w:t xml:space="preserve"> </w:t>
      </w:r>
      <w:r w:rsidR="00D45B76" w:rsidRPr="004C54E8">
        <w:rPr>
          <w:lang w:val="es-ES_tradnl"/>
        </w:rPr>
        <w:t>$EUA</w:t>
      </w:r>
      <w:r w:rsidR="0040079C" w:rsidRPr="004C54E8">
        <w:rPr>
          <w:lang w:val="es-ES_tradnl"/>
        </w:rPr>
        <w:t xml:space="preserve"> </w:t>
      </w:r>
      <w:r w:rsidR="00D45B76" w:rsidRPr="004C54E8">
        <w:rPr>
          <w:lang w:val="es-ES_tradnl"/>
        </w:rPr>
        <w:t>más</w:t>
      </w:r>
      <w:r w:rsidR="0040079C" w:rsidRPr="004C54E8">
        <w:rPr>
          <w:lang w:val="es-ES_tradnl"/>
        </w:rPr>
        <w:t xml:space="preserve"> </w:t>
      </w:r>
      <w:r w:rsidR="009D7644" w:rsidRPr="004C54E8">
        <w:rPr>
          <w:lang w:val="es-ES_tradnl"/>
        </w:rPr>
        <w:t>gastos de apoyo de</w:t>
      </w:r>
      <w:r w:rsidR="0040079C" w:rsidRPr="004C54E8">
        <w:rPr>
          <w:lang w:val="es-ES_tradnl"/>
        </w:rPr>
        <w:t xml:space="preserve"> </w:t>
      </w:r>
      <w:r w:rsidR="00BD4A03" w:rsidRPr="004C54E8">
        <w:rPr>
          <w:lang w:val="es-ES_tradnl"/>
        </w:rPr>
        <w:t>8</w:t>
      </w:r>
      <w:r w:rsidRPr="004C54E8">
        <w:rPr>
          <w:lang w:val="es-ES_tradnl"/>
        </w:rPr>
        <w:t>2.</w:t>
      </w:r>
      <w:r w:rsidR="00BD4A03" w:rsidRPr="004C54E8">
        <w:rPr>
          <w:lang w:val="es-ES_tradnl"/>
        </w:rPr>
        <w:t>43</w:t>
      </w:r>
      <w:r w:rsidR="001E6CEC" w:rsidRPr="004C54E8">
        <w:rPr>
          <w:lang w:val="es-ES_tradnl"/>
        </w:rPr>
        <w:t>9</w:t>
      </w:r>
      <w:r w:rsidR="00232DB0" w:rsidRPr="00232DB0">
        <w:rPr>
          <w:lang w:val="es-ES_tradnl"/>
        </w:rPr>
        <w:t xml:space="preserve"> </w:t>
      </w:r>
      <w:r w:rsidR="00792086">
        <w:rPr>
          <w:lang w:val="es-ES_tradnl"/>
        </w:rPr>
        <w:t xml:space="preserve">$EUA, </w:t>
      </w:r>
      <w:r w:rsidR="001E6CEC" w:rsidRPr="004C54E8">
        <w:rPr>
          <w:lang w:val="es-ES_tradnl"/>
        </w:rPr>
        <w:t>según</w:t>
      </w:r>
      <w:r w:rsidR="0040079C" w:rsidRPr="004C54E8">
        <w:rPr>
          <w:lang w:val="es-ES_tradnl"/>
        </w:rPr>
        <w:t xml:space="preserve"> </w:t>
      </w:r>
      <w:r w:rsidR="001E6CEC" w:rsidRPr="004C54E8">
        <w:rPr>
          <w:lang w:val="es-ES_tradnl"/>
        </w:rPr>
        <w:t>lo</w:t>
      </w:r>
      <w:r w:rsidR="0040079C" w:rsidRPr="004C54E8">
        <w:rPr>
          <w:lang w:val="es-ES_tradnl"/>
        </w:rPr>
        <w:t xml:space="preserve"> </w:t>
      </w:r>
      <w:r w:rsidR="001E6CEC" w:rsidRPr="004C54E8">
        <w:rPr>
          <w:lang w:val="es-ES_tradnl"/>
        </w:rPr>
        <w:t>originalmente</w:t>
      </w:r>
      <w:r w:rsidR="0040079C" w:rsidRPr="004C54E8">
        <w:rPr>
          <w:lang w:val="es-ES_tradnl"/>
        </w:rPr>
        <w:t xml:space="preserve"> </w:t>
      </w:r>
      <w:r w:rsidR="001E6CEC" w:rsidRPr="004C54E8">
        <w:rPr>
          <w:lang w:val="es-ES_tradnl"/>
        </w:rPr>
        <w:t>solicitado</w:t>
      </w:r>
      <w:r w:rsidR="00BD4A03" w:rsidRPr="004C54E8">
        <w:rPr>
          <w:lang w:val="es-ES_tradnl"/>
        </w:rPr>
        <w:t>.</w:t>
      </w:r>
      <w:r w:rsidR="00BD4A03" w:rsidRPr="004C54E8">
        <w:rPr>
          <w:vertAlign w:val="superscript"/>
          <w:lang w:val="es-ES_tradnl"/>
        </w:rPr>
        <w:footnoteReference w:id="6"/>
      </w:r>
    </w:p>
    <w:p w14:paraId="63027A75" w14:textId="7953985D" w:rsidR="0016029A" w:rsidRPr="004C54E8" w:rsidRDefault="0016029A" w:rsidP="00BD4A03">
      <w:pPr>
        <w:pStyle w:val="Heading1"/>
        <w:rPr>
          <w:lang w:val="es-ES_tradnl"/>
        </w:rPr>
      </w:pPr>
      <w:r w:rsidRPr="004C54E8">
        <w:rPr>
          <w:lang w:val="es-ES_tradnl"/>
        </w:rPr>
        <w:t>La</w:t>
      </w:r>
      <w:r w:rsidR="0040079C" w:rsidRPr="004C54E8">
        <w:rPr>
          <w:lang w:val="es-ES_tradnl"/>
        </w:rPr>
        <w:t xml:space="preserve"> </w:t>
      </w:r>
      <w:r w:rsidRPr="004C54E8">
        <w:rPr>
          <w:lang w:val="es-ES_tradnl"/>
        </w:rPr>
        <w:t>ejecución</w:t>
      </w:r>
      <w:r w:rsidR="0040079C" w:rsidRPr="004C54E8">
        <w:rPr>
          <w:lang w:val="es-ES_tradnl"/>
        </w:rPr>
        <w:t xml:space="preserve"> </w:t>
      </w:r>
      <w:r w:rsidR="001E6CEC" w:rsidRPr="004C54E8">
        <w:rPr>
          <w:lang w:val="es-ES_tradnl"/>
        </w:rPr>
        <w:t>de</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40079C" w:rsidRPr="004C54E8">
        <w:rPr>
          <w:lang w:val="es-ES_tradnl"/>
        </w:rPr>
        <w:t xml:space="preserve"> </w:t>
      </w:r>
      <w:r w:rsidR="00C72C43" w:rsidRPr="004C54E8">
        <w:rPr>
          <w:lang w:val="es-ES_tradnl"/>
        </w:rPr>
        <w:t>del</w:t>
      </w:r>
      <w:r w:rsidR="0040079C" w:rsidRPr="004C54E8">
        <w:rPr>
          <w:lang w:val="es-ES_tradnl"/>
        </w:rPr>
        <w:t xml:space="preserve"> </w:t>
      </w:r>
      <w:r w:rsidR="0006634A">
        <w:rPr>
          <w:lang w:val="es-ES_tradnl"/>
        </w:rPr>
        <w:t xml:space="preserve">plan de aplicación </w:t>
      </w:r>
      <w:r w:rsidR="00E77239">
        <w:rPr>
          <w:lang w:val="es-ES_tradnl"/>
        </w:rPr>
        <w:t>permitirá a</w:t>
      </w:r>
      <w:r w:rsidR="0040079C" w:rsidRPr="004C54E8">
        <w:rPr>
          <w:lang w:val="es-ES_tradnl"/>
        </w:rPr>
        <w:t xml:space="preserv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A612ED" w:rsidRPr="00A612ED">
        <w:rPr>
          <w:lang w:val="es-ES_tradnl"/>
        </w:rPr>
        <w:t>cumplir al 1º</w:t>
      </w:r>
      <w:r w:rsidR="002D1316">
        <w:rPr>
          <w:lang w:val="es-ES_tradnl"/>
        </w:rPr>
        <w:t> </w:t>
      </w:r>
      <w:r w:rsidR="00A612ED" w:rsidRPr="00A612ED">
        <w:rPr>
          <w:lang w:val="es-ES_tradnl"/>
        </w:rPr>
        <w:t>de</w:t>
      </w:r>
      <w:r w:rsidR="002D1316">
        <w:rPr>
          <w:lang w:val="es-ES_tradnl"/>
        </w:rPr>
        <w:t> </w:t>
      </w:r>
      <w:r w:rsidR="00A612ED" w:rsidRPr="00A612ED">
        <w:rPr>
          <w:lang w:val="es-ES_tradnl"/>
        </w:rPr>
        <w:t>enero de 2029 con la meta de reducir el consumo de HFC en un 10 por ciento respecto del nivel base</w:t>
      </w:r>
      <w:r w:rsidR="00BD4A03" w:rsidRPr="004C54E8">
        <w:rPr>
          <w:lang w:val="es-ES_tradnl"/>
        </w:rPr>
        <w:t>.</w:t>
      </w:r>
    </w:p>
    <w:p w14:paraId="5EB7DD3F" w14:textId="13B531F4" w:rsidR="00BD4A03" w:rsidRPr="004C54E8" w:rsidRDefault="0045016E" w:rsidP="00BD4A03">
      <w:pPr>
        <w:pStyle w:val="Heading1"/>
        <w:rPr>
          <w:lang w:val="es-ES_tradnl"/>
        </w:rPr>
      </w:pPr>
      <w:r w:rsidRPr="003202D3">
        <w:rPr>
          <w:lang w:val="es-ES_tradnl"/>
        </w:rPr>
        <w:t xml:space="preserve">El primer tramo de la etapa I del </w:t>
      </w:r>
      <w:r>
        <w:rPr>
          <w:lang w:val="es-ES_tradnl"/>
        </w:rPr>
        <w:t>plan de aplicación cuyo financiamiento se solicita</w:t>
      </w:r>
      <w:r w:rsidRPr="003202D3">
        <w:rPr>
          <w:lang w:val="es-ES_tradnl"/>
        </w:rPr>
        <w:t xml:space="preserve"> </w:t>
      </w:r>
      <w:r>
        <w:rPr>
          <w:lang w:val="es-ES_tradnl"/>
        </w:rPr>
        <w:t>en la presente reunión</w:t>
      </w:r>
      <w:r w:rsidRPr="003202D3">
        <w:rPr>
          <w:lang w:val="es-ES_tradnl"/>
        </w:rPr>
        <w:t xml:space="preserve"> asciende a </w:t>
      </w:r>
      <w:r>
        <w:rPr>
          <w:lang w:val="es-ES_tradnl"/>
        </w:rPr>
        <w:t>la suma de</w:t>
      </w:r>
      <w:r w:rsidR="0040079C" w:rsidRPr="004C54E8">
        <w:rPr>
          <w:lang w:val="es-ES_tradnl"/>
        </w:rPr>
        <w:t xml:space="preserve"> </w:t>
      </w:r>
      <w:r w:rsidR="00BD4A03" w:rsidRPr="004C54E8">
        <w:rPr>
          <w:lang w:val="es-ES_tradnl"/>
        </w:rPr>
        <w:t>54</w:t>
      </w:r>
      <w:r w:rsidR="001E6CEC" w:rsidRPr="004C54E8">
        <w:rPr>
          <w:lang w:val="es-ES_tradnl"/>
        </w:rPr>
        <w:t>5.</w:t>
      </w:r>
      <w:r w:rsidR="00BD4A03" w:rsidRPr="004C54E8">
        <w:rPr>
          <w:lang w:val="es-ES_tradnl"/>
        </w:rPr>
        <w:t>10</w:t>
      </w:r>
      <w:r w:rsidR="001E6CEC" w:rsidRPr="004C54E8">
        <w:rPr>
          <w:lang w:val="es-ES_tradnl"/>
        </w:rPr>
        <w:t>7</w:t>
      </w:r>
      <w:r w:rsidR="0040079C" w:rsidRPr="004C54E8">
        <w:rPr>
          <w:lang w:val="es-ES_tradnl"/>
        </w:rPr>
        <w:t xml:space="preserve"> </w:t>
      </w:r>
      <w:r w:rsidR="00D45B76" w:rsidRPr="004C54E8">
        <w:rPr>
          <w:lang w:val="es-ES_tradnl"/>
        </w:rPr>
        <w:t>$EUA</w:t>
      </w:r>
      <w:r w:rsidR="0040079C" w:rsidRPr="004C54E8">
        <w:rPr>
          <w:lang w:val="es-ES_tradnl"/>
        </w:rPr>
        <w:t xml:space="preserve"> </w:t>
      </w:r>
      <w:r w:rsidR="00D45B76" w:rsidRPr="004C54E8">
        <w:rPr>
          <w:lang w:val="es-ES_tradnl"/>
        </w:rPr>
        <w:t>más</w:t>
      </w:r>
      <w:r w:rsidR="0040079C" w:rsidRPr="004C54E8">
        <w:rPr>
          <w:lang w:val="es-ES_tradnl"/>
        </w:rPr>
        <w:t xml:space="preserve"> </w:t>
      </w:r>
      <w:r w:rsidR="009D7644" w:rsidRPr="004C54E8">
        <w:rPr>
          <w:lang w:val="es-ES_tradnl"/>
        </w:rPr>
        <w:t>gastos de apoyo de</w:t>
      </w:r>
      <w:r w:rsidR="0040079C" w:rsidRPr="004C54E8">
        <w:rPr>
          <w:lang w:val="es-ES_tradnl"/>
        </w:rPr>
        <w:t xml:space="preserve"> </w:t>
      </w:r>
      <w:r w:rsidR="00BD4A03" w:rsidRPr="004C54E8">
        <w:rPr>
          <w:lang w:val="es-ES_tradnl"/>
        </w:rPr>
        <w:t>3</w:t>
      </w:r>
      <w:r w:rsidR="001E6CEC" w:rsidRPr="004C54E8">
        <w:rPr>
          <w:lang w:val="es-ES_tradnl"/>
        </w:rPr>
        <w:t>8.</w:t>
      </w:r>
      <w:r w:rsidR="00BD4A03" w:rsidRPr="004C54E8">
        <w:rPr>
          <w:lang w:val="es-ES_tradnl"/>
        </w:rPr>
        <w:t>158</w:t>
      </w:r>
      <w:r w:rsidR="00FC49E0" w:rsidRPr="00FC49E0">
        <w:rPr>
          <w:lang w:val="es-ES_tradnl"/>
        </w:rPr>
        <w:t xml:space="preserve"> $EUA</w:t>
      </w:r>
      <w:r w:rsidR="0040079C" w:rsidRPr="004C54E8">
        <w:rPr>
          <w:lang w:val="es-ES_tradnl"/>
        </w:rPr>
        <w:t xml:space="preserve"> </w:t>
      </w:r>
      <w:r w:rsidR="00C72C43" w:rsidRPr="004C54E8">
        <w:rPr>
          <w:lang w:val="es-ES_tradnl"/>
        </w:rPr>
        <w:t>para</w:t>
      </w:r>
      <w:r w:rsidR="0040079C" w:rsidRPr="004C54E8">
        <w:rPr>
          <w:lang w:val="es-ES_tradnl"/>
        </w:rPr>
        <w:t xml:space="preserve"> </w:t>
      </w:r>
      <w:r w:rsidR="00C72C43" w:rsidRPr="004C54E8">
        <w:rPr>
          <w:lang w:val="es-ES_tradnl"/>
        </w:rPr>
        <w:t>el</w:t>
      </w:r>
      <w:r w:rsidR="0040079C" w:rsidRPr="004C54E8">
        <w:rPr>
          <w:lang w:val="es-ES_tradnl"/>
        </w:rPr>
        <w:t xml:space="preserve"> </w:t>
      </w:r>
      <w:r w:rsidR="0012649C" w:rsidRPr="004C54E8">
        <w:rPr>
          <w:lang w:val="es-ES_tradnl"/>
        </w:rPr>
        <w:t>PNUD</w:t>
      </w:r>
      <w:r w:rsidR="00BD4A03" w:rsidRPr="004C54E8">
        <w:rPr>
          <w:lang w:val="es-ES_tradnl"/>
        </w:rPr>
        <w:t>,</w:t>
      </w:r>
      <w:r w:rsidR="0040079C" w:rsidRPr="004C54E8">
        <w:rPr>
          <w:lang w:val="es-ES_tradnl"/>
        </w:rPr>
        <w:t xml:space="preserve"> </w:t>
      </w:r>
      <w:r w:rsidR="001E6CEC" w:rsidRPr="004C54E8">
        <w:rPr>
          <w:lang w:val="es-ES_tradnl"/>
        </w:rPr>
        <w:t>según</w:t>
      </w:r>
      <w:r w:rsidR="0040079C" w:rsidRPr="004C54E8">
        <w:rPr>
          <w:lang w:val="es-ES_tradnl"/>
        </w:rPr>
        <w:t xml:space="preserve"> </w:t>
      </w:r>
      <w:r w:rsidR="001E6CEC" w:rsidRPr="004C54E8">
        <w:rPr>
          <w:lang w:val="es-ES_tradnl"/>
        </w:rPr>
        <w:t>lo</w:t>
      </w:r>
      <w:r w:rsidR="0040079C" w:rsidRPr="004C54E8">
        <w:rPr>
          <w:lang w:val="es-ES_tradnl"/>
        </w:rPr>
        <w:t xml:space="preserve"> </w:t>
      </w:r>
      <w:r w:rsidR="001E6CEC" w:rsidRPr="004C54E8">
        <w:rPr>
          <w:lang w:val="es-ES_tradnl"/>
        </w:rPr>
        <w:t>originalmente</w:t>
      </w:r>
      <w:r w:rsidR="0040079C" w:rsidRPr="004C54E8">
        <w:rPr>
          <w:lang w:val="es-ES_tradnl"/>
        </w:rPr>
        <w:t xml:space="preserve"> </w:t>
      </w:r>
      <w:r w:rsidR="001E6CEC" w:rsidRPr="004C54E8">
        <w:rPr>
          <w:lang w:val="es-ES_tradnl"/>
        </w:rPr>
        <w:t>solicitado</w:t>
      </w:r>
      <w:r w:rsidR="00BD4A03" w:rsidRPr="004C54E8">
        <w:rPr>
          <w:lang w:val="es-ES_tradnl"/>
        </w:rPr>
        <w:t>,</w:t>
      </w:r>
      <w:r w:rsidR="0040079C" w:rsidRPr="004C54E8">
        <w:rPr>
          <w:lang w:val="es-ES_tradnl"/>
        </w:rPr>
        <w:t xml:space="preserve"> </w:t>
      </w:r>
      <w:r w:rsidR="0016029A" w:rsidRPr="004C54E8">
        <w:rPr>
          <w:lang w:val="es-ES_tradnl"/>
        </w:rPr>
        <w:t>para</w:t>
      </w:r>
      <w:r w:rsidR="0040079C" w:rsidRPr="004C54E8">
        <w:rPr>
          <w:lang w:val="es-ES_tradnl"/>
        </w:rPr>
        <w:t xml:space="preserve"> </w:t>
      </w:r>
      <w:r w:rsidR="0016029A" w:rsidRPr="004C54E8">
        <w:rPr>
          <w:lang w:val="es-ES_tradnl"/>
        </w:rPr>
        <w:t>el</w:t>
      </w:r>
      <w:r w:rsidR="0040079C" w:rsidRPr="004C54E8">
        <w:rPr>
          <w:lang w:val="es-ES_tradnl"/>
        </w:rPr>
        <w:t xml:space="preserve"> </w:t>
      </w:r>
      <w:r w:rsidR="0016029A" w:rsidRPr="004C54E8">
        <w:rPr>
          <w:lang w:val="es-ES_tradnl"/>
        </w:rPr>
        <w:t>período</w:t>
      </w:r>
      <w:r w:rsidR="0040079C" w:rsidRPr="004C54E8">
        <w:rPr>
          <w:lang w:val="es-ES_tradnl"/>
        </w:rPr>
        <w:t xml:space="preserve"> </w:t>
      </w:r>
      <w:r w:rsidR="00C40EF4">
        <w:rPr>
          <w:lang w:val="es-ES_tradnl"/>
        </w:rPr>
        <w:t>enero 2024-</w:t>
      </w:r>
      <w:r w:rsidR="001A54CC">
        <w:rPr>
          <w:lang w:val="es-ES_tradnl"/>
        </w:rPr>
        <w:t>diciembre</w:t>
      </w:r>
      <w:r w:rsidR="0040079C" w:rsidRPr="004C54E8">
        <w:rPr>
          <w:lang w:val="es-ES_tradnl"/>
        </w:rPr>
        <w:t xml:space="preserve"> </w:t>
      </w:r>
      <w:r w:rsidR="001E6CEC" w:rsidRPr="004C54E8">
        <w:rPr>
          <w:lang w:val="es-ES_tradnl"/>
        </w:rPr>
        <w:t>2026,</w:t>
      </w:r>
    </w:p>
    <w:p w14:paraId="4EAF9C91" w14:textId="1B1E3CBF" w:rsidR="00BD4A03" w:rsidRPr="004C54E8" w:rsidRDefault="0016029A" w:rsidP="00BD4A03">
      <w:pPr>
        <w:spacing w:after="240"/>
        <w:rPr>
          <w:b/>
          <w:lang w:val="es-ES_tradnl"/>
        </w:rPr>
      </w:pPr>
      <w:r w:rsidRPr="004C54E8">
        <w:rPr>
          <w:b/>
          <w:lang w:val="es-ES_tradnl"/>
        </w:rPr>
        <w:t>Antecedentes</w:t>
      </w:r>
    </w:p>
    <w:p w14:paraId="421648FB" w14:textId="66F8629D" w:rsidR="00BD4A03" w:rsidRPr="004C54E8" w:rsidRDefault="00BD4A03" w:rsidP="00BD4A03">
      <w:pPr>
        <w:pStyle w:val="Heading1"/>
        <w:rPr>
          <w:lang w:val="es-ES_tradnl"/>
        </w:rPr>
      </w:pPr>
      <w:r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300F72" w:rsidRPr="00300F72">
        <w:rPr>
          <w:lang w:val="es-ES_tradnl"/>
        </w:rPr>
        <w:t xml:space="preserve">ha ratificado la totalidad de las enmiendas al Protocolo de Montreal, incluyendo la Enmienda de Kigali, suscrita el </w:t>
      </w:r>
      <w:r w:rsidRPr="004C54E8">
        <w:rPr>
          <w:lang w:val="es-ES_tradnl"/>
        </w:rPr>
        <w:t>17</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noviembre</w:t>
      </w:r>
      <w:r w:rsidR="0040079C" w:rsidRPr="004C54E8">
        <w:rPr>
          <w:lang w:val="es-ES_tradnl"/>
        </w:rPr>
        <w:t xml:space="preserve"> </w:t>
      </w:r>
      <w:r w:rsidR="0012649C" w:rsidRPr="004C54E8">
        <w:rPr>
          <w:lang w:val="es-ES_tradnl"/>
        </w:rPr>
        <w:t>de</w:t>
      </w:r>
      <w:r w:rsidR="0040079C" w:rsidRPr="004C54E8">
        <w:rPr>
          <w:lang w:val="es-ES_tradnl"/>
        </w:rPr>
        <w:t xml:space="preserve"> </w:t>
      </w:r>
      <w:r w:rsidRPr="004C54E8">
        <w:rPr>
          <w:lang w:val="es-ES_tradnl"/>
        </w:rPr>
        <w:t>2017.</w:t>
      </w:r>
      <w:r w:rsidR="0040079C" w:rsidRPr="004C54E8">
        <w:rPr>
          <w:lang w:val="es-ES_tradnl"/>
        </w:rPr>
        <w:t xml:space="preserve"> </w:t>
      </w:r>
      <w:r w:rsidR="007E1F8D">
        <w:rPr>
          <w:lang w:val="es-ES_tradnl"/>
        </w:rPr>
        <w:t xml:space="preserve">El país </w:t>
      </w:r>
      <w:r w:rsidR="007E0B17" w:rsidRPr="007E0B17">
        <w:rPr>
          <w:lang w:val="es-ES_tradnl"/>
        </w:rPr>
        <w:t xml:space="preserve">tiene un consumo base de HCFC de </w:t>
      </w:r>
      <w:r w:rsidRPr="004C54E8">
        <w:rPr>
          <w:lang w:val="es-ES_tradnl"/>
        </w:rPr>
        <w:t>46.0</w:t>
      </w:r>
      <w:r w:rsidR="0040079C" w:rsidRPr="004C54E8">
        <w:rPr>
          <w:lang w:val="es-ES_tradnl"/>
        </w:rPr>
        <w:t xml:space="preserve"> </w:t>
      </w:r>
      <w:r w:rsidR="00D215B9">
        <w:rPr>
          <w:lang w:val="es-ES_tradnl"/>
        </w:rPr>
        <w:t>tons.</w:t>
      </w:r>
      <w:r w:rsidR="0040079C" w:rsidRPr="004C54E8">
        <w:rPr>
          <w:lang w:val="es-ES_tradnl"/>
        </w:rPr>
        <w:t xml:space="preserve"> </w:t>
      </w:r>
      <w:r w:rsidR="0012649C" w:rsidRPr="004C54E8">
        <w:rPr>
          <w:lang w:val="es-ES_tradnl"/>
        </w:rPr>
        <w:t>PAO</w:t>
      </w:r>
      <w:r w:rsidR="0040079C" w:rsidRPr="004C54E8">
        <w:rPr>
          <w:lang w:val="es-ES_tradnl"/>
        </w:rPr>
        <w:t xml:space="preserve"> </w:t>
      </w:r>
      <w:r w:rsidR="00DF5F74">
        <w:rPr>
          <w:lang w:val="es-ES_tradnl"/>
        </w:rPr>
        <w:t>(</w:t>
      </w:r>
      <w:r w:rsidRPr="004C54E8">
        <w:rPr>
          <w:lang w:val="es-ES_tradnl"/>
        </w:rPr>
        <w:t>833.75</w:t>
      </w:r>
      <w:r w:rsidR="0040079C" w:rsidRPr="004C54E8">
        <w:rPr>
          <w:lang w:val="es-ES_tradnl"/>
        </w:rPr>
        <w:t xml:space="preserve"> </w:t>
      </w:r>
      <w:r w:rsidR="0012649C" w:rsidRPr="004C54E8">
        <w:rPr>
          <w:lang w:val="es-ES_tradnl"/>
        </w:rPr>
        <w:t>tm</w:t>
      </w:r>
      <w:r w:rsidRPr="004C54E8">
        <w:rPr>
          <w:lang w:val="es-ES_tradnl"/>
        </w:rPr>
        <w:t>)</w:t>
      </w:r>
      <w:r w:rsidR="0040079C" w:rsidRPr="004C54E8">
        <w:rPr>
          <w:lang w:val="es-ES_tradnl"/>
        </w:rPr>
        <w:t xml:space="preserve"> </w:t>
      </w:r>
      <w:r w:rsidR="00462796" w:rsidRPr="00462796">
        <w:rPr>
          <w:lang w:val="es-ES_tradnl"/>
        </w:rPr>
        <w:t>que se propone eliminar en su t</w:t>
      </w:r>
      <w:r w:rsidR="00462796">
        <w:rPr>
          <w:lang w:val="es-ES_tradnl"/>
        </w:rPr>
        <w:t>otalidad al 1º de enero de 2030</w:t>
      </w:r>
      <w:r w:rsidRPr="004C54E8">
        <w:rPr>
          <w:lang w:val="es-ES_tradnl"/>
        </w:rPr>
        <w:t>.</w:t>
      </w:r>
      <w:r w:rsidRPr="004C54E8">
        <w:rPr>
          <w:rStyle w:val="FootnoteReference"/>
          <w:lang w:val="es-ES_tradnl"/>
        </w:rPr>
        <w:footnoteReference w:id="7"/>
      </w:r>
    </w:p>
    <w:p w14:paraId="6BFAAB02" w14:textId="0C034B26" w:rsidR="00BD4A03" w:rsidRPr="004C54E8" w:rsidRDefault="00F93F27" w:rsidP="00BD4A03">
      <w:pPr>
        <w:spacing w:after="240"/>
        <w:outlineLvl w:val="0"/>
        <w:rPr>
          <w:bCs/>
          <w:u w:val="single"/>
          <w:lang w:val="es-ES_tradnl"/>
        </w:rPr>
      </w:pPr>
      <w:r w:rsidRPr="00F93F27">
        <w:rPr>
          <w:bCs/>
          <w:u w:val="single"/>
          <w:lang w:val="es-ES_tradnl"/>
        </w:rPr>
        <w:t>Estado de ejecución del plan de gestión para la eliminación de HCFC</w:t>
      </w:r>
    </w:p>
    <w:p w14:paraId="10DCBCB6" w14:textId="6C82BC0A" w:rsidR="0016029A" w:rsidRPr="004C54E8" w:rsidRDefault="00EB2D58" w:rsidP="00BD4A03">
      <w:pPr>
        <w:pStyle w:val="Heading1"/>
        <w:keepNext/>
        <w:tabs>
          <w:tab w:val="num" w:pos="709"/>
        </w:tabs>
        <w:rPr>
          <w:lang w:val="es-ES_tradnl"/>
        </w:rPr>
      </w:pPr>
      <w:r w:rsidRPr="004C54E8">
        <w:rPr>
          <w:lang w:val="es-ES_tradnl"/>
        </w:rPr>
        <w:t>La</w:t>
      </w:r>
      <w:r w:rsidR="0040079C" w:rsidRPr="004C54E8">
        <w:rPr>
          <w:lang w:val="es-ES_tradnl"/>
        </w:rPr>
        <w:t xml:space="preserve"> </w:t>
      </w:r>
      <w:r w:rsidRPr="004C54E8">
        <w:rPr>
          <w:lang w:val="es-ES_tradnl"/>
        </w:rPr>
        <w:t>etapa</w:t>
      </w:r>
      <w:r w:rsidR="0040079C" w:rsidRPr="004C54E8">
        <w:rPr>
          <w:lang w:val="es-ES_tradnl"/>
        </w:rPr>
        <w:t xml:space="preserve"> </w:t>
      </w:r>
      <w:r w:rsidRPr="004C54E8">
        <w:rPr>
          <w:lang w:val="es-ES_tradnl"/>
        </w:rPr>
        <w:t>I</w:t>
      </w:r>
      <w:r w:rsidR="0040079C" w:rsidRPr="004C54E8">
        <w:rPr>
          <w:lang w:val="es-ES_tradnl"/>
        </w:rPr>
        <w:t xml:space="preserve"> </w:t>
      </w:r>
      <w:r w:rsidR="0012649C" w:rsidRPr="004C54E8">
        <w:rPr>
          <w:lang w:val="es-ES_tradnl"/>
        </w:rPr>
        <w:t>d</w:t>
      </w:r>
      <w:r w:rsidR="00D45B76" w:rsidRPr="004C54E8">
        <w:rPr>
          <w:lang w:val="es-ES_tradnl"/>
        </w:rPr>
        <w:t>el</w:t>
      </w:r>
      <w:r w:rsidR="0040079C" w:rsidRPr="004C54E8">
        <w:rPr>
          <w:lang w:val="es-ES_tradnl"/>
        </w:rPr>
        <w:t xml:space="preserve"> </w:t>
      </w:r>
      <w:r w:rsidR="00D45B76" w:rsidRPr="004C54E8">
        <w:rPr>
          <w:lang w:val="es-ES_tradnl"/>
        </w:rPr>
        <w:t>PGEH</w:t>
      </w:r>
      <w:r w:rsidR="0040079C" w:rsidRPr="004C54E8">
        <w:rPr>
          <w:lang w:val="es-ES_tradnl"/>
        </w:rPr>
        <w:t xml:space="preserve"> </w:t>
      </w:r>
      <w:r w:rsidR="00D45B76" w:rsidRPr="004C54E8">
        <w:rPr>
          <w:lang w:val="es-ES_tradnl"/>
        </w:rPr>
        <w:t>para</w:t>
      </w:r>
      <w:r w:rsidR="0040079C" w:rsidRPr="004C54E8">
        <w:rPr>
          <w:lang w:val="es-ES_tradnl"/>
        </w:rPr>
        <w:t xml:space="preserv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3675AE" w:rsidRPr="003675AE">
        <w:rPr>
          <w:lang w:val="es-ES_tradnl"/>
        </w:rPr>
        <w:t>fue originalmente aprobada en</w:t>
      </w:r>
      <w:r w:rsidR="0040079C" w:rsidRPr="004C54E8">
        <w:rPr>
          <w:lang w:val="es-ES_tradnl"/>
        </w:rPr>
        <w:t xml:space="preserve"> </w:t>
      </w:r>
      <w:r w:rsidR="00347509" w:rsidRPr="004C54E8">
        <w:rPr>
          <w:lang w:val="es-ES_tradnl"/>
        </w:rPr>
        <w:t>la</w:t>
      </w:r>
      <w:r w:rsidR="0040079C" w:rsidRPr="004C54E8">
        <w:rPr>
          <w:lang w:val="es-ES_tradnl"/>
        </w:rPr>
        <w:t xml:space="preserve"> </w:t>
      </w:r>
      <w:r w:rsidR="00BD4A03" w:rsidRPr="004C54E8">
        <w:rPr>
          <w:lang w:val="es-ES_tradnl"/>
        </w:rPr>
        <w:t>6</w:t>
      </w:r>
      <w:r w:rsidR="00C72C43" w:rsidRPr="004C54E8">
        <w:rPr>
          <w:lang w:val="es-ES_tradnl"/>
        </w:rPr>
        <w:t>4</w:t>
      </w:r>
      <w:r w:rsidR="009D7644" w:rsidRPr="004C54E8">
        <w:rPr>
          <w:lang w:val="es-ES_tradnl"/>
        </w:rPr>
        <w:t>ª reunión</w:t>
      </w:r>
      <w:r w:rsidR="0040079C" w:rsidRPr="004C54E8">
        <w:rPr>
          <w:lang w:val="es-ES_tradnl"/>
        </w:rPr>
        <w:t xml:space="preserve"> </w:t>
      </w:r>
      <w:r w:rsidR="0016029A" w:rsidRPr="004C54E8">
        <w:rPr>
          <w:lang w:val="es-ES_tradnl"/>
        </w:rPr>
        <w:t>del</w:t>
      </w:r>
      <w:r w:rsidR="0040079C" w:rsidRPr="004C54E8">
        <w:rPr>
          <w:lang w:val="es-ES_tradnl"/>
        </w:rPr>
        <w:t xml:space="preserve"> </w:t>
      </w:r>
      <w:r w:rsidR="001E6CEC" w:rsidRPr="004C54E8">
        <w:rPr>
          <w:lang w:val="es-ES_tradnl"/>
        </w:rPr>
        <w:t>Comité</w:t>
      </w:r>
      <w:r w:rsidR="0040079C" w:rsidRPr="004C54E8">
        <w:rPr>
          <w:lang w:val="es-ES_tradnl"/>
        </w:rPr>
        <w:t xml:space="preserve"> </w:t>
      </w:r>
      <w:r w:rsidR="0012649C" w:rsidRPr="004C54E8">
        <w:rPr>
          <w:lang w:val="es-ES_tradnl"/>
        </w:rPr>
        <w:t>Ejecutivo</w:t>
      </w:r>
      <w:r w:rsidR="00BD4A03" w:rsidRPr="004C54E8">
        <w:rPr>
          <w:vertAlign w:val="superscript"/>
          <w:lang w:val="es-ES_tradnl"/>
        </w:rPr>
        <w:footnoteReference w:id="8"/>
      </w:r>
      <w:r w:rsidR="0040079C" w:rsidRPr="004C54E8">
        <w:rPr>
          <w:lang w:val="es-ES_tradnl"/>
        </w:rPr>
        <w:t xml:space="preserve"> </w:t>
      </w:r>
      <w:r w:rsidR="00AC1766" w:rsidRPr="00AC1766">
        <w:rPr>
          <w:lang w:val="es-ES_tradnl"/>
        </w:rPr>
        <w:t>a fin de cumplir con la reducción del 35 por ciento respecto de la base de comparación para el año 2020, lo que permitió eliminar</w:t>
      </w:r>
      <w:r w:rsidR="0040079C" w:rsidRPr="004C54E8">
        <w:rPr>
          <w:lang w:val="es-ES_tradnl"/>
        </w:rPr>
        <w:t xml:space="preserve"> </w:t>
      </w:r>
      <w:r w:rsidR="00BD4A03" w:rsidRPr="004C54E8">
        <w:rPr>
          <w:lang w:val="es-ES_tradnl"/>
        </w:rPr>
        <w:t>17.7</w:t>
      </w:r>
      <w:r w:rsidR="0040079C" w:rsidRPr="004C54E8">
        <w:rPr>
          <w:lang w:val="es-ES_tradnl"/>
        </w:rPr>
        <w:t xml:space="preserve"> </w:t>
      </w:r>
      <w:r w:rsidR="0012649C" w:rsidRPr="004C54E8">
        <w:rPr>
          <w:lang w:val="es-ES_tradnl"/>
        </w:rPr>
        <w:t>toneladas</w:t>
      </w:r>
      <w:r w:rsidR="0040079C" w:rsidRPr="004C54E8">
        <w:rPr>
          <w:lang w:val="es-ES_tradnl"/>
        </w:rPr>
        <w:t xml:space="preserve"> </w:t>
      </w:r>
      <w:r w:rsidR="0012649C" w:rsidRPr="004C54E8">
        <w:rPr>
          <w:lang w:val="es-ES_tradnl"/>
        </w:rPr>
        <w:t>PAO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6B7BD9">
        <w:rPr>
          <w:lang w:val="es-ES_tradnl"/>
        </w:rPr>
        <w:t xml:space="preserve">HCFC </w:t>
      </w:r>
      <w:r w:rsidR="006B7BD9" w:rsidRPr="006B7BD9">
        <w:rPr>
          <w:lang w:val="es-ES_tradnl"/>
        </w:rPr>
        <w:t xml:space="preserve">a un costo total de </w:t>
      </w:r>
      <w:r w:rsidR="0012649C" w:rsidRPr="004C54E8">
        <w:rPr>
          <w:lang w:val="es-ES_tradnl"/>
        </w:rPr>
        <w:t>1.</w:t>
      </w:r>
      <w:r w:rsidR="00BD4A03" w:rsidRPr="004C54E8">
        <w:rPr>
          <w:lang w:val="es-ES_tradnl"/>
        </w:rPr>
        <w:t>46</w:t>
      </w:r>
      <w:r w:rsidR="0012649C" w:rsidRPr="004C54E8">
        <w:rPr>
          <w:lang w:val="es-ES_tradnl"/>
        </w:rPr>
        <w:t>2.</w:t>
      </w:r>
      <w:r w:rsidR="00BD4A03" w:rsidRPr="004C54E8">
        <w:rPr>
          <w:lang w:val="es-ES_tradnl"/>
        </w:rPr>
        <w:t>73</w:t>
      </w:r>
      <w:r w:rsidR="0012649C" w:rsidRPr="004C54E8">
        <w:rPr>
          <w:lang w:val="es-ES_tradnl"/>
        </w:rPr>
        <w:t>3</w:t>
      </w:r>
      <w:r w:rsidR="0040079C" w:rsidRPr="004C54E8">
        <w:rPr>
          <w:lang w:val="es-ES_tradnl"/>
        </w:rPr>
        <w:t xml:space="preserve"> </w:t>
      </w:r>
      <w:r w:rsidR="00D45B76" w:rsidRPr="004C54E8">
        <w:rPr>
          <w:lang w:val="es-ES_tradnl"/>
        </w:rPr>
        <w:t>$EUA</w:t>
      </w:r>
      <w:r w:rsidR="0040079C" w:rsidRPr="004C54E8">
        <w:rPr>
          <w:lang w:val="es-ES_tradnl"/>
        </w:rPr>
        <w:t xml:space="preserve"> </w:t>
      </w:r>
      <w:r w:rsidR="00D45B76" w:rsidRPr="004C54E8">
        <w:rPr>
          <w:lang w:val="es-ES_tradnl"/>
        </w:rPr>
        <w:t>más</w:t>
      </w:r>
      <w:r w:rsidR="0040079C" w:rsidRPr="004C54E8">
        <w:rPr>
          <w:lang w:val="es-ES_tradnl"/>
        </w:rPr>
        <w:t xml:space="preserve"> </w:t>
      </w:r>
      <w:r w:rsidR="00D45B76" w:rsidRPr="004C54E8">
        <w:rPr>
          <w:lang w:val="es-ES_tradnl"/>
        </w:rPr>
        <w:t>gastos</w:t>
      </w:r>
      <w:r w:rsidR="0040079C" w:rsidRPr="004C54E8">
        <w:rPr>
          <w:lang w:val="es-ES_tradnl"/>
        </w:rPr>
        <w:t xml:space="preserve"> </w:t>
      </w:r>
      <w:r w:rsidR="00D45B76" w:rsidRPr="004C54E8">
        <w:rPr>
          <w:lang w:val="es-ES_tradnl"/>
        </w:rPr>
        <w:t>de</w:t>
      </w:r>
      <w:r w:rsidR="0040079C" w:rsidRPr="004C54E8">
        <w:rPr>
          <w:lang w:val="es-ES_tradnl"/>
        </w:rPr>
        <w:t xml:space="preserve"> </w:t>
      </w:r>
      <w:r w:rsidR="00D45B76" w:rsidRPr="004C54E8">
        <w:rPr>
          <w:lang w:val="es-ES_tradnl"/>
        </w:rPr>
        <w:t>apoyo</w:t>
      </w:r>
      <w:r w:rsidR="00BD4A03" w:rsidRPr="004C54E8">
        <w:rPr>
          <w:lang w:val="es-ES_tradnl"/>
        </w:rPr>
        <w:t>.</w:t>
      </w:r>
    </w:p>
    <w:p w14:paraId="547F053D" w14:textId="49A656AA" w:rsidR="00BD4A03" w:rsidRPr="003A60C2" w:rsidRDefault="00EB2D58" w:rsidP="003A60C2">
      <w:pPr>
        <w:pStyle w:val="Heading1"/>
        <w:widowControl w:val="0"/>
        <w:spacing w:after="120"/>
        <w:rPr>
          <w:lang w:val="es-ES_tradnl"/>
        </w:rPr>
      </w:pPr>
      <w:r w:rsidRPr="004C54E8">
        <w:rPr>
          <w:lang w:val="es-ES_tradnl"/>
        </w:rPr>
        <w:t>La</w:t>
      </w:r>
      <w:r w:rsidR="0040079C" w:rsidRPr="004C54E8">
        <w:rPr>
          <w:lang w:val="es-ES_tradnl"/>
        </w:rPr>
        <w:t xml:space="preserve"> </w:t>
      </w:r>
      <w:r w:rsidRPr="004C54E8">
        <w:rPr>
          <w:lang w:val="es-ES_tradnl"/>
        </w:rPr>
        <w:t>etapa</w:t>
      </w:r>
      <w:r w:rsidR="0040079C" w:rsidRPr="004C54E8">
        <w:rPr>
          <w:lang w:val="es-ES_tradnl"/>
        </w:rPr>
        <w:t xml:space="preserve"> </w:t>
      </w:r>
      <w:r w:rsidRPr="004C54E8">
        <w:rPr>
          <w:lang w:val="es-ES_tradnl"/>
        </w:rPr>
        <w:t>I</w:t>
      </w:r>
      <w:r w:rsidR="00BD4A03" w:rsidRPr="004C54E8">
        <w:rPr>
          <w:lang w:val="es-ES_tradnl"/>
        </w:rPr>
        <w:t>I</w:t>
      </w:r>
      <w:r w:rsidR="0040079C" w:rsidRPr="004C54E8">
        <w:rPr>
          <w:lang w:val="es-ES_tradnl"/>
        </w:rPr>
        <w:t xml:space="preserve"> </w:t>
      </w:r>
      <w:r w:rsidR="0012649C" w:rsidRPr="004C54E8">
        <w:rPr>
          <w:lang w:val="es-ES_tradnl"/>
        </w:rPr>
        <w:t>d</w:t>
      </w:r>
      <w:r w:rsidR="00D45B76" w:rsidRPr="004C54E8">
        <w:rPr>
          <w:lang w:val="es-ES_tradnl"/>
        </w:rPr>
        <w:t>el</w:t>
      </w:r>
      <w:r w:rsidR="0040079C" w:rsidRPr="004C54E8">
        <w:rPr>
          <w:lang w:val="es-ES_tradnl"/>
        </w:rPr>
        <w:t xml:space="preserve"> </w:t>
      </w:r>
      <w:r w:rsidR="00D45B76" w:rsidRPr="004C54E8">
        <w:rPr>
          <w:lang w:val="es-ES_tradnl"/>
        </w:rPr>
        <w:t>PGEH</w:t>
      </w:r>
      <w:r w:rsidR="0040079C" w:rsidRPr="004C54E8">
        <w:rPr>
          <w:lang w:val="es-ES_tradnl"/>
        </w:rPr>
        <w:t xml:space="preserve"> </w:t>
      </w:r>
      <w:r w:rsidR="00D45B76" w:rsidRPr="004C54E8">
        <w:rPr>
          <w:lang w:val="es-ES_tradnl"/>
        </w:rPr>
        <w:t>para</w:t>
      </w:r>
      <w:r w:rsidR="0040079C" w:rsidRPr="004C54E8">
        <w:rPr>
          <w:lang w:val="es-ES_tradnl"/>
        </w:rPr>
        <w:t xml:space="preserv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E6561E" w:rsidRPr="00951485">
        <w:rPr>
          <w:lang w:val="es-ES_tradnl"/>
        </w:rPr>
        <w:t>se aprobó originalmente</w:t>
      </w:r>
      <w:r w:rsidR="00E6561E" w:rsidRPr="002E5B55">
        <w:rPr>
          <w:lang w:val="es-ES_tradnl"/>
        </w:rPr>
        <w:t xml:space="preserve"> en</w:t>
      </w:r>
      <w:r w:rsidR="0040079C" w:rsidRPr="004C54E8">
        <w:rPr>
          <w:lang w:val="es-ES_tradnl"/>
        </w:rPr>
        <w:t xml:space="preserve"> </w:t>
      </w:r>
      <w:r w:rsidR="00347509" w:rsidRPr="004C54E8">
        <w:rPr>
          <w:lang w:val="es-ES_tradnl"/>
        </w:rPr>
        <w:t>la</w:t>
      </w:r>
      <w:r w:rsidR="0040079C" w:rsidRPr="004C54E8">
        <w:rPr>
          <w:lang w:val="es-ES_tradnl"/>
        </w:rPr>
        <w:t xml:space="preserve"> </w:t>
      </w:r>
      <w:r w:rsidR="00BD4A03" w:rsidRPr="004C54E8">
        <w:rPr>
          <w:lang w:val="es-ES_tradnl"/>
        </w:rPr>
        <w:t>8</w:t>
      </w:r>
      <w:r w:rsidR="00C72C43" w:rsidRPr="004C54E8">
        <w:rPr>
          <w:lang w:val="es-ES_tradnl"/>
        </w:rPr>
        <w:t>6</w:t>
      </w:r>
      <w:r w:rsidR="009D7644" w:rsidRPr="004C54E8">
        <w:rPr>
          <w:lang w:val="es-ES_tradnl"/>
        </w:rPr>
        <w:t>ª reunión</w:t>
      </w:r>
      <w:r w:rsidR="00BD4A03" w:rsidRPr="004C54E8">
        <w:rPr>
          <w:vertAlign w:val="superscript"/>
          <w:lang w:val="es-ES_tradnl"/>
        </w:rPr>
        <w:footnoteReference w:id="9"/>
      </w:r>
      <w:r w:rsidR="0040079C" w:rsidRPr="004C54E8">
        <w:rPr>
          <w:lang w:val="es-ES_tradnl"/>
        </w:rPr>
        <w:t xml:space="preserve"> </w:t>
      </w:r>
      <w:r w:rsidR="003E76DC" w:rsidRPr="003E76DC">
        <w:rPr>
          <w:lang w:val="es-ES_tradnl"/>
        </w:rPr>
        <w:t>para reducir al año 2030 el consumo de HCFC en un 100 por ciento respecto de la base de comparación</w:t>
      </w:r>
      <w:r w:rsidR="00462127">
        <w:rPr>
          <w:lang w:val="es-ES_tradnl"/>
        </w:rPr>
        <w:t>,</w:t>
      </w:r>
      <w:r w:rsidR="0040079C" w:rsidRPr="004C54E8">
        <w:rPr>
          <w:lang w:val="es-ES_tradnl"/>
        </w:rPr>
        <w:t xml:space="preserve"> </w:t>
      </w:r>
      <w:r w:rsidR="00F14499" w:rsidRPr="00F14499">
        <w:rPr>
          <w:lang w:val="es-ES_tradnl"/>
        </w:rPr>
        <w:t>a un costo total de</w:t>
      </w:r>
      <w:r w:rsidR="0040079C" w:rsidRPr="004C54E8">
        <w:rPr>
          <w:lang w:val="es-ES_tradnl"/>
        </w:rPr>
        <w:t xml:space="preserve"> </w:t>
      </w:r>
      <w:r w:rsidR="0012649C" w:rsidRPr="004C54E8">
        <w:rPr>
          <w:lang w:val="es-ES_tradnl"/>
        </w:rPr>
        <w:t>1.</w:t>
      </w:r>
      <w:r w:rsidR="00BD4A03" w:rsidRPr="004C54E8">
        <w:rPr>
          <w:lang w:val="es-ES_tradnl"/>
        </w:rPr>
        <w:t>66</w:t>
      </w:r>
      <w:r w:rsidR="0012649C" w:rsidRPr="004C54E8">
        <w:rPr>
          <w:lang w:val="es-ES_tradnl"/>
        </w:rPr>
        <w:t>2.</w:t>
      </w:r>
      <w:r w:rsidR="00BD4A03" w:rsidRPr="004C54E8">
        <w:rPr>
          <w:lang w:val="es-ES_tradnl"/>
        </w:rPr>
        <w:t>52</w:t>
      </w:r>
      <w:r w:rsidR="0012649C" w:rsidRPr="004C54E8">
        <w:rPr>
          <w:lang w:val="es-ES_tradnl"/>
        </w:rPr>
        <w:t>0</w:t>
      </w:r>
      <w:r w:rsidR="0040079C" w:rsidRPr="004C54E8">
        <w:rPr>
          <w:lang w:val="es-ES_tradnl"/>
        </w:rPr>
        <w:t xml:space="preserve"> </w:t>
      </w:r>
      <w:r w:rsidR="00D45B76" w:rsidRPr="004C54E8">
        <w:rPr>
          <w:lang w:val="es-ES_tradnl"/>
        </w:rPr>
        <w:t>$EUA</w:t>
      </w:r>
      <w:r w:rsidR="0040079C" w:rsidRPr="004C54E8">
        <w:rPr>
          <w:lang w:val="es-ES_tradnl"/>
        </w:rPr>
        <w:t xml:space="preserve"> </w:t>
      </w:r>
      <w:r w:rsidR="00D45B76" w:rsidRPr="004C54E8">
        <w:rPr>
          <w:lang w:val="es-ES_tradnl"/>
        </w:rPr>
        <w:t>más</w:t>
      </w:r>
      <w:r w:rsidR="0040079C" w:rsidRPr="004C54E8">
        <w:rPr>
          <w:lang w:val="es-ES_tradnl"/>
        </w:rPr>
        <w:t xml:space="preserve"> </w:t>
      </w:r>
      <w:r w:rsidR="00D45B76" w:rsidRPr="004C54E8">
        <w:rPr>
          <w:lang w:val="es-ES_tradnl"/>
        </w:rPr>
        <w:t>gastos</w:t>
      </w:r>
      <w:r w:rsidR="0040079C" w:rsidRPr="004C54E8">
        <w:rPr>
          <w:lang w:val="es-ES_tradnl"/>
        </w:rPr>
        <w:t xml:space="preserve"> </w:t>
      </w:r>
      <w:r w:rsidR="00D45B76" w:rsidRPr="004C54E8">
        <w:rPr>
          <w:lang w:val="es-ES_tradnl"/>
        </w:rPr>
        <w:t>de</w:t>
      </w:r>
      <w:r w:rsidR="0040079C" w:rsidRPr="004C54E8">
        <w:rPr>
          <w:lang w:val="es-ES_tradnl"/>
        </w:rPr>
        <w:t xml:space="preserve"> </w:t>
      </w:r>
      <w:r w:rsidR="00D45B76" w:rsidRPr="004C54E8">
        <w:rPr>
          <w:lang w:val="es-ES_tradnl"/>
        </w:rPr>
        <w:t>apoyo</w:t>
      </w:r>
      <w:r w:rsidR="00BD4A03" w:rsidRPr="004C54E8">
        <w:rPr>
          <w:lang w:val="es-ES_tradnl"/>
        </w:rPr>
        <w:t>.</w:t>
      </w:r>
      <w:r w:rsidR="0040079C" w:rsidRPr="004C54E8">
        <w:rPr>
          <w:lang w:val="es-ES_tradnl"/>
        </w:rPr>
        <w:t xml:space="preserve"> </w:t>
      </w:r>
      <w:r w:rsidR="00504806" w:rsidRPr="00504806">
        <w:rPr>
          <w:lang w:val="es-ES_tradnl"/>
        </w:rPr>
        <w:t xml:space="preserve">Según lo contemplado en el Acuerdo entre el </w:t>
      </w:r>
      <w:r w:rsidR="00504806" w:rsidRPr="004C54E8">
        <w:rPr>
          <w:lang w:val="es-ES_tradnl"/>
        </w:rPr>
        <w:t>Gobierno de Trinidad y Tabago</w:t>
      </w:r>
      <w:r w:rsidR="00504806" w:rsidRPr="00504806">
        <w:rPr>
          <w:lang w:val="es-ES_tradnl"/>
        </w:rPr>
        <w:t xml:space="preserve"> y el Comité Ejecutivo, la etapa II del PGEH quedará terminada a más tardar el 31 de diciembre de 2031.</w:t>
      </w:r>
    </w:p>
    <w:p w14:paraId="27F8E6E7" w14:textId="5E09F0C7" w:rsidR="00BD4A03" w:rsidRPr="004C54E8" w:rsidRDefault="00787A24" w:rsidP="00BD4A03">
      <w:pPr>
        <w:pStyle w:val="Heading1"/>
        <w:keepNext/>
        <w:widowControl w:val="0"/>
        <w:numPr>
          <w:ilvl w:val="0"/>
          <w:numId w:val="0"/>
        </w:numPr>
        <w:suppressAutoHyphens/>
        <w:spacing w:before="240"/>
        <w:rPr>
          <w:lang w:val="es-ES_tradnl"/>
        </w:rPr>
      </w:pPr>
      <w:r>
        <w:rPr>
          <w:u w:val="single"/>
          <w:lang w:val="es-ES_tradnl"/>
        </w:rPr>
        <w:t>Estado de ejecución</w:t>
      </w:r>
      <w:r w:rsidR="0040079C" w:rsidRPr="004C54E8">
        <w:rPr>
          <w:u w:val="single"/>
          <w:lang w:val="es-ES_tradnl"/>
        </w:rPr>
        <w:t xml:space="preserve"> </w:t>
      </w:r>
      <w:r w:rsidR="0012649C" w:rsidRPr="004C54E8">
        <w:rPr>
          <w:u w:val="single"/>
          <w:lang w:val="es-ES_tradnl"/>
        </w:rPr>
        <w:t>de</w:t>
      </w:r>
      <w:r w:rsidR="0040079C" w:rsidRPr="004C54E8">
        <w:rPr>
          <w:u w:val="single"/>
          <w:lang w:val="es-ES_tradnl"/>
        </w:rPr>
        <w:t xml:space="preserve"> </w:t>
      </w:r>
      <w:r w:rsidR="0034350C">
        <w:rPr>
          <w:u w:val="single"/>
          <w:lang w:val="es-ES_tradnl"/>
        </w:rPr>
        <w:t>las a</w:t>
      </w:r>
      <w:r w:rsidR="009F7502" w:rsidRPr="004C54E8">
        <w:rPr>
          <w:u w:val="single"/>
          <w:lang w:val="es-ES_tradnl"/>
        </w:rPr>
        <w:t>ctividades</w:t>
      </w:r>
      <w:r w:rsidR="0040079C" w:rsidRPr="004C54E8">
        <w:rPr>
          <w:u w:val="single"/>
          <w:lang w:val="es-ES_tradnl"/>
        </w:rPr>
        <w:t xml:space="preserve"> </w:t>
      </w:r>
      <w:r w:rsidR="009F7502" w:rsidRPr="004C54E8">
        <w:rPr>
          <w:u w:val="single"/>
          <w:lang w:val="es-ES_tradnl"/>
        </w:rPr>
        <w:t>relativas</w:t>
      </w:r>
      <w:r w:rsidR="0040079C" w:rsidRPr="004C54E8">
        <w:rPr>
          <w:u w:val="single"/>
          <w:lang w:val="es-ES_tradnl"/>
        </w:rPr>
        <w:t xml:space="preserve"> </w:t>
      </w:r>
      <w:r w:rsidR="009F7502" w:rsidRPr="004C54E8">
        <w:rPr>
          <w:u w:val="single"/>
          <w:lang w:val="es-ES_tradnl"/>
        </w:rPr>
        <w:t>a</w:t>
      </w:r>
      <w:r w:rsidR="0040079C" w:rsidRPr="004C54E8">
        <w:rPr>
          <w:u w:val="single"/>
          <w:lang w:val="es-ES_tradnl"/>
        </w:rPr>
        <w:t xml:space="preserve"> </w:t>
      </w:r>
      <w:r w:rsidR="009F7502" w:rsidRPr="004C54E8">
        <w:rPr>
          <w:u w:val="single"/>
          <w:lang w:val="es-ES_tradnl"/>
        </w:rPr>
        <w:t>los</w:t>
      </w:r>
      <w:r w:rsidR="0040079C" w:rsidRPr="004C54E8">
        <w:rPr>
          <w:u w:val="single"/>
          <w:lang w:val="es-ES_tradnl"/>
        </w:rPr>
        <w:t xml:space="preserve"> </w:t>
      </w:r>
      <w:r w:rsidR="009F7502" w:rsidRPr="004C54E8">
        <w:rPr>
          <w:u w:val="single"/>
          <w:lang w:val="es-ES_tradnl"/>
        </w:rPr>
        <w:t>HFC</w:t>
      </w:r>
    </w:p>
    <w:p w14:paraId="12BEFB6C" w14:textId="5E889DD5" w:rsidR="00BD4A03" w:rsidRPr="008947E2" w:rsidRDefault="00022035" w:rsidP="008947E2">
      <w:pPr>
        <w:pStyle w:val="Heading1"/>
        <w:rPr>
          <w:lang w:val="es-ES_tradnl"/>
        </w:rPr>
      </w:pPr>
      <w:r>
        <w:rPr>
          <w:lang w:val="es-ES_tradnl"/>
        </w:rPr>
        <w:t xml:space="preserve">En la </w:t>
      </w:r>
      <w:r w:rsidR="00BD4A03" w:rsidRPr="004C54E8">
        <w:rPr>
          <w:lang w:val="es-ES_tradnl"/>
        </w:rPr>
        <w:t>7</w:t>
      </w:r>
      <w:r w:rsidR="00C72C43" w:rsidRPr="004C54E8">
        <w:rPr>
          <w:lang w:val="es-ES_tradnl"/>
        </w:rPr>
        <w:t>4</w:t>
      </w:r>
      <w:r w:rsidR="009D7644" w:rsidRPr="004C54E8">
        <w:rPr>
          <w:lang w:val="es-ES_tradnl"/>
        </w:rPr>
        <w:t>ª reunión</w:t>
      </w:r>
      <w:r w:rsidR="00BD4A03" w:rsidRPr="004C54E8">
        <w:rPr>
          <w:lang w:val="es-ES_tradnl"/>
        </w:rPr>
        <w:t>,</w:t>
      </w:r>
      <w:r w:rsidR="0040079C" w:rsidRPr="004C54E8">
        <w:rPr>
          <w:lang w:val="es-ES_tradnl"/>
        </w:rPr>
        <w:t xml:space="preserv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AF7017">
        <w:rPr>
          <w:lang w:val="es-ES_tradnl"/>
        </w:rPr>
        <w:t xml:space="preserve">recibió </w:t>
      </w:r>
      <w:r w:rsidR="00AF7017" w:rsidRPr="00AF7017">
        <w:rPr>
          <w:lang w:val="es-ES_tradnl"/>
        </w:rPr>
        <w:t xml:space="preserve">110.000 $EUA para un estudio sobre uso de alternativas a las SAO que concluyó en </w:t>
      </w:r>
      <w:r w:rsidR="0012649C" w:rsidRPr="004C54E8">
        <w:rPr>
          <w:lang w:val="es-ES_tradnl"/>
        </w:rPr>
        <w:t>septiembre</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BD4A03" w:rsidRPr="004C54E8">
        <w:rPr>
          <w:lang w:val="es-ES_tradnl"/>
        </w:rPr>
        <w:t>2017.</w:t>
      </w:r>
      <w:r w:rsidR="0040079C" w:rsidRPr="004C54E8">
        <w:rPr>
          <w:lang w:val="es-ES_tradnl"/>
        </w:rPr>
        <w:t xml:space="preserve"> </w:t>
      </w:r>
      <w:r w:rsidR="004C54E8">
        <w:rPr>
          <w:lang w:val="es-ES_tradnl"/>
        </w:rPr>
        <w:t xml:space="preserve">En la </w:t>
      </w:r>
      <w:r w:rsidR="0040079C" w:rsidRPr="004C54E8">
        <w:rPr>
          <w:lang w:val="es-ES_tradnl"/>
        </w:rPr>
        <w:t>80</w:t>
      </w:r>
      <w:r w:rsidR="009D7644" w:rsidRPr="004C54E8">
        <w:rPr>
          <w:lang w:val="es-ES_tradnl"/>
        </w:rPr>
        <w:t>ª reunión</w:t>
      </w:r>
      <w:r w:rsidR="0040079C" w:rsidRPr="004C54E8">
        <w:rPr>
          <w:lang w:val="es-ES_tradnl"/>
        </w:rPr>
        <w:t xml:space="preserve"> </w:t>
      </w:r>
      <w:r w:rsidR="0016029A" w:rsidRPr="004C54E8">
        <w:rPr>
          <w:lang w:val="es-ES_tradnl"/>
        </w:rPr>
        <w:t>el</w:t>
      </w:r>
      <w:r w:rsidR="0040079C" w:rsidRPr="004C54E8">
        <w:rPr>
          <w:lang w:val="es-ES_tradnl"/>
        </w:rPr>
        <w:t xml:space="preserve"> </w:t>
      </w:r>
      <w:r w:rsidR="0016029A" w:rsidRPr="004C54E8">
        <w:rPr>
          <w:lang w:val="es-ES_tradnl"/>
        </w:rPr>
        <w:t>país</w:t>
      </w:r>
      <w:r w:rsidR="0040079C" w:rsidRPr="004C54E8">
        <w:rPr>
          <w:lang w:val="es-ES_tradnl"/>
        </w:rPr>
        <w:t xml:space="preserve"> </w:t>
      </w:r>
      <w:r w:rsidR="0090593B" w:rsidRPr="0090593B">
        <w:rPr>
          <w:lang w:val="es-ES_tradnl"/>
        </w:rPr>
        <w:t xml:space="preserve">recibió otros 150.000 $EUA </w:t>
      </w:r>
      <w:r w:rsidR="00DE2032">
        <w:rPr>
          <w:lang w:val="es-ES_tradnl"/>
        </w:rPr>
        <w:t xml:space="preserve">para </w:t>
      </w:r>
      <w:r w:rsidR="00C72C43" w:rsidRPr="004C54E8">
        <w:rPr>
          <w:lang w:val="es-ES_tradnl"/>
        </w:rPr>
        <w:t>actividades</w:t>
      </w:r>
      <w:r w:rsidR="0040079C" w:rsidRPr="004C54E8">
        <w:rPr>
          <w:lang w:val="es-ES_tradnl"/>
        </w:rPr>
        <w:t xml:space="preserve"> </w:t>
      </w:r>
      <w:r w:rsidR="00C72C43" w:rsidRPr="004C54E8">
        <w:rPr>
          <w:lang w:val="es-ES_tradnl"/>
        </w:rPr>
        <w:t>de</w:t>
      </w:r>
      <w:r w:rsidR="0040079C" w:rsidRPr="004C54E8">
        <w:rPr>
          <w:lang w:val="es-ES_tradnl"/>
        </w:rPr>
        <w:t xml:space="preserve"> apoyo a la reducción </w:t>
      </w:r>
      <w:r w:rsidR="00721A69" w:rsidRPr="004C54E8">
        <w:rPr>
          <w:lang w:val="es-ES_tradnl"/>
        </w:rPr>
        <w:t>de</w:t>
      </w:r>
      <w:r w:rsidR="0040079C" w:rsidRPr="004C54E8">
        <w:rPr>
          <w:lang w:val="es-ES_tradnl"/>
        </w:rPr>
        <w:t xml:space="preserve"> </w:t>
      </w:r>
      <w:r w:rsidR="00721A69" w:rsidRPr="004C54E8">
        <w:rPr>
          <w:lang w:val="es-ES_tradnl"/>
        </w:rPr>
        <w:t>los</w:t>
      </w:r>
      <w:r w:rsidR="0040079C" w:rsidRPr="004C54E8">
        <w:rPr>
          <w:lang w:val="es-ES_tradnl"/>
        </w:rPr>
        <w:t xml:space="preserve"> </w:t>
      </w:r>
      <w:r w:rsidR="00721A69" w:rsidRPr="004C54E8">
        <w:rPr>
          <w:lang w:val="es-ES_tradnl"/>
        </w:rPr>
        <w:t>HFC</w:t>
      </w:r>
      <w:r w:rsidR="0040079C" w:rsidRPr="004C54E8">
        <w:rPr>
          <w:lang w:val="es-ES_tradnl"/>
        </w:rPr>
        <w:t xml:space="preserve"> </w:t>
      </w:r>
      <w:r w:rsidR="00F67C32">
        <w:rPr>
          <w:lang w:val="es-ES_tradnl"/>
        </w:rPr>
        <w:t xml:space="preserve">que concluyeron </w:t>
      </w:r>
      <w:r w:rsidR="0016029A" w:rsidRPr="004C54E8">
        <w:rPr>
          <w:lang w:val="es-ES_tradnl"/>
        </w:rPr>
        <w:t>en</w:t>
      </w:r>
      <w:r w:rsidR="0040079C" w:rsidRPr="004C54E8">
        <w:rPr>
          <w:lang w:val="es-ES_tradnl"/>
        </w:rPr>
        <w:t xml:space="preserve"> </w:t>
      </w:r>
      <w:r w:rsidR="0012649C" w:rsidRPr="004C54E8">
        <w:rPr>
          <w:lang w:val="es-ES_tradnl"/>
        </w:rPr>
        <w:t>junio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BD4A03" w:rsidRPr="004C54E8">
        <w:rPr>
          <w:lang w:val="es-ES_tradnl"/>
        </w:rPr>
        <w:t>2020.</w:t>
      </w:r>
      <w:r w:rsidR="0040079C" w:rsidRPr="004C54E8">
        <w:rPr>
          <w:lang w:val="es-ES_tradnl"/>
        </w:rPr>
        <w:t xml:space="preserve"> </w:t>
      </w:r>
      <w:r w:rsidR="006D0777" w:rsidRPr="006D0777">
        <w:rPr>
          <w:lang w:val="es-ES_tradnl"/>
        </w:rPr>
        <w:t xml:space="preserve">Estas actividades permitieron, entre otras cosas, revisar la legislación actual sobre la identificación, gestión y </w:t>
      </w:r>
      <w:r w:rsidR="007A4343">
        <w:rPr>
          <w:lang w:val="es-ES_tradnl"/>
        </w:rPr>
        <w:t>vigilancia</w:t>
      </w:r>
      <w:r w:rsidR="006D0777" w:rsidRPr="006D0777">
        <w:rPr>
          <w:lang w:val="es-ES_tradnl"/>
        </w:rPr>
        <w:t xml:space="preserve"> de sustancias controladas por el Protocolo de Montreal; identificar brechas en el marco legislativo y capacidad de ejecución que deben abordarse para la implementación de la Enmienda de Kigali y proponer intervenciones para </w:t>
      </w:r>
      <w:r w:rsidR="00A235C2">
        <w:rPr>
          <w:lang w:val="es-ES_tradnl"/>
        </w:rPr>
        <w:t xml:space="preserve">una </w:t>
      </w:r>
      <w:r w:rsidR="00A235C2" w:rsidRPr="00A235C2">
        <w:rPr>
          <w:lang w:val="es-ES_tradnl"/>
        </w:rPr>
        <w:t xml:space="preserve">mejor </w:t>
      </w:r>
      <w:r w:rsidR="00A235C2">
        <w:rPr>
          <w:lang w:val="es-ES_tradnl"/>
        </w:rPr>
        <w:t>integración de</w:t>
      </w:r>
      <w:r w:rsidR="006D0777" w:rsidRPr="006D0777">
        <w:rPr>
          <w:lang w:val="es-ES_tradnl"/>
        </w:rPr>
        <w:t xml:space="preserve"> las contrapartes, llevar a cabo procesos de consulta y fortalecer el proceso de ratificación; diseñar un modelo de distribución de cuotas para los HFC teniendo en cuenta que las sustancias deben </w:t>
      </w:r>
      <w:r w:rsidR="00C83EE2">
        <w:rPr>
          <w:lang w:val="es-ES_tradnl"/>
        </w:rPr>
        <w:t xml:space="preserve">informarse </w:t>
      </w:r>
      <w:r w:rsidR="006D0777" w:rsidRPr="006D0777">
        <w:rPr>
          <w:lang w:val="es-ES_tradnl"/>
        </w:rPr>
        <w:t xml:space="preserve">en toneladas de </w:t>
      </w:r>
      <w:r w:rsidR="00C83EE2" w:rsidRPr="00C83EE2">
        <w:rPr>
          <w:rFonts w:eastAsia="MS Mincho"/>
          <w:lang w:val="es-ES_tradnl"/>
        </w:rPr>
        <w:t>CO</w:t>
      </w:r>
      <w:r w:rsidR="00C83EE2" w:rsidRPr="00C83EE2">
        <w:rPr>
          <w:rFonts w:eastAsia="MS Mincho"/>
          <w:vertAlign w:val="subscript"/>
          <w:lang w:val="es-ES_tradnl"/>
        </w:rPr>
        <w:t>2</w:t>
      </w:r>
      <w:r w:rsidR="00B25F58">
        <w:rPr>
          <w:lang w:val="es-ES_tradnl"/>
        </w:rPr>
        <w:t xml:space="preserve"> equivalente</w:t>
      </w:r>
      <w:r w:rsidR="000D1D00">
        <w:rPr>
          <w:lang w:val="es-ES_tradnl"/>
        </w:rPr>
        <w:t>,</w:t>
      </w:r>
      <w:r w:rsidR="00B25F58">
        <w:rPr>
          <w:lang w:val="es-ES_tradnl"/>
        </w:rPr>
        <w:t xml:space="preserve"> y capacitar</w:t>
      </w:r>
      <w:r w:rsidR="006D0777" w:rsidRPr="006D0777">
        <w:rPr>
          <w:lang w:val="es-ES_tradnl"/>
        </w:rPr>
        <w:t xml:space="preserve"> </w:t>
      </w:r>
      <w:r w:rsidR="00B25F58">
        <w:rPr>
          <w:lang w:val="es-ES_tradnl"/>
        </w:rPr>
        <w:t xml:space="preserve">a los </w:t>
      </w:r>
      <w:r w:rsidR="006D0777" w:rsidRPr="006D0777">
        <w:rPr>
          <w:lang w:val="es-ES_tradnl"/>
        </w:rPr>
        <w:t>encargados nacionales de oficinas de</w:t>
      </w:r>
      <w:r w:rsidR="00674F75">
        <w:rPr>
          <w:lang w:val="es-ES_tradnl"/>
        </w:rPr>
        <w:t>l</w:t>
      </w:r>
      <w:r w:rsidR="006D0777" w:rsidRPr="006D0777">
        <w:rPr>
          <w:lang w:val="es-ES_tradnl"/>
        </w:rPr>
        <w:t xml:space="preserve"> ozono y otras contrapartes relacionadas </w:t>
      </w:r>
      <w:r w:rsidR="004E7ACE">
        <w:rPr>
          <w:lang w:val="es-ES_tradnl"/>
        </w:rPr>
        <w:t>con</w:t>
      </w:r>
      <w:r w:rsidR="006D0777" w:rsidRPr="006D0777">
        <w:rPr>
          <w:lang w:val="es-ES_tradnl"/>
        </w:rPr>
        <w:t xml:space="preserve"> </w:t>
      </w:r>
      <w:r w:rsidR="00BA12F0">
        <w:rPr>
          <w:lang w:val="es-ES_tradnl"/>
        </w:rPr>
        <w:t xml:space="preserve">la </w:t>
      </w:r>
      <w:r w:rsidR="006D0777" w:rsidRPr="006D0777">
        <w:rPr>
          <w:lang w:val="es-ES_tradnl"/>
        </w:rPr>
        <w:t xml:space="preserve">eficiencia energética; </w:t>
      </w:r>
      <w:r w:rsidR="00417CFE">
        <w:rPr>
          <w:lang w:val="es-ES_tradnl"/>
        </w:rPr>
        <w:t xml:space="preserve">sensibilizar </w:t>
      </w:r>
      <w:r w:rsidR="006D0777" w:rsidRPr="006D0777">
        <w:rPr>
          <w:lang w:val="es-ES_tradnl"/>
        </w:rPr>
        <w:t xml:space="preserve">sobre los procesos de ratificación y </w:t>
      </w:r>
      <w:r w:rsidR="00DF23C3">
        <w:rPr>
          <w:lang w:val="es-ES_tradnl"/>
        </w:rPr>
        <w:t>aplicación de la Enmienda</w:t>
      </w:r>
      <w:r w:rsidR="006D0777" w:rsidRPr="006D0777">
        <w:rPr>
          <w:lang w:val="es-ES_tradnl"/>
        </w:rPr>
        <w:t xml:space="preserve"> de Kigali; desarrollar una propuesta de estrategia </w:t>
      </w:r>
      <w:r w:rsidR="00E35140">
        <w:rPr>
          <w:lang w:val="es-ES_tradnl"/>
        </w:rPr>
        <w:t>de</w:t>
      </w:r>
      <w:r w:rsidR="003A586C">
        <w:rPr>
          <w:lang w:val="es-ES_tradnl"/>
        </w:rPr>
        <w:t xml:space="preserve"> refrigeración, </w:t>
      </w:r>
      <w:r w:rsidR="006D0777" w:rsidRPr="006D0777">
        <w:rPr>
          <w:lang w:val="es-ES_tradnl"/>
        </w:rPr>
        <w:t xml:space="preserve">revisar </w:t>
      </w:r>
      <w:r w:rsidR="003A586C">
        <w:rPr>
          <w:lang w:val="es-ES_tradnl"/>
        </w:rPr>
        <w:t xml:space="preserve">los </w:t>
      </w:r>
      <w:r w:rsidR="006D0777" w:rsidRPr="006D0777">
        <w:rPr>
          <w:lang w:val="es-ES_tradnl"/>
        </w:rPr>
        <w:t xml:space="preserve">datos de consumo de HFC y </w:t>
      </w:r>
      <w:r w:rsidR="0003354D">
        <w:rPr>
          <w:lang w:val="es-ES_tradnl"/>
        </w:rPr>
        <w:t>hacer</w:t>
      </w:r>
      <w:r w:rsidR="006D0777" w:rsidRPr="006D0777">
        <w:rPr>
          <w:lang w:val="es-ES_tradnl"/>
        </w:rPr>
        <w:t xml:space="preserve"> un estudio </w:t>
      </w:r>
      <w:r w:rsidR="005D1AD5">
        <w:rPr>
          <w:lang w:val="es-ES_tradnl"/>
        </w:rPr>
        <w:t xml:space="preserve">y proyección </w:t>
      </w:r>
      <w:r w:rsidR="00F35ED7">
        <w:rPr>
          <w:lang w:val="es-ES_tradnl"/>
        </w:rPr>
        <w:t>de</w:t>
      </w:r>
      <w:r w:rsidR="005D1AD5">
        <w:rPr>
          <w:lang w:val="es-ES_tradnl"/>
        </w:rPr>
        <w:t>l</w:t>
      </w:r>
      <w:r w:rsidR="006D0777" w:rsidRPr="006D0777">
        <w:rPr>
          <w:lang w:val="es-ES_tradnl"/>
        </w:rPr>
        <w:t xml:space="preserve"> consumo, incluyendo un análisis del consumo energético en los principales sectores y sustancias.</w:t>
      </w:r>
    </w:p>
    <w:p w14:paraId="43C006FF" w14:textId="26496A3D" w:rsidR="00BD4A03" w:rsidRPr="004C54E8" w:rsidRDefault="00CB4CDC" w:rsidP="00BD4A03">
      <w:pPr>
        <w:keepNext/>
        <w:keepLines/>
        <w:spacing w:after="240"/>
        <w:rPr>
          <w:b/>
          <w:bCs/>
          <w:lang w:val="es-ES_tradnl"/>
        </w:rPr>
      </w:pPr>
      <w:r>
        <w:rPr>
          <w:b/>
          <w:bCs/>
          <w:lang w:val="es-ES_tradnl"/>
        </w:rPr>
        <w:t>E</w:t>
      </w:r>
      <w:r w:rsidR="00EB2D58" w:rsidRPr="004C54E8">
        <w:rPr>
          <w:b/>
          <w:bCs/>
          <w:lang w:val="es-ES_tradnl"/>
        </w:rPr>
        <w:t>tapa</w:t>
      </w:r>
      <w:r w:rsidR="0040079C" w:rsidRPr="004C54E8">
        <w:rPr>
          <w:b/>
          <w:bCs/>
          <w:lang w:val="es-ES_tradnl"/>
        </w:rPr>
        <w:t xml:space="preserve"> </w:t>
      </w:r>
      <w:r w:rsidR="00EB2D58" w:rsidRPr="004C54E8">
        <w:rPr>
          <w:b/>
          <w:bCs/>
          <w:lang w:val="es-ES_tradnl"/>
        </w:rPr>
        <w:t>I</w:t>
      </w:r>
      <w:r w:rsidR="0040079C" w:rsidRPr="004C54E8">
        <w:rPr>
          <w:b/>
          <w:bCs/>
          <w:lang w:val="es-ES_tradnl"/>
        </w:rPr>
        <w:t xml:space="preserve"> </w:t>
      </w:r>
      <w:r w:rsidR="004C0EA6">
        <w:rPr>
          <w:b/>
          <w:bCs/>
          <w:lang w:val="es-ES_tradnl"/>
        </w:rPr>
        <w:t>del plan de aplicación de la Enmienda de Kigali</w:t>
      </w:r>
    </w:p>
    <w:p w14:paraId="38D93749" w14:textId="72F09BEE" w:rsidR="00BD4A03" w:rsidRPr="004C54E8" w:rsidRDefault="002A61ED" w:rsidP="00BD4A03">
      <w:pPr>
        <w:keepNext/>
        <w:keepLines/>
        <w:spacing w:after="240"/>
        <w:rPr>
          <w:u w:val="single"/>
          <w:lang w:val="es-ES_tradnl"/>
        </w:rPr>
      </w:pPr>
      <w:r>
        <w:rPr>
          <w:u w:val="single"/>
          <w:lang w:val="es-ES_tradnl"/>
        </w:rPr>
        <w:t>Marco reglamentario, normativo e institucional</w:t>
      </w:r>
    </w:p>
    <w:p w14:paraId="60FC9B68" w14:textId="20CA373B" w:rsidR="0016029A" w:rsidRPr="00930B3F" w:rsidRDefault="00B72BB8" w:rsidP="00930B3F">
      <w:pPr>
        <w:pStyle w:val="Heading1"/>
        <w:rPr>
          <w:lang w:val="es-ES_tradnl" w:eastAsia="zh-CN"/>
        </w:rPr>
      </w:pPr>
      <w:r>
        <w:rPr>
          <w:lang w:val="es-ES_tradnl" w:eastAsia="zh-CN"/>
        </w:rPr>
        <w:t>E</w:t>
      </w:r>
      <w:r w:rsidR="00CB2FA8">
        <w:rPr>
          <w:lang w:val="es-ES_tradnl" w:eastAsia="zh-CN"/>
        </w:rPr>
        <w:t xml:space="preserve">l </w:t>
      </w:r>
      <w:r w:rsidR="00550ED2" w:rsidRPr="00550ED2">
        <w:rPr>
          <w:lang w:val="es-ES_tradnl" w:eastAsia="zh-CN"/>
        </w:rPr>
        <w:t xml:space="preserve">sistema de licencias </w:t>
      </w:r>
      <w:r w:rsidR="000B1A1E">
        <w:rPr>
          <w:lang w:val="es-ES_tradnl" w:eastAsia="zh-CN"/>
        </w:rPr>
        <w:t>de</w:t>
      </w:r>
      <w:r w:rsidR="00550ED2" w:rsidRPr="00550ED2">
        <w:rPr>
          <w:lang w:val="es-ES_tradnl" w:eastAsia="zh-CN"/>
        </w:rPr>
        <w:t xml:space="preserve"> SAO </w:t>
      </w:r>
      <w:r w:rsidR="00AD6025">
        <w:rPr>
          <w:lang w:val="es-ES_tradnl" w:eastAsia="zh-CN"/>
        </w:rPr>
        <w:t xml:space="preserve">data de </w:t>
      </w:r>
      <w:r w:rsidR="0008084E">
        <w:rPr>
          <w:lang w:val="es-ES_tradnl" w:eastAsia="zh-CN"/>
        </w:rPr>
        <w:t>1999</w:t>
      </w:r>
      <w:r w:rsidR="001926B4">
        <w:rPr>
          <w:lang w:val="es-ES_tradnl" w:eastAsia="zh-CN"/>
        </w:rPr>
        <w:t xml:space="preserve"> </w:t>
      </w:r>
      <w:r w:rsidR="0008084E">
        <w:rPr>
          <w:lang w:val="es-ES_tradnl" w:eastAsia="zh-CN"/>
        </w:rPr>
        <w:t xml:space="preserve">y </w:t>
      </w:r>
      <w:r w:rsidR="001E5780">
        <w:rPr>
          <w:lang w:val="es-ES_tradnl" w:eastAsia="zh-CN"/>
        </w:rPr>
        <w:t>está a cargo de</w:t>
      </w:r>
      <w:r w:rsidR="00550ED2" w:rsidRPr="00550ED2">
        <w:rPr>
          <w:lang w:val="es-ES_tradnl" w:eastAsia="zh-CN"/>
        </w:rPr>
        <w:t>l Ministe</w:t>
      </w:r>
      <w:r w:rsidR="0090289F">
        <w:rPr>
          <w:lang w:val="es-ES_tradnl" w:eastAsia="zh-CN"/>
        </w:rPr>
        <w:t xml:space="preserve">rio de Comercio e Industria, </w:t>
      </w:r>
      <w:r w:rsidR="0090289F" w:rsidRPr="0090289F">
        <w:rPr>
          <w:lang w:val="es-ES_tradnl" w:eastAsia="zh-CN"/>
        </w:rPr>
        <w:t>el Instituto de Normalización</w:t>
      </w:r>
      <w:r w:rsidR="00550ED2" w:rsidRPr="00550ED2">
        <w:rPr>
          <w:lang w:val="es-ES_tradnl" w:eastAsia="zh-CN"/>
        </w:rPr>
        <w:t xml:space="preserve">, la División de Aduanas, </w:t>
      </w:r>
      <w:r w:rsidR="00D36FE6">
        <w:rPr>
          <w:lang w:val="es-ES_tradnl" w:eastAsia="zh-CN"/>
        </w:rPr>
        <w:t>la Inspección</w:t>
      </w:r>
      <w:r w:rsidR="00550ED2" w:rsidRPr="00550ED2">
        <w:rPr>
          <w:lang w:val="es-ES_tradnl" w:eastAsia="zh-CN"/>
        </w:rPr>
        <w:t xml:space="preserve"> de Plaguicidas y Sustancias Tóxicas y la ONO. La política del sistema es reducir </w:t>
      </w:r>
      <w:r w:rsidR="0040564F">
        <w:rPr>
          <w:lang w:val="es-ES_tradnl" w:eastAsia="zh-CN"/>
        </w:rPr>
        <w:t xml:space="preserve">paulatinamente </w:t>
      </w:r>
      <w:r w:rsidR="00550ED2" w:rsidRPr="00550ED2">
        <w:rPr>
          <w:lang w:val="es-ES_tradnl" w:eastAsia="zh-CN"/>
        </w:rPr>
        <w:t xml:space="preserve">la importación de SAO </w:t>
      </w:r>
      <w:r w:rsidR="00BD67D4">
        <w:rPr>
          <w:lang w:val="es-ES_tradnl" w:eastAsia="zh-CN"/>
        </w:rPr>
        <w:t xml:space="preserve">según </w:t>
      </w:r>
      <w:r w:rsidR="00550ED2" w:rsidRPr="00550ED2">
        <w:rPr>
          <w:lang w:val="es-ES_tradnl" w:eastAsia="zh-CN"/>
        </w:rPr>
        <w:t xml:space="preserve">el cronograma de eliminación del Protocolo de Montreal. Esto se ha logrado </w:t>
      </w:r>
      <w:r w:rsidR="00545372">
        <w:rPr>
          <w:lang w:val="es-ES_tradnl" w:eastAsia="zh-CN"/>
        </w:rPr>
        <w:t xml:space="preserve">poniendo a </w:t>
      </w:r>
      <w:r w:rsidR="003F02F4">
        <w:rPr>
          <w:lang w:val="es-ES_tradnl" w:eastAsia="zh-CN"/>
        </w:rPr>
        <w:t xml:space="preserve">las </w:t>
      </w:r>
      <w:r w:rsidR="00550ED2" w:rsidRPr="00550ED2">
        <w:rPr>
          <w:lang w:val="es-ES_tradnl" w:eastAsia="zh-CN"/>
        </w:rPr>
        <w:t xml:space="preserve">SAO y </w:t>
      </w:r>
      <w:r w:rsidR="003F02F4">
        <w:rPr>
          <w:lang w:val="es-ES_tradnl" w:eastAsia="zh-CN"/>
        </w:rPr>
        <w:t xml:space="preserve">las </w:t>
      </w:r>
      <w:r w:rsidR="00550ED2" w:rsidRPr="00550ED2">
        <w:rPr>
          <w:lang w:val="es-ES_tradnl" w:eastAsia="zh-CN"/>
        </w:rPr>
        <w:t>tecnología</w:t>
      </w:r>
      <w:r w:rsidR="003F02F4">
        <w:rPr>
          <w:lang w:val="es-ES_tradnl" w:eastAsia="zh-CN"/>
        </w:rPr>
        <w:t>s</w:t>
      </w:r>
      <w:r w:rsidR="00550ED2" w:rsidRPr="00550ED2">
        <w:rPr>
          <w:lang w:val="es-ES_tradnl" w:eastAsia="zh-CN"/>
        </w:rPr>
        <w:t xml:space="preserve"> </w:t>
      </w:r>
      <w:r w:rsidR="003F02F4">
        <w:rPr>
          <w:lang w:val="es-ES_tradnl" w:eastAsia="zh-CN"/>
        </w:rPr>
        <w:t xml:space="preserve">que las </w:t>
      </w:r>
      <w:r w:rsidR="004003EE">
        <w:rPr>
          <w:lang w:val="es-ES_tradnl" w:eastAsia="zh-CN"/>
        </w:rPr>
        <w:t>utilizan</w:t>
      </w:r>
      <w:r w:rsidR="00545372">
        <w:rPr>
          <w:lang w:val="es-ES_tradnl" w:eastAsia="zh-CN"/>
        </w:rPr>
        <w:t xml:space="preserve"> </w:t>
      </w:r>
      <w:r w:rsidR="00550ED2" w:rsidRPr="00550ED2">
        <w:rPr>
          <w:lang w:val="es-ES_tradnl" w:eastAsia="zh-CN"/>
        </w:rPr>
        <w:t xml:space="preserve">en </w:t>
      </w:r>
      <w:r w:rsidR="007D0953">
        <w:rPr>
          <w:lang w:val="es-ES_tradnl" w:eastAsia="zh-CN"/>
        </w:rPr>
        <w:t xml:space="preserve">la </w:t>
      </w:r>
      <w:r w:rsidR="00CC6BE1">
        <w:rPr>
          <w:lang w:val="es-ES_tradnl" w:eastAsia="zh-CN"/>
        </w:rPr>
        <w:t>l</w:t>
      </w:r>
      <w:r w:rsidR="00335648">
        <w:rPr>
          <w:lang w:val="es-ES_tradnl" w:eastAsia="zh-CN"/>
        </w:rPr>
        <w:t xml:space="preserve">ista </w:t>
      </w:r>
      <w:r w:rsidR="00CC6BE1" w:rsidRPr="00550ED2">
        <w:rPr>
          <w:lang w:val="es-ES_tradnl" w:eastAsia="zh-CN"/>
        </w:rPr>
        <w:t>de importación y exportación</w:t>
      </w:r>
      <w:r w:rsidR="007D0953" w:rsidRPr="009337FD">
        <w:rPr>
          <w:lang w:val="es-ES"/>
        </w:rPr>
        <w:t xml:space="preserve"> </w:t>
      </w:r>
      <w:r w:rsidR="007D0953" w:rsidRPr="007D0953">
        <w:rPr>
          <w:lang w:val="es-ES_tradnl" w:eastAsia="zh-CN"/>
        </w:rPr>
        <w:t>negativa</w:t>
      </w:r>
      <w:r w:rsidR="00550ED2" w:rsidRPr="00550ED2">
        <w:rPr>
          <w:lang w:val="es-ES_tradnl" w:eastAsia="zh-CN"/>
        </w:rPr>
        <w:t xml:space="preserve">, </w:t>
      </w:r>
      <w:r w:rsidR="005C087B">
        <w:rPr>
          <w:lang w:val="es-ES_tradnl" w:eastAsia="zh-CN"/>
        </w:rPr>
        <w:t>permitiéndose só</w:t>
      </w:r>
      <w:r w:rsidR="00550ED2" w:rsidRPr="00550ED2">
        <w:rPr>
          <w:lang w:val="es-ES_tradnl" w:eastAsia="zh-CN"/>
        </w:rPr>
        <w:t xml:space="preserve">lo a importadores autorizados </w:t>
      </w:r>
      <w:r w:rsidR="00224200">
        <w:rPr>
          <w:lang w:val="es-ES_tradnl" w:eastAsia="zh-CN"/>
        </w:rPr>
        <w:t>ingresar</w:t>
      </w:r>
      <w:r w:rsidR="00452BB9">
        <w:rPr>
          <w:lang w:val="es-ES_tradnl" w:eastAsia="zh-CN"/>
        </w:rPr>
        <w:t xml:space="preserve"> al país </w:t>
      </w:r>
      <w:r w:rsidR="000E65B5">
        <w:rPr>
          <w:lang w:val="es-ES_tradnl" w:eastAsia="zh-CN"/>
        </w:rPr>
        <w:t>volúmenes controlado</w:t>
      </w:r>
      <w:r w:rsidR="00DE41F8">
        <w:rPr>
          <w:lang w:val="es-ES_tradnl" w:eastAsia="zh-CN"/>
        </w:rPr>
        <w:t xml:space="preserve">s </w:t>
      </w:r>
      <w:r w:rsidR="00470658">
        <w:rPr>
          <w:lang w:val="es-ES_tradnl" w:eastAsia="zh-CN"/>
        </w:rPr>
        <w:t>de dichas sustancias. La lista</w:t>
      </w:r>
      <w:r w:rsidR="00DE41F8">
        <w:rPr>
          <w:lang w:val="es-ES_tradnl" w:eastAsia="zh-CN"/>
        </w:rPr>
        <w:t xml:space="preserve"> n</w:t>
      </w:r>
      <w:r w:rsidR="00470658">
        <w:rPr>
          <w:lang w:val="es-ES_tradnl" w:eastAsia="zh-CN"/>
        </w:rPr>
        <w:t>egativa</w:t>
      </w:r>
      <w:r w:rsidR="00550ED2" w:rsidRPr="00550ED2">
        <w:rPr>
          <w:lang w:val="es-ES_tradnl" w:eastAsia="zh-CN"/>
        </w:rPr>
        <w:t xml:space="preserve"> </w:t>
      </w:r>
      <w:r w:rsidR="005900E8">
        <w:rPr>
          <w:lang w:val="es-ES_tradnl" w:eastAsia="zh-CN"/>
        </w:rPr>
        <w:t>se</w:t>
      </w:r>
      <w:r w:rsidR="00550ED2" w:rsidRPr="00550ED2">
        <w:rPr>
          <w:lang w:val="es-ES_tradnl" w:eastAsia="zh-CN"/>
        </w:rPr>
        <w:t xml:space="preserve"> </w:t>
      </w:r>
      <w:r w:rsidR="00470658">
        <w:rPr>
          <w:lang w:val="es-ES_tradnl" w:eastAsia="zh-CN"/>
        </w:rPr>
        <w:t>actualiza</w:t>
      </w:r>
      <w:r w:rsidR="00550ED2" w:rsidRPr="00550ED2">
        <w:rPr>
          <w:lang w:val="es-ES_tradnl" w:eastAsia="zh-CN"/>
        </w:rPr>
        <w:t xml:space="preserve"> </w:t>
      </w:r>
      <w:r w:rsidR="00855BD1">
        <w:rPr>
          <w:lang w:val="es-ES_tradnl" w:eastAsia="zh-CN"/>
        </w:rPr>
        <w:t xml:space="preserve">en base a </w:t>
      </w:r>
      <w:r w:rsidR="00550ED2" w:rsidRPr="00550ED2">
        <w:rPr>
          <w:lang w:val="es-ES_tradnl" w:eastAsia="zh-CN"/>
        </w:rPr>
        <w:t xml:space="preserve">las enmiendas al Protocolo de Montreal, </w:t>
      </w:r>
      <w:r w:rsidR="000D6816">
        <w:rPr>
          <w:lang w:val="es-ES_tradnl" w:eastAsia="zh-CN"/>
        </w:rPr>
        <w:t>entre ellas</w:t>
      </w:r>
      <w:r w:rsidR="00550ED2" w:rsidRPr="00550ED2">
        <w:rPr>
          <w:lang w:val="es-ES_tradnl" w:eastAsia="zh-CN"/>
        </w:rPr>
        <w:t xml:space="preserve"> la de Kigali.</w:t>
      </w:r>
    </w:p>
    <w:p w14:paraId="398FD3AC" w14:textId="31631D18" w:rsidR="005052E2" w:rsidRDefault="005052E2" w:rsidP="00BD4A03">
      <w:pPr>
        <w:pStyle w:val="Heading1"/>
        <w:rPr>
          <w:lang w:val="es-ES_tradnl"/>
        </w:rPr>
      </w:pPr>
      <w:r w:rsidRPr="005052E2">
        <w:rPr>
          <w:lang w:val="es-ES_tradnl"/>
        </w:rPr>
        <w:t xml:space="preserve">Los HFC </w:t>
      </w:r>
      <w:r w:rsidR="00B73B2C">
        <w:rPr>
          <w:lang w:val="es-ES_tradnl"/>
        </w:rPr>
        <w:t xml:space="preserve">están </w:t>
      </w:r>
      <w:r w:rsidRPr="005052E2">
        <w:rPr>
          <w:lang w:val="es-ES_tradnl"/>
        </w:rPr>
        <w:t xml:space="preserve">clasificados como </w:t>
      </w:r>
      <w:r w:rsidR="00772B5A">
        <w:rPr>
          <w:lang w:val="es-ES_tradnl"/>
        </w:rPr>
        <w:t>tóxico</w:t>
      </w:r>
      <w:r w:rsidRPr="005052E2">
        <w:rPr>
          <w:lang w:val="es-ES_tradnl"/>
        </w:rPr>
        <w:t xml:space="preserve">s </w:t>
      </w:r>
      <w:r w:rsidR="00772B5A">
        <w:rPr>
          <w:lang w:val="es-ES_tradnl"/>
        </w:rPr>
        <w:t xml:space="preserve">en </w:t>
      </w:r>
      <w:r w:rsidRPr="005052E2">
        <w:rPr>
          <w:lang w:val="es-ES_tradnl"/>
        </w:rPr>
        <w:t>la Ley de Plaguicidas y Sustancias Químicas Tóxicas de 1979 y las Normas de Sustancias Químicas Tóxicas de 2007</w:t>
      </w:r>
      <w:r w:rsidR="006D20FA">
        <w:rPr>
          <w:lang w:val="es-ES_tradnl"/>
        </w:rPr>
        <w:t xml:space="preserve">, por lo </w:t>
      </w:r>
      <w:r w:rsidR="00E1180A">
        <w:rPr>
          <w:lang w:val="es-ES_tradnl"/>
        </w:rPr>
        <w:t xml:space="preserve">que </w:t>
      </w:r>
      <w:r w:rsidRPr="005052E2">
        <w:rPr>
          <w:lang w:val="es-ES_tradnl"/>
        </w:rPr>
        <w:t xml:space="preserve">los importadores deben solicitar una licencia de importación y registro de </w:t>
      </w:r>
      <w:r w:rsidR="00644200">
        <w:rPr>
          <w:lang w:val="es-ES_tradnl"/>
        </w:rPr>
        <w:t>bodegaje</w:t>
      </w:r>
      <w:r w:rsidR="00B9222F">
        <w:rPr>
          <w:lang w:val="es-ES_tradnl"/>
        </w:rPr>
        <w:t xml:space="preserve"> al Registro</w:t>
      </w:r>
      <w:r w:rsidRPr="005052E2">
        <w:rPr>
          <w:lang w:val="es-ES_tradnl"/>
        </w:rPr>
        <w:t xml:space="preserve"> de Plaguicidas y Sustancias Tóxicas </w:t>
      </w:r>
      <w:r w:rsidR="00ED6E52">
        <w:rPr>
          <w:lang w:val="es-ES_tradnl"/>
        </w:rPr>
        <w:t xml:space="preserve">de </w:t>
      </w:r>
      <w:r w:rsidRPr="005052E2">
        <w:rPr>
          <w:lang w:val="es-ES_tradnl"/>
        </w:rPr>
        <w:t xml:space="preserve">la División de Química, Alimentos y </w:t>
      </w:r>
      <w:r w:rsidR="00AD1914">
        <w:rPr>
          <w:lang w:val="es-ES_tradnl"/>
        </w:rPr>
        <w:t>Fármacos</w:t>
      </w:r>
      <w:r w:rsidRPr="005052E2">
        <w:rPr>
          <w:lang w:val="es-ES_tradnl"/>
        </w:rPr>
        <w:t xml:space="preserve"> del Ministerio de Salud.</w:t>
      </w:r>
    </w:p>
    <w:p w14:paraId="603CAA09" w14:textId="01FD2A00" w:rsidR="006C4BE7" w:rsidRDefault="00BD2EF2" w:rsidP="00BD4A03">
      <w:pPr>
        <w:pStyle w:val="Heading1"/>
        <w:rPr>
          <w:lang w:val="es-ES_tradnl"/>
        </w:rPr>
      </w:pPr>
      <w:r>
        <w:rPr>
          <w:lang w:val="es-ES_tradnl"/>
        </w:rPr>
        <w:t>E</w:t>
      </w:r>
      <w:r w:rsidR="006C4BE7" w:rsidRPr="006C4BE7">
        <w:rPr>
          <w:lang w:val="es-ES_tradnl"/>
        </w:rPr>
        <w:t xml:space="preserve">l Gobierno de Trinidad y </w:t>
      </w:r>
      <w:r w:rsidR="00312F6D">
        <w:rPr>
          <w:lang w:val="es-ES_tradnl"/>
        </w:rPr>
        <w:t>Tabago</w:t>
      </w:r>
      <w:r w:rsidR="006C4BE7" w:rsidRPr="006C4BE7">
        <w:rPr>
          <w:lang w:val="es-ES_tradnl"/>
        </w:rPr>
        <w:t xml:space="preserve"> cuenta </w:t>
      </w:r>
      <w:r w:rsidRPr="00BD2EF2">
        <w:rPr>
          <w:lang w:val="es-ES_tradnl"/>
        </w:rPr>
        <w:t xml:space="preserve">además </w:t>
      </w:r>
      <w:r w:rsidR="006C4BE7" w:rsidRPr="006C4BE7">
        <w:rPr>
          <w:lang w:val="es-ES_tradnl"/>
        </w:rPr>
        <w:t xml:space="preserve">con una </w:t>
      </w:r>
      <w:r w:rsidR="00E3784D" w:rsidRPr="006C4BE7">
        <w:rPr>
          <w:lang w:val="es-ES_tradnl"/>
        </w:rPr>
        <w:t>política de cambio climático</w:t>
      </w:r>
      <w:r w:rsidR="006C4BE7" w:rsidRPr="006C4BE7">
        <w:rPr>
          <w:lang w:val="es-ES_tradnl"/>
        </w:rPr>
        <w:t xml:space="preserve">, aprobada en 2011, entre </w:t>
      </w:r>
      <w:r w:rsidR="00F356F6">
        <w:rPr>
          <w:lang w:val="es-ES_tradnl"/>
        </w:rPr>
        <w:t xml:space="preserve">cuyos </w:t>
      </w:r>
      <w:r w:rsidR="006C4BE7" w:rsidRPr="006C4BE7">
        <w:rPr>
          <w:lang w:val="es-ES_tradnl"/>
        </w:rPr>
        <w:t xml:space="preserve">objetivos </w:t>
      </w:r>
      <w:r w:rsidR="00F356F6">
        <w:rPr>
          <w:lang w:val="es-ES_tradnl"/>
        </w:rPr>
        <w:t xml:space="preserve">se cuentan </w:t>
      </w:r>
      <w:r w:rsidR="006C4BE7" w:rsidRPr="006C4BE7">
        <w:rPr>
          <w:lang w:val="es-ES_tradnl"/>
        </w:rPr>
        <w:t xml:space="preserve">reducir o evitar los gases de efecto invernadero </w:t>
      </w:r>
      <w:r w:rsidR="00143638">
        <w:rPr>
          <w:lang w:val="es-ES_tradnl"/>
        </w:rPr>
        <w:t xml:space="preserve">en </w:t>
      </w:r>
      <w:r w:rsidR="006C4BE7" w:rsidRPr="006C4BE7">
        <w:rPr>
          <w:lang w:val="es-ES_tradnl"/>
        </w:rPr>
        <w:t>todos los sectores</w:t>
      </w:r>
      <w:r w:rsidR="00BE5656">
        <w:rPr>
          <w:lang w:val="es-ES_tradnl"/>
        </w:rPr>
        <w:t>.</w:t>
      </w:r>
      <w:r w:rsidR="006C4BE7" w:rsidRPr="006C4BE7">
        <w:rPr>
          <w:lang w:val="es-ES_tradnl"/>
        </w:rPr>
        <w:t xml:space="preserve"> </w:t>
      </w:r>
      <w:r w:rsidR="00BE5656">
        <w:rPr>
          <w:lang w:val="es-ES_tradnl"/>
        </w:rPr>
        <w:t xml:space="preserve">En la medida de lo </w:t>
      </w:r>
      <w:r w:rsidR="006C4BE7" w:rsidRPr="006C4BE7">
        <w:rPr>
          <w:lang w:val="es-ES_tradnl"/>
        </w:rPr>
        <w:t xml:space="preserve">posible, </w:t>
      </w:r>
      <w:r w:rsidR="00BE5656" w:rsidRPr="00BE5656">
        <w:rPr>
          <w:lang w:val="es-ES_tradnl"/>
        </w:rPr>
        <w:t xml:space="preserve">esta política se aplica </w:t>
      </w:r>
      <w:r w:rsidR="00AF1AA0" w:rsidRPr="00AF1AA0">
        <w:rPr>
          <w:lang w:val="es-ES_tradnl"/>
        </w:rPr>
        <w:t xml:space="preserve">también </w:t>
      </w:r>
      <w:r w:rsidR="006C4BE7" w:rsidRPr="006C4BE7">
        <w:rPr>
          <w:lang w:val="es-ES_tradnl"/>
        </w:rPr>
        <w:t xml:space="preserve">a la selección de tecnologías </w:t>
      </w:r>
      <w:r w:rsidR="00487C26">
        <w:rPr>
          <w:lang w:val="es-ES_tradnl"/>
        </w:rPr>
        <w:t>sustitutivas</w:t>
      </w:r>
      <w:r w:rsidR="006C4BE7" w:rsidRPr="006C4BE7">
        <w:rPr>
          <w:lang w:val="es-ES_tradnl"/>
        </w:rPr>
        <w:t>.</w:t>
      </w:r>
    </w:p>
    <w:p w14:paraId="71C2B13F" w14:textId="70A067D4" w:rsidR="00BD4A03" w:rsidRPr="009401E6" w:rsidRDefault="0043305E" w:rsidP="009401E6">
      <w:pPr>
        <w:pStyle w:val="Heading1"/>
        <w:rPr>
          <w:lang w:val="es-ES_tradnl"/>
        </w:rPr>
      </w:pPr>
      <w:r w:rsidRPr="0043305E">
        <w:rPr>
          <w:lang w:val="es-ES_tradnl"/>
        </w:rPr>
        <w:t xml:space="preserve">Se ha </w:t>
      </w:r>
      <w:r w:rsidR="00B31FFB">
        <w:rPr>
          <w:lang w:val="es-ES_tradnl"/>
        </w:rPr>
        <w:t xml:space="preserve">promulgado </w:t>
      </w:r>
      <w:r w:rsidRPr="0043305E">
        <w:rPr>
          <w:lang w:val="es-ES_tradnl"/>
        </w:rPr>
        <w:t xml:space="preserve">una nueva </w:t>
      </w:r>
      <w:r w:rsidR="00DA325C">
        <w:rPr>
          <w:lang w:val="es-ES_tradnl"/>
        </w:rPr>
        <w:t>norma</w:t>
      </w:r>
      <w:r w:rsidRPr="0043305E">
        <w:rPr>
          <w:lang w:val="es-ES_tradnl"/>
        </w:rPr>
        <w:t xml:space="preserve"> </w:t>
      </w:r>
      <w:r w:rsidR="001F2450">
        <w:rPr>
          <w:lang w:val="es-ES_tradnl"/>
        </w:rPr>
        <w:t>que establece</w:t>
      </w:r>
      <w:r w:rsidRPr="0043305E">
        <w:rPr>
          <w:lang w:val="es-ES_tradnl"/>
        </w:rPr>
        <w:t xml:space="preserve"> cuotas </w:t>
      </w:r>
      <w:r w:rsidR="00BA5983">
        <w:rPr>
          <w:lang w:val="es-ES_tradnl"/>
        </w:rPr>
        <w:t xml:space="preserve">de </w:t>
      </w:r>
      <w:r w:rsidR="001C003F">
        <w:rPr>
          <w:lang w:val="es-ES_tradnl"/>
        </w:rPr>
        <w:t>importación de HFC</w:t>
      </w:r>
      <w:r w:rsidRPr="0043305E">
        <w:rPr>
          <w:lang w:val="es-ES_tradnl"/>
        </w:rPr>
        <w:t xml:space="preserve"> </w:t>
      </w:r>
      <w:r w:rsidR="001C003F">
        <w:rPr>
          <w:lang w:val="es-ES_tradnl"/>
        </w:rPr>
        <w:t>en estado puro</w:t>
      </w:r>
      <w:r w:rsidRPr="0043305E">
        <w:rPr>
          <w:lang w:val="es-ES_tradnl"/>
        </w:rPr>
        <w:t xml:space="preserve"> o en mezclas. La importación de HFC se reducirá </w:t>
      </w:r>
      <w:r w:rsidR="006D1F96" w:rsidRPr="006D1F96">
        <w:rPr>
          <w:lang w:val="es-ES_tradnl"/>
        </w:rPr>
        <w:t xml:space="preserve">entre el 1º de enero de 2024 </w:t>
      </w:r>
      <w:r w:rsidR="00104B39">
        <w:rPr>
          <w:lang w:val="es-ES_tradnl"/>
        </w:rPr>
        <w:t>y</w:t>
      </w:r>
      <w:r w:rsidR="006D1F96" w:rsidRPr="006D1F96">
        <w:rPr>
          <w:lang w:val="es-ES_tradnl"/>
        </w:rPr>
        <w:t xml:space="preserve"> el 1º de enero de 2045</w:t>
      </w:r>
      <w:r w:rsidR="006D1F96">
        <w:rPr>
          <w:lang w:val="es-ES_tradnl"/>
        </w:rPr>
        <w:t xml:space="preserve"> </w:t>
      </w:r>
      <w:r w:rsidR="00E63242">
        <w:rPr>
          <w:lang w:val="es-ES_tradnl"/>
        </w:rPr>
        <w:t xml:space="preserve">según </w:t>
      </w:r>
      <w:r w:rsidRPr="0043305E">
        <w:rPr>
          <w:lang w:val="es-ES_tradnl"/>
        </w:rPr>
        <w:t xml:space="preserve">el plan de </w:t>
      </w:r>
      <w:r w:rsidR="007E1BAC">
        <w:rPr>
          <w:lang w:val="es-ES_tradnl"/>
        </w:rPr>
        <w:t xml:space="preserve">reducción del consumo del país y </w:t>
      </w:r>
      <w:r w:rsidR="0051377E">
        <w:rPr>
          <w:lang w:val="es-ES_tradnl"/>
        </w:rPr>
        <w:t xml:space="preserve">acorde </w:t>
      </w:r>
      <w:r w:rsidRPr="0043305E">
        <w:rPr>
          <w:lang w:val="es-ES_tradnl"/>
        </w:rPr>
        <w:t xml:space="preserve">con </w:t>
      </w:r>
      <w:r w:rsidR="0090653B">
        <w:rPr>
          <w:lang w:val="es-ES_tradnl"/>
        </w:rPr>
        <w:t>los</w:t>
      </w:r>
      <w:r w:rsidRPr="0043305E">
        <w:rPr>
          <w:lang w:val="es-ES_tradnl"/>
        </w:rPr>
        <w:t xml:space="preserve"> compromisos </w:t>
      </w:r>
      <w:r w:rsidR="0090653B">
        <w:rPr>
          <w:lang w:val="es-ES_tradnl"/>
        </w:rPr>
        <w:t xml:space="preserve">adquiridos en virtud de </w:t>
      </w:r>
      <w:r w:rsidR="006D1F96">
        <w:rPr>
          <w:lang w:val="es-ES_tradnl"/>
        </w:rPr>
        <w:t>la Enmienda de Kigali</w:t>
      </w:r>
      <w:r w:rsidRPr="0043305E">
        <w:rPr>
          <w:lang w:val="es-ES_tradnl"/>
        </w:rPr>
        <w:t xml:space="preserve">. La ONO </w:t>
      </w:r>
      <w:r w:rsidR="003F606A">
        <w:rPr>
          <w:lang w:val="es-ES_tradnl"/>
        </w:rPr>
        <w:t>autorizará</w:t>
      </w:r>
      <w:r w:rsidRPr="0043305E">
        <w:rPr>
          <w:lang w:val="es-ES_tradnl"/>
        </w:rPr>
        <w:t xml:space="preserve"> cuotas anuales de importación de HFC en toneladas métricas </w:t>
      </w:r>
      <w:r w:rsidR="007D175B">
        <w:rPr>
          <w:lang w:val="es-ES_tradnl"/>
        </w:rPr>
        <w:t xml:space="preserve">según </w:t>
      </w:r>
      <w:r w:rsidRPr="0043305E">
        <w:rPr>
          <w:lang w:val="es-ES_tradnl"/>
        </w:rPr>
        <w:t xml:space="preserve">las metas de control del Protocolo de Montreal. La </w:t>
      </w:r>
      <w:r w:rsidR="00FD00E9" w:rsidRPr="00FD00E9">
        <w:rPr>
          <w:lang w:val="es-ES_tradnl"/>
        </w:rPr>
        <w:t xml:space="preserve">norma </w:t>
      </w:r>
      <w:r w:rsidRPr="0043305E">
        <w:rPr>
          <w:lang w:val="es-ES_tradnl"/>
        </w:rPr>
        <w:t xml:space="preserve">diferencia </w:t>
      </w:r>
      <w:r w:rsidR="00207B64">
        <w:rPr>
          <w:lang w:val="es-ES_tradnl"/>
        </w:rPr>
        <w:t xml:space="preserve">además </w:t>
      </w:r>
      <w:r w:rsidRPr="0043305E">
        <w:rPr>
          <w:lang w:val="es-ES_tradnl"/>
        </w:rPr>
        <w:t xml:space="preserve">entre HFC y sus mezclas de mayor y menor PCA. </w:t>
      </w:r>
      <w:r w:rsidR="00FB07FF">
        <w:rPr>
          <w:lang w:val="es-ES_tradnl"/>
        </w:rPr>
        <w:t xml:space="preserve">De conformidad con </w:t>
      </w:r>
      <w:r w:rsidRPr="0043305E">
        <w:rPr>
          <w:lang w:val="es-ES_tradnl"/>
        </w:rPr>
        <w:t xml:space="preserve">el plan de reducción del consumo, las cuotas para HFC de alto PCA se reducirán año tras año, </w:t>
      </w:r>
      <w:r w:rsidR="00436F57">
        <w:rPr>
          <w:lang w:val="es-ES_tradnl"/>
        </w:rPr>
        <w:t>generando</w:t>
      </w:r>
      <w:r w:rsidRPr="0043305E">
        <w:rPr>
          <w:lang w:val="es-ES_tradnl"/>
        </w:rPr>
        <w:t xml:space="preserve"> así un</w:t>
      </w:r>
      <w:r w:rsidR="00CB308A">
        <w:rPr>
          <w:lang w:val="es-ES_tradnl"/>
        </w:rPr>
        <w:t>a</w:t>
      </w:r>
      <w:r w:rsidRPr="0043305E">
        <w:rPr>
          <w:lang w:val="es-ES_tradnl"/>
        </w:rPr>
        <w:t xml:space="preserve"> mayor </w:t>
      </w:r>
      <w:r w:rsidR="00CB308A">
        <w:rPr>
          <w:lang w:val="es-ES_tradnl"/>
        </w:rPr>
        <w:t xml:space="preserve">oferta </w:t>
      </w:r>
      <w:r w:rsidRPr="0043305E">
        <w:rPr>
          <w:lang w:val="es-ES_tradnl"/>
        </w:rPr>
        <w:t>de HFC de menor PCA.</w:t>
      </w:r>
    </w:p>
    <w:p w14:paraId="5516BB5A" w14:textId="6D71BBF0" w:rsidR="00BD4A03" w:rsidRPr="004C54E8" w:rsidRDefault="001572C9" w:rsidP="00BD4A03">
      <w:pPr>
        <w:keepNext/>
        <w:keepLines/>
        <w:spacing w:after="240"/>
        <w:outlineLvl w:val="0"/>
        <w:rPr>
          <w:u w:val="single"/>
          <w:lang w:val="es-ES_tradnl"/>
        </w:rPr>
      </w:pPr>
      <w:r w:rsidRPr="004C54E8">
        <w:rPr>
          <w:u w:val="single"/>
          <w:lang w:val="es-ES_tradnl"/>
        </w:rPr>
        <w:t>C</w:t>
      </w:r>
      <w:r w:rsidR="0022265E" w:rsidRPr="004C54E8">
        <w:rPr>
          <w:u w:val="single"/>
          <w:lang w:val="es-ES_tradnl"/>
        </w:rPr>
        <w:t>onsumo</w:t>
      </w:r>
      <w:r w:rsidR="0040079C" w:rsidRPr="004C54E8">
        <w:rPr>
          <w:u w:val="single"/>
          <w:lang w:val="es-ES_tradnl"/>
        </w:rPr>
        <w:t xml:space="preserve"> </w:t>
      </w:r>
      <w:r w:rsidR="0022265E" w:rsidRPr="004C54E8">
        <w:rPr>
          <w:u w:val="single"/>
          <w:lang w:val="es-ES_tradnl"/>
        </w:rPr>
        <w:t>de</w:t>
      </w:r>
      <w:r w:rsidR="0040079C" w:rsidRPr="004C54E8">
        <w:rPr>
          <w:u w:val="single"/>
          <w:lang w:val="es-ES_tradnl"/>
        </w:rPr>
        <w:t xml:space="preserve"> </w:t>
      </w:r>
      <w:r w:rsidR="0022265E" w:rsidRPr="004C54E8">
        <w:rPr>
          <w:u w:val="single"/>
          <w:lang w:val="es-ES_tradnl"/>
        </w:rPr>
        <w:t>HFC</w:t>
      </w:r>
    </w:p>
    <w:p w14:paraId="641E5EDC" w14:textId="79BE025B" w:rsidR="00BD4A03" w:rsidRPr="004C54E8" w:rsidRDefault="00BD4A03" w:rsidP="00BD4A03">
      <w:pPr>
        <w:pStyle w:val="Heading1"/>
        <w:rPr>
          <w:lang w:val="es-ES_tradnl"/>
        </w:rPr>
      </w:pPr>
      <w:r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327B16" w:rsidRPr="00327B16">
        <w:rPr>
          <w:lang w:val="es-ES_tradnl"/>
        </w:rPr>
        <w:t>importa HFC únicamente para uso en el sector de servicio técnico</w:t>
      </w:r>
      <w:r w:rsidRPr="004C54E8">
        <w:rPr>
          <w:lang w:val="es-ES_tradnl"/>
        </w:rPr>
        <w:t>.</w:t>
      </w:r>
      <w:r w:rsidR="0040079C" w:rsidRPr="004C54E8">
        <w:rPr>
          <w:lang w:val="es-ES_tradnl"/>
        </w:rPr>
        <w:t xml:space="preserve"> </w:t>
      </w:r>
      <w:r w:rsidR="00D16076" w:rsidRPr="00D16076">
        <w:rPr>
          <w:lang w:val="es-ES_tradnl"/>
        </w:rPr>
        <w:t>En el año 2022 consumió</w:t>
      </w:r>
      <w:r w:rsidR="0040079C" w:rsidRPr="004C54E8">
        <w:rPr>
          <w:lang w:val="es-ES_tradnl"/>
        </w:rPr>
        <w:t xml:space="preserve"> </w:t>
      </w:r>
      <w:r w:rsidRPr="004C54E8">
        <w:rPr>
          <w:lang w:val="es-ES_tradnl"/>
        </w:rPr>
        <w:t>R</w:t>
      </w:r>
      <w:r w:rsidR="0012649C" w:rsidRPr="004C54E8">
        <w:rPr>
          <w:lang w:val="es-ES_tradnl"/>
        </w:rPr>
        <w:t>-</w:t>
      </w:r>
      <w:r w:rsidRPr="004C54E8">
        <w:rPr>
          <w:lang w:val="es-ES_tradnl"/>
        </w:rPr>
        <w:t>404A</w:t>
      </w:r>
      <w:r w:rsidR="0040079C" w:rsidRPr="004C54E8">
        <w:rPr>
          <w:lang w:val="es-ES_tradnl"/>
        </w:rPr>
        <w:t xml:space="preserve"> </w:t>
      </w:r>
      <w:r w:rsidR="00D410F8">
        <w:rPr>
          <w:lang w:val="es-ES_tradnl"/>
        </w:rPr>
        <w:t>(37,</w:t>
      </w:r>
      <w:r w:rsidRPr="004C54E8">
        <w:rPr>
          <w:lang w:val="es-ES_tradnl"/>
        </w:rPr>
        <w:t>9</w:t>
      </w:r>
      <w:r w:rsidR="00D31AC6">
        <w:rPr>
          <w:lang w:val="es-ES_tradnl"/>
        </w:rPr>
        <w:t>%</w:t>
      </w:r>
      <w:r w:rsidR="0040079C" w:rsidRPr="004C54E8">
        <w:rPr>
          <w:lang w:val="es-ES_tradnl"/>
        </w:rPr>
        <w:t xml:space="preserve"> </w:t>
      </w:r>
      <w:r w:rsidR="0012649C" w:rsidRPr="004C54E8">
        <w:rPr>
          <w:lang w:val="es-ES_tradnl"/>
        </w:rPr>
        <w:t>de</w:t>
      </w:r>
      <w:r w:rsidR="00114E76">
        <w:rPr>
          <w:lang w:val="es-ES_tradnl"/>
        </w:rPr>
        <w:t>l</w:t>
      </w:r>
      <w:r w:rsidR="0040079C" w:rsidRPr="004C54E8">
        <w:rPr>
          <w:lang w:val="es-ES_tradnl"/>
        </w:rPr>
        <w:t xml:space="preserve"> </w:t>
      </w:r>
      <w:r w:rsidR="0022265E" w:rsidRPr="004C54E8">
        <w:rPr>
          <w:lang w:val="es-ES_tradnl"/>
        </w:rPr>
        <w:t>consumo</w:t>
      </w:r>
      <w:r w:rsidR="0040079C" w:rsidRPr="004C54E8">
        <w:rPr>
          <w:lang w:val="es-ES_tradnl"/>
        </w:rPr>
        <w:t xml:space="preserve"> </w:t>
      </w:r>
      <w:r w:rsidR="0022265E" w:rsidRPr="004C54E8">
        <w:rPr>
          <w:lang w:val="es-ES_tradnl"/>
        </w:rPr>
        <w:t>total</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377401">
        <w:rPr>
          <w:lang w:val="es-ES_tradnl"/>
        </w:rPr>
        <w:t>toneladas</w:t>
      </w:r>
      <w:r w:rsidR="00063AE8">
        <w:rPr>
          <w:lang w:val="es-ES_tradnl"/>
        </w:rPr>
        <w:t xml:space="preserve"> de </w:t>
      </w:r>
      <w:r w:rsidR="00063AE8" w:rsidRPr="00063AE8">
        <w:rPr>
          <w:rFonts w:eastAsia="MS Mincho"/>
          <w:lang w:val="es-ES_tradnl"/>
        </w:rPr>
        <w:t>CO</w:t>
      </w:r>
      <w:r w:rsidR="00063AE8" w:rsidRPr="00063AE8">
        <w:rPr>
          <w:rFonts w:eastAsia="MS Mincho"/>
          <w:vertAlign w:val="subscript"/>
          <w:lang w:val="es-ES_tradnl"/>
        </w:rPr>
        <w:t>2</w:t>
      </w:r>
      <w:r w:rsidR="00063AE8">
        <w:rPr>
          <w:lang w:val="es-ES_tradnl"/>
        </w:rPr>
        <w:t xml:space="preserve"> </w:t>
      </w:r>
      <w:r w:rsidR="006F2B8D">
        <w:rPr>
          <w:lang w:val="es-ES_tradnl"/>
        </w:rPr>
        <w:t>equivalente</w:t>
      </w:r>
      <w:r w:rsidRPr="004C54E8">
        <w:rPr>
          <w:lang w:val="es-ES_tradnl"/>
        </w:rPr>
        <w:t>),</w:t>
      </w:r>
      <w:r w:rsidR="0040079C" w:rsidRPr="004C54E8">
        <w:rPr>
          <w:lang w:val="es-ES_tradnl"/>
        </w:rPr>
        <w:t xml:space="preserve"> </w:t>
      </w:r>
      <w:r w:rsidRPr="004C54E8">
        <w:rPr>
          <w:lang w:val="es-ES_tradnl"/>
        </w:rPr>
        <w:t>HFC</w:t>
      </w:r>
      <w:r w:rsidR="0012649C" w:rsidRPr="004C54E8">
        <w:rPr>
          <w:lang w:val="es-ES_tradnl"/>
        </w:rPr>
        <w:t>-</w:t>
      </w:r>
      <w:r w:rsidRPr="004C54E8">
        <w:rPr>
          <w:lang w:val="es-ES_tradnl"/>
        </w:rPr>
        <w:t>134a</w:t>
      </w:r>
      <w:r w:rsidR="0040079C" w:rsidRPr="004C54E8">
        <w:rPr>
          <w:lang w:val="es-ES_tradnl"/>
        </w:rPr>
        <w:t xml:space="preserve"> </w:t>
      </w:r>
      <w:r w:rsidRPr="004C54E8">
        <w:rPr>
          <w:lang w:val="es-ES_tradnl"/>
        </w:rPr>
        <w:t>(26</w:t>
      </w:r>
      <w:r w:rsidR="00EF7D80">
        <w:rPr>
          <w:lang w:val="es-ES_tradnl"/>
        </w:rPr>
        <w:t>,</w:t>
      </w:r>
      <w:r w:rsidRPr="004C54E8">
        <w:rPr>
          <w:lang w:val="es-ES_tradnl"/>
        </w:rPr>
        <w:t>1</w:t>
      </w:r>
      <w:r w:rsidR="00BF4A29">
        <w:rPr>
          <w:lang w:val="es-ES_tradnl"/>
        </w:rPr>
        <w:t>%</w:t>
      </w:r>
      <w:r w:rsidRPr="004C54E8">
        <w:rPr>
          <w:lang w:val="es-ES_tradnl"/>
        </w:rPr>
        <w:t>),</w:t>
      </w:r>
      <w:r w:rsidR="0040079C" w:rsidRPr="004C54E8">
        <w:rPr>
          <w:lang w:val="es-ES_tradnl"/>
        </w:rPr>
        <w:t xml:space="preserve"> </w:t>
      </w:r>
      <w:r w:rsidRPr="004C54E8">
        <w:rPr>
          <w:lang w:val="es-ES_tradnl"/>
        </w:rPr>
        <w:t>R</w:t>
      </w:r>
      <w:r w:rsidR="0012649C" w:rsidRPr="004C54E8">
        <w:rPr>
          <w:lang w:val="es-ES_tradnl"/>
        </w:rPr>
        <w:t>-</w:t>
      </w:r>
      <w:r w:rsidRPr="004C54E8">
        <w:rPr>
          <w:lang w:val="es-ES_tradnl"/>
        </w:rPr>
        <w:t>410A</w:t>
      </w:r>
      <w:r w:rsidR="0040079C" w:rsidRPr="004C54E8">
        <w:rPr>
          <w:lang w:val="es-ES_tradnl"/>
        </w:rPr>
        <w:t xml:space="preserve"> </w:t>
      </w:r>
      <w:r w:rsidRPr="004C54E8">
        <w:rPr>
          <w:lang w:val="es-ES_tradnl"/>
        </w:rPr>
        <w:t>(25</w:t>
      </w:r>
      <w:r w:rsidR="00EF7D80">
        <w:rPr>
          <w:lang w:val="es-ES_tradnl"/>
        </w:rPr>
        <w:t>,</w:t>
      </w:r>
      <w:r w:rsidRPr="004C54E8">
        <w:rPr>
          <w:lang w:val="es-ES_tradnl"/>
        </w:rPr>
        <w:t>2</w:t>
      </w:r>
      <w:r w:rsidR="00BF4A29">
        <w:rPr>
          <w:lang w:val="es-ES_tradnl"/>
        </w:rPr>
        <w:t>%</w:t>
      </w:r>
      <w:r w:rsidRPr="004C54E8">
        <w:rPr>
          <w:lang w:val="es-ES_tradnl"/>
        </w:rPr>
        <w:t>),</w:t>
      </w:r>
      <w:r w:rsidR="0040079C" w:rsidRPr="004C54E8">
        <w:rPr>
          <w:lang w:val="es-ES_tradnl"/>
        </w:rPr>
        <w:t xml:space="preserve"> </w:t>
      </w:r>
      <w:r w:rsidRPr="004C54E8">
        <w:rPr>
          <w:lang w:val="es-ES_tradnl"/>
        </w:rPr>
        <w:t>R</w:t>
      </w:r>
      <w:r w:rsidR="0012649C" w:rsidRPr="004C54E8">
        <w:rPr>
          <w:lang w:val="es-ES_tradnl"/>
        </w:rPr>
        <w:t>-</w:t>
      </w:r>
      <w:r w:rsidRPr="004C54E8">
        <w:rPr>
          <w:lang w:val="es-ES_tradnl"/>
        </w:rPr>
        <w:t>507A</w:t>
      </w:r>
      <w:r w:rsidR="0040079C" w:rsidRPr="004C54E8">
        <w:rPr>
          <w:lang w:val="es-ES_tradnl"/>
        </w:rPr>
        <w:t xml:space="preserve"> </w:t>
      </w:r>
      <w:r w:rsidRPr="004C54E8">
        <w:rPr>
          <w:lang w:val="es-ES_tradnl"/>
        </w:rPr>
        <w:t>(6</w:t>
      </w:r>
      <w:r w:rsidR="00EF7D80">
        <w:rPr>
          <w:lang w:val="es-ES_tradnl"/>
        </w:rPr>
        <w:t>,</w:t>
      </w:r>
      <w:r w:rsidRPr="004C54E8">
        <w:rPr>
          <w:lang w:val="es-ES_tradnl"/>
        </w:rPr>
        <w:t>3</w:t>
      </w:r>
      <w:r w:rsidR="00BF4A29">
        <w:rPr>
          <w:lang w:val="es-ES_tradnl"/>
        </w:rPr>
        <w:t>%</w:t>
      </w:r>
      <w:r w:rsidRPr="004C54E8">
        <w:rPr>
          <w:lang w:val="es-ES_tradnl"/>
        </w:rPr>
        <w:t>),</w:t>
      </w:r>
      <w:r w:rsidR="0040079C" w:rsidRPr="004C54E8">
        <w:rPr>
          <w:lang w:val="es-ES_tradnl"/>
        </w:rPr>
        <w:t xml:space="preserve"> </w:t>
      </w:r>
      <w:r w:rsidRPr="004C54E8">
        <w:rPr>
          <w:lang w:val="es-ES_tradnl"/>
        </w:rPr>
        <w:t>R</w:t>
      </w:r>
      <w:r w:rsidR="0012649C" w:rsidRPr="004C54E8">
        <w:rPr>
          <w:lang w:val="es-ES_tradnl"/>
        </w:rPr>
        <w:t>-</w:t>
      </w:r>
      <w:r w:rsidRPr="004C54E8">
        <w:rPr>
          <w:lang w:val="es-ES_tradnl"/>
        </w:rPr>
        <w:t>407C</w:t>
      </w:r>
      <w:r w:rsidR="0040079C" w:rsidRPr="004C54E8">
        <w:rPr>
          <w:lang w:val="es-ES_tradnl"/>
        </w:rPr>
        <w:t xml:space="preserve"> </w:t>
      </w:r>
      <w:r w:rsidRPr="004C54E8">
        <w:rPr>
          <w:lang w:val="es-ES_tradnl"/>
        </w:rPr>
        <w:t>(3</w:t>
      </w:r>
      <w:r w:rsidR="00BF4A29">
        <w:rPr>
          <w:lang w:val="es-ES_tradnl"/>
        </w:rPr>
        <w:t>%</w:t>
      </w:r>
      <w:r w:rsidR="000D1809">
        <w:rPr>
          <w:lang w:val="es-ES_tradnl"/>
        </w:rPr>
        <w:t>)</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otros</w:t>
      </w:r>
      <w:r w:rsidR="0040079C" w:rsidRPr="004C54E8">
        <w:rPr>
          <w:lang w:val="es-ES_tradnl"/>
        </w:rPr>
        <w:t xml:space="preserve"> </w:t>
      </w:r>
      <w:r w:rsidR="0022265E" w:rsidRPr="004C54E8">
        <w:rPr>
          <w:lang w:val="es-ES_tradnl"/>
        </w:rPr>
        <w:t>HFC</w:t>
      </w:r>
      <w:r w:rsidR="0016029A" w:rsidRPr="004C54E8">
        <w:rPr>
          <w:lang w:val="es-ES_tradnl"/>
        </w:rPr>
        <w:t>.</w:t>
      </w:r>
      <w:r w:rsidR="0040079C" w:rsidRPr="004C54E8">
        <w:rPr>
          <w:lang w:val="es-ES_tradnl"/>
        </w:rPr>
        <w:t xml:space="preserve"> </w:t>
      </w:r>
      <w:r w:rsidR="00E41D2D">
        <w:rPr>
          <w:lang w:val="es-ES_tradnl"/>
        </w:rPr>
        <w:t>El Cuadro 2</w:t>
      </w:r>
      <w:r w:rsidR="00E41D2D" w:rsidRPr="00E41D2D">
        <w:rPr>
          <w:lang w:val="es-ES_tradnl"/>
        </w:rPr>
        <w:t xml:space="preserve"> presenta el consumo de HFC informado por el país a la Secretaría del Ozono en virtud del Artículo 7 del Protocolo de Montreal.</w:t>
      </w:r>
    </w:p>
    <w:p w14:paraId="7C29FEBA" w14:textId="1DF9C871" w:rsidR="00BD4A03" w:rsidRPr="004C54E8" w:rsidRDefault="0012649C" w:rsidP="00BD4A03">
      <w:pPr>
        <w:pStyle w:val="Heading1"/>
        <w:numPr>
          <w:ilvl w:val="0"/>
          <w:numId w:val="0"/>
        </w:numPr>
        <w:spacing w:after="0"/>
        <w:rPr>
          <w:lang w:val="es-ES_tradnl"/>
        </w:rPr>
      </w:pPr>
      <w:r w:rsidRPr="004C54E8">
        <w:rPr>
          <w:b/>
          <w:bCs/>
          <w:lang w:val="es-ES_tradnl"/>
        </w:rPr>
        <w:t>Cuadro</w:t>
      </w:r>
      <w:r w:rsidR="0040079C" w:rsidRPr="004C54E8">
        <w:rPr>
          <w:b/>
          <w:bCs/>
          <w:lang w:val="es-ES_tradnl"/>
        </w:rPr>
        <w:t xml:space="preserve"> </w:t>
      </w:r>
      <w:r w:rsidR="00A328E0" w:rsidRPr="004C54E8">
        <w:rPr>
          <w:b/>
          <w:bCs/>
          <w:lang w:val="es-ES_tradnl"/>
        </w:rPr>
        <w:t>2</w:t>
      </w:r>
      <w:r w:rsidR="00BD4A03" w:rsidRPr="004C54E8">
        <w:rPr>
          <w:b/>
          <w:bCs/>
          <w:lang w:val="es-ES_tradnl"/>
        </w:rPr>
        <w:t>.</w:t>
      </w:r>
      <w:r w:rsidR="0040079C" w:rsidRPr="004C54E8">
        <w:rPr>
          <w:b/>
          <w:bCs/>
          <w:lang w:val="es-ES_tradnl"/>
        </w:rPr>
        <w:t xml:space="preserve"> </w:t>
      </w:r>
      <w:r w:rsidR="009612FF" w:rsidRPr="004C54E8">
        <w:rPr>
          <w:b/>
          <w:bCs/>
          <w:lang w:val="es-ES_tradnl"/>
        </w:rPr>
        <w:t>C</w:t>
      </w:r>
      <w:r w:rsidR="0022265E" w:rsidRPr="004C54E8">
        <w:rPr>
          <w:b/>
          <w:bCs/>
          <w:lang w:val="es-ES_tradnl"/>
        </w:rPr>
        <w:t>onsumo</w:t>
      </w:r>
      <w:r w:rsidR="0040079C" w:rsidRPr="004C54E8">
        <w:rPr>
          <w:b/>
          <w:bCs/>
          <w:lang w:val="es-ES_tradnl"/>
        </w:rPr>
        <w:t xml:space="preserve"> </w:t>
      </w:r>
      <w:r w:rsidR="0022265E" w:rsidRPr="004C54E8">
        <w:rPr>
          <w:b/>
          <w:bCs/>
          <w:lang w:val="es-ES_tradnl"/>
        </w:rPr>
        <w:t>de</w:t>
      </w:r>
      <w:r w:rsidR="0040079C" w:rsidRPr="004C54E8">
        <w:rPr>
          <w:b/>
          <w:bCs/>
          <w:lang w:val="es-ES_tradnl"/>
        </w:rPr>
        <w:t xml:space="preserve"> </w:t>
      </w:r>
      <w:r w:rsidR="0022265E" w:rsidRPr="004C54E8">
        <w:rPr>
          <w:b/>
          <w:bCs/>
          <w:lang w:val="es-ES_tradnl"/>
        </w:rPr>
        <w:t>HFC</w:t>
      </w:r>
      <w:r w:rsidR="0040079C" w:rsidRPr="004C54E8">
        <w:rPr>
          <w:b/>
          <w:bCs/>
          <w:lang w:val="es-ES_tradnl"/>
        </w:rPr>
        <w:t xml:space="preserve"> </w:t>
      </w:r>
      <w:r w:rsidR="001E6CEC" w:rsidRPr="004C54E8">
        <w:rPr>
          <w:b/>
          <w:bCs/>
          <w:lang w:val="es-ES_tradnl"/>
        </w:rPr>
        <w:t>en</w:t>
      </w:r>
      <w:r w:rsidR="0040079C" w:rsidRPr="004C54E8">
        <w:rPr>
          <w:b/>
          <w:bCs/>
          <w:lang w:val="es-ES_tradnl"/>
        </w:rPr>
        <w:t xml:space="preserve"> </w:t>
      </w:r>
      <w:r w:rsidR="00BD4A03" w:rsidRPr="004C54E8">
        <w:rPr>
          <w:b/>
          <w:bCs/>
          <w:lang w:val="es-ES_tradnl"/>
        </w:rPr>
        <w:t>Trinidad</w:t>
      </w:r>
      <w:r w:rsidR="0040079C" w:rsidRPr="004C54E8">
        <w:rPr>
          <w:b/>
          <w:bCs/>
          <w:lang w:val="es-ES_tradnl"/>
        </w:rPr>
        <w:t xml:space="preserve"> </w:t>
      </w:r>
      <w:r w:rsidRPr="004C54E8">
        <w:rPr>
          <w:b/>
          <w:bCs/>
          <w:lang w:val="es-ES_tradnl"/>
        </w:rPr>
        <w:t>y</w:t>
      </w:r>
      <w:r w:rsidR="0040079C" w:rsidRPr="004C54E8">
        <w:rPr>
          <w:b/>
          <w:bCs/>
          <w:lang w:val="es-ES_tradnl"/>
        </w:rPr>
        <w:t xml:space="preserve"> </w:t>
      </w:r>
      <w:r w:rsidR="0022265E" w:rsidRPr="004C54E8">
        <w:rPr>
          <w:b/>
          <w:bCs/>
          <w:lang w:val="es-ES_tradnl"/>
        </w:rPr>
        <w:t>Tabago</w:t>
      </w:r>
      <w:r w:rsidR="0040079C" w:rsidRPr="004C54E8">
        <w:rPr>
          <w:b/>
          <w:bCs/>
          <w:lang w:val="es-ES_tradnl"/>
        </w:rPr>
        <w:t xml:space="preserve"> </w:t>
      </w:r>
      <w:r w:rsidR="000C0B79">
        <w:rPr>
          <w:b/>
          <w:bCs/>
          <w:lang w:val="es-ES_tradnl"/>
        </w:rPr>
        <w:t>(</w:t>
      </w:r>
      <w:r w:rsidR="00F2795C">
        <w:rPr>
          <w:b/>
          <w:bCs/>
          <w:lang w:val="es-ES_tradnl"/>
        </w:rPr>
        <w:t>con datos del Artículo 7 para 2019-2022</w:t>
      </w:r>
      <w:r w:rsidR="000C0B79">
        <w:rPr>
          <w:b/>
          <w:bCs/>
          <w:lang w:val="es-ES_tradnl"/>
        </w:rPr>
        <w:t>)</w:t>
      </w:r>
    </w:p>
    <w:tbl>
      <w:tblPr>
        <w:tblW w:w="9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990"/>
        <w:gridCol w:w="1260"/>
        <w:gridCol w:w="1260"/>
        <w:gridCol w:w="1170"/>
        <w:gridCol w:w="1260"/>
        <w:gridCol w:w="1906"/>
      </w:tblGrid>
      <w:tr w:rsidR="00BF296A" w:rsidRPr="004C54E8" w14:paraId="6956CC2E" w14:textId="77777777" w:rsidTr="002D1316">
        <w:trPr>
          <w:trHeight w:val="290"/>
          <w:tblHeader/>
        </w:trPr>
        <w:tc>
          <w:tcPr>
            <w:tcW w:w="1615" w:type="dxa"/>
            <w:shd w:val="clear" w:color="auto" w:fill="auto"/>
            <w:noWrap/>
            <w:tcMar>
              <w:left w:w="101" w:type="dxa"/>
              <w:right w:w="101" w:type="dxa"/>
            </w:tcMar>
            <w:vAlign w:val="center"/>
            <w:hideMark/>
          </w:tcPr>
          <w:p w14:paraId="721E197B" w14:textId="77777777" w:rsidR="00BD4A03" w:rsidRPr="004C54E8" w:rsidRDefault="00BD4A03" w:rsidP="001B70BE">
            <w:pPr>
              <w:jc w:val="center"/>
              <w:rPr>
                <w:b/>
                <w:bCs/>
                <w:sz w:val="20"/>
                <w:szCs w:val="20"/>
                <w:lang w:val="es-ES_tradnl" w:eastAsia="en-CA"/>
              </w:rPr>
            </w:pPr>
            <w:r w:rsidRPr="004C54E8">
              <w:rPr>
                <w:b/>
                <w:bCs/>
                <w:sz w:val="20"/>
                <w:szCs w:val="20"/>
                <w:lang w:val="es-ES_tradnl" w:eastAsia="en-CA"/>
              </w:rPr>
              <w:t>HFC</w:t>
            </w:r>
          </w:p>
        </w:tc>
        <w:tc>
          <w:tcPr>
            <w:tcW w:w="990" w:type="dxa"/>
            <w:shd w:val="clear" w:color="auto" w:fill="auto"/>
            <w:noWrap/>
            <w:tcMar>
              <w:left w:w="101" w:type="dxa"/>
              <w:right w:w="101" w:type="dxa"/>
            </w:tcMar>
            <w:vAlign w:val="center"/>
            <w:hideMark/>
          </w:tcPr>
          <w:p w14:paraId="07C483E4" w14:textId="55CF0C8A" w:rsidR="00BD4A03" w:rsidRPr="004C54E8" w:rsidRDefault="0022265E" w:rsidP="001B70BE">
            <w:pPr>
              <w:jc w:val="center"/>
              <w:rPr>
                <w:b/>
                <w:bCs/>
                <w:sz w:val="20"/>
                <w:szCs w:val="20"/>
                <w:lang w:val="es-ES_tradnl" w:eastAsia="en-CA"/>
              </w:rPr>
            </w:pPr>
            <w:r w:rsidRPr="004C54E8">
              <w:rPr>
                <w:b/>
                <w:bCs/>
                <w:sz w:val="20"/>
                <w:szCs w:val="20"/>
                <w:lang w:val="es-ES_tradnl" w:eastAsia="en-CA"/>
              </w:rPr>
              <w:t>PCA</w:t>
            </w:r>
          </w:p>
        </w:tc>
        <w:tc>
          <w:tcPr>
            <w:tcW w:w="1260" w:type="dxa"/>
            <w:shd w:val="clear" w:color="auto" w:fill="auto"/>
            <w:noWrap/>
            <w:tcMar>
              <w:left w:w="101" w:type="dxa"/>
              <w:right w:w="101" w:type="dxa"/>
            </w:tcMar>
            <w:vAlign w:val="center"/>
            <w:hideMark/>
          </w:tcPr>
          <w:p w14:paraId="19046D37" w14:textId="77777777" w:rsidR="00BD4A03" w:rsidRPr="004C54E8" w:rsidRDefault="00BD4A03" w:rsidP="001B70BE">
            <w:pPr>
              <w:jc w:val="center"/>
              <w:rPr>
                <w:b/>
                <w:bCs/>
                <w:sz w:val="20"/>
                <w:szCs w:val="20"/>
                <w:lang w:val="es-ES_tradnl" w:eastAsia="en-CA"/>
              </w:rPr>
            </w:pPr>
            <w:r w:rsidRPr="004C54E8">
              <w:rPr>
                <w:b/>
                <w:bCs/>
                <w:sz w:val="20"/>
                <w:szCs w:val="20"/>
                <w:lang w:val="es-ES_tradnl" w:eastAsia="en-CA"/>
              </w:rPr>
              <w:t>2019</w:t>
            </w:r>
          </w:p>
        </w:tc>
        <w:tc>
          <w:tcPr>
            <w:tcW w:w="1260" w:type="dxa"/>
            <w:shd w:val="clear" w:color="auto" w:fill="auto"/>
            <w:noWrap/>
            <w:tcMar>
              <w:left w:w="101" w:type="dxa"/>
              <w:right w:w="101" w:type="dxa"/>
            </w:tcMar>
            <w:vAlign w:val="center"/>
            <w:hideMark/>
          </w:tcPr>
          <w:p w14:paraId="59DE90F9" w14:textId="77777777" w:rsidR="00BD4A03" w:rsidRPr="004C54E8" w:rsidRDefault="00BD4A03" w:rsidP="001B70BE">
            <w:pPr>
              <w:jc w:val="center"/>
              <w:rPr>
                <w:b/>
                <w:bCs/>
                <w:sz w:val="20"/>
                <w:szCs w:val="20"/>
                <w:lang w:val="es-ES_tradnl" w:eastAsia="en-CA"/>
              </w:rPr>
            </w:pPr>
            <w:r w:rsidRPr="004C54E8">
              <w:rPr>
                <w:b/>
                <w:bCs/>
                <w:sz w:val="20"/>
                <w:szCs w:val="20"/>
                <w:lang w:val="es-ES_tradnl" w:eastAsia="en-CA"/>
              </w:rPr>
              <w:t>2020</w:t>
            </w:r>
          </w:p>
        </w:tc>
        <w:tc>
          <w:tcPr>
            <w:tcW w:w="1170" w:type="dxa"/>
            <w:shd w:val="clear" w:color="auto" w:fill="auto"/>
            <w:noWrap/>
            <w:tcMar>
              <w:left w:w="101" w:type="dxa"/>
              <w:right w:w="101" w:type="dxa"/>
            </w:tcMar>
            <w:vAlign w:val="center"/>
            <w:hideMark/>
          </w:tcPr>
          <w:p w14:paraId="4A6C90ED" w14:textId="77777777" w:rsidR="00BD4A03" w:rsidRPr="004C54E8" w:rsidRDefault="00BD4A03" w:rsidP="001B70BE">
            <w:pPr>
              <w:jc w:val="center"/>
              <w:rPr>
                <w:b/>
                <w:bCs/>
                <w:sz w:val="20"/>
                <w:szCs w:val="20"/>
                <w:lang w:val="es-ES_tradnl" w:eastAsia="en-CA"/>
              </w:rPr>
            </w:pPr>
            <w:r w:rsidRPr="004C54E8">
              <w:rPr>
                <w:b/>
                <w:bCs/>
                <w:sz w:val="20"/>
                <w:szCs w:val="20"/>
                <w:lang w:val="es-ES_tradnl" w:eastAsia="en-CA"/>
              </w:rPr>
              <w:t>2021</w:t>
            </w:r>
          </w:p>
        </w:tc>
        <w:tc>
          <w:tcPr>
            <w:tcW w:w="1260" w:type="dxa"/>
            <w:shd w:val="clear" w:color="auto" w:fill="auto"/>
            <w:noWrap/>
            <w:tcMar>
              <w:left w:w="101" w:type="dxa"/>
              <w:right w:w="101" w:type="dxa"/>
            </w:tcMar>
            <w:vAlign w:val="center"/>
            <w:hideMark/>
          </w:tcPr>
          <w:p w14:paraId="4200A03A" w14:textId="77777777" w:rsidR="00BD4A03" w:rsidRPr="004C54E8" w:rsidRDefault="00BD4A03" w:rsidP="001B70BE">
            <w:pPr>
              <w:jc w:val="center"/>
              <w:rPr>
                <w:b/>
                <w:bCs/>
                <w:sz w:val="20"/>
                <w:szCs w:val="20"/>
                <w:lang w:val="es-ES_tradnl" w:eastAsia="en-CA"/>
              </w:rPr>
            </w:pPr>
            <w:r w:rsidRPr="004C54E8">
              <w:rPr>
                <w:b/>
                <w:bCs/>
                <w:sz w:val="20"/>
                <w:szCs w:val="20"/>
                <w:lang w:val="es-ES_tradnl" w:eastAsia="en-CA"/>
              </w:rPr>
              <w:t>2022</w:t>
            </w:r>
          </w:p>
        </w:tc>
        <w:tc>
          <w:tcPr>
            <w:tcW w:w="1906" w:type="dxa"/>
            <w:shd w:val="clear" w:color="auto" w:fill="auto"/>
            <w:noWrap/>
            <w:tcMar>
              <w:left w:w="101" w:type="dxa"/>
              <w:right w:w="101" w:type="dxa"/>
            </w:tcMar>
            <w:vAlign w:val="center"/>
            <w:hideMark/>
          </w:tcPr>
          <w:p w14:paraId="4A819C52" w14:textId="34A8C332" w:rsidR="00BD4A03" w:rsidRPr="004C54E8" w:rsidRDefault="00664802" w:rsidP="00664802">
            <w:pPr>
              <w:jc w:val="center"/>
              <w:rPr>
                <w:b/>
                <w:bCs/>
                <w:sz w:val="20"/>
                <w:szCs w:val="20"/>
                <w:lang w:val="es-ES_tradnl" w:eastAsia="en-CA"/>
              </w:rPr>
            </w:pPr>
            <w:r>
              <w:rPr>
                <w:b/>
                <w:bCs/>
                <w:sz w:val="20"/>
                <w:szCs w:val="20"/>
                <w:lang w:val="es-ES_tradnl" w:eastAsia="en-CA"/>
              </w:rPr>
              <w:t>C</w:t>
            </w:r>
            <w:r w:rsidR="0022265E" w:rsidRPr="004C54E8">
              <w:rPr>
                <w:b/>
                <w:bCs/>
                <w:sz w:val="20"/>
                <w:szCs w:val="20"/>
                <w:lang w:val="es-ES_tradnl" w:eastAsia="en-CA"/>
              </w:rPr>
              <w:t>onsumo</w:t>
            </w:r>
            <w:r w:rsidR="0040079C" w:rsidRPr="004C54E8">
              <w:rPr>
                <w:b/>
                <w:bCs/>
                <w:sz w:val="20"/>
                <w:szCs w:val="20"/>
                <w:lang w:val="es-ES_tradnl" w:eastAsia="en-CA"/>
              </w:rPr>
              <w:t xml:space="preserve"> </w:t>
            </w:r>
            <w:r w:rsidR="0022265E" w:rsidRPr="004C54E8">
              <w:rPr>
                <w:b/>
                <w:bCs/>
                <w:sz w:val="20"/>
                <w:szCs w:val="20"/>
                <w:lang w:val="es-ES_tradnl" w:eastAsia="en-CA"/>
              </w:rPr>
              <w:t>de</w:t>
            </w:r>
            <w:r w:rsidR="0040079C" w:rsidRPr="004C54E8">
              <w:rPr>
                <w:b/>
                <w:bCs/>
                <w:sz w:val="20"/>
                <w:szCs w:val="20"/>
                <w:lang w:val="es-ES_tradnl" w:eastAsia="en-CA"/>
              </w:rPr>
              <w:t xml:space="preserve"> </w:t>
            </w:r>
            <w:r w:rsidR="0022265E" w:rsidRPr="004C54E8">
              <w:rPr>
                <w:b/>
                <w:bCs/>
                <w:sz w:val="20"/>
                <w:szCs w:val="20"/>
                <w:lang w:val="es-ES_tradnl" w:eastAsia="en-CA"/>
              </w:rPr>
              <w:t>HFC</w:t>
            </w:r>
            <w:r w:rsidR="0040079C" w:rsidRPr="004C54E8">
              <w:rPr>
                <w:b/>
                <w:bCs/>
                <w:sz w:val="20"/>
                <w:szCs w:val="20"/>
                <w:lang w:val="es-ES_tradnl" w:eastAsia="en-CA"/>
              </w:rPr>
              <w:t xml:space="preserve"> </w:t>
            </w:r>
            <w:r w:rsidR="001E6CEC" w:rsidRPr="004C54E8">
              <w:rPr>
                <w:b/>
                <w:bCs/>
                <w:sz w:val="20"/>
                <w:szCs w:val="20"/>
                <w:lang w:val="es-ES_tradnl" w:eastAsia="en-CA"/>
              </w:rPr>
              <w:t>en</w:t>
            </w:r>
            <w:r w:rsidR="0040079C" w:rsidRPr="004C54E8">
              <w:rPr>
                <w:b/>
                <w:bCs/>
                <w:sz w:val="20"/>
                <w:szCs w:val="20"/>
                <w:lang w:val="es-ES_tradnl" w:eastAsia="en-CA"/>
              </w:rPr>
              <w:t xml:space="preserve"> </w:t>
            </w:r>
            <w:r w:rsidR="00BD4A03" w:rsidRPr="004C54E8">
              <w:rPr>
                <w:b/>
                <w:bCs/>
                <w:sz w:val="20"/>
                <w:szCs w:val="20"/>
                <w:lang w:val="es-ES_tradnl" w:eastAsia="en-CA"/>
              </w:rPr>
              <w:t>2022</w:t>
            </w:r>
            <w:r w:rsidR="0040079C" w:rsidRPr="004C54E8">
              <w:rPr>
                <w:b/>
                <w:bCs/>
                <w:sz w:val="20"/>
                <w:szCs w:val="20"/>
                <w:lang w:val="es-ES_tradnl" w:eastAsia="en-CA"/>
              </w:rPr>
              <w:t xml:space="preserve"> </w:t>
            </w:r>
            <w:r w:rsidR="00BD4A03" w:rsidRPr="004C54E8">
              <w:rPr>
                <w:b/>
                <w:bCs/>
                <w:sz w:val="20"/>
                <w:szCs w:val="20"/>
                <w:lang w:val="es-ES_tradnl" w:eastAsia="en-CA"/>
              </w:rPr>
              <w:t>(%)</w:t>
            </w:r>
          </w:p>
        </w:tc>
      </w:tr>
      <w:tr w:rsidR="00BF296A" w:rsidRPr="004C54E8" w14:paraId="5FBF6850" w14:textId="77777777" w:rsidTr="002D1316">
        <w:trPr>
          <w:trHeight w:val="230"/>
        </w:trPr>
        <w:tc>
          <w:tcPr>
            <w:tcW w:w="9461" w:type="dxa"/>
            <w:gridSpan w:val="7"/>
            <w:shd w:val="clear" w:color="auto" w:fill="auto"/>
            <w:noWrap/>
            <w:tcMar>
              <w:left w:w="101" w:type="dxa"/>
              <w:right w:w="101" w:type="dxa"/>
            </w:tcMar>
            <w:vAlign w:val="center"/>
            <w:hideMark/>
          </w:tcPr>
          <w:p w14:paraId="41E3EB1C" w14:textId="3DFD0E51" w:rsidR="00BD4A03" w:rsidRPr="004C54E8" w:rsidRDefault="004F44A6" w:rsidP="001B70BE">
            <w:pPr>
              <w:rPr>
                <w:b/>
                <w:bCs/>
                <w:sz w:val="20"/>
                <w:szCs w:val="20"/>
                <w:lang w:val="es-ES_tradnl" w:eastAsia="en-CA"/>
              </w:rPr>
            </w:pPr>
            <w:r>
              <w:rPr>
                <w:b/>
                <w:bCs/>
                <w:sz w:val="20"/>
                <w:szCs w:val="20"/>
                <w:lang w:val="es-ES_tradnl" w:eastAsia="en-CA"/>
              </w:rPr>
              <w:t>Toneladas métricas</w:t>
            </w:r>
          </w:p>
        </w:tc>
      </w:tr>
      <w:tr w:rsidR="00BF296A" w:rsidRPr="004C54E8" w14:paraId="4BB24897" w14:textId="77777777" w:rsidTr="002D1316">
        <w:trPr>
          <w:trHeight w:val="230"/>
        </w:trPr>
        <w:tc>
          <w:tcPr>
            <w:tcW w:w="1615" w:type="dxa"/>
            <w:shd w:val="clear" w:color="auto" w:fill="auto"/>
            <w:noWrap/>
            <w:tcMar>
              <w:left w:w="101" w:type="dxa"/>
              <w:right w:w="101" w:type="dxa"/>
            </w:tcMar>
            <w:vAlign w:val="center"/>
            <w:hideMark/>
          </w:tcPr>
          <w:p w14:paraId="4D11A86B" w14:textId="01A5F50F"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32</w:t>
            </w:r>
          </w:p>
        </w:tc>
        <w:tc>
          <w:tcPr>
            <w:tcW w:w="990" w:type="dxa"/>
            <w:shd w:val="clear" w:color="auto" w:fill="auto"/>
            <w:noWrap/>
            <w:tcMar>
              <w:left w:w="101" w:type="dxa"/>
              <w:right w:w="101" w:type="dxa"/>
            </w:tcMar>
            <w:vAlign w:val="center"/>
            <w:hideMark/>
          </w:tcPr>
          <w:p w14:paraId="3976E52B" w14:textId="77777777" w:rsidR="00BD4A03" w:rsidRPr="004C54E8" w:rsidRDefault="00BD4A03" w:rsidP="001B70BE">
            <w:pPr>
              <w:jc w:val="center"/>
              <w:rPr>
                <w:sz w:val="20"/>
                <w:szCs w:val="20"/>
                <w:lang w:val="es-ES_tradnl" w:eastAsia="en-CA"/>
              </w:rPr>
            </w:pPr>
            <w:r w:rsidRPr="004C54E8">
              <w:rPr>
                <w:sz w:val="20"/>
                <w:szCs w:val="20"/>
                <w:lang w:val="es-ES_tradnl" w:eastAsia="en-CA"/>
              </w:rPr>
              <w:t>675</w:t>
            </w:r>
          </w:p>
        </w:tc>
        <w:tc>
          <w:tcPr>
            <w:tcW w:w="1260" w:type="dxa"/>
            <w:shd w:val="clear" w:color="auto" w:fill="auto"/>
            <w:noWrap/>
            <w:tcMar>
              <w:left w:w="101" w:type="dxa"/>
              <w:right w:w="101" w:type="dxa"/>
            </w:tcMar>
            <w:vAlign w:val="center"/>
            <w:hideMark/>
          </w:tcPr>
          <w:p w14:paraId="2142635D" w14:textId="77777777" w:rsidR="00BD4A03" w:rsidRPr="004C54E8" w:rsidRDefault="00BD4A03" w:rsidP="001B70BE">
            <w:pPr>
              <w:jc w:val="right"/>
              <w:rPr>
                <w:sz w:val="20"/>
                <w:szCs w:val="20"/>
                <w:lang w:val="es-ES_tradnl" w:eastAsia="en-CA"/>
              </w:rPr>
            </w:pPr>
            <w:r w:rsidRPr="004C54E8">
              <w:rPr>
                <w:sz w:val="20"/>
                <w:szCs w:val="20"/>
                <w:lang w:val="es-ES_tradnl" w:eastAsia="en-CA"/>
              </w:rPr>
              <w:t>2.59</w:t>
            </w:r>
          </w:p>
        </w:tc>
        <w:tc>
          <w:tcPr>
            <w:tcW w:w="1260" w:type="dxa"/>
            <w:shd w:val="clear" w:color="auto" w:fill="auto"/>
            <w:noWrap/>
            <w:tcMar>
              <w:left w:w="101" w:type="dxa"/>
              <w:right w:w="101" w:type="dxa"/>
            </w:tcMar>
            <w:vAlign w:val="center"/>
            <w:hideMark/>
          </w:tcPr>
          <w:p w14:paraId="0AEA97DE" w14:textId="77777777" w:rsidR="00BD4A03" w:rsidRPr="004C54E8" w:rsidRDefault="00BD4A03" w:rsidP="001B70BE">
            <w:pPr>
              <w:jc w:val="right"/>
              <w:rPr>
                <w:sz w:val="20"/>
                <w:szCs w:val="20"/>
                <w:lang w:val="es-ES_tradnl" w:eastAsia="en-CA"/>
              </w:rPr>
            </w:pPr>
            <w:r w:rsidRPr="004C54E8">
              <w:rPr>
                <w:sz w:val="20"/>
                <w:szCs w:val="20"/>
                <w:lang w:val="es-ES_tradnl" w:eastAsia="en-CA"/>
              </w:rPr>
              <w:t>1.50</w:t>
            </w:r>
          </w:p>
        </w:tc>
        <w:tc>
          <w:tcPr>
            <w:tcW w:w="1170" w:type="dxa"/>
            <w:shd w:val="clear" w:color="auto" w:fill="auto"/>
            <w:noWrap/>
            <w:tcMar>
              <w:left w:w="101" w:type="dxa"/>
              <w:right w:w="101" w:type="dxa"/>
            </w:tcMar>
            <w:vAlign w:val="center"/>
            <w:hideMark/>
          </w:tcPr>
          <w:p w14:paraId="64D0D226" w14:textId="77777777" w:rsidR="00BD4A03" w:rsidRPr="004C54E8" w:rsidRDefault="00BD4A03" w:rsidP="001B70BE">
            <w:pPr>
              <w:jc w:val="right"/>
              <w:rPr>
                <w:sz w:val="20"/>
                <w:szCs w:val="20"/>
                <w:lang w:val="es-ES_tradnl" w:eastAsia="en-CA"/>
              </w:rPr>
            </w:pPr>
            <w:r w:rsidRPr="004C54E8">
              <w:rPr>
                <w:sz w:val="20"/>
                <w:szCs w:val="20"/>
                <w:lang w:val="es-ES_tradnl" w:eastAsia="en-CA"/>
              </w:rPr>
              <w:t>4.19</w:t>
            </w:r>
          </w:p>
        </w:tc>
        <w:tc>
          <w:tcPr>
            <w:tcW w:w="1260" w:type="dxa"/>
            <w:shd w:val="clear" w:color="auto" w:fill="auto"/>
            <w:noWrap/>
            <w:tcMar>
              <w:left w:w="101" w:type="dxa"/>
              <w:right w:w="101" w:type="dxa"/>
            </w:tcMar>
            <w:vAlign w:val="center"/>
            <w:hideMark/>
          </w:tcPr>
          <w:p w14:paraId="3A1AE5FB" w14:textId="77777777" w:rsidR="00BD4A03" w:rsidRPr="004C54E8" w:rsidRDefault="00BD4A03" w:rsidP="001B70BE">
            <w:pPr>
              <w:jc w:val="right"/>
              <w:rPr>
                <w:sz w:val="20"/>
                <w:szCs w:val="20"/>
                <w:lang w:val="es-ES_tradnl" w:eastAsia="en-CA"/>
              </w:rPr>
            </w:pPr>
            <w:r w:rsidRPr="004C54E8">
              <w:rPr>
                <w:sz w:val="20"/>
                <w:szCs w:val="20"/>
                <w:lang w:val="es-ES_tradnl" w:eastAsia="en-CA"/>
              </w:rPr>
              <w:t>2.37</w:t>
            </w:r>
          </w:p>
        </w:tc>
        <w:tc>
          <w:tcPr>
            <w:tcW w:w="1906" w:type="dxa"/>
            <w:shd w:val="clear" w:color="auto" w:fill="auto"/>
            <w:noWrap/>
            <w:tcMar>
              <w:left w:w="101" w:type="dxa"/>
              <w:right w:w="101" w:type="dxa"/>
            </w:tcMar>
            <w:vAlign w:val="center"/>
            <w:hideMark/>
          </w:tcPr>
          <w:p w14:paraId="34F5906C"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2EEB5091" w14:textId="77777777" w:rsidTr="002D1316">
        <w:trPr>
          <w:trHeight w:val="230"/>
        </w:trPr>
        <w:tc>
          <w:tcPr>
            <w:tcW w:w="1615" w:type="dxa"/>
            <w:shd w:val="clear" w:color="auto" w:fill="auto"/>
            <w:noWrap/>
            <w:tcMar>
              <w:left w:w="101" w:type="dxa"/>
              <w:right w:w="101" w:type="dxa"/>
            </w:tcMar>
            <w:vAlign w:val="center"/>
            <w:hideMark/>
          </w:tcPr>
          <w:p w14:paraId="11979C07" w14:textId="415A180F"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125</w:t>
            </w:r>
          </w:p>
        </w:tc>
        <w:tc>
          <w:tcPr>
            <w:tcW w:w="990" w:type="dxa"/>
            <w:shd w:val="clear" w:color="auto" w:fill="auto"/>
            <w:noWrap/>
            <w:tcMar>
              <w:left w:w="101" w:type="dxa"/>
              <w:right w:w="101" w:type="dxa"/>
            </w:tcMar>
            <w:vAlign w:val="center"/>
            <w:hideMark/>
          </w:tcPr>
          <w:p w14:paraId="004983DA" w14:textId="56B72BF9"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500</w:t>
            </w:r>
          </w:p>
        </w:tc>
        <w:tc>
          <w:tcPr>
            <w:tcW w:w="1260" w:type="dxa"/>
            <w:shd w:val="clear" w:color="auto" w:fill="auto"/>
            <w:noWrap/>
            <w:tcMar>
              <w:left w:w="101" w:type="dxa"/>
              <w:right w:w="101" w:type="dxa"/>
            </w:tcMar>
            <w:vAlign w:val="center"/>
            <w:hideMark/>
          </w:tcPr>
          <w:p w14:paraId="1F53E45D"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706C9708" w14:textId="77777777" w:rsidR="00BD4A03" w:rsidRPr="004C54E8" w:rsidRDefault="00BD4A03" w:rsidP="001B70BE">
            <w:pPr>
              <w:jc w:val="right"/>
              <w:rPr>
                <w:sz w:val="20"/>
                <w:szCs w:val="20"/>
                <w:lang w:val="es-ES_tradnl" w:eastAsia="en-CA"/>
              </w:rPr>
            </w:pPr>
            <w:r w:rsidRPr="004C54E8">
              <w:rPr>
                <w:sz w:val="20"/>
                <w:szCs w:val="20"/>
                <w:lang w:val="es-ES_tradnl" w:eastAsia="en-CA"/>
              </w:rPr>
              <w:t>0.14</w:t>
            </w:r>
          </w:p>
        </w:tc>
        <w:tc>
          <w:tcPr>
            <w:tcW w:w="1170" w:type="dxa"/>
            <w:shd w:val="clear" w:color="auto" w:fill="auto"/>
            <w:noWrap/>
            <w:tcMar>
              <w:left w:w="101" w:type="dxa"/>
              <w:right w:w="101" w:type="dxa"/>
            </w:tcMar>
            <w:vAlign w:val="center"/>
            <w:hideMark/>
          </w:tcPr>
          <w:p w14:paraId="10EAEE91"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1FCEF071"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906" w:type="dxa"/>
            <w:shd w:val="clear" w:color="auto" w:fill="auto"/>
            <w:noWrap/>
            <w:tcMar>
              <w:left w:w="101" w:type="dxa"/>
              <w:right w:w="101" w:type="dxa"/>
            </w:tcMar>
            <w:vAlign w:val="center"/>
            <w:hideMark/>
          </w:tcPr>
          <w:p w14:paraId="60EAE8A1"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401CE8D7" w14:textId="77777777" w:rsidTr="002D1316">
        <w:trPr>
          <w:trHeight w:val="230"/>
        </w:trPr>
        <w:tc>
          <w:tcPr>
            <w:tcW w:w="1615" w:type="dxa"/>
            <w:shd w:val="clear" w:color="auto" w:fill="auto"/>
            <w:noWrap/>
            <w:tcMar>
              <w:left w:w="101" w:type="dxa"/>
              <w:right w:w="101" w:type="dxa"/>
            </w:tcMar>
            <w:vAlign w:val="center"/>
            <w:hideMark/>
          </w:tcPr>
          <w:p w14:paraId="147E899E" w14:textId="6879D8A8"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134a</w:t>
            </w:r>
          </w:p>
        </w:tc>
        <w:tc>
          <w:tcPr>
            <w:tcW w:w="990" w:type="dxa"/>
            <w:shd w:val="clear" w:color="auto" w:fill="auto"/>
            <w:noWrap/>
            <w:tcMar>
              <w:left w:w="101" w:type="dxa"/>
              <w:right w:w="101" w:type="dxa"/>
            </w:tcMar>
            <w:vAlign w:val="center"/>
            <w:hideMark/>
          </w:tcPr>
          <w:p w14:paraId="55723C0D" w14:textId="443CF311"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430</w:t>
            </w:r>
          </w:p>
        </w:tc>
        <w:tc>
          <w:tcPr>
            <w:tcW w:w="1260" w:type="dxa"/>
            <w:shd w:val="clear" w:color="auto" w:fill="auto"/>
            <w:noWrap/>
            <w:tcMar>
              <w:left w:w="101" w:type="dxa"/>
              <w:right w:w="101" w:type="dxa"/>
            </w:tcMar>
            <w:vAlign w:val="center"/>
            <w:hideMark/>
          </w:tcPr>
          <w:p w14:paraId="1A76ADC5" w14:textId="77777777" w:rsidR="00BD4A03" w:rsidRPr="004C54E8" w:rsidRDefault="00BD4A03" w:rsidP="001B70BE">
            <w:pPr>
              <w:jc w:val="right"/>
              <w:rPr>
                <w:sz w:val="20"/>
                <w:szCs w:val="20"/>
                <w:lang w:val="es-ES_tradnl" w:eastAsia="en-CA"/>
              </w:rPr>
            </w:pPr>
            <w:r w:rsidRPr="004C54E8">
              <w:rPr>
                <w:sz w:val="20"/>
                <w:szCs w:val="20"/>
                <w:lang w:val="es-ES_tradnl" w:eastAsia="en-CA"/>
              </w:rPr>
              <w:t>344.49</w:t>
            </w:r>
          </w:p>
        </w:tc>
        <w:tc>
          <w:tcPr>
            <w:tcW w:w="1260" w:type="dxa"/>
            <w:shd w:val="clear" w:color="auto" w:fill="auto"/>
            <w:noWrap/>
            <w:tcMar>
              <w:left w:w="101" w:type="dxa"/>
              <w:right w:w="101" w:type="dxa"/>
            </w:tcMar>
            <w:vAlign w:val="center"/>
            <w:hideMark/>
          </w:tcPr>
          <w:p w14:paraId="55F51962" w14:textId="77777777" w:rsidR="00BD4A03" w:rsidRPr="004C54E8" w:rsidRDefault="00BD4A03" w:rsidP="001B70BE">
            <w:pPr>
              <w:jc w:val="right"/>
              <w:rPr>
                <w:sz w:val="20"/>
                <w:szCs w:val="20"/>
                <w:lang w:val="es-ES_tradnl" w:eastAsia="en-CA"/>
              </w:rPr>
            </w:pPr>
            <w:r w:rsidRPr="004C54E8">
              <w:rPr>
                <w:sz w:val="20"/>
                <w:szCs w:val="20"/>
                <w:lang w:val="es-ES_tradnl" w:eastAsia="en-CA"/>
              </w:rPr>
              <w:t>543.07</w:t>
            </w:r>
          </w:p>
        </w:tc>
        <w:tc>
          <w:tcPr>
            <w:tcW w:w="1170" w:type="dxa"/>
            <w:shd w:val="clear" w:color="auto" w:fill="auto"/>
            <w:noWrap/>
            <w:tcMar>
              <w:left w:w="101" w:type="dxa"/>
              <w:right w:w="101" w:type="dxa"/>
            </w:tcMar>
            <w:vAlign w:val="center"/>
            <w:hideMark/>
          </w:tcPr>
          <w:p w14:paraId="36DBB4FF" w14:textId="77777777" w:rsidR="00BD4A03" w:rsidRPr="004C54E8" w:rsidRDefault="00BD4A03" w:rsidP="001B70BE">
            <w:pPr>
              <w:jc w:val="right"/>
              <w:rPr>
                <w:sz w:val="20"/>
                <w:szCs w:val="20"/>
                <w:lang w:val="es-ES_tradnl" w:eastAsia="en-CA"/>
              </w:rPr>
            </w:pPr>
            <w:r w:rsidRPr="004C54E8">
              <w:rPr>
                <w:sz w:val="20"/>
                <w:szCs w:val="20"/>
                <w:lang w:val="es-ES_tradnl" w:eastAsia="en-CA"/>
              </w:rPr>
              <w:t>893.88</w:t>
            </w:r>
          </w:p>
        </w:tc>
        <w:tc>
          <w:tcPr>
            <w:tcW w:w="1260" w:type="dxa"/>
            <w:shd w:val="clear" w:color="auto" w:fill="auto"/>
            <w:noWrap/>
            <w:tcMar>
              <w:left w:w="101" w:type="dxa"/>
              <w:right w:w="101" w:type="dxa"/>
            </w:tcMar>
            <w:vAlign w:val="center"/>
            <w:hideMark/>
          </w:tcPr>
          <w:p w14:paraId="25BB5FCC" w14:textId="77777777" w:rsidR="00BD4A03" w:rsidRPr="004C54E8" w:rsidRDefault="00BD4A03" w:rsidP="001B70BE">
            <w:pPr>
              <w:jc w:val="right"/>
              <w:rPr>
                <w:sz w:val="20"/>
                <w:szCs w:val="20"/>
                <w:lang w:val="es-ES_tradnl" w:eastAsia="en-CA"/>
              </w:rPr>
            </w:pPr>
            <w:r w:rsidRPr="004C54E8">
              <w:rPr>
                <w:sz w:val="20"/>
                <w:szCs w:val="20"/>
                <w:lang w:val="es-ES_tradnl" w:eastAsia="en-CA"/>
              </w:rPr>
              <w:t>840.16</w:t>
            </w:r>
          </w:p>
        </w:tc>
        <w:tc>
          <w:tcPr>
            <w:tcW w:w="1906" w:type="dxa"/>
            <w:shd w:val="clear" w:color="auto" w:fill="auto"/>
            <w:noWrap/>
            <w:tcMar>
              <w:left w:w="101" w:type="dxa"/>
              <w:right w:w="101" w:type="dxa"/>
            </w:tcMar>
            <w:vAlign w:val="center"/>
            <w:hideMark/>
          </w:tcPr>
          <w:p w14:paraId="2056E1B0" w14:textId="77777777" w:rsidR="00BD4A03" w:rsidRPr="004C54E8" w:rsidRDefault="00BD4A03" w:rsidP="001B70BE">
            <w:pPr>
              <w:jc w:val="center"/>
              <w:rPr>
                <w:sz w:val="20"/>
                <w:szCs w:val="20"/>
                <w:lang w:val="es-ES_tradnl" w:eastAsia="en-CA"/>
              </w:rPr>
            </w:pPr>
            <w:r w:rsidRPr="004C54E8">
              <w:rPr>
                <w:sz w:val="20"/>
                <w:szCs w:val="20"/>
                <w:lang w:val="es-ES_tradnl" w:eastAsia="en-CA"/>
              </w:rPr>
              <w:t>41.2</w:t>
            </w:r>
          </w:p>
        </w:tc>
      </w:tr>
      <w:tr w:rsidR="00BF296A" w:rsidRPr="004C54E8" w14:paraId="6E6B97EA" w14:textId="77777777" w:rsidTr="002D1316">
        <w:trPr>
          <w:trHeight w:val="230"/>
        </w:trPr>
        <w:tc>
          <w:tcPr>
            <w:tcW w:w="1615" w:type="dxa"/>
            <w:shd w:val="clear" w:color="auto" w:fill="auto"/>
            <w:noWrap/>
            <w:tcMar>
              <w:left w:w="101" w:type="dxa"/>
              <w:right w:w="101" w:type="dxa"/>
            </w:tcMar>
            <w:vAlign w:val="center"/>
            <w:hideMark/>
          </w:tcPr>
          <w:p w14:paraId="301D5A05" w14:textId="44469D2E"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143a</w:t>
            </w:r>
          </w:p>
        </w:tc>
        <w:tc>
          <w:tcPr>
            <w:tcW w:w="990" w:type="dxa"/>
            <w:shd w:val="clear" w:color="auto" w:fill="auto"/>
            <w:noWrap/>
            <w:tcMar>
              <w:left w:w="101" w:type="dxa"/>
              <w:right w:w="101" w:type="dxa"/>
            </w:tcMar>
            <w:vAlign w:val="center"/>
            <w:hideMark/>
          </w:tcPr>
          <w:p w14:paraId="71134A74" w14:textId="4EE8A61C" w:rsidR="00BD4A03" w:rsidRPr="004C54E8" w:rsidRDefault="0012649C" w:rsidP="001B70BE">
            <w:pPr>
              <w:jc w:val="center"/>
              <w:rPr>
                <w:sz w:val="20"/>
                <w:szCs w:val="20"/>
                <w:lang w:val="es-ES_tradnl" w:eastAsia="en-CA"/>
              </w:rPr>
            </w:pPr>
            <w:r w:rsidRPr="004C54E8">
              <w:rPr>
                <w:sz w:val="20"/>
                <w:szCs w:val="20"/>
                <w:lang w:val="es-ES_tradnl" w:eastAsia="en-CA"/>
              </w:rPr>
              <w:t>4.</w:t>
            </w:r>
            <w:r w:rsidR="00BD4A03" w:rsidRPr="004C54E8">
              <w:rPr>
                <w:sz w:val="20"/>
                <w:szCs w:val="20"/>
                <w:lang w:val="es-ES_tradnl" w:eastAsia="en-CA"/>
              </w:rPr>
              <w:t>470</w:t>
            </w:r>
          </w:p>
        </w:tc>
        <w:tc>
          <w:tcPr>
            <w:tcW w:w="1260" w:type="dxa"/>
            <w:shd w:val="clear" w:color="auto" w:fill="auto"/>
            <w:noWrap/>
            <w:tcMar>
              <w:left w:w="101" w:type="dxa"/>
              <w:right w:w="101" w:type="dxa"/>
            </w:tcMar>
            <w:vAlign w:val="center"/>
            <w:hideMark/>
          </w:tcPr>
          <w:p w14:paraId="0C1C3FC7"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32C75DAE" w14:textId="77777777" w:rsidR="00BD4A03" w:rsidRPr="004C54E8" w:rsidRDefault="00BD4A03" w:rsidP="001B70BE">
            <w:pPr>
              <w:jc w:val="right"/>
              <w:rPr>
                <w:sz w:val="20"/>
                <w:szCs w:val="20"/>
                <w:lang w:val="es-ES_tradnl" w:eastAsia="en-CA"/>
              </w:rPr>
            </w:pPr>
            <w:r w:rsidRPr="004C54E8">
              <w:rPr>
                <w:sz w:val="20"/>
                <w:szCs w:val="20"/>
                <w:lang w:val="es-ES_tradnl" w:eastAsia="en-CA"/>
              </w:rPr>
              <w:t>0.92</w:t>
            </w:r>
          </w:p>
        </w:tc>
        <w:tc>
          <w:tcPr>
            <w:tcW w:w="1170" w:type="dxa"/>
            <w:shd w:val="clear" w:color="auto" w:fill="auto"/>
            <w:noWrap/>
            <w:tcMar>
              <w:left w:w="101" w:type="dxa"/>
              <w:right w:w="101" w:type="dxa"/>
            </w:tcMar>
            <w:vAlign w:val="center"/>
            <w:hideMark/>
          </w:tcPr>
          <w:p w14:paraId="2561B261"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300508BC"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906" w:type="dxa"/>
            <w:shd w:val="clear" w:color="auto" w:fill="auto"/>
            <w:noWrap/>
            <w:tcMar>
              <w:left w:w="101" w:type="dxa"/>
              <w:right w:w="101" w:type="dxa"/>
            </w:tcMar>
            <w:vAlign w:val="center"/>
            <w:hideMark/>
          </w:tcPr>
          <w:p w14:paraId="4C2CD170"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2D201D2C" w14:textId="77777777" w:rsidTr="002D1316">
        <w:trPr>
          <w:trHeight w:val="230"/>
        </w:trPr>
        <w:tc>
          <w:tcPr>
            <w:tcW w:w="1615" w:type="dxa"/>
            <w:shd w:val="clear" w:color="auto" w:fill="auto"/>
            <w:noWrap/>
            <w:tcMar>
              <w:left w:w="101" w:type="dxa"/>
              <w:right w:w="101" w:type="dxa"/>
            </w:tcMar>
            <w:vAlign w:val="center"/>
            <w:hideMark/>
          </w:tcPr>
          <w:p w14:paraId="1B3160B0" w14:textId="3EEAC8C2"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152a</w:t>
            </w:r>
          </w:p>
        </w:tc>
        <w:tc>
          <w:tcPr>
            <w:tcW w:w="990" w:type="dxa"/>
            <w:shd w:val="clear" w:color="auto" w:fill="auto"/>
            <w:noWrap/>
            <w:tcMar>
              <w:left w:w="101" w:type="dxa"/>
              <w:right w:w="101" w:type="dxa"/>
            </w:tcMar>
            <w:vAlign w:val="center"/>
            <w:hideMark/>
          </w:tcPr>
          <w:p w14:paraId="50570A7E" w14:textId="77777777" w:rsidR="00BD4A03" w:rsidRPr="004C54E8" w:rsidRDefault="00BD4A03" w:rsidP="001B70BE">
            <w:pPr>
              <w:jc w:val="center"/>
              <w:rPr>
                <w:sz w:val="20"/>
                <w:szCs w:val="20"/>
                <w:lang w:val="es-ES_tradnl" w:eastAsia="en-CA"/>
              </w:rPr>
            </w:pPr>
            <w:r w:rsidRPr="004C54E8">
              <w:rPr>
                <w:sz w:val="20"/>
                <w:szCs w:val="20"/>
                <w:lang w:val="es-ES_tradnl" w:eastAsia="en-CA"/>
              </w:rPr>
              <w:t>124</w:t>
            </w:r>
          </w:p>
        </w:tc>
        <w:tc>
          <w:tcPr>
            <w:tcW w:w="1260" w:type="dxa"/>
            <w:shd w:val="clear" w:color="auto" w:fill="auto"/>
            <w:noWrap/>
            <w:tcMar>
              <w:left w:w="101" w:type="dxa"/>
              <w:right w:w="101" w:type="dxa"/>
            </w:tcMar>
            <w:vAlign w:val="center"/>
            <w:hideMark/>
          </w:tcPr>
          <w:p w14:paraId="363A5359" w14:textId="77777777" w:rsidR="00BD4A03" w:rsidRPr="004C54E8" w:rsidRDefault="00BD4A03" w:rsidP="001B70BE">
            <w:pPr>
              <w:jc w:val="right"/>
              <w:rPr>
                <w:sz w:val="20"/>
                <w:szCs w:val="20"/>
                <w:lang w:val="es-ES_tradnl" w:eastAsia="en-CA"/>
              </w:rPr>
            </w:pPr>
            <w:r w:rsidRPr="004C54E8">
              <w:rPr>
                <w:sz w:val="20"/>
                <w:szCs w:val="20"/>
                <w:lang w:val="es-ES_tradnl" w:eastAsia="en-CA"/>
              </w:rPr>
              <w:t>1.53</w:t>
            </w:r>
          </w:p>
        </w:tc>
        <w:tc>
          <w:tcPr>
            <w:tcW w:w="1260" w:type="dxa"/>
            <w:shd w:val="clear" w:color="auto" w:fill="auto"/>
            <w:noWrap/>
            <w:tcMar>
              <w:left w:w="101" w:type="dxa"/>
              <w:right w:w="101" w:type="dxa"/>
            </w:tcMar>
            <w:vAlign w:val="center"/>
            <w:hideMark/>
          </w:tcPr>
          <w:p w14:paraId="769C536C" w14:textId="77777777" w:rsidR="00BD4A03" w:rsidRPr="004C54E8" w:rsidRDefault="00BD4A03" w:rsidP="001B70BE">
            <w:pPr>
              <w:jc w:val="right"/>
              <w:rPr>
                <w:sz w:val="20"/>
                <w:szCs w:val="20"/>
                <w:lang w:val="es-ES_tradnl" w:eastAsia="en-CA"/>
              </w:rPr>
            </w:pPr>
            <w:r w:rsidRPr="004C54E8">
              <w:rPr>
                <w:sz w:val="20"/>
                <w:szCs w:val="20"/>
                <w:lang w:val="es-ES_tradnl" w:eastAsia="en-CA"/>
              </w:rPr>
              <w:t>2.07</w:t>
            </w:r>
          </w:p>
        </w:tc>
        <w:tc>
          <w:tcPr>
            <w:tcW w:w="1170" w:type="dxa"/>
            <w:shd w:val="clear" w:color="auto" w:fill="auto"/>
            <w:noWrap/>
            <w:tcMar>
              <w:left w:w="101" w:type="dxa"/>
              <w:right w:w="101" w:type="dxa"/>
            </w:tcMar>
            <w:vAlign w:val="center"/>
            <w:hideMark/>
          </w:tcPr>
          <w:p w14:paraId="66394B1F" w14:textId="77777777" w:rsidR="00BD4A03" w:rsidRPr="004C54E8" w:rsidRDefault="00BD4A03" w:rsidP="001B70BE">
            <w:pPr>
              <w:jc w:val="right"/>
              <w:rPr>
                <w:sz w:val="20"/>
                <w:szCs w:val="20"/>
                <w:lang w:val="es-ES_tradnl" w:eastAsia="en-CA"/>
              </w:rPr>
            </w:pPr>
            <w:r w:rsidRPr="004C54E8">
              <w:rPr>
                <w:sz w:val="20"/>
                <w:szCs w:val="20"/>
                <w:lang w:val="es-ES_tradnl" w:eastAsia="en-CA"/>
              </w:rPr>
              <w:t>3.54</w:t>
            </w:r>
          </w:p>
        </w:tc>
        <w:tc>
          <w:tcPr>
            <w:tcW w:w="1260" w:type="dxa"/>
            <w:shd w:val="clear" w:color="auto" w:fill="auto"/>
            <w:noWrap/>
            <w:tcMar>
              <w:left w:w="101" w:type="dxa"/>
              <w:right w:w="101" w:type="dxa"/>
            </w:tcMar>
            <w:vAlign w:val="center"/>
            <w:hideMark/>
          </w:tcPr>
          <w:p w14:paraId="3F03CBE3" w14:textId="77777777" w:rsidR="00BD4A03" w:rsidRPr="004C54E8" w:rsidRDefault="00BD4A03" w:rsidP="001B70BE">
            <w:pPr>
              <w:jc w:val="right"/>
              <w:rPr>
                <w:sz w:val="20"/>
                <w:szCs w:val="20"/>
                <w:lang w:val="es-ES_tradnl" w:eastAsia="en-CA"/>
              </w:rPr>
            </w:pPr>
            <w:r w:rsidRPr="004C54E8">
              <w:rPr>
                <w:sz w:val="20"/>
                <w:szCs w:val="20"/>
                <w:lang w:val="es-ES_tradnl" w:eastAsia="en-CA"/>
              </w:rPr>
              <w:t>1.06</w:t>
            </w:r>
          </w:p>
        </w:tc>
        <w:tc>
          <w:tcPr>
            <w:tcW w:w="1906" w:type="dxa"/>
            <w:shd w:val="clear" w:color="auto" w:fill="auto"/>
            <w:noWrap/>
            <w:tcMar>
              <w:left w:w="101" w:type="dxa"/>
              <w:right w:w="101" w:type="dxa"/>
            </w:tcMar>
            <w:vAlign w:val="center"/>
            <w:hideMark/>
          </w:tcPr>
          <w:p w14:paraId="0FB1A553"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64F6EAC7" w14:textId="77777777" w:rsidTr="002D1316">
        <w:trPr>
          <w:trHeight w:val="230"/>
        </w:trPr>
        <w:tc>
          <w:tcPr>
            <w:tcW w:w="1615" w:type="dxa"/>
            <w:shd w:val="clear" w:color="auto" w:fill="auto"/>
            <w:noWrap/>
            <w:tcMar>
              <w:left w:w="101" w:type="dxa"/>
              <w:right w:w="101" w:type="dxa"/>
            </w:tcMar>
            <w:vAlign w:val="center"/>
            <w:hideMark/>
          </w:tcPr>
          <w:p w14:paraId="440BE76B" w14:textId="266BF853"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227ea</w:t>
            </w:r>
          </w:p>
        </w:tc>
        <w:tc>
          <w:tcPr>
            <w:tcW w:w="990" w:type="dxa"/>
            <w:shd w:val="clear" w:color="auto" w:fill="auto"/>
            <w:noWrap/>
            <w:tcMar>
              <w:left w:w="101" w:type="dxa"/>
              <w:right w:w="101" w:type="dxa"/>
            </w:tcMar>
            <w:vAlign w:val="center"/>
            <w:hideMark/>
          </w:tcPr>
          <w:p w14:paraId="17B9C3D3" w14:textId="587E47D8"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220</w:t>
            </w:r>
          </w:p>
        </w:tc>
        <w:tc>
          <w:tcPr>
            <w:tcW w:w="1260" w:type="dxa"/>
            <w:shd w:val="clear" w:color="auto" w:fill="auto"/>
            <w:noWrap/>
            <w:tcMar>
              <w:left w:w="101" w:type="dxa"/>
              <w:right w:w="101" w:type="dxa"/>
            </w:tcMar>
            <w:vAlign w:val="center"/>
            <w:hideMark/>
          </w:tcPr>
          <w:p w14:paraId="4C9A21DC" w14:textId="77777777" w:rsidR="00BD4A03" w:rsidRPr="004C54E8" w:rsidRDefault="00BD4A03" w:rsidP="001B70BE">
            <w:pPr>
              <w:jc w:val="right"/>
              <w:rPr>
                <w:sz w:val="20"/>
                <w:szCs w:val="20"/>
                <w:lang w:val="es-ES_tradnl" w:eastAsia="en-CA"/>
              </w:rPr>
            </w:pPr>
            <w:r w:rsidRPr="004C54E8">
              <w:rPr>
                <w:sz w:val="20"/>
                <w:szCs w:val="20"/>
                <w:lang w:val="es-ES_tradnl" w:eastAsia="en-CA"/>
              </w:rPr>
              <w:t>64.31</w:t>
            </w:r>
          </w:p>
        </w:tc>
        <w:tc>
          <w:tcPr>
            <w:tcW w:w="1260" w:type="dxa"/>
            <w:shd w:val="clear" w:color="auto" w:fill="auto"/>
            <w:noWrap/>
            <w:tcMar>
              <w:left w:w="101" w:type="dxa"/>
              <w:right w:w="101" w:type="dxa"/>
            </w:tcMar>
            <w:vAlign w:val="center"/>
            <w:hideMark/>
          </w:tcPr>
          <w:p w14:paraId="5011D534" w14:textId="77777777" w:rsidR="00BD4A03" w:rsidRPr="004C54E8" w:rsidRDefault="00BD4A03" w:rsidP="001B70BE">
            <w:pPr>
              <w:jc w:val="right"/>
              <w:rPr>
                <w:sz w:val="20"/>
                <w:szCs w:val="20"/>
                <w:lang w:val="es-ES_tradnl" w:eastAsia="en-CA"/>
              </w:rPr>
            </w:pPr>
            <w:r w:rsidRPr="004C54E8">
              <w:rPr>
                <w:sz w:val="20"/>
                <w:szCs w:val="20"/>
                <w:lang w:val="es-ES_tradnl" w:eastAsia="en-CA"/>
              </w:rPr>
              <w:t>59.94</w:t>
            </w:r>
          </w:p>
        </w:tc>
        <w:tc>
          <w:tcPr>
            <w:tcW w:w="1170" w:type="dxa"/>
            <w:shd w:val="clear" w:color="auto" w:fill="auto"/>
            <w:noWrap/>
            <w:tcMar>
              <w:left w:w="101" w:type="dxa"/>
              <w:right w:w="101" w:type="dxa"/>
            </w:tcMar>
            <w:vAlign w:val="center"/>
            <w:hideMark/>
          </w:tcPr>
          <w:p w14:paraId="572D1563"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779A6D93" w14:textId="77777777" w:rsidR="00BD4A03" w:rsidRPr="004C54E8" w:rsidRDefault="00BD4A03" w:rsidP="001B70BE">
            <w:pPr>
              <w:jc w:val="right"/>
              <w:rPr>
                <w:sz w:val="20"/>
                <w:szCs w:val="20"/>
                <w:lang w:val="es-ES_tradnl" w:eastAsia="en-CA"/>
              </w:rPr>
            </w:pPr>
            <w:r w:rsidRPr="004C54E8">
              <w:rPr>
                <w:sz w:val="20"/>
                <w:szCs w:val="20"/>
                <w:lang w:val="es-ES_tradnl" w:eastAsia="en-CA"/>
              </w:rPr>
              <w:t>8.52</w:t>
            </w:r>
          </w:p>
        </w:tc>
        <w:tc>
          <w:tcPr>
            <w:tcW w:w="1906" w:type="dxa"/>
            <w:shd w:val="clear" w:color="auto" w:fill="auto"/>
            <w:noWrap/>
            <w:tcMar>
              <w:left w:w="101" w:type="dxa"/>
              <w:right w:w="101" w:type="dxa"/>
            </w:tcMar>
            <w:vAlign w:val="center"/>
            <w:hideMark/>
          </w:tcPr>
          <w:p w14:paraId="7A6A8ED8" w14:textId="77777777" w:rsidR="00BD4A03" w:rsidRPr="004C54E8" w:rsidRDefault="00BD4A03" w:rsidP="001B70BE">
            <w:pPr>
              <w:jc w:val="center"/>
              <w:rPr>
                <w:sz w:val="20"/>
                <w:szCs w:val="20"/>
                <w:lang w:val="es-ES_tradnl" w:eastAsia="en-CA"/>
              </w:rPr>
            </w:pPr>
            <w:r w:rsidRPr="004C54E8">
              <w:rPr>
                <w:sz w:val="20"/>
                <w:szCs w:val="20"/>
                <w:lang w:val="es-ES_tradnl" w:eastAsia="en-CA"/>
              </w:rPr>
              <w:t>0.4</w:t>
            </w:r>
          </w:p>
        </w:tc>
      </w:tr>
      <w:tr w:rsidR="00BF296A" w:rsidRPr="004C54E8" w14:paraId="022E5164" w14:textId="77777777" w:rsidTr="002D1316">
        <w:trPr>
          <w:trHeight w:val="230"/>
        </w:trPr>
        <w:tc>
          <w:tcPr>
            <w:tcW w:w="1615" w:type="dxa"/>
            <w:shd w:val="clear" w:color="auto" w:fill="auto"/>
            <w:noWrap/>
            <w:tcMar>
              <w:left w:w="101" w:type="dxa"/>
              <w:right w:w="101" w:type="dxa"/>
            </w:tcMar>
            <w:vAlign w:val="center"/>
            <w:hideMark/>
          </w:tcPr>
          <w:p w14:paraId="6F99CD4D" w14:textId="19504A67"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365mfc</w:t>
            </w:r>
          </w:p>
        </w:tc>
        <w:tc>
          <w:tcPr>
            <w:tcW w:w="990" w:type="dxa"/>
            <w:shd w:val="clear" w:color="auto" w:fill="auto"/>
            <w:noWrap/>
            <w:tcMar>
              <w:left w:w="101" w:type="dxa"/>
              <w:right w:w="101" w:type="dxa"/>
            </w:tcMar>
            <w:vAlign w:val="center"/>
            <w:hideMark/>
          </w:tcPr>
          <w:p w14:paraId="7A65EA38" w14:textId="77777777" w:rsidR="00BD4A03" w:rsidRPr="004C54E8" w:rsidRDefault="00BD4A03" w:rsidP="001B70BE">
            <w:pPr>
              <w:jc w:val="center"/>
              <w:rPr>
                <w:sz w:val="20"/>
                <w:szCs w:val="20"/>
                <w:lang w:val="es-ES_tradnl" w:eastAsia="en-CA"/>
              </w:rPr>
            </w:pPr>
            <w:r w:rsidRPr="004C54E8">
              <w:rPr>
                <w:sz w:val="20"/>
                <w:szCs w:val="20"/>
                <w:lang w:val="es-ES_tradnl" w:eastAsia="en-CA"/>
              </w:rPr>
              <w:t>794</w:t>
            </w:r>
          </w:p>
        </w:tc>
        <w:tc>
          <w:tcPr>
            <w:tcW w:w="1260" w:type="dxa"/>
            <w:shd w:val="clear" w:color="auto" w:fill="auto"/>
            <w:noWrap/>
            <w:tcMar>
              <w:left w:w="101" w:type="dxa"/>
              <w:right w:w="101" w:type="dxa"/>
            </w:tcMar>
            <w:vAlign w:val="center"/>
            <w:hideMark/>
          </w:tcPr>
          <w:p w14:paraId="32D7723C"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0E46466F"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170" w:type="dxa"/>
            <w:shd w:val="clear" w:color="auto" w:fill="auto"/>
            <w:noWrap/>
            <w:tcMar>
              <w:left w:w="101" w:type="dxa"/>
              <w:right w:w="101" w:type="dxa"/>
            </w:tcMar>
            <w:vAlign w:val="center"/>
            <w:hideMark/>
          </w:tcPr>
          <w:p w14:paraId="3908D39C"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22AAE5DC" w14:textId="77777777" w:rsidR="00BD4A03" w:rsidRPr="004C54E8" w:rsidRDefault="00BD4A03" w:rsidP="001B70BE">
            <w:pPr>
              <w:jc w:val="right"/>
              <w:rPr>
                <w:sz w:val="20"/>
                <w:szCs w:val="20"/>
                <w:lang w:val="es-ES_tradnl" w:eastAsia="en-CA"/>
              </w:rPr>
            </w:pPr>
            <w:r w:rsidRPr="004C54E8">
              <w:rPr>
                <w:sz w:val="20"/>
                <w:szCs w:val="20"/>
                <w:lang w:val="es-ES_tradnl" w:eastAsia="en-CA"/>
              </w:rPr>
              <w:t>27.61</w:t>
            </w:r>
          </w:p>
        </w:tc>
        <w:tc>
          <w:tcPr>
            <w:tcW w:w="1906" w:type="dxa"/>
            <w:shd w:val="clear" w:color="auto" w:fill="auto"/>
            <w:noWrap/>
            <w:tcMar>
              <w:left w:w="101" w:type="dxa"/>
              <w:right w:w="101" w:type="dxa"/>
            </w:tcMar>
            <w:vAlign w:val="center"/>
            <w:hideMark/>
          </w:tcPr>
          <w:p w14:paraId="1140E8C4" w14:textId="77777777" w:rsidR="00BD4A03" w:rsidRPr="004C54E8" w:rsidRDefault="00BD4A03" w:rsidP="001B70BE">
            <w:pPr>
              <w:jc w:val="center"/>
              <w:rPr>
                <w:sz w:val="20"/>
                <w:szCs w:val="20"/>
                <w:lang w:val="es-ES_tradnl" w:eastAsia="en-CA"/>
              </w:rPr>
            </w:pPr>
            <w:r w:rsidRPr="004C54E8">
              <w:rPr>
                <w:sz w:val="20"/>
                <w:szCs w:val="20"/>
                <w:lang w:val="es-ES_tradnl" w:eastAsia="en-CA"/>
              </w:rPr>
              <w:t>1.4</w:t>
            </w:r>
          </w:p>
        </w:tc>
      </w:tr>
      <w:tr w:rsidR="00BF296A" w:rsidRPr="004C54E8" w14:paraId="07D58934" w14:textId="77777777" w:rsidTr="002D1316">
        <w:trPr>
          <w:trHeight w:val="230"/>
        </w:trPr>
        <w:tc>
          <w:tcPr>
            <w:tcW w:w="1615" w:type="dxa"/>
            <w:shd w:val="clear" w:color="auto" w:fill="auto"/>
            <w:noWrap/>
            <w:tcMar>
              <w:left w:w="101" w:type="dxa"/>
              <w:right w:w="101" w:type="dxa"/>
            </w:tcMar>
            <w:vAlign w:val="center"/>
            <w:hideMark/>
          </w:tcPr>
          <w:p w14:paraId="45F526EB" w14:textId="7E98516E"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404A</w:t>
            </w:r>
          </w:p>
        </w:tc>
        <w:tc>
          <w:tcPr>
            <w:tcW w:w="990" w:type="dxa"/>
            <w:shd w:val="clear" w:color="auto" w:fill="auto"/>
            <w:noWrap/>
            <w:tcMar>
              <w:left w:w="101" w:type="dxa"/>
              <w:right w:w="101" w:type="dxa"/>
            </w:tcMar>
            <w:vAlign w:val="center"/>
            <w:hideMark/>
          </w:tcPr>
          <w:p w14:paraId="68E2EB0D" w14:textId="5FF0B929"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922</w:t>
            </w:r>
          </w:p>
        </w:tc>
        <w:tc>
          <w:tcPr>
            <w:tcW w:w="1260" w:type="dxa"/>
            <w:shd w:val="clear" w:color="auto" w:fill="auto"/>
            <w:noWrap/>
            <w:tcMar>
              <w:left w:w="101" w:type="dxa"/>
              <w:right w:w="101" w:type="dxa"/>
            </w:tcMar>
            <w:vAlign w:val="center"/>
            <w:hideMark/>
          </w:tcPr>
          <w:p w14:paraId="64602EDB" w14:textId="77777777" w:rsidR="00BD4A03" w:rsidRPr="004C54E8" w:rsidRDefault="00BD4A03" w:rsidP="001B70BE">
            <w:pPr>
              <w:jc w:val="right"/>
              <w:rPr>
                <w:sz w:val="20"/>
                <w:szCs w:val="20"/>
                <w:lang w:val="es-ES_tradnl" w:eastAsia="en-CA"/>
              </w:rPr>
            </w:pPr>
            <w:r w:rsidRPr="004C54E8">
              <w:rPr>
                <w:sz w:val="20"/>
                <w:szCs w:val="20"/>
                <w:lang w:val="es-ES_tradnl" w:eastAsia="en-CA"/>
              </w:rPr>
              <w:t>123.54</w:t>
            </w:r>
          </w:p>
        </w:tc>
        <w:tc>
          <w:tcPr>
            <w:tcW w:w="1260" w:type="dxa"/>
            <w:shd w:val="clear" w:color="auto" w:fill="auto"/>
            <w:noWrap/>
            <w:tcMar>
              <w:left w:w="101" w:type="dxa"/>
              <w:right w:w="101" w:type="dxa"/>
            </w:tcMar>
            <w:vAlign w:val="center"/>
            <w:hideMark/>
          </w:tcPr>
          <w:p w14:paraId="58F27F4B" w14:textId="77777777" w:rsidR="00BD4A03" w:rsidRPr="004C54E8" w:rsidRDefault="00BD4A03" w:rsidP="001B70BE">
            <w:pPr>
              <w:jc w:val="right"/>
              <w:rPr>
                <w:sz w:val="20"/>
                <w:szCs w:val="20"/>
                <w:lang w:val="es-ES_tradnl" w:eastAsia="en-CA"/>
              </w:rPr>
            </w:pPr>
            <w:r w:rsidRPr="004C54E8">
              <w:rPr>
                <w:sz w:val="20"/>
                <w:szCs w:val="20"/>
                <w:lang w:val="es-ES_tradnl" w:eastAsia="en-CA"/>
              </w:rPr>
              <w:t>306.68</w:t>
            </w:r>
          </w:p>
        </w:tc>
        <w:tc>
          <w:tcPr>
            <w:tcW w:w="1170" w:type="dxa"/>
            <w:shd w:val="clear" w:color="auto" w:fill="auto"/>
            <w:noWrap/>
            <w:tcMar>
              <w:left w:w="101" w:type="dxa"/>
              <w:right w:w="101" w:type="dxa"/>
            </w:tcMar>
            <w:vAlign w:val="center"/>
            <w:hideMark/>
          </w:tcPr>
          <w:p w14:paraId="6A0A4420" w14:textId="77777777" w:rsidR="00BD4A03" w:rsidRPr="004C54E8" w:rsidRDefault="00BD4A03" w:rsidP="001B70BE">
            <w:pPr>
              <w:jc w:val="right"/>
              <w:rPr>
                <w:sz w:val="20"/>
                <w:szCs w:val="20"/>
                <w:lang w:val="es-ES_tradnl" w:eastAsia="en-CA"/>
              </w:rPr>
            </w:pPr>
            <w:r w:rsidRPr="004C54E8">
              <w:rPr>
                <w:sz w:val="20"/>
                <w:szCs w:val="20"/>
                <w:lang w:val="es-ES_tradnl" w:eastAsia="en-CA"/>
              </w:rPr>
              <w:t>516.08</w:t>
            </w:r>
          </w:p>
        </w:tc>
        <w:tc>
          <w:tcPr>
            <w:tcW w:w="1260" w:type="dxa"/>
            <w:shd w:val="clear" w:color="auto" w:fill="auto"/>
            <w:noWrap/>
            <w:tcMar>
              <w:left w:w="101" w:type="dxa"/>
              <w:right w:w="101" w:type="dxa"/>
            </w:tcMar>
            <w:vAlign w:val="center"/>
            <w:hideMark/>
          </w:tcPr>
          <w:p w14:paraId="26E45E56" w14:textId="77777777" w:rsidR="00BD4A03" w:rsidRPr="004C54E8" w:rsidRDefault="00BD4A03" w:rsidP="001B70BE">
            <w:pPr>
              <w:jc w:val="right"/>
              <w:rPr>
                <w:sz w:val="20"/>
                <w:szCs w:val="20"/>
                <w:lang w:val="es-ES_tradnl" w:eastAsia="en-CA"/>
              </w:rPr>
            </w:pPr>
            <w:r w:rsidRPr="004C54E8">
              <w:rPr>
                <w:sz w:val="20"/>
                <w:szCs w:val="20"/>
                <w:lang w:val="es-ES_tradnl" w:eastAsia="en-CA"/>
              </w:rPr>
              <w:t>444.30</w:t>
            </w:r>
          </w:p>
        </w:tc>
        <w:tc>
          <w:tcPr>
            <w:tcW w:w="1906" w:type="dxa"/>
            <w:shd w:val="clear" w:color="auto" w:fill="auto"/>
            <w:noWrap/>
            <w:tcMar>
              <w:left w:w="101" w:type="dxa"/>
              <w:right w:w="101" w:type="dxa"/>
            </w:tcMar>
            <w:vAlign w:val="center"/>
            <w:hideMark/>
          </w:tcPr>
          <w:p w14:paraId="2203D380" w14:textId="77777777" w:rsidR="00BD4A03" w:rsidRPr="004C54E8" w:rsidRDefault="00BD4A03" w:rsidP="001B70BE">
            <w:pPr>
              <w:jc w:val="center"/>
              <w:rPr>
                <w:sz w:val="20"/>
                <w:szCs w:val="20"/>
                <w:lang w:val="es-ES_tradnl" w:eastAsia="en-CA"/>
              </w:rPr>
            </w:pPr>
            <w:r w:rsidRPr="004C54E8">
              <w:rPr>
                <w:sz w:val="20"/>
                <w:szCs w:val="20"/>
                <w:lang w:val="es-ES_tradnl" w:eastAsia="en-CA"/>
              </w:rPr>
              <w:t>21.8</w:t>
            </w:r>
          </w:p>
        </w:tc>
      </w:tr>
      <w:tr w:rsidR="00BF296A" w:rsidRPr="004C54E8" w14:paraId="2CBA097F" w14:textId="77777777" w:rsidTr="002D1316">
        <w:trPr>
          <w:trHeight w:val="230"/>
        </w:trPr>
        <w:tc>
          <w:tcPr>
            <w:tcW w:w="1615" w:type="dxa"/>
            <w:shd w:val="clear" w:color="auto" w:fill="auto"/>
            <w:noWrap/>
            <w:tcMar>
              <w:left w:w="101" w:type="dxa"/>
              <w:right w:w="101" w:type="dxa"/>
            </w:tcMar>
            <w:vAlign w:val="center"/>
            <w:hideMark/>
          </w:tcPr>
          <w:p w14:paraId="25FD501B" w14:textId="1A9364AB"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407A</w:t>
            </w:r>
          </w:p>
        </w:tc>
        <w:tc>
          <w:tcPr>
            <w:tcW w:w="990" w:type="dxa"/>
            <w:shd w:val="clear" w:color="auto" w:fill="auto"/>
            <w:noWrap/>
            <w:tcMar>
              <w:left w:w="101" w:type="dxa"/>
              <w:right w:w="101" w:type="dxa"/>
            </w:tcMar>
            <w:vAlign w:val="center"/>
            <w:hideMark/>
          </w:tcPr>
          <w:p w14:paraId="01F6E8D7" w14:textId="26D9DBCE"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107</w:t>
            </w:r>
          </w:p>
        </w:tc>
        <w:tc>
          <w:tcPr>
            <w:tcW w:w="1260" w:type="dxa"/>
            <w:shd w:val="clear" w:color="auto" w:fill="auto"/>
            <w:noWrap/>
            <w:tcMar>
              <w:left w:w="101" w:type="dxa"/>
              <w:right w:w="101" w:type="dxa"/>
            </w:tcMar>
            <w:vAlign w:val="center"/>
            <w:hideMark/>
          </w:tcPr>
          <w:p w14:paraId="784F2917" w14:textId="77777777" w:rsidR="00BD4A03" w:rsidRPr="004C54E8" w:rsidRDefault="00BD4A03" w:rsidP="001B70BE">
            <w:pPr>
              <w:jc w:val="right"/>
              <w:rPr>
                <w:sz w:val="20"/>
                <w:szCs w:val="20"/>
                <w:lang w:val="es-ES_tradnl" w:eastAsia="en-CA"/>
              </w:rPr>
            </w:pPr>
            <w:r w:rsidRPr="004C54E8">
              <w:rPr>
                <w:sz w:val="20"/>
                <w:szCs w:val="20"/>
                <w:lang w:val="es-ES_tradnl" w:eastAsia="en-CA"/>
              </w:rPr>
              <w:t>1.13</w:t>
            </w:r>
          </w:p>
        </w:tc>
        <w:tc>
          <w:tcPr>
            <w:tcW w:w="1260" w:type="dxa"/>
            <w:shd w:val="clear" w:color="auto" w:fill="auto"/>
            <w:noWrap/>
            <w:tcMar>
              <w:left w:w="101" w:type="dxa"/>
              <w:right w:w="101" w:type="dxa"/>
            </w:tcMar>
            <w:vAlign w:val="center"/>
            <w:hideMark/>
          </w:tcPr>
          <w:p w14:paraId="0FE83EE9" w14:textId="77777777" w:rsidR="00BD4A03" w:rsidRPr="004C54E8" w:rsidRDefault="00BD4A03" w:rsidP="001B70BE">
            <w:pPr>
              <w:jc w:val="right"/>
              <w:rPr>
                <w:sz w:val="20"/>
                <w:szCs w:val="20"/>
                <w:lang w:val="es-ES_tradnl" w:eastAsia="en-CA"/>
              </w:rPr>
            </w:pPr>
            <w:r w:rsidRPr="004C54E8">
              <w:rPr>
                <w:sz w:val="20"/>
                <w:szCs w:val="20"/>
                <w:lang w:val="es-ES_tradnl" w:eastAsia="en-CA"/>
              </w:rPr>
              <w:t>22.94</w:t>
            </w:r>
          </w:p>
        </w:tc>
        <w:tc>
          <w:tcPr>
            <w:tcW w:w="1170" w:type="dxa"/>
            <w:shd w:val="clear" w:color="auto" w:fill="auto"/>
            <w:noWrap/>
            <w:tcMar>
              <w:left w:w="101" w:type="dxa"/>
              <w:right w:w="101" w:type="dxa"/>
            </w:tcMar>
            <w:vAlign w:val="center"/>
            <w:hideMark/>
          </w:tcPr>
          <w:p w14:paraId="5BC23C3F" w14:textId="77777777" w:rsidR="00BD4A03" w:rsidRPr="004C54E8" w:rsidRDefault="00BD4A03" w:rsidP="001B70BE">
            <w:pPr>
              <w:jc w:val="right"/>
              <w:rPr>
                <w:sz w:val="20"/>
                <w:szCs w:val="20"/>
                <w:lang w:val="es-ES_tradnl" w:eastAsia="en-CA"/>
              </w:rPr>
            </w:pPr>
            <w:r w:rsidRPr="004C54E8">
              <w:rPr>
                <w:sz w:val="20"/>
                <w:szCs w:val="20"/>
                <w:lang w:val="es-ES_tradnl" w:eastAsia="en-CA"/>
              </w:rPr>
              <w:t>22.60</w:t>
            </w:r>
          </w:p>
        </w:tc>
        <w:tc>
          <w:tcPr>
            <w:tcW w:w="1260" w:type="dxa"/>
            <w:shd w:val="clear" w:color="auto" w:fill="auto"/>
            <w:noWrap/>
            <w:tcMar>
              <w:left w:w="101" w:type="dxa"/>
              <w:right w:w="101" w:type="dxa"/>
            </w:tcMar>
            <w:vAlign w:val="center"/>
            <w:hideMark/>
          </w:tcPr>
          <w:p w14:paraId="458E214A"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906" w:type="dxa"/>
            <w:shd w:val="clear" w:color="auto" w:fill="auto"/>
            <w:noWrap/>
            <w:tcMar>
              <w:left w:w="101" w:type="dxa"/>
              <w:right w:w="101" w:type="dxa"/>
            </w:tcMar>
            <w:vAlign w:val="center"/>
            <w:hideMark/>
          </w:tcPr>
          <w:p w14:paraId="789FFD01"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762110B9" w14:textId="77777777" w:rsidTr="002D1316">
        <w:trPr>
          <w:trHeight w:val="230"/>
        </w:trPr>
        <w:tc>
          <w:tcPr>
            <w:tcW w:w="1615" w:type="dxa"/>
            <w:shd w:val="clear" w:color="auto" w:fill="auto"/>
            <w:noWrap/>
            <w:tcMar>
              <w:left w:w="101" w:type="dxa"/>
              <w:right w:w="101" w:type="dxa"/>
            </w:tcMar>
            <w:vAlign w:val="center"/>
            <w:hideMark/>
          </w:tcPr>
          <w:p w14:paraId="780B29F8" w14:textId="72B30CF8"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407C</w:t>
            </w:r>
          </w:p>
        </w:tc>
        <w:tc>
          <w:tcPr>
            <w:tcW w:w="990" w:type="dxa"/>
            <w:shd w:val="clear" w:color="auto" w:fill="auto"/>
            <w:noWrap/>
            <w:tcMar>
              <w:left w:w="101" w:type="dxa"/>
              <w:right w:w="101" w:type="dxa"/>
            </w:tcMar>
            <w:vAlign w:val="center"/>
            <w:hideMark/>
          </w:tcPr>
          <w:p w14:paraId="5F561151" w14:textId="1AA651A2"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774</w:t>
            </w:r>
          </w:p>
        </w:tc>
        <w:tc>
          <w:tcPr>
            <w:tcW w:w="1260" w:type="dxa"/>
            <w:shd w:val="clear" w:color="auto" w:fill="auto"/>
            <w:noWrap/>
            <w:tcMar>
              <w:left w:w="101" w:type="dxa"/>
              <w:right w:w="101" w:type="dxa"/>
            </w:tcMar>
            <w:vAlign w:val="center"/>
            <w:hideMark/>
          </w:tcPr>
          <w:p w14:paraId="03E344F1" w14:textId="77777777" w:rsidR="00BD4A03" w:rsidRPr="004C54E8" w:rsidRDefault="00BD4A03" w:rsidP="001B70BE">
            <w:pPr>
              <w:jc w:val="right"/>
              <w:rPr>
                <w:sz w:val="20"/>
                <w:szCs w:val="20"/>
                <w:lang w:val="es-ES_tradnl" w:eastAsia="en-CA"/>
              </w:rPr>
            </w:pPr>
            <w:r w:rsidRPr="004C54E8">
              <w:rPr>
                <w:sz w:val="20"/>
                <w:szCs w:val="20"/>
                <w:lang w:val="es-ES_tradnl" w:eastAsia="en-CA"/>
              </w:rPr>
              <w:t>93.54</w:t>
            </w:r>
          </w:p>
        </w:tc>
        <w:tc>
          <w:tcPr>
            <w:tcW w:w="1260" w:type="dxa"/>
            <w:shd w:val="clear" w:color="auto" w:fill="auto"/>
            <w:noWrap/>
            <w:tcMar>
              <w:left w:w="101" w:type="dxa"/>
              <w:right w:w="101" w:type="dxa"/>
            </w:tcMar>
            <w:vAlign w:val="center"/>
            <w:hideMark/>
          </w:tcPr>
          <w:p w14:paraId="40D89656" w14:textId="77777777" w:rsidR="00BD4A03" w:rsidRPr="004C54E8" w:rsidRDefault="00BD4A03" w:rsidP="001B70BE">
            <w:pPr>
              <w:jc w:val="right"/>
              <w:rPr>
                <w:sz w:val="20"/>
                <w:szCs w:val="20"/>
                <w:lang w:val="es-ES_tradnl" w:eastAsia="en-CA"/>
              </w:rPr>
            </w:pPr>
            <w:r w:rsidRPr="004C54E8">
              <w:rPr>
                <w:sz w:val="20"/>
                <w:szCs w:val="20"/>
                <w:lang w:val="es-ES_tradnl" w:eastAsia="en-CA"/>
              </w:rPr>
              <w:t>134.03</w:t>
            </w:r>
          </w:p>
        </w:tc>
        <w:tc>
          <w:tcPr>
            <w:tcW w:w="1170" w:type="dxa"/>
            <w:shd w:val="clear" w:color="auto" w:fill="auto"/>
            <w:noWrap/>
            <w:tcMar>
              <w:left w:w="101" w:type="dxa"/>
              <w:right w:w="101" w:type="dxa"/>
            </w:tcMar>
            <w:vAlign w:val="center"/>
            <w:hideMark/>
          </w:tcPr>
          <w:p w14:paraId="500C3157" w14:textId="77777777" w:rsidR="00BD4A03" w:rsidRPr="004C54E8" w:rsidRDefault="00BD4A03" w:rsidP="001B70BE">
            <w:pPr>
              <w:jc w:val="right"/>
              <w:rPr>
                <w:sz w:val="20"/>
                <w:szCs w:val="20"/>
                <w:lang w:val="es-ES_tradnl" w:eastAsia="en-CA"/>
              </w:rPr>
            </w:pPr>
            <w:r w:rsidRPr="004C54E8">
              <w:rPr>
                <w:sz w:val="20"/>
                <w:szCs w:val="20"/>
                <w:lang w:val="es-ES_tradnl" w:eastAsia="en-CA"/>
              </w:rPr>
              <w:t>244.38</w:t>
            </w:r>
          </w:p>
        </w:tc>
        <w:tc>
          <w:tcPr>
            <w:tcW w:w="1260" w:type="dxa"/>
            <w:shd w:val="clear" w:color="auto" w:fill="auto"/>
            <w:noWrap/>
            <w:tcMar>
              <w:left w:w="101" w:type="dxa"/>
              <w:right w:w="101" w:type="dxa"/>
            </w:tcMar>
            <w:vAlign w:val="center"/>
            <w:hideMark/>
          </w:tcPr>
          <w:p w14:paraId="7ECDB71C" w14:textId="77777777" w:rsidR="00BD4A03" w:rsidRPr="004C54E8" w:rsidRDefault="00BD4A03" w:rsidP="001B70BE">
            <w:pPr>
              <w:jc w:val="right"/>
              <w:rPr>
                <w:sz w:val="20"/>
                <w:szCs w:val="20"/>
                <w:lang w:val="es-ES_tradnl" w:eastAsia="en-CA"/>
              </w:rPr>
            </w:pPr>
            <w:r w:rsidRPr="004C54E8">
              <w:rPr>
                <w:sz w:val="20"/>
                <w:szCs w:val="20"/>
                <w:lang w:val="es-ES_tradnl" w:eastAsia="en-CA"/>
              </w:rPr>
              <w:t>78.40</w:t>
            </w:r>
          </w:p>
        </w:tc>
        <w:tc>
          <w:tcPr>
            <w:tcW w:w="1906" w:type="dxa"/>
            <w:shd w:val="clear" w:color="auto" w:fill="auto"/>
            <w:noWrap/>
            <w:tcMar>
              <w:left w:w="101" w:type="dxa"/>
              <w:right w:w="101" w:type="dxa"/>
            </w:tcMar>
            <w:vAlign w:val="center"/>
            <w:hideMark/>
          </w:tcPr>
          <w:p w14:paraId="34F6AB94" w14:textId="77777777" w:rsidR="00BD4A03" w:rsidRPr="004C54E8" w:rsidRDefault="00BD4A03" w:rsidP="001B70BE">
            <w:pPr>
              <w:jc w:val="center"/>
              <w:rPr>
                <w:sz w:val="20"/>
                <w:szCs w:val="20"/>
                <w:lang w:val="es-ES_tradnl" w:eastAsia="en-CA"/>
              </w:rPr>
            </w:pPr>
            <w:r w:rsidRPr="004C54E8">
              <w:rPr>
                <w:sz w:val="20"/>
                <w:szCs w:val="20"/>
                <w:lang w:val="es-ES_tradnl" w:eastAsia="en-CA"/>
              </w:rPr>
              <w:t>3.8</w:t>
            </w:r>
          </w:p>
        </w:tc>
      </w:tr>
      <w:tr w:rsidR="00BF296A" w:rsidRPr="004C54E8" w14:paraId="56F37A27" w14:textId="77777777" w:rsidTr="002D1316">
        <w:trPr>
          <w:trHeight w:val="230"/>
        </w:trPr>
        <w:tc>
          <w:tcPr>
            <w:tcW w:w="1615" w:type="dxa"/>
            <w:shd w:val="clear" w:color="auto" w:fill="auto"/>
            <w:noWrap/>
            <w:tcMar>
              <w:left w:w="101" w:type="dxa"/>
              <w:right w:w="101" w:type="dxa"/>
            </w:tcMar>
            <w:vAlign w:val="center"/>
            <w:hideMark/>
          </w:tcPr>
          <w:p w14:paraId="6D8B7FBE" w14:textId="1CA57555"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407F</w:t>
            </w:r>
          </w:p>
        </w:tc>
        <w:tc>
          <w:tcPr>
            <w:tcW w:w="990" w:type="dxa"/>
            <w:shd w:val="clear" w:color="auto" w:fill="auto"/>
            <w:noWrap/>
            <w:tcMar>
              <w:left w:w="101" w:type="dxa"/>
              <w:right w:w="101" w:type="dxa"/>
            </w:tcMar>
            <w:vAlign w:val="center"/>
            <w:hideMark/>
          </w:tcPr>
          <w:p w14:paraId="1BB083A7" w14:textId="1DA4698C"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825</w:t>
            </w:r>
          </w:p>
        </w:tc>
        <w:tc>
          <w:tcPr>
            <w:tcW w:w="1260" w:type="dxa"/>
            <w:shd w:val="clear" w:color="auto" w:fill="auto"/>
            <w:noWrap/>
            <w:tcMar>
              <w:left w:w="101" w:type="dxa"/>
              <w:right w:w="101" w:type="dxa"/>
            </w:tcMar>
            <w:vAlign w:val="center"/>
            <w:hideMark/>
          </w:tcPr>
          <w:p w14:paraId="5DB7593C" w14:textId="77777777" w:rsidR="00BD4A03" w:rsidRPr="004C54E8" w:rsidRDefault="00BD4A03" w:rsidP="001B70BE">
            <w:pPr>
              <w:jc w:val="right"/>
              <w:rPr>
                <w:sz w:val="20"/>
                <w:szCs w:val="20"/>
                <w:lang w:val="es-ES_tradnl" w:eastAsia="en-CA"/>
              </w:rPr>
            </w:pPr>
            <w:r w:rsidRPr="004C54E8">
              <w:rPr>
                <w:sz w:val="20"/>
                <w:szCs w:val="20"/>
                <w:lang w:val="es-ES_tradnl" w:eastAsia="en-CA"/>
              </w:rPr>
              <w:t>2.57</w:t>
            </w:r>
          </w:p>
        </w:tc>
        <w:tc>
          <w:tcPr>
            <w:tcW w:w="1260" w:type="dxa"/>
            <w:shd w:val="clear" w:color="auto" w:fill="auto"/>
            <w:noWrap/>
            <w:tcMar>
              <w:left w:w="101" w:type="dxa"/>
              <w:right w:w="101" w:type="dxa"/>
            </w:tcMar>
            <w:vAlign w:val="center"/>
            <w:hideMark/>
          </w:tcPr>
          <w:p w14:paraId="5DE73C25" w14:textId="77777777" w:rsidR="00BD4A03" w:rsidRPr="004C54E8" w:rsidRDefault="00BD4A03" w:rsidP="001B70BE">
            <w:pPr>
              <w:jc w:val="right"/>
              <w:rPr>
                <w:sz w:val="20"/>
                <w:szCs w:val="20"/>
                <w:lang w:val="es-ES_tradnl" w:eastAsia="en-CA"/>
              </w:rPr>
            </w:pPr>
            <w:r w:rsidRPr="004C54E8">
              <w:rPr>
                <w:sz w:val="20"/>
                <w:szCs w:val="20"/>
                <w:lang w:val="es-ES_tradnl" w:eastAsia="en-CA"/>
              </w:rPr>
              <w:t>0.51</w:t>
            </w:r>
          </w:p>
        </w:tc>
        <w:tc>
          <w:tcPr>
            <w:tcW w:w="1170" w:type="dxa"/>
            <w:shd w:val="clear" w:color="auto" w:fill="auto"/>
            <w:noWrap/>
            <w:tcMar>
              <w:left w:w="101" w:type="dxa"/>
              <w:right w:w="101" w:type="dxa"/>
            </w:tcMar>
            <w:vAlign w:val="center"/>
            <w:hideMark/>
          </w:tcPr>
          <w:p w14:paraId="0AFB401F" w14:textId="77777777" w:rsidR="00BD4A03" w:rsidRPr="004C54E8" w:rsidRDefault="00BD4A03" w:rsidP="001B70BE">
            <w:pPr>
              <w:jc w:val="right"/>
              <w:rPr>
                <w:sz w:val="20"/>
                <w:szCs w:val="20"/>
                <w:lang w:val="es-ES_tradnl" w:eastAsia="en-CA"/>
              </w:rPr>
            </w:pPr>
            <w:r w:rsidRPr="004C54E8">
              <w:rPr>
                <w:sz w:val="20"/>
                <w:szCs w:val="20"/>
                <w:lang w:val="es-ES_tradnl" w:eastAsia="en-CA"/>
              </w:rPr>
              <w:t>0.24</w:t>
            </w:r>
          </w:p>
        </w:tc>
        <w:tc>
          <w:tcPr>
            <w:tcW w:w="1260" w:type="dxa"/>
            <w:shd w:val="clear" w:color="auto" w:fill="auto"/>
            <w:noWrap/>
            <w:tcMar>
              <w:left w:w="101" w:type="dxa"/>
              <w:right w:w="101" w:type="dxa"/>
            </w:tcMar>
            <w:vAlign w:val="center"/>
            <w:hideMark/>
          </w:tcPr>
          <w:p w14:paraId="63D78F38" w14:textId="77777777" w:rsidR="00BD4A03" w:rsidRPr="004C54E8" w:rsidRDefault="00BD4A03" w:rsidP="001B70BE">
            <w:pPr>
              <w:jc w:val="right"/>
              <w:rPr>
                <w:sz w:val="20"/>
                <w:szCs w:val="20"/>
                <w:lang w:val="es-ES_tradnl" w:eastAsia="en-CA"/>
              </w:rPr>
            </w:pPr>
            <w:r w:rsidRPr="004C54E8">
              <w:rPr>
                <w:sz w:val="20"/>
                <w:szCs w:val="20"/>
                <w:lang w:val="es-ES_tradnl" w:eastAsia="en-CA"/>
              </w:rPr>
              <w:t>1.45</w:t>
            </w:r>
          </w:p>
        </w:tc>
        <w:tc>
          <w:tcPr>
            <w:tcW w:w="1906" w:type="dxa"/>
            <w:shd w:val="clear" w:color="auto" w:fill="auto"/>
            <w:noWrap/>
            <w:tcMar>
              <w:left w:w="101" w:type="dxa"/>
              <w:right w:w="101" w:type="dxa"/>
            </w:tcMar>
            <w:vAlign w:val="center"/>
            <w:hideMark/>
          </w:tcPr>
          <w:p w14:paraId="5F9E4CC1"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0D3F0BE2" w14:textId="77777777" w:rsidTr="002D1316">
        <w:trPr>
          <w:trHeight w:val="230"/>
        </w:trPr>
        <w:tc>
          <w:tcPr>
            <w:tcW w:w="1615" w:type="dxa"/>
            <w:shd w:val="clear" w:color="auto" w:fill="auto"/>
            <w:noWrap/>
            <w:tcMar>
              <w:left w:w="101" w:type="dxa"/>
              <w:right w:w="101" w:type="dxa"/>
            </w:tcMar>
            <w:vAlign w:val="center"/>
            <w:hideMark/>
          </w:tcPr>
          <w:p w14:paraId="55A2158A" w14:textId="2D7AFC9E"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408A</w:t>
            </w:r>
          </w:p>
        </w:tc>
        <w:tc>
          <w:tcPr>
            <w:tcW w:w="990" w:type="dxa"/>
            <w:shd w:val="clear" w:color="auto" w:fill="auto"/>
            <w:noWrap/>
            <w:tcMar>
              <w:left w:w="101" w:type="dxa"/>
              <w:right w:w="101" w:type="dxa"/>
            </w:tcMar>
            <w:vAlign w:val="center"/>
            <w:hideMark/>
          </w:tcPr>
          <w:p w14:paraId="46213423" w14:textId="3131CAC2"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301</w:t>
            </w:r>
          </w:p>
        </w:tc>
        <w:tc>
          <w:tcPr>
            <w:tcW w:w="1260" w:type="dxa"/>
            <w:shd w:val="clear" w:color="auto" w:fill="auto"/>
            <w:noWrap/>
            <w:tcMar>
              <w:left w:w="101" w:type="dxa"/>
              <w:right w:w="101" w:type="dxa"/>
            </w:tcMar>
            <w:vAlign w:val="center"/>
            <w:hideMark/>
          </w:tcPr>
          <w:p w14:paraId="02D9F6DD"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7EE02F15" w14:textId="77777777" w:rsidR="00BD4A03" w:rsidRPr="004C54E8" w:rsidRDefault="00BD4A03" w:rsidP="001B70BE">
            <w:pPr>
              <w:jc w:val="right"/>
              <w:rPr>
                <w:sz w:val="20"/>
                <w:szCs w:val="20"/>
                <w:lang w:val="es-ES_tradnl" w:eastAsia="en-CA"/>
              </w:rPr>
            </w:pPr>
            <w:r w:rsidRPr="004C54E8">
              <w:rPr>
                <w:sz w:val="20"/>
                <w:szCs w:val="20"/>
                <w:lang w:val="es-ES_tradnl" w:eastAsia="en-CA"/>
              </w:rPr>
              <w:t>2.0</w:t>
            </w:r>
          </w:p>
        </w:tc>
        <w:tc>
          <w:tcPr>
            <w:tcW w:w="1170" w:type="dxa"/>
            <w:shd w:val="clear" w:color="auto" w:fill="auto"/>
            <w:noWrap/>
            <w:tcMar>
              <w:left w:w="101" w:type="dxa"/>
              <w:right w:w="101" w:type="dxa"/>
            </w:tcMar>
            <w:vAlign w:val="center"/>
            <w:hideMark/>
          </w:tcPr>
          <w:p w14:paraId="797B3EAD"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082061F8"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906" w:type="dxa"/>
            <w:shd w:val="clear" w:color="auto" w:fill="auto"/>
            <w:noWrap/>
            <w:tcMar>
              <w:left w:w="101" w:type="dxa"/>
              <w:right w:w="101" w:type="dxa"/>
            </w:tcMar>
            <w:vAlign w:val="center"/>
            <w:hideMark/>
          </w:tcPr>
          <w:p w14:paraId="5D5B28F4"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5400593E" w14:textId="77777777" w:rsidTr="002D1316">
        <w:trPr>
          <w:trHeight w:val="230"/>
        </w:trPr>
        <w:tc>
          <w:tcPr>
            <w:tcW w:w="1615" w:type="dxa"/>
            <w:shd w:val="clear" w:color="auto" w:fill="auto"/>
            <w:noWrap/>
            <w:tcMar>
              <w:left w:w="101" w:type="dxa"/>
              <w:right w:w="101" w:type="dxa"/>
            </w:tcMar>
            <w:vAlign w:val="center"/>
            <w:hideMark/>
          </w:tcPr>
          <w:p w14:paraId="46B79E84" w14:textId="6429F492"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410A</w:t>
            </w:r>
          </w:p>
        </w:tc>
        <w:tc>
          <w:tcPr>
            <w:tcW w:w="990" w:type="dxa"/>
            <w:shd w:val="clear" w:color="auto" w:fill="auto"/>
            <w:noWrap/>
            <w:tcMar>
              <w:left w:w="101" w:type="dxa"/>
              <w:right w:w="101" w:type="dxa"/>
            </w:tcMar>
            <w:vAlign w:val="center"/>
            <w:hideMark/>
          </w:tcPr>
          <w:p w14:paraId="0D48F763" w14:textId="484245DE"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088</w:t>
            </w:r>
          </w:p>
        </w:tc>
        <w:tc>
          <w:tcPr>
            <w:tcW w:w="1260" w:type="dxa"/>
            <w:shd w:val="clear" w:color="auto" w:fill="auto"/>
            <w:noWrap/>
            <w:tcMar>
              <w:left w:w="101" w:type="dxa"/>
              <w:right w:w="101" w:type="dxa"/>
            </w:tcMar>
            <w:vAlign w:val="center"/>
            <w:hideMark/>
          </w:tcPr>
          <w:p w14:paraId="434744BE" w14:textId="77777777" w:rsidR="00BD4A03" w:rsidRPr="004C54E8" w:rsidRDefault="00BD4A03" w:rsidP="001B70BE">
            <w:pPr>
              <w:jc w:val="right"/>
              <w:rPr>
                <w:sz w:val="20"/>
                <w:szCs w:val="20"/>
                <w:lang w:val="es-ES_tradnl" w:eastAsia="en-CA"/>
              </w:rPr>
            </w:pPr>
            <w:r w:rsidRPr="004C54E8">
              <w:rPr>
                <w:sz w:val="20"/>
                <w:szCs w:val="20"/>
                <w:lang w:val="es-ES_tradnl" w:eastAsia="en-CA"/>
              </w:rPr>
              <w:t>564.71</w:t>
            </w:r>
          </w:p>
        </w:tc>
        <w:tc>
          <w:tcPr>
            <w:tcW w:w="1260" w:type="dxa"/>
            <w:shd w:val="clear" w:color="auto" w:fill="auto"/>
            <w:noWrap/>
            <w:tcMar>
              <w:left w:w="101" w:type="dxa"/>
              <w:right w:w="101" w:type="dxa"/>
            </w:tcMar>
            <w:vAlign w:val="center"/>
            <w:hideMark/>
          </w:tcPr>
          <w:p w14:paraId="2024F435" w14:textId="77777777" w:rsidR="00BD4A03" w:rsidRPr="004C54E8" w:rsidRDefault="00BD4A03" w:rsidP="001B70BE">
            <w:pPr>
              <w:jc w:val="right"/>
              <w:rPr>
                <w:sz w:val="20"/>
                <w:szCs w:val="20"/>
                <w:lang w:val="es-ES_tradnl" w:eastAsia="en-CA"/>
              </w:rPr>
            </w:pPr>
            <w:r w:rsidRPr="004C54E8">
              <w:rPr>
                <w:sz w:val="20"/>
                <w:szCs w:val="20"/>
                <w:lang w:val="es-ES_tradnl" w:eastAsia="en-CA"/>
              </w:rPr>
              <w:t>833.60</w:t>
            </w:r>
          </w:p>
        </w:tc>
        <w:tc>
          <w:tcPr>
            <w:tcW w:w="1170" w:type="dxa"/>
            <w:shd w:val="clear" w:color="auto" w:fill="auto"/>
            <w:noWrap/>
            <w:tcMar>
              <w:left w:w="101" w:type="dxa"/>
              <w:right w:w="101" w:type="dxa"/>
            </w:tcMar>
            <w:vAlign w:val="center"/>
            <w:hideMark/>
          </w:tcPr>
          <w:p w14:paraId="44B95E29" w14:textId="77777777" w:rsidR="00BD4A03" w:rsidRPr="004C54E8" w:rsidRDefault="00BD4A03" w:rsidP="001B70BE">
            <w:pPr>
              <w:jc w:val="right"/>
              <w:rPr>
                <w:sz w:val="20"/>
                <w:szCs w:val="20"/>
                <w:lang w:val="es-ES_tradnl" w:eastAsia="en-CA"/>
              </w:rPr>
            </w:pPr>
            <w:r w:rsidRPr="004C54E8">
              <w:rPr>
                <w:sz w:val="20"/>
                <w:szCs w:val="20"/>
                <w:lang w:val="es-ES_tradnl" w:eastAsia="en-CA"/>
              </w:rPr>
              <w:t>482.49</w:t>
            </w:r>
          </w:p>
        </w:tc>
        <w:tc>
          <w:tcPr>
            <w:tcW w:w="1260" w:type="dxa"/>
            <w:shd w:val="clear" w:color="auto" w:fill="auto"/>
            <w:noWrap/>
            <w:tcMar>
              <w:left w:w="101" w:type="dxa"/>
              <w:right w:w="101" w:type="dxa"/>
            </w:tcMar>
            <w:vAlign w:val="center"/>
            <w:hideMark/>
          </w:tcPr>
          <w:p w14:paraId="165E1A9F" w14:textId="77777777" w:rsidR="00BD4A03" w:rsidRPr="004C54E8" w:rsidRDefault="00BD4A03" w:rsidP="001B70BE">
            <w:pPr>
              <w:jc w:val="right"/>
              <w:rPr>
                <w:sz w:val="20"/>
                <w:szCs w:val="20"/>
                <w:lang w:val="es-ES_tradnl" w:eastAsia="en-CA"/>
              </w:rPr>
            </w:pPr>
            <w:r w:rsidRPr="004C54E8">
              <w:rPr>
                <w:sz w:val="20"/>
                <w:szCs w:val="20"/>
                <w:lang w:val="es-ES_tradnl" w:eastAsia="en-CA"/>
              </w:rPr>
              <w:t>554.29</w:t>
            </w:r>
          </w:p>
        </w:tc>
        <w:tc>
          <w:tcPr>
            <w:tcW w:w="1906" w:type="dxa"/>
            <w:shd w:val="clear" w:color="auto" w:fill="auto"/>
            <w:noWrap/>
            <w:tcMar>
              <w:left w:w="101" w:type="dxa"/>
              <w:right w:w="101" w:type="dxa"/>
            </w:tcMar>
            <w:vAlign w:val="center"/>
            <w:hideMark/>
          </w:tcPr>
          <w:p w14:paraId="3330036E" w14:textId="77777777" w:rsidR="00BD4A03" w:rsidRPr="004C54E8" w:rsidRDefault="00BD4A03" w:rsidP="001B70BE">
            <w:pPr>
              <w:jc w:val="center"/>
              <w:rPr>
                <w:sz w:val="20"/>
                <w:szCs w:val="20"/>
                <w:lang w:val="es-ES_tradnl" w:eastAsia="en-CA"/>
              </w:rPr>
            </w:pPr>
            <w:r w:rsidRPr="004C54E8">
              <w:rPr>
                <w:sz w:val="20"/>
                <w:szCs w:val="20"/>
                <w:lang w:val="es-ES_tradnl" w:eastAsia="en-CA"/>
              </w:rPr>
              <w:t>27.2</w:t>
            </w:r>
          </w:p>
        </w:tc>
      </w:tr>
      <w:tr w:rsidR="00BF296A" w:rsidRPr="004C54E8" w14:paraId="6DAAE01D" w14:textId="77777777" w:rsidTr="002D1316">
        <w:trPr>
          <w:trHeight w:val="230"/>
        </w:trPr>
        <w:tc>
          <w:tcPr>
            <w:tcW w:w="1615" w:type="dxa"/>
            <w:shd w:val="clear" w:color="auto" w:fill="auto"/>
            <w:noWrap/>
            <w:tcMar>
              <w:left w:w="101" w:type="dxa"/>
              <w:right w:w="101" w:type="dxa"/>
            </w:tcMar>
            <w:vAlign w:val="center"/>
            <w:hideMark/>
          </w:tcPr>
          <w:p w14:paraId="2C6C87E6" w14:textId="4A233C66"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417A</w:t>
            </w:r>
          </w:p>
        </w:tc>
        <w:tc>
          <w:tcPr>
            <w:tcW w:w="990" w:type="dxa"/>
            <w:shd w:val="clear" w:color="auto" w:fill="auto"/>
            <w:noWrap/>
            <w:tcMar>
              <w:left w:w="101" w:type="dxa"/>
              <w:right w:w="101" w:type="dxa"/>
            </w:tcMar>
            <w:vAlign w:val="center"/>
            <w:hideMark/>
          </w:tcPr>
          <w:p w14:paraId="5AA65D5E" w14:textId="78983135"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346</w:t>
            </w:r>
          </w:p>
        </w:tc>
        <w:tc>
          <w:tcPr>
            <w:tcW w:w="1260" w:type="dxa"/>
            <w:shd w:val="clear" w:color="auto" w:fill="auto"/>
            <w:noWrap/>
            <w:tcMar>
              <w:left w:w="101" w:type="dxa"/>
              <w:right w:w="101" w:type="dxa"/>
            </w:tcMar>
            <w:vAlign w:val="center"/>
            <w:hideMark/>
          </w:tcPr>
          <w:p w14:paraId="3B58BEAF" w14:textId="77777777" w:rsidR="00BD4A03" w:rsidRPr="004C54E8" w:rsidRDefault="00BD4A03" w:rsidP="001B70BE">
            <w:pPr>
              <w:jc w:val="right"/>
              <w:rPr>
                <w:sz w:val="20"/>
                <w:szCs w:val="20"/>
                <w:lang w:val="es-ES_tradnl" w:eastAsia="en-CA"/>
              </w:rPr>
            </w:pPr>
            <w:r w:rsidRPr="004C54E8">
              <w:rPr>
                <w:sz w:val="20"/>
                <w:szCs w:val="20"/>
                <w:lang w:val="es-ES_tradnl" w:eastAsia="en-CA"/>
              </w:rPr>
              <w:t>3.54</w:t>
            </w:r>
          </w:p>
        </w:tc>
        <w:tc>
          <w:tcPr>
            <w:tcW w:w="1260" w:type="dxa"/>
            <w:shd w:val="clear" w:color="auto" w:fill="auto"/>
            <w:noWrap/>
            <w:tcMar>
              <w:left w:w="101" w:type="dxa"/>
              <w:right w:w="101" w:type="dxa"/>
            </w:tcMar>
            <w:vAlign w:val="center"/>
            <w:hideMark/>
          </w:tcPr>
          <w:p w14:paraId="569809C1" w14:textId="77777777" w:rsidR="00BD4A03" w:rsidRPr="004C54E8" w:rsidRDefault="00BD4A03" w:rsidP="001B70BE">
            <w:pPr>
              <w:jc w:val="right"/>
              <w:rPr>
                <w:sz w:val="20"/>
                <w:szCs w:val="20"/>
                <w:lang w:val="es-ES_tradnl" w:eastAsia="en-CA"/>
              </w:rPr>
            </w:pPr>
            <w:r w:rsidRPr="004C54E8">
              <w:rPr>
                <w:sz w:val="20"/>
                <w:szCs w:val="20"/>
                <w:lang w:val="es-ES_tradnl" w:eastAsia="en-CA"/>
              </w:rPr>
              <w:t>2.27</w:t>
            </w:r>
          </w:p>
        </w:tc>
        <w:tc>
          <w:tcPr>
            <w:tcW w:w="1170" w:type="dxa"/>
            <w:shd w:val="clear" w:color="auto" w:fill="auto"/>
            <w:noWrap/>
            <w:tcMar>
              <w:left w:w="101" w:type="dxa"/>
              <w:right w:w="101" w:type="dxa"/>
            </w:tcMar>
            <w:vAlign w:val="center"/>
            <w:hideMark/>
          </w:tcPr>
          <w:p w14:paraId="21BB0436" w14:textId="77777777" w:rsidR="00BD4A03" w:rsidRPr="004C54E8" w:rsidRDefault="00BD4A03" w:rsidP="001B70BE">
            <w:pPr>
              <w:jc w:val="right"/>
              <w:rPr>
                <w:sz w:val="20"/>
                <w:szCs w:val="20"/>
                <w:lang w:val="es-ES_tradnl" w:eastAsia="en-CA"/>
              </w:rPr>
            </w:pPr>
            <w:r w:rsidRPr="004C54E8">
              <w:rPr>
                <w:sz w:val="20"/>
                <w:szCs w:val="20"/>
                <w:lang w:val="es-ES_tradnl" w:eastAsia="en-CA"/>
              </w:rPr>
              <w:t>4.52</w:t>
            </w:r>
          </w:p>
        </w:tc>
        <w:tc>
          <w:tcPr>
            <w:tcW w:w="1260" w:type="dxa"/>
            <w:shd w:val="clear" w:color="auto" w:fill="auto"/>
            <w:noWrap/>
            <w:tcMar>
              <w:left w:w="101" w:type="dxa"/>
              <w:right w:w="101" w:type="dxa"/>
            </w:tcMar>
            <w:vAlign w:val="center"/>
            <w:hideMark/>
          </w:tcPr>
          <w:p w14:paraId="1E9D4FF4" w14:textId="77777777" w:rsidR="00BD4A03" w:rsidRPr="004C54E8" w:rsidRDefault="00BD4A03" w:rsidP="001B70BE">
            <w:pPr>
              <w:jc w:val="right"/>
              <w:rPr>
                <w:sz w:val="20"/>
                <w:szCs w:val="20"/>
                <w:lang w:val="es-ES_tradnl" w:eastAsia="en-CA"/>
              </w:rPr>
            </w:pPr>
            <w:r w:rsidRPr="004C54E8">
              <w:rPr>
                <w:sz w:val="20"/>
                <w:szCs w:val="20"/>
                <w:lang w:val="es-ES_tradnl" w:eastAsia="en-CA"/>
              </w:rPr>
              <w:t>2.26</w:t>
            </w:r>
          </w:p>
        </w:tc>
        <w:tc>
          <w:tcPr>
            <w:tcW w:w="1906" w:type="dxa"/>
            <w:shd w:val="clear" w:color="auto" w:fill="auto"/>
            <w:noWrap/>
            <w:tcMar>
              <w:left w:w="101" w:type="dxa"/>
              <w:right w:w="101" w:type="dxa"/>
            </w:tcMar>
            <w:vAlign w:val="center"/>
            <w:hideMark/>
          </w:tcPr>
          <w:p w14:paraId="1411104C"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1808C200" w14:textId="77777777" w:rsidTr="002D1316">
        <w:trPr>
          <w:trHeight w:val="230"/>
        </w:trPr>
        <w:tc>
          <w:tcPr>
            <w:tcW w:w="1615" w:type="dxa"/>
            <w:shd w:val="clear" w:color="auto" w:fill="auto"/>
            <w:noWrap/>
            <w:tcMar>
              <w:left w:w="101" w:type="dxa"/>
              <w:right w:w="101" w:type="dxa"/>
            </w:tcMar>
            <w:vAlign w:val="center"/>
            <w:hideMark/>
          </w:tcPr>
          <w:p w14:paraId="4F64B4B1" w14:textId="1F8BEBCE"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438A</w:t>
            </w:r>
          </w:p>
        </w:tc>
        <w:tc>
          <w:tcPr>
            <w:tcW w:w="990" w:type="dxa"/>
            <w:shd w:val="clear" w:color="auto" w:fill="auto"/>
            <w:noWrap/>
            <w:tcMar>
              <w:left w:w="101" w:type="dxa"/>
              <w:right w:w="101" w:type="dxa"/>
            </w:tcMar>
            <w:vAlign w:val="center"/>
            <w:hideMark/>
          </w:tcPr>
          <w:p w14:paraId="6574C363" w14:textId="2611D85D"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264</w:t>
            </w:r>
          </w:p>
        </w:tc>
        <w:tc>
          <w:tcPr>
            <w:tcW w:w="1260" w:type="dxa"/>
            <w:shd w:val="clear" w:color="auto" w:fill="auto"/>
            <w:noWrap/>
            <w:tcMar>
              <w:left w:w="101" w:type="dxa"/>
              <w:right w:w="101" w:type="dxa"/>
            </w:tcMar>
            <w:vAlign w:val="center"/>
            <w:hideMark/>
          </w:tcPr>
          <w:p w14:paraId="4B78AC0B" w14:textId="77777777" w:rsidR="00BD4A03" w:rsidRPr="004C54E8" w:rsidRDefault="00BD4A03" w:rsidP="001B70BE">
            <w:pPr>
              <w:jc w:val="right"/>
              <w:rPr>
                <w:sz w:val="20"/>
                <w:szCs w:val="20"/>
                <w:lang w:val="es-ES_tradnl" w:eastAsia="en-CA"/>
              </w:rPr>
            </w:pPr>
            <w:r w:rsidRPr="004C54E8">
              <w:rPr>
                <w:sz w:val="20"/>
                <w:szCs w:val="20"/>
                <w:lang w:val="es-ES_tradnl" w:eastAsia="en-CA"/>
              </w:rPr>
              <w:t>0.23</w:t>
            </w:r>
          </w:p>
        </w:tc>
        <w:tc>
          <w:tcPr>
            <w:tcW w:w="1260" w:type="dxa"/>
            <w:shd w:val="clear" w:color="auto" w:fill="auto"/>
            <w:noWrap/>
            <w:tcMar>
              <w:left w:w="101" w:type="dxa"/>
              <w:right w:w="101" w:type="dxa"/>
            </w:tcMar>
            <w:vAlign w:val="center"/>
            <w:hideMark/>
          </w:tcPr>
          <w:p w14:paraId="6F6CFE3B" w14:textId="77777777" w:rsidR="00BD4A03" w:rsidRPr="004C54E8" w:rsidRDefault="00BD4A03" w:rsidP="001B70BE">
            <w:pPr>
              <w:jc w:val="right"/>
              <w:rPr>
                <w:sz w:val="20"/>
                <w:szCs w:val="20"/>
                <w:lang w:val="es-ES_tradnl" w:eastAsia="en-CA"/>
              </w:rPr>
            </w:pPr>
            <w:r w:rsidRPr="004C54E8">
              <w:rPr>
                <w:sz w:val="20"/>
                <w:szCs w:val="20"/>
                <w:lang w:val="es-ES_tradnl" w:eastAsia="en-CA"/>
              </w:rPr>
              <w:t>2.16</w:t>
            </w:r>
          </w:p>
        </w:tc>
        <w:tc>
          <w:tcPr>
            <w:tcW w:w="1170" w:type="dxa"/>
            <w:shd w:val="clear" w:color="auto" w:fill="auto"/>
            <w:noWrap/>
            <w:tcMar>
              <w:left w:w="101" w:type="dxa"/>
              <w:right w:w="101" w:type="dxa"/>
            </w:tcMar>
            <w:vAlign w:val="center"/>
            <w:hideMark/>
          </w:tcPr>
          <w:p w14:paraId="43620E47"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23CA828D" w14:textId="77777777" w:rsidR="00BD4A03" w:rsidRPr="004C54E8" w:rsidRDefault="00BD4A03" w:rsidP="001B70BE">
            <w:pPr>
              <w:jc w:val="right"/>
              <w:rPr>
                <w:sz w:val="20"/>
                <w:szCs w:val="20"/>
                <w:lang w:val="es-ES_tradnl" w:eastAsia="en-CA"/>
              </w:rPr>
            </w:pPr>
            <w:r w:rsidRPr="004C54E8">
              <w:rPr>
                <w:sz w:val="20"/>
                <w:szCs w:val="20"/>
                <w:lang w:val="es-ES_tradnl" w:eastAsia="en-CA"/>
              </w:rPr>
              <w:t>1.60</w:t>
            </w:r>
          </w:p>
        </w:tc>
        <w:tc>
          <w:tcPr>
            <w:tcW w:w="1906" w:type="dxa"/>
            <w:shd w:val="clear" w:color="auto" w:fill="auto"/>
            <w:noWrap/>
            <w:tcMar>
              <w:left w:w="101" w:type="dxa"/>
              <w:right w:w="101" w:type="dxa"/>
            </w:tcMar>
            <w:vAlign w:val="center"/>
            <w:hideMark/>
          </w:tcPr>
          <w:p w14:paraId="2AFF1D03"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615158E1" w14:textId="77777777" w:rsidTr="002D1316">
        <w:trPr>
          <w:trHeight w:val="230"/>
        </w:trPr>
        <w:tc>
          <w:tcPr>
            <w:tcW w:w="1615" w:type="dxa"/>
            <w:shd w:val="clear" w:color="auto" w:fill="auto"/>
            <w:noWrap/>
            <w:tcMar>
              <w:left w:w="101" w:type="dxa"/>
              <w:right w:w="101" w:type="dxa"/>
            </w:tcMar>
            <w:vAlign w:val="center"/>
            <w:hideMark/>
          </w:tcPr>
          <w:p w14:paraId="23073F89" w14:textId="58BF728D"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448A</w:t>
            </w:r>
          </w:p>
        </w:tc>
        <w:tc>
          <w:tcPr>
            <w:tcW w:w="990" w:type="dxa"/>
            <w:shd w:val="clear" w:color="auto" w:fill="auto"/>
            <w:noWrap/>
            <w:tcMar>
              <w:left w:w="101" w:type="dxa"/>
              <w:right w:w="101" w:type="dxa"/>
            </w:tcMar>
            <w:vAlign w:val="center"/>
            <w:hideMark/>
          </w:tcPr>
          <w:p w14:paraId="681D33D3" w14:textId="770FC187"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386</w:t>
            </w:r>
          </w:p>
        </w:tc>
        <w:tc>
          <w:tcPr>
            <w:tcW w:w="1260" w:type="dxa"/>
            <w:shd w:val="clear" w:color="auto" w:fill="auto"/>
            <w:noWrap/>
            <w:tcMar>
              <w:left w:w="101" w:type="dxa"/>
              <w:right w:w="101" w:type="dxa"/>
            </w:tcMar>
            <w:vAlign w:val="center"/>
            <w:hideMark/>
          </w:tcPr>
          <w:p w14:paraId="435A0350" w14:textId="77777777" w:rsidR="00BD4A03" w:rsidRPr="004C54E8" w:rsidRDefault="00BD4A03" w:rsidP="001B70BE">
            <w:pPr>
              <w:jc w:val="right"/>
              <w:rPr>
                <w:sz w:val="20"/>
                <w:szCs w:val="20"/>
                <w:lang w:val="es-ES_tradnl" w:eastAsia="en-CA"/>
              </w:rPr>
            </w:pPr>
            <w:r w:rsidRPr="004C54E8">
              <w:rPr>
                <w:sz w:val="20"/>
                <w:szCs w:val="20"/>
                <w:lang w:val="es-ES_tradnl" w:eastAsia="en-CA"/>
              </w:rPr>
              <w:t>0.03</w:t>
            </w:r>
          </w:p>
        </w:tc>
        <w:tc>
          <w:tcPr>
            <w:tcW w:w="1260" w:type="dxa"/>
            <w:shd w:val="clear" w:color="auto" w:fill="auto"/>
            <w:noWrap/>
            <w:tcMar>
              <w:left w:w="101" w:type="dxa"/>
              <w:right w:w="101" w:type="dxa"/>
            </w:tcMar>
            <w:vAlign w:val="center"/>
            <w:hideMark/>
          </w:tcPr>
          <w:p w14:paraId="6F3DEFD9"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170" w:type="dxa"/>
            <w:shd w:val="clear" w:color="auto" w:fill="auto"/>
            <w:noWrap/>
            <w:tcMar>
              <w:left w:w="101" w:type="dxa"/>
              <w:right w:w="101" w:type="dxa"/>
            </w:tcMar>
            <w:vAlign w:val="center"/>
            <w:hideMark/>
          </w:tcPr>
          <w:p w14:paraId="3627453A"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1B97A368" w14:textId="77777777" w:rsidR="00BD4A03" w:rsidRPr="004C54E8" w:rsidRDefault="00BD4A03" w:rsidP="001B70BE">
            <w:pPr>
              <w:jc w:val="right"/>
              <w:rPr>
                <w:sz w:val="20"/>
                <w:szCs w:val="20"/>
                <w:lang w:val="es-ES_tradnl" w:eastAsia="en-CA"/>
              </w:rPr>
            </w:pPr>
            <w:r w:rsidRPr="004C54E8">
              <w:rPr>
                <w:sz w:val="20"/>
                <w:szCs w:val="20"/>
                <w:lang w:val="es-ES_tradnl" w:eastAsia="en-CA"/>
              </w:rPr>
              <w:t>0.01</w:t>
            </w:r>
          </w:p>
        </w:tc>
        <w:tc>
          <w:tcPr>
            <w:tcW w:w="1906" w:type="dxa"/>
            <w:shd w:val="clear" w:color="auto" w:fill="auto"/>
            <w:noWrap/>
            <w:tcMar>
              <w:left w:w="101" w:type="dxa"/>
              <w:right w:w="101" w:type="dxa"/>
            </w:tcMar>
            <w:vAlign w:val="center"/>
            <w:hideMark/>
          </w:tcPr>
          <w:p w14:paraId="23647E63"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083A0CE4" w14:textId="77777777" w:rsidTr="002D1316">
        <w:trPr>
          <w:trHeight w:val="230"/>
        </w:trPr>
        <w:tc>
          <w:tcPr>
            <w:tcW w:w="1615" w:type="dxa"/>
            <w:shd w:val="clear" w:color="auto" w:fill="auto"/>
            <w:noWrap/>
            <w:tcMar>
              <w:left w:w="101" w:type="dxa"/>
              <w:right w:w="101" w:type="dxa"/>
            </w:tcMar>
            <w:vAlign w:val="center"/>
            <w:hideMark/>
          </w:tcPr>
          <w:p w14:paraId="08CBA36E" w14:textId="1737B090"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449A</w:t>
            </w:r>
          </w:p>
        </w:tc>
        <w:tc>
          <w:tcPr>
            <w:tcW w:w="990" w:type="dxa"/>
            <w:shd w:val="clear" w:color="auto" w:fill="auto"/>
            <w:noWrap/>
            <w:tcMar>
              <w:left w:w="101" w:type="dxa"/>
              <w:right w:w="101" w:type="dxa"/>
            </w:tcMar>
            <w:vAlign w:val="center"/>
            <w:hideMark/>
          </w:tcPr>
          <w:p w14:paraId="074977D3" w14:textId="013375B9"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396</w:t>
            </w:r>
          </w:p>
        </w:tc>
        <w:tc>
          <w:tcPr>
            <w:tcW w:w="1260" w:type="dxa"/>
            <w:shd w:val="clear" w:color="auto" w:fill="auto"/>
            <w:noWrap/>
            <w:tcMar>
              <w:left w:w="101" w:type="dxa"/>
              <w:right w:w="101" w:type="dxa"/>
            </w:tcMar>
            <w:vAlign w:val="center"/>
            <w:hideMark/>
          </w:tcPr>
          <w:p w14:paraId="28868A5C"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4C76A172"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170" w:type="dxa"/>
            <w:shd w:val="clear" w:color="auto" w:fill="auto"/>
            <w:noWrap/>
            <w:tcMar>
              <w:left w:w="101" w:type="dxa"/>
              <w:right w:w="101" w:type="dxa"/>
            </w:tcMar>
            <w:vAlign w:val="center"/>
            <w:hideMark/>
          </w:tcPr>
          <w:p w14:paraId="7E1C6AD3"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233B2DBF" w14:textId="77777777" w:rsidR="00BD4A03" w:rsidRPr="004C54E8" w:rsidRDefault="00BD4A03" w:rsidP="001B70BE">
            <w:pPr>
              <w:jc w:val="right"/>
              <w:rPr>
                <w:sz w:val="20"/>
                <w:szCs w:val="20"/>
                <w:lang w:val="es-ES_tradnl" w:eastAsia="en-CA"/>
              </w:rPr>
            </w:pPr>
            <w:r w:rsidRPr="004C54E8">
              <w:rPr>
                <w:sz w:val="20"/>
                <w:szCs w:val="20"/>
                <w:lang w:val="es-ES_tradnl" w:eastAsia="en-CA"/>
              </w:rPr>
              <w:t>4.50</w:t>
            </w:r>
          </w:p>
        </w:tc>
        <w:tc>
          <w:tcPr>
            <w:tcW w:w="1906" w:type="dxa"/>
            <w:shd w:val="clear" w:color="auto" w:fill="auto"/>
            <w:noWrap/>
            <w:tcMar>
              <w:left w:w="101" w:type="dxa"/>
              <w:right w:w="101" w:type="dxa"/>
            </w:tcMar>
            <w:vAlign w:val="center"/>
            <w:hideMark/>
          </w:tcPr>
          <w:p w14:paraId="3056AD10" w14:textId="77777777" w:rsidR="00BD4A03" w:rsidRPr="004C54E8" w:rsidRDefault="00BD4A03" w:rsidP="001B70BE">
            <w:pPr>
              <w:jc w:val="center"/>
              <w:rPr>
                <w:sz w:val="20"/>
                <w:szCs w:val="20"/>
                <w:lang w:val="es-ES_tradnl" w:eastAsia="en-CA"/>
              </w:rPr>
            </w:pPr>
            <w:r w:rsidRPr="004C54E8">
              <w:rPr>
                <w:sz w:val="20"/>
                <w:szCs w:val="20"/>
                <w:lang w:val="es-ES_tradnl" w:eastAsia="en-CA"/>
              </w:rPr>
              <w:t>0.2</w:t>
            </w:r>
          </w:p>
        </w:tc>
      </w:tr>
      <w:tr w:rsidR="00BF296A" w:rsidRPr="004C54E8" w14:paraId="37E83BA0" w14:textId="77777777" w:rsidTr="002D1316">
        <w:trPr>
          <w:trHeight w:val="230"/>
        </w:trPr>
        <w:tc>
          <w:tcPr>
            <w:tcW w:w="1615" w:type="dxa"/>
            <w:shd w:val="clear" w:color="auto" w:fill="auto"/>
            <w:noWrap/>
            <w:tcMar>
              <w:left w:w="101" w:type="dxa"/>
              <w:right w:w="101" w:type="dxa"/>
            </w:tcMar>
            <w:vAlign w:val="center"/>
            <w:hideMark/>
          </w:tcPr>
          <w:p w14:paraId="360D44A5" w14:textId="357BAA6D"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507A</w:t>
            </w:r>
          </w:p>
        </w:tc>
        <w:tc>
          <w:tcPr>
            <w:tcW w:w="990" w:type="dxa"/>
            <w:shd w:val="clear" w:color="auto" w:fill="auto"/>
            <w:noWrap/>
            <w:tcMar>
              <w:left w:w="101" w:type="dxa"/>
              <w:right w:w="101" w:type="dxa"/>
            </w:tcMar>
            <w:vAlign w:val="center"/>
            <w:hideMark/>
          </w:tcPr>
          <w:p w14:paraId="360F4229" w14:textId="5B27CD9E"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985</w:t>
            </w:r>
          </w:p>
        </w:tc>
        <w:tc>
          <w:tcPr>
            <w:tcW w:w="1260" w:type="dxa"/>
            <w:shd w:val="clear" w:color="auto" w:fill="auto"/>
            <w:noWrap/>
            <w:tcMar>
              <w:left w:w="101" w:type="dxa"/>
              <w:right w:w="101" w:type="dxa"/>
            </w:tcMar>
            <w:vAlign w:val="center"/>
            <w:hideMark/>
          </w:tcPr>
          <w:p w14:paraId="0269FF08" w14:textId="77777777" w:rsidR="00BD4A03" w:rsidRPr="004C54E8" w:rsidRDefault="00BD4A03" w:rsidP="001B70BE">
            <w:pPr>
              <w:jc w:val="right"/>
              <w:rPr>
                <w:sz w:val="20"/>
                <w:szCs w:val="20"/>
                <w:lang w:val="es-ES_tradnl" w:eastAsia="en-CA"/>
              </w:rPr>
            </w:pPr>
            <w:r w:rsidRPr="004C54E8">
              <w:rPr>
                <w:sz w:val="20"/>
                <w:szCs w:val="20"/>
                <w:lang w:val="es-ES_tradnl" w:eastAsia="en-CA"/>
              </w:rPr>
              <w:t>52.50</w:t>
            </w:r>
          </w:p>
        </w:tc>
        <w:tc>
          <w:tcPr>
            <w:tcW w:w="1260" w:type="dxa"/>
            <w:shd w:val="clear" w:color="auto" w:fill="auto"/>
            <w:noWrap/>
            <w:tcMar>
              <w:left w:w="101" w:type="dxa"/>
              <w:right w:w="101" w:type="dxa"/>
            </w:tcMar>
            <w:vAlign w:val="center"/>
            <w:hideMark/>
          </w:tcPr>
          <w:p w14:paraId="37698B1B" w14:textId="77777777" w:rsidR="00BD4A03" w:rsidRPr="004C54E8" w:rsidRDefault="00BD4A03" w:rsidP="001B70BE">
            <w:pPr>
              <w:jc w:val="right"/>
              <w:rPr>
                <w:sz w:val="20"/>
                <w:szCs w:val="20"/>
                <w:lang w:val="es-ES_tradnl" w:eastAsia="en-CA"/>
              </w:rPr>
            </w:pPr>
            <w:r w:rsidRPr="004C54E8">
              <w:rPr>
                <w:sz w:val="20"/>
                <w:szCs w:val="20"/>
                <w:lang w:val="es-ES_tradnl" w:eastAsia="en-CA"/>
              </w:rPr>
              <w:t>5.67</w:t>
            </w:r>
          </w:p>
        </w:tc>
        <w:tc>
          <w:tcPr>
            <w:tcW w:w="1170" w:type="dxa"/>
            <w:shd w:val="clear" w:color="auto" w:fill="auto"/>
            <w:noWrap/>
            <w:tcMar>
              <w:left w:w="101" w:type="dxa"/>
              <w:right w:w="101" w:type="dxa"/>
            </w:tcMar>
            <w:vAlign w:val="center"/>
            <w:hideMark/>
          </w:tcPr>
          <w:p w14:paraId="670A634D" w14:textId="77777777" w:rsidR="00BD4A03" w:rsidRPr="004C54E8" w:rsidRDefault="00BD4A03" w:rsidP="001B70BE">
            <w:pPr>
              <w:jc w:val="right"/>
              <w:rPr>
                <w:sz w:val="20"/>
                <w:szCs w:val="20"/>
                <w:lang w:val="es-ES_tradnl" w:eastAsia="en-CA"/>
              </w:rPr>
            </w:pPr>
            <w:r w:rsidRPr="004C54E8">
              <w:rPr>
                <w:sz w:val="20"/>
                <w:szCs w:val="20"/>
                <w:lang w:val="es-ES_tradnl" w:eastAsia="en-CA"/>
              </w:rPr>
              <w:t>99.55</w:t>
            </w:r>
          </w:p>
        </w:tc>
        <w:tc>
          <w:tcPr>
            <w:tcW w:w="1260" w:type="dxa"/>
            <w:shd w:val="clear" w:color="auto" w:fill="auto"/>
            <w:noWrap/>
            <w:tcMar>
              <w:left w:w="101" w:type="dxa"/>
              <w:right w:w="101" w:type="dxa"/>
            </w:tcMar>
            <w:vAlign w:val="center"/>
            <w:hideMark/>
          </w:tcPr>
          <w:p w14:paraId="14905F4F" w14:textId="77777777" w:rsidR="00BD4A03" w:rsidRPr="004C54E8" w:rsidRDefault="00BD4A03" w:rsidP="001B70BE">
            <w:pPr>
              <w:jc w:val="right"/>
              <w:rPr>
                <w:sz w:val="20"/>
                <w:szCs w:val="20"/>
                <w:lang w:val="es-ES_tradnl" w:eastAsia="en-CA"/>
              </w:rPr>
            </w:pPr>
            <w:r w:rsidRPr="004C54E8">
              <w:rPr>
                <w:sz w:val="20"/>
                <w:szCs w:val="20"/>
                <w:lang w:val="es-ES_tradnl" w:eastAsia="en-CA"/>
              </w:rPr>
              <w:t>72.40</w:t>
            </w:r>
          </w:p>
        </w:tc>
        <w:tc>
          <w:tcPr>
            <w:tcW w:w="1906" w:type="dxa"/>
            <w:shd w:val="clear" w:color="auto" w:fill="auto"/>
            <w:noWrap/>
            <w:tcMar>
              <w:left w:w="101" w:type="dxa"/>
              <w:right w:w="101" w:type="dxa"/>
            </w:tcMar>
            <w:vAlign w:val="center"/>
            <w:hideMark/>
          </w:tcPr>
          <w:p w14:paraId="01A5277B" w14:textId="77777777" w:rsidR="00BD4A03" w:rsidRPr="004C54E8" w:rsidRDefault="00BD4A03" w:rsidP="001B70BE">
            <w:pPr>
              <w:jc w:val="center"/>
              <w:rPr>
                <w:sz w:val="20"/>
                <w:szCs w:val="20"/>
                <w:lang w:val="es-ES_tradnl" w:eastAsia="en-CA"/>
              </w:rPr>
            </w:pPr>
            <w:r w:rsidRPr="004C54E8">
              <w:rPr>
                <w:sz w:val="20"/>
                <w:szCs w:val="20"/>
                <w:lang w:val="es-ES_tradnl" w:eastAsia="en-CA"/>
              </w:rPr>
              <w:t>3.6</w:t>
            </w:r>
          </w:p>
        </w:tc>
      </w:tr>
      <w:tr w:rsidR="00BF296A" w:rsidRPr="004C54E8" w14:paraId="33944E8E" w14:textId="77777777" w:rsidTr="002D1316">
        <w:trPr>
          <w:trHeight w:val="230"/>
        </w:trPr>
        <w:tc>
          <w:tcPr>
            <w:tcW w:w="1615" w:type="dxa"/>
            <w:shd w:val="clear" w:color="auto" w:fill="auto"/>
            <w:noWrap/>
            <w:tcMar>
              <w:left w:w="101" w:type="dxa"/>
              <w:right w:w="101" w:type="dxa"/>
            </w:tcMar>
            <w:vAlign w:val="center"/>
            <w:hideMark/>
          </w:tcPr>
          <w:p w14:paraId="63444DD4" w14:textId="68499E82"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507C</w:t>
            </w:r>
          </w:p>
        </w:tc>
        <w:tc>
          <w:tcPr>
            <w:tcW w:w="990" w:type="dxa"/>
            <w:shd w:val="clear" w:color="auto" w:fill="auto"/>
            <w:noWrap/>
            <w:tcMar>
              <w:left w:w="101" w:type="dxa"/>
              <w:right w:w="101" w:type="dxa"/>
            </w:tcMar>
            <w:vAlign w:val="center"/>
            <w:hideMark/>
          </w:tcPr>
          <w:p w14:paraId="4E6AA81D" w14:textId="4B0F350E"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985</w:t>
            </w:r>
          </w:p>
        </w:tc>
        <w:tc>
          <w:tcPr>
            <w:tcW w:w="1260" w:type="dxa"/>
            <w:shd w:val="clear" w:color="auto" w:fill="auto"/>
            <w:noWrap/>
            <w:tcMar>
              <w:left w:w="101" w:type="dxa"/>
              <w:right w:w="101" w:type="dxa"/>
            </w:tcMar>
            <w:vAlign w:val="center"/>
            <w:hideMark/>
          </w:tcPr>
          <w:p w14:paraId="6CC0422A"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26B73919" w14:textId="77777777" w:rsidR="00BD4A03" w:rsidRPr="004C54E8" w:rsidRDefault="00BD4A03" w:rsidP="001B70BE">
            <w:pPr>
              <w:jc w:val="right"/>
              <w:rPr>
                <w:sz w:val="20"/>
                <w:szCs w:val="20"/>
                <w:lang w:val="es-ES_tradnl" w:eastAsia="en-CA"/>
              </w:rPr>
            </w:pPr>
            <w:r w:rsidRPr="004C54E8">
              <w:rPr>
                <w:sz w:val="20"/>
                <w:szCs w:val="20"/>
                <w:lang w:val="es-ES_tradnl" w:eastAsia="en-CA"/>
              </w:rPr>
              <w:t>45.83</w:t>
            </w:r>
          </w:p>
        </w:tc>
        <w:tc>
          <w:tcPr>
            <w:tcW w:w="1170" w:type="dxa"/>
            <w:shd w:val="clear" w:color="auto" w:fill="auto"/>
            <w:noWrap/>
            <w:tcMar>
              <w:left w:w="101" w:type="dxa"/>
              <w:right w:w="101" w:type="dxa"/>
            </w:tcMar>
            <w:vAlign w:val="center"/>
            <w:hideMark/>
          </w:tcPr>
          <w:p w14:paraId="5E164707"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17AFB44F"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906" w:type="dxa"/>
            <w:shd w:val="clear" w:color="auto" w:fill="auto"/>
            <w:noWrap/>
            <w:tcMar>
              <w:left w:w="101" w:type="dxa"/>
              <w:right w:w="101" w:type="dxa"/>
            </w:tcMar>
            <w:vAlign w:val="center"/>
            <w:hideMark/>
          </w:tcPr>
          <w:p w14:paraId="4AA4E93B"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3215A146" w14:textId="77777777" w:rsidTr="002D1316">
        <w:trPr>
          <w:trHeight w:val="230"/>
        </w:trPr>
        <w:tc>
          <w:tcPr>
            <w:tcW w:w="1615" w:type="dxa"/>
            <w:shd w:val="clear" w:color="auto" w:fill="auto"/>
            <w:noWrap/>
            <w:tcMar>
              <w:left w:w="101" w:type="dxa"/>
              <w:right w:w="101" w:type="dxa"/>
            </w:tcMar>
            <w:vAlign w:val="center"/>
            <w:hideMark/>
          </w:tcPr>
          <w:p w14:paraId="5B967A6C" w14:textId="2D2F7F69" w:rsidR="00BD4A03" w:rsidRPr="004C54E8" w:rsidRDefault="004003EE" w:rsidP="001B70BE">
            <w:pPr>
              <w:jc w:val="left"/>
              <w:rPr>
                <w:sz w:val="20"/>
                <w:szCs w:val="20"/>
                <w:lang w:val="es-ES_tradnl" w:eastAsia="en-CA"/>
              </w:rPr>
            </w:pPr>
            <w:r>
              <w:rPr>
                <w:sz w:val="20"/>
                <w:szCs w:val="20"/>
                <w:lang w:val="es-ES_tradnl" w:eastAsia="en-CA"/>
              </w:rPr>
              <w:t>Otros</w:t>
            </w:r>
          </w:p>
        </w:tc>
        <w:tc>
          <w:tcPr>
            <w:tcW w:w="990" w:type="dxa"/>
            <w:shd w:val="clear" w:color="auto" w:fill="auto"/>
            <w:noWrap/>
            <w:tcMar>
              <w:left w:w="101" w:type="dxa"/>
              <w:right w:w="101" w:type="dxa"/>
            </w:tcMar>
            <w:vAlign w:val="center"/>
            <w:hideMark/>
          </w:tcPr>
          <w:p w14:paraId="36E35D19" w14:textId="611E5E7E" w:rsidR="00BD4A03" w:rsidRPr="004C54E8" w:rsidRDefault="0012649C" w:rsidP="001B70BE">
            <w:pPr>
              <w:jc w:val="center"/>
              <w:rPr>
                <w:sz w:val="20"/>
                <w:szCs w:val="20"/>
                <w:lang w:val="es-ES_tradnl" w:eastAsia="en-CA"/>
              </w:rPr>
            </w:pPr>
            <w:r w:rsidRPr="004C54E8">
              <w:rPr>
                <w:sz w:val="20"/>
                <w:szCs w:val="20"/>
                <w:lang w:val="es-ES_tradnl" w:eastAsia="en-CA"/>
              </w:rPr>
              <w:t>-</w:t>
            </w:r>
          </w:p>
        </w:tc>
        <w:tc>
          <w:tcPr>
            <w:tcW w:w="1260" w:type="dxa"/>
            <w:shd w:val="clear" w:color="auto" w:fill="auto"/>
            <w:noWrap/>
            <w:tcMar>
              <w:left w:w="101" w:type="dxa"/>
              <w:right w:w="101" w:type="dxa"/>
            </w:tcMar>
            <w:vAlign w:val="center"/>
            <w:hideMark/>
          </w:tcPr>
          <w:p w14:paraId="4B775615"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3C2E40D7" w14:textId="77777777" w:rsidR="00BD4A03" w:rsidRPr="004C54E8" w:rsidRDefault="00BD4A03" w:rsidP="001B70BE">
            <w:pPr>
              <w:jc w:val="right"/>
              <w:rPr>
                <w:sz w:val="20"/>
                <w:szCs w:val="20"/>
                <w:lang w:val="es-ES_tradnl" w:eastAsia="en-CA"/>
              </w:rPr>
            </w:pPr>
            <w:r w:rsidRPr="004C54E8">
              <w:rPr>
                <w:sz w:val="20"/>
                <w:szCs w:val="20"/>
                <w:lang w:val="es-ES_tradnl" w:eastAsia="en-CA"/>
              </w:rPr>
              <w:t>2.59</w:t>
            </w:r>
          </w:p>
        </w:tc>
        <w:tc>
          <w:tcPr>
            <w:tcW w:w="1170" w:type="dxa"/>
            <w:shd w:val="clear" w:color="auto" w:fill="auto"/>
            <w:noWrap/>
            <w:tcMar>
              <w:left w:w="101" w:type="dxa"/>
              <w:right w:w="101" w:type="dxa"/>
            </w:tcMar>
            <w:vAlign w:val="center"/>
            <w:hideMark/>
          </w:tcPr>
          <w:p w14:paraId="557A5072"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260" w:type="dxa"/>
            <w:shd w:val="clear" w:color="auto" w:fill="auto"/>
            <w:noWrap/>
            <w:tcMar>
              <w:left w:w="101" w:type="dxa"/>
              <w:right w:w="101" w:type="dxa"/>
            </w:tcMar>
            <w:vAlign w:val="center"/>
            <w:hideMark/>
          </w:tcPr>
          <w:p w14:paraId="506D052C" w14:textId="77777777" w:rsidR="00BD4A03" w:rsidRPr="004C54E8" w:rsidRDefault="00BD4A03" w:rsidP="001B70BE">
            <w:pPr>
              <w:jc w:val="right"/>
              <w:rPr>
                <w:sz w:val="20"/>
                <w:szCs w:val="20"/>
                <w:lang w:val="es-ES_tradnl" w:eastAsia="en-CA"/>
              </w:rPr>
            </w:pPr>
            <w:r w:rsidRPr="004C54E8">
              <w:rPr>
                <w:sz w:val="20"/>
                <w:szCs w:val="20"/>
                <w:lang w:val="es-ES_tradnl" w:eastAsia="en-CA"/>
              </w:rPr>
              <w:t>0.0</w:t>
            </w:r>
          </w:p>
        </w:tc>
        <w:tc>
          <w:tcPr>
            <w:tcW w:w="1906" w:type="dxa"/>
            <w:shd w:val="clear" w:color="auto" w:fill="auto"/>
            <w:noWrap/>
            <w:tcMar>
              <w:left w:w="101" w:type="dxa"/>
              <w:right w:w="101" w:type="dxa"/>
            </w:tcMar>
            <w:vAlign w:val="center"/>
            <w:hideMark/>
          </w:tcPr>
          <w:p w14:paraId="016C4813"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3973CD42" w14:textId="77777777" w:rsidTr="002D1316">
        <w:trPr>
          <w:trHeight w:val="230"/>
        </w:trPr>
        <w:tc>
          <w:tcPr>
            <w:tcW w:w="2605" w:type="dxa"/>
            <w:gridSpan w:val="2"/>
            <w:shd w:val="clear" w:color="auto" w:fill="auto"/>
            <w:noWrap/>
            <w:tcMar>
              <w:left w:w="101" w:type="dxa"/>
              <w:right w:w="101" w:type="dxa"/>
            </w:tcMar>
            <w:vAlign w:val="center"/>
            <w:hideMark/>
          </w:tcPr>
          <w:p w14:paraId="02D8BFE5" w14:textId="499482A7" w:rsidR="00BD4A03" w:rsidRPr="004C54E8" w:rsidRDefault="00BD4A03" w:rsidP="001B70BE">
            <w:pPr>
              <w:ind w:right="400"/>
              <w:rPr>
                <w:b/>
                <w:bCs/>
                <w:sz w:val="20"/>
                <w:szCs w:val="20"/>
                <w:lang w:val="es-ES_tradnl" w:eastAsia="en-CA"/>
              </w:rPr>
            </w:pPr>
            <w:r w:rsidRPr="004C54E8">
              <w:rPr>
                <w:b/>
                <w:bCs/>
                <w:sz w:val="20"/>
                <w:szCs w:val="20"/>
                <w:lang w:val="es-ES_tradnl" w:eastAsia="en-CA"/>
              </w:rPr>
              <w:t>Total</w:t>
            </w:r>
            <w:r w:rsidR="0040079C" w:rsidRPr="004C54E8">
              <w:rPr>
                <w:b/>
                <w:bCs/>
                <w:sz w:val="20"/>
                <w:szCs w:val="20"/>
                <w:lang w:val="es-ES_tradnl" w:eastAsia="en-CA"/>
              </w:rPr>
              <w:t xml:space="preserve"> </w:t>
            </w:r>
            <w:r w:rsidRPr="004C54E8">
              <w:rPr>
                <w:b/>
                <w:bCs/>
                <w:sz w:val="20"/>
                <w:szCs w:val="20"/>
                <w:lang w:val="es-ES_tradnl" w:eastAsia="en-CA"/>
              </w:rPr>
              <w:t>(</w:t>
            </w:r>
            <w:r w:rsidR="0012649C" w:rsidRPr="004C54E8">
              <w:rPr>
                <w:b/>
                <w:bCs/>
                <w:sz w:val="20"/>
                <w:szCs w:val="20"/>
                <w:lang w:val="es-ES_tradnl" w:eastAsia="en-CA"/>
              </w:rPr>
              <w:t>tm</w:t>
            </w:r>
            <w:r w:rsidRPr="004C54E8">
              <w:rPr>
                <w:b/>
                <w:bCs/>
                <w:sz w:val="20"/>
                <w:szCs w:val="20"/>
                <w:lang w:val="es-ES_tradnl" w:eastAsia="en-CA"/>
              </w:rPr>
              <w:t>)</w:t>
            </w:r>
          </w:p>
        </w:tc>
        <w:tc>
          <w:tcPr>
            <w:tcW w:w="1260" w:type="dxa"/>
            <w:shd w:val="clear" w:color="auto" w:fill="auto"/>
            <w:noWrap/>
            <w:tcMar>
              <w:left w:w="101" w:type="dxa"/>
              <w:right w:w="101" w:type="dxa"/>
            </w:tcMar>
            <w:vAlign w:val="center"/>
            <w:hideMark/>
          </w:tcPr>
          <w:p w14:paraId="50465B6A" w14:textId="33277E6E" w:rsidR="00BD4A03" w:rsidRPr="004C54E8" w:rsidRDefault="0012649C" w:rsidP="001B70BE">
            <w:pPr>
              <w:jc w:val="right"/>
              <w:rPr>
                <w:b/>
                <w:bCs/>
                <w:sz w:val="20"/>
                <w:szCs w:val="20"/>
                <w:lang w:val="es-ES_tradnl" w:eastAsia="en-CA"/>
              </w:rPr>
            </w:pPr>
            <w:r w:rsidRPr="004C54E8">
              <w:rPr>
                <w:b/>
                <w:bCs/>
                <w:sz w:val="20"/>
                <w:szCs w:val="20"/>
                <w:lang w:val="es-ES_tradnl" w:eastAsia="en-CA"/>
              </w:rPr>
              <w:t>1.</w:t>
            </w:r>
            <w:r w:rsidR="00BD4A03" w:rsidRPr="004C54E8">
              <w:rPr>
                <w:b/>
                <w:bCs/>
                <w:sz w:val="20"/>
                <w:szCs w:val="20"/>
                <w:lang w:val="es-ES_tradnl" w:eastAsia="en-CA"/>
              </w:rPr>
              <w:t>254.71</w:t>
            </w:r>
          </w:p>
        </w:tc>
        <w:tc>
          <w:tcPr>
            <w:tcW w:w="1260" w:type="dxa"/>
            <w:shd w:val="clear" w:color="auto" w:fill="auto"/>
            <w:noWrap/>
            <w:tcMar>
              <w:left w:w="101" w:type="dxa"/>
              <w:right w:w="101" w:type="dxa"/>
            </w:tcMar>
            <w:vAlign w:val="center"/>
            <w:hideMark/>
          </w:tcPr>
          <w:p w14:paraId="362DE1F1" w14:textId="2055ED4B" w:rsidR="00BD4A03" w:rsidRPr="004C54E8" w:rsidRDefault="0012649C" w:rsidP="001B70BE">
            <w:pPr>
              <w:jc w:val="right"/>
              <w:rPr>
                <w:b/>
                <w:bCs/>
                <w:sz w:val="20"/>
                <w:szCs w:val="20"/>
                <w:lang w:val="es-ES_tradnl" w:eastAsia="en-CA"/>
              </w:rPr>
            </w:pPr>
            <w:r w:rsidRPr="004C54E8">
              <w:rPr>
                <w:b/>
                <w:bCs/>
                <w:sz w:val="20"/>
                <w:szCs w:val="20"/>
                <w:lang w:val="es-ES_tradnl" w:eastAsia="en-CA"/>
              </w:rPr>
              <w:t>1.</w:t>
            </w:r>
            <w:r w:rsidR="00BD4A03" w:rsidRPr="004C54E8">
              <w:rPr>
                <w:b/>
                <w:bCs/>
                <w:sz w:val="20"/>
                <w:szCs w:val="20"/>
                <w:lang w:val="es-ES_tradnl" w:eastAsia="en-CA"/>
              </w:rPr>
              <w:t>965.92</w:t>
            </w:r>
          </w:p>
        </w:tc>
        <w:tc>
          <w:tcPr>
            <w:tcW w:w="1170" w:type="dxa"/>
            <w:shd w:val="clear" w:color="auto" w:fill="auto"/>
            <w:noWrap/>
            <w:tcMar>
              <w:left w:w="101" w:type="dxa"/>
              <w:right w:w="101" w:type="dxa"/>
            </w:tcMar>
            <w:vAlign w:val="center"/>
            <w:hideMark/>
          </w:tcPr>
          <w:p w14:paraId="1941A6FB" w14:textId="20E0D179" w:rsidR="00BD4A03" w:rsidRPr="004C54E8" w:rsidRDefault="0012649C" w:rsidP="001B70BE">
            <w:pPr>
              <w:jc w:val="right"/>
              <w:rPr>
                <w:b/>
                <w:bCs/>
                <w:sz w:val="20"/>
                <w:szCs w:val="20"/>
                <w:lang w:val="es-ES_tradnl" w:eastAsia="en-CA"/>
              </w:rPr>
            </w:pPr>
            <w:r w:rsidRPr="004C54E8">
              <w:rPr>
                <w:b/>
                <w:bCs/>
                <w:sz w:val="20"/>
                <w:szCs w:val="20"/>
                <w:lang w:val="es-ES_tradnl" w:eastAsia="en-CA"/>
              </w:rPr>
              <w:t>2.</w:t>
            </w:r>
            <w:r w:rsidR="00BD4A03" w:rsidRPr="004C54E8">
              <w:rPr>
                <w:b/>
                <w:bCs/>
                <w:sz w:val="20"/>
                <w:szCs w:val="20"/>
                <w:lang w:val="es-ES_tradnl" w:eastAsia="en-CA"/>
              </w:rPr>
              <w:t>271.47</w:t>
            </w:r>
          </w:p>
        </w:tc>
        <w:tc>
          <w:tcPr>
            <w:tcW w:w="1260" w:type="dxa"/>
            <w:shd w:val="clear" w:color="auto" w:fill="auto"/>
            <w:noWrap/>
            <w:tcMar>
              <w:left w:w="101" w:type="dxa"/>
              <w:right w:w="101" w:type="dxa"/>
            </w:tcMar>
            <w:vAlign w:val="center"/>
            <w:hideMark/>
          </w:tcPr>
          <w:p w14:paraId="06AFA927" w14:textId="43C9D209" w:rsidR="00BD4A03" w:rsidRPr="004C54E8" w:rsidRDefault="0012649C" w:rsidP="001B70BE">
            <w:pPr>
              <w:jc w:val="right"/>
              <w:rPr>
                <w:b/>
                <w:bCs/>
                <w:sz w:val="20"/>
                <w:szCs w:val="20"/>
                <w:lang w:val="es-ES_tradnl" w:eastAsia="en-CA"/>
              </w:rPr>
            </w:pPr>
            <w:r w:rsidRPr="004C54E8">
              <w:rPr>
                <w:b/>
                <w:bCs/>
                <w:sz w:val="20"/>
                <w:szCs w:val="20"/>
                <w:lang w:val="es-ES_tradnl" w:eastAsia="en-CA"/>
              </w:rPr>
              <w:t>2.</w:t>
            </w:r>
            <w:r w:rsidR="00BD4A03" w:rsidRPr="004C54E8">
              <w:rPr>
                <w:b/>
                <w:bCs/>
                <w:sz w:val="20"/>
                <w:szCs w:val="20"/>
                <w:lang w:val="es-ES_tradnl" w:eastAsia="en-CA"/>
              </w:rPr>
              <w:t>038.93</w:t>
            </w:r>
          </w:p>
        </w:tc>
        <w:tc>
          <w:tcPr>
            <w:tcW w:w="1906" w:type="dxa"/>
            <w:shd w:val="clear" w:color="auto" w:fill="auto"/>
            <w:noWrap/>
            <w:tcMar>
              <w:left w:w="101" w:type="dxa"/>
              <w:right w:w="101" w:type="dxa"/>
            </w:tcMar>
            <w:vAlign w:val="center"/>
            <w:hideMark/>
          </w:tcPr>
          <w:p w14:paraId="1BF8F8F7" w14:textId="77777777" w:rsidR="00BD4A03" w:rsidRPr="004C54E8" w:rsidRDefault="00BD4A03" w:rsidP="001B70BE">
            <w:pPr>
              <w:jc w:val="center"/>
              <w:rPr>
                <w:b/>
                <w:bCs/>
                <w:sz w:val="20"/>
                <w:szCs w:val="20"/>
                <w:lang w:val="es-ES_tradnl" w:eastAsia="en-CA"/>
              </w:rPr>
            </w:pPr>
            <w:r w:rsidRPr="004C54E8">
              <w:rPr>
                <w:b/>
                <w:bCs/>
                <w:sz w:val="20"/>
                <w:szCs w:val="20"/>
                <w:lang w:val="es-ES_tradnl" w:eastAsia="en-CA"/>
              </w:rPr>
              <w:t>100</w:t>
            </w:r>
          </w:p>
        </w:tc>
      </w:tr>
      <w:tr w:rsidR="00BF296A" w:rsidRPr="004C54E8" w14:paraId="60209D54" w14:textId="77777777" w:rsidTr="002D1316">
        <w:trPr>
          <w:trHeight w:val="230"/>
        </w:trPr>
        <w:tc>
          <w:tcPr>
            <w:tcW w:w="9461" w:type="dxa"/>
            <w:gridSpan w:val="7"/>
            <w:shd w:val="clear" w:color="auto" w:fill="auto"/>
            <w:noWrap/>
            <w:tcMar>
              <w:left w:w="101" w:type="dxa"/>
              <w:right w:w="101" w:type="dxa"/>
            </w:tcMar>
            <w:vAlign w:val="center"/>
            <w:hideMark/>
          </w:tcPr>
          <w:p w14:paraId="2A96394A" w14:textId="71B11A4E" w:rsidR="00BD4A03" w:rsidRPr="004C54E8" w:rsidRDefault="00AD78E6" w:rsidP="001B70BE">
            <w:pPr>
              <w:rPr>
                <w:sz w:val="20"/>
                <w:szCs w:val="20"/>
                <w:lang w:val="es-ES_tradnl" w:eastAsia="en-CA"/>
              </w:rPr>
            </w:pPr>
            <w:r>
              <w:rPr>
                <w:b/>
                <w:bCs/>
                <w:sz w:val="20"/>
                <w:szCs w:val="20"/>
                <w:lang w:val="es-ES_tradnl" w:eastAsia="en-CA"/>
              </w:rPr>
              <w:t>T</w:t>
            </w:r>
            <w:r w:rsidR="006F2B8D">
              <w:rPr>
                <w:b/>
                <w:bCs/>
                <w:sz w:val="20"/>
                <w:szCs w:val="20"/>
                <w:lang w:val="es-ES_tradnl" w:eastAsia="en-CA"/>
              </w:rPr>
              <w:t xml:space="preserve">oneladas de </w:t>
            </w:r>
            <w:r w:rsidRPr="00AD78E6">
              <w:rPr>
                <w:rFonts w:eastAsia="MS Mincho"/>
                <w:b/>
                <w:bCs/>
                <w:sz w:val="20"/>
                <w:szCs w:val="20"/>
                <w:lang w:val="es-ES_tradnl" w:eastAsia="en-CA"/>
              </w:rPr>
              <w:t>CO</w:t>
            </w:r>
            <w:r w:rsidRPr="00AD78E6">
              <w:rPr>
                <w:rFonts w:eastAsia="MS Mincho"/>
                <w:b/>
                <w:bCs/>
                <w:sz w:val="20"/>
                <w:szCs w:val="20"/>
                <w:vertAlign w:val="subscript"/>
                <w:lang w:val="es-ES_tradnl" w:eastAsia="en-CA"/>
              </w:rPr>
              <w:t>2</w:t>
            </w:r>
            <w:r w:rsidR="006F2B8D">
              <w:rPr>
                <w:b/>
                <w:bCs/>
                <w:sz w:val="20"/>
                <w:szCs w:val="20"/>
                <w:lang w:val="es-ES_tradnl" w:eastAsia="en-CA"/>
              </w:rPr>
              <w:t xml:space="preserve"> equivalente</w:t>
            </w:r>
          </w:p>
        </w:tc>
      </w:tr>
      <w:tr w:rsidR="00BF296A" w:rsidRPr="004C54E8" w14:paraId="4A138C6A" w14:textId="77777777" w:rsidTr="002D1316">
        <w:trPr>
          <w:trHeight w:val="230"/>
        </w:trPr>
        <w:tc>
          <w:tcPr>
            <w:tcW w:w="1615" w:type="dxa"/>
            <w:shd w:val="clear" w:color="auto" w:fill="auto"/>
            <w:noWrap/>
            <w:tcMar>
              <w:left w:w="101" w:type="dxa"/>
              <w:right w:w="101" w:type="dxa"/>
            </w:tcMar>
            <w:vAlign w:val="center"/>
            <w:hideMark/>
          </w:tcPr>
          <w:p w14:paraId="5E408A5D" w14:textId="5884F2A2"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32</w:t>
            </w:r>
          </w:p>
        </w:tc>
        <w:tc>
          <w:tcPr>
            <w:tcW w:w="990" w:type="dxa"/>
            <w:shd w:val="clear" w:color="auto" w:fill="auto"/>
            <w:noWrap/>
            <w:tcMar>
              <w:left w:w="101" w:type="dxa"/>
              <w:right w:w="101" w:type="dxa"/>
            </w:tcMar>
            <w:vAlign w:val="center"/>
            <w:hideMark/>
          </w:tcPr>
          <w:p w14:paraId="6D08EC5F" w14:textId="77777777" w:rsidR="00BD4A03" w:rsidRPr="004C54E8" w:rsidRDefault="00BD4A03" w:rsidP="001B70BE">
            <w:pPr>
              <w:jc w:val="center"/>
              <w:rPr>
                <w:sz w:val="20"/>
                <w:szCs w:val="20"/>
                <w:lang w:val="es-ES_tradnl" w:eastAsia="en-CA"/>
              </w:rPr>
            </w:pPr>
            <w:r w:rsidRPr="004C54E8">
              <w:rPr>
                <w:sz w:val="20"/>
                <w:szCs w:val="20"/>
                <w:lang w:val="es-ES_tradnl" w:eastAsia="en-CA"/>
              </w:rPr>
              <w:t>675</w:t>
            </w:r>
          </w:p>
        </w:tc>
        <w:tc>
          <w:tcPr>
            <w:tcW w:w="1260" w:type="dxa"/>
            <w:shd w:val="clear" w:color="auto" w:fill="auto"/>
            <w:noWrap/>
            <w:tcMar>
              <w:left w:w="101" w:type="dxa"/>
              <w:right w:w="101" w:type="dxa"/>
            </w:tcMar>
            <w:vAlign w:val="center"/>
            <w:hideMark/>
          </w:tcPr>
          <w:p w14:paraId="0A60E982" w14:textId="29DD5DEF"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748</w:t>
            </w:r>
          </w:p>
        </w:tc>
        <w:tc>
          <w:tcPr>
            <w:tcW w:w="1260" w:type="dxa"/>
            <w:shd w:val="clear" w:color="auto" w:fill="auto"/>
            <w:noWrap/>
            <w:tcMar>
              <w:left w:w="101" w:type="dxa"/>
              <w:right w:w="101" w:type="dxa"/>
            </w:tcMar>
            <w:vAlign w:val="center"/>
            <w:hideMark/>
          </w:tcPr>
          <w:p w14:paraId="42EAD068" w14:textId="60723170"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013</w:t>
            </w:r>
          </w:p>
        </w:tc>
        <w:tc>
          <w:tcPr>
            <w:tcW w:w="1170" w:type="dxa"/>
            <w:shd w:val="clear" w:color="auto" w:fill="auto"/>
            <w:noWrap/>
            <w:tcMar>
              <w:left w:w="101" w:type="dxa"/>
              <w:right w:w="101" w:type="dxa"/>
            </w:tcMar>
            <w:vAlign w:val="center"/>
            <w:hideMark/>
          </w:tcPr>
          <w:p w14:paraId="4549F7C1" w14:textId="6FBC0A54" w:rsidR="00BD4A03" w:rsidRPr="004C54E8" w:rsidRDefault="0012649C" w:rsidP="001B70BE">
            <w:pPr>
              <w:jc w:val="right"/>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828</w:t>
            </w:r>
          </w:p>
        </w:tc>
        <w:tc>
          <w:tcPr>
            <w:tcW w:w="1260" w:type="dxa"/>
            <w:shd w:val="clear" w:color="auto" w:fill="auto"/>
            <w:noWrap/>
            <w:tcMar>
              <w:left w:w="101" w:type="dxa"/>
              <w:right w:w="101" w:type="dxa"/>
            </w:tcMar>
            <w:vAlign w:val="center"/>
            <w:hideMark/>
          </w:tcPr>
          <w:p w14:paraId="41B27603" w14:textId="74DB6C2D"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600</w:t>
            </w:r>
          </w:p>
        </w:tc>
        <w:tc>
          <w:tcPr>
            <w:tcW w:w="1906" w:type="dxa"/>
            <w:shd w:val="clear" w:color="auto" w:fill="auto"/>
            <w:noWrap/>
            <w:tcMar>
              <w:left w:w="101" w:type="dxa"/>
              <w:right w:w="101" w:type="dxa"/>
            </w:tcMar>
            <w:vAlign w:val="center"/>
            <w:hideMark/>
          </w:tcPr>
          <w:p w14:paraId="76663531"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3CB53AC1" w14:textId="77777777" w:rsidTr="002D1316">
        <w:trPr>
          <w:trHeight w:val="230"/>
        </w:trPr>
        <w:tc>
          <w:tcPr>
            <w:tcW w:w="1615" w:type="dxa"/>
            <w:shd w:val="clear" w:color="auto" w:fill="auto"/>
            <w:noWrap/>
            <w:tcMar>
              <w:left w:w="101" w:type="dxa"/>
              <w:right w:w="101" w:type="dxa"/>
            </w:tcMar>
            <w:vAlign w:val="center"/>
            <w:hideMark/>
          </w:tcPr>
          <w:p w14:paraId="6AFEA2D6" w14:textId="336C6C10"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125</w:t>
            </w:r>
          </w:p>
        </w:tc>
        <w:tc>
          <w:tcPr>
            <w:tcW w:w="990" w:type="dxa"/>
            <w:shd w:val="clear" w:color="auto" w:fill="auto"/>
            <w:noWrap/>
            <w:tcMar>
              <w:left w:w="101" w:type="dxa"/>
              <w:right w:w="101" w:type="dxa"/>
            </w:tcMar>
            <w:vAlign w:val="center"/>
            <w:hideMark/>
          </w:tcPr>
          <w:p w14:paraId="45B9CDE6" w14:textId="5D95C602"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500</w:t>
            </w:r>
          </w:p>
        </w:tc>
        <w:tc>
          <w:tcPr>
            <w:tcW w:w="1260" w:type="dxa"/>
            <w:shd w:val="clear" w:color="auto" w:fill="auto"/>
            <w:noWrap/>
            <w:tcMar>
              <w:left w:w="101" w:type="dxa"/>
              <w:right w:w="101" w:type="dxa"/>
            </w:tcMar>
            <w:vAlign w:val="center"/>
            <w:hideMark/>
          </w:tcPr>
          <w:p w14:paraId="041CC899"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5F485977" w14:textId="77777777" w:rsidR="00BD4A03" w:rsidRPr="004C54E8" w:rsidRDefault="00BD4A03" w:rsidP="001B70BE">
            <w:pPr>
              <w:jc w:val="right"/>
              <w:rPr>
                <w:sz w:val="20"/>
                <w:szCs w:val="20"/>
                <w:lang w:val="es-ES_tradnl" w:eastAsia="en-CA"/>
              </w:rPr>
            </w:pPr>
            <w:r w:rsidRPr="004C54E8">
              <w:rPr>
                <w:sz w:val="20"/>
                <w:szCs w:val="20"/>
                <w:lang w:val="es-ES_tradnl" w:eastAsia="en-CA"/>
              </w:rPr>
              <w:t>490</w:t>
            </w:r>
          </w:p>
        </w:tc>
        <w:tc>
          <w:tcPr>
            <w:tcW w:w="1170" w:type="dxa"/>
            <w:shd w:val="clear" w:color="auto" w:fill="auto"/>
            <w:noWrap/>
            <w:tcMar>
              <w:left w:w="101" w:type="dxa"/>
              <w:right w:w="101" w:type="dxa"/>
            </w:tcMar>
            <w:vAlign w:val="center"/>
            <w:hideMark/>
          </w:tcPr>
          <w:p w14:paraId="759D19CC"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26F392B5"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906" w:type="dxa"/>
            <w:shd w:val="clear" w:color="auto" w:fill="auto"/>
            <w:noWrap/>
            <w:tcMar>
              <w:left w:w="101" w:type="dxa"/>
              <w:right w:w="101" w:type="dxa"/>
            </w:tcMar>
            <w:vAlign w:val="center"/>
            <w:hideMark/>
          </w:tcPr>
          <w:p w14:paraId="694FFD4C"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09BB3DF7" w14:textId="77777777" w:rsidTr="002D1316">
        <w:trPr>
          <w:trHeight w:val="230"/>
        </w:trPr>
        <w:tc>
          <w:tcPr>
            <w:tcW w:w="1615" w:type="dxa"/>
            <w:shd w:val="clear" w:color="auto" w:fill="auto"/>
            <w:noWrap/>
            <w:tcMar>
              <w:left w:w="101" w:type="dxa"/>
              <w:right w:w="101" w:type="dxa"/>
            </w:tcMar>
            <w:vAlign w:val="center"/>
            <w:hideMark/>
          </w:tcPr>
          <w:p w14:paraId="0F9BD868" w14:textId="3211D0E9"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134a</w:t>
            </w:r>
          </w:p>
        </w:tc>
        <w:tc>
          <w:tcPr>
            <w:tcW w:w="990" w:type="dxa"/>
            <w:shd w:val="clear" w:color="auto" w:fill="auto"/>
            <w:noWrap/>
            <w:tcMar>
              <w:left w:w="101" w:type="dxa"/>
              <w:right w:w="101" w:type="dxa"/>
            </w:tcMar>
            <w:vAlign w:val="center"/>
            <w:hideMark/>
          </w:tcPr>
          <w:p w14:paraId="68C9BC89" w14:textId="2F21AC07"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430</w:t>
            </w:r>
          </w:p>
        </w:tc>
        <w:tc>
          <w:tcPr>
            <w:tcW w:w="1260" w:type="dxa"/>
            <w:shd w:val="clear" w:color="auto" w:fill="auto"/>
            <w:noWrap/>
            <w:tcMar>
              <w:left w:w="101" w:type="dxa"/>
              <w:right w:w="101" w:type="dxa"/>
            </w:tcMar>
            <w:vAlign w:val="center"/>
            <w:hideMark/>
          </w:tcPr>
          <w:p w14:paraId="1E52BACC" w14:textId="40C11EFE" w:rsidR="00BD4A03" w:rsidRPr="004C54E8" w:rsidRDefault="00BD4A03" w:rsidP="001B70BE">
            <w:pPr>
              <w:jc w:val="right"/>
              <w:rPr>
                <w:sz w:val="20"/>
                <w:szCs w:val="20"/>
                <w:lang w:val="es-ES_tradnl" w:eastAsia="en-CA"/>
              </w:rPr>
            </w:pPr>
            <w:r w:rsidRPr="004C54E8">
              <w:rPr>
                <w:sz w:val="20"/>
                <w:szCs w:val="20"/>
                <w:lang w:val="es-ES_tradnl" w:eastAsia="en-CA"/>
              </w:rPr>
              <w:t>49</w:t>
            </w:r>
            <w:r w:rsidR="0012649C" w:rsidRPr="004C54E8">
              <w:rPr>
                <w:sz w:val="20"/>
                <w:szCs w:val="20"/>
                <w:lang w:val="es-ES_tradnl" w:eastAsia="en-CA"/>
              </w:rPr>
              <w:t>2.</w:t>
            </w:r>
            <w:r w:rsidRPr="004C54E8">
              <w:rPr>
                <w:sz w:val="20"/>
                <w:szCs w:val="20"/>
                <w:lang w:val="es-ES_tradnl" w:eastAsia="en-CA"/>
              </w:rPr>
              <w:t>621</w:t>
            </w:r>
          </w:p>
        </w:tc>
        <w:tc>
          <w:tcPr>
            <w:tcW w:w="1260" w:type="dxa"/>
            <w:shd w:val="clear" w:color="auto" w:fill="auto"/>
            <w:noWrap/>
            <w:tcMar>
              <w:left w:w="101" w:type="dxa"/>
              <w:right w:w="101" w:type="dxa"/>
            </w:tcMar>
            <w:vAlign w:val="center"/>
            <w:hideMark/>
          </w:tcPr>
          <w:p w14:paraId="66D4F495" w14:textId="32757B83" w:rsidR="00BD4A03" w:rsidRPr="004C54E8" w:rsidRDefault="00BD4A03" w:rsidP="001B70BE">
            <w:pPr>
              <w:jc w:val="right"/>
              <w:rPr>
                <w:sz w:val="20"/>
                <w:szCs w:val="20"/>
                <w:lang w:val="es-ES_tradnl" w:eastAsia="en-CA"/>
              </w:rPr>
            </w:pPr>
            <w:r w:rsidRPr="004C54E8">
              <w:rPr>
                <w:sz w:val="20"/>
                <w:szCs w:val="20"/>
                <w:lang w:val="es-ES_tradnl" w:eastAsia="en-CA"/>
              </w:rPr>
              <w:t>77</w:t>
            </w:r>
            <w:r w:rsidR="001E6CEC" w:rsidRPr="004C54E8">
              <w:rPr>
                <w:sz w:val="20"/>
                <w:szCs w:val="20"/>
                <w:lang w:val="es-ES_tradnl" w:eastAsia="en-CA"/>
              </w:rPr>
              <w:t>6.</w:t>
            </w:r>
            <w:r w:rsidRPr="004C54E8">
              <w:rPr>
                <w:sz w:val="20"/>
                <w:szCs w:val="20"/>
                <w:lang w:val="es-ES_tradnl" w:eastAsia="en-CA"/>
              </w:rPr>
              <w:t>590</w:t>
            </w:r>
          </w:p>
        </w:tc>
        <w:tc>
          <w:tcPr>
            <w:tcW w:w="1170" w:type="dxa"/>
            <w:shd w:val="clear" w:color="auto" w:fill="auto"/>
            <w:noWrap/>
            <w:tcMar>
              <w:left w:w="101" w:type="dxa"/>
              <w:right w:w="101" w:type="dxa"/>
            </w:tcMar>
            <w:vAlign w:val="center"/>
            <w:hideMark/>
          </w:tcPr>
          <w:p w14:paraId="12B7D51E" w14:textId="0D5F331C"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27</w:t>
            </w:r>
            <w:r w:rsidR="001E6CEC" w:rsidRPr="004C54E8">
              <w:rPr>
                <w:sz w:val="20"/>
                <w:szCs w:val="20"/>
                <w:lang w:val="es-ES_tradnl" w:eastAsia="en-CA"/>
              </w:rPr>
              <w:t>8.</w:t>
            </w:r>
            <w:r w:rsidR="00BD4A03" w:rsidRPr="004C54E8">
              <w:rPr>
                <w:sz w:val="20"/>
                <w:szCs w:val="20"/>
                <w:lang w:val="es-ES_tradnl" w:eastAsia="en-CA"/>
              </w:rPr>
              <w:t>248</w:t>
            </w:r>
          </w:p>
        </w:tc>
        <w:tc>
          <w:tcPr>
            <w:tcW w:w="1260" w:type="dxa"/>
            <w:shd w:val="clear" w:color="auto" w:fill="auto"/>
            <w:noWrap/>
            <w:tcMar>
              <w:left w:w="101" w:type="dxa"/>
              <w:right w:w="101" w:type="dxa"/>
            </w:tcMar>
            <w:vAlign w:val="center"/>
            <w:hideMark/>
          </w:tcPr>
          <w:p w14:paraId="3177A356" w14:textId="2191FF5A"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20</w:t>
            </w:r>
            <w:r w:rsidRPr="004C54E8">
              <w:rPr>
                <w:sz w:val="20"/>
                <w:szCs w:val="20"/>
                <w:lang w:val="es-ES_tradnl" w:eastAsia="en-CA"/>
              </w:rPr>
              <w:t>1.</w:t>
            </w:r>
            <w:r w:rsidR="00BD4A03" w:rsidRPr="004C54E8">
              <w:rPr>
                <w:sz w:val="20"/>
                <w:szCs w:val="20"/>
                <w:lang w:val="es-ES_tradnl" w:eastAsia="en-CA"/>
              </w:rPr>
              <w:t>429</w:t>
            </w:r>
          </w:p>
        </w:tc>
        <w:tc>
          <w:tcPr>
            <w:tcW w:w="1906" w:type="dxa"/>
            <w:shd w:val="clear" w:color="auto" w:fill="auto"/>
            <w:noWrap/>
            <w:tcMar>
              <w:left w:w="101" w:type="dxa"/>
              <w:right w:w="101" w:type="dxa"/>
            </w:tcMar>
            <w:vAlign w:val="center"/>
            <w:hideMark/>
          </w:tcPr>
          <w:p w14:paraId="55C1E000" w14:textId="77777777" w:rsidR="00BD4A03" w:rsidRPr="004C54E8" w:rsidRDefault="00BD4A03" w:rsidP="001B70BE">
            <w:pPr>
              <w:jc w:val="center"/>
              <w:rPr>
                <w:sz w:val="20"/>
                <w:szCs w:val="20"/>
                <w:lang w:val="es-ES_tradnl" w:eastAsia="en-CA"/>
              </w:rPr>
            </w:pPr>
            <w:r w:rsidRPr="004C54E8">
              <w:rPr>
                <w:sz w:val="20"/>
                <w:szCs w:val="20"/>
                <w:lang w:val="es-ES_tradnl" w:eastAsia="en-CA"/>
              </w:rPr>
              <w:t>26.1</w:t>
            </w:r>
          </w:p>
        </w:tc>
      </w:tr>
      <w:tr w:rsidR="00BF296A" w:rsidRPr="004C54E8" w14:paraId="664BEB85" w14:textId="77777777" w:rsidTr="002D1316">
        <w:trPr>
          <w:trHeight w:val="230"/>
        </w:trPr>
        <w:tc>
          <w:tcPr>
            <w:tcW w:w="1615" w:type="dxa"/>
            <w:shd w:val="clear" w:color="auto" w:fill="auto"/>
            <w:noWrap/>
            <w:tcMar>
              <w:left w:w="101" w:type="dxa"/>
              <w:right w:w="101" w:type="dxa"/>
            </w:tcMar>
            <w:vAlign w:val="center"/>
            <w:hideMark/>
          </w:tcPr>
          <w:p w14:paraId="6F44D7A9" w14:textId="38C1EEDC"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143a</w:t>
            </w:r>
          </w:p>
        </w:tc>
        <w:tc>
          <w:tcPr>
            <w:tcW w:w="990" w:type="dxa"/>
            <w:shd w:val="clear" w:color="auto" w:fill="auto"/>
            <w:noWrap/>
            <w:tcMar>
              <w:left w:w="101" w:type="dxa"/>
              <w:right w:w="101" w:type="dxa"/>
            </w:tcMar>
            <w:vAlign w:val="center"/>
            <w:hideMark/>
          </w:tcPr>
          <w:p w14:paraId="3F1271AB" w14:textId="08F43A21" w:rsidR="00BD4A03" w:rsidRPr="004C54E8" w:rsidRDefault="0012649C" w:rsidP="001B70BE">
            <w:pPr>
              <w:jc w:val="center"/>
              <w:rPr>
                <w:sz w:val="20"/>
                <w:szCs w:val="20"/>
                <w:lang w:val="es-ES_tradnl" w:eastAsia="en-CA"/>
              </w:rPr>
            </w:pPr>
            <w:r w:rsidRPr="004C54E8">
              <w:rPr>
                <w:sz w:val="20"/>
                <w:szCs w:val="20"/>
                <w:lang w:val="es-ES_tradnl" w:eastAsia="en-CA"/>
              </w:rPr>
              <w:t>4.</w:t>
            </w:r>
            <w:r w:rsidR="00BD4A03" w:rsidRPr="004C54E8">
              <w:rPr>
                <w:sz w:val="20"/>
                <w:szCs w:val="20"/>
                <w:lang w:val="es-ES_tradnl" w:eastAsia="en-CA"/>
              </w:rPr>
              <w:t>470</w:t>
            </w:r>
          </w:p>
        </w:tc>
        <w:tc>
          <w:tcPr>
            <w:tcW w:w="1260" w:type="dxa"/>
            <w:shd w:val="clear" w:color="auto" w:fill="auto"/>
            <w:noWrap/>
            <w:tcMar>
              <w:left w:w="101" w:type="dxa"/>
              <w:right w:w="101" w:type="dxa"/>
            </w:tcMar>
            <w:vAlign w:val="center"/>
            <w:hideMark/>
          </w:tcPr>
          <w:p w14:paraId="419F8FF4"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21624D86" w14:textId="2A573063" w:rsidR="00BD4A03" w:rsidRPr="004C54E8" w:rsidRDefault="0012649C" w:rsidP="001B70BE">
            <w:pPr>
              <w:jc w:val="right"/>
              <w:rPr>
                <w:sz w:val="20"/>
                <w:szCs w:val="20"/>
                <w:lang w:val="es-ES_tradnl" w:eastAsia="en-CA"/>
              </w:rPr>
            </w:pPr>
            <w:r w:rsidRPr="004C54E8">
              <w:rPr>
                <w:sz w:val="20"/>
                <w:szCs w:val="20"/>
                <w:lang w:val="es-ES_tradnl" w:eastAsia="en-CA"/>
              </w:rPr>
              <w:t>4.</w:t>
            </w:r>
            <w:r w:rsidR="00BD4A03" w:rsidRPr="004C54E8">
              <w:rPr>
                <w:sz w:val="20"/>
                <w:szCs w:val="20"/>
                <w:lang w:val="es-ES_tradnl" w:eastAsia="en-CA"/>
              </w:rPr>
              <w:t>112</w:t>
            </w:r>
          </w:p>
        </w:tc>
        <w:tc>
          <w:tcPr>
            <w:tcW w:w="1170" w:type="dxa"/>
            <w:shd w:val="clear" w:color="auto" w:fill="auto"/>
            <w:noWrap/>
            <w:tcMar>
              <w:left w:w="101" w:type="dxa"/>
              <w:right w:w="101" w:type="dxa"/>
            </w:tcMar>
            <w:vAlign w:val="center"/>
            <w:hideMark/>
          </w:tcPr>
          <w:p w14:paraId="5344C4E7"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1042A6BD"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906" w:type="dxa"/>
            <w:shd w:val="clear" w:color="auto" w:fill="auto"/>
            <w:noWrap/>
            <w:tcMar>
              <w:left w:w="101" w:type="dxa"/>
              <w:right w:w="101" w:type="dxa"/>
            </w:tcMar>
            <w:vAlign w:val="center"/>
            <w:hideMark/>
          </w:tcPr>
          <w:p w14:paraId="68036BD0"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0CFC1496" w14:textId="77777777" w:rsidTr="002D1316">
        <w:trPr>
          <w:trHeight w:val="230"/>
        </w:trPr>
        <w:tc>
          <w:tcPr>
            <w:tcW w:w="1615" w:type="dxa"/>
            <w:shd w:val="clear" w:color="auto" w:fill="auto"/>
            <w:noWrap/>
            <w:tcMar>
              <w:left w:w="101" w:type="dxa"/>
              <w:right w:w="101" w:type="dxa"/>
            </w:tcMar>
            <w:vAlign w:val="center"/>
            <w:hideMark/>
          </w:tcPr>
          <w:p w14:paraId="194992E0" w14:textId="13877B47"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152a</w:t>
            </w:r>
          </w:p>
        </w:tc>
        <w:tc>
          <w:tcPr>
            <w:tcW w:w="990" w:type="dxa"/>
            <w:shd w:val="clear" w:color="auto" w:fill="auto"/>
            <w:noWrap/>
            <w:tcMar>
              <w:left w:w="101" w:type="dxa"/>
              <w:right w:w="101" w:type="dxa"/>
            </w:tcMar>
            <w:vAlign w:val="center"/>
            <w:hideMark/>
          </w:tcPr>
          <w:p w14:paraId="36944B7B" w14:textId="77777777" w:rsidR="00BD4A03" w:rsidRPr="004C54E8" w:rsidRDefault="00BD4A03" w:rsidP="001B70BE">
            <w:pPr>
              <w:jc w:val="center"/>
              <w:rPr>
                <w:sz w:val="20"/>
                <w:szCs w:val="20"/>
                <w:lang w:val="es-ES_tradnl" w:eastAsia="en-CA"/>
              </w:rPr>
            </w:pPr>
            <w:r w:rsidRPr="004C54E8">
              <w:rPr>
                <w:sz w:val="20"/>
                <w:szCs w:val="20"/>
                <w:lang w:val="es-ES_tradnl" w:eastAsia="en-CA"/>
              </w:rPr>
              <w:t>124</w:t>
            </w:r>
          </w:p>
        </w:tc>
        <w:tc>
          <w:tcPr>
            <w:tcW w:w="1260" w:type="dxa"/>
            <w:shd w:val="clear" w:color="auto" w:fill="auto"/>
            <w:noWrap/>
            <w:tcMar>
              <w:left w:w="101" w:type="dxa"/>
              <w:right w:w="101" w:type="dxa"/>
            </w:tcMar>
            <w:vAlign w:val="center"/>
            <w:hideMark/>
          </w:tcPr>
          <w:p w14:paraId="722078AF" w14:textId="77777777" w:rsidR="00BD4A03" w:rsidRPr="004C54E8" w:rsidRDefault="00BD4A03" w:rsidP="001B70BE">
            <w:pPr>
              <w:jc w:val="right"/>
              <w:rPr>
                <w:sz w:val="20"/>
                <w:szCs w:val="20"/>
                <w:lang w:val="es-ES_tradnl" w:eastAsia="en-CA"/>
              </w:rPr>
            </w:pPr>
            <w:r w:rsidRPr="004C54E8">
              <w:rPr>
                <w:sz w:val="20"/>
                <w:szCs w:val="20"/>
                <w:lang w:val="es-ES_tradnl" w:eastAsia="en-CA"/>
              </w:rPr>
              <w:t>190</w:t>
            </w:r>
          </w:p>
        </w:tc>
        <w:tc>
          <w:tcPr>
            <w:tcW w:w="1260" w:type="dxa"/>
            <w:shd w:val="clear" w:color="auto" w:fill="auto"/>
            <w:noWrap/>
            <w:tcMar>
              <w:left w:w="101" w:type="dxa"/>
              <w:right w:w="101" w:type="dxa"/>
            </w:tcMar>
            <w:vAlign w:val="center"/>
            <w:hideMark/>
          </w:tcPr>
          <w:p w14:paraId="62C2CAF5" w14:textId="77777777" w:rsidR="00BD4A03" w:rsidRPr="004C54E8" w:rsidRDefault="00BD4A03" w:rsidP="001B70BE">
            <w:pPr>
              <w:jc w:val="right"/>
              <w:rPr>
                <w:sz w:val="20"/>
                <w:szCs w:val="20"/>
                <w:lang w:val="es-ES_tradnl" w:eastAsia="en-CA"/>
              </w:rPr>
            </w:pPr>
            <w:r w:rsidRPr="004C54E8">
              <w:rPr>
                <w:sz w:val="20"/>
                <w:szCs w:val="20"/>
                <w:lang w:val="es-ES_tradnl" w:eastAsia="en-CA"/>
              </w:rPr>
              <w:t>257</w:t>
            </w:r>
          </w:p>
        </w:tc>
        <w:tc>
          <w:tcPr>
            <w:tcW w:w="1170" w:type="dxa"/>
            <w:shd w:val="clear" w:color="auto" w:fill="auto"/>
            <w:noWrap/>
            <w:tcMar>
              <w:left w:w="101" w:type="dxa"/>
              <w:right w:w="101" w:type="dxa"/>
            </w:tcMar>
            <w:vAlign w:val="center"/>
            <w:hideMark/>
          </w:tcPr>
          <w:p w14:paraId="65F0FCBB" w14:textId="77777777" w:rsidR="00BD4A03" w:rsidRPr="004C54E8" w:rsidRDefault="00BD4A03" w:rsidP="001B70BE">
            <w:pPr>
              <w:jc w:val="right"/>
              <w:rPr>
                <w:sz w:val="20"/>
                <w:szCs w:val="20"/>
                <w:lang w:val="es-ES_tradnl" w:eastAsia="en-CA"/>
              </w:rPr>
            </w:pPr>
            <w:r w:rsidRPr="004C54E8">
              <w:rPr>
                <w:sz w:val="20"/>
                <w:szCs w:val="20"/>
                <w:lang w:val="es-ES_tradnl" w:eastAsia="en-CA"/>
              </w:rPr>
              <w:t>439</w:t>
            </w:r>
          </w:p>
        </w:tc>
        <w:tc>
          <w:tcPr>
            <w:tcW w:w="1260" w:type="dxa"/>
            <w:shd w:val="clear" w:color="auto" w:fill="auto"/>
            <w:noWrap/>
            <w:tcMar>
              <w:left w:w="101" w:type="dxa"/>
              <w:right w:w="101" w:type="dxa"/>
            </w:tcMar>
            <w:vAlign w:val="center"/>
            <w:hideMark/>
          </w:tcPr>
          <w:p w14:paraId="691C8911" w14:textId="77777777" w:rsidR="00BD4A03" w:rsidRPr="004C54E8" w:rsidRDefault="00BD4A03" w:rsidP="001B70BE">
            <w:pPr>
              <w:jc w:val="right"/>
              <w:rPr>
                <w:sz w:val="20"/>
                <w:szCs w:val="20"/>
                <w:lang w:val="es-ES_tradnl" w:eastAsia="en-CA"/>
              </w:rPr>
            </w:pPr>
            <w:r w:rsidRPr="004C54E8">
              <w:rPr>
                <w:sz w:val="20"/>
                <w:szCs w:val="20"/>
                <w:lang w:val="es-ES_tradnl" w:eastAsia="en-CA"/>
              </w:rPr>
              <w:t>131</w:t>
            </w:r>
          </w:p>
        </w:tc>
        <w:tc>
          <w:tcPr>
            <w:tcW w:w="1906" w:type="dxa"/>
            <w:shd w:val="clear" w:color="auto" w:fill="auto"/>
            <w:noWrap/>
            <w:tcMar>
              <w:left w:w="101" w:type="dxa"/>
              <w:right w:w="101" w:type="dxa"/>
            </w:tcMar>
            <w:vAlign w:val="center"/>
            <w:hideMark/>
          </w:tcPr>
          <w:p w14:paraId="06C34A0A"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613919B0" w14:textId="77777777" w:rsidTr="002D1316">
        <w:trPr>
          <w:trHeight w:val="230"/>
        </w:trPr>
        <w:tc>
          <w:tcPr>
            <w:tcW w:w="1615" w:type="dxa"/>
            <w:shd w:val="clear" w:color="auto" w:fill="auto"/>
            <w:noWrap/>
            <w:tcMar>
              <w:left w:w="101" w:type="dxa"/>
              <w:right w:w="101" w:type="dxa"/>
            </w:tcMar>
            <w:vAlign w:val="center"/>
            <w:hideMark/>
          </w:tcPr>
          <w:p w14:paraId="3DAE85C0" w14:textId="0BB59635"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227ea</w:t>
            </w:r>
          </w:p>
        </w:tc>
        <w:tc>
          <w:tcPr>
            <w:tcW w:w="990" w:type="dxa"/>
            <w:shd w:val="clear" w:color="auto" w:fill="auto"/>
            <w:noWrap/>
            <w:tcMar>
              <w:left w:w="101" w:type="dxa"/>
              <w:right w:w="101" w:type="dxa"/>
            </w:tcMar>
            <w:vAlign w:val="center"/>
            <w:hideMark/>
          </w:tcPr>
          <w:p w14:paraId="6B4DE69F" w14:textId="2ACC8AEB"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220</w:t>
            </w:r>
          </w:p>
        </w:tc>
        <w:tc>
          <w:tcPr>
            <w:tcW w:w="1260" w:type="dxa"/>
            <w:shd w:val="clear" w:color="auto" w:fill="auto"/>
            <w:noWrap/>
            <w:tcMar>
              <w:left w:w="101" w:type="dxa"/>
              <w:right w:w="101" w:type="dxa"/>
            </w:tcMar>
            <w:vAlign w:val="center"/>
            <w:hideMark/>
          </w:tcPr>
          <w:p w14:paraId="269553BB" w14:textId="147C9014" w:rsidR="00BD4A03" w:rsidRPr="004C54E8" w:rsidRDefault="00BD4A03" w:rsidP="001B70BE">
            <w:pPr>
              <w:jc w:val="right"/>
              <w:rPr>
                <w:sz w:val="20"/>
                <w:szCs w:val="20"/>
                <w:lang w:val="es-ES_tradnl" w:eastAsia="en-CA"/>
              </w:rPr>
            </w:pPr>
            <w:r w:rsidRPr="004C54E8">
              <w:rPr>
                <w:sz w:val="20"/>
                <w:szCs w:val="20"/>
                <w:lang w:val="es-ES_tradnl" w:eastAsia="en-CA"/>
              </w:rPr>
              <w:t>20</w:t>
            </w:r>
            <w:r w:rsidR="001E6CEC" w:rsidRPr="004C54E8">
              <w:rPr>
                <w:sz w:val="20"/>
                <w:szCs w:val="20"/>
                <w:lang w:val="es-ES_tradnl" w:eastAsia="en-CA"/>
              </w:rPr>
              <w:t>7.</w:t>
            </w:r>
            <w:r w:rsidRPr="004C54E8">
              <w:rPr>
                <w:sz w:val="20"/>
                <w:szCs w:val="20"/>
                <w:lang w:val="es-ES_tradnl" w:eastAsia="en-CA"/>
              </w:rPr>
              <w:t>078</w:t>
            </w:r>
          </w:p>
        </w:tc>
        <w:tc>
          <w:tcPr>
            <w:tcW w:w="1260" w:type="dxa"/>
            <w:shd w:val="clear" w:color="auto" w:fill="auto"/>
            <w:noWrap/>
            <w:tcMar>
              <w:left w:w="101" w:type="dxa"/>
              <w:right w:w="101" w:type="dxa"/>
            </w:tcMar>
            <w:vAlign w:val="center"/>
            <w:hideMark/>
          </w:tcPr>
          <w:p w14:paraId="49B9EB0D" w14:textId="2D8912F3" w:rsidR="00BD4A03" w:rsidRPr="004C54E8" w:rsidRDefault="00BD4A03" w:rsidP="001B70BE">
            <w:pPr>
              <w:jc w:val="right"/>
              <w:rPr>
                <w:sz w:val="20"/>
                <w:szCs w:val="20"/>
                <w:lang w:val="es-ES_tradnl" w:eastAsia="en-CA"/>
              </w:rPr>
            </w:pPr>
            <w:r w:rsidRPr="004C54E8">
              <w:rPr>
                <w:sz w:val="20"/>
                <w:szCs w:val="20"/>
                <w:lang w:val="es-ES_tradnl" w:eastAsia="en-CA"/>
              </w:rPr>
              <w:t>19</w:t>
            </w:r>
            <w:r w:rsidR="0012649C" w:rsidRPr="004C54E8">
              <w:rPr>
                <w:sz w:val="20"/>
                <w:szCs w:val="20"/>
                <w:lang w:val="es-ES_tradnl" w:eastAsia="en-CA"/>
              </w:rPr>
              <w:t>3.</w:t>
            </w:r>
            <w:r w:rsidRPr="004C54E8">
              <w:rPr>
                <w:sz w:val="20"/>
                <w:szCs w:val="20"/>
                <w:lang w:val="es-ES_tradnl" w:eastAsia="en-CA"/>
              </w:rPr>
              <w:t>007</w:t>
            </w:r>
          </w:p>
        </w:tc>
        <w:tc>
          <w:tcPr>
            <w:tcW w:w="1170" w:type="dxa"/>
            <w:shd w:val="clear" w:color="auto" w:fill="auto"/>
            <w:noWrap/>
            <w:tcMar>
              <w:left w:w="101" w:type="dxa"/>
              <w:right w:w="101" w:type="dxa"/>
            </w:tcMar>
            <w:vAlign w:val="center"/>
            <w:hideMark/>
          </w:tcPr>
          <w:p w14:paraId="7C7B1B73"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19D900CB" w14:textId="3F5D9098" w:rsidR="00BD4A03" w:rsidRPr="004C54E8" w:rsidRDefault="00BD4A03" w:rsidP="001B70BE">
            <w:pPr>
              <w:jc w:val="right"/>
              <w:rPr>
                <w:sz w:val="20"/>
                <w:szCs w:val="20"/>
                <w:lang w:val="es-ES_tradnl" w:eastAsia="en-CA"/>
              </w:rPr>
            </w:pPr>
            <w:r w:rsidRPr="004C54E8">
              <w:rPr>
                <w:sz w:val="20"/>
                <w:szCs w:val="20"/>
                <w:lang w:val="es-ES_tradnl" w:eastAsia="en-CA"/>
              </w:rPr>
              <w:t>2</w:t>
            </w:r>
            <w:r w:rsidR="001E6CEC" w:rsidRPr="004C54E8">
              <w:rPr>
                <w:sz w:val="20"/>
                <w:szCs w:val="20"/>
                <w:lang w:val="es-ES_tradnl" w:eastAsia="en-CA"/>
              </w:rPr>
              <w:t>7.</w:t>
            </w:r>
            <w:r w:rsidRPr="004C54E8">
              <w:rPr>
                <w:sz w:val="20"/>
                <w:szCs w:val="20"/>
                <w:lang w:val="es-ES_tradnl" w:eastAsia="en-CA"/>
              </w:rPr>
              <w:t>434</w:t>
            </w:r>
          </w:p>
        </w:tc>
        <w:tc>
          <w:tcPr>
            <w:tcW w:w="1906" w:type="dxa"/>
            <w:shd w:val="clear" w:color="auto" w:fill="auto"/>
            <w:noWrap/>
            <w:tcMar>
              <w:left w:w="101" w:type="dxa"/>
              <w:right w:w="101" w:type="dxa"/>
            </w:tcMar>
            <w:vAlign w:val="center"/>
            <w:hideMark/>
          </w:tcPr>
          <w:p w14:paraId="35002285" w14:textId="77777777" w:rsidR="00BD4A03" w:rsidRPr="004C54E8" w:rsidRDefault="00BD4A03" w:rsidP="001B70BE">
            <w:pPr>
              <w:jc w:val="center"/>
              <w:rPr>
                <w:sz w:val="20"/>
                <w:szCs w:val="20"/>
                <w:lang w:val="es-ES_tradnl" w:eastAsia="en-CA"/>
              </w:rPr>
            </w:pPr>
            <w:r w:rsidRPr="004C54E8">
              <w:rPr>
                <w:sz w:val="20"/>
                <w:szCs w:val="20"/>
                <w:lang w:val="es-ES_tradnl" w:eastAsia="en-CA"/>
              </w:rPr>
              <w:t>0.6</w:t>
            </w:r>
          </w:p>
        </w:tc>
      </w:tr>
      <w:tr w:rsidR="00BF296A" w:rsidRPr="004C54E8" w14:paraId="489EB7FF" w14:textId="77777777" w:rsidTr="002D1316">
        <w:trPr>
          <w:trHeight w:val="230"/>
        </w:trPr>
        <w:tc>
          <w:tcPr>
            <w:tcW w:w="1615" w:type="dxa"/>
            <w:shd w:val="clear" w:color="auto" w:fill="auto"/>
            <w:noWrap/>
            <w:tcMar>
              <w:left w:w="101" w:type="dxa"/>
              <w:right w:w="101" w:type="dxa"/>
            </w:tcMar>
            <w:vAlign w:val="center"/>
            <w:hideMark/>
          </w:tcPr>
          <w:p w14:paraId="669B58D1" w14:textId="2E794449" w:rsidR="00BD4A03" w:rsidRPr="004C54E8" w:rsidRDefault="00BD4A03" w:rsidP="001B70BE">
            <w:pPr>
              <w:jc w:val="left"/>
              <w:rPr>
                <w:sz w:val="20"/>
                <w:szCs w:val="20"/>
                <w:lang w:val="es-ES_tradnl" w:eastAsia="en-CA"/>
              </w:rPr>
            </w:pPr>
            <w:r w:rsidRPr="004C54E8">
              <w:rPr>
                <w:sz w:val="20"/>
                <w:szCs w:val="20"/>
                <w:lang w:val="es-ES_tradnl" w:eastAsia="en-CA"/>
              </w:rPr>
              <w:t>HFC</w:t>
            </w:r>
            <w:r w:rsidR="0012649C" w:rsidRPr="004C54E8">
              <w:rPr>
                <w:sz w:val="20"/>
                <w:szCs w:val="20"/>
                <w:lang w:val="es-ES_tradnl" w:eastAsia="en-CA"/>
              </w:rPr>
              <w:t>-</w:t>
            </w:r>
            <w:r w:rsidRPr="004C54E8">
              <w:rPr>
                <w:sz w:val="20"/>
                <w:szCs w:val="20"/>
                <w:lang w:val="es-ES_tradnl" w:eastAsia="en-CA"/>
              </w:rPr>
              <w:t>365mfc</w:t>
            </w:r>
          </w:p>
        </w:tc>
        <w:tc>
          <w:tcPr>
            <w:tcW w:w="990" w:type="dxa"/>
            <w:shd w:val="clear" w:color="auto" w:fill="auto"/>
            <w:noWrap/>
            <w:tcMar>
              <w:left w:w="101" w:type="dxa"/>
              <w:right w:w="101" w:type="dxa"/>
            </w:tcMar>
            <w:vAlign w:val="center"/>
            <w:hideMark/>
          </w:tcPr>
          <w:p w14:paraId="70AB28A2" w14:textId="77777777" w:rsidR="00BD4A03" w:rsidRPr="004C54E8" w:rsidRDefault="00BD4A03" w:rsidP="001B70BE">
            <w:pPr>
              <w:jc w:val="center"/>
              <w:rPr>
                <w:sz w:val="20"/>
                <w:szCs w:val="20"/>
                <w:lang w:val="es-ES_tradnl" w:eastAsia="en-CA"/>
              </w:rPr>
            </w:pPr>
            <w:r w:rsidRPr="004C54E8">
              <w:rPr>
                <w:sz w:val="20"/>
                <w:szCs w:val="20"/>
                <w:lang w:val="es-ES_tradnl" w:eastAsia="en-CA"/>
              </w:rPr>
              <w:t>794</w:t>
            </w:r>
          </w:p>
        </w:tc>
        <w:tc>
          <w:tcPr>
            <w:tcW w:w="1260" w:type="dxa"/>
            <w:shd w:val="clear" w:color="auto" w:fill="auto"/>
            <w:noWrap/>
            <w:tcMar>
              <w:left w:w="101" w:type="dxa"/>
              <w:right w:w="101" w:type="dxa"/>
            </w:tcMar>
            <w:vAlign w:val="center"/>
            <w:hideMark/>
          </w:tcPr>
          <w:p w14:paraId="7142BF77"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28B838BC"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170" w:type="dxa"/>
            <w:shd w:val="clear" w:color="auto" w:fill="auto"/>
            <w:noWrap/>
            <w:tcMar>
              <w:left w:w="101" w:type="dxa"/>
              <w:right w:w="101" w:type="dxa"/>
            </w:tcMar>
            <w:vAlign w:val="center"/>
            <w:hideMark/>
          </w:tcPr>
          <w:p w14:paraId="3E654B8E"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4F105675" w14:textId="3F4A11BF" w:rsidR="00BD4A03" w:rsidRPr="004C54E8" w:rsidRDefault="00BD4A03" w:rsidP="001B70BE">
            <w:pPr>
              <w:jc w:val="right"/>
              <w:rPr>
                <w:sz w:val="20"/>
                <w:szCs w:val="20"/>
                <w:lang w:val="es-ES_tradnl" w:eastAsia="en-CA"/>
              </w:rPr>
            </w:pPr>
            <w:r w:rsidRPr="004C54E8">
              <w:rPr>
                <w:sz w:val="20"/>
                <w:szCs w:val="20"/>
                <w:lang w:val="es-ES_tradnl" w:eastAsia="en-CA"/>
              </w:rPr>
              <w:t>2</w:t>
            </w:r>
            <w:r w:rsidR="0012649C" w:rsidRPr="004C54E8">
              <w:rPr>
                <w:sz w:val="20"/>
                <w:szCs w:val="20"/>
                <w:lang w:val="es-ES_tradnl" w:eastAsia="en-CA"/>
              </w:rPr>
              <w:t>1.</w:t>
            </w:r>
            <w:r w:rsidRPr="004C54E8">
              <w:rPr>
                <w:sz w:val="20"/>
                <w:szCs w:val="20"/>
                <w:lang w:val="es-ES_tradnl" w:eastAsia="en-CA"/>
              </w:rPr>
              <w:t>922</w:t>
            </w:r>
          </w:p>
        </w:tc>
        <w:tc>
          <w:tcPr>
            <w:tcW w:w="1906" w:type="dxa"/>
            <w:shd w:val="clear" w:color="auto" w:fill="auto"/>
            <w:noWrap/>
            <w:tcMar>
              <w:left w:w="101" w:type="dxa"/>
              <w:right w:w="101" w:type="dxa"/>
            </w:tcMar>
            <w:vAlign w:val="center"/>
            <w:hideMark/>
          </w:tcPr>
          <w:p w14:paraId="40D1B878" w14:textId="77777777" w:rsidR="00BD4A03" w:rsidRPr="004C54E8" w:rsidRDefault="00BD4A03" w:rsidP="001B70BE">
            <w:pPr>
              <w:jc w:val="center"/>
              <w:rPr>
                <w:sz w:val="20"/>
                <w:szCs w:val="20"/>
                <w:lang w:val="es-ES_tradnl" w:eastAsia="en-CA"/>
              </w:rPr>
            </w:pPr>
            <w:r w:rsidRPr="004C54E8">
              <w:rPr>
                <w:sz w:val="20"/>
                <w:szCs w:val="20"/>
                <w:lang w:val="es-ES_tradnl" w:eastAsia="en-CA"/>
              </w:rPr>
              <w:t>0.5</w:t>
            </w:r>
          </w:p>
        </w:tc>
      </w:tr>
      <w:tr w:rsidR="00BF296A" w:rsidRPr="004C54E8" w14:paraId="23ED10BB" w14:textId="77777777" w:rsidTr="002D1316">
        <w:trPr>
          <w:trHeight w:val="230"/>
        </w:trPr>
        <w:tc>
          <w:tcPr>
            <w:tcW w:w="1615" w:type="dxa"/>
            <w:shd w:val="clear" w:color="auto" w:fill="auto"/>
            <w:noWrap/>
            <w:tcMar>
              <w:left w:w="101" w:type="dxa"/>
              <w:right w:w="101" w:type="dxa"/>
            </w:tcMar>
            <w:vAlign w:val="center"/>
            <w:hideMark/>
          </w:tcPr>
          <w:p w14:paraId="0C059AC4" w14:textId="3AB54623"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404A</w:t>
            </w:r>
          </w:p>
        </w:tc>
        <w:tc>
          <w:tcPr>
            <w:tcW w:w="990" w:type="dxa"/>
            <w:shd w:val="clear" w:color="auto" w:fill="auto"/>
            <w:noWrap/>
            <w:tcMar>
              <w:left w:w="101" w:type="dxa"/>
              <w:right w:w="101" w:type="dxa"/>
            </w:tcMar>
            <w:vAlign w:val="center"/>
            <w:hideMark/>
          </w:tcPr>
          <w:p w14:paraId="4E0EFE9C" w14:textId="2BB07551"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922</w:t>
            </w:r>
          </w:p>
        </w:tc>
        <w:tc>
          <w:tcPr>
            <w:tcW w:w="1260" w:type="dxa"/>
            <w:shd w:val="clear" w:color="auto" w:fill="auto"/>
            <w:noWrap/>
            <w:tcMar>
              <w:left w:w="101" w:type="dxa"/>
              <w:right w:w="101" w:type="dxa"/>
            </w:tcMar>
            <w:vAlign w:val="center"/>
            <w:hideMark/>
          </w:tcPr>
          <w:p w14:paraId="304A835C" w14:textId="7D35B236" w:rsidR="00BD4A03" w:rsidRPr="004C54E8" w:rsidRDefault="00BD4A03" w:rsidP="001B70BE">
            <w:pPr>
              <w:jc w:val="right"/>
              <w:rPr>
                <w:sz w:val="20"/>
                <w:szCs w:val="20"/>
                <w:lang w:val="es-ES_tradnl" w:eastAsia="en-CA"/>
              </w:rPr>
            </w:pPr>
            <w:r w:rsidRPr="004C54E8">
              <w:rPr>
                <w:sz w:val="20"/>
                <w:szCs w:val="20"/>
                <w:lang w:val="es-ES_tradnl" w:eastAsia="en-CA"/>
              </w:rPr>
              <w:t>48</w:t>
            </w:r>
            <w:r w:rsidR="0012649C" w:rsidRPr="004C54E8">
              <w:rPr>
                <w:sz w:val="20"/>
                <w:szCs w:val="20"/>
                <w:lang w:val="es-ES_tradnl" w:eastAsia="en-CA"/>
              </w:rPr>
              <w:t>4.</w:t>
            </w:r>
            <w:r w:rsidRPr="004C54E8">
              <w:rPr>
                <w:sz w:val="20"/>
                <w:szCs w:val="20"/>
                <w:lang w:val="es-ES_tradnl" w:eastAsia="en-CA"/>
              </w:rPr>
              <w:t>474</w:t>
            </w:r>
          </w:p>
        </w:tc>
        <w:tc>
          <w:tcPr>
            <w:tcW w:w="1260" w:type="dxa"/>
            <w:shd w:val="clear" w:color="auto" w:fill="auto"/>
            <w:noWrap/>
            <w:tcMar>
              <w:left w:w="101" w:type="dxa"/>
              <w:right w:w="101" w:type="dxa"/>
            </w:tcMar>
            <w:vAlign w:val="center"/>
            <w:hideMark/>
          </w:tcPr>
          <w:p w14:paraId="359E2E59" w14:textId="569A2B26"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20</w:t>
            </w:r>
            <w:r w:rsidRPr="004C54E8">
              <w:rPr>
                <w:sz w:val="20"/>
                <w:szCs w:val="20"/>
                <w:lang w:val="es-ES_tradnl" w:eastAsia="en-CA"/>
              </w:rPr>
              <w:t>2.</w:t>
            </w:r>
            <w:r w:rsidR="00BD4A03" w:rsidRPr="004C54E8">
              <w:rPr>
                <w:sz w:val="20"/>
                <w:szCs w:val="20"/>
                <w:lang w:val="es-ES_tradnl" w:eastAsia="en-CA"/>
              </w:rPr>
              <w:t>676</w:t>
            </w:r>
          </w:p>
        </w:tc>
        <w:tc>
          <w:tcPr>
            <w:tcW w:w="1170" w:type="dxa"/>
            <w:shd w:val="clear" w:color="auto" w:fill="auto"/>
            <w:noWrap/>
            <w:tcMar>
              <w:left w:w="101" w:type="dxa"/>
              <w:right w:w="101" w:type="dxa"/>
            </w:tcMar>
            <w:vAlign w:val="center"/>
            <w:hideMark/>
          </w:tcPr>
          <w:p w14:paraId="1064E294" w14:textId="033EFB13" w:rsidR="00BD4A03" w:rsidRPr="004C54E8" w:rsidRDefault="0012649C" w:rsidP="001B70BE">
            <w:pPr>
              <w:jc w:val="right"/>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02</w:t>
            </w:r>
            <w:r w:rsidRPr="004C54E8">
              <w:rPr>
                <w:sz w:val="20"/>
                <w:szCs w:val="20"/>
                <w:lang w:val="es-ES_tradnl" w:eastAsia="en-CA"/>
              </w:rPr>
              <w:t>3.</w:t>
            </w:r>
            <w:r w:rsidR="00BD4A03" w:rsidRPr="004C54E8">
              <w:rPr>
                <w:sz w:val="20"/>
                <w:szCs w:val="20"/>
                <w:lang w:val="es-ES_tradnl" w:eastAsia="en-CA"/>
              </w:rPr>
              <w:t>859</w:t>
            </w:r>
          </w:p>
        </w:tc>
        <w:tc>
          <w:tcPr>
            <w:tcW w:w="1260" w:type="dxa"/>
            <w:shd w:val="clear" w:color="auto" w:fill="auto"/>
            <w:noWrap/>
            <w:tcMar>
              <w:left w:w="101" w:type="dxa"/>
              <w:right w:w="101" w:type="dxa"/>
            </w:tcMar>
            <w:vAlign w:val="center"/>
            <w:hideMark/>
          </w:tcPr>
          <w:p w14:paraId="0954FDDE" w14:textId="310C8EFB"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74</w:t>
            </w:r>
            <w:r w:rsidRPr="004C54E8">
              <w:rPr>
                <w:sz w:val="20"/>
                <w:szCs w:val="20"/>
                <w:lang w:val="es-ES_tradnl" w:eastAsia="en-CA"/>
              </w:rPr>
              <w:t>2.</w:t>
            </w:r>
            <w:r w:rsidR="00BD4A03" w:rsidRPr="004C54E8">
              <w:rPr>
                <w:sz w:val="20"/>
                <w:szCs w:val="20"/>
                <w:lang w:val="es-ES_tradnl" w:eastAsia="en-CA"/>
              </w:rPr>
              <w:t>367</w:t>
            </w:r>
          </w:p>
        </w:tc>
        <w:tc>
          <w:tcPr>
            <w:tcW w:w="1906" w:type="dxa"/>
            <w:shd w:val="clear" w:color="auto" w:fill="auto"/>
            <w:noWrap/>
            <w:tcMar>
              <w:left w:w="101" w:type="dxa"/>
              <w:right w:w="101" w:type="dxa"/>
            </w:tcMar>
            <w:vAlign w:val="center"/>
            <w:hideMark/>
          </w:tcPr>
          <w:p w14:paraId="1C9BE6AC" w14:textId="77777777" w:rsidR="00BD4A03" w:rsidRPr="004C54E8" w:rsidRDefault="00BD4A03" w:rsidP="001B70BE">
            <w:pPr>
              <w:jc w:val="center"/>
              <w:rPr>
                <w:sz w:val="20"/>
                <w:szCs w:val="20"/>
                <w:lang w:val="es-ES_tradnl" w:eastAsia="en-CA"/>
              </w:rPr>
            </w:pPr>
            <w:r w:rsidRPr="004C54E8">
              <w:rPr>
                <w:sz w:val="20"/>
                <w:szCs w:val="20"/>
                <w:lang w:val="es-ES_tradnl" w:eastAsia="en-CA"/>
              </w:rPr>
              <w:t>37.9</w:t>
            </w:r>
          </w:p>
        </w:tc>
      </w:tr>
      <w:tr w:rsidR="00BF296A" w:rsidRPr="004C54E8" w14:paraId="35CF5C7B" w14:textId="77777777" w:rsidTr="002D1316">
        <w:trPr>
          <w:trHeight w:val="230"/>
        </w:trPr>
        <w:tc>
          <w:tcPr>
            <w:tcW w:w="1615" w:type="dxa"/>
            <w:shd w:val="clear" w:color="auto" w:fill="auto"/>
            <w:noWrap/>
            <w:tcMar>
              <w:left w:w="101" w:type="dxa"/>
              <w:right w:w="101" w:type="dxa"/>
            </w:tcMar>
            <w:vAlign w:val="center"/>
            <w:hideMark/>
          </w:tcPr>
          <w:p w14:paraId="58A78AE8" w14:textId="484F3B5C"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407A</w:t>
            </w:r>
          </w:p>
        </w:tc>
        <w:tc>
          <w:tcPr>
            <w:tcW w:w="990" w:type="dxa"/>
            <w:shd w:val="clear" w:color="auto" w:fill="auto"/>
            <w:noWrap/>
            <w:tcMar>
              <w:left w:w="101" w:type="dxa"/>
              <w:right w:w="101" w:type="dxa"/>
            </w:tcMar>
            <w:vAlign w:val="center"/>
            <w:hideMark/>
          </w:tcPr>
          <w:p w14:paraId="2E88D03B" w14:textId="31E70610"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107</w:t>
            </w:r>
          </w:p>
        </w:tc>
        <w:tc>
          <w:tcPr>
            <w:tcW w:w="1260" w:type="dxa"/>
            <w:shd w:val="clear" w:color="auto" w:fill="auto"/>
            <w:noWrap/>
            <w:tcMar>
              <w:left w:w="101" w:type="dxa"/>
              <w:right w:w="101" w:type="dxa"/>
            </w:tcMar>
            <w:vAlign w:val="center"/>
            <w:hideMark/>
          </w:tcPr>
          <w:p w14:paraId="51A93B21" w14:textId="6896CB76" w:rsidR="00BD4A03" w:rsidRPr="004C54E8" w:rsidRDefault="0012649C" w:rsidP="001B70BE">
            <w:pPr>
              <w:jc w:val="right"/>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381</w:t>
            </w:r>
          </w:p>
        </w:tc>
        <w:tc>
          <w:tcPr>
            <w:tcW w:w="1260" w:type="dxa"/>
            <w:shd w:val="clear" w:color="auto" w:fill="auto"/>
            <w:noWrap/>
            <w:tcMar>
              <w:left w:w="101" w:type="dxa"/>
              <w:right w:w="101" w:type="dxa"/>
            </w:tcMar>
            <w:vAlign w:val="center"/>
            <w:hideMark/>
          </w:tcPr>
          <w:p w14:paraId="644E36B4" w14:textId="46CCB810" w:rsidR="00BD4A03" w:rsidRPr="004C54E8" w:rsidRDefault="00BD4A03" w:rsidP="001B70BE">
            <w:pPr>
              <w:jc w:val="right"/>
              <w:rPr>
                <w:sz w:val="20"/>
                <w:szCs w:val="20"/>
                <w:lang w:val="es-ES_tradnl" w:eastAsia="en-CA"/>
              </w:rPr>
            </w:pPr>
            <w:r w:rsidRPr="004C54E8">
              <w:rPr>
                <w:sz w:val="20"/>
                <w:szCs w:val="20"/>
                <w:lang w:val="es-ES_tradnl" w:eastAsia="en-CA"/>
              </w:rPr>
              <w:t>4</w:t>
            </w:r>
            <w:r w:rsidR="001E6CEC" w:rsidRPr="004C54E8">
              <w:rPr>
                <w:sz w:val="20"/>
                <w:szCs w:val="20"/>
                <w:lang w:val="es-ES_tradnl" w:eastAsia="en-CA"/>
              </w:rPr>
              <w:t>8.</w:t>
            </w:r>
            <w:r w:rsidRPr="004C54E8">
              <w:rPr>
                <w:sz w:val="20"/>
                <w:szCs w:val="20"/>
                <w:lang w:val="es-ES_tradnl" w:eastAsia="en-CA"/>
              </w:rPr>
              <w:t>335</w:t>
            </w:r>
          </w:p>
        </w:tc>
        <w:tc>
          <w:tcPr>
            <w:tcW w:w="1170" w:type="dxa"/>
            <w:shd w:val="clear" w:color="auto" w:fill="auto"/>
            <w:noWrap/>
            <w:tcMar>
              <w:left w:w="101" w:type="dxa"/>
              <w:right w:w="101" w:type="dxa"/>
            </w:tcMar>
            <w:vAlign w:val="center"/>
            <w:hideMark/>
          </w:tcPr>
          <w:p w14:paraId="27958FCD" w14:textId="03EEE6A9" w:rsidR="00BD4A03" w:rsidRPr="004C54E8" w:rsidRDefault="00BD4A03" w:rsidP="001B70BE">
            <w:pPr>
              <w:jc w:val="right"/>
              <w:rPr>
                <w:sz w:val="20"/>
                <w:szCs w:val="20"/>
                <w:lang w:val="es-ES_tradnl" w:eastAsia="en-CA"/>
              </w:rPr>
            </w:pPr>
            <w:r w:rsidRPr="004C54E8">
              <w:rPr>
                <w:sz w:val="20"/>
                <w:szCs w:val="20"/>
                <w:lang w:val="es-ES_tradnl" w:eastAsia="en-CA"/>
              </w:rPr>
              <w:t>4</w:t>
            </w:r>
            <w:r w:rsidR="001E6CEC" w:rsidRPr="004C54E8">
              <w:rPr>
                <w:sz w:val="20"/>
                <w:szCs w:val="20"/>
                <w:lang w:val="es-ES_tradnl" w:eastAsia="en-CA"/>
              </w:rPr>
              <w:t>7.</w:t>
            </w:r>
            <w:r w:rsidRPr="004C54E8">
              <w:rPr>
                <w:sz w:val="20"/>
                <w:szCs w:val="20"/>
                <w:lang w:val="es-ES_tradnl" w:eastAsia="en-CA"/>
              </w:rPr>
              <w:t>618</w:t>
            </w:r>
          </w:p>
        </w:tc>
        <w:tc>
          <w:tcPr>
            <w:tcW w:w="1260" w:type="dxa"/>
            <w:shd w:val="clear" w:color="auto" w:fill="auto"/>
            <w:noWrap/>
            <w:tcMar>
              <w:left w:w="101" w:type="dxa"/>
              <w:right w:w="101" w:type="dxa"/>
            </w:tcMar>
            <w:vAlign w:val="center"/>
            <w:hideMark/>
          </w:tcPr>
          <w:p w14:paraId="2FBA8158"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906" w:type="dxa"/>
            <w:shd w:val="clear" w:color="auto" w:fill="auto"/>
            <w:noWrap/>
            <w:tcMar>
              <w:left w:w="101" w:type="dxa"/>
              <w:right w:w="101" w:type="dxa"/>
            </w:tcMar>
            <w:vAlign w:val="center"/>
            <w:hideMark/>
          </w:tcPr>
          <w:p w14:paraId="2100C697"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4DF2A18B" w14:textId="77777777" w:rsidTr="002D1316">
        <w:trPr>
          <w:trHeight w:val="230"/>
        </w:trPr>
        <w:tc>
          <w:tcPr>
            <w:tcW w:w="1615" w:type="dxa"/>
            <w:shd w:val="clear" w:color="auto" w:fill="auto"/>
            <w:noWrap/>
            <w:tcMar>
              <w:left w:w="101" w:type="dxa"/>
              <w:right w:w="101" w:type="dxa"/>
            </w:tcMar>
            <w:vAlign w:val="center"/>
            <w:hideMark/>
          </w:tcPr>
          <w:p w14:paraId="6F1BBB6A" w14:textId="32559F07"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407C</w:t>
            </w:r>
          </w:p>
        </w:tc>
        <w:tc>
          <w:tcPr>
            <w:tcW w:w="990" w:type="dxa"/>
            <w:shd w:val="clear" w:color="auto" w:fill="auto"/>
            <w:noWrap/>
            <w:tcMar>
              <w:left w:w="101" w:type="dxa"/>
              <w:right w:w="101" w:type="dxa"/>
            </w:tcMar>
            <w:vAlign w:val="center"/>
            <w:hideMark/>
          </w:tcPr>
          <w:p w14:paraId="15F1BE75" w14:textId="18F5C78C"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774</w:t>
            </w:r>
          </w:p>
        </w:tc>
        <w:tc>
          <w:tcPr>
            <w:tcW w:w="1260" w:type="dxa"/>
            <w:shd w:val="clear" w:color="auto" w:fill="auto"/>
            <w:noWrap/>
            <w:tcMar>
              <w:left w:w="101" w:type="dxa"/>
              <w:right w:w="101" w:type="dxa"/>
            </w:tcMar>
            <w:vAlign w:val="center"/>
            <w:hideMark/>
          </w:tcPr>
          <w:p w14:paraId="7624462C" w14:textId="154C2733" w:rsidR="00BD4A03" w:rsidRPr="004C54E8" w:rsidRDefault="00BD4A03" w:rsidP="001B70BE">
            <w:pPr>
              <w:jc w:val="right"/>
              <w:rPr>
                <w:sz w:val="20"/>
                <w:szCs w:val="20"/>
                <w:lang w:val="es-ES_tradnl" w:eastAsia="en-CA"/>
              </w:rPr>
            </w:pPr>
            <w:r w:rsidRPr="004C54E8">
              <w:rPr>
                <w:sz w:val="20"/>
                <w:szCs w:val="20"/>
                <w:lang w:val="es-ES_tradnl" w:eastAsia="en-CA"/>
              </w:rPr>
              <w:t>16</w:t>
            </w:r>
            <w:r w:rsidR="001E6CEC" w:rsidRPr="004C54E8">
              <w:rPr>
                <w:sz w:val="20"/>
                <w:szCs w:val="20"/>
                <w:lang w:val="es-ES_tradnl" w:eastAsia="en-CA"/>
              </w:rPr>
              <w:t>5.</w:t>
            </w:r>
            <w:r w:rsidRPr="004C54E8">
              <w:rPr>
                <w:sz w:val="20"/>
                <w:szCs w:val="20"/>
                <w:lang w:val="es-ES_tradnl" w:eastAsia="en-CA"/>
              </w:rPr>
              <w:t>926</w:t>
            </w:r>
          </w:p>
        </w:tc>
        <w:tc>
          <w:tcPr>
            <w:tcW w:w="1260" w:type="dxa"/>
            <w:shd w:val="clear" w:color="auto" w:fill="auto"/>
            <w:noWrap/>
            <w:tcMar>
              <w:left w:w="101" w:type="dxa"/>
              <w:right w:w="101" w:type="dxa"/>
            </w:tcMar>
            <w:vAlign w:val="center"/>
            <w:hideMark/>
          </w:tcPr>
          <w:p w14:paraId="68A5049C" w14:textId="2DB5FB83" w:rsidR="00BD4A03" w:rsidRPr="004C54E8" w:rsidRDefault="00BD4A03" w:rsidP="001B70BE">
            <w:pPr>
              <w:jc w:val="right"/>
              <w:rPr>
                <w:sz w:val="20"/>
                <w:szCs w:val="20"/>
                <w:lang w:val="es-ES_tradnl" w:eastAsia="en-CA"/>
              </w:rPr>
            </w:pPr>
            <w:r w:rsidRPr="004C54E8">
              <w:rPr>
                <w:sz w:val="20"/>
                <w:szCs w:val="20"/>
                <w:lang w:val="es-ES_tradnl" w:eastAsia="en-CA"/>
              </w:rPr>
              <w:t>23</w:t>
            </w:r>
            <w:r w:rsidR="001E6CEC" w:rsidRPr="004C54E8">
              <w:rPr>
                <w:sz w:val="20"/>
                <w:szCs w:val="20"/>
                <w:lang w:val="es-ES_tradnl" w:eastAsia="en-CA"/>
              </w:rPr>
              <w:t>7.</w:t>
            </w:r>
            <w:r w:rsidRPr="004C54E8">
              <w:rPr>
                <w:sz w:val="20"/>
                <w:szCs w:val="20"/>
                <w:lang w:val="es-ES_tradnl" w:eastAsia="en-CA"/>
              </w:rPr>
              <w:t>749</w:t>
            </w:r>
          </w:p>
        </w:tc>
        <w:tc>
          <w:tcPr>
            <w:tcW w:w="1170" w:type="dxa"/>
            <w:shd w:val="clear" w:color="auto" w:fill="auto"/>
            <w:noWrap/>
            <w:tcMar>
              <w:left w:w="101" w:type="dxa"/>
              <w:right w:w="101" w:type="dxa"/>
            </w:tcMar>
            <w:vAlign w:val="center"/>
            <w:hideMark/>
          </w:tcPr>
          <w:p w14:paraId="1DAED3FA" w14:textId="0FDB0373" w:rsidR="00BD4A03" w:rsidRPr="004C54E8" w:rsidRDefault="00BD4A03" w:rsidP="001B70BE">
            <w:pPr>
              <w:jc w:val="right"/>
              <w:rPr>
                <w:sz w:val="20"/>
                <w:szCs w:val="20"/>
                <w:lang w:val="es-ES_tradnl" w:eastAsia="en-CA"/>
              </w:rPr>
            </w:pPr>
            <w:r w:rsidRPr="004C54E8">
              <w:rPr>
                <w:sz w:val="20"/>
                <w:szCs w:val="20"/>
                <w:lang w:val="es-ES_tradnl" w:eastAsia="en-CA"/>
              </w:rPr>
              <w:t>43</w:t>
            </w:r>
            <w:r w:rsidR="0012649C" w:rsidRPr="004C54E8">
              <w:rPr>
                <w:sz w:val="20"/>
                <w:szCs w:val="20"/>
                <w:lang w:val="es-ES_tradnl" w:eastAsia="en-CA"/>
              </w:rPr>
              <w:t>3.</w:t>
            </w:r>
            <w:r w:rsidRPr="004C54E8">
              <w:rPr>
                <w:sz w:val="20"/>
                <w:szCs w:val="20"/>
                <w:lang w:val="es-ES_tradnl" w:eastAsia="en-CA"/>
              </w:rPr>
              <w:t>493</w:t>
            </w:r>
          </w:p>
        </w:tc>
        <w:tc>
          <w:tcPr>
            <w:tcW w:w="1260" w:type="dxa"/>
            <w:shd w:val="clear" w:color="auto" w:fill="auto"/>
            <w:noWrap/>
            <w:tcMar>
              <w:left w:w="101" w:type="dxa"/>
              <w:right w:w="101" w:type="dxa"/>
            </w:tcMar>
            <w:vAlign w:val="center"/>
            <w:hideMark/>
          </w:tcPr>
          <w:p w14:paraId="5706E899" w14:textId="64F0E7B2" w:rsidR="00BD4A03" w:rsidRPr="004C54E8" w:rsidRDefault="00BD4A03" w:rsidP="001B70BE">
            <w:pPr>
              <w:jc w:val="right"/>
              <w:rPr>
                <w:sz w:val="20"/>
                <w:szCs w:val="20"/>
                <w:lang w:val="es-ES_tradnl" w:eastAsia="en-CA"/>
              </w:rPr>
            </w:pPr>
            <w:r w:rsidRPr="004C54E8">
              <w:rPr>
                <w:sz w:val="20"/>
                <w:szCs w:val="20"/>
                <w:lang w:val="es-ES_tradnl" w:eastAsia="en-CA"/>
              </w:rPr>
              <w:t>13</w:t>
            </w:r>
            <w:r w:rsidR="001E6CEC" w:rsidRPr="004C54E8">
              <w:rPr>
                <w:sz w:val="20"/>
                <w:szCs w:val="20"/>
                <w:lang w:val="es-ES_tradnl" w:eastAsia="en-CA"/>
              </w:rPr>
              <w:t>9.</w:t>
            </w:r>
            <w:r w:rsidRPr="004C54E8">
              <w:rPr>
                <w:sz w:val="20"/>
                <w:szCs w:val="20"/>
                <w:lang w:val="es-ES_tradnl" w:eastAsia="en-CA"/>
              </w:rPr>
              <w:t>070</w:t>
            </w:r>
          </w:p>
        </w:tc>
        <w:tc>
          <w:tcPr>
            <w:tcW w:w="1906" w:type="dxa"/>
            <w:shd w:val="clear" w:color="auto" w:fill="auto"/>
            <w:noWrap/>
            <w:tcMar>
              <w:left w:w="101" w:type="dxa"/>
              <w:right w:w="101" w:type="dxa"/>
            </w:tcMar>
            <w:vAlign w:val="center"/>
            <w:hideMark/>
          </w:tcPr>
          <w:p w14:paraId="3F161A10" w14:textId="77777777" w:rsidR="00BD4A03" w:rsidRPr="004C54E8" w:rsidRDefault="00BD4A03" w:rsidP="001B70BE">
            <w:pPr>
              <w:jc w:val="center"/>
              <w:rPr>
                <w:sz w:val="20"/>
                <w:szCs w:val="20"/>
                <w:lang w:val="es-ES_tradnl" w:eastAsia="en-CA"/>
              </w:rPr>
            </w:pPr>
            <w:r w:rsidRPr="004C54E8">
              <w:rPr>
                <w:sz w:val="20"/>
                <w:szCs w:val="20"/>
                <w:lang w:val="es-ES_tradnl" w:eastAsia="en-CA"/>
              </w:rPr>
              <w:t>3.0</w:t>
            </w:r>
          </w:p>
        </w:tc>
      </w:tr>
      <w:tr w:rsidR="00BF296A" w:rsidRPr="004C54E8" w14:paraId="57064DE1" w14:textId="77777777" w:rsidTr="002D1316">
        <w:trPr>
          <w:trHeight w:val="230"/>
        </w:trPr>
        <w:tc>
          <w:tcPr>
            <w:tcW w:w="1615" w:type="dxa"/>
            <w:shd w:val="clear" w:color="auto" w:fill="auto"/>
            <w:noWrap/>
            <w:tcMar>
              <w:left w:w="101" w:type="dxa"/>
              <w:right w:w="101" w:type="dxa"/>
            </w:tcMar>
            <w:vAlign w:val="center"/>
            <w:hideMark/>
          </w:tcPr>
          <w:p w14:paraId="702C2124" w14:textId="5CFCD9DB"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407F</w:t>
            </w:r>
          </w:p>
        </w:tc>
        <w:tc>
          <w:tcPr>
            <w:tcW w:w="990" w:type="dxa"/>
            <w:shd w:val="clear" w:color="auto" w:fill="auto"/>
            <w:noWrap/>
            <w:tcMar>
              <w:left w:w="101" w:type="dxa"/>
              <w:right w:w="101" w:type="dxa"/>
            </w:tcMar>
            <w:vAlign w:val="center"/>
            <w:hideMark/>
          </w:tcPr>
          <w:p w14:paraId="68006580" w14:textId="7C9823B4"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825</w:t>
            </w:r>
          </w:p>
        </w:tc>
        <w:tc>
          <w:tcPr>
            <w:tcW w:w="1260" w:type="dxa"/>
            <w:shd w:val="clear" w:color="auto" w:fill="auto"/>
            <w:noWrap/>
            <w:tcMar>
              <w:left w:w="101" w:type="dxa"/>
              <w:right w:w="101" w:type="dxa"/>
            </w:tcMar>
            <w:vAlign w:val="center"/>
            <w:hideMark/>
          </w:tcPr>
          <w:p w14:paraId="7242D06A" w14:textId="5453ECBA" w:rsidR="00BD4A03" w:rsidRPr="004C54E8" w:rsidRDefault="0012649C" w:rsidP="001B70BE">
            <w:pPr>
              <w:jc w:val="right"/>
              <w:rPr>
                <w:sz w:val="20"/>
                <w:szCs w:val="20"/>
                <w:lang w:val="es-ES_tradnl" w:eastAsia="en-CA"/>
              </w:rPr>
            </w:pPr>
            <w:r w:rsidRPr="004C54E8">
              <w:rPr>
                <w:sz w:val="20"/>
                <w:szCs w:val="20"/>
                <w:lang w:val="es-ES_tradnl" w:eastAsia="en-CA"/>
              </w:rPr>
              <w:t>4.</w:t>
            </w:r>
            <w:r w:rsidR="00BD4A03" w:rsidRPr="004C54E8">
              <w:rPr>
                <w:sz w:val="20"/>
                <w:szCs w:val="20"/>
                <w:lang w:val="es-ES_tradnl" w:eastAsia="en-CA"/>
              </w:rPr>
              <w:t>689</w:t>
            </w:r>
          </w:p>
        </w:tc>
        <w:tc>
          <w:tcPr>
            <w:tcW w:w="1260" w:type="dxa"/>
            <w:shd w:val="clear" w:color="auto" w:fill="auto"/>
            <w:noWrap/>
            <w:tcMar>
              <w:left w:w="101" w:type="dxa"/>
              <w:right w:w="101" w:type="dxa"/>
            </w:tcMar>
            <w:vAlign w:val="center"/>
            <w:hideMark/>
          </w:tcPr>
          <w:p w14:paraId="08426873" w14:textId="77777777" w:rsidR="00BD4A03" w:rsidRPr="004C54E8" w:rsidRDefault="00BD4A03" w:rsidP="001B70BE">
            <w:pPr>
              <w:jc w:val="right"/>
              <w:rPr>
                <w:sz w:val="20"/>
                <w:szCs w:val="20"/>
                <w:lang w:val="es-ES_tradnl" w:eastAsia="en-CA"/>
              </w:rPr>
            </w:pPr>
            <w:r w:rsidRPr="004C54E8">
              <w:rPr>
                <w:sz w:val="20"/>
                <w:szCs w:val="20"/>
                <w:lang w:val="es-ES_tradnl" w:eastAsia="en-CA"/>
              </w:rPr>
              <w:t>930</w:t>
            </w:r>
          </w:p>
        </w:tc>
        <w:tc>
          <w:tcPr>
            <w:tcW w:w="1170" w:type="dxa"/>
            <w:shd w:val="clear" w:color="auto" w:fill="auto"/>
            <w:noWrap/>
            <w:tcMar>
              <w:left w:w="101" w:type="dxa"/>
              <w:right w:w="101" w:type="dxa"/>
            </w:tcMar>
            <w:vAlign w:val="center"/>
            <w:hideMark/>
          </w:tcPr>
          <w:p w14:paraId="76ADB3A7" w14:textId="77777777" w:rsidR="00BD4A03" w:rsidRPr="004C54E8" w:rsidRDefault="00BD4A03" w:rsidP="001B70BE">
            <w:pPr>
              <w:jc w:val="right"/>
              <w:rPr>
                <w:sz w:val="20"/>
                <w:szCs w:val="20"/>
                <w:lang w:val="es-ES_tradnl" w:eastAsia="en-CA"/>
              </w:rPr>
            </w:pPr>
            <w:r w:rsidRPr="004C54E8">
              <w:rPr>
                <w:sz w:val="20"/>
                <w:szCs w:val="20"/>
                <w:lang w:val="es-ES_tradnl" w:eastAsia="en-CA"/>
              </w:rPr>
              <w:t>438</w:t>
            </w:r>
          </w:p>
        </w:tc>
        <w:tc>
          <w:tcPr>
            <w:tcW w:w="1260" w:type="dxa"/>
            <w:shd w:val="clear" w:color="auto" w:fill="auto"/>
            <w:noWrap/>
            <w:tcMar>
              <w:left w:w="101" w:type="dxa"/>
              <w:right w:w="101" w:type="dxa"/>
            </w:tcMar>
            <w:vAlign w:val="center"/>
            <w:hideMark/>
          </w:tcPr>
          <w:p w14:paraId="00D2107F" w14:textId="68A78EE7" w:rsidR="00BD4A03" w:rsidRPr="004C54E8" w:rsidRDefault="0012649C" w:rsidP="001B70BE">
            <w:pPr>
              <w:jc w:val="right"/>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646</w:t>
            </w:r>
          </w:p>
        </w:tc>
        <w:tc>
          <w:tcPr>
            <w:tcW w:w="1906" w:type="dxa"/>
            <w:shd w:val="clear" w:color="auto" w:fill="auto"/>
            <w:noWrap/>
            <w:tcMar>
              <w:left w:w="101" w:type="dxa"/>
              <w:right w:w="101" w:type="dxa"/>
            </w:tcMar>
            <w:vAlign w:val="center"/>
            <w:hideMark/>
          </w:tcPr>
          <w:p w14:paraId="15CF914F"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7DC20A85" w14:textId="77777777" w:rsidTr="002D1316">
        <w:trPr>
          <w:trHeight w:val="230"/>
        </w:trPr>
        <w:tc>
          <w:tcPr>
            <w:tcW w:w="1615" w:type="dxa"/>
            <w:shd w:val="clear" w:color="auto" w:fill="auto"/>
            <w:noWrap/>
            <w:tcMar>
              <w:left w:w="101" w:type="dxa"/>
              <w:right w:w="101" w:type="dxa"/>
            </w:tcMar>
            <w:vAlign w:val="center"/>
            <w:hideMark/>
          </w:tcPr>
          <w:p w14:paraId="27E68F56" w14:textId="5BB32DFA"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408A</w:t>
            </w:r>
          </w:p>
        </w:tc>
        <w:tc>
          <w:tcPr>
            <w:tcW w:w="990" w:type="dxa"/>
            <w:shd w:val="clear" w:color="auto" w:fill="auto"/>
            <w:noWrap/>
            <w:tcMar>
              <w:left w:w="101" w:type="dxa"/>
              <w:right w:w="101" w:type="dxa"/>
            </w:tcMar>
            <w:vAlign w:val="center"/>
            <w:hideMark/>
          </w:tcPr>
          <w:p w14:paraId="5315A943" w14:textId="597F1140"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301</w:t>
            </w:r>
          </w:p>
        </w:tc>
        <w:tc>
          <w:tcPr>
            <w:tcW w:w="1260" w:type="dxa"/>
            <w:shd w:val="clear" w:color="auto" w:fill="auto"/>
            <w:noWrap/>
            <w:tcMar>
              <w:left w:w="101" w:type="dxa"/>
              <w:right w:w="101" w:type="dxa"/>
            </w:tcMar>
            <w:vAlign w:val="center"/>
            <w:hideMark/>
          </w:tcPr>
          <w:p w14:paraId="010B5313"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2A7EAA50" w14:textId="42E5B5AC" w:rsidR="00BD4A03" w:rsidRPr="004C54E8" w:rsidRDefault="0012649C" w:rsidP="001B70BE">
            <w:pPr>
              <w:jc w:val="right"/>
              <w:rPr>
                <w:sz w:val="20"/>
                <w:szCs w:val="20"/>
                <w:lang w:val="es-ES_tradnl" w:eastAsia="en-CA"/>
              </w:rPr>
            </w:pPr>
            <w:r w:rsidRPr="004C54E8">
              <w:rPr>
                <w:sz w:val="20"/>
                <w:szCs w:val="20"/>
                <w:lang w:val="es-ES_tradnl" w:eastAsia="en-CA"/>
              </w:rPr>
              <w:t>4.</w:t>
            </w:r>
            <w:r w:rsidR="00BD4A03" w:rsidRPr="004C54E8">
              <w:rPr>
                <w:sz w:val="20"/>
                <w:szCs w:val="20"/>
                <w:lang w:val="es-ES_tradnl" w:eastAsia="en-CA"/>
              </w:rPr>
              <w:t>602</w:t>
            </w:r>
          </w:p>
        </w:tc>
        <w:tc>
          <w:tcPr>
            <w:tcW w:w="1170" w:type="dxa"/>
            <w:shd w:val="clear" w:color="auto" w:fill="auto"/>
            <w:noWrap/>
            <w:tcMar>
              <w:left w:w="101" w:type="dxa"/>
              <w:right w:w="101" w:type="dxa"/>
            </w:tcMar>
            <w:vAlign w:val="center"/>
            <w:hideMark/>
          </w:tcPr>
          <w:p w14:paraId="5858918F"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58D4FFC4"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906" w:type="dxa"/>
            <w:shd w:val="clear" w:color="auto" w:fill="auto"/>
            <w:noWrap/>
            <w:tcMar>
              <w:left w:w="101" w:type="dxa"/>
              <w:right w:w="101" w:type="dxa"/>
            </w:tcMar>
            <w:vAlign w:val="center"/>
            <w:hideMark/>
          </w:tcPr>
          <w:p w14:paraId="7E64D811"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4FD1625C" w14:textId="77777777" w:rsidTr="002D1316">
        <w:trPr>
          <w:trHeight w:val="230"/>
        </w:trPr>
        <w:tc>
          <w:tcPr>
            <w:tcW w:w="1615" w:type="dxa"/>
            <w:shd w:val="clear" w:color="auto" w:fill="auto"/>
            <w:noWrap/>
            <w:tcMar>
              <w:left w:w="101" w:type="dxa"/>
              <w:right w:w="101" w:type="dxa"/>
            </w:tcMar>
            <w:vAlign w:val="center"/>
            <w:hideMark/>
          </w:tcPr>
          <w:p w14:paraId="181A8462" w14:textId="53EBD3C0"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410A</w:t>
            </w:r>
          </w:p>
        </w:tc>
        <w:tc>
          <w:tcPr>
            <w:tcW w:w="990" w:type="dxa"/>
            <w:shd w:val="clear" w:color="auto" w:fill="auto"/>
            <w:noWrap/>
            <w:tcMar>
              <w:left w:w="101" w:type="dxa"/>
              <w:right w:w="101" w:type="dxa"/>
            </w:tcMar>
            <w:vAlign w:val="center"/>
            <w:hideMark/>
          </w:tcPr>
          <w:p w14:paraId="4C556503" w14:textId="0AEFA2CA"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088</w:t>
            </w:r>
          </w:p>
        </w:tc>
        <w:tc>
          <w:tcPr>
            <w:tcW w:w="1260" w:type="dxa"/>
            <w:shd w:val="clear" w:color="auto" w:fill="auto"/>
            <w:noWrap/>
            <w:tcMar>
              <w:left w:w="101" w:type="dxa"/>
              <w:right w:w="101" w:type="dxa"/>
            </w:tcMar>
            <w:vAlign w:val="center"/>
            <w:hideMark/>
          </w:tcPr>
          <w:p w14:paraId="031113E3" w14:textId="37BA9B07"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17</w:t>
            </w:r>
            <w:r w:rsidR="001E6CEC" w:rsidRPr="004C54E8">
              <w:rPr>
                <w:sz w:val="20"/>
                <w:szCs w:val="20"/>
                <w:lang w:val="es-ES_tradnl" w:eastAsia="en-CA"/>
              </w:rPr>
              <w:t>8.</w:t>
            </w:r>
            <w:r w:rsidR="00BD4A03" w:rsidRPr="004C54E8">
              <w:rPr>
                <w:sz w:val="20"/>
                <w:szCs w:val="20"/>
                <w:lang w:val="es-ES_tradnl" w:eastAsia="en-CA"/>
              </w:rPr>
              <w:t>832</w:t>
            </w:r>
          </w:p>
        </w:tc>
        <w:tc>
          <w:tcPr>
            <w:tcW w:w="1260" w:type="dxa"/>
            <w:shd w:val="clear" w:color="auto" w:fill="auto"/>
            <w:noWrap/>
            <w:tcMar>
              <w:left w:w="101" w:type="dxa"/>
              <w:right w:w="101" w:type="dxa"/>
            </w:tcMar>
            <w:vAlign w:val="center"/>
            <w:hideMark/>
          </w:tcPr>
          <w:p w14:paraId="41349F3E" w14:textId="122BC6E5"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74</w:t>
            </w:r>
            <w:r w:rsidRPr="004C54E8">
              <w:rPr>
                <w:sz w:val="20"/>
                <w:szCs w:val="20"/>
                <w:lang w:val="es-ES_tradnl" w:eastAsia="en-CA"/>
              </w:rPr>
              <w:t>0.</w:t>
            </w:r>
            <w:r w:rsidR="00BD4A03" w:rsidRPr="004C54E8">
              <w:rPr>
                <w:sz w:val="20"/>
                <w:szCs w:val="20"/>
                <w:lang w:val="es-ES_tradnl" w:eastAsia="en-CA"/>
              </w:rPr>
              <w:t>140</w:t>
            </w:r>
          </w:p>
        </w:tc>
        <w:tc>
          <w:tcPr>
            <w:tcW w:w="1170" w:type="dxa"/>
            <w:shd w:val="clear" w:color="auto" w:fill="auto"/>
            <w:noWrap/>
            <w:tcMar>
              <w:left w:w="101" w:type="dxa"/>
              <w:right w:w="101" w:type="dxa"/>
            </w:tcMar>
            <w:vAlign w:val="center"/>
            <w:hideMark/>
          </w:tcPr>
          <w:p w14:paraId="1ACDD4B6" w14:textId="499CA3CF"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00</w:t>
            </w:r>
            <w:r w:rsidR="001E6CEC" w:rsidRPr="004C54E8">
              <w:rPr>
                <w:sz w:val="20"/>
                <w:szCs w:val="20"/>
                <w:lang w:val="es-ES_tradnl" w:eastAsia="en-CA"/>
              </w:rPr>
              <w:t>7.</w:t>
            </w:r>
            <w:r w:rsidR="00BD4A03" w:rsidRPr="004C54E8">
              <w:rPr>
                <w:sz w:val="20"/>
                <w:szCs w:val="20"/>
                <w:lang w:val="es-ES_tradnl" w:eastAsia="en-CA"/>
              </w:rPr>
              <w:t>198</w:t>
            </w:r>
          </w:p>
        </w:tc>
        <w:tc>
          <w:tcPr>
            <w:tcW w:w="1260" w:type="dxa"/>
            <w:shd w:val="clear" w:color="auto" w:fill="auto"/>
            <w:noWrap/>
            <w:tcMar>
              <w:left w:w="101" w:type="dxa"/>
              <w:right w:w="101" w:type="dxa"/>
            </w:tcMar>
            <w:vAlign w:val="center"/>
            <w:hideMark/>
          </w:tcPr>
          <w:p w14:paraId="656603A9" w14:textId="08F5A01F" w:rsidR="00BD4A03" w:rsidRPr="004C54E8" w:rsidRDefault="0012649C" w:rsidP="001B70BE">
            <w:pPr>
              <w:jc w:val="right"/>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15</w:t>
            </w:r>
            <w:r w:rsidR="001E6CEC" w:rsidRPr="004C54E8">
              <w:rPr>
                <w:sz w:val="20"/>
                <w:szCs w:val="20"/>
                <w:lang w:val="es-ES_tradnl" w:eastAsia="en-CA"/>
              </w:rPr>
              <w:t>7.</w:t>
            </w:r>
            <w:r w:rsidR="00BD4A03" w:rsidRPr="004C54E8">
              <w:rPr>
                <w:sz w:val="20"/>
                <w:szCs w:val="20"/>
                <w:lang w:val="es-ES_tradnl" w:eastAsia="en-CA"/>
              </w:rPr>
              <w:t>080</w:t>
            </w:r>
          </w:p>
        </w:tc>
        <w:tc>
          <w:tcPr>
            <w:tcW w:w="1906" w:type="dxa"/>
            <w:shd w:val="clear" w:color="auto" w:fill="auto"/>
            <w:noWrap/>
            <w:tcMar>
              <w:left w:w="101" w:type="dxa"/>
              <w:right w:w="101" w:type="dxa"/>
            </w:tcMar>
            <w:vAlign w:val="center"/>
            <w:hideMark/>
          </w:tcPr>
          <w:p w14:paraId="15A7576B" w14:textId="77777777" w:rsidR="00BD4A03" w:rsidRPr="004C54E8" w:rsidRDefault="00BD4A03" w:rsidP="001B70BE">
            <w:pPr>
              <w:jc w:val="center"/>
              <w:rPr>
                <w:sz w:val="20"/>
                <w:szCs w:val="20"/>
                <w:lang w:val="es-ES_tradnl" w:eastAsia="en-CA"/>
              </w:rPr>
            </w:pPr>
            <w:r w:rsidRPr="004C54E8">
              <w:rPr>
                <w:sz w:val="20"/>
                <w:szCs w:val="20"/>
                <w:lang w:val="es-ES_tradnl" w:eastAsia="en-CA"/>
              </w:rPr>
              <w:t>25.2</w:t>
            </w:r>
          </w:p>
        </w:tc>
      </w:tr>
      <w:tr w:rsidR="00BF296A" w:rsidRPr="004C54E8" w14:paraId="4CC408F3" w14:textId="77777777" w:rsidTr="002D1316">
        <w:trPr>
          <w:trHeight w:val="230"/>
        </w:trPr>
        <w:tc>
          <w:tcPr>
            <w:tcW w:w="1615" w:type="dxa"/>
            <w:shd w:val="clear" w:color="auto" w:fill="auto"/>
            <w:noWrap/>
            <w:tcMar>
              <w:left w:w="101" w:type="dxa"/>
              <w:right w:w="101" w:type="dxa"/>
            </w:tcMar>
            <w:vAlign w:val="center"/>
            <w:hideMark/>
          </w:tcPr>
          <w:p w14:paraId="2EB74FFF" w14:textId="120E2911"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417A</w:t>
            </w:r>
          </w:p>
        </w:tc>
        <w:tc>
          <w:tcPr>
            <w:tcW w:w="990" w:type="dxa"/>
            <w:shd w:val="clear" w:color="auto" w:fill="auto"/>
            <w:noWrap/>
            <w:tcMar>
              <w:left w:w="101" w:type="dxa"/>
              <w:right w:w="101" w:type="dxa"/>
            </w:tcMar>
            <w:vAlign w:val="center"/>
            <w:hideMark/>
          </w:tcPr>
          <w:p w14:paraId="4984A4AE" w14:textId="39379525"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346</w:t>
            </w:r>
          </w:p>
        </w:tc>
        <w:tc>
          <w:tcPr>
            <w:tcW w:w="1260" w:type="dxa"/>
            <w:shd w:val="clear" w:color="auto" w:fill="auto"/>
            <w:noWrap/>
            <w:tcMar>
              <w:left w:w="101" w:type="dxa"/>
              <w:right w:w="101" w:type="dxa"/>
            </w:tcMar>
            <w:vAlign w:val="center"/>
            <w:hideMark/>
          </w:tcPr>
          <w:p w14:paraId="00AE8626" w14:textId="290E0FFC" w:rsidR="00BD4A03" w:rsidRPr="004C54E8" w:rsidRDefault="001E6CEC" w:rsidP="001B70BE">
            <w:pPr>
              <w:jc w:val="right"/>
              <w:rPr>
                <w:sz w:val="20"/>
                <w:szCs w:val="20"/>
                <w:lang w:val="es-ES_tradnl" w:eastAsia="en-CA"/>
              </w:rPr>
            </w:pPr>
            <w:r w:rsidRPr="004C54E8">
              <w:rPr>
                <w:sz w:val="20"/>
                <w:szCs w:val="20"/>
                <w:lang w:val="es-ES_tradnl" w:eastAsia="en-CA"/>
              </w:rPr>
              <w:t>8.</w:t>
            </w:r>
            <w:r w:rsidR="00BD4A03" w:rsidRPr="004C54E8">
              <w:rPr>
                <w:sz w:val="20"/>
                <w:szCs w:val="20"/>
                <w:lang w:val="es-ES_tradnl" w:eastAsia="en-CA"/>
              </w:rPr>
              <w:t>305</w:t>
            </w:r>
          </w:p>
        </w:tc>
        <w:tc>
          <w:tcPr>
            <w:tcW w:w="1260" w:type="dxa"/>
            <w:shd w:val="clear" w:color="auto" w:fill="auto"/>
            <w:noWrap/>
            <w:tcMar>
              <w:left w:w="101" w:type="dxa"/>
              <w:right w:w="101" w:type="dxa"/>
            </w:tcMar>
            <w:vAlign w:val="center"/>
            <w:hideMark/>
          </w:tcPr>
          <w:p w14:paraId="425D189A" w14:textId="00EE50DA" w:rsidR="00BD4A03" w:rsidRPr="004C54E8" w:rsidRDefault="001E6CEC" w:rsidP="001B70BE">
            <w:pPr>
              <w:jc w:val="right"/>
              <w:rPr>
                <w:sz w:val="20"/>
                <w:szCs w:val="20"/>
                <w:lang w:val="es-ES_tradnl" w:eastAsia="en-CA"/>
              </w:rPr>
            </w:pPr>
            <w:r w:rsidRPr="004C54E8">
              <w:rPr>
                <w:sz w:val="20"/>
                <w:szCs w:val="20"/>
                <w:lang w:val="es-ES_tradnl" w:eastAsia="en-CA"/>
              </w:rPr>
              <w:t>5.</w:t>
            </w:r>
            <w:r w:rsidR="00BD4A03" w:rsidRPr="004C54E8">
              <w:rPr>
                <w:sz w:val="20"/>
                <w:szCs w:val="20"/>
                <w:lang w:val="es-ES_tradnl" w:eastAsia="en-CA"/>
              </w:rPr>
              <w:t>325</w:t>
            </w:r>
          </w:p>
        </w:tc>
        <w:tc>
          <w:tcPr>
            <w:tcW w:w="1170" w:type="dxa"/>
            <w:shd w:val="clear" w:color="auto" w:fill="auto"/>
            <w:noWrap/>
            <w:tcMar>
              <w:left w:w="101" w:type="dxa"/>
              <w:right w:w="101" w:type="dxa"/>
            </w:tcMar>
            <w:vAlign w:val="center"/>
            <w:hideMark/>
          </w:tcPr>
          <w:p w14:paraId="088599A7" w14:textId="4EF9381D" w:rsidR="00BD4A03" w:rsidRPr="004C54E8" w:rsidRDefault="00BD4A03" w:rsidP="001B70BE">
            <w:pPr>
              <w:jc w:val="right"/>
              <w:rPr>
                <w:sz w:val="20"/>
                <w:szCs w:val="20"/>
                <w:lang w:val="es-ES_tradnl" w:eastAsia="en-CA"/>
              </w:rPr>
            </w:pPr>
            <w:r w:rsidRPr="004C54E8">
              <w:rPr>
                <w:sz w:val="20"/>
                <w:szCs w:val="20"/>
                <w:lang w:val="es-ES_tradnl" w:eastAsia="en-CA"/>
              </w:rPr>
              <w:t>1</w:t>
            </w:r>
            <w:r w:rsidR="0012649C" w:rsidRPr="004C54E8">
              <w:rPr>
                <w:sz w:val="20"/>
                <w:szCs w:val="20"/>
                <w:lang w:val="es-ES_tradnl" w:eastAsia="en-CA"/>
              </w:rPr>
              <w:t>0.</w:t>
            </w:r>
            <w:r w:rsidRPr="004C54E8">
              <w:rPr>
                <w:sz w:val="20"/>
                <w:szCs w:val="20"/>
                <w:lang w:val="es-ES_tradnl" w:eastAsia="en-CA"/>
              </w:rPr>
              <w:t>604</w:t>
            </w:r>
          </w:p>
        </w:tc>
        <w:tc>
          <w:tcPr>
            <w:tcW w:w="1260" w:type="dxa"/>
            <w:shd w:val="clear" w:color="auto" w:fill="auto"/>
            <w:noWrap/>
            <w:tcMar>
              <w:left w:w="101" w:type="dxa"/>
              <w:right w:w="101" w:type="dxa"/>
            </w:tcMar>
            <w:vAlign w:val="center"/>
            <w:hideMark/>
          </w:tcPr>
          <w:p w14:paraId="0864421C" w14:textId="0FD72FC9" w:rsidR="00BD4A03" w:rsidRPr="004C54E8" w:rsidRDefault="001E6CEC" w:rsidP="001B70BE">
            <w:pPr>
              <w:jc w:val="right"/>
              <w:rPr>
                <w:sz w:val="20"/>
                <w:szCs w:val="20"/>
                <w:lang w:val="es-ES_tradnl" w:eastAsia="en-CA"/>
              </w:rPr>
            </w:pPr>
            <w:r w:rsidRPr="004C54E8">
              <w:rPr>
                <w:sz w:val="20"/>
                <w:szCs w:val="20"/>
                <w:lang w:val="es-ES_tradnl" w:eastAsia="en-CA"/>
              </w:rPr>
              <w:t>5.</w:t>
            </w:r>
            <w:r w:rsidR="00BD4A03" w:rsidRPr="004C54E8">
              <w:rPr>
                <w:sz w:val="20"/>
                <w:szCs w:val="20"/>
                <w:lang w:val="es-ES_tradnl" w:eastAsia="en-CA"/>
              </w:rPr>
              <w:t>302</w:t>
            </w:r>
          </w:p>
        </w:tc>
        <w:tc>
          <w:tcPr>
            <w:tcW w:w="1906" w:type="dxa"/>
            <w:shd w:val="clear" w:color="auto" w:fill="auto"/>
            <w:noWrap/>
            <w:tcMar>
              <w:left w:w="101" w:type="dxa"/>
              <w:right w:w="101" w:type="dxa"/>
            </w:tcMar>
            <w:vAlign w:val="center"/>
            <w:hideMark/>
          </w:tcPr>
          <w:p w14:paraId="0948E69F"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2D891499" w14:textId="77777777" w:rsidTr="002D1316">
        <w:trPr>
          <w:trHeight w:val="230"/>
        </w:trPr>
        <w:tc>
          <w:tcPr>
            <w:tcW w:w="1615" w:type="dxa"/>
            <w:shd w:val="clear" w:color="auto" w:fill="auto"/>
            <w:noWrap/>
            <w:tcMar>
              <w:left w:w="101" w:type="dxa"/>
              <w:right w:w="101" w:type="dxa"/>
            </w:tcMar>
            <w:vAlign w:val="center"/>
            <w:hideMark/>
          </w:tcPr>
          <w:p w14:paraId="17982C0B" w14:textId="6BDFE72A"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438A</w:t>
            </w:r>
          </w:p>
        </w:tc>
        <w:tc>
          <w:tcPr>
            <w:tcW w:w="990" w:type="dxa"/>
            <w:shd w:val="clear" w:color="auto" w:fill="auto"/>
            <w:noWrap/>
            <w:tcMar>
              <w:left w:w="101" w:type="dxa"/>
              <w:right w:w="101" w:type="dxa"/>
            </w:tcMar>
            <w:vAlign w:val="center"/>
            <w:hideMark/>
          </w:tcPr>
          <w:p w14:paraId="43DE6CB3" w14:textId="4E017777" w:rsidR="00BD4A03" w:rsidRPr="004C54E8" w:rsidRDefault="0012649C" w:rsidP="001B70BE">
            <w:pPr>
              <w:jc w:val="center"/>
              <w:rPr>
                <w:sz w:val="20"/>
                <w:szCs w:val="20"/>
                <w:lang w:val="es-ES_tradnl" w:eastAsia="en-CA"/>
              </w:rPr>
            </w:pPr>
            <w:r w:rsidRPr="004C54E8">
              <w:rPr>
                <w:sz w:val="20"/>
                <w:szCs w:val="20"/>
                <w:lang w:val="es-ES_tradnl" w:eastAsia="en-CA"/>
              </w:rPr>
              <w:t>2.</w:t>
            </w:r>
            <w:r w:rsidR="00BD4A03" w:rsidRPr="004C54E8">
              <w:rPr>
                <w:sz w:val="20"/>
                <w:szCs w:val="20"/>
                <w:lang w:val="es-ES_tradnl" w:eastAsia="en-CA"/>
              </w:rPr>
              <w:t>264</w:t>
            </w:r>
          </w:p>
        </w:tc>
        <w:tc>
          <w:tcPr>
            <w:tcW w:w="1260" w:type="dxa"/>
            <w:shd w:val="clear" w:color="auto" w:fill="auto"/>
            <w:noWrap/>
            <w:tcMar>
              <w:left w:w="101" w:type="dxa"/>
              <w:right w:w="101" w:type="dxa"/>
            </w:tcMar>
            <w:vAlign w:val="center"/>
            <w:hideMark/>
          </w:tcPr>
          <w:p w14:paraId="46FCEC8A" w14:textId="77777777" w:rsidR="00BD4A03" w:rsidRPr="004C54E8" w:rsidRDefault="00BD4A03" w:rsidP="001B70BE">
            <w:pPr>
              <w:jc w:val="right"/>
              <w:rPr>
                <w:sz w:val="20"/>
                <w:szCs w:val="20"/>
                <w:lang w:val="es-ES_tradnl" w:eastAsia="en-CA"/>
              </w:rPr>
            </w:pPr>
            <w:r w:rsidRPr="004C54E8">
              <w:rPr>
                <w:sz w:val="20"/>
                <w:szCs w:val="20"/>
                <w:lang w:val="es-ES_tradnl" w:eastAsia="en-CA"/>
              </w:rPr>
              <w:t>521</w:t>
            </w:r>
          </w:p>
        </w:tc>
        <w:tc>
          <w:tcPr>
            <w:tcW w:w="1260" w:type="dxa"/>
            <w:shd w:val="clear" w:color="auto" w:fill="auto"/>
            <w:noWrap/>
            <w:tcMar>
              <w:left w:w="101" w:type="dxa"/>
              <w:right w:w="101" w:type="dxa"/>
            </w:tcMar>
            <w:vAlign w:val="center"/>
            <w:hideMark/>
          </w:tcPr>
          <w:p w14:paraId="700B37FB" w14:textId="5A08F3E7" w:rsidR="00BD4A03" w:rsidRPr="004C54E8" w:rsidRDefault="0012649C" w:rsidP="001B70BE">
            <w:pPr>
              <w:jc w:val="right"/>
              <w:rPr>
                <w:sz w:val="20"/>
                <w:szCs w:val="20"/>
                <w:lang w:val="es-ES_tradnl" w:eastAsia="en-CA"/>
              </w:rPr>
            </w:pPr>
            <w:r w:rsidRPr="004C54E8">
              <w:rPr>
                <w:sz w:val="20"/>
                <w:szCs w:val="20"/>
                <w:lang w:val="es-ES_tradnl" w:eastAsia="en-CA"/>
              </w:rPr>
              <w:t>4.</w:t>
            </w:r>
            <w:r w:rsidR="00BD4A03" w:rsidRPr="004C54E8">
              <w:rPr>
                <w:sz w:val="20"/>
                <w:szCs w:val="20"/>
                <w:lang w:val="es-ES_tradnl" w:eastAsia="en-CA"/>
              </w:rPr>
              <w:t>891</w:t>
            </w:r>
          </w:p>
        </w:tc>
        <w:tc>
          <w:tcPr>
            <w:tcW w:w="1170" w:type="dxa"/>
            <w:shd w:val="clear" w:color="auto" w:fill="auto"/>
            <w:noWrap/>
            <w:tcMar>
              <w:left w:w="101" w:type="dxa"/>
              <w:right w:w="101" w:type="dxa"/>
            </w:tcMar>
            <w:vAlign w:val="center"/>
            <w:hideMark/>
          </w:tcPr>
          <w:p w14:paraId="796F8DD1"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47A09205" w14:textId="48DBCEEE" w:rsidR="00BD4A03" w:rsidRPr="004C54E8" w:rsidRDefault="0012649C" w:rsidP="001B70BE">
            <w:pPr>
              <w:jc w:val="right"/>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623</w:t>
            </w:r>
          </w:p>
        </w:tc>
        <w:tc>
          <w:tcPr>
            <w:tcW w:w="1906" w:type="dxa"/>
            <w:shd w:val="clear" w:color="auto" w:fill="auto"/>
            <w:noWrap/>
            <w:tcMar>
              <w:left w:w="101" w:type="dxa"/>
              <w:right w:w="101" w:type="dxa"/>
            </w:tcMar>
            <w:vAlign w:val="center"/>
            <w:hideMark/>
          </w:tcPr>
          <w:p w14:paraId="760EB6D6"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3BFEB74B" w14:textId="77777777" w:rsidTr="002D1316">
        <w:trPr>
          <w:trHeight w:val="230"/>
        </w:trPr>
        <w:tc>
          <w:tcPr>
            <w:tcW w:w="1615" w:type="dxa"/>
            <w:shd w:val="clear" w:color="auto" w:fill="auto"/>
            <w:noWrap/>
            <w:tcMar>
              <w:left w:w="101" w:type="dxa"/>
              <w:right w:w="101" w:type="dxa"/>
            </w:tcMar>
            <w:vAlign w:val="center"/>
            <w:hideMark/>
          </w:tcPr>
          <w:p w14:paraId="7EE7F7F0" w14:textId="25D3F30D"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448A</w:t>
            </w:r>
          </w:p>
        </w:tc>
        <w:tc>
          <w:tcPr>
            <w:tcW w:w="990" w:type="dxa"/>
            <w:shd w:val="clear" w:color="auto" w:fill="auto"/>
            <w:noWrap/>
            <w:tcMar>
              <w:left w:w="101" w:type="dxa"/>
              <w:right w:w="101" w:type="dxa"/>
            </w:tcMar>
            <w:vAlign w:val="center"/>
            <w:hideMark/>
          </w:tcPr>
          <w:p w14:paraId="241FA188" w14:textId="1392B0CF"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386</w:t>
            </w:r>
          </w:p>
        </w:tc>
        <w:tc>
          <w:tcPr>
            <w:tcW w:w="1260" w:type="dxa"/>
            <w:shd w:val="clear" w:color="auto" w:fill="auto"/>
            <w:noWrap/>
            <w:tcMar>
              <w:left w:w="101" w:type="dxa"/>
              <w:right w:w="101" w:type="dxa"/>
            </w:tcMar>
            <w:vAlign w:val="center"/>
            <w:hideMark/>
          </w:tcPr>
          <w:p w14:paraId="6C84B53F" w14:textId="77777777" w:rsidR="00BD4A03" w:rsidRPr="004C54E8" w:rsidRDefault="00BD4A03" w:rsidP="001B70BE">
            <w:pPr>
              <w:jc w:val="right"/>
              <w:rPr>
                <w:sz w:val="20"/>
                <w:szCs w:val="20"/>
                <w:lang w:val="es-ES_tradnl" w:eastAsia="en-CA"/>
              </w:rPr>
            </w:pPr>
            <w:r w:rsidRPr="004C54E8">
              <w:rPr>
                <w:sz w:val="20"/>
                <w:szCs w:val="20"/>
                <w:lang w:val="es-ES_tradnl" w:eastAsia="en-CA"/>
              </w:rPr>
              <w:t>42</w:t>
            </w:r>
          </w:p>
        </w:tc>
        <w:tc>
          <w:tcPr>
            <w:tcW w:w="1260" w:type="dxa"/>
            <w:shd w:val="clear" w:color="auto" w:fill="auto"/>
            <w:noWrap/>
            <w:tcMar>
              <w:left w:w="101" w:type="dxa"/>
              <w:right w:w="101" w:type="dxa"/>
            </w:tcMar>
            <w:vAlign w:val="center"/>
            <w:hideMark/>
          </w:tcPr>
          <w:p w14:paraId="3A2A1FBB"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170" w:type="dxa"/>
            <w:shd w:val="clear" w:color="auto" w:fill="auto"/>
            <w:noWrap/>
            <w:tcMar>
              <w:left w:w="101" w:type="dxa"/>
              <w:right w:w="101" w:type="dxa"/>
            </w:tcMar>
            <w:vAlign w:val="center"/>
            <w:hideMark/>
          </w:tcPr>
          <w:p w14:paraId="7D102DDC"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70BC4475" w14:textId="77777777" w:rsidR="00BD4A03" w:rsidRPr="004C54E8" w:rsidRDefault="00BD4A03" w:rsidP="001B70BE">
            <w:pPr>
              <w:jc w:val="right"/>
              <w:rPr>
                <w:sz w:val="20"/>
                <w:szCs w:val="20"/>
                <w:lang w:val="es-ES_tradnl" w:eastAsia="en-CA"/>
              </w:rPr>
            </w:pPr>
            <w:r w:rsidRPr="004C54E8">
              <w:rPr>
                <w:sz w:val="20"/>
                <w:szCs w:val="20"/>
                <w:lang w:val="es-ES_tradnl" w:eastAsia="en-CA"/>
              </w:rPr>
              <w:t>14</w:t>
            </w:r>
          </w:p>
        </w:tc>
        <w:tc>
          <w:tcPr>
            <w:tcW w:w="1906" w:type="dxa"/>
            <w:shd w:val="clear" w:color="auto" w:fill="auto"/>
            <w:noWrap/>
            <w:tcMar>
              <w:left w:w="101" w:type="dxa"/>
              <w:right w:w="101" w:type="dxa"/>
            </w:tcMar>
            <w:vAlign w:val="center"/>
            <w:hideMark/>
          </w:tcPr>
          <w:p w14:paraId="019B404F"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7477854D" w14:textId="77777777" w:rsidTr="002D1316">
        <w:trPr>
          <w:trHeight w:val="230"/>
        </w:trPr>
        <w:tc>
          <w:tcPr>
            <w:tcW w:w="1615" w:type="dxa"/>
            <w:shd w:val="clear" w:color="auto" w:fill="auto"/>
            <w:noWrap/>
            <w:tcMar>
              <w:left w:w="101" w:type="dxa"/>
              <w:right w:w="101" w:type="dxa"/>
            </w:tcMar>
            <w:vAlign w:val="center"/>
            <w:hideMark/>
          </w:tcPr>
          <w:p w14:paraId="35CA929D" w14:textId="17AD65C3"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449A</w:t>
            </w:r>
          </w:p>
        </w:tc>
        <w:tc>
          <w:tcPr>
            <w:tcW w:w="990" w:type="dxa"/>
            <w:shd w:val="clear" w:color="auto" w:fill="auto"/>
            <w:noWrap/>
            <w:tcMar>
              <w:left w:w="101" w:type="dxa"/>
              <w:right w:w="101" w:type="dxa"/>
            </w:tcMar>
            <w:vAlign w:val="center"/>
            <w:hideMark/>
          </w:tcPr>
          <w:p w14:paraId="37675239" w14:textId="7215BF46" w:rsidR="00BD4A03" w:rsidRPr="004C54E8" w:rsidRDefault="0012649C" w:rsidP="001B70BE">
            <w:pPr>
              <w:jc w:val="center"/>
              <w:rPr>
                <w:sz w:val="20"/>
                <w:szCs w:val="20"/>
                <w:lang w:val="es-ES_tradnl" w:eastAsia="en-CA"/>
              </w:rPr>
            </w:pPr>
            <w:r w:rsidRPr="004C54E8">
              <w:rPr>
                <w:sz w:val="20"/>
                <w:szCs w:val="20"/>
                <w:lang w:val="es-ES_tradnl" w:eastAsia="en-CA"/>
              </w:rPr>
              <w:t>1.</w:t>
            </w:r>
            <w:r w:rsidR="00BD4A03" w:rsidRPr="004C54E8">
              <w:rPr>
                <w:sz w:val="20"/>
                <w:szCs w:val="20"/>
                <w:lang w:val="es-ES_tradnl" w:eastAsia="en-CA"/>
              </w:rPr>
              <w:t>396</w:t>
            </w:r>
          </w:p>
        </w:tc>
        <w:tc>
          <w:tcPr>
            <w:tcW w:w="1260" w:type="dxa"/>
            <w:shd w:val="clear" w:color="auto" w:fill="auto"/>
            <w:noWrap/>
            <w:tcMar>
              <w:left w:w="101" w:type="dxa"/>
              <w:right w:w="101" w:type="dxa"/>
            </w:tcMar>
            <w:vAlign w:val="center"/>
            <w:hideMark/>
          </w:tcPr>
          <w:p w14:paraId="11CA2F99"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1490C0B9"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170" w:type="dxa"/>
            <w:shd w:val="clear" w:color="auto" w:fill="auto"/>
            <w:noWrap/>
            <w:tcMar>
              <w:left w:w="101" w:type="dxa"/>
              <w:right w:w="101" w:type="dxa"/>
            </w:tcMar>
            <w:vAlign w:val="center"/>
            <w:hideMark/>
          </w:tcPr>
          <w:p w14:paraId="103E3F45"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3F0DE72C" w14:textId="672A3047" w:rsidR="00BD4A03" w:rsidRPr="004C54E8" w:rsidRDefault="001E6CEC" w:rsidP="001B70BE">
            <w:pPr>
              <w:jc w:val="right"/>
              <w:rPr>
                <w:sz w:val="20"/>
                <w:szCs w:val="20"/>
                <w:lang w:val="es-ES_tradnl" w:eastAsia="en-CA"/>
              </w:rPr>
            </w:pPr>
            <w:r w:rsidRPr="004C54E8">
              <w:rPr>
                <w:sz w:val="20"/>
                <w:szCs w:val="20"/>
                <w:lang w:val="es-ES_tradnl" w:eastAsia="en-CA"/>
              </w:rPr>
              <w:t>6.</w:t>
            </w:r>
            <w:r w:rsidR="00BD4A03" w:rsidRPr="004C54E8">
              <w:rPr>
                <w:sz w:val="20"/>
                <w:szCs w:val="20"/>
                <w:lang w:val="es-ES_tradnl" w:eastAsia="en-CA"/>
              </w:rPr>
              <w:t>282</w:t>
            </w:r>
          </w:p>
        </w:tc>
        <w:tc>
          <w:tcPr>
            <w:tcW w:w="1906" w:type="dxa"/>
            <w:shd w:val="clear" w:color="auto" w:fill="auto"/>
            <w:noWrap/>
            <w:tcMar>
              <w:left w:w="101" w:type="dxa"/>
              <w:right w:w="101" w:type="dxa"/>
            </w:tcMar>
            <w:vAlign w:val="center"/>
            <w:hideMark/>
          </w:tcPr>
          <w:p w14:paraId="136A6A2A" w14:textId="77777777" w:rsidR="00BD4A03" w:rsidRPr="004C54E8" w:rsidRDefault="00BD4A03" w:rsidP="001B70BE">
            <w:pPr>
              <w:jc w:val="center"/>
              <w:rPr>
                <w:sz w:val="20"/>
                <w:szCs w:val="20"/>
                <w:lang w:val="es-ES_tradnl" w:eastAsia="en-CA"/>
              </w:rPr>
            </w:pPr>
            <w:r w:rsidRPr="004C54E8">
              <w:rPr>
                <w:sz w:val="20"/>
                <w:szCs w:val="20"/>
                <w:lang w:val="es-ES_tradnl" w:eastAsia="en-CA"/>
              </w:rPr>
              <w:t>0.1</w:t>
            </w:r>
          </w:p>
        </w:tc>
      </w:tr>
      <w:tr w:rsidR="00BF296A" w:rsidRPr="004C54E8" w14:paraId="53897E67" w14:textId="77777777" w:rsidTr="002D1316">
        <w:trPr>
          <w:trHeight w:val="230"/>
        </w:trPr>
        <w:tc>
          <w:tcPr>
            <w:tcW w:w="1615" w:type="dxa"/>
            <w:shd w:val="clear" w:color="auto" w:fill="auto"/>
            <w:noWrap/>
            <w:tcMar>
              <w:left w:w="101" w:type="dxa"/>
              <w:right w:w="101" w:type="dxa"/>
            </w:tcMar>
            <w:vAlign w:val="center"/>
            <w:hideMark/>
          </w:tcPr>
          <w:p w14:paraId="2841D615" w14:textId="28E89466"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507A</w:t>
            </w:r>
          </w:p>
        </w:tc>
        <w:tc>
          <w:tcPr>
            <w:tcW w:w="990" w:type="dxa"/>
            <w:shd w:val="clear" w:color="auto" w:fill="auto"/>
            <w:noWrap/>
            <w:tcMar>
              <w:left w:w="101" w:type="dxa"/>
              <w:right w:w="101" w:type="dxa"/>
            </w:tcMar>
            <w:vAlign w:val="center"/>
            <w:hideMark/>
          </w:tcPr>
          <w:p w14:paraId="00BEA7E5" w14:textId="5D59E960"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985</w:t>
            </w:r>
          </w:p>
        </w:tc>
        <w:tc>
          <w:tcPr>
            <w:tcW w:w="1260" w:type="dxa"/>
            <w:shd w:val="clear" w:color="auto" w:fill="auto"/>
            <w:noWrap/>
            <w:tcMar>
              <w:left w:w="101" w:type="dxa"/>
              <w:right w:w="101" w:type="dxa"/>
            </w:tcMar>
            <w:vAlign w:val="center"/>
            <w:hideMark/>
          </w:tcPr>
          <w:p w14:paraId="2D3B9B83" w14:textId="4C40E5D3" w:rsidR="00BD4A03" w:rsidRPr="004C54E8" w:rsidRDefault="00BD4A03" w:rsidP="001B70BE">
            <w:pPr>
              <w:jc w:val="right"/>
              <w:rPr>
                <w:sz w:val="20"/>
                <w:szCs w:val="20"/>
                <w:lang w:val="es-ES_tradnl" w:eastAsia="en-CA"/>
              </w:rPr>
            </w:pPr>
            <w:r w:rsidRPr="004C54E8">
              <w:rPr>
                <w:sz w:val="20"/>
                <w:szCs w:val="20"/>
                <w:lang w:val="es-ES_tradnl" w:eastAsia="en-CA"/>
              </w:rPr>
              <w:t>20</w:t>
            </w:r>
            <w:r w:rsidR="001E6CEC" w:rsidRPr="004C54E8">
              <w:rPr>
                <w:sz w:val="20"/>
                <w:szCs w:val="20"/>
                <w:lang w:val="es-ES_tradnl" w:eastAsia="en-CA"/>
              </w:rPr>
              <w:t>9.</w:t>
            </w:r>
            <w:r w:rsidRPr="004C54E8">
              <w:rPr>
                <w:sz w:val="20"/>
                <w:szCs w:val="20"/>
                <w:lang w:val="es-ES_tradnl" w:eastAsia="en-CA"/>
              </w:rPr>
              <w:t>213</w:t>
            </w:r>
          </w:p>
        </w:tc>
        <w:tc>
          <w:tcPr>
            <w:tcW w:w="1260" w:type="dxa"/>
            <w:shd w:val="clear" w:color="auto" w:fill="auto"/>
            <w:noWrap/>
            <w:tcMar>
              <w:left w:w="101" w:type="dxa"/>
              <w:right w:w="101" w:type="dxa"/>
            </w:tcMar>
            <w:vAlign w:val="center"/>
            <w:hideMark/>
          </w:tcPr>
          <w:p w14:paraId="62C9C795" w14:textId="1EA997CD" w:rsidR="00BD4A03" w:rsidRPr="004C54E8" w:rsidRDefault="00BD4A03" w:rsidP="001B70BE">
            <w:pPr>
              <w:jc w:val="right"/>
              <w:rPr>
                <w:sz w:val="20"/>
                <w:szCs w:val="20"/>
                <w:lang w:val="es-ES_tradnl" w:eastAsia="en-CA"/>
              </w:rPr>
            </w:pPr>
            <w:r w:rsidRPr="004C54E8">
              <w:rPr>
                <w:sz w:val="20"/>
                <w:szCs w:val="20"/>
                <w:lang w:val="es-ES_tradnl" w:eastAsia="en-CA"/>
              </w:rPr>
              <w:t>2</w:t>
            </w:r>
            <w:r w:rsidR="0012649C" w:rsidRPr="004C54E8">
              <w:rPr>
                <w:sz w:val="20"/>
                <w:szCs w:val="20"/>
                <w:lang w:val="es-ES_tradnl" w:eastAsia="en-CA"/>
              </w:rPr>
              <w:t>2.</w:t>
            </w:r>
            <w:r w:rsidRPr="004C54E8">
              <w:rPr>
                <w:sz w:val="20"/>
                <w:szCs w:val="20"/>
                <w:lang w:val="es-ES_tradnl" w:eastAsia="en-CA"/>
              </w:rPr>
              <w:t>595</w:t>
            </w:r>
          </w:p>
        </w:tc>
        <w:tc>
          <w:tcPr>
            <w:tcW w:w="1170" w:type="dxa"/>
            <w:shd w:val="clear" w:color="auto" w:fill="auto"/>
            <w:noWrap/>
            <w:tcMar>
              <w:left w:w="101" w:type="dxa"/>
              <w:right w:w="101" w:type="dxa"/>
            </w:tcMar>
            <w:vAlign w:val="center"/>
            <w:hideMark/>
          </w:tcPr>
          <w:p w14:paraId="71FA800C" w14:textId="67D06EBC" w:rsidR="00BD4A03" w:rsidRPr="004C54E8" w:rsidRDefault="00BD4A03" w:rsidP="001B70BE">
            <w:pPr>
              <w:jc w:val="right"/>
              <w:rPr>
                <w:sz w:val="20"/>
                <w:szCs w:val="20"/>
                <w:lang w:val="es-ES_tradnl" w:eastAsia="en-CA"/>
              </w:rPr>
            </w:pPr>
            <w:r w:rsidRPr="004C54E8">
              <w:rPr>
                <w:sz w:val="20"/>
                <w:szCs w:val="20"/>
                <w:lang w:val="es-ES_tradnl" w:eastAsia="en-CA"/>
              </w:rPr>
              <w:t>39</w:t>
            </w:r>
            <w:r w:rsidR="001E6CEC" w:rsidRPr="004C54E8">
              <w:rPr>
                <w:sz w:val="20"/>
                <w:szCs w:val="20"/>
                <w:lang w:val="es-ES_tradnl" w:eastAsia="en-CA"/>
              </w:rPr>
              <w:t>6.</w:t>
            </w:r>
            <w:r w:rsidRPr="004C54E8">
              <w:rPr>
                <w:sz w:val="20"/>
                <w:szCs w:val="20"/>
                <w:lang w:val="es-ES_tradnl" w:eastAsia="en-CA"/>
              </w:rPr>
              <w:t>707</w:t>
            </w:r>
          </w:p>
        </w:tc>
        <w:tc>
          <w:tcPr>
            <w:tcW w:w="1260" w:type="dxa"/>
            <w:shd w:val="clear" w:color="auto" w:fill="auto"/>
            <w:noWrap/>
            <w:tcMar>
              <w:left w:w="101" w:type="dxa"/>
              <w:right w:w="101" w:type="dxa"/>
            </w:tcMar>
            <w:vAlign w:val="center"/>
            <w:hideMark/>
          </w:tcPr>
          <w:p w14:paraId="320F3782" w14:textId="4A51A105" w:rsidR="00BD4A03" w:rsidRPr="004C54E8" w:rsidRDefault="00BD4A03" w:rsidP="001B70BE">
            <w:pPr>
              <w:jc w:val="right"/>
              <w:rPr>
                <w:sz w:val="20"/>
                <w:szCs w:val="20"/>
                <w:lang w:val="es-ES_tradnl" w:eastAsia="en-CA"/>
              </w:rPr>
            </w:pPr>
            <w:r w:rsidRPr="004C54E8">
              <w:rPr>
                <w:sz w:val="20"/>
                <w:szCs w:val="20"/>
                <w:lang w:val="es-ES_tradnl" w:eastAsia="en-CA"/>
              </w:rPr>
              <w:t>28</w:t>
            </w:r>
            <w:r w:rsidR="001E6CEC" w:rsidRPr="004C54E8">
              <w:rPr>
                <w:sz w:val="20"/>
                <w:szCs w:val="20"/>
                <w:lang w:val="es-ES_tradnl" w:eastAsia="en-CA"/>
              </w:rPr>
              <w:t>8.</w:t>
            </w:r>
            <w:r w:rsidRPr="004C54E8">
              <w:rPr>
                <w:sz w:val="20"/>
                <w:szCs w:val="20"/>
                <w:lang w:val="es-ES_tradnl" w:eastAsia="en-CA"/>
              </w:rPr>
              <w:t>514</w:t>
            </w:r>
          </w:p>
        </w:tc>
        <w:tc>
          <w:tcPr>
            <w:tcW w:w="1906" w:type="dxa"/>
            <w:shd w:val="clear" w:color="auto" w:fill="auto"/>
            <w:noWrap/>
            <w:tcMar>
              <w:left w:w="101" w:type="dxa"/>
              <w:right w:w="101" w:type="dxa"/>
            </w:tcMar>
            <w:vAlign w:val="center"/>
            <w:hideMark/>
          </w:tcPr>
          <w:p w14:paraId="0CD1467A" w14:textId="77777777" w:rsidR="00BD4A03" w:rsidRPr="004C54E8" w:rsidRDefault="00BD4A03" w:rsidP="001B70BE">
            <w:pPr>
              <w:jc w:val="center"/>
              <w:rPr>
                <w:sz w:val="20"/>
                <w:szCs w:val="20"/>
                <w:lang w:val="es-ES_tradnl" w:eastAsia="en-CA"/>
              </w:rPr>
            </w:pPr>
            <w:r w:rsidRPr="004C54E8">
              <w:rPr>
                <w:sz w:val="20"/>
                <w:szCs w:val="20"/>
                <w:lang w:val="es-ES_tradnl" w:eastAsia="en-CA"/>
              </w:rPr>
              <w:t>6.3</w:t>
            </w:r>
          </w:p>
        </w:tc>
      </w:tr>
      <w:tr w:rsidR="00BF296A" w:rsidRPr="004C54E8" w14:paraId="7EB7B203" w14:textId="77777777" w:rsidTr="002D1316">
        <w:trPr>
          <w:trHeight w:val="230"/>
        </w:trPr>
        <w:tc>
          <w:tcPr>
            <w:tcW w:w="1615" w:type="dxa"/>
            <w:shd w:val="clear" w:color="auto" w:fill="auto"/>
            <w:noWrap/>
            <w:tcMar>
              <w:left w:w="101" w:type="dxa"/>
              <w:right w:w="101" w:type="dxa"/>
            </w:tcMar>
            <w:vAlign w:val="center"/>
            <w:hideMark/>
          </w:tcPr>
          <w:p w14:paraId="5CC30537" w14:textId="60F1F542" w:rsidR="00BD4A03" w:rsidRPr="004C54E8" w:rsidRDefault="00BD4A03" w:rsidP="001B70BE">
            <w:pPr>
              <w:jc w:val="left"/>
              <w:rPr>
                <w:sz w:val="20"/>
                <w:szCs w:val="20"/>
                <w:lang w:val="es-ES_tradnl" w:eastAsia="en-CA"/>
              </w:rPr>
            </w:pPr>
            <w:r w:rsidRPr="004C54E8">
              <w:rPr>
                <w:sz w:val="20"/>
                <w:szCs w:val="20"/>
                <w:lang w:val="es-ES_tradnl" w:eastAsia="en-CA"/>
              </w:rPr>
              <w:t>R</w:t>
            </w:r>
            <w:r w:rsidR="0012649C" w:rsidRPr="004C54E8">
              <w:rPr>
                <w:sz w:val="20"/>
                <w:szCs w:val="20"/>
                <w:lang w:val="es-ES_tradnl" w:eastAsia="en-CA"/>
              </w:rPr>
              <w:t>-</w:t>
            </w:r>
            <w:r w:rsidRPr="004C54E8">
              <w:rPr>
                <w:sz w:val="20"/>
                <w:szCs w:val="20"/>
                <w:lang w:val="es-ES_tradnl" w:eastAsia="en-CA"/>
              </w:rPr>
              <w:t>507C</w:t>
            </w:r>
          </w:p>
        </w:tc>
        <w:tc>
          <w:tcPr>
            <w:tcW w:w="990" w:type="dxa"/>
            <w:shd w:val="clear" w:color="auto" w:fill="auto"/>
            <w:noWrap/>
            <w:tcMar>
              <w:left w:w="101" w:type="dxa"/>
              <w:right w:w="101" w:type="dxa"/>
            </w:tcMar>
            <w:vAlign w:val="center"/>
            <w:hideMark/>
          </w:tcPr>
          <w:p w14:paraId="40ABF9FA" w14:textId="051E7DCD" w:rsidR="00BD4A03" w:rsidRPr="004C54E8" w:rsidRDefault="0012649C" w:rsidP="001B70BE">
            <w:pPr>
              <w:jc w:val="center"/>
              <w:rPr>
                <w:sz w:val="20"/>
                <w:szCs w:val="20"/>
                <w:lang w:val="es-ES_tradnl" w:eastAsia="en-CA"/>
              </w:rPr>
            </w:pPr>
            <w:r w:rsidRPr="004C54E8">
              <w:rPr>
                <w:sz w:val="20"/>
                <w:szCs w:val="20"/>
                <w:lang w:val="es-ES_tradnl" w:eastAsia="en-CA"/>
              </w:rPr>
              <w:t>3.</w:t>
            </w:r>
            <w:r w:rsidR="00BD4A03" w:rsidRPr="004C54E8">
              <w:rPr>
                <w:sz w:val="20"/>
                <w:szCs w:val="20"/>
                <w:lang w:val="es-ES_tradnl" w:eastAsia="en-CA"/>
              </w:rPr>
              <w:t>985</w:t>
            </w:r>
          </w:p>
        </w:tc>
        <w:tc>
          <w:tcPr>
            <w:tcW w:w="1260" w:type="dxa"/>
            <w:shd w:val="clear" w:color="auto" w:fill="auto"/>
            <w:noWrap/>
            <w:tcMar>
              <w:left w:w="101" w:type="dxa"/>
              <w:right w:w="101" w:type="dxa"/>
            </w:tcMar>
            <w:vAlign w:val="center"/>
            <w:hideMark/>
          </w:tcPr>
          <w:p w14:paraId="20A1D459"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7B5C1CB7" w14:textId="5FEB4260" w:rsidR="00BD4A03" w:rsidRPr="004C54E8" w:rsidRDefault="00BD4A03" w:rsidP="001B70BE">
            <w:pPr>
              <w:jc w:val="right"/>
              <w:rPr>
                <w:sz w:val="20"/>
                <w:szCs w:val="20"/>
                <w:lang w:val="es-ES_tradnl" w:eastAsia="en-CA"/>
              </w:rPr>
            </w:pPr>
            <w:r w:rsidRPr="004C54E8">
              <w:rPr>
                <w:sz w:val="20"/>
                <w:szCs w:val="20"/>
                <w:lang w:val="es-ES_tradnl" w:eastAsia="en-CA"/>
              </w:rPr>
              <w:t>18</w:t>
            </w:r>
            <w:r w:rsidR="0012649C" w:rsidRPr="004C54E8">
              <w:rPr>
                <w:sz w:val="20"/>
                <w:szCs w:val="20"/>
                <w:lang w:val="es-ES_tradnl" w:eastAsia="en-CA"/>
              </w:rPr>
              <w:t>2.</w:t>
            </w:r>
            <w:r w:rsidRPr="004C54E8">
              <w:rPr>
                <w:sz w:val="20"/>
                <w:szCs w:val="20"/>
                <w:lang w:val="es-ES_tradnl" w:eastAsia="en-CA"/>
              </w:rPr>
              <w:t>633</w:t>
            </w:r>
          </w:p>
        </w:tc>
        <w:tc>
          <w:tcPr>
            <w:tcW w:w="1170" w:type="dxa"/>
            <w:shd w:val="clear" w:color="auto" w:fill="auto"/>
            <w:noWrap/>
            <w:tcMar>
              <w:left w:w="101" w:type="dxa"/>
              <w:right w:w="101" w:type="dxa"/>
            </w:tcMar>
            <w:vAlign w:val="center"/>
            <w:hideMark/>
          </w:tcPr>
          <w:p w14:paraId="17C69623"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387A87B8"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906" w:type="dxa"/>
            <w:shd w:val="clear" w:color="auto" w:fill="auto"/>
            <w:noWrap/>
            <w:tcMar>
              <w:left w:w="101" w:type="dxa"/>
              <w:right w:w="101" w:type="dxa"/>
            </w:tcMar>
            <w:vAlign w:val="center"/>
            <w:hideMark/>
          </w:tcPr>
          <w:p w14:paraId="4FB570DD"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F296A" w:rsidRPr="004C54E8" w14:paraId="6E967E2B" w14:textId="77777777" w:rsidTr="002D1316">
        <w:trPr>
          <w:trHeight w:val="230"/>
        </w:trPr>
        <w:tc>
          <w:tcPr>
            <w:tcW w:w="1615" w:type="dxa"/>
            <w:shd w:val="clear" w:color="auto" w:fill="auto"/>
            <w:noWrap/>
            <w:tcMar>
              <w:left w:w="101" w:type="dxa"/>
              <w:right w:w="101" w:type="dxa"/>
            </w:tcMar>
            <w:vAlign w:val="center"/>
            <w:hideMark/>
          </w:tcPr>
          <w:p w14:paraId="68351439" w14:textId="16E6AD26" w:rsidR="00BD4A03" w:rsidRPr="004C54E8" w:rsidRDefault="00A651AA" w:rsidP="001B70BE">
            <w:pPr>
              <w:jc w:val="left"/>
              <w:rPr>
                <w:sz w:val="20"/>
                <w:szCs w:val="20"/>
                <w:lang w:val="es-ES_tradnl" w:eastAsia="en-CA"/>
              </w:rPr>
            </w:pPr>
            <w:r>
              <w:rPr>
                <w:sz w:val="20"/>
                <w:szCs w:val="20"/>
                <w:lang w:val="es-ES_tradnl" w:eastAsia="en-CA"/>
              </w:rPr>
              <w:t>Otros</w:t>
            </w:r>
          </w:p>
        </w:tc>
        <w:tc>
          <w:tcPr>
            <w:tcW w:w="990" w:type="dxa"/>
            <w:shd w:val="clear" w:color="auto" w:fill="auto"/>
            <w:noWrap/>
            <w:tcMar>
              <w:left w:w="101" w:type="dxa"/>
              <w:right w:w="101" w:type="dxa"/>
            </w:tcMar>
            <w:vAlign w:val="center"/>
            <w:hideMark/>
          </w:tcPr>
          <w:p w14:paraId="5755C7B7" w14:textId="6105FF2D" w:rsidR="00BD4A03" w:rsidRPr="004C54E8" w:rsidRDefault="0012649C" w:rsidP="001B70BE">
            <w:pPr>
              <w:jc w:val="center"/>
              <w:rPr>
                <w:sz w:val="20"/>
                <w:szCs w:val="20"/>
                <w:lang w:val="es-ES_tradnl" w:eastAsia="en-CA"/>
              </w:rPr>
            </w:pPr>
            <w:r w:rsidRPr="004C54E8">
              <w:rPr>
                <w:sz w:val="20"/>
                <w:szCs w:val="20"/>
                <w:lang w:val="es-ES_tradnl" w:eastAsia="en-CA"/>
              </w:rPr>
              <w:t>-</w:t>
            </w:r>
          </w:p>
        </w:tc>
        <w:tc>
          <w:tcPr>
            <w:tcW w:w="1260" w:type="dxa"/>
            <w:shd w:val="clear" w:color="auto" w:fill="auto"/>
            <w:noWrap/>
            <w:tcMar>
              <w:left w:w="101" w:type="dxa"/>
              <w:right w:w="101" w:type="dxa"/>
            </w:tcMar>
            <w:vAlign w:val="center"/>
            <w:hideMark/>
          </w:tcPr>
          <w:p w14:paraId="10DB9EBC"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54655150"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170" w:type="dxa"/>
            <w:shd w:val="clear" w:color="auto" w:fill="auto"/>
            <w:noWrap/>
            <w:tcMar>
              <w:left w:w="101" w:type="dxa"/>
              <w:right w:w="101" w:type="dxa"/>
            </w:tcMar>
            <w:vAlign w:val="center"/>
            <w:hideMark/>
          </w:tcPr>
          <w:p w14:paraId="4DED3AAF"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260" w:type="dxa"/>
            <w:shd w:val="clear" w:color="auto" w:fill="auto"/>
            <w:noWrap/>
            <w:tcMar>
              <w:left w:w="101" w:type="dxa"/>
              <w:right w:w="101" w:type="dxa"/>
            </w:tcMar>
            <w:vAlign w:val="center"/>
            <w:hideMark/>
          </w:tcPr>
          <w:p w14:paraId="20F13680" w14:textId="77777777" w:rsidR="00BD4A03" w:rsidRPr="004C54E8" w:rsidRDefault="00BD4A03" w:rsidP="001B70BE">
            <w:pPr>
              <w:jc w:val="right"/>
              <w:rPr>
                <w:sz w:val="20"/>
                <w:szCs w:val="20"/>
                <w:lang w:val="es-ES_tradnl" w:eastAsia="en-CA"/>
              </w:rPr>
            </w:pPr>
            <w:r w:rsidRPr="004C54E8">
              <w:rPr>
                <w:sz w:val="20"/>
                <w:szCs w:val="20"/>
                <w:lang w:val="es-ES_tradnl" w:eastAsia="en-CA"/>
              </w:rPr>
              <w:t>0</w:t>
            </w:r>
          </w:p>
        </w:tc>
        <w:tc>
          <w:tcPr>
            <w:tcW w:w="1906" w:type="dxa"/>
            <w:shd w:val="clear" w:color="auto" w:fill="auto"/>
            <w:noWrap/>
            <w:tcMar>
              <w:left w:w="101" w:type="dxa"/>
              <w:right w:w="101" w:type="dxa"/>
            </w:tcMar>
            <w:vAlign w:val="center"/>
            <w:hideMark/>
          </w:tcPr>
          <w:p w14:paraId="60C487B1" w14:textId="77777777" w:rsidR="00BD4A03" w:rsidRPr="004C54E8" w:rsidRDefault="00BD4A03" w:rsidP="001B70BE">
            <w:pPr>
              <w:jc w:val="center"/>
              <w:rPr>
                <w:sz w:val="20"/>
                <w:szCs w:val="20"/>
                <w:lang w:val="es-ES_tradnl" w:eastAsia="en-CA"/>
              </w:rPr>
            </w:pPr>
            <w:r w:rsidRPr="004C54E8">
              <w:rPr>
                <w:sz w:val="20"/>
                <w:szCs w:val="20"/>
                <w:lang w:val="es-ES_tradnl" w:eastAsia="en-CA"/>
              </w:rPr>
              <w:t>0.0</w:t>
            </w:r>
          </w:p>
        </w:tc>
      </w:tr>
      <w:tr w:rsidR="00BD4A03" w:rsidRPr="004C54E8" w14:paraId="26E4A5D5" w14:textId="77777777" w:rsidTr="002D1316">
        <w:trPr>
          <w:trHeight w:val="230"/>
        </w:trPr>
        <w:tc>
          <w:tcPr>
            <w:tcW w:w="2605" w:type="dxa"/>
            <w:gridSpan w:val="2"/>
            <w:shd w:val="clear" w:color="auto" w:fill="auto"/>
            <w:noWrap/>
            <w:tcMar>
              <w:left w:w="101" w:type="dxa"/>
              <w:right w:w="101" w:type="dxa"/>
            </w:tcMar>
            <w:vAlign w:val="center"/>
            <w:hideMark/>
          </w:tcPr>
          <w:p w14:paraId="1E7334E7" w14:textId="41C19512" w:rsidR="00BD4A03" w:rsidRPr="004C54E8" w:rsidRDefault="00BD4A03" w:rsidP="00FF1EA4">
            <w:pPr>
              <w:jc w:val="left"/>
              <w:rPr>
                <w:b/>
                <w:bCs/>
                <w:sz w:val="20"/>
                <w:szCs w:val="20"/>
                <w:lang w:val="es-ES_tradnl" w:eastAsia="en-CA"/>
              </w:rPr>
            </w:pPr>
            <w:r w:rsidRPr="004C54E8">
              <w:rPr>
                <w:b/>
                <w:bCs/>
                <w:sz w:val="20"/>
                <w:szCs w:val="20"/>
                <w:lang w:val="es-ES_tradnl" w:eastAsia="en-CA"/>
              </w:rPr>
              <w:t>Total</w:t>
            </w:r>
            <w:r w:rsidR="0040079C" w:rsidRPr="004C54E8">
              <w:rPr>
                <w:b/>
                <w:bCs/>
                <w:sz w:val="20"/>
                <w:szCs w:val="20"/>
                <w:lang w:val="es-ES_tradnl" w:eastAsia="en-CA"/>
              </w:rPr>
              <w:t xml:space="preserve"> </w:t>
            </w:r>
            <w:r w:rsidR="00E727D1">
              <w:rPr>
                <w:b/>
                <w:bCs/>
                <w:sz w:val="20"/>
                <w:szCs w:val="20"/>
                <w:lang w:val="es-ES_tradnl" w:eastAsia="en-CA"/>
              </w:rPr>
              <w:t xml:space="preserve">(tons. </w:t>
            </w:r>
            <w:r w:rsidR="00674CD9" w:rsidRPr="00674CD9">
              <w:rPr>
                <w:rFonts w:eastAsia="MS Mincho"/>
                <w:b/>
                <w:bCs/>
                <w:sz w:val="20"/>
                <w:szCs w:val="20"/>
                <w:lang w:val="es-ES_tradnl" w:eastAsia="en-CA"/>
              </w:rPr>
              <w:t>CO</w:t>
            </w:r>
            <w:r w:rsidR="00674CD9" w:rsidRPr="00674CD9">
              <w:rPr>
                <w:rFonts w:eastAsia="MS Mincho"/>
                <w:b/>
                <w:bCs/>
                <w:sz w:val="20"/>
                <w:szCs w:val="20"/>
                <w:vertAlign w:val="subscript"/>
                <w:lang w:val="es-ES_tradnl" w:eastAsia="en-CA"/>
              </w:rPr>
              <w:t>2</w:t>
            </w:r>
            <w:r w:rsidR="00BB47F5">
              <w:rPr>
                <w:b/>
                <w:bCs/>
                <w:sz w:val="20"/>
                <w:szCs w:val="20"/>
                <w:lang w:val="es-ES_tradnl" w:eastAsia="en-CA"/>
              </w:rPr>
              <w:t xml:space="preserve"> eq.</w:t>
            </w:r>
            <w:r w:rsidR="00E727D1">
              <w:rPr>
                <w:b/>
                <w:bCs/>
                <w:sz w:val="20"/>
                <w:szCs w:val="20"/>
                <w:lang w:val="es-ES_tradnl" w:eastAsia="en-CA"/>
              </w:rPr>
              <w:t>)</w:t>
            </w:r>
          </w:p>
        </w:tc>
        <w:tc>
          <w:tcPr>
            <w:tcW w:w="1260" w:type="dxa"/>
            <w:shd w:val="clear" w:color="auto" w:fill="auto"/>
            <w:noWrap/>
            <w:tcMar>
              <w:left w:w="101" w:type="dxa"/>
              <w:right w:w="101" w:type="dxa"/>
            </w:tcMar>
            <w:vAlign w:val="center"/>
            <w:hideMark/>
          </w:tcPr>
          <w:p w14:paraId="44C1505E" w14:textId="0640B650" w:rsidR="00BD4A03" w:rsidRPr="004C54E8" w:rsidRDefault="0012649C" w:rsidP="001B70BE">
            <w:pPr>
              <w:jc w:val="right"/>
              <w:rPr>
                <w:b/>
                <w:bCs/>
                <w:sz w:val="20"/>
                <w:szCs w:val="20"/>
                <w:lang w:val="es-ES_tradnl" w:eastAsia="en-CA"/>
              </w:rPr>
            </w:pPr>
            <w:r w:rsidRPr="004C54E8">
              <w:rPr>
                <w:b/>
                <w:bCs/>
                <w:sz w:val="20"/>
                <w:szCs w:val="20"/>
                <w:lang w:val="es-ES_tradnl" w:eastAsia="en-CA"/>
              </w:rPr>
              <w:t>2.</w:t>
            </w:r>
            <w:r w:rsidR="00BD4A03" w:rsidRPr="004C54E8">
              <w:rPr>
                <w:b/>
                <w:bCs/>
                <w:sz w:val="20"/>
                <w:szCs w:val="20"/>
                <w:lang w:val="es-ES_tradnl" w:eastAsia="en-CA"/>
              </w:rPr>
              <w:t>75</w:t>
            </w:r>
            <w:r w:rsidR="001E6CEC" w:rsidRPr="004C54E8">
              <w:rPr>
                <w:b/>
                <w:bCs/>
                <w:sz w:val="20"/>
                <w:szCs w:val="20"/>
                <w:lang w:val="es-ES_tradnl" w:eastAsia="en-CA"/>
              </w:rPr>
              <w:t>6.</w:t>
            </w:r>
            <w:r w:rsidR="00BD4A03" w:rsidRPr="004C54E8">
              <w:rPr>
                <w:b/>
                <w:bCs/>
                <w:sz w:val="20"/>
                <w:szCs w:val="20"/>
                <w:lang w:val="es-ES_tradnl" w:eastAsia="en-CA"/>
              </w:rPr>
              <w:t>019</w:t>
            </w:r>
          </w:p>
        </w:tc>
        <w:tc>
          <w:tcPr>
            <w:tcW w:w="1260" w:type="dxa"/>
            <w:shd w:val="clear" w:color="auto" w:fill="auto"/>
            <w:noWrap/>
            <w:tcMar>
              <w:left w:w="101" w:type="dxa"/>
              <w:right w:w="101" w:type="dxa"/>
            </w:tcMar>
            <w:vAlign w:val="center"/>
            <w:hideMark/>
          </w:tcPr>
          <w:p w14:paraId="473506CE" w14:textId="34C01C74" w:rsidR="00BD4A03" w:rsidRPr="004C54E8" w:rsidRDefault="0012649C" w:rsidP="001B70BE">
            <w:pPr>
              <w:jc w:val="right"/>
              <w:rPr>
                <w:b/>
                <w:bCs/>
                <w:sz w:val="20"/>
                <w:szCs w:val="20"/>
                <w:lang w:val="es-ES_tradnl" w:eastAsia="en-CA"/>
              </w:rPr>
            </w:pPr>
            <w:r w:rsidRPr="004C54E8">
              <w:rPr>
                <w:b/>
                <w:bCs/>
                <w:sz w:val="20"/>
                <w:szCs w:val="20"/>
                <w:lang w:val="es-ES_tradnl" w:eastAsia="en-CA"/>
              </w:rPr>
              <w:t>4.</w:t>
            </w:r>
            <w:r w:rsidR="00BD4A03" w:rsidRPr="004C54E8">
              <w:rPr>
                <w:b/>
                <w:bCs/>
                <w:sz w:val="20"/>
                <w:szCs w:val="20"/>
                <w:lang w:val="es-ES_tradnl" w:eastAsia="en-CA"/>
              </w:rPr>
              <w:t>42</w:t>
            </w:r>
            <w:r w:rsidR="001E6CEC" w:rsidRPr="004C54E8">
              <w:rPr>
                <w:b/>
                <w:bCs/>
                <w:sz w:val="20"/>
                <w:szCs w:val="20"/>
                <w:lang w:val="es-ES_tradnl" w:eastAsia="en-CA"/>
              </w:rPr>
              <w:t>5.</w:t>
            </w:r>
            <w:r w:rsidR="00BD4A03" w:rsidRPr="004C54E8">
              <w:rPr>
                <w:b/>
                <w:bCs/>
                <w:sz w:val="20"/>
                <w:szCs w:val="20"/>
                <w:lang w:val="es-ES_tradnl" w:eastAsia="en-CA"/>
              </w:rPr>
              <w:t>345</w:t>
            </w:r>
          </w:p>
        </w:tc>
        <w:tc>
          <w:tcPr>
            <w:tcW w:w="1170" w:type="dxa"/>
            <w:shd w:val="clear" w:color="auto" w:fill="auto"/>
            <w:noWrap/>
            <w:tcMar>
              <w:left w:w="101" w:type="dxa"/>
              <w:right w:w="101" w:type="dxa"/>
            </w:tcMar>
            <w:vAlign w:val="center"/>
            <w:hideMark/>
          </w:tcPr>
          <w:p w14:paraId="5852F2D0" w14:textId="15D0B597" w:rsidR="00BD4A03" w:rsidRPr="004C54E8" w:rsidRDefault="001E6CEC" w:rsidP="001B70BE">
            <w:pPr>
              <w:jc w:val="right"/>
              <w:rPr>
                <w:b/>
                <w:bCs/>
                <w:sz w:val="20"/>
                <w:szCs w:val="20"/>
                <w:lang w:val="es-ES_tradnl" w:eastAsia="en-CA"/>
              </w:rPr>
            </w:pPr>
            <w:r w:rsidRPr="004C54E8">
              <w:rPr>
                <w:b/>
                <w:bCs/>
                <w:sz w:val="20"/>
                <w:szCs w:val="20"/>
                <w:lang w:val="es-ES_tradnl" w:eastAsia="en-CA"/>
              </w:rPr>
              <w:t>5.</w:t>
            </w:r>
            <w:r w:rsidR="00BD4A03" w:rsidRPr="004C54E8">
              <w:rPr>
                <w:b/>
                <w:bCs/>
                <w:sz w:val="20"/>
                <w:szCs w:val="20"/>
                <w:lang w:val="es-ES_tradnl" w:eastAsia="en-CA"/>
              </w:rPr>
              <w:t>20</w:t>
            </w:r>
            <w:r w:rsidR="0012649C" w:rsidRPr="004C54E8">
              <w:rPr>
                <w:b/>
                <w:bCs/>
                <w:sz w:val="20"/>
                <w:szCs w:val="20"/>
                <w:lang w:val="es-ES_tradnl" w:eastAsia="en-CA"/>
              </w:rPr>
              <w:t>1.</w:t>
            </w:r>
            <w:r w:rsidR="00BD4A03" w:rsidRPr="004C54E8">
              <w:rPr>
                <w:b/>
                <w:bCs/>
                <w:sz w:val="20"/>
                <w:szCs w:val="20"/>
                <w:lang w:val="es-ES_tradnl" w:eastAsia="en-CA"/>
              </w:rPr>
              <w:t>433</w:t>
            </w:r>
          </w:p>
        </w:tc>
        <w:tc>
          <w:tcPr>
            <w:tcW w:w="1260" w:type="dxa"/>
            <w:shd w:val="clear" w:color="auto" w:fill="auto"/>
            <w:noWrap/>
            <w:tcMar>
              <w:left w:w="101" w:type="dxa"/>
              <w:right w:w="101" w:type="dxa"/>
            </w:tcMar>
            <w:vAlign w:val="center"/>
            <w:hideMark/>
          </w:tcPr>
          <w:p w14:paraId="0139F793" w14:textId="433BBF70" w:rsidR="00BD4A03" w:rsidRPr="004C54E8" w:rsidRDefault="0012649C" w:rsidP="001B70BE">
            <w:pPr>
              <w:jc w:val="right"/>
              <w:rPr>
                <w:b/>
                <w:bCs/>
                <w:sz w:val="20"/>
                <w:szCs w:val="20"/>
                <w:lang w:val="es-ES_tradnl" w:eastAsia="en-CA"/>
              </w:rPr>
            </w:pPr>
            <w:r w:rsidRPr="004C54E8">
              <w:rPr>
                <w:b/>
                <w:bCs/>
                <w:sz w:val="20"/>
                <w:szCs w:val="20"/>
                <w:lang w:val="es-ES_tradnl" w:eastAsia="en-CA"/>
              </w:rPr>
              <w:t>4.</w:t>
            </w:r>
            <w:r w:rsidR="00BD4A03" w:rsidRPr="004C54E8">
              <w:rPr>
                <w:b/>
                <w:bCs/>
                <w:sz w:val="20"/>
                <w:szCs w:val="20"/>
                <w:lang w:val="es-ES_tradnl" w:eastAsia="en-CA"/>
              </w:rPr>
              <w:t>59</w:t>
            </w:r>
            <w:r w:rsidR="001E6CEC" w:rsidRPr="004C54E8">
              <w:rPr>
                <w:b/>
                <w:bCs/>
                <w:sz w:val="20"/>
                <w:szCs w:val="20"/>
                <w:lang w:val="es-ES_tradnl" w:eastAsia="en-CA"/>
              </w:rPr>
              <w:t>7.</w:t>
            </w:r>
            <w:r w:rsidR="00BD4A03" w:rsidRPr="004C54E8">
              <w:rPr>
                <w:b/>
                <w:bCs/>
                <w:sz w:val="20"/>
                <w:szCs w:val="20"/>
                <w:lang w:val="es-ES_tradnl" w:eastAsia="en-CA"/>
              </w:rPr>
              <w:t>414</w:t>
            </w:r>
          </w:p>
        </w:tc>
        <w:tc>
          <w:tcPr>
            <w:tcW w:w="1906" w:type="dxa"/>
            <w:shd w:val="clear" w:color="auto" w:fill="auto"/>
            <w:noWrap/>
            <w:tcMar>
              <w:left w:w="101" w:type="dxa"/>
              <w:right w:w="101" w:type="dxa"/>
            </w:tcMar>
            <w:vAlign w:val="center"/>
            <w:hideMark/>
          </w:tcPr>
          <w:p w14:paraId="27DB65FF" w14:textId="77777777" w:rsidR="00BD4A03" w:rsidRPr="004C54E8" w:rsidRDefault="00BD4A03" w:rsidP="001B70BE">
            <w:pPr>
              <w:jc w:val="center"/>
              <w:rPr>
                <w:b/>
                <w:bCs/>
                <w:sz w:val="20"/>
                <w:szCs w:val="20"/>
                <w:lang w:val="es-ES_tradnl" w:eastAsia="en-CA"/>
              </w:rPr>
            </w:pPr>
            <w:r w:rsidRPr="004C54E8">
              <w:rPr>
                <w:b/>
                <w:bCs/>
                <w:sz w:val="20"/>
                <w:szCs w:val="20"/>
                <w:lang w:val="es-ES_tradnl" w:eastAsia="en-CA"/>
              </w:rPr>
              <w:t>100</w:t>
            </w:r>
          </w:p>
        </w:tc>
      </w:tr>
    </w:tbl>
    <w:p w14:paraId="2CBA9237" w14:textId="77777777" w:rsidR="00BD4A03" w:rsidRPr="004C54E8" w:rsidRDefault="00BD4A03" w:rsidP="00BD4A03">
      <w:pPr>
        <w:rPr>
          <w:lang w:val="es-ES_tradnl"/>
        </w:rPr>
      </w:pPr>
    </w:p>
    <w:p w14:paraId="0C882229" w14:textId="5E796E5A" w:rsidR="00BD4A03" w:rsidRPr="00381F2A" w:rsidRDefault="00325D53" w:rsidP="00381F2A">
      <w:pPr>
        <w:pStyle w:val="Heading1"/>
        <w:rPr>
          <w:lang w:val="es-ES_tradnl"/>
        </w:rPr>
      </w:pPr>
      <w:r>
        <w:rPr>
          <w:lang w:val="es-ES_tradnl"/>
        </w:rPr>
        <w:t xml:space="preserve">La expansión </w:t>
      </w:r>
      <w:r w:rsidR="00960266" w:rsidRPr="00960266">
        <w:rPr>
          <w:lang w:val="es-ES_tradnl"/>
        </w:rPr>
        <w:t xml:space="preserve">en el consumo </w:t>
      </w:r>
      <w:r w:rsidR="009E19AE">
        <w:rPr>
          <w:lang w:val="es-ES_tradnl"/>
        </w:rPr>
        <w:t>de HFC se debe</w:t>
      </w:r>
      <w:r w:rsidR="00960266" w:rsidRPr="00960266">
        <w:rPr>
          <w:lang w:val="es-ES_tradnl"/>
        </w:rPr>
        <w:t xml:space="preserve"> principalmente a</w:t>
      </w:r>
      <w:r w:rsidR="003E2195">
        <w:rPr>
          <w:lang w:val="es-ES_tradnl"/>
        </w:rPr>
        <w:t>l menor</w:t>
      </w:r>
      <w:r w:rsidR="00960266" w:rsidRPr="00960266">
        <w:rPr>
          <w:lang w:val="es-ES_tradnl"/>
        </w:rPr>
        <w:t xml:space="preserve"> consumo de HCFC y a la amplia disponibilidad de </w:t>
      </w:r>
      <w:r w:rsidR="0059358A">
        <w:rPr>
          <w:lang w:val="es-ES_tradnl"/>
        </w:rPr>
        <w:t xml:space="preserve">las </w:t>
      </w:r>
      <w:r w:rsidR="00960266" w:rsidRPr="00960266">
        <w:rPr>
          <w:lang w:val="es-ES_tradnl"/>
        </w:rPr>
        <w:t xml:space="preserve">tecnologías </w:t>
      </w:r>
      <w:r w:rsidR="008D14A1">
        <w:rPr>
          <w:lang w:val="es-ES_tradnl"/>
        </w:rPr>
        <w:t xml:space="preserve">a base de </w:t>
      </w:r>
      <w:r w:rsidR="00960266" w:rsidRPr="00960266">
        <w:rPr>
          <w:lang w:val="es-ES_tradnl"/>
        </w:rPr>
        <w:t xml:space="preserve">HFC que </w:t>
      </w:r>
      <w:r w:rsidR="004C1E1A">
        <w:rPr>
          <w:lang w:val="es-ES_tradnl"/>
        </w:rPr>
        <w:t xml:space="preserve">los </w:t>
      </w:r>
      <w:r w:rsidR="00960266" w:rsidRPr="00960266">
        <w:rPr>
          <w:lang w:val="es-ES_tradnl"/>
        </w:rPr>
        <w:t xml:space="preserve">sustituyeron. </w:t>
      </w:r>
      <w:r w:rsidR="001B1BBA">
        <w:rPr>
          <w:lang w:val="es-ES_tradnl"/>
        </w:rPr>
        <w:t>S</w:t>
      </w:r>
      <w:r w:rsidR="00960266" w:rsidRPr="00960266">
        <w:rPr>
          <w:lang w:val="es-ES_tradnl"/>
        </w:rPr>
        <w:t xml:space="preserve">e debe </w:t>
      </w:r>
      <w:r w:rsidR="001B1BBA">
        <w:rPr>
          <w:lang w:val="es-ES_tradnl"/>
        </w:rPr>
        <w:t xml:space="preserve">además </w:t>
      </w:r>
      <w:r w:rsidR="00960266" w:rsidRPr="00960266">
        <w:rPr>
          <w:lang w:val="es-ES_tradnl"/>
        </w:rPr>
        <w:t xml:space="preserve">a </w:t>
      </w:r>
      <w:r w:rsidR="00DD1240">
        <w:rPr>
          <w:lang w:val="es-ES_tradnl"/>
        </w:rPr>
        <w:t>un</w:t>
      </w:r>
      <w:r w:rsidR="00960266" w:rsidRPr="00960266">
        <w:rPr>
          <w:lang w:val="es-ES_tradnl"/>
        </w:rPr>
        <w:t xml:space="preserve">a combinación de </w:t>
      </w:r>
      <w:r w:rsidR="00535346">
        <w:rPr>
          <w:lang w:val="es-ES_tradnl"/>
        </w:rPr>
        <w:t>mejor</w:t>
      </w:r>
      <w:r w:rsidR="005A7E7D">
        <w:rPr>
          <w:lang w:val="es-ES_tradnl"/>
        </w:rPr>
        <w:t xml:space="preserve"> </w:t>
      </w:r>
      <w:r w:rsidR="00535346">
        <w:rPr>
          <w:lang w:val="es-ES_tradnl"/>
        </w:rPr>
        <w:t>nivel</w:t>
      </w:r>
      <w:r w:rsidR="00960266" w:rsidRPr="00960266">
        <w:rPr>
          <w:lang w:val="es-ES_tradnl"/>
        </w:rPr>
        <w:t xml:space="preserve"> de ingresos y </w:t>
      </w:r>
      <w:r w:rsidR="00ED3103">
        <w:rPr>
          <w:lang w:val="es-ES_tradnl"/>
        </w:rPr>
        <w:t xml:space="preserve">aumento de las </w:t>
      </w:r>
      <w:r w:rsidR="00960266" w:rsidRPr="00960266">
        <w:rPr>
          <w:lang w:val="es-ES_tradnl"/>
        </w:rPr>
        <w:t xml:space="preserve">temperaturas, lo que </w:t>
      </w:r>
      <w:r w:rsidR="00994E46">
        <w:rPr>
          <w:lang w:val="es-ES_tradnl"/>
        </w:rPr>
        <w:t xml:space="preserve">ha </w:t>
      </w:r>
      <w:r w:rsidR="006F532C">
        <w:rPr>
          <w:lang w:val="es-ES_tradnl"/>
        </w:rPr>
        <w:t>impuls</w:t>
      </w:r>
      <w:r w:rsidR="00994E46">
        <w:rPr>
          <w:lang w:val="es-ES_tradnl"/>
        </w:rPr>
        <w:t>ado</w:t>
      </w:r>
      <w:r w:rsidR="006F532C">
        <w:rPr>
          <w:lang w:val="es-ES_tradnl"/>
        </w:rPr>
        <w:t xml:space="preserve"> </w:t>
      </w:r>
      <w:r w:rsidR="00D10475">
        <w:rPr>
          <w:lang w:val="es-ES_tradnl"/>
        </w:rPr>
        <w:t xml:space="preserve">el crecimiento </w:t>
      </w:r>
      <w:r w:rsidR="006F532C">
        <w:rPr>
          <w:lang w:val="es-ES_tradnl"/>
        </w:rPr>
        <w:t xml:space="preserve">de </w:t>
      </w:r>
      <w:r w:rsidR="00960266" w:rsidRPr="00960266">
        <w:rPr>
          <w:lang w:val="es-ES_tradnl"/>
        </w:rPr>
        <w:t xml:space="preserve">los sistemas de refrigeración y climatización, incluyendo </w:t>
      </w:r>
      <w:r w:rsidR="00FB46FE">
        <w:rPr>
          <w:lang w:val="es-ES_tradnl"/>
        </w:rPr>
        <w:t xml:space="preserve">los equipos </w:t>
      </w:r>
      <w:r w:rsidR="00960266" w:rsidRPr="00960266">
        <w:rPr>
          <w:lang w:val="es-ES_tradnl"/>
        </w:rPr>
        <w:t>vehicular</w:t>
      </w:r>
      <w:r w:rsidR="00FB46FE">
        <w:rPr>
          <w:lang w:val="es-ES_tradnl"/>
        </w:rPr>
        <w:t>es</w:t>
      </w:r>
      <w:r w:rsidR="00960266" w:rsidRPr="00960266">
        <w:rPr>
          <w:lang w:val="es-ES_tradnl"/>
        </w:rPr>
        <w:t>.</w:t>
      </w:r>
    </w:p>
    <w:p w14:paraId="0D984185" w14:textId="40C9E384" w:rsidR="00D2743D" w:rsidRPr="004C54E8" w:rsidRDefault="00657C91" w:rsidP="00D2743D">
      <w:pPr>
        <w:rPr>
          <w:i/>
          <w:iCs/>
          <w:lang w:val="es-ES_tradnl"/>
        </w:rPr>
      </w:pPr>
      <w:r>
        <w:rPr>
          <w:i/>
          <w:iCs/>
          <w:lang w:val="es-ES_tradnl"/>
        </w:rPr>
        <w:t>Informe de ejecución del programa país</w:t>
      </w:r>
    </w:p>
    <w:p w14:paraId="5F042407" w14:textId="77777777" w:rsidR="00D2743D" w:rsidRPr="004C54E8" w:rsidRDefault="00D2743D" w:rsidP="00D2743D">
      <w:pPr>
        <w:rPr>
          <w:lang w:val="es-ES_tradnl"/>
        </w:rPr>
      </w:pPr>
    </w:p>
    <w:p w14:paraId="739A0143" w14:textId="37144FC4" w:rsidR="00BD4A03" w:rsidRPr="00FE0B5D" w:rsidRDefault="004D552D" w:rsidP="00FE0B5D">
      <w:pPr>
        <w:pStyle w:val="Heading1"/>
        <w:rPr>
          <w:lang w:val="es-ES_tradnl"/>
        </w:rPr>
      </w:pPr>
      <w:r>
        <w:rPr>
          <w:lang w:val="es-ES_tradnl"/>
        </w:rPr>
        <w:t xml:space="preserve">El </w:t>
      </w:r>
      <w:r w:rsidR="008649A3" w:rsidRPr="008649A3">
        <w:rPr>
          <w:lang w:val="es-ES_tradnl"/>
        </w:rPr>
        <w:t xml:space="preserve">consumo sectorial de HFC </w:t>
      </w:r>
      <w:r w:rsidR="00A3249E" w:rsidRPr="00A3249E">
        <w:rPr>
          <w:lang w:val="es-ES_tradnl"/>
        </w:rPr>
        <w:t>notificado</w:t>
      </w:r>
      <w:r w:rsidR="009E7937" w:rsidRPr="009E7937">
        <w:rPr>
          <w:lang w:val="es-ES_tradnl"/>
        </w:rPr>
        <w:t xml:space="preserve"> </w:t>
      </w:r>
      <w:r w:rsidR="008649A3" w:rsidRPr="008649A3">
        <w:rPr>
          <w:lang w:val="es-ES_tradnl"/>
        </w:rPr>
        <w:t xml:space="preserve">por </w:t>
      </w:r>
      <w:r w:rsidR="00270805" w:rsidRPr="00270805">
        <w:rPr>
          <w:lang w:val="es-ES_tradnl"/>
        </w:rPr>
        <w:t xml:space="preserve">Trinidad y Tabago </w:t>
      </w:r>
      <w:r w:rsidR="008649A3" w:rsidRPr="008649A3">
        <w:rPr>
          <w:lang w:val="es-ES_tradnl"/>
        </w:rPr>
        <w:t>en el informe de ejecución d</w:t>
      </w:r>
      <w:r w:rsidR="0080466A">
        <w:rPr>
          <w:lang w:val="es-ES_tradnl"/>
        </w:rPr>
        <w:t>el programa país 2022 concuerda</w:t>
      </w:r>
      <w:r w:rsidR="008649A3" w:rsidRPr="008649A3">
        <w:rPr>
          <w:lang w:val="es-ES_tradnl"/>
        </w:rPr>
        <w:t xml:space="preserve"> </w:t>
      </w:r>
      <w:r w:rsidR="00260FFA">
        <w:rPr>
          <w:lang w:val="es-ES_tradnl"/>
        </w:rPr>
        <w:t>con lo informado en virtud del a</w:t>
      </w:r>
      <w:r w:rsidR="008649A3" w:rsidRPr="008649A3">
        <w:rPr>
          <w:lang w:val="es-ES_tradnl"/>
        </w:rPr>
        <w:t>rtíc</w:t>
      </w:r>
      <w:r w:rsidR="00FE0B5D">
        <w:rPr>
          <w:lang w:val="es-ES_tradnl"/>
        </w:rPr>
        <w:t>ulo 7 del Protocolo de Montreal.</w:t>
      </w:r>
    </w:p>
    <w:p w14:paraId="2C7C21EE" w14:textId="57E0D698" w:rsidR="001C59ED" w:rsidRPr="004C54E8" w:rsidRDefault="00A23669" w:rsidP="0027153B">
      <w:pPr>
        <w:pStyle w:val="Heading1"/>
        <w:numPr>
          <w:ilvl w:val="0"/>
          <w:numId w:val="0"/>
        </w:numPr>
        <w:spacing w:before="240"/>
        <w:rPr>
          <w:u w:val="single"/>
          <w:lang w:val="es-ES_tradnl"/>
        </w:rPr>
      </w:pPr>
      <w:r>
        <w:rPr>
          <w:u w:val="single"/>
          <w:lang w:val="es-ES_tradnl"/>
        </w:rPr>
        <w:t>Distribución sectorial de los HFC</w:t>
      </w:r>
    </w:p>
    <w:p w14:paraId="762F5D93" w14:textId="556D55DE" w:rsidR="00BD4A03" w:rsidRPr="004C54E8" w:rsidRDefault="008517B9" w:rsidP="0080466A">
      <w:pPr>
        <w:pStyle w:val="Heading1"/>
        <w:rPr>
          <w:lang w:val="es-ES_tradnl" w:eastAsia="en-CA"/>
        </w:rPr>
      </w:pPr>
      <w:r w:rsidRPr="008517B9">
        <w:rPr>
          <w:lang w:val="es-ES_tradnl"/>
        </w:rPr>
        <w:t>Según muestra el Cuadro 3, los HFC se utilizan principalmente en servicio técnico de sistemas de refrigeración central</w:t>
      </w:r>
      <w:r w:rsidR="0040079C" w:rsidRPr="004C54E8">
        <w:rPr>
          <w:lang w:val="es-ES_tradnl"/>
        </w:rPr>
        <w:t xml:space="preserve"> </w:t>
      </w:r>
      <w:r w:rsidR="0080466A">
        <w:rPr>
          <w:lang w:val="es-ES_tradnl"/>
        </w:rPr>
        <w:t>(34,</w:t>
      </w:r>
      <w:r w:rsidR="00BD4A03" w:rsidRPr="004C54E8">
        <w:rPr>
          <w:lang w:val="es-ES_tradnl"/>
        </w:rPr>
        <w:t>4</w:t>
      </w:r>
      <w:r w:rsidR="00BF4A29">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12649C" w:rsidRPr="004C54E8">
        <w:rPr>
          <w:lang w:val="es-ES_tradnl"/>
        </w:rPr>
        <w:t>tm</w:t>
      </w:r>
      <w:r w:rsidR="0040079C" w:rsidRPr="004C54E8">
        <w:rPr>
          <w:lang w:val="es-ES_tradnl"/>
        </w:rPr>
        <w:t xml:space="preserve"> </w:t>
      </w:r>
      <w:r w:rsidR="0012649C" w:rsidRPr="004C54E8">
        <w:rPr>
          <w:lang w:val="es-ES_tradnl"/>
        </w:rPr>
        <w:t>y</w:t>
      </w:r>
      <w:r w:rsidR="0040079C" w:rsidRPr="004C54E8">
        <w:rPr>
          <w:lang w:val="es-ES_tradnl"/>
        </w:rPr>
        <w:t xml:space="preserve"> </w:t>
      </w:r>
      <w:r w:rsidR="00BD4A03" w:rsidRPr="004C54E8">
        <w:rPr>
          <w:lang w:val="es-ES_tradnl"/>
        </w:rPr>
        <w:t>38</w:t>
      </w:r>
      <w:r w:rsidR="002E252C">
        <w:rPr>
          <w:lang w:val="es-ES_tradnl"/>
        </w:rPr>
        <w:t>,</w:t>
      </w:r>
      <w:r w:rsidR="00BD4A03" w:rsidRPr="004C54E8">
        <w:rPr>
          <w:lang w:val="es-ES_tradnl"/>
        </w:rPr>
        <w:t>7</w:t>
      </w:r>
      <w:r w:rsidR="00BF4A29">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0B264D">
        <w:rPr>
          <w:lang w:val="es-ES_tradnl"/>
        </w:rPr>
        <w:t>tons.</w:t>
      </w:r>
      <w:r w:rsidR="00054FC6">
        <w:rPr>
          <w:lang w:val="es-ES_tradnl"/>
        </w:rPr>
        <w:t xml:space="preserve"> de </w:t>
      </w:r>
      <w:r w:rsidR="000C7939" w:rsidRPr="000C7939">
        <w:rPr>
          <w:rFonts w:eastAsia="MS Mincho"/>
          <w:lang w:val="es-ES_tradnl"/>
        </w:rPr>
        <w:t>CO</w:t>
      </w:r>
      <w:r w:rsidR="000C7939" w:rsidRPr="000C7939">
        <w:rPr>
          <w:rFonts w:eastAsia="MS Mincho"/>
          <w:vertAlign w:val="subscript"/>
          <w:lang w:val="es-ES_tradnl"/>
        </w:rPr>
        <w:t>2</w:t>
      </w:r>
      <w:r w:rsidR="000C7939">
        <w:rPr>
          <w:lang w:val="es-ES_tradnl"/>
        </w:rPr>
        <w:t xml:space="preserve"> </w:t>
      </w:r>
      <w:r w:rsidR="006F2B8D">
        <w:rPr>
          <w:lang w:val="es-ES_tradnl"/>
        </w:rPr>
        <w:t>equivalente</w:t>
      </w:r>
      <w:r w:rsidR="00BD4A03" w:rsidRPr="004C54E8">
        <w:rPr>
          <w:lang w:val="es-ES_tradnl"/>
        </w:rPr>
        <w:t>),</w:t>
      </w:r>
      <w:r w:rsidR="0040079C" w:rsidRPr="004C54E8">
        <w:rPr>
          <w:lang w:val="es-ES_tradnl"/>
        </w:rPr>
        <w:t xml:space="preserve"> </w:t>
      </w:r>
      <w:r w:rsidR="00B97A9F">
        <w:rPr>
          <w:lang w:val="es-ES_tradnl"/>
        </w:rPr>
        <w:t xml:space="preserve">seguido por </w:t>
      </w:r>
      <w:r w:rsidR="00D45B76" w:rsidRPr="004C54E8">
        <w:rPr>
          <w:lang w:val="es-ES_tradnl"/>
        </w:rPr>
        <w:t>refrigeración</w:t>
      </w:r>
      <w:r w:rsidR="0040079C" w:rsidRPr="004C54E8">
        <w:rPr>
          <w:lang w:val="es-ES_tradnl"/>
        </w:rPr>
        <w:t xml:space="preserve"> </w:t>
      </w:r>
      <w:r w:rsidR="00D45B76" w:rsidRPr="004C54E8">
        <w:rPr>
          <w:lang w:val="es-ES_tradnl"/>
        </w:rPr>
        <w:t>comercial</w:t>
      </w:r>
      <w:r w:rsidR="0040079C" w:rsidRPr="004C54E8">
        <w:rPr>
          <w:lang w:val="es-ES_tradnl"/>
        </w:rPr>
        <w:t xml:space="preserve"> </w:t>
      </w:r>
      <w:r w:rsidR="00BD4A03" w:rsidRPr="004C54E8">
        <w:rPr>
          <w:lang w:val="es-ES_tradnl"/>
        </w:rPr>
        <w:t>(21</w:t>
      </w:r>
      <w:r w:rsidR="002E252C">
        <w:rPr>
          <w:lang w:val="es-ES_tradnl"/>
        </w:rPr>
        <w:t>,</w:t>
      </w:r>
      <w:r w:rsidR="00BD4A03" w:rsidRPr="004C54E8">
        <w:rPr>
          <w:lang w:val="es-ES_tradnl"/>
        </w:rPr>
        <w:t>5</w:t>
      </w:r>
      <w:r w:rsidR="00BF4A29">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12649C" w:rsidRPr="004C54E8">
        <w:rPr>
          <w:lang w:val="es-ES_tradnl"/>
        </w:rPr>
        <w:t>tm</w:t>
      </w:r>
      <w:r w:rsidR="0040079C" w:rsidRPr="004C54E8">
        <w:rPr>
          <w:lang w:val="es-ES_tradnl"/>
        </w:rPr>
        <w:t xml:space="preserve"> </w:t>
      </w:r>
      <w:r w:rsidR="0012649C" w:rsidRPr="004C54E8">
        <w:rPr>
          <w:lang w:val="es-ES_tradnl"/>
        </w:rPr>
        <w:t>y</w:t>
      </w:r>
      <w:r w:rsidR="0040079C" w:rsidRPr="004C54E8">
        <w:rPr>
          <w:lang w:val="es-ES_tradnl"/>
        </w:rPr>
        <w:t xml:space="preserve"> </w:t>
      </w:r>
      <w:r w:rsidR="00BD4A03" w:rsidRPr="004C54E8">
        <w:rPr>
          <w:lang w:val="es-ES_tradnl"/>
        </w:rPr>
        <w:t>16</w:t>
      </w:r>
      <w:r w:rsidR="00F74D76">
        <w:rPr>
          <w:lang w:val="es-ES_tradnl"/>
        </w:rPr>
        <w:t>,</w:t>
      </w:r>
      <w:r w:rsidR="00BD4A03" w:rsidRPr="004C54E8">
        <w:rPr>
          <w:lang w:val="es-ES_tradnl"/>
        </w:rPr>
        <w:t>7</w:t>
      </w:r>
      <w:r w:rsidR="00BF4A29">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0B264D" w:rsidRPr="000B264D">
        <w:rPr>
          <w:lang w:val="es-ES_tradnl"/>
        </w:rPr>
        <w:t>tons.</w:t>
      </w:r>
      <w:r w:rsidR="00EF4A74">
        <w:rPr>
          <w:lang w:val="es-ES_tradnl"/>
        </w:rPr>
        <w:t xml:space="preserve"> </w:t>
      </w:r>
      <w:r w:rsidR="006F2B8D">
        <w:rPr>
          <w:lang w:val="es-ES_tradnl"/>
        </w:rPr>
        <w:t xml:space="preserve">de </w:t>
      </w:r>
      <w:r w:rsidR="00787975" w:rsidRPr="000C7939">
        <w:rPr>
          <w:rFonts w:eastAsia="MS Mincho"/>
          <w:lang w:val="es-ES_tradnl"/>
        </w:rPr>
        <w:t>CO</w:t>
      </w:r>
      <w:r w:rsidR="00787975" w:rsidRPr="000C7939">
        <w:rPr>
          <w:rFonts w:eastAsia="MS Mincho"/>
          <w:vertAlign w:val="subscript"/>
          <w:lang w:val="es-ES_tradnl"/>
        </w:rPr>
        <w:t>2</w:t>
      </w:r>
      <w:r w:rsidR="006F2B8D">
        <w:rPr>
          <w:lang w:val="es-ES_tradnl"/>
        </w:rPr>
        <w:t xml:space="preserve"> equivalente</w:t>
      </w:r>
      <w:r w:rsidR="00BD4A03" w:rsidRPr="004C54E8">
        <w:rPr>
          <w:lang w:val="es-ES_tradnl"/>
        </w:rPr>
        <w:t>),</w:t>
      </w:r>
      <w:r w:rsidR="0040079C" w:rsidRPr="004C54E8">
        <w:rPr>
          <w:lang w:val="es-ES_tradnl"/>
        </w:rPr>
        <w:t xml:space="preserve"> </w:t>
      </w:r>
      <w:r w:rsidR="001E1D7C">
        <w:rPr>
          <w:lang w:val="es-ES_tradnl"/>
        </w:rPr>
        <w:t>climatización residencial</w:t>
      </w:r>
      <w:r w:rsidR="0040079C" w:rsidRPr="004C54E8">
        <w:rPr>
          <w:lang w:val="es-ES_tradnl"/>
        </w:rPr>
        <w:t xml:space="preserve"> </w:t>
      </w:r>
      <w:r w:rsidR="00BD4A03" w:rsidRPr="004C54E8">
        <w:rPr>
          <w:lang w:val="es-ES_tradnl"/>
        </w:rPr>
        <w:t>(16</w:t>
      </w:r>
      <w:r w:rsidR="00D106BD">
        <w:rPr>
          <w:lang w:val="es-ES_tradnl"/>
        </w:rPr>
        <w:t>,</w:t>
      </w:r>
      <w:r w:rsidR="00BD4A03" w:rsidRPr="004C54E8">
        <w:rPr>
          <w:lang w:val="es-ES_tradnl"/>
        </w:rPr>
        <w:t>8</w:t>
      </w:r>
      <w:r w:rsidR="00BF4A29">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12649C" w:rsidRPr="004C54E8">
        <w:rPr>
          <w:lang w:val="es-ES_tradnl"/>
        </w:rPr>
        <w:t>tm</w:t>
      </w:r>
      <w:r w:rsidR="0040079C" w:rsidRPr="004C54E8">
        <w:rPr>
          <w:lang w:val="es-ES_tradnl"/>
        </w:rPr>
        <w:t xml:space="preserve"> </w:t>
      </w:r>
      <w:r w:rsidR="0012649C" w:rsidRPr="004C54E8">
        <w:rPr>
          <w:lang w:val="es-ES_tradnl"/>
        </w:rPr>
        <w:t>y</w:t>
      </w:r>
      <w:r w:rsidR="0040079C" w:rsidRPr="004C54E8">
        <w:rPr>
          <w:lang w:val="es-ES_tradnl"/>
        </w:rPr>
        <w:t xml:space="preserve"> </w:t>
      </w:r>
      <w:r w:rsidR="00BD4A03" w:rsidRPr="004C54E8">
        <w:rPr>
          <w:lang w:val="es-ES_tradnl"/>
        </w:rPr>
        <w:t>15</w:t>
      </w:r>
      <w:r w:rsidR="00E973CD">
        <w:rPr>
          <w:lang w:val="es-ES_tradnl"/>
        </w:rPr>
        <w:t>,</w:t>
      </w:r>
      <w:r w:rsidR="00BD4A03" w:rsidRPr="004C54E8">
        <w:rPr>
          <w:lang w:val="es-ES_tradnl"/>
        </w:rPr>
        <w:t>9</w:t>
      </w:r>
      <w:r w:rsidR="00BF4A29">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0B264D" w:rsidRPr="000B264D">
        <w:rPr>
          <w:lang w:val="es-ES_tradnl"/>
        </w:rPr>
        <w:t>tons.</w:t>
      </w:r>
      <w:r w:rsidR="00BE5E3A">
        <w:rPr>
          <w:lang w:val="es-ES_tradnl"/>
        </w:rPr>
        <w:t xml:space="preserve"> </w:t>
      </w:r>
      <w:r w:rsidR="006F2B8D">
        <w:rPr>
          <w:lang w:val="es-ES_tradnl"/>
        </w:rPr>
        <w:t xml:space="preserve">de </w:t>
      </w:r>
      <w:r w:rsidR="00BE5E3A" w:rsidRPr="00BE5E3A">
        <w:rPr>
          <w:rFonts w:eastAsia="MS Mincho"/>
          <w:lang w:val="es-ES_tradnl"/>
        </w:rPr>
        <w:t>CO</w:t>
      </w:r>
      <w:r w:rsidR="00BE5E3A" w:rsidRPr="00BE5E3A">
        <w:rPr>
          <w:rFonts w:eastAsia="MS Mincho"/>
          <w:vertAlign w:val="subscript"/>
          <w:lang w:val="es-ES_tradnl"/>
        </w:rPr>
        <w:t>2</w:t>
      </w:r>
      <w:r w:rsidR="006F2B8D">
        <w:rPr>
          <w:lang w:val="es-ES_tradnl"/>
        </w:rPr>
        <w:t xml:space="preserve"> equivalente</w:t>
      </w:r>
      <w:r w:rsidR="00BD4A03" w:rsidRPr="004C54E8">
        <w:rPr>
          <w:lang w:val="es-ES_tradnl"/>
        </w:rPr>
        <w:t>),</w:t>
      </w:r>
      <w:r w:rsidR="0040079C" w:rsidRPr="004C54E8">
        <w:rPr>
          <w:lang w:val="es-ES_tradnl"/>
        </w:rPr>
        <w:t xml:space="preserve"> </w:t>
      </w:r>
      <w:r w:rsidR="001E1D7C">
        <w:rPr>
          <w:lang w:val="es-ES_tradnl"/>
        </w:rPr>
        <w:t>climatización comercial</w:t>
      </w:r>
      <w:r w:rsidR="0040079C" w:rsidRPr="004C54E8">
        <w:rPr>
          <w:lang w:val="es-ES_tradnl"/>
        </w:rPr>
        <w:t xml:space="preserve"> </w:t>
      </w:r>
      <w:r w:rsidR="00C64932">
        <w:rPr>
          <w:lang w:val="es-ES_tradnl"/>
        </w:rPr>
        <w:t>(13,</w:t>
      </w:r>
      <w:r w:rsidR="00BD4A03" w:rsidRPr="004C54E8">
        <w:rPr>
          <w:lang w:val="es-ES_tradnl"/>
        </w:rPr>
        <w:t>2</w:t>
      </w:r>
      <w:r w:rsidR="00BF4A29">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12649C" w:rsidRPr="004C54E8">
        <w:rPr>
          <w:lang w:val="es-ES_tradnl"/>
        </w:rPr>
        <w:t>tm</w:t>
      </w:r>
      <w:r w:rsidR="0040079C" w:rsidRPr="004C54E8">
        <w:rPr>
          <w:lang w:val="es-ES_tradnl"/>
        </w:rPr>
        <w:t xml:space="preserve"> </w:t>
      </w:r>
      <w:r w:rsidR="0012649C" w:rsidRPr="004C54E8">
        <w:rPr>
          <w:lang w:val="es-ES_tradnl"/>
        </w:rPr>
        <w:t>y</w:t>
      </w:r>
      <w:r w:rsidR="0040079C" w:rsidRPr="004C54E8">
        <w:rPr>
          <w:lang w:val="es-ES_tradnl"/>
        </w:rPr>
        <w:t xml:space="preserve"> </w:t>
      </w:r>
      <w:r w:rsidR="00BD4A03" w:rsidRPr="004C54E8">
        <w:rPr>
          <w:lang w:val="es-ES_tradnl"/>
        </w:rPr>
        <w:t>9</w:t>
      </w:r>
      <w:r w:rsidR="00E60022">
        <w:rPr>
          <w:lang w:val="es-ES_tradnl"/>
        </w:rPr>
        <w:t>,</w:t>
      </w:r>
      <w:r w:rsidR="00BD4A03" w:rsidRPr="004C54E8">
        <w:rPr>
          <w:lang w:val="es-ES_tradnl"/>
        </w:rPr>
        <w:t>6</w:t>
      </w:r>
      <w:r w:rsidR="00BF4A29">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0B264D" w:rsidRPr="000B264D">
        <w:rPr>
          <w:lang w:val="es-ES_tradnl"/>
        </w:rPr>
        <w:t>tons.</w:t>
      </w:r>
      <w:r w:rsidR="001C57E4">
        <w:rPr>
          <w:lang w:val="es-ES_tradnl"/>
        </w:rPr>
        <w:t xml:space="preserve"> </w:t>
      </w:r>
      <w:r w:rsidR="006F2B8D">
        <w:rPr>
          <w:lang w:val="es-ES_tradnl"/>
        </w:rPr>
        <w:t xml:space="preserve">de </w:t>
      </w:r>
      <w:r w:rsidR="00A45ADE" w:rsidRPr="00A45ADE">
        <w:rPr>
          <w:rFonts w:eastAsia="MS Mincho"/>
          <w:lang w:val="es-ES_tradnl"/>
        </w:rPr>
        <w:t>CO</w:t>
      </w:r>
      <w:r w:rsidR="00A45ADE" w:rsidRPr="00A45ADE">
        <w:rPr>
          <w:rFonts w:eastAsia="MS Mincho"/>
          <w:vertAlign w:val="subscript"/>
          <w:lang w:val="es-ES_tradnl"/>
        </w:rPr>
        <w:t>2</w:t>
      </w:r>
      <w:r w:rsidR="006F2B8D">
        <w:rPr>
          <w:lang w:val="es-ES_tradnl"/>
        </w:rPr>
        <w:t xml:space="preserve"> equivalente</w:t>
      </w:r>
      <w:r w:rsidR="00BD4A03" w:rsidRPr="004C54E8">
        <w:rPr>
          <w:lang w:val="es-ES_tradnl"/>
        </w:rPr>
        <w:t>)</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otros</w:t>
      </w:r>
      <w:r w:rsidR="0040079C" w:rsidRPr="004C54E8">
        <w:rPr>
          <w:lang w:val="es-ES_tradnl"/>
        </w:rPr>
        <w:t xml:space="preserve"> </w:t>
      </w:r>
      <w:r w:rsidR="0022265E" w:rsidRPr="004C54E8">
        <w:rPr>
          <w:lang w:val="es-ES_tradnl"/>
        </w:rPr>
        <w:t>subsectores</w:t>
      </w:r>
      <w:r w:rsidR="00BD4A03" w:rsidRPr="004C54E8">
        <w:rPr>
          <w:lang w:val="es-ES_tradnl"/>
        </w:rPr>
        <w:t>.</w:t>
      </w:r>
    </w:p>
    <w:p w14:paraId="1225C285" w14:textId="2230EB0C" w:rsidR="00BD4A03" w:rsidRPr="004C54E8" w:rsidRDefault="0012649C" w:rsidP="00F16461">
      <w:pPr>
        <w:keepNext/>
        <w:suppressAutoHyphens/>
        <w:jc w:val="left"/>
        <w:outlineLvl w:val="0"/>
        <w:rPr>
          <w:b/>
          <w:bCs/>
          <w:lang w:val="es-ES_tradnl"/>
        </w:rPr>
      </w:pPr>
      <w:r w:rsidRPr="004C54E8">
        <w:rPr>
          <w:b/>
          <w:bCs/>
          <w:lang w:val="es-ES_tradnl"/>
        </w:rPr>
        <w:t>Cuadro</w:t>
      </w:r>
      <w:r w:rsidR="0040079C" w:rsidRPr="004C54E8">
        <w:rPr>
          <w:b/>
          <w:bCs/>
          <w:lang w:val="es-ES_tradnl"/>
        </w:rPr>
        <w:t xml:space="preserve"> </w:t>
      </w:r>
      <w:r w:rsidR="00A328E0" w:rsidRPr="004C54E8">
        <w:rPr>
          <w:b/>
          <w:bCs/>
          <w:lang w:val="es-ES_tradnl"/>
        </w:rPr>
        <w:t>3</w:t>
      </w:r>
      <w:r w:rsidR="00BD4A03" w:rsidRPr="004C54E8">
        <w:rPr>
          <w:b/>
          <w:bCs/>
          <w:lang w:val="es-ES_tradnl"/>
        </w:rPr>
        <w:t>.</w:t>
      </w:r>
      <w:r w:rsidR="0040079C" w:rsidRPr="004C54E8">
        <w:rPr>
          <w:b/>
          <w:bCs/>
          <w:lang w:val="es-ES_tradnl"/>
        </w:rPr>
        <w:t xml:space="preserve"> </w:t>
      </w:r>
      <w:r w:rsidR="006711C5" w:rsidRPr="004C54E8">
        <w:rPr>
          <w:b/>
          <w:bCs/>
          <w:lang w:val="es-ES_tradnl"/>
        </w:rPr>
        <w:t>C</w:t>
      </w:r>
      <w:r w:rsidR="0022265E" w:rsidRPr="004C54E8">
        <w:rPr>
          <w:b/>
          <w:bCs/>
          <w:lang w:val="es-ES_tradnl"/>
        </w:rPr>
        <w:t>onsumo</w:t>
      </w:r>
      <w:r w:rsidR="006711C5">
        <w:rPr>
          <w:b/>
          <w:bCs/>
          <w:lang w:val="es-ES_tradnl"/>
        </w:rPr>
        <w:t xml:space="preserve"> </w:t>
      </w:r>
      <w:r w:rsidR="0022265E" w:rsidRPr="004C54E8">
        <w:rPr>
          <w:b/>
          <w:bCs/>
          <w:lang w:val="es-ES_tradnl"/>
        </w:rPr>
        <w:t>de</w:t>
      </w:r>
      <w:r w:rsidR="0040079C" w:rsidRPr="004C54E8">
        <w:rPr>
          <w:b/>
          <w:bCs/>
          <w:lang w:val="es-ES_tradnl"/>
        </w:rPr>
        <w:t xml:space="preserve"> </w:t>
      </w:r>
      <w:r w:rsidR="0022265E" w:rsidRPr="004C54E8">
        <w:rPr>
          <w:b/>
          <w:bCs/>
          <w:lang w:val="es-ES_tradnl"/>
        </w:rPr>
        <w:t>HFC</w:t>
      </w:r>
      <w:r w:rsidR="0040079C" w:rsidRPr="004C54E8">
        <w:rPr>
          <w:b/>
          <w:bCs/>
          <w:lang w:val="es-ES_tradnl"/>
        </w:rPr>
        <w:t xml:space="preserve"> </w:t>
      </w:r>
      <w:r w:rsidR="001E6CEC" w:rsidRPr="004C54E8">
        <w:rPr>
          <w:b/>
          <w:bCs/>
          <w:lang w:val="es-ES_tradnl"/>
        </w:rPr>
        <w:t>en</w:t>
      </w:r>
      <w:r w:rsidR="0040079C" w:rsidRPr="004C54E8">
        <w:rPr>
          <w:b/>
          <w:bCs/>
          <w:lang w:val="es-ES_tradnl"/>
        </w:rPr>
        <w:t xml:space="preserve"> </w:t>
      </w:r>
      <w:r w:rsidR="00B41704">
        <w:rPr>
          <w:b/>
          <w:bCs/>
          <w:lang w:val="es-ES_tradnl"/>
        </w:rPr>
        <w:t>servicio técnico</w:t>
      </w:r>
      <w:r w:rsidR="0012641C">
        <w:rPr>
          <w:b/>
          <w:bCs/>
          <w:lang w:val="es-ES_tradnl"/>
        </w:rPr>
        <w:t>, por subsector</w:t>
      </w:r>
      <w:r w:rsidR="00B41704">
        <w:rPr>
          <w:b/>
          <w:bCs/>
          <w:lang w:val="es-ES_tradnl"/>
        </w:rPr>
        <w:t xml:space="preserve"> </w:t>
      </w:r>
      <w:r w:rsidR="00BD4A03" w:rsidRPr="004C54E8">
        <w:rPr>
          <w:b/>
          <w:bCs/>
          <w:lang w:val="es-ES_tradnl"/>
        </w:rPr>
        <w:t>(2022)</w:t>
      </w:r>
      <w:r w:rsidR="003D45D5" w:rsidRPr="004C54E8">
        <w:rPr>
          <w:b/>
          <w:bCs/>
          <w:lang w:val="es-ES_tradnl"/>
        </w:rPr>
        <w:t>*</w:t>
      </w:r>
    </w:p>
    <w:tbl>
      <w:tblPr>
        <w:tblW w:w="5104" w:type="pct"/>
        <w:tblLayout w:type="fixed"/>
        <w:tblLook w:val="04A0" w:firstRow="1" w:lastRow="0" w:firstColumn="1" w:lastColumn="0" w:noHBand="0" w:noVBand="1"/>
      </w:tblPr>
      <w:tblGrid>
        <w:gridCol w:w="2670"/>
        <w:gridCol w:w="1044"/>
        <w:gridCol w:w="1044"/>
        <w:gridCol w:w="1046"/>
        <w:gridCol w:w="1044"/>
        <w:gridCol w:w="1044"/>
        <w:gridCol w:w="1046"/>
        <w:gridCol w:w="837"/>
      </w:tblGrid>
      <w:tr w:rsidR="00BF296A" w:rsidRPr="004C54E8" w14:paraId="0BDCA883" w14:textId="77777777" w:rsidTr="00976CA6">
        <w:trPr>
          <w:trHeight w:val="520"/>
          <w:tblHeader/>
        </w:trPr>
        <w:tc>
          <w:tcPr>
            <w:tcW w:w="13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4345E" w14:textId="77777777"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Sector</w:t>
            </w:r>
          </w:p>
        </w:tc>
        <w:tc>
          <w:tcPr>
            <w:tcW w:w="53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F79E200" w14:textId="29906479"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HFC</w:t>
            </w:r>
            <w:r w:rsidR="0012649C" w:rsidRPr="004C54E8">
              <w:rPr>
                <w:rFonts w:asciiTheme="majorBidi" w:hAnsiTheme="majorBidi" w:cstheme="majorBidi"/>
                <w:b/>
                <w:bCs/>
                <w:sz w:val="19"/>
                <w:szCs w:val="19"/>
                <w:lang w:val="es-ES_tradnl" w:eastAsia="en-CA"/>
              </w:rPr>
              <w:t>-</w:t>
            </w:r>
            <w:r w:rsidRPr="004C54E8">
              <w:rPr>
                <w:rFonts w:asciiTheme="majorBidi" w:hAnsiTheme="majorBidi" w:cstheme="majorBidi"/>
                <w:b/>
                <w:bCs/>
                <w:sz w:val="19"/>
                <w:szCs w:val="19"/>
                <w:lang w:val="es-ES_tradnl" w:eastAsia="en-CA"/>
              </w:rPr>
              <w:t>134a</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71DFEA65" w14:textId="62BF465F"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R</w:t>
            </w:r>
            <w:r w:rsidR="0012649C" w:rsidRPr="004C54E8">
              <w:rPr>
                <w:rFonts w:asciiTheme="majorBidi" w:hAnsiTheme="majorBidi" w:cstheme="majorBidi"/>
                <w:b/>
                <w:bCs/>
                <w:sz w:val="19"/>
                <w:szCs w:val="19"/>
                <w:lang w:val="es-ES_tradnl" w:eastAsia="en-CA"/>
              </w:rPr>
              <w:t>-</w:t>
            </w:r>
            <w:r w:rsidRPr="004C54E8">
              <w:rPr>
                <w:rFonts w:asciiTheme="majorBidi" w:hAnsiTheme="majorBidi" w:cstheme="majorBidi"/>
                <w:b/>
                <w:bCs/>
                <w:sz w:val="19"/>
                <w:szCs w:val="19"/>
                <w:lang w:val="es-ES_tradnl" w:eastAsia="en-CA"/>
              </w:rPr>
              <w:t>410A</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36302113" w14:textId="750DDFF7"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R</w:t>
            </w:r>
            <w:r w:rsidR="0012649C" w:rsidRPr="004C54E8">
              <w:rPr>
                <w:rFonts w:asciiTheme="majorBidi" w:hAnsiTheme="majorBidi" w:cstheme="majorBidi"/>
                <w:b/>
                <w:bCs/>
                <w:sz w:val="19"/>
                <w:szCs w:val="19"/>
                <w:lang w:val="es-ES_tradnl" w:eastAsia="en-CA"/>
              </w:rPr>
              <w:t>-</w:t>
            </w:r>
            <w:r w:rsidRPr="004C54E8">
              <w:rPr>
                <w:rFonts w:asciiTheme="majorBidi" w:hAnsiTheme="majorBidi" w:cstheme="majorBidi"/>
                <w:b/>
                <w:bCs/>
                <w:sz w:val="19"/>
                <w:szCs w:val="19"/>
                <w:lang w:val="es-ES_tradnl" w:eastAsia="en-CA"/>
              </w:rPr>
              <w:t>407C</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6F719D75" w14:textId="6BF6775E"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R</w:t>
            </w:r>
            <w:r w:rsidR="0012649C" w:rsidRPr="004C54E8">
              <w:rPr>
                <w:rFonts w:asciiTheme="majorBidi" w:hAnsiTheme="majorBidi" w:cstheme="majorBidi"/>
                <w:b/>
                <w:bCs/>
                <w:sz w:val="19"/>
                <w:szCs w:val="19"/>
                <w:lang w:val="es-ES_tradnl" w:eastAsia="en-CA"/>
              </w:rPr>
              <w:t>-</w:t>
            </w:r>
            <w:r w:rsidRPr="004C54E8">
              <w:rPr>
                <w:rFonts w:asciiTheme="majorBidi" w:hAnsiTheme="majorBidi" w:cstheme="majorBidi"/>
                <w:b/>
                <w:bCs/>
                <w:sz w:val="19"/>
                <w:szCs w:val="19"/>
                <w:lang w:val="es-ES_tradnl" w:eastAsia="en-CA"/>
              </w:rPr>
              <w:t>507A</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74B27D3F" w14:textId="791B837A"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R</w:t>
            </w:r>
            <w:r w:rsidR="0012649C" w:rsidRPr="004C54E8">
              <w:rPr>
                <w:rFonts w:asciiTheme="majorBidi" w:hAnsiTheme="majorBidi" w:cstheme="majorBidi"/>
                <w:b/>
                <w:bCs/>
                <w:sz w:val="19"/>
                <w:szCs w:val="19"/>
                <w:lang w:val="es-ES_tradnl" w:eastAsia="en-CA"/>
              </w:rPr>
              <w:t>-</w:t>
            </w:r>
            <w:r w:rsidRPr="004C54E8">
              <w:rPr>
                <w:rFonts w:asciiTheme="majorBidi" w:hAnsiTheme="majorBidi" w:cstheme="majorBidi"/>
                <w:b/>
                <w:bCs/>
                <w:sz w:val="19"/>
                <w:szCs w:val="19"/>
                <w:lang w:val="es-ES_tradnl" w:eastAsia="en-CA"/>
              </w:rPr>
              <w:t>404A</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7E7BE1E1" w14:textId="77777777"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Total</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719568A6" w14:textId="3A8B7676" w:rsidR="00BD4A03" w:rsidRPr="004C54E8" w:rsidRDefault="00075AF0" w:rsidP="00075AF0">
            <w:pPr>
              <w:jc w:val="center"/>
              <w:rPr>
                <w:rFonts w:asciiTheme="majorBidi" w:hAnsiTheme="majorBidi" w:cstheme="majorBidi"/>
                <w:b/>
                <w:bCs/>
                <w:sz w:val="19"/>
                <w:szCs w:val="19"/>
                <w:lang w:val="es-ES_tradnl" w:eastAsia="en-CA"/>
              </w:rPr>
            </w:pPr>
            <w:r>
              <w:rPr>
                <w:rFonts w:asciiTheme="majorBidi" w:hAnsiTheme="majorBidi" w:cstheme="majorBidi"/>
                <w:b/>
                <w:bCs/>
                <w:sz w:val="19"/>
                <w:szCs w:val="19"/>
                <w:lang w:val="es-ES_tradnl" w:eastAsia="en-CA"/>
              </w:rPr>
              <w:t>% del total</w:t>
            </w:r>
          </w:p>
        </w:tc>
      </w:tr>
      <w:tr w:rsidR="00BF296A" w:rsidRPr="004C54E8" w14:paraId="517DB4D0" w14:textId="77777777" w:rsidTr="00976CA6">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vAlign w:val="center"/>
            <w:hideMark/>
          </w:tcPr>
          <w:p w14:paraId="2B3954FA" w14:textId="00B5D100" w:rsidR="00BD4A03" w:rsidRPr="004C54E8" w:rsidRDefault="0012649C"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tm</w:t>
            </w:r>
          </w:p>
        </w:tc>
      </w:tr>
      <w:tr w:rsidR="00BF296A" w:rsidRPr="004C54E8" w14:paraId="1BD27F09" w14:textId="77777777" w:rsidTr="00976CA6">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vAlign w:val="center"/>
          </w:tcPr>
          <w:p w14:paraId="5E8E8007" w14:textId="359C5B36" w:rsidR="00BD4A03" w:rsidRPr="004C54E8" w:rsidRDefault="0012649C" w:rsidP="00F50977">
            <w:pPr>
              <w:rPr>
                <w:rFonts w:asciiTheme="majorBidi" w:hAnsiTheme="majorBidi" w:cstheme="majorBidi"/>
                <w:sz w:val="19"/>
                <w:szCs w:val="19"/>
                <w:lang w:val="es-ES_tradnl" w:eastAsia="en-CA"/>
              </w:rPr>
            </w:pPr>
            <w:r w:rsidRPr="004C54E8">
              <w:rPr>
                <w:rFonts w:asciiTheme="majorBidi" w:hAnsiTheme="majorBidi" w:cstheme="majorBidi"/>
                <w:b/>
                <w:bCs/>
                <w:sz w:val="19"/>
                <w:szCs w:val="19"/>
                <w:lang w:val="es-ES_tradnl" w:eastAsia="en-CA"/>
              </w:rPr>
              <w:t>Refrigeración</w:t>
            </w:r>
          </w:p>
        </w:tc>
      </w:tr>
      <w:tr w:rsidR="00BF296A" w:rsidRPr="004C54E8" w14:paraId="4EB1F248"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756044B9" w14:textId="4F057CE4" w:rsidR="00BD4A03" w:rsidRPr="004C54E8" w:rsidRDefault="0022265E"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Residencial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09395FDA"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9.36</w:t>
            </w:r>
          </w:p>
        </w:tc>
        <w:tc>
          <w:tcPr>
            <w:tcW w:w="534" w:type="pct"/>
            <w:tcBorders>
              <w:top w:val="nil"/>
              <w:left w:val="nil"/>
              <w:bottom w:val="single" w:sz="4" w:space="0" w:color="auto"/>
              <w:right w:val="single" w:sz="4" w:space="0" w:color="auto"/>
            </w:tcBorders>
            <w:shd w:val="clear" w:color="auto" w:fill="auto"/>
            <w:noWrap/>
            <w:vAlign w:val="center"/>
            <w:hideMark/>
          </w:tcPr>
          <w:p w14:paraId="791EDE5F"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3045DAD9"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02E985E3"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53C1FAC7"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53BE8FAB"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9.36</w:t>
            </w:r>
          </w:p>
        </w:tc>
        <w:tc>
          <w:tcPr>
            <w:tcW w:w="428" w:type="pct"/>
            <w:tcBorders>
              <w:top w:val="nil"/>
              <w:left w:val="nil"/>
              <w:bottom w:val="single" w:sz="4" w:space="0" w:color="auto"/>
              <w:right w:val="single" w:sz="4" w:space="0" w:color="auto"/>
            </w:tcBorders>
            <w:shd w:val="clear" w:color="auto" w:fill="auto"/>
            <w:vAlign w:val="center"/>
            <w:hideMark/>
          </w:tcPr>
          <w:p w14:paraId="509A68C3"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0.5</w:t>
            </w:r>
          </w:p>
        </w:tc>
      </w:tr>
      <w:tr w:rsidR="00BF296A" w:rsidRPr="004C54E8" w14:paraId="7A3C0563"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1BA88E26" w14:textId="10DE4B1C" w:rsidR="00BD4A03" w:rsidRPr="004C54E8" w:rsidRDefault="00C72C43"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Comercial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2C62010D"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272.13</w:t>
            </w:r>
          </w:p>
        </w:tc>
        <w:tc>
          <w:tcPr>
            <w:tcW w:w="534" w:type="pct"/>
            <w:tcBorders>
              <w:top w:val="nil"/>
              <w:left w:val="nil"/>
              <w:bottom w:val="single" w:sz="4" w:space="0" w:color="auto"/>
              <w:right w:val="single" w:sz="4" w:space="0" w:color="auto"/>
            </w:tcBorders>
            <w:shd w:val="clear" w:color="auto" w:fill="auto"/>
            <w:noWrap/>
            <w:vAlign w:val="center"/>
            <w:hideMark/>
          </w:tcPr>
          <w:p w14:paraId="46CF20DF"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132CD9FD"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113.66</w:t>
            </w:r>
          </w:p>
        </w:tc>
        <w:tc>
          <w:tcPr>
            <w:tcW w:w="534" w:type="pct"/>
            <w:tcBorders>
              <w:top w:val="nil"/>
              <w:left w:val="nil"/>
              <w:bottom w:val="single" w:sz="4" w:space="0" w:color="auto"/>
              <w:right w:val="single" w:sz="4" w:space="0" w:color="auto"/>
            </w:tcBorders>
            <w:shd w:val="clear" w:color="auto" w:fill="auto"/>
            <w:noWrap/>
            <w:vAlign w:val="center"/>
            <w:hideMark/>
          </w:tcPr>
          <w:p w14:paraId="3AB3839F"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32.67</w:t>
            </w:r>
          </w:p>
        </w:tc>
        <w:tc>
          <w:tcPr>
            <w:tcW w:w="534" w:type="pct"/>
            <w:tcBorders>
              <w:top w:val="nil"/>
              <w:left w:val="nil"/>
              <w:bottom w:val="single" w:sz="4" w:space="0" w:color="auto"/>
              <w:right w:val="single" w:sz="4" w:space="0" w:color="auto"/>
            </w:tcBorders>
            <w:shd w:val="clear" w:color="auto" w:fill="auto"/>
            <w:noWrap/>
            <w:vAlign w:val="center"/>
            <w:hideMark/>
          </w:tcPr>
          <w:p w14:paraId="13CD33E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424C967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418.46</w:t>
            </w:r>
          </w:p>
        </w:tc>
        <w:tc>
          <w:tcPr>
            <w:tcW w:w="428" w:type="pct"/>
            <w:tcBorders>
              <w:top w:val="nil"/>
              <w:left w:val="nil"/>
              <w:bottom w:val="single" w:sz="4" w:space="0" w:color="auto"/>
              <w:right w:val="single" w:sz="4" w:space="0" w:color="auto"/>
            </w:tcBorders>
            <w:shd w:val="clear" w:color="auto" w:fill="auto"/>
            <w:vAlign w:val="center"/>
            <w:hideMark/>
          </w:tcPr>
          <w:p w14:paraId="0F34DE2C"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21.5</w:t>
            </w:r>
          </w:p>
        </w:tc>
      </w:tr>
      <w:tr w:rsidR="00BF296A" w:rsidRPr="004C54E8" w14:paraId="70CA81E7"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6BA7AB23" w14:textId="41969857" w:rsidR="00BD4A03" w:rsidRPr="004C54E8" w:rsidRDefault="00BD4A03"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Industrial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1A5D4771"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078A78EB"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664D920E"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48E91640"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3107760F"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165.50</w:t>
            </w:r>
          </w:p>
        </w:tc>
        <w:tc>
          <w:tcPr>
            <w:tcW w:w="535" w:type="pct"/>
            <w:tcBorders>
              <w:top w:val="nil"/>
              <w:left w:val="nil"/>
              <w:bottom w:val="single" w:sz="4" w:space="0" w:color="auto"/>
              <w:right w:val="single" w:sz="4" w:space="0" w:color="auto"/>
            </w:tcBorders>
            <w:shd w:val="clear" w:color="auto" w:fill="auto"/>
            <w:noWrap/>
            <w:vAlign w:val="center"/>
            <w:hideMark/>
          </w:tcPr>
          <w:p w14:paraId="0648EB01"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165.50</w:t>
            </w:r>
          </w:p>
        </w:tc>
        <w:tc>
          <w:tcPr>
            <w:tcW w:w="428" w:type="pct"/>
            <w:tcBorders>
              <w:top w:val="nil"/>
              <w:left w:val="nil"/>
              <w:bottom w:val="single" w:sz="4" w:space="0" w:color="auto"/>
              <w:right w:val="single" w:sz="4" w:space="0" w:color="auto"/>
            </w:tcBorders>
            <w:shd w:val="clear" w:color="auto" w:fill="auto"/>
            <w:vAlign w:val="center"/>
            <w:hideMark/>
          </w:tcPr>
          <w:p w14:paraId="366C38C4"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8.5</w:t>
            </w:r>
          </w:p>
        </w:tc>
      </w:tr>
      <w:tr w:rsidR="00BF296A" w:rsidRPr="004C54E8" w14:paraId="326F5704"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23E67ECB" w14:textId="51627604" w:rsidR="00BD4A03" w:rsidRPr="004C54E8" w:rsidRDefault="0096178A" w:rsidP="001B70BE">
            <w:pPr>
              <w:jc w:val="left"/>
              <w:rPr>
                <w:rFonts w:asciiTheme="majorBidi" w:hAnsiTheme="majorBidi" w:cstheme="majorBidi"/>
                <w:sz w:val="19"/>
                <w:szCs w:val="19"/>
                <w:lang w:val="es-ES_tradnl" w:eastAsia="en-CA"/>
              </w:rPr>
            </w:pPr>
            <w:r>
              <w:rPr>
                <w:rFonts w:asciiTheme="majorBidi" w:hAnsiTheme="majorBidi" w:cstheme="majorBidi"/>
                <w:sz w:val="19"/>
                <w:szCs w:val="19"/>
                <w:lang w:val="es-ES_tradnl" w:eastAsia="en-CA"/>
              </w:rPr>
              <w:t>Sistemas centrales</w:t>
            </w:r>
          </w:p>
        </w:tc>
        <w:tc>
          <w:tcPr>
            <w:tcW w:w="534" w:type="pct"/>
            <w:tcBorders>
              <w:top w:val="nil"/>
              <w:left w:val="nil"/>
              <w:bottom w:val="single" w:sz="4" w:space="0" w:color="auto"/>
              <w:right w:val="single" w:sz="4" w:space="0" w:color="auto"/>
            </w:tcBorders>
            <w:shd w:val="clear" w:color="auto" w:fill="auto"/>
            <w:noWrap/>
            <w:vAlign w:val="center"/>
            <w:hideMark/>
          </w:tcPr>
          <w:p w14:paraId="5C9AFF98"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324.54</w:t>
            </w:r>
          </w:p>
        </w:tc>
        <w:tc>
          <w:tcPr>
            <w:tcW w:w="534" w:type="pct"/>
            <w:tcBorders>
              <w:top w:val="nil"/>
              <w:left w:val="nil"/>
              <w:bottom w:val="single" w:sz="4" w:space="0" w:color="auto"/>
              <w:right w:val="single" w:sz="4" w:space="0" w:color="auto"/>
            </w:tcBorders>
            <w:shd w:val="clear" w:color="auto" w:fill="auto"/>
            <w:noWrap/>
            <w:vAlign w:val="center"/>
            <w:hideMark/>
          </w:tcPr>
          <w:p w14:paraId="414C5FDB"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79.62</w:t>
            </w:r>
          </w:p>
        </w:tc>
        <w:tc>
          <w:tcPr>
            <w:tcW w:w="535" w:type="pct"/>
            <w:tcBorders>
              <w:top w:val="nil"/>
              <w:left w:val="nil"/>
              <w:bottom w:val="single" w:sz="4" w:space="0" w:color="auto"/>
              <w:right w:val="single" w:sz="4" w:space="0" w:color="auto"/>
            </w:tcBorders>
            <w:shd w:val="clear" w:color="auto" w:fill="auto"/>
            <w:noWrap/>
            <w:vAlign w:val="center"/>
            <w:hideMark/>
          </w:tcPr>
          <w:p w14:paraId="2A06352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4B318516"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50.82</w:t>
            </w:r>
          </w:p>
        </w:tc>
        <w:tc>
          <w:tcPr>
            <w:tcW w:w="534" w:type="pct"/>
            <w:tcBorders>
              <w:top w:val="nil"/>
              <w:left w:val="nil"/>
              <w:bottom w:val="single" w:sz="4" w:space="0" w:color="auto"/>
              <w:right w:val="single" w:sz="4" w:space="0" w:color="auto"/>
            </w:tcBorders>
            <w:shd w:val="clear" w:color="auto" w:fill="auto"/>
            <w:noWrap/>
            <w:vAlign w:val="center"/>
            <w:hideMark/>
          </w:tcPr>
          <w:p w14:paraId="45CB831F"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212.90</w:t>
            </w:r>
          </w:p>
        </w:tc>
        <w:tc>
          <w:tcPr>
            <w:tcW w:w="535" w:type="pct"/>
            <w:tcBorders>
              <w:top w:val="nil"/>
              <w:left w:val="nil"/>
              <w:bottom w:val="single" w:sz="4" w:space="0" w:color="auto"/>
              <w:right w:val="single" w:sz="4" w:space="0" w:color="auto"/>
            </w:tcBorders>
            <w:shd w:val="clear" w:color="auto" w:fill="auto"/>
            <w:noWrap/>
            <w:vAlign w:val="center"/>
            <w:hideMark/>
          </w:tcPr>
          <w:p w14:paraId="2B7205D8"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667.88</w:t>
            </w:r>
          </w:p>
        </w:tc>
        <w:tc>
          <w:tcPr>
            <w:tcW w:w="428" w:type="pct"/>
            <w:tcBorders>
              <w:top w:val="nil"/>
              <w:left w:val="nil"/>
              <w:bottom w:val="single" w:sz="4" w:space="0" w:color="auto"/>
              <w:right w:val="single" w:sz="4" w:space="0" w:color="auto"/>
            </w:tcBorders>
            <w:shd w:val="clear" w:color="auto" w:fill="auto"/>
            <w:vAlign w:val="center"/>
            <w:hideMark/>
          </w:tcPr>
          <w:p w14:paraId="5056F12E"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34.4</w:t>
            </w:r>
          </w:p>
        </w:tc>
      </w:tr>
      <w:tr w:rsidR="00BF296A" w:rsidRPr="004C54E8" w14:paraId="79814B41"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622881F9" w14:textId="0DBCF0C4" w:rsidR="00BD4A03" w:rsidRPr="004C54E8" w:rsidRDefault="007C4291" w:rsidP="001B70BE">
            <w:pPr>
              <w:jc w:val="left"/>
              <w:rPr>
                <w:rFonts w:asciiTheme="majorBidi" w:hAnsiTheme="majorBidi" w:cstheme="majorBidi"/>
                <w:sz w:val="19"/>
                <w:szCs w:val="19"/>
                <w:lang w:val="es-ES_tradnl" w:eastAsia="en-CA"/>
              </w:rPr>
            </w:pPr>
            <w:r>
              <w:rPr>
                <w:rFonts w:asciiTheme="majorBidi" w:hAnsiTheme="majorBidi" w:cstheme="majorBidi"/>
                <w:sz w:val="19"/>
                <w:szCs w:val="19"/>
                <w:lang w:val="es-ES_tradnl" w:eastAsia="en-CA"/>
              </w:rPr>
              <w:t>Transporte refrigerado</w:t>
            </w:r>
          </w:p>
        </w:tc>
        <w:tc>
          <w:tcPr>
            <w:tcW w:w="534" w:type="pct"/>
            <w:tcBorders>
              <w:top w:val="nil"/>
              <w:left w:val="nil"/>
              <w:bottom w:val="single" w:sz="4" w:space="0" w:color="auto"/>
              <w:right w:val="single" w:sz="4" w:space="0" w:color="auto"/>
            </w:tcBorders>
            <w:shd w:val="clear" w:color="auto" w:fill="auto"/>
            <w:noWrap/>
            <w:vAlign w:val="center"/>
            <w:hideMark/>
          </w:tcPr>
          <w:p w14:paraId="470F0D84"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17.75</w:t>
            </w:r>
          </w:p>
        </w:tc>
        <w:tc>
          <w:tcPr>
            <w:tcW w:w="534" w:type="pct"/>
            <w:tcBorders>
              <w:top w:val="nil"/>
              <w:left w:val="nil"/>
              <w:bottom w:val="single" w:sz="4" w:space="0" w:color="auto"/>
              <w:right w:val="single" w:sz="4" w:space="0" w:color="auto"/>
            </w:tcBorders>
            <w:shd w:val="clear" w:color="auto" w:fill="auto"/>
            <w:noWrap/>
            <w:vAlign w:val="center"/>
            <w:hideMark/>
          </w:tcPr>
          <w:p w14:paraId="2786558D"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678CB878"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1C8DC0EB"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052EAB60"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6A713799"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17.75</w:t>
            </w:r>
          </w:p>
        </w:tc>
        <w:tc>
          <w:tcPr>
            <w:tcW w:w="428" w:type="pct"/>
            <w:tcBorders>
              <w:top w:val="nil"/>
              <w:left w:val="nil"/>
              <w:bottom w:val="single" w:sz="4" w:space="0" w:color="auto"/>
              <w:right w:val="single" w:sz="4" w:space="0" w:color="auto"/>
            </w:tcBorders>
            <w:shd w:val="clear" w:color="auto" w:fill="auto"/>
            <w:vAlign w:val="center"/>
            <w:hideMark/>
          </w:tcPr>
          <w:p w14:paraId="146ECB7E"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0.9</w:t>
            </w:r>
          </w:p>
        </w:tc>
      </w:tr>
      <w:tr w:rsidR="00BF296A" w:rsidRPr="004C54E8" w:rsidDel="007A40AF" w14:paraId="1D36B8E2"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tcPr>
          <w:p w14:paraId="7030FC70" w14:textId="5A5D0F49" w:rsidR="00BD4A03" w:rsidRPr="004C54E8" w:rsidDel="00F46969" w:rsidRDefault="00BD4A03" w:rsidP="001B70BE">
            <w:pPr>
              <w:jc w:val="lef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eastAsia="en-CA"/>
              </w:rPr>
              <w:t>Subtotal</w:t>
            </w:r>
            <w:r w:rsidR="0040079C" w:rsidRPr="004C54E8">
              <w:rPr>
                <w:rFonts w:asciiTheme="majorBidi" w:hAnsiTheme="majorBidi" w:cstheme="majorBidi"/>
                <w:i/>
                <w:iCs/>
                <w:sz w:val="19"/>
                <w:szCs w:val="19"/>
                <w:lang w:val="es-ES_tradnl" w:eastAsia="en-CA"/>
              </w:rPr>
              <w:t xml:space="preserve"> </w:t>
            </w:r>
            <w:r w:rsidR="0096178A" w:rsidRPr="004C54E8">
              <w:rPr>
                <w:rFonts w:asciiTheme="majorBidi" w:hAnsiTheme="majorBidi" w:cstheme="majorBidi"/>
                <w:i/>
                <w:iCs/>
                <w:sz w:val="19"/>
                <w:szCs w:val="19"/>
                <w:lang w:val="es-ES_tradnl" w:eastAsia="en-CA"/>
              </w:rPr>
              <w:t>refrigeración</w:t>
            </w:r>
          </w:p>
        </w:tc>
        <w:tc>
          <w:tcPr>
            <w:tcW w:w="534" w:type="pct"/>
            <w:tcBorders>
              <w:top w:val="nil"/>
              <w:left w:val="nil"/>
              <w:bottom w:val="single" w:sz="4" w:space="0" w:color="auto"/>
              <w:right w:val="single" w:sz="4" w:space="0" w:color="auto"/>
            </w:tcBorders>
            <w:shd w:val="clear" w:color="auto" w:fill="auto"/>
            <w:noWrap/>
            <w:vAlign w:val="center"/>
          </w:tcPr>
          <w:p w14:paraId="22515065" w14:textId="77777777"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623.78</w:t>
            </w:r>
          </w:p>
        </w:tc>
        <w:tc>
          <w:tcPr>
            <w:tcW w:w="534" w:type="pct"/>
            <w:tcBorders>
              <w:top w:val="nil"/>
              <w:left w:val="nil"/>
              <w:bottom w:val="single" w:sz="4" w:space="0" w:color="auto"/>
              <w:right w:val="single" w:sz="4" w:space="0" w:color="auto"/>
            </w:tcBorders>
            <w:shd w:val="clear" w:color="auto" w:fill="auto"/>
            <w:noWrap/>
            <w:vAlign w:val="center"/>
          </w:tcPr>
          <w:p w14:paraId="24860856" w14:textId="77777777"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79.62</w:t>
            </w:r>
          </w:p>
        </w:tc>
        <w:tc>
          <w:tcPr>
            <w:tcW w:w="535" w:type="pct"/>
            <w:tcBorders>
              <w:top w:val="nil"/>
              <w:left w:val="nil"/>
              <w:bottom w:val="single" w:sz="4" w:space="0" w:color="auto"/>
              <w:right w:val="single" w:sz="4" w:space="0" w:color="auto"/>
            </w:tcBorders>
            <w:shd w:val="clear" w:color="auto" w:fill="auto"/>
            <w:noWrap/>
            <w:vAlign w:val="center"/>
          </w:tcPr>
          <w:p w14:paraId="44FA9652" w14:textId="77777777"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113.66</w:t>
            </w:r>
          </w:p>
        </w:tc>
        <w:tc>
          <w:tcPr>
            <w:tcW w:w="534" w:type="pct"/>
            <w:tcBorders>
              <w:top w:val="nil"/>
              <w:left w:val="nil"/>
              <w:bottom w:val="single" w:sz="4" w:space="0" w:color="auto"/>
              <w:right w:val="single" w:sz="4" w:space="0" w:color="auto"/>
            </w:tcBorders>
            <w:shd w:val="clear" w:color="auto" w:fill="auto"/>
            <w:noWrap/>
            <w:vAlign w:val="center"/>
          </w:tcPr>
          <w:p w14:paraId="5C65A1C7" w14:textId="77777777"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83.49</w:t>
            </w:r>
          </w:p>
        </w:tc>
        <w:tc>
          <w:tcPr>
            <w:tcW w:w="534" w:type="pct"/>
            <w:tcBorders>
              <w:top w:val="nil"/>
              <w:left w:val="nil"/>
              <w:bottom w:val="single" w:sz="4" w:space="0" w:color="auto"/>
              <w:right w:val="single" w:sz="4" w:space="0" w:color="auto"/>
            </w:tcBorders>
            <w:shd w:val="clear" w:color="auto" w:fill="auto"/>
            <w:noWrap/>
            <w:vAlign w:val="center"/>
          </w:tcPr>
          <w:p w14:paraId="41FC2EE7" w14:textId="77777777"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378.40</w:t>
            </w:r>
          </w:p>
        </w:tc>
        <w:tc>
          <w:tcPr>
            <w:tcW w:w="535" w:type="pct"/>
            <w:tcBorders>
              <w:top w:val="nil"/>
              <w:left w:val="nil"/>
              <w:bottom w:val="single" w:sz="4" w:space="0" w:color="auto"/>
              <w:right w:val="single" w:sz="4" w:space="0" w:color="auto"/>
            </w:tcBorders>
            <w:shd w:val="clear" w:color="auto" w:fill="auto"/>
            <w:noWrap/>
            <w:vAlign w:val="center"/>
          </w:tcPr>
          <w:p w14:paraId="02A02512" w14:textId="77777777"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1278.95</w:t>
            </w:r>
          </w:p>
        </w:tc>
        <w:tc>
          <w:tcPr>
            <w:tcW w:w="428" w:type="pct"/>
            <w:tcBorders>
              <w:top w:val="nil"/>
              <w:left w:val="nil"/>
              <w:bottom w:val="single" w:sz="4" w:space="0" w:color="auto"/>
              <w:right w:val="single" w:sz="4" w:space="0" w:color="auto"/>
            </w:tcBorders>
            <w:shd w:val="clear" w:color="auto" w:fill="auto"/>
            <w:vAlign w:val="center"/>
          </w:tcPr>
          <w:p w14:paraId="54BACC26" w14:textId="77777777" w:rsidR="00BD4A03" w:rsidRPr="004C54E8" w:rsidDel="007A40AF" w:rsidRDefault="00BD4A03" w:rsidP="001B70BE">
            <w:pPr>
              <w:jc w:val="center"/>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65.8</w:t>
            </w:r>
          </w:p>
        </w:tc>
      </w:tr>
      <w:tr w:rsidR="00BF296A" w:rsidRPr="004C54E8" w14:paraId="03539994" w14:textId="77777777" w:rsidTr="00976CA6">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vAlign w:val="center"/>
          </w:tcPr>
          <w:p w14:paraId="575F6FDF" w14:textId="2F0774DD" w:rsidR="00BD4A03" w:rsidRPr="004C54E8" w:rsidRDefault="0022265E" w:rsidP="00C87A61">
            <w:pP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Climatización</w:t>
            </w:r>
            <w:r w:rsidR="0040079C" w:rsidRPr="004C54E8">
              <w:rPr>
                <w:rFonts w:asciiTheme="majorBidi" w:hAnsiTheme="majorBidi" w:cstheme="majorBidi"/>
                <w:b/>
                <w:bCs/>
                <w:sz w:val="19"/>
                <w:szCs w:val="19"/>
                <w:lang w:val="es-ES_tradnl" w:eastAsia="en-CA"/>
              </w:rPr>
              <w:t xml:space="preserve"> </w:t>
            </w:r>
          </w:p>
        </w:tc>
      </w:tr>
      <w:tr w:rsidR="00BF296A" w:rsidRPr="004C54E8" w14:paraId="3698B88D"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393774E5" w14:textId="548DAB6B" w:rsidR="00BD4A03" w:rsidRPr="004C54E8" w:rsidRDefault="005F189E" w:rsidP="001B70BE">
            <w:pPr>
              <w:jc w:val="left"/>
              <w:rPr>
                <w:rFonts w:asciiTheme="majorBidi" w:hAnsiTheme="majorBidi" w:cstheme="majorBidi"/>
                <w:sz w:val="19"/>
                <w:szCs w:val="19"/>
                <w:lang w:val="es-ES_tradnl" w:eastAsia="en-CA"/>
              </w:rPr>
            </w:pPr>
            <w:r>
              <w:rPr>
                <w:rFonts w:asciiTheme="majorBidi" w:hAnsiTheme="majorBidi" w:cstheme="majorBidi"/>
                <w:sz w:val="19"/>
                <w:szCs w:val="19"/>
                <w:lang w:val="es-ES_tradnl" w:eastAsia="en-CA"/>
              </w:rPr>
              <w:t>Residencial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1F8C3C87"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61FACE86"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327.31</w:t>
            </w:r>
          </w:p>
        </w:tc>
        <w:tc>
          <w:tcPr>
            <w:tcW w:w="535" w:type="pct"/>
            <w:tcBorders>
              <w:top w:val="nil"/>
              <w:left w:val="nil"/>
              <w:bottom w:val="single" w:sz="4" w:space="0" w:color="auto"/>
              <w:right w:val="single" w:sz="4" w:space="0" w:color="auto"/>
            </w:tcBorders>
            <w:shd w:val="clear" w:color="auto" w:fill="auto"/>
            <w:noWrap/>
            <w:vAlign w:val="center"/>
            <w:hideMark/>
          </w:tcPr>
          <w:p w14:paraId="6DD1CF7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2510A11C"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0A016E57"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73F2B7CD"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327.31</w:t>
            </w:r>
          </w:p>
        </w:tc>
        <w:tc>
          <w:tcPr>
            <w:tcW w:w="428" w:type="pct"/>
            <w:tcBorders>
              <w:top w:val="nil"/>
              <w:left w:val="nil"/>
              <w:bottom w:val="single" w:sz="4" w:space="0" w:color="auto"/>
              <w:right w:val="single" w:sz="4" w:space="0" w:color="auto"/>
            </w:tcBorders>
            <w:shd w:val="clear" w:color="auto" w:fill="auto"/>
            <w:vAlign w:val="center"/>
            <w:hideMark/>
          </w:tcPr>
          <w:p w14:paraId="41821627"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16.8</w:t>
            </w:r>
          </w:p>
        </w:tc>
      </w:tr>
      <w:tr w:rsidR="00BF296A" w:rsidRPr="004C54E8" w14:paraId="68EAEDBD"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1BECBFA8" w14:textId="2A7E7B87" w:rsidR="00BD4A03" w:rsidRPr="004C54E8" w:rsidRDefault="00C72C43"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Comercial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64815FFA"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185.08</w:t>
            </w:r>
          </w:p>
        </w:tc>
        <w:tc>
          <w:tcPr>
            <w:tcW w:w="534" w:type="pct"/>
            <w:tcBorders>
              <w:top w:val="nil"/>
              <w:left w:val="nil"/>
              <w:bottom w:val="single" w:sz="4" w:space="0" w:color="auto"/>
              <w:right w:val="single" w:sz="4" w:space="0" w:color="auto"/>
            </w:tcBorders>
            <w:shd w:val="clear" w:color="auto" w:fill="auto"/>
            <w:noWrap/>
            <w:vAlign w:val="center"/>
            <w:hideMark/>
          </w:tcPr>
          <w:p w14:paraId="524BF2C1"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70.73</w:t>
            </w:r>
          </w:p>
        </w:tc>
        <w:tc>
          <w:tcPr>
            <w:tcW w:w="535" w:type="pct"/>
            <w:tcBorders>
              <w:top w:val="nil"/>
              <w:left w:val="nil"/>
              <w:bottom w:val="single" w:sz="4" w:space="0" w:color="auto"/>
              <w:right w:val="single" w:sz="4" w:space="0" w:color="auto"/>
            </w:tcBorders>
            <w:shd w:val="clear" w:color="auto" w:fill="auto"/>
            <w:noWrap/>
            <w:vAlign w:val="center"/>
            <w:hideMark/>
          </w:tcPr>
          <w:p w14:paraId="46ACB66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6ADE2A30"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68056A0C"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32C23CE1"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255.81</w:t>
            </w:r>
          </w:p>
        </w:tc>
        <w:tc>
          <w:tcPr>
            <w:tcW w:w="428" w:type="pct"/>
            <w:tcBorders>
              <w:top w:val="nil"/>
              <w:left w:val="nil"/>
              <w:bottom w:val="single" w:sz="4" w:space="0" w:color="auto"/>
              <w:right w:val="single" w:sz="4" w:space="0" w:color="auto"/>
            </w:tcBorders>
            <w:shd w:val="clear" w:color="auto" w:fill="auto"/>
            <w:vAlign w:val="center"/>
            <w:hideMark/>
          </w:tcPr>
          <w:p w14:paraId="60A65A81"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13.2</w:t>
            </w:r>
          </w:p>
        </w:tc>
      </w:tr>
      <w:tr w:rsidR="00BF296A" w:rsidRPr="004C54E8" w14:paraId="0059E74B"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17AF5490" w14:textId="6162911E" w:rsidR="00BD4A03" w:rsidRPr="004C54E8" w:rsidRDefault="00BD4A03"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Industrial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3C4BD72E"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3.96</w:t>
            </w:r>
          </w:p>
        </w:tc>
        <w:tc>
          <w:tcPr>
            <w:tcW w:w="534" w:type="pct"/>
            <w:tcBorders>
              <w:top w:val="nil"/>
              <w:left w:val="nil"/>
              <w:bottom w:val="single" w:sz="4" w:space="0" w:color="auto"/>
              <w:right w:val="single" w:sz="4" w:space="0" w:color="auto"/>
            </w:tcBorders>
            <w:shd w:val="clear" w:color="auto" w:fill="auto"/>
            <w:noWrap/>
            <w:vAlign w:val="center"/>
            <w:hideMark/>
          </w:tcPr>
          <w:p w14:paraId="448AC266"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21.22</w:t>
            </w:r>
          </w:p>
        </w:tc>
        <w:tc>
          <w:tcPr>
            <w:tcW w:w="535" w:type="pct"/>
            <w:tcBorders>
              <w:top w:val="nil"/>
              <w:left w:val="nil"/>
              <w:bottom w:val="single" w:sz="4" w:space="0" w:color="auto"/>
              <w:right w:val="single" w:sz="4" w:space="0" w:color="auto"/>
            </w:tcBorders>
            <w:shd w:val="clear" w:color="auto" w:fill="auto"/>
            <w:noWrap/>
            <w:vAlign w:val="center"/>
            <w:hideMark/>
          </w:tcPr>
          <w:p w14:paraId="1A508FDC"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1FABA55E"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16F3D4B4"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2333B0CB"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25.18</w:t>
            </w:r>
          </w:p>
        </w:tc>
        <w:tc>
          <w:tcPr>
            <w:tcW w:w="428" w:type="pct"/>
            <w:tcBorders>
              <w:top w:val="nil"/>
              <w:left w:val="nil"/>
              <w:bottom w:val="single" w:sz="4" w:space="0" w:color="auto"/>
              <w:right w:val="single" w:sz="4" w:space="0" w:color="auto"/>
            </w:tcBorders>
            <w:shd w:val="clear" w:color="auto" w:fill="auto"/>
            <w:vAlign w:val="center"/>
            <w:hideMark/>
          </w:tcPr>
          <w:p w14:paraId="11122674"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1.3</w:t>
            </w:r>
          </w:p>
        </w:tc>
      </w:tr>
      <w:tr w:rsidR="00BF296A" w:rsidRPr="004C54E8" w14:paraId="33AF5481"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140ACFBC" w14:textId="57444A24" w:rsidR="00BD4A03" w:rsidRPr="004C54E8" w:rsidRDefault="0096178A" w:rsidP="001B70BE">
            <w:pPr>
              <w:jc w:val="left"/>
              <w:rPr>
                <w:rFonts w:asciiTheme="majorBidi" w:hAnsiTheme="majorBidi" w:cstheme="majorBidi"/>
                <w:sz w:val="19"/>
                <w:szCs w:val="19"/>
                <w:lang w:val="es-ES_tradnl" w:eastAsia="en-CA"/>
              </w:rPr>
            </w:pPr>
            <w:r>
              <w:rPr>
                <w:rFonts w:asciiTheme="majorBidi" w:hAnsiTheme="majorBidi" w:cstheme="majorBidi"/>
                <w:sz w:val="19"/>
                <w:szCs w:val="19"/>
                <w:lang w:val="es-ES_tradnl" w:eastAsia="en-CA"/>
              </w:rPr>
              <w:t>Equipos vehiculares</w:t>
            </w:r>
          </w:p>
        </w:tc>
        <w:tc>
          <w:tcPr>
            <w:tcW w:w="534" w:type="pct"/>
            <w:tcBorders>
              <w:top w:val="nil"/>
              <w:left w:val="nil"/>
              <w:bottom w:val="single" w:sz="4" w:space="0" w:color="auto"/>
              <w:right w:val="single" w:sz="4" w:space="0" w:color="auto"/>
            </w:tcBorders>
            <w:shd w:val="clear" w:color="auto" w:fill="auto"/>
            <w:noWrap/>
            <w:vAlign w:val="center"/>
            <w:hideMark/>
          </w:tcPr>
          <w:p w14:paraId="7DD02E92"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44.39</w:t>
            </w:r>
          </w:p>
        </w:tc>
        <w:tc>
          <w:tcPr>
            <w:tcW w:w="534" w:type="pct"/>
            <w:tcBorders>
              <w:top w:val="nil"/>
              <w:left w:val="nil"/>
              <w:bottom w:val="single" w:sz="4" w:space="0" w:color="auto"/>
              <w:right w:val="single" w:sz="4" w:space="0" w:color="auto"/>
            </w:tcBorders>
            <w:shd w:val="clear" w:color="auto" w:fill="auto"/>
            <w:noWrap/>
            <w:vAlign w:val="center"/>
            <w:hideMark/>
          </w:tcPr>
          <w:p w14:paraId="369785FD"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2.75</w:t>
            </w:r>
          </w:p>
        </w:tc>
        <w:tc>
          <w:tcPr>
            <w:tcW w:w="535" w:type="pct"/>
            <w:tcBorders>
              <w:top w:val="nil"/>
              <w:left w:val="nil"/>
              <w:bottom w:val="single" w:sz="4" w:space="0" w:color="auto"/>
              <w:right w:val="single" w:sz="4" w:space="0" w:color="auto"/>
            </w:tcBorders>
            <w:shd w:val="clear" w:color="auto" w:fill="auto"/>
            <w:noWrap/>
            <w:vAlign w:val="center"/>
            <w:hideMark/>
          </w:tcPr>
          <w:p w14:paraId="6DFC1CFD"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9.82</w:t>
            </w:r>
          </w:p>
        </w:tc>
        <w:tc>
          <w:tcPr>
            <w:tcW w:w="534" w:type="pct"/>
            <w:tcBorders>
              <w:top w:val="nil"/>
              <w:left w:val="nil"/>
              <w:bottom w:val="single" w:sz="4" w:space="0" w:color="auto"/>
              <w:right w:val="single" w:sz="4" w:space="0" w:color="auto"/>
            </w:tcBorders>
            <w:shd w:val="clear" w:color="auto" w:fill="auto"/>
            <w:noWrap/>
            <w:vAlign w:val="center"/>
            <w:hideMark/>
          </w:tcPr>
          <w:p w14:paraId="7BF10D31"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4" w:type="pct"/>
            <w:tcBorders>
              <w:top w:val="nil"/>
              <w:left w:val="nil"/>
              <w:bottom w:val="single" w:sz="4" w:space="0" w:color="auto"/>
              <w:right w:val="single" w:sz="4" w:space="0" w:color="auto"/>
            </w:tcBorders>
            <w:shd w:val="clear" w:color="auto" w:fill="auto"/>
            <w:noWrap/>
            <w:vAlign w:val="center"/>
            <w:hideMark/>
          </w:tcPr>
          <w:p w14:paraId="69941798"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0.0</w:t>
            </w:r>
          </w:p>
        </w:tc>
        <w:tc>
          <w:tcPr>
            <w:tcW w:w="535" w:type="pct"/>
            <w:tcBorders>
              <w:top w:val="nil"/>
              <w:left w:val="nil"/>
              <w:bottom w:val="single" w:sz="4" w:space="0" w:color="auto"/>
              <w:right w:val="single" w:sz="4" w:space="0" w:color="auto"/>
            </w:tcBorders>
            <w:shd w:val="clear" w:color="auto" w:fill="auto"/>
            <w:noWrap/>
            <w:vAlign w:val="center"/>
            <w:hideMark/>
          </w:tcPr>
          <w:p w14:paraId="715A19BA"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56.96</w:t>
            </w:r>
          </w:p>
        </w:tc>
        <w:tc>
          <w:tcPr>
            <w:tcW w:w="428" w:type="pct"/>
            <w:tcBorders>
              <w:top w:val="nil"/>
              <w:left w:val="nil"/>
              <w:bottom w:val="single" w:sz="4" w:space="0" w:color="auto"/>
              <w:right w:val="single" w:sz="4" w:space="0" w:color="auto"/>
            </w:tcBorders>
            <w:shd w:val="clear" w:color="auto" w:fill="auto"/>
            <w:vAlign w:val="center"/>
            <w:hideMark/>
          </w:tcPr>
          <w:p w14:paraId="2899E9E9"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2.9</w:t>
            </w:r>
          </w:p>
        </w:tc>
      </w:tr>
      <w:tr w:rsidR="00BF296A" w:rsidRPr="004C54E8" w14:paraId="1A52D11C"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tcPr>
          <w:p w14:paraId="6849AFEE" w14:textId="736361EF" w:rsidR="00BD4A03" w:rsidRPr="004C54E8" w:rsidRDefault="00BD4A03" w:rsidP="001B70BE">
            <w:pPr>
              <w:jc w:val="lef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eastAsia="en-CA"/>
              </w:rPr>
              <w:t>Subtotal</w:t>
            </w:r>
            <w:r w:rsidR="0040079C" w:rsidRPr="004C54E8">
              <w:rPr>
                <w:rFonts w:asciiTheme="majorBidi" w:hAnsiTheme="majorBidi" w:cstheme="majorBidi"/>
                <w:i/>
                <w:iCs/>
                <w:sz w:val="19"/>
                <w:szCs w:val="19"/>
                <w:lang w:val="es-ES_tradnl" w:eastAsia="en-CA"/>
              </w:rPr>
              <w:t xml:space="preserve"> </w:t>
            </w:r>
            <w:r w:rsidR="0096178A" w:rsidRPr="004C54E8">
              <w:rPr>
                <w:rFonts w:asciiTheme="majorBidi" w:hAnsiTheme="majorBidi" w:cstheme="majorBidi"/>
                <w:i/>
                <w:iCs/>
                <w:sz w:val="19"/>
                <w:szCs w:val="19"/>
                <w:lang w:val="es-ES_tradnl" w:eastAsia="en-CA"/>
              </w:rPr>
              <w:t>climatización</w:t>
            </w:r>
          </w:p>
        </w:tc>
        <w:tc>
          <w:tcPr>
            <w:tcW w:w="534" w:type="pct"/>
            <w:tcBorders>
              <w:top w:val="nil"/>
              <w:left w:val="nil"/>
              <w:bottom w:val="single" w:sz="4" w:space="0" w:color="auto"/>
              <w:right w:val="single" w:sz="4" w:space="0" w:color="auto"/>
            </w:tcBorders>
            <w:shd w:val="clear" w:color="auto" w:fill="auto"/>
            <w:noWrap/>
            <w:vAlign w:val="center"/>
          </w:tcPr>
          <w:p w14:paraId="6DEF19D8" w14:textId="77777777"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233.43</w:t>
            </w:r>
          </w:p>
        </w:tc>
        <w:tc>
          <w:tcPr>
            <w:tcW w:w="534" w:type="pct"/>
            <w:tcBorders>
              <w:top w:val="nil"/>
              <w:left w:val="nil"/>
              <w:bottom w:val="single" w:sz="4" w:space="0" w:color="auto"/>
              <w:right w:val="single" w:sz="4" w:space="0" w:color="auto"/>
            </w:tcBorders>
            <w:shd w:val="clear" w:color="auto" w:fill="auto"/>
            <w:noWrap/>
            <w:vAlign w:val="center"/>
          </w:tcPr>
          <w:p w14:paraId="08BF7240" w14:textId="77777777"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422.01</w:t>
            </w:r>
          </w:p>
        </w:tc>
        <w:tc>
          <w:tcPr>
            <w:tcW w:w="535" w:type="pct"/>
            <w:tcBorders>
              <w:top w:val="nil"/>
              <w:left w:val="nil"/>
              <w:bottom w:val="single" w:sz="4" w:space="0" w:color="auto"/>
              <w:right w:val="single" w:sz="4" w:space="0" w:color="auto"/>
            </w:tcBorders>
            <w:shd w:val="clear" w:color="auto" w:fill="auto"/>
            <w:noWrap/>
            <w:vAlign w:val="center"/>
          </w:tcPr>
          <w:p w14:paraId="338EC19D" w14:textId="77777777"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9.82</w:t>
            </w:r>
          </w:p>
        </w:tc>
        <w:tc>
          <w:tcPr>
            <w:tcW w:w="534" w:type="pct"/>
            <w:tcBorders>
              <w:top w:val="nil"/>
              <w:left w:val="nil"/>
              <w:bottom w:val="single" w:sz="4" w:space="0" w:color="auto"/>
              <w:right w:val="single" w:sz="4" w:space="0" w:color="auto"/>
            </w:tcBorders>
            <w:shd w:val="clear" w:color="auto" w:fill="auto"/>
            <w:noWrap/>
            <w:vAlign w:val="center"/>
          </w:tcPr>
          <w:p w14:paraId="06A67F00" w14:textId="77777777"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0.0</w:t>
            </w:r>
          </w:p>
        </w:tc>
        <w:tc>
          <w:tcPr>
            <w:tcW w:w="534" w:type="pct"/>
            <w:tcBorders>
              <w:top w:val="nil"/>
              <w:left w:val="nil"/>
              <w:bottom w:val="single" w:sz="4" w:space="0" w:color="auto"/>
              <w:right w:val="single" w:sz="4" w:space="0" w:color="auto"/>
            </w:tcBorders>
            <w:shd w:val="clear" w:color="auto" w:fill="auto"/>
            <w:noWrap/>
            <w:vAlign w:val="center"/>
          </w:tcPr>
          <w:p w14:paraId="3C62EA1C" w14:textId="77777777"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0.0</w:t>
            </w:r>
          </w:p>
        </w:tc>
        <w:tc>
          <w:tcPr>
            <w:tcW w:w="535" w:type="pct"/>
            <w:tcBorders>
              <w:top w:val="nil"/>
              <w:left w:val="nil"/>
              <w:bottom w:val="single" w:sz="4" w:space="0" w:color="auto"/>
              <w:right w:val="single" w:sz="4" w:space="0" w:color="auto"/>
            </w:tcBorders>
            <w:shd w:val="clear" w:color="auto" w:fill="auto"/>
            <w:noWrap/>
            <w:vAlign w:val="center"/>
          </w:tcPr>
          <w:p w14:paraId="39BBF61C" w14:textId="77777777"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665.26</w:t>
            </w:r>
          </w:p>
        </w:tc>
        <w:tc>
          <w:tcPr>
            <w:tcW w:w="428" w:type="pct"/>
            <w:tcBorders>
              <w:top w:val="nil"/>
              <w:left w:val="nil"/>
              <w:bottom w:val="single" w:sz="4" w:space="0" w:color="auto"/>
              <w:right w:val="single" w:sz="4" w:space="0" w:color="auto"/>
            </w:tcBorders>
            <w:shd w:val="clear" w:color="auto" w:fill="auto"/>
            <w:vAlign w:val="center"/>
          </w:tcPr>
          <w:p w14:paraId="7ADD6403" w14:textId="77777777" w:rsidR="00BD4A03" w:rsidRPr="004C54E8" w:rsidRDefault="00BD4A03" w:rsidP="001B70BE">
            <w:pPr>
              <w:jc w:val="center"/>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eastAsia="en-CA"/>
              </w:rPr>
              <w:t>34.2</w:t>
            </w:r>
          </w:p>
        </w:tc>
      </w:tr>
      <w:tr w:rsidR="00BF296A" w:rsidRPr="004C54E8" w14:paraId="5C46D493"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762CE920" w14:textId="19CC5CFD" w:rsidR="00BD4A03" w:rsidRPr="004C54E8" w:rsidRDefault="00BD4A03" w:rsidP="001B70BE">
            <w:pPr>
              <w:jc w:val="lef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Total</w:t>
            </w:r>
            <w:r w:rsidR="0040079C" w:rsidRPr="004C54E8">
              <w:rPr>
                <w:rFonts w:asciiTheme="majorBidi" w:hAnsiTheme="majorBidi" w:cstheme="majorBidi"/>
                <w:b/>
                <w:bCs/>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33F8552E" w14:textId="77777777" w:rsidR="00BD4A03" w:rsidRPr="004C54E8" w:rsidRDefault="00BD4A03"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857.21</w:t>
            </w:r>
          </w:p>
        </w:tc>
        <w:tc>
          <w:tcPr>
            <w:tcW w:w="534" w:type="pct"/>
            <w:tcBorders>
              <w:top w:val="nil"/>
              <w:left w:val="nil"/>
              <w:bottom w:val="single" w:sz="4" w:space="0" w:color="auto"/>
              <w:right w:val="single" w:sz="4" w:space="0" w:color="auto"/>
            </w:tcBorders>
            <w:shd w:val="clear" w:color="auto" w:fill="auto"/>
            <w:noWrap/>
            <w:vAlign w:val="center"/>
            <w:hideMark/>
          </w:tcPr>
          <w:p w14:paraId="58E8968F" w14:textId="77777777" w:rsidR="00BD4A03" w:rsidRPr="004C54E8" w:rsidRDefault="00BD4A03"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501.63</w:t>
            </w:r>
          </w:p>
        </w:tc>
        <w:tc>
          <w:tcPr>
            <w:tcW w:w="535" w:type="pct"/>
            <w:tcBorders>
              <w:top w:val="nil"/>
              <w:left w:val="nil"/>
              <w:bottom w:val="single" w:sz="4" w:space="0" w:color="auto"/>
              <w:right w:val="single" w:sz="4" w:space="0" w:color="auto"/>
            </w:tcBorders>
            <w:shd w:val="clear" w:color="auto" w:fill="auto"/>
            <w:noWrap/>
            <w:vAlign w:val="center"/>
            <w:hideMark/>
          </w:tcPr>
          <w:p w14:paraId="6DE4C569" w14:textId="77777777" w:rsidR="00BD4A03" w:rsidRPr="004C54E8" w:rsidRDefault="00BD4A03"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123.48</w:t>
            </w:r>
          </w:p>
        </w:tc>
        <w:tc>
          <w:tcPr>
            <w:tcW w:w="534" w:type="pct"/>
            <w:tcBorders>
              <w:top w:val="nil"/>
              <w:left w:val="nil"/>
              <w:bottom w:val="single" w:sz="4" w:space="0" w:color="auto"/>
              <w:right w:val="single" w:sz="4" w:space="0" w:color="auto"/>
            </w:tcBorders>
            <w:shd w:val="clear" w:color="auto" w:fill="auto"/>
            <w:noWrap/>
            <w:vAlign w:val="center"/>
            <w:hideMark/>
          </w:tcPr>
          <w:p w14:paraId="7C7648B3" w14:textId="77777777" w:rsidR="00BD4A03" w:rsidRPr="004C54E8" w:rsidRDefault="00BD4A03"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83.49</w:t>
            </w:r>
          </w:p>
        </w:tc>
        <w:tc>
          <w:tcPr>
            <w:tcW w:w="534" w:type="pct"/>
            <w:tcBorders>
              <w:top w:val="nil"/>
              <w:left w:val="nil"/>
              <w:bottom w:val="single" w:sz="4" w:space="0" w:color="auto"/>
              <w:right w:val="single" w:sz="4" w:space="0" w:color="auto"/>
            </w:tcBorders>
            <w:shd w:val="clear" w:color="auto" w:fill="auto"/>
            <w:noWrap/>
            <w:vAlign w:val="center"/>
            <w:hideMark/>
          </w:tcPr>
          <w:p w14:paraId="60CFE918" w14:textId="77777777" w:rsidR="00BD4A03" w:rsidRPr="004C54E8" w:rsidRDefault="00BD4A03"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378.40</w:t>
            </w:r>
          </w:p>
        </w:tc>
        <w:tc>
          <w:tcPr>
            <w:tcW w:w="535" w:type="pct"/>
            <w:tcBorders>
              <w:top w:val="nil"/>
              <w:left w:val="nil"/>
              <w:bottom w:val="single" w:sz="4" w:space="0" w:color="auto"/>
              <w:right w:val="single" w:sz="4" w:space="0" w:color="auto"/>
            </w:tcBorders>
            <w:shd w:val="clear" w:color="auto" w:fill="auto"/>
            <w:noWrap/>
            <w:vAlign w:val="center"/>
            <w:hideMark/>
          </w:tcPr>
          <w:p w14:paraId="232E377B" w14:textId="669BD638" w:rsidR="00BD4A03" w:rsidRPr="004C54E8" w:rsidRDefault="0012649C"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1.</w:t>
            </w:r>
            <w:r w:rsidR="00BD4A03" w:rsidRPr="004C54E8">
              <w:rPr>
                <w:rFonts w:asciiTheme="majorBidi" w:hAnsiTheme="majorBidi" w:cstheme="majorBidi"/>
                <w:b/>
                <w:bCs/>
                <w:sz w:val="19"/>
                <w:szCs w:val="19"/>
                <w:lang w:val="es-ES_tradnl" w:eastAsia="en-CA"/>
              </w:rPr>
              <w:t>944.21</w:t>
            </w:r>
          </w:p>
        </w:tc>
        <w:tc>
          <w:tcPr>
            <w:tcW w:w="428" w:type="pct"/>
            <w:tcBorders>
              <w:top w:val="nil"/>
              <w:left w:val="nil"/>
              <w:bottom w:val="single" w:sz="4" w:space="0" w:color="auto"/>
              <w:right w:val="single" w:sz="4" w:space="0" w:color="auto"/>
            </w:tcBorders>
            <w:shd w:val="clear" w:color="auto" w:fill="auto"/>
            <w:vAlign w:val="center"/>
            <w:hideMark/>
          </w:tcPr>
          <w:p w14:paraId="3F132387" w14:textId="77777777"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100</w:t>
            </w:r>
          </w:p>
        </w:tc>
      </w:tr>
      <w:tr w:rsidR="00BF296A" w:rsidRPr="004C54E8" w14:paraId="0D7676A4" w14:textId="77777777" w:rsidTr="00976CA6">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vAlign w:val="center"/>
            <w:hideMark/>
          </w:tcPr>
          <w:p w14:paraId="2455DFC6" w14:textId="2C96DB12" w:rsidR="00BD4A03" w:rsidRPr="004C54E8" w:rsidRDefault="00FE6D2E" w:rsidP="001B70BE">
            <w:pPr>
              <w:jc w:val="center"/>
              <w:rPr>
                <w:rFonts w:asciiTheme="majorBidi" w:hAnsiTheme="majorBidi" w:cstheme="majorBidi"/>
                <w:sz w:val="19"/>
                <w:szCs w:val="19"/>
                <w:lang w:val="es-ES_tradnl" w:eastAsia="en-CA"/>
              </w:rPr>
            </w:pPr>
            <w:r>
              <w:rPr>
                <w:rFonts w:asciiTheme="majorBidi" w:hAnsiTheme="majorBidi" w:cstheme="majorBidi"/>
                <w:b/>
                <w:bCs/>
                <w:sz w:val="19"/>
                <w:szCs w:val="19"/>
                <w:lang w:val="es-ES_tradnl" w:eastAsia="en-CA"/>
              </w:rPr>
              <w:t>T</w:t>
            </w:r>
            <w:r w:rsidR="006F2B8D">
              <w:rPr>
                <w:rFonts w:asciiTheme="majorBidi" w:hAnsiTheme="majorBidi" w:cstheme="majorBidi"/>
                <w:b/>
                <w:bCs/>
                <w:sz w:val="19"/>
                <w:szCs w:val="19"/>
                <w:lang w:val="es-ES_tradnl" w:eastAsia="en-CA"/>
              </w:rPr>
              <w:t xml:space="preserve">oneladas de </w:t>
            </w:r>
            <w:r w:rsidR="003208DB" w:rsidRPr="003208DB">
              <w:rPr>
                <w:rFonts w:asciiTheme="majorBidi" w:eastAsia="MS Mincho" w:hAnsiTheme="majorBidi" w:cstheme="majorBidi"/>
                <w:b/>
                <w:bCs/>
                <w:sz w:val="19"/>
                <w:szCs w:val="19"/>
                <w:lang w:val="es-ES_tradnl" w:eastAsia="en-CA"/>
              </w:rPr>
              <w:t>CO</w:t>
            </w:r>
            <w:r w:rsidR="003208DB" w:rsidRPr="003208DB">
              <w:rPr>
                <w:rFonts w:asciiTheme="majorBidi" w:eastAsia="MS Mincho" w:hAnsiTheme="majorBidi" w:cstheme="majorBidi"/>
                <w:b/>
                <w:bCs/>
                <w:sz w:val="19"/>
                <w:szCs w:val="19"/>
                <w:vertAlign w:val="subscript"/>
                <w:lang w:val="es-ES_tradnl" w:eastAsia="en-CA"/>
              </w:rPr>
              <w:t>2</w:t>
            </w:r>
            <w:r w:rsidR="006F2B8D">
              <w:rPr>
                <w:rFonts w:asciiTheme="majorBidi" w:hAnsiTheme="majorBidi" w:cstheme="majorBidi"/>
                <w:b/>
                <w:bCs/>
                <w:sz w:val="19"/>
                <w:szCs w:val="19"/>
                <w:lang w:val="es-ES_tradnl" w:eastAsia="en-CA"/>
              </w:rPr>
              <w:t xml:space="preserve"> equivalente</w:t>
            </w:r>
          </w:p>
        </w:tc>
      </w:tr>
      <w:tr w:rsidR="00BF296A" w:rsidRPr="004C54E8" w14:paraId="104A4703" w14:textId="77777777" w:rsidTr="00976CA6">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vAlign w:val="center"/>
          </w:tcPr>
          <w:p w14:paraId="14B21E8A" w14:textId="640BD002" w:rsidR="00BD4A03" w:rsidRPr="004C54E8" w:rsidRDefault="0012649C" w:rsidP="00740B66">
            <w:pPr>
              <w:rPr>
                <w:rFonts w:asciiTheme="majorBidi" w:hAnsiTheme="majorBidi" w:cstheme="majorBidi"/>
                <w:sz w:val="19"/>
                <w:szCs w:val="19"/>
                <w:lang w:val="es-ES_tradnl" w:eastAsia="en-CA"/>
              </w:rPr>
            </w:pPr>
            <w:r w:rsidRPr="004C54E8">
              <w:rPr>
                <w:rFonts w:asciiTheme="majorBidi" w:hAnsiTheme="majorBidi" w:cstheme="majorBidi"/>
                <w:b/>
                <w:bCs/>
                <w:sz w:val="19"/>
                <w:szCs w:val="19"/>
                <w:lang w:val="es-ES_tradnl" w:eastAsia="en-CA"/>
              </w:rPr>
              <w:t>Refrigeración</w:t>
            </w:r>
          </w:p>
        </w:tc>
      </w:tr>
      <w:tr w:rsidR="00BF296A" w:rsidRPr="004C54E8" w14:paraId="29562874"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0C92FE62" w14:textId="6EFCED02" w:rsidR="00BD4A03" w:rsidRPr="004C54E8" w:rsidRDefault="0022265E"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Residencial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7E35A33B" w14:textId="33CABA34"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w:t>
            </w:r>
            <w:r w:rsidR="0012649C" w:rsidRPr="004C54E8">
              <w:rPr>
                <w:rFonts w:asciiTheme="majorBidi" w:hAnsiTheme="majorBidi" w:cstheme="majorBidi"/>
                <w:sz w:val="19"/>
                <w:szCs w:val="19"/>
                <w:lang w:val="es-ES_tradnl" w:eastAsia="en-CA"/>
              </w:rPr>
              <w:t>3.</w:t>
            </w:r>
            <w:r w:rsidRPr="004C54E8">
              <w:rPr>
                <w:rFonts w:asciiTheme="majorBidi" w:hAnsiTheme="majorBidi" w:cstheme="majorBidi"/>
                <w:sz w:val="19"/>
                <w:szCs w:val="19"/>
                <w:lang w:val="es-ES_tradnl" w:eastAsia="en-CA"/>
              </w:rPr>
              <w:t>384</w:t>
            </w:r>
          </w:p>
        </w:tc>
        <w:tc>
          <w:tcPr>
            <w:tcW w:w="534" w:type="pct"/>
            <w:tcBorders>
              <w:top w:val="nil"/>
              <w:left w:val="nil"/>
              <w:bottom w:val="single" w:sz="4" w:space="0" w:color="auto"/>
              <w:right w:val="single" w:sz="4" w:space="0" w:color="auto"/>
            </w:tcBorders>
            <w:shd w:val="clear" w:color="auto" w:fill="auto"/>
            <w:noWrap/>
            <w:vAlign w:val="center"/>
            <w:hideMark/>
          </w:tcPr>
          <w:p w14:paraId="6AC40006"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7C41CE1A"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038CB92E"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48A8C56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0DA98990" w14:textId="1C53830F"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w:t>
            </w:r>
            <w:r w:rsidR="0012649C" w:rsidRPr="004C54E8">
              <w:rPr>
                <w:rFonts w:asciiTheme="majorBidi" w:hAnsiTheme="majorBidi" w:cstheme="majorBidi"/>
                <w:sz w:val="19"/>
                <w:szCs w:val="19"/>
                <w:lang w:val="es-ES_tradnl" w:eastAsia="en-CA"/>
              </w:rPr>
              <w:t>3.</w:t>
            </w:r>
            <w:r w:rsidRPr="004C54E8">
              <w:rPr>
                <w:rFonts w:asciiTheme="majorBidi" w:hAnsiTheme="majorBidi" w:cstheme="majorBidi"/>
                <w:sz w:val="19"/>
                <w:szCs w:val="19"/>
                <w:lang w:val="es-ES_tradnl" w:eastAsia="en-CA"/>
              </w:rPr>
              <w:t>384</w:t>
            </w:r>
          </w:p>
        </w:tc>
        <w:tc>
          <w:tcPr>
            <w:tcW w:w="428" w:type="pct"/>
            <w:tcBorders>
              <w:top w:val="nil"/>
              <w:left w:val="nil"/>
              <w:bottom w:val="single" w:sz="4" w:space="0" w:color="auto"/>
              <w:right w:val="single" w:sz="4" w:space="0" w:color="auto"/>
            </w:tcBorders>
            <w:shd w:val="clear" w:color="auto" w:fill="auto"/>
            <w:vAlign w:val="center"/>
            <w:hideMark/>
          </w:tcPr>
          <w:p w14:paraId="3C0F12EF"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0.3</w:t>
            </w:r>
          </w:p>
        </w:tc>
      </w:tr>
      <w:tr w:rsidR="00BF296A" w:rsidRPr="004C54E8" w14:paraId="5455CA31"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695AA482" w14:textId="19A2DB62" w:rsidR="00BD4A03" w:rsidRPr="004C54E8" w:rsidRDefault="00C72C43"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Comercial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5565FC2C" w14:textId="3A91709D"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38</w:t>
            </w:r>
            <w:r w:rsidR="001E6CEC" w:rsidRPr="004C54E8">
              <w:rPr>
                <w:rFonts w:asciiTheme="majorBidi" w:hAnsiTheme="majorBidi" w:cstheme="majorBidi"/>
                <w:sz w:val="19"/>
                <w:szCs w:val="19"/>
                <w:lang w:val="es-ES_tradnl" w:eastAsia="en-CA"/>
              </w:rPr>
              <w:t>9.</w:t>
            </w:r>
            <w:r w:rsidRPr="004C54E8">
              <w:rPr>
                <w:rFonts w:asciiTheme="majorBidi" w:hAnsiTheme="majorBidi" w:cstheme="majorBidi"/>
                <w:sz w:val="19"/>
                <w:szCs w:val="19"/>
                <w:lang w:val="es-ES_tradnl" w:eastAsia="en-CA"/>
              </w:rPr>
              <w:t>148</w:t>
            </w:r>
          </w:p>
        </w:tc>
        <w:tc>
          <w:tcPr>
            <w:tcW w:w="534" w:type="pct"/>
            <w:tcBorders>
              <w:top w:val="nil"/>
              <w:left w:val="nil"/>
              <w:bottom w:val="single" w:sz="4" w:space="0" w:color="auto"/>
              <w:right w:val="single" w:sz="4" w:space="0" w:color="auto"/>
            </w:tcBorders>
            <w:shd w:val="clear" w:color="auto" w:fill="auto"/>
            <w:noWrap/>
            <w:vAlign w:val="center"/>
            <w:hideMark/>
          </w:tcPr>
          <w:p w14:paraId="448801DF"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30BC9258" w14:textId="649F9779"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20</w:t>
            </w:r>
            <w:r w:rsidR="0012649C" w:rsidRPr="004C54E8">
              <w:rPr>
                <w:rFonts w:asciiTheme="majorBidi" w:hAnsiTheme="majorBidi" w:cstheme="majorBidi"/>
                <w:sz w:val="19"/>
                <w:szCs w:val="19"/>
                <w:lang w:val="es-ES_tradnl" w:eastAsia="en-CA"/>
              </w:rPr>
              <w:t>1.</w:t>
            </w:r>
            <w:r w:rsidRPr="004C54E8">
              <w:rPr>
                <w:rFonts w:asciiTheme="majorBidi" w:hAnsiTheme="majorBidi" w:cstheme="majorBidi"/>
                <w:sz w:val="19"/>
                <w:szCs w:val="19"/>
                <w:lang w:val="es-ES_tradnl" w:eastAsia="en-CA"/>
              </w:rPr>
              <w:t>614</w:t>
            </w:r>
          </w:p>
        </w:tc>
        <w:tc>
          <w:tcPr>
            <w:tcW w:w="534" w:type="pct"/>
            <w:tcBorders>
              <w:top w:val="nil"/>
              <w:left w:val="nil"/>
              <w:bottom w:val="single" w:sz="4" w:space="0" w:color="auto"/>
              <w:right w:val="single" w:sz="4" w:space="0" w:color="auto"/>
            </w:tcBorders>
            <w:shd w:val="clear" w:color="auto" w:fill="auto"/>
            <w:noWrap/>
            <w:vAlign w:val="center"/>
            <w:hideMark/>
          </w:tcPr>
          <w:p w14:paraId="4D46F4A3" w14:textId="449D8420"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13</w:t>
            </w:r>
            <w:r w:rsidR="0012649C" w:rsidRPr="004C54E8">
              <w:rPr>
                <w:rFonts w:asciiTheme="majorBidi" w:hAnsiTheme="majorBidi" w:cstheme="majorBidi"/>
                <w:sz w:val="19"/>
                <w:szCs w:val="19"/>
                <w:lang w:val="es-ES_tradnl" w:eastAsia="en-CA"/>
              </w:rPr>
              <w:t>0.</w:t>
            </w:r>
            <w:r w:rsidRPr="004C54E8">
              <w:rPr>
                <w:rFonts w:asciiTheme="majorBidi" w:hAnsiTheme="majorBidi" w:cstheme="majorBidi"/>
                <w:sz w:val="19"/>
                <w:szCs w:val="19"/>
                <w:lang w:val="es-ES_tradnl" w:eastAsia="en-CA"/>
              </w:rPr>
              <w:t>172</w:t>
            </w:r>
          </w:p>
        </w:tc>
        <w:tc>
          <w:tcPr>
            <w:tcW w:w="534" w:type="pct"/>
            <w:tcBorders>
              <w:top w:val="nil"/>
              <w:left w:val="nil"/>
              <w:bottom w:val="single" w:sz="4" w:space="0" w:color="auto"/>
              <w:right w:val="single" w:sz="4" w:space="0" w:color="auto"/>
            </w:tcBorders>
            <w:shd w:val="clear" w:color="auto" w:fill="auto"/>
            <w:noWrap/>
            <w:vAlign w:val="center"/>
            <w:hideMark/>
          </w:tcPr>
          <w:p w14:paraId="3623F3AC"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1C47DAE3" w14:textId="36B00A30"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72</w:t>
            </w:r>
            <w:r w:rsidR="0012649C" w:rsidRPr="004C54E8">
              <w:rPr>
                <w:rFonts w:asciiTheme="majorBidi" w:hAnsiTheme="majorBidi" w:cstheme="majorBidi"/>
                <w:sz w:val="19"/>
                <w:szCs w:val="19"/>
                <w:lang w:val="es-ES_tradnl" w:eastAsia="en-CA"/>
              </w:rPr>
              <w:t>0.</w:t>
            </w:r>
            <w:r w:rsidRPr="004C54E8">
              <w:rPr>
                <w:rFonts w:asciiTheme="majorBidi" w:hAnsiTheme="majorBidi" w:cstheme="majorBidi"/>
                <w:sz w:val="19"/>
                <w:szCs w:val="19"/>
                <w:lang w:val="es-ES_tradnl" w:eastAsia="en-CA"/>
              </w:rPr>
              <w:t>933</w:t>
            </w:r>
          </w:p>
        </w:tc>
        <w:tc>
          <w:tcPr>
            <w:tcW w:w="428" w:type="pct"/>
            <w:tcBorders>
              <w:top w:val="nil"/>
              <w:left w:val="nil"/>
              <w:bottom w:val="single" w:sz="4" w:space="0" w:color="auto"/>
              <w:right w:val="single" w:sz="4" w:space="0" w:color="auto"/>
            </w:tcBorders>
            <w:shd w:val="clear" w:color="auto" w:fill="auto"/>
            <w:vAlign w:val="center"/>
            <w:hideMark/>
          </w:tcPr>
          <w:p w14:paraId="0BA5024C"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16.7</w:t>
            </w:r>
          </w:p>
        </w:tc>
      </w:tr>
      <w:tr w:rsidR="00BF296A" w:rsidRPr="004C54E8" w14:paraId="1AB3C0D6"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7A3A968F" w14:textId="469DB6CD" w:rsidR="00BD4A03" w:rsidRPr="004C54E8" w:rsidRDefault="00BD4A03"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Industrial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34AEE73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34E8AE74"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5D79559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12D50CDF"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125B9564" w14:textId="48FC3941"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64</w:t>
            </w:r>
            <w:r w:rsidR="001E6CEC" w:rsidRPr="004C54E8">
              <w:rPr>
                <w:rFonts w:asciiTheme="majorBidi" w:hAnsiTheme="majorBidi" w:cstheme="majorBidi"/>
                <w:sz w:val="19"/>
                <w:szCs w:val="19"/>
                <w:lang w:val="es-ES_tradnl" w:eastAsia="en-CA"/>
              </w:rPr>
              <w:t>9.</w:t>
            </w:r>
            <w:r w:rsidRPr="004C54E8">
              <w:rPr>
                <w:rFonts w:asciiTheme="majorBidi" w:hAnsiTheme="majorBidi" w:cstheme="majorBidi"/>
                <w:sz w:val="19"/>
                <w:szCs w:val="19"/>
                <w:lang w:val="es-ES_tradnl" w:eastAsia="en-CA"/>
              </w:rPr>
              <w:t>025</w:t>
            </w:r>
          </w:p>
        </w:tc>
        <w:tc>
          <w:tcPr>
            <w:tcW w:w="535" w:type="pct"/>
            <w:tcBorders>
              <w:top w:val="nil"/>
              <w:left w:val="nil"/>
              <w:bottom w:val="single" w:sz="4" w:space="0" w:color="auto"/>
              <w:right w:val="single" w:sz="4" w:space="0" w:color="auto"/>
            </w:tcBorders>
            <w:shd w:val="clear" w:color="auto" w:fill="auto"/>
            <w:noWrap/>
            <w:vAlign w:val="center"/>
            <w:hideMark/>
          </w:tcPr>
          <w:p w14:paraId="5E7ED0A7" w14:textId="58B545FC"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64</w:t>
            </w:r>
            <w:r w:rsidR="001E6CEC" w:rsidRPr="004C54E8">
              <w:rPr>
                <w:rFonts w:asciiTheme="majorBidi" w:hAnsiTheme="majorBidi" w:cstheme="majorBidi"/>
                <w:sz w:val="19"/>
                <w:szCs w:val="19"/>
                <w:lang w:val="es-ES_tradnl" w:eastAsia="en-CA"/>
              </w:rPr>
              <w:t>9.</w:t>
            </w:r>
            <w:r w:rsidRPr="004C54E8">
              <w:rPr>
                <w:rFonts w:asciiTheme="majorBidi" w:hAnsiTheme="majorBidi" w:cstheme="majorBidi"/>
                <w:sz w:val="19"/>
                <w:szCs w:val="19"/>
                <w:lang w:val="es-ES_tradnl" w:eastAsia="en-CA"/>
              </w:rPr>
              <w:t>025</w:t>
            </w:r>
          </w:p>
        </w:tc>
        <w:tc>
          <w:tcPr>
            <w:tcW w:w="428" w:type="pct"/>
            <w:tcBorders>
              <w:top w:val="nil"/>
              <w:left w:val="nil"/>
              <w:bottom w:val="single" w:sz="4" w:space="0" w:color="auto"/>
              <w:right w:val="single" w:sz="4" w:space="0" w:color="auto"/>
            </w:tcBorders>
            <w:shd w:val="clear" w:color="auto" w:fill="auto"/>
            <w:vAlign w:val="center"/>
            <w:hideMark/>
          </w:tcPr>
          <w:p w14:paraId="421780C4"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15.1</w:t>
            </w:r>
          </w:p>
        </w:tc>
      </w:tr>
      <w:tr w:rsidR="00BF296A" w:rsidRPr="004C54E8" w14:paraId="0563DC6E"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7CF99F37" w14:textId="0DB91019" w:rsidR="00BD4A03" w:rsidRPr="004C54E8" w:rsidRDefault="0096178A" w:rsidP="001B70BE">
            <w:pPr>
              <w:jc w:val="left"/>
              <w:rPr>
                <w:rFonts w:asciiTheme="majorBidi" w:hAnsiTheme="majorBidi" w:cstheme="majorBidi"/>
                <w:sz w:val="19"/>
                <w:szCs w:val="19"/>
                <w:lang w:val="es-ES_tradnl" w:eastAsia="en-CA"/>
              </w:rPr>
            </w:pPr>
            <w:r>
              <w:rPr>
                <w:rFonts w:asciiTheme="majorBidi" w:hAnsiTheme="majorBidi" w:cstheme="majorBidi"/>
                <w:sz w:val="19"/>
                <w:szCs w:val="19"/>
                <w:lang w:val="es-ES_tradnl" w:eastAsia="en-CA"/>
              </w:rPr>
              <w:t>Sistemas centrales</w:t>
            </w:r>
          </w:p>
        </w:tc>
        <w:tc>
          <w:tcPr>
            <w:tcW w:w="534" w:type="pct"/>
            <w:tcBorders>
              <w:top w:val="nil"/>
              <w:left w:val="nil"/>
              <w:bottom w:val="single" w:sz="4" w:space="0" w:color="auto"/>
              <w:right w:val="single" w:sz="4" w:space="0" w:color="auto"/>
            </w:tcBorders>
            <w:shd w:val="clear" w:color="auto" w:fill="auto"/>
            <w:noWrap/>
            <w:vAlign w:val="center"/>
            <w:hideMark/>
          </w:tcPr>
          <w:p w14:paraId="0F5DFA25" w14:textId="6F69634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46</w:t>
            </w:r>
            <w:r w:rsidR="0012649C" w:rsidRPr="004C54E8">
              <w:rPr>
                <w:rFonts w:asciiTheme="majorBidi" w:hAnsiTheme="majorBidi" w:cstheme="majorBidi"/>
                <w:sz w:val="19"/>
                <w:szCs w:val="19"/>
                <w:lang w:val="es-ES_tradnl" w:eastAsia="en-CA"/>
              </w:rPr>
              <w:t>4.</w:t>
            </w:r>
            <w:r w:rsidRPr="004C54E8">
              <w:rPr>
                <w:rFonts w:asciiTheme="majorBidi" w:hAnsiTheme="majorBidi" w:cstheme="majorBidi"/>
                <w:sz w:val="19"/>
                <w:szCs w:val="19"/>
                <w:lang w:val="es-ES_tradnl" w:eastAsia="en-CA"/>
              </w:rPr>
              <w:t>092</w:t>
            </w:r>
          </w:p>
        </w:tc>
        <w:tc>
          <w:tcPr>
            <w:tcW w:w="534" w:type="pct"/>
            <w:tcBorders>
              <w:top w:val="nil"/>
              <w:left w:val="nil"/>
              <w:bottom w:val="single" w:sz="4" w:space="0" w:color="auto"/>
              <w:right w:val="single" w:sz="4" w:space="0" w:color="auto"/>
            </w:tcBorders>
            <w:shd w:val="clear" w:color="auto" w:fill="auto"/>
            <w:noWrap/>
            <w:vAlign w:val="center"/>
            <w:hideMark/>
          </w:tcPr>
          <w:p w14:paraId="235205FB" w14:textId="160D39D1"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16</w:t>
            </w:r>
            <w:r w:rsidR="001E6CEC" w:rsidRPr="004C54E8">
              <w:rPr>
                <w:rFonts w:asciiTheme="majorBidi" w:hAnsiTheme="majorBidi" w:cstheme="majorBidi"/>
                <w:sz w:val="19"/>
                <w:szCs w:val="19"/>
                <w:lang w:val="es-ES_tradnl" w:eastAsia="en-CA"/>
              </w:rPr>
              <w:t>6.</w:t>
            </w:r>
            <w:r w:rsidRPr="004C54E8">
              <w:rPr>
                <w:rFonts w:asciiTheme="majorBidi" w:hAnsiTheme="majorBidi" w:cstheme="majorBidi"/>
                <w:sz w:val="19"/>
                <w:szCs w:val="19"/>
                <w:lang w:val="es-ES_tradnl" w:eastAsia="en-CA"/>
              </w:rPr>
              <w:t>207</w:t>
            </w:r>
          </w:p>
        </w:tc>
        <w:tc>
          <w:tcPr>
            <w:tcW w:w="535" w:type="pct"/>
            <w:tcBorders>
              <w:top w:val="nil"/>
              <w:left w:val="nil"/>
              <w:bottom w:val="single" w:sz="4" w:space="0" w:color="auto"/>
              <w:right w:val="single" w:sz="4" w:space="0" w:color="auto"/>
            </w:tcBorders>
            <w:shd w:val="clear" w:color="auto" w:fill="auto"/>
            <w:noWrap/>
            <w:vAlign w:val="center"/>
            <w:hideMark/>
          </w:tcPr>
          <w:p w14:paraId="1CBC2BED"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79EDF058" w14:textId="407B115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20</w:t>
            </w:r>
            <w:r w:rsidR="0012649C" w:rsidRPr="004C54E8">
              <w:rPr>
                <w:rFonts w:asciiTheme="majorBidi" w:hAnsiTheme="majorBidi" w:cstheme="majorBidi"/>
                <w:sz w:val="19"/>
                <w:szCs w:val="19"/>
                <w:lang w:val="es-ES_tradnl" w:eastAsia="en-CA"/>
              </w:rPr>
              <w:t>2.</w:t>
            </w:r>
            <w:r w:rsidRPr="004C54E8">
              <w:rPr>
                <w:rFonts w:asciiTheme="majorBidi" w:hAnsiTheme="majorBidi" w:cstheme="majorBidi"/>
                <w:sz w:val="19"/>
                <w:szCs w:val="19"/>
                <w:lang w:val="es-ES_tradnl" w:eastAsia="en-CA"/>
              </w:rPr>
              <w:t>518</w:t>
            </w:r>
          </w:p>
        </w:tc>
        <w:tc>
          <w:tcPr>
            <w:tcW w:w="534" w:type="pct"/>
            <w:tcBorders>
              <w:top w:val="nil"/>
              <w:left w:val="nil"/>
              <w:bottom w:val="single" w:sz="4" w:space="0" w:color="auto"/>
              <w:right w:val="single" w:sz="4" w:space="0" w:color="auto"/>
            </w:tcBorders>
            <w:shd w:val="clear" w:color="auto" w:fill="auto"/>
            <w:noWrap/>
            <w:vAlign w:val="center"/>
            <w:hideMark/>
          </w:tcPr>
          <w:p w14:paraId="382A6A96" w14:textId="17BD3263"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83</w:t>
            </w:r>
            <w:r w:rsidR="0012649C" w:rsidRPr="004C54E8">
              <w:rPr>
                <w:rFonts w:asciiTheme="majorBidi" w:hAnsiTheme="majorBidi" w:cstheme="majorBidi"/>
                <w:sz w:val="19"/>
                <w:szCs w:val="19"/>
                <w:lang w:val="es-ES_tradnl" w:eastAsia="en-CA"/>
              </w:rPr>
              <w:t>4.</w:t>
            </w:r>
            <w:r w:rsidRPr="004C54E8">
              <w:rPr>
                <w:rFonts w:asciiTheme="majorBidi" w:hAnsiTheme="majorBidi" w:cstheme="majorBidi"/>
                <w:sz w:val="19"/>
                <w:szCs w:val="19"/>
                <w:lang w:val="es-ES_tradnl" w:eastAsia="en-CA"/>
              </w:rPr>
              <w:t>909</w:t>
            </w:r>
          </w:p>
        </w:tc>
        <w:tc>
          <w:tcPr>
            <w:tcW w:w="535" w:type="pct"/>
            <w:tcBorders>
              <w:top w:val="nil"/>
              <w:left w:val="nil"/>
              <w:bottom w:val="single" w:sz="4" w:space="0" w:color="auto"/>
              <w:right w:val="single" w:sz="4" w:space="0" w:color="auto"/>
            </w:tcBorders>
            <w:shd w:val="clear" w:color="auto" w:fill="auto"/>
            <w:noWrap/>
            <w:vAlign w:val="center"/>
            <w:hideMark/>
          </w:tcPr>
          <w:p w14:paraId="4E47D7D4" w14:textId="3F5EBA6D" w:rsidR="00BD4A03" w:rsidRPr="004C54E8" w:rsidRDefault="0012649C"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w:t>
            </w:r>
            <w:r w:rsidR="00BD4A03" w:rsidRPr="004C54E8">
              <w:rPr>
                <w:rFonts w:asciiTheme="majorBidi" w:hAnsiTheme="majorBidi" w:cstheme="majorBidi"/>
                <w:sz w:val="19"/>
                <w:szCs w:val="19"/>
                <w:lang w:val="es-ES_tradnl" w:eastAsia="en-CA"/>
              </w:rPr>
              <w:t>66</w:t>
            </w:r>
            <w:r w:rsidR="001E6CEC" w:rsidRPr="004C54E8">
              <w:rPr>
                <w:rFonts w:asciiTheme="majorBidi" w:hAnsiTheme="majorBidi" w:cstheme="majorBidi"/>
                <w:sz w:val="19"/>
                <w:szCs w:val="19"/>
                <w:lang w:val="es-ES_tradnl" w:eastAsia="en-CA"/>
              </w:rPr>
              <w:t>7.</w:t>
            </w:r>
            <w:r w:rsidR="00BD4A03" w:rsidRPr="004C54E8">
              <w:rPr>
                <w:rFonts w:asciiTheme="majorBidi" w:hAnsiTheme="majorBidi" w:cstheme="majorBidi"/>
                <w:sz w:val="19"/>
                <w:szCs w:val="19"/>
                <w:lang w:val="es-ES_tradnl" w:eastAsia="en-CA"/>
              </w:rPr>
              <w:t>725</w:t>
            </w:r>
          </w:p>
        </w:tc>
        <w:tc>
          <w:tcPr>
            <w:tcW w:w="428" w:type="pct"/>
            <w:tcBorders>
              <w:top w:val="nil"/>
              <w:left w:val="nil"/>
              <w:bottom w:val="single" w:sz="4" w:space="0" w:color="auto"/>
              <w:right w:val="single" w:sz="4" w:space="0" w:color="auto"/>
            </w:tcBorders>
            <w:shd w:val="clear" w:color="auto" w:fill="auto"/>
            <w:vAlign w:val="center"/>
            <w:hideMark/>
          </w:tcPr>
          <w:p w14:paraId="352FC9F7"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38.7</w:t>
            </w:r>
          </w:p>
        </w:tc>
      </w:tr>
      <w:tr w:rsidR="00BF296A" w:rsidRPr="004C54E8" w14:paraId="011CDCDA"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1A11FC64" w14:textId="2A6C5222" w:rsidR="00BD4A03" w:rsidRPr="004C54E8" w:rsidRDefault="007C4291" w:rsidP="001B70BE">
            <w:pPr>
              <w:jc w:val="left"/>
              <w:rPr>
                <w:rFonts w:asciiTheme="majorBidi" w:hAnsiTheme="majorBidi" w:cstheme="majorBidi"/>
                <w:sz w:val="19"/>
                <w:szCs w:val="19"/>
                <w:lang w:val="es-ES_tradnl" w:eastAsia="en-CA"/>
              </w:rPr>
            </w:pPr>
            <w:r>
              <w:rPr>
                <w:rFonts w:asciiTheme="majorBidi" w:hAnsiTheme="majorBidi" w:cstheme="majorBidi"/>
                <w:sz w:val="19"/>
                <w:szCs w:val="19"/>
                <w:lang w:val="es-ES_tradnl" w:eastAsia="en-CA"/>
              </w:rPr>
              <w:t>Transporte refrigerado</w:t>
            </w:r>
          </w:p>
        </w:tc>
        <w:tc>
          <w:tcPr>
            <w:tcW w:w="534" w:type="pct"/>
            <w:tcBorders>
              <w:top w:val="nil"/>
              <w:left w:val="nil"/>
              <w:bottom w:val="single" w:sz="4" w:space="0" w:color="auto"/>
              <w:right w:val="single" w:sz="4" w:space="0" w:color="auto"/>
            </w:tcBorders>
            <w:shd w:val="clear" w:color="auto" w:fill="auto"/>
            <w:noWrap/>
            <w:vAlign w:val="center"/>
            <w:hideMark/>
          </w:tcPr>
          <w:p w14:paraId="3F0C48EB" w14:textId="7972B231"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w:t>
            </w:r>
            <w:r w:rsidR="001E6CEC" w:rsidRPr="004C54E8">
              <w:rPr>
                <w:rFonts w:asciiTheme="majorBidi" w:hAnsiTheme="majorBidi" w:cstheme="majorBidi"/>
                <w:sz w:val="19"/>
                <w:szCs w:val="19"/>
                <w:lang w:val="es-ES_tradnl" w:eastAsia="en-CA"/>
              </w:rPr>
              <w:t>5.</w:t>
            </w:r>
            <w:r w:rsidRPr="004C54E8">
              <w:rPr>
                <w:rFonts w:asciiTheme="majorBidi" w:hAnsiTheme="majorBidi" w:cstheme="majorBidi"/>
                <w:sz w:val="19"/>
                <w:szCs w:val="19"/>
                <w:lang w:val="es-ES_tradnl" w:eastAsia="en-CA"/>
              </w:rPr>
              <w:t>388</w:t>
            </w:r>
          </w:p>
        </w:tc>
        <w:tc>
          <w:tcPr>
            <w:tcW w:w="534" w:type="pct"/>
            <w:tcBorders>
              <w:top w:val="nil"/>
              <w:left w:val="nil"/>
              <w:bottom w:val="single" w:sz="4" w:space="0" w:color="auto"/>
              <w:right w:val="single" w:sz="4" w:space="0" w:color="auto"/>
            </w:tcBorders>
            <w:shd w:val="clear" w:color="auto" w:fill="auto"/>
            <w:noWrap/>
            <w:vAlign w:val="center"/>
            <w:hideMark/>
          </w:tcPr>
          <w:p w14:paraId="555628E0"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656AFA7B"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54182A1B"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3E143D74"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29865758" w14:textId="4AB1435E"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w:t>
            </w:r>
            <w:r w:rsidR="001E6CEC" w:rsidRPr="004C54E8">
              <w:rPr>
                <w:rFonts w:asciiTheme="majorBidi" w:hAnsiTheme="majorBidi" w:cstheme="majorBidi"/>
                <w:sz w:val="19"/>
                <w:szCs w:val="19"/>
                <w:lang w:val="es-ES_tradnl" w:eastAsia="en-CA"/>
              </w:rPr>
              <w:t>5.</w:t>
            </w:r>
            <w:r w:rsidRPr="004C54E8">
              <w:rPr>
                <w:rFonts w:asciiTheme="majorBidi" w:hAnsiTheme="majorBidi" w:cstheme="majorBidi"/>
                <w:sz w:val="19"/>
                <w:szCs w:val="19"/>
                <w:lang w:val="es-ES_tradnl" w:eastAsia="en-CA"/>
              </w:rPr>
              <w:t>388</w:t>
            </w:r>
          </w:p>
        </w:tc>
        <w:tc>
          <w:tcPr>
            <w:tcW w:w="428" w:type="pct"/>
            <w:tcBorders>
              <w:top w:val="nil"/>
              <w:left w:val="nil"/>
              <w:bottom w:val="single" w:sz="4" w:space="0" w:color="auto"/>
              <w:right w:val="single" w:sz="4" w:space="0" w:color="auto"/>
            </w:tcBorders>
            <w:shd w:val="clear" w:color="auto" w:fill="auto"/>
            <w:vAlign w:val="center"/>
            <w:hideMark/>
          </w:tcPr>
          <w:p w14:paraId="21D19A65"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0.6</w:t>
            </w:r>
          </w:p>
        </w:tc>
      </w:tr>
      <w:tr w:rsidR="00BF296A" w:rsidRPr="004C54E8" w:rsidDel="007A40AF" w14:paraId="320AB84D"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tcPr>
          <w:p w14:paraId="4B514799" w14:textId="417E6484" w:rsidR="00BD4A03" w:rsidRPr="004C54E8" w:rsidDel="00F46969" w:rsidRDefault="00BD4A03" w:rsidP="001B70BE">
            <w:pPr>
              <w:jc w:val="lef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eastAsia="en-CA"/>
              </w:rPr>
              <w:t>Subtotal</w:t>
            </w:r>
            <w:r w:rsidR="0040079C" w:rsidRPr="004C54E8">
              <w:rPr>
                <w:rFonts w:asciiTheme="majorBidi" w:hAnsiTheme="majorBidi" w:cstheme="majorBidi"/>
                <w:i/>
                <w:iCs/>
                <w:sz w:val="19"/>
                <w:szCs w:val="19"/>
                <w:lang w:val="es-ES_tradnl" w:eastAsia="en-CA"/>
              </w:rPr>
              <w:t xml:space="preserve"> </w:t>
            </w:r>
            <w:r w:rsidR="00072005" w:rsidRPr="004C54E8">
              <w:rPr>
                <w:rFonts w:asciiTheme="majorBidi" w:hAnsiTheme="majorBidi" w:cstheme="majorBidi"/>
                <w:i/>
                <w:iCs/>
                <w:sz w:val="19"/>
                <w:szCs w:val="19"/>
                <w:lang w:val="es-ES_tradnl" w:eastAsia="en-CA"/>
              </w:rPr>
              <w:t>refrigeración</w:t>
            </w:r>
          </w:p>
        </w:tc>
        <w:tc>
          <w:tcPr>
            <w:tcW w:w="534" w:type="pct"/>
            <w:tcBorders>
              <w:top w:val="nil"/>
              <w:left w:val="nil"/>
              <w:bottom w:val="single" w:sz="4" w:space="0" w:color="auto"/>
              <w:right w:val="single" w:sz="4" w:space="0" w:color="auto"/>
            </w:tcBorders>
            <w:shd w:val="clear" w:color="auto" w:fill="auto"/>
            <w:noWrap/>
            <w:vAlign w:val="center"/>
          </w:tcPr>
          <w:p w14:paraId="08349F77" w14:textId="771CC5CF"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89</w:t>
            </w:r>
            <w:r w:rsidR="0012649C" w:rsidRPr="004C54E8">
              <w:rPr>
                <w:rFonts w:asciiTheme="majorBidi" w:hAnsiTheme="majorBidi" w:cstheme="majorBidi"/>
                <w:i/>
                <w:iCs/>
                <w:sz w:val="19"/>
                <w:szCs w:val="19"/>
                <w:lang w:val="es-ES_tradnl"/>
              </w:rPr>
              <w:t>2.</w:t>
            </w:r>
            <w:r w:rsidRPr="004C54E8">
              <w:rPr>
                <w:rFonts w:asciiTheme="majorBidi" w:hAnsiTheme="majorBidi" w:cstheme="majorBidi"/>
                <w:i/>
                <w:iCs/>
                <w:sz w:val="19"/>
                <w:szCs w:val="19"/>
                <w:lang w:val="es-ES_tradnl"/>
              </w:rPr>
              <w:t>012</w:t>
            </w:r>
          </w:p>
        </w:tc>
        <w:tc>
          <w:tcPr>
            <w:tcW w:w="534" w:type="pct"/>
            <w:tcBorders>
              <w:top w:val="nil"/>
              <w:left w:val="nil"/>
              <w:bottom w:val="single" w:sz="4" w:space="0" w:color="auto"/>
              <w:right w:val="single" w:sz="4" w:space="0" w:color="auto"/>
            </w:tcBorders>
            <w:shd w:val="clear" w:color="auto" w:fill="auto"/>
            <w:noWrap/>
            <w:vAlign w:val="center"/>
          </w:tcPr>
          <w:p w14:paraId="65D63FDE" w14:textId="1F263DE2"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16</w:t>
            </w:r>
            <w:r w:rsidR="001E6CEC" w:rsidRPr="004C54E8">
              <w:rPr>
                <w:rFonts w:asciiTheme="majorBidi" w:hAnsiTheme="majorBidi" w:cstheme="majorBidi"/>
                <w:i/>
                <w:iCs/>
                <w:sz w:val="19"/>
                <w:szCs w:val="19"/>
                <w:lang w:val="es-ES_tradnl"/>
              </w:rPr>
              <w:t>6.</w:t>
            </w:r>
            <w:r w:rsidRPr="004C54E8">
              <w:rPr>
                <w:rFonts w:asciiTheme="majorBidi" w:hAnsiTheme="majorBidi" w:cstheme="majorBidi"/>
                <w:i/>
                <w:iCs/>
                <w:sz w:val="19"/>
                <w:szCs w:val="19"/>
                <w:lang w:val="es-ES_tradnl"/>
              </w:rPr>
              <w:t>207</w:t>
            </w:r>
          </w:p>
        </w:tc>
        <w:tc>
          <w:tcPr>
            <w:tcW w:w="535" w:type="pct"/>
            <w:tcBorders>
              <w:top w:val="nil"/>
              <w:left w:val="nil"/>
              <w:bottom w:val="single" w:sz="4" w:space="0" w:color="auto"/>
              <w:right w:val="single" w:sz="4" w:space="0" w:color="auto"/>
            </w:tcBorders>
            <w:shd w:val="clear" w:color="auto" w:fill="auto"/>
            <w:noWrap/>
            <w:vAlign w:val="center"/>
          </w:tcPr>
          <w:p w14:paraId="675D04DB" w14:textId="4DEC83DF"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20</w:t>
            </w:r>
            <w:r w:rsidR="0012649C" w:rsidRPr="004C54E8">
              <w:rPr>
                <w:rFonts w:asciiTheme="majorBidi" w:hAnsiTheme="majorBidi" w:cstheme="majorBidi"/>
                <w:i/>
                <w:iCs/>
                <w:sz w:val="19"/>
                <w:szCs w:val="19"/>
                <w:lang w:val="es-ES_tradnl"/>
              </w:rPr>
              <w:t>1.</w:t>
            </w:r>
            <w:r w:rsidRPr="004C54E8">
              <w:rPr>
                <w:rFonts w:asciiTheme="majorBidi" w:hAnsiTheme="majorBidi" w:cstheme="majorBidi"/>
                <w:i/>
                <w:iCs/>
                <w:sz w:val="19"/>
                <w:szCs w:val="19"/>
                <w:lang w:val="es-ES_tradnl"/>
              </w:rPr>
              <w:t>614</w:t>
            </w:r>
          </w:p>
        </w:tc>
        <w:tc>
          <w:tcPr>
            <w:tcW w:w="534" w:type="pct"/>
            <w:tcBorders>
              <w:top w:val="nil"/>
              <w:left w:val="nil"/>
              <w:bottom w:val="single" w:sz="4" w:space="0" w:color="auto"/>
              <w:right w:val="single" w:sz="4" w:space="0" w:color="auto"/>
            </w:tcBorders>
            <w:shd w:val="clear" w:color="auto" w:fill="auto"/>
            <w:noWrap/>
            <w:vAlign w:val="center"/>
          </w:tcPr>
          <w:p w14:paraId="76904442" w14:textId="402AA73D" w:rsidR="00BD4A03" w:rsidRPr="004C54E8" w:rsidDel="007A40AF"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33</w:t>
            </w:r>
            <w:r w:rsidR="0012649C" w:rsidRPr="004C54E8">
              <w:rPr>
                <w:rFonts w:asciiTheme="majorBidi" w:hAnsiTheme="majorBidi" w:cstheme="majorBidi"/>
                <w:i/>
                <w:iCs/>
                <w:sz w:val="19"/>
                <w:szCs w:val="19"/>
                <w:lang w:val="es-ES_tradnl"/>
              </w:rPr>
              <w:t>2.</w:t>
            </w:r>
            <w:r w:rsidRPr="004C54E8">
              <w:rPr>
                <w:rFonts w:asciiTheme="majorBidi" w:hAnsiTheme="majorBidi" w:cstheme="majorBidi"/>
                <w:i/>
                <w:iCs/>
                <w:sz w:val="19"/>
                <w:szCs w:val="19"/>
                <w:lang w:val="es-ES_tradnl"/>
              </w:rPr>
              <w:t>690</w:t>
            </w:r>
          </w:p>
        </w:tc>
        <w:tc>
          <w:tcPr>
            <w:tcW w:w="534" w:type="pct"/>
            <w:tcBorders>
              <w:top w:val="nil"/>
              <w:left w:val="nil"/>
              <w:bottom w:val="single" w:sz="4" w:space="0" w:color="auto"/>
              <w:right w:val="single" w:sz="4" w:space="0" w:color="auto"/>
            </w:tcBorders>
            <w:shd w:val="clear" w:color="auto" w:fill="auto"/>
            <w:noWrap/>
            <w:vAlign w:val="center"/>
          </w:tcPr>
          <w:p w14:paraId="17979E1A" w14:textId="4ABED02A" w:rsidR="00BD4A03" w:rsidRPr="004C54E8" w:rsidDel="007A40AF" w:rsidRDefault="0012649C"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1.</w:t>
            </w:r>
            <w:r w:rsidR="00BD4A03" w:rsidRPr="004C54E8">
              <w:rPr>
                <w:rFonts w:asciiTheme="majorBidi" w:hAnsiTheme="majorBidi" w:cstheme="majorBidi"/>
                <w:i/>
                <w:iCs/>
                <w:sz w:val="19"/>
                <w:szCs w:val="19"/>
                <w:lang w:val="es-ES_tradnl"/>
              </w:rPr>
              <w:t>48</w:t>
            </w:r>
            <w:r w:rsidRPr="004C54E8">
              <w:rPr>
                <w:rFonts w:asciiTheme="majorBidi" w:hAnsiTheme="majorBidi" w:cstheme="majorBidi"/>
                <w:i/>
                <w:iCs/>
                <w:sz w:val="19"/>
                <w:szCs w:val="19"/>
                <w:lang w:val="es-ES_tradnl"/>
              </w:rPr>
              <w:t>3.</w:t>
            </w:r>
            <w:r w:rsidR="00BD4A03" w:rsidRPr="004C54E8">
              <w:rPr>
                <w:rFonts w:asciiTheme="majorBidi" w:hAnsiTheme="majorBidi" w:cstheme="majorBidi"/>
                <w:i/>
                <w:iCs/>
                <w:sz w:val="19"/>
                <w:szCs w:val="19"/>
                <w:lang w:val="es-ES_tradnl"/>
              </w:rPr>
              <w:t>933</w:t>
            </w:r>
          </w:p>
        </w:tc>
        <w:tc>
          <w:tcPr>
            <w:tcW w:w="535" w:type="pct"/>
            <w:tcBorders>
              <w:top w:val="nil"/>
              <w:left w:val="nil"/>
              <w:bottom w:val="single" w:sz="4" w:space="0" w:color="auto"/>
              <w:right w:val="single" w:sz="4" w:space="0" w:color="auto"/>
            </w:tcBorders>
            <w:shd w:val="clear" w:color="auto" w:fill="auto"/>
            <w:noWrap/>
            <w:vAlign w:val="center"/>
          </w:tcPr>
          <w:p w14:paraId="2E990451" w14:textId="19C4B8DE" w:rsidR="00BD4A03" w:rsidRPr="004C54E8" w:rsidDel="007A40AF" w:rsidRDefault="0012649C"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3.</w:t>
            </w:r>
            <w:r w:rsidR="00BD4A03" w:rsidRPr="004C54E8">
              <w:rPr>
                <w:rFonts w:asciiTheme="majorBidi" w:hAnsiTheme="majorBidi" w:cstheme="majorBidi"/>
                <w:i/>
                <w:iCs/>
                <w:sz w:val="19"/>
                <w:szCs w:val="19"/>
                <w:lang w:val="es-ES_tradnl"/>
              </w:rPr>
              <w:t>07</w:t>
            </w:r>
            <w:r w:rsidR="001E6CEC" w:rsidRPr="004C54E8">
              <w:rPr>
                <w:rFonts w:asciiTheme="majorBidi" w:hAnsiTheme="majorBidi" w:cstheme="majorBidi"/>
                <w:i/>
                <w:iCs/>
                <w:sz w:val="19"/>
                <w:szCs w:val="19"/>
                <w:lang w:val="es-ES_tradnl"/>
              </w:rPr>
              <w:t>6.</w:t>
            </w:r>
            <w:r w:rsidR="00BD4A03" w:rsidRPr="004C54E8">
              <w:rPr>
                <w:rFonts w:asciiTheme="majorBidi" w:hAnsiTheme="majorBidi" w:cstheme="majorBidi"/>
                <w:i/>
                <w:iCs/>
                <w:sz w:val="19"/>
                <w:szCs w:val="19"/>
                <w:lang w:val="es-ES_tradnl"/>
              </w:rPr>
              <w:t>455</w:t>
            </w:r>
          </w:p>
        </w:tc>
        <w:tc>
          <w:tcPr>
            <w:tcW w:w="428" w:type="pct"/>
            <w:tcBorders>
              <w:top w:val="nil"/>
              <w:left w:val="nil"/>
              <w:bottom w:val="single" w:sz="4" w:space="0" w:color="auto"/>
              <w:right w:val="single" w:sz="4" w:space="0" w:color="auto"/>
            </w:tcBorders>
            <w:shd w:val="clear" w:color="auto" w:fill="auto"/>
            <w:vAlign w:val="center"/>
          </w:tcPr>
          <w:p w14:paraId="3F476C18" w14:textId="77777777" w:rsidR="00BD4A03" w:rsidRPr="004C54E8" w:rsidDel="007A40AF" w:rsidRDefault="00BD4A03" w:rsidP="001B70BE">
            <w:pPr>
              <w:jc w:val="center"/>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71.4</w:t>
            </w:r>
          </w:p>
        </w:tc>
      </w:tr>
      <w:tr w:rsidR="00BF296A" w:rsidRPr="004C54E8" w14:paraId="0A89F3F1" w14:textId="77777777" w:rsidTr="00976CA6">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vAlign w:val="center"/>
          </w:tcPr>
          <w:p w14:paraId="604D24CF" w14:textId="5802AEAC" w:rsidR="00BD4A03" w:rsidRPr="004C54E8" w:rsidRDefault="0022265E" w:rsidP="00A75010">
            <w:pPr>
              <w:rPr>
                <w:rFonts w:asciiTheme="majorBidi" w:hAnsiTheme="majorBidi" w:cstheme="majorBidi"/>
                <w:sz w:val="19"/>
                <w:szCs w:val="19"/>
                <w:lang w:val="es-ES_tradnl" w:eastAsia="en-CA"/>
              </w:rPr>
            </w:pPr>
            <w:r w:rsidRPr="004C54E8">
              <w:rPr>
                <w:rFonts w:asciiTheme="majorBidi" w:hAnsiTheme="majorBidi" w:cstheme="majorBidi"/>
                <w:b/>
                <w:bCs/>
                <w:sz w:val="19"/>
                <w:szCs w:val="19"/>
                <w:lang w:val="es-ES_tradnl" w:eastAsia="en-CA"/>
              </w:rPr>
              <w:t>Climatización</w:t>
            </w:r>
          </w:p>
        </w:tc>
      </w:tr>
      <w:tr w:rsidR="00BF296A" w:rsidRPr="004C54E8" w14:paraId="5D038656"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696016C0" w14:textId="0786A9EE" w:rsidR="00BD4A03" w:rsidRPr="004C54E8" w:rsidRDefault="005F189E" w:rsidP="001B70BE">
            <w:pPr>
              <w:jc w:val="left"/>
              <w:rPr>
                <w:rFonts w:asciiTheme="majorBidi" w:hAnsiTheme="majorBidi" w:cstheme="majorBidi"/>
                <w:sz w:val="19"/>
                <w:szCs w:val="19"/>
                <w:lang w:val="es-ES_tradnl" w:eastAsia="en-CA"/>
              </w:rPr>
            </w:pPr>
            <w:r>
              <w:rPr>
                <w:rFonts w:asciiTheme="majorBidi" w:hAnsiTheme="majorBidi" w:cstheme="majorBidi"/>
                <w:sz w:val="19"/>
                <w:szCs w:val="19"/>
                <w:lang w:val="es-ES_tradnl" w:eastAsia="en-CA"/>
              </w:rPr>
              <w:t>Residencial</w:t>
            </w:r>
          </w:p>
        </w:tc>
        <w:tc>
          <w:tcPr>
            <w:tcW w:w="534" w:type="pct"/>
            <w:tcBorders>
              <w:top w:val="nil"/>
              <w:left w:val="nil"/>
              <w:bottom w:val="single" w:sz="4" w:space="0" w:color="auto"/>
              <w:right w:val="single" w:sz="4" w:space="0" w:color="auto"/>
            </w:tcBorders>
            <w:shd w:val="clear" w:color="auto" w:fill="auto"/>
            <w:noWrap/>
            <w:vAlign w:val="center"/>
            <w:hideMark/>
          </w:tcPr>
          <w:p w14:paraId="2655B86A"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41908D3B" w14:textId="0D081FBF"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68</w:t>
            </w:r>
            <w:r w:rsidR="0012649C" w:rsidRPr="004C54E8">
              <w:rPr>
                <w:rFonts w:asciiTheme="majorBidi" w:hAnsiTheme="majorBidi" w:cstheme="majorBidi"/>
                <w:sz w:val="19"/>
                <w:szCs w:val="19"/>
                <w:lang w:val="es-ES_tradnl" w:eastAsia="en-CA"/>
              </w:rPr>
              <w:t>3.</w:t>
            </w:r>
            <w:r w:rsidRPr="004C54E8">
              <w:rPr>
                <w:rFonts w:asciiTheme="majorBidi" w:hAnsiTheme="majorBidi" w:cstheme="majorBidi"/>
                <w:sz w:val="19"/>
                <w:szCs w:val="19"/>
                <w:lang w:val="es-ES_tradnl" w:eastAsia="en-CA"/>
              </w:rPr>
              <w:t>265</w:t>
            </w:r>
          </w:p>
        </w:tc>
        <w:tc>
          <w:tcPr>
            <w:tcW w:w="535" w:type="pct"/>
            <w:tcBorders>
              <w:top w:val="nil"/>
              <w:left w:val="nil"/>
              <w:bottom w:val="single" w:sz="4" w:space="0" w:color="auto"/>
              <w:right w:val="single" w:sz="4" w:space="0" w:color="auto"/>
            </w:tcBorders>
            <w:shd w:val="clear" w:color="auto" w:fill="auto"/>
            <w:noWrap/>
            <w:vAlign w:val="center"/>
            <w:hideMark/>
          </w:tcPr>
          <w:p w14:paraId="6186D84A"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0D247025"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49EEE613"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6CFD4E4D" w14:textId="77B4048A"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68</w:t>
            </w:r>
            <w:r w:rsidR="0012649C" w:rsidRPr="004C54E8">
              <w:rPr>
                <w:rFonts w:asciiTheme="majorBidi" w:hAnsiTheme="majorBidi" w:cstheme="majorBidi"/>
                <w:sz w:val="19"/>
                <w:szCs w:val="19"/>
                <w:lang w:val="es-ES_tradnl" w:eastAsia="en-CA"/>
              </w:rPr>
              <w:t>3.</w:t>
            </w:r>
            <w:r w:rsidRPr="004C54E8">
              <w:rPr>
                <w:rFonts w:asciiTheme="majorBidi" w:hAnsiTheme="majorBidi" w:cstheme="majorBidi"/>
                <w:sz w:val="19"/>
                <w:szCs w:val="19"/>
                <w:lang w:val="es-ES_tradnl" w:eastAsia="en-CA"/>
              </w:rPr>
              <w:t>265</w:t>
            </w:r>
          </w:p>
        </w:tc>
        <w:tc>
          <w:tcPr>
            <w:tcW w:w="428" w:type="pct"/>
            <w:tcBorders>
              <w:top w:val="nil"/>
              <w:left w:val="nil"/>
              <w:bottom w:val="single" w:sz="4" w:space="0" w:color="auto"/>
              <w:right w:val="single" w:sz="4" w:space="0" w:color="auto"/>
            </w:tcBorders>
            <w:shd w:val="clear" w:color="auto" w:fill="auto"/>
            <w:vAlign w:val="center"/>
            <w:hideMark/>
          </w:tcPr>
          <w:p w14:paraId="4CB1D349"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15.9</w:t>
            </w:r>
          </w:p>
        </w:tc>
      </w:tr>
      <w:tr w:rsidR="00BF296A" w:rsidRPr="004C54E8" w14:paraId="378BB3DE"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6B4583E1" w14:textId="39632F3A" w:rsidR="00BD4A03" w:rsidRPr="004C54E8" w:rsidRDefault="00C72C43"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Comercial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64E14B7E" w14:textId="2B3558DA"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26</w:t>
            </w:r>
            <w:r w:rsidR="0012649C" w:rsidRPr="004C54E8">
              <w:rPr>
                <w:rFonts w:asciiTheme="majorBidi" w:hAnsiTheme="majorBidi" w:cstheme="majorBidi"/>
                <w:sz w:val="19"/>
                <w:szCs w:val="19"/>
                <w:lang w:val="es-ES_tradnl" w:eastAsia="en-CA"/>
              </w:rPr>
              <w:t>4.</w:t>
            </w:r>
            <w:r w:rsidRPr="004C54E8">
              <w:rPr>
                <w:rFonts w:asciiTheme="majorBidi" w:hAnsiTheme="majorBidi" w:cstheme="majorBidi"/>
                <w:sz w:val="19"/>
                <w:szCs w:val="19"/>
                <w:lang w:val="es-ES_tradnl" w:eastAsia="en-CA"/>
              </w:rPr>
              <w:t>665</w:t>
            </w:r>
          </w:p>
        </w:tc>
        <w:tc>
          <w:tcPr>
            <w:tcW w:w="534" w:type="pct"/>
            <w:tcBorders>
              <w:top w:val="nil"/>
              <w:left w:val="nil"/>
              <w:bottom w:val="single" w:sz="4" w:space="0" w:color="auto"/>
              <w:right w:val="single" w:sz="4" w:space="0" w:color="auto"/>
            </w:tcBorders>
            <w:shd w:val="clear" w:color="auto" w:fill="auto"/>
            <w:noWrap/>
            <w:vAlign w:val="center"/>
            <w:hideMark/>
          </w:tcPr>
          <w:p w14:paraId="321A0B3F" w14:textId="3F724239"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14</w:t>
            </w:r>
            <w:r w:rsidR="001E6CEC" w:rsidRPr="004C54E8">
              <w:rPr>
                <w:rFonts w:asciiTheme="majorBidi" w:hAnsiTheme="majorBidi" w:cstheme="majorBidi"/>
                <w:sz w:val="19"/>
                <w:szCs w:val="19"/>
                <w:lang w:val="es-ES_tradnl" w:eastAsia="en-CA"/>
              </w:rPr>
              <w:t>7.</w:t>
            </w:r>
            <w:r w:rsidRPr="004C54E8">
              <w:rPr>
                <w:rFonts w:asciiTheme="majorBidi" w:hAnsiTheme="majorBidi" w:cstheme="majorBidi"/>
                <w:sz w:val="19"/>
                <w:szCs w:val="19"/>
                <w:lang w:val="es-ES_tradnl" w:eastAsia="en-CA"/>
              </w:rPr>
              <w:t>642</w:t>
            </w:r>
          </w:p>
        </w:tc>
        <w:tc>
          <w:tcPr>
            <w:tcW w:w="535" w:type="pct"/>
            <w:tcBorders>
              <w:top w:val="nil"/>
              <w:left w:val="nil"/>
              <w:bottom w:val="single" w:sz="4" w:space="0" w:color="auto"/>
              <w:right w:val="single" w:sz="4" w:space="0" w:color="auto"/>
            </w:tcBorders>
            <w:shd w:val="clear" w:color="auto" w:fill="auto"/>
            <w:noWrap/>
            <w:vAlign w:val="center"/>
            <w:hideMark/>
          </w:tcPr>
          <w:p w14:paraId="2C2E4E00"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07730EE0"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640E55AE"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14F9D7CB" w14:textId="2C1EE6D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41</w:t>
            </w:r>
            <w:r w:rsidR="0012649C" w:rsidRPr="004C54E8">
              <w:rPr>
                <w:rFonts w:asciiTheme="majorBidi" w:hAnsiTheme="majorBidi" w:cstheme="majorBidi"/>
                <w:sz w:val="19"/>
                <w:szCs w:val="19"/>
                <w:lang w:val="es-ES_tradnl" w:eastAsia="en-CA"/>
              </w:rPr>
              <w:t>2.</w:t>
            </w:r>
            <w:r w:rsidRPr="004C54E8">
              <w:rPr>
                <w:rFonts w:asciiTheme="majorBidi" w:hAnsiTheme="majorBidi" w:cstheme="majorBidi"/>
                <w:sz w:val="19"/>
                <w:szCs w:val="19"/>
                <w:lang w:val="es-ES_tradnl" w:eastAsia="en-CA"/>
              </w:rPr>
              <w:t>307</w:t>
            </w:r>
          </w:p>
        </w:tc>
        <w:tc>
          <w:tcPr>
            <w:tcW w:w="428" w:type="pct"/>
            <w:tcBorders>
              <w:top w:val="nil"/>
              <w:left w:val="nil"/>
              <w:bottom w:val="single" w:sz="4" w:space="0" w:color="auto"/>
              <w:right w:val="single" w:sz="4" w:space="0" w:color="auto"/>
            </w:tcBorders>
            <w:shd w:val="clear" w:color="auto" w:fill="auto"/>
            <w:vAlign w:val="center"/>
            <w:hideMark/>
          </w:tcPr>
          <w:p w14:paraId="4FD84995"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9.6</w:t>
            </w:r>
          </w:p>
        </w:tc>
      </w:tr>
      <w:tr w:rsidR="00BF296A" w:rsidRPr="004C54E8" w14:paraId="108D8D7A"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05802438" w14:textId="7A4BF0C4" w:rsidR="00BD4A03" w:rsidRPr="004C54E8" w:rsidRDefault="00BD4A03" w:rsidP="001B70BE">
            <w:pPr>
              <w:jc w:val="lef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Industrial</w:t>
            </w:r>
            <w:r w:rsidR="0040079C" w:rsidRPr="004C54E8">
              <w:rPr>
                <w:rFonts w:asciiTheme="majorBidi" w:hAnsiTheme="majorBidi" w:cstheme="majorBidi"/>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1FFA2048" w14:textId="729BDAC8" w:rsidR="00BD4A03" w:rsidRPr="004C54E8" w:rsidRDefault="001E6CEC"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5.</w:t>
            </w:r>
            <w:r w:rsidR="00BD4A03" w:rsidRPr="004C54E8">
              <w:rPr>
                <w:rFonts w:asciiTheme="majorBidi" w:hAnsiTheme="majorBidi" w:cstheme="majorBidi"/>
                <w:sz w:val="19"/>
                <w:szCs w:val="19"/>
                <w:lang w:val="es-ES_tradnl" w:eastAsia="en-CA"/>
              </w:rPr>
              <w:t>663</w:t>
            </w:r>
          </w:p>
        </w:tc>
        <w:tc>
          <w:tcPr>
            <w:tcW w:w="534" w:type="pct"/>
            <w:tcBorders>
              <w:top w:val="nil"/>
              <w:left w:val="nil"/>
              <w:bottom w:val="single" w:sz="4" w:space="0" w:color="auto"/>
              <w:right w:val="single" w:sz="4" w:space="0" w:color="auto"/>
            </w:tcBorders>
            <w:shd w:val="clear" w:color="auto" w:fill="auto"/>
            <w:noWrap/>
            <w:vAlign w:val="center"/>
            <w:hideMark/>
          </w:tcPr>
          <w:p w14:paraId="59B53CE0" w14:textId="31160C20"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w:t>
            </w:r>
            <w:r w:rsidR="0012649C" w:rsidRPr="004C54E8">
              <w:rPr>
                <w:rFonts w:asciiTheme="majorBidi" w:hAnsiTheme="majorBidi" w:cstheme="majorBidi"/>
                <w:sz w:val="19"/>
                <w:szCs w:val="19"/>
                <w:lang w:val="es-ES_tradnl" w:eastAsia="en-CA"/>
              </w:rPr>
              <w:t>4.</w:t>
            </w:r>
            <w:r w:rsidRPr="004C54E8">
              <w:rPr>
                <w:rFonts w:asciiTheme="majorBidi" w:hAnsiTheme="majorBidi" w:cstheme="majorBidi"/>
                <w:sz w:val="19"/>
                <w:szCs w:val="19"/>
                <w:lang w:val="es-ES_tradnl" w:eastAsia="en-CA"/>
              </w:rPr>
              <w:t>292</w:t>
            </w:r>
          </w:p>
        </w:tc>
        <w:tc>
          <w:tcPr>
            <w:tcW w:w="535" w:type="pct"/>
            <w:tcBorders>
              <w:top w:val="nil"/>
              <w:left w:val="nil"/>
              <w:bottom w:val="single" w:sz="4" w:space="0" w:color="auto"/>
              <w:right w:val="single" w:sz="4" w:space="0" w:color="auto"/>
            </w:tcBorders>
            <w:shd w:val="clear" w:color="auto" w:fill="auto"/>
            <w:noWrap/>
            <w:vAlign w:val="center"/>
            <w:hideMark/>
          </w:tcPr>
          <w:p w14:paraId="18ED4B99"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6279E779"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79B20451"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3D5C7ED4" w14:textId="740E2946"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4</w:t>
            </w:r>
            <w:r w:rsidR="001E6CEC" w:rsidRPr="004C54E8">
              <w:rPr>
                <w:rFonts w:asciiTheme="majorBidi" w:hAnsiTheme="majorBidi" w:cstheme="majorBidi"/>
                <w:sz w:val="19"/>
                <w:szCs w:val="19"/>
                <w:lang w:val="es-ES_tradnl" w:eastAsia="en-CA"/>
              </w:rPr>
              <w:t>9.</w:t>
            </w:r>
            <w:r w:rsidRPr="004C54E8">
              <w:rPr>
                <w:rFonts w:asciiTheme="majorBidi" w:hAnsiTheme="majorBidi" w:cstheme="majorBidi"/>
                <w:sz w:val="19"/>
                <w:szCs w:val="19"/>
                <w:lang w:val="es-ES_tradnl" w:eastAsia="en-CA"/>
              </w:rPr>
              <w:t>954</w:t>
            </w:r>
          </w:p>
        </w:tc>
        <w:tc>
          <w:tcPr>
            <w:tcW w:w="428" w:type="pct"/>
            <w:tcBorders>
              <w:top w:val="nil"/>
              <w:left w:val="nil"/>
              <w:bottom w:val="single" w:sz="4" w:space="0" w:color="auto"/>
              <w:right w:val="single" w:sz="4" w:space="0" w:color="auto"/>
            </w:tcBorders>
            <w:shd w:val="clear" w:color="auto" w:fill="auto"/>
            <w:vAlign w:val="center"/>
            <w:hideMark/>
          </w:tcPr>
          <w:p w14:paraId="207A57F8"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1.2</w:t>
            </w:r>
          </w:p>
        </w:tc>
      </w:tr>
      <w:tr w:rsidR="00BF296A" w:rsidRPr="004C54E8" w14:paraId="0414378F"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217946A2" w14:textId="2E2BEF4B" w:rsidR="00BD4A03" w:rsidRPr="004C54E8" w:rsidRDefault="0096178A" w:rsidP="001B70BE">
            <w:pPr>
              <w:jc w:val="left"/>
              <w:rPr>
                <w:rFonts w:asciiTheme="majorBidi" w:hAnsiTheme="majorBidi" w:cstheme="majorBidi"/>
                <w:sz w:val="19"/>
                <w:szCs w:val="19"/>
                <w:lang w:val="es-ES_tradnl" w:eastAsia="en-CA"/>
              </w:rPr>
            </w:pPr>
            <w:r>
              <w:rPr>
                <w:rFonts w:asciiTheme="majorBidi" w:hAnsiTheme="majorBidi" w:cstheme="majorBidi"/>
                <w:sz w:val="19"/>
                <w:szCs w:val="19"/>
                <w:lang w:val="es-ES_tradnl" w:eastAsia="en-CA"/>
              </w:rPr>
              <w:t>Equipos vehiculares</w:t>
            </w:r>
          </w:p>
        </w:tc>
        <w:tc>
          <w:tcPr>
            <w:tcW w:w="534" w:type="pct"/>
            <w:tcBorders>
              <w:top w:val="nil"/>
              <w:left w:val="nil"/>
              <w:bottom w:val="single" w:sz="4" w:space="0" w:color="auto"/>
              <w:right w:val="single" w:sz="4" w:space="0" w:color="auto"/>
            </w:tcBorders>
            <w:shd w:val="clear" w:color="auto" w:fill="auto"/>
            <w:noWrap/>
            <w:vAlign w:val="center"/>
            <w:hideMark/>
          </w:tcPr>
          <w:p w14:paraId="44976900" w14:textId="5397E475"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6</w:t>
            </w:r>
            <w:r w:rsidR="0012649C" w:rsidRPr="004C54E8">
              <w:rPr>
                <w:rFonts w:asciiTheme="majorBidi" w:hAnsiTheme="majorBidi" w:cstheme="majorBidi"/>
                <w:sz w:val="19"/>
                <w:szCs w:val="19"/>
                <w:lang w:val="es-ES_tradnl" w:eastAsia="en-CA"/>
              </w:rPr>
              <w:t>3.</w:t>
            </w:r>
            <w:r w:rsidRPr="004C54E8">
              <w:rPr>
                <w:rFonts w:asciiTheme="majorBidi" w:hAnsiTheme="majorBidi" w:cstheme="majorBidi"/>
                <w:sz w:val="19"/>
                <w:szCs w:val="19"/>
                <w:lang w:val="es-ES_tradnl" w:eastAsia="en-CA"/>
              </w:rPr>
              <w:t>476</w:t>
            </w:r>
          </w:p>
        </w:tc>
        <w:tc>
          <w:tcPr>
            <w:tcW w:w="534" w:type="pct"/>
            <w:tcBorders>
              <w:top w:val="nil"/>
              <w:left w:val="nil"/>
              <w:bottom w:val="single" w:sz="4" w:space="0" w:color="auto"/>
              <w:right w:val="single" w:sz="4" w:space="0" w:color="auto"/>
            </w:tcBorders>
            <w:shd w:val="clear" w:color="auto" w:fill="auto"/>
            <w:noWrap/>
            <w:vAlign w:val="center"/>
            <w:hideMark/>
          </w:tcPr>
          <w:p w14:paraId="7FA40F05" w14:textId="08BF9B94" w:rsidR="00BD4A03" w:rsidRPr="004C54E8" w:rsidRDefault="001E6CEC"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5.</w:t>
            </w:r>
            <w:r w:rsidR="00BD4A03" w:rsidRPr="004C54E8">
              <w:rPr>
                <w:rFonts w:asciiTheme="majorBidi" w:hAnsiTheme="majorBidi" w:cstheme="majorBidi"/>
                <w:sz w:val="19"/>
                <w:szCs w:val="19"/>
                <w:lang w:val="es-ES_tradnl" w:eastAsia="en-CA"/>
              </w:rPr>
              <w:t>743</w:t>
            </w:r>
          </w:p>
        </w:tc>
        <w:tc>
          <w:tcPr>
            <w:tcW w:w="535" w:type="pct"/>
            <w:tcBorders>
              <w:top w:val="nil"/>
              <w:left w:val="nil"/>
              <w:bottom w:val="single" w:sz="4" w:space="0" w:color="auto"/>
              <w:right w:val="single" w:sz="4" w:space="0" w:color="auto"/>
            </w:tcBorders>
            <w:shd w:val="clear" w:color="auto" w:fill="auto"/>
            <w:noWrap/>
            <w:vAlign w:val="center"/>
            <w:hideMark/>
          </w:tcPr>
          <w:p w14:paraId="53E133D8" w14:textId="084031C2"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1</w:t>
            </w:r>
            <w:r w:rsidR="001E6CEC" w:rsidRPr="004C54E8">
              <w:rPr>
                <w:rFonts w:asciiTheme="majorBidi" w:hAnsiTheme="majorBidi" w:cstheme="majorBidi"/>
                <w:sz w:val="19"/>
                <w:szCs w:val="19"/>
                <w:lang w:val="es-ES_tradnl" w:eastAsia="en-CA"/>
              </w:rPr>
              <w:t>7.</w:t>
            </w:r>
            <w:r w:rsidRPr="004C54E8">
              <w:rPr>
                <w:rFonts w:asciiTheme="majorBidi" w:hAnsiTheme="majorBidi" w:cstheme="majorBidi"/>
                <w:sz w:val="19"/>
                <w:szCs w:val="19"/>
                <w:lang w:val="es-ES_tradnl" w:eastAsia="en-CA"/>
              </w:rPr>
              <w:t>424</w:t>
            </w:r>
          </w:p>
        </w:tc>
        <w:tc>
          <w:tcPr>
            <w:tcW w:w="534" w:type="pct"/>
            <w:tcBorders>
              <w:top w:val="nil"/>
              <w:left w:val="nil"/>
              <w:bottom w:val="single" w:sz="4" w:space="0" w:color="auto"/>
              <w:right w:val="single" w:sz="4" w:space="0" w:color="auto"/>
            </w:tcBorders>
            <w:shd w:val="clear" w:color="auto" w:fill="auto"/>
            <w:noWrap/>
            <w:vAlign w:val="center"/>
            <w:hideMark/>
          </w:tcPr>
          <w:p w14:paraId="018EB738"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4" w:type="pct"/>
            <w:tcBorders>
              <w:top w:val="nil"/>
              <w:left w:val="nil"/>
              <w:bottom w:val="single" w:sz="4" w:space="0" w:color="auto"/>
              <w:right w:val="single" w:sz="4" w:space="0" w:color="auto"/>
            </w:tcBorders>
            <w:shd w:val="clear" w:color="auto" w:fill="auto"/>
            <w:noWrap/>
            <w:vAlign w:val="center"/>
            <w:hideMark/>
          </w:tcPr>
          <w:p w14:paraId="5B179956" w14:textId="77777777"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0</w:t>
            </w:r>
          </w:p>
        </w:tc>
        <w:tc>
          <w:tcPr>
            <w:tcW w:w="535" w:type="pct"/>
            <w:tcBorders>
              <w:top w:val="nil"/>
              <w:left w:val="nil"/>
              <w:bottom w:val="single" w:sz="4" w:space="0" w:color="auto"/>
              <w:right w:val="single" w:sz="4" w:space="0" w:color="auto"/>
            </w:tcBorders>
            <w:shd w:val="clear" w:color="auto" w:fill="auto"/>
            <w:noWrap/>
            <w:vAlign w:val="center"/>
            <w:hideMark/>
          </w:tcPr>
          <w:p w14:paraId="336268B6" w14:textId="10340705" w:rsidR="00BD4A03" w:rsidRPr="004C54E8" w:rsidRDefault="00BD4A03" w:rsidP="001B70BE">
            <w:pPr>
              <w:jc w:val="right"/>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8</w:t>
            </w:r>
            <w:r w:rsidR="001E6CEC" w:rsidRPr="004C54E8">
              <w:rPr>
                <w:rFonts w:asciiTheme="majorBidi" w:hAnsiTheme="majorBidi" w:cstheme="majorBidi"/>
                <w:sz w:val="19"/>
                <w:szCs w:val="19"/>
                <w:lang w:val="es-ES_tradnl" w:eastAsia="en-CA"/>
              </w:rPr>
              <w:t>6.</w:t>
            </w:r>
            <w:r w:rsidRPr="004C54E8">
              <w:rPr>
                <w:rFonts w:asciiTheme="majorBidi" w:hAnsiTheme="majorBidi" w:cstheme="majorBidi"/>
                <w:sz w:val="19"/>
                <w:szCs w:val="19"/>
                <w:lang w:val="es-ES_tradnl" w:eastAsia="en-CA"/>
              </w:rPr>
              <w:t>643</w:t>
            </w:r>
          </w:p>
        </w:tc>
        <w:tc>
          <w:tcPr>
            <w:tcW w:w="428" w:type="pct"/>
            <w:tcBorders>
              <w:top w:val="nil"/>
              <w:left w:val="nil"/>
              <w:bottom w:val="single" w:sz="4" w:space="0" w:color="auto"/>
              <w:right w:val="single" w:sz="4" w:space="0" w:color="auto"/>
            </w:tcBorders>
            <w:shd w:val="clear" w:color="auto" w:fill="auto"/>
            <w:vAlign w:val="center"/>
            <w:hideMark/>
          </w:tcPr>
          <w:p w14:paraId="6157E5B5" w14:textId="77777777" w:rsidR="00BD4A03" w:rsidRPr="004C54E8" w:rsidRDefault="00BD4A03" w:rsidP="001B70BE">
            <w:pPr>
              <w:jc w:val="center"/>
              <w:rPr>
                <w:rFonts w:asciiTheme="majorBidi" w:hAnsiTheme="majorBidi" w:cstheme="majorBidi"/>
                <w:sz w:val="19"/>
                <w:szCs w:val="19"/>
                <w:lang w:val="es-ES_tradnl" w:eastAsia="en-CA"/>
              </w:rPr>
            </w:pPr>
            <w:r w:rsidRPr="004C54E8">
              <w:rPr>
                <w:rFonts w:asciiTheme="majorBidi" w:hAnsiTheme="majorBidi" w:cstheme="majorBidi"/>
                <w:sz w:val="19"/>
                <w:szCs w:val="19"/>
                <w:lang w:val="es-ES_tradnl" w:eastAsia="en-CA"/>
              </w:rPr>
              <w:t>2.0</w:t>
            </w:r>
          </w:p>
        </w:tc>
      </w:tr>
      <w:tr w:rsidR="00BF296A" w:rsidRPr="004C54E8" w14:paraId="70E5493B"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tcPr>
          <w:p w14:paraId="16A42485" w14:textId="2C831A1D" w:rsidR="00BD4A03" w:rsidRPr="004C54E8" w:rsidRDefault="00BD4A03" w:rsidP="001B70BE">
            <w:pPr>
              <w:jc w:val="lef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eastAsia="en-CA"/>
              </w:rPr>
              <w:t>Subtotal</w:t>
            </w:r>
            <w:r w:rsidR="0040079C" w:rsidRPr="004C54E8">
              <w:rPr>
                <w:rFonts w:asciiTheme="majorBidi" w:hAnsiTheme="majorBidi" w:cstheme="majorBidi"/>
                <w:i/>
                <w:iCs/>
                <w:sz w:val="19"/>
                <w:szCs w:val="19"/>
                <w:lang w:val="es-ES_tradnl" w:eastAsia="en-CA"/>
              </w:rPr>
              <w:t xml:space="preserve"> </w:t>
            </w:r>
            <w:r w:rsidR="00072005" w:rsidRPr="004C54E8">
              <w:rPr>
                <w:rFonts w:asciiTheme="majorBidi" w:hAnsiTheme="majorBidi" w:cstheme="majorBidi"/>
                <w:i/>
                <w:iCs/>
                <w:sz w:val="19"/>
                <w:szCs w:val="19"/>
                <w:lang w:val="es-ES_tradnl" w:eastAsia="en-CA"/>
              </w:rPr>
              <w:t>climatización</w:t>
            </w:r>
          </w:p>
        </w:tc>
        <w:tc>
          <w:tcPr>
            <w:tcW w:w="534" w:type="pct"/>
            <w:tcBorders>
              <w:top w:val="nil"/>
              <w:left w:val="nil"/>
              <w:bottom w:val="single" w:sz="4" w:space="0" w:color="auto"/>
              <w:right w:val="single" w:sz="4" w:space="0" w:color="auto"/>
            </w:tcBorders>
            <w:shd w:val="clear" w:color="auto" w:fill="auto"/>
            <w:noWrap/>
            <w:vAlign w:val="center"/>
          </w:tcPr>
          <w:p w14:paraId="3219C54E" w14:textId="59487F83"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33</w:t>
            </w:r>
            <w:r w:rsidR="0012649C" w:rsidRPr="004C54E8">
              <w:rPr>
                <w:rFonts w:asciiTheme="majorBidi" w:hAnsiTheme="majorBidi" w:cstheme="majorBidi"/>
                <w:i/>
                <w:iCs/>
                <w:sz w:val="19"/>
                <w:szCs w:val="19"/>
                <w:lang w:val="es-ES_tradnl"/>
              </w:rPr>
              <w:t>3.</w:t>
            </w:r>
            <w:r w:rsidRPr="004C54E8">
              <w:rPr>
                <w:rFonts w:asciiTheme="majorBidi" w:hAnsiTheme="majorBidi" w:cstheme="majorBidi"/>
                <w:i/>
                <w:iCs/>
                <w:sz w:val="19"/>
                <w:szCs w:val="19"/>
                <w:lang w:val="es-ES_tradnl"/>
              </w:rPr>
              <w:t>804</w:t>
            </w:r>
          </w:p>
        </w:tc>
        <w:tc>
          <w:tcPr>
            <w:tcW w:w="534" w:type="pct"/>
            <w:tcBorders>
              <w:top w:val="nil"/>
              <w:left w:val="nil"/>
              <w:bottom w:val="single" w:sz="4" w:space="0" w:color="auto"/>
              <w:right w:val="single" w:sz="4" w:space="0" w:color="auto"/>
            </w:tcBorders>
            <w:shd w:val="clear" w:color="auto" w:fill="auto"/>
            <w:noWrap/>
            <w:vAlign w:val="center"/>
          </w:tcPr>
          <w:p w14:paraId="21B303A6" w14:textId="446B1EB4"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88</w:t>
            </w:r>
            <w:r w:rsidR="0012649C" w:rsidRPr="004C54E8">
              <w:rPr>
                <w:rFonts w:asciiTheme="majorBidi" w:hAnsiTheme="majorBidi" w:cstheme="majorBidi"/>
                <w:i/>
                <w:iCs/>
                <w:sz w:val="19"/>
                <w:szCs w:val="19"/>
                <w:lang w:val="es-ES_tradnl"/>
              </w:rPr>
              <w:t>0.</w:t>
            </w:r>
            <w:r w:rsidRPr="004C54E8">
              <w:rPr>
                <w:rFonts w:asciiTheme="majorBidi" w:hAnsiTheme="majorBidi" w:cstheme="majorBidi"/>
                <w:i/>
                <w:iCs/>
                <w:sz w:val="19"/>
                <w:szCs w:val="19"/>
                <w:lang w:val="es-ES_tradnl"/>
              </w:rPr>
              <w:t>942</w:t>
            </w:r>
          </w:p>
        </w:tc>
        <w:tc>
          <w:tcPr>
            <w:tcW w:w="535" w:type="pct"/>
            <w:tcBorders>
              <w:top w:val="nil"/>
              <w:left w:val="nil"/>
              <w:bottom w:val="single" w:sz="4" w:space="0" w:color="auto"/>
              <w:right w:val="single" w:sz="4" w:space="0" w:color="auto"/>
            </w:tcBorders>
            <w:shd w:val="clear" w:color="auto" w:fill="auto"/>
            <w:noWrap/>
            <w:vAlign w:val="center"/>
          </w:tcPr>
          <w:p w14:paraId="6B9FC7A0" w14:textId="1C29558E"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1</w:t>
            </w:r>
            <w:r w:rsidR="001E6CEC" w:rsidRPr="004C54E8">
              <w:rPr>
                <w:rFonts w:asciiTheme="majorBidi" w:hAnsiTheme="majorBidi" w:cstheme="majorBidi"/>
                <w:i/>
                <w:iCs/>
                <w:sz w:val="19"/>
                <w:szCs w:val="19"/>
                <w:lang w:val="es-ES_tradnl"/>
              </w:rPr>
              <w:t>7.</w:t>
            </w:r>
            <w:r w:rsidRPr="004C54E8">
              <w:rPr>
                <w:rFonts w:asciiTheme="majorBidi" w:hAnsiTheme="majorBidi" w:cstheme="majorBidi"/>
                <w:i/>
                <w:iCs/>
                <w:sz w:val="19"/>
                <w:szCs w:val="19"/>
                <w:lang w:val="es-ES_tradnl"/>
              </w:rPr>
              <w:t>424</w:t>
            </w:r>
          </w:p>
        </w:tc>
        <w:tc>
          <w:tcPr>
            <w:tcW w:w="534" w:type="pct"/>
            <w:tcBorders>
              <w:top w:val="nil"/>
              <w:left w:val="nil"/>
              <w:bottom w:val="single" w:sz="4" w:space="0" w:color="auto"/>
              <w:right w:val="single" w:sz="4" w:space="0" w:color="auto"/>
            </w:tcBorders>
            <w:shd w:val="clear" w:color="auto" w:fill="auto"/>
            <w:noWrap/>
            <w:vAlign w:val="center"/>
          </w:tcPr>
          <w:p w14:paraId="6BBA3A89" w14:textId="77777777"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0</w:t>
            </w:r>
          </w:p>
        </w:tc>
        <w:tc>
          <w:tcPr>
            <w:tcW w:w="534" w:type="pct"/>
            <w:tcBorders>
              <w:top w:val="nil"/>
              <w:left w:val="nil"/>
              <w:bottom w:val="single" w:sz="4" w:space="0" w:color="auto"/>
              <w:right w:val="single" w:sz="4" w:space="0" w:color="auto"/>
            </w:tcBorders>
            <w:shd w:val="clear" w:color="auto" w:fill="auto"/>
            <w:noWrap/>
            <w:vAlign w:val="center"/>
          </w:tcPr>
          <w:p w14:paraId="62648BE2" w14:textId="77777777" w:rsidR="00BD4A03" w:rsidRPr="004C54E8" w:rsidRDefault="00BD4A03"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0</w:t>
            </w:r>
          </w:p>
        </w:tc>
        <w:tc>
          <w:tcPr>
            <w:tcW w:w="535" w:type="pct"/>
            <w:tcBorders>
              <w:top w:val="nil"/>
              <w:left w:val="nil"/>
              <w:bottom w:val="single" w:sz="4" w:space="0" w:color="auto"/>
              <w:right w:val="single" w:sz="4" w:space="0" w:color="auto"/>
            </w:tcBorders>
            <w:shd w:val="clear" w:color="auto" w:fill="auto"/>
            <w:noWrap/>
            <w:vAlign w:val="center"/>
          </w:tcPr>
          <w:p w14:paraId="46574F84" w14:textId="35CB5F41" w:rsidR="00BD4A03" w:rsidRPr="004C54E8" w:rsidRDefault="0012649C" w:rsidP="001B70BE">
            <w:pPr>
              <w:jc w:val="right"/>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1.</w:t>
            </w:r>
            <w:r w:rsidR="00BD4A03" w:rsidRPr="004C54E8">
              <w:rPr>
                <w:rFonts w:asciiTheme="majorBidi" w:hAnsiTheme="majorBidi" w:cstheme="majorBidi"/>
                <w:i/>
                <w:iCs/>
                <w:sz w:val="19"/>
                <w:szCs w:val="19"/>
                <w:lang w:val="es-ES_tradnl"/>
              </w:rPr>
              <w:t>23</w:t>
            </w:r>
            <w:r w:rsidRPr="004C54E8">
              <w:rPr>
                <w:rFonts w:asciiTheme="majorBidi" w:hAnsiTheme="majorBidi" w:cstheme="majorBidi"/>
                <w:i/>
                <w:iCs/>
                <w:sz w:val="19"/>
                <w:szCs w:val="19"/>
                <w:lang w:val="es-ES_tradnl"/>
              </w:rPr>
              <w:t>2.</w:t>
            </w:r>
            <w:r w:rsidR="00BD4A03" w:rsidRPr="004C54E8">
              <w:rPr>
                <w:rFonts w:asciiTheme="majorBidi" w:hAnsiTheme="majorBidi" w:cstheme="majorBidi"/>
                <w:i/>
                <w:iCs/>
                <w:sz w:val="19"/>
                <w:szCs w:val="19"/>
                <w:lang w:val="es-ES_tradnl"/>
              </w:rPr>
              <w:t>169</w:t>
            </w:r>
          </w:p>
        </w:tc>
        <w:tc>
          <w:tcPr>
            <w:tcW w:w="428" w:type="pct"/>
            <w:tcBorders>
              <w:top w:val="nil"/>
              <w:left w:val="nil"/>
              <w:bottom w:val="single" w:sz="4" w:space="0" w:color="auto"/>
              <w:right w:val="single" w:sz="4" w:space="0" w:color="auto"/>
            </w:tcBorders>
            <w:shd w:val="clear" w:color="auto" w:fill="auto"/>
            <w:vAlign w:val="center"/>
          </w:tcPr>
          <w:p w14:paraId="1E9262CE" w14:textId="77777777" w:rsidR="00BD4A03" w:rsidRPr="004C54E8" w:rsidRDefault="00BD4A03" w:rsidP="001B70BE">
            <w:pPr>
              <w:jc w:val="center"/>
              <w:rPr>
                <w:rFonts w:asciiTheme="majorBidi" w:hAnsiTheme="majorBidi" w:cstheme="majorBidi"/>
                <w:i/>
                <w:iCs/>
                <w:sz w:val="19"/>
                <w:szCs w:val="19"/>
                <w:lang w:val="es-ES_tradnl" w:eastAsia="en-CA"/>
              </w:rPr>
            </w:pPr>
            <w:r w:rsidRPr="004C54E8">
              <w:rPr>
                <w:rFonts w:asciiTheme="majorBidi" w:hAnsiTheme="majorBidi" w:cstheme="majorBidi"/>
                <w:i/>
                <w:iCs/>
                <w:sz w:val="19"/>
                <w:szCs w:val="19"/>
                <w:lang w:val="es-ES_tradnl"/>
              </w:rPr>
              <w:t>28.7</w:t>
            </w:r>
          </w:p>
        </w:tc>
      </w:tr>
      <w:tr w:rsidR="00BF296A" w:rsidRPr="004C54E8" w14:paraId="652EC752" w14:textId="77777777" w:rsidTr="00976CA6">
        <w:trPr>
          <w:trHeight w:val="257"/>
          <w:tblHeader/>
        </w:trPr>
        <w:tc>
          <w:tcPr>
            <w:tcW w:w="1366" w:type="pct"/>
            <w:tcBorders>
              <w:top w:val="nil"/>
              <w:left w:val="single" w:sz="4" w:space="0" w:color="auto"/>
              <w:bottom w:val="single" w:sz="4" w:space="0" w:color="auto"/>
              <w:right w:val="single" w:sz="4" w:space="0" w:color="auto"/>
            </w:tcBorders>
            <w:shd w:val="clear" w:color="auto" w:fill="auto"/>
            <w:noWrap/>
            <w:vAlign w:val="center"/>
            <w:hideMark/>
          </w:tcPr>
          <w:p w14:paraId="273758D1" w14:textId="1E28E9BA" w:rsidR="00BD4A03" w:rsidRPr="004C54E8" w:rsidRDefault="00BD4A03" w:rsidP="001B70BE">
            <w:pPr>
              <w:jc w:val="lef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Total</w:t>
            </w:r>
            <w:r w:rsidR="0040079C" w:rsidRPr="004C54E8">
              <w:rPr>
                <w:rFonts w:asciiTheme="majorBidi" w:hAnsiTheme="majorBidi" w:cstheme="majorBidi"/>
                <w:b/>
                <w:bCs/>
                <w:sz w:val="19"/>
                <w:szCs w:val="19"/>
                <w:lang w:val="es-ES_tradnl" w:eastAsia="en-CA"/>
              </w:rPr>
              <w:t xml:space="preserve"> </w:t>
            </w:r>
          </w:p>
        </w:tc>
        <w:tc>
          <w:tcPr>
            <w:tcW w:w="534" w:type="pct"/>
            <w:tcBorders>
              <w:top w:val="nil"/>
              <w:left w:val="nil"/>
              <w:bottom w:val="single" w:sz="4" w:space="0" w:color="auto"/>
              <w:right w:val="single" w:sz="4" w:space="0" w:color="auto"/>
            </w:tcBorders>
            <w:shd w:val="clear" w:color="auto" w:fill="auto"/>
            <w:noWrap/>
            <w:vAlign w:val="center"/>
            <w:hideMark/>
          </w:tcPr>
          <w:p w14:paraId="1157117C" w14:textId="1C1EB6AC" w:rsidR="00BD4A03" w:rsidRPr="004C54E8" w:rsidRDefault="0012649C"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1.</w:t>
            </w:r>
            <w:r w:rsidR="00BD4A03" w:rsidRPr="004C54E8">
              <w:rPr>
                <w:rFonts w:asciiTheme="majorBidi" w:hAnsiTheme="majorBidi" w:cstheme="majorBidi"/>
                <w:b/>
                <w:bCs/>
                <w:sz w:val="19"/>
                <w:szCs w:val="19"/>
                <w:lang w:val="es-ES_tradnl" w:eastAsia="en-CA"/>
              </w:rPr>
              <w:t>22</w:t>
            </w:r>
            <w:r w:rsidR="001E6CEC" w:rsidRPr="004C54E8">
              <w:rPr>
                <w:rFonts w:asciiTheme="majorBidi" w:hAnsiTheme="majorBidi" w:cstheme="majorBidi"/>
                <w:b/>
                <w:bCs/>
                <w:sz w:val="19"/>
                <w:szCs w:val="19"/>
                <w:lang w:val="es-ES_tradnl" w:eastAsia="en-CA"/>
              </w:rPr>
              <w:t>5.</w:t>
            </w:r>
            <w:r w:rsidR="00BD4A03" w:rsidRPr="004C54E8">
              <w:rPr>
                <w:rFonts w:asciiTheme="majorBidi" w:hAnsiTheme="majorBidi" w:cstheme="majorBidi"/>
                <w:b/>
                <w:bCs/>
                <w:sz w:val="19"/>
                <w:szCs w:val="19"/>
                <w:lang w:val="es-ES_tradnl" w:eastAsia="en-CA"/>
              </w:rPr>
              <w:t>816</w:t>
            </w:r>
          </w:p>
        </w:tc>
        <w:tc>
          <w:tcPr>
            <w:tcW w:w="534" w:type="pct"/>
            <w:tcBorders>
              <w:top w:val="nil"/>
              <w:left w:val="nil"/>
              <w:bottom w:val="single" w:sz="4" w:space="0" w:color="auto"/>
              <w:right w:val="single" w:sz="4" w:space="0" w:color="auto"/>
            </w:tcBorders>
            <w:shd w:val="clear" w:color="auto" w:fill="auto"/>
            <w:noWrap/>
            <w:vAlign w:val="center"/>
            <w:hideMark/>
          </w:tcPr>
          <w:p w14:paraId="5446876E" w14:textId="0D56DE0E" w:rsidR="00BD4A03" w:rsidRPr="004C54E8" w:rsidRDefault="0012649C"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1.</w:t>
            </w:r>
            <w:r w:rsidR="00BD4A03" w:rsidRPr="004C54E8">
              <w:rPr>
                <w:rFonts w:asciiTheme="majorBidi" w:hAnsiTheme="majorBidi" w:cstheme="majorBidi"/>
                <w:b/>
                <w:bCs/>
                <w:sz w:val="19"/>
                <w:szCs w:val="19"/>
                <w:lang w:val="es-ES_tradnl" w:eastAsia="en-CA"/>
              </w:rPr>
              <w:t>04</w:t>
            </w:r>
            <w:r w:rsidR="001E6CEC" w:rsidRPr="004C54E8">
              <w:rPr>
                <w:rFonts w:asciiTheme="majorBidi" w:hAnsiTheme="majorBidi" w:cstheme="majorBidi"/>
                <w:b/>
                <w:bCs/>
                <w:sz w:val="19"/>
                <w:szCs w:val="19"/>
                <w:lang w:val="es-ES_tradnl" w:eastAsia="en-CA"/>
              </w:rPr>
              <w:t>7.</w:t>
            </w:r>
            <w:r w:rsidR="00BD4A03" w:rsidRPr="004C54E8">
              <w:rPr>
                <w:rFonts w:asciiTheme="majorBidi" w:hAnsiTheme="majorBidi" w:cstheme="majorBidi"/>
                <w:b/>
                <w:bCs/>
                <w:sz w:val="19"/>
                <w:szCs w:val="19"/>
                <w:lang w:val="es-ES_tradnl" w:eastAsia="en-CA"/>
              </w:rPr>
              <w:t>148</w:t>
            </w:r>
          </w:p>
        </w:tc>
        <w:tc>
          <w:tcPr>
            <w:tcW w:w="535" w:type="pct"/>
            <w:tcBorders>
              <w:top w:val="nil"/>
              <w:left w:val="nil"/>
              <w:bottom w:val="single" w:sz="4" w:space="0" w:color="auto"/>
              <w:right w:val="single" w:sz="4" w:space="0" w:color="auto"/>
            </w:tcBorders>
            <w:shd w:val="clear" w:color="auto" w:fill="auto"/>
            <w:noWrap/>
            <w:vAlign w:val="center"/>
            <w:hideMark/>
          </w:tcPr>
          <w:p w14:paraId="30C66872" w14:textId="17A4C95D" w:rsidR="00BD4A03" w:rsidRPr="004C54E8" w:rsidRDefault="00BD4A03"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21</w:t>
            </w:r>
            <w:r w:rsidR="001E6CEC" w:rsidRPr="004C54E8">
              <w:rPr>
                <w:rFonts w:asciiTheme="majorBidi" w:hAnsiTheme="majorBidi" w:cstheme="majorBidi"/>
                <w:b/>
                <w:bCs/>
                <w:sz w:val="19"/>
                <w:szCs w:val="19"/>
                <w:lang w:val="es-ES_tradnl" w:eastAsia="en-CA"/>
              </w:rPr>
              <w:t>9.</w:t>
            </w:r>
            <w:r w:rsidRPr="004C54E8">
              <w:rPr>
                <w:rFonts w:asciiTheme="majorBidi" w:hAnsiTheme="majorBidi" w:cstheme="majorBidi"/>
                <w:b/>
                <w:bCs/>
                <w:sz w:val="19"/>
                <w:szCs w:val="19"/>
                <w:lang w:val="es-ES_tradnl" w:eastAsia="en-CA"/>
              </w:rPr>
              <w:t>038</w:t>
            </w:r>
          </w:p>
        </w:tc>
        <w:tc>
          <w:tcPr>
            <w:tcW w:w="534" w:type="pct"/>
            <w:tcBorders>
              <w:top w:val="nil"/>
              <w:left w:val="nil"/>
              <w:bottom w:val="single" w:sz="4" w:space="0" w:color="auto"/>
              <w:right w:val="single" w:sz="4" w:space="0" w:color="auto"/>
            </w:tcBorders>
            <w:shd w:val="clear" w:color="auto" w:fill="auto"/>
            <w:noWrap/>
            <w:vAlign w:val="center"/>
            <w:hideMark/>
          </w:tcPr>
          <w:p w14:paraId="46A19CF4" w14:textId="102BBEB4" w:rsidR="00BD4A03" w:rsidRPr="004C54E8" w:rsidRDefault="00BD4A03"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33</w:t>
            </w:r>
            <w:r w:rsidR="0012649C" w:rsidRPr="004C54E8">
              <w:rPr>
                <w:rFonts w:asciiTheme="majorBidi" w:hAnsiTheme="majorBidi" w:cstheme="majorBidi"/>
                <w:b/>
                <w:bCs/>
                <w:sz w:val="19"/>
                <w:szCs w:val="19"/>
                <w:lang w:val="es-ES_tradnl" w:eastAsia="en-CA"/>
              </w:rPr>
              <w:t>2.</w:t>
            </w:r>
            <w:r w:rsidRPr="004C54E8">
              <w:rPr>
                <w:rFonts w:asciiTheme="majorBidi" w:hAnsiTheme="majorBidi" w:cstheme="majorBidi"/>
                <w:b/>
                <w:bCs/>
                <w:sz w:val="19"/>
                <w:szCs w:val="19"/>
                <w:lang w:val="es-ES_tradnl" w:eastAsia="en-CA"/>
              </w:rPr>
              <w:t>690</w:t>
            </w:r>
          </w:p>
        </w:tc>
        <w:tc>
          <w:tcPr>
            <w:tcW w:w="534" w:type="pct"/>
            <w:tcBorders>
              <w:top w:val="nil"/>
              <w:left w:val="nil"/>
              <w:bottom w:val="single" w:sz="4" w:space="0" w:color="auto"/>
              <w:right w:val="single" w:sz="4" w:space="0" w:color="auto"/>
            </w:tcBorders>
            <w:shd w:val="clear" w:color="auto" w:fill="auto"/>
            <w:noWrap/>
            <w:vAlign w:val="center"/>
            <w:hideMark/>
          </w:tcPr>
          <w:p w14:paraId="410F17AE" w14:textId="282B5B86" w:rsidR="00BD4A03" w:rsidRPr="004C54E8" w:rsidRDefault="0012649C"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1.</w:t>
            </w:r>
            <w:r w:rsidR="00BD4A03" w:rsidRPr="004C54E8">
              <w:rPr>
                <w:rFonts w:asciiTheme="majorBidi" w:hAnsiTheme="majorBidi" w:cstheme="majorBidi"/>
                <w:b/>
                <w:bCs/>
                <w:sz w:val="19"/>
                <w:szCs w:val="19"/>
                <w:lang w:val="es-ES_tradnl" w:eastAsia="en-CA"/>
              </w:rPr>
              <w:t>48</w:t>
            </w:r>
            <w:r w:rsidRPr="004C54E8">
              <w:rPr>
                <w:rFonts w:asciiTheme="majorBidi" w:hAnsiTheme="majorBidi" w:cstheme="majorBidi"/>
                <w:b/>
                <w:bCs/>
                <w:sz w:val="19"/>
                <w:szCs w:val="19"/>
                <w:lang w:val="es-ES_tradnl" w:eastAsia="en-CA"/>
              </w:rPr>
              <w:t>3.</w:t>
            </w:r>
            <w:r w:rsidR="00BD4A03" w:rsidRPr="004C54E8">
              <w:rPr>
                <w:rFonts w:asciiTheme="majorBidi" w:hAnsiTheme="majorBidi" w:cstheme="majorBidi"/>
                <w:b/>
                <w:bCs/>
                <w:sz w:val="19"/>
                <w:szCs w:val="19"/>
                <w:lang w:val="es-ES_tradnl" w:eastAsia="en-CA"/>
              </w:rPr>
              <w:t>933</w:t>
            </w:r>
          </w:p>
        </w:tc>
        <w:tc>
          <w:tcPr>
            <w:tcW w:w="535" w:type="pct"/>
            <w:tcBorders>
              <w:top w:val="nil"/>
              <w:left w:val="nil"/>
              <w:bottom w:val="single" w:sz="4" w:space="0" w:color="auto"/>
              <w:right w:val="single" w:sz="4" w:space="0" w:color="auto"/>
            </w:tcBorders>
            <w:shd w:val="clear" w:color="auto" w:fill="auto"/>
            <w:noWrap/>
            <w:vAlign w:val="center"/>
            <w:hideMark/>
          </w:tcPr>
          <w:p w14:paraId="7B0C3C48" w14:textId="32D7A4A6" w:rsidR="00BD4A03" w:rsidRPr="004C54E8" w:rsidRDefault="0012649C" w:rsidP="001B70BE">
            <w:pPr>
              <w:jc w:val="right"/>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4.</w:t>
            </w:r>
            <w:r w:rsidR="00BD4A03" w:rsidRPr="004C54E8">
              <w:rPr>
                <w:rFonts w:asciiTheme="majorBidi" w:hAnsiTheme="majorBidi" w:cstheme="majorBidi"/>
                <w:b/>
                <w:bCs/>
                <w:sz w:val="19"/>
                <w:szCs w:val="19"/>
                <w:lang w:val="es-ES_tradnl" w:eastAsia="en-CA"/>
              </w:rPr>
              <w:t>30</w:t>
            </w:r>
            <w:r w:rsidR="001E6CEC" w:rsidRPr="004C54E8">
              <w:rPr>
                <w:rFonts w:asciiTheme="majorBidi" w:hAnsiTheme="majorBidi" w:cstheme="majorBidi"/>
                <w:b/>
                <w:bCs/>
                <w:sz w:val="19"/>
                <w:szCs w:val="19"/>
                <w:lang w:val="es-ES_tradnl" w:eastAsia="en-CA"/>
              </w:rPr>
              <w:t>8.</w:t>
            </w:r>
            <w:r w:rsidR="00BD4A03" w:rsidRPr="004C54E8">
              <w:rPr>
                <w:rFonts w:asciiTheme="majorBidi" w:hAnsiTheme="majorBidi" w:cstheme="majorBidi"/>
                <w:b/>
                <w:bCs/>
                <w:sz w:val="19"/>
                <w:szCs w:val="19"/>
                <w:lang w:val="es-ES_tradnl" w:eastAsia="en-CA"/>
              </w:rPr>
              <w:t>624</w:t>
            </w:r>
          </w:p>
        </w:tc>
        <w:tc>
          <w:tcPr>
            <w:tcW w:w="428" w:type="pct"/>
            <w:tcBorders>
              <w:top w:val="nil"/>
              <w:left w:val="nil"/>
              <w:bottom w:val="single" w:sz="4" w:space="0" w:color="auto"/>
              <w:right w:val="single" w:sz="4" w:space="0" w:color="auto"/>
            </w:tcBorders>
            <w:shd w:val="clear" w:color="auto" w:fill="auto"/>
            <w:vAlign w:val="center"/>
            <w:hideMark/>
          </w:tcPr>
          <w:p w14:paraId="1F71A0B3" w14:textId="77777777" w:rsidR="00BD4A03" w:rsidRPr="004C54E8" w:rsidRDefault="00BD4A03" w:rsidP="001B70BE">
            <w:pPr>
              <w:jc w:val="center"/>
              <w:rPr>
                <w:rFonts w:asciiTheme="majorBidi" w:hAnsiTheme="majorBidi" w:cstheme="majorBidi"/>
                <w:b/>
                <w:bCs/>
                <w:sz w:val="19"/>
                <w:szCs w:val="19"/>
                <w:lang w:val="es-ES_tradnl" w:eastAsia="en-CA"/>
              </w:rPr>
            </w:pPr>
            <w:r w:rsidRPr="004C54E8">
              <w:rPr>
                <w:rFonts w:asciiTheme="majorBidi" w:hAnsiTheme="majorBidi" w:cstheme="majorBidi"/>
                <w:b/>
                <w:bCs/>
                <w:sz w:val="19"/>
                <w:szCs w:val="19"/>
                <w:lang w:val="es-ES_tradnl" w:eastAsia="en-CA"/>
              </w:rPr>
              <w:t>100</w:t>
            </w:r>
          </w:p>
        </w:tc>
      </w:tr>
    </w:tbl>
    <w:p w14:paraId="7BEC8372" w14:textId="77EEE058" w:rsidR="003D45D5" w:rsidRPr="004C54E8" w:rsidRDefault="003D45D5" w:rsidP="00952B14">
      <w:pPr>
        <w:pStyle w:val="Heading1"/>
        <w:keepNext/>
        <w:numPr>
          <w:ilvl w:val="0"/>
          <w:numId w:val="0"/>
        </w:numPr>
        <w:spacing w:after="0"/>
        <w:rPr>
          <w:sz w:val="19"/>
          <w:szCs w:val="19"/>
          <w:lang w:val="es-ES_tradnl"/>
        </w:rPr>
      </w:pPr>
      <w:r w:rsidRPr="004C54E8">
        <w:rPr>
          <w:sz w:val="19"/>
          <w:szCs w:val="19"/>
          <w:lang w:val="es-ES_tradnl"/>
        </w:rPr>
        <w:t>*</w:t>
      </w:r>
      <w:r w:rsidR="00764428">
        <w:rPr>
          <w:sz w:val="19"/>
          <w:szCs w:val="19"/>
          <w:lang w:val="es-ES_tradnl"/>
        </w:rPr>
        <w:t xml:space="preserve"> </w:t>
      </w:r>
      <w:r w:rsidR="002441CC">
        <w:rPr>
          <w:sz w:val="19"/>
          <w:szCs w:val="19"/>
          <w:lang w:val="es-ES_tradnl"/>
        </w:rPr>
        <w:t>C</w:t>
      </w:r>
      <w:r w:rsidR="00EB7290">
        <w:rPr>
          <w:sz w:val="19"/>
          <w:szCs w:val="19"/>
          <w:lang w:val="es-ES_tradnl"/>
        </w:rPr>
        <w:t xml:space="preserve">álculo estimativo del consumo para </w:t>
      </w:r>
      <w:r w:rsidR="0012649C" w:rsidRPr="004C54E8">
        <w:rPr>
          <w:sz w:val="19"/>
          <w:szCs w:val="19"/>
          <w:lang w:val="es-ES_tradnl"/>
        </w:rPr>
        <w:t>servicio</w:t>
      </w:r>
      <w:r w:rsidR="0040079C" w:rsidRPr="004C54E8">
        <w:rPr>
          <w:sz w:val="19"/>
          <w:szCs w:val="19"/>
          <w:lang w:val="es-ES_tradnl"/>
        </w:rPr>
        <w:t xml:space="preserve"> </w:t>
      </w:r>
      <w:r w:rsidR="0012649C" w:rsidRPr="004C54E8">
        <w:rPr>
          <w:sz w:val="19"/>
          <w:szCs w:val="19"/>
          <w:lang w:val="es-ES_tradnl"/>
        </w:rPr>
        <w:t>técnico</w:t>
      </w:r>
      <w:r w:rsidR="00103B3C">
        <w:rPr>
          <w:sz w:val="19"/>
          <w:szCs w:val="19"/>
          <w:lang w:val="es-ES_tradnl"/>
        </w:rPr>
        <w:t xml:space="preserve">; difiere </w:t>
      </w:r>
      <w:r w:rsidR="00543215">
        <w:rPr>
          <w:sz w:val="19"/>
          <w:szCs w:val="19"/>
          <w:lang w:val="es-ES_tradnl"/>
        </w:rPr>
        <w:t xml:space="preserve">de los </w:t>
      </w:r>
      <w:r w:rsidR="0016029A" w:rsidRPr="004C54E8">
        <w:rPr>
          <w:sz w:val="19"/>
          <w:szCs w:val="19"/>
          <w:lang w:val="es-ES_tradnl"/>
        </w:rPr>
        <w:t>datos</w:t>
      </w:r>
      <w:r w:rsidR="0040079C" w:rsidRPr="004C54E8">
        <w:rPr>
          <w:sz w:val="19"/>
          <w:szCs w:val="19"/>
          <w:lang w:val="es-ES_tradnl"/>
        </w:rPr>
        <w:t xml:space="preserve"> </w:t>
      </w:r>
      <w:r w:rsidR="0016029A" w:rsidRPr="004C54E8">
        <w:rPr>
          <w:sz w:val="19"/>
          <w:szCs w:val="19"/>
          <w:lang w:val="es-ES_tradnl"/>
        </w:rPr>
        <w:t>del</w:t>
      </w:r>
      <w:r w:rsidR="0040079C" w:rsidRPr="004C54E8">
        <w:rPr>
          <w:sz w:val="19"/>
          <w:szCs w:val="19"/>
          <w:lang w:val="es-ES_tradnl"/>
        </w:rPr>
        <w:t xml:space="preserve"> </w:t>
      </w:r>
      <w:r w:rsidR="0016029A" w:rsidRPr="004C54E8">
        <w:rPr>
          <w:sz w:val="19"/>
          <w:szCs w:val="19"/>
          <w:lang w:val="es-ES_tradnl"/>
        </w:rPr>
        <w:t>Artículo</w:t>
      </w:r>
      <w:r w:rsidR="0040079C" w:rsidRPr="004C54E8">
        <w:rPr>
          <w:sz w:val="19"/>
          <w:szCs w:val="19"/>
          <w:lang w:val="es-ES_tradnl"/>
        </w:rPr>
        <w:t xml:space="preserve"> </w:t>
      </w:r>
      <w:r w:rsidR="0016029A" w:rsidRPr="004C54E8">
        <w:rPr>
          <w:sz w:val="19"/>
          <w:szCs w:val="19"/>
          <w:lang w:val="es-ES_tradnl"/>
        </w:rPr>
        <w:t>7</w:t>
      </w:r>
      <w:r w:rsidR="004B6544" w:rsidRPr="004C54E8">
        <w:rPr>
          <w:sz w:val="19"/>
          <w:szCs w:val="19"/>
          <w:lang w:val="es-ES_tradnl"/>
        </w:rPr>
        <w:t>.</w:t>
      </w:r>
    </w:p>
    <w:p w14:paraId="4EA17BE4" w14:textId="38A4A144" w:rsidR="00BD4A03" w:rsidRPr="004C54E8" w:rsidRDefault="004046C4" w:rsidP="00BD4A03">
      <w:pPr>
        <w:pStyle w:val="Heading1"/>
        <w:keepNext/>
        <w:numPr>
          <w:ilvl w:val="0"/>
          <w:numId w:val="0"/>
        </w:numPr>
        <w:spacing w:before="240"/>
        <w:rPr>
          <w:i/>
          <w:iCs/>
          <w:lang w:val="es-ES_tradnl"/>
        </w:rPr>
      </w:pPr>
      <w:r>
        <w:rPr>
          <w:i/>
          <w:iCs/>
          <w:lang w:val="es-ES_tradnl"/>
        </w:rPr>
        <w:t>Sector de servicio técnico de refrigeración y climatización</w:t>
      </w:r>
    </w:p>
    <w:p w14:paraId="199E61F8" w14:textId="73DEFCB1" w:rsidR="0016029A" w:rsidRPr="00053AE8" w:rsidRDefault="00E64509" w:rsidP="00053AE8">
      <w:pPr>
        <w:pStyle w:val="Heading1"/>
        <w:rPr>
          <w:lang w:val="es-ES_tradnl"/>
        </w:rPr>
      </w:pPr>
      <w:r w:rsidRPr="00E64509">
        <w:rPr>
          <w:lang w:val="es-ES_tradnl"/>
        </w:rPr>
        <w:t xml:space="preserve">En el país operan 1.008 talleres de servicio técnico que consumen HFC. </w:t>
      </w:r>
      <w:r w:rsidR="006D71D0">
        <w:rPr>
          <w:lang w:val="es-ES_tradnl"/>
        </w:rPr>
        <w:t xml:space="preserve">No hay </w:t>
      </w:r>
      <w:r w:rsidR="00981273">
        <w:rPr>
          <w:lang w:val="es-ES_tradnl"/>
        </w:rPr>
        <w:t xml:space="preserve">un dato </w:t>
      </w:r>
      <w:r w:rsidRPr="00E64509">
        <w:rPr>
          <w:lang w:val="es-ES_tradnl"/>
        </w:rPr>
        <w:t xml:space="preserve">exacto </w:t>
      </w:r>
      <w:r w:rsidR="00981273">
        <w:rPr>
          <w:lang w:val="es-ES_tradnl"/>
        </w:rPr>
        <w:t xml:space="preserve">sobre el número de </w:t>
      </w:r>
      <w:r w:rsidRPr="00E64509">
        <w:rPr>
          <w:lang w:val="es-ES_tradnl"/>
        </w:rPr>
        <w:t>técnicos</w:t>
      </w:r>
      <w:r w:rsidR="00773147">
        <w:rPr>
          <w:lang w:val="es-ES_tradnl"/>
        </w:rPr>
        <w:t>,</w:t>
      </w:r>
      <w:r w:rsidRPr="00E64509">
        <w:rPr>
          <w:lang w:val="es-ES_tradnl"/>
        </w:rPr>
        <w:t xml:space="preserve"> </w:t>
      </w:r>
      <w:r w:rsidR="00A22F79">
        <w:rPr>
          <w:lang w:val="es-ES_tradnl"/>
        </w:rPr>
        <w:t xml:space="preserve">pero según un </w:t>
      </w:r>
      <w:r w:rsidRPr="00E64509">
        <w:rPr>
          <w:lang w:val="es-ES_tradnl"/>
        </w:rPr>
        <w:t xml:space="preserve">estudio </w:t>
      </w:r>
      <w:r w:rsidR="00724E21">
        <w:rPr>
          <w:lang w:val="es-ES_tradnl"/>
        </w:rPr>
        <w:t>en terreno</w:t>
      </w:r>
      <w:r w:rsidRPr="00E64509">
        <w:rPr>
          <w:lang w:val="es-ES_tradnl"/>
        </w:rPr>
        <w:t xml:space="preserve">, se estima </w:t>
      </w:r>
      <w:r w:rsidR="00B923A4">
        <w:rPr>
          <w:lang w:val="es-ES_tradnl"/>
        </w:rPr>
        <w:t xml:space="preserve">en </w:t>
      </w:r>
      <w:r w:rsidRPr="00E64509">
        <w:rPr>
          <w:lang w:val="es-ES_tradnl"/>
        </w:rPr>
        <w:t>más de 2.000, tanto formal</w:t>
      </w:r>
      <w:r w:rsidR="004B217F">
        <w:rPr>
          <w:lang w:val="es-ES_tradnl"/>
        </w:rPr>
        <w:t xml:space="preserve">es como informales. </w:t>
      </w:r>
      <w:r w:rsidR="00041058">
        <w:rPr>
          <w:lang w:val="es-ES_tradnl"/>
        </w:rPr>
        <w:t>L</w:t>
      </w:r>
      <w:r w:rsidR="005C2DDA">
        <w:rPr>
          <w:lang w:val="es-ES_tradnl"/>
        </w:rPr>
        <w:t xml:space="preserve">os </w:t>
      </w:r>
      <w:r w:rsidRPr="00E64509">
        <w:rPr>
          <w:lang w:val="es-ES_tradnl"/>
        </w:rPr>
        <w:t xml:space="preserve">refrigerantes de bajo PCA </w:t>
      </w:r>
      <w:r w:rsidR="005C2DDA" w:rsidRPr="005C2DDA">
        <w:rPr>
          <w:lang w:val="es-ES_tradnl"/>
        </w:rPr>
        <w:t xml:space="preserve">se utilizan </w:t>
      </w:r>
      <w:r w:rsidR="00B235D5">
        <w:rPr>
          <w:lang w:val="es-ES_tradnl"/>
        </w:rPr>
        <w:t xml:space="preserve">mayormente </w:t>
      </w:r>
      <w:r w:rsidRPr="00E64509">
        <w:rPr>
          <w:lang w:val="es-ES_tradnl"/>
        </w:rPr>
        <w:t xml:space="preserve">en el sector de refrigeración (R-600a </w:t>
      </w:r>
      <w:r w:rsidR="000530D7">
        <w:rPr>
          <w:lang w:val="es-ES_tradnl"/>
        </w:rPr>
        <w:t>para</w:t>
      </w:r>
      <w:r w:rsidRPr="00E64509">
        <w:rPr>
          <w:lang w:val="es-ES_tradnl"/>
        </w:rPr>
        <w:t xml:space="preserve"> refrigeradores residenciales y R-290 </w:t>
      </w:r>
      <w:r w:rsidR="000530D7">
        <w:rPr>
          <w:lang w:val="es-ES_tradnl"/>
        </w:rPr>
        <w:t>para</w:t>
      </w:r>
      <w:r w:rsidR="00C678D1">
        <w:rPr>
          <w:lang w:val="es-ES_tradnl"/>
        </w:rPr>
        <w:t xml:space="preserve"> refrigeración comercial). S</w:t>
      </w:r>
      <w:r w:rsidR="00360A36">
        <w:rPr>
          <w:lang w:val="es-ES_tradnl"/>
        </w:rPr>
        <w:t xml:space="preserve">u </w:t>
      </w:r>
      <w:r w:rsidRPr="00E64509">
        <w:rPr>
          <w:lang w:val="es-ES_tradnl"/>
        </w:rPr>
        <w:t xml:space="preserve">uso </w:t>
      </w:r>
      <w:r w:rsidR="00360A36">
        <w:rPr>
          <w:lang w:val="es-ES_tradnl"/>
        </w:rPr>
        <w:t xml:space="preserve">en </w:t>
      </w:r>
      <w:r w:rsidRPr="00E64509">
        <w:rPr>
          <w:lang w:val="es-ES_tradnl"/>
        </w:rPr>
        <w:t xml:space="preserve">climatización (R-290) es </w:t>
      </w:r>
      <w:r w:rsidR="00A13657">
        <w:rPr>
          <w:lang w:val="es-ES_tradnl"/>
        </w:rPr>
        <w:t>menor</w:t>
      </w:r>
      <w:r w:rsidRPr="00E64509">
        <w:rPr>
          <w:lang w:val="es-ES_tradnl"/>
        </w:rPr>
        <w:t>.</w:t>
      </w:r>
    </w:p>
    <w:p w14:paraId="4E47163A" w14:textId="3A22DD65" w:rsidR="0016029A" w:rsidRPr="004C54E8" w:rsidRDefault="00FE6D2E" w:rsidP="00BD4A03">
      <w:pPr>
        <w:pStyle w:val="Heading1"/>
        <w:keepNext/>
        <w:numPr>
          <w:ilvl w:val="0"/>
          <w:numId w:val="0"/>
        </w:numPr>
        <w:suppressAutoHyphens/>
        <w:spacing w:before="240"/>
        <w:rPr>
          <w:i/>
          <w:iCs/>
          <w:lang w:val="es-ES_tradnl"/>
        </w:rPr>
      </w:pPr>
      <w:r>
        <w:rPr>
          <w:i/>
          <w:iCs/>
          <w:lang w:val="es-ES_tradnl"/>
        </w:rPr>
        <w:t>Refrigeración residencial, industrial y de transporte</w:t>
      </w:r>
    </w:p>
    <w:p w14:paraId="0038A0A3" w14:textId="2F4B2F31" w:rsidR="00BD4A03" w:rsidRPr="004C54E8" w:rsidRDefault="00AF7A17" w:rsidP="00BD4A03">
      <w:pPr>
        <w:pStyle w:val="Heading1"/>
        <w:rPr>
          <w:lang w:val="es-ES_tradnl"/>
        </w:rPr>
      </w:pPr>
      <w:r>
        <w:rPr>
          <w:lang w:val="es-ES_tradnl"/>
        </w:rPr>
        <w:t xml:space="preserve">En el </w:t>
      </w:r>
      <w:r w:rsidR="00AC617C">
        <w:rPr>
          <w:lang w:val="es-ES_tradnl"/>
        </w:rPr>
        <w:t>servicio técnico de equipos de refrigeración residencial, industrial y transporte</w:t>
      </w:r>
      <w:r>
        <w:rPr>
          <w:lang w:val="es-ES_tradnl"/>
        </w:rPr>
        <w:t xml:space="preserve"> se utilizan </w:t>
      </w:r>
      <w:r w:rsidR="00917F5B">
        <w:rPr>
          <w:lang w:val="es-ES_tradnl"/>
        </w:rPr>
        <w:t>tanto HFC como</w:t>
      </w:r>
      <w:r w:rsidRPr="00AF7A17">
        <w:rPr>
          <w:lang w:val="es-ES_tradnl"/>
        </w:rPr>
        <w:t xml:space="preserve"> alternativas de bajo PCA</w:t>
      </w:r>
      <w:r w:rsidR="009F7502" w:rsidRPr="004C54E8">
        <w:rPr>
          <w:lang w:val="es-ES_tradnl"/>
        </w:rPr>
        <w:t>.</w:t>
      </w:r>
      <w:r w:rsidR="0040079C" w:rsidRPr="004C54E8">
        <w:rPr>
          <w:lang w:val="es-ES_tradnl"/>
        </w:rPr>
        <w:t xml:space="preserve"> </w:t>
      </w:r>
      <w:r w:rsidR="0074575C">
        <w:rPr>
          <w:lang w:val="es-ES_tradnl"/>
        </w:rPr>
        <w:t xml:space="preserve">Si bien en </w:t>
      </w:r>
      <w:r w:rsidR="00F50004" w:rsidRPr="00F50004">
        <w:rPr>
          <w:lang w:val="es-ES_tradnl"/>
        </w:rPr>
        <w:t xml:space="preserve">refrigeración residencial </w:t>
      </w:r>
      <w:r w:rsidR="00F50004">
        <w:rPr>
          <w:lang w:val="es-ES_tradnl"/>
        </w:rPr>
        <w:t xml:space="preserve">prima el </w:t>
      </w:r>
      <w:r w:rsidR="001E6CEC" w:rsidRPr="004C54E8">
        <w:rPr>
          <w:lang w:val="es-ES_tradnl"/>
        </w:rPr>
        <w:t>uso</w:t>
      </w:r>
      <w:r w:rsidR="0040079C" w:rsidRPr="004C54E8">
        <w:rPr>
          <w:lang w:val="es-ES_tradnl"/>
        </w:rPr>
        <w:t xml:space="preserve"> </w:t>
      </w:r>
      <w:r w:rsidR="001E6CEC" w:rsidRPr="004C54E8">
        <w:rPr>
          <w:lang w:val="es-ES_tradnl"/>
        </w:rPr>
        <w:t>de</w:t>
      </w:r>
      <w:r w:rsidR="0040079C" w:rsidRPr="004C54E8">
        <w:rPr>
          <w:lang w:val="es-ES_tradnl"/>
        </w:rPr>
        <w:t xml:space="preserve"> </w:t>
      </w:r>
      <w:r w:rsidR="00BD4A03" w:rsidRPr="004C54E8">
        <w:rPr>
          <w:lang w:val="es-ES_tradnl"/>
        </w:rPr>
        <w:t>R</w:t>
      </w:r>
      <w:r w:rsidR="0012649C" w:rsidRPr="004C54E8">
        <w:rPr>
          <w:lang w:val="es-ES_tradnl"/>
        </w:rPr>
        <w:t>-</w:t>
      </w:r>
      <w:r w:rsidR="00BD4A03" w:rsidRPr="004C54E8">
        <w:rPr>
          <w:lang w:val="es-ES_tradnl"/>
        </w:rPr>
        <w:t>600a</w:t>
      </w:r>
      <w:r w:rsidR="00935573">
        <w:rPr>
          <w:lang w:val="es-ES_tradnl"/>
        </w:rPr>
        <w:t>,</w:t>
      </w:r>
      <w:r w:rsidR="0040079C" w:rsidRPr="004C54E8">
        <w:rPr>
          <w:lang w:val="es-ES_tradnl"/>
        </w:rPr>
        <w:t xml:space="preserve"> </w:t>
      </w:r>
      <w:r w:rsidR="00935573">
        <w:rPr>
          <w:lang w:val="es-ES_tradnl"/>
        </w:rPr>
        <w:t xml:space="preserve">según pase el tiempo </w:t>
      </w:r>
      <w:r w:rsidR="0012649C" w:rsidRPr="004C54E8">
        <w:rPr>
          <w:lang w:val="es-ES_tradnl"/>
        </w:rPr>
        <w:t>y</w:t>
      </w:r>
      <w:r w:rsidR="0040079C" w:rsidRPr="004C54E8">
        <w:rPr>
          <w:lang w:val="es-ES_tradnl"/>
        </w:rPr>
        <w:t xml:space="preserve"> </w:t>
      </w:r>
      <w:r w:rsidR="009C111C">
        <w:rPr>
          <w:lang w:val="es-ES_tradnl"/>
        </w:rPr>
        <w:t xml:space="preserve">se den de baja los </w:t>
      </w:r>
      <w:r w:rsidR="001A1DF7" w:rsidRPr="004C54E8">
        <w:rPr>
          <w:lang w:val="es-ES_tradnl"/>
        </w:rPr>
        <w:t>refrigeradores</w:t>
      </w:r>
      <w:r w:rsidR="0040079C" w:rsidRPr="004C54E8">
        <w:rPr>
          <w:lang w:val="es-ES_tradnl"/>
        </w:rPr>
        <w:t xml:space="preserve"> </w:t>
      </w:r>
      <w:r w:rsidR="001A1DF7" w:rsidRPr="004C54E8">
        <w:rPr>
          <w:lang w:val="es-ES_tradnl"/>
        </w:rPr>
        <w:t>residenciales</w:t>
      </w:r>
      <w:r w:rsidR="009C111C" w:rsidRPr="009337FD">
        <w:rPr>
          <w:lang w:val="es-ES"/>
        </w:rPr>
        <w:t xml:space="preserve"> </w:t>
      </w:r>
      <w:r w:rsidR="009C111C">
        <w:rPr>
          <w:lang w:val="es-ES_tradnl"/>
        </w:rPr>
        <w:t>a base de HFC</w:t>
      </w:r>
      <w:r w:rsidR="00BD4A03" w:rsidRPr="004C54E8">
        <w:rPr>
          <w:lang w:val="es-ES_tradnl"/>
        </w:rPr>
        <w:t>,</w:t>
      </w:r>
      <w:r w:rsidR="0040079C" w:rsidRPr="004C54E8">
        <w:rPr>
          <w:lang w:val="es-ES_tradnl"/>
        </w:rPr>
        <w:t xml:space="preserve"> </w:t>
      </w:r>
      <w:r w:rsidR="00306270" w:rsidRPr="004C54E8">
        <w:rPr>
          <w:lang w:val="es-ES_tradnl"/>
        </w:rPr>
        <w:t>la</w:t>
      </w:r>
      <w:r w:rsidR="0040079C" w:rsidRPr="004C54E8">
        <w:rPr>
          <w:lang w:val="es-ES_tradnl"/>
        </w:rPr>
        <w:t xml:space="preserve"> </w:t>
      </w:r>
      <w:r w:rsidR="00306270" w:rsidRPr="004C54E8">
        <w:rPr>
          <w:lang w:val="es-ES_tradnl"/>
        </w:rPr>
        <w:t>demanda</w:t>
      </w:r>
      <w:r w:rsidR="0040079C" w:rsidRPr="004C54E8">
        <w:rPr>
          <w:lang w:val="es-ES_tradnl"/>
        </w:rPr>
        <w:t xml:space="preserve"> </w:t>
      </w:r>
      <w:r w:rsidR="00B621AE">
        <w:rPr>
          <w:lang w:val="es-ES_tradnl"/>
        </w:rPr>
        <w:t xml:space="preserve">en este </w:t>
      </w:r>
      <w:r w:rsidR="00DD113B">
        <w:rPr>
          <w:lang w:val="es-ES_tradnl"/>
        </w:rPr>
        <w:t xml:space="preserve">ámbito </w:t>
      </w:r>
      <w:r w:rsidR="00B621AE">
        <w:rPr>
          <w:lang w:val="es-ES_tradnl"/>
        </w:rPr>
        <w:t>debiese disminuir</w:t>
      </w:r>
      <w:r w:rsidR="00BD4A03" w:rsidRPr="004C54E8">
        <w:rPr>
          <w:lang w:val="es-ES_tradnl"/>
        </w:rPr>
        <w:t>.</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B60538">
        <w:rPr>
          <w:lang w:val="es-ES_tradnl"/>
        </w:rPr>
        <w:t xml:space="preserve">el </w:t>
      </w:r>
      <w:r w:rsidR="004D1652">
        <w:rPr>
          <w:lang w:val="es-ES_tradnl"/>
        </w:rPr>
        <w:t>servicio</w:t>
      </w:r>
      <w:r w:rsidR="0079074A">
        <w:rPr>
          <w:lang w:val="es-ES_tradnl"/>
        </w:rPr>
        <w:t xml:space="preserve"> técnico de equipos de refrigeración industrial y de transporte</w:t>
      </w:r>
      <w:r w:rsidR="00BD4A03" w:rsidRPr="004C54E8">
        <w:rPr>
          <w:lang w:val="es-ES_tradnl"/>
        </w:rPr>
        <w:t>,</w:t>
      </w:r>
      <w:r w:rsidR="0040079C" w:rsidRPr="004C54E8">
        <w:rPr>
          <w:lang w:val="es-ES_tradnl"/>
        </w:rPr>
        <w:t xml:space="preserve"> </w:t>
      </w:r>
      <w:r w:rsidR="00EB3C6D">
        <w:rPr>
          <w:lang w:val="es-ES_tradnl"/>
        </w:rPr>
        <w:t>la penetración de mercado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22288D">
        <w:rPr>
          <w:lang w:val="es-ES_tradnl"/>
        </w:rPr>
        <w:t xml:space="preserve">las </w:t>
      </w:r>
      <w:r w:rsidR="00721A69" w:rsidRPr="004C54E8">
        <w:rPr>
          <w:lang w:val="es-ES_tradnl"/>
        </w:rPr>
        <w:t>alternativas</w:t>
      </w:r>
      <w:r w:rsidR="0040079C" w:rsidRPr="004C54E8">
        <w:rPr>
          <w:lang w:val="es-ES_tradnl"/>
        </w:rPr>
        <w:t xml:space="preserve"> </w:t>
      </w:r>
      <w:r w:rsidR="00721A69" w:rsidRPr="004C54E8">
        <w:rPr>
          <w:lang w:val="es-ES_tradnl"/>
        </w:rPr>
        <w:t>de</w:t>
      </w:r>
      <w:r w:rsidR="0040079C" w:rsidRPr="004C54E8">
        <w:rPr>
          <w:lang w:val="es-ES_tradnl"/>
        </w:rPr>
        <w:t xml:space="preserve"> </w:t>
      </w:r>
      <w:r w:rsidR="00721A69" w:rsidRPr="004C54E8">
        <w:rPr>
          <w:lang w:val="es-ES_tradnl"/>
        </w:rPr>
        <w:t>bajo</w:t>
      </w:r>
      <w:r w:rsidR="0040079C" w:rsidRPr="004C54E8">
        <w:rPr>
          <w:lang w:val="es-ES_tradnl"/>
        </w:rPr>
        <w:t xml:space="preserve"> </w:t>
      </w:r>
      <w:r w:rsidR="00721A69" w:rsidRPr="004C54E8">
        <w:rPr>
          <w:lang w:val="es-ES_tradnl"/>
        </w:rPr>
        <w:t>PCA</w:t>
      </w:r>
      <w:r w:rsidR="0040079C" w:rsidRPr="004C54E8">
        <w:rPr>
          <w:lang w:val="es-ES_tradnl"/>
        </w:rPr>
        <w:t xml:space="preserve"> </w:t>
      </w:r>
      <w:r w:rsidR="0022288D">
        <w:rPr>
          <w:lang w:val="es-ES_tradnl"/>
        </w:rPr>
        <w:t>se mantiene baja</w:t>
      </w:r>
      <w:r w:rsidR="005E4FBF">
        <w:rPr>
          <w:lang w:val="es-ES_tradnl"/>
        </w:rPr>
        <w:t xml:space="preserve">. En este ámbito se depende </w:t>
      </w:r>
      <w:r w:rsidR="002B5E3F">
        <w:rPr>
          <w:lang w:val="es-ES_tradnl"/>
        </w:rPr>
        <w:t xml:space="preserve">de </w:t>
      </w:r>
      <w:r w:rsidR="000E1FD9">
        <w:rPr>
          <w:lang w:val="es-ES_tradnl"/>
        </w:rPr>
        <w:t>refrigerantes de alto PCA</w:t>
      </w:r>
      <w:r w:rsidR="0040079C" w:rsidRPr="004C54E8">
        <w:rPr>
          <w:lang w:val="es-ES_tradnl"/>
        </w:rPr>
        <w:t xml:space="preserve"> </w:t>
      </w:r>
      <w:r w:rsidR="00BA0763">
        <w:rPr>
          <w:lang w:val="es-ES_tradnl"/>
        </w:rPr>
        <w:t>del tipo</w:t>
      </w:r>
      <w:r w:rsidR="00ED3E8A">
        <w:rPr>
          <w:lang w:val="es-ES_tradnl"/>
        </w:rPr>
        <w:t xml:space="preserve"> </w:t>
      </w:r>
      <w:r w:rsidR="00BD4A03" w:rsidRPr="004C54E8">
        <w:rPr>
          <w:lang w:val="es-ES_tradnl"/>
        </w:rPr>
        <w:t>HFC</w:t>
      </w:r>
      <w:r w:rsidR="0012649C" w:rsidRPr="004C54E8">
        <w:rPr>
          <w:lang w:val="es-ES_tradnl"/>
        </w:rPr>
        <w:t>-</w:t>
      </w:r>
      <w:r w:rsidR="00BD4A03" w:rsidRPr="004C54E8">
        <w:rPr>
          <w:lang w:val="es-ES_tradnl"/>
        </w:rPr>
        <w:t>134a</w:t>
      </w:r>
      <w:r w:rsidR="0040079C" w:rsidRPr="004C54E8">
        <w:rPr>
          <w:lang w:val="es-ES_tradnl"/>
        </w:rPr>
        <w:t xml:space="preserve"> </w:t>
      </w:r>
      <w:r w:rsidR="0012649C" w:rsidRPr="004C54E8">
        <w:rPr>
          <w:lang w:val="es-ES_tradnl"/>
        </w:rPr>
        <w:t>y</w:t>
      </w:r>
      <w:r w:rsidR="0040079C" w:rsidRPr="004C54E8">
        <w:rPr>
          <w:lang w:val="es-ES_tradnl"/>
        </w:rPr>
        <w:t xml:space="preserve"> </w:t>
      </w:r>
      <w:r w:rsidR="00BD4A03" w:rsidRPr="004C54E8">
        <w:rPr>
          <w:lang w:val="es-ES_tradnl"/>
        </w:rPr>
        <w:t>R</w:t>
      </w:r>
      <w:r w:rsidR="0012649C" w:rsidRPr="004C54E8">
        <w:rPr>
          <w:lang w:val="es-ES_tradnl"/>
        </w:rPr>
        <w:t>-</w:t>
      </w:r>
      <w:r w:rsidR="00BD4A03" w:rsidRPr="004C54E8">
        <w:rPr>
          <w:lang w:val="es-ES_tradnl"/>
        </w:rPr>
        <w:t>404A.</w:t>
      </w:r>
    </w:p>
    <w:p w14:paraId="17774F74" w14:textId="1253F46C" w:rsidR="00BD4A03" w:rsidRPr="004C54E8" w:rsidRDefault="00B250C8" w:rsidP="00BD4A03">
      <w:pPr>
        <w:suppressAutoHyphens/>
        <w:spacing w:after="240"/>
        <w:rPr>
          <w:i/>
          <w:iCs/>
          <w:lang w:val="es-ES_tradnl"/>
        </w:rPr>
      </w:pPr>
      <w:r>
        <w:rPr>
          <w:i/>
          <w:iCs/>
          <w:lang w:val="es-ES_tradnl"/>
        </w:rPr>
        <w:t>Sistemas de refrigeración central</w:t>
      </w:r>
    </w:p>
    <w:p w14:paraId="7F53A6E6" w14:textId="5766D47B" w:rsidR="0016029A" w:rsidRPr="007545AF" w:rsidRDefault="00B05395" w:rsidP="007545AF">
      <w:pPr>
        <w:pStyle w:val="Heading1"/>
        <w:keepNext/>
        <w:spacing w:before="240"/>
        <w:rPr>
          <w:lang w:val="es-ES_tradnl"/>
        </w:rPr>
      </w:pPr>
      <w:r w:rsidRPr="00B05395">
        <w:rPr>
          <w:lang w:val="es-ES_tradnl"/>
        </w:rPr>
        <w:t xml:space="preserve">Los sistemas centrales comprenden cámaras frigoríficas y centros </w:t>
      </w:r>
      <w:r w:rsidR="00DB4D92">
        <w:rPr>
          <w:lang w:val="es-ES_tradnl"/>
        </w:rPr>
        <w:t xml:space="preserve">logísticos y </w:t>
      </w:r>
      <w:r w:rsidRPr="00B05395">
        <w:rPr>
          <w:lang w:val="es-ES_tradnl"/>
        </w:rPr>
        <w:t xml:space="preserve">de almacenamiento </w:t>
      </w:r>
      <w:r w:rsidR="00DB4D92">
        <w:rPr>
          <w:lang w:val="es-ES_tradnl"/>
        </w:rPr>
        <w:t xml:space="preserve">de </w:t>
      </w:r>
      <w:r w:rsidR="0090773D">
        <w:rPr>
          <w:lang w:val="es-ES_tradnl"/>
        </w:rPr>
        <w:t>productos refrigerados</w:t>
      </w:r>
      <w:r w:rsidRPr="00B05395">
        <w:rPr>
          <w:lang w:val="es-ES_tradnl"/>
        </w:rPr>
        <w:t xml:space="preserve"> </w:t>
      </w:r>
      <w:r w:rsidR="0090773D">
        <w:rPr>
          <w:lang w:val="es-ES_tradnl"/>
        </w:rPr>
        <w:t xml:space="preserve">que </w:t>
      </w:r>
      <w:r w:rsidRPr="00B05395">
        <w:rPr>
          <w:lang w:val="es-ES_tradnl"/>
        </w:rPr>
        <w:t>utilizan HFC-134a, R-404A, R-410A y R-507A. E</w:t>
      </w:r>
      <w:r w:rsidR="00097129">
        <w:rPr>
          <w:lang w:val="es-ES_tradnl"/>
        </w:rPr>
        <w:t xml:space="preserve">l </w:t>
      </w:r>
      <w:r w:rsidR="00097129" w:rsidRPr="00097129">
        <w:rPr>
          <w:lang w:val="es-ES_tradnl"/>
        </w:rPr>
        <w:t xml:space="preserve">servicio </w:t>
      </w:r>
      <w:r w:rsidR="00097129">
        <w:rPr>
          <w:lang w:val="es-ES_tradnl"/>
        </w:rPr>
        <w:t xml:space="preserve">técnico </w:t>
      </w:r>
      <w:r w:rsidR="00500004">
        <w:rPr>
          <w:lang w:val="es-ES_tradnl"/>
        </w:rPr>
        <w:t xml:space="preserve">del </w:t>
      </w:r>
      <w:r w:rsidRPr="00B05395">
        <w:rPr>
          <w:lang w:val="es-ES_tradnl"/>
        </w:rPr>
        <w:t xml:space="preserve">sector </w:t>
      </w:r>
      <w:r w:rsidR="00E05541">
        <w:rPr>
          <w:lang w:val="es-ES_tradnl"/>
        </w:rPr>
        <w:t>tiene</w:t>
      </w:r>
      <w:r w:rsidR="00097129">
        <w:rPr>
          <w:lang w:val="es-ES_tradnl"/>
        </w:rPr>
        <w:t xml:space="preserve"> </w:t>
      </w:r>
      <w:r w:rsidR="00C31C40">
        <w:rPr>
          <w:lang w:val="es-ES_tradnl"/>
        </w:rPr>
        <w:t xml:space="preserve">una alta </w:t>
      </w:r>
      <w:r w:rsidR="00097129">
        <w:rPr>
          <w:lang w:val="es-ES_tradnl"/>
        </w:rPr>
        <w:t xml:space="preserve">demanda </w:t>
      </w:r>
      <w:r w:rsidRPr="00B05395">
        <w:rPr>
          <w:lang w:val="es-ES_tradnl"/>
        </w:rPr>
        <w:t xml:space="preserve">y </w:t>
      </w:r>
      <w:r w:rsidR="00E05541">
        <w:rPr>
          <w:lang w:val="es-ES_tradnl"/>
        </w:rPr>
        <w:t>representa</w:t>
      </w:r>
      <w:r w:rsidRPr="00B05395">
        <w:rPr>
          <w:lang w:val="es-ES_tradnl"/>
        </w:rPr>
        <w:t xml:space="preserve"> el mayor consumo</w:t>
      </w:r>
      <w:r w:rsidR="00F109B0">
        <w:rPr>
          <w:lang w:val="es-ES_tradnl"/>
        </w:rPr>
        <w:t>,</w:t>
      </w:r>
      <w:r w:rsidRPr="00B05395">
        <w:rPr>
          <w:lang w:val="es-ES_tradnl"/>
        </w:rPr>
        <w:t xml:space="preserve"> </w:t>
      </w:r>
      <w:r w:rsidR="00570EC4">
        <w:rPr>
          <w:lang w:val="es-ES_tradnl"/>
        </w:rPr>
        <w:t xml:space="preserve">tanto </w:t>
      </w:r>
      <w:r w:rsidRPr="00B05395">
        <w:rPr>
          <w:lang w:val="es-ES_tradnl"/>
        </w:rPr>
        <w:t xml:space="preserve">en toneladas métricas </w:t>
      </w:r>
      <w:r w:rsidR="00570EC4">
        <w:rPr>
          <w:lang w:val="es-ES_tradnl"/>
        </w:rPr>
        <w:t xml:space="preserve">como en </w:t>
      </w:r>
      <w:r w:rsidRPr="00B05395">
        <w:rPr>
          <w:lang w:val="es-ES_tradnl"/>
        </w:rPr>
        <w:t>PCA.</w:t>
      </w:r>
    </w:p>
    <w:p w14:paraId="62778FAC" w14:textId="1D2720C8" w:rsidR="00BD4A03" w:rsidRPr="004C54E8" w:rsidRDefault="00173DBC" w:rsidP="00BD4A03">
      <w:pPr>
        <w:suppressAutoHyphens/>
        <w:rPr>
          <w:i/>
          <w:iCs/>
          <w:lang w:val="es-ES_tradnl"/>
        </w:rPr>
      </w:pPr>
      <w:r w:rsidRPr="004C54E8">
        <w:rPr>
          <w:i/>
          <w:iCs/>
          <w:lang w:val="es-ES_tradnl"/>
        </w:rPr>
        <w:t>Equipos</w:t>
      </w:r>
      <w:r w:rsidR="0040079C" w:rsidRPr="004C54E8">
        <w:rPr>
          <w:i/>
          <w:iCs/>
          <w:lang w:val="es-ES_tradnl"/>
        </w:rPr>
        <w:t xml:space="preserve"> </w:t>
      </w:r>
      <w:r w:rsidRPr="004C54E8">
        <w:rPr>
          <w:i/>
          <w:iCs/>
          <w:lang w:val="es-ES_tradnl"/>
        </w:rPr>
        <w:t>de</w:t>
      </w:r>
      <w:r w:rsidR="0040079C" w:rsidRPr="004C54E8">
        <w:rPr>
          <w:i/>
          <w:iCs/>
          <w:lang w:val="es-ES_tradnl"/>
        </w:rPr>
        <w:t xml:space="preserve"> </w:t>
      </w:r>
      <w:r w:rsidRPr="004C54E8">
        <w:rPr>
          <w:i/>
          <w:iCs/>
          <w:lang w:val="es-ES_tradnl"/>
        </w:rPr>
        <w:t>refrigeración</w:t>
      </w:r>
      <w:r w:rsidR="0040079C" w:rsidRPr="004C54E8">
        <w:rPr>
          <w:i/>
          <w:iCs/>
          <w:lang w:val="es-ES_tradnl"/>
        </w:rPr>
        <w:t xml:space="preserve"> </w:t>
      </w:r>
      <w:r w:rsidRPr="004C54E8">
        <w:rPr>
          <w:i/>
          <w:iCs/>
          <w:lang w:val="es-ES_tradnl"/>
        </w:rPr>
        <w:t>comercial</w:t>
      </w:r>
    </w:p>
    <w:p w14:paraId="1FCFAE3A" w14:textId="6852B6D8" w:rsidR="00BD4A03" w:rsidRPr="001F5CAF" w:rsidRDefault="00DD7015" w:rsidP="001F5CAF">
      <w:pPr>
        <w:pStyle w:val="Heading1"/>
        <w:keepNext/>
        <w:spacing w:before="240"/>
        <w:rPr>
          <w:lang w:val="es-ES_tradnl"/>
        </w:rPr>
      </w:pPr>
      <w:r w:rsidRPr="00DD7015">
        <w:rPr>
          <w:lang w:val="es-ES_tradnl"/>
        </w:rPr>
        <w:t xml:space="preserve">El sector de refrigeración comercial, tanto en sistemas autónomos como en cámaras de refrigeración, es uno de los mayores consumidores de HFC, ya que estos equipos son muy comunes y </w:t>
      </w:r>
      <w:r w:rsidR="003317D0" w:rsidRPr="003317D0">
        <w:rPr>
          <w:lang w:val="es-ES_tradnl"/>
        </w:rPr>
        <w:t xml:space="preserve">la naturaleza de su uso </w:t>
      </w:r>
      <w:r w:rsidR="003317D0">
        <w:rPr>
          <w:lang w:val="es-ES_tradnl"/>
        </w:rPr>
        <w:t xml:space="preserve">los hace tener </w:t>
      </w:r>
      <w:r w:rsidRPr="00DD7015">
        <w:rPr>
          <w:lang w:val="es-ES_tradnl"/>
        </w:rPr>
        <w:t xml:space="preserve">altas tasas de fugas. Este sector </w:t>
      </w:r>
      <w:r w:rsidR="008304CA">
        <w:rPr>
          <w:lang w:val="es-ES_tradnl"/>
        </w:rPr>
        <w:t>abarca</w:t>
      </w:r>
      <w:r w:rsidRPr="00DD7015">
        <w:rPr>
          <w:lang w:val="es-ES_tradnl"/>
        </w:rPr>
        <w:t xml:space="preserve"> almac</w:t>
      </w:r>
      <w:r w:rsidR="00483CF4">
        <w:rPr>
          <w:lang w:val="es-ES_tradnl"/>
        </w:rPr>
        <w:t>enamiento, distribución y venta</w:t>
      </w:r>
      <w:r w:rsidRPr="00DD7015">
        <w:rPr>
          <w:lang w:val="es-ES_tradnl"/>
        </w:rPr>
        <w:t xml:space="preserve"> de </w:t>
      </w:r>
      <w:r w:rsidR="00483CF4">
        <w:rPr>
          <w:lang w:val="es-ES_tradnl"/>
        </w:rPr>
        <w:t xml:space="preserve">productos </w:t>
      </w:r>
      <w:r w:rsidR="00B006C5">
        <w:rPr>
          <w:lang w:val="es-ES_tradnl"/>
        </w:rPr>
        <w:t>refrigerados</w:t>
      </w:r>
      <w:r w:rsidRPr="00DD7015">
        <w:rPr>
          <w:lang w:val="es-ES_tradnl"/>
        </w:rPr>
        <w:t xml:space="preserve"> y </w:t>
      </w:r>
      <w:r w:rsidR="00B845D0">
        <w:rPr>
          <w:lang w:val="es-ES_tradnl"/>
        </w:rPr>
        <w:t>consume</w:t>
      </w:r>
      <w:r w:rsidR="00C912B5">
        <w:rPr>
          <w:lang w:val="es-ES_tradnl"/>
        </w:rPr>
        <w:t xml:space="preserve"> </w:t>
      </w:r>
      <w:r w:rsidR="003C2E13">
        <w:rPr>
          <w:lang w:val="es-ES_tradnl"/>
        </w:rPr>
        <w:t>principalmente</w:t>
      </w:r>
      <w:r w:rsidR="003C2E13" w:rsidRPr="003C2E13">
        <w:rPr>
          <w:lang w:val="es-ES_tradnl"/>
        </w:rPr>
        <w:t xml:space="preserve"> </w:t>
      </w:r>
      <w:r w:rsidR="00C912B5">
        <w:rPr>
          <w:lang w:val="es-ES_tradnl"/>
        </w:rPr>
        <w:t>HFC-134a, R-</w:t>
      </w:r>
      <w:r w:rsidRPr="00DD7015">
        <w:rPr>
          <w:lang w:val="es-ES_tradnl"/>
        </w:rPr>
        <w:t>407C y R-507A.</w:t>
      </w:r>
    </w:p>
    <w:p w14:paraId="1C16AC2C" w14:textId="58E10312" w:rsidR="0016029A" w:rsidRPr="004C54E8" w:rsidRDefault="003E5437" w:rsidP="00BD4A03">
      <w:pPr>
        <w:suppressAutoHyphens/>
        <w:spacing w:after="240"/>
        <w:rPr>
          <w:i/>
          <w:iCs/>
          <w:lang w:val="es-ES_tradnl"/>
        </w:rPr>
      </w:pPr>
      <w:r>
        <w:rPr>
          <w:i/>
          <w:iCs/>
          <w:lang w:val="es-ES_tradnl"/>
        </w:rPr>
        <w:t>Climatización residencial y comercial</w:t>
      </w:r>
    </w:p>
    <w:p w14:paraId="70C90079" w14:textId="5D0DC275" w:rsidR="0016029A" w:rsidRPr="00D40A0A" w:rsidRDefault="00DD632E" w:rsidP="00D40A0A">
      <w:pPr>
        <w:pStyle w:val="Heading1"/>
        <w:keepNext/>
        <w:spacing w:before="240"/>
        <w:rPr>
          <w:lang w:val="es-ES_tradnl"/>
        </w:rPr>
      </w:pPr>
      <w:r w:rsidRPr="00DD632E">
        <w:rPr>
          <w:lang w:val="es-ES_tradnl"/>
        </w:rPr>
        <w:t xml:space="preserve">Los sistemas de climatización residencial y comercial </w:t>
      </w:r>
      <w:r w:rsidR="00B21C5B">
        <w:rPr>
          <w:lang w:val="es-ES_tradnl"/>
        </w:rPr>
        <w:t xml:space="preserve">se cuentan </w:t>
      </w:r>
      <w:r w:rsidR="00490CE4">
        <w:rPr>
          <w:lang w:val="es-ES_tradnl"/>
        </w:rPr>
        <w:t>entre los más extendidos</w:t>
      </w:r>
      <w:r w:rsidRPr="00DD632E">
        <w:rPr>
          <w:lang w:val="es-ES_tradnl"/>
        </w:rPr>
        <w:t xml:space="preserve">. Debido a las condiciones climáticas </w:t>
      </w:r>
      <w:r w:rsidR="0003765A">
        <w:rPr>
          <w:lang w:val="es-ES_tradnl"/>
        </w:rPr>
        <w:t>del trópico</w:t>
      </w:r>
      <w:r w:rsidRPr="00DD632E">
        <w:rPr>
          <w:lang w:val="es-ES_tradnl"/>
        </w:rPr>
        <w:t xml:space="preserve">, </w:t>
      </w:r>
      <w:r w:rsidR="00AC32BF">
        <w:rPr>
          <w:lang w:val="es-ES_tradnl"/>
        </w:rPr>
        <w:t xml:space="preserve">el parque </w:t>
      </w:r>
      <w:r w:rsidRPr="00DD632E">
        <w:rPr>
          <w:lang w:val="es-ES_tradnl"/>
        </w:rPr>
        <w:t>de equipos en hogares y establecimientos comerciales está experimentando un</w:t>
      </w:r>
      <w:r w:rsidR="00C85C48">
        <w:rPr>
          <w:lang w:val="es-ES_tradnl"/>
        </w:rPr>
        <w:t>a</w:t>
      </w:r>
      <w:r w:rsidRPr="00DD632E">
        <w:rPr>
          <w:lang w:val="es-ES_tradnl"/>
        </w:rPr>
        <w:t xml:space="preserve"> </w:t>
      </w:r>
      <w:r w:rsidR="00FF6B01">
        <w:rPr>
          <w:lang w:val="es-ES_tradnl"/>
        </w:rPr>
        <w:t>fuerte</w:t>
      </w:r>
      <w:r w:rsidRPr="00DD632E">
        <w:rPr>
          <w:lang w:val="es-ES_tradnl"/>
        </w:rPr>
        <w:t xml:space="preserve"> </w:t>
      </w:r>
      <w:r w:rsidR="00C85C48">
        <w:rPr>
          <w:lang w:val="es-ES_tradnl"/>
        </w:rPr>
        <w:t xml:space="preserve">expansión </w:t>
      </w:r>
      <w:r w:rsidRPr="00DD632E">
        <w:rPr>
          <w:lang w:val="es-ES_tradnl"/>
        </w:rPr>
        <w:t>y la demanda de servicio técnico es</w:t>
      </w:r>
      <w:r w:rsidR="00276788">
        <w:rPr>
          <w:lang w:val="es-ES_tradnl"/>
        </w:rPr>
        <w:t xml:space="preserve"> alta. </w:t>
      </w:r>
      <w:r w:rsidR="00EA3770">
        <w:rPr>
          <w:lang w:val="es-ES_tradnl"/>
        </w:rPr>
        <w:t>Estas aplicaciones</w:t>
      </w:r>
      <w:r w:rsidRPr="00DD632E">
        <w:rPr>
          <w:lang w:val="es-ES_tradnl"/>
        </w:rPr>
        <w:t xml:space="preserve"> </w:t>
      </w:r>
      <w:r w:rsidR="00276788">
        <w:rPr>
          <w:lang w:val="es-ES_tradnl"/>
        </w:rPr>
        <w:t>consume</w:t>
      </w:r>
      <w:r w:rsidR="00EA3770">
        <w:rPr>
          <w:lang w:val="es-ES_tradnl"/>
        </w:rPr>
        <w:t>n</w:t>
      </w:r>
      <w:r w:rsidRPr="00DD632E">
        <w:rPr>
          <w:lang w:val="es-ES_tradnl"/>
        </w:rPr>
        <w:t xml:space="preserve"> principalmente HFC-134a y R-410A.</w:t>
      </w:r>
    </w:p>
    <w:p w14:paraId="02BEA494" w14:textId="6FEBD466" w:rsidR="0016029A" w:rsidRPr="004C54E8" w:rsidRDefault="001E6CEC" w:rsidP="00BD4A03">
      <w:pPr>
        <w:keepNext/>
        <w:suppressAutoHyphens/>
        <w:spacing w:after="240"/>
        <w:rPr>
          <w:i/>
          <w:iCs/>
          <w:lang w:val="es-ES_tradnl"/>
        </w:rPr>
      </w:pPr>
      <w:r w:rsidRPr="004C54E8">
        <w:rPr>
          <w:i/>
          <w:iCs/>
          <w:lang w:val="es-ES_tradnl"/>
        </w:rPr>
        <w:t>Aire</w:t>
      </w:r>
      <w:r w:rsidR="0040079C" w:rsidRPr="004C54E8">
        <w:rPr>
          <w:i/>
          <w:iCs/>
          <w:lang w:val="es-ES_tradnl"/>
        </w:rPr>
        <w:t xml:space="preserve"> </w:t>
      </w:r>
      <w:r w:rsidRPr="004C54E8">
        <w:rPr>
          <w:i/>
          <w:iCs/>
          <w:lang w:val="es-ES_tradnl"/>
        </w:rPr>
        <w:t>acondicionado</w:t>
      </w:r>
      <w:r w:rsidR="0040079C" w:rsidRPr="004C54E8">
        <w:rPr>
          <w:i/>
          <w:iCs/>
          <w:lang w:val="es-ES_tradnl"/>
        </w:rPr>
        <w:t xml:space="preserve"> </w:t>
      </w:r>
      <w:r w:rsidRPr="004C54E8">
        <w:rPr>
          <w:i/>
          <w:iCs/>
          <w:lang w:val="es-ES_tradnl"/>
        </w:rPr>
        <w:t>vehicular</w:t>
      </w:r>
    </w:p>
    <w:p w14:paraId="1A5E070D" w14:textId="680927E4" w:rsidR="004E5ED1" w:rsidRDefault="0012276E" w:rsidP="00530C73">
      <w:pPr>
        <w:pStyle w:val="Heading1"/>
        <w:keepNext/>
        <w:spacing w:before="240"/>
        <w:rPr>
          <w:lang w:val="es-ES_tradnl"/>
        </w:rPr>
      </w:pPr>
      <w:r>
        <w:rPr>
          <w:lang w:val="es-ES_tradnl"/>
        </w:rPr>
        <w:t>En este s</w:t>
      </w:r>
      <w:r w:rsidR="001B43A8">
        <w:rPr>
          <w:lang w:val="es-ES_tradnl"/>
        </w:rPr>
        <w:t xml:space="preserve">ector, </w:t>
      </w:r>
      <w:r w:rsidR="002461D9" w:rsidRPr="002461D9">
        <w:rPr>
          <w:lang w:val="es-ES_tradnl"/>
        </w:rPr>
        <w:t xml:space="preserve">técnicos de todo el país </w:t>
      </w:r>
      <w:r>
        <w:rPr>
          <w:lang w:val="es-ES_tradnl"/>
        </w:rPr>
        <w:t>consume</w:t>
      </w:r>
      <w:r w:rsidR="00AC4EE3">
        <w:rPr>
          <w:lang w:val="es-ES_tradnl"/>
        </w:rPr>
        <w:t>n</w:t>
      </w:r>
      <w:r>
        <w:rPr>
          <w:lang w:val="es-ES_tradnl"/>
        </w:rPr>
        <w:t xml:space="preserve"> principalmente e</w:t>
      </w:r>
      <w:r w:rsidR="004E5ED1" w:rsidRPr="004E5ED1">
        <w:rPr>
          <w:lang w:val="es-ES_tradnl"/>
        </w:rPr>
        <w:t xml:space="preserve">l refrigerante </w:t>
      </w:r>
      <w:r w:rsidR="00223933" w:rsidRPr="00223933">
        <w:rPr>
          <w:lang w:val="es-ES_tradnl"/>
        </w:rPr>
        <w:t>HFC-134a</w:t>
      </w:r>
      <w:r w:rsidR="004E5ED1" w:rsidRPr="004E5ED1">
        <w:rPr>
          <w:lang w:val="es-ES_tradnl"/>
        </w:rPr>
        <w:t xml:space="preserve">. El uso de alternativas libres de HFC (HFO-1234yf) es </w:t>
      </w:r>
      <w:r w:rsidR="00C72C7A">
        <w:rPr>
          <w:lang w:val="es-ES_tradnl"/>
        </w:rPr>
        <w:t xml:space="preserve">muy </w:t>
      </w:r>
      <w:r w:rsidR="004E5ED1" w:rsidRPr="004E5ED1">
        <w:rPr>
          <w:lang w:val="es-ES_tradnl"/>
        </w:rPr>
        <w:t xml:space="preserve">limitado. Dado que la mayoría </w:t>
      </w:r>
      <w:r w:rsidR="005F1846">
        <w:rPr>
          <w:lang w:val="es-ES_tradnl"/>
        </w:rPr>
        <w:t>del parque vehicular es antiguo</w:t>
      </w:r>
      <w:r w:rsidR="004E5ED1" w:rsidRPr="004E5ED1">
        <w:rPr>
          <w:lang w:val="es-ES_tradnl"/>
        </w:rPr>
        <w:t xml:space="preserve">, </w:t>
      </w:r>
      <w:r w:rsidR="00DE6C48">
        <w:rPr>
          <w:lang w:val="es-ES_tradnl"/>
        </w:rPr>
        <w:t xml:space="preserve">lo más probable es que el uso </w:t>
      </w:r>
      <w:r w:rsidR="004E5ED1" w:rsidRPr="004E5ED1">
        <w:rPr>
          <w:lang w:val="es-ES_tradnl"/>
        </w:rPr>
        <w:t xml:space="preserve">de HFC-134a </w:t>
      </w:r>
      <w:r w:rsidR="008140D5">
        <w:rPr>
          <w:lang w:val="es-ES_tradnl"/>
        </w:rPr>
        <w:t xml:space="preserve">se mantenga </w:t>
      </w:r>
      <w:r w:rsidR="004E5ED1" w:rsidRPr="004E5ED1">
        <w:rPr>
          <w:lang w:val="es-ES_tradnl"/>
        </w:rPr>
        <w:t>en el futuro.</w:t>
      </w:r>
    </w:p>
    <w:p w14:paraId="11C16D04" w14:textId="73C999BD" w:rsidR="00BD4A03" w:rsidRPr="004C54E8" w:rsidRDefault="00933D63" w:rsidP="00BD4A03">
      <w:pPr>
        <w:keepNext/>
        <w:suppressAutoHyphens/>
        <w:spacing w:after="240"/>
        <w:rPr>
          <w:u w:val="single"/>
          <w:lang w:val="es-ES_tradnl"/>
        </w:rPr>
      </w:pPr>
      <w:r w:rsidRPr="00933D63">
        <w:rPr>
          <w:u w:val="single"/>
          <w:lang w:val="es-ES_tradnl"/>
        </w:rPr>
        <w:t>Estrategia de reducción para la etapa I del plan de aplicación de la Enmienda de Kigali</w:t>
      </w:r>
    </w:p>
    <w:p w14:paraId="447FFFEE" w14:textId="51849733" w:rsidR="00BD4A03" w:rsidRPr="004C54E8" w:rsidRDefault="001E6CEC" w:rsidP="00BD4A03">
      <w:pPr>
        <w:suppressAutoHyphens/>
        <w:spacing w:after="240"/>
        <w:outlineLvl w:val="0"/>
        <w:rPr>
          <w:i/>
          <w:iCs/>
          <w:lang w:val="es-ES_tradnl"/>
        </w:rPr>
      </w:pPr>
      <w:r w:rsidRPr="004C54E8">
        <w:rPr>
          <w:i/>
          <w:iCs/>
          <w:lang w:val="es-ES_tradnl"/>
        </w:rPr>
        <w:t>Estrategia</w:t>
      </w:r>
      <w:r w:rsidR="0040079C" w:rsidRPr="004C54E8">
        <w:rPr>
          <w:i/>
          <w:iCs/>
          <w:lang w:val="es-ES_tradnl"/>
        </w:rPr>
        <w:t xml:space="preserve"> </w:t>
      </w:r>
      <w:r w:rsidRPr="004C54E8">
        <w:rPr>
          <w:i/>
          <w:iCs/>
          <w:lang w:val="es-ES_tradnl"/>
        </w:rPr>
        <w:t>transversal</w:t>
      </w:r>
    </w:p>
    <w:p w14:paraId="7D8A2041" w14:textId="696D2FFF" w:rsidR="00BD4A03" w:rsidRPr="004C54E8" w:rsidRDefault="0012649C" w:rsidP="00BD4A03">
      <w:pPr>
        <w:numPr>
          <w:ilvl w:val="0"/>
          <w:numId w:val="1"/>
        </w:numPr>
        <w:spacing w:after="240"/>
        <w:outlineLvl w:val="0"/>
        <w:rPr>
          <w:lang w:val="es-ES_tradnl"/>
        </w:rPr>
      </w:pPr>
      <w:r w:rsidRPr="004C54E8">
        <w:rPr>
          <w:lang w:val="es-ES_tradnl"/>
        </w:rPr>
        <w:t>El</w:t>
      </w:r>
      <w:r w:rsidR="0040079C" w:rsidRPr="004C54E8">
        <w:rPr>
          <w:lang w:val="es-ES_tradnl"/>
        </w:rPr>
        <w:t xml:space="preserve"> </w:t>
      </w:r>
      <w:r w:rsidRPr="004C54E8">
        <w:rPr>
          <w:lang w:val="es-ES_tradnl"/>
        </w:rPr>
        <w:t>Gobierno</w:t>
      </w:r>
      <w:r w:rsidR="0040079C" w:rsidRPr="004C54E8">
        <w:rPr>
          <w:lang w:val="es-ES_tradnl"/>
        </w:rPr>
        <w:t xml:space="preserve"> </w:t>
      </w:r>
      <w:r w:rsidR="003D66CB" w:rsidRPr="003D66CB">
        <w:rPr>
          <w:lang w:val="es-ES_tradnl"/>
        </w:rPr>
        <w:t xml:space="preserve">propone llevar a cabo el plan de aplicación de la Enmienda de Kigali en </w:t>
      </w:r>
      <w:r w:rsidR="00FD6273">
        <w:rPr>
          <w:lang w:val="es-ES_tradnl"/>
        </w:rPr>
        <w:t>dos</w:t>
      </w:r>
      <w:r w:rsidR="003D66CB" w:rsidRPr="003D66CB">
        <w:rPr>
          <w:lang w:val="es-ES_tradnl"/>
        </w:rPr>
        <w:t xml:space="preserve"> etapas. La etapa I se </w:t>
      </w:r>
      <w:r w:rsidR="00950DDD">
        <w:rPr>
          <w:lang w:val="es-ES_tradnl"/>
        </w:rPr>
        <w:t>ejecutará</w:t>
      </w:r>
      <w:r w:rsidR="003D66CB" w:rsidRPr="003D66CB">
        <w:rPr>
          <w:lang w:val="es-ES_tradnl"/>
        </w:rPr>
        <w:t xml:space="preserve"> en paralelo con el PGEH hasta el año </w:t>
      </w:r>
      <w:r w:rsidR="00BD4A03" w:rsidRPr="004C54E8">
        <w:rPr>
          <w:lang w:val="es-ES_tradnl"/>
        </w:rPr>
        <w:t>2029</w:t>
      </w:r>
      <w:r w:rsidR="00F26E9C">
        <w:rPr>
          <w:lang w:val="es-ES_tradnl"/>
        </w:rPr>
        <w:t xml:space="preserve">, en tanto que </w:t>
      </w:r>
      <w:r w:rsidR="00BC179A" w:rsidRPr="00BC179A">
        <w:rPr>
          <w:lang w:val="es-ES_tradnl"/>
        </w:rPr>
        <w:t xml:space="preserve">la etapa II se </w:t>
      </w:r>
      <w:r w:rsidR="00C071FE" w:rsidRPr="00C071FE">
        <w:rPr>
          <w:lang w:val="es-ES_tradnl"/>
        </w:rPr>
        <w:t xml:space="preserve">implementará </w:t>
      </w:r>
      <w:r w:rsidR="00BC179A">
        <w:rPr>
          <w:lang w:val="es-ES_tradnl"/>
        </w:rPr>
        <w:t xml:space="preserve">en un </w:t>
      </w:r>
      <w:r w:rsidR="00173DBC" w:rsidRPr="004C54E8">
        <w:rPr>
          <w:lang w:val="es-ES_tradnl"/>
        </w:rPr>
        <w:t>período</w:t>
      </w:r>
      <w:r w:rsidR="0040079C" w:rsidRPr="004C54E8">
        <w:rPr>
          <w:lang w:val="es-ES_tradnl"/>
        </w:rPr>
        <w:t xml:space="preserve"> </w:t>
      </w:r>
      <w:r w:rsidRPr="004C54E8">
        <w:rPr>
          <w:lang w:val="es-ES_tradnl"/>
        </w:rPr>
        <w:t>de</w:t>
      </w:r>
      <w:r w:rsidR="0040079C" w:rsidRPr="004C54E8">
        <w:rPr>
          <w:lang w:val="es-ES_tradnl"/>
        </w:rPr>
        <w:t xml:space="preserve"> </w:t>
      </w:r>
      <w:r w:rsidR="00BD4A03" w:rsidRPr="004C54E8">
        <w:rPr>
          <w:lang w:val="es-ES_tradnl"/>
        </w:rPr>
        <w:t>15</w:t>
      </w:r>
      <w:r w:rsidR="0040079C" w:rsidRPr="004C54E8">
        <w:rPr>
          <w:lang w:val="es-ES_tradnl"/>
        </w:rPr>
        <w:t xml:space="preserve"> </w:t>
      </w:r>
      <w:r w:rsidR="00EB2D58" w:rsidRPr="004C54E8">
        <w:rPr>
          <w:lang w:val="es-ES_tradnl"/>
        </w:rPr>
        <w:t>años</w:t>
      </w:r>
      <w:r w:rsidR="0040079C" w:rsidRPr="004C54E8">
        <w:rPr>
          <w:lang w:val="es-ES_tradnl"/>
        </w:rPr>
        <w:t xml:space="preserve"> </w:t>
      </w:r>
      <w:r w:rsidR="00BD4A03" w:rsidRPr="004C54E8">
        <w:rPr>
          <w:lang w:val="es-ES_tradnl"/>
        </w:rPr>
        <w:t>(2030</w:t>
      </w:r>
      <w:r w:rsidR="0040079C" w:rsidRPr="004C54E8">
        <w:rPr>
          <w:lang w:val="es-ES_tradnl"/>
        </w:rPr>
        <w:t xml:space="preserve"> </w:t>
      </w:r>
      <w:r w:rsidR="00BC179A">
        <w:rPr>
          <w:lang w:val="es-ES_tradnl"/>
        </w:rPr>
        <w:t>a</w:t>
      </w:r>
      <w:r w:rsidR="0040079C" w:rsidRPr="004C54E8">
        <w:rPr>
          <w:lang w:val="es-ES_tradnl"/>
        </w:rPr>
        <w:t xml:space="preserve"> </w:t>
      </w:r>
      <w:r w:rsidR="00BD4A03" w:rsidRPr="004C54E8">
        <w:rPr>
          <w:lang w:val="es-ES_tradnl"/>
        </w:rPr>
        <w:t>2045).</w:t>
      </w:r>
    </w:p>
    <w:p w14:paraId="370452CD" w14:textId="4D659849" w:rsidR="00BD4A03" w:rsidRPr="004C54E8" w:rsidRDefault="007B3D3E" w:rsidP="00BD4A03">
      <w:pPr>
        <w:spacing w:after="240"/>
        <w:rPr>
          <w:i/>
          <w:iCs/>
          <w:lang w:val="es-ES_tradnl"/>
        </w:rPr>
      </w:pPr>
      <w:r>
        <w:rPr>
          <w:i/>
          <w:iCs/>
          <w:lang w:val="es-ES_tradnl"/>
        </w:rPr>
        <w:t xml:space="preserve">Nivel </w:t>
      </w:r>
      <w:r w:rsidRPr="007B3D3E">
        <w:rPr>
          <w:i/>
          <w:iCs/>
          <w:lang w:val="es-ES_tradnl"/>
        </w:rPr>
        <w:t>base de HFC establecido y reducciones propuestas</w:t>
      </w:r>
    </w:p>
    <w:p w14:paraId="3BE95F9C" w14:textId="7F5F2917" w:rsidR="00BD4A03" w:rsidRPr="004C54E8" w:rsidRDefault="008C795A" w:rsidP="00BD4A03">
      <w:pPr>
        <w:pStyle w:val="Heading1"/>
        <w:rPr>
          <w:lang w:val="es-ES_tradnl"/>
        </w:rPr>
      </w:pPr>
      <w:r w:rsidRPr="008C795A">
        <w:rPr>
          <w:lang w:val="es-ES_tradnl"/>
        </w:rPr>
        <w:t xml:space="preserve">El Gobierno de Trinidad y Tabago informó los datos del artículo 7 para el período 2020-2022. Según muestra el Cuadro 4, al sumar el 65 por ciento del nivel base de HCFC en </w:t>
      </w:r>
      <w:r w:rsidR="0092770C">
        <w:rPr>
          <w:lang w:val="es-ES_tradnl"/>
        </w:rPr>
        <w:t>tons.</w:t>
      </w:r>
      <w:r w:rsidRPr="008C795A">
        <w:rPr>
          <w:lang w:val="es-ES_tradnl"/>
        </w:rPr>
        <w:t xml:space="preserve"> de </w:t>
      </w:r>
      <w:r w:rsidR="0098140F" w:rsidRPr="0098140F">
        <w:rPr>
          <w:rFonts w:eastAsia="MS Mincho"/>
          <w:lang w:val="es-ES_tradnl"/>
        </w:rPr>
        <w:t>CO</w:t>
      </w:r>
      <w:r w:rsidR="0098140F" w:rsidRPr="0098140F">
        <w:rPr>
          <w:rFonts w:eastAsia="MS Mincho"/>
          <w:vertAlign w:val="subscript"/>
          <w:lang w:val="es-ES_tradnl"/>
        </w:rPr>
        <w:t>2</w:t>
      </w:r>
      <w:r w:rsidRPr="008C795A">
        <w:rPr>
          <w:lang w:val="es-ES_tradnl"/>
        </w:rPr>
        <w:t xml:space="preserve"> equivalente al consumo promedio de HFC en dicho período, se obtiene un nivel base de HFC de</w:t>
      </w:r>
      <w:r w:rsidR="0040079C" w:rsidRPr="004C54E8">
        <w:rPr>
          <w:lang w:val="es-ES_tradnl"/>
        </w:rPr>
        <w:t xml:space="preserve"> </w:t>
      </w:r>
      <w:r w:rsidR="001E6CEC" w:rsidRPr="004C54E8">
        <w:rPr>
          <w:lang w:val="es-ES_tradnl"/>
        </w:rPr>
        <w:t>5.</w:t>
      </w:r>
      <w:r w:rsidR="00BD4A03" w:rsidRPr="004C54E8">
        <w:rPr>
          <w:lang w:val="es-ES_tradnl"/>
        </w:rPr>
        <w:t>68</w:t>
      </w:r>
      <w:r w:rsidR="0012649C" w:rsidRPr="004C54E8">
        <w:rPr>
          <w:lang w:val="es-ES_tradnl"/>
        </w:rPr>
        <w:t>1.</w:t>
      </w:r>
      <w:r w:rsidR="00BD4A03" w:rsidRPr="004C54E8">
        <w:rPr>
          <w:lang w:val="es-ES_tradnl"/>
        </w:rPr>
        <w:t>787</w:t>
      </w:r>
      <w:r w:rsidR="0040079C" w:rsidRPr="004C54E8">
        <w:rPr>
          <w:lang w:val="es-ES_tradnl"/>
        </w:rPr>
        <w:t xml:space="preserve"> </w:t>
      </w:r>
      <w:r>
        <w:rPr>
          <w:lang w:val="es-ES_tradnl"/>
        </w:rPr>
        <w:t xml:space="preserve">toneladas de </w:t>
      </w:r>
      <w:r w:rsidRPr="008C795A">
        <w:rPr>
          <w:rFonts w:eastAsia="MS Mincho"/>
          <w:lang w:val="es-ES_tradnl"/>
        </w:rPr>
        <w:t>CO</w:t>
      </w:r>
      <w:r w:rsidRPr="008C795A">
        <w:rPr>
          <w:rFonts w:eastAsia="MS Mincho"/>
          <w:vertAlign w:val="subscript"/>
          <w:lang w:val="es-ES_tradnl"/>
        </w:rPr>
        <w:t>2</w:t>
      </w:r>
      <w:r>
        <w:rPr>
          <w:lang w:val="es-ES_tradnl"/>
        </w:rPr>
        <w:t xml:space="preserve"> </w:t>
      </w:r>
      <w:r w:rsidR="006F2B8D">
        <w:rPr>
          <w:lang w:val="es-ES_tradnl"/>
        </w:rPr>
        <w:t>equivalente</w:t>
      </w:r>
      <w:r w:rsidR="00BD4A03" w:rsidRPr="004C54E8">
        <w:rPr>
          <w:lang w:val="es-ES_tradnl"/>
        </w:rPr>
        <w:t>.</w:t>
      </w:r>
    </w:p>
    <w:p w14:paraId="0305B50C" w14:textId="60722558" w:rsidR="00BD4A03" w:rsidRPr="004C54E8" w:rsidRDefault="0012649C" w:rsidP="00BD4A03">
      <w:pPr>
        <w:keepNext/>
        <w:suppressAutoHyphens/>
        <w:outlineLvl w:val="0"/>
        <w:rPr>
          <w:b/>
          <w:bCs/>
          <w:lang w:val="es-ES_tradnl"/>
        </w:rPr>
      </w:pPr>
      <w:r w:rsidRPr="004C54E8">
        <w:rPr>
          <w:b/>
          <w:bCs/>
          <w:lang w:val="es-ES_tradnl"/>
        </w:rPr>
        <w:t>Cuadro</w:t>
      </w:r>
      <w:r w:rsidR="0040079C" w:rsidRPr="004C54E8">
        <w:rPr>
          <w:b/>
          <w:bCs/>
          <w:lang w:val="es-ES_tradnl"/>
        </w:rPr>
        <w:t xml:space="preserve"> </w:t>
      </w:r>
      <w:r w:rsidR="00A328E0" w:rsidRPr="004C54E8">
        <w:rPr>
          <w:b/>
          <w:bCs/>
          <w:lang w:val="es-ES_tradnl"/>
        </w:rPr>
        <w:t>4</w:t>
      </w:r>
      <w:r w:rsidR="00BD4A03" w:rsidRPr="004C54E8">
        <w:rPr>
          <w:b/>
          <w:bCs/>
          <w:lang w:val="es-ES_tradnl"/>
        </w:rPr>
        <w:t>.</w:t>
      </w:r>
      <w:r w:rsidR="0040079C" w:rsidRPr="004C54E8">
        <w:rPr>
          <w:b/>
          <w:bCs/>
          <w:lang w:val="es-ES_tradnl"/>
        </w:rPr>
        <w:t xml:space="preserve"> </w:t>
      </w:r>
      <w:bookmarkStart w:id="4" w:name="_Hlk131922742"/>
      <w:r w:rsidR="00D636F5" w:rsidRPr="004C54E8">
        <w:rPr>
          <w:b/>
          <w:bCs/>
          <w:lang w:val="es-ES_tradnl"/>
        </w:rPr>
        <w:t xml:space="preserve">Base </w:t>
      </w:r>
      <w:r w:rsidR="0016029A" w:rsidRPr="004C54E8">
        <w:rPr>
          <w:b/>
          <w:bCs/>
          <w:lang w:val="es-ES_tradnl"/>
        </w:rPr>
        <w:t>de</w:t>
      </w:r>
      <w:r w:rsidR="0040079C" w:rsidRPr="004C54E8">
        <w:rPr>
          <w:b/>
          <w:bCs/>
          <w:lang w:val="es-ES_tradnl"/>
        </w:rPr>
        <w:t xml:space="preserve"> </w:t>
      </w:r>
      <w:r w:rsidR="00EE252B">
        <w:rPr>
          <w:b/>
          <w:bCs/>
          <w:lang w:val="es-ES_tradnl"/>
        </w:rPr>
        <w:t>comparación para Trinidad</w:t>
      </w:r>
      <w:r w:rsidR="0040079C" w:rsidRPr="004C54E8">
        <w:rPr>
          <w:b/>
          <w:bCs/>
          <w:lang w:val="es-ES_tradnl"/>
        </w:rPr>
        <w:t xml:space="preserve"> </w:t>
      </w:r>
      <w:r w:rsidRPr="004C54E8">
        <w:rPr>
          <w:b/>
          <w:bCs/>
          <w:lang w:val="es-ES_tradnl"/>
        </w:rPr>
        <w:t>y</w:t>
      </w:r>
      <w:r w:rsidR="0040079C" w:rsidRPr="004C54E8">
        <w:rPr>
          <w:b/>
          <w:bCs/>
          <w:lang w:val="es-ES_tradnl"/>
        </w:rPr>
        <w:t xml:space="preserve"> </w:t>
      </w:r>
      <w:r w:rsidR="0022265E" w:rsidRPr="004C54E8">
        <w:rPr>
          <w:b/>
          <w:bCs/>
          <w:lang w:val="es-ES_tradnl"/>
        </w:rPr>
        <w:t>Tabago</w:t>
      </w:r>
      <w:r w:rsidR="0040079C" w:rsidRPr="004C54E8">
        <w:rPr>
          <w:b/>
          <w:bCs/>
          <w:lang w:val="es-ES_tradnl"/>
        </w:rPr>
        <w:t xml:space="preserve"> </w:t>
      </w:r>
      <w:r w:rsidR="00E727D1">
        <w:rPr>
          <w:b/>
          <w:bCs/>
          <w:lang w:val="es-ES_tradnl"/>
        </w:rPr>
        <w:t xml:space="preserve">(tons. de </w:t>
      </w:r>
      <w:r w:rsidR="00233DCD" w:rsidRPr="00233DCD">
        <w:rPr>
          <w:rFonts w:eastAsia="MS Mincho"/>
          <w:b/>
          <w:bCs/>
          <w:lang w:val="es-ES_tradnl"/>
        </w:rPr>
        <w:t>CO</w:t>
      </w:r>
      <w:r w:rsidR="00233DCD" w:rsidRPr="00233DCD">
        <w:rPr>
          <w:rFonts w:eastAsia="MS Mincho"/>
          <w:b/>
          <w:bCs/>
          <w:vertAlign w:val="subscript"/>
          <w:lang w:val="es-ES_tradnl"/>
        </w:rPr>
        <w:t>2</w:t>
      </w:r>
      <w:r w:rsidR="00E727D1">
        <w:rPr>
          <w:b/>
          <w:bCs/>
          <w:lang w:val="es-ES_tradnl"/>
        </w:rPr>
        <w:t xml:space="preserve"> equivalente)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BF296A" w:rsidRPr="004C54E8" w14:paraId="2E662E1A" w14:textId="77777777" w:rsidTr="001B70BE">
        <w:trPr>
          <w:trHeight w:val="463"/>
          <w:tblHeader/>
        </w:trPr>
        <w:tc>
          <w:tcPr>
            <w:tcW w:w="2425" w:type="pct"/>
            <w:shd w:val="clear" w:color="auto" w:fill="auto"/>
            <w:tcMar>
              <w:top w:w="17" w:type="dxa"/>
              <w:left w:w="108" w:type="dxa"/>
              <w:bottom w:w="17" w:type="dxa"/>
              <w:right w:w="108" w:type="dxa"/>
            </w:tcMar>
            <w:vAlign w:val="center"/>
          </w:tcPr>
          <w:p w14:paraId="0CFF4AE1" w14:textId="52B431D4" w:rsidR="00BD4A03" w:rsidRPr="004C54E8" w:rsidRDefault="00D34F81" w:rsidP="00D34F81">
            <w:pPr>
              <w:keepNext/>
              <w:suppressAutoHyphens/>
              <w:jc w:val="center"/>
              <w:rPr>
                <w:b/>
                <w:bCs/>
                <w:sz w:val="20"/>
                <w:szCs w:val="20"/>
                <w:lang w:val="es-ES_tradnl"/>
              </w:rPr>
            </w:pPr>
            <w:r>
              <w:rPr>
                <w:b/>
                <w:bCs/>
                <w:sz w:val="20"/>
                <w:szCs w:val="20"/>
                <w:lang w:val="es-ES_tradnl"/>
              </w:rPr>
              <w:t>Cálculo de la b</w:t>
            </w:r>
            <w:r w:rsidR="0016029A" w:rsidRPr="004C54E8">
              <w:rPr>
                <w:b/>
                <w:bCs/>
                <w:sz w:val="20"/>
                <w:szCs w:val="20"/>
                <w:lang w:val="es-ES_tradnl"/>
              </w:rPr>
              <w:t>ase</w:t>
            </w:r>
            <w:r w:rsidR="0040079C" w:rsidRPr="004C54E8">
              <w:rPr>
                <w:b/>
                <w:bCs/>
                <w:sz w:val="20"/>
                <w:szCs w:val="20"/>
                <w:lang w:val="es-ES_tradnl"/>
              </w:rPr>
              <w:t xml:space="preserve"> </w:t>
            </w:r>
            <w:r w:rsidR="0016029A" w:rsidRPr="004C54E8">
              <w:rPr>
                <w:b/>
                <w:bCs/>
                <w:sz w:val="20"/>
                <w:szCs w:val="20"/>
                <w:lang w:val="es-ES_tradnl"/>
              </w:rPr>
              <w:t>de</w:t>
            </w:r>
            <w:r w:rsidR="0040079C" w:rsidRPr="004C54E8">
              <w:rPr>
                <w:b/>
                <w:bCs/>
                <w:sz w:val="20"/>
                <w:szCs w:val="20"/>
                <w:lang w:val="es-ES_tradnl"/>
              </w:rPr>
              <w:t xml:space="preserve"> </w:t>
            </w:r>
            <w:r w:rsidR="0016029A" w:rsidRPr="004C54E8">
              <w:rPr>
                <w:b/>
                <w:bCs/>
                <w:sz w:val="20"/>
                <w:szCs w:val="20"/>
                <w:lang w:val="es-ES_tradnl"/>
              </w:rPr>
              <w:t>comparación</w:t>
            </w:r>
          </w:p>
        </w:tc>
        <w:tc>
          <w:tcPr>
            <w:tcW w:w="859" w:type="pct"/>
            <w:shd w:val="clear" w:color="auto" w:fill="auto"/>
            <w:tcMar>
              <w:top w:w="17" w:type="dxa"/>
              <w:left w:w="108" w:type="dxa"/>
              <w:bottom w:w="17" w:type="dxa"/>
              <w:right w:w="108" w:type="dxa"/>
            </w:tcMar>
            <w:vAlign w:val="center"/>
          </w:tcPr>
          <w:p w14:paraId="38E85216" w14:textId="77777777" w:rsidR="00BD4A03" w:rsidRPr="004C54E8" w:rsidRDefault="00BD4A03" w:rsidP="001B70BE">
            <w:pPr>
              <w:keepNext/>
              <w:suppressAutoHyphens/>
              <w:jc w:val="center"/>
              <w:rPr>
                <w:b/>
                <w:bCs/>
                <w:sz w:val="20"/>
                <w:szCs w:val="20"/>
                <w:lang w:val="es-ES_tradnl"/>
              </w:rPr>
            </w:pPr>
            <w:r w:rsidRPr="004C54E8">
              <w:rPr>
                <w:b/>
                <w:bCs/>
                <w:sz w:val="20"/>
                <w:szCs w:val="20"/>
                <w:lang w:val="es-ES_tradnl"/>
              </w:rPr>
              <w:t>2020</w:t>
            </w:r>
          </w:p>
        </w:tc>
        <w:tc>
          <w:tcPr>
            <w:tcW w:w="859" w:type="pct"/>
            <w:shd w:val="clear" w:color="auto" w:fill="auto"/>
            <w:tcMar>
              <w:top w:w="17" w:type="dxa"/>
              <w:left w:w="108" w:type="dxa"/>
              <w:bottom w:w="17" w:type="dxa"/>
              <w:right w:w="108" w:type="dxa"/>
            </w:tcMar>
            <w:vAlign w:val="center"/>
          </w:tcPr>
          <w:p w14:paraId="43A1F73D" w14:textId="77777777" w:rsidR="00BD4A03" w:rsidRPr="004C54E8" w:rsidRDefault="00BD4A03" w:rsidP="001B70BE">
            <w:pPr>
              <w:keepNext/>
              <w:suppressAutoHyphens/>
              <w:jc w:val="center"/>
              <w:rPr>
                <w:b/>
                <w:bCs/>
                <w:sz w:val="20"/>
                <w:szCs w:val="20"/>
                <w:lang w:val="es-ES_tradnl"/>
              </w:rPr>
            </w:pPr>
            <w:r w:rsidRPr="004C54E8">
              <w:rPr>
                <w:b/>
                <w:bCs/>
                <w:sz w:val="20"/>
                <w:szCs w:val="20"/>
                <w:lang w:val="es-ES_tradnl"/>
              </w:rPr>
              <w:t>2021</w:t>
            </w:r>
          </w:p>
        </w:tc>
        <w:tc>
          <w:tcPr>
            <w:tcW w:w="858" w:type="pct"/>
            <w:shd w:val="clear" w:color="auto" w:fill="auto"/>
            <w:tcMar>
              <w:top w:w="17" w:type="dxa"/>
              <w:left w:w="108" w:type="dxa"/>
              <w:bottom w:w="17" w:type="dxa"/>
              <w:right w:w="108" w:type="dxa"/>
            </w:tcMar>
            <w:vAlign w:val="center"/>
          </w:tcPr>
          <w:p w14:paraId="3796C73D" w14:textId="77777777" w:rsidR="00BD4A03" w:rsidRPr="004C54E8" w:rsidRDefault="00BD4A03" w:rsidP="001B70BE">
            <w:pPr>
              <w:keepNext/>
              <w:suppressAutoHyphens/>
              <w:jc w:val="center"/>
              <w:rPr>
                <w:b/>
                <w:bCs/>
                <w:sz w:val="20"/>
                <w:szCs w:val="20"/>
                <w:lang w:val="es-ES_tradnl"/>
              </w:rPr>
            </w:pPr>
            <w:r w:rsidRPr="004C54E8">
              <w:rPr>
                <w:b/>
                <w:bCs/>
                <w:sz w:val="20"/>
                <w:szCs w:val="20"/>
                <w:lang w:val="es-ES_tradnl"/>
              </w:rPr>
              <w:t>2022</w:t>
            </w:r>
          </w:p>
        </w:tc>
      </w:tr>
      <w:tr w:rsidR="00BF296A" w:rsidRPr="004C54E8" w14:paraId="0641B699" w14:textId="77777777" w:rsidTr="001B70BE">
        <w:trPr>
          <w:trHeight w:val="271"/>
        </w:trPr>
        <w:tc>
          <w:tcPr>
            <w:tcW w:w="2425" w:type="pct"/>
            <w:shd w:val="clear" w:color="auto" w:fill="auto"/>
            <w:tcMar>
              <w:top w:w="17" w:type="dxa"/>
              <w:left w:w="108" w:type="dxa"/>
              <w:bottom w:w="17" w:type="dxa"/>
              <w:right w:w="108" w:type="dxa"/>
            </w:tcMar>
          </w:tcPr>
          <w:p w14:paraId="2103651A" w14:textId="1F7F1BB6" w:rsidR="00BD4A03" w:rsidRPr="004C54E8" w:rsidRDefault="00826C9E" w:rsidP="001B70BE">
            <w:pPr>
              <w:keepNext/>
              <w:suppressAutoHyphens/>
              <w:rPr>
                <w:sz w:val="20"/>
                <w:szCs w:val="20"/>
                <w:lang w:val="es-ES_tradnl"/>
              </w:rPr>
            </w:pPr>
            <w:r>
              <w:rPr>
                <w:sz w:val="20"/>
                <w:szCs w:val="20"/>
                <w:lang w:val="es-ES_tradnl"/>
              </w:rPr>
              <w:t>Consumo anual de HFC</w:t>
            </w:r>
          </w:p>
        </w:tc>
        <w:tc>
          <w:tcPr>
            <w:tcW w:w="859" w:type="pct"/>
            <w:shd w:val="clear" w:color="auto" w:fill="auto"/>
            <w:tcMar>
              <w:top w:w="17" w:type="dxa"/>
              <w:left w:w="108" w:type="dxa"/>
              <w:bottom w:w="17" w:type="dxa"/>
              <w:right w:w="108" w:type="dxa"/>
            </w:tcMar>
          </w:tcPr>
          <w:p w14:paraId="1A4A5F21" w14:textId="177EFAFC" w:rsidR="00BD4A03" w:rsidRPr="004C54E8" w:rsidRDefault="0012649C" w:rsidP="001B70BE">
            <w:pPr>
              <w:keepNext/>
              <w:suppressAutoHyphens/>
              <w:ind w:right="179"/>
              <w:jc w:val="right"/>
              <w:rPr>
                <w:sz w:val="20"/>
                <w:szCs w:val="20"/>
                <w:lang w:val="es-ES_tradnl"/>
              </w:rPr>
            </w:pPr>
            <w:r w:rsidRPr="004C54E8">
              <w:rPr>
                <w:sz w:val="20"/>
                <w:szCs w:val="20"/>
                <w:lang w:val="es-ES_tradnl"/>
              </w:rPr>
              <w:t>4.</w:t>
            </w:r>
            <w:r w:rsidR="00BD4A03" w:rsidRPr="004C54E8">
              <w:rPr>
                <w:sz w:val="20"/>
                <w:szCs w:val="20"/>
                <w:lang w:val="es-ES_tradnl"/>
              </w:rPr>
              <w:t>42</w:t>
            </w:r>
            <w:r w:rsidR="001E6CEC" w:rsidRPr="004C54E8">
              <w:rPr>
                <w:sz w:val="20"/>
                <w:szCs w:val="20"/>
                <w:lang w:val="es-ES_tradnl"/>
              </w:rPr>
              <w:t>5.</w:t>
            </w:r>
            <w:r w:rsidR="00BD4A03" w:rsidRPr="004C54E8">
              <w:rPr>
                <w:sz w:val="20"/>
                <w:szCs w:val="20"/>
                <w:lang w:val="es-ES_tradnl"/>
              </w:rPr>
              <w:t>345</w:t>
            </w:r>
          </w:p>
        </w:tc>
        <w:tc>
          <w:tcPr>
            <w:tcW w:w="859" w:type="pct"/>
            <w:shd w:val="clear" w:color="auto" w:fill="auto"/>
            <w:tcMar>
              <w:top w:w="17" w:type="dxa"/>
              <w:left w:w="108" w:type="dxa"/>
              <w:bottom w:w="17" w:type="dxa"/>
              <w:right w:w="108" w:type="dxa"/>
            </w:tcMar>
          </w:tcPr>
          <w:p w14:paraId="32302FCF" w14:textId="32A46D98" w:rsidR="00BD4A03" w:rsidRPr="004C54E8" w:rsidRDefault="001E6CEC" w:rsidP="001B70BE">
            <w:pPr>
              <w:keepNext/>
              <w:suppressAutoHyphens/>
              <w:ind w:right="179"/>
              <w:jc w:val="right"/>
              <w:rPr>
                <w:sz w:val="20"/>
                <w:szCs w:val="20"/>
                <w:lang w:val="es-ES_tradnl"/>
              </w:rPr>
            </w:pPr>
            <w:r w:rsidRPr="004C54E8">
              <w:rPr>
                <w:sz w:val="20"/>
                <w:szCs w:val="20"/>
                <w:lang w:val="es-ES_tradnl"/>
              </w:rPr>
              <w:t>5.</w:t>
            </w:r>
            <w:r w:rsidR="00BD4A03" w:rsidRPr="004C54E8">
              <w:rPr>
                <w:sz w:val="20"/>
                <w:szCs w:val="20"/>
                <w:lang w:val="es-ES_tradnl"/>
              </w:rPr>
              <w:t>20</w:t>
            </w:r>
            <w:r w:rsidR="0012649C" w:rsidRPr="004C54E8">
              <w:rPr>
                <w:sz w:val="20"/>
                <w:szCs w:val="20"/>
                <w:lang w:val="es-ES_tradnl"/>
              </w:rPr>
              <w:t>1.</w:t>
            </w:r>
            <w:r w:rsidR="00BD4A03" w:rsidRPr="004C54E8">
              <w:rPr>
                <w:sz w:val="20"/>
                <w:szCs w:val="20"/>
                <w:lang w:val="es-ES_tradnl"/>
              </w:rPr>
              <w:t>433</w:t>
            </w:r>
          </w:p>
        </w:tc>
        <w:tc>
          <w:tcPr>
            <w:tcW w:w="858" w:type="pct"/>
            <w:shd w:val="clear" w:color="auto" w:fill="auto"/>
            <w:tcMar>
              <w:top w:w="17" w:type="dxa"/>
              <w:left w:w="108" w:type="dxa"/>
              <w:bottom w:w="17" w:type="dxa"/>
              <w:right w:w="108" w:type="dxa"/>
            </w:tcMar>
          </w:tcPr>
          <w:p w14:paraId="7DA6E23A" w14:textId="61A2306D" w:rsidR="00BD4A03" w:rsidRPr="004C54E8" w:rsidRDefault="0012649C" w:rsidP="001B70BE">
            <w:pPr>
              <w:keepNext/>
              <w:suppressAutoHyphens/>
              <w:ind w:right="179"/>
              <w:jc w:val="right"/>
              <w:rPr>
                <w:sz w:val="20"/>
                <w:szCs w:val="20"/>
                <w:lang w:val="es-ES_tradnl"/>
              </w:rPr>
            </w:pPr>
            <w:r w:rsidRPr="004C54E8">
              <w:rPr>
                <w:sz w:val="20"/>
                <w:szCs w:val="20"/>
                <w:lang w:val="es-ES_tradnl"/>
              </w:rPr>
              <w:t>4.</w:t>
            </w:r>
            <w:r w:rsidR="00BD4A03" w:rsidRPr="004C54E8">
              <w:rPr>
                <w:sz w:val="20"/>
                <w:szCs w:val="20"/>
                <w:lang w:val="es-ES_tradnl"/>
              </w:rPr>
              <w:t>59</w:t>
            </w:r>
            <w:r w:rsidR="001E6CEC" w:rsidRPr="004C54E8">
              <w:rPr>
                <w:sz w:val="20"/>
                <w:szCs w:val="20"/>
                <w:lang w:val="es-ES_tradnl"/>
              </w:rPr>
              <w:t>7.</w:t>
            </w:r>
            <w:r w:rsidR="00BD4A03" w:rsidRPr="004C54E8">
              <w:rPr>
                <w:sz w:val="20"/>
                <w:szCs w:val="20"/>
                <w:lang w:val="es-ES_tradnl"/>
              </w:rPr>
              <w:t>414</w:t>
            </w:r>
          </w:p>
        </w:tc>
      </w:tr>
      <w:tr w:rsidR="00BF296A" w:rsidRPr="004C54E8" w14:paraId="0EF6D5E6" w14:textId="77777777" w:rsidTr="001B70BE">
        <w:trPr>
          <w:trHeight w:val="228"/>
        </w:trPr>
        <w:tc>
          <w:tcPr>
            <w:tcW w:w="2425" w:type="pct"/>
            <w:shd w:val="clear" w:color="auto" w:fill="auto"/>
            <w:tcMar>
              <w:top w:w="17" w:type="dxa"/>
              <w:left w:w="108" w:type="dxa"/>
              <w:bottom w:w="17" w:type="dxa"/>
              <w:right w:w="108" w:type="dxa"/>
            </w:tcMar>
          </w:tcPr>
          <w:p w14:paraId="2206B1DF" w14:textId="54B218D1" w:rsidR="00BD4A03" w:rsidRPr="004C54E8" w:rsidRDefault="00826C9E" w:rsidP="001B70BE">
            <w:pPr>
              <w:suppressAutoHyphens/>
              <w:rPr>
                <w:sz w:val="20"/>
                <w:szCs w:val="20"/>
                <w:lang w:val="es-ES_tradnl"/>
              </w:rPr>
            </w:pPr>
            <w:r>
              <w:rPr>
                <w:sz w:val="20"/>
                <w:szCs w:val="20"/>
                <w:lang w:val="es-ES_tradnl"/>
              </w:rPr>
              <w:t>Consumo promedio de HFC</w:t>
            </w:r>
            <w:r w:rsidR="0040079C" w:rsidRPr="004C54E8">
              <w:rPr>
                <w:sz w:val="20"/>
                <w:szCs w:val="20"/>
                <w:lang w:val="es-ES_tradnl"/>
              </w:rPr>
              <w:t xml:space="preserve"> </w:t>
            </w:r>
            <w:r w:rsidR="001E6CEC" w:rsidRPr="004C54E8">
              <w:rPr>
                <w:sz w:val="20"/>
                <w:szCs w:val="20"/>
                <w:lang w:val="es-ES_tradnl"/>
              </w:rPr>
              <w:t>en</w:t>
            </w:r>
            <w:r w:rsidR="0040079C" w:rsidRPr="004C54E8">
              <w:rPr>
                <w:sz w:val="20"/>
                <w:szCs w:val="20"/>
                <w:lang w:val="es-ES_tradnl"/>
              </w:rPr>
              <w:t xml:space="preserve"> </w:t>
            </w:r>
            <w:r w:rsidR="00BD4A03" w:rsidRPr="004C54E8">
              <w:rPr>
                <w:sz w:val="20"/>
                <w:szCs w:val="20"/>
                <w:lang w:val="es-ES_tradnl"/>
              </w:rPr>
              <w:t>2020</w:t>
            </w:r>
            <w:r w:rsidR="0012649C" w:rsidRPr="004C54E8">
              <w:rPr>
                <w:sz w:val="20"/>
                <w:szCs w:val="20"/>
                <w:lang w:val="es-ES_tradnl"/>
              </w:rPr>
              <w:t>-</w:t>
            </w:r>
            <w:r w:rsidR="00BD4A03" w:rsidRPr="004C54E8">
              <w:rPr>
                <w:sz w:val="20"/>
                <w:szCs w:val="20"/>
                <w:lang w:val="es-ES_tradnl"/>
              </w:rPr>
              <w:t>2022</w:t>
            </w:r>
          </w:p>
        </w:tc>
        <w:tc>
          <w:tcPr>
            <w:tcW w:w="2575" w:type="pct"/>
            <w:gridSpan w:val="3"/>
            <w:shd w:val="clear" w:color="auto" w:fill="auto"/>
            <w:tcMar>
              <w:top w:w="17" w:type="dxa"/>
              <w:left w:w="108" w:type="dxa"/>
              <w:bottom w:w="17" w:type="dxa"/>
              <w:right w:w="108" w:type="dxa"/>
            </w:tcMar>
          </w:tcPr>
          <w:p w14:paraId="75E28AE1" w14:textId="63535D2B" w:rsidR="00BD4A03" w:rsidRPr="004C54E8" w:rsidRDefault="0012649C" w:rsidP="001B70BE">
            <w:pPr>
              <w:suppressAutoHyphens/>
              <w:ind w:left="819" w:right="179"/>
              <w:jc w:val="right"/>
              <w:rPr>
                <w:sz w:val="20"/>
                <w:szCs w:val="20"/>
                <w:lang w:val="es-ES_tradnl"/>
              </w:rPr>
            </w:pPr>
            <w:r w:rsidRPr="004C54E8">
              <w:rPr>
                <w:sz w:val="20"/>
                <w:szCs w:val="20"/>
                <w:lang w:val="es-ES_tradnl"/>
              </w:rPr>
              <w:t>4.</w:t>
            </w:r>
            <w:r w:rsidR="00BD4A03" w:rsidRPr="004C54E8">
              <w:rPr>
                <w:sz w:val="20"/>
                <w:szCs w:val="20"/>
                <w:lang w:val="es-ES_tradnl"/>
              </w:rPr>
              <w:t>74</w:t>
            </w:r>
            <w:r w:rsidRPr="004C54E8">
              <w:rPr>
                <w:sz w:val="20"/>
                <w:szCs w:val="20"/>
                <w:lang w:val="es-ES_tradnl"/>
              </w:rPr>
              <w:t>1.</w:t>
            </w:r>
            <w:r w:rsidR="00BD4A03" w:rsidRPr="004C54E8">
              <w:rPr>
                <w:sz w:val="20"/>
                <w:szCs w:val="20"/>
                <w:lang w:val="es-ES_tradnl"/>
              </w:rPr>
              <w:t>397</w:t>
            </w:r>
          </w:p>
        </w:tc>
      </w:tr>
      <w:tr w:rsidR="00BF296A" w:rsidRPr="004C54E8" w14:paraId="25144440" w14:textId="77777777" w:rsidTr="001B70BE">
        <w:trPr>
          <w:trHeight w:val="235"/>
        </w:trPr>
        <w:tc>
          <w:tcPr>
            <w:tcW w:w="2425" w:type="pct"/>
            <w:shd w:val="clear" w:color="auto" w:fill="auto"/>
            <w:tcMar>
              <w:top w:w="17" w:type="dxa"/>
              <w:left w:w="108" w:type="dxa"/>
              <w:bottom w:w="17" w:type="dxa"/>
              <w:right w:w="108" w:type="dxa"/>
            </w:tcMar>
          </w:tcPr>
          <w:p w14:paraId="2E788B48" w14:textId="0DCCDA17" w:rsidR="00BD4A03" w:rsidRPr="004C54E8" w:rsidRDefault="005B4E07" w:rsidP="00826C9E">
            <w:pPr>
              <w:suppressAutoHyphens/>
              <w:ind w:right="885"/>
              <w:jc w:val="left"/>
              <w:rPr>
                <w:sz w:val="20"/>
                <w:szCs w:val="20"/>
                <w:lang w:val="es-ES_tradnl"/>
              </w:rPr>
            </w:pPr>
            <w:r>
              <w:rPr>
                <w:sz w:val="20"/>
                <w:szCs w:val="20"/>
                <w:lang w:val="es-ES_tradnl"/>
              </w:rPr>
              <w:t>B</w:t>
            </w:r>
            <w:r w:rsidR="00346567">
              <w:rPr>
                <w:sz w:val="20"/>
                <w:szCs w:val="20"/>
                <w:lang w:val="es-ES_tradnl"/>
              </w:rPr>
              <w:t>ase de comparación para HCFC</w:t>
            </w:r>
            <w:r w:rsidR="0040079C" w:rsidRPr="004C54E8">
              <w:rPr>
                <w:sz w:val="20"/>
                <w:szCs w:val="20"/>
                <w:lang w:val="es-ES_tradnl"/>
              </w:rPr>
              <w:t xml:space="preserve"> </w:t>
            </w:r>
            <w:r w:rsidR="00BD4A03" w:rsidRPr="004C54E8">
              <w:rPr>
                <w:sz w:val="20"/>
                <w:szCs w:val="20"/>
                <w:lang w:val="es-ES_tradnl"/>
              </w:rPr>
              <w:t>(65%)</w:t>
            </w:r>
            <w:r w:rsidR="0040079C" w:rsidRPr="004C54E8">
              <w:rPr>
                <w:sz w:val="20"/>
                <w:szCs w:val="20"/>
                <w:lang w:val="es-ES_tradnl"/>
              </w:rPr>
              <w:t xml:space="preserve"> </w:t>
            </w:r>
          </w:p>
        </w:tc>
        <w:tc>
          <w:tcPr>
            <w:tcW w:w="2575" w:type="pct"/>
            <w:gridSpan w:val="3"/>
            <w:shd w:val="clear" w:color="auto" w:fill="auto"/>
          </w:tcPr>
          <w:p w14:paraId="618421DF" w14:textId="6CC607A1" w:rsidR="00BD4A03" w:rsidRPr="004C54E8" w:rsidRDefault="00BD4A03" w:rsidP="001B70BE">
            <w:pPr>
              <w:suppressAutoHyphens/>
              <w:ind w:left="819" w:right="253"/>
              <w:jc w:val="right"/>
              <w:rPr>
                <w:sz w:val="20"/>
                <w:szCs w:val="20"/>
                <w:lang w:val="es-ES_tradnl"/>
              </w:rPr>
            </w:pPr>
            <w:r w:rsidRPr="004C54E8">
              <w:rPr>
                <w:sz w:val="20"/>
                <w:szCs w:val="20"/>
                <w:lang w:val="es-ES_tradnl"/>
              </w:rPr>
              <w:t>94</w:t>
            </w:r>
            <w:r w:rsidR="0012649C" w:rsidRPr="004C54E8">
              <w:rPr>
                <w:sz w:val="20"/>
                <w:szCs w:val="20"/>
                <w:lang w:val="es-ES_tradnl"/>
              </w:rPr>
              <w:t>0.</w:t>
            </w:r>
            <w:r w:rsidRPr="004C54E8">
              <w:rPr>
                <w:sz w:val="20"/>
                <w:szCs w:val="20"/>
                <w:lang w:val="es-ES_tradnl"/>
              </w:rPr>
              <w:t>390</w:t>
            </w:r>
          </w:p>
        </w:tc>
      </w:tr>
      <w:tr w:rsidR="00BD4A03" w:rsidRPr="004C54E8" w14:paraId="4B3CDB59" w14:textId="77777777" w:rsidTr="001B70BE">
        <w:trPr>
          <w:trHeight w:val="221"/>
        </w:trPr>
        <w:tc>
          <w:tcPr>
            <w:tcW w:w="2425" w:type="pct"/>
            <w:shd w:val="clear" w:color="auto" w:fill="auto"/>
            <w:tcMar>
              <w:top w:w="17" w:type="dxa"/>
              <w:left w:w="108" w:type="dxa"/>
              <w:bottom w:w="17" w:type="dxa"/>
              <w:right w:w="108" w:type="dxa"/>
            </w:tcMar>
          </w:tcPr>
          <w:p w14:paraId="158B15BB" w14:textId="03A645C8" w:rsidR="00BD4A03" w:rsidRPr="004C54E8" w:rsidRDefault="00367787" w:rsidP="001B70BE">
            <w:pPr>
              <w:suppressAutoHyphens/>
              <w:ind w:right="1505"/>
              <w:jc w:val="left"/>
              <w:rPr>
                <w:b/>
                <w:bCs/>
                <w:sz w:val="20"/>
                <w:szCs w:val="20"/>
                <w:lang w:val="es-ES_tradnl"/>
              </w:rPr>
            </w:pPr>
            <w:r>
              <w:rPr>
                <w:b/>
                <w:bCs/>
                <w:sz w:val="20"/>
                <w:szCs w:val="20"/>
                <w:lang w:val="es-ES_tradnl"/>
              </w:rPr>
              <w:t>Base de comparación para HFC</w:t>
            </w:r>
          </w:p>
        </w:tc>
        <w:tc>
          <w:tcPr>
            <w:tcW w:w="2575" w:type="pct"/>
            <w:gridSpan w:val="3"/>
            <w:shd w:val="clear" w:color="auto" w:fill="auto"/>
          </w:tcPr>
          <w:p w14:paraId="13CD6F8B" w14:textId="378550A5" w:rsidR="00BD4A03" w:rsidRPr="004C54E8" w:rsidRDefault="001E6CEC" w:rsidP="001B70BE">
            <w:pPr>
              <w:suppressAutoHyphens/>
              <w:ind w:left="819" w:right="253"/>
              <w:jc w:val="right"/>
              <w:rPr>
                <w:b/>
                <w:bCs/>
                <w:sz w:val="20"/>
                <w:szCs w:val="20"/>
                <w:lang w:val="es-ES_tradnl"/>
              </w:rPr>
            </w:pPr>
            <w:r w:rsidRPr="004C54E8">
              <w:rPr>
                <w:b/>
                <w:bCs/>
                <w:sz w:val="20"/>
                <w:szCs w:val="20"/>
                <w:lang w:val="es-ES_tradnl"/>
              </w:rPr>
              <w:t>5.</w:t>
            </w:r>
            <w:r w:rsidR="00BD4A03" w:rsidRPr="004C54E8">
              <w:rPr>
                <w:b/>
                <w:bCs/>
                <w:sz w:val="20"/>
                <w:szCs w:val="20"/>
                <w:lang w:val="es-ES_tradnl"/>
              </w:rPr>
              <w:t>68</w:t>
            </w:r>
            <w:r w:rsidR="0012649C" w:rsidRPr="004C54E8">
              <w:rPr>
                <w:b/>
                <w:bCs/>
                <w:sz w:val="20"/>
                <w:szCs w:val="20"/>
                <w:lang w:val="es-ES_tradnl"/>
              </w:rPr>
              <w:t>1.</w:t>
            </w:r>
            <w:r w:rsidR="00BD4A03" w:rsidRPr="004C54E8">
              <w:rPr>
                <w:b/>
                <w:bCs/>
                <w:sz w:val="20"/>
                <w:szCs w:val="20"/>
                <w:lang w:val="es-ES_tradnl"/>
              </w:rPr>
              <w:t>787</w:t>
            </w:r>
          </w:p>
        </w:tc>
      </w:tr>
      <w:bookmarkEnd w:id="4"/>
    </w:tbl>
    <w:p w14:paraId="78B7B37B" w14:textId="77777777" w:rsidR="00BD4A03" w:rsidRPr="004C54E8" w:rsidRDefault="00BD4A03" w:rsidP="00BD4A03">
      <w:pPr>
        <w:rPr>
          <w:lang w:val="es-ES_tradnl"/>
        </w:rPr>
      </w:pPr>
    </w:p>
    <w:p w14:paraId="696020E0" w14:textId="3C96E6DF" w:rsidR="0016029A" w:rsidRPr="004C54E8" w:rsidRDefault="002934A5" w:rsidP="00BD4A03">
      <w:pPr>
        <w:pStyle w:val="Heading1"/>
        <w:rPr>
          <w:lang w:val="es-ES_tradnl"/>
        </w:rPr>
      </w:pPr>
      <w:bookmarkStart w:id="5" w:name="_Hlk118984480"/>
      <w:bookmarkStart w:id="6" w:name="_Hlk118804496"/>
      <w:r>
        <w:rPr>
          <w:lang w:val="es-ES_tradnl"/>
        </w:rPr>
        <w:t xml:space="preserve">Por los motivos que se </w:t>
      </w:r>
      <w:r w:rsidR="00F82208">
        <w:rPr>
          <w:lang w:val="es-ES_tradnl"/>
        </w:rPr>
        <w:t xml:space="preserve">expresan </w:t>
      </w:r>
      <w:r>
        <w:rPr>
          <w:lang w:val="es-ES_tradnl"/>
        </w:rPr>
        <w:t xml:space="preserve">en el párrafo 32, </w:t>
      </w:r>
      <w:r w:rsidR="00EA4335">
        <w:rPr>
          <w:lang w:val="es-ES_tradnl"/>
        </w:rPr>
        <w:t xml:space="preserve">se espera un aumento en </w:t>
      </w:r>
      <w:r>
        <w:rPr>
          <w:lang w:val="es-ES_tradnl"/>
        </w:rPr>
        <w:t>e</w:t>
      </w:r>
      <w:r w:rsidR="001E6CEC" w:rsidRPr="004C54E8">
        <w:rPr>
          <w:lang w:val="es-ES_tradnl"/>
        </w:rPr>
        <w:t>l</w:t>
      </w:r>
      <w:r w:rsidR="0040079C" w:rsidRPr="004C54E8">
        <w:rPr>
          <w:lang w:val="es-ES_tradnl"/>
        </w:rPr>
        <w:t xml:space="preserve"> </w:t>
      </w:r>
      <w:r w:rsidR="001E6CEC" w:rsidRPr="004C54E8">
        <w:rPr>
          <w:lang w:val="es-ES_tradnl"/>
        </w:rPr>
        <w:t>consumo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22265E" w:rsidRPr="004C54E8">
        <w:rPr>
          <w:lang w:val="es-ES_tradnl"/>
        </w:rPr>
        <w:t>HFC</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F659DB">
        <w:rPr>
          <w:lang w:val="es-ES_tradnl"/>
        </w:rPr>
        <w:t>distintas</w:t>
      </w:r>
      <w:r w:rsidR="0040079C" w:rsidRPr="004C54E8">
        <w:rPr>
          <w:lang w:val="es-ES_tradnl"/>
        </w:rPr>
        <w:t xml:space="preserve"> </w:t>
      </w:r>
      <w:r w:rsidR="00C61FF3">
        <w:rPr>
          <w:lang w:val="es-ES_tradnl"/>
        </w:rPr>
        <w:t>aplicaciones</w:t>
      </w:r>
      <w:r w:rsidR="00BD4A03" w:rsidRPr="004C54E8">
        <w:rPr>
          <w:lang w:val="es-ES_tradnl"/>
        </w:rPr>
        <w:t>.</w:t>
      </w:r>
      <w:r w:rsidR="0040079C" w:rsidRPr="004C54E8">
        <w:rPr>
          <w:lang w:val="es-ES_tradnl"/>
        </w:rPr>
        <w:t xml:space="preserve"> </w:t>
      </w:r>
      <w:r w:rsidR="008C1ACF">
        <w:rPr>
          <w:lang w:val="es-ES_tradnl"/>
        </w:rPr>
        <w:t xml:space="preserve">Según </w:t>
      </w:r>
      <w:r w:rsidR="008C1ACF" w:rsidRPr="008C1ACF">
        <w:rPr>
          <w:lang w:val="es-ES_tradnl"/>
        </w:rPr>
        <w:t>se muestra en el Cuadro 5</w:t>
      </w:r>
      <w:r w:rsidR="008C1ACF">
        <w:rPr>
          <w:lang w:val="es-ES_tradnl"/>
        </w:rPr>
        <w:t>, d</w:t>
      </w:r>
      <w:r w:rsidR="00FC5B07">
        <w:rPr>
          <w:lang w:val="es-ES_tradnl"/>
        </w:rPr>
        <w:t>e no adoptarse medidas</w:t>
      </w:r>
      <w:r w:rsidR="00BD4A03" w:rsidRPr="004C54E8">
        <w:rPr>
          <w:lang w:val="es-ES_tradnl"/>
        </w:rPr>
        <w:t>,</w:t>
      </w:r>
      <w:r w:rsidR="0040079C" w:rsidRPr="004C54E8">
        <w:rPr>
          <w:lang w:val="es-ES_tradnl"/>
        </w:rPr>
        <w:t xml:space="preserve"> </w:t>
      </w:r>
      <w:r w:rsidR="00DA4DB2">
        <w:rPr>
          <w:lang w:val="es-ES_tradnl"/>
        </w:rPr>
        <w:t xml:space="preserve">el pronóstico </w:t>
      </w:r>
      <w:r w:rsidR="00F21358">
        <w:rPr>
          <w:lang w:val="es-ES_tradnl"/>
        </w:rPr>
        <w:t>para el período 2023-</w:t>
      </w:r>
      <w:r w:rsidR="009C5DF6" w:rsidRPr="009C5DF6">
        <w:rPr>
          <w:lang w:val="es-ES_tradnl"/>
        </w:rPr>
        <w:t xml:space="preserve">2030 </w:t>
      </w:r>
      <w:r w:rsidR="00D9047D">
        <w:rPr>
          <w:lang w:val="es-ES_tradnl"/>
        </w:rPr>
        <w:t>a un crecimiento conservador</w:t>
      </w:r>
      <w:r w:rsidR="00DA4DB2">
        <w:rPr>
          <w:lang w:val="es-ES_tradnl"/>
        </w:rPr>
        <w:t xml:space="preserve"> del </w:t>
      </w:r>
      <w:r w:rsidR="00BD4A03" w:rsidRPr="004C54E8">
        <w:rPr>
          <w:lang w:val="es-ES_tradnl"/>
        </w:rPr>
        <w:t>2</w:t>
      </w:r>
      <w:r w:rsidR="0040079C" w:rsidRPr="004C54E8">
        <w:rPr>
          <w:lang w:val="es-ES_tradnl"/>
        </w:rPr>
        <w:t xml:space="preserve"> </w:t>
      </w:r>
      <w:r w:rsidR="0012649C" w:rsidRPr="004C54E8">
        <w:rPr>
          <w:lang w:val="es-ES_tradnl"/>
        </w:rPr>
        <w:t>por</w:t>
      </w:r>
      <w:r w:rsidR="0040079C" w:rsidRPr="004C54E8">
        <w:rPr>
          <w:lang w:val="es-ES_tradnl"/>
        </w:rPr>
        <w:t xml:space="preserve"> </w:t>
      </w:r>
      <w:r w:rsidR="0012649C" w:rsidRPr="004C54E8">
        <w:rPr>
          <w:lang w:val="es-ES_tradnl"/>
        </w:rPr>
        <w:t>ciento</w:t>
      </w:r>
      <w:r w:rsidR="0040079C" w:rsidRPr="004C54E8">
        <w:rPr>
          <w:lang w:val="es-ES_tradnl"/>
        </w:rPr>
        <w:t xml:space="preserve"> </w:t>
      </w:r>
      <w:r w:rsidR="000306E4">
        <w:rPr>
          <w:lang w:val="es-ES_tradnl"/>
        </w:rPr>
        <w:t xml:space="preserve">llevaría al país a </w:t>
      </w:r>
      <w:r w:rsidR="00345FBA">
        <w:rPr>
          <w:lang w:val="es-ES_tradnl"/>
        </w:rPr>
        <w:t>superar</w:t>
      </w:r>
      <w:r w:rsidR="00AA2684">
        <w:rPr>
          <w:lang w:val="es-ES_tradnl"/>
        </w:rPr>
        <w:t xml:space="preserve"> </w:t>
      </w:r>
      <w:r w:rsidR="00474940">
        <w:rPr>
          <w:lang w:val="es-ES_tradnl"/>
        </w:rPr>
        <w:t>los l</w:t>
      </w:r>
      <w:r w:rsidR="0012649C" w:rsidRPr="004C54E8">
        <w:rPr>
          <w:lang w:val="es-ES_tradnl"/>
        </w:rPr>
        <w:t>ímites</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consumo</w:t>
      </w:r>
      <w:r w:rsidR="0040079C" w:rsidRPr="004C54E8">
        <w:rPr>
          <w:lang w:val="es-ES_tradnl"/>
        </w:rPr>
        <w:t xml:space="preserve"> </w:t>
      </w:r>
      <w:r w:rsidR="0012649C" w:rsidRPr="004C54E8">
        <w:rPr>
          <w:lang w:val="es-ES_tradnl"/>
        </w:rPr>
        <w:t>establecidos</w:t>
      </w:r>
      <w:r w:rsidR="0040079C" w:rsidRPr="004C54E8">
        <w:rPr>
          <w:lang w:val="es-ES_tradnl"/>
        </w:rPr>
        <w:t xml:space="preserve"> </w:t>
      </w:r>
      <w:r w:rsidR="0012649C" w:rsidRPr="004C54E8">
        <w:rPr>
          <w:lang w:val="es-ES_tradnl"/>
        </w:rPr>
        <w:t>en</w:t>
      </w:r>
      <w:r w:rsidR="0040079C" w:rsidRPr="004C54E8">
        <w:rPr>
          <w:lang w:val="es-ES_tradnl"/>
        </w:rPr>
        <w:t xml:space="preserve"> </w:t>
      </w:r>
      <w:r w:rsidR="0012649C" w:rsidRPr="004C54E8">
        <w:rPr>
          <w:lang w:val="es-ES_tradnl"/>
        </w:rPr>
        <w:t>el</w:t>
      </w:r>
      <w:r w:rsidR="0040079C" w:rsidRPr="004C54E8">
        <w:rPr>
          <w:lang w:val="es-ES_tradnl"/>
        </w:rPr>
        <w:t xml:space="preserve"> </w:t>
      </w:r>
      <w:r w:rsidR="0012649C" w:rsidRPr="004C54E8">
        <w:rPr>
          <w:lang w:val="es-ES_tradnl"/>
        </w:rPr>
        <w:t>Protocolo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Montreal</w:t>
      </w:r>
      <w:r w:rsidR="0040079C" w:rsidRPr="004C54E8">
        <w:rPr>
          <w:lang w:val="es-ES_tradnl"/>
        </w:rPr>
        <w:t xml:space="preserve"> </w:t>
      </w:r>
      <w:r w:rsidR="00B26223">
        <w:rPr>
          <w:lang w:val="es-ES_tradnl"/>
        </w:rPr>
        <w:t>para los años</w:t>
      </w:r>
      <w:r w:rsidR="0040079C" w:rsidRPr="004C54E8">
        <w:rPr>
          <w:lang w:val="es-ES_tradnl"/>
        </w:rPr>
        <w:t xml:space="preserve"> </w:t>
      </w:r>
      <w:r w:rsidR="00BD4A03" w:rsidRPr="004C54E8">
        <w:rPr>
          <w:lang w:val="es-ES_tradnl"/>
        </w:rPr>
        <w:t>2029</w:t>
      </w:r>
      <w:r w:rsidR="0040079C" w:rsidRPr="004C54E8">
        <w:rPr>
          <w:lang w:val="es-ES_tradnl"/>
        </w:rPr>
        <w:t xml:space="preserve"> </w:t>
      </w:r>
      <w:r w:rsidR="0012649C" w:rsidRPr="004C54E8">
        <w:rPr>
          <w:lang w:val="es-ES_tradnl"/>
        </w:rPr>
        <w:t>y</w:t>
      </w:r>
      <w:r w:rsidR="0040079C" w:rsidRPr="004C54E8">
        <w:rPr>
          <w:lang w:val="es-ES_tradnl"/>
        </w:rPr>
        <w:t xml:space="preserve"> </w:t>
      </w:r>
      <w:r w:rsidR="00BD4A03" w:rsidRPr="004C54E8">
        <w:rPr>
          <w:lang w:val="es-ES_tradnl"/>
        </w:rPr>
        <w:t>203</w:t>
      </w:r>
      <w:r w:rsidR="008C1ACF">
        <w:rPr>
          <w:lang w:val="es-ES_tradnl"/>
        </w:rPr>
        <w:t>0</w:t>
      </w:r>
      <w:r w:rsidR="00BD4A03" w:rsidRPr="004C54E8">
        <w:rPr>
          <w:lang w:val="es-ES_tradnl"/>
        </w:rPr>
        <w:t>.</w:t>
      </w:r>
    </w:p>
    <w:bookmarkEnd w:id="5"/>
    <w:bookmarkEnd w:id="6"/>
    <w:p w14:paraId="11289BA1" w14:textId="575266FC" w:rsidR="00BD4A03" w:rsidRPr="004C54E8" w:rsidRDefault="0012649C" w:rsidP="00AD1E93">
      <w:pPr>
        <w:keepNext/>
        <w:suppressAutoHyphens/>
        <w:ind w:left="34"/>
        <w:jc w:val="left"/>
        <w:rPr>
          <w:b/>
          <w:sz w:val="18"/>
          <w:szCs w:val="18"/>
          <w:lang w:val="es-ES_tradnl"/>
        </w:rPr>
      </w:pPr>
      <w:r w:rsidRPr="004C54E8">
        <w:rPr>
          <w:b/>
          <w:bCs/>
          <w:lang w:val="es-ES_tradnl"/>
        </w:rPr>
        <w:t>Cuadro</w:t>
      </w:r>
      <w:r w:rsidR="0040079C" w:rsidRPr="004C54E8">
        <w:rPr>
          <w:b/>
          <w:bCs/>
          <w:lang w:val="es-ES_tradnl"/>
        </w:rPr>
        <w:t xml:space="preserve"> </w:t>
      </w:r>
      <w:r w:rsidR="00A328E0" w:rsidRPr="004C54E8">
        <w:rPr>
          <w:b/>
          <w:bCs/>
          <w:lang w:val="es-ES_tradnl"/>
        </w:rPr>
        <w:t>5</w:t>
      </w:r>
      <w:r w:rsidR="00BD4A03" w:rsidRPr="004C54E8">
        <w:rPr>
          <w:b/>
          <w:bCs/>
          <w:lang w:val="es-ES_tradnl"/>
        </w:rPr>
        <w:t>.</w:t>
      </w:r>
      <w:r w:rsidR="0040079C" w:rsidRPr="004C54E8">
        <w:rPr>
          <w:b/>
          <w:bCs/>
          <w:lang w:val="es-ES_tradnl"/>
        </w:rPr>
        <w:t xml:space="preserve"> </w:t>
      </w:r>
      <w:r w:rsidR="009C2F7E" w:rsidRPr="009C2F7E">
        <w:rPr>
          <w:b/>
          <w:bCs/>
          <w:lang w:val="es-ES_tradnl"/>
        </w:rPr>
        <w:t>Pronóstico de consumo de HFC bajo condiciones normales</w:t>
      </w:r>
      <w:r w:rsidR="0006762E">
        <w:rPr>
          <w:b/>
          <w:bCs/>
          <w:lang w:val="es-ES_tradnl"/>
        </w:rPr>
        <w:t xml:space="preserve"> </w:t>
      </w:r>
      <w:r w:rsidR="00486834">
        <w:rPr>
          <w:b/>
          <w:bCs/>
          <w:lang w:val="es-ES_tradnl"/>
        </w:rPr>
        <w:t>al 2 por ciento de crecimiento</w:t>
      </w:r>
      <w:r w:rsidR="009C2F7E" w:rsidRPr="009C2F7E">
        <w:rPr>
          <w:b/>
          <w:bCs/>
          <w:lang w:val="es-ES_tradnl"/>
        </w:rPr>
        <w:t xml:space="preserve"> </w:t>
      </w:r>
      <w:r w:rsidR="00E727D1">
        <w:rPr>
          <w:b/>
          <w:bCs/>
          <w:lang w:val="es-ES_tradnl"/>
        </w:rPr>
        <w:t xml:space="preserve">(tons. </w:t>
      </w:r>
      <w:r w:rsidR="00E727D1" w:rsidRPr="00E727D1">
        <w:rPr>
          <w:rFonts w:eastAsia="MS Mincho"/>
          <w:b/>
          <w:bCs/>
          <w:lang w:val="es-ES_tradnl"/>
        </w:rPr>
        <w:t>CO</w:t>
      </w:r>
      <w:r w:rsidR="00E727D1" w:rsidRPr="00E727D1">
        <w:rPr>
          <w:rFonts w:eastAsia="MS Mincho"/>
          <w:b/>
          <w:bCs/>
          <w:vertAlign w:val="subscript"/>
          <w:lang w:val="es-ES_tradnl"/>
        </w:rPr>
        <w:t>2</w:t>
      </w:r>
      <w:r w:rsidR="00E727D1">
        <w:rPr>
          <w:b/>
          <w:bCs/>
          <w:lang w:val="es-ES_tradnl"/>
        </w:rPr>
        <w:t xml:space="preserve"> equivalente)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715"/>
        <w:gridCol w:w="958"/>
        <w:gridCol w:w="962"/>
        <w:gridCol w:w="963"/>
        <w:gridCol w:w="963"/>
        <w:gridCol w:w="963"/>
        <w:gridCol w:w="963"/>
        <w:gridCol w:w="938"/>
        <w:gridCol w:w="993"/>
      </w:tblGrid>
      <w:tr w:rsidR="00BF296A" w:rsidRPr="004C54E8" w14:paraId="02B6B606" w14:textId="77777777" w:rsidTr="001B70BE">
        <w:trPr>
          <w:trHeight w:val="340"/>
          <w:tblHeader/>
          <w:jc w:val="center"/>
        </w:trPr>
        <w:tc>
          <w:tcPr>
            <w:tcW w:w="911" w:type="pct"/>
            <w:shd w:val="clear" w:color="auto" w:fill="auto"/>
            <w:vAlign w:val="center"/>
          </w:tcPr>
          <w:p w14:paraId="5DE73791" w14:textId="77777777" w:rsidR="00BD4A03" w:rsidRPr="004C54E8" w:rsidRDefault="00BD4A03" w:rsidP="001B70BE">
            <w:pPr>
              <w:keepNext/>
              <w:suppressAutoHyphens/>
              <w:ind w:left="105"/>
              <w:rPr>
                <w:sz w:val="18"/>
                <w:szCs w:val="18"/>
                <w:lang w:val="es-ES_tradnl"/>
              </w:rPr>
            </w:pPr>
            <w:bookmarkStart w:id="7" w:name="_Hlk118804508"/>
          </w:p>
        </w:tc>
        <w:tc>
          <w:tcPr>
            <w:tcW w:w="509" w:type="pct"/>
            <w:shd w:val="clear" w:color="auto" w:fill="auto"/>
            <w:vAlign w:val="center"/>
          </w:tcPr>
          <w:p w14:paraId="0A4BABD7" w14:textId="77777777" w:rsidR="00BD4A03" w:rsidRPr="004C54E8" w:rsidRDefault="00BD4A03" w:rsidP="001B70BE">
            <w:pPr>
              <w:keepNext/>
              <w:suppressAutoHyphens/>
              <w:jc w:val="center"/>
              <w:rPr>
                <w:b/>
                <w:sz w:val="18"/>
                <w:szCs w:val="18"/>
                <w:lang w:val="es-ES_tradnl"/>
              </w:rPr>
            </w:pPr>
            <w:r w:rsidRPr="004C54E8">
              <w:rPr>
                <w:b/>
                <w:sz w:val="18"/>
                <w:szCs w:val="18"/>
                <w:lang w:val="es-ES_tradnl"/>
              </w:rPr>
              <w:t>2023</w:t>
            </w:r>
          </w:p>
        </w:tc>
        <w:tc>
          <w:tcPr>
            <w:tcW w:w="511" w:type="pct"/>
            <w:shd w:val="clear" w:color="auto" w:fill="auto"/>
            <w:vAlign w:val="center"/>
          </w:tcPr>
          <w:p w14:paraId="140C1BBE" w14:textId="77777777" w:rsidR="00BD4A03" w:rsidRPr="004C54E8" w:rsidRDefault="00BD4A03" w:rsidP="001B70BE">
            <w:pPr>
              <w:keepNext/>
              <w:suppressAutoHyphens/>
              <w:jc w:val="center"/>
              <w:rPr>
                <w:b/>
                <w:sz w:val="18"/>
                <w:szCs w:val="18"/>
                <w:lang w:val="es-ES_tradnl"/>
              </w:rPr>
            </w:pPr>
            <w:r w:rsidRPr="004C54E8">
              <w:rPr>
                <w:b/>
                <w:sz w:val="18"/>
                <w:szCs w:val="18"/>
                <w:lang w:val="es-ES_tradnl"/>
              </w:rPr>
              <w:t>2024</w:t>
            </w:r>
          </w:p>
        </w:tc>
        <w:tc>
          <w:tcPr>
            <w:tcW w:w="511" w:type="pct"/>
            <w:shd w:val="clear" w:color="auto" w:fill="auto"/>
            <w:vAlign w:val="center"/>
          </w:tcPr>
          <w:p w14:paraId="2F910A30" w14:textId="77777777" w:rsidR="00BD4A03" w:rsidRPr="004C54E8" w:rsidRDefault="00BD4A03" w:rsidP="001B70BE">
            <w:pPr>
              <w:keepNext/>
              <w:suppressAutoHyphens/>
              <w:jc w:val="center"/>
              <w:rPr>
                <w:b/>
                <w:sz w:val="18"/>
                <w:szCs w:val="18"/>
                <w:lang w:val="es-ES_tradnl"/>
              </w:rPr>
            </w:pPr>
            <w:r w:rsidRPr="004C54E8">
              <w:rPr>
                <w:b/>
                <w:sz w:val="18"/>
                <w:szCs w:val="18"/>
                <w:lang w:val="es-ES_tradnl"/>
              </w:rPr>
              <w:t>2025</w:t>
            </w:r>
          </w:p>
        </w:tc>
        <w:tc>
          <w:tcPr>
            <w:tcW w:w="511" w:type="pct"/>
            <w:shd w:val="clear" w:color="auto" w:fill="auto"/>
            <w:vAlign w:val="center"/>
          </w:tcPr>
          <w:p w14:paraId="6A4095D2" w14:textId="77777777" w:rsidR="00BD4A03" w:rsidRPr="004C54E8" w:rsidRDefault="00BD4A03" w:rsidP="001B70BE">
            <w:pPr>
              <w:keepNext/>
              <w:suppressAutoHyphens/>
              <w:jc w:val="center"/>
              <w:rPr>
                <w:b/>
                <w:sz w:val="18"/>
                <w:szCs w:val="18"/>
                <w:lang w:val="es-ES_tradnl"/>
              </w:rPr>
            </w:pPr>
            <w:r w:rsidRPr="004C54E8">
              <w:rPr>
                <w:b/>
                <w:sz w:val="18"/>
                <w:szCs w:val="18"/>
                <w:lang w:val="es-ES_tradnl"/>
              </w:rPr>
              <w:t>2026</w:t>
            </w:r>
          </w:p>
        </w:tc>
        <w:tc>
          <w:tcPr>
            <w:tcW w:w="511" w:type="pct"/>
            <w:shd w:val="clear" w:color="auto" w:fill="auto"/>
            <w:vAlign w:val="center"/>
          </w:tcPr>
          <w:p w14:paraId="4AC096F2" w14:textId="77777777" w:rsidR="00BD4A03" w:rsidRPr="004C54E8" w:rsidRDefault="00BD4A03" w:rsidP="001B70BE">
            <w:pPr>
              <w:keepNext/>
              <w:suppressAutoHyphens/>
              <w:jc w:val="center"/>
              <w:rPr>
                <w:b/>
                <w:sz w:val="18"/>
                <w:szCs w:val="18"/>
                <w:lang w:val="es-ES_tradnl"/>
              </w:rPr>
            </w:pPr>
            <w:r w:rsidRPr="004C54E8">
              <w:rPr>
                <w:b/>
                <w:sz w:val="18"/>
                <w:szCs w:val="18"/>
                <w:lang w:val="es-ES_tradnl"/>
              </w:rPr>
              <w:t>2027</w:t>
            </w:r>
          </w:p>
        </w:tc>
        <w:tc>
          <w:tcPr>
            <w:tcW w:w="511" w:type="pct"/>
            <w:shd w:val="clear" w:color="auto" w:fill="auto"/>
            <w:vAlign w:val="center"/>
          </w:tcPr>
          <w:p w14:paraId="596B8CD7" w14:textId="77777777" w:rsidR="00BD4A03" w:rsidRPr="004C54E8" w:rsidRDefault="00BD4A03" w:rsidP="001B70BE">
            <w:pPr>
              <w:keepNext/>
              <w:suppressAutoHyphens/>
              <w:jc w:val="center"/>
              <w:rPr>
                <w:b/>
                <w:sz w:val="18"/>
                <w:szCs w:val="18"/>
                <w:lang w:val="es-ES_tradnl"/>
              </w:rPr>
            </w:pPr>
            <w:r w:rsidRPr="004C54E8">
              <w:rPr>
                <w:b/>
                <w:sz w:val="18"/>
                <w:szCs w:val="18"/>
                <w:lang w:val="es-ES_tradnl"/>
              </w:rPr>
              <w:t>2028</w:t>
            </w:r>
          </w:p>
        </w:tc>
        <w:tc>
          <w:tcPr>
            <w:tcW w:w="497" w:type="pct"/>
            <w:shd w:val="clear" w:color="auto" w:fill="auto"/>
            <w:vAlign w:val="center"/>
          </w:tcPr>
          <w:p w14:paraId="0E070686" w14:textId="77777777" w:rsidR="00BD4A03" w:rsidRPr="004C54E8" w:rsidRDefault="00BD4A03" w:rsidP="001B70BE">
            <w:pPr>
              <w:keepNext/>
              <w:suppressAutoHyphens/>
              <w:jc w:val="center"/>
              <w:rPr>
                <w:b/>
                <w:sz w:val="18"/>
                <w:szCs w:val="18"/>
                <w:lang w:val="es-ES_tradnl"/>
              </w:rPr>
            </w:pPr>
            <w:r w:rsidRPr="004C54E8">
              <w:rPr>
                <w:b/>
                <w:sz w:val="18"/>
                <w:szCs w:val="18"/>
                <w:lang w:val="es-ES_tradnl"/>
              </w:rPr>
              <w:t>2029</w:t>
            </w:r>
          </w:p>
        </w:tc>
        <w:tc>
          <w:tcPr>
            <w:tcW w:w="527" w:type="pct"/>
            <w:shd w:val="clear" w:color="auto" w:fill="auto"/>
            <w:vAlign w:val="center"/>
          </w:tcPr>
          <w:p w14:paraId="3E92042B" w14:textId="77777777" w:rsidR="00BD4A03" w:rsidRPr="004C54E8" w:rsidRDefault="00BD4A03" w:rsidP="001B70BE">
            <w:pPr>
              <w:keepNext/>
              <w:suppressAutoHyphens/>
              <w:jc w:val="center"/>
              <w:rPr>
                <w:b/>
                <w:sz w:val="18"/>
                <w:szCs w:val="18"/>
                <w:lang w:val="es-ES_tradnl"/>
              </w:rPr>
            </w:pPr>
            <w:r w:rsidRPr="004C54E8">
              <w:rPr>
                <w:b/>
                <w:sz w:val="18"/>
                <w:szCs w:val="18"/>
                <w:lang w:val="es-ES_tradnl"/>
              </w:rPr>
              <w:t>2030</w:t>
            </w:r>
          </w:p>
        </w:tc>
      </w:tr>
      <w:tr w:rsidR="00BF296A" w:rsidRPr="004C54E8" w14:paraId="31EB64DB" w14:textId="77777777" w:rsidTr="001B70BE">
        <w:trPr>
          <w:trHeight w:val="172"/>
          <w:jc w:val="center"/>
        </w:trPr>
        <w:tc>
          <w:tcPr>
            <w:tcW w:w="911" w:type="pct"/>
            <w:shd w:val="clear" w:color="auto" w:fill="auto"/>
            <w:vAlign w:val="center"/>
          </w:tcPr>
          <w:p w14:paraId="3671B3D6" w14:textId="319C4B76" w:rsidR="00BD4A03" w:rsidRPr="004C54E8" w:rsidRDefault="0008659D" w:rsidP="001A7FAD">
            <w:pPr>
              <w:suppressAutoHyphens/>
              <w:ind w:left="105" w:right="41"/>
              <w:jc w:val="left"/>
              <w:rPr>
                <w:sz w:val="18"/>
                <w:szCs w:val="18"/>
                <w:lang w:val="es-ES_tradnl"/>
              </w:rPr>
            </w:pPr>
            <w:r>
              <w:rPr>
                <w:sz w:val="18"/>
                <w:szCs w:val="18"/>
                <w:lang w:val="es-ES_tradnl"/>
              </w:rPr>
              <w:t>Límites de consumo del Protocolo de Montreal</w:t>
            </w:r>
          </w:p>
        </w:tc>
        <w:tc>
          <w:tcPr>
            <w:tcW w:w="509" w:type="pct"/>
            <w:shd w:val="clear" w:color="auto" w:fill="auto"/>
            <w:tcMar>
              <w:left w:w="72" w:type="dxa"/>
              <w:right w:w="72" w:type="dxa"/>
            </w:tcMar>
          </w:tcPr>
          <w:p w14:paraId="430CE04D" w14:textId="670D8D48" w:rsidR="00BD4A03" w:rsidRPr="004C54E8" w:rsidRDefault="0012649C" w:rsidP="001B70BE">
            <w:pPr>
              <w:suppressAutoHyphens/>
              <w:ind w:right="-7"/>
              <w:jc w:val="right"/>
              <w:rPr>
                <w:sz w:val="18"/>
                <w:szCs w:val="18"/>
                <w:lang w:val="es-ES_tradnl"/>
              </w:rPr>
            </w:pPr>
            <w:r w:rsidRPr="004C54E8">
              <w:rPr>
                <w:sz w:val="18"/>
                <w:szCs w:val="18"/>
                <w:lang w:val="es-ES_tradnl"/>
              </w:rPr>
              <w:t>—</w:t>
            </w:r>
          </w:p>
        </w:tc>
        <w:tc>
          <w:tcPr>
            <w:tcW w:w="511" w:type="pct"/>
            <w:shd w:val="clear" w:color="auto" w:fill="auto"/>
            <w:tcMar>
              <w:left w:w="72" w:type="dxa"/>
              <w:right w:w="72" w:type="dxa"/>
            </w:tcMar>
          </w:tcPr>
          <w:p w14:paraId="6005C65C" w14:textId="3E39CE85"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68</w:t>
            </w:r>
            <w:r w:rsidR="0012649C" w:rsidRPr="004C54E8">
              <w:rPr>
                <w:sz w:val="18"/>
                <w:szCs w:val="18"/>
                <w:lang w:val="es-ES_tradnl"/>
              </w:rPr>
              <w:t>1.</w:t>
            </w:r>
            <w:r w:rsidR="00BD4A03" w:rsidRPr="004C54E8">
              <w:rPr>
                <w:sz w:val="18"/>
                <w:szCs w:val="18"/>
                <w:lang w:val="es-ES_tradnl"/>
              </w:rPr>
              <w:t>787</w:t>
            </w:r>
          </w:p>
        </w:tc>
        <w:tc>
          <w:tcPr>
            <w:tcW w:w="511" w:type="pct"/>
            <w:shd w:val="clear" w:color="auto" w:fill="auto"/>
            <w:tcMar>
              <w:left w:w="72" w:type="dxa"/>
              <w:right w:w="72" w:type="dxa"/>
            </w:tcMar>
          </w:tcPr>
          <w:p w14:paraId="58978FD6" w14:textId="0DD3B9D4"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68</w:t>
            </w:r>
            <w:r w:rsidR="0012649C" w:rsidRPr="004C54E8">
              <w:rPr>
                <w:sz w:val="18"/>
                <w:szCs w:val="18"/>
                <w:lang w:val="es-ES_tradnl"/>
              </w:rPr>
              <w:t>1.</w:t>
            </w:r>
            <w:r w:rsidR="00BD4A03" w:rsidRPr="004C54E8">
              <w:rPr>
                <w:sz w:val="18"/>
                <w:szCs w:val="18"/>
                <w:lang w:val="es-ES_tradnl"/>
              </w:rPr>
              <w:t>787</w:t>
            </w:r>
          </w:p>
        </w:tc>
        <w:tc>
          <w:tcPr>
            <w:tcW w:w="511" w:type="pct"/>
            <w:shd w:val="clear" w:color="auto" w:fill="auto"/>
            <w:tcMar>
              <w:left w:w="72" w:type="dxa"/>
              <w:right w:w="72" w:type="dxa"/>
            </w:tcMar>
          </w:tcPr>
          <w:p w14:paraId="4975EB78" w14:textId="45E2CCB4"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68</w:t>
            </w:r>
            <w:r w:rsidR="0012649C" w:rsidRPr="004C54E8">
              <w:rPr>
                <w:sz w:val="18"/>
                <w:szCs w:val="18"/>
                <w:lang w:val="es-ES_tradnl"/>
              </w:rPr>
              <w:t>1.</w:t>
            </w:r>
            <w:r w:rsidR="00BD4A03" w:rsidRPr="004C54E8">
              <w:rPr>
                <w:sz w:val="18"/>
                <w:szCs w:val="18"/>
                <w:lang w:val="es-ES_tradnl"/>
              </w:rPr>
              <w:t>787</w:t>
            </w:r>
          </w:p>
        </w:tc>
        <w:tc>
          <w:tcPr>
            <w:tcW w:w="511" w:type="pct"/>
            <w:shd w:val="clear" w:color="auto" w:fill="auto"/>
            <w:tcMar>
              <w:left w:w="72" w:type="dxa"/>
              <w:right w:w="72" w:type="dxa"/>
            </w:tcMar>
          </w:tcPr>
          <w:p w14:paraId="4BD7358E" w14:textId="66B86EA7"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68</w:t>
            </w:r>
            <w:r w:rsidR="0012649C" w:rsidRPr="004C54E8">
              <w:rPr>
                <w:sz w:val="18"/>
                <w:szCs w:val="18"/>
                <w:lang w:val="es-ES_tradnl"/>
              </w:rPr>
              <w:t>1.</w:t>
            </w:r>
            <w:r w:rsidR="00BD4A03" w:rsidRPr="004C54E8">
              <w:rPr>
                <w:sz w:val="18"/>
                <w:szCs w:val="18"/>
                <w:lang w:val="es-ES_tradnl"/>
              </w:rPr>
              <w:t>787</w:t>
            </w:r>
          </w:p>
        </w:tc>
        <w:tc>
          <w:tcPr>
            <w:tcW w:w="511" w:type="pct"/>
            <w:shd w:val="clear" w:color="auto" w:fill="auto"/>
            <w:tcMar>
              <w:left w:w="72" w:type="dxa"/>
              <w:right w:w="72" w:type="dxa"/>
            </w:tcMar>
          </w:tcPr>
          <w:p w14:paraId="1A2E760F" w14:textId="7DD894D6"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68</w:t>
            </w:r>
            <w:r w:rsidR="0012649C" w:rsidRPr="004C54E8">
              <w:rPr>
                <w:sz w:val="18"/>
                <w:szCs w:val="18"/>
                <w:lang w:val="es-ES_tradnl"/>
              </w:rPr>
              <w:t>1.</w:t>
            </w:r>
            <w:r w:rsidR="00BD4A03" w:rsidRPr="004C54E8">
              <w:rPr>
                <w:sz w:val="18"/>
                <w:szCs w:val="18"/>
                <w:lang w:val="es-ES_tradnl"/>
              </w:rPr>
              <w:t>787</w:t>
            </w:r>
          </w:p>
        </w:tc>
        <w:tc>
          <w:tcPr>
            <w:tcW w:w="497" w:type="pct"/>
            <w:shd w:val="clear" w:color="auto" w:fill="auto"/>
            <w:tcMar>
              <w:left w:w="72" w:type="dxa"/>
              <w:right w:w="72" w:type="dxa"/>
            </w:tcMar>
          </w:tcPr>
          <w:p w14:paraId="0373DF64" w14:textId="4BE4F0F8"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11</w:t>
            </w:r>
            <w:r w:rsidR="0012649C" w:rsidRPr="004C54E8">
              <w:rPr>
                <w:sz w:val="18"/>
                <w:szCs w:val="18"/>
                <w:lang w:val="es-ES_tradnl"/>
              </w:rPr>
              <w:t>3.</w:t>
            </w:r>
            <w:r w:rsidR="00BD4A03" w:rsidRPr="004C54E8">
              <w:rPr>
                <w:sz w:val="18"/>
                <w:szCs w:val="18"/>
                <w:lang w:val="es-ES_tradnl"/>
              </w:rPr>
              <w:t>608</w:t>
            </w:r>
          </w:p>
        </w:tc>
        <w:tc>
          <w:tcPr>
            <w:tcW w:w="527" w:type="pct"/>
            <w:shd w:val="clear" w:color="auto" w:fill="auto"/>
            <w:tcMar>
              <w:left w:w="72" w:type="dxa"/>
              <w:right w:w="72" w:type="dxa"/>
            </w:tcMar>
          </w:tcPr>
          <w:p w14:paraId="0F4DACD0" w14:textId="174D8C03" w:rsidR="00BD4A03" w:rsidRPr="004C54E8" w:rsidRDefault="001E6CEC" w:rsidP="001B70BE">
            <w:pPr>
              <w:suppressAutoHyphens/>
              <w:ind w:left="-137" w:right="-7"/>
              <w:jc w:val="right"/>
              <w:rPr>
                <w:sz w:val="18"/>
                <w:szCs w:val="18"/>
                <w:lang w:val="es-ES_tradnl"/>
              </w:rPr>
            </w:pPr>
            <w:r w:rsidRPr="004C54E8">
              <w:rPr>
                <w:sz w:val="18"/>
                <w:szCs w:val="18"/>
                <w:lang w:val="es-ES_tradnl"/>
              </w:rPr>
              <w:t>5.</w:t>
            </w:r>
            <w:r w:rsidR="00BD4A03" w:rsidRPr="004C54E8">
              <w:rPr>
                <w:sz w:val="18"/>
                <w:szCs w:val="18"/>
                <w:lang w:val="es-ES_tradnl"/>
              </w:rPr>
              <w:t>11</w:t>
            </w:r>
            <w:r w:rsidR="0012649C" w:rsidRPr="004C54E8">
              <w:rPr>
                <w:sz w:val="18"/>
                <w:szCs w:val="18"/>
                <w:lang w:val="es-ES_tradnl"/>
              </w:rPr>
              <w:t>3.</w:t>
            </w:r>
            <w:r w:rsidR="00BD4A03" w:rsidRPr="004C54E8">
              <w:rPr>
                <w:sz w:val="18"/>
                <w:szCs w:val="18"/>
                <w:lang w:val="es-ES_tradnl"/>
              </w:rPr>
              <w:t>608</w:t>
            </w:r>
          </w:p>
        </w:tc>
      </w:tr>
      <w:tr w:rsidR="00BF296A" w:rsidRPr="004C54E8" w14:paraId="00CCABBF" w14:textId="77777777" w:rsidTr="001B70BE">
        <w:trPr>
          <w:trHeight w:val="340"/>
          <w:jc w:val="center"/>
        </w:trPr>
        <w:tc>
          <w:tcPr>
            <w:tcW w:w="911" w:type="pct"/>
            <w:shd w:val="clear" w:color="auto" w:fill="auto"/>
            <w:vAlign w:val="center"/>
          </w:tcPr>
          <w:p w14:paraId="2E88EF5D" w14:textId="4D5E34D1" w:rsidR="00BD4A03" w:rsidRPr="004C54E8" w:rsidRDefault="00877F97" w:rsidP="009818F4">
            <w:pPr>
              <w:suppressAutoHyphens/>
              <w:ind w:left="105" w:right="-28"/>
              <w:jc w:val="left"/>
              <w:rPr>
                <w:sz w:val="18"/>
                <w:szCs w:val="18"/>
                <w:lang w:val="es-ES_tradnl"/>
              </w:rPr>
            </w:pPr>
            <w:r w:rsidRPr="00877F97">
              <w:rPr>
                <w:sz w:val="18"/>
                <w:szCs w:val="18"/>
                <w:lang w:val="es-ES_tradnl"/>
              </w:rPr>
              <w:t>Consumo a</w:t>
            </w:r>
            <w:r w:rsidR="00047E7D">
              <w:rPr>
                <w:sz w:val="18"/>
                <w:szCs w:val="18"/>
                <w:lang w:val="es-ES_tradnl"/>
              </w:rPr>
              <w:t>l</w:t>
            </w:r>
            <w:r w:rsidRPr="00877F97">
              <w:rPr>
                <w:sz w:val="18"/>
                <w:szCs w:val="18"/>
                <w:lang w:val="es-ES_tradnl"/>
              </w:rPr>
              <w:t xml:space="preserve"> </w:t>
            </w:r>
            <w:r w:rsidR="00047E7D">
              <w:rPr>
                <w:sz w:val="18"/>
                <w:szCs w:val="18"/>
                <w:lang w:val="es-ES_tradnl"/>
              </w:rPr>
              <w:t>2% de crecimiento</w:t>
            </w:r>
          </w:p>
        </w:tc>
        <w:tc>
          <w:tcPr>
            <w:tcW w:w="509" w:type="pct"/>
            <w:shd w:val="clear" w:color="auto" w:fill="auto"/>
            <w:tcMar>
              <w:left w:w="72" w:type="dxa"/>
              <w:right w:w="72" w:type="dxa"/>
            </w:tcMar>
          </w:tcPr>
          <w:p w14:paraId="56539967" w14:textId="03F169E4" w:rsidR="00BD4A03" w:rsidRPr="004C54E8" w:rsidRDefault="0012649C" w:rsidP="001B70BE">
            <w:pPr>
              <w:suppressAutoHyphens/>
              <w:ind w:right="-7"/>
              <w:jc w:val="right"/>
              <w:rPr>
                <w:sz w:val="18"/>
                <w:szCs w:val="18"/>
                <w:lang w:val="es-ES_tradnl"/>
              </w:rPr>
            </w:pPr>
            <w:r w:rsidRPr="004C54E8">
              <w:rPr>
                <w:sz w:val="18"/>
                <w:szCs w:val="18"/>
                <w:lang w:val="es-ES_tradnl"/>
              </w:rPr>
              <w:t>4.</w:t>
            </w:r>
            <w:r w:rsidR="00BD4A03" w:rsidRPr="004C54E8">
              <w:rPr>
                <w:sz w:val="18"/>
                <w:szCs w:val="18"/>
                <w:lang w:val="es-ES_tradnl"/>
              </w:rPr>
              <w:t>59</w:t>
            </w:r>
            <w:r w:rsidR="001E6CEC" w:rsidRPr="004C54E8">
              <w:rPr>
                <w:sz w:val="18"/>
                <w:szCs w:val="18"/>
                <w:lang w:val="es-ES_tradnl"/>
              </w:rPr>
              <w:t>7.</w:t>
            </w:r>
            <w:r w:rsidR="00BD4A03" w:rsidRPr="004C54E8">
              <w:rPr>
                <w:sz w:val="18"/>
                <w:szCs w:val="18"/>
                <w:lang w:val="es-ES_tradnl"/>
              </w:rPr>
              <w:t>414*</w:t>
            </w:r>
          </w:p>
        </w:tc>
        <w:tc>
          <w:tcPr>
            <w:tcW w:w="511" w:type="pct"/>
            <w:shd w:val="clear" w:color="auto" w:fill="auto"/>
            <w:tcMar>
              <w:left w:w="72" w:type="dxa"/>
              <w:right w:w="72" w:type="dxa"/>
            </w:tcMar>
          </w:tcPr>
          <w:p w14:paraId="6030DD5B" w14:textId="182CFEF9" w:rsidR="00BD4A03" w:rsidRPr="004C54E8" w:rsidRDefault="0012649C" w:rsidP="001B70BE">
            <w:pPr>
              <w:suppressAutoHyphens/>
              <w:ind w:right="-7"/>
              <w:jc w:val="right"/>
              <w:rPr>
                <w:sz w:val="18"/>
                <w:szCs w:val="18"/>
                <w:lang w:val="es-ES_tradnl"/>
              </w:rPr>
            </w:pPr>
            <w:r w:rsidRPr="004C54E8">
              <w:rPr>
                <w:sz w:val="18"/>
                <w:szCs w:val="18"/>
                <w:lang w:val="es-ES_tradnl"/>
              </w:rPr>
              <w:t>4.</w:t>
            </w:r>
            <w:r w:rsidR="00BD4A03" w:rsidRPr="004C54E8">
              <w:rPr>
                <w:sz w:val="18"/>
                <w:szCs w:val="18"/>
                <w:lang w:val="es-ES_tradnl"/>
              </w:rPr>
              <w:t>68</w:t>
            </w:r>
            <w:r w:rsidR="001E6CEC" w:rsidRPr="004C54E8">
              <w:rPr>
                <w:sz w:val="18"/>
                <w:szCs w:val="18"/>
                <w:lang w:val="es-ES_tradnl"/>
              </w:rPr>
              <w:t>9.</w:t>
            </w:r>
            <w:r w:rsidR="00BD4A03" w:rsidRPr="004C54E8">
              <w:rPr>
                <w:sz w:val="18"/>
                <w:szCs w:val="18"/>
                <w:lang w:val="es-ES_tradnl"/>
              </w:rPr>
              <w:t>362</w:t>
            </w:r>
          </w:p>
        </w:tc>
        <w:tc>
          <w:tcPr>
            <w:tcW w:w="511" w:type="pct"/>
            <w:shd w:val="clear" w:color="auto" w:fill="auto"/>
            <w:tcMar>
              <w:left w:w="72" w:type="dxa"/>
              <w:right w:w="72" w:type="dxa"/>
            </w:tcMar>
          </w:tcPr>
          <w:p w14:paraId="4DA8DD33" w14:textId="711A3401" w:rsidR="00BD4A03" w:rsidRPr="004C54E8" w:rsidRDefault="0012649C" w:rsidP="001B70BE">
            <w:pPr>
              <w:suppressAutoHyphens/>
              <w:ind w:right="-7"/>
              <w:jc w:val="right"/>
              <w:rPr>
                <w:sz w:val="18"/>
                <w:szCs w:val="18"/>
                <w:lang w:val="es-ES_tradnl"/>
              </w:rPr>
            </w:pPr>
            <w:r w:rsidRPr="004C54E8">
              <w:rPr>
                <w:sz w:val="18"/>
                <w:szCs w:val="18"/>
                <w:lang w:val="es-ES_tradnl"/>
              </w:rPr>
              <w:t>4.</w:t>
            </w:r>
            <w:r w:rsidR="00BD4A03" w:rsidRPr="004C54E8">
              <w:rPr>
                <w:sz w:val="18"/>
                <w:szCs w:val="18"/>
                <w:lang w:val="es-ES_tradnl"/>
              </w:rPr>
              <w:t>78</w:t>
            </w:r>
            <w:r w:rsidRPr="004C54E8">
              <w:rPr>
                <w:sz w:val="18"/>
                <w:szCs w:val="18"/>
                <w:lang w:val="es-ES_tradnl"/>
              </w:rPr>
              <w:t>3.</w:t>
            </w:r>
            <w:r w:rsidR="00BD4A03" w:rsidRPr="004C54E8">
              <w:rPr>
                <w:sz w:val="18"/>
                <w:szCs w:val="18"/>
                <w:lang w:val="es-ES_tradnl"/>
              </w:rPr>
              <w:t>150</w:t>
            </w:r>
          </w:p>
        </w:tc>
        <w:tc>
          <w:tcPr>
            <w:tcW w:w="511" w:type="pct"/>
            <w:shd w:val="clear" w:color="auto" w:fill="auto"/>
            <w:tcMar>
              <w:left w:w="72" w:type="dxa"/>
              <w:right w:w="72" w:type="dxa"/>
            </w:tcMar>
          </w:tcPr>
          <w:p w14:paraId="623AD201" w14:textId="0CD23299" w:rsidR="00BD4A03" w:rsidRPr="004C54E8" w:rsidRDefault="0012649C" w:rsidP="001B70BE">
            <w:pPr>
              <w:suppressAutoHyphens/>
              <w:ind w:right="-7"/>
              <w:jc w:val="right"/>
              <w:rPr>
                <w:sz w:val="18"/>
                <w:szCs w:val="18"/>
                <w:lang w:val="es-ES_tradnl"/>
              </w:rPr>
            </w:pPr>
            <w:r w:rsidRPr="004C54E8">
              <w:rPr>
                <w:sz w:val="18"/>
                <w:szCs w:val="18"/>
                <w:lang w:val="es-ES_tradnl"/>
              </w:rPr>
              <w:t>4.</w:t>
            </w:r>
            <w:r w:rsidR="00BD4A03" w:rsidRPr="004C54E8">
              <w:rPr>
                <w:sz w:val="18"/>
                <w:szCs w:val="18"/>
                <w:lang w:val="es-ES_tradnl"/>
              </w:rPr>
              <w:t>87</w:t>
            </w:r>
            <w:r w:rsidR="001E6CEC" w:rsidRPr="004C54E8">
              <w:rPr>
                <w:sz w:val="18"/>
                <w:szCs w:val="18"/>
                <w:lang w:val="es-ES_tradnl"/>
              </w:rPr>
              <w:t>8.</w:t>
            </w:r>
            <w:r w:rsidR="00BD4A03" w:rsidRPr="004C54E8">
              <w:rPr>
                <w:sz w:val="18"/>
                <w:szCs w:val="18"/>
                <w:lang w:val="es-ES_tradnl"/>
              </w:rPr>
              <w:t>813</w:t>
            </w:r>
          </w:p>
        </w:tc>
        <w:tc>
          <w:tcPr>
            <w:tcW w:w="511" w:type="pct"/>
            <w:shd w:val="clear" w:color="auto" w:fill="auto"/>
            <w:tcMar>
              <w:left w:w="72" w:type="dxa"/>
              <w:right w:w="72" w:type="dxa"/>
            </w:tcMar>
          </w:tcPr>
          <w:p w14:paraId="05976076" w14:textId="4A2B083E" w:rsidR="00BD4A03" w:rsidRPr="004C54E8" w:rsidRDefault="0012649C" w:rsidP="001B70BE">
            <w:pPr>
              <w:suppressAutoHyphens/>
              <w:ind w:right="-7"/>
              <w:jc w:val="right"/>
              <w:rPr>
                <w:sz w:val="18"/>
                <w:szCs w:val="18"/>
                <w:lang w:val="es-ES_tradnl"/>
              </w:rPr>
            </w:pPr>
            <w:r w:rsidRPr="004C54E8">
              <w:rPr>
                <w:sz w:val="18"/>
                <w:szCs w:val="18"/>
                <w:lang w:val="es-ES_tradnl"/>
              </w:rPr>
              <w:t>4.</w:t>
            </w:r>
            <w:r w:rsidR="00BD4A03" w:rsidRPr="004C54E8">
              <w:rPr>
                <w:sz w:val="18"/>
                <w:szCs w:val="18"/>
                <w:lang w:val="es-ES_tradnl"/>
              </w:rPr>
              <w:t>97</w:t>
            </w:r>
            <w:r w:rsidR="001E6CEC" w:rsidRPr="004C54E8">
              <w:rPr>
                <w:sz w:val="18"/>
                <w:szCs w:val="18"/>
                <w:lang w:val="es-ES_tradnl"/>
              </w:rPr>
              <w:t>6.</w:t>
            </w:r>
            <w:r w:rsidR="00BD4A03" w:rsidRPr="004C54E8">
              <w:rPr>
                <w:sz w:val="18"/>
                <w:szCs w:val="18"/>
                <w:lang w:val="es-ES_tradnl"/>
              </w:rPr>
              <w:t>389</w:t>
            </w:r>
          </w:p>
        </w:tc>
        <w:tc>
          <w:tcPr>
            <w:tcW w:w="511" w:type="pct"/>
            <w:shd w:val="clear" w:color="auto" w:fill="auto"/>
            <w:tcMar>
              <w:left w:w="72" w:type="dxa"/>
              <w:right w:w="72" w:type="dxa"/>
            </w:tcMar>
          </w:tcPr>
          <w:p w14:paraId="1B5C3828" w14:textId="386E23F0"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07</w:t>
            </w:r>
            <w:r w:rsidRPr="004C54E8">
              <w:rPr>
                <w:sz w:val="18"/>
                <w:szCs w:val="18"/>
                <w:lang w:val="es-ES_tradnl"/>
              </w:rPr>
              <w:t>5.</w:t>
            </w:r>
            <w:r w:rsidR="00BD4A03" w:rsidRPr="004C54E8">
              <w:rPr>
                <w:sz w:val="18"/>
                <w:szCs w:val="18"/>
                <w:lang w:val="es-ES_tradnl"/>
              </w:rPr>
              <w:t>917</w:t>
            </w:r>
          </w:p>
        </w:tc>
        <w:tc>
          <w:tcPr>
            <w:tcW w:w="497" w:type="pct"/>
            <w:shd w:val="clear" w:color="auto" w:fill="auto"/>
            <w:tcMar>
              <w:left w:w="72" w:type="dxa"/>
              <w:right w:w="72" w:type="dxa"/>
            </w:tcMar>
          </w:tcPr>
          <w:p w14:paraId="3BE30D3B" w14:textId="1B7C897E"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17</w:t>
            </w:r>
            <w:r w:rsidRPr="004C54E8">
              <w:rPr>
                <w:sz w:val="18"/>
                <w:szCs w:val="18"/>
                <w:lang w:val="es-ES_tradnl"/>
              </w:rPr>
              <w:t>7.</w:t>
            </w:r>
            <w:r w:rsidR="00BD4A03" w:rsidRPr="004C54E8">
              <w:rPr>
                <w:sz w:val="18"/>
                <w:szCs w:val="18"/>
                <w:lang w:val="es-ES_tradnl"/>
              </w:rPr>
              <w:t>435</w:t>
            </w:r>
          </w:p>
        </w:tc>
        <w:tc>
          <w:tcPr>
            <w:tcW w:w="527" w:type="pct"/>
            <w:shd w:val="clear" w:color="auto" w:fill="auto"/>
            <w:tcMar>
              <w:left w:w="72" w:type="dxa"/>
              <w:right w:w="72" w:type="dxa"/>
            </w:tcMar>
          </w:tcPr>
          <w:p w14:paraId="107F5AD7" w14:textId="5DDDB4D8" w:rsidR="00BD4A03" w:rsidRPr="004C54E8" w:rsidRDefault="001E6CEC" w:rsidP="001B70BE">
            <w:pPr>
              <w:suppressAutoHyphens/>
              <w:ind w:right="-7"/>
              <w:jc w:val="right"/>
              <w:rPr>
                <w:sz w:val="18"/>
                <w:szCs w:val="18"/>
                <w:lang w:val="es-ES_tradnl"/>
              </w:rPr>
            </w:pPr>
            <w:r w:rsidRPr="004C54E8">
              <w:rPr>
                <w:sz w:val="18"/>
                <w:szCs w:val="18"/>
                <w:lang w:val="es-ES_tradnl"/>
              </w:rPr>
              <w:t>5.</w:t>
            </w:r>
            <w:r w:rsidR="00BD4A03" w:rsidRPr="004C54E8">
              <w:rPr>
                <w:sz w:val="18"/>
                <w:szCs w:val="18"/>
                <w:lang w:val="es-ES_tradnl"/>
              </w:rPr>
              <w:t>28</w:t>
            </w:r>
            <w:r w:rsidR="0012649C" w:rsidRPr="004C54E8">
              <w:rPr>
                <w:sz w:val="18"/>
                <w:szCs w:val="18"/>
                <w:lang w:val="es-ES_tradnl"/>
              </w:rPr>
              <w:t>0.</w:t>
            </w:r>
            <w:r w:rsidR="00BD4A03" w:rsidRPr="004C54E8">
              <w:rPr>
                <w:sz w:val="18"/>
                <w:szCs w:val="18"/>
                <w:lang w:val="es-ES_tradnl"/>
              </w:rPr>
              <w:t>984</w:t>
            </w:r>
          </w:p>
        </w:tc>
      </w:tr>
      <w:tr w:rsidR="00BF296A" w:rsidRPr="004C54E8" w14:paraId="3A90094E" w14:textId="77777777" w:rsidTr="001B70BE">
        <w:trPr>
          <w:trHeight w:val="340"/>
          <w:jc w:val="center"/>
        </w:trPr>
        <w:tc>
          <w:tcPr>
            <w:tcW w:w="911" w:type="pct"/>
            <w:shd w:val="clear" w:color="auto" w:fill="auto"/>
            <w:vAlign w:val="center"/>
          </w:tcPr>
          <w:p w14:paraId="46E5765C" w14:textId="30AE16EC" w:rsidR="00BD4A03" w:rsidRPr="004C54E8" w:rsidRDefault="00140082" w:rsidP="00140082">
            <w:pPr>
              <w:suppressAutoHyphens/>
              <w:ind w:left="105" w:right="-28"/>
              <w:jc w:val="left"/>
              <w:rPr>
                <w:sz w:val="18"/>
                <w:szCs w:val="18"/>
                <w:lang w:val="es-ES_tradnl"/>
              </w:rPr>
            </w:pPr>
            <w:r>
              <w:rPr>
                <w:sz w:val="18"/>
                <w:szCs w:val="18"/>
                <w:lang w:val="es-ES_tradnl"/>
              </w:rPr>
              <w:t>Reducciones propuestas</w:t>
            </w:r>
          </w:p>
        </w:tc>
        <w:tc>
          <w:tcPr>
            <w:tcW w:w="509" w:type="pct"/>
            <w:shd w:val="clear" w:color="auto" w:fill="auto"/>
            <w:tcMar>
              <w:left w:w="72" w:type="dxa"/>
              <w:right w:w="72" w:type="dxa"/>
            </w:tcMar>
          </w:tcPr>
          <w:p w14:paraId="6BFA7532" w14:textId="17D6B957" w:rsidR="00BD4A03" w:rsidRPr="004C54E8" w:rsidRDefault="0012649C" w:rsidP="001B70BE">
            <w:pPr>
              <w:suppressAutoHyphens/>
              <w:ind w:right="-7"/>
              <w:jc w:val="right"/>
              <w:rPr>
                <w:sz w:val="18"/>
                <w:szCs w:val="18"/>
                <w:lang w:val="es-ES_tradnl"/>
              </w:rPr>
            </w:pPr>
            <w:r w:rsidRPr="004C54E8">
              <w:rPr>
                <w:sz w:val="18"/>
                <w:szCs w:val="18"/>
                <w:lang w:val="es-ES_tradnl"/>
              </w:rPr>
              <w:t>—</w:t>
            </w:r>
          </w:p>
        </w:tc>
        <w:tc>
          <w:tcPr>
            <w:tcW w:w="511" w:type="pct"/>
            <w:shd w:val="clear" w:color="auto" w:fill="auto"/>
            <w:tcMar>
              <w:left w:w="72" w:type="dxa"/>
              <w:right w:w="72" w:type="dxa"/>
            </w:tcMar>
          </w:tcPr>
          <w:p w14:paraId="026EF94D" w14:textId="77777777" w:rsidR="00BD4A03" w:rsidRPr="004C54E8" w:rsidRDefault="00BD4A03" w:rsidP="001B70BE">
            <w:pPr>
              <w:suppressAutoHyphens/>
              <w:ind w:right="-7"/>
              <w:jc w:val="right"/>
              <w:rPr>
                <w:sz w:val="18"/>
                <w:szCs w:val="18"/>
                <w:lang w:val="es-ES_tradnl"/>
              </w:rPr>
            </w:pPr>
            <w:r w:rsidRPr="004C54E8">
              <w:rPr>
                <w:sz w:val="18"/>
                <w:szCs w:val="18"/>
                <w:lang w:val="es-ES_tradnl"/>
              </w:rPr>
              <w:t>0</w:t>
            </w:r>
          </w:p>
        </w:tc>
        <w:tc>
          <w:tcPr>
            <w:tcW w:w="511" w:type="pct"/>
            <w:shd w:val="clear" w:color="auto" w:fill="auto"/>
            <w:tcMar>
              <w:left w:w="72" w:type="dxa"/>
              <w:right w:w="72" w:type="dxa"/>
            </w:tcMar>
          </w:tcPr>
          <w:p w14:paraId="765EB571" w14:textId="77777777" w:rsidR="00BD4A03" w:rsidRPr="004C54E8" w:rsidRDefault="00BD4A03" w:rsidP="001B70BE">
            <w:pPr>
              <w:suppressAutoHyphens/>
              <w:ind w:right="-7"/>
              <w:jc w:val="right"/>
              <w:rPr>
                <w:sz w:val="18"/>
                <w:szCs w:val="18"/>
                <w:lang w:val="es-ES_tradnl"/>
              </w:rPr>
            </w:pPr>
            <w:r w:rsidRPr="004C54E8">
              <w:rPr>
                <w:sz w:val="18"/>
                <w:szCs w:val="18"/>
                <w:lang w:val="es-ES_tradnl"/>
              </w:rPr>
              <w:t>0</w:t>
            </w:r>
          </w:p>
        </w:tc>
        <w:tc>
          <w:tcPr>
            <w:tcW w:w="511" w:type="pct"/>
            <w:shd w:val="clear" w:color="auto" w:fill="auto"/>
            <w:tcMar>
              <w:left w:w="72" w:type="dxa"/>
              <w:right w:w="72" w:type="dxa"/>
            </w:tcMar>
          </w:tcPr>
          <w:p w14:paraId="2A63B248" w14:textId="77777777" w:rsidR="00BD4A03" w:rsidRPr="004C54E8" w:rsidRDefault="00BD4A03" w:rsidP="001B70BE">
            <w:pPr>
              <w:suppressAutoHyphens/>
              <w:ind w:right="-7"/>
              <w:jc w:val="right"/>
              <w:rPr>
                <w:sz w:val="18"/>
                <w:szCs w:val="18"/>
                <w:lang w:val="es-ES_tradnl"/>
              </w:rPr>
            </w:pPr>
            <w:r w:rsidRPr="004C54E8">
              <w:rPr>
                <w:sz w:val="18"/>
                <w:szCs w:val="18"/>
                <w:lang w:val="es-ES_tradnl"/>
              </w:rPr>
              <w:t>0</w:t>
            </w:r>
          </w:p>
        </w:tc>
        <w:tc>
          <w:tcPr>
            <w:tcW w:w="511" w:type="pct"/>
            <w:shd w:val="clear" w:color="auto" w:fill="auto"/>
            <w:tcMar>
              <w:left w:w="72" w:type="dxa"/>
              <w:right w:w="72" w:type="dxa"/>
            </w:tcMar>
          </w:tcPr>
          <w:p w14:paraId="4DBB32DF" w14:textId="77777777" w:rsidR="00BD4A03" w:rsidRPr="004C54E8" w:rsidRDefault="00BD4A03" w:rsidP="001B70BE">
            <w:pPr>
              <w:suppressAutoHyphens/>
              <w:ind w:right="-7"/>
              <w:jc w:val="right"/>
              <w:rPr>
                <w:sz w:val="18"/>
                <w:szCs w:val="18"/>
                <w:lang w:val="es-ES_tradnl"/>
              </w:rPr>
            </w:pPr>
            <w:r w:rsidRPr="004C54E8">
              <w:rPr>
                <w:sz w:val="18"/>
                <w:szCs w:val="18"/>
                <w:lang w:val="es-ES_tradnl"/>
              </w:rPr>
              <w:t>0</w:t>
            </w:r>
          </w:p>
        </w:tc>
        <w:tc>
          <w:tcPr>
            <w:tcW w:w="511" w:type="pct"/>
            <w:shd w:val="clear" w:color="auto" w:fill="auto"/>
            <w:tcMar>
              <w:left w:w="72" w:type="dxa"/>
              <w:right w:w="72" w:type="dxa"/>
            </w:tcMar>
          </w:tcPr>
          <w:p w14:paraId="219B7020" w14:textId="77777777" w:rsidR="00BD4A03" w:rsidRPr="004C54E8" w:rsidRDefault="00BD4A03" w:rsidP="001B70BE">
            <w:pPr>
              <w:suppressAutoHyphens/>
              <w:ind w:right="-7"/>
              <w:jc w:val="right"/>
              <w:rPr>
                <w:sz w:val="18"/>
                <w:szCs w:val="18"/>
                <w:lang w:val="es-ES_tradnl"/>
              </w:rPr>
            </w:pPr>
            <w:r w:rsidRPr="004C54E8">
              <w:rPr>
                <w:sz w:val="18"/>
                <w:szCs w:val="18"/>
                <w:lang w:val="es-ES_tradnl"/>
              </w:rPr>
              <w:t>0</w:t>
            </w:r>
          </w:p>
        </w:tc>
        <w:tc>
          <w:tcPr>
            <w:tcW w:w="497" w:type="pct"/>
            <w:shd w:val="clear" w:color="auto" w:fill="auto"/>
            <w:tcMar>
              <w:left w:w="72" w:type="dxa"/>
              <w:right w:w="72" w:type="dxa"/>
            </w:tcMar>
          </w:tcPr>
          <w:p w14:paraId="632950AB" w14:textId="67260FE2" w:rsidR="00BD4A03" w:rsidRPr="004C54E8" w:rsidRDefault="0012649C" w:rsidP="001B70BE">
            <w:pPr>
              <w:suppressAutoHyphens/>
              <w:ind w:right="-7"/>
              <w:jc w:val="right"/>
              <w:rPr>
                <w:sz w:val="18"/>
                <w:szCs w:val="18"/>
                <w:lang w:val="es-ES_tradnl"/>
              </w:rPr>
            </w:pPr>
            <w:r w:rsidRPr="004C54E8">
              <w:rPr>
                <w:sz w:val="18"/>
                <w:szCs w:val="18"/>
                <w:lang w:val="es-ES_tradnl"/>
              </w:rPr>
              <w:t>-</w:t>
            </w:r>
            <w:r w:rsidR="00BD4A03" w:rsidRPr="004C54E8">
              <w:rPr>
                <w:sz w:val="18"/>
                <w:szCs w:val="18"/>
                <w:lang w:val="es-ES_tradnl"/>
              </w:rPr>
              <w:t>6</w:t>
            </w:r>
            <w:r w:rsidRPr="004C54E8">
              <w:rPr>
                <w:sz w:val="18"/>
                <w:szCs w:val="18"/>
                <w:lang w:val="es-ES_tradnl"/>
              </w:rPr>
              <w:t>3.</w:t>
            </w:r>
            <w:r w:rsidR="00BD4A03" w:rsidRPr="004C54E8">
              <w:rPr>
                <w:sz w:val="18"/>
                <w:szCs w:val="18"/>
                <w:lang w:val="es-ES_tradnl"/>
              </w:rPr>
              <w:t>827</w:t>
            </w:r>
          </w:p>
        </w:tc>
        <w:tc>
          <w:tcPr>
            <w:tcW w:w="527" w:type="pct"/>
            <w:shd w:val="clear" w:color="auto" w:fill="auto"/>
            <w:tcMar>
              <w:left w:w="72" w:type="dxa"/>
              <w:right w:w="72" w:type="dxa"/>
            </w:tcMar>
          </w:tcPr>
          <w:p w14:paraId="4308902E" w14:textId="6329D474" w:rsidR="00BD4A03" w:rsidRPr="004C54E8" w:rsidRDefault="0012649C" w:rsidP="001B70BE">
            <w:pPr>
              <w:suppressAutoHyphens/>
              <w:ind w:right="-7"/>
              <w:jc w:val="right"/>
              <w:rPr>
                <w:sz w:val="18"/>
                <w:szCs w:val="18"/>
                <w:lang w:val="es-ES_tradnl"/>
              </w:rPr>
            </w:pPr>
            <w:r w:rsidRPr="004C54E8">
              <w:rPr>
                <w:sz w:val="18"/>
                <w:szCs w:val="18"/>
                <w:lang w:val="es-ES_tradnl"/>
              </w:rPr>
              <w:t>-</w:t>
            </w:r>
            <w:r w:rsidR="00BD4A03" w:rsidRPr="004C54E8">
              <w:rPr>
                <w:sz w:val="18"/>
                <w:szCs w:val="18"/>
                <w:lang w:val="es-ES_tradnl"/>
              </w:rPr>
              <w:t>16</w:t>
            </w:r>
            <w:r w:rsidR="001E6CEC" w:rsidRPr="004C54E8">
              <w:rPr>
                <w:sz w:val="18"/>
                <w:szCs w:val="18"/>
                <w:lang w:val="es-ES_tradnl"/>
              </w:rPr>
              <w:t>7.</w:t>
            </w:r>
            <w:r w:rsidR="00BD4A03" w:rsidRPr="004C54E8">
              <w:rPr>
                <w:sz w:val="18"/>
                <w:szCs w:val="18"/>
                <w:lang w:val="es-ES_tradnl"/>
              </w:rPr>
              <w:t>376</w:t>
            </w:r>
          </w:p>
        </w:tc>
      </w:tr>
      <w:tr w:rsidR="00BF296A" w:rsidRPr="004C54E8" w14:paraId="39B4BE29" w14:textId="77777777" w:rsidTr="001B70BE">
        <w:trPr>
          <w:trHeight w:val="268"/>
          <w:jc w:val="center"/>
        </w:trPr>
        <w:tc>
          <w:tcPr>
            <w:tcW w:w="4473" w:type="pct"/>
            <w:gridSpan w:val="8"/>
            <w:shd w:val="clear" w:color="auto" w:fill="auto"/>
          </w:tcPr>
          <w:p w14:paraId="42C1D1F3" w14:textId="7D7B25C0" w:rsidR="00BD4A03" w:rsidRPr="004C54E8" w:rsidRDefault="00440393" w:rsidP="001B70BE">
            <w:pPr>
              <w:suppressAutoHyphens/>
              <w:ind w:left="105" w:right="-7"/>
              <w:jc w:val="left"/>
              <w:rPr>
                <w:b/>
                <w:bCs/>
                <w:sz w:val="18"/>
                <w:szCs w:val="18"/>
                <w:lang w:val="es-ES_tradnl"/>
              </w:rPr>
            </w:pPr>
            <w:r>
              <w:rPr>
                <w:b/>
                <w:bCs/>
                <w:sz w:val="18"/>
                <w:szCs w:val="18"/>
                <w:lang w:val="es-ES_tradnl" w:eastAsia="en-CA"/>
              </w:rPr>
              <w:t>Reducciones estimadas según la base</w:t>
            </w:r>
            <w:r w:rsidR="0040079C" w:rsidRPr="004C54E8">
              <w:rPr>
                <w:b/>
                <w:bCs/>
                <w:sz w:val="18"/>
                <w:szCs w:val="18"/>
                <w:lang w:val="es-ES_tradnl" w:eastAsia="en-CA"/>
              </w:rPr>
              <w:t xml:space="preserve"> </w:t>
            </w:r>
            <w:r w:rsidR="0016029A" w:rsidRPr="004C54E8">
              <w:rPr>
                <w:b/>
                <w:bCs/>
                <w:sz w:val="18"/>
                <w:szCs w:val="18"/>
                <w:lang w:val="es-ES_tradnl" w:eastAsia="en-CA"/>
              </w:rPr>
              <w:t>de</w:t>
            </w:r>
            <w:r w:rsidR="0040079C" w:rsidRPr="004C54E8">
              <w:rPr>
                <w:b/>
                <w:bCs/>
                <w:sz w:val="18"/>
                <w:szCs w:val="18"/>
                <w:lang w:val="es-ES_tradnl" w:eastAsia="en-CA"/>
              </w:rPr>
              <w:t xml:space="preserve"> </w:t>
            </w:r>
            <w:r w:rsidR="0016029A" w:rsidRPr="004C54E8">
              <w:rPr>
                <w:b/>
                <w:bCs/>
                <w:sz w:val="18"/>
                <w:szCs w:val="18"/>
                <w:lang w:val="es-ES_tradnl" w:eastAsia="en-CA"/>
              </w:rPr>
              <w:t>comparación</w:t>
            </w:r>
            <w:r w:rsidR="0040079C" w:rsidRPr="004C54E8">
              <w:rPr>
                <w:b/>
                <w:bCs/>
                <w:sz w:val="18"/>
                <w:szCs w:val="18"/>
                <w:lang w:val="es-ES_tradnl" w:eastAsia="en-CA"/>
              </w:rPr>
              <w:t xml:space="preserve"> </w:t>
            </w:r>
            <w:r w:rsidR="00D634A6">
              <w:rPr>
                <w:b/>
                <w:bCs/>
                <w:sz w:val="18"/>
                <w:szCs w:val="18"/>
                <w:lang w:val="es-ES_tradnl" w:eastAsia="en-CA"/>
              </w:rPr>
              <w:t>al año 2030</w:t>
            </w:r>
          </w:p>
        </w:tc>
        <w:tc>
          <w:tcPr>
            <w:tcW w:w="527" w:type="pct"/>
            <w:shd w:val="clear" w:color="auto" w:fill="auto"/>
          </w:tcPr>
          <w:p w14:paraId="20A01E3D" w14:textId="5613F845" w:rsidR="00BD4A03" w:rsidRPr="004C54E8" w:rsidRDefault="00BD4A03" w:rsidP="001B70BE">
            <w:pPr>
              <w:suppressAutoHyphens/>
              <w:ind w:right="-173"/>
              <w:jc w:val="center"/>
              <w:rPr>
                <w:b/>
                <w:bCs/>
                <w:sz w:val="18"/>
                <w:szCs w:val="18"/>
                <w:lang w:val="es-ES_tradnl"/>
              </w:rPr>
            </w:pPr>
            <w:r w:rsidRPr="004C54E8">
              <w:rPr>
                <w:b/>
                <w:bCs/>
                <w:sz w:val="18"/>
                <w:szCs w:val="18"/>
                <w:lang w:val="es-ES_tradnl"/>
              </w:rPr>
              <w:t>40</w:t>
            </w:r>
            <w:r w:rsidR="0012649C" w:rsidRPr="004C54E8">
              <w:rPr>
                <w:b/>
                <w:bCs/>
                <w:sz w:val="18"/>
                <w:szCs w:val="18"/>
                <w:lang w:val="es-ES_tradnl"/>
              </w:rPr>
              <w:t>0.</w:t>
            </w:r>
            <w:r w:rsidRPr="004C54E8">
              <w:rPr>
                <w:b/>
                <w:bCs/>
                <w:sz w:val="18"/>
                <w:szCs w:val="18"/>
                <w:lang w:val="es-ES_tradnl"/>
              </w:rPr>
              <w:t>803</w:t>
            </w:r>
          </w:p>
        </w:tc>
      </w:tr>
    </w:tbl>
    <w:bookmarkEnd w:id="7"/>
    <w:p w14:paraId="65F006FB" w14:textId="5D0265C8" w:rsidR="00BD4A03" w:rsidRPr="004C54E8" w:rsidRDefault="00BD4A03" w:rsidP="00BD4A03">
      <w:pPr>
        <w:pStyle w:val="Heading1"/>
        <w:numPr>
          <w:ilvl w:val="0"/>
          <w:numId w:val="0"/>
        </w:numPr>
        <w:rPr>
          <w:sz w:val="18"/>
          <w:szCs w:val="18"/>
          <w:lang w:val="es-ES_tradnl"/>
        </w:rPr>
      </w:pPr>
      <w:r w:rsidRPr="004C54E8">
        <w:rPr>
          <w:sz w:val="18"/>
          <w:szCs w:val="18"/>
          <w:lang w:val="es-ES_tradnl"/>
        </w:rPr>
        <w:t>*</w:t>
      </w:r>
      <w:r w:rsidR="0040079C" w:rsidRPr="004C54E8">
        <w:rPr>
          <w:sz w:val="18"/>
          <w:szCs w:val="18"/>
          <w:lang w:val="es-ES_tradnl"/>
        </w:rPr>
        <w:t xml:space="preserve"> </w:t>
      </w:r>
      <w:r w:rsidR="007E1498">
        <w:rPr>
          <w:sz w:val="18"/>
          <w:szCs w:val="18"/>
          <w:lang w:val="es-ES_tradnl"/>
        </w:rPr>
        <w:t xml:space="preserve">Supone </w:t>
      </w:r>
      <w:r w:rsidR="000606ED">
        <w:rPr>
          <w:sz w:val="18"/>
          <w:szCs w:val="18"/>
          <w:lang w:val="es-ES_tradnl"/>
        </w:rPr>
        <w:t xml:space="preserve">los mismos </w:t>
      </w:r>
      <w:r w:rsidR="009D3414">
        <w:rPr>
          <w:sz w:val="18"/>
          <w:szCs w:val="18"/>
          <w:lang w:val="es-ES_tradnl"/>
        </w:rPr>
        <w:t>niveles de consumo d</w:t>
      </w:r>
      <w:r w:rsidR="000606ED">
        <w:rPr>
          <w:sz w:val="18"/>
          <w:szCs w:val="18"/>
          <w:lang w:val="es-ES_tradnl"/>
        </w:rPr>
        <w:t>el año</w:t>
      </w:r>
      <w:r w:rsidR="0040079C" w:rsidRPr="004C54E8">
        <w:rPr>
          <w:sz w:val="18"/>
          <w:szCs w:val="18"/>
          <w:lang w:val="es-ES_tradnl"/>
        </w:rPr>
        <w:t xml:space="preserve"> </w:t>
      </w:r>
      <w:r w:rsidRPr="004C54E8">
        <w:rPr>
          <w:sz w:val="18"/>
          <w:szCs w:val="18"/>
          <w:lang w:val="es-ES_tradnl"/>
        </w:rPr>
        <w:t>2022.</w:t>
      </w:r>
    </w:p>
    <w:p w14:paraId="4448AE17" w14:textId="3798C665" w:rsidR="00BD4A03" w:rsidRPr="001C4467" w:rsidRDefault="00C610AF" w:rsidP="001C4467">
      <w:pPr>
        <w:pStyle w:val="Heading1"/>
        <w:rPr>
          <w:lang w:val="es-ES_tradnl"/>
        </w:rPr>
      </w:pPr>
      <w:r>
        <w:rPr>
          <w:lang w:val="es-ES_tradnl"/>
        </w:rPr>
        <w:t>En consecuencia</w:t>
      </w:r>
      <w:r w:rsidR="00B5365D" w:rsidRPr="00B5365D">
        <w:rPr>
          <w:lang w:val="es-ES_tradnl"/>
        </w:rPr>
        <w:t xml:space="preserve">, </w:t>
      </w:r>
      <w:r w:rsidR="005351AC" w:rsidRPr="005351AC">
        <w:rPr>
          <w:lang w:val="es-ES_tradnl"/>
        </w:rPr>
        <w:t xml:space="preserve">para frenar el crecimiento en el consumo </w:t>
      </w:r>
      <w:r w:rsidR="00CB23C7">
        <w:rPr>
          <w:lang w:val="es-ES_tradnl"/>
        </w:rPr>
        <w:t xml:space="preserve">será </w:t>
      </w:r>
      <w:r w:rsidR="005F3F03">
        <w:rPr>
          <w:lang w:val="es-ES_tradnl"/>
        </w:rPr>
        <w:t xml:space="preserve">preciso </w:t>
      </w:r>
      <w:r w:rsidR="00B5365D" w:rsidRPr="00B5365D">
        <w:rPr>
          <w:lang w:val="es-ES_tradnl"/>
        </w:rPr>
        <w:t xml:space="preserve">reducir </w:t>
      </w:r>
      <w:r w:rsidR="00EB6D9E">
        <w:rPr>
          <w:lang w:val="es-ES_tradnl"/>
        </w:rPr>
        <w:t>cuanto</w:t>
      </w:r>
      <w:r w:rsidR="00427A4E" w:rsidRPr="00427A4E">
        <w:rPr>
          <w:lang w:val="es-ES_tradnl"/>
        </w:rPr>
        <w:t xml:space="preserve"> antes </w:t>
      </w:r>
      <w:r w:rsidR="008F32BA">
        <w:rPr>
          <w:lang w:val="es-ES_tradnl"/>
        </w:rPr>
        <w:t>la demanda de HFC</w:t>
      </w:r>
      <w:r w:rsidR="00B5365D" w:rsidRPr="00B5365D">
        <w:rPr>
          <w:lang w:val="es-ES_tradnl"/>
        </w:rPr>
        <w:t xml:space="preserve">. </w:t>
      </w:r>
      <w:r w:rsidR="0008508E">
        <w:rPr>
          <w:lang w:val="es-ES_tradnl"/>
        </w:rPr>
        <w:t>E</w:t>
      </w:r>
      <w:r w:rsidR="00B5365D" w:rsidRPr="00B5365D">
        <w:rPr>
          <w:lang w:val="es-ES_tradnl"/>
        </w:rPr>
        <w:t xml:space="preserve">l Gobierno </w:t>
      </w:r>
      <w:r w:rsidR="009049A0">
        <w:rPr>
          <w:lang w:val="es-ES_tradnl"/>
        </w:rPr>
        <w:t xml:space="preserve">se </w:t>
      </w:r>
      <w:r w:rsidR="00B5365D" w:rsidRPr="00B5365D">
        <w:rPr>
          <w:lang w:val="es-ES_tradnl"/>
        </w:rPr>
        <w:t xml:space="preserve">propone lograr </w:t>
      </w:r>
      <w:r w:rsidR="005D0CEE" w:rsidRPr="005D0CEE">
        <w:rPr>
          <w:lang w:val="es-ES_tradnl"/>
        </w:rPr>
        <w:t>al año 2029</w:t>
      </w:r>
      <w:r w:rsidR="005D0CEE">
        <w:rPr>
          <w:lang w:val="es-ES_tradnl"/>
        </w:rPr>
        <w:t xml:space="preserve"> </w:t>
      </w:r>
      <w:r w:rsidR="00B5365D" w:rsidRPr="00B5365D">
        <w:rPr>
          <w:lang w:val="es-ES_tradnl"/>
        </w:rPr>
        <w:t xml:space="preserve">un nivel de consumo 10 por ciento </w:t>
      </w:r>
      <w:r w:rsidR="00EB74BA">
        <w:rPr>
          <w:lang w:val="es-ES_tradnl"/>
        </w:rPr>
        <w:t>menor a</w:t>
      </w:r>
      <w:r w:rsidR="002A0E16">
        <w:rPr>
          <w:lang w:val="es-ES_tradnl"/>
        </w:rPr>
        <w:t>l</w:t>
      </w:r>
      <w:r w:rsidR="00EB74BA">
        <w:rPr>
          <w:lang w:val="es-ES_tradnl"/>
        </w:rPr>
        <w:t xml:space="preserve"> </w:t>
      </w:r>
      <w:r w:rsidR="002A0E16">
        <w:rPr>
          <w:lang w:val="es-ES_tradnl"/>
        </w:rPr>
        <w:t xml:space="preserve">nivel </w:t>
      </w:r>
      <w:r w:rsidR="00B5365D" w:rsidRPr="00B5365D">
        <w:rPr>
          <w:lang w:val="es-ES_tradnl"/>
        </w:rPr>
        <w:t xml:space="preserve">base </w:t>
      </w:r>
      <w:r w:rsidR="0001675E">
        <w:rPr>
          <w:lang w:val="es-ES_tradnl"/>
        </w:rPr>
        <w:t xml:space="preserve">y generar </w:t>
      </w:r>
      <w:r w:rsidR="00B5365D" w:rsidRPr="00B5365D">
        <w:rPr>
          <w:lang w:val="es-ES_tradnl"/>
        </w:rPr>
        <w:t>una reducc</w:t>
      </w:r>
      <w:r w:rsidR="00F8775C">
        <w:rPr>
          <w:lang w:val="es-ES_tradnl"/>
        </w:rPr>
        <w:t xml:space="preserve">ión de 568.179 toneladas de </w:t>
      </w:r>
      <w:r w:rsidR="00F8775C" w:rsidRPr="00F8775C">
        <w:rPr>
          <w:rFonts w:eastAsia="MS Mincho"/>
          <w:lang w:val="es-ES_tradnl"/>
        </w:rPr>
        <w:t>CO</w:t>
      </w:r>
      <w:r w:rsidR="00F8775C" w:rsidRPr="00F8775C">
        <w:rPr>
          <w:rFonts w:eastAsia="MS Mincho"/>
          <w:vertAlign w:val="subscript"/>
          <w:lang w:val="es-ES_tradnl"/>
        </w:rPr>
        <w:t>2</w:t>
      </w:r>
      <w:r w:rsidR="00F8775C">
        <w:rPr>
          <w:lang w:val="es-ES_tradnl"/>
        </w:rPr>
        <w:t xml:space="preserve"> </w:t>
      </w:r>
      <w:r w:rsidR="00B5365D" w:rsidRPr="00B5365D">
        <w:rPr>
          <w:lang w:val="es-ES_tradnl"/>
        </w:rPr>
        <w:t xml:space="preserve">equivalente respecto </w:t>
      </w:r>
      <w:r w:rsidR="00F8775C">
        <w:rPr>
          <w:lang w:val="es-ES_tradnl"/>
        </w:rPr>
        <w:t xml:space="preserve">de la </w:t>
      </w:r>
      <w:r w:rsidR="00B5365D" w:rsidRPr="00B5365D">
        <w:rPr>
          <w:lang w:val="es-ES_tradnl"/>
        </w:rPr>
        <w:t>base de comparación.</w:t>
      </w:r>
    </w:p>
    <w:p w14:paraId="334B7934" w14:textId="08CA296B" w:rsidR="00BD4A03" w:rsidRPr="004C54E8" w:rsidRDefault="00C72C43" w:rsidP="00BD4A03">
      <w:pPr>
        <w:keepNext/>
        <w:suppressAutoHyphens/>
        <w:spacing w:before="240" w:after="240"/>
        <w:rPr>
          <w:i/>
          <w:iCs/>
          <w:lang w:val="es-ES_tradnl"/>
        </w:rPr>
      </w:pPr>
      <w:r w:rsidRPr="004C54E8">
        <w:rPr>
          <w:i/>
          <w:iCs/>
          <w:lang w:val="es-ES_tradnl"/>
        </w:rPr>
        <w:t>Actividades</w:t>
      </w:r>
      <w:r w:rsidR="0040079C" w:rsidRPr="004C54E8">
        <w:rPr>
          <w:i/>
          <w:iCs/>
          <w:lang w:val="es-ES_tradnl"/>
        </w:rPr>
        <w:t xml:space="preserve"> </w:t>
      </w:r>
      <w:r w:rsidRPr="004C54E8">
        <w:rPr>
          <w:i/>
          <w:iCs/>
          <w:lang w:val="es-ES_tradnl"/>
        </w:rPr>
        <w:t>propuestas</w:t>
      </w:r>
    </w:p>
    <w:p w14:paraId="7175995A" w14:textId="131E91F4" w:rsidR="00BD4A03" w:rsidRPr="004C54E8" w:rsidRDefault="001F145A" w:rsidP="00BD4A03">
      <w:pPr>
        <w:pStyle w:val="Heading1"/>
        <w:rPr>
          <w:lang w:val="es-ES_tradnl"/>
        </w:rPr>
      </w:pPr>
      <w:r>
        <w:rPr>
          <w:lang w:val="es-ES_tradnl"/>
        </w:rPr>
        <w:t xml:space="preserve">Para </w:t>
      </w:r>
      <w:r w:rsidRPr="001F145A">
        <w:rPr>
          <w:lang w:val="es-ES_tradnl"/>
        </w:rPr>
        <w:t xml:space="preserve">la etapa I del plan de aplicación de la Enmienda de </w:t>
      </w:r>
      <w:r w:rsidR="00B27C96">
        <w:rPr>
          <w:lang w:val="es-ES_tradnl"/>
        </w:rPr>
        <w:t>Kigali,</w:t>
      </w:r>
      <w:r w:rsidRPr="001F145A">
        <w:rPr>
          <w:lang w:val="es-ES_tradnl"/>
        </w:rPr>
        <w:t xml:space="preserve"> </w:t>
      </w:r>
      <w:r>
        <w:rPr>
          <w:lang w:val="es-ES_tradnl"/>
        </w:rPr>
        <w:t>e</w:t>
      </w:r>
      <w:r w:rsidR="0012649C" w:rsidRPr="004C54E8">
        <w:rPr>
          <w:lang w:val="es-ES_tradnl"/>
        </w:rPr>
        <w:t>l</w:t>
      </w:r>
      <w:r w:rsidR="0040079C" w:rsidRPr="004C54E8">
        <w:rPr>
          <w:lang w:val="es-ES_tradnl"/>
        </w:rPr>
        <w:t xml:space="preserve"> </w:t>
      </w:r>
      <w:r w:rsidR="0012649C" w:rsidRPr="004C54E8">
        <w:rPr>
          <w:lang w:val="es-ES_tradnl"/>
        </w:rPr>
        <w:t>Gobierno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AE33EB">
        <w:rPr>
          <w:lang w:val="es-ES_tradnl"/>
        </w:rPr>
        <w:t xml:space="preserve">se </w:t>
      </w:r>
      <w:r w:rsidR="009C718B">
        <w:rPr>
          <w:lang w:val="es-ES_tradnl"/>
        </w:rPr>
        <w:t xml:space="preserve">plantea </w:t>
      </w:r>
      <w:r w:rsidR="00AE33EB">
        <w:rPr>
          <w:lang w:val="es-ES_tradnl"/>
        </w:rPr>
        <w:t>un</w:t>
      </w:r>
      <w:r w:rsidR="00BD4A03" w:rsidRPr="004C54E8">
        <w:rPr>
          <w:lang w:val="es-ES_tradnl"/>
        </w:rPr>
        <w:t>a</w:t>
      </w:r>
      <w:r w:rsidR="0040079C" w:rsidRPr="004C54E8">
        <w:rPr>
          <w:lang w:val="es-ES_tradnl"/>
        </w:rPr>
        <w:t xml:space="preserve"> </w:t>
      </w:r>
      <w:r w:rsidR="00C72C43" w:rsidRPr="004C54E8">
        <w:rPr>
          <w:lang w:val="es-ES_tradnl"/>
        </w:rPr>
        <w:t>estrategia</w:t>
      </w:r>
      <w:r w:rsidR="0040079C" w:rsidRPr="004C54E8">
        <w:rPr>
          <w:lang w:val="es-ES_tradnl"/>
        </w:rPr>
        <w:t xml:space="preserve"> </w:t>
      </w:r>
      <w:r w:rsidR="003801AC">
        <w:rPr>
          <w:lang w:val="es-ES_tradnl"/>
        </w:rPr>
        <w:t xml:space="preserve">de control del </w:t>
      </w:r>
      <w:r w:rsidR="00501CB0">
        <w:rPr>
          <w:lang w:val="es-ES_tradnl"/>
        </w:rPr>
        <w:t xml:space="preserve">crecimiento en el </w:t>
      </w:r>
      <w:r w:rsidR="0022265E" w:rsidRPr="004C54E8">
        <w:rPr>
          <w:lang w:val="es-ES_tradnl"/>
        </w:rPr>
        <w:t>consumo</w:t>
      </w:r>
      <w:r w:rsidR="0040079C" w:rsidRPr="004C54E8">
        <w:rPr>
          <w:lang w:val="es-ES_tradnl"/>
        </w:rPr>
        <w:t xml:space="preserve"> </w:t>
      </w:r>
      <w:r w:rsidR="0022265E" w:rsidRPr="004C54E8">
        <w:rPr>
          <w:lang w:val="es-ES_tradnl"/>
        </w:rPr>
        <w:t>de</w:t>
      </w:r>
      <w:r w:rsidR="0040079C" w:rsidRPr="004C54E8">
        <w:rPr>
          <w:lang w:val="es-ES_tradnl"/>
        </w:rPr>
        <w:t xml:space="preserve"> </w:t>
      </w:r>
      <w:r w:rsidR="0022265E" w:rsidRPr="004C54E8">
        <w:rPr>
          <w:lang w:val="es-ES_tradnl"/>
        </w:rPr>
        <w:t>HFC</w:t>
      </w:r>
      <w:r w:rsidR="0040079C" w:rsidRPr="004C54E8">
        <w:rPr>
          <w:lang w:val="es-ES_tradnl"/>
        </w:rPr>
        <w:t xml:space="preserve"> </w:t>
      </w:r>
      <w:r w:rsidR="004C4805">
        <w:rPr>
          <w:lang w:val="es-ES_tradnl"/>
        </w:rPr>
        <w:t xml:space="preserve">que combine </w:t>
      </w:r>
      <w:r w:rsidR="002371A6" w:rsidRPr="004C54E8">
        <w:rPr>
          <w:lang w:val="es-ES_tradnl"/>
        </w:rPr>
        <w:t>políticas</w:t>
      </w:r>
      <w:r w:rsidR="0040079C" w:rsidRPr="004C54E8">
        <w:rPr>
          <w:lang w:val="es-ES_tradnl"/>
        </w:rPr>
        <w:t xml:space="preserve"> </w:t>
      </w:r>
      <w:r w:rsidR="0012649C" w:rsidRPr="004C54E8">
        <w:rPr>
          <w:lang w:val="es-ES_tradnl"/>
        </w:rPr>
        <w:t>y</w:t>
      </w:r>
      <w:r w:rsidR="0040079C" w:rsidRPr="004C54E8">
        <w:rPr>
          <w:lang w:val="es-ES_tradnl"/>
        </w:rPr>
        <w:t xml:space="preserve"> </w:t>
      </w:r>
      <w:r w:rsidR="00D45B76" w:rsidRPr="004C54E8">
        <w:rPr>
          <w:lang w:val="es-ES_tradnl"/>
        </w:rPr>
        <w:t>normas</w:t>
      </w:r>
      <w:r w:rsidR="0040079C" w:rsidRPr="004C54E8">
        <w:rPr>
          <w:lang w:val="es-ES_tradnl"/>
        </w:rPr>
        <w:t xml:space="preserve"> </w:t>
      </w:r>
      <w:r w:rsidR="00411488">
        <w:rPr>
          <w:lang w:val="es-ES_tradnl"/>
        </w:rPr>
        <w:t xml:space="preserve">que permitan </w:t>
      </w:r>
      <w:r w:rsidR="00456EE2">
        <w:rPr>
          <w:lang w:val="es-ES_tradnl"/>
        </w:rPr>
        <w:t>control</w:t>
      </w:r>
      <w:r w:rsidR="00411488">
        <w:rPr>
          <w:lang w:val="es-ES_tradnl"/>
        </w:rPr>
        <w:t>ar</w:t>
      </w:r>
      <w:r w:rsidR="00456EE2">
        <w:rPr>
          <w:lang w:val="es-ES_tradnl"/>
        </w:rPr>
        <w:t xml:space="preserve"> </w:t>
      </w:r>
      <w:r w:rsidR="0012649C" w:rsidRPr="004C54E8">
        <w:rPr>
          <w:lang w:val="es-ES_tradnl"/>
        </w:rPr>
        <w:t>y</w:t>
      </w:r>
      <w:r w:rsidR="0040079C" w:rsidRPr="004C54E8">
        <w:rPr>
          <w:lang w:val="es-ES_tradnl"/>
        </w:rPr>
        <w:t xml:space="preserve"> </w:t>
      </w:r>
      <w:r w:rsidR="00411488">
        <w:rPr>
          <w:lang w:val="es-ES_tradnl"/>
        </w:rPr>
        <w:t>supervisar</w:t>
      </w:r>
      <w:r w:rsidR="0040079C" w:rsidRPr="004C54E8">
        <w:rPr>
          <w:lang w:val="es-ES_tradnl"/>
        </w:rPr>
        <w:t xml:space="preserve"> </w:t>
      </w:r>
      <w:r w:rsidR="00411488">
        <w:rPr>
          <w:lang w:val="es-ES_tradnl"/>
        </w:rPr>
        <w:t xml:space="preserve">la </w:t>
      </w:r>
      <w:r w:rsidR="007718D2">
        <w:rPr>
          <w:lang w:val="es-ES_tradnl"/>
        </w:rPr>
        <w:t xml:space="preserve">importación y </w:t>
      </w:r>
      <w:r w:rsidR="00F87B5C">
        <w:rPr>
          <w:lang w:val="es-ES_tradnl"/>
        </w:rPr>
        <w:t xml:space="preserve">el </w:t>
      </w:r>
      <w:r w:rsidR="007718D2">
        <w:rPr>
          <w:lang w:val="es-ES_tradnl"/>
        </w:rPr>
        <w:t xml:space="preserve">consumo </w:t>
      </w:r>
      <w:r w:rsidR="00824A0A">
        <w:rPr>
          <w:lang w:val="es-ES_tradnl"/>
        </w:rPr>
        <w:t xml:space="preserve">con arreglo a </w:t>
      </w:r>
      <w:r w:rsidR="00FF5733">
        <w:rPr>
          <w:lang w:val="es-ES_tradnl"/>
        </w:rPr>
        <w:t xml:space="preserve">las </w:t>
      </w:r>
      <w:r w:rsidR="001A675C">
        <w:rPr>
          <w:lang w:val="es-ES_tradnl"/>
        </w:rPr>
        <w:t>metas de la Enmienda de Kigali</w:t>
      </w:r>
      <w:r w:rsidR="00BD4A03" w:rsidRPr="004C54E8">
        <w:rPr>
          <w:lang w:val="es-ES_tradnl"/>
        </w:rPr>
        <w:t>;</w:t>
      </w:r>
      <w:r w:rsidR="0040079C" w:rsidRPr="004C54E8">
        <w:rPr>
          <w:lang w:val="es-ES_tradnl"/>
        </w:rPr>
        <w:t xml:space="preserve"> </w:t>
      </w:r>
      <w:r w:rsidR="00B6553F">
        <w:rPr>
          <w:lang w:val="es-ES_tradnl"/>
        </w:rPr>
        <w:t>actividades en el sector servicio técnico</w:t>
      </w:r>
      <w:r w:rsidR="0040079C" w:rsidRPr="004C54E8">
        <w:rPr>
          <w:lang w:val="es-ES_tradnl"/>
        </w:rPr>
        <w:t xml:space="preserve"> </w:t>
      </w:r>
      <w:r w:rsidR="00172C41">
        <w:rPr>
          <w:lang w:val="es-ES_tradnl"/>
        </w:rPr>
        <w:t xml:space="preserve">orientadas a </w:t>
      </w:r>
      <w:r w:rsidR="005D31C9">
        <w:rPr>
          <w:lang w:val="es-ES_tradnl"/>
        </w:rPr>
        <w:t>los grandes consumidores</w:t>
      </w:r>
      <w:r w:rsidR="00BD4A03" w:rsidRPr="004C54E8">
        <w:rPr>
          <w:lang w:val="es-ES_tradnl"/>
        </w:rPr>
        <w:t>;</w:t>
      </w:r>
      <w:r w:rsidR="0040079C" w:rsidRPr="004C54E8">
        <w:rPr>
          <w:lang w:val="es-ES_tradnl"/>
        </w:rPr>
        <w:t xml:space="preserve"> </w:t>
      </w:r>
      <w:r w:rsidR="001C29B6">
        <w:rPr>
          <w:lang w:val="es-ES_tradnl"/>
        </w:rPr>
        <w:t xml:space="preserve">promover </w:t>
      </w:r>
      <w:r w:rsidR="00C72C43" w:rsidRPr="004C54E8">
        <w:rPr>
          <w:lang w:val="es-ES_tradnl"/>
        </w:rPr>
        <w:t>la</w:t>
      </w:r>
      <w:r w:rsidR="0040079C" w:rsidRPr="004C54E8">
        <w:rPr>
          <w:lang w:val="es-ES_tradnl"/>
        </w:rPr>
        <w:t xml:space="preserve"> </w:t>
      </w:r>
      <w:r w:rsidR="00C72C43" w:rsidRPr="004C54E8">
        <w:rPr>
          <w:lang w:val="es-ES_tradnl"/>
        </w:rPr>
        <w:t>adopción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721A69" w:rsidRPr="004C54E8">
        <w:rPr>
          <w:lang w:val="es-ES_tradnl"/>
        </w:rPr>
        <w:t>tecnología</w:t>
      </w:r>
      <w:r w:rsidR="001C29B6">
        <w:rPr>
          <w:lang w:val="es-ES_tradnl"/>
        </w:rPr>
        <w:t>s</w:t>
      </w:r>
      <w:r w:rsidR="0040079C" w:rsidRPr="004C54E8">
        <w:rPr>
          <w:lang w:val="es-ES_tradnl"/>
        </w:rPr>
        <w:t xml:space="preserve"> </w:t>
      </w:r>
      <w:r w:rsidR="00721A69" w:rsidRPr="004C54E8">
        <w:rPr>
          <w:lang w:val="es-ES_tradnl"/>
        </w:rPr>
        <w:t>de</w:t>
      </w:r>
      <w:r w:rsidR="0040079C" w:rsidRPr="004C54E8">
        <w:rPr>
          <w:lang w:val="es-ES_tradnl"/>
        </w:rPr>
        <w:t xml:space="preserve"> </w:t>
      </w:r>
      <w:r w:rsidR="00721A69" w:rsidRPr="004C54E8">
        <w:rPr>
          <w:lang w:val="es-ES_tradnl"/>
        </w:rPr>
        <w:t>bajo</w:t>
      </w:r>
      <w:r w:rsidR="0040079C" w:rsidRPr="004C54E8">
        <w:rPr>
          <w:lang w:val="es-ES_tradnl"/>
        </w:rPr>
        <w:t xml:space="preserve"> </w:t>
      </w:r>
      <w:r w:rsidR="002371A6" w:rsidRPr="004C54E8">
        <w:rPr>
          <w:lang w:val="es-ES_tradnl"/>
        </w:rPr>
        <w:t>PCA</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D75815">
        <w:rPr>
          <w:lang w:val="es-ES_tradnl"/>
        </w:rPr>
        <w:t xml:space="preserve">la </w:t>
      </w:r>
      <w:r w:rsidR="00D45B76" w:rsidRPr="004C54E8">
        <w:rPr>
          <w:lang w:val="es-ES_tradnl"/>
        </w:rPr>
        <w:t>refrigeración</w:t>
      </w:r>
      <w:r w:rsidR="0040079C" w:rsidRPr="004C54E8">
        <w:rPr>
          <w:lang w:val="es-ES_tradnl"/>
        </w:rPr>
        <w:t xml:space="preserve"> </w:t>
      </w:r>
      <w:r w:rsidR="006D7643">
        <w:rPr>
          <w:lang w:val="es-ES_tradnl"/>
        </w:rPr>
        <w:t xml:space="preserve">y climatización </w:t>
      </w:r>
      <w:r w:rsidR="00C722BC" w:rsidRPr="00C722BC">
        <w:rPr>
          <w:lang w:val="es-ES_tradnl"/>
        </w:rPr>
        <w:t xml:space="preserve">comercial </w:t>
      </w:r>
      <w:r w:rsidR="00C722BC">
        <w:rPr>
          <w:lang w:val="es-ES_tradnl"/>
        </w:rPr>
        <w:t xml:space="preserve">e </w:t>
      </w:r>
      <w:r w:rsidR="006D7643">
        <w:rPr>
          <w:lang w:val="es-ES_tradnl"/>
        </w:rPr>
        <w:t>industrial</w:t>
      </w:r>
      <w:r w:rsidR="0040079C" w:rsidRPr="004C54E8">
        <w:rPr>
          <w:lang w:val="es-ES_tradnl"/>
        </w:rPr>
        <w:t xml:space="preserve"> </w:t>
      </w:r>
      <w:r w:rsidR="0012649C" w:rsidRPr="004C54E8">
        <w:rPr>
          <w:lang w:val="es-ES_tradnl"/>
        </w:rPr>
        <w:t>y</w:t>
      </w:r>
      <w:r w:rsidR="0040079C" w:rsidRPr="004C54E8">
        <w:rPr>
          <w:lang w:val="es-ES_tradnl"/>
        </w:rPr>
        <w:t xml:space="preserve"> </w:t>
      </w:r>
      <w:r w:rsidR="006F1F8A">
        <w:rPr>
          <w:lang w:val="es-ES_tradnl"/>
        </w:rPr>
        <w:t>actividades de sensibilización y extensión</w:t>
      </w:r>
      <w:r w:rsidR="0040079C" w:rsidRPr="004C54E8">
        <w:rPr>
          <w:lang w:val="es-ES_tradnl"/>
        </w:rPr>
        <w:t xml:space="preserve"> </w:t>
      </w:r>
      <w:r w:rsidR="00B0583F">
        <w:rPr>
          <w:lang w:val="es-ES_tradnl"/>
        </w:rPr>
        <w:t xml:space="preserve">sobre </w:t>
      </w:r>
      <w:r w:rsidR="00721A69" w:rsidRPr="004C54E8">
        <w:rPr>
          <w:lang w:val="es-ES_tradnl"/>
        </w:rPr>
        <w:t>reducción</w:t>
      </w:r>
      <w:r w:rsidR="0040079C" w:rsidRPr="004C54E8">
        <w:rPr>
          <w:lang w:val="es-ES_tradnl"/>
        </w:rPr>
        <w:t xml:space="preserve"> </w:t>
      </w:r>
      <w:r w:rsidR="00721A69" w:rsidRPr="004C54E8">
        <w:rPr>
          <w:lang w:val="es-ES_tradnl"/>
        </w:rPr>
        <w:t>de</w:t>
      </w:r>
      <w:r w:rsidR="0040079C" w:rsidRPr="004C54E8">
        <w:rPr>
          <w:lang w:val="es-ES_tradnl"/>
        </w:rPr>
        <w:t xml:space="preserve"> </w:t>
      </w:r>
      <w:r w:rsidR="00721A69" w:rsidRPr="004C54E8">
        <w:rPr>
          <w:lang w:val="es-ES_tradnl"/>
        </w:rPr>
        <w:t>HFC</w:t>
      </w:r>
      <w:r w:rsidR="0040079C" w:rsidRPr="004C54E8">
        <w:rPr>
          <w:lang w:val="es-ES_tradnl"/>
        </w:rPr>
        <w:t xml:space="preserve"> </w:t>
      </w:r>
      <w:r w:rsidR="0012649C" w:rsidRPr="004C54E8">
        <w:rPr>
          <w:lang w:val="es-ES_tradnl"/>
        </w:rPr>
        <w:t>y</w:t>
      </w:r>
      <w:r w:rsidR="0040079C" w:rsidRPr="004C54E8">
        <w:rPr>
          <w:lang w:val="es-ES_tradnl"/>
        </w:rPr>
        <w:t xml:space="preserve"> </w:t>
      </w:r>
      <w:r w:rsidR="00C72C43" w:rsidRPr="004C54E8">
        <w:rPr>
          <w:lang w:val="es-ES_tradnl"/>
        </w:rPr>
        <w:t>adopción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721A69" w:rsidRPr="004C54E8">
        <w:rPr>
          <w:lang w:val="es-ES_tradnl"/>
        </w:rPr>
        <w:t>alternativas</w:t>
      </w:r>
      <w:r w:rsidR="0040079C" w:rsidRPr="004C54E8">
        <w:rPr>
          <w:lang w:val="es-ES_tradnl"/>
        </w:rPr>
        <w:t xml:space="preserve"> </w:t>
      </w:r>
      <w:r w:rsidR="00721A69" w:rsidRPr="004C54E8">
        <w:rPr>
          <w:lang w:val="es-ES_tradnl"/>
        </w:rPr>
        <w:t>de</w:t>
      </w:r>
      <w:r w:rsidR="0040079C" w:rsidRPr="004C54E8">
        <w:rPr>
          <w:lang w:val="es-ES_tradnl"/>
        </w:rPr>
        <w:t xml:space="preserve"> </w:t>
      </w:r>
      <w:r w:rsidR="00721A69" w:rsidRPr="004C54E8">
        <w:rPr>
          <w:lang w:val="es-ES_tradnl"/>
        </w:rPr>
        <w:t>bajo</w:t>
      </w:r>
      <w:r w:rsidR="0040079C" w:rsidRPr="004C54E8">
        <w:rPr>
          <w:lang w:val="es-ES_tradnl"/>
        </w:rPr>
        <w:t xml:space="preserve"> </w:t>
      </w:r>
      <w:r w:rsidR="00721A69" w:rsidRPr="004C54E8">
        <w:rPr>
          <w:lang w:val="es-ES_tradnl"/>
        </w:rPr>
        <w:t>PCA</w:t>
      </w:r>
      <w:r w:rsidR="00BD4A03" w:rsidRPr="004C54E8">
        <w:rPr>
          <w:lang w:val="es-ES_tradnl"/>
        </w:rPr>
        <w:t>.</w:t>
      </w:r>
      <w:r w:rsidR="0040079C" w:rsidRPr="004C54E8">
        <w:rPr>
          <w:lang w:val="es-ES_tradnl"/>
        </w:rPr>
        <w:t xml:space="preserve"> </w:t>
      </w:r>
      <w:r w:rsidR="00D45B76" w:rsidRPr="004C54E8">
        <w:rPr>
          <w:lang w:val="es-ES_tradnl"/>
        </w:rPr>
        <w:t>El</w:t>
      </w:r>
      <w:r w:rsidR="0040079C" w:rsidRPr="004C54E8">
        <w:rPr>
          <w:lang w:val="es-ES_tradnl"/>
        </w:rPr>
        <w:t xml:space="preserve"> </w:t>
      </w:r>
      <w:r w:rsidR="00D45B76" w:rsidRPr="004C54E8">
        <w:rPr>
          <w:lang w:val="es-ES_tradnl"/>
        </w:rPr>
        <w:t>Gobierno</w:t>
      </w:r>
      <w:r w:rsidR="0040079C" w:rsidRPr="004C54E8">
        <w:rPr>
          <w:lang w:val="es-ES_tradnl"/>
        </w:rPr>
        <w:t xml:space="preserve"> </w:t>
      </w:r>
      <w:r w:rsidR="00A53828">
        <w:rPr>
          <w:lang w:val="es-ES_tradnl"/>
        </w:rPr>
        <w:t xml:space="preserve">reconoce </w:t>
      </w:r>
      <w:r w:rsidR="00325DD0">
        <w:rPr>
          <w:lang w:val="es-ES_tradnl"/>
        </w:rPr>
        <w:t xml:space="preserve">que el </w:t>
      </w:r>
      <w:r w:rsidR="0016029A" w:rsidRPr="004C54E8">
        <w:rPr>
          <w:lang w:val="es-ES_tradnl"/>
        </w:rPr>
        <w:t>país</w:t>
      </w:r>
      <w:r w:rsidR="0040079C" w:rsidRPr="004C54E8">
        <w:rPr>
          <w:lang w:val="es-ES_tradnl"/>
        </w:rPr>
        <w:t xml:space="preserve"> </w:t>
      </w:r>
      <w:r w:rsidR="000C2B26">
        <w:rPr>
          <w:lang w:val="es-ES_tradnl"/>
        </w:rPr>
        <w:t xml:space="preserve">arriesga </w:t>
      </w:r>
      <w:r w:rsidR="007C77BE">
        <w:rPr>
          <w:lang w:val="es-ES_tradnl"/>
        </w:rPr>
        <w:t xml:space="preserve">un fuerte crecimiento </w:t>
      </w:r>
      <w:r w:rsidR="001E6CEC" w:rsidRPr="004C54E8">
        <w:rPr>
          <w:lang w:val="es-ES_tradnl"/>
        </w:rPr>
        <w:t>en</w:t>
      </w:r>
      <w:r w:rsidR="0040079C" w:rsidRPr="004C54E8">
        <w:rPr>
          <w:lang w:val="es-ES_tradnl"/>
        </w:rPr>
        <w:t xml:space="preserve"> </w:t>
      </w:r>
      <w:r w:rsidR="007C77BE">
        <w:rPr>
          <w:lang w:val="es-ES_tradnl"/>
        </w:rPr>
        <w:t xml:space="preserve">el </w:t>
      </w:r>
      <w:r w:rsidR="0022265E" w:rsidRPr="004C54E8">
        <w:rPr>
          <w:lang w:val="es-ES_tradnl"/>
        </w:rPr>
        <w:t>consumo</w:t>
      </w:r>
      <w:r w:rsidR="0040079C" w:rsidRPr="004C54E8">
        <w:rPr>
          <w:lang w:val="es-ES_tradnl"/>
        </w:rPr>
        <w:t xml:space="preserve"> </w:t>
      </w:r>
      <w:r w:rsidR="0022265E" w:rsidRPr="004C54E8">
        <w:rPr>
          <w:lang w:val="es-ES_tradnl"/>
        </w:rPr>
        <w:t>de</w:t>
      </w:r>
      <w:r w:rsidR="0040079C" w:rsidRPr="004C54E8">
        <w:rPr>
          <w:lang w:val="es-ES_tradnl"/>
        </w:rPr>
        <w:t xml:space="preserve"> </w:t>
      </w:r>
      <w:r w:rsidR="0022265E" w:rsidRPr="004C54E8">
        <w:rPr>
          <w:lang w:val="es-ES_tradnl"/>
        </w:rPr>
        <w:t>HFC</w:t>
      </w:r>
      <w:r w:rsidR="0040079C" w:rsidRPr="004C54E8">
        <w:rPr>
          <w:lang w:val="es-ES_tradnl"/>
        </w:rPr>
        <w:t xml:space="preserve"> </w:t>
      </w:r>
      <w:r w:rsidR="0012649C" w:rsidRPr="004C54E8">
        <w:rPr>
          <w:lang w:val="es-ES_tradnl"/>
        </w:rPr>
        <w:t>y</w:t>
      </w:r>
      <w:r w:rsidR="0040079C" w:rsidRPr="004C54E8">
        <w:rPr>
          <w:lang w:val="es-ES_tradnl"/>
        </w:rPr>
        <w:t xml:space="preserve"> </w:t>
      </w:r>
      <w:r w:rsidR="00D45B76" w:rsidRPr="004C54E8">
        <w:rPr>
          <w:lang w:val="es-ES_tradnl"/>
        </w:rPr>
        <w:t>propone</w:t>
      </w:r>
      <w:r w:rsidR="0040079C" w:rsidRPr="004C54E8">
        <w:rPr>
          <w:lang w:val="es-ES_tradnl"/>
        </w:rPr>
        <w:t xml:space="preserve"> </w:t>
      </w:r>
      <w:r w:rsidR="0012649C" w:rsidRPr="004C54E8">
        <w:rPr>
          <w:lang w:val="es-ES_tradnl"/>
        </w:rPr>
        <w:t>actividades</w:t>
      </w:r>
      <w:r w:rsidR="0040079C" w:rsidRPr="004C54E8">
        <w:rPr>
          <w:lang w:val="es-ES_tradnl"/>
        </w:rPr>
        <w:t xml:space="preserve"> </w:t>
      </w:r>
      <w:r w:rsidR="000710EC">
        <w:rPr>
          <w:lang w:val="es-ES_tradnl"/>
        </w:rPr>
        <w:t xml:space="preserve">que minimicen la expansión del </w:t>
      </w:r>
      <w:r w:rsidR="003F633F">
        <w:rPr>
          <w:lang w:val="es-ES_tradnl"/>
        </w:rPr>
        <w:t>parque de equipos</w:t>
      </w:r>
      <w:r w:rsidR="002073D6">
        <w:rPr>
          <w:lang w:val="es-ES_tradnl"/>
        </w:rPr>
        <w:t xml:space="preserve"> </w:t>
      </w:r>
      <w:r w:rsidR="00471C47">
        <w:rPr>
          <w:lang w:val="es-ES_tradnl"/>
        </w:rPr>
        <w:t xml:space="preserve">que usan </w:t>
      </w:r>
      <w:r w:rsidR="002073D6">
        <w:rPr>
          <w:lang w:val="es-ES_tradnl"/>
        </w:rPr>
        <w:t>HFC</w:t>
      </w:r>
      <w:r w:rsidR="0040079C" w:rsidRPr="004C54E8">
        <w:rPr>
          <w:lang w:val="es-ES_tradnl"/>
        </w:rPr>
        <w:t xml:space="preserve"> </w:t>
      </w:r>
      <w:r w:rsidR="00347509" w:rsidRPr="004C54E8">
        <w:rPr>
          <w:lang w:val="es-ES_tradnl"/>
        </w:rPr>
        <w:t>durante</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40079C" w:rsidRPr="004C54E8">
        <w:rPr>
          <w:lang w:val="es-ES_tradnl"/>
        </w:rPr>
        <w:t xml:space="preserve"> </w:t>
      </w:r>
      <w:r w:rsidR="00C72C43" w:rsidRPr="004C54E8">
        <w:rPr>
          <w:lang w:val="es-ES_tradnl"/>
        </w:rPr>
        <w:t>del</w:t>
      </w:r>
      <w:r w:rsidR="0040079C" w:rsidRPr="004C54E8">
        <w:rPr>
          <w:lang w:val="es-ES_tradnl"/>
        </w:rPr>
        <w:t xml:space="preserve"> </w:t>
      </w:r>
      <w:r w:rsidR="0006634A">
        <w:rPr>
          <w:lang w:val="es-ES_tradnl"/>
        </w:rPr>
        <w:t>plan de aplicación de la Enmienda de Kigali</w:t>
      </w:r>
      <w:r w:rsidR="00BD4A03" w:rsidRPr="004C54E8">
        <w:rPr>
          <w:lang w:val="es-ES_tradnl"/>
        </w:rPr>
        <w:t>.</w:t>
      </w:r>
    </w:p>
    <w:p w14:paraId="47890D40" w14:textId="369D11DE" w:rsidR="00BD4A03" w:rsidRPr="004C54E8" w:rsidRDefault="00001146" w:rsidP="00BD4A03">
      <w:pPr>
        <w:pStyle w:val="Heading1"/>
        <w:rPr>
          <w:lang w:val="es-ES_tradnl"/>
        </w:rPr>
      </w:pPr>
      <w:r w:rsidRPr="00001146">
        <w:rPr>
          <w:lang w:val="es-ES_tradnl"/>
        </w:rPr>
        <w:t>Los elementos del plan de aplicación de la Enmienda para Trinidad y Tabago</w:t>
      </w:r>
      <w:r w:rsidR="008D2D73">
        <w:rPr>
          <w:lang w:val="es-ES_tradnl"/>
        </w:rPr>
        <w:t>,</w:t>
      </w:r>
      <w:r w:rsidRPr="00001146">
        <w:rPr>
          <w:lang w:val="es-ES_tradnl"/>
        </w:rPr>
        <w:t xml:space="preserve"> y el respectivo desglose de costos</w:t>
      </w:r>
      <w:r w:rsidR="008D2D73">
        <w:rPr>
          <w:lang w:val="es-ES_tradnl"/>
        </w:rPr>
        <w:t>,</w:t>
      </w:r>
      <w:r w:rsidRPr="00001146">
        <w:rPr>
          <w:lang w:val="es-ES_tradnl"/>
        </w:rPr>
        <w:t xml:space="preserve"> son los siguientes:</w:t>
      </w:r>
    </w:p>
    <w:p w14:paraId="393748D3" w14:textId="092EA944" w:rsidR="00113DFD" w:rsidRPr="00113DFD" w:rsidRDefault="00113DFD" w:rsidP="003C5EE6">
      <w:pPr>
        <w:pStyle w:val="Heading2"/>
        <w:ind w:left="1276" w:hanging="556"/>
        <w:rPr>
          <w:lang w:val="es-ES_tradnl"/>
        </w:rPr>
      </w:pPr>
      <w:r w:rsidRPr="00113DFD">
        <w:rPr>
          <w:i/>
          <w:iCs/>
          <w:lang w:val="es-ES_tradnl"/>
        </w:rPr>
        <w:t xml:space="preserve">Fortalecimiento de las instituciones involucradas en la supervisión, verificación y cumplimiento con la Enmienda de Kigali: </w:t>
      </w:r>
      <w:r w:rsidRPr="00497348">
        <w:rPr>
          <w:iCs/>
          <w:lang w:val="es-ES_tradnl"/>
        </w:rPr>
        <w:t xml:space="preserve">Sesiones con las contrapartes </w:t>
      </w:r>
      <w:r w:rsidR="00890A53">
        <w:rPr>
          <w:iCs/>
          <w:lang w:val="es-ES_tradnl"/>
        </w:rPr>
        <w:t>de</w:t>
      </w:r>
      <w:r w:rsidRPr="00497348">
        <w:rPr>
          <w:iCs/>
          <w:lang w:val="es-ES_tradnl"/>
        </w:rPr>
        <w:t xml:space="preserve">l sector de refrigeración y climatización </w:t>
      </w:r>
      <w:r w:rsidR="00890A53" w:rsidRPr="00890A53">
        <w:rPr>
          <w:iCs/>
          <w:lang w:val="es-ES_tradnl"/>
        </w:rPr>
        <w:t xml:space="preserve">para informar </w:t>
      </w:r>
      <w:r w:rsidRPr="00497348">
        <w:rPr>
          <w:iCs/>
          <w:lang w:val="es-ES_tradnl"/>
        </w:rPr>
        <w:t>sobre la revisión y actualización de la</w:t>
      </w:r>
      <w:r w:rsidR="009C1374">
        <w:rPr>
          <w:iCs/>
          <w:lang w:val="es-ES_tradnl"/>
        </w:rPr>
        <w:t>s</w:t>
      </w:r>
      <w:r w:rsidRPr="00497348">
        <w:rPr>
          <w:iCs/>
          <w:lang w:val="es-ES_tradnl"/>
        </w:rPr>
        <w:t xml:space="preserve"> </w:t>
      </w:r>
      <w:r w:rsidR="009C1374">
        <w:rPr>
          <w:iCs/>
          <w:lang w:val="es-ES_tradnl"/>
        </w:rPr>
        <w:t>medidas regulatorias y políticas sectoriales</w:t>
      </w:r>
      <w:r w:rsidRPr="00497348">
        <w:rPr>
          <w:iCs/>
          <w:lang w:val="es-ES_tradnl"/>
        </w:rPr>
        <w:t xml:space="preserve">; </w:t>
      </w:r>
      <w:r w:rsidR="004A7436">
        <w:rPr>
          <w:iCs/>
          <w:lang w:val="es-ES_tradnl"/>
        </w:rPr>
        <w:t>asesorías</w:t>
      </w:r>
      <w:r w:rsidRPr="00497348">
        <w:rPr>
          <w:iCs/>
          <w:lang w:val="es-ES_tradnl"/>
        </w:rPr>
        <w:t xml:space="preserve"> </w:t>
      </w:r>
      <w:r w:rsidR="00DB47FA">
        <w:rPr>
          <w:iCs/>
          <w:lang w:val="es-ES_tradnl"/>
        </w:rPr>
        <w:t xml:space="preserve">que refuercen </w:t>
      </w:r>
      <w:r w:rsidRPr="00497348">
        <w:rPr>
          <w:iCs/>
          <w:lang w:val="es-ES_tradnl"/>
        </w:rPr>
        <w:t>la capacidad nacional para formular, adaptar o actualizar los criterios y marco</w:t>
      </w:r>
      <w:r w:rsidR="008E75DA">
        <w:rPr>
          <w:iCs/>
          <w:lang w:val="es-ES_tradnl"/>
        </w:rPr>
        <w:t>s</w:t>
      </w:r>
      <w:r w:rsidRPr="00497348">
        <w:rPr>
          <w:iCs/>
          <w:lang w:val="es-ES_tradnl"/>
        </w:rPr>
        <w:t xml:space="preserve"> regulatorio</w:t>
      </w:r>
      <w:r w:rsidR="00B164F0">
        <w:rPr>
          <w:iCs/>
          <w:lang w:val="es-ES_tradnl"/>
        </w:rPr>
        <w:t>s</w:t>
      </w:r>
      <w:r w:rsidRPr="00497348">
        <w:rPr>
          <w:iCs/>
          <w:lang w:val="es-ES_tradnl"/>
        </w:rPr>
        <w:t xml:space="preserve">, incluyendo </w:t>
      </w:r>
      <w:r w:rsidR="00DF454F">
        <w:rPr>
          <w:iCs/>
          <w:lang w:val="es-ES_tradnl"/>
        </w:rPr>
        <w:t xml:space="preserve">los </w:t>
      </w:r>
      <w:r w:rsidRPr="00497348">
        <w:rPr>
          <w:iCs/>
          <w:lang w:val="es-ES_tradnl"/>
        </w:rPr>
        <w:t xml:space="preserve">códigos y </w:t>
      </w:r>
      <w:r w:rsidR="00DD5BF8">
        <w:rPr>
          <w:iCs/>
          <w:lang w:val="es-ES_tradnl"/>
        </w:rPr>
        <w:t>normas de control</w:t>
      </w:r>
      <w:r w:rsidRPr="00497348">
        <w:rPr>
          <w:iCs/>
          <w:lang w:val="es-ES_tradnl"/>
        </w:rPr>
        <w:t xml:space="preserve"> de HFC; tr</w:t>
      </w:r>
      <w:r w:rsidR="003D13B7">
        <w:rPr>
          <w:iCs/>
          <w:lang w:val="es-ES_tradnl"/>
        </w:rPr>
        <w:t>es cursos de capacitación para personal de a</w:t>
      </w:r>
      <w:r w:rsidRPr="00497348">
        <w:rPr>
          <w:iCs/>
          <w:lang w:val="es-ES_tradnl"/>
        </w:rPr>
        <w:t xml:space="preserve">duanas y </w:t>
      </w:r>
      <w:r w:rsidR="00F61A82">
        <w:rPr>
          <w:iCs/>
          <w:lang w:val="es-ES_tradnl"/>
        </w:rPr>
        <w:t xml:space="preserve">otras </w:t>
      </w:r>
      <w:r w:rsidRPr="00497348">
        <w:rPr>
          <w:iCs/>
          <w:lang w:val="es-ES_tradnl"/>
        </w:rPr>
        <w:t xml:space="preserve">contrapartes sobre normas </w:t>
      </w:r>
      <w:r w:rsidR="008441F2">
        <w:rPr>
          <w:iCs/>
          <w:lang w:val="es-ES_tradnl"/>
        </w:rPr>
        <w:t xml:space="preserve">de control </w:t>
      </w:r>
      <w:r w:rsidRPr="00497348">
        <w:rPr>
          <w:iCs/>
          <w:lang w:val="es-ES_tradnl"/>
        </w:rPr>
        <w:t xml:space="preserve">y </w:t>
      </w:r>
      <w:r w:rsidR="008441F2">
        <w:rPr>
          <w:iCs/>
          <w:lang w:val="es-ES_tradnl"/>
        </w:rPr>
        <w:t xml:space="preserve">vigilancia de </w:t>
      </w:r>
      <w:r w:rsidRPr="00497348">
        <w:rPr>
          <w:iCs/>
          <w:lang w:val="es-ES_tradnl"/>
        </w:rPr>
        <w:t xml:space="preserve">los HFC y </w:t>
      </w:r>
      <w:r w:rsidR="00D6022B">
        <w:rPr>
          <w:iCs/>
          <w:lang w:val="es-ES_tradnl"/>
        </w:rPr>
        <w:t xml:space="preserve">prevención del </w:t>
      </w:r>
      <w:r w:rsidRPr="00497348">
        <w:rPr>
          <w:iCs/>
          <w:lang w:val="es-ES_tradnl"/>
        </w:rPr>
        <w:t>comercio ilegal; tres cursos</w:t>
      </w:r>
      <w:r w:rsidR="00241F47">
        <w:rPr>
          <w:iCs/>
          <w:lang w:val="es-ES_tradnl"/>
        </w:rPr>
        <w:t xml:space="preserve"> de capacitación para </w:t>
      </w:r>
      <w:r w:rsidR="00B6072E">
        <w:rPr>
          <w:iCs/>
          <w:lang w:val="es-ES_tradnl"/>
        </w:rPr>
        <w:t xml:space="preserve">importadores, </w:t>
      </w:r>
      <w:r w:rsidR="00727B7F" w:rsidRPr="00727B7F">
        <w:rPr>
          <w:iCs/>
          <w:lang w:val="es-ES_tradnl"/>
        </w:rPr>
        <w:t xml:space="preserve">autoridades </w:t>
      </w:r>
      <w:r w:rsidR="00727B7F">
        <w:rPr>
          <w:iCs/>
          <w:lang w:val="es-ES_tradnl"/>
        </w:rPr>
        <w:t xml:space="preserve">y </w:t>
      </w:r>
      <w:r w:rsidR="00B6072E" w:rsidRPr="00B6072E">
        <w:rPr>
          <w:iCs/>
          <w:lang w:val="es-ES_tradnl"/>
        </w:rPr>
        <w:t xml:space="preserve">agentes </w:t>
      </w:r>
      <w:r w:rsidR="00B6072E">
        <w:rPr>
          <w:iCs/>
          <w:lang w:val="es-ES_tradnl"/>
        </w:rPr>
        <w:t xml:space="preserve">de aduana </w:t>
      </w:r>
      <w:r w:rsidRPr="00497348">
        <w:rPr>
          <w:iCs/>
          <w:lang w:val="es-ES_tradnl"/>
        </w:rPr>
        <w:t xml:space="preserve">sobre notificación de datos y supervisión de </w:t>
      </w:r>
      <w:r w:rsidR="003E2AF5">
        <w:rPr>
          <w:iCs/>
          <w:lang w:val="es-ES_tradnl"/>
        </w:rPr>
        <w:t>la importación</w:t>
      </w:r>
      <w:r w:rsidR="008E356C">
        <w:rPr>
          <w:iCs/>
          <w:lang w:val="es-ES_tradnl"/>
        </w:rPr>
        <w:t xml:space="preserve"> y venta</w:t>
      </w:r>
      <w:r w:rsidRPr="00497348">
        <w:rPr>
          <w:iCs/>
          <w:lang w:val="es-ES_tradnl"/>
        </w:rPr>
        <w:t xml:space="preserve"> de HFC; cuatro cursos de capacitación para </w:t>
      </w:r>
      <w:r w:rsidR="00810928">
        <w:rPr>
          <w:iCs/>
          <w:lang w:val="es-ES_tradnl"/>
        </w:rPr>
        <w:t>personal</w:t>
      </w:r>
      <w:r w:rsidRPr="00497348">
        <w:rPr>
          <w:iCs/>
          <w:lang w:val="es-ES_tradnl"/>
        </w:rPr>
        <w:t xml:space="preserve"> de con</w:t>
      </w:r>
      <w:r w:rsidR="00322F77">
        <w:rPr>
          <w:iCs/>
          <w:lang w:val="es-ES_tradnl"/>
        </w:rPr>
        <w:t xml:space="preserve">trol fronterizo y otros actores y </w:t>
      </w:r>
      <w:r w:rsidRPr="00497348">
        <w:rPr>
          <w:iCs/>
          <w:lang w:val="es-ES_tradnl"/>
        </w:rPr>
        <w:t xml:space="preserve">autoridades sobre, entre otros, revisión del marco jurídico y de políticas sectoriales, comercio ilegal, nuevas alternativas, normas revisadas e importaciones; actualización de la aplicación utilizada </w:t>
      </w:r>
      <w:r w:rsidR="007E05F3">
        <w:rPr>
          <w:iCs/>
          <w:lang w:val="es-ES_tradnl"/>
        </w:rPr>
        <w:t xml:space="preserve">en los controles </w:t>
      </w:r>
      <w:r w:rsidRPr="00497348">
        <w:rPr>
          <w:iCs/>
          <w:lang w:val="es-ES_tradnl"/>
        </w:rPr>
        <w:t>fronterizo</w:t>
      </w:r>
      <w:r w:rsidR="007E05F3">
        <w:rPr>
          <w:iCs/>
          <w:lang w:val="es-ES_tradnl"/>
        </w:rPr>
        <w:t>s</w:t>
      </w:r>
      <w:r w:rsidRPr="00497348">
        <w:rPr>
          <w:iCs/>
          <w:lang w:val="es-ES_tradnl"/>
        </w:rPr>
        <w:t xml:space="preserve"> para incluir </w:t>
      </w:r>
      <w:r w:rsidR="002463F0">
        <w:rPr>
          <w:iCs/>
          <w:lang w:val="es-ES_tradnl"/>
        </w:rPr>
        <w:t xml:space="preserve">los </w:t>
      </w:r>
      <w:r w:rsidRPr="00497348">
        <w:rPr>
          <w:iCs/>
          <w:lang w:val="es-ES_tradnl"/>
        </w:rPr>
        <w:t xml:space="preserve">HFC y desarrollo de un manual de control fronterizo que incluya </w:t>
      </w:r>
      <w:r w:rsidR="00ED39CA">
        <w:rPr>
          <w:iCs/>
          <w:lang w:val="es-ES_tradnl"/>
        </w:rPr>
        <w:t xml:space="preserve">los </w:t>
      </w:r>
      <w:r w:rsidRPr="00497348">
        <w:rPr>
          <w:iCs/>
          <w:lang w:val="es-ES_tradnl"/>
        </w:rPr>
        <w:t xml:space="preserve">HFC; </w:t>
      </w:r>
      <w:r w:rsidR="006774A0">
        <w:rPr>
          <w:iCs/>
          <w:lang w:val="es-ES_tradnl"/>
        </w:rPr>
        <w:t>realización</w:t>
      </w:r>
      <w:r w:rsidRPr="00497348">
        <w:rPr>
          <w:iCs/>
          <w:lang w:val="es-ES_tradnl"/>
        </w:rPr>
        <w:t xml:space="preserve"> de un </w:t>
      </w:r>
      <w:r w:rsidR="00535B4D">
        <w:rPr>
          <w:iCs/>
          <w:lang w:val="es-ES_tradnl"/>
        </w:rPr>
        <w:t xml:space="preserve">catastro </w:t>
      </w:r>
      <w:r w:rsidRPr="00497348">
        <w:rPr>
          <w:iCs/>
          <w:lang w:val="es-ES_tradnl"/>
        </w:rPr>
        <w:t>de extintores</w:t>
      </w:r>
      <w:r w:rsidR="00534FA0">
        <w:rPr>
          <w:iCs/>
          <w:lang w:val="es-ES_tradnl"/>
        </w:rPr>
        <w:t xml:space="preserve"> de incendios; desarrollo, </w:t>
      </w:r>
      <w:r w:rsidR="00534FA0" w:rsidRPr="00534FA0">
        <w:rPr>
          <w:iCs/>
          <w:lang w:val="es-ES_tradnl"/>
        </w:rPr>
        <w:t xml:space="preserve">impresión y distribución </w:t>
      </w:r>
      <w:r w:rsidRPr="00497348">
        <w:rPr>
          <w:iCs/>
          <w:lang w:val="es-ES_tradnl"/>
        </w:rPr>
        <w:t xml:space="preserve">de </w:t>
      </w:r>
      <w:r w:rsidR="00534FA0">
        <w:rPr>
          <w:iCs/>
          <w:lang w:val="es-ES_tradnl"/>
        </w:rPr>
        <w:t xml:space="preserve">500 ejemplares de </w:t>
      </w:r>
      <w:r w:rsidRPr="00497348">
        <w:rPr>
          <w:iCs/>
          <w:lang w:val="es-ES_tradnl"/>
        </w:rPr>
        <w:t xml:space="preserve">un folleto </w:t>
      </w:r>
      <w:r w:rsidR="00534FA0">
        <w:rPr>
          <w:iCs/>
          <w:lang w:val="es-ES_tradnl"/>
        </w:rPr>
        <w:t xml:space="preserve">sobre </w:t>
      </w:r>
      <w:r w:rsidRPr="00497348">
        <w:rPr>
          <w:iCs/>
          <w:lang w:val="es-ES_tradnl"/>
        </w:rPr>
        <w:t xml:space="preserve">buenas prácticas </w:t>
      </w:r>
      <w:r w:rsidR="00534FA0">
        <w:rPr>
          <w:iCs/>
          <w:lang w:val="es-ES_tradnl"/>
        </w:rPr>
        <w:t xml:space="preserve">de </w:t>
      </w:r>
      <w:r w:rsidRPr="00497348">
        <w:rPr>
          <w:iCs/>
          <w:lang w:val="es-ES_tradnl"/>
        </w:rPr>
        <w:t>mantenimiento de extintores de inc</w:t>
      </w:r>
      <w:r w:rsidR="004056B9">
        <w:rPr>
          <w:iCs/>
          <w:lang w:val="es-ES_tradnl"/>
        </w:rPr>
        <w:t>endios a base de HFC</w:t>
      </w:r>
      <w:r w:rsidRPr="00497348">
        <w:rPr>
          <w:iCs/>
          <w:lang w:val="es-ES_tradnl"/>
        </w:rPr>
        <w:t xml:space="preserve">; tres talleres de sensibilización sobre mejores prácticas en el sector de extintores de incendios y efecto de </w:t>
      </w:r>
      <w:r w:rsidR="00961A4D">
        <w:rPr>
          <w:iCs/>
          <w:lang w:val="es-ES_tradnl"/>
        </w:rPr>
        <w:t xml:space="preserve">los </w:t>
      </w:r>
      <w:r w:rsidRPr="00497348">
        <w:rPr>
          <w:iCs/>
          <w:lang w:val="es-ES_tradnl"/>
        </w:rPr>
        <w:t>controles y restricciones sobre la importación y uso de HFC en el sector (102.500</w:t>
      </w:r>
      <w:r w:rsidR="00E13A38" w:rsidRPr="00E13A38">
        <w:rPr>
          <w:iCs/>
          <w:lang w:val="es-ES_tradnl"/>
        </w:rPr>
        <w:t xml:space="preserve"> $EUA</w:t>
      </w:r>
      <w:r w:rsidRPr="00497348">
        <w:rPr>
          <w:iCs/>
          <w:lang w:val="es-ES_tradnl"/>
        </w:rPr>
        <w:t>);</w:t>
      </w:r>
    </w:p>
    <w:p w14:paraId="6E4C70CB" w14:textId="5E9D3324" w:rsidR="003B0155" w:rsidRPr="003B0155" w:rsidRDefault="003B0155" w:rsidP="003C5EE6">
      <w:pPr>
        <w:pStyle w:val="Heading2"/>
        <w:ind w:left="1276" w:hanging="556"/>
        <w:rPr>
          <w:lang w:val="es-ES_tradnl"/>
        </w:rPr>
      </w:pPr>
      <w:bookmarkStart w:id="8" w:name="OLE_LINK1"/>
      <w:bookmarkStart w:id="9" w:name="OLE_LINK2"/>
      <w:r w:rsidRPr="003B0155">
        <w:rPr>
          <w:i/>
          <w:iCs/>
          <w:lang w:val="es-ES_tradnl"/>
        </w:rPr>
        <w:t xml:space="preserve">Creación y fortalecimiento de </w:t>
      </w:r>
      <w:r w:rsidR="00F24CDA">
        <w:rPr>
          <w:i/>
          <w:iCs/>
          <w:lang w:val="es-ES_tradnl"/>
        </w:rPr>
        <w:t>la capacidad</w:t>
      </w:r>
      <w:r w:rsidRPr="003B0155">
        <w:rPr>
          <w:i/>
          <w:iCs/>
          <w:lang w:val="es-ES_tradnl"/>
        </w:rPr>
        <w:t xml:space="preserve"> </w:t>
      </w:r>
      <w:r w:rsidR="00F24CDA">
        <w:rPr>
          <w:i/>
          <w:iCs/>
          <w:lang w:val="es-ES_tradnl"/>
        </w:rPr>
        <w:t xml:space="preserve">de </w:t>
      </w:r>
      <w:r w:rsidRPr="003B0155">
        <w:rPr>
          <w:i/>
          <w:iCs/>
          <w:lang w:val="es-ES_tradnl"/>
        </w:rPr>
        <w:t xml:space="preserve">implementar nuevas alternativas de </w:t>
      </w:r>
      <w:r w:rsidR="00420302">
        <w:rPr>
          <w:i/>
          <w:iCs/>
          <w:lang w:val="es-ES_tradnl"/>
        </w:rPr>
        <w:t xml:space="preserve">forma </w:t>
      </w:r>
      <w:r w:rsidRPr="003B0155">
        <w:rPr>
          <w:i/>
          <w:iCs/>
          <w:lang w:val="es-ES_tradnl"/>
        </w:rPr>
        <w:t xml:space="preserve">sustentable y segura: </w:t>
      </w:r>
      <w:r w:rsidRPr="00242834">
        <w:rPr>
          <w:iCs/>
          <w:lang w:val="es-ES_tradnl"/>
        </w:rPr>
        <w:t xml:space="preserve">Adquisición de equipos de refrigeración y climatización para </w:t>
      </w:r>
      <w:r w:rsidR="00030212">
        <w:rPr>
          <w:iCs/>
          <w:lang w:val="es-ES_tradnl"/>
        </w:rPr>
        <w:t xml:space="preserve">uso en </w:t>
      </w:r>
      <w:r w:rsidRPr="00242834">
        <w:rPr>
          <w:iCs/>
          <w:lang w:val="es-ES_tradnl"/>
        </w:rPr>
        <w:t xml:space="preserve">centros de </w:t>
      </w:r>
      <w:r w:rsidR="00AA3AF1">
        <w:rPr>
          <w:iCs/>
          <w:lang w:val="es-ES_tradnl"/>
        </w:rPr>
        <w:t xml:space="preserve">formación </w:t>
      </w:r>
      <w:r w:rsidRPr="00242834">
        <w:rPr>
          <w:iCs/>
          <w:lang w:val="es-ES_tradnl"/>
        </w:rPr>
        <w:t>durante la capacitación en buenas prácticas de servicio y manejo de refrigerantes de bajo PCA y actualización del programa de capacitación para técnicos (167.580</w:t>
      </w:r>
      <w:r w:rsidR="00A062B6" w:rsidRPr="00A062B6">
        <w:rPr>
          <w:iCs/>
          <w:lang w:val="es-ES_tradnl"/>
        </w:rPr>
        <w:t xml:space="preserve"> $EUA</w:t>
      </w:r>
      <w:r w:rsidRPr="00242834">
        <w:rPr>
          <w:iCs/>
          <w:lang w:val="es-ES_tradnl"/>
        </w:rPr>
        <w:t xml:space="preserve">); actualización de los materiales de capacitación </w:t>
      </w:r>
      <w:r w:rsidR="00BA57D4">
        <w:rPr>
          <w:iCs/>
          <w:lang w:val="es-ES_tradnl"/>
        </w:rPr>
        <w:t>d</w:t>
      </w:r>
      <w:r w:rsidRPr="00242834">
        <w:rPr>
          <w:iCs/>
          <w:lang w:val="es-ES_tradnl"/>
        </w:rPr>
        <w:t xml:space="preserve">el </w:t>
      </w:r>
      <w:r w:rsidR="00BA57D4" w:rsidRPr="00242834">
        <w:rPr>
          <w:iCs/>
          <w:lang w:val="es-ES_tradnl"/>
        </w:rPr>
        <w:t xml:space="preserve">sistema de acreditación </w:t>
      </w:r>
      <w:r w:rsidR="00292298">
        <w:rPr>
          <w:iCs/>
          <w:lang w:val="es-ES_tradnl"/>
        </w:rPr>
        <w:t xml:space="preserve">técnica </w:t>
      </w:r>
      <w:r w:rsidR="00BA57D4" w:rsidRPr="00242834">
        <w:rPr>
          <w:iCs/>
          <w:lang w:val="es-ES_tradnl"/>
        </w:rPr>
        <w:t xml:space="preserve">profesional </w:t>
      </w:r>
      <w:r w:rsidRPr="00242834">
        <w:rPr>
          <w:iCs/>
          <w:lang w:val="es-ES_tradnl"/>
        </w:rPr>
        <w:t xml:space="preserve">y talleres de sensibilización para promover la acreditación; 15 cursos de capacitación con planes de estudios actualizados para 300 técnicos y </w:t>
      </w:r>
      <w:r w:rsidR="003E6E07">
        <w:rPr>
          <w:iCs/>
          <w:lang w:val="es-ES_tradnl"/>
        </w:rPr>
        <w:t xml:space="preserve">ayuda económica </w:t>
      </w:r>
      <w:r w:rsidR="00224FF2">
        <w:rPr>
          <w:iCs/>
          <w:lang w:val="es-ES_tradnl"/>
        </w:rPr>
        <w:t xml:space="preserve">parcial </w:t>
      </w:r>
      <w:r w:rsidR="00224FF2" w:rsidRPr="00224FF2">
        <w:rPr>
          <w:iCs/>
          <w:lang w:val="es-ES_tradnl"/>
        </w:rPr>
        <w:t>para que</w:t>
      </w:r>
      <w:r w:rsidRPr="00242834">
        <w:rPr>
          <w:iCs/>
          <w:lang w:val="es-ES_tradnl"/>
        </w:rPr>
        <w:t xml:space="preserve"> los 100 técnicos mejor calificados en los cursos de capacitación </w:t>
      </w:r>
      <w:r w:rsidR="00A34C43">
        <w:rPr>
          <w:iCs/>
          <w:lang w:val="es-ES_tradnl"/>
        </w:rPr>
        <w:t xml:space="preserve">puedan </w:t>
      </w:r>
      <w:r w:rsidRPr="00242834">
        <w:rPr>
          <w:iCs/>
          <w:lang w:val="es-ES_tradnl"/>
        </w:rPr>
        <w:t xml:space="preserve">obtener </w:t>
      </w:r>
      <w:r w:rsidR="00D4015A">
        <w:rPr>
          <w:iCs/>
          <w:lang w:val="es-ES_tradnl"/>
        </w:rPr>
        <w:t>su</w:t>
      </w:r>
      <w:r w:rsidRPr="00242834">
        <w:rPr>
          <w:iCs/>
          <w:lang w:val="es-ES_tradnl"/>
        </w:rPr>
        <w:t xml:space="preserve"> acreditación profesional; entrega de herramientas a 65 técnicos y empresas del sector para la adopción de buenas prácticas en el manejo de equipos de refrigeració</w:t>
      </w:r>
      <w:r w:rsidR="00615E12">
        <w:rPr>
          <w:iCs/>
          <w:lang w:val="es-ES_tradnl"/>
        </w:rPr>
        <w:t>n comercial o sistemas que opere</w:t>
      </w:r>
      <w:r w:rsidRPr="00242834">
        <w:rPr>
          <w:iCs/>
          <w:lang w:val="es-ES_tradnl"/>
        </w:rPr>
        <w:t xml:space="preserve">n con HC; actualización del sistema de registro electrónico </w:t>
      </w:r>
      <w:r w:rsidR="00EF65E7">
        <w:rPr>
          <w:iCs/>
          <w:lang w:val="es-ES_tradnl"/>
        </w:rPr>
        <w:t xml:space="preserve">de </w:t>
      </w:r>
      <w:r w:rsidRPr="00242834">
        <w:rPr>
          <w:iCs/>
          <w:lang w:val="es-ES_tradnl"/>
        </w:rPr>
        <w:t>técnicos acreditados (220.752</w:t>
      </w:r>
      <w:r w:rsidR="003163FD" w:rsidRPr="003163FD">
        <w:rPr>
          <w:iCs/>
          <w:lang w:val="es-ES_tradnl"/>
        </w:rPr>
        <w:t xml:space="preserve"> $EUA</w:t>
      </w:r>
      <w:r w:rsidRPr="00242834">
        <w:rPr>
          <w:iCs/>
          <w:lang w:val="es-ES_tradnl"/>
        </w:rPr>
        <w:t xml:space="preserve">); desarrollo e impresión de material de capacitación </w:t>
      </w:r>
      <w:r w:rsidR="00DB09C1">
        <w:rPr>
          <w:iCs/>
          <w:lang w:val="es-ES_tradnl"/>
        </w:rPr>
        <w:t>en</w:t>
      </w:r>
      <w:r w:rsidRPr="00242834">
        <w:rPr>
          <w:iCs/>
          <w:lang w:val="es-ES_tradnl"/>
        </w:rPr>
        <w:t xml:space="preserve"> buenas prácticas de servicio en el sector vehicular; 15 sesiones de capacitación para 300 técnicos en buenas prácticas en el sector vehicular; adquisición y entrega de 80 equipos de recuperación y reciclaje para el sector vehicular (327.000 </w:t>
      </w:r>
      <w:r w:rsidR="001A758E" w:rsidRPr="00242834">
        <w:rPr>
          <w:iCs/>
          <w:lang w:val="es-ES_tradnl"/>
        </w:rPr>
        <w:t>$EUA</w:t>
      </w:r>
      <w:r w:rsidR="00CF4CE2" w:rsidRPr="00242834">
        <w:rPr>
          <w:iCs/>
          <w:lang w:val="es-ES_tradnl"/>
        </w:rPr>
        <w:t>) (total: 715.332</w:t>
      </w:r>
      <w:r w:rsidR="00502544" w:rsidRPr="00242834">
        <w:rPr>
          <w:iCs/>
          <w:lang w:val="es-ES_tradnl"/>
        </w:rPr>
        <w:t xml:space="preserve"> $EUA</w:t>
      </w:r>
      <w:r w:rsidRPr="00242834">
        <w:rPr>
          <w:iCs/>
          <w:lang w:val="es-ES_tradnl"/>
        </w:rPr>
        <w:t>).</w:t>
      </w:r>
    </w:p>
    <w:bookmarkEnd w:id="8"/>
    <w:bookmarkEnd w:id="9"/>
    <w:p w14:paraId="73490A83" w14:textId="0186E100" w:rsidR="0016029A" w:rsidRPr="002F50C2" w:rsidRDefault="0060750F" w:rsidP="002F50C2">
      <w:pPr>
        <w:pStyle w:val="Heading2"/>
        <w:ind w:left="1276" w:hanging="556"/>
        <w:rPr>
          <w:lang w:val="es-ES_tradnl"/>
        </w:rPr>
      </w:pPr>
      <w:r w:rsidRPr="0060750F">
        <w:rPr>
          <w:i/>
          <w:iCs/>
          <w:lang w:val="es-ES_tradnl"/>
        </w:rPr>
        <w:t xml:space="preserve">Reducción de la capacidad instalada de HFC: </w:t>
      </w:r>
      <w:r w:rsidR="001E06F7">
        <w:rPr>
          <w:iCs/>
          <w:lang w:val="es-ES_tradnl"/>
        </w:rPr>
        <w:t>E</w:t>
      </w:r>
      <w:r w:rsidRPr="001B262B">
        <w:rPr>
          <w:iCs/>
          <w:lang w:val="es-ES_tradnl"/>
        </w:rPr>
        <w:t xml:space="preserve">studio </w:t>
      </w:r>
      <w:r w:rsidR="004439F3" w:rsidRPr="004439F3">
        <w:rPr>
          <w:iCs/>
          <w:lang w:val="es-ES_tradnl"/>
        </w:rPr>
        <w:t xml:space="preserve">comparativo </w:t>
      </w:r>
      <w:r w:rsidRPr="001B262B">
        <w:rPr>
          <w:iCs/>
          <w:lang w:val="es-ES_tradnl"/>
        </w:rPr>
        <w:t xml:space="preserve">de factibilidad para evaluar la eficiencia, costos, complejidad e impacto ambiental de las </w:t>
      </w:r>
      <w:r w:rsidR="00FD0AE0">
        <w:rPr>
          <w:iCs/>
          <w:lang w:val="es-ES_tradnl"/>
        </w:rPr>
        <w:t>distintas</w:t>
      </w:r>
      <w:r w:rsidRPr="001B262B">
        <w:rPr>
          <w:iCs/>
          <w:lang w:val="es-ES_tradnl"/>
        </w:rPr>
        <w:t xml:space="preserve"> alternativas para equipos de refrigeración comercial de gran tamaño; dos talleres de diagnóstico y dos de difusión sobre las conclusiones del estudio de factibilidad; coordinación y promoción de un proyecto para</w:t>
      </w:r>
      <w:r w:rsidR="00D378F0">
        <w:rPr>
          <w:iCs/>
          <w:lang w:val="es-ES_tradnl"/>
        </w:rPr>
        <w:t xml:space="preserve"> la baja anticipada</w:t>
      </w:r>
      <w:r w:rsidRPr="001B262B">
        <w:rPr>
          <w:iCs/>
          <w:lang w:val="es-ES_tradnl"/>
        </w:rPr>
        <w:t xml:space="preserve"> de </w:t>
      </w:r>
      <w:r w:rsidR="00956853">
        <w:rPr>
          <w:iCs/>
          <w:lang w:val="es-ES_tradnl"/>
        </w:rPr>
        <w:t>refrigeradores</w:t>
      </w:r>
      <w:r w:rsidRPr="001B262B">
        <w:rPr>
          <w:iCs/>
          <w:lang w:val="es-ES_tradnl"/>
        </w:rPr>
        <w:t xml:space="preserve"> y climatiza</w:t>
      </w:r>
      <w:r w:rsidR="00956853">
        <w:rPr>
          <w:iCs/>
          <w:lang w:val="es-ES_tradnl"/>
        </w:rPr>
        <w:t>dores</w:t>
      </w:r>
      <w:r w:rsidRPr="001B262B">
        <w:rPr>
          <w:iCs/>
          <w:lang w:val="es-ES_tradnl"/>
        </w:rPr>
        <w:t xml:space="preserve"> ineficientes; dos cursos de capacitación para 15 a 20 </w:t>
      </w:r>
      <w:r w:rsidR="0028094B">
        <w:rPr>
          <w:iCs/>
          <w:lang w:val="es-ES_tradnl"/>
        </w:rPr>
        <w:t xml:space="preserve">trabajadores </w:t>
      </w:r>
      <w:r w:rsidR="0067663B" w:rsidRPr="0067663B">
        <w:rPr>
          <w:iCs/>
          <w:lang w:val="es-ES_tradnl"/>
        </w:rPr>
        <w:t xml:space="preserve">y técnicos </w:t>
      </w:r>
      <w:r w:rsidR="00021AE1">
        <w:rPr>
          <w:iCs/>
          <w:lang w:val="es-ES_tradnl"/>
        </w:rPr>
        <w:t xml:space="preserve">de </w:t>
      </w:r>
      <w:r w:rsidR="00A965D2">
        <w:rPr>
          <w:iCs/>
          <w:lang w:val="es-ES_tradnl"/>
        </w:rPr>
        <w:t>centros de desguace</w:t>
      </w:r>
      <w:r w:rsidR="00021AE1">
        <w:rPr>
          <w:iCs/>
          <w:lang w:val="es-ES_tradnl"/>
        </w:rPr>
        <w:t xml:space="preserve"> </w:t>
      </w:r>
      <w:r w:rsidR="006F6CB7">
        <w:rPr>
          <w:iCs/>
          <w:lang w:val="es-ES_tradnl"/>
        </w:rPr>
        <w:t xml:space="preserve">sobre </w:t>
      </w:r>
      <w:r w:rsidR="00CE5B34">
        <w:rPr>
          <w:iCs/>
          <w:lang w:val="es-ES_tradnl"/>
        </w:rPr>
        <w:t xml:space="preserve">manejo </w:t>
      </w:r>
      <w:r w:rsidRPr="001B262B">
        <w:rPr>
          <w:iCs/>
          <w:lang w:val="es-ES_tradnl"/>
        </w:rPr>
        <w:t xml:space="preserve">de equipos a base de HFC </w:t>
      </w:r>
      <w:r w:rsidR="00A36D34">
        <w:rPr>
          <w:iCs/>
          <w:lang w:val="es-ES_tradnl"/>
        </w:rPr>
        <w:t>a nivel de usuario final</w:t>
      </w:r>
      <w:r w:rsidRPr="001B262B">
        <w:rPr>
          <w:iCs/>
          <w:lang w:val="es-ES_tradnl"/>
        </w:rPr>
        <w:t xml:space="preserve">; campaña de sensibilización para promover el proyecto de </w:t>
      </w:r>
      <w:r w:rsidR="00A245CD">
        <w:rPr>
          <w:iCs/>
          <w:lang w:val="es-ES_tradnl"/>
        </w:rPr>
        <w:t>baja</w:t>
      </w:r>
      <w:r w:rsidRPr="001B262B">
        <w:rPr>
          <w:iCs/>
          <w:lang w:val="es-ES_tradnl"/>
        </w:rPr>
        <w:t xml:space="preserve"> de equipos; entrega </w:t>
      </w:r>
      <w:r w:rsidR="001F7DEB" w:rsidRPr="001F7DEB">
        <w:rPr>
          <w:iCs/>
          <w:lang w:val="es-ES_tradnl"/>
        </w:rPr>
        <w:t xml:space="preserve">a dos centros de desguace </w:t>
      </w:r>
      <w:r w:rsidRPr="001B262B">
        <w:rPr>
          <w:iCs/>
          <w:lang w:val="es-ES_tradnl"/>
        </w:rPr>
        <w:t xml:space="preserve">de cuatro </w:t>
      </w:r>
      <w:r w:rsidR="00934829">
        <w:rPr>
          <w:iCs/>
          <w:lang w:val="es-ES_tradnl"/>
        </w:rPr>
        <w:t>juegos</w:t>
      </w:r>
      <w:r w:rsidRPr="001B262B">
        <w:rPr>
          <w:iCs/>
          <w:lang w:val="es-ES_tradnl"/>
        </w:rPr>
        <w:t xml:space="preserve"> de herramientas (máquinas </w:t>
      </w:r>
      <w:r w:rsidR="00934829">
        <w:rPr>
          <w:iCs/>
          <w:lang w:val="es-ES_tradnl"/>
        </w:rPr>
        <w:t>y</w:t>
      </w:r>
      <w:r w:rsidRPr="001B262B">
        <w:rPr>
          <w:iCs/>
          <w:lang w:val="es-ES_tradnl"/>
        </w:rPr>
        <w:t xml:space="preserve"> cilindros de recuperación, herramientas y accesorios para recuperar refrigerantes) (143.800 </w:t>
      </w:r>
      <w:r w:rsidR="00D71EA7" w:rsidRPr="001B262B">
        <w:rPr>
          <w:iCs/>
          <w:lang w:val="es-ES_tradnl"/>
        </w:rPr>
        <w:t>$EUA</w:t>
      </w:r>
      <w:r w:rsidR="00E56DB8" w:rsidRPr="001B262B">
        <w:rPr>
          <w:iCs/>
          <w:lang w:val="es-ES_tradnl"/>
        </w:rPr>
        <w:t>).</w:t>
      </w:r>
    </w:p>
    <w:p w14:paraId="55879CCC" w14:textId="283A49AD" w:rsidR="00BD4A03" w:rsidRPr="004C54E8" w:rsidRDefault="00BC28E3" w:rsidP="00F06747">
      <w:pPr>
        <w:pStyle w:val="Heading2"/>
        <w:ind w:left="1276" w:hanging="556"/>
        <w:rPr>
          <w:lang w:val="es-ES_tradnl"/>
        </w:rPr>
      </w:pPr>
      <w:r w:rsidRPr="00BC28E3">
        <w:rPr>
          <w:i/>
          <w:iCs/>
          <w:lang w:val="es-ES_tradnl"/>
        </w:rPr>
        <w:t>Sensibilización sobre tecnología</w:t>
      </w:r>
      <w:r w:rsidR="006C2C71">
        <w:rPr>
          <w:i/>
          <w:iCs/>
          <w:lang w:val="es-ES_tradnl"/>
        </w:rPr>
        <w:t>s</w:t>
      </w:r>
      <w:r w:rsidRPr="00BC28E3">
        <w:rPr>
          <w:i/>
          <w:iCs/>
          <w:lang w:val="es-ES_tradnl"/>
        </w:rPr>
        <w:t xml:space="preserve"> libre</w:t>
      </w:r>
      <w:r w:rsidR="00EC35D7">
        <w:rPr>
          <w:i/>
          <w:iCs/>
          <w:lang w:val="es-ES_tradnl"/>
        </w:rPr>
        <w:t>s</w:t>
      </w:r>
      <w:r w:rsidRPr="00BC28E3">
        <w:rPr>
          <w:i/>
          <w:iCs/>
          <w:lang w:val="es-ES_tradnl"/>
        </w:rPr>
        <w:t xml:space="preserve"> de HFC: </w:t>
      </w:r>
      <w:r w:rsidRPr="00B87DAA">
        <w:rPr>
          <w:iCs/>
          <w:lang w:val="es-ES_tradnl"/>
        </w:rPr>
        <w:t xml:space="preserve">Diseño de una campaña </w:t>
      </w:r>
      <w:r w:rsidR="00C901BB">
        <w:rPr>
          <w:iCs/>
          <w:lang w:val="es-ES_tradnl"/>
        </w:rPr>
        <w:t>comunicacional</w:t>
      </w:r>
      <w:r w:rsidRPr="00B87DAA">
        <w:rPr>
          <w:iCs/>
          <w:lang w:val="es-ES_tradnl"/>
        </w:rPr>
        <w:t xml:space="preserve"> dirigida a </w:t>
      </w:r>
      <w:r w:rsidR="00DC5079">
        <w:rPr>
          <w:iCs/>
          <w:lang w:val="es-ES_tradnl"/>
        </w:rPr>
        <w:t>distintos públicos</w:t>
      </w:r>
      <w:r w:rsidRPr="00B87DAA">
        <w:rPr>
          <w:iCs/>
          <w:lang w:val="es-ES_tradnl"/>
        </w:rPr>
        <w:t xml:space="preserve"> sobre temas relacionados con </w:t>
      </w:r>
      <w:r w:rsidR="007552FE">
        <w:rPr>
          <w:iCs/>
          <w:lang w:val="es-ES_tradnl"/>
        </w:rPr>
        <w:t xml:space="preserve">los </w:t>
      </w:r>
      <w:r w:rsidRPr="00B87DAA">
        <w:rPr>
          <w:iCs/>
          <w:lang w:val="es-ES_tradnl"/>
        </w:rPr>
        <w:t xml:space="preserve">refrigerantes y </w:t>
      </w:r>
      <w:r w:rsidR="007552FE">
        <w:rPr>
          <w:iCs/>
          <w:lang w:val="es-ES_tradnl"/>
        </w:rPr>
        <w:t xml:space="preserve">las </w:t>
      </w:r>
      <w:r w:rsidRPr="00B87DAA">
        <w:rPr>
          <w:iCs/>
          <w:lang w:val="es-ES_tradnl"/>
        </w:rPr>
        <w:t>tecnologías</w:t>
      </w:r>
      <w:r w:rsidR="003619A5" w:rsidRPr="009337FD">
        <w:rPr>
          <w:lang w:val="es-ES"/>
        </w:rPr>
        <w:t xml:space="preserve"> </w:t>
      </w:r>
      <w:r w:rsidR="003619A5">
        <w:rPr>
          <w:iCs/>
          <w:lang w:val="es-ES_tradnl"/>
        </w:rPr>
        <w:t>alternativa</w:t>
      </w:r>
      <w:r w:rsidR="003619A5" w:rsidRPr="003619A5">
        <w:rPr>
          <w:iCs/>
          <w:lang w:val="es-ES_tradnl"/>
        </w:rPr>
        <w:t>s</w:t>
      </w:r>
      <w:r w:rsidRPr="00B87DAA">
        <w:rPr>
          <w:iCs/>
          <w:lang w:val="es-ES_tradnl"/>
        </w:rPr>
        <w:t xml:space="preserve"> y la importancia de la eficiencia energética </w:t>
      </w:r>
      <w:r w:rsidR="00A70B34">
        <w:rPr>
          <w:iCs/>
          <w:lang w:val="es-ES_tradnl"/>
        </w:rPr>
        <w:t xml:space="preserve">en el uso de </w:t>
      </w:r>
      <w:r w:rsidR="00F40039">
        <w:rPr>
          <w:iCs/>
          <w:lang w:val="es-ES_tradnl"/>
        </w:rPr>
        <w:t xml:space="preserve">los </w:t>
      </w:r>
      <w:r w:rsidRPr="00B87DAA">
        <w:rPr>
          <w:iCs/>
          <w:lang w:val="es-ES_tradnl"/>
        </w:rPr>
        <w:t xml:space="preserve">HFC; campaña </w:t>
      </w:r>
      <w:r w:rsidR="000B4D4B" w:rsidRPr="000B4D4B">
        <w:rPr>
          <w:iCs/>
          <w:lang w:val="es-ES_tradnl"/>
        </w:rPr>
        <w:t>comunicacional</w:t>
      </w:r>
      <w:r w:rsidRPr="00B87DAA">
        <w:rPr>
          <w:iCs/>
          <w:lang w:val="es-ES_tradnl"/>
        </w:rPr>
        <w:t xml:space="preserve"> integral dirigida a </w:t>
      </w:r>
      <w:r w:rsidR="00290C85" w:rsidRPr="00290C85">
        <w:rPr>
          <w:iCs/>
          <w:lang w:val="es-ES_tradnl"/>
        </w:rPr>
        <w:t>distintos públicos</w:t>
      </w:r>
      <w:r w:rsidRPr="00B87DAA">
        <w:rPr>
          <w:iCs/>
          <w:lang w:val="es-ES_tradnl"/>
        </w:rPr>
        <w:t xml:space="preserve">, incluyendo redes sociales, materiales impresos y otros medios públicos; cuatro talleres de sensibilización sobre el plan de </w:t>
      </w:r>
      <w:r w:rsidR="006C1B73" w:rsidRPr="006C1B73">
        <w:rPr>
          <w:iCs/>
          <w:lang w:val="es-ES_tradnl"/>
        </w:rPr>
        <w:t xml:space="preserve">aplicación </w:t>
      </w:r>
      <w:r w:rsidRPr="00B87DAA">
        <w:rPr>
          <w:iCs/>
          <w:lang w:val="es-ES_tradnl"/>
        </w:rPr>
        <w:t xml:space="preserve">de la Enmienda de Kigali para usuarios finales y contrapartes </w:t>
      </w:r>
      <w:r w:rsidR="00220CD1">
        <w:rPr>
          <w:iCs/>
          <w:lang w:val="es-ES_tradnl"/>
        </w:rPr>
        <w:t>a fin de</w:t>
      </w:r>
      <w:r w:rsidRPr="00B87DAA">
        <w:rPr>
          <w:iCs/>
          <w:lang w:val="es-ES_tradnl"/>
        </w:rPr>
        <w:t xml:space="preserve"> evaluar la campaña </w:t>
      </w:r>
      <w:r w:rsidR="009403FB" w:rsidRPr="009403FB">
        <w:rPr>
          <w:iCs/>
          <w:lang w:val="es-ES_tradnl"/>
        </w:rPr>
        <w:t>comunicacional</w:t>
      </w:r>
      <w:r w:rsidRPr="00B87DAA">
        <w:rPr>
          <w:iCs/>
          <w:lang w:val="es-ES_tradnl"/>
        </w:rPr>
        <w:t xml:space="preserve">; desarrollo de un registro de equipos de refrigeración y climatización de tamaño medio y grande; cuatro talleres </w:t>
      </w:r>
      <w:r w:rsidR="00DF28D5">
        <w:rPr>
          <w:iCs/>
          <w:lang w:val="es-ES_tradnl"/>
        </w:rPr>
        <w:t>de</w:t>
      </w:r>
      <w:r w:rsidRPr="00B87DAA">
        <w:rPr>
          <w:iCs/>
          <w:lang w:val="es-ES_tradnl"/>
        </w:rPr>
        <w:t xml:space="preserve"> promoción de tecnologías alternativas </w:t>
      </w:r>
      <w:r w:rsidR="00DF28D5">
        <w:rPr>
          <w:iCs/>
          <w:lang w:val="es-ES_tradnl"/>
        </w:rPr>
        <w:t xml:space="preserve">eficaces </w:t>
      </w:r>
      <w:r w:rsidRPr="00B87DAA">
        <w:rPr>
          <w:iCs/>
          <w:lang w:val="es-ES_tradnl"/>
        </w:rPr>
        <w:t xml:space="preserve">de menor PCA en, entre otros, el sector de climatización y refrigeración comercial (84.000 </w:t>
      </w:r>
      <w:r w:rsidR="007647DF" w:rsidRPr="00B87DAA">
        <w:rPr>
          <w:iCs/>
          <w:lang w:val="es-ES_tradnl"/>
        </w:rPr>
        <w:t>$EUA</w:t>
      </w:r>
      <w:r w:rsidRPr="00B87DAA">
        <w:rPr>
          <w:iCs/>
          <w:lang w:val="es-ES_tradnl"/>
        </w:rPr>
        <w:t>)</w:t>
      </w:r>
      <w:r w:rsidR="00BD4A03" w:rsidRPr="004C54E8">
        <w:rPr>
          <w:lang w:val="es-ES_tradnl"/>
        </w:rPr>
        <w:t>;</w:t>
      </w:r>
      <w:r w:rsidR="0040079C" w:rsidRPr="004C54E8">
        <w:rPr>
          <w:lang w:val="es-ES_tradnl"/>
        </w:rPr>
        <w:t xml:space="preserve"> </w:t>
      </w:r>
      <w:r w:rsidR="0012649C" w:rsidRPr="004C54E8">
        <w:rPr>
          <w:lang w:val="es-ES_tradnl"/>
        </w:rPr>
        <w:t>y</w:t>
      </w:r>
    </w:p>
    <w:p w14:paraId="4E971241" w14:textId="08252985" w:rsidR="00BD4A03" w:rsidRPr="00F26773" w:rsidRDefault="001B6762" w:rsidP="00F26773">
      <w:pPr>
        <w:pStyle w:val="Heading2"/>
        <w:ind w:left="1276" w:hanging="556"/>
        <w:rPr>
          <w:lang w:val="es-ES_tradnl"/>
        </w:rPr>
      </w:pPr>
      <w:r w:rsidRPr="001B6762">
        <w:rPr>
          <w:i/>
          <w:iCs/>
          <w:lang w:val="es-ES_tradnl"/>
        </w:rPr>
        <w:t xml:space="preserve">Integración de la perspectiva de género: </w:t>
      </w:r>
      <w:r w:rsidR="007E66E1">
        <w:rPr>
          <w:iCs/>
          <w:lang w:val="es-ES_tradnl"/>
        </w:rPr>
        <w:t>Diagnóstico</w:t>
      </w:r>
      <w:r w:rsidRPr="00D87A56">
        <w:rPr>
          <w:iCs/>
          <w:lang w:val="es-ES_tradnl"/>
        </w:rPr>
        <w:t xml:space="preserve">, diseño, ejecución y supervisión </w:t>
      </w:r>
      <w:r w:rsidR="00597524">
        <w:rPr>
          <w:iCs/>
          <w:lang w:val="es-ES_tradnl"/>
        </w:rPr>
        <w:t>de un</w:t>
      </w:r>
      <w:r w:rsidRPr="00D87A56">
        <w:rPr>
          <w:iCs/>
          <w:lang w:val="es-ES_tradnl"/>
        </w:rPr>
        <w:t xml:space="preserve"> plan de acción para promover la integración de la perspectiva de género; tres talleres de sensibilización y capacitación para instituciones sobre la integración de la perspectiva de género; diseño y publicación de materiales de sensibilización para promover la integración de la perspectiva de género durante la aplicación de la Enmienda de Kigali (25.000 </w:t>
      </w:r>
      <w:r w:rsidR="00CE2EC5" w:rsidRPr="00D87A56">
        <w:rPr>
          <w:iCs/>
          <w:lang w:val="es-ES_tradnl"/>
        </w:rPr>
        <w:t>$EUA</w:t>
      </w:r>
      <w:r w:rsidRPr="00D87A56">
        <w:rPr>
          <w:iCs/>
          <w:lang w:val="es-ES_tradnl"/>
        </w:rPr>
        <w:t>).</w:t>
      </w:r>
    </w:p>
    <w:p w14:paraId="14A420C8" w14:textId="1D0812BF" w:rsidR="00BD4A03" w:rsidRPr="004C54E8" w:rsidRDefault="000525D1" w:rsidP="00BD4A03">
      <w:pPr>
        <w:keepNext/>
        <w:rPr>
          <w:i/>
          <w:iCs/>
          <w:lang w:val="es-ES_tradnl"/>
        </w:rPr>
      </w:pPr>
      <w:r>
        <w:rPr>
          <w:i/>
          <w:iCs/>
          <w:lang w:val="es-ES_tradnl"/>
        </w:rPr>
        <w:t>Ejecución, coordinación y supervisión del proyecto</w:t>
      </w:r>
    </w:p>
    <w:p w14:paraId="3211723D" w14:textId="36019342" w:rsidR="0016029A" w:rsidRPr="00A20A2F" w:rsidRDefault="00E91E43" w:rsidP="00A20A2F">
      <w:pPr>
        <w:pStyle w:val="Heading1"/>
        <w:spacing w:before="240"/>
        <w:rPr>
          <w:lang w:val="es-ES_tradnl"/>
        </w:rPr>
      </w:pPr>
      <w:r>
        <w:rPr>
          <w:lang w:val="es-ES_tradnl"/>
        </w:rPr>
        <w:t>C</w:t>
      </w:r>
      <w:r w:rsidR="00F606F9" w:rsidRPr="00F606F9">
        <w:rPr>
          <w:lang w:val="es-ES_tradnl"/>
        </w:rPr>
        <w:t xml:space="preserve">on apoyo del PNUD, </w:t>
      </w:r>
      <w:r>
        <w:rPr>
          <w:lang w:val="es-ES_tradnl"/>
        </w:rPr>
        <w:t xml:space="preserve">la ONO </w:t>
      </w:r>
      <w:r w:rsidR="0000584A">
        <w:rPr>
          <w:lang w:val="es-ES_tradnl"/>
        </w:rPr>
        <w:t>supervisará</w:t>
      </w:r>
      <w:r w:rsidR="00F606F9" w:rsidRPr="00F606F9">
        <w:rPr>
          <w:lang w:val="es-ES_tradnl"/>
        </w:rPr>
        <w:t xml:space="preserve"> y dará seguimiento a las políticas y </w:t>
      </w:r>
      <w:r w:rsidR="007E2364">
        <w:rPr>
          <w:lang w:val="es-ES_tradnl"/>
        </w:rPr>
        <w:t xml:space="preserve">a </w:t>
      </w:r>
      <w:r w:rsidR="00F606F9" w:rsidRPr="00F606F9">
        <w:rPr>
          <w:lang w:val="es-ES_tradnl"/>
        </w:rPr>
        <w:t xml:space="preserve">la ejecución de proyectos </w:t>
      </w:r>
      <w:r w:rsidR="00144B8E">
        <w:rPr>
          <w:lang w:val="es-ES_tradnl"/>
        </w:rPr>
        <w:t>a fin de</w:t>
      </w:r>
      <w:r w:rsidR="00F606F9" w:rsidRPr="00F606F9">
        <w:rPr>
          <w:lang w:val="es-ES_tradnl"/>
        </w:rPr>
        <w:t xml:space="preserve"> asegurar</w:t>
      </w:r>
      <w:r w:rsidR="008B0D8D">
        <w:rPr>
          <w:lang w:val="es-ES_tradnl"/>
        </w:rPr>
        <w:t xml:space="preserve"> el cumplimiento con las metas; elaborará </w:t>
      </w:r>
      <w:r w:rsidR="00F606F9" w:rsidRPr="00F606F9">
        <w:rPr>
          <w:lang w:val="es-ES_tradnl"/>
        </w:rPr>
        <w:t>informes anuales de avance y ejecución del tramo e informes de verificación</w:t>
      </w:r>
      <w:r w:rsidR="00397B8E">
        <w:rPr>
          <w:lang w:val="es-ES_tradnl"/>
        </w:rPr>
        <w:t>,</w:t>
      </w:r>
      <w:r w:rsidR="005647D3">
        <w:rPr>
          <w:lang w:val="es-ES_tradnl"/>
        </w:rPr>
        <w:t xml:space="preserve"> y </w:t>
      </w:r>
      <w:r w:rsidR="00F606F9" w:rsidRPr="00F606F9">
        <w:rPr>
          <w:lang w:val="es-ES_tradnl"/>
        </w:rPr>
        <w:t xml:space="preserve">organizará reuniones con las contrapartes. El costo total de 107.063 </w:t>
      </w:r>
      <w:r w:rsidR="00F36A71">
        <w:rPr>
          <w:lang w:val="es-ES_tradnl"/>
        </w:rPr>
        <w:t>$EUA</w:t>
      </w:r>
      <w:r w:rsidR="00F606F9" w:rsidRPr="00F606F9">
        <w:rPr>
          <w:lang w:val="es-ES_tradnl"/>
        </w:rPr>
        <w:t xml:space="preserve"> se desglosa de la siguiente manera: consultor (90.000</w:t>
      </w:r>
      <w:r w:rsidR="00BE3128">
        <w:rPr>
          <w:lang w:val="es-ES_tradnl"/>
        </w:rPr>
        <w:t xml:space="preserve"> </w:t>
      </w:r>
      <w:r w:rsidR="00C42DE7" w:rsidRPr="00C42DE7">
        <w:rPr>
          <w:lang w:val="es-ES_tradnl"/>
        </w:rPr>
        <w:t>$EUA</w:t>
      </w:r>
      <w:r w:rsidR="00CB36C8">
        <w:rPr>
          <w:lang w:val="es-ES_tradnl"/>
        </w:rPr>
        <w:t>),</w:t>
      </w:r>
      <w:r w:rsidR="00F606F9" w:rsidRPr="00F606F9">
        <w:rPr>
          <w:lang w:val="es-ES_tradnl"/>
        </w:rPr>
        <w:t xml:space="preserve"> viajes de supervisión (5.063</w:t>
      </w:r>
      <w:r w:rsidR="00BE3128">
        <w:rPr>
          <w:lang w:val="es-ES_tradnl"/>
        </w:rPr>
        <w:t xml:space="preserve"> </w:t>
      </w:r>
      <w:r w:rsidR="00455441" w:rsidRPr="00455441">
        <w:rPr>
          <w:lang w:val="es-ES_tradnl"/>
        </w:rPr>
        <w:t>$EUA</w:t>
      </w:r>
      <w:r w:rsidR="00BB46D7">
        <w:rPr>
          <w:lang w:val="es-ES_tradnl"/>
        </w:rPr>
        <w:t>)</w:t>
      </w:r>
      <w:r w:rsidR="00F606F9" w:rsidRPr="00F606F9">
        <w:rPr>
          <w:lang w:val="es-ES_tradnl"/>
        </w:rPr>
        <w:t xml:space="preserve"> e informes de verificación (12.000</w:t>
      </w:r>
      <w:r w:rsidR="00BE3128">
        <w:rPr>
          <w:lang w:val="es-ES_tradnl"/>
        </w:rPr>
        <w:t xml:space="preserve"> </w:t>
      </w:r>
      <w:r w:rsidR="00380EE8" w:rsidRPr="00380EE8">
        <w:rPr>
          <w:lang w:val="es-ES_tradnl"/>
        </w:rPr>
        <w:t>$EUA</w:t>
      </w:r>
      <w:r w:rsidR="00F606F9" w:rsidRPr="00F606F9">
        <w:rPr>
          <w:lang w:val="es-ES_tradnl"/>
        </w:rPr>
        <w:t>).</w:t>
      </w:r>
    </w:p>
    <w:p w14:paraId="1077BBF0" w14:textId="516458A8" w:rsidR="00BD4A03" w:rsidRPr="004C54E8" w:rsidRDefault="008C3279" w:rsidP="00BD4A03">
      <w:pPr>
        <w:keepNext/>
        <w:suppressAutoHyphens/>
        <w:spacing w:after="240"/>
        <w:rPr>
          <w:i/>
          <w:lang w:val="es-ES_tradnl"/>
        </w:rPr>
      </w:pPr>
      <w:r w:rsidRPr="008C3279">
        <w:rPr>
          <w:i/>
          <w:lang w:val="es-ES_tradnl"/>
        </w:rPr>
        <w:t>Integración de la política de género</w:t>
      </w:r>
    </w:p>
    <w:p w14:paraId="73E581D1" w14:textId="29512CC4" w:rsidR="0016029A" w:rsidRPr="00850A6D" w:rsidRDefault="00BE6B76" w:rsidP="00850A6D">
      <w:pPr>
        <w:pStyle w:val="Heading1"/>
        <w:spacing w:before="240"/>
        <w:rPr>
          <w:lang w:val="es-ES_tradnl"/>
        </w:rPr>
      </w:pPr>
      <w:r w:rsidRPr="00BE6B76">
        <w:rPr>
          <w:lang w:val="es-ES_tradnl"/>
        </w:rPr>
        <w:t xml:space="preserve">De acuerdo con las decisiones 84/92 d), 90/48 c) y 92/40 b), Trinidad y Tabago promoverá la participación de la mujer en </w:t>
      </w:r>
      <w:r w:rsidR="00874B49">
        <w:rPr>
          <w:lang w:val="es-ES_tradnl"/>
        </w:rPr>
        <w:t xml:space="preserve">los </w:t>
      </w:r>
      <w:r w:rsidRPr="00BE6B76">
        <w:rPr>
          <w:lang w:val="es-ES_tradnl"/>
        </w:rPr>
        <w:t xml:space="preserve">programas o actividades </w:t>
      </w:r>
      <w:r w:rsidR="00874B49">
        <w:rPr>
          <w:lang w:val="es-ES_tradnl"/>
        </w:rPr>
        <w:t>d</w:t>
      </w:r>
      <w:r w:rsidRPr="00BE6B76">
        <w:rPr>
          <w:lang w:val="es-ES_tradnl"/>
        </w:rPr>
        <w:t xml:space="preserve">el </w:t>
      </w:r>
      <w:r w:rsidR="00107C3F">
        <w:rPr>
          <w:lang w:val="es-ES_tradnl"/>
        </w:rPr>
        <w:t>plan de aplicación de la Enmienda</w:t>
      </w:r>
      <w:r w:rsidRPr="00BE6B76">
        <w:rPr>
          <w:lang w:val="es-ES_tradnl"/>
        </w:rPr>
        <w:t xml:space="preserve"> de Kigali que requieran la contratación de servicios de consultorí</w:t>
      </w:r>
      <w:r w:rsidR="00D550EC">
        <w:rPr>
          <w:lang w:val="es-ES_tradnl"/>
        </w:rPr>
        <w:t xml:space="preserve">a, supervisión y capacitación. También </w:t>
      </w:r>
      <w:r w:rsidR="00D550EC" w:rsidRPr="00D550EC">
        <w:rPr>
          <w:lang w:val="es-ES_tradnl"/>
        </w:rPr>
        <w:t xml:space="preserve">se promoverá </w:t>
      </w:r>
      <w:r w:rsidR="00D550EC">
        <w:rPr>
          <w:lang w:val="es-ES_tradnl"/>
        </w:rPr>
        <w:t>l</w:t>
      </w:r>
      <w:r w:rsidRPr="00BE6B76">
        <w:rPr>
          <w:lang w:val="es-ES_tradnl"/>
        </w:rPr>
        <w:t xml:space="preserve">a participación de la mujer en talleres y </w:t>
      </w:r>
      <w:r w:rsidR="00D550EC" w:rsidRPr="00D550EC">
        <w:rPr>
          <w:lang w:val="es-ES_tradnl"/>
        </w:rPr>
        <w:t xml:space="preserve">actividades </w:t>
      </w:r>
      <w:r w:rsidR="00D550EC">
        <w:rPr>
          <w:lang w:val="es-ES_tradnl"/>
        </w:rPr>
        <w:t xml:space="preserve">de </w:t>
      </w:r>
      <w:r w:rsidRPr="00BE6B76">
        <w:rPr>
          <w:lang w:val="es-ES_tradnl"/>
        </w:rPr>
        <w:t xml:space="preserve">capacitación </w:t>
      </w:r>
      <w:r w:rsidR="00D9024F">
        <w:rPr>
          <w:lang w:val="es-ES_tradnl"/>
        </w:rPr>
        <w:t>técnica</w:t>
      </w:r>
      <w:r w:rsidRPr="00BE6B76">
        <w:rPr>
          <w:lang w:val="es-ES_tradnl"/>
        </w:rPr>
        <w:t xml:space="preserve"> y se reforzarán las capacidades del personal de la ONO en </w:t>
      </w:r>
      <w:r w:rsidR="00CF1532">
        <w:rPr>
          <w:lang w:val="es-ES_tradnl"/>
        </w:rPr>
        <w:t xml:space="preserve">materia de </w:t>
      </w:r>
      <w:r w:rsidR="002B5E9C" w:rsidRPr="002B5E9C">
        <w:rPr>
          <w:lang w:val="es-ES_tradnl"/>
        </w:rPr>
        <w:t xml:space="preserve">políticas y prácticas </w:t>
      </w:r>
      <w:r w:rsidR="006B45B2">
        <w:rPr>
          <w:lang w:val="es-ES_tradnl"/>
        </w:rPr>
        <w:t xml:space="preserve">de </w:t>
      </w:r>
      <w:r w:rsidRPr="00BE6B76">
        <w:rPr>
          <w:lang w:val="es-ES_tradnl"/>
        </w:rPr>
        <w:t xml:space="preserve">integración de la perspectiva de género que </w:t>
      </w:r>
      <w:r w:rsidR="006B45B2">
        <w:rPr>
          <w:lang w:val="es-ES_tradnl"/>
        </w:rPr>
        <w:t xml:space="preserve">puedan </w:t>
      </w:r>
      <w:r w:rsidRPr="00BE6B76">
        <w:rPr>
          <w:lang w:val="es-ES_tradnl"/>
        </w:rPr>
        <w:t>maximizar la participación de la m</w:t>
      </w:r>
      <w:r w:rsidR="003021FF">
        <w:rPr>
          <w:lang w:val="es-ES_tradnl"/>
        </w:rPr>
        <w:t xml:space="preserve">ujer en </w:t>
      </w:r>
      <w:r w:rsidR="00BD3062">
        <w:rPr>
          <w:lang w:val="es-ES_tradnl"/>
        </w:rPr>
        <w:t xml:space="preserve">las </w:t>
      </w:r>
      <w:r w:rsidR="003021FF">
        <w:rPr>
          <w:lang w:val="es-ES_tradnl"/>
        </w:rPr>
        <w:t>actividades.</w:t>
      </w:r>
    </w:p>
    <w:p w14:paraId="10A1B815" w14:textId="534BD6CC" w:rsidR="00BD4A03" w:rsidRPr="004C54E8" w:rsidRDefault="001E6CEC" w:rsidP="00BD4A03">
      <w:pPr>
        <w:pStyle w:val="Heading1"/>
        <w:keepNext/>
        <w:numPr>
          <w:ilvl w:val="0"/>
          <w:numId w:val="0"/>
        </w:numPr>
        <w:suppressAutoHyphens/>
        <w:rPr>
          <w:u w:val="single"/>
          <w:lang w:val="es-ES_tradnl"/>
        </w:rPr>
      </w:pPr>
      <w:r w:rsidRPr="004C54E8">
        <w:rPr>
          <w:u w:val="single"/>
          <w:lang w:val="es-ES_tradnl"/>
        </w:rPr>
        <w:t>Costo</w:t>
      </w:r>
      <w:r w:rsidR="0040079C" w:rsidRPr="004C54E8">
        <w:rPr>
          <w:u w:val="single"/>
          <w:lang w:val="es-ES_tradnl"/>
        </w:rPr>
        <w:t xml:space="preserve"> </w:t>
      </w:r>
      <w:r w:rsidRPr="004C54E8">
        <w:rPr>
          <w:u w:val="single"/>
          <w:lang w:val="es-ES_tradnl"/>
        </w:rPr>
        <w:t>total</w:t>
      </w:r>
      <w:r w:rsidR="0040079C" w:rsidRPr="004C54E8">
        <w:rPr>
          <w:u w:val="single"/>
          <w:lang w:val="es-ES_tradnl"/>
        </w:rPr>
        <w:t xml:space="preserve"> </w:t>
      </w:r>
      <w:r w:rsidRPr="004C54E8">
        <w:rPr>
          <w:u w:val="single"/>
          <w:lang w:val="es-ES_tradnl"/>
        </w:rPr>
        <w:t>de</w:t>
      </w:r>
      <w:r w:rsidR="0040079C" w:rsidRPr="004C54E8">
        <w:rPr>
          <w:u w:val="single"/>
          <w:lang w:val="es-ES_tradnl"/>
        </w:rPr>
        <w:t xml:space="preserve"> </w:t>
      </w:r>
      <w:r w:rsidR="00EB2D58" w:rsidRPr="004C54E8">
        <w:rPr>
          <w:u w:val="single"/>
          <w:lang w:val="es-ES_tradnl"/>
        </w:rPr>
        <w:t>la</w:t>
      </w:r>
      <w:r w:rsidR="0040079C" w:rsidRPr="004C54E8">
        <w:rPr>
          <w:u w:val="single"/>
          <w:lang w:val="es-ES_tradnl"/>
        </w:rPr>
        <w:t xml:space="preserve"> </w:t>
      </w:r>
      <w:r w:rsidR="00EB2D58" w:rsidRPr="004C54E8">
        <w:rPr>
          <w:u w:val="single"/>
          <w:lang w:val="es-ES_tradnl"/>
        </w:rPr>
        <w:t>etapa</w:t>
      </w:r>
      <w:r w:rsidR="0040079C" w:rsidRPr="004C54E8">
        <w:rPr>
          <w:u w:val="single"/>
          <w:lang w:val="es-ES_tradnl"/>
        </w:rPr>
        <w:t xml:space="preserve"> </w:t>
      </w:r>
      <w:r w:rsidR="00EB2D58" w:rsidRPr="004C54E8">
        <w:rPr>
          <w:u w:val="single"/>
          <w:lang w:val="es-ES_tradnl"/>
        </w:rPr>
        <w:t>I</w:t>
      </w:r>
      <w:r w:rsidR="0040079C" w:rsidRPr="004C54E8">
        <w:rPr>
          <w:u w:val="single"/>
          <w:lang w:val="es-ES_tradnl"/>
        </w:rPr>
        <w:t xml:space="preserve"> </w:t>
      </w:r>
      <w:r w:rsidR="004C0EA6">
        <w:rPr>
          <w:u w:val="single"/>
          <w:lang w:val="es-ES_tradnl"/>
        </w:rPr>
        <w:t>del plan de aplicación de la Enmienda de Kigali</w:t>
      </w:r>
    </w:p>
    <w:p w14:paraId="3B5F86FA" w14:textId="0CA5CD47" w:rsidR="0016029A" w:rsidRPr="004C54E8" w:rsidRDefault="003E2054" w:rsidP="009A379B">
      <w:pPr>
        <w:numPr>
          <w:ilvl w:val="0"/>
          <w:numId w:val="1"/>
        </w:numPr>
        <w:spacing w:after="240"/>
        <w:outlineLvl w:val="0"/>
        <w:rPr>
          <w:lang w:val="es-ES_tradnl"/>
        </w:rPr>
      </w:pPr>
      <w:r w:rsidRPr="003202D3">
        <w:rPr>
          <w:lang w:val="es-ES_tradnl"/>
        </w:rPr>
        <w:t xml:space="preserve">El presupuesto para la etapa I </w:t>
      </w:r>
      <w:r>
        <w:rPr>
          <w:lang w:val="es-ES_tradnl"/>
        </w:rPr>
        <w:t xml:space="preserve">se fijó en </w:t>
      </w:r>
      <w:r w:rsidR="000403CB" w:rsidRPr="000403CB">
        <w:rPr>
          <w:lang w:val="es-ES_tradnl" w:eastAsia="en-CA"/>
        </w:rPr>
        <w:t>1.177.695</w:t>
      </w:r>
      <w:r>
        <w:rPr>
          <w:lang w:val="es-ES_tradnl" w:eastAsia="en-CA"/>
        </w:rPr>
        <w:t xml:space="preserve"> </w:t>
      </w:r>
      <w:r w:rsidRPr="009365AC">
        <w:rPr>
          <w:lang w:val="es-ES_tradnl" w:eastAsia="en-CA"/>
        </w:rPr>
        <w:t>$EUA</w:t>
      </w:r>
      <w:r w:rsidRPr="003202D3">
        <w:rPr>
          <w:lang w:val="es-ES_tradnl"/>
        </w:rPr>
        <w:t xml:space="preserve">. El costo de </w:t>
      </w:r>
      <w:r>
        <w:rPr>
          <w:lang w:val="es-ES_tradnl"/>
        </w:rPr>
        <w:t xml:space="preserve">las </w:t>
      </w:r>
      <w:r w:rsidRPr="003202D3">
        <w:rPr>
          <w:lang w:val="es-ES_tradnl"/>
        </w:rPr>
        <w:t xml:space="preserve">actividades </w:t>
      </w:r>
      <w:r>
        <w:rPr>
          <w:lang w:val="es-ES_tradnl"/>
        </w:rPr>
        <w:t>para</w:t>
      </w:r>
      <w:r w:rsidRPr="003202D3">
        <w:rPr>
          <w:lang w:val="es-ES_tradnl"/>
        </w:rPr>
        <w:t xml:space="preserve"> el sector </w:t>
      </w:r>
      <w:r w:rsidR="002073B7">
        <w:rPr>
          <w:lang w:val="es-ES_tradnl"/>
        </w:rPr>
        <w:t xml:space="preserve">de </w:t>
      </w:r>
      <w:r w:rsidRPr="003202D3">
        <w:rPr>
          <w:lang w:val="es-ES_tradnl"/>
        </w:rPr>
        <w:t xml:space="preserve">servicio técnico </w:t>
      </w:r>
      <w:r>
        <w:rPr>
          <w:lang w:val="es-ES_tradnl"/>
        </w:rPr>
        <w:t>se determinó</w:t>
      </w:r>
      <w:r w:rsidRPr="000B33FE">
        <w:rPr>
          <w:lang w:val="es-ES_tradnl"/>
        </w:rPr>
        <w:t xml:space="preserve"> </w:t>
      </w:r>
      <w:r w:rsidRPr="003202D3">
        <w:rPr>
          <w:lang w:val="es-ES_tradnl"/>
        </w:rPr>
        <w:t>conforme a lo dispuesto en la decisión 92/37.</w:t>
      </w:r>
    </w:p>
    <w:p w14:paraId="0891CB30" w14:textId="64354417" w:rsidR="00BD4A03" w:rsidRPr="004C54E8" w:rsidRDefault="00EA5E30" w:rsidP="00CC3ADE">
      <w:pPr>
        <w:keepNext/>
        <w:suppressAutoHyphens/>
        <w:spacing w:before="240" w:after="240"/>
        <w:jc w:val="left"/>
        <w:rPr>
          <w:iCs/>
          <w:u w:val="single"/>
          <w:lang w:val="es-ES_tradnl"/>
        </w:rPr>
      </w:pPr>
      <w:r w:rsidRPr="00EA5E30">
        <w:rPr>
          <w:iCs/>
          <w:u w:val="single"/>
          <w:lang w:val="es-ES_tradnl"/>
        </w:rPr>
        <w:t>Coordinación de las actividades del sector de servicio técnico en el marco de los planes de eliminación de HCFC y reducción de HFC</w:t>
      </w:r>
    </w:p>
    <w:p w14:paraId="5C2CA39D" w14:textId="4183D6C1" w:rsidR="00BD4A03" w:rsidRPr="004C54E8" w:rsidRDefault="00693831" w:rsidP="00BD4A03">
      <w:pPr>
        <w:numPr>
          <w:ilvl w:val="0"/>
          <w:numId w:val="1"/>
        </w:numPr>
        <w:spacing w:after="240"/>
        <w:outlineLvl w:val="0"/>
        <w:rPr>
          <w:lang w:val="es-ES_tradnl"/>
        </w:rPr>
      </w:pPr>
      <w:r>
        <w:rPr>
          <w:lang w:val="es-ES_tradnl"/>
        </w:rPr>
        <w:t>La e</w:t>
      </w:r>
      <w:r w:rsidRPr="00BC1E26">
        <w:rPr>
          <w:lang w:val="es-ES_tradnl"/>
        </w:rPr>
        <w:t xml:space="preserve">tapa I del plan de aplicación de la Enmienda de Kigali se implementará en tres </w:t>
      </w:r>
      <w:r w:rsidRPr="00E741D6">
        <w:rPr>
          <w:lang w:val="es-ES_tradnl"/>
        </w:rPr>
        <w:t>tramos</w:t>
      </w:r>
      <w:r w:rsidRPr="00BC1E26">
        <w:rPr>
          <w:lang w:val="es-ES_tradnl"/>
        </w:rPr>
        <w:t xml:space="preserve">. El cronograma de </w:t>
      </w:r>
      <w:r w:rsidRPr="003539CA">
        <w:rPr>
          <w:lang w:val="es-ES_tradnl"/>
        </w:rPr>
        <w:t xml:space="preserve">compromisos </w:t>
      </w:r>
      <w:r>
        <w:rPr>
          <w:lang w:val="es-ES_tradnl"/>
        </w:rPr>
        <w:t xml:space="preserve">de </w:t>
      </w:r>
      <w:r w:rsidRPr="00BC1E26">
        <w:rPr>
          <w:lang w:val="es-ES_tradnl"/>
        </w:rPr>
        <w:t>reducción de HFC y eliminación de HCFC, así como las actividade</w:t>
      </w:r>
      <w:r>
        <w:rPr>
          <w:lang w:val="es-ES_tradnl"/>
        </w:rPr>
        <w:t>s y costos de la e</w:t>
      </w:r>
      <w:r w:rsidRPr="00BC1E26">
        <w:rPr>
          <w:lang w:val="es-ES_tradnl"/>
        </w:rPr>
        <w:t xml:space="preserve">tapa I </w:t>
      </w:r>
      <w:r>
        <w:rPr>
          <w:lang w:val="es-ES_tradnl"/>
        </w:rPr>
        <w:t xml:space="preserve">y de la etapa II del </w:t>
      </w:r>
      <w:r w:rsidR="008F75CA">
        <w:rPr>
          <w:lang w:val="es-ES_tradnl"/>
        </w:rPr>
        <w:t xml:space="preserve">PGEH, </w:t>
      </w:r>
      <w:r w:rsidRPr="00BC1E26">
        <w:rPr>
          <w:lang w:val="es-ES_tradnl"/>
        </w:rPr>
        <w:t xml:space="preserve">se presentan </w:t>
      </w:r>
      <w:r w:rsidRPr="007C5F31">
        <w:rPr>
          <w:lang w:val="es-ES_tradnl"/>
        </w:rPr>
        <w:t xml:space="preserve">respectivamente </w:t>
      </w:r>
      <w:r>
        <w:rPr>
          <w:lang w:val="es-ES_tradnl"/>
        </w:rPr>
        <w:t>en los Anexos I y II</w:t>
      </w:r>
      <w:r w:rsidRPr="00BC1E26">
        <w:rPr>
          <w:lang w:val="es-ES_tradnl"/>
        </w:rPr>
        <w:t xml:space="preserve"> </w:t>
      </w:r>
      <w:r>
        <w:rPr>
          <w:lang w:val="es-ES_tradnl"/>
        </w:rPr>
        <w:t>al</w:t>
      </w:r>
      <w:r w:rsidRPr="00BC1E26">
        <w:rPr>
          <w:lang w:val="es-ES_tradnl"/>
        </w:rPr>
        <w:t xml:space="preserve"> presente documento.</w:t>
      </w:r>
    </w:p>
    <w:p w14:paraId="378D9A33" w14:textId="104CED72" w:rsidR="00BD4A03" w:rsidRPr="004C54E8" w:rsidRDefault="0012649C" w:rsidP="00BD4A03">
      <w:pPr>
        <w:keepNext/>
        <w:suppressAutoHyphens/>
        <w:spacing w:after="240"/>
        <w:outlineLvl w:val="0"/>
        <w:rPr>
          <w:u w:val="single"/>
          <w:lang w:val="es-ES_tradnl"/>
        </w:rPr>
      </w:pPr>
      <w:r w:rsidRPr="004C54E8">
        <w:rPr>
          <w:u w:val="single"/>
          <w:lang w:val="es-ES_tradnl"/>
        </w:rPr>
        <w:t>Ejecución</w:t>
      </w:r>
      <w:r w:rsidR="0040079C" w:rsidRPr="004C54E8">
        <w:rPr>
          <w:u w:val="single"/>
          <w:lang w:val="es-ES_tradnl"/>
        </w:rPr>
        <w:t xml:space="preserve"> </w:t>
      </w:r>
      <w:r w:rsidR="00C72C43" w:rsidRPr="004C54E8">
        <w:rPr>
          <w:u w:val="single"/>
          <w:lang w:val="es-ES_tradnl"/>
        </w:rPr>
        <w:t>del</w:t>
      </w:r>
      <w:r w:rsidR="0040079C" w:rsidRPr="004C54E8">
        <w:rPr>
          <w:u w:val="single"/>
          <w:lang w:val="es-ES_tradnl"/>
        </w:rPr>
        <w:t xml:space="preserve"> </w:t>
      </w:r>
      <w:r w:rsidRPr="004C54E8">
        <w:rPr>
          <w:u w:val="single"/>
          <w:lang w:val="es-ES_tradnl"/>
        </w:rPr>
        <w:t>primer</w:t>
      </w:r>
      <w:r w:rsidR="0040079C" w:rsidRPr="004C54E8">
        <w:rPr>
          <w:u w:val="single"/>
          <w:lang w:val="es-ES_tradnl"/>
        </w:rPr>
        <w:t xml:space="preserve"> </w:t>
      </w:r>
      <w:r w:rsidRPr="004C54E8">
        <w:rPr>
          <w:u w:val="single"/>
          <w:lang w:val="es-ES_tradnl"/>
        </w:rPr>
        <w:t>tramo</w:t>
      </w:r>
      <w:r w:rsidR="0040079C" w:rsidRPr="004C54E8">
        <w:rPr>
          <w:u w:val="single"/>
          <w:lang w:val="es-ES_tradnl"/>
        </w:rPr>
        <w:t xml:space="preserve"> </w:t>
      </w:r>
      <w:r w:rsidR="001E6CEC" w:rsidRPr="004C54E8">
        <w:rPr>
          <w:u w:val="single"/>
          <w:lang w:val="es-ES_tradnl"/>
        </w:rPr>
        <w:t>de</w:t>
      </w:r>
      <w:r w:rsidR="0040079C" w:rsidRPr="004C54E8">
        <w:rPr>
          <w:u w:val="single"/>
          <w:lang w:val="es-ES_tradnl"/>
        </w:rPr>
        <w:t xml:space="preserve"> </w:t>
      </w:r>
      <w:r w:rsidR="00EB2D58" w:rsidRPr="004C54E8">
        <w:rPr>
          <w:u w:val="single"/>
          <w:lang w:val="es-ES_tradnl"/>
        </w:rPr>
        <w:t>la</w:t>
      </w:r>
      <w:r w:rsidR="0040079C" w:rsidRPr="004C54E8">
        <w:rPr>
          <w:u w:val="single"/>
          <w:lang w:val="es-ES_tradnl"/>
        </w:rPr>
        <w:t xml:space="preserve"> </w:t>
      </w:r>
      <w:r w:rsidR="00EB2D58" w:rsidRPr="004C54E8">
        <w:rPr>
          <w:u w:val="single"/>
          <w:lang w:val="es-ES_tradnl"/>
        </w:rPr>
        <w:t>etapa</w:t>
      </w:r>
      <w:r w:rsidR="0040079C" w:rsidRPr="004C54E8">
        <w:rPr>
          <w:u w:val="single"/>
          <w:lang w:val="es-ES_tradnl"/>
        </w:rPr>
        <w:t xml:space="preserve"> </w:t>
      </w:r>
      <w:r w:rsidR="00EB2D58" w:rsidRPr="004C54E8">
        <w:rPr>
          <w:u w:val="single"/>
          <w:lang w:val="es-ES_tradnl"/>
        </w:rPr>
        <w:t>I</w:t>
      </w:r>
      <w:r w:rsidR="0040079C" w:rsidRPr="004C54E8">
        <w:rPr>
          <w:u w:val="single"/>
          <w:lang w:val="es-ES_tradnl"/>
        </w:rPr>
        <w:t xml:space="preserve"> </w:t>
      </w:r>
      <w:r w:rsidR="004C0EA6">
        <w:rPr>
          <w:u w:val="single"/>
          <w:lang w:val="es-ES_tradnl"/>
        </w:rPr>
        <w:t>del plan de aplicación de la Enmienda de Kigali</w:t>
      </w:r>
    </w:p>
    <w:p w14:paraId="4E615A0A" w14:textId="4E16805F" w:rsidR="00BD4A03" w:rsidRPr="00CA6C51" w:rsidRDefault="00AC4B61" w:rsidP="00CA6C51">
      <w:pPr>
        <w:pStyle w:val="Heading1"/>
        <w:rPr>
          <w:lang w:val="es-ES_tradnl"/>
        </w:rPr>
      </w:pPr>
      <w:r>
        <w:rPr>
          <w:lang w:val="es-ES_tradnl"/>
        </w:rPr>
        <w:t>El primer</w:t>
      </w:r>
      <w:r w:rsidRPr="003202D3">
        <w:rPr>
          <w:lang w:val="es-ES_tradnl"/>
        </w:rPr>
        <w:t xml:space="preserve"> tramo de</w:t>
      </w:r>
      <w:r>
        <w:rPr>
          <w:lang w:val="es-ES_tradnl"/>
        </w:rPr>
        <w:t>l</w:t>
      </w:r>
      <w:r w:rsidRPr="003202D3">
        <w:rPr>
          <w:lang w:val="es-ES_tradnl"/>
        </w:rPr>
        <w:t xml:space="preserve"> financiamiento de la etapa I del </w:t>
      </w:r>
      <w:r>
        <w:rPr>
          <w:lang w:val="es-ES_tradnl"/>
        </w:rPr>
        <w:t>plan de aplicación de la Enmienda de Kigali</w:t>
      </w:r>
      <w:r w:rsidRPr="003202D3">
        <w:rPr>
          <w:lang w:val="es-ES_tradnl"/>
        </w:rPr>
        <w:t xml:space="preserve">, </w:t>
      </w:r>
      <w:r>
        <w:rPr>
          <w:lang w:val="es-ES_tradnl"/>
        </w:rPr>
        <w:t xml:space="preserve">ascendiente a un </w:t>
      </w:r>
      <w:r w:rsidRPr="003202D3">
        <w:rPr>
          <w:lang w:val="es-ES_tradnl"/>
        </w:rPr>
        <w:t xml:space="preserve">monto total de </w:t>
      </w:r>
      <w:r w:rsidR="00B47AF1" w:rsidRPr="00B47AF1">
        <w:rPr>
          <w:lang w:val="es-ES_tradnl"/>
        </w:rPr>
        <w:t>545.107</w:t>
      </w:r>
      <w:r w:rsidRPr="003202D3">
        <w:rPr>
          <w:lang w:val="es-ES_tradnl"/>
        </w:rPr>
        <w:t xml:space="preserve"> </w:t>
      </w:r>
      <w:r>
        <w:rPr>
          <w:lang w:val="es-ES_tradnl"/>
        </w:rPr>
        <w:t xml:space="preserve">$EUA, se ejecutará </w:t>
      </w:r>
      <w:r w:rsidRPr="003202D3">
        <w:rPr>
          <w:lang w:val="es-ES_tradnl"/>
        </w:rPr>
        <w:t xml:space="preserve">entre enero de 2024 y diciembre de </w:t>
      </w:r>
      <w:r w:rsidR="005961E1">
        <w:rPr>
          <w:lang w:val="es-ES_tradnl"/>
        </w:rPr>
        <w:t>2026</w:t>
      </w:r>
      <w:r w:rsidRPr="003202D3">
        <w:rPr>
          <w:lang w:val="es-ES_tradnl"/>
        </w:rPr>
        <w:t xml:space="preserve"> y </w:t>
      </w:r>
      <w:r>
        <w:rPr>
          <w:lang w:val="es-ES_tradnl"/>
        </w:rPr>
        <w:t xml:space="preserve">constará de </w:t>
      </w:r>
      <w:r w:rsidRPr="003202D3">
        <w:rPr>
          <w:lang w:val="es-ES_tradnl"/>
        </w:rPr>
        <w:t>las siguientes actividades:</w:t>
      </w:r>
    </w:p>
    <w:p w14:paraId="07C7FE5D" w14:textId="1B52B246" w:rsidR="00BD4A03" w:rsidRPr="009D2598" w:rsidRDefault="006D3759" w:rsidP="009D2598">
      <w:pPr>
        <w:pStyle w:val="Heading2"/>
        <w:ind w:left="1276" w:hanging="556"/>
        <w:rPr>
          <w:lang w:val="es-ES_tradnl"/>
        </w:rPr>
      </w:pPr>
      <w:r w:rsidRPr="00113DFD">
        <w:rPr>
          <w:i/>
          <w:iCs/>
          <w:lang w:val="es-ES_tradnl"/>
        </w:rPr>
        <w:t>Fortalecimiento de las instituciones involucradas en la supervisión, verificación y cumplim</w:t>
      </w:r>
      <w:r w:rsidR="00AD20E6">
        <w:rPr>
          <w:i/>
          <w:iCs/>
          <w:lang w:val="es-ES_tradnl"/>
        </w:rPr>
        <w:t>iento con la Enmienda de Kigali</w:t>
      </w:r>
      <w:r w:rsidR="00BD4A03" w:rsidRPr="004C54E8">
        <w:rPr>
          <w:i/>
          <w:iCs/>
          <w:lang w:val="es-ES_tradnl"/>
        </w:rPr>
        <w:t>:</w:t>
      </w:r>
      <w:r w:rsidR="0040079C" w:rsidRPr="004C54E8">
        <w:rPr>
          <w:lang w:val="es-ES_tradnl"/>
        </w:rPr>
        <w:t xml:space="preserve"> </w:t>
      </w:r>
      <w:r w:rsidR="004F224A" w:rsidRPr="004F224A">
        <w:rPr>
          <w:lang w:val="es-ES_tradnl"/>
        </w:rPr>
        <w:t xml:space="preserve">Revisión y actualización de medidas legales; evaluación del </w:t>
      </w:r>
      <w:r w:rsidR="00B17A6B">
        <w:rPr>
          <w:lang w:val="es-ES_tradnl"/>
        </w:rPr>
        <w:t>impacto</w:t>
      </w:r>
      <w:r w:rsidR="004F224A" w:rsidRPr="004F224A">
        <w:rPr>
          <w:lang w:val="es-ES_tradnl"/>
        </w:rPr>
        <w:t xml:space="preserve"> regulatorio de las medidas propuestas; al menos una sesión de capacitación con instituciones y asociaciones sobre medidas legales para controlar y reducir las emisiones y </w:t>
      </w:r>
      <w:r w:rsidR="009D43FC">
        <w:rPr>
          <w:lang w:val="es-ES_tradnl"/>
        </w:rPr>
        <w:t xml:space="preserve">el </w:t>
      </w:r>
      <w:r w:rsidR="004F224A" w:rsidRPr="004F224A">
        <w:rPr>
          <w:lang w:val="es-ES_tradnl"/>
        </w:rPr>
        <w:t>consumo de HFC;</w:t>
      </w:r>
      <w:r w:rsidR="00230340">
        <w:rPr>
          <w:lang w:val="es-ES_tradnl"/>
        </w:rPr>
        <w:t xml:space="preserve"> un curso de capacitación para personal de a</w:t>
      </w:r>
      <w:r w:rsidR="004F224A" w:rsidRPr="004F224A">
        <w:rPr>
          <w:lang w:val="es-ES_tradnl"/>
        </w:rPr>
        <w:t xml:space="preserve">duanas, contrapartes y autoridades sobre control de la importación y comercio </w:t>
      </w:r>
      <w:r w:rsidR="00F712C8">
        <w:rPr>
          <w:lang w:val="es-ES_tradnl"/>
        </w:rPr>
        <w:t xml:space="preserve">de HFC y </w:t>
      </w:r>
      <w:r w:rsidR="00017701">
        <w:rPr>
          <w:lang w:val="es-ES_tradnl"/>
        </w:rPr>
        <w:t xml:space="preserve">de </w:t>
      </w:r>
      <w:r w:rsidR="00F712C8">
        <w:rPr>
          <w:lang w:val="es-ES_tradnl"/>
        </w:rPr>
        <w:t>equipos que los utilizan</w:t>
      </w:r>
      <w:r w:rsidR="004F224A" w:rsidRPr="004F224A">
        <w:rPr>
          <w:lang w:val="es-ES_tradnl"/>
        </w:rPr>
        <w:t>; un curso para</w:t>
      </w:r>
      <w:r w:rsidR="0012129C">
        <w:rPr>
          <w:lang w:val="es-ES_tradnl"/>
        </w:rPr>
        <w:t xml:space="preserve"> importadores, </w:t>
      </w:r>
      <w:r w:rsidR="004F224A" w:rsidRPr="004F224A">
        <w:rPr>
          <w:lang w:val="es-ES_tradnl"/>
        </w:rPr>
        <w:t xml:space="preserve">autoridades </w:t>
      </w:r>
      <w:r w:rsidR="0012129C">
        <w:rPr>
          <w:lang w:val="es-ES_tradnl"/>
        </w:rPr>
        <w:t xml:space="preserve">y </w:t>
      </w:r>
      <w:r w:rsidR="0012129C" w:rsidRPr="0012129C">
        <w:rPr>
          <w:lang w:val="es-ES_tradnl"/>
        </w:rPr>
        <w:t xml:space="preserve">agentes </w:t>
      </w:r>
      <w:r w:rsidR="0012129C">
        <w:rPr>
          <w:lang w:val="es-ES_tradnl"/>
        </w:rPr>
        <w:t xml:space="preserve">de aduana </w:t>
      </w:r>
      <w:r w:rsidR="004F224A" w:rsidRPr="004F224A">
        <w:rPr>
          <w:lang w:val="es-ES_tradnl"/>
        </w:rPr>
        <w:t xml:space="preserve">sobre la notificación de datos de HFC y supervisión de </w:t>
      </w:r>
      <w:r w:rsidR="00F5195E">
        <w:rPr>
          <w:lang w:val="es-ES_tradnl"/>
        </w:rPr>
        <w:t>su</w:t>
      </w:r>
      <w:r w:rsidR="00297C20">
        <w:rPr>
          <w:lang w:val="es-ES_tradnl"/>
        </w:rPr>
        <w:t xml:space="preserve"> </w:t>
      </w:r>
      <w:r w:rsidR="001F673E">
        <w:rPr>
          <w:lang w:val="es-ES_tradnl"/>
        </w:rPr>
        <w:t>importación</w:t>
      </w:r>
      <w:r w:rsidR="00297C20">
        <w:rPr>
          <w:lang w:val="es-ES_tradnl"/>
        </w:rPr>
        <w:t xml:space="preserve"> y venta</w:t>
      </w:r>
      <w:r w:rsidR="004F224A" w:rsidRPr="004F224A">
        <w:rPr>
          <w:lang w:val="es-ES_tradnl"/>
        </w:rPr>
        <w:t>; actualización del marco jurídico y de políticas sectoriales, fortalecimiento de</w:t>
      </w:r>
      <w:r w:rsidR="00000793">
        <w:rPr>
          <w:lang w:val="es-ES_tradnl"/>
        </w:rPr>
        <w:t>l sistema de licencias y cuotas</w:t>
      </w:r>
      <w:r w:rsidR="004F224A" w:rsidRPr="004F224A">
        <w:rPr>
          <w:lang w:val="es-ES_tradnl"/>
        </w:rPr>
        <w:t xml:space="preserve"> y actualización y ejecución del </w:t>
      </w:r>
      <w:r w:rsidR="00655D86" w:rsidRPr="004F224A">
        <w:rPr>
          <w:lang w:val="es-ES_tradnl"/>
        </w:rPr>
        <w:t>sistema de registro y códigos armonizados aduaneros</w:t>
      </w:r>
      <w:r w:rsidR="004F224A" w:rsidRPr="004F224A">
        <w:rPr>
          <w:lang w:val="es-ES_tradnl"/>
        </w:rPr>
        <w:t xml:space="preserve">, incluyendo la actualización de la aplicación utilizada </w:t>
      </w:r>
      <w:r w:rsidR="00BA552C">
        <w:rPr>
          <w:lang w:val="es-ES_tradnl"/>
        </w:rPr>
        <w:t xml:space="preserve">en </w:t>
      </w:r>
      <w:r w:rsidR="004F224A" w:rsidRPr="004F224A">
        <w:rPr>
          <w:lang w:val="es-ES_tradnl"/>
        </w:rPr>
        <w:t>control</w:t>
      </w:r>
      <w:r w:rsidR="00BA552C">
        <w:rPr>
          <w:lang w:val="es-ES_tradnl"/>
        </w:rPr>
        <w:t>es</w:t>
      </w:r>
      <w:r w:rsidR="004F224A" w:rsidRPr="004F224A">
        <w:rPr>
          <w:lang w:val="es-ES_tradnl"/>
        </w:rPr>
        <w:t xml:space="preserve"> fronterizo</w:t>
      </w:r>
      <w:r w:rsidR="00BA552C">
        <w:rPr>
          <w:lang w:val="es-ES_tradnl"/>
        </w:rPr>
        <w:t>s</w:t>
      </w:r>
      <w:r w:rsidR="005647D3">
        <w:rPr>
          <w:lang w:val="es-ES_tradnl"/>
        </w:rPr>
        <w:t xml:space="preserve"> y </w:t>
      </w:r>
      <w:r w:rsidR="004F224A" w:rsidRPr="004F224A">
        <w:rPr>
          <w:lang w:val="es-ES_tradnl"/>
        </w:rPr>
        <w:t xml:space="preserve">desarrollo de </w:t>
      </w:r>
      <w:r w:rsidR="00FA2E24">
        <w:rPr>
          <w:lang w:val="es-ES_tradnl"/>
        </w:rPr>
        <w:t>un manual de control fronterizo</w:t>
      </w:r>
      <w:r w:rsidR="004F224A" w:rsidRPr="004F224A">
        <w:rPr>
          <w:lang w:val="es-ES_tradnl"/>
        </w:rPr>
        <w:t xml:space="preserve"> para incluir </w:t>
      </w:r>
      <w:r w:rsidR="00FA2E24">
        <w:rPr>
          <w:lang w:val="es-ES_tradnl"/>
        </w:rPr>
        <w:t xml:space="preserve">los </w:t>
      </w:r>
      <w:r w:rsidR="004F224A" w:rsidRPr="004F224A">
        <w:rPr>
          <w:lang w:val="es-ES_tradnl"/>
        </w:rPr>
        <w:t>HFC; desarrollo</w:t>
      </w:r>
      <w:r w:rsidR="009C09A5">
        <w:rPr>
          <w:lang w:val="es-ES_tradnl"/>
        </w:rPr>
        <w:t>,</w:t>
      </w:r>
      <w:r w:rsidR="004F224A" w:rsidRPr="004F224A">
        <w:rPr>
          <w:lang w:val="es-ES_tradnl"/>
        </w:rPr>
        <w:t xml:space="preserve"> </w:t>
      </w:r>
      <w:r w:rsidR="009C09A5" w:rsidRPr="009C09A5">
        <w:rPr>
          <w:lang w:val="es-ES_tradnl"/>
        </w:rPr>
        <w:t xml:space="preserve">edición e impresión de 500 </w:t>
      </w:r>
      <w:r w:rsidR="009C09A5">
        <w:rPr>
          <w:lang w:val="es-ES_tradnl"/>
        </w:rPr>
        <w:t xml:space="preserve">ejemplares </w:t>
      </w:r>
      <w:r w:rsidR="004F224A" w:rsidRPr="004F224A">
        <w:rPr>
          <w:lang w:val="es-ES_tradnl"/>
        </w:rPr>
        <w:t xml:space="preserve">de un folleto </w:t>
      </w:r>
      <w:r w:rsidR="00240FB5">
        <w:rPr>
          <w:lang w:val="es-ES_tradnl"/>
        </w:rPr>
        <w:t xml:space="preserve">sobre </w:t>
      </w:r>
      <w:r w:rsidR="004F224A" w:rsidRPr="004F224A">
        <w:rPr>
          <w:lang w:val="es-ES_tradnl"/>
        </w:rPr>
        <w:t xml:space="preserve">buenas prácticas </w:t>
      </w:r>
      <w:r w:rsidR="00481789">
        <w:rPr>
          <w:lang w:val="es-ES_tradnl"/>
        </w:rPr>
        <w:t xml:space="preserve">de </w:t>
      </w:r>
      <w:r w:rsidR="004F224A" w:rsidRPr="004F224A">
        <w:rPr>
          <w:lang w:val="es-ES_tradnl"/>
        </w:rPr>
        <w:t xml:space="preserve">mantenimiento de extintores de incendios a base de HFC; un taller de sensibilización sobre mejores prácticas en el sector de extintores de incendio y el efecto de los controles y restricciones </w:t>
      </w:r>
      <w:r w:rsidR="008B3621">
        <w:rPr>
          <w:lang w:val="es-ES_tradnl"/>
        </w:rPr>
        <w:t>sobre</w:t>
      </w:r>
      <w:r w:rsidR="0056069D">
        <w:rPr>
          <w:lang w:val="es-ES_tradnl"/>
        </w:rPr>
        <w:t xml:space="preserve"> la</w:t>
      </w:r>
      <w:r w:rsidR="004F224A" w:rsidRPr="004F224A">
        <w:rPr>
          <w:lang w:val="es-ES_tradnl"/>
        </w:rPr>
        <w:t xml:space="preserve"> importación de</w:t>
      </w:r>
      <w:r w:rsidR="009D2598">
        <w:rPr>
          <w:lang w:val="es-ES_tradnl"/>
        </w:rPr>
        <w:t xml:space="preserve"> HFC en el sector (46.250 $EUA)</w:t>
      </w:r>
      <w:r w:rsidR="00BD4A03" w:rsidRPr="009D2598">
        <w:rPr>
          <w:lang w:val="es-ES_tradnl"/>
        </w:rPr>
        <w:t>;</w:t>
      </w:r>
    </w:p>
    <w:p w14:paraId="10F699AF" w14:textId="5BF7CE54" w:rsidR="0016029A" w:rsidRPr="000F2C46" w:rsidRDefault="006B6CBB" w:rsidP="000F2C46">
      <w:pPr>
        <w:pStyle w:val="Heading2"/>
        <w:ind w:left="1276" w:hanging="556"/>
        <w:rPr>
          <w:lang w:val="es-ES_tradnl"/>
        </w:rPr>
      </w:pPr>
      <w:r w:rsidRPr="003B0155">
        <w:rPr>
          <w:i/>
          <w:iCs/>
          <w:lang w:val="es-ES_tradnl"/>
        </w:rPr>
        <w:t xml:space="preserve">Creación y fortalecimiento de </w:t>
      </w:r>
      <w:r>
        <w:rPr>
          <w:i/>
          <w:iCs/>
          <w:lang w:val="es-ES_tradnl"/>
        </w:rPr>
        <w:t>la capacidad</w:t>
      </w:r>
      <w:r w:rsidRPr="003B0155">
        <w:rPr>
          <w:i/>
          <w:iCs/>
          <w:lang w:val="es-ES_tradnl"/>
        </w:rPr>
        <w:t xml:space="preserve"> </w:t>
      </w:r>
      <w:r>
        <w:rPr>
          <w:i/>
          <w:iCs/>
          <w:lang w:val="es-ES_tradnl"/>
        </w:rPr>
        <w:t xml:space="preserve">de </w:t>
      </w:r>
      <w:r w:rsidRPr="003B0155">
        <w:rPr>
          <w:i/>
          <w:iCs/>
          <w:lang w:val="es-ES_tradnl"/>
        </w:rPr>
        <w:t xml:space="preserve">implementar nuevas alternativas de </w:t>
      </w:r>
      <w:r>
        <w:rPr>
          <w:i/>
          <w:iCs/>
          <w:lang w:val="es-ES_tradnl"/>
        </w:rPr>
        <w:t xml:space="preserve">forma </w:t>
      </w:r>
      <w:r w:rsidRPr="003B0155">
        <w:rPr>
          <w:i/>
          <w:iCs/>
          <w:lang w:val="es-ES_tradnl"/>
        </w:rPr>
        <w:t>sustentable y segura</w:t>
      </w:r>
      <w:r>
        <w:rPr>
          <w:i/>
          <w:iCs/>
          <w:lang w:val="es-ES_tradnl"/>
        </w:rPr>
        <w:t>:</w:t>
      </w:r>
      <w:r w:rsidR="0040079C" w:rsidRPr="004C54E8">
        <w:rPr>
          <w:lang w:val="es-ES_tradnl"/>
        </w:rPr>
        <w:t xml:space="preserve"> </w:t>
      </w:r>
      <w:r w:rsidR="00A21C17" w:rsidRPr="00A21C17">
        <w:rPr>
          <w:lang w:val="es-ES_tradnl"/>
        </w:rPr>
        <w:t xml:space="preserve">Adquisición y entrega de módulos de </w:t>
      </w:r>
      <w:r w:rsidR="006460FF">
        <w:rPr>
          <w:lang w:val="es-ES_tradnl"/>
        </w:rPr>
        <w:t>instrucción</w:t>
      </w:r>
      <w:r w:rsidR="00A21C17" w:rsidRPr="00A21C17">
        <w:rPr>
          <w:lang w:val="es-ES_tradnl"/>
        </w:rPr>
        <w:t xml:space="preserve"> </w:t>
      </w:r>
      <w:r w:rsidR="006460FF">
        <w:rPr>
          <w:lang w:val="es-ES_tradnl"/>
        </w:rPr>
        <w:t>básica</w:t>
      </w:r>
      <w:r w:rsidR="006460FF" w:rsidRPr="006460FF">
        <w:rPr>
          <w:lang w:val="es-ES_tradnl"/>
        </w:rPr>
        <w:t xml:space="preserve"> </w:t>
      </w:r>
      <w:r w:rsidR="00A736EC">
        <w:rPr>
          <w:lang w:val="es-ES_tradnl"/>
        </w:rPr>
        <w:t xml:space="preserve">en </w:t>
      </w:r>
      <w:r w:rsidR="00A21C17" w:rsidRPr="00A21C17">
        <w:rPr>
          <w:lang w:val="es-ES_tradnl"/>
        </w:rPr>
        <w:t xml:space="preserve">gestión de refrigerantes naturales </w:t>
      </w:r>
      <w:r w:rsidR="00952F67">
        <w:rPr>
          <w:lang w:val="es-ES_tradnl"/>
        </w:rPr>
        <w:t>a</w:t>
      </w:r>
      <w:r w:rsidR="00A21C17" w:rsidRPr="00A21C17">
        <w:rPr>
          <w:lang w:val="es-ES_tradnl"/>
        </w:rPr>
        <w:t xml:space="preserve"> cuatro centros de </w:t>
      </w:r>
      <w:r w:rsidR="006076A1">
        <w:rPr>
          <w:lang w:val="es-ES_tradnl"/>
        </w:rPr>
        <w:t>formación</w:t>
      </w:r>
      <w:r w:rsidR="00A21C17" w:rsidRPr="00A21C17">
        <w:rPr>
          <w:lang w:val="es-ES_tradnl"/>
        </w:rPr>
        <w:t xml:space="preserve">; cinco cursos </w:t>
      </w:r>
      <w:r w:rsidR="00B27505">
        <w:rPr>
          <w:lang w:val="es-ES_tradnl"/>
        </w:rPr>
        <w:t>con currículum actualizado</w:t>
      </w:r>
      <w:r w:rsidR="00A21C17" w:rsidRPr="00A21C17">
        <w:rPr>
          <w:lang w:val="es-ES_tradnl"/>
        </w:rPr>
        <w:t xml:space="preserve"> para </w:t>
      </w:r>
      <w:r w:rsidR="007E2163">
        <w:rPr>
          <w:lang w:val="es-ES_tradnl"/>
        </w:rPr>
        <w:t xml:space="preserve">un mínimo de </w:t>
      </w:r>
      <w:r w:rsidR="00A21C17" w:rsidRPr="00A21C17">
        <w:rPr>
          <w:lang w:val="es-ES_tradnl"/>
        </w:rPr>
        <w:t xml:space="preserve">100 técnicos; actualización </w:t>
      </w:r>
      <w:r w:rsidR="00E64103">
        <w:rPr>
          <w:lang w:val="es-ES_tradnl"/>
        </w:rPr>
        <w:t xml:space="preserve">de la norma </w:t>
      </w:r>
      <w:r w:rsidR="00A21C17" w:rsidRPr="00A21C17">
        <w:rPr>
          <w:lang w:val="es-ES_tradnl"/>
        </w:rPr>
        <w:t xml:space="preserve">de acreditación de competencia laboral; </w:t>
      </w:r>
      <w:r w:rsidR="00035BE4">
        <w:rPr>
          <w:lang w:val="es-ES_tradnl"/>
        </w:rPr>
        <w:t xml:space="preserve">ayuda económica </w:t>
      </w:r>
      <w:r w:rsidR="00ED3B01">
        <w:rPr>
          <w:lang w:val="es-ES_tradnl"/>
        </w:rPr>
        <w:t>par</w:t>
      </w:r>
      <w:r w:rsidR="00A21C17" w:rsidRPr="00A21C17">
        <w:rPr>
          <w:lang w:val="es-ES_tradnl"/>
        </w:rPr>
        <w:t xml:space="preserve">a </w:t>
      </w:r>
      <w:r w:rsidR="0042095C">
        <w:rPr>
          <w:lang w:val="es-ES_tradnl"/>
        </w:rPr>
        <w:t xml:space="preserve">que </w:t>
      </w:r>
      <w:r w:rsidR="0042095C" w:rsidRPr="0042095C">
        <w:rPr>
          <w:lang w:val="es-ES_tradnl"/>
        </w:rPr>
        <w:t xml:space="preserve">se acrediten </w:t>
      </w:r>
      <w:r w:rsidR="00A21C17" w:rsidRPr="00A21C17">
        <w:rPr>
          <w:lang w:val="es-ES_tradnl"/>
        </w:rPr>
        <w:t xml:space="preserve">al menos 37 técnicos; entrega a 25 técnicos de herramientas </w:t>
      </w:r>
      <w:r w:rsidR="001C79D2">
        <w:rPr>
          <w:lang w:val="es-ES_tradnl"/>
        </w:rPr>
        <w:t xml:space="preserve">básicas </w:t>
      </w:r>
      <w:r w:rsidR="00A21C17" w:rsidRPr="00A21C17">
        <w:rPr>
          <w:lang w:val="es-ES_tradnl"/>
        </w:rPr>
        <w:t xml:space="preserve">para la instalación y servicio de equipos y sistemas </w:t>
      </w:r>
      <w:r w:rsidR="00062A91">
        <w:rPr>
          <w:lang w:val="es-ES_tradnl"/>
        </w:rPr>
        <w:t xml:space="preserve">a base de </w:t>
      </w:r>
      <w:r w:rsidR="00A21C17" w:rsidRPr="00A21C17">
        <w:rPr>
          <w:lang w:val="es-ES_tradnl"/>
        </w:rPr>
        <w:t xml:space="preserve">HC; actualización del sistema </w:t>
      </w:r>
      <w:r w:rsidR="00081E21" w:rsidRPr="00081E21">
        <w:rPr>
          <w:lang w:val="es-ES_tradnl"/>
        </w:rPr>
        <w:t xml:space="preserve">electrónico </w:t>
      </w:r>
      <w:r w:rsidR="00A21C17" w:rsidRPr="00A21C17">
        <w:rPr>
          <w:lang w:val="es-ES_tradnl"/>
        </w:rPr>
        <w:t xml:space="preserve">de registro </w:t>
      </w:r>
      <w:r w:rsidR="006467FF">
        <w:rPr>
          <w:lang w:val="es-ES_tradnl"/>
        </w:rPr>
        <w:t xml:space="preserve">de </w:t>
      </w:r>
      <w:r w:rsidR="00A21C17" w:rsidRPr="00A21C17">
        <w:rPr>
          <w:lang w:val="es-ES_tradnl"/>
        </w:rPr>
        <w:t xml:space="preserve">técnicos acreditados; identificación de </w:t>
      </w:r>
      <w:r w:rsidR="004C4D49">
        <w:rPr>
          <w:lang w:val="es-ES_tradnl"/>
        </w:rPr>
        <w:t xml:space="preserve">los </w:t>
      </w:r>
      <w:r w:rsidR="00A21C17" w:rsidRPr="00A21C17">
        <w:rPr>
          <w:lang w:val="es-ES_tradnl"/>
        </w:rPr>
        <w:t xml:space="preserve">60 talleres de servicio y mantenimiento de climatización </w:t>
      </w:r>
      <w:r w:rsidR="008F251A">
        <w:rPr>
          <w:lang w:val="es-ES_tradnl"/>
        </w:rPr>
        <w:t xml:space="preserve">vehicular </w:t>
      </w:r>
      <w:r w:rsidR="00A21C17" w:rsidRPr="00A21C17">
        <w:rPr>
          <w:lang w:val="es-ES_tradnl"/>
        </w:rPr>
        <w:t xml:space="preserve">con </w:t>
      </w:r>
      <w:r w:rsidR="006045E4">
        <w:rPr>
          <w:lang w:val="es-ES_tradnl"/>
        </w:rPr>
        <w:t xml:space="preserve">el mayor </w:t>
      </w:r>
      <w:r w:rsidR="00A21C17" w:rsidRPr="00A21C17">
        <w:rPr>
          <w:lang w:val="es-ES_tradnl"/>
        </w:rPr>
        <w:t xml:space="preserve">volumen de consumo de refrigerante; nueve sesiones de capacitación para 135 técnicos en buenas prácticas en el sector vehicular; adquisición y distribución de 52 equipos de recuperación y reciclaje para el </w:t>
      </w:r>
      <w:r w:rsidR="000F2C46">
        <w:rPr>
          <w:lang w:val="es-ES_tradnl"/>
        </w:rPr>
        <w:t>sector vehicular (358.559 $EUA);</w:t>
      </w:r>
    </w:p>
    <w:p w14:paraId="2C828103" w14:textId="1D9E4CEB" w:rsidR="00BD4A03" w:rsidRPr="004C54E8" w:rsidRDefault="001E6CEC" w:rsidP="00E65A7C">
      <w:pPr>
        <w:pStyle w:val="Heading2"/>
        <w:ind w:left="1276" w:hanging="556"/>
        <w:rPr>
          <w:lang w:val="es-ES_tradnl"/>
        </w:rPr>
      </w:pPr>
      <w:r w:rsidRPr="004C54E8">
        <w:rPr>
          <w:i/>
          <w:iCs/>
          <w:lang w:val="es-ES_tradnl"/>
        </w:rPr>
        <w:t>Reducción</w:t>
      </w:r>
      <w:r w:rsidR="0040079C" w:rsidRPr="004C54E8">
        <w:rPr>
          <w:i/>
          <w:iCs/>
          <w:lang w:val="es-ES_tradnl"/>
        </w:rPr>
        <w:t xml:space="preserve"> </w:t>
      </w:r>
      <w:r w:rsidR="00312996">
        <w:rPr>
          <w:i/>
          <w:iCs/>
          <w:lang w:val="es-ES_tradnl"/>
        </w:rPr>
        <w:t>de la capacidad instalada</w:t>
      </w:r>
      <w:r w:rsidR="0040079C" w:rsidRPr="004C54E8">
        <w:rPr>
          <w:i/>
          <w:iCs/>
          <w:lang w:val="es-ES_tradnl"/>
        </w:rPr>
        <w:t xml:space="preserve"> </w:t>
      </w:r>
      <w:r w:rsidR="0012649C" w:rsidRPr="004C54E8">
        <w:rPr>
          <w:i/>
          <w:iCs/>
          <w:lang w:val="es-ES_tradnl"/>
        </w:rPr>
        <w:t>de</w:t>
      </w:r>
      <w:r w:rsidR="0040079C" w:rsidRPr="004C54E8">
        <w:rPr>
          <w:i/>
          <w:iCs/>
          <w:lang w:val="es-ES_tradnl"/>
        </w:rPr>
        <w:t xml:space="preserve"> </w:t>
      </w:r>
      <w:r w:rsidR="0022265E" w:rsidRPr="004C54E8">
        <w:rPr>
          <w:i/>
          <w:iCs/>
          <w:lang w:val="es-ES_tradnl"/>
        </w:rPr>
        <w:t>HFC</w:t>
      </w:r>
      <w:r w:rsidR="00BD4A03" w:rsidRPr="004C54E8">
        <w:rPr>
          <w:lang w:val="es-ES_tradnl"/>
        </w:rPr>
        <w:t>:</w:t>
      </w:r>
      <w:r w:rsidR="0040079C" w:rsidRPr="004C54E8">
        <w:rPr>
          <w:lang w:val="es-ES_tradnl"/>
        </w:rPr>
        <w:t xml:space="preserve"> </w:t>
      </w:r>
      <w:r w:rsidR="00D40A84" w:rsidRPr="00D40A84">
        <w:rPr>
          <w:lang w:val="es-ES_tradnl"/>
        </w:rPr>
        <w:t xml:space="preserve">Diagnóstico inicial de las condiciones del sector de refrigeración comercial y diseño del </w:t>
      </w:r>
      <w:r w:rsidR="00846AEB">
        <w:rPr>
          <w:lang w:val="es-ES_tradnl"/>
        </w:rPr>
        <w:t>estudio comparativo de factibilidad para evaluar alternativas a los HFC</w:t>
      </w:r>
      <w:r w:rsidR="00D40A84" w:rsidRPr="00D40A84">
        <w:rPr>
          <w:lang w:val="es-ES_tradnl"/>
        </w:rPr>
        <w:t xml:space="preserve">; un taller de diagnóstico con los diferentes subsectores </w:t>
      </w:r>
      <w:r w:rsidR="00B203CD">
        <w:rPr>
          <w:lang w:val="es-ES_tradnl"/>
        </w:rPr>
        <w:t>de</w:t>
      </w:r>
      <w:r w:rsidR="00D40A84" w:rsidRPr="00D40A84">
        <w:rPr>
          <w:lang w:val="es-ES_tradnl"/>
        </w:rPr>
        <w:t xml:space="preserve"> la refrigeración comercial sobre las conclusiones del estudio de factibilidad; </w:t>
      </w:r>
      <w:r w:rsidR="00FF4DF5">
        <w:rPr>
          <w:lang w:val="es-ES_tradnl"/>
        </w:rPr>
        <w:t>elaboración</w:t>
      </w:r>
      <w:r w:rsidR="00D40A84" w:rsidRPr="00D40A84">
        <w:rPr>
          <w:lang w:val="es-ES_tradnl"/>
        </w:rPr>
        <w:t xml:space="preserve"> del proyecto de </w:t>
      </w:r>
      <w:r w:rsidR="00125615">
        <w:rPr>
          <w:lang w:val="es-ES_tradnl"/>
        </w:rPr>
        <w:t>baja anticipada</w:t>
      </w:r>
      <w:r w:rsidR="00181C7F">
        <w:rPr>
          <w:lang w:val="es-ES_tradnl"/>
        </w:rPr>
        <w:t xml:space="preserve"> </w:t>
      </w:r>
      <w:r w:rsidR="00D40A84" w:rsidRPr="00D40A84">
        <w:rPr>
          <w:lang w:val="es-ES_tradnl"/>
        </w:rPr>
        <w:t xml:space="preserve">de </w:t>
      </w:r>
      <w:r w:rsidR="00244EB6">
        <w:rPr>
          <w:lang w:val="es-ES_tradnl"/>
        </w:rPr>
        <w:t>equipos</w:t>
      </w:r>
      <w:r w:rsidR="00D40A84" w:rsidRPr="00D40A84">
        <w:rPr>
          <w:lang w:val="es-ES_tradnl"/>
        </w:rPr>
        <w:t xml:space="preserve"> ineficientes; un curso para personal </w:t>
      </w:r>
      <w:r w:rsidR="00944157" w:rsidRPr="00944157">
        <w:rPr>
          <w:lang w:val="es-ES_tradnl"/>
        </w:rPr>
        <w:t xml:space="preserve">y técnicos </w:t>
      </w:r>
      <w:r w:rsidR="00D40A84" w:rsidRPr="00D40A84">
        <w:rPr>
          <w:lang w:val="es-ES_tradnl"/>
        </w:rPr>
        <w:t xml:space="preserve">de </w:t>
      </w:r>
      <w:r w:rsidR="006F36D9">
        <w:rPr>
          <w:lang w:val="es-ES_tradnl"/>
        </w:rPr>
        <w:t>centro</w:t>
      </w:r>
      <w:r w:rsidR="00A965D2">
        <w:rPr>
          <w:lang w:val="es-ES_tradnl"/>
        </w:rPr>
        <w:t>s</w:t>
      </w:r>
      <w:r w:rsidR="006F36D9">
        <w:rPr>
          <w:lang w:val="es-ES_tradnl"/>
        </w:rPr>
        <w:t xml:space="preserve"> de desguace</w:t>
      </w:r>
      <w:r w:rsidR="00D40A84" w:rsidRPr="00D40A84">
        <w:rPr>
          <w:lang w:val="es-ES_tradnl"/>
        </w:rPr>
        <w:t xml:space="preserve"> sobre </w:t>
      </w:r>
      <w:r w:rsidR="00B60919">
        <w:rPr>
          <w:lang w:val="es-ES_tradnl"/>
        </w:rPr>
        <w:t xml:space="preserve">manejo </w:t>
      </w:r>
      <w:r w:rsidR="00D40A84" w:rsidRPr="00D40A84">
        <w:rPr>
          <w:lang w:val="es-ES_tradnl"/>
        </w:rPr>
        <w:t xml:space="preserve">de equipos a base de </w:t>
      </w:r>
      <w:r w:rsidR="00EB0D42">
        <w:rPr>
          <w:lang w:val="es-ES_tradnl"/>
        </w:rPr>
        <w:t>HFC a nivel de usuario final</w:t>
      </w:r>
      <w:r w:rsidR="00D40A84" w:rsidRPr="00D40A84">
        <w:rPr>
          <w:lang w:val="es-ES_tradnl"/>
        </w:rPr>
        <w:t xml:space="preserve">; campaña de sensibilización para promover el proyecto de </w:t>
      </w:r>
      <w:r w:rsidR="00A245CD">
        <w:rPr>
          <w:lang w:val="es-ES_tradnl"/>
        </w:rPr>
        <w:t>baja</w:t>
      </w:r>
      <w:r w:rsidR="00D40A84" w:rsidRPr="00D40A84">
        <w:rPr>
          <w:lang w:val="es-ES_tradnl"/>
        </w:rPr>
        <w:t xml:space="preserve"> de equipos; entrega de dos </w:t>
      </w:r>
      <w:r w:rsidR="00966131">
        <w:rPr>
          <w:lang w:val="es-ES_tradnl"/>
        </w:rPr>
        <w:t>jueg</w:t>
      </w:r>
      <w:r w:rsidR="00681C21">
        <w:rPr>
          <w:lang w:val="es-ES_tradnl"/>
        </w:rPr>
        <w:t>os</w:t>
      </w:r>
      <w:r w:rsidR="00D40A84" w:rsidRPr="00D40A84">
        <w:rPr>
          <w:lang w:val="es-ES_tradnl"/>
        </w:rPr>
        <w:t xml:space="preserve"> de herramientas a </w:t>
      </w:r>
      <w:r w:rsidR="00B115EF">
        <w:rPr>
          <w:lang w:val="es-ES_tradnl"/>
        </w:rPr>
        <w:t xml:space="preserve">un </w:t>
      </w:r>
      <w:r w:rsidR="006F36D9">
        <w:rPr>
          <w:lang w:val="es-ES_tradnl"/>
        </w:rPr>
        <w:t>centro de desguace</w:t>
      </w:r>
      <w:r w:rsidR="00E65A7C">
        <w:rPr>
          <w:lang w:val="es-ES_tradnl"/>
        </w:rPr>
        <w:t xml:space="preserve"> (49.900 $EUA)</w:t>
      </w:r>
      <w:r w:rsidR="00BD4A03" w:rsidRPr="004C54E8">
        <w:rPr>
          <w:lang w:val="es-ES_tradnl"/>
        </w:rPr>
        <w:t>;</w:t>
      </w:r>
    </w:p>
    <w:p w14:paraId="259C297B" w14:textId="5339D39D" w:rsidR="00BD4A03" w:rsidRPr="008F7D93" w:rsidRDefault="00EC35D7" w:rsidP="008F7D93">
      <w:pPr>
        <w:pStyle w:val="Heading2"/>
        <w:ind w:left="1276" w:hanging="556"/>
        <w:rPr>
          <w:lang w:val="es-ES_tradnl"/>
        </w:rPr>
      </w:pPr>
      <w:r w:rsidRPr="00BC28E3">
        <w:rPr>
          <w:i/>
          <w:iCs/>
          <w:lang w:val="es-ES_tradnl"/>
        </w:rPr>
        <w:t>Sensibilización sobre tecnología</w:t>
      </w:r>
      <w:r>
        <w:rPr>
          <w:i/>
          <w:iCs/>
          <w:lang w:val="es-ES_tradnl"/>
        </w:rPr>
        <w:t>s</w:t>
      </w:r>
      <w:r w:rsidRPr="00BC28E3">
        <w:rPr>
          <w:i/>
          <w:iCs/>
          <w:lang w:val="es-ES_tradnl"/>
        </w:rPr>
        <w:t xml:space="preserve"> libre</w:t>
      </w:r>
      <w:r>
        <w:rPr>
          <w:i/>
          <w:iCs/>
          <w:lang w:val="es-ES_tradnl"/>
        </w:rPr>
        <w:t>s</w:t>
      </w:r>
      <w:r w:rsidRPr="00BC28E3">
        <w:rPr>
          <w:i/>
          <w:iCs/>
          <w:lang w:val="es-ES_tradnl"/>
        </w:rPr>
        <w:t xml:space="preserve"> de </w:t>
      </w:r>
      <w:r>
        <w:rPr>
          <w:i/>
          <w:iCs/>
          <w:lang w:val="es-ES_tradnl"/>
        </w:rPr>
        <w:t>HFC:</w:t>
      </w:r>
      <w:r w:rsidR="0040079C" w:rsidRPr="004C54E8">
        <w:rPr>
          <w:lang w:val="es-ES_tradnl"/>
        </w:rPr>
        <w:t xml:space="preserve"> </w:t>
      </w:r>
      <w:r w:rsidR="00494297">
        <w:rPr>
          <w:lang w:val="es-ES_tradnl"/>
        </w:rPr>
        <w:t>Diseño de una campaña comunicacional</w:t>
      </w:r>
      <w:r w:rsidR="00412213" w:rsidRPr="00412213">
        <w:rPr>
          <w:lang w:val="es-ES_tradnl"/>
        </w:rPr>
        <w:t xml:space="preserve"> </w:t>
      </w:r>
      <w:r w:rsidR="00494297">
        <w:rPr>
          <w:lang w:val="es-ES_tradnl"/>
        </w:rPr>
        <w:t xml:space="preserve">sobre </w:t>
      </w:r>
      <w:r w:rsidR="00412213" w:rsidRPr="00412213">
        <w:rPr>
          <w:lang w:val="es-ES_tradnl"/>
        </w:rPr>
        <w:t>refrigerantes y tecnologías</w:t>
      </w:r>
      <w:r w:rsidR="0057552E" w:rsidRPr="009337FD">
        <w:rPr>
          <w:lang w:val="es-ES"/>
        </w:rPr>
        <w:t xml:space="preserve"> </w:t>
      </w:r>
      <w:r w:rsidR="0057552E">
        <w:rPr>
          <w:lang w:val="es-ES_tradnl"/>
        </w:rPr>
        <w:t>alternativas</w:t>
      </w:r>
      <w:r w:rsidR="00412213" w:rsidRPr="00412213">
        <w:rPr>
          <w:lang w:val="es-ES_tradnl"/>
        </w:rPr>
        <w:t xml:space="preserve"> y la importancia de la eficiencia energética </w:t>
      </w:r>
      <w:r w:rsidR="004D7065">
        <w:rPr>
          <w:lang w:val="es-ES_tradnl"/>
        </w:rPr>
        <w:t xml:space="preserve">en el uso de </w:t>
      </w:r>
      <w:r w:rsidR="00412213" w:rsidRPr="00412213">
        <w:rPr>
          <w:lang w:val="es-ES_tradnl"/>
        </w:rPr>
        <w:t xml:space="preserve">HFC; campaña </w:t>
      </w:r>
      <w:r w:rsidR="00B8442F" w:rsidRPr="00B8442F">
        <w:rPr>
          <w:lang w:val="es-ES_tradnl"/>
        </w:rPr>
        <w:t xml:space="preserve">comunicacional </w:t>
      </w:r>
      <w:r w:rsidR="00412213" w:rsidRPr="00412213">
        <w:rPr>
          <w:lang w:val="es-ES_tradnl"/>
        </w:rPr>
        <w:t xml:space="preserve">integral </w:t>
      </w:r>
      <w:r w:rsidR="00913083">
        <w:rPr>
          <w:lang w:val="es-ES_tradnl"/>
        </w:rPr>
        <w:t>que incluya</w:t>
      </w:r>
      <w:r w:rsidR="00412213" w:rsidRPr="00412213">
        <w:rPr>
          <w:lang w:val="es-ES_tradnl"/>
        </w:rPr>
        <w:t xml:space="preserve"> redes sociales, materiales impresos y otros medios públicos; un taller de sensibilización sobre el </w:t>
      </w:r>
      <w:r w:rsidR="00107C3F">
        <w:rPr>
          <w:lang w:val="es-ES_tradnl"/>
        </w:rPr>
        <w:t>plan de aplicación de la Enmienda</w:t>
      </w:r>
      <w:r w:rsidR="00412213" w:rsidRPr="00412213">
        <w:rPr>
          <w:lang w:val="es-ES_tradnl"/>
        </w:rPr>
        <w:t xml:space="preserve"> para usuarios finales y contrapartes </w:t>
      </w:r>
      <w:r w:rsidR="00F132F4">
        <w:rPr>
          <w:lang w:val="es-ES_tradnl"/>
        </w:rPr>
        <w:t>a fin de</w:t>
      </w:r>
      <w:r w:rsidR="00412213" w:rsidRPr="00412213">
        <w:rPr>
          <w:lang w:val="es-ES_tradnl"/>
        </w:rPr>
        <w:t xml:space="preserve"> evaluar la campaña </w:t>
      </w:r>
      <w:r w:rsidR="0083128D" w:rsidRPr="0083128D">
        <w:rPr>
          <w:lang w:val="es-ES_tradnl"/>
        </w:rPr>
        <w:t>comunicacional</w:t>
      </w:r>
      <w:r w:rsidR="00412213" w:rsidRPr="00412213">
        <w:rPr>
          <w:lang w:val="es-ES_tradnl"/>
        </w:rPr>
        <w:t xml:space="preserve">; desarrollo de un registro de usuarios medianos y grandes de </w:t>
      </w:r>
      <w:r w:rsidR="000A37C8">
        <w:rPr>
          <w:lang w:val="es-ES_tradnl"/>
        </w:rPr>
        <w:t xml:space="preserve">equipos </w:t>
      </w:r>
      <w:r w:rsidR="00D13D93">
        <w:rPr>
          <w:lang w:val="es-ES_tradnl"/>
        </w:rPr>
        <w:t xml:space="preserve">de </w:t>
      </w:r>
      <w:r w:rsidR="00FC466E" w:rsidRPr="00FC466E">
        <w:rPr>
          <w:lang w:val="es-ES_tradnl"/>
        </w:rPr>
        <w:t xml:space="preserve">refrigeración y climatización </w:t>
      </w:r>
      <w:r w:rsidR="000A37C8">
        <w:rPr>
          <w:lang w:val="es-ES_tradnl"/>
        </w:rPr>
        <w:t xml:space="preserve">a base de </w:t>
      </w:r>
      <w:r w:rsidR="00412213" w:rsidRPr="00412213">
        <w:rPr>
          <w:lang w:val="es-ES_tradnl"/>
        </w:rPr>
        <w:t xml:space="preserve">HFC; dos talleres para la promoción de tecnologías </w:t>
      </w:r>
      <w:r w:rsidR="00E72D6C" w:rsidRPr="00E72D6C">
        <w:rPr>
          <w:lang w:val="es-ES_tradnl"/>
        </w:rPr>
        <w:t xml:space="preserve">alternativas </w:t>
      </w:r>
      <w:r w:rsidR="00412213" w:rsidRPr="00412213">
        <w:rPr>
          <w:lang w:val="es-ES_tradnl"/>
        </w:rPr>
        <w:t xml:space="preserve">eficaces y </w:t>
      </w:r>
      <w:r w:rsidR="00873DFA">
        <w:rPr>
          <w:lang w:val="es-ES_tradnl"/>
        </w:rPr>
        <w:t xml:space="preserve">de </w:t>
      </w:r>
      <w:r w:rsidR="00412213" w:rsidRPr="00412213">
        <w:rPr>
          <w:lang w:val="es-ES_tradnl"/>
        </w:rPr>
        <w:t>menor PCA (37.200 $EUA).</w:t>
      </w:r>
    </w:p>
    <w:p w14:paraId="71C57687" w14:textId="385A787E" w:rsidR="0056078B" w:rsidRDefault="004A7D6D" w:rsidP="003C5EE6">
      <w:pPr>
        <w:pStyle w:val="Heading2"/>
        <w:ind w:left="1276" w:hanging="556"/>
        <w:rPr>
          <w:lang w:val="es-ES_tradnl"/>
        </w:rPr>
      </w:pPr>
      <w:r w:rsidRPr="004C54E8">
        <w:rPr>
          <w:i/>
          <w:iCs/>
          <w:lang w:val="es-ES_tradnl"/>
        </w:rPr>
        <w:t>Integración de la perspectiva de género</w:t>
      </w:r>
      <w:r w:rsidR="00BD4A03" w:rsidRPr="004C54E8">
        <w:rPr>
          <w:lang w:val="es-ES_tradnl"/>
        </w:rPr>
        <w:t>:</w:t>
      </w:r>
      <w:r w:rsidR="0040079C" w:rsidRPr="004C54E8">
        <w:rPr>
          <w:lang w:val="es-ES_tradnl"/>
        </w:rPr>
        <w:t xml:space="preserve"> </w:t>
      </w:r>
      <w:r w:rsidR="00E1155F">
        <w:rPr>
          <w:lang w:val="es-ES_tradnl"/>
        </w:rPr>
        <w:t>Diagnóstico</w:t>
      </w:r>
      <w:r w:rsidR="0056078B" w:rsidRPr="0056078B">
        <w:rPr>
          <w:lang w:val="es-ES_tradnl"/>
        </w:rPr>
        <w:t>, dis</w:t>
      </w:r>
      <w:r w:rsidR="00224967">
        <w:rPr>
          <w:lang w:val="es-ES_tradnl"/>
        </w:rPr>
        <w:t>eño, ejecución y supervisión de</w:t>
      </w:r>
      <w:r w:rsidR="0056078B" w:rsidRPr="0056078B">
        <w:rPr>
          <w:lang w:val="es-ES_tradnl"/>
        </w:rPr>
        <w:t xml:space="preserve"> </w:t>
      </w:r>
      <w:r w:rsidR="006A1726">
        <w:rPr>
          <w:lang w:val="es-ES_tradnl"/>
        </w:rPr>
        <w:t xml:space="preserve">un </w:t>
      </w:r>
      <w:r w:rsidR="0056078B" w:rsidRPr="0056078B">
        <w:rPr>
          <w:lang w:val="es-ES_tradnl"/>
        </w:rPr>
        <w:t xml:space="preserve">plan de acción para promover la integración de la perspectiva de género; un taller de sensibilización y capacitación </w:t>
      </w:r>
      <w:r w:rsidR="00855672">
        <w:rPr>
          <w:lang w:val="es-ES_tradnl"/>
        </w:rPr>
        <w:t>institucional</w:t>
      </w:r>
      <w:r w:rsidR="0056078B" w:rsidRPr="0056078B">
        <w:rPr>
          <w:lang w:val="es-ES_tradnl"/>
        </w:rPr>
        <w:t xml:space="preserve"> sobre la integración de la perspectiva de género; diseño y publicación de material</w:t>
      </w:r>
      <w:r w:rsidR="00141820">
        <w:rPr>
          <w:lang w:val="es-ES_tradnl"/>
        </w:rPr>
        <w:t>es</w:t>
      </w:r>
      <w:r w:rsidR="0056078B" w:rsidRPr="0056078B">
        <w:rPr>
          <w:lang w:val="es-ES_tradnl"/>
        </w:rPr>
        <w:t xml:space="preserve"> de difusión para promover la integración de la perspectiva de género (12.500 $EUA); y</w:t>
      </w:r>
    </w:p>
    <w:p w14:paraId="0151B367" w14:textId="45D68BC1" w:rsidR="00BD4A03" w:rsidRPr="004C54E8" w:rsidRDefault="003C5EE6" w:rsidP="003C5EE6">
      <w:pPr>
        <w:pStyle w:val="Heading2"/>
        <w:ind w:left="1276" w:hanging="556"/>
        <w:rPr>
          <w:lang w:val="es-ES_tradnl"/>
        </w:rPr>
      </w:pPr>
      <w:r w:rsidRPr="006A2F9C">
        <w:rPr>
          <w:i/>
          <w:lang w:val="es-ES_tradnl"/>
        </w:rPr>
        <w:t>C</w:t>
      </w:r>
      <w:r w:rsidR="006E5BEF" w:rsidRPr="006A2F9C">
        <w:rPr>
          <w:i/>
          <w:lang w:val="es-ES_tradnl"/>
        </w:rPr>
        <w:t xml:space="preserve">oordinación y supervisión </w:t>
      </w:r>
      <w:r w:rsidR="00230E12">
        <w:rPr>
          <w:lang w:val="es-ES_tradnl"/>
        </w:rPr>
        <w:t>(</w:t>
      </w:r>
      <w:bookmarkStart w:id="10" w:name="_Hlk149650406"/>
      <w:r w:rsidR="00BD4A03" w:rsidRPr="004C54E8">
        <w:rPr>
          <w:lang w:val="es-ES_tradnl"/>
        </w:rPr>
        <w:t>4</w:t>
      </w:r>
      <w:r w:rsidR="0012649C" w:rsidRPr="004C54E8">
        <w:rPr>
          <w:lang w:val="es-ES_tradnl"/>
        </w:rPr>
        <w:t>0.</w:t>
      </w:r>
      <w:r w:rsidR="00BD4A03" w:rsidRPr="004C54E8">
        <w:rPr>
          <w:lang w:val="es-ES_tradnl"/>
        </w:rPr>
        <w:t>69</w:t>
      </w:r>
      <w:r w:rsidR="00BC30F1">
        <w:rPr>
          <w:lang w:val="es-ES_tradnl"/>
        </w:rPr>
        <w:t>9 $EUA)</w:t>
      </w:r>
      <w:r w:rsidR="0014278E">
        <w:rPr>
          <w:lang w:val="es-ES_tradnl"/>
        </w:rPr>
        <w:t xml:space="preserve">, </w:t>
      </w:r>
      <w:r w:rsidR="00EA3705">
        <w:rPr>
          <w:lang w:val="es-ES_tradnl"/>
        </w:rPr>
        <w:t>como sigue</w:t>
      </w:r>
      <w:r w:rsidR="00BD4A03" w:rsidRPr="004C54E8">
        <w:rPr>
          <w:lang w:val="es-ES_tradnl"/>
        </w:rPr>
        <w:t>:</w:t>
      </w:r>
      <w:r w:rsidR="0040079C" w:rsidRPr="004C54E8">
        <w:rPr>
          <w:lang w:val="es-ES_tradnl"/>
        </w:rPr>
        <w:t xml:space="preserve"> </w:t>
      </w:r>
      <w:r w:rsidR="00A21D37">
        <w:rPr>
          <w:lang w:val="es-ES_tradnl"/>
        </w:rPr>
        <w:t>asesorías</w:t>
      </w:r>
      <w:r w:rsidR="0040079C" w:rsidRPr="004C54E8">
        <w:rPr>
          <w:lang w:val="es-ES_tradnl"/>
        </w:rPr>
        <w:t xml:space="preserve"> </w:t>
      </w:r>
      <w:r w:rsidR="00230E12">
        <w:rPr>
          <w:lang w:val="es-ES_tradnl"/>
        </w:rPr>
        <w:t>(</w:t>
      </w:r>
      <w:r w:rsidR="00BD4A03" w:rsidRPr="004C54E8">
        <w:rPr>
          <w:lang w:val="es-ES_tradnl"/>
        </w:rPr>
        <w:t>3</w:t>
      </w:r>
      <w:r w:rsidR="0012649C" w:rsidRPr="004C54E8">
        <w:rPr>
          <w:lang w:val="es-ES_tradnl"/>
        </w:rPr>
        <w:t>0.</w:t>
      </w:r>
      <w:r w:rsidR="00BD4A03" w:rsidRPr="004C54E8">
        <w:rPr>
          <w:lang w:val="es-ES_tradnl"/>
        </w:rPr>
        <w:t>00</w:t>
      </w:r>
      <w:r w:rsidR="00BC30F1">
        <w:rPr>
          <w:lang w:val="es-ES_tradnl"/>
        </w:rPr>
        <w:t>0 $EUA)</w:t>
      </w:r>
      <w:r w:rsidR="00D26BFE">
        <w:rPr>
          <w:lang w:val="es-ES_tradnl"/>
        </w:rPr>
        <w:t>,</w:t>
      </w:r>
      <w:r w:rsidR="0040079C" w:rsidRPr="004C54E8">
        <w:rPr>
          <w:lang w:val="es-ES_tradnl"/>
        </w:rPr>
        <w:t xml:space="preserve"> </w:t>
      </w:r>
      <w:r w:rsidR="009E36BC">
        <w:rPr>
          <w:lang w:val="es-ES_tradnl"/>
        </w:rPr>
        <w:t>viajes</w:t>
      </w:r>
      <w:r w:rsidR="0040079C" w:rsidRPr="004C54E8">
        <w:rPr>
          <w:lang w:val="es-ES_tradnl"/>
        </w:rPr>
        <w:t xml:space="preserve"> </w:t>
      </w:r>
      <w:r w:rsidR="00230E12">
        <w:rPr>
          <w:lang w:val="es-ES_tradnl"/>
        </w:rPr>
        <w:t>(</w:t>
      </w:r>
      <w:r w:rsidR="0012649C" w:rsidRPr="004C54E8">
        <w:rPr>
          <w:lang w:val="es-ES_tradnl"/>
        </w:rPr>
        <w:t>3.</w:t>
      </w:r>
      <w:r w:rsidR="00BD4A03" w:rsidRPr="004C54E8">
        <w:rPr>
          <w:lang w:val="es-ES_tradnl"/>
        </w:rPr>
        <w:t>69</w:t>
      </w:r>
      <w:r w:rsidR="00BC30F1">
        <w:rPr>
          <w:lang w:val="es-ES_tradnl"/>
        </w:rPr>
        <w:t>9 $EUA)</w:t>
      </w:r>
      <w:r w:rsidR="00D26BFE">
        <w:rPr>
          <w:lang w:val="es-ES_tradnl"/>
        </w:rPr>
        <w:t>,</w:t>
      </w:r>
      <w:r w:rsidR="0040079C" w:rsidRPr="004C54E8">
        <w:rPr>
          <w:lang w:val="es-ES_tradnl"/>
        </w:rPr>
        <w:t xml:space="preserve"> </w:t>
      </w:r>
      <w:r w:rsidR="001E6CEC" w:rsidRPr="004C54E8">
        <w:rPr>
          <w:lang w:val="es-ES_tradnl"/>
        </w:rPr>
        <w:t>talleres</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E6CEC" w:rsidRPr="004C54E8">
        <w:rPr>
          <w:lang w:val="es-ES_tradnl"/>
        </w:rPr>
        <w:t>reuniones</w:t>
      </w:r>
      <w:r w:rsidR="0040079C" w:rsidRPr="004C54E8">
        <w:rPr>
          <w:lang w:val="es-ES_tradnl"/>
        </w:rPr>
        <w:t xml:space="preserve"> </w:t>
      </w:r>
      <w:r w:rsidR="00230E12">
        <w:rPr>
          <w:lang w:val="es-ES_tradnl"/>
        </w:rPr>
        <w:t>(</w:t>
      </w:r>
      <w:r w:rsidR="0012649C" w:rsidRPr="004C54E8">
        <w:rPr>
          <w:lang w:val="es-ES_tradnl"/>
        </w:rPr>
        <w:t>4.</w:t>
      </w:r>
      <w:r w:rsidR="00BD4A03" w:rsidRPr="004C54E8">
        <w:rPr>
          <w:lang w:val="es-ES_tradnl"/>
        </w:rPr>
        <w:t>50</w:t>
      </w:r>
      <w:r w:rsidR="00BC30F1">
        <w:rPr>
          <w:lang w:val="es-ES_tradnl"/>
        </w:rPr>
        <w:t>0 $EUA)</w:t>
      </w:r>
      <w:r w:rsidR="0040079C" w:rsidRPr="004C54E8">
        <w:rPr>
          <w:lang w:val="es-ES_tradnl"/>
        </w:rPr>
        <w:t xml:space="preserve"> </w:t>
      </w:r>
      <w:r w:rsidR="0012649C" w:rsidRPr="004C54E8">
        <w:rPr>
          <w:lang w:val="es-ES_tradnl"/>
        </w:rPr>
        <w:t>y</w:t>
      </w:r>
      <w:r w:rsidR="0040079C" w:rsidRPr="004C54E8">
        <w:rPr>
          <w:lang w:val="es-ES_tradnl"/>
        </w:rPr>
        <w:t xml:space="preserve"> </w:t>
      </w:r>
      <w:r w:rsidR="00A21D37">
        <w:rPr>
          <w:lang w:val="es-ES_tradnl"/>
        </w:rPr>
        <w:t>gastos de oficina</w:t>
      </w:r>
      <w:r w:rsidR="0040079C" w:rsidRPr="004C54E8">
        <w:rPr>
          <w:lang w:val="es-ES_tradnl"/>
        </w:rPr>
        <w:t xml:space="preserve"> </w:t>
      </w:r>
      <w:r w:rsidR="00230E12">
        <w:rPr>
          <w:lang w:val="es-ES_tradnl"/>
        </w:rPr>
        <w:t>(</w:t>
      </w:r>
      <w:r w:rsidR="0012649C" w:rsidRPr="004C54E8">
        <w:rPr>
          <w:lang w:val="es-ES_tradnl"/>
        </w:rPr>
        <w:t>2.</w:t>
      </w:r>
      <w:r w:rsidR="00BD4A03" w:rsidRPr="004C54E8">
        <w:rPr>
          <w:lang w:val="es-ES_tradnl"/>
        </w:rPr>
        <w:t>50</w:t>
      </w:r>
      <w:r w:rsidR="00BC30F1">
        <w:rPr>
          <w:lang w:val="es-ES_tradnl"/>
        </w:rPr>
        <w:t>0 $EUA)</w:t>
      </w:r>
      <w:r w:rsidR="00BD4A03" w:rsidRPr="004C54E8">
        <w:rPr>
          <w:lang w:val="es-ES_tradnl"/>
        </w:rPr>
        <w:t>.</w:t>
      </w:r>
    </w:p>
    <w:p w14:paraId="365C1C1C" w14:textId="6102A4DD" w:rsidR="00BD4A03" w:rsidRPr="004C54E8" w:rsidRDefault="0012649C" w:rsidP="00C110C8">
      <w:pPr>
        <w:keepNext/>
        <w:widowControl w:val="0"/>
        <w:spacing w:before="360" w:after="240"/>
        <w:jc w:val="center"/>
        <w:rPr>
          <w:b/>
          <w:lang w:val="es-ES_tradnl"/>
        </w:rPr>
      </w:pPr>
      <w:bookmarkStart w:id="11" w:name="_Hlk126916095"/>
      <w:bookmarkEnd w:id="10"/>
      <w:r w:rsidRPr="004C54E8">
        <w:rPr>
          <w:b/>
          <w:lang w:val="es-ES_tradnl"/>
        </w:rPr>
        <w:t>OBSERVACIONES</w:t>
      </w:r>
      <w:r w:rsidR="0040079C" w:rsidRPr="004C54E8">
        <w:rPr>
          <w:b/>
          <w:lang w:val="es-ES_tradnl"/>
        </w:rPr>
        <w:t xml:space="preserve"> </w:t>
      </w:r>
      <w:r w:rsidRPr="004C54E8">
        <w:rPr>
          <w:b/>
          <w:lang w:val="es-ES_tradnl"/>
        </w:rPr>
        <w:t>Y</w:t>
      </w:r>
      <w:r w:rsidR="0040079C" w:rsidRPr="004C54E8">
        <w:rPr>
          <w:b/>
          <w:lang w:val="es-ES_tradnl"/>
        </w:rPr>
        <w:t xml:space="preserve"> </w:t>
      </w:r>
      <w:r w:rsidRPr="004C54E8">
        <w:rPr>
          <w:b/>
          <w:lang w:val="es-ES_tradnl"/>
        </w:rPr>
        <w:t>RECOMENDACIONES</w:t>
      </w:r>
      <w:r w:rsidR="0040079C" w:rsidRPr="004C54E8">
        <w:rPr>
          <w:b/>
          <w:lang w:val="es-ES_tradnl"/>
        </w:rPr>
        <w:t xml:space="preserve"> </w:t>
      </w:r>
      <w:r w:rsidRPr="004C54E8">
        <w:rPr>
          <w:b/>
          <w:lang w:val="es-ES_tradnl"/>
        </w:rPr>
        <w:t>DE</w:t>
      </w:r>
      <w:r w:rsidR="0040079C" w:rsidRPr="004C54E8">
        <w:rPr>
          <w:b/>
          <w:lang w:val="es-ES_tradnl"/>
        </w:rPr>
        <w:t xml:space="preserve"> </w:t>
      </w:r>
      <w:r w:rsidRPr="004C54E8">
        <w:rPr>
          <w:b/>
          <w:lang w:val="es-ES_tradnl"/>
        </w:rPr>
        <w:t>LA</w:t>
      </w:r>
      <w:r w:rsidR="0040079C" w:rsidRPr="004C54E8">
        <w:rPr>
          <w:b/>
          <w:lang w:val="es-ES_tradnl"/>
        </w:rPr>
        <w:t xml:space="preserve"> </w:t>
      </w:r>
      <w:r w:rsidRPr="004C54E8">
        <w:rPr>
          <w:b/>
          <w:lang w:val="es-ES_tradnl"/>
        </w:rPr>
        <w:t>SECRETARÍA</w:t>
      </w:r>
    </w:p>
    <w:p w14:paraId="06AF1FAA" w14:textId="179712AF" w:rsidR="00BD4A03" w:rsidRPr="004C54E8" w:rsidRDefault="0012649C" w:rsidP="00BD4A03">
      <w:pPr>
        <w:widowControl w:val="0"/>
        <w:spacing w:after="240"/>
        <w:rPr>
          <w:b/>
          <w:lang w:val="es-ES_tradnl"/>
        </w:rPr>
      </w:pPr>
      <w:r w:rsidRPr="004C54E8">
        <w:rPr>
          <w:b/>
          <w:lang w:val="es-ES_tradnl"/>
        </w:rPr>
        <w:t>OBSERVACIONES</w:t>
      </w:r>
    </w:p>
    <w:bookmarkEnd w:id="11"/>
    <w:p w14:paraId="075E7243" w14:textId="7290D108" w:rsidR="00BD4A03" w:rsidRPr="004C54E8" w:rsidRDefault="00C72C43" w:rsidP="00BD4A03">
      <w:pPr>
        <w:pStyle w:val="Heading1"/>
        <w:widowControl w:val="0"/>
        <w:rPr>
          <w:lang w:val="es-ES_tradnl"/>
        </w:rPr>
      </w:pPr>
      <w:r w:rsidRPr="004C54E8">
        <w:rPr>
          <w:lang w:val="es-ES_tradnl"/>
        </w:rPr>
        <w:t>La</w:t>
      </w:r>
      <w:r w:rsidR="0040079C" w:rsidRPr="004C54E8">
        <w:rPr>
          <w:lang w:val="es-ES_tradnl"/>
        </w:rPr>
        <w:t xml:space="preserve"> </w:t>
      </w:r>
      <w:r w:rsidRPr="004C54E8">
        <w:rPr>
          <w:lang w:val="es-ES_tradnl"/>
        </w:rPr>
        <w:t>Secretaría</w:t>
      </w:r>
      <w:r w:rsidR="0040079C" w:rsidRPr="004C54E8">
        <w:rPr>
          <w:lang w:val="es-ES_tradnl"/>
        </w:rPr>
        <w:t xml:space="preserve"> </w:t>
      </w:r>
      <w:r w:rsidRPr="004C54E8">
        <w:rPr>
          <w:lang w:val="es-ES_tradnl"/>
        </w:rPr>
        <w:t>analizó</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40079C" w:rsidRPr="004C54E8">
        <w:rPr>
          <w:lang w:val="es-ES_tradnl"/>
        </w:rPr>
        <w:t xml:space="preserve"> </w:t>
      </w:r>
      <w:r w:rsidRPr="004C54E8">
        <w:rPr>
          <w:lang w:val="es-ES_tradnl"/>
        </w:rPr>
        <w:t>del</w:t>
      </w:r>
      <w:r w:rsidR="0040079C" w:rsidRPr="004C54E8">
        <w:rPr>
          <w:lang w:val="es-ES_tradnl"/>
        </w:rPr>
        <w:t xml:space="preserve"> </w:t>
      </w:r>
      <w:r w:rsidR="0006634A">
        <w:rPr>
          <w:lang w:val="es-ES_tradnl"/>
        </w:rPr>
        <w:t xml:space="preserve">plan de aplicación de la Enmienda de </w:t>
      </w:r>
      <w:r w:rsidR="005B1517">
        <w:rPr>
          <w:lang w:val="es-ES_tradnl"/>
        </w:rPr>
        <w:t>Kigali para 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Pr="004C54E8">
        <w:rPr>
          <w:lang w:val="es-ES_tradnl"/>
        </w:rPr>
        <w:t>a</w:t>
      </w:r>
      <w:r w:rsidR="0040079C" w:rsidRPr="004C54E8">
        <w:rPr>
          <w:lang w:val="es-ES_tradnl"/>
        </w:rPr>
        <w:t xml:space="preserve"> </w:t>
      </w:r>
      <w:r w:rsidRPr="004C54E8">
        <w:rPr>
          <w:lang w:val="es-ES_tradnl"/>
        </w:rPr>
        <w:t>la</w:t>
      </w:r>
      <w:r w:rsidR="0040079C" w:rsidRPr="004C54E8">
        <w:rPr>
          <w:lang w:val="es-ES_tradnl"/>
        </w:rPr>
        <w:t xml:space="preserve"> </w:t>
      </w:r>
      <w:r w:rsidRPr="004C54E8">
        <w:rPr>
          <w:lang w:val="es-ES_tradnl"/>
        </w:rPr>
        <w:t>luz</w:t>
      </w:r>
      <w:r w:rsidR="0040079C" w:rsidRPr="004C54E8">
        <w:rPr>
          <w:lang w:val="es-ES_tradnl"/>
        </w:rPr>
        <w:t xml:space="preserve"> </w:t>
      </w:r>
      <w:r w:rsidR="007445E1">
        <w:rPr>
          <w:lang w:val="es-ES_tradnl"/>
        </w:rPr>
        <w:t>de las</w:t>
      </w:r>
      <w:r w:rsidR="0040079C" w:rsidRPr="004C54E8">
        <w:rPr>
          <w:lang w:val="es-ES_tradnl"/>
        </w:rPr>
        <w:t xml:space="preserve"> </w:t>
      </w:r>
      <w:r w:rsidR="00721A69" w:rsidRPr="004C54E8">
        <w:rPr>
          <w:lang w:val="es-ES_tradnl"/>
        </w:rPr>
        <w:t>actuales</w:t>
      </w:r>
      <w:r w:rsidR="0040079C" w:rsidRPr="004C54E8">
        <w:rPr>
          <w:lang w:val="es-ES_tradnl"/>
        </w:rPr>
        <w:t xml:space="preserve"> </w:t>
      </w:r>
      <w:r w:rsidR="002371A6" w:rsidRPr="004C54E8">
        <w:rPr>
          <w:lang w:val="es-ES_tradnl"/>
        </w:rPr>
        <w:t>políticas</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E6CEC" w:rsidRPr="004C54E8">
        <w:rPr>
          <w:lang w:val="es-ES_tradnl"/>
        </w:rPr>
        <w:t>pautas</w:t>
      </w:r>
      <w:r w:rsidR="0040079C" w:rsidRPr="004C54E8">
        <w:rPr>
          <w:lang w:val="es-ES_tradnl"/>
        </w:rPr>
        <w:t xml:space="preserve"> </w:t>
      </w:r>
      <w:r w:rsidRPr="004C54E8">
        <w:rPr>
          <w:lang w:val="es-ES_tradnl"/>
        </w:rPr>
        <w:t>del</w:t>
      </w:r>
      <w:r w:rsidR="0040079C" w:rsidRPr="004C54E8">
        <w:rPr>
          <w:lang w:val="es-ES_tradnl"/>
        </w:rPr>
        <w:t xml:space="preserve"> </w:t>
      </w:r>
      <w:r w:rsidR="0012649C" w:rsidRPr="004C54E8">
        <w:rPr>
          <w:lang w:val="es-ES_tradnl"/>
        </w:rPr>
        <w:t>Fondo</w:t>
      </w:r>
      <w:r w:rsidR="0040079C" w:rsidRPr="004C54E8">
        <w:rPr>
          <w:lang w:val="es-ES_tradnl"/>
        </w:rPr>
        <w:t xml:space="preserve"> </w:t>
      </w:r>
      <w:r w:rsidR="0012649C" w:rsidRPr="004C54E8">
        <w:rPr>
          <w:lang w:val="es-ES_tradnl"/>
        </w:rPr>
        <w:t>Multilateral</w:t>
      </w:r>
      <w:r w:rsidR="00BD4A03" w:rsidRPr="004C54E8">
        <w:rPr>
          <w:lang w:val="es-ES_tradnl"/>
        </w:rPr>
        <w:t>,</w:t>
      </w:r>
      <w:r w:rsidR="0040079C" w:rsidRPr="004C54E8">
        <w:rPr>
          <w:lang w:val="es-ES_tradnl"/>
        </w:rPr>
        <w:t xml:space="preserve"> </w:t>
      </w:r>
      <w:bookmarkStart w:id="12" w:name="_Hlk126916105"/>
      <w:r w:rsidRPr="004C54E8">
        <w:rPr>
          <w:lang w:val="es-ES_tradnl"/>
        </w:rPr>
        <w:t>incluyendo</w:t>
      </w:r>
      <w:r w:rsidR="0040079C" w:rsidRPr="004C54E8">
        <w:rPr>
          <w:lang w:val="es-ES_tradnl"/>
        </w:rPr>
        <w:t xml:space="preserve"> </w:t>
      </w:r>
      <w:r w:rsidR="00FC355A">
        <w:rPr>
          <w:lang w:val="es-ES_tradnl"/>
        </w:rPr>
        <w:t xml:space="preserve">la </w:t>
      </w:r>
      <w:r w:rsidR="001E6CEC" w:rsidRPr="004C54E8">
        <w:rPr>
          <w:lang w:val="es-ES_tradnl"/>
        </w:rPr>
        <w:t>decisión</w:t>
      </w:r>
      <w:r w:rsidR="0040079C" w:rsidRPr="004C54E8">
        <w:rPr>
          <w:lang w:val="es-ES_tradnl"/>
        </w:rPr>
        <w:t xml:space="preserve"> </w:t>
      </w:r>
      <w:r w:rsidR="00BD4A03" w:rsidRPr="004C54E8">
        <w:rPr>
          <w:lang w:val="es-ES_tradnl"/>
        </w:rPr>
        <w:t>92/3</w:t>
      </w:r>
      <w:r w:rsidR="001E6CEC" w:rsidRPr="004C54E8">
        <w:rPr>
          <w:lang w:val="es-ES_tradnl"/>
        </w:rPr>
        <w:t>7</w:t>
      </w:r>
      <w:r w:rsidR="00FC355A">
        <w:rPr>
          <w:lang w:val="es-ES_tradnl"/>
        </w:rPr>
        <w:t>,</w:t>
      </w:r>
      <w:r w:rsidR="00BD4A03" w:rsidRPr="004C54E8">
        <w:rPr>
          <w:rStyle w:val="FootnoteReference"/>
          <w:lang w:val="es-ES_tradnl"/>
        </w:rPr>
        <w:footnoteReference w:id="10"/>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BD4A03" w:rsidRPr="004C54E8">
        <w:rPr>
          <w:lang w:val="es-ES_tradnl"/>
        </w:rPr>
        <w:t>I</w:t>
      </w:r>
      <w:r w:rsidR="0040079C" w:rsidRPr="004C54E8">
        <w:rPr>
          <w:lang w:val="es-ES_tradnl"/>
        </w:rPr>
        <w:t xml:space="preserve"> </w:t>
      </w:r>
      <w:r w:rsidR="0012649C" w:rsidRPr="004C54E8">
        <w:rPr>
          <w:lang w:val="es-ES_tradnl"/>
        </w:rPr>
        <w:t>del</w:t>
      </w:r>
      <w:r w:rsidR="0040079C" w:rsidRPr="004C54E8">
        <w:rPr>
          <w:lang w:val="es-ES_tradnl"/>
        </w:rPr>
        <w:t xml:space="preserve"> </w:t>
      </w:r>
      <w:r w:rsidR="0012649C" w:rsidRPr="004C54E8">
        <w:rPr>
          <w:lang w:val="es-ES_tradnl"/>
        </w:rPr>
        <w:t>PGEH</w:t>
      </w:r>
      <w:r w:rsidR="0040079C" w:rsidRPr="004C54E8">
        <w:rPr>
          <w:lang w:val="es-ES_tradnl"/>
        </w:rPr>
        <w:t xml:space="preserve"> </w:t>
      </w:r>
      <w:r w:rsidR="0012649C" w:rsidRPr="004C54E8">
        <w:rPr>
          <w:lang w:val="es-ES_tradnl"/>
        </w:rPr>
        <w:t>y</w:t>
      </w:r>
      <w:r w:rsidR="0040079C" w:rsidRPr="004C54E8">
        <w:rPr>
          <w:lang w:val="es-ES_tradnl"/>
        </w:rPr>
        <w:t xml:space="preserve"> </w:t>
      </w:r>
      <w:r w:rsidR="00FC355A">
        <w:rPr>
          <w:lang w:val="es-ES_tradnl"/>
        </w:rPr>
        <w:t>el plan</w:t>
      </w:r>
      <w:r w:rsidR="009535D5">
        <w:rPr>
          <w:lang w:val="es-ES_tradnl"/>
        </w:rPr>
        <w:t xml:space="preserve"> administrativo 2023-2025</w:t>
      </w:r>
      <w:r w:rsidR="0040079C" w:rsidRPr="004C54E8">
        <w:rPr>
          <w:lang w:val="es-ES_tradnl"/>
        </w:rPr>
        <w:t xml:space="preserve"> </w:t>
      </w:r>
      <w:r w:rsidRPr="004C54E8">
        <w:rPr>
          <w:lang w:val="es-ES_tradnl"/>
        </w:rPr>
        <w:t>del</w:t>
      </w:r>
      <w:r w:rsidR="0040079C" w:rsidRPr="004C54E8">
        <w:rPr>
          <w:lang w:val="es-ES_tradnl"/>
        </w:rPr>
        <w:t xml:space="preserve"> </w:t>
      </w:r>
      <w:r w:rsidR="0012649C" w:rsidRPr="004C54E8">
        <w:rPr>
          <w:lang w:val="es-ES_tradnl"/>
        </w:rPr>
        <w:t>Fondo</w:t>
      </w:r>
      <w:r w:rsidR="0040079C" w:rsidRPr="004C54E8">
        <w:rPr>
          <w:lang w:val="es-ES_tradnl"/>
        </w:rPr>
        <w:t xml:space="preserve"> </w:t>
      </w:r>
      <w:r w:rsidR="0012649C" w:rsidRPr="004C54E8">
        <w:rPr>
          <w:lang w:val="es-ES_tradnl"/>
        </w:rPr>
        <w:t>Multilateral</w:t>
      </w:r>
      <w:r w:rsidR="00BD4A03" w:rsidRPr="004C54E8">
        <w:rPr>
          <w:lang w:val="es-ES_tradnl"/>
        </w:rPr>
        <w:t>.</w:t>
      </w:r>
    </w:p>
    <w:p w14:paraId="4D521BFA" w14:textId="7E08EC5E" w:rsidR="00BD4A03" w:rsidRPr="004C54E8" w:rsidRDefault="001E6CEC" w:rsidP="00BD4A03">
      <w:pPr>
        <w:pStyle w:val="Heading1"/>
        <w:numPr>
          <w:ilvl w:val="0"/>
          <w:numId w:val="0"/>
        </w:numPr>
        <w:rPr>
          <w:lang w:val="es-ES_tradnl"/>
        </w:rPr>
      </w:pPr>
      <w:r w:rsidRPr="004C54E8">
        <w:rPr>
          <w:u w:val="single"/>
          <w:lang w:val="es-ES_tradnl"/>
        </w:rPr>
        <w:t>Estrategia</w:t>
      </w:r>
      <w:r w:rsidR="0040079C" w:rsidRPr="004C54E8">
        <w:rPr>
          <w:u w:val="single"/>
          <w:lang w:val="es-ES_tradnl"/>
        </w:rPr>
        <w:t xml:space="preserve"> </w:t>
      </w:r>
      <w:r w:rsidRPr="004C54E8">
        <w:rPr>
          <w:u w:val="single"/>
          <w:lang w:val="es-ES_tradnl"/>
        </w:rPr>
        <w:t>transversal</w:t>
      </w:r>
    </w:p>
    <w:p w14:paraId="47AED5FD" w14:textId="61A2FD8C" w:rsidR="0016029A" w:rsidRPr="004C54E8" w:rsidRDefault="00942E1B" w:rsidP="00BD4A03">
      <w:pPr>
        <w:pStyle w:val="Heading1"/>
        <w:rPr>
          <w:lang w:val="es-ES_tradnl"/>
        </w:rPr>
      </w:pPr>
      <w:r w:rsidRPr="001D74CB">
        <w:rPr>
          <w:lang w:val="es-ES_tradnl"/>
        </w:rPr>
        <w:t xml:space="preserve">La Enmienda de Kigali permite </w:t>
      </w:r>
      <w:r>
        <w:rPr>
          <w:lang w:val="es-ES_tradnl"/>
        </w:rPr>
        <w:t xml:space="preserve">un aumento en </w:t>
      </w:r>
      <w:r w:rsidRPr="001D74CB">
        <w:rPr>
          <w:lang w:val="es-ES_tradnl"/>
        </w:rPr>
        <w:t xml:space="preserve">el consumo de HFC hasta </w:t>
      </w:r>
      <w:r>
        <w:rPr>
          <w:lang w:val="es-ES_tradnl"/>
        </w:rPr>
        <w:t xml:space="preserve">un </w:t>
      </w:r>
      <w:r w:rsidRPr="001D74CB">
        <w:rPr>
          <w:lang w:val="es-ES_tradnl"/>
        </w:rPr>
        <w:t xml:space="preserve">cierto nivel base. </w:t>
      </w:r>
      <w:r>
        <w:rPr>
          <w:lang w:val="es-ES_tradnl"/>
        </w:rPr>
        <w:t>P</w:t>
      </w:r>
      <w:r w:rsidRPr="001D74CB">
        <w:rPr>
          <w:lang w:val="es-ES_tradnl"/>
        </w:rPr>
        <w:t xml:space="preserve">ara evitar dicho </w:t>
      </w:r>
      <w:r>
        <w:rPr>
          <w:lang w:val="es-ES_tradnl"/>
        </w:rPr>
        <w:t>aumento</w:t>
      </w:r>
      <w:r w:rsidRPr="001D74CB">
        <w:rPr>
          <w:lang w:val="es-ES_tradnl"/>
        </w:rPr>
        <w:t xml:space="preserve">, el Gobierno de </w:t>
      </w:r>
      <w:r>
        <w:rPr>
          <w:lang w:val="es-ES_tradnl"/>
        </w:rPr>
        <w:t>Trinidad y Tabago</w:t>
      </w:r>
      <w:r w:rsidRPr="001D74CB">
        <w:rPr>
          <w:lang w:val="es-ES_tradnl"/>
        </w:rPr>
        <w:t xml:space="preserve"> </w:t>
      </w:r>
      <w:r>
        <w:rPr>
          <w:lang w:val="es-ES_tradnl"/>
        </w:rPr>
        <w:t>solicita</w:t>
      </w:r>
      <w:r w:rsidRPr="001D74CB">
        <w:rPr>
          <w:lang w:val="es-ES_tradnl"/>
        </w:rPr>
        <w:t xml:space="preserve"> fondos para la </w:t>
      </w:r>
      <w:r>
        <w:rPr>
          <w:lang w:val="es-ES_tradnl"/>
        </w:rPr>
        <w:t>e</w:t>
      </w:r>
      <w:r w:rsidRPr="001D74CB">
        <w:rPr>
          <w:lang w:val="es-ES_tradnl"/>
        </w:rPr>
        <w:t xml:space="preserve">tapa I del plan de aplicación de la Enmienda </w:t>
      </w:r>
      <w:r>
        <w:rPr>
          <w:lang w:val="es-ES_tradnl"/>
        </w:rPr>
        <w:t>a fin de</w:t>
      </w:r>
      <w:r w:rsidRPr="001D74CB">
        <w:rPr>
          <w:lang w:val="es-ES_tradnl"/>
        </w:rPr>
        <w:t xml:space="preserve"> reducir de manera so</w:t>
      </w:r>
      <w:r>
        <w:rPr>
          <w:lang w:val="es-ES_tradnl"/>
        </w:rPr>
        <w:t>stenible el crecimiento en el</w:t>
      </w:r>
      <w:r w:rsidRPr="009337FD">
        <w:rPr>
          <w:lang w:val="es-ES"/>
        </w:rPr>
        <w:t xml:space="preserve"> </w:t>
      </w:r>
      <w:r w:rsidRPr="000E54F1">
        <w:rPr>
          <w:lang w:val="es-ES_tradnl"/>
        </w:rPr>
        <w:t xml:space="preserve">consumo </w:t>
      </w:r>
      <w:r>
        <w:rPr>
          <w:lang w:val="es-ES_tradnl"/>
        </w:rPr>
        <w:t>de HFC hasta un 10 por ciento</w:t>
      </w:r>
      <w:r w:rsidRPr="001D74CB">
        <w:rPr>
          <w:lang w:val="es-ES_tradnl"/>
        </w:rPr>
        <w:t xml:space="preserve"> </w:t>
      </w:r>
      <w:r>
        <w:rPr>
          <w:lang w:val="es-ES_tradnl"/>
        </w:rPr>
        <w:t xml:space="preserve">bajo </w:t>
      </w:r>
      <w:r w:rsidRPr="001D74CB">
        <w:rPr>
          <w:lang w:val="es-ES_tradnl"/>
        </w:rPr>
        <w:t>e</w:t>
      </w:r>
      <w:r>
        <w:rPr>
          <w:lang w:val="es-ES_tradnl"/>
        </w:rPr>
        <w:t>l</w:t>
      </w:r>
      <w:r w:rsidRPr="001D74CB">
        <w:rPr>
          <w:lang w:val="es-ES_tradnl"/>
        </w:rPr>
        <w:t xml:space="preserve"> </w:t>
      </w:r>
      <w:r w:rsidRPr="001D5ED3">
        <w:rPr>
          <w:lang w:val="es-ES_tradnl"/>
        </w:rPr>
        <w:t xml:space="preserve">nivel </w:t>
      </w:r>
      <w:r w:rsidRPr="001D74CB">
        <w:rPr>
          <w:lang w:val="es-ES_tradnl"/>
        </w:rPr>
        <w:t>base</w:t>
      </w:r>
      <w:r>
        <w:rPr>
          <w:lang w:val="es-ES_tradnl"/>
        </w:rPr>
        <w:t xml:space="preserve"> al año 2029</w:t>
      </w:r>
      <w:r w:rsidRPr="001D74CB">
        <w:rPr>
          <w:lang w:val="es-ES_tradnl"/>
        </w:rPr>
        <w:t xml:space="preserve">. </w:t>
      </w:r>
      <w:r>
        <w:rPr>
          <w:lang w:val="es-ES_tradnl"/>
        </w:rPr>
        <w:t>Al presentar futuros tramos</w:t>
      </w:r>
      <w:r w:rsidRPr="001D74CB">
        <w:rPr>
          <w:lang w:val="es-ES_tradnl"/>
        </w:rPr>
        <w:t xml:space="preserve"> </w:t>
      </w:r>
      <w:r>
        <w:rPr>
          <w:lang w:val="es-ES_tradnl"/>
        </w:rPr>
        <w:t>de la e</w:t>
      </w:r>
      <w:r w:rsidRPr="001D74CB">
        <w:rPr>
          <w:lang w:val="es-ES_tradnl"/>
        </w:rPr>
        <w:t xml:space="preserve">tapa II del PGEH, el Gobierno </w:t>
      </w:r>
      <w:r>
        <w:rPr>
          <w:lang w:val="es-ES_tradnl"/>
        </w:rPr>
        <w:t>adoptará</w:t>
      </w:r>
      <w:r w:rsidRPr="001D74CB">
        <w:rPr>
          <w:lang w:val="es-ES_tradnl"/>
        </w:rPr>
        <w:t xml:space="preserve"> </w:t>
      </w:r>
      <w:r>
        <w:rPr>
          <w:lang w:val="es-ES_tradnl"/>
        </w:rPr>
        <w:t xml:space="preserve">además </w:t>
      </w:r>
      <w:r w:rsidRPr="001D74CB">
        <w:rPr>
          <w:lang w:val="es-ES_tradnl"/>
        </w:rPr>
        <w:t xml:space="preserve">medidas </w:t>
      </w:r>
      <w:r>
        <w:rPr>
          <w:lang w:val="es-ES_tradnl"/>
        </w:rPr>
        <w:t xml:space="preserve">adicionales para reducir </w:t>
      </w:r>
      <w:r w:rsidRPr="001D74CB">
        <w:rPr>
          <w:lang w:val="es-ES_tradnl"/>
        </w:rPr>
        <w:t xml:space="preserve">la sustitución de HCFC </w:t>
      </w:r>
      <w:r>
        <w:rPr>
          <w:lang w:val="es-ES_tradnl"/>
        </w:rPr>
        <w:t>por</w:t>
      </w:r>
      <w:r w:rsidRPr="001D74CB">
        <w:rPr>
          <w:lang w:val="es-ES_tradnl"/>
        </w:rPr>
        <w:t xml:space="preserve"> HFC de alto PCA durante la ejecución del PGEH.</w:t>
      </w:r>
    </w:p>
    <w:p w14:paraId="1D7D0D91" w14:textId="5ADFB48E" w:rsidR="00BB0884" w:rsidRDefault="003912A8" w:rsidP="00A45A74">
      <w:pPr>
        <w:pStyle w:val="Heading1"/>
        <w:rPr>
          <w:lang w:val="es-ES_tradnl"/>
        </w:rPr>
      </w:pPr>
      <w:r>
        <w:rPr>
          <w:lang w:val="es-ES_tradnl"/>
        </w:rPr>
        <w:t xml:space="preserve">De conformidad con </w:t>
      </w:r>
      <w:r w:rsidRPr="000E7072">
        <w:rPr>
          <w:lang w:val="es-ES_tradnl"/>
        </w:rPr>
        <w:t xml:space="preserve">la decisión 87/50 g) iii), la propuesta incluye las siguientes </w:t>
      </w:r>
      <w:r>
        <w:rPr>
          <w:lang w:val="es-ES_tradnl"/>
        </w:rPr>
        <w:t>medidas</w:t>
      </w:r>
      <w:r w:rsidRPr="000E7072">
        <w:rPr>
          <w:lang w:val="es-ES_tradnl"/>
        </w:rPr>
        <w:t xml:space="preserve"> </w:t>
      </w:r>
      <w:r>
        <w:rPr>
          <w:lang w:val="es-ES_tradnl"/>
        </w:rPr>
        <w:t>iniciales</w:t>
      </w:r>
      <w:r w:rsidRPr="000E7072">
        <w:rPr>
          <w:lang w:val="es-ES_tradnl"/>
        </w:rPr>
        <w:t xml:space="preserve"> </w:t>
      </w:r>
      <w:r>
        <w:rPr>
          <w:lang w:val="es-ES_tradnl"/>
        </w:rPr>
        <w:t>destinadas a</w:t>
      </w:r>
      <w:r w:rsidRPr="000E7072">
        <w:rPr>
          <w:lang w:val="es-ES_tradnl"/>
        </w:rPr>
        <w:t xml:space="preserve"> </w:t>
      </w:r>
      <w:r w:rsidRPr="003B755D">
        <w:rPr>
          <w:lang w:val="es-ES_tradnl"/>
        </w:rPr>
        <w:t>restringir</w:t>
      </w:r>
      <w:r w:rsidRPr="000E7072">
        <w:rPr>
          <w:lang w:val="es-ES_tradnl"/>
        </w:rPr>
        <w:t xml:space="preserve"> el </w:t>
      </w:r>
      <w:r>
        <w:rPr>
          <w:lang w:val="es-ES_tradnl"/>
        </w:rPr>
        <w:t>consumo</w:t>
      </w:r>
      <w:r w:rsidRPr="000E7072">
        <w:rPr>
          <w:lang w:val="es-ES_tradnl"/>
        </w:rPr>
        <w:t xml:space="preserve"> de HFC: adopción de </w:t>
      </w:r>
      <w:r>
        <w:rPr>
          <w:lang w:val="es-ES_tradnl"/>
        </w:rPr>
        <w:t xml:space="preserve">buenas </w:t>
      </w:r>
      <w:r w:rsidRPr="000E7072">
        <w:rPr>
          <w:lang w:val="es-ES_tradnl"/>
        </w:rPr>
        <w:t xml:space="preserve">prácticas </w:t>
      </w:r>
      <w:r>
        <w:rPr>
          <w:lang w:val="es-ES_tradnl"/>
        </w:rPr>
        <w:t xml:space="preserve">de </w:t>
      </w:r>
      <w:r w:rsidRPr="000E7072">
        <w:rPr>
          <w:lang w:val="es-ES_tradnl"/>
        </w:rPr>
        <w:t xml:space="preserve">servicio técnico, </w:t>
      </w:r>
      <w:r>
        <w:rPr>
          <w:lang w:val="es-ES_tradnl"/>
        </w:rPr>
        <w:t>en especial de</w:t>
      </w:r>
      <w:r w:rsidRPr="000E7072">
        <w:rPr>
          <w:lang w:val="es-ES_tradnl"/>
        </w:rPr>
        <w:t xml:space="preserve"> recuperación y reutilización de HFC, </w:t>
      </w:r>
      <w:r>
        <w:rPr>
          <w:lang w:val="es-ES_tradnl"/>
        </w:rPr>
        <w:t xml:space="preserve">a fin de </w:t>
      </w:r>
      <w:r w:rsidRPr="000E7072">
        <w:rPr>
          <w:lang w:val="es-ES_tradnl"/>
        </w:rPr>
        <w:t xml:space="preserve">reducir las emisiones durante </w:t>
      </w:r>
      <w:r>
        <w:rPr>
          <w:lang w:val="es-ES_tradnl"/>
        </w:rPr>
        <w:t xml:space="preserve">el </w:t>
      </w:r>
      <w:r w:rsidRPr="000E7072">
        <w:rPr>
          <w:lang w:val="es-ES_tradnl"/>
        </w:rPr>
        <w:t xml:space="preserve">servicio, mantenimiento y </w:t>
      </w:r>
      <w:r>
        <w:rPr>
          <w:lang w:val="es-ES_tradnl"/>
        </w:rPr>
        <w:t xml:space="preserve">baja </w:t>
      </w:r>
      <w:r w:rsidRPr="000E7072">
        <w:rPr>
          <w:lang w:val="es-ES_tradnl"/>
        </w:rPr>
        <w:t xml:space="preserve">de equipos; capacitación en el uso de refrigerantes </w:t>
      </w:r>
      <w:r>
        <w:rPr>
          <w:lang w:val="es-ES_tradnl"/>
        </w:rPr>
        <w:t>alternativos</w:t>
      </w:r>
      <w:r w:rsidR="006B3D6B">
        <w:rPr>
          <w:lang w:val="es-ES_tradnl"/>
        </w:rPr>
        <w:t>;</w:t>
      </w:r>
      <w:r>
        <w:rPr>
          <w:lang w:val="es-ES_tradnl"/>
        </w:rPr>
        <w:t xml:space="preserve"> </w:t>
      </w:r>
      <w:r w:rsidRPr="000E7072">
        <w:rPr>
          <w:lang w:val="es-ES_tradnl"/>
        </w:rPr>
        <w:t xml:space="preserve">control y </w:t>
      </w:r>
      <w:r>
        <w:rPr>
          <w:lang w:val="es-ES_tradnl"/>
        </w:rPr>
        <w:t xml:space="preserve">supervisión del </w:t>
      </w:r>
      <w:r w:rsidRPr="000E7072">
        <w:rPr>
          <w:lang w:val="es-ES_tradnl"/>
        </w:rPr>
        <w:t xml:space="preserve">consumo de </w:t>
      </w:r>
      <w:r>
        <w:rPr>
          <w:lang w:val="es-ES_tradnl"/>
        </w:rPr>
        <w:t>HFC</w:t>
      </w:r>
      <w:r w:rsidR="00A45A74">
        <w:rPr>
          <w:lang w:val="es-ES_tradnl"/>
        </w:rPr>
        <w:t xml:space="preserve">; </w:t>
      </w:r>
      <w:r w:rsidR="00EB2D58" w:rsidRPr="00A45A74">
        <w:rPr>
          <w:lang w:val="es-ES_tradnl"/>
        </w:rPr>
        <w:t>sensibilización</w:t>
      </w:r>
      <w:r w:rsidR="0040079C" w:rsidRPr="00A45A74">
        <w:rPr>
          <w:lang w:val="es-ES_tradnl"/>
        </w:rPr>
        <w:t xml:space="preserve"> </w:t>
      </w:r>
      <w:r w:rsidR="0012649C" w:rsidRPr="00A45A74">
        <w:rPr>
          <w:lang w:val="es-ES_tradnl"/>
        </w:rPr>
        <w:t>y</w:t>
      </w:r>
      <w:r w:rsidR="0040079C" w:rsidRPr="00A45A74">
        <w:rPr>
          <w:lang w:val="es-ES_tradnl"/>
        </w:rPr>
        <w:t xml:space="preserve"> </w:t>
      </w:r>
      <w:r w:rsidR="00EB2D58" w:rsidRPr="00A45A74">
        <w:rPr>
          <w:lang w:val="es-ES_tradnl"/>
        </w:rPr>
        <w:t>promoción</w:t>
      </w:r>
      <w:r w:rsidR="0040079C" w:rsidRPr="00A45A74">
        <w:rPr>
          <w:lang w:val="es-ES_tradnl"/>
        </w:rPr>
        <w:t xml:space="preserve"> </w:t>
      </w:r>
      <w:r w:rsidR="0012649C" w:rsidRPr="00A45A74">
        <w:rPr>
          <w:lang w:val="es-ES_tradnl"/>
        </w:rPr>
        <w:t>de</w:t>
      </w:r>
      <w:r w:rsidR="0040079C" w:rsidRPr="00A45A74">
        <w:rPr>
          <w:lang w:val="es-ES_tradnl"/>
        </w:rPr>
        <w:t xml:space="preserve"> </w:t>
      </w:r>
      <w:r w:rsidR="0012649C" w:rsidRPr="00A45A74">
        <w:rPr>
          <w:lang w:val="es-ES_tradnl"/>
        </w:rPr>
        <w:t>actividades</w:t>
      </w:r>
      <w:r w:rsidR="0040079C" w:rsidRPr="00A45A74">
        <w:rPr>
          <w:lang w:val="es-ES_tradnl"/>
        </w:rPr>
        <w:t xml:space="preserve"> </w:t>
      </w:r>
      <w:r w:rsidR="0016029A" w:rsidRPr="00A45A74">
        <w:rPr>
          <w:lang w:val="es-ES_tradnl"/>
        </w:rPr>
        <w:t>para</w:t>
      </w:r>
      <w:r w:rsidR="0040079C" w:rsidRPr="00A45A74">
        <w:rPr>
          <w:lang w:val="es-ES_tradnl"/>
        </w:rPr>
        <w:t xml:space="preserve"> </w:t>
      </w:r>
      <w:r w:rsidR="0016029A" w:rsidRPr="00A45A74">
        <w:rPr>
          <w:lang w:val="es-ES_tradnl"/>
        </w:rPr>
        <w:t>la</w:t>
      </w:r>
      <w:r w:rsidR="0040079C" w:rsidRPr="00A45A74">
        <w:rPr>
          <w:lang w:val="es-ES_tradnl"/>
        </w:rPr>
        <w:t xml:space="preserve"> </w:t>
      </w:r>
      <w:r w:rsidR="00C72C43" w:rsidRPr="00A45A74">
        <w:rPr>
          <w:lang w:val="es-ES_tradnl"/>
        </w:rPr>
        <w:t>adopción</w:t>
      </w:r>
      <w:r w:rsidR="0040079C" w:rsidRPr="00A45A74">
        <w:rPr>
          <w:lang w:val="es-ES_tradnl"/>
        </w:rPr>
        <w:t xml:space="preserve"> </w:t>
      </w:r>
      <w:r w:rsidR="0012649C" w:rsidRPr="00A45A74">
        <w:rPr>
          <w:lang w:val="es-ES_tradnl"/>
        </w:rPr>
        <w:t>de</w:t>
      </w:r>
      <w:r w:rsidR="0040079C" w:rsidRPr="00A45A74">
        <w:rPr>
          <w:lang w:val="es-ES_tradnl"/>
        </w:rPr>
        <w:t xml:space="preserve"> </w:t>
      </w:r>
      <w:r w:rsidR="0041604D">
        <w:rPr>
          <w:lang w:val="es-ES_tradnl"/>
        </w:rPr>
        <w:t xml:space="preserve">refrigerantes alternativos de </w:t>
      </w:r>
      <w:r w:rsidR="00DB628E">
        <w:rPr>
          <w:lang w:val="es-ES_tradnl"/>
        </w:rPr>
        <w:t>menor o bajo PCA</w:t>
      </w:r>
      <w:r w:rsidR="0040079C" w:rsidRPr="00A45A74">
        <w:rPr>
          <w:lang w:val="es-ES_tradnl"/>
        </w:rPr>
        <w:t xml:space="preserve"> </w:t>
      </w:r>
      <w:r w:rsidR="0012649C" w:rsidRPr="00A45A74">
        <w:rPr>
          <w:lang w:val="es-ES_tradnl"/>
        </w:rPr>
        <w:t>y</w:t>
      </w:r>
      <w:r w:rsidR="0040079C" w:rsidRPr="00A45A74">
        <w:rPr>
          <w:lang w:val="es-ES_tradnl"/>
        </w:rPr>
        <w:t xml:space="preserve"> </w:t>
      </w:r>
      <w:r w:rsidR="00F71A59">
        <w:rPr>
          <w:lang w:val="es-ES_tradnl"/>
        </w:rPr>
        <w:t xml:space="preserve">de </w:t>
      </w:r>
      <w:r w:rsidR="002371A6" w:rsidRPr="00A45A74">
        <w:rPr>
          <w:lang w:val="es-ES_tradnl"/>
        </w:rPr>
        <w:t>políticas</w:t>
      </w:r>
      <w:r w:rsidR="0040079C" w:rsidRPr="00A45A74">
        <w:rPr>
          <w:lang w:val="es-ES_tradnl"/>
        </w:rPr>
        <w:t xml:space="preserve"> </w:t>
      </w:r>
      <w:r w:rsidR="00870BAC">
        <w:rPr>
          <w:lang w:val="es-ES_tradnl"/>
        </w:rPr>
        <w:t xml:space="preserve">que impidan la creación de nuevas capacidades </w:t>
      </w:r>
      <w:r w:rsidR="00173DBC" w:rsidRPr="00A45A74">
        <w:rPr>
          <w:lang w:val="es-ES_tradnl"/>
        </w:rPr>
        <w:t>de</w:t>
      </w:r>
      <w:r w:rsidR="0040079C" w:rsidRPr="00A45A74">
        <w:rPr>
          <w:lang w:val="es-ES_tradnl"/>
        </w:rPr>
        <w:t xml:space="preserve"> </w:t>
      </w:r>
      <w:r w:rsidR="00173DBC" w:rsidRPr="00A45A74">
        <w:rPr>
          <w:lang w:val="es-ES_tradnl"/>
        </w:rPr>
        <w:t>fabricación</w:t>
      </w:r>
      <w:r w:rsidR="0040079C" w:rsidRPr="00A45A74">
        <w:rPr>
          <w:lang w:val="es-ES_tradnl"/>
        </w:rPr>
        <w:t xml:space="preserve"> </w:t>
      </w:r>
      <w:r w:rsidR="0012649C" w:rsidRPr="00A45A74">
        <w:rPr>
          <w:lang w:val="es-ES_tradnl"/>
        </w:rPr>
        <w:t>de</w:t>
      </w:r>
      <w:r w:rsidR="0040079C" w:rsidRPr="00A45A74">
        <w:rPr>
          <w:lang w:val="es-ES_tradnl"/>
        </w:rPr>
        <w:t xml:space="preserve"> </w:t>
      </w:r>
      <w:r w:rsidR="001E6CEC" w:rsidRPr="00A45A74">
        <w:rPr>
          <w:lang w:val="es-ES_tradnl"/>
        </w:rPr>
        <w:t>equipos</w:t>
      </w:r>
      <w:r w:rsidR="0040079C" w:rsidRPr="00A45A74">
        <w:rPr>
          <w:lang w:val="es-ES_tradnl"/>
        </w:rPr>
        <w:t xml:space="preserve"> </w:t>
      </w:r>
      <w:r w:rsidR="0012649C" w:rsidRPr="00A45A74">
        <w:rPr>
          <w:lang w:val="es-ES_tradnl"/>
        </w:rPr>
        <w:t>y</w:t>
      </w:r>
      <w:r w:rsidR="0040079C" w:rsidRPr="00A45A74">
        <w:rPr>
          <w:lang w:val="es-ES_tradnl"/>
        </w:rPr>
        <w:t xml:space="preserve"> </w:t>
      </w:r>
      <w:r w:rsidR="001A1DF7" w:rsidRPr="00A45A74">
        <w:rPr>
          <w:lang w:val="es-ES_tradnl"/>
        </w:rPr>
        <w:t>productos</w:t>
      </w:r>
      <w:r w:rsidR="0040079C" w:rsidRPr="00A45A74">
        <w:rPr>
          <w:lang w:val="es-ES_tradnl"/>
        </w:rPr>
        <w:t xml:space="preserve"> </w:t>
      </w:r>
      <w:r w:rsidR="00ED4CBB">
        <w:rPr>
          <w:lang w:val="es-ES_tradnl"/>
        </w:rPr>
        <w:t xml:space="preserve">que utilicen </w:t>
      </w:r>
      <w:r w:rsidR="00CE4F72">
        <w:rPr>
          <w:lang w:val="es-ES_tradnl"/>
        </w:rPr>
        <w:t>HFC,</w:t>
      </w:r>
      <w:r w:rsidR="0040079C" w:rsidRPr="00A45A74">
        <w:rPr>
          <w:lang w:val="es-ES_tradnl"/>
        </w:rPr>
        <w:t xml:space="preserve"> </w:t>
      </w:r>
      <w:r w:rsidR="0012649C" w:rsidRPr="00A45A74">
        <w:rPr>
          <w:lang w:val="es-ES_tradnl"/>
        </w:rPr>
        <w:t>y</w:t>
      </w:r>
      <w:r w:rsidR="0040079C" w:rsidRPr="00A45A74">
        <w:rPr>
          <w:lang w:val="es-ES_tradnl"/>
        </w:rPr>
        <w:t xml:space="preserve"> </w:t>
      </w:r>
      <w:r w:rsidR="008D68C8">
        <w:rPr>
          <w:lang w:val="es-ES_tradnl"/>
        </w:rPr>
        <w:t xml:space="preserve">promover activamente la </w:t>
      </w:r>
      <w:r w:rsidR="001E6CEC" w:rsidRPr="00A45A74">
        <w:rPr>
          <w:lang w:val="es-ES_tradnl"/>
        </w:rPr>
        <w:t>reducción</w:t>
      </w:r>
      <w:r w:rsidR="0040079C" w:rsidRPr="00A45A74">
        <w:rPr>
          <w:lang w:val="es-ES_tradnl"/>
        </w:rPr>
        <w:t xml:space="preserve"> </w:t>
      </w:r>
      <w:r w:rsidR="0012649C" w:rsidRPr="00A45A74">
        <w:rPr>
          <w:lang w:val="es-ES_tradnl"/>
        </w:rPr>
        <w:t>y</w:t>
      </w:r>
      <w:r w:rsidR="0040079C" w:rsidRPr="00A45A74">
        <w:rPr>
          <w:lang w:val="es-ES_tradnl"/>
        </w:rPr>
        <w:t xml:space="preserve"> </w:t>
      </w:r>
      <w:r w:rsidR="008D68C8">
        <w:rPr>
          <w:lang w:val="es-ES_tradnl"/>
        </w:rPr>
        <w:t xml:space="preserve">cese </w:t>
      </w:r>
      <w:r w:rsidR="0016029A" w:rsidRPr="00A45A74">
        <w:rPr>
          <w:lang w:val="es-ES_tradnl"/>
        </w:rPr>
        <w:t>del</w:t>
      </w:r>
      <w:r w:rsidR="0040079C" w:rsidRPr="00A45A74">
        <w:rPr>
          <w:lang w:val="es-ES_tradnl"/>
        </w:rPr>
        <w:t xml:space="preserve"> </w:t>
      </w:r>
      <w:r w:rsidR="001E6CEC" w:rsidRPr="00A45A74">
        <w:rPr>
          <w:lang w:val="es-ES_tradnl"/>
        </w:rPr>
        <w:t>uso</w:t>
      </w:r>
      <w:r w:rsidR="0040079C" w:rsidRPr="00A45A74">
        <w:rPr>
          <w:lang w:val="es-ES_tradnl"/>
        </w:rPr>
        <w:t xml:space="preserve"> </w:t>
      </w:r>
      <w:r w:rsidR="001E6CEC" w:rsidRPr="00A45A74">
        <w:rPr>
          <w:lang w:val="es-ES_tradnl"/>
        </w:rPr>
        <w:t>de</w:t>
      </w:r>
      <w:r w:rsidR="0040079C" w:rsidRPr="00A45A74">
        <w:rPr>
          <w:lang w:val="es-ES_tradnl"/>
        </w:rPr>
        <w:t xml:space="preserve"> </w:t>
      </w:r>
      <w:r w:rsidR="00530950">
        <w:rPr>
          <w:lang w:val="es-ES_tradnl"/>
        </w:rPr>
        <w:t>refrigeradores residenciales y equipos autónomos de refrigeración comercial a base de HFC</w:t>
      </w:r>
      <w:r w:rsidR="00D45B76" w:rsidRPr="00A45A74">
        <w:rPr>
          <w:lang w:val="es-ES_tradnl"/>
        </w:rPr>
        <w:t>.</w:t>
      </w:r>
      <w:r w:rsidR="0040079C" w:rsidRPr="00A45A74">
        <w:rPr>
          <w:lang w:val="es-ES_tradnl"/>
        </w:rPr>
        <w:t xml:space="preserve"> </w:t>
      </w:r>
      <w:r w:rsidR="00BB0884" w:rsidRPr="00BB0884">
        <w:rPr>
          <w:lang w:val="es-ES_tradnl"/>
        </w:rPr>
        <w:t xml:space="preserve">El PNUD explicó que </w:t>
      </w:r>
      <w:r w:rsidR="00263C07">
        <w:rPr>
          <w:lang w:val="es-ES_tradnl"/>
        </w:rPr>
        <w:t>la fecha específica</w:t>
      </w:r>
      <w:r w:rsidR="00BB0884" w:rsidRPr="00BB0884">
        <w:rPr>
          <w:lang w:val="es-ES_tradnl"/>
        </w:rPr>
        <w:t xml:space="preserve"> </w:t>
      </w:r>
      <w:r w:rsidR="00263C07">
        <w:rPr>
          <w:lang w:val="es-ES_tradnl"/>
        </w:rPr>
        <w:t xml:space="preserve">de </w:t>
      </w:r>
      <w:r w:rsidR="00BB0884" w:rsidRPr="00BB0884">
        <w:rPr>
          <w:lang w:val="es-ES_tradnl"/>
        </w:rPr>
        <w:t xml:space="preserve">adopción de normas </w:t>
      </w:r>
      <w:r w:rsidR="000E63A2">
        <w:rPr>
          <w:lang w:val="es-ES_tradnl"/>
        </w:rPr>
        <w:t xml:space="preserve">que prohíban </w:t>
      </w:r>
      <w:r w:rsidR="00BB0884" w:rsidRPr="00BB0884">
        <w:rPr>
          <w:lang w:val="es-ES_tradnl"/>
        </w:rPr>
        <w:t xml:space="preserve">la importación y venta de equipos a base de HFC </w:t>
      </w:r>
      <w:r w:rsidR="005F0F1C">
        <w:rPr>
          <w:lang w:val="es-ES_tradnl"/>
        </w:rPr>
        <w:t>se decidirá</w:t>
      </w:r>
      <w:r w:rsidR="000E63A2" w:rsidRPr="000E63A2">
        <w:rPr>
          <w:lang w:val="es-ES_tradnl"/>
        </w:rPr>
        <w:t xml:space="preserve"> </w:t>
      </w:r>
      <w:r w:rsidR="002B51E4">
        <w:rPr>
          <w:lang w:val="es-ES_tradnl"/>
        </w:rPr>
        <w:t>en consulta</w:t>
      </w:r>
      <w:r w:rsidR="0027489C">
        <w:rPr>
          <w:lang w:val="es-ES_tradnl"/>
        </w:rPr>
        <w:t xml:space="preserve"> con las contrapartes, </w:t>
      </w:r>
      <w:r w:rsidR="00BB0884" w:rsidRPr="00BB0884">
        <w:rPr>
          <w:lang w:val="es-ES_tradnl"/>
        </w:rPr>
        <w:t>teni</w:t>
      </w:r>
      <w:r w:rsidR="00C83945">
        <w:rPr>
          <w:lang w:val="es-ES_tradnl"/>
        </w:rPr>
        <w:t xml:space="preserve">endo en cuenta los factores de </w:t>
      </w:r>
      <w:r w:rsidR="00BB0884" w:rsidRPr="00BB0884">
        <w:rPr>
          <w:lang w:val="es-ES_tradnl"/>
        </w:rPr>
        <w:t xml:space="preserve">mercado y tendencias tecnológicas </w:t>
      </w:r>
      <w:r w:rsidR="0061207E">
        <w:rPr>
          <w:lang w:val="es-ES_tradnl"/>
        </w:rPr>
        <w:t xml:space="preserve">sobre </w:t>
      </w:r>
      <w:r w:rsidR="00674533">
        <w:rPr>
          <w:lang w:val="es-ES_tradnl"/>
        </w:rPr>
        <w:t xml:space="preserve">las </w:t>
      </w:r>
      <w:r w:rsidR="00BB0884" w:rsidRPr="00BB0884">
        <w:rPr>
          <w:lang w:val="es-ES_tradnl"/>
        </w:rPr>
        <w:t xml:space="preserve">alternativas </w:t>
      </w:r>
      <w:r w:rsidR="009766BE">
        <w:rPr>
          <w:lang w:val="es-ES_tradnl"/>
        </w:rPr>
        <w:t xml:space="preserve">a </w:t>
      </w:r>
      <w:r w:rsidR="00BB0884" w:rsidRPr="00BB0884">
        <w:rPr>
          <w:lang w:val="es-ES_tradnl"/>
        </w:rPr>
        <w:t xml:space="preserve">fin de </w:t>
      </w:r>
      <w:r w:rsidR="007B5EBC">
        <w:rPr>
          <w:lang w:val="es-ES_tradnl"/>
        </w:rPr>
        <w:t xml:space="preserve">asegurar la sustentabilidad de las </w:t>
      </w:r>
      <w:r w:rsidR="00BB0884" w:rsidRPr="00BB0884">
        <w:rPr>
          <w:lang w:val="es-ES_tradnl"/>
        </w:rPr>
        <w:t xml:space="preserve">reducciones en el consumo. </w:t>
      </w:r>
      <w:r w:rsidR="002728DB">
        <w:rPr>
          <w:lang w:val="es-ES_tradnl"/>
        </w:rPr>
        <w:t>S</w:t>
      </w:r>
      <w:r w:rsidR="00BB0884" w:rsidRPr="00BB0884">
        <w:rPr>
          <w:lang w:val="es-ES_tradnl"/>
        </w:rPr>
        <w:t xml:space="preserve">e acordó </w:t>
      </w:r>
      <w:r w:rsidR="002728DB">
        <w:rPr>
          <w:lang w:val="es-ES_tradnl"/>
        </w:rPr>
        <w:t xml:space="preserve">también </w:t>
      </w:r>
      <w:r w:rsidR="00545D63">
        <w:rPr>
          <w:lang w:val="es-ES_tradnl"/>
        </w:rPr>
        <w:t xml:space="preserve">que, </w:t>
      </w:r>
      <w:r w:rsidR="00545D63" w:rsidRPr="00545D63">
        <w:rPr>
          <w:lang w:val="es-ES_tradnl"/>
        </w:rPr>
        <w:t xml:space="preserve">al presentar futuros informes de ejecución de tramos del plan de aplicación de la Enmienda de </w:t>
      </w:r>
      <w:r w:rsidR="00545D63">
        <w:rPr>
          <w:lang w:val="es-ES_tradnl"/>
        </w:rPr>
        <w:t xml:space="preserve">Kigali, </w:t>
      </w:r>
      <w:r w:rsidR="00BB0884" w:rsidRPr="00BB0884">
        <w:rPr>
          <w:lang w:val="es-ES_tradnl"/>
        </w:rPr>
        <w:t xml:space="preserve">el PNUD </w:t>
      </w:r>
      <w:r w:rsidR="00B11203">
        <w:rPr>
          <w:lang w:val="es-ES_tradnl"/>
        </w:rPr>
        <w:t>informe</w:t>
      </w:r>
      <w:r w:rsidR="00BB0884" w:rsidRPr="00BB0884">
        <w:rPr>
          <w:lang w:val="es-ES_tradnl"/>
        </w:rPr>
        <w:t xml:space="preserve"> </w:t>
      </w:r>
      <w:r w:rsidR="0071167E">
        <w:rPr>
          <w:lang w:val="es-ES_tradnl"/>
        </w:rPr>
        <w:t xml:space="preserve">sobre </w:t>
      </w:r>
      <w:r w:rsidR="000F1FAB">
        <w:rPr>
          <w:lang w:val="es-ES_tradnl"/>
        </w:rPr>
        <w:t xml:space="preserve">la </w:t>
      </w:r>
      <w:r w:rsidR="0078660A">
        <w:rPr>
          <w:lang w:val="es-ES_tradnl"/>
        </w:rPr>
        <w:t xml:space="preserve">implementación </w:t>
      </w:r>
      <w:r w:rsidR="00BB0884" w:rsidRPr="00BB0884">
        <w:rPr>
          <w:lang w:val="es-ES_tradnl"/>
        </w:rPr>
        <w:t xml:space="preserve">de normas </w:t>
      </w:r>
      <w:r w:rsidR="0071167E">
        <w:rPr>
          <w:lang w:val="es-ES_tradnl"/>
        </w:rPr>
        <w:t xml:space="preserve">relativas a la </w:t>
      </w:r>
      <w:r w:rsidR="00BB0884" w:rsidRPr="00BB0884">
        <w:rPr>
          <w:lang w:val="es-ES_tradnl"/>
        </w:rPr>
        <w:t xml:space="preserve">adopción de refrigerantes alternativos de </w:t>
      </w:r>
      <w:r w:rsidR="00DB628E">
        <w:rPr>
          <w:lang w:val="es-ES_tradnl"/>
        </w:rPr>
        <w:t>menor o bajo PCA</w:t>
      </w:r>
      <w:r w:rsidR="00BB0884" w:rsidRPr="00BB0884">
        <w:rPr>
          <w:lang w:val="es-ES_tradnl"/>
        </w:rPr>
        <w:t xml:space="preserve"> en </w:t>
      </w:r>
      <w:r w:rsidR="00F71C00">
        <w:rPr>
          <w:lang w:val="es-ES_tradnl"/>
        </w:rPr>
        <w:t>distintas aplicaciones</w:t>
      </w:r>
      <w:r w:rsidR="00BB0884" w:rsidRPr="00BB0884">
        <w:rPr>
          <w:lang w:val="es-ES_tradnl"/>
        </w:rPr>
        <w:t xml:space="preserve"> y el </w:t>
      </w:r>
      <w:r w:rsidR="00930995">
        <w:rPr>
          <w:lang w:val="es-ES_tradnl"/>
        </w:rPr>
        <w:t xml:space="preserve">impacto </w:t>
      </w:r>
      <w:r w:rsidR="00BB0884" w:rsidRPr="00BB0884">
        <w:rPr>
          <w:lang w:val="es-ES_tradnl"/>
        </w:rPr>
        <w:t xml:space="preserve">de las actividades </w:t>
      </w:r>
      <w:r w:rsidR="00537860">
        <w:rPr>
          <w:lang w:val="es-ES_tradnl"/>
        </w:rPr>
        <w:t xml:space="preserve">sobre </w:t>
      </w:r>
      <w:r w:rsidR="00BB0884" w:rsidRPr="00BB0884">
        <w:rPr>
          <w:lang w:val="es-ES_tradnl"/>
        </w:rPr>
        <w:t xml:space="preserve">la reducción de </w:t>
      </w:r>
      <w:r w:rsidR="00DD4D49">
        <w:rPr>
          <w:lang w:val="es-ES_tradnl"/>
        </w:rPr>
        <w:t xml:space="preserve">las </w:t>
      </w:r>
      <w:r w:rsidR="00BB0884" w:rsidRPr="00BB0884">
        <w:rPr>
          <w:lang w:val="es-ES_tradnl"/>
        </w:rPr>
        <w:t>importa</w:t>
      </w:r>
      <w:r w:rsidR="00DC55D8">
        <w:rPr>
          <w:lang w:val="es-ES_tradnl"/>
        </w:rPr>
        <w:t>ciones de equipos a base de HFC</w:t>
      </w:r>
      <w:r w:rsidR="00BB0884" w:rsidRPr="00BB0884">
        <w:rPr>
          <w:lang w:val="es-ES_tradnl"/>
        </w:rPr>
        <w:t>.</w:t>
      </w:r>
    </w:p>
    <w:p w14:paraId="1C0CCAA6" w14:textId="7471798C" w:rsidR="00BD4A03" w:rsidRPr="004C54E8" w:rsidRDefault="00481879" w:rsidP="00BD4A03">
      <w:pPr>
        <w:pStyle w:val="Heading1"/>
        <w:numPr>
          <w:ilvl w:val="0"/>
          <w:numId w:val="0"/>
        </w:numPr>
        <w:rPr>
          <w:lang w:val="es-ES_tradnl"/>
        </w:rPr>
      </w:pPr>
      <w:bookmarkStart w:id="13" w:name="_Hlk126916111"/>
      <w:bookmarkEnd w:id="12"/>
      <w:r w:rsidRPr="00481879">
        <w:rPr>
          <w:u w:val="single"/>
          <w:lang w:val="es-ES_tradnl"/>
        </w:rPr>
        <w:t>Nivel base de HFC establecido y reducciones propuestas</w:t>
      </w:r>
    </w:p>
    <w:p w14:paraId="4C1B4B09" w14:textId="09F422F9" w:rsidR="0016029A" w:rsidRPr="00320996" w:rsidRDefault="00C5337F" w:rsidP="000C0260">
      <w:pPr>
        <w:pStyle w:val="Heading1"/>
        <w:rPr>
          <w:lang w:val="es-ES_tradnl"/>
        </w:rPr>
      </w:pPr>
      <w:r w:rsidRPr="00320996">
        <w:rPr>
          <w:lang w:val="es-ES_tradnl"/>
        </w:rPr>
        <w:t xml:space="preserve">Según el consumo de HFC en el período 2020-2022, el nivel base para </w:t>
      </w:r>
      <w:r w:rsidR="00AE5EB8">
        <w:rPr>
          <w:lang w:val="es-ES_tradnl"/>
        </w:rPr>
        <w:t xml:space="preserve">el país </w:t>
      </w:r>
      <w:r w:rsidRPr="00320996">
        <w:rPr>
          <w:lang w:val="es-ES_tradnl"/>
        </w:rPr>
        <w:t xml:space="preserve">se </w:t>
      </w:r>
      <w:r w:rsidR="00AE5EB8">
        <w:rPr>
          <w:lang w:val="es-ES_tradnl"/>
        </w:rPr>
        <w:t xml:space="preserve">estima </w:t>
      </w:r>
      <w:r w:rsidRPr="00320996">
        <w:rPr>
          <w:lang w:val="es-ES_tradnl"/>
        </w:rPr>
        <w:t xml:space="preserve">en 5.681.787 toneladas de </w:t>
      </w:r>
      <w:r w:rsidRPr="00320996">
        <w:rPr>
          <w:rFonts w:eastAsia="MS Mincho"/>
          <w:lang w:val="es-ES_tradnl"/>
        </w:rPr>
        <w:t>CO</w:t>
      </w:r>
      <w:r w:rsidRPr="00320996">
        <w:rPr>
          <w:rFonts w:eastAsia="MS Mincho"/>
          <w:vertAlign w:val="subscript"/>
          <w:lang w:val="es-ES_tradnl"/>
        </w:rPr>
        <w:t>2</w:t>
      </w:r>
      <w:r w:rsidRPr="00320996">
        <w:rPr>
          <w:lang w:val="es-ES_tradnl"/>
        </w:rPr>
        <w:t xml:space="preserve"> equivalente. Según los valores estimados en el Cuadro 5, el consumo nacional de HFC aumentaría de 4.597.414 toneladas de </w:t>
      </w:r>
      <w:r w:rsidRPr="00320996">
        <w:rPr>
          <w:rFonts w:eastAsia="MS Mincho"/>
          <w:lang w:val="es-ES_tradnl"/>
        </w:rPr>
        <w:t>CO</w:t>
      </w:r>
      <w:r w:rsidRPr="00320996">
        <w:rPr>
          <w:rFonts w:eastAsia="MS Mincho"/>
          <w:vertAlign w:val="subscript"/>
          <w:lang w:val="es-ES_tradnl"/>
        </w:rPr>
        <w:t>2</w:t>
      </w:r>
      <w:r w:rsidRPr="00320996">
        <w:rPr>
          <w:lang w:val="es-ES_tradnl"/>
        </w:rPr>
        <w:t xml:space="preserve"> equivalente en 2022 a 5.113.608 en 2030</w:t>
      </w:r>
      <w:r w:rsidR="00DC731D" w:rsidRPr="00320996">
        <w:rPr>
          <w:lang w:val="es-ES_tradnl"/>
        </w:rPr>
        <w:t>.</w:t>
      </w:r>
      <w:r w:rsidR="004E55DA" w:rsidRPr="00320996">
        <w:rPr>
          <w:lang w:val="es-ES_tradnl"/>
        </w:rPr>
        <w:t xml:space="preserve"> </w:t>
      </w:r>
      <w:r w:rsidR="00491476" w:rsidRPr="00320996">
        <w:rPr>
          <w:lang w:val="es-ES_tradnl"/>
        </w:rPr>
        <w:t xml:space="preserve">La Secretaría, </w:t>
      </w:r>
      <w:r w:rsidR="0056260C" w:rsidRPr="00320996">
        <w:rPr>
          <w:lang w:val="es-ES_tradnl"/>
        </w:rPr>
        <w:t>advirtiendo que</w:t>
      </w:r>
      <w:r w:rsidR="004E55DA" w:rsidRPr="00320996">
        <w:rPr>
          <w:lang w:val="es-ES_tradnl"/>
        </w:rPr>
        <w:t xml:space="preserve"> </w:t>
      </w:r>
      <w:r w:rsidR="005234DA" w:rsidRPr="00320996">
        <w:rPr>
          <w:lang w:val="es-ES_tradnl"/>
        </w:rPr>
        <w:t xml:space="preserve">no se espera </w:t>
      </w:r>
      <w:r w:rsidR="00257D68">
        <w:rPr>
          <w:lang w:val="es-ES_tradnl"/>
        </w:rPr>
        <w:t>disminuir</w:t>
      </w:r>
      <w:r w:rsidR="005234DA" w:rsidRPr="00320996">
        <w:rPr>
          <w:lang w:val="es-ES_tradnl"/>
        </w:rPr>
        <w:t xml:space="preserve"> </w:t>
      </w:r>
      <w:r w:rsidR="004E55DA" w:rsidRPr="00320996">
        <w:rPr>
          <w:lang w:val="es-ES_tradnl"/>
        </w:rPr>
        <w:t>el nivel de consumo de HFC durante el período 2024</w:t>
      </w:r>
      <w:r w:rsidR="002D1316">
        <w:rPr>
          <w:lang w:val="es-ES_tradnl"/>
        </w:rPr>
        <w:noBreakHyphen/>
      </w:r>
      <w:r w:rsidR="004E55DA" w:rsidRPr="00320996">
        <w:rPr>
          <w:lang w:val="es-ES_tradnl"/>
        </w:rPr>
        <w:t xml:space="preserve">2028 y que el PGEH </w:t>
      </w:r>
      <w:r w:rsidR="00257D68">
        <w:rPr>
          <w:lang w:val="es-ES_tradnl"/>
        </w:rPr>
        <w:t xml:space="preserve">cuenta con </w:t>
      </w:r>
      <w:r w:rsidR="00C7751F" w:rsidRPr="00320996">
        <w:rPr>
          <w:lang w:val="es-ES_tradnl"/>
        </w:rPr>
        <w:t xml:space="preserve">medidas </w:t>
      </w:r>
      <w:r w:rsidR="004E55DA" w:rsidRPr="00320996">
        <w:rPr>
          <w:lang w:val="es-ES_tradnl"/>
        </w:rPr>
        <w:t xml:space="preserve">para reducir la dependencia </w:t>
      </w:r>
      <w:r w:rsidR="00EB2498" w:rsidRPr="00320996">
        <w:rPr>
          <w:lang w:val="es-ES_tradnl"/>
        </w:rPr>
        <w:t>sobre</w:t>
      </w:r>
      <w:r w:rsidR="004E55DA" w:rsidRPr="00320996">
        <w:rPr>
          <w:lang w:val="es-ES_tradnl"/>
        </w:rPr>
        <w:t xml:space="preserve"> los HFC mientras se adoptan alternativas a los HCFC, solicitó al PNUD </w:t>
      </w:r>
      <w:r w:rsidR="009D2B17">
        <w:rPr>
          <w:lang w:val="es-ES_tradnl"/>
        </w:rPr>
        <w:t xml:space="preserve">informar de qué manera </w:t>
      </w:r>
      <w:r w:rsidR="004E55DA" w:rsidRPr="00320996">
        <w:rPr>
          <w:lang w:val="es-ES_tradnl"/>
        </w:rPr>
        <w:t xml:space="preserve">la etapa I del </w:t>
      </w:r>
      <w:r w:rsidR="00BA576F">
        <w:rPr>
          <w:lang w:val="es-ES_tradnl"/>
        </w:rPr>
        <w:t>plan de aplicación</w:t>
      </w:r>
      <w:r w:rsidR="004E55DA" w:rsidRPr="00320996">
        <w:rPr>
          <w:lang w:val="es-ES_tradnl"/>
        </w:rPr>
        <w:t xml:space="preserve"> </w:t>
      </w:r>
      <w:r w:rsidR="00BA576F">
        <w:rPr>
          <w:lang w:val="es-ES_tradnl"/>
        </w:rPr>
        <w:t>reduciría</w:t>
      </w:r>
      <w:r w:rsidR="004E55DA" w:rsidRPr="00320996">
        <w:rPr>
          <w:lang w:val="es-ES_tradnl"/>
        </w:rPr>
        <w:t xml:space="preserve"> el consumo de HFC</w:t>
      </w:r>
      <w:r w:rsidR="00BA576F" w:rsidRPr="009337FD">
        <w:rPr>
          <w:lang w:val="es-ES"/>
        </w:rPr>
        <w:t xml:space="preserve"> </w:t>
      </w:r>
      <w:r w:rsidR="00BA576F" w:rsidRPr="00BA576F">
        <w:rPr>
          <w:lang w:val="es-ES_tradnl"/>
        </w:rPr>
        <w:t>a largo plazo</w:t>
      </w:r>
      <w:r w:rsidR="004E55DA" w:rsidRPr="00320996">
        <w:rPr>
          <w:lang w:val="es-ES_tradnl"/>
        </w:rPr>
        <w:t xml:space="preserve"> </w:t>
      </w:r>
      <w:r w:rsidR="00257D68">
        <w:rPr>
          <w:lang w:val="es-ES_tradnl"/>
        </w:rPr>
        <w:t xml:space="preserve">y </w:t>
      </w:r>
      <w:r w:rsidR="00A25D3C" w:rsidRPr="00320996">
        <w:rPr>
          <w:lang w:val="es-ES_tradnl"/>
        </w:rPr>
        <w:t>sobre</w:t>
      </w:r>
      <w:r w:rsidR="004E55DA" w:rsidRPr="00320996">
        <w:rPr>
          <w:lang w:val="es-ES_tradnl"/>
        </w:rPr>
        <w:t xml:space="preserve"> </w:t>
      </w:r>
      <w:r w:rsidR="00923E68" w:rsidRPr="00320996">
        <w:rPr>
          <w:lang w:val="es-ES_tradnl"/>
        </w:rPr>
        <w:t>las medidas específica</w:t>
      </w:r>
      <w:r w:rsidR="004E55DA" w:rsidRPr="00320996">
        <w:rPr>
          <w:lang w:val="es-ES_tradnl"/>
        </w:rPr>
        <w:t xml:space="preserve">s que </w:t>
      </w:r>
      <w:r w:rsidR="000A1401" w:rsidRPr="00320996">
        <w:rPr>
          <w:lang w:val="es-ES_tradnl"/>
        </w:rPr>
        <w:t xml:space="preserve">al respecto </w:t>
      </w:r>
      <w:r w:rsidR="00923E68" w:rsidRPr="00320996">
        <w:rPr>
          <w:lang w:val="es-ES_tradnl"/>
        </w:rPr>
        <w:t xml:space="preserve">adoptaría </w:t>
      </w:r>
      <w:r w:rsidR="002E65D7" w:rsidRPr="00320996">
        <w:rPr>
          <w:lang w:val="es-ES_tradnl"/>
        </w:rPr>
        <w:t>el Gobierno. El PNUD re</w:t>
      </w:r>
      <w:r w:rsidR="004E55DA" w:rsidRPr="00320996">
        <w:rPr>
          <w:lang w:val="es-ES_tradnl"/>
        </w:rPr>
        <w:t xml:space="preserve">plicó que el Gobierno </w:t>
      </w:r>
      <w:r w:rsidR="00E455C3">
        <w:rPr>
          <w:lang w:val="es-ES_tradnl"/>
        </w:rPr>
        <w:t>utilizará</w:t>
      </w:r>
      <w:r w:rsidR="004E55DA" w:rsidRPr="00320996">
        <w:rPr>
          <w:lang w:val="es-ES_tradnl"/>
        </w:rPr>
        <w:t xml:space="preserve"> </w:t>
      </w:r>
      <w:r w:rsidR="00E455C3">
        <w:rPr>
          <w:lang w:val="es-ES_tradnl"/>
        </w:rPr>
        <w:t>e</w:t>
      </w:r>
      <w:r w:rsidR="008F04FC" w:rsidRPr="00320996">
        <w:rPr>
          <w:lang w:val="es-ES_tradnl"/>
        </w:rPr>
        <w:t>l sistema</w:t>
      </w:r>
      <w:r w:rsidR="004E55DA" w:rsidRPr="00320996">
        <w:rPr>
          <w:lang w:val="es-ES_tradnl"/>
        </w:rPr>
        <w:t xml:space="preserve"> de </w:t>
      </w:r>
      <w:r w:rsidR="003E5C94" w:rsidRPr="00320996">
        <w:rPr>
          <w:lang w:val="es-ES_tradnl"/>
        </w:rPr>
        <w:t>concesión de cuotas y licencias</w:t>
      </w:r>
      <w:r w:rsidR="004E55DA" w:rsidRPr="00320996">
        <w:rPr>
          <w:lang w:val="es-ES_tradnl"/>
        </w:rPr>
        <w:t xml:space="preserve"> para mantener el consumo </w:t>
      </w:r>
      <w:r w:rsidR="006511D6" w:rsidRPr="00320996">
        <w:rPr>
          <w:lang w:val="es-ES_tradnl"/>
        </w:rPr>
        <w:t>bajo los límites</w:t>
      </w:r>
      <w:r w:rsidR="004E55DA" w:rsidRPr="00320996">
        <w:rPr>
          <w:lang w:val="es-ES_tradnl"/>
        </w:rPr>
        <w:t xml:space="preserve"> de control </w:t>
      </w:r>
      <w:r w:rsidR="00425A9B">
        <w:rPr>
          <w:lang w:val="es-ES_tradnl"/>
        </w:rPr>
        <w:t xml:space="preserve">fijados </w:t>
      </w:r>
      <w:r w:rsidR="004E55DA" w:rsidRPr="00320996">
        <w:rPr>
          <w:lang w:val="es-ES_tradnl"/>
        </w:rPr>
        <w:t xml:space="preserve">en el Acuerdo; </w:t>
      </w:r>
      <w:r w:rsidR="004441EF" w:rsidRPr="00320996">
        <w:rPr>
          <w:lang w:val="es-ES_tradnl"/>
        </w:rPr>
        <w:t xml:space="preserve">que </w:t>
      </w:r>
      <w:r w:rsidR="005F5613" w:rsidRPr="00320996">
        <w:rPr>
          <w:lang w:val="es-ES_tradnl"/>
        </w:rPr>
        <w:t>emprenderá</w:t>
      </w:r>
      <w:r w:rsidR="004E55DA" w:rsidRPr="00320996">
        <w:rPr>
          <w:lang w:val="es-ES_tradnl"/>
        </w:rPr>
        <w:t xml:space="preserve"> </w:t>
      </w:r>
      <w:r w:rsidR="00A633DA" w:rsidRPr="00320996">
        <w:rPr>
          <w:lang w:val="es-ES_tradnl"/>
        </w:rPr>
        <w:t>actividades de capacitación y reforzamiento de</w:t>
      </w:r>
      <w:r w:rsidR="004E55DA" w:rsidRPr="00320996">
        <w:rPr>
          <w:lang w:val="es-ES_tradnl"/>
        </w:rPr>
        <w:t xml:space="preserve"> las capacidades del sector de servicio técnico en </w:t>
      </w:r>
      <w:r w:rsidR="00D50EC9" w:rsidRPr="00320996">
        <w:rPr>
          <w:lang w:val="es-ES_tradnl"/>
        </w:rPr>
        <w:t xml:space="preserve">materia de </w:t>
      </w:r>
      <w:r w:rsidR="004E55DA" w:rsidRPr="00320996">
        <w:rPr>
          <w:lang w:val="es-ES_tradnl"/>
        </w:rPr>
        <w:t xml:space="preserve">buenas prácticas y adopción segura de refrigerantes alternativos; </w:t>
      </w:r>
      <w:r w:rsidR="0065462C" w:rsidRPr="00320996">
        <w:rPr>
          <w:lang w:val="es-ES_tradnl"/>
        </w:rPr>
        <w:t xml:space="preserve">que </w:t>
      </w:r>
      <w:r w:rsidR="00726DEF" w:rsidRPr="00320996">
        <w:rPr>
          <w:lang w:val="es-ES_tradnl"/>
        </w:rPr>
        <w:t xml:space="preserve">realizará </w:t>
      </w:r>
      <w:r w:rsidR="004E55DA" w:rsidRPr="00320996">
        <w:rPr>
          <w:lang w:val="es-ES_tradnl"/>
        </w:rPr>
        <w:t xml:space="preserve">actividades de sensibilización e información </w:t>
      </w:r>
      <w:r w:rsidR="00BC293A" w:rsidRPr="00320996">
        <w:rPr>
          <w:lang w:val="es-ES_tradnl"/>
        </w:rPr>
        <w:t>hacia las distintas</w:t>
      </w:r>
      <w:r w:rsidR="004E55DA" w:rsidRPr="00320996">
        <w:rPr>
          <w:lang w:val="es-ES_tradnl"/>
        </w:rPr>
        <w:t xml:space="preserve"> contrapartes sobre la adopción de alternativas de bajo PCA en diferentes </w:t>
      </w:r>
      <w:r w:rsidR="00C61FF3" w:rsidRPr="00320996">
        <w:rPr>
          <w:lang w:val="es-ES_tradnl"/>
        </w:rPr>
        <w:t>aplicaciones</w:t>
      </w:r>
      <w:r w:rsidR="00454E77">
        <w:rPr>
          <w:lang w:val="es-ES_tradnl"/>
        </w:rPr>
        <w:t>,</w:t>
      </w:r>
      <w:r w:rsidR="004E55DA" w:rsidRPr="00320996">
        <w:rPr>
          <w:lang w:val="es-ES_tradnl"/>
        </w:rPr>
        <w:t xml:space="preserve"> y </w:t>
      </w:r>
      <w:r w:rsidR="003269EF" w:rsidRPr="00320996">
        <w:rPr>
          <w:lang w:val="es-ES_tradnl"/>
        </w:rPr>
        <w:t xml:space="preserve">que </w:t>
      </w:r>
      <w:r w:rsidR="003450AC" w:rsidRPr="00320996">
        <w:rPr>
          <w:lang w:val="es-ES_tradnl"/>
        </w:rPr>
        <w:t>efectuará consultas</w:t>
      </w:r>
      <w:r w:rsidR="003269EF" w:rsidRPr="00320996">
        <w:rPr>
          <w:lang w:val="es-ES_tradnl"/>
        </w:rPr>
        <w:t xml:space="preserve"> </w:t>
      </w:r>
      <w:r w:rsidR="003450AC" w:rsidRPr="00320996">
        <w:rPr>
          <w:lang w:val="es-ES_tradnl"/>
        </w:rPr>
        <w:t xml:space="preserve">con </w:t>
      </w:r>
      <w:r w:rsidR="003269EF" w:rsidRPr="00320996">
        <w:rPr>
          <w:lang w:val="es-ES_tradnl"/>
        </w:rPr>
        <w:t xml:space="preserve">las </w:t>
      </w:r>
      <w:r w:rsidR="004E55DA" w:rsidRPr="00320996">
        <w:rPr>
          <w:lang w:val="es-ES_tradnl"/>
        </w:rPr>
        <w:t xml:space="preserve">contrapartes nacionales involucradas en la importación y venta de refrigeradores residenciales y equipos autónomos de refrigeración comercial </w:t>
      </w:r>
      <w:r w:rsidR="004C46D2" w:rsidRPr="00320996">
        <w:rPr>
          <w:lang w:val="es-ES_tradnl"/>
        </w:rPr>
        <w:t xml:space="preserve">a fin de </w:t>
      </w:r>
      <w:r w:rsidR="004E55DA" w:rsidRPr="00320996">
        <w:rPr>
          <w:lang w:val="es-ES_tradnl"/>
        </w:rPr>
        <w:t xml:space="preserve">implementar normas que </w:t>
      </w:r>
      <w:r w:rsidR="000E4F2B" w:rsidRPr="00320996">
        <w:rPr>
          <w:lang w:val="es-ES_tradnl"/>
        </w:rPr>
        <w:t>permitan reducir y prohibir</w:t>
      </w:r>
      <w:r w:rsidR="004E55DA" w:rsidRPr="00320996">
        <w:rPr>
          <w:lang w:val="es-ES_tradnl"/>
        </w:rPr>
        <w:t xml:space="preserve"> </w:t>
      </w:r>
      <w:r w:rsidR="00735B08" w:rsidRPr="00320996">
        <w:rPr>
          <w:lang w:val="es-ES_tradnl"/>
        </w:rPr>
        <w:t xml:space="preserve">la importación </w:t>
      </w:r>
      <w:r w:rsidR="004E55DA" w:rsidRPr="00320996">
        <w:rPr>
          <w:lang w:val="es-ES_tradnl"/>
        </w:rPr>
        <w:t xml:space="preserve">de equipos a base de HFC y, en el caso de otros sectores, continuar promoviendo la adopción de tecnologías de </w:t>
      </w:r>
      <w:r w:rsidR="00DB628E">
        <w:rPr>
          <w:lang w:val="es-ES_tradnl"/>
        </w:rPr>
        <w:t>menor o bajo PCA</w:t>
      </w:r>
      <w:r w:rsidR="004E55DA" w:rsidRPr="00320996">
        <w:rPr>
          <w:lang w:val="es-ES_tradnl"/>
        </w:rPr>
        <w:t>.</w:t>
      </w:r>
    </w:p>
    <w:p w14:paraId="399EC204" w14:textId="115D39B8" w:rsidR="00BD4A03" w:rsidRPr="008F6B9F" w:rsidRDefault="008D3AB8" w:rsidP="008F6B9F">
      <w:pPr>
        <w:pStyle w:val="Heading1"/>
        <w:rPr>
          <w:lang w:val="es-ES_tradnl"/>
        </w:rPr>
      </w:pPr>
      <w:r w:rsidRPr="008D3AB8">
        <w:rPr>
          <w:lang w:val="es-ES_tradnl"/>
        </w:rPr>
        <w:t>La Secretaría advierte que</w:t>
      </w:r>
      <w:r w:rsidR="001D160F">
        <w:rPr>
          <w:lang w:val="es-ES_tradnl"/>
        </w:rPr>
        <w:t>,</w:t>
      </w:r>
      <w:r w:rsidRPr="008D3AB8">
        <w:rPr>
          <w:lang w:val="es-ES_tradnl"/>
        </w:rPr>
        <w:t xml:space="preserve"> bajo un escenario </w:t>
      </w:r>
      <w:r w:rsidR="00A266A8" w:rsidRPr="00A266A8">
        <w:rPr>
          <w:lang w:val="es-ES_tradnl"/>
        </w:rPr>
        <w:t xml:space="preserve">conservador </w:t>
      </w:r>
      <w:r w:rsidR="001D2284">
        <w:rPr>
          <w:lang w:val="es-ES_tradnl"/>
        </w:rPr>
        <w:t>del 2 por ciento de crecimiento</w:t>
      </w:r>
      <w:r w:rsidRPr="008D3AB8">
        <w:rPr>
          <w:lang w:val="es-ES_tradnl"/>
        </w:rPr>
        <w:t xml:space="preserve">, </w:t>
      </w:r>
      <w:r w:rsidR="007E6115" w:rsidRPr="007E6115">
        <w:rPr>
          <w:lang w:val="es-ES_tradnl"/>
        </w:rPr>
        <w:t xml:space="preserve">el consumo </w:t>
      </w:r>
      <w:r w:rsidR="002A203A" w:rsidRPr="002A203A">
        <w:rPr>
          <w:lang w:val="es-ES_tradnl"/>
        </w:rPr>
        <w:t xml:space="preserve">en 2029 y 2030 </w:t>
      </w:r>
      <w:r w:rsidRPr="008D3AB8">
        <w:rPr>
          <w:lang w:val="es-ES_tradnl"/>
        </w:rPr>
        <w:t xml:space="preserve">excedería los límites establecidos en el </w:t>
      </w:r>
      <w:r w:rsidR="007F02D9">
        <w:rPr>
          <w:lang w:val="es-ES_tradnl"/>
        </w:rPr>
        <w:t>Protocolo, y</w:t>
      </w:r>
      <w:r w:rsidRPr="008D3AB8">
        <w:rPr>
          <w:lang w:val="es-ES_tradnl"/>
        </w:rPr>
        <w:t xml:space="preserve"> </w:t>
      </w:r>
      <w:r w:rsidR="007F02D9">
        <w:rPr>
          <w:lang w:val="es-ES_tradnl"/>
        </w:rPr>
        <w:t xml:space="preserve">que </w:t>
      </w:r>
      <w:r w:rsidR="007F02D9" w:rsidRPr="007F02D9">
        <w:rPr>
          <w:lang w:val="es-ES_tradnl"/>
        </w:rPr>
        <w:t xml:space="preserve">de no adoptarse medidas </w:t>
      </w:r>
      <w:r w:rsidR="007F02D9">
        <w:rPr>
          <w:lang w:val="es-ES_tradnl"/>
        </w:rPr>
        <w:t xml:space="preserve">se generaría </w:t>
      </w:r>
      <w:r w:rsidRPr="008D3AB8">
        <w:rPr>
          <w:lang w:val="es-ES_tradnl"/>
        </w:rPr>
        <w:t xml:space="preserve">un potencial </w:t>
      </w:r>
      <w:r w:rsidR="00DD0B24" w:rsidRPr="00DD0B24">
        <w:rPr>
          <w:lang w:val="es-ES_tradnl"/>
        </w:rPr>
        <w:t xml:space="preserve">riesgo </w:t>
      </w:r>
      <w:r w:rsidRPr="008D3AB8">
        <w:rPr>
          <w:lang w:val="es-ES_tradnl"/>
        </w:rPr>
        <w:t xml:space="preserve">de incumplimiento. Cualquier retraso en la aprobación del </w:t>
      </w:r>
      <w:r w:rsidR="00BA576F">
        <w:rPr>
          <w:lang w:val="es-ES_tradnl"/>
        </w:rPr>
        <w:t>plan de aplicación</w:t>
      </w:r>
      <w:r w:rsidRPr="008D3AB8">
        <w:rPr>
          <w:lang w:val="es-ES_tradnl"/>
        </w:rPr>
        <w:t xml:space="preserve"> y </w:t>
      </w:r>
      <w:r w:rsidR="009A05B8">
        <w:rPr>
          <w:lang w:val="es-ES_tradnl"/>
        </w:rPr>
        <w:t xml:space="preserve">en </w:t>
      </w:r>
      <w:r w:rsidRPr="008D3AB8">
        <w:rPr>
          <w:lang w:val="es-ES_tradnl"/>
        </w:rPr>
        <w:t xml:space="preserve">la ejecución de las actividades </w:t>
      </w:r>
      <w:r w:rsidR="00EE2E2A">
        <w:rPr>
          <w:lang w:val="es-ES_tradnl"/>
        </w:rPr>
        <w:t xml:space="preserve">podría desacelerar la </w:t>
      </w:r>
      <w:r w:rsidRPr="008D3AB8">
        <w:rPr>
          <w:lang w:val="es-ES_tradnl"/>
        </w:rPr>
        <w:t xml:space="preserve">reducción </w:t>
      </w:r>
      <w:r w:rsidR="00A20528">
        <w:rPr>
          <w:lang w:val="es-ES_tradnl"/>
        </w:rPr>
        <w:t xml:space="preserve">en el consumo de HFC e impedir el logro de las </w:t>
      </w:r>
      <w:r w:rsidRPr="008D3AB8">
        <w:rPr>
          <w:lang w:val="es-ES_tradnl"/>
        </w:rPr>
        <w:t xml:space="preserve">metas </w:t>
      </w:r>
      <w:r w:rsidR="008F6B9F">
        <w:rPr>
          <w:lang w:val="es-ES_tradnl"/>
        </w:rPr>
        <w:t xml:space="preserve">del país </w:t>
      </w:r>
      <w:r w:rsidRPr="008D3AB8">
        <w:rPr>
          <w:lang w:val="es-ES_tradnl"/>
        </w:rPr>
        <w:t>para 2029 y 2030.</w:t>
      </w:r>
    </w:p>
    <w:p w14:paraId="65ACE3F5" w14:textId="377B220D" w:rsidR="0016029A" w:rsidRPr="004C54E8" w:rsidRDefault="0012649C" w:rsidP="00BD4A03">
      <w:pPr>
        <w:rPr>
          <w:i/>
          <w:iCs/>
          <w:lang w:val="es-ES_tradnl"/>
        </w:rPr>
      </w:pPr>
      <w:r w:rsidRPr="004C54E8">
        <w:rPr>
          <w:i/>
          <w:iCs/>
          <w:lang w:val="es-ES_tradnl"/>
        </w:rPr>
        <w:t>Punto</w:t>
      </w:r>
      <w:r w:rsidR="0040079C" w:rsidRPr="004C54E8">
        <w:rPr>
          <w:i/>
          <w:iCs/>
          <w:lang w:val="es-ES_tradnl"/>
        </w:rPr>
        <w:t xml:space="preserve"> </w:t>
      </w:r>
      <w:r w:rsidRPr="004C54E8">
        <w:rPr>
          <w:i/>
          <w:iCs/>
          <w:lang w:val="es-ES_tradnl"/>
        </w:rPr>
        <w:t>de</w:t>
      </w:r>
      <w:r w:rsidR="0040079C" w:rsidRPr="004C54E8">
        <w:rPr>
          <w:i/>
          <w:iCs/>
          <w:lang w:val="es-ES_tradnl"/>
        </w:rPr>
        <w:t xml:space="preserve"> </w:t>
      </w:r>
      <w:r w:rsidR="009D7644" w:rsidRPr="004C54E8">
        <w:rPr>
          <w:i/>
          <w:iCs/>
          <w:lang w:val="es-ES_tradnl"/>
        </w:rPr>
        <w:t>partida para reducciones</w:t>
      </w:r>
      <w:r w:rsidR="0040079C" w:rsidRPr="004C54E8">
        <w:rPr>
          <w:i/>
          <w:iCs/>
          <w:lang w:val="es-ES_tradnl"/>
        </w:rPr>
        <w:t xml:space="preserve"> </w:t>
      </w:r>
      <w:r w:rsidR="00173DBC" w:rsidRPr="004C54E8">
        <w:rPr>
          <w:i/>
          <w:iCs/>
          <w:lang w:val="es-ES_tradnl"/>
        </w:rPr>
        <w:t>sostenidas</w:t>
      </w:r>
      <w:r w:rsidR="0040079C" w:rsidRPr="004C54E8">
        <w:rPr>
          <w:i/>
          <w:iCs/>
          <w:lang w:val="es-ES_tradnl"/>
        </w:rPr>
        <w:t xml:space="preserve"> </w:t>
      </w:r>
      <w:r w:rsidR="002371A6" w:rsidRPr="004C54E8">
        <w:rPr>
          <w:i/>
          <w:iCs/>
          <w:lang w:val="es-ES_tradnl"/>
        </w:rPr>
        <w:t>en</w:t>
      </w:r>
      <w:r w:rsidR="0040079C" w:rsidRPr="004C54E8">
        <w:rPr>
          <w:i/>
          <w:iCs/>
          <w:lang w:val="es-ES_tradnl"/>
        </w:rPr>
        <w:t xml:space="preserve"> </w:t>
      </w:r>
      <w:r w:rsidR="002371A6" w:rsidRPr="004C54E8">
        <w:rPr>
          <w:i/>
          <w:iCs/>
          <w:lang w:val="es-ES_tradnl"/>
        </w:rPr>
        <w:t>el</w:t>
      </w:r>
      <w:r w:rsidR="0040079C" w:rsidRPr="004C54E8">
        <w:rPr>
          <w:i/>
          <w:iCs/>
          <w:lang w:val="es-ES_tradnl"/>
        </w:rPr>
        <w:t xml:space="preserve"> </w:t>
      </w:r>
      <w:r w:rsidR="002371A6" w:rsidRPr="004C54E8">
        <w:rPr>
          <w:i/>
          <w:iCs/>
          <w:lang w:val="es-ES_tradnl"/>
        </w:rPr>
        <w:t>consumo</w:t>
      </w:r>
      <w:r w:rsidR="0040079C" w:rsidRPr="004C54E8">
        <w:rPr>
          <w:i/>
          <w:iCs/>
          <w:lang w:val="es-ES_tradnl"/>
        </w:rPr>
        <w:t xml:space="preserve"> </w:t>
      </w:r>
      <w:r w:rsidR="0022265E" w:rsidRPr="004C54E8">
        <w:rPr>
          <w:i/>
          <w:iCs/>
          <w:lang w:val="es-ES_tradnl"/>
        </w:rPr>
        <w:t>de</w:t>
      </w:r>
      <w:r w:rsidR="0040079C" w:rsidRPr="004C54E8">
        <w:rPr>
          <w:i/>
          <w:iCs/>
          <w:lang w:val="es-ES_tradnl"/>
        </w:rPr>
        <w:t xml:space="preserve"> </w:t>
      </w:r>
      <w:r w:rsidR="0022265E" w:rsidRPr="004C54E8">
        <w:rPr>
          <w:i/>
          <w:iCs/>
          <w:lang w:val="es-ES_tradnl"/>
        </w:rPr>
        <w:t>HFC</w:t>
      </w:r>
    </w:p>
    <w:p w14:paraId="2062D71C" w14:textId="4E1A654C" w:rsidR="00BD4A03" w:rsidRPr="004C54E8" w:rsidRDefault="00BD4A03" w:rsidP="00BD4A03">
      <w:pPr>
        <w:rPr>
          <w:lang w:val="es-ES_tradnl"/>
        </w:rPr>
      </w:pPr>
    </w:p>
    <w:p w14:paraId="2106C5B2" w14:textId="565F76EF" w:rsidR="00382389" w:rsidRDefault="00382389" w:rsidP="00382389">
      <w:pPr>
        <w:pStyle w:val="Heading1"/>
        <w:rPr>
          <w:lang w:val="es-ES_tradnl"/>
        </w:rPr>
      </w:pPr>
      <w:r w:rsidRPr="00382389">
        <w:rPr>
          <w:lang w:val="es-ES_tradnl"/>
        </w:rPr>
        <w:t xml:space="preserve">Como </w:t>
      </w:r>
      <w:r w:rsidR="001440AD">
        <w:rPr>
          <w:lang w:val="es-ES_tradnl"/>
        </w:rPr>
        <w:t xml:space="preserve">se </w:t>
      </w:r>
      <w:r w:rsidR="009675FF">
        <w:rPr>
          <w:lang w:val="es-ES_tradnl"/>
        </w:rPr>
        <w:t xml:space="preserve">indica </w:t>
      </w:r>
      <w:r w:rsidR="001440AD">
        <w:rPr>
          <w:lang w:val="es-ES_tradnl"/>
        </w:rPr>
        <w:t xml:space="preserve">en </w:t>
      </w:r>
      <w:r w:rsidRPr="00382389">
        <w:rPr>
          <w:lang w:val="es-ES_tradnl"/>
        </w:rPr>
        <w:t>el Cuadro 4, la base de comparación para el consumo de HFC es de 5.681.787</w:t>
      </w:r>
      <w:r w:rsidR="002D1316">
        <w:rPr>
          <w:lang w:val="es-ES_tradnl"/>
        </w:rPr>
        <w:t> </w:t>
      </w:r>
      <w:r w:rsidRPr="00382389">
        <w:rPr>
          <w:lang w:val="es-ES_tradnl"/>
        </w:rPr>
        <w:t xml:space="preserve">toneladas de </w:t>
      </w:r>
      <w:r w:rsidR="0095616C" w:rsidRPr="0095616C">
        <w:rPr>
          <w:rFonts w:eastAsia="MS Mincho"/>
          <w:lang w:val="es-ES_tradnl"/>
        </w:rPr>
        <w:t>CO</w:t>
      </w:r>
      <w:r w:rsidR="0095616C" w:rsidRPr="0095616C">
        <w:rPr>
          <w:rFonts w:eastAsia="MS Mincho"/>
          <w:vertAlign w:val="subscript"/>
          <w:lang w:val="es-ES_tradnl"/>
        </w:rPr>
        <w:t>2</w:t>
      </w:r>
      <w:r w:rsidRPr="00382389">
        <w:rPr>
          <w:lang w:val="es-ES_tradnl"/>
        </w:rPr>
        <w:t xml:space="preserve"> equivalente. </w:t>
      </w:r>
      <w:r w:rsidR="00052C2C" w:rsidRPr="00052C2C">
        <w:rPr>
          <w:lang w:val="es-ES_tradnl"/>
        </w:rPr>
        <w:t xml:space="preserve">La Secretaría advierte que </w:t>
      </w:r>
      <w:r w:rsidR="00052C2C">
        <w:rPr>
          <w:lang w:val="es-ES_tradnl"/>
        </w:rPr>
        <w:t>l</w:t>
      </w:r>
      <w:r w:rsidRPr="00382389">
        <w:rPr>
          <w:lang w:val="es-ES_tradnl"/>
        </w:rPr>
        <w:t xml:space="preserve">a metodología </w:t>
      </w:r>
      <w:r w:rsidR="00FC0BC0">
        <w:rPr>
          <w:lang w:val="es-ES_tradnl"/>
        </w:rPr>
        <w:t>de cálculo del</w:t>
      </w:r>
      <w:r w:rsidRPr="00382389">
        <w:rPr>
          <w:lang w:val="es-ES_tradnl"/>
        </w:rPr>
        <w:t xml:space="preserve"> punto de partida para reducciones sostenidas en el consumo de HFC </w:t>
      </w:r>
      <w:r w:rsidR="0003168F">
        <w:rPr>
          <w:lang w:val="es-ES_tradnl"/>
        </w:rPr>
        <w:t xml:space="preserve">se mantiene en </w:t>
      </w:r>
      <w:r w:rsidR="00C902C4">
        <w:rPr>
          <w:lang w:val="es-ES_tradnl"/>
        </w:rPr>
        <w:t xml:space="preserve">discusión y que </w:t>
      </w:r>
      <w:r w:rsidRPr="00382389">
        <w:rPr>
          <w:lang w:val="es-ES_tradnl"/>
        </w:rPr>
        <w:t xml:space="preserve">el punto de partida </w:t>
      </w:r>
      <w:r w:rsidR="00EA76DA">
        <w:rPr>
          <w:lang w:val="es-ES_tradnl"/>
        </w:rPr>
        <w:t xml:space="preserve">se establecerá </w:t>
      </w:r>
      <w:r w:rsidRPr="00382389">
        <w:rPr>
          <w:lang w:val="es-ES_tradnl"/>
        </w:rPr>
        <w:t xml:space="preserve">una vez que el Comité Ejecutivo </w:t>
      </w:r>
      <w:r w:rsidR="008B396C">
        <w:rPr>
          <w:lang w:val="es-ES_tradnl"/>
        </w:rPr>
        <w:t>adopte una decisión al respecto</w:t>
      </w:r>
      <w:r w:rsidRPr="00382389">
        <w:rPr>
          <w:lang w:val="es-ES_tradnl"/>
        </w:rPr>
        <w:t>.</w:t>
      </w:r>
    </w:p>
    <w:p w14:paraId="41BF306D" w14:textId="3929DA5F" w:rsidR="00BD4A03" w:rsidRPr="004C54E8" w:rsidRDefault="002A61ED" w:rsidP="005034B5">
      <w:pPr>
        <w:keepNext/>
        <w:pageBreakBefore/>
        <w:spacing w:after="240"/>
        <w:rPr>
          <w:u w:val="single"/>
          <w:lang w:val="es-ES_tradnl"/>
        </w:rPr>
      </w:pPr>
      <w:r>
        <w:rPr>
          <w:u w:val="single"/>
          <w:lang w:val="es-ES_tradnl"/>
        </w:rPr>
        <w:t>Marco reglamentario, normativo e institucional</w:t>
      </w:r>
    </w:p>
    <w:bookmarkEnd w:id="13"/>
    <w:p w14:paraId="5EB193E5" w14:textId="55DAA1B5" w:rsidR="00BD4A03" w:rsidRPr="004C54E8" w:rsidRDefault="003D07AF" w:rsidP="00BD4A03">
      <w:pPr>
        <w:suppressAutoHyphens/>
        <w:spacing w:after="240"/>
        <w:rPr>
          <w:i/>
          <w:iCs/>
          <w:lang w:val="es-ES_tradnl"/>
        </w:rPr>
      </w:pPr>
      <w:r w:rsidRPr="003D07AF">
        <w:rPr>
          <w:i/>
          <w:iCs/>
          <w:lang w:val="es-ES_tradnl"/>
        </w:rPr>
        <w:t>Sistema de licencias y cuotas de HFC</w:t>
      </w:r>
    </w:p>
    <w:p w14:paraId="57CAE897" w14:textId="4F101D83" w:rsidR="00DC3DEB" w:rsidRDefault="00F01ADF" w:rsidP="00BD4A03">
      <w:pPr>
        <w:pStyle w:val="Heading1"/>
        <w:rPr>
          <w:lang w:val="es-ES_tradnl"/>
        </w:rPr>
      </w:pPr>
      <w:r w:rsidRPr="00F01ADF">
        <w:rPr>
          <w:lang w:val="es-ES_tradnl"/>
        </w:rPr>
        <w:t>Según la decisión 87/50 g), al presentar la etapa I de planes de aplicación de la Enmienda</w:t>
      </w:r>
      <w:r w:rsidR="002542CA">
        <w:rPr>
          <w:lang w:val="es-ES_tradnl"/>
        </w:rPr>
        <w:t>,</w:t>
      </w:r>
      <w:r w:rsidRPr="00F01ADF">
        <w:rPr>
          <w:lang w:val="es-ES_tradnl"/>
        </w:rPr>
        <w:t xml:space="preserve"> los organismos bilaterales y de ejecución deberán confirmar que el país cuenta con el sistema nacional de licencias y cuotas de importación y exportación de HFC previsto en la decisión 63/17.</w:t>
      </w:r>
      <w:r w:rsidR="0040079C" w:rsidRPr="004C54E8">
        <w:rPr>
          <w:lang w:val="es-ES_tradnl"/>
        </w:rPr>
        <w:t xml:space="preserve"> </w:t>
      </w:r>
      <w:r w:rsidR="005B0D54">
        <w:rPr>
          <w:lang w:val="es-ES_tradnl"/>
        </w:rPr>
        <w:t xml:space="preserve">Conforme a ello, se declara que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3439D6">
        <w:rPr>
          <w:lang w:val="es-ES_tradnl"/>
        </w:rPr>
        <w:t xml:space="preserve">cuenta con un sistema </w:t>
      </w:r>
      <w:r w:rsidR="00EB2D58" w:rsidRPr="004C54E8">
        <w:rPr>
          <w:lang w:val="es-ES_tradnl"/>
        </w:rPr>
        <w:t>de</w:t>
      </w:r>
      <w:r w:rsidR="0040079C" w:rsidRPr="004C54E8">
        <w:rPr>
          <w:lang w:val="es-ES_tradnl"/>
        </w:rPr>
        <w:t xml:space="preserve"> </w:t>
      </w:r>
      <w:r w:rsidR="00EB2D58" w:rsidRPr="004C54E8">
        <w:rPr>
          <w:lang w:val="es-ES_tradnl"/>
        </w:rPr>
        <w:t>licencias</w:t>
      </w:r>
      <w:r w:rsidR="0040079C" w:rsidRPr="004C54E8">
        <w:rPr>
          <w:lang w:val="es-ES_tradnl"/>
        </w:rPr>
        <w:t xml:space="preserve"> </w:t>
      </w:r>
      <w:r w:rsidR="00E31356">
        <w:rPr>
          <w:lang w:val="es-ES_tradnl"/>
        </w:rPr>
        <w:t xml:space="preserve">de HFC </w:t>
      </w:r>
      <w:r w:rsidR="0012649C" w:rsidRPr="004C54E8">
        <w:rPr>
          <w:lang w:val="es-ES_tradnl"/>
        </w:rPr>
        <w:t>y</w:t>
      </w:r>
      <w:r w:rsidR="0040079C" w:rsidRPr="004C54E8">
        <w:rPr>
          <w:lang w:val="es-ES_tradnl"/>
        </w:rPr>
        <w:t xml:space="preserve"> </w:t>
      </w:r>
      <w:r w:rsidR="00022035">
        <w:rPr>
          <w:lang w:val="es-ES_tradnl"/>
        </w:rPr>
        <w:t>sus</w:t>
      </w:r>
      <w:r w:rsidR="0040079C" w:rsidRPr="004C54E8">
        <w:rPr>
          <w:lang w:val="es-ES_tradnl"/>
        </w:rPr>
        <w:t xml:space="preserve"> </w:t>
      </w:r>
      <w:r w:rsidR="0022265E" w:rsidRPr="004C54E8">
        <w:rPr>
          <w:lang w:val="es-ES_tradnl"/>
        </w:rPr>
        <w:t>mezclas</w:t>
      </w:r>
      <w:r w:rsidR="0040079C" w:rsidRPr="004C54E8">
        <w:rPr>
          <w:lang w:val="es-ES_tradnl"/>
        </w:rPr>
        <w:t xml:space="preserve"> </w:t>
      </w:r>
      <w:r w:rsidR="00C934BF">
        <w:rPr>
          <w:lang w:val="es-ES_tradnl"/>
        </w:rPr>
        <w:t xml:space="preserve">que </w:t>
      </w:r>
      <w:r w:rsidR="00E31356">
        <w:rPr>
          <w:lang w:val="es-ES_tradnl"/>
        </w:rPr>
        <w:t xml:space="preserve">los </w:t>
      </w:r>
      <w:r w:rsidR="00DA665D">
        <w:rPr>
          <w:lang w:val="es-ES_tradnl"/>
        </w:rPr>
        <w:t xml:space="preserve">clasifica </w:t>
      </w:r>
      <w:r w:rsidR="00C934BF">
        <w:rPr>
          <w:lang w:val="es-ES_tradnl"/>
        </w:rPr>
        <w:t xml:space="preserve">como </w:t>
      </w:r>
      <w:r w:rsidR="00DC3DEB" w:rsidRPr="00DC3DEB">
        <w:rPr>
          <w:lang w:val="es-ES_tradnl"/>
        </w:rPr>
        <w:t xml:space="preserve">sustancias tóxicas </w:t>
      </w:r>
      <w:r w:rsidR="003F2B0F">
        <w:rPr>
          <w:lang w:val="es-ES_tradnl"/>
        </w:rPr>
        <w:t xml:space="preserve">según </w:t>
      </w:r>
      <w:r w:rsidR="00DC3DEB" w:rsidRPr="00DC3DEB">
        <w:rPr>
          <w:lang w:val="es-ES_tradnl"/>
        </w:rPr>
        <w:t xml:space="preserve">la Ley de Plaguicidas y Sustancias Tóxicas de 1979 y las Normas </w:t>
      </w:r>
      <w:r w:rsidR="00BB007F">
        <w:rPr>
          <w:lang w:val="es-ES_tradnl"/>
        </w:rPr>
        <w:t xml:space="preserve">de Sustancias Tóxicas de 2007. A </w:t>
      </w:r>
      <w:r w:rsidR="00BB007F" w:rsidRPr="00BB007F">
        <w:rPr>
          <w:lang w:val="es-ES_tradnl"/>
        </w:rPr>
        <w:t>partir del año 2024</w:t>
      </w:r>
      <w:r w:rsidR="00BB007F">
        <w:rPr>
          <w:lang w:val="es-ES_tradnl"/>
        </w:rPr>
        <w:t xml:space="preserve"> e</w:t>
      </w:r>
      <w:r w:rsidR="00DC3DEB" w:rsidRPr="00DC3DEB">
        <w:rPr>
          <w:lang w:val="es-ES_tradnl"/>
        </w:rPr>
        <w:t xml:space="preserve">l Gobierno </w:t>
      </w:r>
      <w:r w:rsidR="00B37257">
        <w:rPr>
          <w:lang w:val="es-ES_tradnl"/>
        </w:rPr>
        <w:t xml:space="preserve">autorizará </w:t>
      </w:r>
      <w:r w:rsidR="004D51F0" w:rsidRPr="004D51F0">
        <w:rPr>
          <w:lang w:val="es-ES_tradnl"/>
        </w:rPr>
        <w:t xml:space="preserve">a determinados importadores </w:t>
      </w:r>
      <w:r w:rsidR="00EB7DC4">
        <w:rPr>
          <w:lang w:val="es-ES_tradnl"/>
        </w:rPr>
        <w:t>una cuota anual</w:t>
      </w:r>
      <w:r w:rsidR="00DC3DEB" w:rsidRPr="00DC3DEB">
        <w:rPr>
          <w:lang w:val="es-ES_tradnl"/>
        </w:rPr>
        <w:t xml:space="preserve"> de HFC en toneladas métri</w:t>
      </w:r>
      <w:r w:rsidR="00BB007F">
        <w:rPr>
          <w:lang w:val="es-ES_tradnl"/>
        </w:rPr>
        <w:t>cas</w:t>
      </w:r>
      <w:r w:rsidR="00DC3DEB" w:rsidRPr="00DC3DEB">
        <w:rPr>
          <w:lang w:val="es-ES_tradnl"/>
        </w:rPr>
        <w:t xml:space="preserve"> </w:t>
      </w:r>
      <w:r w:rsidR="000C1C13">
        <w:rPr>
          <w:lang w:val="es-ES_tradnl"/>
        </w:rPr>
        <w:t xml:space="preserve">que </w:t>
      </w:r>
      <w:r w:rsidR="00490398">
        <w:rPr>
          <w:lang w:val="es-ES_tradnl"/>
        </w:rPr>
        <w:t xml:space="preserve">no exceda </w:t>
      </w:r>
      <w:r w:rsidR="00DC3DEB" w:rsidRPr="00DC3DEB">
        <w:rPr>
          <w:lang w:val="es-ES_tradnl"/>
        </w:rPr>
        <w:t xml:space="preserve">las metas </w:t>
      </w:r>
      <w:r w:rsidR="00D0301D">
        <w:rPr>
          <w:lang w:val="es-ES_tradnl"/>
        </w:rPr>
        <w:t xml:space="preserve">fijadas </w:t>
      </w:r>
      <w:r w:rsidR="00DC3DEB" w:rsidRPr="00DC3DEB">
        <w:rPr>
          <w:lang w:val="es-ES_tradnl"/>
        </w:rPr>
        <w:t xml:space="preserve">en el </w:t>
      </w:r>
      <w:r w:rsidR="00107C3F">
        <w:rPr>
          <w:lang w:val="es-ES_tradnl"/>
        </w:rPr>
        <w:t>plan de aplicación de la Enmienda</w:t>
      </w:r>
      <w:r w:rsidR="00076D03">
        <w:rPr>
          <w:lang w:val="es-ES_tradnl"/>
        </w:rPr>
        <w:t>. E</w:t>
      </w:r>
      <w:r w:rsidR="00DC3DEB" w:rsidRPr="00DC3DEB">
        <w:rPr>
          <w:lang w:val="es-ES_tradnl"/>
        </w:rPr>
        <w:t xml:space="preserve">l sistema </w:t>
      </w:r>
      <w:r w:rsidR="006650D4">
        <w:rPr>
          <w:lang w:val="es-ES_tradnl"/>
        </w:rPr>
        <w:t xml:space="preserve">permitirá asignar </w:t>
      </w:r>
      <w:r w:rsidR="00DC3DEB" w:rsidRPr="00DC3DEB">
        <w:rPr>
          <w:lang w:val="es-ES_tradnl"/>
        </w:rPr>
        <w:t xml:space="preserve">una </w:t>
      </w:r>
      <w:r w:rsidR="005836F2">
        <w:rPr>
          <w:lang w:val="es-ES_tradnl"/>
        </w:rPr>
        <w:t>parte</w:t>
      </w:r>
      <w:r w:rsidR="00DC3DEB" w:rsidRPr="00DC3DEB">
        <w:rPr>
          <w:lang w:val="es-ES_tradnl"/>
        </w:rPr>
        <w:t xml:space="preserve"> </w:t>
      </w:r>
      <w:r w:rsidR="00387E0C">
        <w:rPr>
          <w:lang w:val="es-ES_tradnl"/>
        </w:rPr>
        <w:t xml:space="preserve">del nivel </w:t>
      </w:r>
      <w:r w:rsidR="00DC3DEB" w:rsidRPr="00DC3DEB">
        <w:rPr>
          <w:lang w:val="es-ES_tradnl"/>
        </w:rPr>
        <w:t xml:space="preserve">base </w:t>
      </w:r>
      <w:r w:rsidR="00387E0C">
        <w:rPr>
          <w:lang w:val="es-ES_tradnl"/>
        </w:rPr>
        <w:t>a</w:t>
      </w:r>
      <w:r w:rsidR="00DC3DEB" w:rsidRPr="00DC3DEB">
        <w:rPr>
          <w:lang w:val="es-ES_tradnl"/>
        </w:rPr>
        <w:t xml:space="preserve"> HFC de alto PCA, otra </w:t>
      </w:r>
      <w:r w:rsidR="005836F2" w:rsidRPr="005836F2">
        <w:rPr>
          <w:lang w:val="es-ES_tradnl"/>
        </w:rPr>
        <w:t xml:space="preserve">parte </w:t>
      </w:r>
      <w:r w:rsidR="00DC3DEB" w:rsidRPr="00DC3DEB">
        <w:rPr>
          <w:lang w:val="es-ES_tradnl"/>
        </w:rPr>
        <w:t xml:space="preserve">a HFC de </w:t>
      </w:r>
      <w:r w:rsidR="00DB628E">
        <w:rPr>
          <w:lang w:val="es-ES_tradnl"/>
        </w:rPr>
        <w:t>menor o bajo PCA</w:t>
      </w:r>
      <w:r w:rsidR="00B008C4">
        <w:rPr>
          <w:lang w:val="es-ES_tradnl"/>
        </w:rPr>
        <w:t>,</w:t>
      </w:r>
      <w:r w:rsidR="00205364">
        <w:rPr>
          <w:lang w:val="es-ES_tradnl"/>
        </w:rPr>
        <w:t xml:space="preserve"> y una tercera se man</w:t>
      </w:r>
      <w:r w:rsidR="00DC3DEB" w:rsidRPr="00DC3DEB">
        <w:rPr>
          <w:lang w:val="es-ES_tradnl"/>
        </w:rPr>
        <w:t xml:space="preserve">tendrá </w:t>
      </w:r>
      <w:r w:rsidR="00205364">
        <w:rPr>
          <w:lang w:val="es-ES_tradnl"/>
        </w:rPr>
        <w:t xml:space="preserve">en </w:t>
      </w:r>
      <w:r w:rsidR="00DC3DEB" w:rsidRPr="00DC3DEB">
        <w:rPr>
          <w:lang w:val="es-ES_tradnl"/>
        </w:rPr>
        <w:t xml:space="preserve">reserva </w:t>
      </w:r>
      <w:r w:rsidR="00596848">
        <w:rPr>
          <w:lang w:val="es-ES_tradnl"/>
        </w:rPr>
        <w:t xml:space="preserve">bajo control </w:t>
      </w:r>
      <w:r w:rsidR="00622901">
        <w:rPr>
          <w:lang w:val="es-ES_tradnl"/>
        </w:rPr>
        <w:t>gubernamental</w:t>
      </w:r>
      <w:r w:rsidR="00DC3DEB" w:rsidRPr="00DC3DEB">
        <w:rPr>
          <w:lang w:val="es-ES_tradnl"/>
        </w:rPr>
        <w:t xml:space="preserve">. Dado que </w:t>
      </w:r>
      <w:r w:rsidR="00A51145">
        <w:rPr>
          <w:lang w:val="es-ES_tradnl"/>
        </w:rPr>
        <w:t xml:space="preserve">ya </w:t>
      </w:r>
      <w:r w:rsidR="002F607A">
        <w:rPr>
          <w:lang w:val="es-ES_tradnl"/>
        </w:rPr>
        <w:t xml:space="preserve">se </w:t>
      </w:r>
      <w:r w:rsidR="00A51145">
        <w:rPr>
          <w:lang w:val="es-ES_tradnl"/>
        </w:rPr>
        <w:t xml:space="preserve">cuenta con </w:t>
      </w:r>
      <w:r w:rsidR="00DC3DEB" w:rsidRPr="00DC3DEB">
        <w:rPr>
          <w:lang w:val="es-ES_tradnl"/>
        </w:rPr>
        <w:t xml:space="preserve">la capacidad institucional y legislativa para </w:t>
      </w:r>
      <w:r w:rsidR="00AD4A92">
        <w:rPr>
          <w:lang w:val="es-ES_tradnl"/>
        </w:rPr>
        <w:t>gestionar</w:t>
      </w:r>
      <w:r w:rsidR="00AA1ED6">
        <w:rPr>
          <w:lang w:val="es-ES_tradnl"/>
        </w:rPr>
        <w:t xml:space="preserve"> </w:t>
      </w:r>
      <w:r w:rsidR="008D2DC0">
        <w:rPr>
          <w:lang w:val="es-ES_tradnl"/>
        </w:rPr>
        <w:t xml:space="preserve">el </w:t>
      </w:r>
      <w:r w:rsidR="00DC3DEB" w:rsidRPr="00DC3DEB">
        <w:rPr>
          <w:lang w:val="es-ES_tradnl"/>
        </w:rPr>
        <w:t xml:space="preserve">sistema de cuotas, </w:t>
      </w:r>
      <w:r w:rsidR="00597415">
        <w:rPr>
          <w:lang w:val="es-ES_tradnl"/>
        </w:rPr>
        <w:t xml:space="preserve">a partir de 2024 </w:t>
      </w:r>
      <w:r w:rsidR="002F607A" w:rsidRPr="002F607A">
        <w:rPr>
          <w:lang w:val="es-ES_tradnl"/>
        </w:rPr>
        <w:t xml:space="preserve">el Gobierno </w:t>
      </w:r>
      <w:r w:rsidR="00DC3DEB" w:rsidRPr="00DC3DEB">
        <w:rPr>
          <w:lang w:val="es-ES_tradnl"/>
        </w:rPr>
        <w:t xml:space="preserve">estará en </w:t>
      </w:r>
      <w:r w:rsidR="000173A0">
        <w:rPr>
          <w:lang w:val="es-ES_tradnl"/>
        </w:rPr>
        <w:t xml:space="preserve">condiciones de </w:t>
      </w:r>
      <w:r w:rsidR="0079152B">
        <w:rPr>
          <w:lang w:val="es-ES_tradnl"/>
        </w:rPr>
        <w:t>autorizar</w:t>
      </w:r>
      <w:r w:rsidR="0079152B" w:rsidRPr="0079152B">
        <w:rPr>
          <w:lang w:val="es-ES_tradnl"/>
        </w:rPr>
        <w:t xml:space="preserve"> </w:t>
      </w:r>
      <w:r w:rsidR="00DC3DEB" w:rsidRPr="00DC3DEB">
        <w:rPr>
          <w:lang w:val="es-ES_tradnl"/>
        </w:rPr>
        <w:t xml:space="preserve">cuotas de HFC a </w:t>
      </w:r>
      <w:r w:rsidR="003B3C70">
        <w:rPr>
          <w:lang w:val="es-ES_tradnl"/>
        </w:rPr>
        <w:t>los importadores inscritos</w:t>
      </w:r>
      <w:r w:rsidR="00DC3DEB" w:rsidRPr="00DC3DEB">
        <w:rPr>
          <w:lang w:val="es-ES_tradnl"/>
        </w:rPr>
        <w:t>.</w:t>
      </w:r>
    </w:p>
    <w:p w14:paraId="2034B8A7" w14:textId="5564CD71" w:rsidR="00BD4A03" w:rsidRPr="004C54E8" w:rsidRDefault="00B66C6A" w:rsidP="00BD4A03">
      <w:pPr>
        <w:pStyle w:val="Heading1"/>
        <w:numPr>
          <w:ilvl w:val="0"/>
          <w:numId w:val="0"/>
        </w:numPr>
        <w:rPr>
          <w:u w:val="single"/>
          <w:lang w:val="es-ES_tradnl"/>
        </w:rPr>
      </w:pPr>
      <w:r>
        <w:rPr>
          <w:u w:val="single"/>
          <w:lang w:val="es-ES_tradnl"/>
        </w:rPr>
        <w:t>Fluctuación</w:t>
      </w:r>
      <w:r w:rsidR="0040079C" w:rsidRPr="004C54E8">
        <w:rPr>
          <w:u w:val="single"/>
          <w:lang w:val="es-ES_tradnl"/>
        </w:rPr>
        <w:t xml:space="preserve"> </w:t>
      </w:r>
      <w:r w:rsidR="001E6CEC" w:rsidRPr="004C54E8">
        <w:rPr>
          <w:u w:val="single"/>
          <w:lang w:val="es-ES_tradnl"/>
        </w:rPr>
        <w:t>en</w:t>
      </w:r>
      <w:r w:rsidR="0040079C" w:rsidRPr="004C54E8">
        <w:rPr>
          <w:u w:val="single"/>
          <w:lang w:val="es-ES_tradnl"/>
        </w:rPr>
        <w:t xml:space="preserve"> </w:t>
      </w:r>
      <w:r>
        <w:rPr>
          <w:u w:val="single"/>
          <w:lang w:val="es-ES_tradnl"/>
        </w:rPr>
        <w:t xml:space="preserve">el </w:t>
      </w:r>
      <w:r w:rsidR="0022265E" w:rsidRPr="004C54E8">
        <w:rPr>
          <w:u w:val="single"/>
          <w:lang w:val="es-ES_tradnl"/>
        </w:rPr>
        <w:t>consumo</w:t>
      </w:r>
      <w:r w:rsidR="0040079C" w:rsidRPr="004C54E8">
        <w:rPr>
          <w:u w:val="single"/>
          <w:lang w:val="es-ES_tradnl"/>
        </w:rPr>
        <w:t xml:space="preserve"> </w:t>
      </w:r>
      <w:r w:rsidR="0022265E" w:rsidRPr="004C54E8">
        <w:rPr>
          <w:u w:val="single"/>
          <w:lang w:val="es-ES_tradnl"/>
        </w:rPr>
        <w:t>de</w:t>
      </w:r>
      <w:r w:rsidR="0040079C" w:rsidRPr="004C54E8">
        <w:rPr>
          <w:u w:val="single"/>
          <w:lang w:val="es-ES_tradnl"/>
        </w:rPr>
        <w:t xml:space="preserve"> </w:t>
      </w:r>
      <w:r w:rsidR="0022265E" w:rsidRPr="004C54E8">
        <w:rPr>
          <w:u w:val="single"/>
          <w:lang w:val="es-ES_tradnl"/>
        </w:rPr>
        <w:t>HFC</w:t>
      </w:r>
      <w:r w:rsidR="0040079C" w:rsidRPr="004C54E8">
        <w:rPr>
          <w:u w:val="single"/>
          <w:lang w:val="es-ES_tradnl"/>
        </w:rPr>
        <w:t xml:space="preserve"> </w:t>
      </w:r>
      <w:r w:rsidR="001E6CEC" w:rsidRPr="004C54E8">
        <w:rPr>
          <w:u w:val="single"/>
          <w:lang w:val="es-ES_tradnl"/>
        </w:rPr>
        <w:t>en</w:t>
      </w:r>
      <w:r w:rsidR="0040079C" w:rsidRPr="004C54E8">
        <w:rPr>
          <w:u w:val="single"/>
          <w:lang w:val="es-ES_tradnl"/>
        </w:rPr>
        <w:t xml:space="preserve"> </w:t>
      </w:r>
      <w:r>
        <w:rPr>
          <w:u w:val="single"/>
          <w:lang w:val="es-ES_tradnl"/>
        </w:rPr>
        <w:t xml:space="preserve">los años </w:t>
      </w:r>
      <w:r w:rsidR="0016029A" w:rsidRPr="004C54E8">
        <w:rPr>
          <w:u w:val="single"/>
          <w:lang w:val="es-ES_tradnl"/>
        </w:rPr>
        <w:t>base</w:t>
      </w:r>
    </w:p>
    <w:p w14:paraId="773E3E21" w14:textId="1F58DEBA" w:rsidR="00995F9D" w:rsidRDefault="00995F9D" w:rsidP="00BD4A03">
      <w:pPr>
        <w:pStyle w:val="Heading1"/>
        <w:rPr>
          <w:lang w:val="es-ES_tradnl"/>
        </w:rPr>
      </w:pPr>
      <w:r w:rsidRPr="00995F9D">
        <w:rPr>
          <w:lang w:val="es-ES_tradnl"/>
        </w:rPr>
        <w:t xml:space="preserve">La Secretaría solicitó </w:t>
      </w:r>
      <w:r w:rsidR="0008195B">
        <w:rPr>
          <w:lang w:val="es-ES_tradnl"/>
        </w:rPr>
        <w:t xml:space="preserve">más antecedentes </w:t>
      </w:r>
      <w:r w:rsidR="00DE5B66">
        <w:rPr>
          <w:lang w:val="es-ES_tradnl"/>
        </w:rPr>
        <w:t xml:space="preserve">sobre </w:t>
      </w:r>
      <w:r w:rsidRPr="00995F9D">
        <w:rPr>
          <w:lang w:val="es-ES_tradnl"/>
        </w:rPr>
        <w:t xml:space="preserve">fluctuaciones en el consumo de </w:t>
      </w:r>
      <w:r w:rsidR="00AE3126">
        <w:rPr>
          <w:lang w:val="es-ES_tradnl"/>
        </w:rPr>
        <w:t xml:space="preserve">distintos </w:t>
      </w:r>
      <w:r w:rsidRPr="00995F9D">
        <w:rPr>
          <w:lang w:val="es-ES_tradnl"/>
        </w:rPr>
        <w:t>HFC (</w:t>
      </w:r>
      <w:r w:rsidR="00A37A81" w:rsidRPr="00A37A81">
        <w:rPr>
          <w:lang w:val="es-ES_tradnl"/>
        </w:rPr>
        <w:t xml:space="preserve">significativo </w:t>
      </w:r>
      <w:r w:rsidRPr="00995F9D">
        <w:rPr>
          <w:lang w:val="es-ES_tradnl"/>
        </w:rPr>
        <w:t xml:space="preserve">crecimiento </w:t>
      </w:r>
      <w:r w:rsidR="009261EE">
        <w:rPr>
          <w:lang w:val="es-ES_tradnl"/>
        </w:rPr>
        <w:t xml:space="preserve">de </w:t>
      </w:r>
      <w:r w:rsidRPr="00995F9D">
        <w:rPr>
          <w:lang w:val="es-ES_tradnl"/>
        </w:rPr>
        <w:t xml:space="preserve">HFC-134a y R-404A en el período 2020-2022 y niveles significativamente </w:t>
      </w:r>
      <w:r w:rsidR="00E81830">
        <w:rPr>
          <w:lang w:val="es-ES_tradnl"/>
        </w:rPr>
        <w:t xml:space="preserve">menores </w:t>
      </w:r>
      <w:r w:rsidRPr="00995F9D">
        <w:rPr>
          <w:lang w:val="es-ES_tradnl"/>
        </w:rPr>
        <w:t xml:space="preserve">de R-410A en 2021-2022 en comparación con </w:t>
      </w:r>
      <w:r w:rsidR="00E05B15">
        <w:rPr>
          <w:lang w:val="es-ES_tradnl"/>
        </w:rPr>
        <w:t xml:space="preserve">el </w:t>
      </w:r>
      <w:r w:rsidRPr="00995F9D">
        <w:rPr>
          <w:lang w:val="es-ES_tradnl"/>
        </w:rPr>
        <w:t xml:space="preserve">2020). El PNUD explicó que el consumo de los años 2020-2022 </w:t>
      </w:r>
      <w:r w:rsidR="004A4EE4">
        <w:rPr>
          <w:lang w:val="es-ES_tradnl"/>
        </w:rPr>
        <w:t xml:space="preserve">ofrece </w:t>
      </w:r>
      <w:r w:rsidRPr="00995F9D">
        <w:rPr>
          <w:lang w:val="es-ES_tradnl"/>
        </w:rPr>
        <w:t xml:space="preserve">un </w:t>
      </w:r>
      <w:r w:rsidR="00B228D2">
        <w:rPr>
          <w:lang w:val="es-ES_tradnl"/>
        </w:rPr>
        <w:t>cuadro</w:t>
      </w:r>
      <w:r w:rsidRPr="00995F9D">
        <w:rPr>
          <w:lang w:val="es-ES_tradnl"/>
        </w:rPr>
        <w:t xml:space="preserve"> más </w:t>
      </w:r>
      <w:r w:rsidR="00EF6FBA">
        <w:rPr>
          <w:lang w:val="es-ES_tradnl"/>
        </w:rPr>
        <w:t xml:space="preserve">exacto </w:t>
      </w:r>
      <w:r w:rsidRPr="00995F9D">
        <w:rPr>
          <w:lang w:val="es-ES_tradnl"/>
        </w:rPr>
        <w:t xml:space="preserve">de </w:t>
      </w:r>
      <w:r w:rsidR="00AF0934">
        <w:rPr>
          <w:lang w:val="es-ES_tradnl"/>
        </w:rPr>
        <w:t xml:space="preserve">las importaciones reales, </w:t>
      </w:r>
      <w:r w:rsidRPr="00995F9D">
        <w:rPr>
          <w:lang w:val="es-ES_tradnl"/>
        </w:rPr>
        <w:t xml:space="preserve">ya que el Gobierno </w:t>
      </w:r>
      <w:r w:rsidR="00AA7451">
        <w:rPr>
          <w:lang w:val="es-ES_tradnl"/>
        </w:rPr>
        <w:t xml:space="preserve">adoptó </w:t>
      </w:r>
      <w:r w:rsidR="006359E4">
        <w:rPr>
          <w:lang w:val="es-ES_tradnl"/>
        </w:rPr>
        <w:t xml:space="preserve">medidas </w:t>
      </w:r>
      <w:r w:rsidRPr="00995F9D">
        <w:rPr>
          <w:lang w:val="es-ES_tradnl"/>
        </w:rPr>
        <w:t xml:space="preserve">para fortalecer el sistema de licencias; </w:t>
      </w:r>
      <w:r w:rsidR="00BA6F8F">
        <w:rPr>
          <w:lang w:val="es-ES_tradnl"/>
        </w:rPr>
        <w:t xml:space="preserve">comparadas con el </w:t>
      </w:r>
      <w:r w:rsidRPr="00995F9D">
        <w:rPr>
          <w:lang w:val="es-ES_tradnl"/>
        </w:rPr>
        <w:t xml:space="preserve">año 2020, en 2021 </w:t>
      </w:r>
      <w:r w:rsidR="00CA7A52" w:rsidRPr="00CA7A52">
        <w:rPr>
          <w:lang w:val="es-ES_tradnl"/>
        </w:rPr>
        <w:t xml:space="preserve">las importaciones </w:t>
      </w:r>
      <w:r w:rsidR="00F4680F">
        <w:rPr>
          <w:lang w:val="es-ES_tradnl"/>
        </w:rPr>
        <w:t xml:space="preserve">crecieron </w:t>
      </w:r>
      <w:r w:rsidRPr="00995F9D">
        <w:rPr>
          <w:lang w:val="es-ES_tradnl"/>
        </w:rPr>
        <w:t xml:space="preserve">en el caso de HFC-134a, R-404A y R-407C debido a la percepción de futura escasez por parte de los importadores y </w:t>
      </w:r>
      <w:r w:rsidR="009F4E5F">
        <w:rPr>
          <w:lang w:val="es-ES_tradnl"/>
        </w:rPr>
        <w:t xml:space="preserve">a la sustitución </w:t>
      </w:r>
      <w:r w:rsidR="00CC0AD8">
        <w:rPr>
          <w:lang w:val="es-ES_tradnl"/>
        </w:rPr>
        <w:t xml:space="preserve">de </w:t>
      </w:r>
      <w:r w:rsidRPr="00995F9D">
        <w:rPr>
          <w:lang w:val="es-ES_tradnl"/>
        </w:rPr>
        <w:t xml:space="preserve">equipos a base de HCFC; </w:t>
      </w:r>
      <w:r w:rsidR="00BA2CEE" w:rsidRPr="00BA2CEE">
        <w:rPr>
          <w:lang w:val="es-ES_tradnl"/>
        </w:rPr>
        <w:t xml:space="preserve">el refrigerante </w:t>
      </w:r>
      <w:r w:rsidRPr="00995F9D">
        <w:rPr>
          <w:lang w:val="es-ES_tradnl"/>
        </w:rPr>
        <w:t xml:space="preserve">R-507A </w:t>
      </w:r>
      <w:r w:rsidR="003A5CE9">
        <w:rPr>
          <w:lang w:val="es-ES_tradnl"/>
        </w:rPr>
        <w:t xml:space="preserve">aumentó </w:t>
      </w:r>
      <w:r w:rsidR="00316CAE">
        <w:rPr>
          <w:lang w:val="es-ES_tradnl"/>
        </w:rPr>
        <w:t xml:space="preserve">por </w:t>
      </w:r>
      <w:r w:rsidR="00AB049A">
        <w:rPr>
          <w:lang w:val="es-ES_tradnl"/>
        </w:rPr>
        <w:t xml:space="preserve">preferirse al </w:t>
      </w:r>
      <w:r w:rsidRPr="00995F9D">
        <w:rPr>
          <w:lang w:val="es-ES_tradnl"/>
        </w:rPr>
        <w:t xml:space="preserve">R-404A en sistemas de refrigeración comercial y central; el consumo de </w:t>
      </w:r>
      <w:r w:rsidR="00E876F4">
        <w:rPr>
          <w:lang w:val="es-ES_tradnl"/>
        </w:rPr>
        <w:t xml:space="preserve">las </w:t>
      </w:r>
      <w:r w:rsidRPr="00995F9D">
        <w:rPr>
          <w:lang w:val="es-ES_tradnl"/>
        </w:rPr>
        <w:t xml:space="preserve">mezclas </w:t>
      </w:r>
      <w:r w:rsidR="00342763">
        <w:rPr>
          <w:lang w:val="es-ES_tradnl"/>
        </w:rPr>
        <w:t>R-407A, R-438A, R-448A</w:t>
      </w:r>
      <w:r w:rsidRPr="00995F9D">
        <w:rPr>
          <w:lang w:val="es-ES_tradnl"/>
        </w:rPr>
        <w:t xml:space="preserve"> </w:t>
      </w:r>
      <w:r w:rsidR="00342763">
        <w:rPr>
          <w:lang w:val="es-ES_tradnl"/>
        </w:rPr>
        <w:t xml:space="preserve">y </w:t>
      </w:r>
      <w:r w:rsidR="00E26904">
        <w:rPr>
          <w:lang w:val="es-ES_tradnl"/>
        </w:rPr>
        <w:t>R-449</w:t>
      </w:r>
      <w:r w:rsidR="009E4FFE" w:rsidRPr="002D1316">
        <w:rPr>
          <w:lang w:val="fr-FR"/>
        </w:rPr>
        <w:t>A</w:t>
      </w:r>
      <w:r w:rsidR="00E26904">
        <w:rPr>
          <w:lang w:val="es-ES_tradnl"/>
        </w:rPr>
        <w:t xml:space="preserve">, </w:t>
      </w:r>
      <w:r w:rsidR="00996E5B">
        <w:rPr>
          <w:lang w:val="es-ES_tradnl"/>
        </w:rPr>
        <w:t>utilizadas</w:t>
      </w:r>
      <w:r w:rsidRPr="00995F9D">
        <w:rPr>
          <w:lang w:val="es-ES_tradnl"/>
        </w:rPr>
        <w:t xml:space="preserve"> como </w:t>
      </w:r>
      <w:r w:rsidR="002F5B5B" w:rsidRPr="002F5B5B">
        <w:rPr>
          <w:lang w:val="es-ES_tradnl"/>
        </w:rPr>
        <w:t xml:space="preserve">sucedáneos </w:t>
      </w:r>
      <w:r w:rsidR="00D8132D">
        <w:rPr>
          <w:lang w:val="es-ES_tradnl"/>
        </w:rPr>
        <w:t xml:space="preserve">para </w:t>
      </w:r>
      <w:r w:rsidR="002F5B5B">
        <w:rPr>
          <w:lang w:val="es-ES_tradnl"/>
        </w:rPr>
        <w:t xml:space="preserve">la </w:t>
      </w:r>
      <w:r w:rsidR="00E62A3A">
        <w:rPr>
          <w:lang w:val="es-ES_tradnl"/>
        </w:rPr>
        <w:t xml:space="preserve">reconversión de equipos, </w:t>
      </w:r>
      <w:r w:rsidRPr="00995F9D">
        <w:rPr>
          <w:lang w:val="es-ES_tradnl"/>
        </w:rPr>
        <w:t xml:space="preserve">podría fluctuar dependiendo de la demanda y </w:t>
      </w:r>
      <w:r w:rsidR="0084205D">
        <w:rPr>
          <w:lang w:val="es-ES_tradnl"/>
        </w:rPr>
        <w:t xml:space="preserve">de </w:t>
      </w:r>
      <w:r w:rsidRPr="00995F9D">
        <w:rPr>
          <w:lang w:val="es-ES_tradnl"/>
        </w:rPr>
        <w:t xml:space="preserve">las prácticas comerciales de los importadores; se espera </w:t>
      </w:r>
      <w:r w:rsidR="009C7C89">
        <w:rPr>
          <w:lang w:val="es-ES_tradnl"/>
        </w:rPr>
        <w:t xml:space="preserve">un crecimiento en </w:t>
      </w:r>
      <w:r w:rsidRPr="00995F9D">
        <w:rPr>
          <w:lang w:val="es-ES_tradnl"/>
        </w:rPr>
        <w:t xml:space="preserve">la demanda de HFC-32 </w:t>
      </w:r>
      <w:r w:rsidR="00BF36D9">
        <w:rPr>
          <w:lang w:val="es-ES_tradnl"/>
        </w:rPr>
        <w:t xml:space="preserve">debido al </w:t>
      </w:r>
      <w:r w:rsidR="007A6686">
        <w:rPr>
          <w:lang w:val="es-ES_tradnl"/>
        </w:rPr>
        <w:t xml:space="preserve">futuro </w:t>
      </w:r>
      <w:r w:rsidRPr="00995F9D">
        <w:rPr>
          <w:lang w:val="es-ES_tradnl"/>
        </w:rPr>
        <w:t xml:space="preserve">aumento </w:t>
      </w:r>
      <w:r w:rsidR="007A6686">
        <w:rPr>
          <w:lang w:val="es-ES_tradnl"/>
        </w:rPr>
        <w:t xml:space="preserve">de las </w:t>
      </w:r>
      <w:r w:rsidRPr="00995F9D">
        <w:rPr>
          <w:lang w:val="es-ES_tradnl"/>
        </w:rPr>
        <w:t xml:space="preserve">importaciones de equipos de climatización </w:t>
      </w:r>
      <w:r w:rsidR="005455D4">
        <w:rPr>
          <w:lang w:val="es-ES_tradnl"/>
        </w:rPr>
        <w:t xml:space="preserve">que </w:t>
      </w:r>
      <w:r w:rsidR="00191FC8">
        <w:rPr>
          <w:lang w:val="es-ES_tradnl"/>
        </w:rPr>
        <w:t>lo</w:t>
      </w:r>
      <w:r w:rsidR="007A17EA">
        <w:rPr>
          <w:lang w:val="es-ES_tradnl"/>
        </w:rPr>
        <w:t>s</w:t>
      </w:r>
      <w:r w:rsidR="00191FC8">
        <w:rPr>
          <w:lang w:val="es-ES_tradnl"/>
        </w:rPr>
        <w:t xml:space="preserve"> </w:t>
      </w:r>
      <w:r w:rsidR="005455D4">
        <w:rPr>
          <w:lang w:val="es-ES_tradnl"/>
        </w:rPr>
        <w:t>utilizan</w:t>
      </w:r>
      <w:r w:rsidRPr="00995F9D">
        <w:rPr>
          <w:lang w:val="es-ES_tradnl"/>
        </w:rPr>
        <w:t xml:space="preserve">; en 2022 </w:t>
      </w:r>
      <w:r w:rsidR="00362464">
        <w:rPr>
          <w:lang w:val="es-ES_tradnl"/>
        </w:rPr>
        <w:t>se importó</w:t>
      </w:r>
      <w:r w:rsidR="00303B1B">
        <w:rPr>
          <w:lang w:val="es-ES_tradnl"/>
        </w:rPr>
        <w:t xml:space="preserve"> </w:t>
      </w:r>
      <w:r w:rsidR="00303B1B" w:rsidRPr="00303B1B">
        <w:rPr>
          <w:lang w:val="es-ES_tradnl"/>
        </w:rPr>
        <w:t xml:space="preserve">HFC-365mfc </w:t>
      </w:r>
      <w:r w:rsidR="00BB74B6">
        <w:rPr>
          <w:lang w:val="es-ES_tradnl"/>
        </w:rPr>
        <w:t xml:space="preserve">únicamente </w:t>
      </w:r>
      <w:r w:rsidR="0040223F">
        <w:rPr>
          <w:lang w:val="es-ES_tradnl"/>
        </w:rPr>
        <w:t xml:space="preserve">para un proyecto de espuma, por lo que </w:t>
      </w:r>
      <w:r w:rsidR="00BE07A0" w:rsidRPr="00BE07A0">
        <w:rPr>
          <w:lang w:val="es-ES_tradnl"/>
        </w:rPr>
        <w:t xml:space="preserve">a futuro </w:t>
      </w:r>
      <w:r w:rsidRPr="00995F9D">
        <w:rPr>
          <w:lang w:val="es-ES_tradnl"/>
        </w:rPr>
        <w:t>su uso</w:t>
      </w:r>
      <w:r w:rsidR="00C0445C">
        <w:rPr>
          <w:lang w:val="es-ES_tradnl"/>
        </w:rPr>
        <w:t xml:space="preserve"> se debiera </w:t>
      </w:r>
      <w:r w:rsidR="00C0445C" w:rsidRPr="00C0445C">
        <w:rPr>
          <w:lang w:val="es-ES_tradnl"/>
        </w:rPr>
        <w:t>descontinuar</w:t>
      </w:r>
      <w:r w:rsidRPr="00995F9D">
        <w:rPr>
          <w:lang w:val="es-ES_tradnl"/>
        </w:rPr>
        <w:t xml:space="preserve">; </w:t>
      </w:r>
      <w:r w:rsidR="00540FAE" w:rsidRPr="00540FAE">
        <w:rPr>
          <w:lang w:val="es-ES_tradnl"/>
        </w:rPr>
        <w:t>en 2019 y 2020</w:t>
      </w:r>
      <w:r w:rsidR="00C852AF">
        <w:rPr>
          <w:lang w:val="es-ES_tradnl"/>
        </w:rPr>
        <w:t xml:space="preserve">, </w:t>
      </w:r>
      <w:r w:rsidR="00462177">
        <w:rPr>
          <w:lang w:val="es-ES_tradnl"/>
        </w:rPr>
        <w:t xml:space="preserve">el </w:t>
      </w:r>
      <w:r w:rsidRPr="00995F9D">
        <w:rPr>
          <w:lang w:val="es-ES_tradnl"/>
        </w:rPr>
        <w:t xml:space="preserve">HFC-227ea que se </w:t>
      </w:r>
      <w:r w:rsidR="00053D5E">
        <w:rPr>
          <w:lang w:val="es-ES_tradnl"/>
        </w:rPr>
        <w:t xml:space="preserve">usa </w:t>
      </w:r>
      <w:r w:rsidRPr="00995F9D">
        <w:rPr>
          <w:lang w:val="es-ES_tradnl"/>
        </w:rPr>
        <w:t xml:space="preserve">en equipos de extinción de incendios </w:t>
      </w:r>
      <w:r w:rsidR="00C852AF" w:rsidRPr="00C852AF">
        <w:rPr>
          <w:lang w:val="es-ES_tradnl"/>
        </w:rPr>
        <w:t xml:space="preserve">se importó </w:t>
      </w:r>
      <w:r w:rsidRPr="00995F9D">
        <w:rPr>
          <w:lang w:val="es-ES_tradnl"/>
        </w:rPr>
        <w:t xml:space="preserve">en </w:t>
      </w:r>
      <w:r w:rsidR="00341F4C">
        <w:rPr>
          <w:lang w:val="es-ES_tradnl"/>
        </w:rPr>
        <w:t>volúmenes</w:t>
      </w:r>
      <w:r w:rsidR="0012434A">
        <w:rPr>
          <w:lang w:val="es-ES_tradnl"/>
        </w:rPr>
        <w:t xml:space="preserve"> </w:t>
      </w:r>
      <w:r w:rsidR="005A53FF">
        <w:rPr>
          <w:lang w:val="es-ES_tradnl"/>
        </w:rPr>
        <w:t xml:space="preserve">que </w:t>
      </w:r>
      <w:r w:rsidR="00CC1587">
        <w:rPr>
          <w:lang w:val="es-ES_tradnl"/>
        </w:rPr>
        <w:t xml:space="preserve">suplieron </w:t>
      </w:r>
      <w:r w:rsidR="002B7CBF">
        <w:rPr>
          <w:lang w:val="es-ES_tradnl"/>
        </w:rPr>
        <w:t xml:space="preserve">la demanda </w:t>
      </w:r>
      <w:r w:rsidR="008248A9">
        <w:rPr>
          <w:lang w:val="es-ES_tradnl"/>
        </w:rPr>
        <w:t xml:space="preserve">de </w:t>
      </w:r>
      <w:r w:rsidR="00635BA1">
        <w:rPr>
          <w:lang w:val="es-ES_tradnl"/>
        </w:rPr>
        <w:t xml:space="preserve">los años </w:t>
      </w:r>
      <w:r w:rsidR="002B7CBF">
        <w:rPr>
          <w:lang w:val="es-ES_tradnl"/>
        </w:rPr>
        <w:t>2021 y 2022; por último,</w:t>
      </w:r>
      <w:r w:rsidR="00C71FB8">
        <w:rPr>
          <w:lang w:val="es-ES_tradnl"/>
        </w:rPr>
        <w:t xml:space="preserve"> el </w:t>
      </w:r>
      <w:r w:rsidRPr="00995F9D">
        <w:rPr>
          <w:lang w:val="es-ES_tradnl"/>
        </w:rPr>
        <w:t xml:space="preserve">HFC-152a se utiliza en pequeñas cantidades en </w:t>
      </w:r>
      <w:r w:rsidR="0074477B">
        <w:rPr>
          <w:lang w:val="es-ES_tradnl"/>
        </w:rPr>
        <w:t xml:space="preserve">aplicaciones para </w:t>
      </w:r>
      <w:r w:rsidRPr="00995F9D">
        <w:rPr>
          <w:lang w:val="es-ES_tradnl"/>
        </w:rPr>
        <w:t xml:space="preserve">aerosoles. El PNUD explicó que el consumo </w:t>
      </w:r>
      <w:r w:rsidR="00AC3037">
        <w:rPr>
          <w:lang w:val="es-ES_tradnl"/>
        </w:rPr>
        <w:t xml:space="preserve">en </w:t>
      </w:r>
      <w:r w:rsidR="004761B3">
        <w:rPr>
          <w:lang w:val="es-ES_tradnl"/>
        </w:rPr>
        <w:t xml:space="preserve">el año </w:t>
      </w:r>
      <w:r w:rsidR="00D06BF0">
        <w:rPr>
          <w:lang w:val="es-ES_tradnl"/>
        </w:rPr>
        <w:t>2022 representa</w:t>
      </w:r>
      <w:r w:rsidRPr="00995F9D">
        <w:rPr>
          <w:lang w:val="es-ES_tradnl"/>
        </w:rPr>
        <w:t xml:space="preserve"> en gran medida </w:t>
      </w:r>
      <w:r w:rsidR="00012421">
        <w:rPr>
          <w:lang w:val="es-ES_tradnl"/>
        </w:rPr>
        <w:t>el</w:t>
      </w:r>
      <w:r w:rsidRPr="00995F9D">
        <w:rPr>
          <w:lang w:val="es-ES_tradnl"/>
        </w:rPr>
        <w:t xml:space="preserve"> uso</w:t>
      </w:r>
      <w:r w:rsidR="00012421">
        <w:rPr>
          <w:lang w:val="es-ES_tradnl"/>
        </w:rPr>
        <w:t xml:space="preserve"> real</w:t>
      </w:r>
      <w:r w:rsidRPr="00995F9D">
        <w:rPr>
          <w:lang w:val="es-ES_tradnl"/>
        </w:rPr>
        <w:t xml:space="preserve"> de HFC en </w:t>
      </w:r>
      <w:r w:rsidR="00EA784F">
        <w:rPr>
          <w:lang w:val="es-ES_tradnl"/>
        </w:rPr>
        <w:t xml:space="preserve">sus </w:t>
      </w:r>
      <w:r w:rsidR="007B2D8E">
        <w:rPr>
          <w:lang w:val="es-ES_tradnl"/>
        </w:rPr>
        <w:t>distintas</w:t>
      </w:r>
      <w:r w:rsidRPr="00995F9D">
        <w:rPr>
          <w:lang w:val="es-ES_tradnl"/>
        </w:rPr>
        <w:t xml:space="preserve"> aplicaciones.</w:t>
      </w:r>
    </w:p>
    <w:p w14:paraId="0FBBFA50" w14:textId="087C45C6" w:rsidR="00BD4A03" w:rsidRPr="004C54E8" w:rsidRDefault="00517DFB" w:rsidP="00BD4A03">
      <w:pPr>
        <w:pStyle w:val="Heading1"/>
        <w:widowControl w:val="0"/>
        <w:numPr>
          <w:ilvl w:val="0"/>
          <w:numId w:val="0"/>
        </w:numPr>
        <w:rPr>
          <w:lang w:val="es-ES_tradnl"/>
        </w:rPr>
      </w:pPr>
      <w:bookmarkStart w:id="14" w:name="_Hlk126916116"/>
      <w:r w:rsidRPr="00A024C3">
        <w:rPr>
          <w:u w:val="single"/>
          <w:lang w:val="es-ES_tradnl"/>
        </w:rPr>
        <w:t>A</w:t>
      </w:r>
      <w:r w:rsidR="00A024C3" w:rsidRPr="00A024C3">
        <w:rPr>
          <w:u w:val="single"/>
          <w:lang w:val="es-ES_tradnl"/>
        </w:rPr>
        <w:t>spectos técnicos y de costos</w:t>
      </w:r>
    </w:p>
    <w:p w14:paraId="476B0266" w14:textId="6AE74E5A" w:rsidR="00BD4A03" w:rsidRPr="004C54E8" w:rsidRDefault="00D45B76" w:rsidP="00BD4A03">
      <w:pPr>
        <w:rPr>
          <w:i/>
          <w:iCs/>
          <w:lang w:val="es-ES_tradnl"/>
        </w:rPr>
      </w:pPr>
      <w:r w:rsidRPr="004C54E8">
        <w:rPr>
          <w:i/>
          <w:iCs/>
          <w:lang w:val="es-ES_tradnl"/>
        </w:rPr>
        <w:t>Normas</w:t>
      </w:r>
      <w:r w:rsidR="0040079C" w:rsidRPr="004C54E8">
        <w:rPr>
          <w:i/>
          <w:iCs/>
          <w:lang w:val="es-ES_tradnl"/>
        </w:rPr>
        <w:t xml:space="preserve"> </w:t>
      </w:r>
      <w:r w:rsidR="00AE273C">
        <w:rPr>
          <w:i/>
          <w:iCs/>
          <w:lang w:val="es-ES_tradnl"/>
        </w:rPr>
        <w:t xml:space="preserve">que </w:t>
      </w:r>
      <w:r w:rsidR="00BD4A03" w:rsidRPr="004C54E8">
        <w:rPr>
          <w:i/>
          <w:iCs/>
          <w:lang w:val="es-ES_tradnl"/>
        </w:rPr>
        <w:t>control</w:t>
      </w:r>
      <w:r w:rsidR="00AE273C">
        <w:rPr>
          <w:i/>
          <w:iCs/>
          <w:lang w:val="es-ES_tradnl"/>
        </w:rPr>
        <w:t>an</w:t>
      </w:r>
      <w:r w:rsidR="0040079C" w:rsidRPr="004C54E8">
        <w:rPr>
          <w:i/>
          <w:iCs/>
          <w:lang w:val="es-ES_tradnl"/>
        </w:rPr>
        <w:t xml:space="preserve"> </w:t>
      </w:r>
      <w:r w:rsidRPr="004C54E8">
        <w:rPr>
          <w:i/>
          <w:iCs/>
          <w:lang w:val="es-ES_tradnl"/>
        </w:rPr>
        <w:t>la</w:t>
      </w:r>
      <w:r w:rsidR="0040079C" w:rsidRPr="004C54E8">
        <w:rPr>
          <w:i/>
          <w:iCs/>
          <w:lang w:val="es-ES_tradnl"/>
        </w:rPr>
        <w:t xml:space="preserve"> </w:t>
      </w:r>
      <w:r w:rsidRPr="004C54E8">
        <w:rPr>
          <w:i/>
          <w:iCs/>
          <w:lang w:val="es-ES_tradnl"/>
        </w:rPr>
        <w:t>importación</w:t>
      </w:r>
      <w:r w:rsidR="0040079C" w:rsidRPr="004C54E8">
        <w:rPr>
          <w:i/>
          <w:iCs/>
          <w:lang w:val="es-ES_tradnl"/>
        </w:rPr>
        <w:t xml:space="preserve"> </w:t>
      </w:r>
      <w:r w:rsidR="0012649C" w:rsidRPr="004C54E8">
        <w:rPr>
          <w:i/>
          <w:iCs/>
          <w:lang w:val="es-ES_tradnl"/>
        </w:rPr>
        <w:t>de</w:t>
      </w:r>
      <w:r w:rsidR="0040079C" w:rsidRPr="004C54E8">
        <w:rPr>
          <w:i/>
          <w:iCs/>
          <w:lang w:val="es-ES_tradnl"/>
        </w:rPr>
        <w:t xml:space="preserve"> </w:t>
      </w:r>
      <w:r w:rsidR="002073D6">
        <w:rPr>
          <w:i/>
          <w:iCs/>
          <w:lang w:val="es-ES_tradnl"/>
        </w:rPr>
        <w:t>equipos a base de HFC</w:t>
      </w:r>
    </w:p>
    <w:p w14:paraId="6F47CB6F" w14:textId="77777777" w:rsidR="00BD4A03" w:rsidRPr="004C54E8" w:rsidRDefault="00BD4A03" w:rsidP="00BD4A03">
      <w:pPr>
        <w:rPr>
          <w:lang w:val="es-ES_tradnl"/>
        </w:rPr>
      </w:pPr>
    </w:p>
    <w:p w14:paraId="30544CFF" w14:textId="7857D725" w:rsidR="00BD4A03" w:rsidRPr="003630CA" w:rsidRDefault="009A4971" w:rsidP="003630CA">
      <w:pPr>
        <w:pStyle w:val="Heading1"/>
        <w:rPr>
          <w:lang w:val="es-ES_tradnl"/>
        </w:rPr>
      </w:pPr>
      <w:r w:rsidRPr="009A4971">
        <w:rPr>
          <w:lang w:val="es-ES_tradnl"/>
        </w:rPr>
        <w:t xml:space="preserve">La Secretaría </w:t>
      </w:r>
      <w:r w:rsidR="00C91989">
        <w:rPr>
          <w:lang w:val="es-ES_tradnl"/>
        </w:rPr>
        <w:t>sos</w:t>
      </w:r>
      <w:r w:rsidRPr="009A4971">
        <w:rPr>
          <w:lang w:val="es-ES_tradnl"/>
        </w:rPr>
        <w:t xml:space="preserve">tuvo detalladas </w:t>
      </w:r>
      <w:r w:rsidR="00C91989" w:rsidRPr="00C91989">
        <w:rPr>
          <w:lang w:val="es-ES_tradnl"/>
        </w:rPr>
        <w:t xml:space="preserve">conversaciones </w:t>
      </w:r>
      <w:r w:rsidRPr="009A4971">
        <w:rPr>
          <w:lang w:val="es-ES_tradnl"/>
        </w:rPr>
        <w:t xml:space="preserve">con el PNUD sobre el control de </w:t>
      </w:r>
      <w:r w:rsidR="006C7757">
        <w:rPr>
          <w:lang w:val="es-ES_tradnl"/>
        </w:rPr>
        <w:t>la importación</w:t>
      </w:r>
      <w:r w:rsidRPr="009A4971">
        <w:rPr>
          <w:lang w:val="es-ES_tradnl"/>
        </w:rPr>
        <w:t xml:space="preserve"> de equipos a base de HFC. El PNUD e</w:t>
      </w:r>
      <w:r w:rsidR="00B576D3">
        <w:rPr>
          <w:lang w:val="es-ES_tradnl"/>
        </w:rPr>
        <w:t xml:space="preserve">xplicó que, debido a la demanda, </w:t>
      </w:r>
      <w:r w:rsidR="007C3E7A">
        <w:rPr>
          <w:lang w:val="es-ES_tradnl"/>
        </w:rPr>
        <w:t xml:space="preserve">el Gobierno </w:t>
      </w:r>
      <w:r w:rsidR="005C2B01">
        <w:rPr>
          <w:lang w:val="es-ES_tradnl"/>
        </w:rPr>
        <w:t>no está</w:t>
      </w:r>
      <w:r w:rsidRPr="009A4971">
        <w:rPr>
          <w:lang w:val="es-ES_tradnl"/>
        </w:rPr>
        <w:t xml:space="preserve"> en </w:t>
      </w:r>
      <w:r w:rsidR="00A3003F">
        <w:rPr>
          <w:lang w:val="es-ES_tradnl"/>
        </w:rPr>
        <w:t>condiciones</w:t>
      </w:r>
      <w:r w:rsidRPr="009A4971">
        <w:rPr>
          <w:lang w:val="es-ES_tradnl"/>
        </w:rPr>
        <w:t xml:space="preserve"> de </w:t>
      </w:r>
      <w:r w:rsidR="009940FF">
        <w:rPr>
          <w:lang w:val="es-ES_tradnl"/>
        </w:rPr>
        <w:t xml:space="preserve">entregar un cronograma </w:t>
      </w:r>
      <w:r w:rsidRPr="009A4971">
        <w:rPr>
          <w:lang w:val="es-ES_tradnl"/>
        </w:rPr>
        <w:t xml:space="preserve">para prohibir </w:t>
      </w:r>
      <w:r w:rsidR="00A87D83">
        <w:rPr>
          <w:lang w:val="es-ES_tradnl"/>
        </w:rPr>
        <w:t xml:space="preserve">las </w:t>
      </w:r>
      <w:r w:rsidRPr="009A4971">
        <w:rPr>
          <w:lang w:val="es-ES_tradnl"/>
        </w:rPr>
        <w:t xml:space="preserve">importaciones </w:t>
      </w:r>
      <w:r w:rsidR="000E3466">
        <w:rPr>
          <w:lang w:val="es-ES_tradnl"/>
        </w:rPr>
        <w:t>en</w:t>
      </w:r>
      <w:r w:rsidR="00A87D83">
        <w:rPr>
          <w:lang w:val="es-ES_tradnl"/>
        </w:rPr>
        <w:t xml:space="preserve"> </w:t>
      </w:r>
      <w:r w:rsidR="00D10ADC">
        <w:rPr>
          <w:lang w:val="es-ES_tradnl"/>
        </w:rPr>
        <w:t>distintas aplicaciones</w:t>
      </w:r>
      <w:r w:rsidR="00C04744">
        <w:rPr>
          <w:lang w:val="es-ES_tradnl"/>
        </w:rPr>
        <w:t>, en especial</w:t>
      </w:r>
      <w:r w:rsidRPr="009A4971">
        <w:rPr>
          <w:lang w:val="es-ES_tradnl"/>
        </w:rPr>
        <w:t xml:space="preserve"> como </w:t>
      </w:r>
      <w:r w:rsidR="00E55207" w:rsidRPr="00E55207">
        <w:rPr>
          <w:lang w:val="es-ES_tradnl"/>
        </w:rPr>
        <w:t xml:space="preserve">sucedáneos </w:t>
      </w:r>
      <w:r w:rsidR="00E55207">
        <w:rPr>
          <w:lang w:val="es-ES_tradnl"/>
        </w:rPr>
        <w:t>de</w:t>
      </w:r>
      <w:r w:rsidRPr="009A4971">
        <w:rPr>
          <w:lang w:val="es-ES_tradnl"/>
        </w:rPr>
        <w:t xml:space="preserve"> equipos a base de </w:t>
      </w:r>
      <w:r w:rsidR="007658BD">
        <w:rPr>
          <w:lang w:val="es-ES_tradnl"/>
        </w:rPr>
        <w:t>HCFC,</w:t>
      </w:r>
      <w:r w:rsidRPr="009A4971">
        <w:rPr>
          <w:lang w:val="es-ES_tradnl"/>
        </w:rPr>
        <w:t xml:space="preserve"> y debido </w:t>
      </w:r>
      <w:r w:rsidR="007658BD">
        <w:rPr>
          <w:lang w:val="es-ES_tradnl"/>
        </w:rPr>
        <w:t xml:space="preserve">además </w:t>
      </w:r>
      <w:r w:rsidR="00D92A4D">
        <w:rPr>
          <w:lang w:val="es-ES_tradnl"/>
        </w:rPr>
        <w:t>al déficit</w:t>
      </w:r>
      <w:r w:rsidR="00624E32">
        <w:rPr>
          <w:lang w:val="es-ES_tradnl"/>
        </w:rPr>
        <w:t xml:space="preserve"> </w:t>
      </w:r>
      <w:r w:rsidR="00DE152F">
        <w:rPr>
          <w:lang w:val="es-ES_tradnl"/>
        </w:rPr>
        <w:t>de equipos con tecnología</w:t>
      </w:r>
      <w:r w:rsidRPr="009A4971">
        <w:rPr>
          <w:lang w:val="es-ES_tradnl"/>
        </w:rPr>
        <w:t xml:space="preserve"> de bajo PCA. El Gobierno, durante la etapa I del </w:t>
      </w:r>
      <w:r w:rsidR="00107C3F">
        <w:rPr>
          <w:lang w:val="es-ES_tradnl"/>
        </w:rPr>
        <w:t>plan de aplicación de la Enmienda</w:t>
      </w:r>
      <w:r w:rsidRPr="009A4971">
        <w:rPr>
          <w:lang w:val="es-ES_tradnl"/>
        </w:rPr>
        <w:t xml:space="preserve">, </w:t>
      </w:r>
      <w:r w:rsidR="00DC011F">
        <w:rPr>
          <w:lang w:val="es-ES_tradnl"/>
        </w:rPr>
        <w:t xml:space="preserve">realizará </w:t>
      </w:r>
      <w:r w:rsidRPr="009A4971">
        <w:rPr>
          <w:lang w:val="es-ES_tradnl"/>
        </w:rPr>
        <w:t xml:space="preserve">consultas periódicas con las contrapartes nacionales sobre la posibilidad de reducir y prohibir </w:t>
      </w:r>
      <w:r w:rsidR="009E5476">
        <w:rPr>
          <w:lang w:val="es-ES_tradnl"/>
        </w:rPr>
        <w:t>la importación</w:t>
      </w:r>
      <w:r w:rsidRPr="009A4971">
        <w:rPr>
          <w:lang w:val="es-ES_tradnl"/>
        </w:rPr>
        <w:t xml:space="preserve"> de refrigeradores residenciales y equipos autónomos de refriger</w:t>
      </w:r>
      <w:r w:rsidR="000A751F">
        <w:rPr>
          <w:lang w:val="es-ES_tradnl"/>
        </w:rPr>
        <w:t xml:space="preserve">ación comercial a base de HFC, así como </w:t>
      </w:r>
      <w:r w:rsidRPr="009A4971">
        <w:rPr>
          <w:lang w:val="es-ES_tradnl"/>
        </w:rPr>
        <w:t xml:space="preserve">actividades de sensibilización y fortalecimiento de capacidades </w:t>
      </w:r>
      <w:r w:rsidR="00F25EE7">
        <w:rPr>
          <w:lang w:val="es-ES_tradnl"/>
        </w:rPr>
        <w:t>orientadas a</w:t>
      </w:r>
      <w:r w:rsidRPr="009A4971">
        <w:rPr>
          <w:lang w:val="es-ES_tradnl"/>
        </w:rPr>
        <w:t xml:space="preserve"> promover la adopción de tecnología</w:t>
      </w:r>
      <w:r w:rsidR="007071A1">
        <w:rPr>
          <w:lang w:val="es-ES_tradnl"/>
        </w:rPr>
        <w:t>s</w:t>
      </w:r>
      <w:r w:rsidRPr="009A4971">
        <w:rPr>
          <w:lang w:val="es-ES_tradnl"/>
        </w:rPr>
        <w:t xml:space="preserve"> de bajo PCA en climatizadores residenciales y comerciales</w:t>
      </w:r>
      <w:r w:rsidR="00AE6DD3">
        <w:rPr>
          <w:lang w:val="es-ES_tradnl"/>
        </w:rPr>
        <w:t xml:space="preserve"> y otras </w:t>
      </w:r>
      <w:r w:rsidR="00AE6DD3" w:rsidRPr="00AE6DD3">
        <w:rPr>
          <w:lang w:val="es-ES_tradnl"/>
        </w:rPr>
        <w:t>aplicaciones</w:t>
      </w:r>
      <w:r w:rsidRPr="009A4971">
        <w:rPr>
          <w:lang w:val="es-ES_tradnl"/>
        </w:rPr>
        <w:t>.</w:t>
      </w:r>
    </w:p>
    <w:p w14:paraId="2D1AAD3A" w14:textId="5CA7E61D" w:rsidR="00BD4A03" w:rsidRPr="004C54E8" w:rsidRDefault="007D42C4" w:rsidP="00FA08CA">
      <w:pPr>
        <w:pStyle w:val="Heading1"/>
        <w:numPr>
          <w:ilvl w:val="0"/>
          <w:numId w:val="0"/>
        </w:numPr>
        <w:jc w:val="left"/>
        <w:rPr>
          <w:i/>
          <w:iCs/>
          <w:lang w:val="es-ES_tradnl"/>
        </w:rPr>
      </w:pPr>
      <w:r>
        <w:rPr>
          <w:i/>
          <w:iCs/>
          <w:lang w:val="es-ES_tradnl"/>
        </w:rPr>
        <w:t>R</w:t>
      </w:r>
      <w:r w:rsidR="00133DCB">
        <w:rPr>
          <w:i/>
          <w:iCs/>
          <w:lang w:val="es-ES_tradnl"/>
        </w:rPr>
        <w:t>eforzamiento de capacidades y supervisión del uso</w:t>
      </w:r>
      <w:r w:rsidR="0040079C" w:rsidRPr="004C54E8">
        <w:rPr>
          <w:i/>
          <w:iCs/>
          <w:lang w:val="es-ES_tradnl"/>
        </w:rPr>
        <w:t xml:space="preserve"> </w:t>
      </w:r>
      <w:r w:rsidR="001E6CEC" w:rsidRPr="004C54E8">
        <w:rPr>
          <w:i/>
          <w:iCs/>
          <w:lang w:val="es-ES_tradnl"/>
        </w:rPr>
        <w:t>de</w:t>
      </w:r>
      <w:r w:rsidR="0040079C" w:rsidRPr="004C54E8">
        <w:rPr>
          <w:i/>
          <w:iCs/>
          <w:lang w:val="es-ES_tradnl"/>
        </w:rPr>
        <w:t xml:space="preserve"> </w:t>
      </w:r>
      <w:r w:rsidR="00BD4A03" w:rsidRPr="004C54E8">
        <w:rPr>
          <w:i/>
          <w:iCs/>
          <w:lang w:val="es-ES_tradnl"/>
        </w:rPr>
        <w:t>HFC</w:t>
      </w:r>
      <w:r w:rsidR="0012649C" w:rsidRPr="004C54E8">
        <w:rPr>
          <w:i/>
          <w:iCs/>
          <w:lang w:val="es-ES_tradnl"/>
        </w:rPr>
        <w:t>-</w:t>
      </w:r>
      <w:r w:rsidR="00BD4A03" w:rsidRPr="004C54E8">
        <w:rPr>
          <w:i/>
          <w:iCs/>
          <w:lang w:val="es-ES_tradnl"/>
        </w:rPr>
        <w:t>227ea</w:t>
      </w:r>
      <w:r w:rsidR="0040079C" w:rsidRPr="004C54E8">
        <w:rPr>
          <w:i/>
          <w:iCs/>
          <w:lang w:val="es-ES_tradnl"/>
        </w:rPr>
        <w:t xml:space="preserve"> </w:t>
      </w:r>
      <w:r w:rsidR="001E6CEC" w:rsidRPr="004C54E8">
        <w:rPr>
          <w:i/>
          <w:iCs/>
          <w:lang w:val="es-ES_tradnl"/>
        </w:rPr>
        <w:t>en</w:t>
      </w:r>
      <w:r w:rsidR="0040079C" w:rsidRPr="004C54E8">
        <w:rPr>
          <w:i/>
          <w:iCs/>
          <w:lang w:val="es-ES_tradnl"/>
        </w:rPr>
        <w:t xml:space="preserve"> </w:t>
      </w:r>
      <w:r w:rsidR="0012649C" w:rsidRPr="004C54E8">
        <w:rPr>
          <w:i/>
          <w:iCs/>
          <w:lang w:val="es-ES_tradnl"/>
        </w:rPr>
        <w:t>extintores</w:t>
      </w:r>
      <w:r w:rsidR="0040079C" w:rsidRPr="004C54E8">
        <w:rPr>
          <w:i/>
          <w:iCs/>
          <w:lang w:val="es-ES_tradnl"/>
        </w:rPr>
        <w:t xml:space="preserve"> </w:t>
      </w:r>
      <w:r w:rsidR="0012649C" w:rsidRPr="004C54E8">
        <w:rPr>
          <w:i/>
          <w:iCs/>
          <w:lang w:val="es-ES_tradnl"/>
        </w:rPr>
        <w:t>de</w:t>
      </w:r>
      <w:r w:rsidR="0040079C" w:rsidRPr="004C54E8">
        <w:rPr>
          <w:i/>
          <w:iCs/>
          <w:lang w:val="es-ES_tradnl"/>
        </w:rPr>
        <w:t xml:space="preserve"> </w:t>
      </w:r>
      <w:r w:rsidR="0012649C" w:rsidRPr="004C54E8">
        <w:rPr>
          <w:i/>
          <w:iCs/>
          <w:lang w:val="es-ES_tradnl"/>
        </w:rPr>
        <w:t>incendio</w:t>
      </w:r>
      <w:r w:rsidR="00BD4A03" w:rsidRPr="004C54E8">
        <w:rPr>
          <w:i/>
          <w:iCs/>
          <w:lang w:val="es-ES_tradnl"/>
        </w:rPr>
        <w:t>s</w:t>
      </w:r>
    </w:p>
    <w:p w14:paraId="11FD833A" w14:textId="47A10186" w:rsidR="001E0125" w:rsidRDefault="001E0125" w:rsidP="00BD4A03">
      <w:pPr>
        <w:pStyle w:val="Heading1"/>
        <w:keepNext/>
        <w:rPr>
          <w:lang w:val="es-ES_tradnl"/>
        </w:rPr>
      </w:pPr>
      <w:r w:rsidRPr="001E0125">
        <w:rPr>
          <w:lang w:val="es-ES_tradnl"/>
        </w:rPr>
        <w:t xml:space="preserve">La Secretaría solicitó aclaración sobre las actividades propuestas para reforzar las capacidades y </w:t>
      </w:r>
      <w:r w:rsidR="00887861">
        <w:rPr>
          <w:lang w:val="es-ES_tradnl"/>
        </w:rPr>
        <w:t>supervisar</w:t>
      </w:r>
      <w:r w:rsidRPr="001E0125">
        <w:rPr>
          <w:lang w:val="es-ES_tradnl"/>
        </w:rPr>
        <w:t xml:space="preserve"> el uso de HFC-227ea en el sector de extintores de incendios. El PNUD explicó que </w:t>
      </w:r>
      <w:r w:rsidR="00F560ED" w:rsidRPr="00F560ED">
        <w:rPr>
          <w:lang w:val="es-ES_tradnl"/>
        </w:rPr>
        <w:t xml:space="preserve">en el sector </w:t>
      </w:r>
      <w:r w:rsidR="00754C94">
        <w:rPr>
          <w:lang w:val="es-ES_tradnl"/>
        </w:rPr>
        <w:t xml:space="preserve">existe </w:t>
      </w:r>
      <w:r w:rsidR="005C22B2">
        <w:rPr>
          <w:lang w:val="es-ES_tradnl"/>
        </w:rPr>
        <w:t>poco</w:t>
      </w:r>
      <w:r w:rsidR="004D3461">
        <w:rPr>
          <w:lang w:val="es-ES_tradnl"/>
        </w:rPr>
        <w:t xml:space="preserve"> </w:t>
      </w:r>
      <w:r w:rsidR="005C22B2" w:rsidRPr="005C22B2">
        <w:rPr>
          <w:lang w:val="es-ES_tradnl"/>
        </w:rPr>
        <w:t>conocimiento</w:t>
      </w:r>
      <w:r w:rsidR="00094263">
        <w:rPr>
          <w:lang w:val="es-ES_tradnl"/>
        </w:rPr>
        <w:t xml:space="preserve"> </w:t>
      </w:r>
      <w:r w:rsidRPr="001E0125">
        <w:rPr>
          <w:lang w:val="es-ES_tradnl"/>
        </w:rPr>
        <w:t xml:space="preserve">sobre el uso de HFC-227ea y su alto PCA; a través de las actividades propuestas, los usuarios </w:t>
      </w:r>
      <w:r w:rsidR="007016BD">
        <w:rPr>
          <w:lang w:val="es-ES_tradnl"/>
        </w:rPr>
        <w:t xml:space="preserve">podrán </w:t>
      </w:r>
      <w:r w:rsidR="004C394C">
        <w:rPr>
          <w:lang w:val="es-ES_tradnl"/>
        </w:rPr>
        <w:t xml:space="preserve">adquirir mayor conciencia sobre </w:t>
      </w:r>
      <w:r w:rsidRPr="001E0125">
        <w:rPr>
          <w:lang w:val="es-ES_tradnl"/>
        </w:rPr>
        <w:t>su uso y buenas prácticas de mantenimiento</w:t>
      </w:r>
      <w:r w:rsidR="00B10F01">
        <w:rPr>
          <w:lang w:val="es-ES_tradnl"/>
        </w:rPr>
        <w:t>,</w:t>
      </w:r>
      <w:r w:rsidRPr="001E0125">
        <w:rPr>
          <w:lang w:val="es-ES_tradnl"/>
        </w:rPr>
        <w:t xml:space="preserve"> y </w:t>
      </w:r>
      <w:r w:rsidR="002C1FD3">
        <w:rPr>
          <w:lang w:val="es-ES_tradnl"/>
        </w:rPr>
        <w:t xml:space="preserve">quizás involucrarse </w:t>
      </w:r>
      <w:r w:rsidR="00B35EA9">
        <w:rPr>
          <w:lang w:val="es-ES_tradnl"/>
        </w:rPr>
        <w:t xml:space="preserve">más </w:t>
      </w:r>
      <w:r w:rsidRPr="001E0125">
        <w:rPr>
          <w:lang w:val="es-ES_tradnl"/>
        </w:rPr>
        <w:t xml:space="preserve">en </w:t>
      </w:r>
      <w:r w:rsidR="00DA3CC5">
        <w:rPr>
          <w:lang w:val="es-ES_tradnl"/>
        </w:rPr>
        <w:t xml:space="preserve">las </w:t>
      </w:r>
      <w:r w:rsidR="0071047E" w:rsidRPr="0071047E">
        <w:rPr>
          <w:lang w:val="es-ES_tradnl"/>
        </w:rPr>
        <w:t xml:space="preserve">actividades </w:t>
      </w:r>
      <w:r w:rsidR="00AF0B77">
        <w:rPr>
          <w:lang w:val="es-ES_tradnl"/>
        </w:rPr>
        <w:t>d</w:t>
      </w:r>
      <w:r w:rsidRPr="001E0125">
        <w:rPr>
          <w:lang w:val="es-ES_tradnl"/>
        </w:rPr>
        <w:t xml:space="preserve">el </w:t>
      </w:r>
      <w:r w:rsidR="00107C3F">
        <w:rPr>
          <w:lang w:val="es-ES_tradnl"/>
        </w:rPr>
        <w:t>plan de aplicación de la Enmienda</w:t>
      </w:r>
      <w:r w:rsidRPr="001E0125">
        <w:rPr>
          <w:lang w:val="es-ES_tradnl"/>
        </w:rPr>
        <w:t xml:space="preserve"> </w:t>
      </w:r>
      <w:r w:rsidR="00875D23">
        <w:rPr>
          <w:lang w:val="es-ES_tradnl"/>
        </w:rPr>
        <w:t xml:space="preserve">orientadas </w:t>
      </w:r>
      <w:r w:rsidRPr="001E0125">
        <w:rPr>
          <w:lang w:val="es-ES_tradnl"/>
        </w:rPr>
        <w:t>a reducir el consumo en este sector.</w:t>
      </w:r>
    </w:p>
    <w:p w14:paraId="50E22D92" w14:textId="7519E534" w:rsidR="00BD4A03" w:rsidRPr="004C54E8" w:rsidRDefault="00CA21F0" w:rsidP="00BD4A03">
      <w:pPr>
        <w:rPr>
          <w:i/>
          <w:iCs/>
          <w:lang w:val="es-ES_tradnl"/>
        </w:rPr>
      </w:pPr>
      <w:r>
        <w:rPr>
          <w:i/>
          <w:iCs/>
          <w:lang w:val="es-ES_tradnl"/>
        </w:rPr>
        <w:t>Registro nacional</w:t>
      </w:r>
      <w:r w:rsidR="0040079C" w:rsidRPr="004C54E8">
        <w:rPr>
          <w:i/>
          <w:iCs/>
          <w:lang w:val="es-ES_tradnl"/>
        </w:rPr>
        <w:t xml:space="preserve"> </w:t>
      </w:r>
      <w:r w:rsidR="0012649C" w:rsidRPr="004C54E8">
        <w:rPr>
          <w:i/>
          <w:iCs/>
          <w:lang w:val="es-ES_tradnl"/>
        </w:rPr>
        <w:t>de</w:t>
      </w:r>
      <w:r w:rsidR="0040079C" w:rsidRPr="004C54E8">
        <w:rPr>
          <w:i/>
          <w:iCs/>
          <w:lang w:val="es-ES_tradnl"/>
        </w:rPr>
        <w:t xml:space="preserve"> </w:t>
      </w:r>
      <w:r w:rsidR="00C72C43" w:rsidRPr="004C54E8">
        <w:rPr>
          <w:i/>
          <w:iCs/>
          <w:lang w:val="es-ES_tradnl"/>
        </w:rPr>
        <w:t>equipos</w:t>
      </w:r>
      <w:r w:rsidR="0040079C" w:rsidRPr="004C54E8">
        <w:rPr>
          <w:i/>
          <w:iCs/>
          <w:lang w:val="es-ES_tradnl"/>
        </w:rPr>
        <w:t xml:space="preserve"> </w:t>
      </w:r>
      <w:r w:rsidR="00C72C43" w:rsidRPr="004C54E8">
        <w:rPr>
          <w:i/>
          <w:iCs/>
          <w:lang w:val="es-ES_tradnl"/>
        </w:rPr>
        <w:t>de</w:t>
      </w:r>
      <w:r w:rsidR="0040079C" w:rsidRPr="004C54E8">
        <w:rPr>
          <w:i/>
          <w:iCs/>
          <w:lang w:val="es-ES_tradnl"/>
        </w:rPr>
        <w:t xml:space="preserve"> </w:t>
      </w:r>
      <w:r w:rsidR="00C72C43" w:rsidRPr="004C54E8">
        <w:rPr>
          <w:i/>
          <w:iCs/>
          <w:lang w:val="es-ES_tradnl"/>
        </w:rPr>
        <w:t>refrigeración</w:t>
      </w:r>
      <w:r w:rsidR="0040079C" w:rsidRPr="004C54E8">
        <w:rPr>
          <w:i/>
          <w:iCs/>
          <w:lang w:val="es-ES_tradnl"/>
        </w:rPr>
        <w:t xml:space="preserve"> </w:t>
      </w:r>
      <w:r w:rsidR="00C72C43" w:rsidRPr="004C54E8">
        <w:rPr>
          <w:i/>
          <w:iCs/>
          <w:lang w:val="es-ES_tradnl"/>
        </w:rPr>
        <w:t>y</w:t>
      </w:r>
      <w:r w:rsidR="0040079C" w:rsidRPr="004C54E8">
        <w:rPr>
          <w:i/>
          <w:iCs/>
          <w:lang w:val="es-ES_tradnl"/>
        </w:rPr>
        <w:t xml:space="preserve"> </w:t>
      </w:r>
      <w:r w:rsidR="00C72C43" w:rsidRPr="004C54E8">
        <w:rPr>
          <w:i/>
          <w:iCs/>
          <w:lang w:val="es-ES_tradnl"/>
        </w:rPr>
        <w:t>climatización</w:t>
      </w:r>
    </w:p>
    <w:p w14:paraId="0FFB0C17" w14:textId="77777777" w:rsidR="00BD4A03" w:rsidRPr="004C54E8" w:rsidRDefault="00BD4A03" w:rsidP="00BD4A03">
      <w:pPr>
        <w:rPr>
          <w:i/>
          <w:iCs/>
          <w:lang w:val="es-ES_tradnl"/>
        </w:rPr>
      </w:pPr>
    </w:p>
    <w:p w14:paraId="2EF1C37A" w14:textId="6BEAF860" w:rsidR="0016029A" w:rsidRPr="00674F18" w:rsidRDefault="00C276AC" w:rsidP="00674F18">
      <w:pPr>
        <w:pStyle w:val="Heading1"/>
        <w:rPr>
          <w:lang w:val="es-ES_tradnl"/>
        </w:rPr>
      </w:pPr>
      <w:r>
        <w:rPr>
          <w:lang w:val="es-ES_tradnl"/>
        </w:rPr>
        <w:t>Al respecto</w:t>
      </w:r>
      <w:r w:rsidR="007553A6" w:rsidRPr="007553A6">
        <w:rPr>
          <w:lang w:val="es-ES_tradnl"/>
        </w:rPr>
        <w:t xml:space="preserve">, el PNUD explicó que este componente </w:t>
      </w:r>
      <w:r w:rsidR="000508F1">
        <w:rPr>
          <w:lang w:val="es-ES_tradnl"/>
        </w:rPr>
        <w:t xml:space="preserve">permitirá hacer un catastro </w:t>
      </w:r>
      <w:r w:rsidR="007553A6" w:rsidRPr="007553A6">
        <w:rPr>
          <w:lang w:val="es-ES_tradnl"/>
        </w:rPr>
        <w:t xml:space="preserve">de equipos de refrigeración </w:t>
      </w:r>
      <w:r w:rsidR="00F13BE1" w:rsidRPr="00F13BE1">
        <w:rPr>
          <w:lang w:val="es-ES_tradnl"/>
        </w:rPr>
        <w:t xml:space="preserve">y climatización </w:t>
      </w:r>
      <w:r w:rsidR="007553A6" w:rsidRPr="007553A6">
        <w:rPr>
          <w:lang w:val="es-ES_tradnl"/>
        </w:rPr>
        <w:t xml:space="preserve">comercial e industrial de mediana y gran capacidad </w:t>
      </w:r>
      <w:r w:rsidR="00076FE9">
        <w:rPr>
          <w:lang w:val="es-ES_tradnl"/>
        </w:rPr>
        <w:t>que use</w:t>
      </w:r>
      <w:r w:rsidR="007553A6" w:rsidRPr="007553A6">
        <w:rPr>
          <w:lang w:val="es-ES_tradnl"/>
        </w:rPr>
        <w:t xml:space="preserve">n HFC y sus alternativas. Este </w:t>
      </w:r>
      <w:r w:rsidR="000E7473">
        <w:rPr>
          <w:lang w:val="es-ES_tradnl"/>
        </w:rPr>
        <w:t xml:space="preserve">catastro </w:t>
      </w:r>
      <w:r w:rsidR="002702C6">
        <w:rPr>
          <w:lang w:val="es-ES_tradnl"/>
        </w:rPr>
        <w:t xml:space="preserve">podrá </w:t>
      </w:r>
      <w:r w:rsidR="00C96BFF">
        <w:rPr>
          <w:lang w:val="es-ES_tradnl"/>
        </w:rPr>
        <w:t xml:space="preserve">utilizarse </w:t>
      </w:r>
      <w:r w:rsidR="005C7A74">
        <w:rPr>
          <w:lang w:val="es-ES_tradnl"/>
        </w:rPr>
        <w:t>en</w:t>
      </w:r>
      <w:r w:rsidR="007553A6" w:rsidRPr="007553A6">
        <w:rPr>
          <w:lang w:val="es-ES_tradnl"/>
        </w:rPr>
        <w:t xml:space="preserve"> futuras actividades sobre la adopción de alternativas </w:t>
      </w:r>
      <w:r w:rsidR="00AC7338">
        <w:rPr>
          <w:lang w:val="es-ES_tradnl"/>
        </w:rPr>
        <w:t>sustitutivas</w:t>
      </w:r>
      <w:r w:rsidR="00AC7338" w:rsidRPr="00AC7338">
        <w:rPr>
          <w:lang w:val="es-ES_tradnl"/>
        </w:rPr>
        <w:t xml:space="preserve"> </w:t>
      </w:r>
      <w:r w:rsidR="007553A6" w:rsidRPr="007553A6">
        <w:rPr>
          <w:lang w:val="es-ES_tradnl"/>
        </w:rPr>
        <w:t xml:space="preserve">de bajo PCA </w:t>
      </w:r>
      <w:r w:rsidR="001D4B28">
        <w:rPr>
          <w:lang w:val="es-ES_tradnl"/>
        </w:rPr>
        <w:t xml:space="preserve">en </w:t>
      </w:r>
      <w:r w:rsidR="007553A6" w:rsidRPr="007553A6">
        <w:rPr>
          <w:lang w:val="es-ES_tradnl"/>
        </w:rPr>
        <w:t>equipos nuevos</w:t>
      </w:r>
      <w:r w:rsidR="004F67D6">
        <w:rPr>
          <w:lang w:val="es-ES_tradnl"/>
        </w:rPr>
        <w:t xml:space="preserve"> y en uso</w:t>
      </w:r>
      <w:r w:rsidR="00D53285">
        <w:rPr>
          <w:lang w:val="es-ES_tradnl"/>
        </w:rPr>
        <w:t xml:space="preserve">. </w:t>
      </w:r>
      <w:r w:rsidR="004B4228">
        <w:rPr>
          <w:lang w:val="es-ES_tradnl"/>
        </w:rPr>
        <w:t xml:space="preserve">También </w:t>
      </w:r>
      <w:r w:rsidR="004B4228" w:rsidRPr="004B4228">
        <w:rPr>
          <w:lang w:val="es-ES_tradnl"/>
        </w:rPr>
        <w:t>aportarán datos de utilidad para el registro de equipos</w:t>
      </w:r>
      <w:r w:rsidR="00D53285">
        <w:rPr>
          <w:lang w:val="es-ES_tradnl"/>
        </w:rPr>
        <w:t xml:space="preserve"> e</w:t>
      </w:r>
      <w:r w:rsidR="007553A6" w:rsidRPr="007553A6">
        <w:rPr>
          <w:lang w:val="es-ES_tradnl"/>
        </w:rPr>
        <w:t xml:space="preserve">l estudio de factibilidad para evaluar tecnologías </w:t>
      </w:r>
      <w:r w:rsidR="00821C2D">
        <w:rPr>
          <w:lang w:val="es-ES_tradnl"/>
        </w:rPr>
        <w:t xml:space="preserve">ecológicas </w:t>
      </w:r>
      <w:r w:rsidR="007553A6" w:rsidRPr="007553A6">
        <w:rPr>
          <w:lang w:val="es-ES_tradnl"/>
        </w:rPr>
        <w:t xml:space="preserve">en equipos </w:t>
      </w:r>
      <w:r w:rsidR="004B4228">
        <w:rPr>
          <w:lang w:val="es-ES_tradnl"/>
        </w:rPr>
        <w:t xml:space="preserve">de refrigeración comercial y </w:t>
      </w:r>
      <w:r w:rsidR="007553A6" w:rsidRPr="007553A6">
        <w:rPr>
          <w:lang w:val="es-ES_tradnl"/>
        </w:rPr>
        <w:t>las actividades de sensibilización e información.</w:t>
      </w:r>
    </w:p>
    <w:p w14:paraId="2CE840E8" w14:textId="754C78F3" w:rsidR="00BD4A03" w:rsidRPr="004C54E8" w:rsidRDefault="004871DE" w:rsidP="008B7440">
      <w:pPr>
        <w:jc w:val="left"/>
        <w:rPr>
          <w:i/>
          <w:iCs/>
          <w:lang w:val="es-ES_tradnl"/>
        </w:rPr>
      </w:pPr>
      <w:r w:rsidRPr="00846AEB">
        <w:rPr>
          <w:i/>
          <w:iCs/>
          <w:lang w:val="es-ES_tradnl"/>
        </w:rPr>
        <w:t>E</w:t>
      </w:r>
      <w:r w:rsidR="00846AEB" w:rsidRPr="00846AEB">
        <w:rPr>
          <w:i/>
          <w:iCs/>
          <w:lang w:val="es-ES_tradnl"/>
        </w:rPr>
        <w:t xml:space="preserve">studio comparativo de factibilidad para evaluar alternativas a los HFC </w:t>
      </w:r>
      <w:r w:rsidR="00846AEB">
        <w:rPr>
          <w:i/>
          <w:iCs/>
          <w:lang w:val="es-ES_tradnl"/>
        </w:rPr>
        <w:t xml:space="preserve">en </w:t>
      </w:r>
      <w:r w:rsidR="00173DBC" w:rsidRPr="004C54E8">
        <w:rPr>
          <w:i/>
          <w:iCs/>
          <w:lang w:val="es-ES_tradnl"/>
        </w:rPr>
        <w:t>refrigeración</w:t>
      </w:r>
      <w:r w:rsidR="0040079C" w:rsidRPr="004C54E8">
        <w:rPr>
          <w:i/>
          <w:iCs/>
          <w:lang w:val="es-ES_tradnl"/>
        </w:rPr>
        <w:t xml:space="preserve"> </w:t>
      </w:r>
      <w:r w:rsidR="00173DBC" w:rsidRPr="004C54E8">
        <w:rPr>
          <w:i/>
          <w:iCs/>
          <w:lang w:val="es-ES_tradnl"/>
        </w:rPr>
        <w:t>comercial</w:t>
      </w:r>
    </w:p>
    <w:p w14:paraId="650ED1E8" w14:textId="77777777" w:rsidR="00BD4A03" w:rsidRPr="004C54E8" w:rsidRDefault="00BD4A03" w:rsidP="00BD4A03">
      <w:pPr>
        <w:rPr>
          <w:i/>
          <w:iCs/>
          <w:lang w:val="es-ES_tradnl"/>
        </w:rPr>
      </w:pPr>
    </w:p>
    <w:p w14:paraId="04979205" w14:textId="7A9216EB" w:rsidR="00BD4A03" w:rsidRPr="00517DC0" w:rsidRDefault="009C491D" w:rsidP="00517DC0">
      <w:pPr>
        <w:pStyle w:val="Heading1"/>
        <w:rPr>
          <w:lang w:val="es-ES_tradnl"/>
        </w:rPr>
      </w:pPr>
      <w:r w:rsidRPr="009C491D">
        <w:rPr>
          <w:lang w:val="es-ES_tradnl"/>
        </w:rPr>
        <w:t xml:space="preserve">La Secretaría solicitó </w:t>
      </w:r>
      <w:r w:rsidR="004A4753">
        <w:rPr>
          <w:lang w:val="es-ES_tradnl"/>
        </w:rPr>
        <w:t xml:space="preserve">explicar </w:t>
      </w:r>
      <w:r w:rsidRPr="009C491D">
        <w:rPr>
          <w:lang w:val="es-ES_tradnl"/>
        </w:rPr>
        <w:t>la necesidad de</w:t>
      </w:r>
      <w:r w:rsidR="00B74E25">
        <w:rPr>
          <w:lang w:val="es-ES_tradnl"/>
        </w:rPr>
        <w:t>l</w:t>
      </w:r>
      <w:r w:rsidRPr="009C491D">
        <w:rPr>
          <w:lang w:val="es-ES_tradnl"/>
        </w:rPr>
        <w:t xml:space="preserve"> estudio comparativo de factibilidad para evaluar alternativas a los HFC en equipos de refrigeración comercial. El PNUD explicó que </w:t>
      </w:r>
      <w:r w:rsidR="00970455">
        <w:rPr>
          <w:lang w:val="es-ES_tradnl"/>
        </w:rPr>
        <w:t xml:space="preserve">el </w:t>
      </w:r>
      <w:r w:rsidRPr="009C491D">
        <w:rPr>
          <w:lang w:val="es-ES_tradnl"/>
        </w:rPr>
        <w:t xml:space="preserve">estudio </w:t>
      </w:r>
      <w:r w:rsidR="00346B9C">
        <w:rPr>
          <w:lang w:val="es-ES_tradnl"/>
        </w:rPr>
        <w:t xml:space="preserve">permitirá </w:t>
      </w:r>
      <w:r w:rsidRPr="009C491D">
        <w:rPr>
          <w:lang w:val="es-ES_tradnl"/>
        </w:rPr>
        <w:t xml:space="preserve">comprender las necesidades técnicas y operativas de </w:t>
      </w:r>
      <w:r w:rsidR="00D332DF">
        <w:rPr>
          <w:lang w:val="es-ES_tradnl"/>
        </w:rPr>
        <w:t xml:space="preserve">los </w:t>
      </w:r>
      <w:r w:rsidRPr="009C491D">
        <w:rPr>
          <w:lang w:val="es-ES_tradnl"/>
        </w:rPr>
        <w:t xml:space="preserve">usuarios de refrigeración comercial y la idoneidad de </w:t>
      </w:r>
      <w:r w:rsidR="00FE217B">
        <w:rPr>
          <w:lang w:val="es-ES_tradnl"/>
        </w:rPr>
        <w:t>las</w:t>
      </w:r>
      <w:r w:rsidRPr="009C491D">
        <w:rPr>
          <w:lang w:val="es-ES_tradnl"/>
        </w:rPr>
        <w:t xml:space="preserve"> tecnologías alternativas de bajo PCA </w:t>
      </w:r>
      <w:r w:rsidR="002E1F1E">
        <w:rPr>
          <w:lang w:val="es-ES_tradnl"/>
        </w:rPr>
        <w:t>para</w:t>
      </w:r>
      <w:r w:rsidRPr="009C491D">
        <w:rPr>
          <w:lang w:val="es-ES_tradnl"/>
        </w:rPr>
        <w:t xml:space="preserve"> </w:t>
      </w:r>
      <w:r w:rsidR="00BB6094">
        <w:rPr>
          <w:lang w:val="es-ES_tradnl"/>
        </w:rPr>
        <w:t>tales aplicaciones</w:t>
      </w:r>
      <w:r w:rsidR="005409CA">
        <w:rPr>
          <w:lang w:val="es-ES_tradnl"/>
        </w:rPr>
        <w:t xml:space="preserve">. Las conclusiones del </w:t>
      </w:r>
      <w:r w:rsidRPr="009C491D">
        <w:rPr>
          <w:lang w:val="es-ES_tradnl"/>
        </w:rPr>
        <w:t xml:space="preserve">informe también </w:t>
      </w:r>
      <w:r w:rsidR="00875241">
        <w:rPr>
          <w:lang w:val="es-ES_tradnl"/>
        </w:rPr>
        <w:t xml:space="preserve">permitirán </w:t>
      </w:r>
      <w:r w:rsidRPr="009C491D">
        <w:rPr>
          <w:lang w:val="es-ES_tradnl"/>
        </w:rPr>
        <w:t xml:space="preserve">fortalecer el registro nacional previsto en la etapa I del </w:t>
      </w:r>
      <w:r w:rsidR="00107C3F">
        <w:rPr>
          <w:lang w:val="es-ES_tradnl"/>
        </w:rPr>
        <w:t>plan de aplicación de la Enmienda</w:t>
      </w:r>
      <w:r w:rsidR="00D41CCA">
        <w:rPr>
          <w:lang w:val="es-ES_tradnl"/>
        </w:rPr>
        <w:t xml:space="preserve"> e</w:t>
      </w:r>
      <w:r w:rsidRPr="009C491D">
        <w:rPr>
          <w:lang w:val="es-ES_tradnl"/>
        </w:rPr>
        <w:t xml:space="preserve"> implementar actividades de sensibilización y extensión </w:t>
      </w:r>
      <w:r w:rsidR="00A36EDD">
        <w:rPr>
          <w:lang w:val="es-ES_tradnl"/>
        </w:rPr>
        <w:t xml:space="preserve">sobre </w:t>
      </w:r>
      <w:r w:rsidR="000A2866">
        <w:rPr>
          <w:lang w:val="es-ES_tradnl"/>
        </w:rPr>
        <w:t>aplica</w:t>
      </w:r>
      <w:r w:rsidR="00A552F7">
        <w:rPr>
          <w:lang w:val="es-ES_tradnl"/>
        </w:rPr>
        <w:t xml:space="preserve">ciones </w:t>
      </w:r>
      <w:r w:rsidR="00C81214">
        <w:rPr>
          <w:lang w:val="es-ES_tradnl"/>
        </w:rPr>
        <w:t xml:space="preserve">de refrigeración comercial. Esto </w:t>
      </w:r>
      <w:r w:rsidRPr="009C491D">
        <w:rPr>
          <w:lang w:val="es-ES_tradnl"/>
        </w:rPr>
        <w:t xml:space="preserve">también </w:t>
      </w:r>
      <w:r w:rsidR="008E106E" w:rsidRPr="008E106E">
        <w:rPr>
          <w:lang w:val="es-ES_tradnl"/>
        </w:rPr>
        <w:t xml:space="preserve">facilitará </w:t>
      </w:r>
      <w:r w:rsidRPr="009C491D">
        <w:rPr>
          <w:lang w:val="es-ES_tradnl"/>
        </w:rPr>
        <w:t xml:space="preserve">al Gobierno la implementación de políticas y </w:t>
      </w:r>
      <w:r w:rsidR="00A16D01">
        <w:rPr>
          <w:lang w:val="es-ES_tradnl"/>
        </w:rPr>
        <w:t xml:space="preserve">el trabajo con </w:t>
      </w:r>
      <w:r w:rsidRPr="009C491D">
        <w:rPr>
          <w:lang w:val="es-ES_tradnl"/>
        </w:rPr>
        <w:t xml:space="preserve">instituciones financieras y proyectos de demostración para promover la adopción de tecnologías de bajo PCA y reducir la dependencia de los HFC en </w:t>
      </w:r>
      <w:r w:rsidR="00D433A9" w:rsidRPr="00D433A9">
        <w:rPr>
          <w:lang w:val="es-ES_tradnl"/>
        </w:rPr>
        <w:t xml:space="preserve">aplicaciones </w:t>
      </w:r>
      <w:r w:rsidRPr="009C491D">
        <w:rPr>
          <w:lang w:val="es-ES_tradnl"/>
        </w:rPr>
        <w:t xml:space="preserve">de refrigeración comercial </w:t>
      </w:r>
      <w:r w:rsidR="00BB0951">
        <w:rPr>
          <w:lang w:val="es-ES_tradnl"/>
        </w:rPr>
        <w:t xml:space="preserve">con un alto consumo </w:t>
      </w:r>
      <w:r w:rsidRPr="009C491D">
        <w:rPr>
          <w:lang w:val="es-ES_tradnl"/>
        </w:rPr>
        <w:t>de HFC-134a y R-404A.</w:t>
      </w:r>
    </w:p>
    <w:p w14:paraId="45C96A09" w14:textId="1395F31B" w:rsidR="00BD4A03" w:rsidRPr="004C54E8" w:rsidRDefault="001E6CEC" w:rsidP="00BD4A03">
      <w:pPr>
        <w:rPr>
          <w:i/>
          <w:iCs/>
          <w:lang w:val="es-ES_tradnl"/>
        </w:rPr>
      </w:pPr>
      <w:r w:rsidRPr="004C54E8">
        <w:rPr>
          <w:i/>
          <w:iCs/>
          <w:lang w:val="es-ES_tradnl"/>
        </w:rPr>
        <w:t>Proyecto</w:t>
      </w:r>
      <w:r w:rsidR="0040079C" w:rsidRPr="004C54E8">
        <w:rPr>
          <w:i/>
          <w:iCs/>
          <w:lang w:val="es-ES_tradnl"/>
        </w:rPr>
        <w:t xml:space="preserve"> </w:t>
      </w:r>
      <w:r w:rsidR="00710E4E">
        <w:rPr>
          <w:i/>
          <w:iCs/>
          <w:lang w:val="es-ES_tradnl"/>
        </w:rPr>
        <w:t xml:space="preserve">de </w:t>
      </w:r>
      <w:r w:rsidR="00125615">
        <w:rPr>
          <w:i/>
          <w:iCs/>
          <w:lang w:val="es-ES_tradnl"/>
        </w:rPr>
        <w:t>baja anticipada</w:t>
      </w:r>
      <w:r w:rsidR="0040079C" w:rsidRPr="004C54E8">
        <w:rPr>
          <w:i/>
          <w:iCs/>
          <w:lang w:val="es-ES_tradnl"/>
        </w:rPr>
        <w:t xml:space="preserve"> </w:t>
      </w:r>
      <w:r w:rsidR="0012649C" w:rsidRPr="004C54E8">
        <w:rPr>
          <w:i/>
          <w:iCs/>
          <w:lang w:val="es-ES_tradnl"/>
        </w:rPr>
        <w:t>de</w:t>
      </w:r>
      <w:r w:rsidR="0040079C" w:rsidRPr="004C54E8">
        <w:rPr>
          <w:i/>
          <w:iCs/>
          <w:lang w:val="es-ES_tradnl"/>
        </w:rPr>
        <w:t xml:space="preserve"> </w:t>
      </w:r>
      <w:r w:rsidR="00EC72D9">
        <w:rPr>
          <w:i/>
          <w:iCs/>
          <w:lang w:val="es-ES_tradnl"/>
        </w:rPr>
        <w:t xml:space="preserve">equipos </w:t>
      </w:r>
      <w:r w:rsidR="009B1229">
        <w:rPr>
          <w:i/>
          <w:iCs/>
          <w:lang w:val="es-ES_tradnl"/>
        </w:rPr>
        <w:t>ineficientes</w:t>
      </w:r>
    </w:p>
    <w:p w14:paraId="5AF5B927" w14:textId="77777777" w:rsidR="00BD4A03" w:rsidRPr="004C54E8" w:rsidRDefault="00BD4A03" w:rsidP="00BD4A03">
      <w:pPr>
        <w:rPr>
          <w:lang w:val="es-ES_tradnl"/>
        </w:rPr>
      </w:pPr>
    </w:p>
    <w:p w14:paraId="1FCCFDDD" w14:textId="69685966" w:rsidR="00BD4A03" w:rsidRPr="00B36E89" w:rsidRDefault="00181B73" w:rsidP="00B36E89">
      <w:pPr>
        <w:pStyle w:val="Heading1"/>
        <w:rPr>
          <w:lang w:val="es-ES_tradnl"/>
        </w:rPr>
      </w:pPr>
      <w:r w:rsidRPr="00181B73">
        <w:rPr>
          <w:lang w:val="es-ES_tradnl"/>
        </w:rPr>
        <w:t xml:space="preserve">La </w:t>
      </w:r>
      <w:r w:rsidR="001773E2">
        <w:rPr>
          <w:lang w:val="es-ES_tradnl"/>
        </w:rPr>
        <w:t>Secretaría solicitó aclaración</w:t>
      </w:r>
      <w:r w:rsidRPr="00181B73">
        <w:rPr>
          <w:lang w:val="es-ES_tradnl"/>
        </w:rPr>
        <w:t xml:space="preserve"> sobre este proyecto, advirtiendo que no </w:t>
      </w:r>
      <w:r w:rsidR="00C036AE">
        <w:rPr>
          <w:lang w:val="es-ES_tradnl"/>
        </w:rPr>
        <w:t xml:space="preserve">existe </w:t>
      </w:r>
      <w:r w:rsidRPr="00181B73">
        <w:rPr>
          <w:lang w:val="es-ES_tradnl"/>
        </w:rPr>
        <w:t xml:space="preserve">un plan de acción detallado y/o políticas </w:t>
      </w:r>
      <w:r w:rsidR="00D45C02">
        <w:rPr>
          <w:lang w:val="es-ES_tradnl"/>
        </w:rPr>
        <w:t>sobre</w:t>
      </w:r>
      <w:r w:rsidRPr="00181B73">
        <w:rPr>
          <w:lang w:val="es-ES_tradnl"/>
        </w:rPr>
        <w:t xml:space="preserve"> la baja anticipada de equipos de refrigeración y climatización ineficientes y que la decisión 91/66 permite a los países </w:t>
      </w:r>
      <w:r w:rsidR="00655C93">
        <w:rPr>
          <w:lang w:val="es-ES_tradnl"/>
        </w:rPr>
        <w:t>hacer</w:t>
      </w:r>
      <w:r w:rsidRPr="00181B73">
        <w:rPr>
          <w:lang w:val="es-ES_tradnl"/>
        </w:rPr>
        <w:t xml:space="preserve"> un </w:t>
      </w:r>
      <w:r w:rsidR="00B47A12" w:rsidRPr="00B47A12">
        <w:rPr>
          <w:lang w:val="es-ES_tradnl"/>
        </w:rPr>
        <w:t>catastro de bancos de sustancias controladas agotadas o de desecho y planes para su acopio, transporte y eliminación</w:t>
      </w:r>
      <w:r w:rsidRPr="00181B73">
        <w:rPr>
          <w:lang w:val="es-ES_tradnl"/>
        </w:rPr>
        <w:t xml:space="preserve">. Tras consultas con el Gobierno, el PNUD informó que </w:t>
      </w:r>
      <w:r w:rsidR="00DF6C38">
        <w:rPr>
          <w:lang w:val="es-ES_tradnl"/>
        </w:rPr>
        <w:t xml:space="preserve">los recursos </w:t>
      </w:r>
      <w:r w:rsidR="006D1081">
        <w:rPr>
          <w:lang w:val="es-ES_tradnl"/>
        </w:rPr>
        <w:t xml:space="preserve">para </w:t>
      </w:r>
      <w:r w:rsidRPr="00181B73">
        <w:rPr>
          <w:lang w:val="es-ES_tradnl"/>
        </w:rPr>
        <w:t xml:space="preserve">esta actividad </w:t>
      </w:r>
      <w:r w:rsidR="006D1081">
        <w:rPr>
          <w:lang w:val="es-ES_tradnl"/>
        </w:rPr>
        <w:t xml:space="preserve">se </w:t>
      </w:r>
      <w:r w:rsidR="00DF6C38">
        <w:rPr>
          <w:lang w:val="es-ES_tradnl"/>
        </w:rPr>
        <w:t xml:space="preserve">redestinarán </w:t>
      </w:r>
      <w:r w:rsidRPr="00181B73">
        <w:rPr>
          <w:lang w:val="es-ES_tradnl"/>
        </w:rPr>
        <w:t xml:space="preserve">a actividades </w:t>
      </w:r>
      <w:r w:rsidR="00500EAA">
        <w:rPr>
          <w:lang w:val="es-ES_tradnl"/>
        </w:rPr>
        <w:t>d</w:t>
      </w:r>
      <w:r w:rsidRPr="00181B73">
        <w:rPr>
          <w:lang w:val="es-ES_tradnl"/>
        </w:rPr>
        <w:t xml:space="preserve">el sector servicio técnico </w:t>
      </w:r>
      <w:r w:rsidR="00E377DF">
        <w:rPr>
          <w:lang w:val="es-ES_tradnl"/>
        </w:rPr>
        <w:t>orientadas a catalizar</w:t>
      </w:r>
      <w:r w:rsidRPr="00181B73">
        <w:rPr>
          <w:lang w:val="es-ES_tradnl"/>
        </w:rPr>
        <w:t xml:space="preserve"> la reducción en el consumo de HFC.</w:t>
      </w:r>
    </w:p>
    <w:p w14:paraId="1633C1F5" w14:textId="60929776" w:rsidR="00BD4A03" w:rsidRPr="004C54E8" w:rsidRDefault="001E6CEC" w:rsidP="00BD4A03">
      <w:pPr>
        <w:rPr>
          <w:i/>
          <w:iCs/>
          <w:lang w:val="es-ES_tradnl"/>
        </w:rPr>
      </w:pPr>
      <w:r w:rsidRPr="004C54E8">
        <w:rPr>
          <w:i/>
          <w:iCs/>
          <w:lang w:val="es-ES_tradnl"/>
        </w:rPr>
        <w:t>Proyecto</w:t>
      </w:r>
      <w:r w:rsidR="0040079C" w:rsidRPr="004C54E8">
        <w:rPr>
          <w:i/>
          <w:iCs/>
          <w:lang w:val="es-ES_tradnl"/>
        </w:rPr>
        <w:t xml:space="preserve"> </w:t>
      </w:r>
      <w:r w:rsidR="00B30CE5">
        <w:rPr>
          <w:i/>
          <w:iCs/>
          <w:lang w:val="es-ES_tradnl"/>
        </w:rPr>
        <w:t>de</w:t>
      </w:r>
      <w:r w:rsidR="0040079C" w:rsidRPr="004C54E8">
        <w:rPr>
          <w:i/>
          <w:iCs/>
          <w:lang w:val="es-ES_tradnl"/>
        </w:rPr>
        <w:t xml:space="preserve"> </w:t>
      </w:r>
      <w:r w:rsidR="002371A6" w:rsidRPr="004C54E8">
        <w:rPr>
          <w:i/>
          <w:iCs/>
          <w:lang w:val="es-ES_tradnl"/>
        </w:rPr>
        <w:t>buenas</w:t>
      </w:r>
      <w:r w:rsidR="0040079C" w:rsidRPr="004C54E8">
        <w:rPr>
          <w:i/>
          <w:iCs/>
          <w:lang w:val="es-ES_tradnl"/>
        </w:rPr>
        <w:t xml:space="preserve"> </w:t>
      </w:r>
      <w:r w:rsidR="002371A6" w:rsidRPr="004C54E8">
        <w:rPr>
          <w:i/>
          <w:iCs/>
          <w:lang w:val="es-ES_tradnl"/>
        </w:rPr>
        <w:t>prácticas</w:t>
      </w:r>
      <w:r w:rsidR="0040079C" w:rsidRPr="004C54E8">
        <w:rPr>
          <w:i/>
          <w:iCs/>
          <w:lang w:val="es-ES_tradnl"/>
        </w:rPr>
        <w:t xml:space="preserve"> </w:t>
      </w:r>
      <w:r w:rsidR="000B55B3">
        <w:rPr>
          <w:i/>
          <w:iCs/>
          <w:lang w:val="es-ES_tradnl"/>
        </w:rPr>
        <w:t>de</w:t>
      </w:r>
      <w:r w:rsidR="0040079C" w:rsidRPr="004C54E8">
        <w:rPr>
          <w:i/>
          <w:iCs/>
          <w:lang w:val="es-ES_tradnl"/>
        </w:rPr>
        <w:t xml:space="preserve"> </w:t>
      </w:r>
      <w:r w:rsidR="0012649C" w:rsidRPr="004C54E8">
        <w:rPr>
          <w:i/>
          <w:iCs/>
          <w:lang w:val="es-ES_tradnl"/>
        </w:rPr>
        <w:t>servicio</w:t>
      </w:r>
      <w:r w:rsidR="0040079C" w:rsidRPr="004C54E8">
        <w:rPr>
          <w:i/>
          <w:iCs/>
          <w:lang w:val="es-ES_tradnl"/>
        </w:rPr>
        <w:t xml:space="preserve"> </w:t>
      </w:r>
      <w:r w:rsidR="0012649C" w:rsidRPr="004C54E8">
        <w:rPr>
          <w:i/>
          <w:iCs/>
          <w:lang w:val="es-ES_tradnl"/>
        </w:rPr>
        <w:t>técnico</w:t>
      </w:r>
      <w:r w:rsidR="0040079C" w:rsidRPr="004C54E8">
        <w:rPr>
          <w:i/>
          <w:iCs/>
          <w:lang w:val="es-ES_tradnl"/>
        </w:rPr>
        <w:t xml:space="preserve"> </w:t>
      </w:r>
      <w:r w:rsidR="001B7A3E">
        <w:rPr>
          <w:i/>
          <w:iCs/>
          <w:lang w:val="es-ES_tradnl"/>
        </w:rPr>
        <w:t>de equipos de aire acondicionado vehicular</w:t>
      </w:r>
    </w:p>
    <w:p w14:paraId="5AA49018" w14:textId="77777777" w:rsidR="00BD4A03" w:rsidRPr="004C54E8" w:rsidRDefault="00BD4A03" w:rsidP="00BD4A03">
      <w:pPr>
        <w:rPr>
          <w:lang w:val="es-ES_tradnl"/>
        </w:rPr>
      </w:pPr>
    </w:p>
    <w:p w14:paraId="7638DC7B" w14:textId="7FA0E744" w:rsidR="00BD4A03" w:rsidRPr="00447F12" w:rsidRDefault="00C85956" w:rsidP="00447F12">
      <w:pPr>
        <w:pStyle w:val="Heading1"/>
        <w:rPr>
          <w:lang w:val="es-ES_tradnl"/>
        </w:rPr>
      </w:pPr>
      <w:r>
        <w:rPr>
          <w:lang w:val="es-ES_tradnl"/>
        </w:rPr>
        <w:t>E</w:t>
      </w:r>
      <w:r w:rsidR="00DD7B5D" w:rsidRPr="00DD7B5D">
        <w:rPr>
          <w:lang w:val="es-ES_tradnl"/>
        </w:rPr>
        <w:t xml:space="preserve">l PNUD </w:t>
      </w:r>
      <w:r w:rsidR="00203F32">
        <w:rPr>
          <w:lang w:val="es-ES_tradnl"/>
        </w:rPr>
        <w:t xml:space="preserve">manifestó </w:t>
      </w:r>
      <w:r w:rsidR="00DD7B5D" w:rsidRPr="00DD7B5D">
        <w:rPr>
          <w:lang w:val="es-ES_tradnl"/>
        </w:rPr>
        <w:t xml:space="preserve">que el sector vehicular </w:t>
      </w:r>
      <w:r w:rsidR="008E3BEB">
        <w:rPr>
          <w:lang w:val="es-ES_tradnl"/>
        </w:rPr>
        <w:t xml:space="preserve">seguirá </w:t>
      </w:r>
      <w:r w:rsidR="005D7564">
        <w:rPr>
          <w:lang w:val="es-ES_tradnl"/>
        </w:rPr>
        <w:t xml:space="preserve">usando </w:t>
      </w:r>
      <w:r w:rsidR="00DD7B5D" w:rsidRPr="00DD7B5D">
        <w:rPr>
          <w:lang w:val="es-ES_tradnl"/>
        </w:rPr>
        <w:t xml:space="preserve">HFC-134a en los próximos años y </w:t>
      </w:r>
      <w:r w:rsidR="00D12438">
        <w:rPr>
          <w:lang w:val="es-ES_tradnl"/>
        </w:rPr>
        <w:t xml:space="preserve">que </w:t>
      </w:r>
      <w:r w:rsidR="00DD7B5D" w:rsidRPr="00DD7B5D">
        <w:rPr>
          <w:lang w:val="es-ES_tradnl"/>
        </w:rPr>
        <w:t xml:space="preserve">el </w:t>
      </w:r>
      <w:r w:rsidR="004274DC" w:rsidRPr="004274DC">
        <w:rPr>
          <w:lang w:val="es-ES_tradnl"/>
        </w:rPr>
        <w:t xml:space="preserve">sector </w:t>
      </w:r>
      <w:r w:rsidR="004274DC">
        <w:rPr>
          <w:lang w:val="es-ES_tradnl"/>
        </w:rPr>
        <w:t xml:space="preserve">hace un bajo </w:t>
      </w:r>
      <w:r w:rsidR="00971A87">
        <w:rPr>
          <w:lang w:val="es-ES_tradnl"/>
        </w:rPr>
        <w:t>uso de alternativa</w:t>
      </w:r>
      <w:r w:rsidR="00DD7B5D" w:rsidRPr="00DD7B5D">
        <w:rPr>
          <w:lang w:val="es-ES_tradnl"/>
        </w:rPr>
        <w:t xml:space="preserve">s; no </w:t>
      </w:r>
      <w:r w:rsidR="002F67BC">
        <w:rPr>
          <w:lang w:val="es-ES_tradnl"/>
        </w:rPr>
        <w:t>hay medidas</w:t>
      </w:r>
      <w:r w:rsidR="00DD7B5D" w:rsidRPr="00DD7B5D">
        <w:rPr>
          <w:lang w:val="es-ES_tradnl"/>
        </w:rPr>
        <w:t xml:space="preserve"> </w:t>
      </w:r>
      <w:r w:rsidR="00BF041A">
        <w:rPr>
          <w:lang w:val="es-ES_tradnl"/>
        </w:rPr>
        <w:t>específicas</w:t>
      </w:r>
      <w:r w:rsidR="00DD7B5D" w:rsidRPr="00DD7B5D">
        <w:rPr>
          <w:lang w:val="es-ES_tradnl"/>
        </w:rPr>
        <w:t xml:space="preserve"> </w:t>
      </w:r>
      <w:r w:rsidR="00BF041A">
        <w:rPr>
          <w:lang w:val="es-ES_tradnl"/>
        </w:rPr>
        <w:t xml:space="preserve">de </w:t>
      </w:r>
      <w:r w:rsidR="00BF041A" w:rsidRPr="00BF041A">
        <w:rPr>
          <w:lang w:val="es-ES_tradnl"/>
        </w:rPr>
        <w:t xml:space="preserve">apoyo </w:t>
      </w:r>
      <w:r w:rsidR="007D4BE6">
        <w:rPr>
          <w:lang w:val="es-ES_tradnl"/>
        </w:rPr>
        <w:t xml:space="preserve">sectorial </w:t>
      </w:r>
      <w:r w:rsidR="004B4FA6">
        <w:rPr>
          <w:lang w:val="es-ES_tradnl"/>
        </w:rPr>
        <w:t xml:space="preserve">en materia de </w:t>
      </w:r>
      <w:r w:rsidR="00DD7B5D" w:rsidRPr="00DD7B5D">
        <w:rPr>
          <w:lang w:val="es-ES_tradnl"/>
        </w:rPr>
        <w:t>adopt</w:t>
      </w:r>
      <w:r w:rsidR="00095970">
        <w:rPr>
          <w:lang w:val="es-ES_tradnl"/>
        </w:rPr>
        <w:t xml:space="preserve">ar buenas prácticas de servicio, en especial </w:t>
      </w:r>
      <w:r w:rsidR="00EA27A2">
        <w:rPr>
          <w:lang w:val="es-ES_tradnl"/>
        </w:rPr>
        <w:t>la recuperación de HFC-134</w:t>
      </w:r>
      <w:r w:rsidR="00EA27A2" w:rsidRPr="002D1316">
        <w:rPr>
          <w:lang w:val="fr-FR"/>
        </w:rPr>
        <w:t>a</w:t>
      </w:r>
      <w:r w:rsidR="0058360F">
        <w:rPr>
          <w:lang w:val="es-ES_tradnl"/>
        </w:rPr>
        <w:t xml:space="preserve">. </w:t>
      </w:r>
      <w:r w:rsidR="00F86D2D">
        <w:rPr>
          <w:lang w:val="es-ES_tradnl"/>
        </w:rPr>
        <w:t xml:space="preserve">El sentido </w:t>
      </w:r>
      <w:r w:rsidR="00747676">
        <w:rPr>
          <w:lang w:val="es-ES_tradnl"/>
        </w:rPr>
        <w:t>de las actividades propuestas</w:t>
      </w:r>
      <w:r w:rsidR="00DD7B5D" w:rsidRPr="00DD7B5D">
        <w:rPr>
          <w:lang w:val="es-ES_tradnl"/>
        </w:rPr>
        <w:t xml:space="preserve"> </w:t>
      </w:r>
      <w:r w:rsidR="00747676">
        <w:rPr>
          <w:lang w:val="es-ES_tradnl"/>
        </w:rPr>
        <w:t xml:space="preserve">es </w:t>
      </w:r>
      <w:r w:rsidR="00D32E65">
        <w:rPr>
          <w:lang w:val="es-ES_tradnl"/>
        </w:rPr>
        <w:t xml:space="preserve">incentivar </w:t>
      </w:r>
      <w:r w:rsidR="00DD7B5D" w:rsidRPr="00DD7B5D">
        <w:rPr>
          <w:lang w:val="es-ES_tradnl"/>
        </w:rPr>
        <w:t>la</w:t>
      </w:r>
      <w:r w:rsidR="0062460E">
        <w:rPr>
          <w:lang w:val="es-ES_tradnl"/>
        </w:rPr>
        <w:t>s</w:t>
      </w:r>
      <w:r w:rsidR="00DD7B5D" w:rsidRPr="00DD7B5D">
        <w:rPr>
          <w:lang w:val="es-ES_tradnl"/>
        </w:rPr>
        <w:t xml:space="preserve"> buenas práct</w:t>
      </w:r>
      <w:r w:rsidR="005C7BF3">
        <w:rPr>
          <w:lang w:val="es-ES_tradnl"/>
        </w:rPr>
        <w:t>icas de servicio y capacitación</w:t>
      </w:r>
      <w:r w:rsidR="00DD7B5D" w:rsidRPr="00DD7B5D">
        <w:rPr>
          <w:lang w:val="es-ES_tradnl"/>
        </w:rPr>
        <w:t xml:space="preserve"> y </w:t>
      </w:r>
      <w:r w:rsidR="00E71DA5">
        <w:rPr>
          <w:lang w:val="es-ES_tradnl"/>
        </w:rPr>
        <w:t>apoyar</w:t>
      </w:r>
      <w:r w:rsidR="00DD7B5D" w:rsidRPr="00DD7B5D">
        <w:rPr>
          <w:lang w:val="es-ES_tradnl"/>
        </w:rPr>
        <w:t xml:space="preserve"> </w:t>
      </w:r>
      <w:r w:rsidR="00E71DA5" w:rsidRPr="00E71DA5">
        <w:rPr>
          <w:lang w:val="es-ES_tradnl"/>
        </w:rPr>
        <w:t xml:space="preserve">a un conjunto inicial de talleres </w:t>
      </w:r>
      <w:r w:rsidR="00DD7B5D" w:rsidRPr="00DD7B5D">
        <w:rPr>
          <w:lang w:val="es-ES_tradnl"/>
        </w:rPr>
        <w:t>con equipos de recuperación y reciclaje.</w:t>
      </w:r>
    </w:p>
    <w:bookmarkEnd w:id="14"/>
    <w:p w14:paraId="7E6F4CDF" w14:textId="114A619B" w:rsidR="00BD4A03" w:rsidRPr="004C54E8" w:rsidRDefault="001A1DF7" w:rsidP="00BD4A03">
      <w:pPr>
        <w:widowControl w:val="0"/>
        <w:spacing w:after="240"/>
        <w:rPr>
          <w:lang w:val="es-ES_tradnl"/>
        </w:rPr>
      </w:pPr>
      <w:r w:rsidRPr="004C54E8">
        <w:rPr>
          <w:u w:val="single"/>
          <w:lang w:val="es-ES_tradnl"/>
        </w:rPr>
        <w:t>Costo</w:t>
      </w:r>
      <w:r w:rsidR="0040079C" w:rsidRPr="004C54E8">
        <w:rPr>
          <w:u w:val="single"/>
          <w:lang w:val="es-ES_tradnl"/>
        </w:rPr>
        <w:t xml:space="preserve"> </w:t>
      </w:r>
      <w:r w:rsidRPr="004C54E8">
        <w:rPr>
          <w:u w:val="single"/>
          <w:lang w:val="es-ES_tradnl"/>
        </w:rPr>
        <w:t>total</w:t>
      </w:r>
      <w:r w:rsidR="0040079C" w:rsidRPr="004C54E8">
        <w:rPr>
          <w:u w:val="single"/>
          <w:lang w:val="es-ES_tradnl"/>
        </w:rPr>
        <w:t xml:space="preserve"> </w:t>
      </w:r>
      <w:r w:rsidRPr="004C54E8">
        <w:rPr>
          <w:u w:val="single"/>
          <w:lang w:val="es-ES_tradnl"/>
        </w:rPr>
        <w:t>del</w:t>
      </w:r>
      <w:r w:rsidR="0040079C" w:rsidRPr="004C54E8">
        <w:rPr>
          <w:u w:val="single"/>
          <w:lang w:val="es-ES_tradnl"/>
        </w:rPr>
        <w:t xml:space="preserve"> </w:t>
      </w:r>
      <w:r w:rsidRPr="004C54E8">
        <w:rPr>
          <w:u w:val="single"/>
          <w:lang w:val="es-ES_tradnl"/>
        </w:rPr>
        <w:t>proyecto</w:t>
      </w:r>
    </w:p>
    <w:p w14:paraId="665D77EC" w14:textId="099D7962" w:rsidR="0016029A" w:rsidRPr="00C062DD" w:rsidRDefault="003A1753" w:rsidP="00C062DD">
      <w:pPr>
        <w:pStyle w:val="Heading1"/>
        <w:rPr>
          <w:lang w:val="es-ES_tradnl"/>
        </w:rPr>
      </w:pPr>
      <w:r w:rsidRPr="003A1753">
        <w:rPr>
          <w:lang w:val="es-ES_tradnl"/>
        </w:rPr>
        <w:t>D</w:t>
      </w:r>
      <w:r w:rsidR="00203D13">
        <w:rPr>
          <w:lang w:val="es-ES_tradnl"/>
        </w:rPr>
        <w:t xml:space="preserve">e </w:t>
      </w:r>
      <w:r w:rsidR="00C158AB">
        <w:rPr>
          <w:lang w:val="es-ES_tradnl"/>
        </w:rPr>
        <w:t xml:space="preserve">conformidad </w:t>
      </w:r>
      <w:r w:rsidR="00203D13">
        <w:rPr>
          <w:lang w:val="es-ES_tradnl"/>
        </w:rPr>
        <w:t xml:space="preserve">con la decisión 92/37 b) </w:t>
      </w:r>
      <w:r w:rsidRPr="003A1753">
        <w:rPr>
          <w:lang w:val="es-ES_tradnl"/>
        </w:rPr>
        <w:t>ii), el</w:t>
      </w:r>
      <w:r w:rsidR="009938AB">
        <w:rPr>
          <w:lang w:val="es-ES_tradnl"/>
        </w:rPr>
        <w:t xml:space="preserve"> costo total de la etapa I del </w:t>
      </w:r>
      <w:r w:rsidR="001A5DB7" w:rsidRPr="001A5DB7">
        <w:rPr>
          <w:lang w:val="es-ES_tradnl"/>
        </w:rPr>
        <w:t>plan de apli</w:t>
      </w:r>
      <w:r w:rsidR="00D81997">
        <w:rPr>
          <w:lang w:val="es-ES_tradnl"/>
        </w:rPr>
        <w:t>cación de la Enmienda de Kigali</w:t>
      </w:r>
      <w:r w:rsidRPr="003A1753">
        <w:rPr>
          <w:lang w:val="es-ES_tradnl"/>
        </w:rPr>
        <w:t xml:space="preserve"> </w:t>
      </w:r>
      <w:r w:rsidR="00DE70D7">
        <w:rPr>
          <w:lang w:val="es-ES_tradnl"/>
        </w:rPr>
        <w:t>se acuerda</w:t>
      </w:r>
      <w:r w:rsidR="00F76D46">
        <w:rPr>
          <w:lang w:val="es-ES_tradnl"/>
        </w:rPr>
        <w:t>,</w:t>
      </w:r>
      <w:r w:rsidRPr="003A1753">
        <w:rPr>
          <w:lang w:val="es-ES_tradnl"/>
        </w:rPr>
        <w:t xml:space="preserve"> </w:t>
      </w:r>
      <w:r w:rsidR="00F76D46" w:rsidRPr="00F76D46">
        <w:rPr>
          <w:lang w:val="es-ES_tradnl"/>
        </w:rPr>
        <w:t xml:space="preserve">según </w:t>
      </w:r>
      <w:r w:rsidR="00812488">
        <w:rPr>
          <w:lang w:val="es-ES_tradnl"/>
        </w:rPr>
        <w:t xml:space="preserve">lo </w:t>
      </w:r>
      <w:r w:rsidR="00F76D46" w:rsidRPr="00F76D46">
        <w:rPr>
          <w:lang w:val="es-ES_tradnl"/>
        </w:rPr>
        <w:t>original</w:t>
      </w:r>
      <w:r w:rsidR="00812488">
        <w:rPr>
          <w:lang w:val="es-ES_tradnl"/>
        </w:rPr>
        <w:t>mente solicitado</w:t>
      </w:r>
      <w:r w:rsidR="002A4679">
        <w:rPr>
          <w:lang w:val="es-ES_tradnl"/>
        </w:rPr>
        <w:t>, en la suma de 1.177.</w:t>
      </w:r>
      <w:r w:rsidR="00020A0E">
        <w:rPr>
          <w:lang w:val="es-ES_tradnl"/>
        </w:rPr>
        <w:t>695 $EUA; esta</w:t>
      </w:r>
      <w:r w:rsidRPr="003A1753">
        <w:rPr>
          <w:lang w:val="es-ES_tradnl"/>
        </w:rPr>
        <w:t xml:space="preserve"> </w:t>
      </w:r>
      <w:r w:rsidR="00020A0E">
        <w:rPr>
          <w:lang w:val="es-ES_tradnl"/>
        </w:rPr>
        <w:t xml:space="preserve">cifra </w:t>
      </w:r>
      <w:r w:rsidRPr="003A1753">
        <w:rPr>
          <w:lang w:val="es-ES_tradnl"/>
        </w:rPr>
        <w:t xml:space="preserve">incluye </w:t>
      </w:r>
      <w:r w:rsidR="00F106E4">
        <w:rPr>
          <w:lang w:val="es-ES_tradnl"/>
        </w:rPr>
        <w:t xml:space="preserve">el </w:t>
      </w:r>
      <w:r w:rsidRPr="003A1753">
        <w:rPr>
          <w:lang w:val="es-ES_tradnl"/>
        </w:rPr>
        <w:t xml:space="preserve">financiamiento </w:t>
      </w:r>
      <w:r w:rsidR="00F106E4">
        <w:rPr>
          <w:lang w:val="es-ES_tradnl"/>
        </w:rPr>
        <w:t xml:space="preserve">de </w:t>
      </w:r>
      <w:r w:rsidR="00630F5F">
        <w:rPr>
          <w:lang w:val="es-ES_tradnl"/>
        </w:rPr>
        <w:t xml:space="preserve">todas </w:t>
      </w:r>
      <w:r w:rsidRPr="003A1753">
        <w:rPr>
          <w:lang w:val="es-ES_tradnl"/>
        </w:rPr>
        <w:t xml:space="preserve">las actividades del </w:t>
      </w:r>
      <w:r w:rsidR="00CA2AC2" w:rsidRPr="00CA2AC2">
        <w:rPr>
          <w:lang w:val="es-ES_tradnl"/>
        </w:rPr>
        <w:t xml:space="preserve">plan de aplicación </w:t>
      </w:r>
      <w:r w:rsidR="001A2D68">
        <w:rPr>
          <w:lang w:val="es-ES_tradnl"/>
        </w:rPr>
        <w:t xml:space="preserve">en la suma de </w:t>
      </w:r>
      <w:r w:rsidR="00172B70">
        <w:rPr>
          <w:lang w:val="es-ES_tradnl"/>
        </w:rPr>
        <w:t>1.</w:t>
      </w:r>
      <w:r w:rsidRPr="003A1753">
        <w:rPr>
          <w:lang w:val="es-ES_tradnl"/>
        </w:rPr>
        <w:t>070</w:t>
      </w:r>
      <w:r w:rsidR="00172B70">
        <w:rPr>
          <w:lang w:val="es-ES_tradnl"/>
        </w:rPr>
        <w:t>.</w:t>
      </w:r>
      <w:r w:rsidR="00205067">
        <w:rPr>
          <w:lang w:val="es-ES_tradnl"/>
        </w:rPr>
        <w:t>632</w:t>
      </w:r>
      <w:r w:rsidR="002D1316">
        <w:rPr>
          <w:lang w:val="es-ES_tradnl"/>
        </w:rPr>
        <w:t> </w:t>
      </w:r>
      <w:r w:rsidR="003519FE">
        <w:rPr>
          <w:lang w:val="es-ES_tradnl"/>
        </w:rPr>
        <w:t>$EUA,</w:t>
      </w:r>
      <w:r w:rsidR="00205067">
        <w:rPr>
          <w:lang w:val="es-ES_tradnl"/>
        </w:rPr>
        <w:t xml:space="preserve"> más</w:t>
      </w:r>
      <w:r w:rsidRPr="003A1753">
        <w:rPr>
          <w:lang w:val="es-ES_tradnl"/>
        </w:rPr>
        <w:t xml:space="preserve"> </w:t>
      </w:r>
      <w:r w:rsidR="003519FE">
        <w:rPr>
          <w:lang w:val="es-ES_tradnl"/>
        </w:rPr>
        <w:t xml:space="preserve">gastos de </w:t>
      </w:r>
      <w:r w:rsidR="00FD75A3" w:rsidRPr="00825F2A">
        <w:rPr>
          <w:lang w:val="es-ES_tradnl"/>
        </w:rPr>
        <w:t xml:space="preserve">coordinación </w:t>
      </w:r>
      <w:r w:rsidRPr="003A1753">
        <w:rPr>
          <w:lang w:val="es-ES_tradnl"/>
        </w:rPr>
        <w:t xml:space="preserve">y </w:t>
      </w:r>
      <w:r w:rsidR="003308CD">
        <w:rPr>
          <w:lang w:val="es-ES_tradnl"/>
        </w:rPr>
        <w:t xml:space="preserve">supervisión en la suma </w:t>
      </w:r>
      <w:r w:rsidR="00035418">
        <w:rPr>
          <w:lang w:val="es-ES_tradnl"/>
        </w:rPr>
        <w:t>de 107.</w:t>
      </w:r>
      <w:r w:rsidRPr="003A1753">
        <w:rPr>
          <w:lang w:val="es-ES_tradnl"/>
        </w:rPr>
        <w:t xml:space="preserve">063 $EUA. </w:t>
      </w:r>
      <w:r w:rsidR="00F606BC">
        <w:rPr>
          <w:lang w:val="es-ES_tradnl"/>
        </w:rPr>
        <w:t xml:space="preserve">Esto </w:t>
      </w:r>
      <w:r w:rsidR="0032544C">
        <w:rPr>
          <w:lang w:val="es-ES_tradnl"/>
        </w:rPr>
        <w:t xml:space="preserve">permitirá reducir el consumo </w:t>
      </w:r>
      <w:r w:rsidR="0032544C" w:rsidRPr="004C54E8">
        <w:rPr>
          <w:lang w:val="es-ES_tradnl"/>
        </w:rPr>
        <w:t xml:space="preserve">de HFC </w:t>
      </w:r>
      <w:r w:rsidR="0032544C">
        <w:rPr>
          <w:lang w:val="es-ES_tradnl"/>
        </w:rPr>
        <w:t xml:space="preserve">en </w:t>
      </w:r>
      <w:r w:rsidR="0032544C" w:rsidRPr="004C54E8">
        <w:rPr>
          <w:lang w:val="es-ES_tradnl"/>
        </w:rPr>
        <w:t xml:space="preserve">209.93 tm </w:t>
      </w:r>
      <w:r w:rsidR="000E273C">
        <w:rPr>
          <w:lang w:val="es-ES_tradnl"/>
        </w:rPr>
        <w:t>o</w:t>
      </w:r>
      <w:r w:rsidR="0032544C">
        <w:rPr>
          <w:lang w:val="es-ES_tradnl"/>
        </w:rPr>
        <w:t xml:space="preserve"> </w:t>
      </w:r>
      <w:r w:rsidR="0032544C" w:rsidRPr="004C54E8">
        <w:rPr>
          <w:lang w:val="es-ES_tradnl"/>
        </w:rPr>
        <w:t xml:space="preserve">477.108 </w:t>
      </w:r>
      <w:r w:rsidR="0032544C">
        <w:rPr>
          <w:lang w:val="es-ES_tradnl"/>
        </w:rPr>
        <w:t xml:space="preserve">toneladas de </w:t>
      </w:r>
      <w:r w:rsidR="0032544C" w:rsidRPr="00C02A2F">
        <w:rPr>
          <w:rFonts w:eastAsia="MS Mincho"/>
          <w:lang w:val="es-ES_tradnl"/>
        </w:rPr>
        <w:t>CO</w:t>
      </w:r>
      <w:r w:rsidR="0032544C" w:rsidRPr="00C02A2F">
        <w:rPr>
          <w:rFonts w:eastAsia="MS Mincho"/>
          <w:vertAlign w:val="subscript"/>
          <w:lang w:val="es-ES_tradnl"/>
        </w:rPr>
        <w:t>2</w:t>
      </w:r>
      <w:r w:rsidR="0032544C">
        <w:rPr>
          <w:lang w:val="es-ES_tradnl"/>
        </w:rPr>
        <w:t xml:space="preserve"> equivalente</w:t>
      </w:r>
      <w:r w:rsidR="003F08F5">
        <w:rPr>
          <w:lang w:val="es-ES_tradnl"/>
        </w:rPr>
        <w:t xml:space="preserve">, </w:t>
      </w:r>
      <w:r w:rsidR="0032544C">
        <w:rPr>
          <w:lang w:val="es-ES_tradnl"/>
        </w:rPr>
        <w:t>a</w:t>
      </w:r>
      <w:r w:rsidR="0032544C" w:rsidRPr="004C54E8">
        <w:rPr>
          <w:lang w:val="es-ES_tradnl"/>
        </w:rPr>
        <w:t xml:space="preserve">l </w:t>
      </w:r>
      <w:r w:rsidR="0032544C" w:rsidRPr="0072083B">
        <w:rPr>
          <w:lang w:val="es-ES_tradnl"/>
        </w:rPr>
        <w:t xml:space="preserve">PCA </w:t>
      </w:r>
      <w:r w:rsidR="0032544C" w:rsidRPr="004C54E8">
        <w:rPr>
          <w:lang w:val="es-ES_tradnl"/>
        </w:rPr>
        <w:t xml:space="preserve">promedio de </w:t>
      </w:r>
      <w:r w:rsidR="0032544C">
        <w:rPr>
          <w:lang w:val="es-ES_tradnl"/>
        </w:rPr>
        <w:t xml:space="preserve">los </w:t>
      </w:r>
      <w:r w:rsidR="0032544C" w:rsidRPr="004C54E8">
        <w:rPr>
          <w:lang w:val="es-ES_tradnl"/>
        </w:rPr>
        <w:t xml:space="preserve">HFC en </w:t>
      </w:r>
      <w:r w:rsidR="0032544C">
        <w:rPr>
          <w:lang w:val="es-ES_tradnl"/>
        </w:rPr>
        <w:t>los años de referencia</w:t>
      </w:r>
      <w:r w:rsidR="0032544C" w:rsidRPr="004C54E8">
        <w:rPr>
          <w:lang w:val="es-ES_tradnl"/>
        </w:rPr>
        <w:t xml:space="preserve">, </w:t>
      </w:r>
      <w:r w:rsidR="006A787C">
        <w:rPr>
          <w:lang w:val="es-ES_tradnl"/>
        </w:rPr>
        <w:t xml:space="preserve">cifra que, </w:t>
      </w:r>
      <w:r w:rsidR="0032544C" w:rsidRPr="004C54E8">
        <w:rPr>
          <w:lang w:val="es-ES_tradnl"/>
        </w:rPr>
        <w:t xml:space="preserve">de conformidad con </w:t>
      </w:r>
      <w:r w:rsidR="0032544C">
        <w:rPr>
          <w:lang w:val="es-ES_tradnl"/>
        </w:rPr>
        <w:t xml:space="preserve">las políticas y pautas del </w:t>
      </w:r>
      <w:r w:rsidR="006A787C">
        <w:rPr>
          <w:lang w:val="es-ES_tradnl"/>
        </w:rPr>
        <w:t xml:space="preserve">Comité Ejecutivo, </w:t>
      </w:r>
      <w:r w:rsidR="006A787C" w:rsidRPr="006A787C">
        <w:rPr>
          <w:lang w:val="es-ES_tradnl"/>
        </w:rPr>
        <w:t>se descontará del consumo admisible remanente para financiamiento</w:t>
      </w:r>
      <w:r w:rsidR="0032544C" w:rsidRPr="004C54E8">
        <w:rPr>
          <w:lang w:val="es-ES_tradnl"/>
        </w:rPr>
        <w:t>.</w:t>
      </w:r>
    </w:p>
    <w:p w14:paraId="51D9ABDA" w14:textId="639A4A1D" w:rsidR="0016029A" w:rsidRPr="00F74538" w:rsidRDefault="005E4D81" w:rsidP="00F74538">
      <w:pPr>
        <w:pStyle w:val="Heading1"/>
        <w:rPr>
          <w:b/>
          <w:bCs/>
          <w:lang w:val="es-ES_tradnl"/>
        </w:rPr>
      </w:pPr>
      <w:r w:rsidRPr="005E4D81">
        <w:rPr>
          <w:lang w:val="es-ES_tradnl"/>
        </w:rPr>
        <w:t xml:space="preserve">Tras la revisión de las actividades propuestas y la </w:t>
      </w:r>
      <w:r w:rsidR="001952C5">
        <w:rPr>
          <w:lang w:val="es-ES_tradnl"/>
        </w:rPr>
        <w:t xml:space="preserve">redestinación </w:t>
      </w:r>
      <w:r w:rsidRPr="005E4D81">
        <w:rPr>
          <w:lang w:val="es-ES_tradnl"/>
        </w:rPr>
        <w:t xml:space="preserve">de </w:t>
      </w:r>
      <w:r w:rsidR="00AB6457">
        <w:rPr>
          <w:lang w:val="es-ES_tradnl"/>
        </w:rPr>
        <w:t xml:space="preserve">recursos </w:t>
      </w:r>
      <w:r w:rsidR="004C61B7">
        <w:rPr>
          <w:lang w:val="es-ES_tradnl"/>
        </w:rPr>
        <w:t>que se menciona</w:t>
      </w:r>
      <w:r w:rsidRPr="005E4D81">
        <w:rPr>
          <w:lang w:val="es-ES_tradnl"/>
        </w:rPr>
        <w:t xml:space="preserve"> en el párrafo 64, </w:t>
      </w:r>
      <w:r w:rsidR="004C61B7">
        <w:rPr>
          <w:lang w:val="es-ES_tradnl"/>
        </w:rPr>
        <w:t xml:space="preserve">se </w:t>
      </w:r>
      <w:r w:rsidR="008A0608">
        <w:rPr>
          <w:lang w:val="es-ES_tradnl"/>
        </w:rPr>
        <w:t xml:space="preserve">hará </w:t>
      </w:r>
      <w:r w:rsidRPr="005E4D81">
        <w:rPr>
          <w:lang w:val="es-ES_tradnl"/>
        </w:rPr>
        <w:t>un total de 24 (</w:t>
      </w:r>
      <w:r w:rsidR="00E30578">
        <w:rPr>
          <w:lang w:val="es-ES_tradnl"/>
        </w:rPr>
        <w:t xml:space="preserve">antes </w:t>
      </w:r>
      <w:r w:rsidRPr="005E4D81">
        <w:rPr>
          <w:lang w:val="es-ES_tradnl"/>
        </w:rPr>
        <w:t xml:space="preserve">15) cursos de capacitación con </w:t>
      </w:r>
      <w:r w:rsidR="008A0608">
        <w:rPr>
          <w:lang w:val="es-ES_tradnl"/>
        </w:rPr>
        <w:t>currículum actualizado</w:t>
      </w:r>
      <w:r w:rsidRPr="005E4D81">
        <w:rPr>
          <w:lang w:val="es-ES_tradnl"/>
        </w:rPr>
        <w:t xml:space="preserve"> a 480 (</w:t>
      </w:r>
      <w:r w:rsidR="009533B1" w:rsidRPr="009533B1">
        <w:rPr>
          <w:lang w:val="es-ES_tradnl"/>
        </w:rPr>
        <w:t>antes</w:t>
      </w:r>
      <w:r w:rsidRPr="005E4D81">
        <w:rPr>
          <w:lang w:val="es-ES_tradnl"/>
        </w:rPr>
        <w:t xml:space="preserve"> 300) técnicos en refrigeración y climatización, y </w:t>
      </w:r>
      <w:r w:rsidR="000D2E76">
        <w:rPr>
          <w:lang w:val="es-ES_tradnl"/>
        </w:rPr>
        <w:t xml:space="preserve">se entregarán </w:t>
      </w:r>
      <w:r w:rsidRPr="005E4D81">
        <w:rPr>
          <w:lang w:val="es-ES_tradnl"/>
        </w:rPr>
        <w:t>herramientas a 70 (</w:t>
      </w:r>
      <w:r w:rsidR="0025257D" w:rsidRPr="0025257D">
        <w:rPr>
          <w:lang w:val="es-ES_tradnl"/>
        </w:rPr>
        <w:t>antes</w:t>
      </w:r>
      <w:r w:rsidRPr="005E4D81">
        <w:rPr>
          <w:lang w:val="es-ES_tradnl"/>
        </w:rPr>
        <w:t xml:space="preserve"> 65) técnicos y empresas de servicio técnico para la adopción de buenas prácticas en el manejo de equipos de refrige</w:t>
      </w:r>
      <w:r w:rsidR="00204C91">
        <w:rPr>
          <w:lang w:val="es-ES_tradnl"/>
        </w:rPr>
        <w:t xml:space="preserve">ración comercial a base de HC. Se </w:t>
      </w:r>
      <w:r w:rsidRPr="005E4D81">
        <w:rPr>
          <w:lang w:val="es-ES_tradnl"/>
        </w:rPr>
        <w:t xml:space="preserve">realizarán </w:t>
      </w:r>
      <w:r w:rsidR="00204C91" w:rsidRPr="00204C91">
        <w:rPr>
          <w:lang w:val="es-ES_tradnl"/>
        </w:rPr>
        <w:t xml:space="preserve">además </w:t>
      </w:r>
      <w:r w:rsidRPr="005E4D81">
        <w:rPr>
          <w:lang w:val="es-ES_tradnl"/>
        </w:rPr>
        <w:t xml:space="preserve">actividades para promover la contención de refrigerantes durante el servicio técnico y apoyar el </w:t>
      </w:r>
      <w:r w:rsidR="00A45FDF">
        <w:rPr>
          <w:lang w:val="es-ES_tradnl"/>
        </w:rPr>
        <w:t>recambio</w:t>
      </w:r>
      <w:r w:rsidRPr="005E4D81">
        <w:rPr>
          <w:lang w:val="es-ES_tradnl"/>
        </w:rPr>
        <w:t xml:space="preserve"> de electrodomésticos antiguos a base de HFC </w:t>
      </w:r>
      <w:r w:rsidR="009D1E6A">
        <w:rPr>
          <w:lang w:val="es-ES_tradnl"/>
        </w:rPr>
        <w:t>a fin de</w:t>
      </w:r>
      <w:r w:rsidR="00901A2B">
        <w:rPr>
          <w:lang w:val="es-ES_tradnl"/>
        </w:rPr>
        <w:t xml:space="preserve"> evitar emisiones. Se </w:t>
      </w:r>
      <w:r w:rsidR="00901A2B" w:rsidRPr="00901A2B">
        <w:rPr>
          <w:lang w:val="es-ES_tradnl"/>
        </w:rPr>
        <w:t xml:space="preserve">presenta a continuación </w:t>
      </w:r>
      <w:r w:rsidR="00901A2B">
        <w:rPr>
          <w:lang w:val="es-ES_tradnl"/>
        </w:rPr>
        <w:t>l</w:t>
      </w:r>
      <w:r w:rsidRPr="005E4D81">
        <w:rPr>
          <w:lang w:val="es-ES_tradnl"/>
        </w:rPr>
        <w:t xml:space="preserve">a distribución </w:t>
      </w:r>
      <w:r w:rsidR="007D54DC" w:rsidRPr="007D54DC">
        <w:rPr>
          <w:lang w:val="es-ES_tradnl"/>
        </w:rPr>
        <w:t xml:space="preserve">revisada </w:t>
      </w:r>
      <w:r w:rsidRPr="005E4D81">
        <w:rPr>
          <w:lang w:val="es-ES_tradnl"/>
        </w:rPr>
        <w:t xml:space="preserve">del financiamiento para la etapa I del </w:t>
      </w:r>
      <w:r w:rsidR="00107C3F">
        <w:rPr>
          <w:lang w:val="es-ES_tradnl"/>
        </w:rPr>
        <w:t>plan de aplicación de la Enmienda</w:t>
      </w:r>
      <w:r w:rsidR="00222DDD">
        <w:rPr>
          <w:lang w:val="es-ES_tradnl"/>
        </w:rPr>
        <w:t xml:space="preserve"> de Kigali</w:t>
      </w:r>
      <w:r w:rsidRPr="005E4D81">
        <w:rPr>
          <w:lang w:val="es-ES_tradnl"/>
        </w:rPr>
        <w:t>.</w:t>
      </w:r>
    </w:p>
    <w:p w14:paraId="71B8A3FC" w14:textId="46D09F07" w:rsidR="00BD4A03" w:rsidRPr="004C54E8" w:rsidRDefault="0012649C" w:rsidP="002F4535">
      <w:pPr>
        <w:keepNext/>
        <w:suppressAutoHyphens/>
        <w:jc w:val="left"/>
        <w:rPr>
          <w:lang w:val="es-ES_tradnl"/>
        </w:rPr>
      </w:pPr>
      <w:r w:rsidRPr="004C54E8">
        <w:rPr>
          <w:b/>
          <w:bCs/>
          <w:lang w:val="es-ES_tradnl"/>
        </w:rPr>
        <w:t>Cuadro</w:t>
      </w:r>
      <w:r w:rsidR="0040079C" w:rsidRPr="004C54E8">
        <w:rPr>
          <w:b/>
          <w:bCs/>
          <w:lang w:val="es-ES_tradnl"/>
        </w:rPr>
        <w:t xml:space="preserve"> </w:t>
      </w:r>
      <w:r w:rsidR="007A37AD" w:rsidRPr="004C54E8">
        <w:rPr>
          <w:b/>
          <w:bCs/>
          <w:lang w:val="es-ES_tradnl"/>
        </w:rPr>
        <w:t>6</w:t>
      </w:r>
      <w:r w:rsidR="00BD4A03" w:rsidRPr="004C54E8">
        <w:rPr>
          <w:b/>
          <w:bCs/>
          <w:lang w:val="es-ES_tradnl"/>
        </w:rPr>
        <w:t>.</w:t>
      </w:r>
      <w:r w:rsidR="0040079C" w:rsidRPr="004C54E8">
        <w:rPr>
          <w:b/>
          <w:bCs/>
          <w:lang w:val="es-ES_tradnl"/>
        </w:rPr>
        <w:t xml:space="preserve"> </w:t>
      </w:r>
      <w:r w:rsidR="00EB2D58" w:rsidRPr="004C54E8">
        <w:rPr>
          <w:b/>
          <w:bCs/>
          <w:lang w:val="es-ES_tradnl"/>
        </w:rPr>
        <w:t>Costo</w:t>
      </w:r>
      <w:r w:rsidR="0040079C" w:rsidRPr="004C54E8">
        <w:rPr>
          <w:b/>
          <w:bCs/>
          <w:lang w:val="es-ES_tradnl"/>
        </w:rPr>
        <w:t xml:space="preserve"> </w:t>
      </w:r>
      <w:r w:rsidR="00EB2D58" w:rsidRPr="004C54E8">
        <w:rPr>
          <w:b/>
          <w:bCs/>
          <w:lang w:val="es-ES_tradnl"/>
        </w:rPr>
        <w:t>convenido</w:t>
      </w:r>
      <w:r w:rsidR="0040079C" w:rsidRPr="004C54E8">
        <w:rPr>
          <w:b/>
          <w:bCs/>
          <w:lang w:val="es-ES_tradnl"/>
        </w:rPr>
        <w:t xml:space="preserve"> </w:t>
      </w:r>
      <w:r w:rsidRPr="004C54E8">
        <w:rPr>
          <w:b/>
          <w:bCs/>
          <w:lang w:val="es-ES_tradnl"/>
        </w:rPr>
        <w:t>de</w:t>
      </w:r>
      <w:r w:rsidR="0040079C" w:rsidRPr="004C54E8">
        <w:rPr>
          <w:b/>
          <w:bCs/>
          <w:lang w:val="es-ES_tradnl"/>
        </w:rPr>
        <w:t xml:space="preserve"> </w:t>
      </w:r>
      <w:r w:rsidR="00AB5195">
        <w:rPr>
          <w:b/>
          <w:bCs/>
          <w:lang w:val="es-ES_tradnl"/>
        </w:rPr>
        <w:t xml:space="preserve">las </w:t>
      </w:r>
      <w:r w:rsidRPr="004C54E8">
        <w:rPr>
          <w:b/>
          <w:bCs/>
          <w:lang w:val="es-ES_tradnl"/>
        </w:rPr>
        <w:t>actividades</w:t>
      </w:r>
      <w:r w:rsidR="0040079C" w:rsidRPr="004C54E8">
        <w:rPr>
          <w:b/>
          <w:bCs/>
          <w:lang w:val="es-ES_tradnl"/>
        </w:rPr>
        <w:t xml:space="preserve"> </w:t>
      </w:r>
      <w:r w:rsidR="00AB5195">
        <w:rPr>
          <w:b/>
          <w:bCs/>
          <w:lang w:val="es-ES_tradnl"/>
        </w:rPr>
        <w:t xml:space="preserve">de </w:t>
      </w:r>
      <w:r w:rsidR="00EB2D58" w:rsidRPr="004C54E8">
        <w:rPr>
          <w:b/>
          <w:bCs/>
          <w:lang w:val="es-ES_tradnl"/>
        </w:rPr>
        <w:t>la</w:t>
      </w:r>
      <w:r w:rsidR="0040079C" w:rsidRPr="004C54E8">
        <w:rPr>
          <w:b/>
          <w:bCs/>
          <w:lang w:val="es-ES_tradnl"/>
        </w:rPr>
        <w:t xml:space="preserve"> </w:t>
      </w:r>
      <w:r w:rsidR="00EB2D58" w:rsidRPr="004C54E8">
        <w:rPr>
          <w:b/>
          <w:bCs/>
          <w:lang w:val="es-ES_tradnl"/>
        </w:rPr>
        <w:t>etapa</w:t>
      </w:r>
      <w:r w:rsidR="0040079C" w:rsidRPr="004C54E8">
        <w:rPr>
          <w:b/>
          <w:bCs/>
          <w:lang w:val="es-ES_tradnl"/>
        </w:rPr>
        <w:t xml:space="preserve"> </w:t>
      </w:r>
      <w:r w:rsidR="00EB2D58" w:rsidRPr="004C54E8">
        <w:rPr>
          <w:b/>
          <w:bCs/>
          <w:lang w:val="es-ES_tradnl"/>
        </w:rPr>
        <w:t>I</w:t>
      </w:r>
      <w:r w:rsidR="0040079C" w:rsidRPr="004C54E8">
        <w:rPr>
          <w:b/>
          <w:bCs/>
          <w:lang w:val="es-ES_tradnl"/>
        </w:rPr>
        <w:t xml:space="preserve"> </w:t>
      </w:r>
      <w:r w:rsidR="00C72C43" w:rsidRPr="004C54E8">
        <w:rPr>
          <w:b/>
          <w:bCs/>
          <w:lang w:val="es-ES_tradnl"/>
        </w:rPr>
        <w:t>del</w:t>
      </w:r>
      <w:r w:rsidR="0040079C" w:rsidRPr="004C54E8">
        <w:rPr>
          <w:b/>
          <w:bCs/>
          <w:lang w:val="es-ES_tradnl"/>
        </w:rPr>
        <w:t xml:space="preserve"> </w:t>
      </w:r>
      <w:r w:rsidR="0006634A">
        <w:rPr>
          <w:b/>
          <w:bCs/>
          <w:lang w:val="es-ES_tradnl"/>
        </w:rPr>
        <w:t xml:space="preserve">plan de aplicación de la Enmienda de </w:t>
      </w:r>
      <w:r w:rsidR="005B1517">
        <w:rPr>
          <w:b/>
          <w:bCs/>
          <w:lang w:val="es-ES_tradnl"/>
        </w:rPr>
        <w:t>Kigali para Trinidad</w:t>
      </w:r>
      <w:r w:rsidR="0040079C" w:rsidRPr="004C54E8">
        <w:rPr>
          <w:b/>
          <w:bCs/>
          <w:lang w:val="es-ES_tradnl"/>
        </w:rPr>
        <w:t xml:space="preserve"> </w:t>
      </w:r>
      <w:r w:rsidRPr="004C54E8">
        <w:rPr>
          <w:b/>
          <w:bCs/>
          <w:lang w:val="es-ES_tradnl"/>
        </w:rPr>
        <w:t>y</w:t>
      </w:r>
      <w:r w:rsidR="0040079C" w:rsidRPr="004C54E8">
        <w:rPr>
          <w:b/>
          <w:bCs/>
          <w:lang w:val="es-ES_tradnl"/>
        </w:rPr>
        <w:t xml:space="preserve"> </w:t>
      </w:r>
      <w:r w:rsidR="0022265E" w:rsidRPr="004C54E8">
        <w:rPr>
          <w:b/>
          <w:bCs/>
          <w:lang w:val="es-ES_tradnl"/>
        </w:rPr>
        <w:t>Tabago</w:t>
      </w:r>
      <w:r w:rsidR="0040079C" w:rsidRPr="004C54E8">
        <w:rPr>
          <w:b/>
          <w:bCs/>
          <w:lang w:val="es-ES_tradnl"/>
        </w:rPr>
        <w:t xml:space="preserve"> </w:t>
      </w:r>
      <w:r w:rsidR="00C72C43" w:rsidRPr="004C54E8">
        <w:rPr>
          <w:b/>
          <w:bCs/>
          <w:lang w:val="es-ES_tradnl"/>
        </w:rPr>
        <w:t>($EUA)</w:t>
      </w:r>
    </w:p>
    <w:tbl>
      <w:tblPr>
        <w:tblW w:w="9395" w:type="dxa"/>
        <w:tblLayout w:type="fixed"/>
        <w:tblLook w:val="04A0" w:firstRow="1" w:lastRow="0" w:firstColumn="1" w:lastColumn="0" w:noHBand="0" w:noVBand="1"/>
      </w:tblPr>
      <w:tblGrid>
        <w:gridCol w:w="5056"/>
        <w:gridCol w:w="2169"/>
        <w:gridCol w:w="2170"/>
      </w:tblGrid>
      <w:tr w:rsidR="00F1606B" w:rsidRPr="004C54E8" w14:paraId="15029DC0" w14:textId="77777777" w:rsidTr="004C3794">
        <w:trPr>
          <w:trHeight w:val="141"/>
        </w:trPr>
        <w:tc>
          <w:tcPr>
            <w:tcW w:w="5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7EEE9" w14:textId="53C8989C" w:rsidR="00BD4A03" w:rsidRPr="004C54E8" w:rsidRDefault="004C54E8" w:rsidP="001B70BE">
            <w:pPr>
              <w:jc w:val="left"/>
              <w:rPr>
                <w:b/>
                <w:bCs/>
                <w:sz w:val="21"/>
                <w:szCs w:val="21"/>
                <w:lang w:val="es-ES_tradnl" w:eastAsia="en-CA"/>
              </w:rPr>
            </w:pPr>
            <w:r>
              <w:rPr>
                <w:b/>
                <w:bCs/>
                <w:sz w:val="21"/>
                <w:szCs w:val="21"/>
                <w:lang w:val="es-ES_tradnl" w:eastAsia="en-CA"/>
              </w:rPr>
              <w:t>Detalle</w:t>
            </w:r>
          </w:p>
        </w:tc>
        <w:tc>
          <w:tcPr>
            <w:tcW w:w="2169" w:type="dxa"/>
            <w:tcBorders>
              <w:top w:val="single" w:sz="4" w:space="0" w:color="auto"/>
              <w:left w:val="nil"/>
              <w:bottom w:val="single" w:sz="4" w:space="0" w:color="auto"/>
              <w:right w:val="single" w:sz="4" w:space="0" w:color="auto"/>
            </w:tcBorders>
            <w:shd w:val="clear" w:color="auto" w:fill="auto"/>
            <w:noWrap/>
            <w:vAlign w:val="center"/>
            <w:hideMark/>
          </w:tcPr>
          <w:p w14:paraId="3B1554DC" w14:textId="77777777" w:rsidR="00BD4A03" w:rsidRPr="004C54E8" w:rsidRDefault="00BD4A03" w:rsidP="001B70BE">
            <w:pPr>
              <w:jc w:val="center"/>
              <w:rPr>
                <w:b/>
                <w:bCs/>
                <w:sz w:val="21"/>
                <w:szCs w:val="21"/>
                <w:lang w:val="es-ES_tradnl" w:eastAsia="en-CA"/>
              </w:rPr>
            </w:pPr>
            <w:r w:rsidRPr="004C54E8">
              <w:rPr>
                <w:b/>
                <w:bCs/>
                <w:sz w:val="21"/>
                <w:szCs w:val="21"/>
                <w:lang w:val="es-ES_tradnl" w:eastAsia="en-CA"/>
              </w:rPr>
              <w:t>Original</w:t>
            </w:r>
          </w:p>
        </w:tc>
        <w:tc>
          <w:tcPr>
            <w:tcW w:w="2170" w:type="dxa"/>
            <w:tcBorders>
              <w:top w:val="single" w:sz="4" w:space="0" w:color="auto"/>
              <w:left w:val="nil"/>
              <w:bottom w:val="single" w:sz="4" w:space="0" w:color="auto"/>
              <w:right w:val="single" w:sz="4" w:space="0" w:color="auto"/>
            </w:tcBorders>
            <w:shd w:val="clear" w:color="auto" w:fill="auto"/>
            <w:noWrap/>
            <w:vAlign w:val="center"/>
            <w:hideMark/>
          </w:tcPr>
          <w:p w14:paraId="3C654B32" w14:textId="131DF257" w:rsidR="00BD4A03" w:rsidRPr="004C54E8" w:rsidRDefault="00EC7A11" w:rsidP="001B70BE">
            <w:pPr>
              <w:jc w:val="center"/>
              <w:rPr>
                <w:b/>
                <w:bCs/>
                <w:sz w:val="21"/>
                <w:szCs w:val="21"/>
                <w:lang w:val="es-ES_tradnl" w:eastAsia="en-CA"/>
              </w:rPr>
            </w:pPr>
            <w:r>
              <w:rPr>
                <w:b/>
                <w:bCs/>
                <w:sz w:val="21"/>
                <w:szCs w:val="21"/>
                <w:lang w:val="es-ES_tradnl" w:eastAsia="en-CA"/>
              </w:rPr>
              <w:t>Revisado</w:t>
            </w:r>
          </w:p>
        </w:tc>
      </w:tr>
      <w:tr w:rsidR="00F1606B" w:rsidRPr="004C54E8" w14:paraId="1F5EB4BA" w14:textId="77777777" w:rsidTr="004C3794">
        <w:trPr>
          <w:trHeight w:val="172"/>
        </w:trPr>
        <w:tc>
          <w:tcPr>
            <w:tcW w:w="5056" w:type="dxa"/>
            <w:tcBorders>
              <w:top w:val="nil"/>
              <w:left w:val="single" w:sz="4" w:space="0" w:color="auto"/>
              <w:bottom w:val="single" w:sz="4" w:space="0" w:color="auto"/>
              <w:right w:val="single" w:sz="4" w:space="0" w:color="auto"/>
            </w:tcBorders>
            <w:shd w:val="clear" w:color="auto" w:fill="auto"/>
            <w:noWrap/>
            <w:vAlign w:val="center"/>
            <w:hideMark/>
          </w:tcPr>
          <w:p w14:paraId="206A8766" w14:textId="55928C33" w:rsidR="00BD4A03" w:rsidRPr="004C54E8" w:rsidRDefault="00D81A78" w:rsidP="001B70BE">
            <w:pPr>
              <w:jc w:val="left"/>
              <w:rPr>
                <w:sz w:val="21"/>
                <w:szCs w:val="21"/>
                <w:lang w:val="es-ES_tradnl" w:eastAsia="en-CA"/>
              </w:rPr>
            </w:pPr>
            <w:r>
              <w:rPr>
                <w:sz w:val="21"/>
                <w:szCs w:val="21"/>
                <w:lang w:val="es-ES_tradnl" w:eastAsia="en-CA"/>
              </w:rPr>
              <w:t>Políticas y normas sobre HFC</w:t>
            </w:r>
          </w:p>
        </w:tc>
        <w:tc>
          <w:tcPr>
            <w:tcW w:w="2169" w:type="dxa"/>
            <w:tcBorders>
              <w:top w:val="nil"/>
              <w:left w:val="nil"/>
              <w:bottom w:val="single" w:sz="4" w:space="0" w:color="auto"/>
              <w:right w:val="single" w:sz="4" w:space="0" w:color="auto"/>
            </w:tcBorders>
            <w:shd w:val="clear" w:color="auto" w:fill="auto"/>
            <w:noWrap/>
            <w:tcMar>
              <w:right w:w="227" w:type="dxa"/>
            </w:tcMar>
            <w:vAlign w:val="center"/>
            <w:hideMark/>
          </w:tcPr>
          <w:p w14:paraId="31D913D2" w14:textId="5C42D75A" w:rsidR="00BD4A03" w:rsidRPr="004C54E8" w:rsidRDefault="00BD4A03" w:rsidP="001B70BE">
            <w:pPr>
              <w:jc w:val="right"/>
              <w:rPr>
                <w:sz w:val="21"/>
                <w:szCs w:val="21"/>
                <w:lang w:val="es-ES_tradnl" w:eastAsia="en-CA"/>
              </w:rPr>
            </w:pPr>
            <w:r w:rsidRPr="004C54E8">
              <w:rPr>
                <w:sz w:val="21"/>
                <w:szCs w:val="21"/>
                <w:lang w:val="es-ES_tradnl" w:eastAsia="en-CA"/>
              </w:rPr>
              <w:t>10</w:t>
            </w:r>
            <w:r w:rsidR="0012649C" w:rsidRPr="004C54E8">
              <w:rPr>
                <w:sz w:val="21"/>
                <w:szCs w:val="21"/>
                <w:lang w:val="es-ES_tradnl" w:eastAsia="en-CA"/>
              </w:rPr>
              <w:t>2.</w:t>
            </w:r>
            <w:r w:rsidRPr="004C54E8">
              <w:rPr>
                <w:sz w:val="21"/>
                <w:szCs w:val="21"/>
                <w:lang w:val="es-ES_tradnl" w:eastAsia="en-CA"/>
              </w:rPr>
              <w:t>500</w:t>
            </w:r>
          </w:p>
        </w:tc>
        <w:tc>
          <w:tcPr>
            <w:tcW w:w="2170" w:type="dxa"/>
            <w:tcBorders>
              <w:top w:val="nil"/>
              <w:left w:val="nil"/>
              <w:bottom w:val="single" w:sz="4" w:space="0" w:color="auto"/>
              <w:right w:val="single" w:sz="4" w:space="0" w:color="auto"/>
            </w:tcBorders>
            <w:shd w:val="clear" w:color="auto" w:fill="auto"/>
            <w:noWrap/>
            <w:tcMar>
              <w:right w:w="227" w:type="dxa"/>
            </w:tcMar>
            <w:vAlign w:val="center"/>
            <w:hideMark/>
          </w:tcPr>
          <w:p w14:paraId="6FDA28DE" w14:textId="0E590A32" w:rsidR="00BD4A03" w:rsidRPr="004C54E8" w:rsidRDefault="00BD4A03" w:rsidP="001B70BE">
            <w:pPr>
              <w:jc w:val="right"/>
              <w:rPr>
                <w:sz w:val="21"/>
                <w:szCs w:val="21"/>
                <w:lang w:val="es-ES_tradnl" w:eastAsia="en-CA"/>
              </w:rPr>
            </w:pPr>
            <w:r w:rsidRPr="004C54E8">
              <w:rPr>
                <w:sz w:val="21"/>
                <w:szCs w:val="21"/>
                <w:lang w:val="es-ES_tradnl" w:eastAsia="en-CA"/>
              </w:rPr>
              <w:t>10</w:t>
            </w:r>
            <w:r w:rsidR="0012649C" w:rsidRPr="004C54E8">
              <w:rPr>
                <w:sz w:val="21"/>
                <w:szCs w:val="21"/>
                <w:lang w:val="es-ES_tradnl" w:eastAsia="en-CA"/>
              </w:rPr>
              <w:t>2.</w:t>
            </w:r>
            <w:r w:rsidRPr="004C54E8">
              <w:rPr>
                <w:sz w:val="21"/>
                <w:szCs w:val="21"/>
                <w:lang w:val="es-ES_tradnl" w:eastAsia="en-CA"/>
              </w:rPr>
              <w:t>500</w:t>
            </w:r>
          </w:p>
        </w:tc>
      </w:tr>
      <w:tr w:rsidR="00F1606B" w:rsidRPr="004C54E8" w14:paraId="0662AE10" w14:textId="77777777" w:rsidTr="004C3794">
        <w:trPr>
          <w:trHeight w:val="244"/>
        </w:trPr>
        <w:tc>
          <w:tcPr>
            <w:tcW w:w="5056" w:type="dxa"/>
            <w:tcBorders>
              <w:top w:val="nil"/>
              <w:left w:val="single" w:sz="4" w:space="0" w:color="auto"/>
              <w:bottom w:val="single" w:sz="4" w:space="0" w:color="auto"/>
              <w:right w:val="single" w:sz="4" w:space="0" w:color="auto"/>
            </w:tcBorders>
            <w:shd w:val="clear" w:color="auto" w:fill="auto"/>
            <w:noWrap/>
            <w:vAlign w:val="center"/>
            <w:hideMark/>
          </w:tcPr>
          <w:p w14:paraId="0F480297" w14:textId="44A2F708" w:rsidR="00BD4A03" w:rsidRPr="004C54E8" w:rsidRDefault="00D81A78" w:rsidP="001B70BE">
            <w:pPr>
              <w:jc w:val="left"/>
              <w:rPr>
                <w:sz w:val="21"/>
                <w:szCs w:val="21"/>
                <w:lang w:val="es-ES_tradnl" w:eastAsia="en-CA"/>
              </w:rPr>
            </w:pPr>
            <w:r>
              <w:rPr>
                <w:sz w:val="21"/>
                <w:szCs w:val="21"/>
                <w:lang w:val="es-ES_tradnl" w:eastAsia="en-CA"/>
              </w:rPr>
              <w:t>Apoyo al sector servicio técnico</w:t>
            </w:r>
          </w:p>
        </w:tc>
        <w:tc>
          <w:tcPr>
            <w:tcW w:w="2169" w:type="dxa"/>
            <w:tcBorders>
              <w:top w:val="nil"/>
              <w:left w:val="nil"/>
              <w:bottom w:val="single" w:sz="4" w:space="0" w:color="auto"/>
              <w:right w:val="single" w:sz="4" w:space="0" w:color="auto"/>
            </w:tcBorders>
            <w:shd w:val="clear" w:color="auto" w:fill="auto"/>
            <w:noWrap/>
            <w:tcMar>
              <w:right w:w="227" w:type="dxa"/>
            </w:tcMar>
            <w:vAlign w:val="center"/>
            <w:hideMark/>
          </w:tcPr>
          <w:p w14:paraId="5898051D" w14:textId="30BF7335" w:rsidR="00BD4A03" w:rsidRPr="004C54E8" w:rsidRDefault="00BD4A03" w:rsidP="001B70BE">
            <w:pPr>
              <w:jc w:val="right"/>
              <w:rPr>
                <w:sz w:val="21"/>
                <w:szCs w:val="21"/>
                <w:lang w:val="es-ES_tradnl" w:eastAsia="en-CA"/>
              </w:rPr>
            </w:pPr>
            <w:r w:rsidRPr="004C54E8">
              <w:rPr>
                <w:sz w:val="21"/>
                <w:szCs w:val="21"/>
                <w:lang w:val="es-ES_tradnl" w:eastAsia="en-CA"/>
              </w:rPr>
              <w:t>71</w:t>
            </w:r>
            <w:r w:rsidR="001E6CEC" w:rsidRPr="004C54E8">
              <w:rPr>
                <w:sz w:val="21"/>
                <w:szCs w:val="21"/>
                <w:lang w:val="es-ES_tradnl" w:eastAsia="en-CA"/>
              </w:rPr>
              <w:t>5.</w:t>
            </w:r>
            <w:r w:rsidRPr="004C54E8">
              <w:rPr>
                <w:sz w:val="21"/>
                <w:szCs w:val="21"/>
                <w:lang w:val="es-ES_tradnl" w:eastAsia="en-CA"/>
              </w:rPr>
              <w:t>332</w:t>
            </w:r>
          </w:p>
        </w:tc>
        <w:tc>
          <w:tcPr>
            <w:tcW w:w="2170" w:type="dxa"/>
            <w:tcBorders>
              <w:top w:val="nil"/>
              <w:left w:val="nil"/>
              <w:bottom w:val="single" w:sz="4" w:space="0" w:color="auto"/>
              <w:right w:val="single" w:sz="4" w:space="0" w:color="auto"/>
            </w:tcBorders>
            <w:shd w:val="clear" w:color="auto" w:fill="auto"/>
            <w:noWrap/>
            <w:tcMar>
              <w:right w:w="227" w:type="dxa"/>
            </w:tcMar>
            <w:vAlign w:val="center"/>
            <w:hideMark/>
          </w:tcPr>
          <w:p w14:paraId="5B091475" w14:textId="609EFFE7" w:rsidR="00BD4A03" w:rsidRPr="004C54E8" w:rsidRDefault="00BD4A03" w:rsidP="001B70BE">
            <w:pPr>
              <w:jc w:val="right"/>
              <w:rPr>
                <w:sz w:val="21"/>
                <w:szCs w:val="21"/>
                <w:lang w:val="es-ES_tradnl" w:eastAsia="en-CA"/>
              </w:rPr>
            </w:pPr>
            <w:r w:rsidRPr="004C54E8">
              <w:rPr>
                <w:sz w:val="21"/>
                <w:szCs w:val="21"/>
                <w:lang w:val="es-ES_tradnl" w:eastAsia="en-CA"/>
              </w:rPr>
              <w:t>74</w:t>
            </w:r>
            <w:r w:rsidR="001E6CEC" w:rsidRPr="004C54E8">
              <w:rPr>
                <w:sz w:val="21"/>
                <w:szCs w:val="21"/>
                <w:lang w:val="es-ES_tradnl" w:eastAsia="en-CA"/>
              </w:rPr>
              <w:t>9.</w:t>
            </w:r>
            <w:r w:rsidRPr="004C54E8">
              <w:rPr>
                <w:sz w:val="21"/>
                <w:szCs w:val="21"/>
                <w:lang w:val="es-ES_tradnl" w:eastAsia="en-CA"/>
              </w:rPr>
              <w:t>132</w:t>
            </w:r>
          </w:p>
        </w:tc>
      </w:tr>
      <w:tr w:rsidR="00F1606B" w:rsidRPr="004C54E8" w14:paraId="69822B8C" w14:textId="77777777" w:rsidTr="004C3794">
        <w:trPr>
          <w:trHeight w:val="244"/>
        </w:trPr>
        <w:tc>
          <w:tcPr>
            <w:tcW w:w="5056" w:type="dxa"/>
            <w:tcBorders>
              <w:top w:val="nil"/>
              <w:left w:val="single" w:sz="4" w:space="0" w:color="auto"/>
              <w:bottom w:val="single" w:sz="4" w:space="0" w:color="auto"/>
              <w:right w:val="single" w:sz="4" w:space="0" w:color="auto"/>
            </w:tcBorders>
            <w:shd w:val="clear" w:color="auto" w:fill="auto"/>
            <w:noWrap/>
            <w:vAlign w:val="center"/>
            <w:hideMark/>
          </w:tcPr>
          <w:p w14:paraId="12BC6253" w14:textId="19147F9B" w:rsidR="00BD4A03" w:rsidRPr="004C54E8" w:rsidRDefault="00AB5C77" w:rsidP="001B70BE">
            <w:pPr>
              <w:jc w:val="left"/>
              <w:rPr>
                <w:sz w:val="21"/>
                <w:szCs w:val="21"/>
                <w:lang w:val="es-ES_tradnl" w:eastAsia="en-CA"/>
              </w:rPr>
            </w:pPr>
            <w:r>
              <w:rPr>
                <w:sz w:val="21"/>
                <w:szCs w:val="21"/>
                <w:lang w:val="es-ES_tradnl" w:eastAsia="en-CA"/>
              </w:rPr>
              <w:t>Reducción de la demanda de HFC</w:t>
            </w:r>
          </w:p>
        </w:tc>
        <w:tc>
          <w:tcPr>
            <w:tcW w:w="2169" w:type="dxa"/>
            <w:tcBorders>
              <w:top w:val="nil"/>
              <w:left w:val="nil"/>
              <w:bottom w:val="single" w:sz="4" w:space="0" w:color="auto"/>
              <w:right w:val="single" w:sz="4" w:space="0" w:color="auto"/>
            </w:tcBorders>
            <w:shd w:val="clear" w:color="auto" w:fill="auto"/>
            <w:noWrap/>
            <w:tcMar>
              <w:right w:w="227" w:type="dxa"/>
            </w:tcMar>
            <w:vAlign w:val="center"/>
            <w:hideMark/>
          </w:tcPr>
          <w:p w14:paraId="6014BAB4" w14:textId="76E2E301" w:rsidR="00BD4A03" w:rsidRPr="004C54E8" w:rsidRDefault="00BD4A03" w:rsidP="001B70BE">
            <w:pPr>
              <w:jc w:val="right"/>
              <w:rPr>
                <w:sz w:val="21"/>
                <w:szCs w:val="21"/>
                <w:lang w:val="es-ES_tradnl" w:eastAsia="en-CA"/>
              </w:rPr>
            </w:pPr>
            <w:r w:rsidRPr="004C54E8">
              <w:rPr>
                <w:sz w:val="21"/>
                <w:szCs w:val="21"/>
                <w:lang w:val="es-ES_tradnl" w:eastAsia="en-CA"/>
              </w:rPr>
              <w:t>14</w:t>
            </w:r>
            <w:r w:rsidR="0012649C" w:rsidRPr="004C54E8">
              <w:rPr>
                <w:sz w:val="21"/>
                <w:szCs w:val="21"/>
                <w:lang w:val="es-ES_tradnl" w:eastAsia="en-CA"/>
              </w:rPr>
              <w:t>3.</w:t>
            </w:r>
            <w:r w:rsidRPr="004C54E8">
              <w:rPr>
                <w:sz w:val="21"/>
                <w:szCs w:val="21"/>
                <w:lang w:val="es-ES_tradnl" w:eastAsia="en-CA"/>
              </w:rPr>
              <w:t>800</w:t>
            </w:r>
          </w:p>
        </w:tc>
        <w:tc>
          <w:tcPr>
            <w:tcW w:w="2170" w:type="dxa"/>
            <w:tcBorders>
              <w:top w:val="nil"/>
              <w:left w:val="nil"/>
              <w:bottom w:val="single" w:sz="4" w:space="0" w:color="auto"/>
              <w:right w:val="single" w:sz="4" w:space="0" w:color="auto"/>
            </w:tcBorders>
            <w:shd w:val="clear" w:color="auto" w:fill="auto"/>
            <w:noWrap/>
            <w:tcMar>
              <w:right w:w="227" w:type="dxa"/>
            </w:tcMar>
            <w:vAlign w:val="center"/>
            <w:hideMark/>
          </w:tcPr>
          <w:p w14:paraId="164B8035" w14:textId="26E40CEE" w:rsidR="00BD4A03" w:rsidRPr="004C54E8" w:rsidRDefault="00BD4A03" w:rsidP="001B70BE">
            <w:pPr>
              <w:jc w:val="right"/>
              <w:rPr>
                <w:sz w:val="21"/>
                <w:szCs w:val="21"/>
                <w:lang w:val="es-ES_tradnl" w:eastAsia="en-CA"/>
              </w:rPr>
            </w:pPr>
            <w:r w:rsidRPr="004C54E8">
              <w:rPr>
                <w:sz w:val="21"/>
                <w:szCs w:val="21"/>
                <w:lang w:val="es-ES_tradnl" w:eastAsia="en-CA"/>
              </w:rPr>
              <w:t>11</w:t>
            </w:r>
            <w:r w:rsidR="0012649C" w:rsidRPr="004C54E8">
              <w:rPr>
                <w:sz w:val="21"/>
                <w:szCs w:val="21"/>
                <w:lang w:val="es-ES_tradnl" w:eastAsia="en-CA"/>
              </w:rPr>
              <w:t>0.</w:t>
            </w:r>
            <w:r w:rsidRPr="004C54E8">
              <w:rPr>
                <w:sz w:val="21"/>
                <w:szCs w:val="21"/>
                <w:lang w:val="es-ES_tradnl" w:eastAsia="en-CA"/>
              </w:rPr>
              <w:t>000</w:t>
            </w:r>
          </w:p>
        </w:tc>
      </w:tr>
      <w:tr w:rsidR="00F1606B" w:rsidRPr="004C54E8" w14:paraId="786816F1" w14:textId="77777777" w:rsidTr="004C3794">
        <w:trPr>
          <w:trHeight w:val="222"/>
        </w:trPr>
        <w:tc>
          <w:tcPr>
            <w:tcW w:w="5056" w:type="dxa"/>
            <w:tcBorders>
              <w:top w:val="nil"/>
              <w:left w:val="single" w:sz="4" w:space="0" w:color="auto"/>
              <w:bottom w:val="single" w:sz="4" w:space="0" w:color="auto"/>
              <w:right w:val="single" w:sz="4" w:space="0" w:color="auto"/>
            </w:tcBorders>
            <w:shd w:val="clear" w:color="auto" w:fill="auto"/>
            <w:noWrap/>
            <w:vAlign w:val="center"/>
            <w:hideMark/>
          </w:tcPr>
          <w:p w14:paraId="41CD7FD6" w14:textId="45D32AAD" w:rsidR="00BD4A03" w:rsidRPr="004C54E8" w:rsidRDefault="009F7502" w:rsidP="001B70BE">
            <w:pPr>
              <w:jc w:val="left"/>
              <w:rPr>
                <w:sz w:val="21"/>
                <w:szCs w:val="21"/>
                <w:lang w:val="es-ES_tradnl" w:eastAsia="en-CA"/>
              </w:rPr>
            </w:pPr>
            <w:r w:rsidRPr="004C54E8">
              <w:rPr>
                <w:sz w:val="21"/>
                <w:szCs w:val="21"/>
                <w:lang w:val="es-ES_tradnl" w:eastAsia="en-CA"/>
              </w:rPr>
              <w:t>Sensibilización</w:t>
            </w:r>
            <w:r w:rsidR="0040079C" w:rsidRPr="004C54E8">
              <w:rPr>
                <w:sz w:val="21"/>
                <w:szCs w:val="21"/>
                <w:lang w:val="es-ES_tradnl" w:eastAsia="en-CA"/>
              </w:rPr>
              <w:t xml:space="preserve"> </w:t>
            </w:r>
            <w:r w:rsidR="0012649C" w:rsidRPr="004C54E8">
              <w:rPr>
                <w:sz w:val="21"/>
                <w:szCs w:val="21"/>
                <w:lang w:val="es-ES_tradnl" w:eastAsia="en-CA"/>
              </w:rPr>
              <w:t>y</w:t>
            </w:r>
            <w:r w:rsidR="0040079C" w:rsidRPr="004C54E8">
              <w:rPr>
                <w:sz w:val="21"/>
                <w:szCs w:val="21"/>
                <w:lang w:val="es-ES_tradnl" w:eastAsia="en-CA"/>
              </w:rPr>
              <w:t xml:space="preserve"> </w:t>
            </w:r>
            <w:r w:rsidR="001E6CEC" w:rsidRPr="004C54E8">
              <w:rPr>
                <w:sz w:val="21"/>
                <w:szCs w:val="21"/>
                <w:lang w:val="es-ES_tradnl" w:eastAsia="en-CA"/>
              </w:rPr>
              <w:t>extensión</w:t>
            </w:r>
          </w:p>
        </w:tc>
        <w:tc>
          <w:tcPr>
            <w:tcW w:w="2169" w:type="dxa"/>
            <w:tcBorders>
              <w:top w:val="nil"/>
              <w:left w:val="nil"/>
              <w:bottom w:val="single" w:sz="4" w:space="0" w:color="auto"/>
              <w:right w:val="single" w:sz="4" w:space="0" w:color="auto"/>
            </w:tcBorders>
            <w:shd w:val="clear" w:color="auto" w:fill="auto"/>
            <w:noWrap/>
            <w:tcMar>
              <w:right w:w="227" w:type="dxa"/>
            </w:tcMar>
            <w:vAlign w:val="center"/>
            <w:hideMark/>
          </w:tcPr>
          <w:p w14:paraId="03AE16C1" w14:textId="6D580DB0" w:rsidR="00BD4A03" w:rsidRPr="004C54E8" w:rsidRDefault="00BD4A03" w:rsidP="001B70BE">
            <w:pPr>
              <w:jc w:val="right"/>
              <w:rPr>
                <w:sz w:val="21"/>
                <w:szCs w:val="21"/>
                <w:lang w:val="es-ES_tradnl" w:eastAsia="en-CA"/>
              </w:rPr>
            </w:pPr>
            <w:r w:rsidRPr="004C54E8">
              <w:rPr>
                <w:sz w:val="21"/>
                <w:szCs w:val="21"/>
                <w:lang w:val="es-ES_tradnl" w:eastAsia="en-CA"/>
              </w:rPr>
              <w:t>8</w:t>
            </w:r>
            <w:r w:rsidR="0012649C" w:rsidRPr="004C54E8">
              <w:rPr>
                <w:sz w:val="21"/>
                <w:szCs w:val="21"/>
                <w:lang w:val="es-ES_tradnl" w:eastAsia="en-CA"/>
              </w:rPr>
              <w:t>4.</w:t>
            </w:r>
            <w:r w:rsidRPr="004C54E8">
              <w:rPr>
                <w:sz w:val="21"/>
                <w:szCs w:val="21"/>
                <w:lang w:val="es-ES_tradnl" w:eastAsia="en-CA"/>
              </w:rPr>
              <w:t>000</w:t>
            </w:r>
          </w:p>
        </w:tc>
        <w:tc>
          <w:tcPr>
            <w:tcW w:w="2170" w:type="dxa"/>
            <w:tcBorders>
              <w:top w:val="nil"/>
              <w:left w:val="nil"/>
              <w:bottom w:val="single" w:sz="4" w:space="0" w:color="auto"/>
              <w:right w:val="single" w:sz="4" w:space="0" w:color="auto"/>
            </w:tcBorders>
            <w:shd w:val="clear" w:color="auto" w:fill="auto"/>
            <w:noWrap/>
            <w:tcMar>
              <w:right w:w="227" w:type="dxa"/>
            </w:tcMar>
            <w:vAlign w:val="center"/>
            <w:hideMark/>
          </w:tcPr>
          <w:p w14:paraId="48AB8DB4" w14:textId="5B47DAB2" w:rsidR="00BD4A03" w:rsidRPr="004C54E8" w:rsidRDefault="00BD4A03" w:rsidP="001B70BE">
            <w:pPr>
              <w:jc w:val="right"/>
              <w:rPr>
                <w:sz w:val="21"/>
                <w:szCs w:val="21"/>
                <w:lang w:val="es-ES_tradnl" w:eastAsia="en-CA"/>
              </w:rPr>
            </w:pPr>
            <w:r w:rsidRPr="004C54E8">
              <w:rPr>
                <w:sz w:val="21"/>
                <w:szCs w:val="21"/>
                <w:lang w:val="es-ES_tradnl" w:eastAsia="en-CA"/>
              </w:rPr>
              <w:t>8</w:t>
            </w:r>
            <w:r w:rsidR="0012649C" w:rsidRPr="004C54E8">
              <w:rPr>
                <w:sz w:val="21"/>
                <w:szCs w:val="21"/>
                <w:lang w:val="es-ES_tradnl" w:eastAsia="en-CA"/>
              </w:rPr>
              <w:t>4.</w:t>
            </w:r>
            <w:r w:rsidRPr="004C54E8">
              <w:rPr>
                <w:sz w:val="21"/>
                <w:szCs w:val="21"/>
                <w:lang w:val="es-ES_tradnl" w:eastAsia="en-CA"/>
              </w:rPr>
              <w:t>000</w:t>
            </w:r>
          </w:p>
        </w:tc>
      </w:tr>
      <w:tr w:rsidR="00F1606B" w:rsidRPr="004C54E8" w14:paraId="1930BF87" w14:textId="77777777" w:rsidTr="004C3794">
        <w:trPr>
          <w:trHeight w:val="244"/>
        </w:trPr>
        <w:tc>
          <w:tcPr>
            <w:tcW w:w="5056" w:type="dxa"/>
            <w:tcBorders>
              <w:top w:val="nil"/>
              <w:left w:val="single" w:sz="4" w:space="0" w:color="auto"/>
              <w:bottom w:val="single" w:sz="4" w:space="0" w:color="auto"/>
              <w:right w:val="single" w:sz="4" w:space="0" w:color="auto"/>
            </w:tcBorders>
            <w:shd w:val="clear" w:color="auto" w:fill="auto"/>
            <w:noWrap/>
            <w:vAlign w:val="center"/>
            <w:hideMark/>
          </w:tcPr>
          <w:p w14:paraId="4C45129D" w14:textId="388BE270" w:rsidR="00BD4A03" w:rsidRPr="004C54E8" w:rsidRDefault="006E5BEF" w:rsidP="001B70BE">
            <w:pPr>
              <w:jc w:val="left"/>
              <w:rPr>
                <w:sz w:val="21"/>
                <w:szCs w:val="21"/>
                <w:lang w:val="es-ES_tradnl" w:eastAsia="en-CA"/>
              </w:rPr>
            </w:pPr>
            <w:r>
              <w:rPr>
                <w:sz w:val="21"/>
                <w:szCs w:val="21"/>
                <w:lang w:val="es-ES_tradnl" w:eastAsia="en-CA"/>
              </w:rPr>
              <w:t>Integración de la perspectiva de género</w:t>
            </w:r>
          </w:p>
        </w:tc>
        <w:tc>
          <w:tcPr>
            <w:tcW w:w="2169" w:type="dxa"/>
            <w:tcBorders>
              <w:top w:val="nil"/>
              <w:left w:val="nil"/>
              <w:bottom w:val="single" w:sz="4" w:space="0" w:color="auto"/>
              <w:right w:val="single" w:sz="4" w:space="0" w:color="auto"/>
            </w:tcBorders>
            <w:shd w:val="clear" w:color="auto" w:fill="auto"/>
            <w:noWrap/>
            <w:tcMar>
              <w:right w:w="227" w:type="dxa"/>
            </w:tcMar>
            <w:vAlign w:val="center"/>
            <w:hideMark/>
          </w:tcPr>
          <w:p w14:paraId="10E7DCA4" w14:textId="718B64D0" w:rsidR="00BD4A03" w:rsidRPr="004C54E8" w:rsidRDefault="00BD4A03" w:rsidP="001B70BE">
            <w:pPr>
              <w:jc w:val="right"/>
              <w:rPr>
                <w:sz w:val="21"/>
                <w:szCs w:val="21"/>
                <w:lang w:val="es-ES_tradnl" w:eastAsia="en-CA"/>
              </w:rPr>
            </w:pPr>
            <w:r w:rsidRPr="004C54E8">
              <w:rPr>
                <w:sz w:val="21"/>
                <w:szCs w:val="21"/>
                <w:lang w:val="es-ES_tradnl" w:eastAsia="en-CA"/>
              </w:rPr>
              <w:t>2</w:t>
            </w:r>
            <w:r w:rsidR="001E6CEC" w:rsidRPr="004C54E8">
              <w:rPr>
                <w:sz w:val="21"/>
                <w:szCs w:val="21"/>
                <w:lang w:val="es-ES_tradnl" w:eastAsia="en-CA"/>
              </w:rPr>
              <w:t>5.</w:t>
            </w:r>
            <w:r w:rsidRPr="004C54E8">
              <w:rPr>
                <w:sz w:val="21"/>
                <w:szCs w:val="21"/>
                <w:lang w:val="es-ES_tradnl" w:eastAsia="en-CA"/>
              </w:rPr>
              <w:t>000</w:t>
            </w:r>
          </w:p>
        </w:tc>
        <w:tc>
          <w:tcPr>
            <w:tcW w:w="2170" w:type="dxa"/>
            <w:tcBorders>
              <w:top w:val="nil"/>
              <w:left w:val="nil"/>
              <w:bottom w:val="single" w:sz="4" w:space="0" w:color="auto"/>
              <w:right w:val="single" w:sz="4" w:space="0" w:color="auto"/>
            </w:tcBorders>
            <w:shd w:val="clear" w:color="auto" w:fill="auto"/>
            <w:noWrap/>
            <w:tcMar>
              <w:right w:w="227" w:type="dxa"/>
            </w:tcMar>
            <w:vAlign w:val="center"/>
            <w:hideMark/>
          </w:tcPr>
          <w:p w14:paraId="2A083D9F" w14:textId="31BE0C78" w:rsidR="00BD4A03" w:rsidRPr="004C54E8" w:rsidRDefault="00BD4A03" w:rsidP="001B70BE">
            <w:pPr>
              <w:jc w:val="right"/>
              <w:rPr>
                <w:sz w:val="21"/>
                <w:szCs w:val="21"/>
                <w:lang w:val="es-ES_tradnl" w:eastAsia="en-CA"/>
              </w:rPr>
            </w:pPr>
            <w:r w:rsidRPr="004C54E8">
              <w:rPr>
                <w:sz w:val="21"/>
                <w:szCs w:val="21"/>
                <w:lang w:val="es-ES_tradnl" w:eastAsia="en-CA"/>
              </w:rPr>
              <w:t>2</w:t>
            </w:r>
            <w:r w:rsidR="001E6CEC" w:rsidRPr="004C54E8">
              <w:rPr>
                <w:sz w:val="21"/>
                <w:szCs w:val="21"/>
                <w:lang w:val="es-ES_tradnl" w:eastAsia="en-CA"/>
              </w:rPr>
              <w:t>5.</w:t>
            </w:r>
            <w:r w:rsidRPr="004C54E8">
              <w:rPr>
                <w:sz w:val="21"/>
                <w:szCs w:val="21"/>
                <w:lang w:val="es-ES_tradnl" w:eastAsia="en-CA"/>
              </w:rPr>
              <w:t>000</w:t>
            </w:r>
          </w:p>
        </w:tc>
      </w:tr>
      <w:tr w:rsidR="00F1606B" w:rsidRPr="004C54E8" w14:paraId="6E4B3AA4" w14:textId="77777777" w:rsidTr="004C3794">
        <w:trPr>
          <w:trHeight w:val="176"/>
        </w:trPr>
        <w:tc>
          <w:tcPr>
            <w:tcW w:w="5056" w:type="dxa"/>
            <w:tcBorders>
              <w:top w:val="nil"/>
              <w:left w:val="single" w:sz="4" w:space="0" w:color="auto"/>
              <w:bottom w:val="single" w:sz="4" w:space="0" w:color="auto"/>
              <w:right w:val="single" w:sz="4" w:space="0" w:color="auto"/>
            </w:tcBorders>
            <w:shd w:val="clear" w:color="auto" w:fill="auto"/>
            <w:noWrap/>
            <w:vAlign w:val="center"/>
            <w:hideMark/>
          </w:tcPr>
          <w:p w14:paraId="7E304B72" w14:textId="10D3397C" w:rsidR="00BD4A03" w:rsidRPr="004C54E8" w:rsidRDefault="006E5BEF" w:rsidP="001B70BE">
            <w:pPr>
              <w:jc w:val="left"/>
              <w:rPr>
                <w:sz w:val="21"/>
                <w:szCs w:val="21"/>
                <w:lang w:val="es-ES_tradnl" w:eastAsia="en-CA"/>
              </w:rPr>
            </w:pPr>
            <w:r>
              <w:rPr>
                <w:sz w:val="21"/>
                <w:szCs w:val="21"/>
                <w:lang w:val="es-ES_tradnl" w:eastAsia="en-CA"/>
              </w:rPr>
              <w:t>Coordinación y supervisión del proyecto</w:t>
            </w:r>
          </w:p>
        </w:tc>
        <w:tc>
          <w:tcPr>
            <w:tcW w:w="2169" w:type="dxa"/>
            <w:tcBorders>
              <w:top w:val="nil"/>
              <w:left w:val="nil"/>
              <w:bottom w:val="single" w:sz="4" w:space="0" w:color="auto"/>
              <w:right w:val="single" w:sz="4" w:space="0" w:color="auto"/>
            </w:tcBorders>
            <w:shd w:val="clear" w:color="auto" w:fill="auto"/>
            <w:noWrap/>
            <w:tcMar>
              <w:right w:w="227" w:type="dxa"/>
            </w:tcMar>
            <w:vAlign w:val="center"/>
            <w:hideMark/>
          </w:tcPr>
          <w:p w14:paraId="1DCB5777" w14:textId="797C00E4" w:rsidR="00BD4A03" w:rsidRPr="004C54E8" w:rsidRDefault="00BD4A03" w:rsidP="001B70BE">
            <w:pPr>
              <w:jc w:val="right"/>
              <w:rPr>
                <w:sz w:val="21"/>
                <w:szCs w:val="21"/>
                <w:lang w:val="es-ES_tradnl" w:eastAsia="en-CA"/>
              </w:rPr>
            </w:pPr>
            <w:r w:rsidRPr="004C54E8">
              <w:rPr>
                <w:sz w:val="21"/>
                <w:szCs w:val="21"/>
                <w:lang w:val="es-ES_tradnl" w:eastAsia="en-CA"/>
              </w:rPr>
              <w:t>10</w:t>
            </w:r>
            <w:r w:rsidR="001E6CEC" w:rsidRPr="004C54E8">
              <w:rPr>
                <w:sz w:val="21"/>
                <w:szCs w:val="21"/>
                <w:lang w:val="es-ES_tradnl" w:eastAsia="en-CA"/>
              </w:rPr>
              <w:t>7.</w:t>
            </w:r>
            <w:r w:rsidRPr="004C54E8">
              <w:rPr>
                <w:sz w:val="21"/>
                <w:szCs w:val="21"/>
                <w:lang w:val="es-ES_tradnl" w:eastAsia="en-CA"/>
              </w:rPr>
              <w:t>063</w:t>
            </w:r>
          </w:p>
        </w:tc>
        <w:tc>
          <w:tcPr>
            <w:tcW w:w="2170" w:type="dxa"/>
            <w:tcBorders>
              <w:top w:val="nil"/>
              <w:left w:val="nil"/>
              <w:bottom w:val="single" w:sz="4" w:space="0" w:color="auto"/>
              <w:right w:val="single" w:sz="4" w:space="0" w:color="auto"/>
            </w:tcBorders>
            <w:shd w:val="clear" w:color="auto" w:fill="auto"/>
            <w:noWrap/>
            <w:tcMar>
              <w:right w:w="227" w:type="dxa"/>
            </w:tcMar>
            <w:vAlign w:val="center"/>
            <w:hideMark/>
          </w:tcPr>
          <w:p w14:paraId="1CE73E3C" w14:textId="670BE4F6" w:rsidR="00BD4A03" w:rsidRPr="004C54E8" w:rsidRDefault="00BD4A03" w:rsidP="001B70BE">
            <w:pPr>
              <w:jc w:val="right"/>
              <w:rPr>
                <w:sz w:val="21"/>
                <w:szCs w:val="21"/>
                <w:lang w:val="es-ES_tradnl" w:eastAsia="en-CA"/>
              </w:rPr>
            </w:pPr>
            <w:r w:rsidRPr="004C54E8">
              <w:rPr>
                <w:sz w:val="21"/>
                <w:szCs w:val="21"/>
                <w:lang w:val="es-ES_tradnl" w:eastAsia="en-CA"/>
              </w:rPr>
              <w:t>10</w:t>
            </w:r>
            <w:r w:rsidR="001E6CEC" w:rsidRPr="004C54E8">
              <w:rPr>
                <w:sz w:val="21"/>
                <w:szCs w:val="21"/>
                <w:lang w:val="es-ES_tradnl" w:eastAsia="en-CA"/>
              </w:rPr>
              <w:t>7.</w:t>
            </w:r>
            <w:r w:rsidRPr="004C54E8">
              <w:rPr>
                <w:sz w:val="21"/>
                <w:szCs w:val="21"/>
                <w:lang w:val="es-ES_tradnl" w:eastAsia="en-CA"/>
              </w:rPr>
              <w:t>063</w:t>
            </w:r>
          </w:p>
        </w:tc>
      </w:tr>
      <w:tr w:rsidR="00BD4A03" w:rsidRPr="004C54E8" w14:paraId="2345DE7E" w14:textId="77777777" w:rsidTr="004C3794">
        <w:trPr>
          <w:trHeight w:val="208"/>
        </w:trPr>
        <w:tc>
          <w:tcPr>
            <w:tcW w:w="5056" w:type="dxa"/>
            <w:tcBorders>
              <w:top w:val="nil"/>
              <w:left w:val="single" w:sz="4" w:space="0" w:color="auto"/>
              <w:bottom w:val="single" w:sz="4" w:space="0" w:color="auto"/>
              <w:right w:val="single" w:sz="4" w:space="0" w:color="auto"/>
            </w:tcBorders>
            <w:shd w:val="clear" w:color="auto" w:fill="auto"/>
            <w:noWrap/>
            <w:vAlign w:val="center"/>
            <w:hideMark/>
          </w:tcPr>
          <w:p w14:paraId="5715A448" w14:textId="77777777" w:rsidR="00BD4A03" w:rsidRPr="004C54E8" w:rsidRDefault="00BD4A03" w:rsidP="001B70BE">
            <w:pPr>
              <w:jc w:val="left"/>
              <w:rPr>
                <w:b/>
                <w:bCs/>
                <w:sz w:val="21"/>
                <w:szCs w:val="21"/>
                <w:lang w:val="es-ES_tradnl" w:eastAsia="en-CA"/>
              </w:rPr>
            </w:pPr>
            <w:r w:rsidRPr="004C54E8">
              <w:rPr>
                <w:b/>
                <w:bCs/>
                <w:sz w:val="21"/>
                <w:szCs w:val="21"/>
                <w:lang w:val="es-ES_tradnl" w:eastAsia="en-CA"/>
              </w:rPr>
              <w:t>Total</w:t>
            </w:r>
          </w:p>
        </w:tc>
        <w:tc>
          <w:tcPr>
            <w:tcW w:w="2169" w:type="dxa"/>
            <w:tcBorders>
              <w:top w:val="nil"/>
              <w:left w:val="nil"/>
              <w:bottom w:val="single" w:sz="4" w:space="0" w:color="auto"/>
              <w:right w:val="single" w:sz="4" w:space="0" w:color="auto"/>
            </w:tcBorders>
            <w:shd w:val="clear" w:color="auto" w:fill="auto"/>
            <w:noWrap/>
            <w:tcMar>
              <w:right w:w="227" w:type="dxa"/>
            </w:tcMar>
            <w:vAlign w:val="center"/>
            <w:hideMark/>
          </w:tcPr>
          <w:p w14:paraId="744C3DFD" w14:textId="2E7BA26E" w:rsidR="00BD4A03" w:rsidRPr="004C54E8" w:rsidRDefault="0012649C" w:rsidP="001B70BE">
            <w:pPr>
              <w:jc w:val="right"/>
              <w:rPr>
                <w:b/>
                <w:bCs/>
                <w:sz w:val="21"/>
                <w:szCs w:val="21"/>
                <w:lang w:val="es-ES_tradnl" w:eastAsia="en-CA"/>
              </w:rPr>
            </w:pPr>
            <w:r w:rsidRPr="004C54E8">
              <w:rPr>
                <w:b/>
                <w:bCs/>
                <w:sz w:val="21"/>
                <w:szCs w:val="21"/>
                <w:lang w:val="es-ES_tradnl" w:eastAsia="en-CA"/>
              </w:rPr>
              <w:t>1.</w:t>
            </w:r>
            <w:r w:rsidR="00BD4A03" w:rsidRPr="004C54E8">
              <w:rPr>
                <w:b/>
                <w:bCs/>
                <w:sz w:val="21"/>
                <w:szCs w:val="21"/>
                <w:lang w:val="es-ES_tradnl" w:eastAsia="en-CA"/>
              </w:rPr>
              <w:t>17</w:t>
            </w:r>
            <w:r w:rsidR="001E6CEC" w:rsidRPr="004C54E8">
              <w:rPr>
                <w:b/>
                <w:bCs/>
                <w:sz w:val="21"/>
                <w:szCs w:val="21"/>
                <w:lang w:val="es-ES_tradnl" w:eastAsia="en-CA"/>
              </w:rPr>
              <w:t>7.</w:t>
            </w:r>
            <w:r w:rsidR="00BD4A03" w:rsidRPr="004C54E8">
              <w:rPr>
                <w:b/>
                <w:bCs/>
                <w:sz w:val="21"/>
                <w:szCs w:val="21"/>
                <w:lang w:val="es-ES_tradnl" w:eastAsia="en-CA"/>
              </w:rPr>
              <w:t>695</w:t>
            </w:r>
          </w:p>
        </w:tc>
        <w:tc>
          <w:tcPr>
            <w:tcW w:w="2170" w:type="dxa"/>
            <w:tcBorders>
              <w:top w:val="nil"/>
              <w:left w:val="nil"/>
              <w:bottom w:val="single" w:sz="4" w:space="0" w:color="auto"/>
              <w:right w:val="single" w:sz="4" w:space="0" w:color="auto"/>
            </w:tcBorders>
            <w:shd w:val="clear" w:color="auto" w:fill="auto"/>
            <w:noWrap/>
            <w:tcMar>
              <w:right w:w="227" w:type="dxa"/>
            </w:tcMar>
            <w:vAlign w:val="center"/>
            <w:hideMark/>
          </w:tcPr>
          <w:p w14:paraId="2BF2F8F7" w14:textId="6EC52F31" w:rsidR="00BD4A03" w:rsidRPr="004C54E8" w:rsidRDefault="0012649C" w:rsidP="001B70BE">
            <w:pPr>
              <w:jc w:val="right"/>
              <w:rPr>
                <w:b/>
                <w:bCs/>
                <w:sz w:val="21"/>
                <w:szCs w:val="21"/>
                <w:lang w:val="es-ES_tradnl" w:eastAsia="en-CA"/>
              </w:rPr>
            </w:pPr>
            <w:r w:rsidRPr="004C54E8">
              <w:rPr>
                <w:b/>
                <w:bCs/>
                <w:sz w:val="21"/>
                <w:szCs w:val="21"/>
                <w:lang w:val="es-ES_tradnl" w:eastAsia="en-CA"/>
              </w:rPr>
              <w:t>1.</w:t>
            </w:r>
            <w:r w:rsidR="00BD4A03" w:rsidRPr="004C54E8">
              <w:rPr>
                <w:b/>
                <w:bCs/>
                <w:sz w:val="21"/>
                <w:szCs w:val="21"/>
                <w:lang w:val="es-ES_tradnl" w:eastAsia="en-CA"/>
              </w:rPr>
              <w:t>17</w:t>
            </w:r>
            <w:r w:rsidR="001E6CEC" w:rsidRPr="004C54E8">
              <w:rPr>
                <w:b/>
                <w:bCs/>
                <w:sz w:val="21"/>
                <w:szCs w:val="21"/>
                <w:lang w:val="es-ES_tradnl" w:eastAsia="en-CA"/>
              </w:rPr>
              <w:t>7.</w:t>
            </w:r>
            <w:r w:rsidR="00BD4A03" w:rsidRPr="004C54E8">
              <w:rPr>
                <w:b/>
                <w:bCs/>
                <w:sz w:val="21"/>
                <w:szCs w:val="21"/>
                <w:lang w:val="es-ES_tradnl" w:eastAsia="en-CA"/>
              </w:rPr>
              <w:t>695</w:t>
            </w:r>
          </w:p>
        </w:tc>
      </w:tr>
    </w:tbl>
    <w:p w14:paraId="4A755B8B" w14:textId="77777777" w:rsidR="00BD4A03" w:rsidRPr="004C54E8" w:rsidRDefault="00BD4A03" w:rsidP="00BD4A03">
      <w:pPr>
        <w:pStyle w:val="Heading1"/>
        <w:numPr>
          <w:ilvl w:val="0"/>
          <w:numId w:val="0"/>
        </w:numPr>
        <w:spacing w:after="0"/>
        <w:rPr>
          <w:lang w:val="es-ES_tradnl"/>
        </w:rPr>
      </w:pPr>
    </w:p>
    <w:p w14:paraId="492B170D" w14:textId="58C25719" w:rsidR="0016029A" w:rsidRPr="004C54E8" w:rsidRDefault="0012649C" w:rsidP="00BD4A03">
      <w:pPr>
        <w:keepNext/>
        <w:rPr>
          <w:lang w:val="es-ES_tradnl"/>
        </w:rPr>
      </w:pPr>
      <w:r w:rsidRPr="004C54E8">
        <w:rPr>
          <w:u w:val="single"/>
          <w:lang w:val="es-ES_tradnl"/>
        </w:rPr>
        <w:t>Plan</w:t>
      </w:r>
      <w:r w:rsidR="0040079C" w:rsidRPr="004C54E8">
        <w:rPr>
          <w:u w:val="single"/>
          <w:lang w:val="es-ES_tradnl"/>
        </w:rPr>
        <w:t xml:space="preserve"> </w:t>
      </w:r>
      <w:r w:rsidRPr="004C54E8">
        <w:rPr>
          <w:u w:val="single"/>
          <w:lang w:val="es-ES_tradnl"/>
        </w:rPr>
        <w:t>de</w:t>
      </w:r>
      <w:r w:rsidR="0040079C" w:rsidRPr="004C54E8">
        <w:rPr>
          <w:u w:val="single"/>
          <w:lang w:val="es-ES_tradnl"/>
        </w:rPr>
        <w:t xml:space="preserve"> </w:t>
      </w:r>
      <w:r w:rsidR="00A21D37">
        <w:rPr>
          <w:u w:val="single"/>
          <w:lang w:val="es-ES_tradnl"/>
        </w:rPr>
        <w:t>ejecución del primer</w:t>
      </w:r>
      <w:r w:rsidR="0040079C" w:rsidRPr="004C54E8">
        <w:rPr>
          <w:u w:val="single"/>
          <w:lang w:val="es-ES_tradnl"/>
        </w:rPr>
        <w:t xml:space="preserve"> </w:t>
      </w:r>
      <w:r w:rsidRPr="004C54E8">
        <w:rPr>
          <w:u w:val="single"/>
          <w:lang w:val="es-ES_tradnl"/>
        </w:rPr>
        <w:t>tramo</w:t>
      </w:r>
      <w:r w:rsidR="0040079C" w:rsidRPr="004C54E8">
        <w:rPr>
          <w:u w:val="single"/>
          <w:lang w:val="es-ES_tradnl"/>
        </w:rPr>
        <w:t xml:space="preserve"> </w:t>
      </w:r>
      <w:r w:rsidR="004C0EA6">
        <w:rPr>
          <w:u w:val="single"/>
          <w:lang w:val="es-ES_tradnl"/>
        </w:rPr>
        <w:t>del plan de aplicación de la Enmienda de Kigali</w:t>
      </w:r>
    </w:p>
    <w:p w14:paraId="75EA98FF" w14:textId="26A2A89B" w:rsidR="00BD4A03" w:rsidRPr="004C54E8" w:rsidRDefault="00BD4A03" w:rsidP="00BD4A03">
      <w:pPr>
        <w:keepNext/>
        <w:rPr>
          <w:lang w:val="es-ES_tradnl"/>
        </w:rPr>
      </w:pPr>
    </w:p>
    <w:p w14:paraId="101B9426" w14:textId="2B1D52F0" w:rsidR="0016029A" w:rsidRPr="004C54E8" w:rsidRDefault="00306270" w:rsidP="00BD4A03">
      <w:pPr>
        <w:pStyle w:val="Heading1"/>
        <w:keepNext/>
        <w:rPr>
          <w:lang w:val="es-ES_tradnl"/>
        </w:rPr>
      </w:pPr>
      <w:r w:rsidRPr="004C54E8">
        <w:rPr>
          <w:lang w:val="es-ES_tradnl"/>
        </w:rPr>
        <w:t>El</w:t>
      </w:r>
      <w:r w:rsidR="0040079C" w:rsidRPr="004C54E8">
        <w:rPr>
          <w:lang w:val="es-ES_tradnl"/>
        </w:rPr>
        <w:t xml:space="preserve"> </w:t>
      </w:r>
      <w:r w:rsidRPr="004C54E8">
        <w:rPr>
          <w:lang w:val="es-ES_tradnl"/>
        </w:rPr>
        <w:t>primer</w:t>
      </w:r>
      <w:r w:rsidR="0040079C" w:rsidRPr="004C54E8">
        <w:rPr>
          <w:lang w:val="es-ES_tradnl"/>
        </w:rPr>
        <w:t xml:space="preserve"> </w:t>
      </w:r>
      <w:r w:rsidR="0012649C" w:rsidRPr="004C54E8">
        <w:rPr>
          <w:lang w:val="es-ES_tradnl"/>
        </w:rPr>
        <w:t>tramo</w:t>
      </w:r>
      <w:r w:rsidR="0040079C" w:rsidRPr="004C54E8">
        <w:rPr>
          <w:lang w:val="es-ES_tradnl"/>
        </w:rPr>
        <w:t xml:space="preserve"> </w:t>
      </w:r>
      <w:r w:rsidR="00B779B1">
        <w:rPr>
          <w:lang w:val="es-ES_tradnl"/>
        </w:rPr>
        <w:t>se</w:t>
      </w:r>
      <w:r w:rsidR="0040079C" w:rsidRPr="004C54E8">
        <w:rPr>
          <w:lang w:val="es-ES_tradnl"/>
        </w:rPr>
        <w:t xml:space="preserve"> </w:t>
      </w:r>
      <w:r w:rsidR="00B779B1">
        <w:rPr>
          <w:lang w:val="es-ES_tradnl"/>
        </w:rPr>
        <w:t xml:space="preserve">ejecutará </w:t>
      </w:r>
      <w:r w:rsidR="001E6CEC" w:rsidRPr="004C54E8">
        <w:rPr>
          <w:lang w:val="es-ES_tradnl"/>
        </w:rPr>
        <w:t>entre</w:t>
      </w:r>
      <w:r w:rsidR="0040079C" w:rsidRPr="004C54E8">
        <w:rPr>
          <w:lang w:val="es-ES_tradnl"/>
        </w:rPr>
        <w:t xml:space="preserve"> </w:t>
      </w:r>
      <w:r w:rsidR="0012649C" w:rsidRPr="004C54E8">
        <w:rPr>
          <w:lang w:val="es-ES_tradnl"/>
        </w:rPr>
        <w:t>enero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BD4A03" w:rsidRPr="004C54E8">
        <w:rPr>
          <w:lang w:val="es-ES_tradnl"/>
        </w:rPr>
        <w:t>2024</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2649C" w:rsidRPr="004C54E8">
        <w:rPr>
          <w:lang w:val="es-ES_tradnl"/>
        </w:rPr>
        <w:t>diciembre</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BD4A03" w:rsidRPr="004C54E8">
        <w:rPr>
          <w:lang w:val="es-ES_tradnl"/>
        </w:rPr>
        <w:t>2026</w:t>
      </w:r>
      <w:r w:rsidR="00BD175B">
        <w:rPr>
          <w:lang w:val="es-ES_tradnl"/>
        </w:rPr>
        <w:t>. E</w:t>
      </w:r>
      <w:r w:rsidR="001E6CEC" w:rsidRPr="004C54E8">
        <w:rPr>
          <w:lang w:val="es-ES_tradnl"/>
        </w:rPr>
        <w:t>l</w:t>
      </w:r>
      <w:r w:rsidR="0040079C" w:rsidRPr="004C54E8">
        <w:rPr>
          <w:lang w:val="es-ES_tradnl"/>
        </w:rPr>
        <w:t xml:space="preserve"> </w:t>
      </w:r>
      <w:r w:rsidR="001E6CEC" w:rsidRPr="004C54E8">
        <w:rPr>
          <w:lang w:val="es-ES_tradnl"/>
        </w:rPr>
        <w:t>financiamiento</w:t>
      </w:r>
      <w:r w:rsidR="0040079C" w:rsidRPr="004C54E8">
        <w:rPr>
          <w:lang w:val="es-ES_tradnl"/>
        </w:rPr>
        <w:t xml:space="preserve"> </w:t>
      </w:r>
      <w:r w:rsidR="00BD175B">
        <w:rPr>
          <w:lang w:val="es-ES_tradnl"/>
        </w:rPr>
        <w:t xml:space="preserve">revisado </w:t>
      </w:r>
      <w:r w:rsidR="00F622D6">
        <w:rPr>
          <w:lang w:val="es-ES_tradnl"/>
        </w:rPr>
        <w:t>asciende</w:t>
      </w:r>
      <w:r w:rsidR="00BD175B">
        <w:rPr>
          <w:lang w:val="es-ES_tradnl"/>
        </w:rPr>
        <w:t xml:space="preserve"> a </w:t>
      </w:r>
      <w:r w:rsidR="00BD4A03" w:rsidRPr="004C54E8">
        <w:rPr>
          <w:lang w:val="es-ES_tradnl"/>
        </w:rPr>
        <w:t>54</w:t>
      </w:r>
      <w:r w:rsidR="0012649C" w:rsidRPr="004C54E8">
        <w:rPr>
          <w:lang w:val="es-ES_tradnl"/>
        </w:rPr>
        <w:t>3.</w:t>
      </w:r>
      <w:r w:rsidR="00BD4A03" w:rsidRPr="004C54E8">
        <w:rPr>
          <w:lang w:val="es-ES_tradnl"/>
        </w:rPr>
        <w:t>24</w:t>
      </w:r>
      <w:r w:rsidR="009C56CE">
        <w:rPr>
          <w:lang w:val="es-ES_tradnl"/>
        </w:rPr>
        <w:t>9</w:t>
      </w:r>
      <w:r w:rsidR="0040079C" w:rsidRPr="004C54E8">
        <w:rPr>
          <w:lang w:val="es-ES_tradnl"/>
        </w:rPr>
        <w:t xml:space="preserve"> </w:t>
      </w:r>
      <w:r w:rsidR="00494710">
        <w:rPr>
          <w:lang w:val="es-ES_tradnl"/>
        </w:rPr>
        <w:t xml:space="preserve">$EUA, </w:t>
      </w:r>
      <w:r w:rsidR="001E6CEC" w:rsidRPr="004C54E8">
        <w:rPr>
          <w:lang w:val="es-ES_tradnl"/>
        </w:rPr>
        <w:t>con</w:t>
      </w:r>
      <w:r w:rsidR="0040079C" w:rsidRPr="004C54E8">
        <w:rPr>
          <w:lang w:val="es-ES_tradnl"/>
        </w:rPr>
        <w:t xml:space="preserve"> </w:t>
      </w:r>
      <w:r w:rsidR="00B72A3A">
        <w:rPr>
          <w:lang w:val="es-ES_tradnl"/>
        </w:rPr>
        <w:t xml:space="preserve">la </w:t>
      </w:r>
      <w:r w:rsidR="007E609C">
        <w:rPr>
          <w:lang w:val="es-ES_tradnl"/>
        </w:rPr>
        <w:t xml:space="preserve">siguiente </w:t>
      </w:r>
      <w:r w:rsidR="00B72A3A" w:rsidRPr="00B72A3A">
        <w:rPr>
          <w:lang w:val="es-ES_tradnl"/>
        </w:rPr>
        <w:t xml:space="preserve">revisión de actividades </w:t>
      </w:r>
      <w:r w:rsidR="00B72A3A">
        <w:rPr>
          <w:lang w:val="es-ES_tradnl"/>
        </w:rPr>
        <w:t xml:space="preserve">y </w:t>
      </w:r>
      <w:r w:rsidR="007E609C">
        <w:rPr>
          <w:lang w:val="es-ES_tradnl"/>
        </w:rPr>
        <w:t>desglose</w:t>
      </w:r>
      <w:r w:rsidR="004A7D6D" w:rsidRPr="004C54E8">
        <w:rPr>
          <w:lang w:val="es-ES_tradnl"/>
        </w:rPr>
        <w:t xml:space="preserve"> de costos</w:t>
      </w:r>
      <w:r w:rsidR="00BD4A03" w:rsidRPr="004C54E8">
        <w:rPr>
          <w:lang w:val="es-ES_tradnl"/>
        </w:rPr>
        <w:t>:</w:t>
      </w:r>
    </w:p>
    <w:p w14:paraId="45AB060F" w14:textId="4A335496" w:rsidR="00BD4A03" w:rsidRPr="004C54E8" w:rsidRDefault="008A3828" w:rsidP="00B1328E">
      <w:pPr>
        <w:pStyle w:val="Heading2"/>
        <w:ind w:left="1276" w:hanging="556"/>
        <w:jc w:val="left"/>
        <w:rPr>
          <w:lang w:val="es-ES_tradnl"/>
        </w:rPr>
      </w:pPr>
      <w:r w:rsidRPr="00113DFD">
        <w:rPr>
          <w:i/>
          <w:iCs/>
          <w:lang w:val="es-ES_tradnl"/>
        </w:rPr>
        <w:t>Fortalecimiento de las instituciones involucradas en la supervisión, verificación y cumplim</w:t>
      </w:r>
      <w:r>
        <w:rPr>
          <w:i/>
          <w:iCs/>
          <w:lang w:val="es-ES_tradnl"/>
        </w:rPr>
        <w:t>iento con la Enmienda de Kigali</w:t>
      </w:r>
      <w:r w:rsidR="00BD4A03" w:rsidRPr="004C54E8">
        <w:rPr>
          <w:i/>
          <w:iCs/>
          <w:lang w:val="es-ES_tradnl"/>
        </w:rPr>
        <w:t>:</w:t>
      </w:r>
      <w:r w:rsidR="0040079C" w:rsidRPr="004C54E8">
        <w:rPr>
          <w:lang w:val="es-ES_tradnl"/>
        </w:rPr>
        <w:t xml:space="preserve"> </w:t>
      </w:r>
      <w:r w:rsidR="007646B2">
        <w:rPr>
          <w:lang w:val="es-ES_tradnl"/>
        </w:rPr>
        <w:t>Incluye</w:t>
      </w:r>
      <w:r w:rsidR="007646B2" w:rsidRPr="004C54E8">
        <w:rPr>
          <w:lang w:val="es-ES_tradnl"/>
        </w:rPr>
        <w:t xml:space="preserve"> </w:t>
      </w:r>
      <w:r w:rsidR="002310F3">
        <w:rPr>
          <w:lang w:val="es-ES_tradnl"/>
        </w:rPr>
        <w:t xml:space="preserve">capacitación y fortalecimiento </w:t>
      </w:r>
      <w:r w:rsidR="00815597" w:rsidRPr="00815597">
        <w:rPr>
          <w:lang w:val="es-ES_tradnl"/>
        </w:rPr>
        <w:t xml:space="preserve">adicional </w:t>
      </w:r>
      <w:r w:rsidR="00815597">
        <w:rPr>
          <w:lang w:val="es-ES_tradnl"/>
        </w:rPr>
        <w:t xml:space="preserve">de </w:t>
      </w:r>
      <w:r w:rsidR="002310F3">
        <w:rPr>
          <w:lang w:val="es-ES_tradnl"/>
        </w:rPr>
        <w:t xml:space="preserve">las capacidades </w:t>
      </w:r>
      <w:r w:rsidR="00815597">
        <w:rPr>
          <w:lang w:val="es-ES_tradnl"/>
        </w:rPr>
        <w:t>de fiscalización</w:t>
      </w:r>
      <w:r w:rsidR="0040079C" w:rsidRPr="004C54E8">
        <w:rPr>
          <w:lang w:val="es-ES_tradnl"/>
        </w:rPr>
        <w:t xml:space="preserve"> </w:t>
      </w:r>
      <w:r w:rsidR="0012649C" w:rsidRPr="004C54E8">
        <w:rPr>
          <w:lang w:val="es-ES_tradnl"/>
        </w:rPr>
        <w:t>y</w:t>
      </w:r>
      <w:r w:rsidR="0040079C" w:rsidRPr="004C54E8">
        <w:rPr>
          <w:lang w:val="es-ES_tradnl"/>
        </w:rPr>
        <w:t xml:space="preserve"> </w:t>
      </w:r>
      <w:r w:rsidR="008A26F4">
        <w:rPr>
          <w:lang w:val="es-ES_tradnl"/>
        </w:rPr>
        <w:t>notificación de datos</w:t>
      </w:r>
      <w:r w:rsidR="0040079C" w:rsidRPr="004C54E8">
        <w:rPr>
          <w:lang w:val="es-ES_tradnl"/>
        </w:rPr>
        <w:t xml:space="preserve"> </w:t>
      </w:r>
      <w:r w:rsidR="00230E12">
        <w:rPr>
          <w:lang w:val="es-ES_tradnl"/>
        </w:rPr>
        <w:t>(</w:t>
      </w:r>
      <w:r w:rsidR="00BD4A03" w:rsidRPr="004C54E8">
        <w:rPr>
          <w:lang w:val="es-ES_tradnl"/>
        </w:rPr>
        <w:t>4</w:t>
      </w:r>
      <w:r w:rsidR="001E6CEC" w:rsidRPr="004C54E8">
        <w:rPr>
          <w:lang w:val="es-ES_tradnl"/>
        </w:rPr>
        <w:t>6.</w:t>
      </w:r>
      <w:r w:rsidR="00BD4A03" w:rsidRPr="004C54E8">
        <w:rPr>
          <w:lang w:val="es-ES_tradnl"/>
        </w:rPr>
        <w:t>25</w:t>
      </w:r>
      <w:r w:rsidR="00BC30F1">
        <w:rPr>
          <w:lang w:val="es-ES_tradnl"/>
        </w:rPr>
        <w:t>0 $EUA)</w:t>
      </w:r>
      <w:r w:rsidR="00BD4A03" w:rsidRPr="004C54E8">
        <w:rPr>
          <w:lang w:val="es-ES_tradnl"/>
        </w:rPr>
        <w:t>;</w:t>
      </w:r>
    </w:p>
    <w:p w14:paraId="19E05EA2" w14:textId="2C56A036" w:rsidR="0016029A" w:rsidRPr="004C54E8" w:rsidRDefault="00515505" w:rsidP="00B1328E">
      <w:pPr>
        <w:pStyle w:val="Heading2"/>
        <w:ind w:left="1276" w:hanging="556"/>
        <w:jc w:val="left"/>
        <w:rPr>
          <w:lang w:val="es-ES_tradnl"/>
        </w:rPr>
      </w:pPr>
      <w:r w:rsidRPr="003B0155">
        <w:rPr>
          <w:i/>
          <w:iCs/>
          <w:lang w:val="es-ES_tradnl"/>
        </w:rPr>
        <w:t xml:space="preserve">Creación y fortalecimiento de </w:t>
      </w:r>
      <w:r>
        <w:rPr>
          <w:i/>
          <w:iCs/>
          <w:lang w:val="es-ES_tradnl"/>
        </w:rPr>
        <w:t>la capacidad</w:t>
      </w:r>
      <w:r w:rsidRPr="003B0155">
        <w:rPr>
          <w:i/>
          <w:iCs/>
          <w:lang w:val="es-ES_tradnl"/>
        </w:rPr>
        <w:t xml:space="preserve"> </w:t>
      </w:r>
      <w:r>
        <w:rPr>
          <w:i/>
          <w:iCs/>
          <w:lang w:val="es-ES_tradnl"/>
        </w:rPr>
        <w:t xml:space="preserve">de </w:t>
      </w:r>
      <w:r w:rsidRPr="003B0155">
        <w:rPr>
          <w:i/>
          <w:iCs/>
          <w:lang w:val="es-ES_tradnl"/>
        </w:rPr>
        <w:t xml:space="preserve">implementar nuevas alternativas de </w:t>
      </w:r>
      <w:r>
        <w:rPr>
          <w:i/>
          <w:iCs/>
          <w:lang w:val="es-ES_tradnl"/>
        </w:rPr>
        <w:t xml:space="preserve">forma </w:t>
      </w:r>
      <w:r w:rsidRPr="003B0155">
        <w:rPr>
          <w:i/>
          <w:iCs/>
          <w:lang w:val="es-ES_tradnl"/>
        </w:rPr>
        <w:t>sustentable y segur</w:t>
      </w:r>
      <w:r>
        <w:rPr>
          <w:i/>
          <w:iCs/>
          <w:lang w:val="es-ES_tradnl"/>
        </w:rPr>
        <w:t>a</w:t>
      </w:r>
      <w:r w:rsidR="00BD4A03" w:rsidRPr="004C54E8">
        <w:rPr>
          <w:lang w:val="es-ES_tradnl"/>
        </w:rPr>
        <w:t>:</w:t>
      </w:r>
      <w:r w:rsidR="0040079C" w:rsidRPr="004C54E8">
        <w:rPr>
          <w:lang w:val="es-ES_tradnl"/>
        </w:rPr>
        <w:t xml:space="preserve"> </w:t>
      </w:r>
      <w:r w:rsidR="007646B2">
        <w:rPr>
          <w:lang w:val="es-ES_tradnl"/>
        </w:rPr>
        <w:t>Incluye</w:t>
      </w:r>
      <w:r w:rsidR="007646B2" w:rsidRPr="004C54E8">
        <w:rPr>
          <w:lang w:val="es-ES_tradnl"/>
        </w:rPr>
        <w:t xml:space="preserve"> </w:t>
      </w:r>
      <w:r w:rsidR="001E6CEC" w:rsidRPr="004C54E8">
        <w:rPr>
          <w:lang w:val="es-ES_tradnl"/>
        </w:rPr>
        <w:t>capacitación</w:t>
      </w:r>
      <w:r w:rsidR="0040079C" w:rsidRPr="004C54E8">
        <w:rPr>
          <w:lang w:val="es-ES_tradnl"/>
        </w:rPr>
        <w:t xml:space="preserve"> adicional </w:t>
      </w:r>
      <w:r w:rsidR="000D5887">
        <w:rPr>
          <w:lang w:val="es-ES_tradnl"/>
        </w:rPr>
        <w:t xml:space="preserve">para </w:t>
      </w:r>
      <w:r w:rsidR="00D45B76" w:rsidRPr="004C54E8">
        <w:rPr>
          <w:lang w:val="es-ES_tradnl"/>
        </w:rPr>
        <w:t>técnicos</w:t>
      </w:r>
      <w:r w:rsidR="0040079C" w:rsidRPr="004C54E8">
        <w:rPr>
          <w:lang w:val="es-ES_tradnl"/>
        </w:rPr>
        <w:t xml:space="preserve"> </w:t>
      </w:r>
      <w:r w:rsidR="000D5887">
        <w:rPr>
          <w:lang w:val="es-ES_tradnl"/>
        </w:rPr>
        <w:t xml:space="preserve">en </w:t>
      </w:r>
      <w:r w:rsidR="000D5887" w:rsidRPr="000D5887">
        <w:rPr>
          <w:lang w:val="es-ES_tradnl"/>
        </w:rPr>
        <w:t xml:space="preserve">refrigeración y climatización y equipos vehiculares </w:t>
      </w:r>
      <w:r w:rsidR="0012649C" w:rsidRPr="004C54E8">
        <w:rPr>
          <w:lang w:val="es-ES_tradnl"/>
        </w:rPr>
        <w:t>y</w:t>
      </w:r>
      <w:r w:rsidR="0040079C" w:rsidRPr="004C54E8">
        <w:rPr>
          <w:lang w:val="es-ES_tradnl"/>
        </w:rPr>
        <w:t xml:space="preserve"> </w:t>
      </w:r>
      <w:r w:rsidR="00C72C43" w:rsidRPr="004C54E8">
        <w:rPr>
          <w:lang w:val="es-ES_tradnl"/>
        </w:rPr>
        <w:t>adquisición</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6029A" w:rsidRPr="004C54E8">
        <w:rPr>
          <w:lang w:val="es-ES_tradnl"/>
        </w:rPr>
        <w:t>equipos</w:t>
      </w:r>
      <w:r w:rsidR="0040079C" w:rsidRPr="004C54E8">
        <w:rPr>
          <w:lang w:val="es-ES_tradnl"/>
        </w:rPr>
        <w:t xml:space="preserve"> </w:t>
      </w:r>
      <w:r w:rsidR="0016029A" w:rsidRPr="004C54E8">
        <w:rPr>
          <w:lang w:val="es-ES_tradnl"/>
        </w:rPr>
        <w:t>adicionales</w:t>
      </w:r>
      <w:r w:rsidR="0040079C" w:rsidRPr="004C54E8">
        <w:rPr>
          <w:lang w:val="es-ES_tradnl"/>
        </w:rPr>
        <w:t xml:space="preserve"> </w:t>
      </w:r>
      <w:r w:rsidR="009909C8">
        <w:rPr>
          <w:lang w:val="es-ES_tradnl"/>
        </w:rPr>
        <w:t>para instituciones técnicas</w:t>
      </w:r>
      <w:r w:rsidR="0040079C" w:rsidRPr="004C54E8">
        <w:rPr>
          <w:lang w:val="es-ES_tradnl"/>
        </w:rPr>
        <w:t xml:space="preserve"> </w:t>
      </w:r>
      <w:r w:rsidR="009909C8">
        <w:rPr>
          <w:lang w:val="es-ES_tradnl"/>
        </w:rPr>
        <w:t>que capacitan</w:t>
      </w:r>
      <w:r w:rsidR="0040079C" w:rsidRPr="004C54E8">
        <w:rPr>
          <w:lang w:val="es-ES_tradnl"/>
        </w:rPr>
        <w:t xml:space="preserve"> </w:t>
      </w:r>
      <w:r w:rsidR="00A9226D">
        <w:rPr>
          <w:lang w:val="es-ES_tradnl"/>
        </w:rPr>
        <w:t>en buenas</w:t>
      </w:r>
      <w:r w:rsidR="0040079C" w:rsidRPr="004C54E8">
        <w:rPr>
          <w:lang w:val="es-ES_tradnl"/>
        </w:rPr>
        <w:t xml:space="preserve"> </w:t>
      </w:r>
      <w:r w:rsidR="00C72C43" w:rsidRPr="004C54E8">
        <w:rPr>
          <w:lang w:val="es-ES_tradnl"/>
        </w:rPr>
        <w:t>prácticas</w:t>
      </w:r>
      <w:r w:rsidR="0040079C" w:rsidRPr="004C54E8">
        <w:rPr>
          <w:lang w:val="es-ES_tradnl"/>
        </w:rPr>
        <w:t xml:space="preserve"> </w:t>
      </w:r>
      <w:r w:rsidR="00C72C43" w:rsidRPr="004C54E8">
        <w:rPr>
          <w:lang w:val="es-ES_tradnl"/>
        </w:rPr>
        <w:t>de</w:t>
      </w:r>
      <w:r w:rsidR="0040079C" w:rsidRPr="004C54E8">
        <w:rPr>
          <w:lang w:val="es-ES_tradnl"/>
        </w:rPr>
        <w:t xml:space="preserve"> </w:t>
      </w:r>
      <w:r w:rsidR="00C72C43" w:rsidRPr="004C54E8">
        <w:rPr>
          <w:lang w:val="es-ES_tradnl"/>
        </w:rPr>
        <w:t>servicio</w:t>
      </w:r>
      <w:r w:rsidR="0040079C" w:rsidRPr="004C54E8">
        <w:rPr>
          <w:lang w:val="es-ES_tradnl"/>
        </w:rPr>
        <w:t xml:space="preserve"> </w:t>
      </w:r>
      <w:r w:rsidR="00230E12">
        <w:rPr>
          <w:lang w:val="es-ES_tradnl"/>
        </w:rPr>
        <w:t>(</w:t>
      </w:r>
      <w:r w:rsidR="00BD4A03" w:rsidRPr="004C54E8">
        <w:rPr>
          <w:lang w:val="es-ES_tradnl"/>
        </w:rPr>
        <w:t>36</w:t>
      </w:r>
      <w:r w:rsidR="001E6CEC" w:rsidRPr="004C54E8">
        <w:rPr>
          <w:lang w:val="es-ES_tradnl"/>
        </w:rPr>
        <w:t>8.</w:t>
      </w:r>
      <w:r w:rsidR="00BD4A03" w:rsidRPr="004C54E8">
        <w:rPr>
          <w:lang w:val="es-ES_tradnl"/>
        </w:rPr>
        <w:t>02</w:t>
      </w:r>
      <w:r w:rsidR="00BC30F1">
        <w:rPr>
          <w:lang w:val="es-ES_tradnl"/>
        </w:rPr>
        <w:t>3 $EUA)</w:t>
      </w:r>
      <w:r w:rsidR="00BD4A03" w:rsidRPr="004C54E8">
        <w:rPr>
          <w:lang w:val="es-ES_tradnl"/>
        </w:rPr>
        <w:t>;</w:t>
      </w:r>
    </w:p>
    <w:p w14:paraId="1FDFBDF6" w14:textId="6677E533" w:rsidR="00BD4A03" w:rsidRPr="004C54E8" w:rsidRDefault="001E6CEC" w:rsidP="00B1328E">
      <w:pPr>
        <w:pStyle w:val="Heading2"/>
        <w:ind w:left="1276" w:hanging="556"/>
        <w:jc w:val="left"/>
        <w:rPr>
          <w:lang w:val="es-ES_tradnl"/>
        </w:rPr>
      </w:pPr>
      <w:r w:rsidRPr="004C54E8">
        <w:rPr>
          <w:i/>
          <w:iCs/>
          <w:lang w:val="es-ES_tradnl"/>
        </w:rPr>
        <w:t>Reducción</w:t>
      </w:r>
      <w:r w:rsidR="0040079C" w:rsidRPr="004C54E8">
        <w:rPr>
          <w:i/>
          <w:iCs/>
          <w:lang w:val="es-ES_tradnl"/>
        </w:rPr>
        <w:t xml:space="preserve"> </w:t>
      </w:r>
      <w:r w:rsidR="00312996">
        <w:rPr>
          <w:i/>
          <w:iCs/>
          <w:lang w:val="es-ES_tradnl"/>
        </w:rPr>
        <w:t>de la capacidad instalada</w:t>
      </w:r>
      <w:r w:rsidR="0040079C" w:rsidRPr="004C54E8">
        <w:rPr>
          <w:i/>
          <w:iCs/>
          <w:lang w:val="es-ES_tradnl"/>
        </w:rPr>
        <w:t xml:space="preserve"> </w:t>
      </w:r>
      <w:r w:rsidR="0012649C" w:rsidRPr="004C54E8">
        <w:rPr>
          <w:i/>
          <w:iCs/>
          <w:lang w:val="es-ES_tradnl"/>
        </w:rPr>
        <w:t>de</w:t>
      </w:r>
      <w:r w:rsidR="0040079C" w:rsidRPr="004C54E8">
        <w:rPr>
          <w:i/>
          <w:iCs/>
          <w:lang w:val="es-ES_tradnl"/>
        </w:rPr>
        <w:t xml:space="preserve"> </w:t>
      </w:r>
      <w:r w:rsidR="0022265E" w:rsidRPr="004C54E8">
        <w:rPr>
          <w:i/>
          <w:iCs/>
          <w:lang w:val="es-ES_tradnl"/>
        </w:rPr>
        <w:t>HFC</w:t>
      </w:r>
      <w:r w:rsidR="0040079C" w:rsidRPr="004C54E8">
        <w:rPr>
          <w:lang w:val="es-ES_tradnl"/>
        </w:rPr>
        <w:t xml:space="preserve"> </w:t>
      </w:r>
      <w:r w:rsidR="00BD4A03" w:rsidRPr="004C54E8">
        <w:rPr>
          <w:lang w:val="es-ES_tradnl"/>
        </w:rPr>
        <w:t>(</w:t>
      </w:r>
      <w:r w:rsidR="00A30911">
        <w:rPr>
          <w:lang w:val="es-ES_tradnl"/>
        </w:rPr>
        <w:t>33.000 $EUA</w:t>
      </w:r>
      <w:r w:rsidR="00BD4A03" w:rsidRPr="004C54E8">
        <w:rPr>
          <w:lang w:val="es-ES_tradnl"/>
        </w:rPr>
        <w:t>);</w:t>
      </w:r>
    </w:p>
    <w:p w14:paraId="65873BB7" w14:textId="5DBE5C7C" w:rsidR="00BD4A03" w:rsidRPr="004C54E8" w:rsidRDefault="006F46F7" w:rsidP="00B1328E">
      <w:pPr>
        <w:pStyle w:val="Heading2"/>
        <w:ind w:left="1276" w:hanging="556"/>
        <w:jc w:val="left"/>
        <w:rPr>
          <w:lang w:val="es-ES_tradnl"/>
        </w:rPr>
      </w:pPr>
      <w:r w:rsidRPr="00BC28E3">
        <w:rPr>
          <w:i/>
          <w:iCs/>
          <w:lang w:val="es-ES_tradnl"/>
        </w:rPr>
        <w:t>Sensibilización sobre tecnología</w:t>
      </w:r>
      <w:r>
        <w:rPr>
          <w:i/>
          <w:iCs/>
          <w:lang w:val="es-ES_tradnl"/>
        </w:rPr>
        <w:t>s</w:t>
      </w:r>
      <w:r w:rsidRPr="00BC28E3">
        <w:rPr>
          <w:i/>
          <w:iCs/>
          <w:lang w:val="es-ES_tradnl"/>
        </w:rPr>
        <w:t xml:space="preserve"> libre</w:t>
      </w:r>
      <w:r>
        <w:rPr>
          <w:i/>
          <w:iCs/>
          <w:lang w:val="es-ES_tradnl"/>
        </w:rPr>
        <w:t>s</w:t>
      </w:r>
      <w:r w:rsidRPr="00BC28E3">
        <w:rPr>
          <w:i/>
          <w:iCs/>
          <w:lang w:val="es-ES_tradnl"/>
        </w:rPr>
        <w:t xml:space="preserve"> de </w:t>
      </w:r>
      <w:r>
        <w:rPr>
          <w:i/>
          <w:iCs/>
          <w:lang w:val="es-ES_tradnl"/>
        </w:rPr>
        <w:t>HF</w:t>
      </w:r>
      <w:r w:rsidR="00F6620D">
        <w:rPr>
          <w:i/>
          <w:iCs/>
          <w:lang w:val="es-ES_tradnl"/>
        </w:rPr>
        <w:t>C</w:t>
      </w:r>
      <w:r w:rsidR="0040079C" w:rsidRPr="004C54E8">
        <w:rPr>
          <w:lang w:val="es-ES_tradnl"/>
        </w:rPr>
        <w:t xml:space="preserve"> </w:t>
      </w:r>
      <w:r w:rsidR="00230E12">
        <w:rPr>
          <w:lang w:val="es-ES_tradnl"/>
        </w:rPr>
        <w:t>(</w:t>
      </w:r>
      <w:r w:rsidR="00BD4A03" w:rsidRPr="004C54E8">
        <w:rPr>
          <w:lang w:val="es-ES_tradnl"/>
        </w:rPr>
        <w:t>3</w:t>
      </w:r>
      <w:r w:rsidR="001E6CEC" w:rsidRPr="004C54E8">
        <w:rPr>
          <w:lang w:val="es-ES_tradnl"/>
        </w:rPr>
        <w:t>7.</w:t>
      </w:r>
      <w:r w:rsidR="00BD4A03" w:rsidRPr="004C54E8">
        <w:rPr>
          <w:lang w:val="es-ES_tradnl"/>
        </w:rPr>
        <w:t>20</w:t>
      </w:r>
      <w:r w:rsidR="00BC30F1">
        <w:rPr>
          <w:lang w:val="es-ES_tradnl"/>
        </w:rPr>
        <w:t>0 $EUA)</w:t>
      </w:r>
      <w:r w:rsidR="00BD4A03" w:rsidRPr="004C54E8">
        <w:rPr>
          <w:lang w:val="es-ES_tradnl"/>
        </w:rPr>
        <w:t>;</w:t>
      </w:r>
    </w:p>
    <w:p w14:paraId="100AC1E9" w14:textId="50DB28E9" w:rsidR="00BD4A03" w:rsidRPr="004C54E8" w:rsidRDefault="004A7D6D" w:rsidP="00B1328E">
      <w:pPr>
        <w:pStyle w:val="Heading2"/>
        <w:ind w:left="1276" w:hanging="556"/>
        <w:jc w:val="left"/>
        <w:rPr>
          <w:lang w:val="es-ES_tradnl"/>
        </w:rPr>
      </w:pPr>
      <w:r w:rsidRPr="004C54E8">
        <w:rPr>
          <w:i/>
          <w:iCs/>
          <w:lang w:val="es-ES_tradnl"/>
        </w:rPr>
        <w:t>Integración de la perspectiva de género</w:t>
      </w:r>
      <w:r w:rsidR="0040079C" w:rsidRPr="004C54E8">
        <w:rPr>
          <w:lang w:val="es-ES_tradnl"/>
        </w:rPr>
        <w:t xml:space="preserve"> </w:t>
      </w:r>
      <w:r w:rsidR="00230E12">
        <w:rPr>
          <w:lang w:val="es-ES_tradnl"/>
        </w:rPr>
        <w:t>(</w:t>
      </w:r>
      <w:r w:rsidR="00BD4A03" w:rsidRPr="004C54E8">
        <w:rPr>
          <w:lang w:val="es-ES_tradnl"/>
        </w:rPr>
        <w:t>1</w:t>
      </w:r>
      <w:r w:rsidR="0012649C" w:rsidRPr="004C54E8">
        <w:rPr>
          <w:lang w:val="es-ES_tradnl"/>
        </w:rPr>
        <w:t>2.</w:t>
      </w:r>
      <w:r w:rsidR="00BD4A03" w:rsidRPr="004C54E8">
        <w:rPr>
          <w:lang w:val="es-ES_tradnl"/>
        </w:rPr>
        <w:t>50</w:t>
      </w:r>
      <w:r w:rsidR="00BC30F1">
        <w:rPr>
          <w:lang w:val="es-ES_tradnl"/>
        </w:rPr>
        <w:t>0 $EUA)</w:t>
      </w:r>
      <w:r w:rsidR="00BD4A03" w:rsidRPr="004C54E8">
        <w:rPr>
          <w:lang w:val="es-ES_tradnl"/>
        </w:rPr>
        <w:t>;</w:t>
      </w:r>
      <w:r w:rsidR="0040079C" w:rsidRPr="004C54E8">
        <w:rPr>
          <w:lang w:val="es-ES_tradnl"/>
        </w:rPr>
        <w:t xml:space="preserve"> </w:t>
      </w:r>
      <w:r w:rsidR="0012649C" w:rsidRPr="004C54E8">
        <w:rPr>
          <w:lang w:val="es-ES_tradnl"/>
        </w:rPr>
        <w:t>y</w:t>
      </w:r>
    </w:p>
    <w:p w14:paraId="07BDC6BD" w14:textId="48AFAF88" w:rsidR="00BD4A03" w:rsidRPr="004C54E8" w:rsidRDefault="00A21D37" w:rsidP="00B1328E">
      <w:pPr>
        <w:pStyle w:val="Heading2"/>
        <w:ind w:left="1276" w:hanging="556"/>
        <w:jc w:val="left"/>
        <w:rPr>
          <w:lang w:val="es-ES_tradnl"/>
        </w:rPr>
      </w:pPr>
      <w:r>
        <w:rPr>
          <w:i/>
          <w:iCs/>
          <w:lang w:val="es-ES_tradnl"/>
        </w:rPr>
        <w:t>C</w:t>
      </w:r>
      <w:r w:rsidR="006E5BEF">
        <w:rPr>
          <w:i/>
          <w:iCs/>
          <w:lang w:val="es-ES_tradnl"/>
        </w:rPr>
        <w:t xml:space="preserve">oordinación y supervisión </w:t>
      </w:r>
      <w:r w:rsidR="00230E12">
        <w:rPr>
          <w:lang w:val="es-ES_tradnl"/>
        </w:rPr>
        <w:t>(</w:t>
      </w:r>
      <w:r w:rsidR="00BD4A03" w:rsidRPr="004C54E8">
        <w:rPr>
          <w:lang w:val="es-ES_tradnl"/>
        </w:rPr>
        <w:t>4</w:t>
      </w:r>
      <w:r w:rsidR="001E6CEC" w:rsidRPr="004C54E8">
        <w:rPr>
          <w:lang w:val="es-ES_tradnl"/>
        </w:rPr>
        <w:t>6.</w:t>
      </w:r>
      <w:r w:rsidR="00BD4A03" w:rsidRPr="004C54E8">
        <w:rPr>
          <w:lang w:val="es-ES_tradnl"/>
        </w:rPr>
        <w:t>27</w:t>
      </w:r>
      <w:r w:rsidR="00BC30F1">
        <w:rPr>
          <w:lang w:val="es-ES_tradnl"/>
        </w:rPr>
        <w:t>6 $EUA)</w:t>
      </w:r>
      <w:r w:rsidR="00FE73DD">
        <w:rPr>
          <w:lang w:val="es-ES_tradnl"/>
        </w:rPr>
        <w:t>, como sigue</w:t>
      </w:r>
      <w:r w:rsidR="00BD4A03" w:rsidRPr="004C54E8">
        <w:rPr>
          <w:lang w:val="es-ES_tradnl"/>
        </w:rPr>
        <w:t>:</w:t>
      </w:r>
      <w:r w:rsidR="0040079C" w:rsidRPr="004C54E8">
        <w:rPr>
          <w:lang w:val="es-ES_tradnl"/>
        </w:rPr>
        <w:t xml:space="preserve"> </w:t>
      </w:r>
      <w:r>
        <w:rPr>
          <w:lang w:val="es-ES_tradnl"/>
        </w:rPr>
        <w:t>asesorías</w:t>
      </w:r>
      <w:r w:rsidR="0040079C" w:rsidRPr="004C54E8">
        <w:rPr>
          <w:lang w:val="es-ES_tradnl"/>
        </w:rPr>
        <w:t xml:space="preserve"> </w:t>
      </w:r>
      <w:r w:rsidR="00230E12">
        <w:rPr>
          <w:lang w:val="es-ES_tradnl"/>
        </w:rPr>
        <w:t>(</w:t>
      </w:r>
      <w:r w:rsidR="00BD4A03" w:rsidRPr="004C54E8">
        <w:rPr>
          <w:lang w:val="es-ES_tradnl"/>
        </w:rPr>
        <w:t>3</w:t>
      </w:r>
      <w:r w:rsidR="0012649C" w:rsidRPr="004C54E8">
        <w:rPr>
          <w:lang w:val="es-ES_tradnl"/>
        </w:rPr>
        <w:t>0.</w:t>
      </w:r>
      <w:r w:rsidR="00BD4A03" w:rsidRPr="004C54E8">
        <w:rPr>
          <w:lang w:val="es-ES_tradnl"/>
        </w:rPr>
        <w:t>00</w:t>
      </w:r>
      <w:r w:rsidR="00BC30F1">
        <w:rPr>
          <w:lang w:val="es-ES_tradnl"/>
        </w:rPr>
        <w:t>0 $EUA)</w:t>
      </w:r>
      <w:r w:rsidR="00BD4A03" w:rsidRPr="004C54E8">
        <w:rPr>
          <w:lang w:val="es-ES_tradnl"/>
        </w:rPr>
        <w:t>;</w:t>
      </w:r>
      <w:r w:rsidR="0040079C" w:rsidRPr="004C54E8">
        <w:rPr>
          <w:lang w:val="es-ES_tradnl"/>
        </w:rPr>
        <w:t xml:space="preserve"> </w:t>
      </w:r>
      <w:r w:rsidR="009E36BC">
        <w:rPr>
          <w:lang w:val="es-ES_tradnl"/>
        </w:rPr>
        <w:t>viajes</w:t>
      </w:r>
      <w:r w:rsidR="0040079C" w:rsidRPr="004C54E8">
        <w:rPr>
          <w:lang w:val="es-ES_tradnl"/>
        </w:rPr>
        <w:t xml:space="preserve"> </w:t>
      </w:r>
      <w:r w:rsidR="00230E12">
        <w:rPr>
          <w:lang w:val="es-ES_tradnl"/>
        </w:rPr>
        <w:t>(</w:t>
      </w:r>
      <w:r w:rsidR="0012649C" w:rsidRPr="004C54E8">
        <w:rPr>
          <w:lang w:val="es-ES_tradnl"/>
        </w:rPr>
        <w:t>1.</w:t>
      </w:r>
      <w:r w:rsidR="00BD4A03" w:rsidRPr="004C54E8">
        <w:rPr>
          <w:lang w:val="es-ES_tradnl"/>
        </w:rPr>
        <w:t>50</w:t>
      </w:r>
      <w:r w:rsidR="00BC30F1">
        <w:rPr>
          <w:lang w:val="es-ES_tradnl"/>
        </w:rPr>
        <w:t>0 $EUA)</w:t>
      </w:r>
      <w:r w:rsidR="00BD4A03" w:rsidRPr="004C54E8">
        <w:rPr>
          <w:lang w:val="es-ES_tradnl"/>
        </w:rPr>
        <w:t>;</w:t>
      </w:r>
      <w:r w:rsidR="0040079C" w:rsidRPr="004C54E8">
        <w:rPr>
          <w:lang w:val="es-ES_tradnl"/>
        </w:rPr>
        <w:t xml:space="preserve"> </w:t>
      </w:r>
      <w:r w:rsidR="001E6CEC" w:rsidRPr="004C54E8">
        <w:rPr>
          <w:lang w:val="es-ES_tradnl"/>
        </w:rPr>
        <w:t>talleres</w:t>
      </w:r>
      <w:r w:rsidR="0040079C" w:rsidRPr="004C54E8">
        <w:rPr>
          <w:lang w:val="es-ES_tradnl"/>
        </w:rPr>
        <w:t xml:space="preserve"> </w:t>
      </w:r>
      <w:r w:rsidR="0012649C" w:rsidRPr="004C54E8">
        <w:rPr>
          <w:lang w:val="es-ES_tradnl"/>
        </w:rPr>
        <w:t>y</w:t>
      </w:r>
      <w:r w:rsidR="0040079C" w:rsidRPr="004C54E8">
        <w:rPr>
          <w:lang w:val="es-ES_tradnl"/>
        </w:rPr>
        <w:t xml:space="preserve"> </w:t>
      </w:r>
      <w:r w:rsidR="001E6CEC" w:rsidRPr="004C54E8">
        <w:rPr>
          <w:lang w:val="es-ES_tradnl"/>
        </w:rPr>
        <w:t>reuniones</w:t>
      </w:r>
      <w:r w:rsidR="0040079C" w:rsidRPr="004C54E8">
        <w:rPr>
          <w:lang w:val="es-ES_tradnl"/>
        </w:rPr>
        <w:t xml:space="preserve"> </w:t>
      </w:r>
      <w:r w:rsidR="00230E12">
        <w:rPr>
          <w:lang w:val="es-ES_tradnl"/>
        </w:rPr>
        <w:t>(</w:t>
      </w:r>
      <w:r w:rsidR="00BD4A03" w:rsidRPr="004C54E8">
        <w:rPr>
          <w:lang w:val="es-ES_tradnl"/>
        </w:rPr>
        <w:t>1</w:t>
      </w:r>
      <w:r w:rsidR="0012649C" w:rsidRPr="004C54E8">
        <w:rPr>
          <w:lang w:val="es-ES_tradnl"/>
        </w:rPr>
        <w:t>0.</w:t>
      </w:r>
      <w:r w:rsidR="00BD4A03" w:rsidRPr="004C54E8">
        <w:rPr>
          <w:lang w:val="es-ES_tradnl"/>
        </w:rPr>
        <w:t>00</w:t>
      </w:r>
      <w:r w:rsidR="00BC30F1">
        <w:rPr>
          <w:lang w:val="es-ES_tradnl"/>
        </w:rPr>
        <w:t>0 $EUA)</w:t>
      </w:r>
      <w:r w:rsidR="005647D3">
        <w:rPr>
          <w:lang w:val="es-ES_tradnl"/>
        </w:rPr>
        <w:t xml:space="preserve"> y </w:t>
      </w:r>
      <w:r>
        <w:rPr>
          <w:lang w:val="es-ES_tradnl"/>
        </w:rPr>
        <w:t>gastos de oficina</w:t>
      </w:r>
      <w:r w:rsidR="0040079C" w:rsidRPr="004C54E8">
        <w:rPr>
          <w:lang w:val="es-ES_tradnl"/>
        </w:rPr>
        <w:t xml:space="preserve"> </w:t>
      </w:r>
      <w:r w:rsidR="00230E12">
        <w:rPr>
          <w:lang w:val="es-ES_tradnl"/>
        </w:rPr>
        <w:t>(</w:t>
      </w:r>
      <w:r w:rsidR="0012649C" w:rsidRPr="004C54E8">
        <w:rPr>
          <w:lang w:val="es-ES_tradnl"/>
        </w:rPr>
        <w:t>4.</w:t>
      </w:r>
      <w:r w:rsidR="00BD4A03" w:rsidRPr="004C54E8">
        <w:rPr>
          <w:lang w:val="es-ES_tradnl"/>
        </w:rPr>
        <w:t>77</w:t>
      </w:r>
      <w:r w:rsidR="00BC30F1">
        <w:rPr>
          <w:lang w:val="es-ES_tradnl"/>
        </w:rPr>
        <w:t>6 $EUA)</w:t>
      </w:r>
      <w:r w:rsidR="00BD4A03" w:rsidRPr="004C54E8">
        <w:rPr>
          <w:lang w:val="es-ES_tradnl"/>
        </w:rPr>
        <w:t>.</w:t>
      </w:r>
    </w:p>
    <w:p w14:paraId="167DF1E4" w14:textId="75F2E6A4" w:rsidR="00BD4A03" w:rsidRPr="004C54E8" w:rsidRDefault="00C72C43" w:rsidP="00BD4A03">
      <w:pPr>
        <w:keepNext/>
        <w:spacing w:before="240" w:after="240"/>
        <w:rPr>
          <w:lang w:val="es-ES_tradnl"/>
        </w:rPr>
      </w:pPr>
      <w:bookmarkStart w:id="15" w:name="_Hlk126916178"/>
      <w:r w:rsidRPr="004C54E8">
        <w:rPr>
          <w:u w:val="single"/>
          <w:lang w:val="es-ES_tradnl"/>
        </w:rPr>
        <w:t>Impacto</w:t>
      </w:r>
      <w:r w:rsidR="0040079C" w:rsidRPr="004C54E8">
        <w:rPr>
          <w:u w:val="single"/>
          <w:lang w:val="es-ES_tradnl"/>
        </w:rPr>
        <w:t xml:space="preserve"> </w:t>
      </w:r>
      <w:r w:rsidRPr="004C54E8">
        <w:rPr>
          <w:u w:val="single"/>
          <w:lang w:val="es-ES_tradnl"/>
        </w:rPr>
        <w:t>climático</w:t>
      </w:r>
    </w:p>
    <w:p w14:paraId="78B57843" w14:textId="1A464D99" w:rsidR="00BD4A03" w:rsidRPr="001E0C6A" w:rsidRDefault="00C72C43" w:rsidP="001E0C6A">
      <w:pPr>
        <w:pStyle w:val="Heading1"/>
        <w:rPr>
          <w:lang w:val="es-ES_tradnl"/>
        </w:rPr>
      </w:pPr>
      <w:bookmarkStart w:id="16" w:name="_Hlk126916186"/>
      <w:bookmarkEnd w:id="15"/>
      <w:r w:rsidRPr="004C54E8">
        <w:rPr>
          <w:lang w:val="es-ES_tradnl"/>
        </w:rPr>
        <w:t>Las</w:t>
      </w:r>
      <w:r w:rsidR="0040079C" w:rsidRPr="004C54E8">
        <w:rPr>
          <w:lang w:val="es-ES_tradnl"/>
        </w:rPr>
        <w:t xml:space="preserve"> </w:t>
      </w:r>
      <w:r w:rsidRPr="004C54E8">
        <w:rPr>
          <w:lang w:val="es-ES_tradnl"/>
        </w:rPr>
        <w:t>actividades</w:t>
      </w:r>
      <w:r w:rsidR="0040079C" w:rsidRPr="004C54E8">
        <w:rPr>
          <w:lang w:val="es-ES_tradnl"/>
        </w:rPr>
        <w:t xml:space="preserve"> </w:t>
      </w:r>
      <w:r w:rsidR="00FC1AF6">
        <w:rPr>
          <w:lang w:val="es-ES_tradnl"/>
        </w:rPr>
        <w:t>previstas por</w:t>
      </w:r>
      <w:r w:rsidR="0040079C" w:rsidRPr="004C54E8">
        <w:rPr>
          <w:lang w:val="es-ES_tradnl"/>
        </w:rPr>
        <w:t xml:space="preserv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BD4A03" w:rsidRPr="004C54E8">
        <w:rPr>
          <w:lang w:val="es-ES_tradnl"/>
        </w:rPr>
        <w:t>,</w:t>
      </w:r>
      <w:r w:rsidR="0040079C" w:rsidRPr="004C54E8">
        <w:rPr>
          <w:lang w:val="es-ES_tradnl"/>
        </w:rPr>
        <w:t xml:space="preserve"> </w:t>
      </w:r>
      <w:r w:rsidR="00CD7CCB" w:rsidRPr="00CD7CCB">
        <w:rPr>
          <w:lang w:val="es-ES_tradnl"/>
        </w:rPr>
        <w:t>en especial la promoción de alternativas de bajo PCA</w:t>
      </w:r>
      <w:r w:rsidR="0040079C" w:rsidRPr="004C54E8">
        <w:rPr>
          <w:lang w:val="es-ES_tradnl"/>
        </w:rPr>
        <w:t xml:space="preserve"> </w:t>
      </w:r>
      <w:r w:rsidR="0096541B">
        <w:rPr>
          <w:lang w:val="es-ES_tradnl"/>
        </w:rPr>
        <w:t xml:space="preserve">y la </w:t>
      </w:r>
      <w:r w:rsidR="00306270" w:rsidRPr="004C54E8">
        <w:rPr>
          <w:lang w:val="es-ES_tradnl"/>
        </w:rPr>
        <w:t>recuperación</w:t>
      </w:r>
      <w:r w:rsidR="0040079C" w:rsidRPr="004C54E8">
        <w:rPr>
          <w:lang w:val="es-ES_tradnl"/>
        </w:rPr>
        <w:t xml:space="preserve"> </w:t>
      </w:r>
      <w:r w:rsidR="00306270" w:rsidRPr="004C54E8">
        <w:rPr>
          <w:lang w:val="es-ES_tradnl"/>
        </w:rPr>
        <w:t>y</w:t>
      </w:r>
      <w:r w:rsidR="0040079C" w:rsidRPr="004C54E8">
        <w:rPr>
          <w:lang w:val="es-ES_tradnl"/>
        </w:rPr>
        <w:t xml:space="preserve"> </w:t>
      </w:r>
      <w:r w:rsidR="00306270" w:rsidRPr="004C54E8">
        <w:rPr>
          <w:lang w:val="es-ES_tradnl"/>
        </w:rPr>
        <w:t>reutilización</w:t>
      </w:r>
      <w:r w:rsidR="0040079C" w:rsidRPr="004C54E8">
        <w:rPr>
          <w:lang w:val="es-ES_tradnl"/>
        </w:rPr>
        <w:t xml:space="preserve"> </w:t>
      </w:r>
      <w:r w:rsidR="00306270" w:rsidRPr="004C54E8">
        <w:rPr>
          <w:lang w:val="es-ES_tradnl"/>
        </w:rPr>
        <w:t>de</w:t>
      </w:r>
      <w:r w:rsidR="0040079C" w:rsidRPr="004C54E8">
        <w:rPr>
          <w:lang w:val="es-ES_tradnl"/>
        </w:rPr>
        <w:t xml:space="preserve"> </w:t>
      </w:r>
      <w:r w:rsidR="00306270" w:rsidRPr="004C54E8">
        <w:rPr>
          <w:lang w:val="es-ES_tradnl"/>
        </w:rPr>
        <w:t>refrigerantes</w:t>
      </w:r>
      <w:r w:rsidR="00BD4A03" w:rsidRPr="004C54E8">
        <w:rPr>
          <w:lang w:val="es-ES_tradnl"/>
        </w:rPr>
        <w:t>,</w:t>
      </w:r>
      <w:r w:rsidR="0040079C" w:rsidRPr="004C54E8">
        <w:rPr>
          <w:lang w:val="es-ES_tradnl"/>
        </w:rPr>
        <w:t xml:space="preserve"> </w:t>
      </w:r>
      <w:r w:rsidR="005E2346" w:rsidRPr="005E2346">
        <w:rPr>
          <w:lang w:val="es-ES_tradnl"/>
        </w:rPr>
        <w:t xml:space="preserve">indican que la ejecución de la etapa I del plan de aplicación de la Enmienda de Kigali permitirá reducir las emisiones de HFC a la atmósfera y generar beneficios climáticos. Un cálculo del impacto climático de las actividades indica que, una vez alcanzada la meta final de la etapa I, </w:t>
      </w:r>
      <w:r w:rsidR="008039AE">
        <w:rPr>
          <w:lang w:val="es-ES_tradnl"/>
        </w:rPr>
        <w:t>el país</w:t>
      </w:r>
      <w:r w:rsidR="005E2346" w:rsidRPr="005E2346">
        <w:rPr>
          <w:lang w:val="es-ES_tradnl"/>
        </w:rPr>
        <w:t xml:space="preserve"> habrá logrado reducir las emisiones anuales de HFC en </w:t>
      </w:r>
      <w:r w:rsidR="002E5640" w:rsidRPr="002E5640">
        <w:rPr>
          <w:lang w:val="es-ES_tradnl"/>
        </w:rPr>
        <w:t>568.179</w:t>
      </w:r>
      <w:r w:rsidR="002D1316">
        <w:rPr>
          <w:lang w:val="es-ES_tradnl"/>
        </w:rPr>
        <w:t> </w:t>
      </w:r>
      <w:r w:rsidR="008E0EA6">
        <w:rPr>
          <w:lang w:val="es-ES_tradnl"/>
        </w:rPr>
        <w:t xml:space="preserve">toneladas de </w:t>
      </w:r>
      <w:r w:rsidR="008E0EA6" w:rsidRPr="008E0EA6">
        <w:rPr>
          <w:rFonts w:eastAsia="MS Mincho"/>
          <w:lang w:val="es-ES_tradnl"/>
        </w:rPr>
        <w:t>CO</w:t>
      </w:r>
      <w:r w:rsidR="008E0EA6" w:rsidRPr="008E0EA6">
        <w:rPr>
          <w:rFonts w:eastAsia="MS Mincho"/>
          <w:vertAlign w:val="subscript"/>
          <w:lang w:val="es-ES_tradnl"/>
        </w:rPr>
        <w:t>2</w:t>
      </w:r>
      <w:r w:rsidR="008E0EA6">
        <w:rPr>
          <w:lang w:val="es-ES_tradnl"/>
        </w:rPr>
        <w:t xml:space="preserve"> </w:t>
      </w:r>
      <w:r w:rsidR="005E2346" w:rsidRPr="005E2346">
        <w:rPr>
          <w:lang w:val="es-ES_tradnl"/>
        </w:rPr>
        <w:t xml:space="preserve">equivalente, estimación que se hace en base </w:t>
      </w:r>
      <w:r w:rsidR="004A6921">
        <w:rPr>
          <w:lang w:val="es-ES_tradnl"/>
        </w:rPr>
        <w:t xml:space="preserve">al cronograma de reducción de </w:t>
      </w:r>
      <w:r w:rsidR="005E2346" w:rsidRPr="005E2346">
        <w:rPr>
          <w:lang w:val="es-ES_tradnl"/>
        </w:rPr>
        <w:t>HFC.</w:t>
      </w:r>
    </w:p>
    <w:p w14:paraId="64D3AAA2" w14:textId="2BE58B5C" w:rsidR="00BD4A03" w:rsidRPr="004C54E8" w:rsidRDefault="00721A69" w:rsidP="00BD4A03">
      <w:pPr>
        <w:pStyle w:val="Heading1"/>
        <w:keepNext/>
        <w:numPr>
          <w:ilvl w:val="0"/>
          <w:numId w:val="0"/>
        </w:numPr>
        <w:rPr>
          <w:u w:val="single"/>
          <w:lang w:val="es-ES_tradnl"/>
        </w:rPr>
      </w:pPr>
      <w:r w:rsidRPr="004C54E8">
        <w:rPr>
          <w:u w:val="single"/>
          <w:lang w:val="es-ES_tradnl"/>
        </w:rPr>
        <w:t>Sustentabilidad</w:t>
      </w:r>
      <w:r w:rsidR="0040079C" w:rsidRPr="004C54E8">
        <w:rPr>
          <w:u w:val="single"/>
          <w:lang w:val="es-ES_tradnl"/>
        </w:rPr>
        <w:t xml:space="preserve"> </w:t>
      </w:r>
      <w:r w:rsidR="00C0743B">
        <w:rPr>
          <w:u w:val="single"/>
          <w:lang w:val="es-ES_tradnl"/>
        </w:rPr>
        <w:t>de la reducción</w:t>
      </w:r>
      <w:r w:rsidR="0040079C" w:rsidRPr="004C54E8">
        <w:rPr>
          <w:u w:val="single"/>
          <w:lang w:val="es-ES_tradnl"/>
        </w:rPr>
        <w:t xml:space="preserve"> </w:t>
      </w:r>
      <w:r w:rsidRPr="004C54E8">
        <w:rPr>
          <w:u w:val="single"/>
          <w:lang w:val="es-ES_tradnl"/>
        </w:rPr>
        <w:t>de</w:t>
      </w:r>
      <w:r w:rsidR="0040079C" w:rsidRPr="004C54E8">
        <w:rPr>
          <w:u w:val="single"/>
          <w:lang w:val="es-ES_tradnl"/>
        </w:rPr>
        <w:t xml:space="preserve"> </w:t>
      </w:r>
      <w:r w:rsidRPr="004C54E8">
        <w:rPr>
          <w:u w:val="single"/>
          <w:lang w:val="es-ES_tradnl"/>
        </w:rPr>
        <w:t>los</w:t>
      </w:r>
      <w:r w:rsidR="0040079C" w:rsidRPr="004C54E8">
        <w:rPr>
          <w:u w:val="single"/>
          <w:lang w:val="es-ES_tradnl"/>
        </w:rPr>
        <w:t xml:space="preserve"> </w:t>
      </w:r>
      <w:r w:rsidRPr="004C54E8">
        <w:rPr>
          <w:u w:val="single"/>
          <w:lang w:val="es-ES_tradnl"/>
        </w:rPr>
        <w:t>HFC</w:t>
      </w:r>
      <w:r w:rsidR="0040079C" w:rsidRPr="004C54E8">
        <w:rPr>
          <w:u w:val="single"/>
          <w:lang w:val="es-ES_tradnl"/>
        </w:rPr>
        <w:t xml:space="preserve"> </w:t>
      </w:r>
      <w:r w:rsidR="0012649C" w:rsidRPr="004C54E8">
        <w:rPr>
          <w:u w:val="single"/>
          <w:lang w:val="es-ES_tradnl"/>
        </w:rPr>
        <w:t>y</w:t>
      </w:r>
      <w:r w:rsidR="0040079C" w:rsidRPr="004C54E8">
        <w:rPr>
          <w:u w:val="single"/>
          <w:lang w:val="es-ES_tradnl"/>
        </w:rPr>
        <w:t xml:space="preserve"> </w:t>
      </w:r>
      <w:r w:rsidR="00C72C43" w:rsidRPr="004C54E8">
        <w:rPr>
          <w:u w:val="single"/>
          <w:lang w:val="es-ES_tradnl"/>
        </w:rPr>
        <w:t>evaluación</w:t>
      </w:r>
      <w:r w:rsidR="0040079C" w:rsidRPr="004C54E8">
        <w:rPr>
          <w:u w:val="single"/>
          <w:lang w:val="es-ES_tradnl"/>
        </w:rPr>
        <w:t xml:space="preserve"> </w:t>
      </w:r>
      <w:r w:rsidR="0012649C" w:rsidRPr="004C54E8">
        <w:rPr>
          <w:u w:val="single"/>
          <w:lang w:val="es-ES_tradnl"/>
        </w:rPr>
        <w:t>de</w:t>
      </w:r>
      <w:r w:rsidR="0040079C" w:rsidRPr="004C54E8">
        <w:rPr>
          <w:u w:val="single"/>
          <w:lang w:val="es-ES_tradnl"/>
        </w:rPr>
        <w:t xml:space="preserve"> </w:t>
      </w:r>
      <w:r w:rsidR="000E1FD9">
        <w:rPr>
          <w:u w:val="single"/>
          <w:lang w:val="es-ES_tradnl"/>
        </w:rPr>
        <w:t>riesgo</w:t>
      </w:r>
      <w:r w:rsidR="00BD4A03" w:rsidRPr="004C54E8">
        <w:rPr>
          <w:u w:val="single"/>
          <w:lang w:val="es-ES_tradnl"/>
        </w:rPr>
        <w:t>s</w:t>
      </w:r>
    </w:p>
    <w:bookmarkEnd w:id="16"/>
    <w:p w14:paraId="0E229D75" w14:textId="68755C47" w:rsidR="0016029A" w:rsidRPr="00010BB1" w:rsidRDefault="00F87EB4" w:rsidP="00010BB1">
      <w:pPr>
        <w:pStyle w:val="Heading1"/>
        <w:rPr>
          <w:lang w:val="es-ES_tradnl"/>
        </w:rPr>
      </w:pPr>
      <w:r>
        <w:rPr>
          <w:lang w:val="es-ES_tradnl"/>
        </w:rPr>
        <w:t xml:space="preserve">La sustentabilidad </w:t>
      </w:r>
      <w:r w:rsidRPr="00AF3B51">
        <w:rPr>
          <w:lang w:val="es-ES_tradnl"/>
        </w:rPr>
        <w:t>a largo plazo</w:t>
      </w:r>
      <w:r>
        <w:rPr>
          <w:lang w:val="es-ES_tradnl"/>
        </w:rPr>
        <w:t xml:space="preserve"> de los</w:t>
      </w:r>
      <w:r w:rsidRPr="009816FF">
        <w:rPr>
          <w:lang w:val="es-ES_tradnl"/>
        </w:rPr>
        <w:t xml:space="preserve"> compromiso</w:t>
      </w:r>
      <w:r>
        <w:rPr>
          <w:lang w:val="es-ES_tradnl"/>
        </w:rPr>
        <w:t>s</w:t>
      </w:r>
      <w:r w:rsidRPr="009816FF">
        <w:rPr>
          <w:lang w:val="es-ES_tradnl"/>
        </w:rPr>
        <w:t xml:space="preserve"> y actividades </w:t>
      </w:r>
      <w:r>
        <w:rPr>
          <w:lang w:val="es-ES_tradnl"/>
        </w:rPr>
        <w:t>de la e</w:t>
      </w:r>
      <w:r w:rsidRPr="009816FF">
        <w:rPr>
          <w:lang w:val="es-ES_tradnl"/>
        </w:rPr>
        <w:t xml:space="preserve">tapa I del plan de aplicación de la Enmienda de Kigali </w:t>
      </w:r>
      <w:r>
        <w:rPr>
          <w:lang w:val="es-ES_tradnl"/>
        </w:rPr>
        <w:t xml:space="preserve">está dada por </w:t>
      </w:r>
      <w:r w:rsidRPr="009816FF">
        <w:rPr>
          <w:lang w:val="es-ES_tradnl"/>
        </w:rPr>
        <w:t xml:space="preserve">la </w:t>
      </w:r>
      <w:r>
        <w:rPr>
          <w:lang w:val="es-ES_tradnl"/>
        </w:rPr>
        <w:t xml:space="preserve">aplicación </w:t>
      </w:r>
      <w:r w:rsidRPr="009816FF">
        <w:rPr>
          <w:lang w:val="es-ES_tradnl"/>
        </w:rPr>
        <w:t xml:space="preserve">y </w:t>
      </w:r>
      <w:r>
        <w:rPr>
          <w:lang w:val="es-ES_tradnl"/>
        </w:rPr>
        <w:t xml:space="preserve">reforzamiento </w:t>
      </w:r>
      <w:r w:rsidRPr="009816FF">
        <w:rPr>
          <w:lang w:val="es-ES_tradnl"/>
        </w:rPr>
        <w:t xml:space="preserve">del sistema de licencias y cuotas de HFC, </w:t>
      </w:r>
      <w:r>
        <w:rPr>
          <w:lang w:val="es-ES_tradnl"/>
        </w:rPr>
        <w:t xml:space="preserve">de </w:t>
      </w:r>
      <w:r w:rsidRPr="009816FF">
        <w:rPr>
          <w:lang w:val="es-ES_tradnl"/>
        </w:rPr>
        <w:t xml:space="preserve">consultas con importadores y otras </w:t>
      </w:r>
      <w:r w:rsidRPr="00163B4F">
        <w:rPr>
          <w:lang w:val="es-ES_tradnl"/>
        </w:rPr>
        <w:t xml:space="preserve">contrapartes </w:t>
      </w:r>
      <w:r>
        <w:rPr>
          <w:lang w:val="es-ES_tradnl"/>
        </w:rPr>
        <w:t xml:space="preserve">orientadas a fomentar </w:t>
      </w:r>
      <w:r w:rsidRPr="009816FF">
        <w:rPr>
          <w:lang w:val="es-ES_tradnl"/>
        </w:rPr>
        <w:t xml:space="preserve">la adopción de alternativas de bajo PCA en diversas aplicaciones, </w:t>
      </w:r>
      <w:r>
        <w:rPr>
          <w:lang w:val="es-ES_tradnl"/>
        </w:rPr>
        <w:t xml:space="preserve">de </w:t>
      </w:r>
      <w:r w:rsidRPr="009816FF">
        <w:rPr>
          <w:lang w:val="es-ES_tradnl"/>
        </w:rPr>
        <w:t xml:space="preserve">la implementación de normas para reducir la importación de equipos </w:t>
      </w:r>
      <w:r>
        <w:rPr>
          <w:lang w:val="es-ES_tradnl"/>
        </w:rPr>
        <w:t xml:space="preserve">a base de </w:t>
      </w:r>
      <w:r w:rsidRPr="009816FF">
        <w:rPr>
          <w:lang w:val="es-ES_tradnl"/>
        </w:rPr>
        <w:t xml:space="preserve">HFC </w:t>
      </w:r>
      <w:r>
        <w:rPr>
          <w:lang w:val="es-ES_tradnl"/>
        </w:rPr>
        <w:t>en consulta</w:t>
      </w:r>
      <w:r w:rsidRPr="009816FF">
        <w:rPr>
          <w:lang w:val="es-ES_tradnl"/>
        </w:rPr>
        <w:t xml:space="preserve"> con las </w:t>
      </w:r>
      <w:r w:rsidRPr="00520529">
        <w:rPr>
          <w:lang w:val="es-ES_tradnl"/>
        </w:rPr>
        <w:t>contrapartes</w:t>
      </w:r>
      <w:r w:rsidRPr="009816FF">
        <w:rPr>
          <w:lang w:val="es-ES_tradnl"/>
        </w:rPr>
        <w:t xml:space="preserve"> nacionales</w:t>
      </w:r>
      <w:r>
        <w:rPr>
          <w:lang w:val="es-ES_tradnl"/>
        </w:rPr>
        <w:t>,</w:t>
      </w:r>
      <w:r w:rsidRPr="009816FF">
        <w:rPr>
          <w:lang w:val="es-ES_tradnl"/>
        </w:rPr>
        <w:t xml:space="preserve"> y </w:t>
      </w:r>
      <w:r>
        <w:rPr>
          <w:lang w:val="es-ES_tradnl"/>
        </w:rPr>
        <w:t xml:space="preserve">de </w:t>
      </w:r>
      <w:r w:rsidRPr="009816FF">
        <w:rPr>
          <w:lang w:val="es-ES_tradnl"/>
        </w:rPr>
        <w:t xml:space="preserve">la supervisión </w:t>
      </w:r>
      <w:r>
        <w:rPr>
          <w:lang w:val="es-ES_tradnl"/>
        </w:rPr>
        <w:t xml:space="preserve">constante </w:t>
      </w:r>
      <w:r w:rsidRPr="009816FF">
        <w:rPr>
          <w:lang w:val="es-ES_tradnl"/>
        </w:rPr>
        <w:t>de todas las actividades implementadas</w:t>
      </w:r>
      <w:r>
        <w:rPr>
          <w:lang w:val="es-ES_tradnl"/>
        </w:rPr>
        <w:t>.</w:t>
      </w:r>
    </w:p>
    <w:p w14:paraId="3C707E12" w14:textId="17DC06A9" w:rsidR="0016029A" w:rsidRPr="003B09DD" w:rsidRDefault="00224E14" w:rsidP="003B09DD">
      <w:pPr>
        <w:pStyle w:val="Heading1"/>
        <w:rPr>
          <w:lang w:val="es-ES_tradnl"/>
        </w:rPr>
      </w:pPr>
      <w:r w:rsidRPr="00224E14">
        <w:rPr>
          <w:lang w:val="es-ES_tradnl"/>
        </w:rPr>
        <w:t xml:space="preserve">El PNUD </w:t>
      </w:r>
      <w:r w:rsidR="00C42651">
        <w:rPr>
          <w:lang w:val="es-ES_tradnl"/>
        </w:rPr>
        <w:t xml:space="preserve">informó </w:t>
      </w:r>
      <w:r w:rsidRPr="00224E14">
        <w:rPr>
          <w:lang w:val="es-ES_tradnl"/>
        </w:rPr>
        <w:t xml:space="preserve">sobre la evaluación de riesgos para la ejecución del proyecto realizada para la etapa I del </w:t>
      </w:r>
      <w:r w:rsidR="00BA576F">
        <w:rPr>
          <w:lang w:val="es-ES_tradnl"/>
        </w:rPr>
        <w:t>plan de aplicación</w:t>
      </w:r>
      <w:r w:rsidRPr="00224E14">
        <w:rPr>
          <w:lang w:val="es-ES_tradnl"/>
        </w:rPr>
        <w:t xml:space="preserve">, indicando que una hoja de ruta coordinada </w:t>
      </w:r>
      <w:r w:rsidR="00BE4E29">
        <w:rPr>
          <w:lang w:val="es-ES_tradnl"/>
        </w:rPr>
        <w:t>entre</w:t>
      </w:r>
      <w:r w:rsidRPr="00224E14">
        <w:rPr>
          <w:lang w:val="es-ES_tradnl"/>
        </w:rPr>
        <w:t xml:space="preserve"> el PNUD, la ONO y </w:t>
      </w:r>
      <w:r w:rsidR="009E4303">
        <w:rPr>
          <w:lang w:val="es-ES_tradnl"/>
        </w:rPr>
        <w:t xml:space="preserve">las </w:t>
      </w:r>
      <w:r w:rsidRPr="00224E14">
        <w:rPr>
          <w:lang w:val="es-ES_tradnl"/>
        </w:rPr>
        <w:t xml:space="preserve">contrapartes </w:t>
      </w:r>
      <w:r w:rsidR="00470134">
        <w:rPr>
          <w:lang w:val="es-ES_tradnl"/>
        </w:rPr>
        <w:t xml:space="preserve">sectoriales </w:t>
      </w:r>
      <w:r w:rsidR="00811BE2">
        <w:rPr>
          <w:lang w:val="es-ES_tradnl"/>
        </w:rPr>
        <w:t xml:space="preserve">permitiría garantizar un </w:t>
      </w:r>
      <w:r w:rsidRPr="00224E14">
        <w:rPr>
          <w:lang w:val="es-ES_tradnl"/>
        </w:rPr>
        <w:t xml:space="preserve">financiamiento suficiente y una </w:t>
      </w:r>
      <w:r w:rsidR="00962E0F" w:rsidRPr="00962E0F">
        <w:rPr>
          <w:lang w:val="es-ES_tradnl"/>
        </w:rPr>
        <w:t xml:space="preserve">oportuna </w:t>
      </w:r>
      <w:r w:rsidRPr="00224E14">
        <w:rPr>
          <w:lang w:val="es-ES_tradnl"/>
        </w:rPr>
        <w:t>ejecución.</w:t>
      </w:r>
    </w:p>
    <w:p w14:paraId="41F64401" w14:textId="59C1196E" w:rsidR="0016029A" w:rsidRPr="005633DA" w:rsidRDefault="00DE5564" w:rsidP="005633DA">
      <w:pPr>
        <w:pStyle w:val="Heading1"/>
        <w:rPr>
          <w:lang w:val="es-ES_tradnl"/>
        </w:rPr>
      </w:pPr>
      <w:r w:rsidRPr="00D65D75">
        <w:rPr>
          <w:lang w:val="es-ES_tradnl"/>
        </w:rPr>
        <w:t>El consumo a</w:t>
      </w:r>
      <w:r>
        <w:rPr>
          <w:lang w:val="es-ES_tradnl"/>
        </w:rPr>
        <w:t xml:space="preserve">ctual de HFC representa el </w:t>
      </w:r>
      <w:r w:rsidR="004E4E5E">
        <w:rPr>
          <w:lang w:val="es-ES_tradnl"/>
        </w:rPr>
        <w:t>80,</w:t>
      </w:r>
      <w:r w:rsidR="004E4E5E" w:rsidRPr="004E4E5E">
        <w:rPr>
          <w:lang w:val="es-ES_tradnl"/>
        </w:rPr>
        <w:t>9</w:t>
      </w:r>
      <w:r>
        <w:rPr>
          <w:lang w:val="es-ES_tradnl"/>
        </w:rPr>
        <w:t xml:space="preserve"> por ciento</w:t>
      </w:r>
      <w:r w:rsidRPr="00D65D75">
        <w:rPr>
          <w:lang w:val="es-ES_tradnl"/>
        </w:rPr>
        <w:t xml:space="preserve"> del nivel base total. </w:t>
      </w:r>
      <w:r>
        <w:rPr>
          <w:lang w:val="es-ES_tradnl"/>
        </w:rPr>
        <w:t>De adoptarse prontamente medidas de reducción del</w:t>
      </w:r>
      <w:r w:rsidRPr="00D65D75">
        <w:rPr>
          <w:lang w:val="es-ES_tradnl"/>
        </w:rPr>
        <w:t xml:space="preserve"> </w:t>
      </w:r>
      <w:r w:rsidRPr="008016F4">
        <w:rPr>
          <w:lang w:val="es-ES_tradnl"/>
        </w:rPr>
        <w:t>consumo</w:t>
      </w:r>
      <w:r w:rsidRPr="00D65D75">
        <w:rPr>
          <w:lang w:val="es-ES_tradnl"/>
        </w:rPr>
        <w:t xml:space="preserve">, el potencial de incumplimiento </w:t>
      </w:r>
      <w:r>
        <w:rPr>
          <w:lang w:val="es-ES_tradnl"/>
        </w:rPr>
        <w:t>debiese ser bajo</w:t>
      </w:r>
      <w:r w:rsidRPr="00D65D75">
        <w:rPr>
          <w:lang w:val="es-ES_tradnl"/>
        </w:rPr>
        <w:t xml:space="preserve"> y </w:t>
      </w:r>
      <w:r>
        <w:rPr>
          <w:lang w:val="es-ES_tradnl"/>
        </w:rPr>
        <w:t xml:space="preserve">podrá </w:t>
      </w:r>
      <w:r w:rsidRPr="00811C43">
        <w:rPr>
          <w:lang w:val="es-ES_tradnl"/>
        </w:rPr>
        <w:t>disminuir</w:t>
      </w:r>
      <w:r>
        <w:rPr>
          <w:lang w:val="es-ES_tradnl"/>
        </w:rPr>
        <w:t xml:space="preserve"> todavía </w:t>
      </w:r>
      <w:r w:rsidRPr="00D65D75">
        <w:rPr>
          <w:lang w:val="es-ES_tradnl"/>
        </w:rPr>
        <w:t xml:space="preserve">más </w:t>
      </w:r>
      <w:r>
        <w:rPr>
          <w:lang w:val="es-ES_tradnl"/>
        </w:rPr>
        <w:t>con</w:t>
      </w:r>
      <w:r w:rsidRPr="00D65D75">
        <w:rPr>
          <w:lang w:val="es-ES_tradnl"/>
        </w:rPr>
        <w:t xml:space="preserve"> un sistema de licencias y cuotas </w:t>
      </w:r>
      <w:r>
        <w:rPr>
          <w:lang w:val="es-ES_tradnl"/>
        </w:rPr>
        <w:t xml:space="preserve">que controle el suministro </w:t>
      </w:r>
      <w:r w:rsidR="00380DC9" w:rsidRPr="00380DC9">
        <w:rPr>
          <w:lang w:val="es-ES_tradnl"/>
        </w:rPr>
        <w:t xml:space="preserve">de HFC </w:t>
      </w:r>
      <w:r>
        <w:rPr>
          <w:lang w:val="es-ES_tradnl"/>
        </w:rPr>
        <w:t xml:space="preserve">y con </w:t>
      </w:r>
      <w:r w:rsidRPr="00D65D75">
        <w:rPr>
          <w:lang w:val="es-ES_tradnl"/>
        </w:rPr>
        <w:t xml:space="preserve">las actividades </w:t>
      </w:r>
      <w:r>
        <w:rPr>
          <w:lang w:val="es-ES_tradnl"/>
        </w:rPr>
        <w:t xml:space="preserve">de reducción de </w:t>
      </w:r>
      <w:r w:rsidRPr="00DA07D0">
        <w:rPr>
          <w:lang w:val="es-ES_tradnl"/>
        </w:rPr>
        <w:t xml:space="preserve">la demanda </w:t>
      </w:r>
      <w:r>
        <w:rPr>
          <w:lang w:val="es-ES_tradnl"/>
        </w:rPr>
        <w:t>que contempla</w:t>
      </w:r>
      <w:r w:rsidRPr="00D65D75">
        <w:rPr>
          <w:lang w:val="es-ES_tradnl"/>
        </w:rPr>
        <w:t xml:space="preserve"> el plan de aplicación de la Enmienda de Kigali.</w:t>
      </w:r>
    </w:p>
    <w:p w14:paraId="05891B3D" w14:textId="281237EE" w:rsidR="00BD4A03" w:rsidRPr="004C54E8" w:rsidRDefault="009102DF" w:rsidP="00BD4A03">
      <w:pPr>
        <w:pStyle w:val="Heading1"/>
        <w:rPr>
          <w:lang w:val="es-ES_tradnl"/>
        </w:rPr>
      </w:pPr>
      <w:r>
        <w:rPr>
          <w:lang w:val="es-ES_tradnl"/>
        </w:rPr>
        <w:t xml:space="preserve">Aunque el país </w:t>
      </w:r>
      <w:r w:rsidRPr="009102DF">
        <w:rPr>
          <w:lang w:val="es-ES_tradnl"/>
        </w:rPr>
        <w:t xml:space="preserve">no </w:t>
      </w:r>
      <w:r w:rsidR="00BE7887">
        <w:rPr>
          <w:lang w:val="es-ES_tradnl"/>
        </w:rPr>
        <w:t xml:space="preserve">cuenta con </w:t>
      </w:r>
      <w:r w:rsidRPr="009102DF">
        <w:rPr>
          <w:lang w:val="es-ES_tradnl"/>
        </w:rPr>
        <w:t>normas que prohíban específicamente el uso de HFC y/o de equipos que los utilicen</w:t>
      </w:r>
      <w:r w:rsidR="00BD4A03" w:rsidRPr="004C54E8">
        <w:rPr>
          <w:lang w:val="es-ES_tradnl"/>
        </w:rPr>
        <w:t>,</w:t>
      </w:r>
      <w:r w:rsidR="0040079C" w:rsidRPr="004C54E8">
        <w:rPr>
          <w:lang w:val="es-ES_tradnl"/>
        </w:rPr>
        <w:t xml:space="preserve"> </w:t>
      </w:r>
      <w:r w:rsidR="0012649C" w:rsidRPr="004C54E8">
        <w:rPr>
          <w:lang w:val="es-ES_tradnl"/>
        </w:rPr>
        <w:t>el</w:t>
      </w:r>
      <w:r w:rsidR="0040079C" w:rsidRPr="004C54E8">
        <w:rPr>
          <w:lang w:val="es-ES_tradnl"/>
        </w:rPr>
        <w:t xml:space="preserve"> </w:t>
      </w:r>
      <w:r w:rsidR="0012649C" w:rsidRPr="004C54E8">
        <w:rPr>
          <w:lang w:val="es-ES_tradnl"/>
        </w:rPr>
        <w:t>PNUD</w:t>
      </w:r>
      <w:r w:rsidR="0040079C" w:rsidRPr="004C54E8">
        <w:rPr>
          <w:lang w:val="es-ES_tradnl"/>
        </w:rPr>
        <w:t xml:space="preserve"> </w:t>
      </w:r>
      <w:r w:rsidR="00453E99" w:rsidRPr="00453E99">
        <w:rPr>
          <w:lang w:val="es-ES_tradnl"/>
        </w:rPr>
        <w:t xml:space="preserve">señaló que el Gobierno trabajará de cerca con sus contrapartes para minimizar el consumo de HFC de alto PCA y estudiar activamente la posibilidad de reducir la importación de los equipos </w:t>
      </w:r>
      <w:r w:rsidR="0008767E">
        <w:rPr>
          <w:lang w:val="es-ES_tradnl"/>
        </w:rPr>
        <w:t>que los utilicen</w:t>
      </w:r>
      <w:r w:rsidR="00BD4A03" w:rsidRPr="004C54E8">
        <w:rPr>
          <w:lang w:val="es-ES_tradnl"/>
        </w:rPr>
        <w:t>.</w:t>
      </w:r>
      <w:r w:rsidR="0040079C" w:rsidRPr="004C54E8">
        <w:rPr>
          <w:lang w:val="es-ES_tradnl"/>
        </w:rPr>
        <w:t xml:space="preserve"> </w:t>
      </w:r>
      <w:r w:rsidR="0065181C" w:rsidRPr="0065181C">
        <w:rPr>
          <w:lang w:val="es-ES_tradnl"/>
        </w:rPr>
        <w:t>La etapa I contempla además actividades de capacitación y reforzamiento de capacidades destinadas a fomentar las buenas prácticas de servicio y el uso de alternativas de bajo PCA, así como programas de sensibilización e información sobre alternativas</w:t>
      </w:r>
      <w:r>
        <w:rPr>
          <w:lang w:val="es-ES_tradnl"/>
        </w:rPr>
        <w:t xml:space="preserve"> de </w:t>
      </w:r>
      <w:r w:rsidR="00DB628E">
        <w:rPr>
          <w:lang w:val="es-ES_tradnl"/>
        </w:rPr>
        <w:t>menor o bajo PCA</w:t>
      </w:r>
      <w:r w:rsidR="0040079C" w:rsidRPr="004C54E8">
        <w:rPr>
          <w:lang w:val="es-ES_tradnl"/>
        </w:rPr>
        <w:t xml:space="preserve"> </w:t>
      </w:r>
      <w:r w:rsidR="007B5FBD" w:rsidRPr="007B5FBD">
        <w:rPr>
          <w:lang w:val="es-ES_tradnl"/>
        </w:rPr>
        <w:t xml:space="preserve">y de incentivos </w:t>
      </w:r>
      <w:r w:rsidR="006E1D7F" w:rsidRPr="006E1D7F">
        <w:rPr>
          <w:lang w:val="es-ES_tradnl"/>
        </w:rPr>
        <w:t xml:space="preserve">a usuarios finales </w:t>
      </w:r>
      <w:r w:rsidR="007B5FBD" w:rsidRPr="007B5FBD">
        <w:rPr>
          <w:lang w:val="es-ES_tradnl"/>
        </w:rPr>
        <w:t>para la adopción de nuevas tecnologías</w:t>
      </w:r>
      <w:r w:rsidR="00BD4A03" w:rsidRPr="004C54E8">
        <w:rPr>
          <w:lang w:val="es-ES_tradnl"/>
        </w:rPr>
        <w:t>.</w:t>
      </w:r>
      <w:r w:rsidR="0040079C" w:rsidRPr="004C54E8">
        <w:rPr>
          <w:lang w:val="es-ES_tradnl"/>
        </w:rPr>
        <w:t xml:space="preserve"> </w:t>
      </w:r>
      <w:r w:rsidR="00D45B76" w:rsidRPr="004C54E8">
        <w:rPr>
          <w:lang w:val="es-ES_tradnl"/>
        </w:rPr>
        <w:t>El</w:t>
      </w:r>
      <w:r w:rsidR="0040079C" w:rsidRPr="004C54E8">
        <w:rPr>
          <w:lang w:val="es-ES_tradnl"/>
        </w:rPr>
        <w:t xml:space="preserve"> </w:t>
      </w:r>
      <w:r w:rsidR="00D45B76" w:rsidRPr="004C54E8">
        <w:rPr>
          <w:lang w:val="es-ES_tradnl"/>
        </w:rPr>
        <w:t>Gobierno</w:t>
      </w:r>
      <w:r w:rsidR="0040079C" w:rsidRPr="004C54E8">
        <w:rPr>
          <w:lang w:val="es-ES_tradnl"/>
        </w:rPr>
        <w:t xml:space="preserve"> </w:t>
      </w:r>
      <w:r w:rsidR="00A96A3A">
        <w:rPr>
          <w:lang w:val="es-ES_tradnl"/>
        </w:rPr>
        <w:t xml:space="preserve">ya </w:t>
      </w:r>
      <w:r w:rsidR="00C757A9">
        <w:rPr>
          <w:lang w:val="es-ES_tradnl"/>
        </w:rPr>
        <w:t xml:space="preserve">ha dispuesto una serie de </w:t>
      </w:r>
      <w:r w:rsidR="00C72C43" w:rsidRPr="004C54E8">
        <w:rPr>
          <w:lang w:val="es-ES_tradnl"/>
        </w:rPr>
        <w:t>iniciativa</w:t>
      </w:r>
      <w:r w:rsidR="00BD4A03" w:rsidRPr="004C54E8">
        <w:rPr>
          <w:lang w:val="es-ES_tradnl"/>
        </w:rPr>
        <w:t>s</w:t>
      </w:r>
      <w:r w:rsidR="0040079C" w:rsidRPr="004C54E8">
        <w:rPr>
          <w:lang w:val="es-ES_tradnl"/>
        </w:rPr>
        <w:t xml:space="preserve"> </w:t>
      </w:r>
      <w:r w:rsidR="00D11870">
        <w:rPr>
          <w:lang w:val="es-ES_tradnl"/>
        </w:rPr>
        <w:t xml:space="preserve">orientadas a </w:t>
      </w:r>
      <w:r w:rsidR="0040079C" w:rsidRPr="004C54E8">
        <w:rPr>
          <w:lang w:val="es-ES_tradnl"/>
        </w:rPr>
        <w:t xml:space="preserve">reducir </w:t>
      </w:r>
      <w:r w:rsidR="0075011B">
        <w:rPr>
          <w:lang w:val="es-ES_tradnl"/>
        </w:rPr>
        <w:t xml:space="preserve">la </w:t>
      </w:r>
      <w:r w:rsidR="00F622D6">
        <w:rPr>
          <w:lang w:val="es-ES_tradnl"/>
        </w:rPr>
        <w:t>dependencia</w:t>
      </w:r>
      <w:r w:rsidR="0075011B">
        <w:rPr>
          <w:lang w:val="es-ES_tradnl"/>
        </w:rPr>
        <w:t xml:space="preserve"> </w:t>
      </w:r>
      <w:r w:rsidR="007C2D7E">
        <w:rPr>
          <w:lang w:val="es-ES_tradnl"/>
        </w:rPr>
        <w:t xml:space="preserve">sobre </w:t>
      </w:r>
      <w:r w:rsidR="003019FF" w:rsidRPr="003019FF">
        <w:rPr>
          <w:lang w:val="es-ES_tradnl"/>
        </w:rPr>
        <w:t xml:space="preserve">equipos </w:t>
      </w:r>
      <w:r w:rsidR="007B6E38">
        <w:rPr>
          <w:lang w:val="es-ES_tradnl"/>
        </w:rPr>
        <w:t xml:space="preserve">a base de </w:t>
      </w:r>
      <w:r w:rsidR="003019FF">
        <w:rPr>
          <w:lang w:val="es-ES_tradnl"/>
        </w:rPr>
        <w:t xml:space="preserve">HFC </w:t>
      </w:r>
      <w:r w:rsidR="00CA20B1">
        <w:rPr>
          <w:lang w:val="es-ES_tradnl"/>
        </w:rPr>
        <w:t>de alto PCA</w:t>
      </w:r>
      <w:r w:rsidR="003019FF">
        <w:rPr>
          <w:lang w:val="es-ES_tradnl"/>
        </w:rPr>
        <w:t xml:space="preserve"> </w:t>
      </w:r>
      <w:r w:rsidR="001E6CEC" w:rsidRPr="004C54E8">
        <w:rPr>
          <w:lang w:val="es-ES_tradnl"/>
        </w:rPr>
        <w:t>en</w:t>
      </w:r>
      <w:r w:rsidR="0040079C" w:rsidRPr="004C54E8">
        <w:rPr>
          <w:lang w:val="es-ES_tradnl"/>
        </w:rPr>
        <w:t xml:space="preserve"> </w:t>
      </w:r>
      <w:r w:rsidR="00CA20B1">
        <w:rPr>
          <w:lang w:val="es-ES_tradnl"/>
        </w:rPr>
        <w:t xml:space="preserve">distintas </w:t>
      </w:r>
      <w:r w:rsidR="00C61FF3">
        <w:rPr>
          <w:lang w:val="es-ES_tradnl"/>
        </w:rPr>
        <w:t>aplicaciones</w:t>
      </w:r>
      <w:r w:rsidR="00CA20B1">
        <w:rPr>
          <w:lang w:val="es-ES_tradnl"/>
        </w:rPr>
        <w:t xml:space="preserve"> de </w:t>
      </w:r>
      <w:r w:rsidR="00CA20B1" w:rsidRPr="00CA20B1">
        <w:rPr>
          <w:lang w:val="es-ES_tradnl"/>
        </w:rPr>
        <w:t>refrigeración y climatización</w:t>
      </w:r>
      <w:r w:rsidR="00BD4A03" w:rsidRPr="004C54E8">
        <w:rPr>
          <w:lang w:val="es-ES_tradnl"/>
        </w:rPr>
        <w:t>.</w:t>
      </w:r>
    </w:p>
    <w:p w14:paraId="34B8D0EA" w14:textId="3EE819CE" w:rsidR="0016029A" w:rsidRPr="004C54E8" w:rsidRDefault="003D004D" w:rsidP="00BD4A03">
      <w:pPr>
        <w:pStyle w:val="Heading1"/>
        <w:rPr>
          <w:lang w:val="es-ES_tradnl"/>
        </w:rPr>
      </w:pPr>
      <w:r w:rsidRPr="004B3735">
        <w:rPr>
          <w:lang w:val="es-ES_tradnl"/>
        </w:rPr>
        <w:t xml:space="preserve">El riesgo de que </w:t>
      </w:r>
      <w:r w:rsidRPr="00E5160C">
        <w:rPr>
          <w:lang w:val="es-ES_tradnl"/>
        </w:rPr>
        <w:t xml:space="preserve">el país </w:t>
      </w:r>
      <w:r>
        <w:rPr>
          <w:lang w:val="es-ES_tradnl"/>
        </w:rPr>
        <w:t xml:space="preserve">tenga dificultades para acceder a </w:t>
      </w:r>
      <w:r w:rsidRPr="004B3735">
        <w:rPr>
          <w:lang w:val="es-ES_tradnl"/>
        </w:rPr>
        <w:t xml:space="preserve">las tecnologías </w:t>
      </w:r>
      <w:r>
        <w:rPr>
          <w:lang w:val="es-ES_tradnl"/>
        </w:rPr>
        <w:t xml:space="preserve">que promueve </w:t>
      </w:r>
      <w:r w:rsidRPr="004B3735">
        <w:rPr>
          <w:lang w:val="es-ES_tradnl"/>
        </w:rPr>
        <w:t xml:space="preserve">el plan de aplicación de la Enmienda de Kigali </w:t>
      </w:r>
      <w:r>
        <w:rPr>
          <w:lang w:val="es-ES_tradnl"/>
        </w:rPr>
        <w:t>podrá reducirse en la medida en que se involucre</w:t>
      </w:r>
      <w:r w:rsidRPr="004B3735">
        <w:rPr>
          <w:lang w:val="es-ES_tradnl"/>
        </w:rPr>
        <w:t xml:space="preserve"> a importadores y distribuidores en actividades de sensibilización y extensión</w:t>
      </w:r>
      <w:r>
        <w:rPr>
          <w:lang w:val="es-ES_tradnl"/>
        </w:rPr>
        <w:t xml:space="preserve"> sobre alternativas de bajo PCA</w:t>
      </w:r>
      <w:r w:rsidRPr="004B3735">
        <w:rPr>
          <w:lang w:val="es-ES_tradnl"/>
        </w:rPr>
        <w:t xml:space="preserve"> y </w:t>
      </w:r>
      <w:r>
        <w:rPr>
          <w:lang w:val="es-ES_tradnl"/>
        </w:rPr>
        <w:t>se les facilite</w:t>
      </w:r>
      <w:r w:rsidRPr="004B3735">
        <w:rPr>
          <w:lang w:val="es-ES_tradnl"/>
        </w:rPr>
        <w:t xml:space="preserve"> </w:t>
      </w:r>
      <w:r>
        <w:rPr>
          <w:lang w:val="es-ES_tradnl"/>
        </w:rPr>
        <w:t>el</w:t>
      </w:r>
      <w:r w:rsidRPr="004B3735">
        <w:rPr>
          <w:lang w:val="es-ES_tradnl"/>
        </w:rPr>
        <w:t xml:space="preserve"> acceso a estas tecnologías.</w:t>
      </w:r>
    </w:p>
    <w:p w14:paraId="1EEE4927" w14:textId="4C9E65E1" w:rsidR="0016029A" w:rsidRPr="004C54E8" w:rsidRDefault="00817932" w:rsidP="00BD4A03">
      <w:pPr>
        <w:pStyle w:val="Heading1"/>
        <w:rPr>
          <w:lang w:val="es-ES_tradnl"/>
        </w:rPr>
      </w:pPr>
      <w:r w:rsidRPr="002914C5">
        <w:rPr>
          <w:lang w:val="es-ES_tradnl"/>
        </w:rPr>
        <w:t xml:space="preserve">El riesgo de </w:t>
      </w:r>
      <w:r>
        <w:rPr>
          <w:lang w:val="es-ES_tradnl"/>
        </w:rPr>
        <w:t>retrasos en las actividades que requiera</w:t>
      </w:r>
      <w:r w:rsidRPr="002914C5">
        <w:rPr>
          <w:lang w:val="es-ES_tradnl"/>
        </w:rPr>
        <w:t xml:space="preserve">n </w:t>
      </w:r>
      <w:r>
        <w:rPr>
          <w:lang w:val="es-ES_tradnl"/>
        </w:rPr>
        <w:t xml:space="preserve">una </w:t>
      </w:r>
      <w:r w:rsidRPr="002914C5">
        <w:rPr>
          <w:lang w:val="es-ES_tradnl"/>
        </w:rPr>
        <w:t xml:space="preserve">coordinación regional (por ejemplo, normas </w:t>
      </w:r>
      <w:r>
        <w:rPr>
          <w:lang w:val="es-ES_tradnl"/>
        </w:rPr>
        <w:t>de alcance regional</w:t>
      </w:r>
      <w:r w:rsidRPr="002914C5">
        <w:rPr>
          <w:lang w:val="es-ES_tradnl"/>
        </w:rPr>
        <w:t xml:space="preserve">) se </w:t>
      </w:r>
      <w:r>
        <w:rPr>
          <w:lang w:val="es-ES_tradnl"/>
        </w:rPr>
        <w:t>podrá mitigar</w:t>
      </w:r>
      <w:r w:rsidRPr="002914C5">
        <w:rPr>
          <w:lang w:val="es-ES_tradnl"/>
        </w:rPr>
        <w:t xml:space="preserve"> </w:t>
      </w:r>
      <w:r>
        <w:rPr>
          <w:lang w:val="es-ES_tradnl"/>
        </w:rPr>
        <w:t xml:space="preserve">facilitando el diálogo entre las </w:t>
      </w:r>
      <w:r w:rsidR="004A3588">
        <w:rPr>
          <w:lang w:val="es-ES_tradnl"/>
        </w:rPr>
        <w:t>ONO;</w:t>
      </w:r>
      <w:r w:rsidRPr="002914C5">
        <w:rPr>
          <w:lang w:val="es-ES_tradnl"/>
        </w:rPr>
        <w:t xml:space="preserve"> </w:t>
      </w:r>
      <w:r>
        <w:rPr>
          <w:lang w:val="es-ES_tradnl"/>
        </w:rPr>
        <w:t xml:space="preserve">por ejemplo, </w:t>
      </w:r>
      <w:r w:rsidRPr="002914C5">
        <w:rPr>
          <w:lang w:val="es-ES_tradnl"/>
        </w:rPr>
        <w:t xml:space="preserve">a través de las reuniones de </w:t>
      </w:r>
      <w:r>
        <w:rPr>
          <w:lang w:val="es-ES_tradnl"/>
        </w:rPr>
        <w:t xml:space="preserve">redes que realiza </w:t>
      </w:r>
      <w:r w:rsidRPr="002914C5">
        <w:rPr>
          <w:lang w:val="es-ES_tradnl"/>
        </w:rPr>
        <w:t>el Programa de Asistencia al Cumplimiento del PNUMA.</w:t>
      </w:r>
    </w:p>
    <w:p w14:paraId="608598D3" w14:textId="4D0C3FD2" w:rsidR="0016029A" w:rsidRPr="004C54E8" w:rsidRDefault="00347509" w:rsidP="00BD4A03">
      <w:pPr>
        <w:keepNext/>
        <w:spacing w:after="240"/>
        <w:outlineLvl w:val="0"/>
        <w:rPr>
          <w:bCs/>
          <w:u w:val="single"/>
          <w:lang w:val="es-ES_tradnl"/>
        </w:rPr>
      </w:pPr>
      <w:bookmarkStart w:id="17" w:name="_Hlk126916207"/>
      <w:r w:rsidRPr="004C54E8">
        <w:rPr>
          <w:bCs/>
          <w:u w:val="single"/>
          <w:lang w:val="es-ES_tradnl"/>
        </w:rPr>
        <w:t>Cofinanciamiento</w:t>
      </w:r>
    </w:p>
    <w:bookmarkEnd w:id="17"/>
    <w:p w14:paraId="51E2A4AC" w14:textId="29B72204" w:rsidR="00BD4A03" w:rsidRPr="004C54E8" w:rsidRDefault="00C545DE" w:rsidP="00BD4A03">
      <w:pPr>
        <w:pStyle w:val="Heading1"/>
        <w:rPr>
          <w:lang w:val="es-ES_tradnl"/>
        </w:rPr>
      </w:pPr>
      <w:r w:rsidRPr="004C54E8">
        <w:rPr>
          <w:lang w:val="es-ES_tradnl"/>
        </w:rPr>
        <w:t>E</w:t>
      </w:r>
      <w:r w:rsidR="0012649C" w:rsidRPr="004C54E8">
        <w:rPr>
          <w:lang w:val="es-ES_tradnl"/>
        </w:rPr>
        <w:t>l</w:t>
      </w:r>
      <w:r w:rsidR="0040079C" w:rsidRPr="004C54E8">
        <w:rPr>
          <w:lang w:val="es-ES_tradnl"/>
        </w:rPr>
        <w:t xml:space="preserve"> </w:t>
      </w:r>
      <w:r w:rsidR="0012649C" w:rsidRPr="004C54E8">
        <w:rPr>
          <w:lang w:val="es-ES_tradnl"/>
        </w:rPr>
        <w:t>PNUD</w:t>
      </w:r>
      <w:r w:rsidR="0040079C" w:rsidRPr="004C54E8">
        <w:rPr>
          <w:lang w:val="es-ES_tradnl"/>
        </w:rPr>
        <w:t xml:space="preserve"> </w:t>
      </w:r>
      <w:r w:rsidR="003D7687" w:rsidRPr="003D7687">
        <w:rPr>
          <w:lang w:val="es-ES_tradnl"/>
        </w:rPr>
        <w:t xml:space="preserve">explicó que en la etapa I del plan de aplicación de la Enmienda de Kigali </w:t>
      </w:r>
      <w:r w:rsidR="00A27FCD">
        <w:rPr>
          <w:lang w:val="es-ES_tradnl"/>
        </w:rPr>
        <w:t>el</w:t>
      </w:r>
      <w:r w:rsidR="003D7687" w:rsidRPr="003D7687">
        <w:rPr>
          <w:lang w:val="es-ES_tradnl"/>
        </w:rPr>
        <w:t xml:space="preserve"> </w:t>
      </w:r>
      <w:r w:rsidR="00A27FCD" w:rsidRPr="00A27FCD">
        <w:rPr>
          <w:lang w:val="es-ES_tradnl"/>
        </w:rPr>
        <w:t xml:space="preserve">cofinanciamiento </w:t>
      </w:r>
      <w:r w:rsidR="00165B55">
        <w:rPr>
          <w:lang w:val="es-ES_tradnl"/>
        </w:rPr>
        <w:t>incluye</w:t>
      </w:r>
      <w:r w:rsidR="003D7687" w:rsidRPr="003D7687">
        <w:rPr>
          <w:lang w:val="es-ES_tradnl"/>
        </w:rPr>
        <w:t xml:space="preserve"> fondos de contrapartida para programas relacionados </w:t>
      </w:r>
      <w:r w:rsidR="00073B92">
        <w:rPr>
          <w:lang w:val="es-ES_tradnl"/>
        </w:rPr>
        <w:t xml:space="preserve">a </w:t>
      </w:r>
      <w:r w:rsidR="003D7687" w:rsidRPr="003D7687">
        <w:rPr>
          <w:lang w:val="es-ES_tradnl"/>
        </w:rPr>
        <w:t>la gestión de la demanda para la adopción de tecnologías de bajo PCA, así como aportes en forma de tiempo y recursos por parte de los beneficiarios</w:t>
      </w:r>
      <w:r w:rsidR="00BD4A03" w:rsidRPr="004C54E8">
        <w:rPr>
          <w:lang w:val="es-ES_tradnl"/>
        </w:rPr>
        <w:t>.</w:t>
      </w:r>
    </w:p>
    <w:p w14:paraId="66BABD5D" w14:textId="758C4E20" w:rsidR="0016029A" w:rsidRPr="004C54E8" w:rsidRDefault="009535D5" w:rsidP="00BD4A03">
      <w:pPr>
        <w:keepNext/>
        <w:widowControl w:val="0"/>
        <w:spacing w:before="240" w:after="240"/>
        <w:outlineLvl w:val="0"/>
        <w:rPr>
          <w:bCs/>
          <w:u w:val="single"/>
          <w:lang w:val="es-ES_tradnl"/>
        </w:rPr>
      </w:pPr>
      <w:bookmarkStart w:id="18" w:name="_Hlk126916238"/>
      <w:r>
        <w:rPr>
          <w:bCs/>
          <w:u w:val="single"/>
          <w:lang w:val="es-ES_tradnl"/>
        </w:rPr>
        <w:t>Plan administrativo 2023-2025</w:t>
      </w:r>
      <w:r w:rsidR="0040079C" w:rsidRPr="004C54E8">
        <w:rPr>
          <w:bCs/>
          <w:u w:val="single"/>
          <w:lang w:val="es-ES_tradnl"/>
        </w:rPr>
        <w:t xml:space="preserve"> </w:t>
      </w:r>
      <w:r w:rsidR="00C72C43" w:rsidRPr="004C54E8">
        <w:rPr>
          <w:bCs/>
          <w:u w:val="single"/>
          <w:lang w:val="es-ES_tradnl"/>
        </w:rPr>
        <w:t>del</w:t>
      </w:r>
      <w:r w:rsidR="0040079C" w:rsidRPr="004C54E8">
        <w:rPr>
          <w:bCs/>
          <w:u w:val="single"/>
          <w:lang w:val="es-ES_tradnl"/>
        </w:rPr>
        <w:t xml:space="preserve"> </w:t>
      </w:r>
      <w:r w:rsidR="0012649C" w:rsidRPr="004C54E8">
        <w:rPr>
          <w:bCs/>
          <w:u w:val="single"/>
          <w:lang w:val="es-ES_tradnl"/>
        </w:rPr>
        <w:t>Fondo</w:t>
      </w:r>
      <w:r w:rsidR="0040079C" w:rsidRPr="004C54E8">
        <w:rPr>
          <w:bCs/>
          <w:u w:val="single"/>
          <w:lang w:val="es-ES_tradnl"/>
        </w:rPr>
        <w:t xml:space="preserve"> </w:t>
      </w:r>
      <w:r w:rsidR="0012649C" w:rsidRPr="004C54E8">
        <w:rPr>
          <w:bCs/>
          <w:u w:val="single"/>
          <w:lang w:val="es-ES_tradnl"/>
        </w:rPr>
        <w:t>Multilateral</w:t>
      </w:r>
    </w:p>
    <w:bookmarkEnd w:id="18"/>
    <w:p w14:paraId="2E60E065" w14:textId="0EE3142B" w:rsidR="00BD4A03" w:rsidRPr="004C54E8" w:rsidRDefault="00994524" w:rsidP="00BD4A03">
      <w:pPr>
        <w:pStyle w:val="Heading1"/>
        <w:rPr>
          <w:lang w:val="es-ES_tradnl"/>
        </w:rPr>
      </w:pPr>
      <w:r w:rsidRPr="004C54E8">
        <w:rPr>
          <w:lang w:val="es-ES_tradnl"/>
        </w:rPr>
        <w:t>El</w:t>
      </w:r>
      <w:r w:rsidR="0040079C" w:rsidRPr="004C54E8">
        <w:rPr>
          <w:lang w:val="es-ES_tradnl"/>
        </w:rPr>
        <w:t xml:space="preserve"> </w:t>
      </w:r>
      <w:r w:rsidR="0012649C" w:rsidRPr="004C54E8">
        <w:rPr>
          <w:lang w:val="es-ES_tradnl"/>
        </w:rPr>
        <w:t>PNUD</w:t>
      </w:r>
      <w:r w:rsidR="0040079C" w:rsidRPr="004C54E8">
        <w:rPr>
          <w:lang w:val="es-ES_tradnl"/>
        </w:rPr>
        <w:t xml:space="preserve"> </w:t>
      </w:r>
      <w:r w:rsidR="009B15B7">
        <w:rPr>
          <w:lang w:val="es-ES_tradnl"/>
        </w:rPr>
        <w:t xml:space="preserve">solicita </w:t>
      </w:r>
      <w:r w:rsidR="0012649C" w:rsidRPr="004C54E8">
        <w:rPr>
          <w:lang w:val="es-ES_tradnl"/>
        </w:rPr>
        <w:t>1.</w:t>
      </w:r>
      <w:r w:rsidR="00BD4A03" w:rsidRPr="004C54E8">
        <w:rPr>
          <w:lang w:val="es-ES_tradnl"/>
        </w:rPr>
        <w:t>17</w:t>
      </w:r>
      <w:r w:rsidR="001E6CEC" w:rsidRPr="004C54E8">
        <w:rPr>
          <w:lang w:val="es-ES_tradnl"/>
        </w:rPr>
        <w:t>7.</w:t>
      </w:r>
      <w:r w:rsidR="00BD4A03" w:rsidRPr="004C54E8">
        <w:rPr>
          <w:lang w:val="es-ES_tradnl"/>
        </w:rPr>
        <w:t>69</w:t>
      </w:r>
      <w:r w:rsidR="001E6CEC" w:rsidRPr="004C54E8">
        <w:rPr>
          <w:lang w:val="es-ES_tradnl"/>
        </w:rPr>
        <w:t>5</w:t>
      </w:r>
      <w:r w:rsidR="0040079C" w:rsidRPr="004C54E8">
        <w:rPr>
          <w:lang w:val="es-ES_tradnl"/>
        </w:rPr>
        <w:t xml:space="preserve"> </w:t>
      </w:r>
      <w:r w:rsidR="00EE5578">
        <w:rPr>
          <w:lang w:val="es-ES_tradnl"/>
        </w:rPr>
        <w:t>$EUA,</w:t>
      </w:r>
      <w:r w:rsidR="0040079C" w:rsidRPr="004C54E8">
        <w:rPr>
          <w:lang w:val="es-ES_tradnl"/>
        </w:rPr>
        <w:t xml:space="preserve"> </w:t>
      </w:r>
      <w:r w:rsidR="00D45B76" w:rsidRPr="004C54E8">
        <w:rPr>
          <w:lang w:val="es-ES_tradnl"/>
        </w:rPr>
        <w:t>más</w:t>
      </w:r>
      <w:r w:rsidR="0040079C" w:rsidRPr="004C54E8">
        <w:rPr>
          <w:lang w:val="es-ES_tradnl"/>
        </w:rPr>
        <w:t xml:space="preserve"> </w:t>
      </w:r>
      <w:r w:rsidR="00D45B76" w:rsidRPr="004C54E8">
        <w:rPr>
          <w:lang w:val="es-ES_tradnl"/>
        </w:rPr>
        <w:t>gastos</w:t>
      </w:r>
      <w:r w:rsidR="0040079C" w:rsidRPr="004C54E8">
        <w:rPr>
          <w:lang w:val="es-ES_tradnl"/>
        </w:rPr>
        <w:t xml:space="preserve"> </w:t>
      </w:r>
      <w:r w:rsidR="00D45B76" w:rsidRPr="004C54E8">
        <w:rPr>
          <w:lang w:val="es-ES_tradnl"/>
        </w:rPr>
        <w:t>de</w:t>
      </w:r>
      <w:r w:rsidR="0040079C" w:rsidRPr="004C54E8">
        <w:rPr>
          <w:lang w:val="es-ES_tradnl"/>
        </w:rPr>
        <w:t xml:space="preserve"> </w:t>
      </w:r>
      <w:r w:rsidR="00D45B76" w:rsidRPr="004C54E8">
        <w:rPr>
          <w:lang w:val="es-ES_tradnl"/>
        </w:rPr>
        <w:t>apoyo</w:t>
      </w:r>
      <w:r w:rsidR="00EE5578">
        <w:rPr>
          <w:lang w:val="es-ES_tradnl"/>
        </w:rPr>
        <w:t>,</w:t>
      </w:r>
      <w:r w:rsidR="009D7644" w:rsidRPr="004C54E8">
        <w:rPr>
          <w:lang w:val="es-ES_tradnl"/>
        </w:rPr>
        <w:t xml:space="preserve"> para la </w:t>
      </w:r>
      <w:r w:rsidR="0016029A" w:rsidRPr="004C54E8">
        <w:rPr>
          <w:lang w:val="es-ES_tradnl"/>
        </w:rPr>
        <w:t>ejecución</w:t>
      </w:r>
      <w:r w:rsidR="0040079C" w:rsidRPr="004C54E8">
        <w:rPr>
          <w:lang w:val="es-ES_tradnl"/>
        </w:rPr>
        <w:t xml:space="preserve"> </w:t>
      </w:r>
      <w:r w:rsidR="001E6CEC" w:rsidRPr="004C54E8">
        <w:rPr>
          <w:lang w:val="es-ES_tradnl"/>
        </w:rPr>
        <w:t>de</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40079C" w:rsidRPr="004C54E8">
        <w:rPr>
          <w:lang w:val="es-ES_tradnl"/>
        </w:rPr>
        <w:t xml:space="preserve"> </w:t>
      </w:r>
      <w:r w:rsidR="00C72C43" w:rsidRPr="004C54E8">
        <w:rPr>
          <w:lang w:val="es-ES_tradnl"/>
        </w:rPr>
        <w:t>del</w:t>
      </w:r>
      <w:r w:rsidR="0040079C" w:rsidRPr="004C54E8">
        <w:rPr>
          <w:lang w:val="es-ES_tradnl"/>
        </w:rPr>
        <w:t xml:space="preserve"> </w:t>
      </w:r>
      <w:r w:rsidR="0006634A">
        <w:rPr>
          <w:lang w:val="es-ES_tradnl"/>
        </w:rPr>
        <w:t xml:space="preserve">plan de aplicación de la Enmienda de </w:t>
      </w:r>
      <w:r w:rsidR="005B1517">
        <w:rPr>
          <w:lang w:val="es-ES_tradnl"/>
        </w:rPr>
        <w:t>Kigali para 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BD4A03" w:rsidRPr="004C54E8">
        <w:rPr>
          <w:lang w:val="es-ES_tradnl"/>
        </w:rPr>
        <w:t>.</w:t>
      </w:r>
      <w:r w:rsidR="0040079C" w:rsidRPr="004C54E8">
        <w:rPr>
          <w:lang w:val="es-ES_tradnl"/>
        </w:rPr>
        <w:t xml:space="preserve"> </w:t>
      </w:r>
      <w:r w:rsidR="00690738">
        <w:rPr>
          <w:lang w:val="es-ES_tradnl"/>
        </w:rPr>
        <w:t xml:space="preserve">La suma </w:t>
      </w:r>
      <w:r w:rsidR="008A2C8A">
        <w:rPr>
          <w:lang w:val="es-ES_tradnl"/>
        </w:rPr>
        <w:t>total</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BD4A03" w:rsidRPr="004C54E8">
        <w:rPr>
          <w:lang w:val="es-ES_tradnl"/>
        </w:rPr>
        <w:t>58</w:t>
      </w:r>
      <w:r w:rsidR="0012649C" w:rsidRPr="004C54E8">
        <w:rPr>
          <w:lang w:val="es-ES_tradnl"/>
        </w:rPr>
        <w:t>1.</w:t>
      </w:r>
      <w:r w:rsidR="00BD4A03" w:rsidRPr="004C54E8">
        <w:rPr>
          <w:lang w:val="es-ES_tradnl"/>
        </w:rPr>
        <w:t>27</w:t>
      </w:r>
      <w:r w:rsidR="001E6CEC" w:rsidRPr="004C54E8">
        <w:rPr>
          <w:lang w:val="es-ES_tradnl"/>
        </w:rPr>
        <w:t>7</w:t>
      </w:r>
      <w:r w:rsidR="00C350E9" w:rsidRPr="00C350E9">
        <w:rPr>
          <w:lang w:val="es-ES_tradnl"/>
        </w:rPr>
        <w:t xml:space="preserve"> </w:t>
      </w:r>
      <w:r w:rsidR="00C350E9">
        <w:rPr>
          <w:lang w:val="es-ES_tradnl"/>
        </w:rPr>
        <w:t>$EUA,</w:t>
      </w:r>
      <w:r w:rsidR="0040079C" w:rsidRPr="004C54E8">
        <w:rPr>
          <w:lang w:val="es-ES_tradnl"/>
        </w:rPr>
        <w:t xml:space="preserve"> </w:t>
      </w:r>
      <w:r w:rsidR="00C72C43" w:rsidRPr="004C54E8">
        <w:rPr>
          <w:lang w:val="es-ES_tradnl"/>
        </w:rPr>
        <w:t>incluyendo</w:t>
      </w:r>
      <w:r w:rsidR="0040079C" w:rsidRPr="004C54E8">
        <w:rPr>
          <w:lang w:val="es-ES_tradnl"/>
        </w:rPr>
        <w:t xml:space="preserve"> </w:t>
      </w:r>
      <w:r w:rsidR="0016029A" w:rsidRPr="004C54E8">
        <w:rPr>
          <w:lang w:val="es-ES_tradnl"/>
        </w:rPr>
        <w:t>gastos</w:t>
      </w:r>
      <w:r w:rsidR="0040079C" w:rsidRPr="004C54E8">
        <w:rPr>
          <w:lang w:val="es-ES_tradnl"/>
        </w:rPr>
        <w:t xml:space="preserve"> </w:t>
      </w:r>
      <w:r w:rsidR="0016029A" w:rsidRPr="004C54E8">
        <w:rPr>
          <w:lang w:val="es-ES_tradnl"/>
        </w:rPr>
        <w:t>de</w:t>
      </w:r>
      <w:r w:rsidR="0040079C" w:rsidRPr="004C54E8">
        <w:rPr>
          <w:lang w:val="es-ES_tradnl"/>
        </w:rPr>
        <w:t xml:space="preserve"> </w:t>
      </w:r>
      <w:r w:rsidR="0016029A" w:rsidRPr="004C54E8">
        <w:rPr>
          <w:lang w:val="es-ES_tradnl"/>
        </w:rPr>
        <w:t>apoyo</w:t>
      </w:r>
      <w:r w:rsidR="00BD4A03" w:rsidRPr="004C54E8">
        <w:rPr>
          <w:lang w:val="es-ES_tradnl"/>
        </w:rPr>
        <w:t>,</w:t>
      </w:r>
      <w:r w:rsidR="0040079C" w:rsidRPr="004C54E8">
        <w:rPr>
          <w:lang w:val="es-ES_tradnl"/>
        </w:rPr>
        <w:t xml:space="preserve"> </w:t>
      </w:r>
      <w:r w:rsidR="00C31D87">
        <w:rPr>
          <w:lang w:val="es-ES_tradnl"/>
        </w:rPr>
        <w:t>que se solicita</w:t>
      </w:r>
      <w:r w:rsidR="0040079C" w:rsidRPr="004C54E8">
        <w:rPr>
          <w:lang w:val="es-ES_tradnl"/>
        </w:rPr>
        <w:t xml:space="preserve"> </w:t>
      </w:r>
      <w:r w:rsidR="0016029A" w:rsidRPr="004C54E8">
        <w:rPr>
          <w:lang w:val="es-ES_tradnl"/>
        </w:rPr>
        <w:t>para</w:t>
      </w:r>
      <w:r w:rsidR="0040079C" w:rsidRPr="004C54E8">
        <w:rPr>
          <w:lang w:val="es-ES_tradnl"/>
        </w:rPr>
        <w:t xml:space="preserve"> </w:t>
      </w:r>
      <w:r w:rsidR="0016029A" w:rsidRPr="004C54E8">
        <w:rPr>
          <w:lang w:val="es-ES_tradnl"/>
        </w:rPr>
        <w:t>el</w:t>
      </w:r>
      <w:r w:rsidR="0040079C" w:rsidRPr="004C54E8">
        <w:rPr>
          <w:lang w:val="es-ES_tradnl"/>
        </w:rPr>
        <w:t xml:space="preserve"> </w:t>
      </w:r>
      <w:r w:rsidR="0016029A" w:rsidRPr="004C54E8">
        <w:rPr>
          <w:lang w:val="es-ES_tradnl"/>
        </w:rPr>
        <w:t>período</w:t>
      </w:r>
      <w:r w:rsidR="0040079C" w:rsidRPr="004C54E8">
        <w:rPr>
          <w:lang w:val="es-ES_tradnl"/>
        </w:rPr>
        <w:t xml:space="preserve"> </w:t>
      </w:r>
      <w:r w:rsidR="00BD4A03" w:rsidRPr="004C54E8">
        <w:rPr>
          <w:lang w:val="es-ES_tradnl"/>
        </w:rPr>
        <w:t>2023</w:t>
      </w:r>
      <w:r w:rsidR="009D7644" w:rsidRPr="004C54E8">
        <w:rPr>
          <w:lang w:val="es-ES_tradnl"/>
        </w:rPr>
        <w:t>-</w:t>
      </w:r>
      <w:r w:rsidR="00BD4A03" w:rsidRPr="004C54E8">
        <w:rPr>
          <w:lang w:val="es-ES_tradnl"/>
        </w:rPr>
        <w:t>202</w:t>
      </w:r>
      <w:r w:rsidR="00931F38">
        <w:rPr>
          <w:lang w:val="es-ES_tradnl"/>
        </w:rPr>
        <w:t>5</w:t>
      </w:r>
      <w:r w:rsidR="0040079C" w:rsidRPr="004C54E8">
        <w:rPr>
          <w:lang w:val="es-ES_tradnl"/>
        </w:rPr>
        <w:t xml:space="preserve"> </w:t>
      </w:r>
      <w:r w:rsidR="00EA4A94">
        <w:rPr>
          <w:lang w:val="es-ES_tradnl"/>
        </w:rPr>
        <w:t xml:space="preserve">se sitúa </w:t>
      </w:r>
      <w:r w:rsidR="00BD4A03" w:rsidRPr="004C54E8">
        <w:rPr>
          <w:lang w:val="es-ES_tradnl"/>
        </w:rPr>
        <w:t>12</w:t>
      </w:r>
      <w:r w:rsidR="001E6CEC" w:rsidRPr="004C54E8">
        <w:rPr>
          <w:lang w:val="es-ES_tradnl"/>
        </w:rPr>
        <w:t>6.</w:t>
      </w:r>
      <w:r w:rsidR="00BD4A03" w:rsidRPr="004C54E8">
        <w:rPr>
          <w:lang w:val="es-ES_tradnl"/>
        </w:rPr>
        <w:t>320</w:t>
      </w:r>
      <w:r w:rsidR="0040079C" w:rsidRPr="004C54E8">
        <w:rPr>
          <w:lang w:val="es-ES_tradnl"/>
        </w:rPr>
        <w:t xml:space="preserve"> </w:t>
      </w:r>
      <w:r w:rsidR="00B02495" w:rsidRPr="00B02495">
        <w:rPr>
          <w:lang w:val="es-ES_tradnl"/>
        </w:rPr>
        <w:t xml:space="preserve">$EUA </w:t>
      </w:r>
      <w:r w:rsidR="00D57BCC">
        <w:rPr>
          <w:lang w:val="es-ES_tradnl"/>
        </w:rPr>
        <w:t>por debajo del monto con</w:t>
      </w:r>
      <w:r w:rsidR="00814ED2">
        <w:rPr>
          <w:lang w:val="es-ES_tradnl"/>
        </w:rPr>
        <w:t>t</w:t>
      </w:r>
      <w:r w:rsidR="00D57BCC">
        <w:rPr>
          <w:lang w:val="es-ES_tradnl"/>
        </w:rPr>
        <w:t xml:space="preserve">emplado </w:t>
      </w:r>
      <w:r w:rsidR="001E6CEC" w:rsidRPr="004C54E8">
        <w:rPr>
          <w:lang w:val="es-ES_tradnl"/>
        </w:rPr>
        <w:t>en</w:t>
      </w:r>
      <w:r w:rsidR="0040079C" w:rsidRPr="004C54E8">
        <w:rPr>
          <w:lang w:val="es-ES_tradnl"/>
        </w:rPr>
        <w:t xml:space="preserve"> </w:t>
      </w:r>
      <w:r w:rsidR="009D7644" w:rsidRPr="004C54E8">
        <w:rPr>
          <w:lang w:val="es-ES_tradnl"/>
        </w:rPr>
        <w:t>el plan administrativo</w:t>
      </w:r>
      <w:r w:rsidR="00BD4A03" w:rsidRPr="004C54E8">
        <w:rPr>
          <w:lang w:val="es-ES_tradnl"/>
        </w:rPr>
        <w:t>.</w:t>
      </w:r>
    </w:p>
    <w:p w14:paraId="7C43E5F9" w14:textId="429EBF12" w:rsidR="0016029A" w:rsidRPr="004C54E8" w:rsidRDefault="009F7502" w:rsidP="00BE19BE">
      <w:pPr>
        <w:keepNext/>
        <w:spacing w:after="240"/>
        <w:outlineLvl w:val="0"/>
        <w:rPr>
          <w:bCs/>
          <w:u w:val="single"/>
          <w:lang w:val="es-ES_tradnl"/>
        </w:rPr>
      </w:pPr>
      <w:bookmarkStart w:id="19" w:name="_Hlk126916245"/>
      <w:r w:rsidRPr="004C54E8">
        <w:rPr>
          <w:bCs/>
          <w:u w:val="single"/>
          <w:lang w:val="es-ES_tradnl"/>
        </w:rPr>
        <w:t>Proyecto</w:t>
      </w:r>
      <w:r w:rsidR="0040079C" w:rsidRPr="004C54E8">
        <w:rPr>
          <w:bCs/>
          <w:u w:val="single"/>
          <w:lang w:val="es-ES_tradnl"/>
        </w:rPr>
        <w:t xml:space="preserve"> </w:t>
      </w:r>
      <w:r w:rsidRPr="004C54E8">
        <w:rPr>
          <w:bCs/>
          <w:u w:val="single"/>
          <w:lang w:val="es-ES_tradnl"/>
        </w:rPr>
        <w:t>de</w:t>
      </w:r>
      <w:r w:rsidR="0040079C" w:rsidRPr="004C54E8">
        <w:rPr>
          <w:bCs/>
          <w:u w:val="single"/>
          <w:lang w:val="es-ES_tradnl"/>
        </w:rPr>
        <w:t xml:space="preserve"> </w:t>
      </w:r>
      <w:r w:rsidRPr="004C54E8">
        <w:rPr>
          <w:bCs/>
          <w:u w:val="single"/>
          <w:lang w:val="es-ES_tradnl"/>
        </w:rPr>
        <w:t>acuerdo</w:t>
      </w:r>
    </w:p>
    <w:p w14:paraId="01C9956B" w14:textId="78CF64A6" w:rsidR="0016029A" w:rsidRPr="004C54E8" w:rsidRDefault="00D82808" w:rsidP="00BD4A03">
      <w:pPr>
        <w:pStyle w:val="Heading1"/>
        <w:rPr>
          <w:lang w:val="es-ES_tradnl"/>
        </w:rPr>
      </w:pPr>
      <w:bookmarkStart w:id="20" w:name="_Hlk126916251"/>
      <w:bookmarkEnd w:id="19"/>
      <w:r>
        <w:rPr>
          <w:lang w:val="es-ES_tradnl"/>
        </w:rPr>
        <w:t>No se cuenta con u</w:t>
      </w:r>
      <w:r w:rsidRPr="00FF35A3">
        <w:rPr>
          <w:lang w:val="es-ES_tradnl"/>
        </w:rPr>
        <w:t xml:space="preserve">n proyecto de Acuerdo entre el Gobierno de </w:t>
      </w:r>
      <w:r w:rsidR="00467744" w:rsidRPr="00467744">
        <w:rPr>
          <w:lang w:val="es-ES_tradnl"/>
        </w:rPr>
        <w:t xml:space="preserve">Trinidad y Tabago </w:t>
      </w:r>
      <w:r w:rsidRPr="00FF35A3">
        <w:rPr>
          <w:lang w:val="es-ES_tradnl"/>
        </w:rPr>
        <w:t>y el Comité Ejecutivo para la etapa I del plan de apli</w:t>
      </w:r>
      <w:r>
        <w:rPr>
          <w:lang w:val="es-ES_tradnl"/>
        </w:rPr>
        <w:t xml:space="preserve">cación de la Enmienda de Kigali, dado que </w:t>
      </w:r>
      <w:r w:rsidRPr="00C72B06">
        <w:rPr>
          <w:lang w:val="es-ES_tradnl"/>
        </w:rPr>
        <w:t xml:space="preserve">el Comité </w:t>
      </w:r>
      <w:r>
        <w:rPr>
          <w:lang w:val="es-ES_tradnl"/>
        </w:rPr>
        <w:t xml:space="preserve">aún no termina de evaluar </w:t>
      </w:r>
      <w:r w:rsidRPr="00FF35A3">
        <w:rPr>
          <w:lang w:val="es-ES_tradnl"/>
        </w:rPr>
        <w:t>la plantilla</w:t>
      </w:r>
      <w:r>
        <w:rPr>
          <w:lang w:val="es-ES_tradnl"/>
        </w:rPr>
        <w:t xml:space="preserve"> correspondiente</w:t>
      </w:r>
      <w:r w:rsidRPr="00FF35A3">
        <w:rPr>
          <w:lang w:val="es-ES_tradnl"/>
        </w:rPr>
        <w:t>.</w:t>
      </w:r>
    </w:p>
    <w:p w14:paraId="1C18A3C3" w14:textId="02E0F4D9" w:rsidR="0016029A" w:rsidRPr="006016D6" w:rsidRDefault="00A41C60" w:rsidP="006016D6">
      <w:pPr>
        <w:pStyle w:val="Heading1"/>
        <w:rPr>
          <w:lang w:val="es-ES_tradnl"/>
        </w:rPr>
      </w:pPr>
      <w:r w:rsidRPr="003202D3">
        <w:rPr>
          <w:lang w:val="es-ES_tradnl"/>
        </w:rPr>
        <w:t xml:space="preserve">Si el Comité Ejecutivo </w:t>
      </w:r>
      <w:r>
        <w:rPr>
          <w:lang w:val="es-ES_tradnl"/>
        </w:rPr>
        <w:t>lo estima</w:t>
      </w:r>
      <w:r w:rsidRPr="00416E85">
        <w:rPr>
          <w:lang w:val="es-ES_tradnl"/>
        </w:rPr>
        <w:t xml:space="preserve"> </w:t>
      </w:r>
      <w:r>
        <w:rPr>
          <w:lang w:val="es-ES_tradnl"/>
        </w:rPr>
        <w:t>pertinente</w:t>
      </w:r>
      <w:r w:rsidRPr="003202D3">
        <w:rPr>
          <w:lang w:val="es-ES_tradnl"/>
        </w:rPr>
        <w:t xml:space="preserve">, los fondos para la etapa I del </w:t>
      </w:r>
      <w:r>
        <w:rPr>
          <w:lang w:val="es-ES_tradnl"/>
        </w:rPr>
        <w:t>plan de aplicación de la Enmienda de Kigali</w:t>
      </w:r>
      <w:r w:rsidRPr="003202D3">
        <w:rPr>
          <w:lang w:val="es-ES_tradnl"/>
        </w:rPr>
        <w:t xml:space="preserve"> </w:t>
      </w:r>
      <w:r>
        <w:rPr>
          <w:lang w:val="es-ES_tradnl"/>
        </w:rPr>
        <w:t xml:space="preserve">para </w:t>
      </w:r>
      <w:r w:rsidR="00086040" w:rsidRPr="00086040">
        <w:rPr>
          <w:lang w:val="es-ES_tradnl"/>
        </w:rPr>
        <w:t xml:space="preserve">Trinidad y Tabago </w:t>
      </w:r>
      <w:r>
        <w:rPr>
          <w:lang w:val="es-ES_tradnl"/>
        </w:rPr>
        <w:t xml:space="preserve">se pueden aprobar </w:t>
      </w:r>
      <w:r w:rsidRPr="003202D3">
        <w:rPr>
          <w:lang w:val="es-ES_tradnl"/>
        </w:rPr>
        <w:t xml:space="preserve">en principio, </w:t>
      </w:r>
      <w:r>
        <w:rPr>
          <w:lang w:val="es-ES_tradnl"/>
        </w:rPr>
        <w:t>en tanto que los recursos</w:t>
      </w:r>
      <w:r w:rsidRPr="003202D3">
        <w:rPr>
          <w:lang w:val="es-ES_tradnl"/>
        </w:rPr>
        <w:t xml:space="preserve"> </w:t>
      </w:r>
      <w:r>
        <w:rPr>
          <w:lang w:val="es-ES_tradnl"/>
        </w:rPr>
        <w:t xml:space="preserve">para </w:t>
      </w:r>
      <w:r w:rsidRPr="003202D3">
        <w:rPr>
          <w:lang w:val="es-ES_tradnl"/>
        </w:rPr>
        <w:t xml:space="preserve">el primer tramo </w:t>
      </w:r>
      <w:r>
        <w:rPr>
          <w:lang w:val="es-ES_tradnl"/>
        </w:rPr>
        <w:t xml:space="preserve">se </w:t>
      </w:r>
      <w:r w:rsidRPr="00912812">
        <w:rPr>
          <w:lang w:val="es-ES_tradnl"/>
        </w:rPr>
        <w:t xml:space="preserve">pueden </w:t>
      </w:r>
      <w:r>
        <w:rPr>
          <w:lang w:val="es-ES_tradnl"/>
        </w:rPr>
        <w:t>aprobar</w:t>
      </w:r>
      <w:r w:rsidRPr="003202D3">
        <w:rPr>
          <w:lang w:val="es-ES_tradnl"/>
        </w:rPr>
        <w:t xml:space="preserve"> en el entendido de </w:t>
      </w:r>
      <w:r>
        <w:rPr>
          <w:lang w:val="es-ES_tradnl"/>
        </w:rPr>
        <w:t xml:space="preserve">que </w:t>
      </w:r>
      <w:r w:rsidRPr="00CA2FFC">
        <w:rPr>
          <w:lang w:val="es-ES_tradnl"/>
        </w:rPr>
        <w:t xml:space="preserve">el Acuerdo </w:t>
      </w:r>
      <w:r>
        <w:rPr>
          <w:lang w:val="es-ES_tradnl"/>
        </w:rPr>
        <w:t xml:space="preserve">se redactará </w:t>
      </w:r>
      <w:r w:rsidRPr="003202D3">
        <w:rPr>
          <w:lang w:val="es-ES_tradnl"/>
        </w:rPr>
        <w:t xml:space="preserve">y </w:t>
      </w:r>
      <w:r>
        <w:rPr>
          <w:lang w:val="es-ES_tradnl"/>
        </w:rPr>
        <w:t>presentará</w:t>
      </w:r>
      <w:r w:rsidRPr="003202D3">
        <w:rPr>
          <w:lang w:val="es-ES_tradnl"/>
        </w:rPr>
        <w:t xml:space="preserve"> </w:t>
      </w:r>
      <w:r>
        <w:rPr>
          <w:lang w:val="es-ES_tradnl"/>
        </w:rPr>
        <w:t xml:space="preserve">en una </w:t>
      </w:r>
      <w:r w:rsidRPr="003202D3">
        <w:rPr>
          <w:lang w:val="es-ES_tradnl"/>
        </w:rPr>
        <w:t xml:space="preserve">futura reunión </w:t>
      </w:r>
      <w:r w:rsidRPr="00D46D48">
        <w:rPr>
          <w:lang w:val="es-ES_tradnl"/>
        </w:rPr>
        <w:t xml:space="preserve">una vez </w:t>
      </w:r>
      <w:r>
        <w:rPr>
          <w:lang w:val="es-ES_tradnl"/>
        </w:rPr>
        <w:t xml:space="preserve">que se apruebe </w:t>
      </w:r>
      <w:r w:rsidRPr="00D46D48">
        <w:rPr>
          <w:lang w:val="es-ES_tradnl"/>
        </w:rPr>
        <w:t xml:space="preserve">la plantilla </w:t>
      </w:r>
      <w:r>
        <w:rPr>
          <w:lang w:val="es-ES_tradnl"/>
        </w:rPr>
        <w:t>y previo a la presentación</w:t>
      </w:r>
      <w:r w:rsidRPr="003202D3">
        <w:rPr>
          <w:lang w:val="es-ES_tradnl"/>
        </w:rPr>
        <w:t xml:space="preserve"> </w:t>
      </w:r>
      <w:r>
        <w:rPr>
          <w:lang w:val="es-ES_tradnl"/>
        </w:rPr>
        <w:t>d</w:t>
      </w:r>
      <w:r w:rsidRPr="003202D3">
        <w:rPr>
          <w:lang w:val="es-ES_tradnl"/>
        </w:rPr>
        <w:t>el segundo tramo.</w:t>
      </w:r>
    </w:p>
    <w:p w14:paraId="226E53EB" w14:textId="2D75D27C" w:rsidR="00BD4A03" w:rsidRPr="004C54E8" w:rsidRDefault="0012649C" w:rsidP="00BD4A03">
      <w:pPr>
        <w:pStyle w:val="Heading1"/>
        <w:keepNext/>
        <w:keepLines/>
        <w:numPr>
          <w:ilvl w:val="0"/>
          <w:numId w:val="0"/>
        </w:numPr>
        <w:autoSpaceDE w:val="0"/>
        <w:autoSpaceDN w:val="0"/>
        <w:adjustRightInd w:val="0"/>
        <w:spacing w:before="360"/>
        <w:rPr>
          <w:b/>
          <w:lang w:val="es-ES_tradnl"/>
        </w:rPr>
      </w:pPr>
      <w:r w:rsidRPr="004C54E8">
        <w:rPr>
          <w:b/>
          <w:lang w:val="es-ES_tradnl"/>
        </w:rPr>
        <w:t>RECOMENDACIÓN</w:t>
      </w:r>
    </w:p>
    <w:bookmarkEnd w:id="20"/>
    <w:p w14:paraId="7D961AD6" w14:textId="0FD473F0" w:rsidR="00BD4A03" w:rsidRPr="004C54E8" w:rsidRDefault="001E6CEC" w:rsidP="00BD4A03">
      <w:pPr>
        <w:pStyle w:val="Heading1"/>
        <w:keepNext/>
        <w:keepLines/>
        <w:rPr>
          <w:u w:val="single"/>
          <w:lang w:val="es-ES_tradnl"/>
        </w:rPr>
      </w:pPr>
      <w:r w:rsidRPr="004C54E8">
        <w:rPr>
          <w:lang w:val="es-ES_tradnl"/>
        </w:rPr>
        <w:t>El</w:t>
      </w:r>
      <w:r w:rsidR="0040079C" w:rsidRPr="004C54E8">
        <w:rPr>
          <w:lang w:val="es-ES_tradnl"/>
        </w:rPr>
        <w:t xml:space="preserve"> </w:t>
      </w:r>
      <w:r w:rsidRPr="004C54E8">
        <w:rPr>
          <w:lang w:val="es-ES_tradnl"/>
        </w:rPr>
        <w:t>Comité</w:t>
      </w:r>
      <w:r w:rsidR="0040079C" w:rsidRPr="004C54E8">
        <w:rPr>
          <w:lang w:val="es-ES_tradnl"/>
        </w:rPr>
        <w:t xml:space="preserve"> </w:t>
      </w:r>
      <w:r w:rsidR="0012649C" w:rsidRPr="004C54E8">
        <w:rPr>
          <w:lang w:val="es-ES_tradnl"/>
        </w:rPr>
        <w:t>Ejecutivo</w:t>
      </w:r>
      <w:r w:rsidR="0040079C" w:rsidRPr="004C54E8">
        <w:rPr>
          <w:lang w:val="es-ES_tradnl"/>
        </w:rPr>
        <w:t xml:space="preserve"> </w:t>
      </w:r>
      <w:r w:rsidR="00EB2D58" w:rsidRPr="004C54E8">
        <w:rPr>
          <w:lang w:val="es-ES_tradnl"/>
        </w:rPr>
        <w:t>podrá</w:t>
      </w:r>
      <w:r w:rsidR="0040079C" w:rsidRPr="004C54E8">
        <w:rPr>
          <w:lang w:val="es-ES_tradnl"/>
        </w:rPr>
        <w:t xml:space="preserve"> </w:t>
      </w:r>
      <w:r w:rsidR="00EB2D58" w:rsidRPr="004C54E8">
        <w:rPr>
          <w:lang w:val="es-ES_tradnl"/>
        </w:rPr>
        <w:t>estimar</w:t>
      </w:r>
      <w:r w:rsidR="0040079C" w:rsidRPr="004C54E8">
        <w:rPr>
          <w:lang w:val="es-ES_tradnl"/>
        </w:rPr>
        <w:t xml:space="preserve"> </w:t>
      </w:r>
      <w:r w:rsidR="00EB2D58" w:rsidRPr="004C54E8">
        <w:rPr>
          <w:lang w:val="es-ES_tradnl"/>
        </w:rPr>
        <w:t>oportuno:</w:t>
      </w:r>
    </w:p>
    <w:p w14:paraId="0FFC213D" w14:textId="3B230C6F" w:rsidR="0016029A" w:rsidRPr="004C54E8" w:rsidRDefault="004D172D" w:rsidP="00266A04">
      <w:pPr>
        <w:pStyle w:val="Heading2"/>
        <w:rPr>
          <w:lang w:val="es-ES_tradnl"/>
        </w:rPr>
      </w:pPr>
      <w:r>
        <w:rPr>
          <w:lang w:val="es-ES_tradnl"/>
        </w:rPr>
        <w:t>Aprobar</w:t>
      </w:r>
      <w:r w:rsidRPr="007A3FE2">
        <w:rPr>
          <w:lang w:val="es-ES_tradnl"/>
        </w:rPr>
        <w:t xml:space="preserve"> en principio</w:t>
      </w:r>
      <w:r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40079C" w:rsidRPr="004C54E8">
        <w:rPr>
          <w:lang w:val="es-ES_tradnl"/>
        </w:rPr>
        <w:t xml:space="preserve"> </w:t>
      </w:r>
      <w:r w:rsidR="004C0EA6">
        <w:rPr>
          <w:lang w:val="es-ES_tradnl"/>
        </w:rPr>
        <w:t xml:space="preserve">del </w:t>
      </w:r>
      <w:r w:rsidR="008D72FA">
        <w:rPr>
          <w:lang w:val="es-ES_tradnl"/>
        </w:rPr>
        <w:t>plan de aplicación de la Enmienda de Kigali</w:t>
      </w:r>
      <w:r w:rsidR="0040079C" w:rsidRPr="004C54E8">
        <w:rPr>
          <w:lang w:val="es-ES_tradnl"/>
        </w:rPr>
        <w:t xml:space="preserve"> </w:t>
      </w:r>
      <w:r w:rsidR="00C27733">
        <w:rPr>
          <w:lang w:val="es-ES_tradnl"/>
        </w:rPr>
        <w:t>para 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sidR="00721A69" w:rsidRPr="004C54E8">
        <w:rPr>
          <w:lang w:val="es-ES_tradnl"/>
        </w:rPr>
        <w:t>para</w:t>
      </w:r>
      <w:r w:rsidR="0040079C" w:rsidRPr="004C54E8">
        <w:rPr>
          <w:lang w:val="es-ES_tradnl"/>
        </w:rPr>
        <w:t xml:space="preserve"> </w:t>
      </w:r>
      <w:r w:rsidR="00721A69" w:rsidRPr="004C54E8">
        <w:rPr>
          <w:lang w:val="es-ES_tradnl"/>
        </w:rPr>
        <w:t>el</w:t>
      </w:r>
      <w:r w:rsidR="0040079C" w:rsidRPr="004C54E8">
        <w:rPr>
          <w:lang w:val="es-ES_tradnl"/>
        </w:rPr>
        <w:t xml:space="preserve"> </w:t>
      </w:r>
      <w:r w:rsidR="00721A69" w:rsidRPr="004C54E8">
        <w:rPr>
          <w:lang w:val="es-ES_tradnl"/>
        </w:rPr>
        <w:t>período</w:t>
      </w:r>
      <w:r w:rsidR="0040079C" w:rsidRPr="004C54E8">
        <w:rPr>
          <w:lang w:val="es-ES_tradnl"/>
        </w:rPr>
        <w:t xml:space="preserve"> </w:t>
      </w:r>
      <w:r w:rsidR="00BD4A03" w:rsidRPr="004C54E8">
        <w:rPr>
          <w:lang w:val="es-ES_tradnl"/>
        </w:rPr>
        <w:t>2023</w:t>
      </w:r>
      <w:r w:rsidR="0012649C" w:rsidRPr="004C54E8">
        <w:rPr>
          <w:lang w:val="es-ES_tradnl"/>
        </w:rPr>
        <w:t>-</w:t>
      </w:r>
      <w:r w:rsidR="00BD4A03" w:rsidRPr="004C54E8">
        <w:rPr>
          <w:lang w:val="es-ES_tradnl"/>
        </w:rPr>
        <w:t>2029</w:t>
      </w:r>
      <w:r w:rsidR="0040079C" w:rsidRPr="004C54E8">
        <w:rPr>
          <w:lang w:val="es-ES_tradnl"/>
        </w:rPr>
        <w:t xml:space="preserve"> </w:t>
      </w:r>
      <w:r w:rsidR="00C27733">
        <w:rPr>
          <w:lang w:val="es-ES_tradnl"/>
        </w:rPr>
        <w:t xml:space="preserve">a fin de </w:t>
      </w:r>
      <w:r w:rsidR="0040079C" w:rsidRPr="004C54E8">
        <w:rPr>
          <w:lang w:val="es-ES_tradnl"/>
        </w:rPr>
        <w:t xml:space="preserve">reducir </w:t>
      </w:r>
      <w:r w:rsidR="00E129C5">
        <w:rPr>
          <w:lang w:val="es-ES_tradnl"/>
        </w:rPr>
        <w:t xml:space="preserve">el </w:t>
      </w:r>
      <w:r w:rsidR="0022265E" w:rsidRPr="004C54E8">
        <w:rPr>
          <w:lang w:val="es-ES_tradnl"/>
        </w:rPr>
        <w:t>consumo</w:t>
      </w:r>
      <w:r w:rsidR="0040079C" w:rsidRPr="004C54E8">
        <w:rPr>
          <w:lang w:val="es-ES_tradnl"/>
        </w:rPr>
        <w:t xml:space="preserve"> </w:t>
      </w:r>
      <w:r w:rsidR="0022265E" w:rsidRPr="004C54E8">
        <w:rPr>
          <w:lang w:val="es-ES_tradnl"/>
        </w:rPr>
        <w:t>de</w:t>
      </w:r>
      <w:r w:rsidR="0040079C" w:rsidRPr="004C54E8">
        <w:rPr>
          <w:lang w:val="es-ES_tradnl"/>
        </w:rPr>
        <w:t xml:space="preserve"> </w:t>
      </w:r>
      <w:r w:rsidR="0022265E" w:rsidRPr="004C54E8">
        <w:rPr>
          <w:lang w:val="es-ES_tradnl"/>
        </w:rPr>
        <w:t>HFC</w:t>
      </w:r>
      <w:r w:rsidR="0040079C" w:rsidRPr="004C54E8">
        <w:rPr>
          <w:lang w:val="es-ES_tradnl"/>
        </w:rPr>
        <w:t xml:space="preserve"> </w:t>
      </w:r>
      <w:r w:rsidR="00B81DF8">
        <w:rPr>
          <w:lang w:val="es-ES_tradnl"/>
        </w:rPr>
        <w:t xml:space="preserve">en un </w:t>
      </w:r>
      <w:r w:rsidR="00BD4A03" w:rsidRPr="004C54E8">
        <w:rPr>
          <w:lang w:val="es-ES_tradnl"/>
        </w:rPr>
        <w:t>10</w:t>
      </w:r>
      <w:r w:rsidR="0040079C" w:rsidRPr="004C54E8">
        <w:rPr>
          <w:lang w:val="es-ES_tradnl"/>
        </w:rPr>
        <w:t xml:space="preserve"> </w:t>
      </w:r>
      <w:r w:rsidR="0012649C" w:rsidRPr="004C54E8">
        <w:rPr>
          <w:lang w:val="es-ES_tradnl"/>
        </w:rPr>
        <w:t>por</w:t>
      </w:r>
      <w:r w:rsidR="0040079C" w:rsidRPr="004C54E8">
        <w:rPr>
          <w:lang w:val="es-ES_tradnl"/>
        </w:rPr>
        <w:t xml:space="preserve"> </w:t>
      </w:r>
      <w:r w:rsidR="0012649C" w:rsidRPr="004C54E8">
        <w:rPr>
          <w:lang w:val="es-ES_tradnl"/>
        </w:rPr>
        <w:t>ciento</w:t>
      </w:r>
      <w:r w:rsidR="0040079C" w:rsidRPr="004C54E8">
        <w:rPr>
          <w:lang w:val="es-ES_tradnl"/>
        </w:rPr>
        <w:t xml:space="preserve"> </w:t>
      </w:r>
      <w:r w:rsidR="00957712" w:rsidRPr="00957712">
        <w:rPr>
          <w:lang w:val="es-ES_tradnl"/>
        </w:rPr>
        <w:t xml:space="preserve">respecto del nivel base del país hacia el año </w:t>
      </w:r>
      <w:r w:rsidR="00922FEE">
        <w:rPr>
          <w:lang w:val="es-ES_tradnl"/>
        </w:rPr>
        <w:t>2029,</w:t>
      </w:r>
      <w:r w:rsidR="0040079C" w:rsidRPr="004C54E8">
        <w:rPr>
          <w:lang w:val="es-ES_tradnl"/>
        </w:rPr>
        <w:t xml:space="preserve"> </w:t>
      </w:r>
      <w:r w:rsidR="00922FEE" w:rsidRPr="00922FEE">
        <w:rPr>
          <w:lang w:val="es-ES_tradnl"/>
        </w:rPr>
        <w:t xml:space="preserve">en la suma </w:t>
      </w:r>
      <w:r w:rsidR="00922FEE">
        <w:rPr>
          <w:lang w:val="es-ES_tradnl"/>
        </w:rPr>
        <w:t xml:space="preserve">de </w:t>
      </w:r>
      <w:r w:rsidR="0012649C" w:rsidRPr="004C54E8">
        <w:rPr>
          <w:lang w:val="es-ES_tradnl"/>
        </w:rPr>
        <w:t>1.</w:t>
      </w:r>
      <w:r w:rsidR="00BD4A03" w:rsidRPr="004C54E8">
        <w:rPr>
          <w:lang w:val="es-ES_tradnl"/>
        </w:rPr>
        <w:t>17</w:t>
      </w:r>
      <w:r w:rsidR="001E6CEC" w:rsidRPr="004C54E8">
        <w:rPr>
          <w:lang w:val="es-ES_tradnl"/>
        </w:rPr>
        <w:t>7.</w:t>
      </w:r>
      <w:r w:rsidR="00BD4A03" w:rsidRPr="004C54E8">
        <w:rPr>
          <w:lang w:val="es-ES_tradnl"/>
        </w:rPr>
        <w:t>695</w:t>
      </w:r>
      <w:r w:rsidR="002D1316">
        <w:rPr>
          <w:lang w:val="es-ES_tradnl"/>
        </w:rPr>
        <w:t> </w:t>
      </w:r>
      <w:r w:rsidR="006938C5" w:rsidRPr="006938C5">
        <w:rPr>
          <w:lang w:val="es-ES_tradnl"/>
        </w:rPr>
        <w:t>$EUA</w:t>
      </w:r>
      <w:r w:rsidR="0040079C" w:rsidRPr="004C54E8">
        <w:rPr>
          <w:lang w:val="es-ES_tradnl"/>
        </w:rPr>
        <w:t xml:space="preserve"> </w:t>
      </w:r>
      <w:r w:rsidR="00C72C43" w:rsidRPr="004C54E8">
        <w:rPr>
          <w:lang w:val="es-ES_tradnl"/>
        </w:rPr>
        <w:t>más</w:t>
      </w:r>
      <w:r w:rsidR="0040079C" w:rsidRPr="004C54E8">
        <w:rPr>
          <w:lang w:val="es-ES_tradnl"/>
        </w:rPr>
        <w:t xml:space="preserve"> </w:t>
      </w:r>
      <w:r w:rsidR="009D7644" w:rsidRPr="004C54E8">
        <w:rPr>
          <w:lang w:val="es-ES_tradnl"/>
        </w:rPr>
        <w:t>gastos de apoyo de</w:t>
      </w:r>
      <w:r w:rsidR="0040079C" w:rsidRPr="004C54E8">
        <w:rPr>
          <w:lang w:val="es-ES_tradnl"/>
        </w:rPr>
        <w:t xml:space="preserve"> </w:t>
      </w:r>
      <w:r w:rsidR="00BD4A03" w:rsidRPr="004C54E8">
        <w:rPr>
          <w:lang w:val="es-ES_tradnl"/>
        </w:rPr>
        <w:t>8</w:t>
      </w:r>
      <w:r w:rsidR="0012649C" w:rsidRPr="004C54E8">
        <w:rPr>
          <w:lang w:val="es-ES_tradnl"/>
        </w:rPr>
        <w:t>2.</w:t>
      </w:r>
      <w:r w:rsidR="00BD4A03" w:rsidRPr="004C54E8">
        <w:rPr>
          <w:lang w:val="es-ES_tradnl"/>
        </w:rPr>
        <w:t>43</w:t>
      </w:r>
      <w:r w:rsidR="001E6CEC" w:rsidRPr="004C54E8">
        <w:rPr>
          <w:lang w:val="es-ES_tradnl"/>
        </w:rPr>
        <w:t>9</w:t>
      </w:r>
      <w:r w:rsidR="006938C5" w:rsidRPr="006938C5">
        <w:rPr>
          <w:lang w:val="es-ES_tradnl"/>
        </w:rPr>
        <w:t xml:space="preserve"> $EUA</w:t>
      </w:r>
      <w:r w:rsidR="0040079C" w:rsidRPr="004C54E8">
        <w:rPr>
          <w:lang w:val="es-ES_tradnl"/>
        </w:rPr>
        <w:t xml:space="preserve"> </w:t>
      </w:r>
      <w:r w:rsidR="00C72C43" w:rsidRPr="004C54E8">
        <w:rPr>
          <w:lang w:val="es-ES_tradnl"/>
        </w:rPr>
        <w:t>para</w:t>
      </w:r>
      <w:r w:rsidR="0040079C" w:rsidRPr="004C54E8">
        <w:rPr>
          <w:lang w:val="es-ES_tradnl"/>
        </w:rPr>
        <w:t xml:space="preserve"> </w:t>
      </w:r>
      <w:r w:rsidR="00C72C43" w:rsidRPr="004C54E8">
        <w:rPr>
          <w:lang w:val="es-ES_tradnl"/>
        </w:rPr>
        <w:t>el</w:t>
      </w:r>
      <w:r w:rsidR="0040079C" w:rsidRPr="004C54E8">
        <w:rPr>
          <w:lang w:val="es-ES_tradnl"/>
        </w:rPr>
        <w:t xml:space="preserve"> </w:t>
      </w:r>
      <w:r w:rsidR="0012649C" w:rsidRPr="004C54E8">
        <w:rPr>
          <w:lang w:val="es-ES_tradnl"/>
        </w:rPr>
        <w:t>PNUD</w:t>
      </w:r>
      <w:r w:rsidR="00BD4A03" w:rsidRPr="004C54E8">
        <w:rPr>
          <w:lang w:val="es-ES_tradnl"/>
        </w:rPr>
        <w:t>,</w:t>
      </w:r>
      <w:r w:rsidR="000546F1" w:rsidRPr="002D1316">
        <w:rPr>
          <w:lang w:val="fr-FR"/>
        </w:rPr>
        <w:t xml:space="preserve"> </w:t>
      </w:r>
      <w:r w:rsidR="000546F1" w:rsidRPr="000546F1">
        <w:rPr>
          <w:lang w:val="es-ES_tradnl"/>
        </w:rPr>
        <w:t>según el cronograma que figura en el Anexo I al presente documento;</w:t>
      </w:r>
    </w:p>
    <w:p w14:paraId="7ABE6847" w14:textId="3E466A1E" w:rsidR="00BD4A03" w:rsidRPr="004C54E8" w:rsidRDefault="00E62A4B" w:rsidP="00BD4A03">
      <w:pPr>
        <w:pStyle w:val="Heading2"/>
        <w:rPr>
          <w:lang w:val="es-ES_tradnl"/>
        </w:rPr>
      </w:pPr>
      <w:r>
        <w:rPr>
          <w:lang w:val="es-ES_tradnl"/>
        </w:rPr>
        <w:t>Tomar nota</w:t>
      </w:r>
      <w:r w:rsidR="004A7D6D" w:rsidRPr="004C54E8">
        <w:rPr>
          <w:lang w:val="es-ES_tradnl"/>
        </w:rPr>
        <w:t>:</w:t>
      </w:r>
    </w:p>
    <w:p w14:paraId="75B374E9" w14:textId="7A04F142" w:rsidR="00BD4A03" w:rsidRPr="004C54E8" w:rsidRDefault="00E62A4B" w:rsidP="0066217F">
      <w:pPr>
        <w:pStyle w:val="Heading3"/>
        <w:rPr>
          <w:lang w:val="es-ES_tradnl"/>
        </w:rPr>
      </w:pPr>
      <w:r>
        <w:rPr>
          <w:lang w:val="es-ES_tradnl"/>
        </w:rPr>
        <w:t xml:space="preserve">De que </w:t>
      </w:r>
      <w:r w:rsidR="0012649C" w:rsidRPr="004C54E8">
        <w:rPr>
          <w:lang w:val="es-ES_tradnl"/>
        </w:rPr>
        <w:t>el</w:t>
      </w:r>
      <w:r w:rsidR="0040079C" w:rsidRPr="004C54E8">
        <w:rPr>
          <w:lang w:val="es-ES_tradnl"/>
        </w:rPr>
        <w:t xml:space="preserve"> </w:t>
      </w:r>
      <w:r w:rsidR="0012649C" w:rsidRPr="004C54E8">
        <w:rPr>
          <w:lang w:val="es-ES_tradnl"/>
        </w:rPr>
        <w:t>Gobierno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40079C" w:rsidRPr="004C54E8">
        <w:rPr>
          <w:lang w:val="es-ES_tradnl"/>
        </w:rPr>
        <w:t xml:space="preserve"> </w:t>
      </w:r>
      <w:r>
        <w:rPr>
          <w:lang w:val="es-ES_tradnl"/>
        </w:rPr>
        <w:t xml:space="preserve">establecerá el </w:t>
      </w:r>
      <w:r w:rsidR="0012649C" w:rsidRPr="004C54E8">
        <w:rPr>
          <w:lang w:val="es-ES_tradnl"/>
        </w:rPr>
        <w:t>punto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partida</w:t>
      </w:r>
      <w:r w:rsidR="0040079C" w:rsidRPr="004C54E8">
        <w:rPr>
          <w:lang w:val="es-ES_tradnl"/>
        </w:rPr>
        <w:t xml:space="preserve"> </w:t>
      </w:r>
      <w:r w:rsidR="0012649C" w:rsidRPr="004C54E8">
        <w:rPr>
          <w:lang w:val="es-ES_tradnl"/>
        </w:rPr>
        <w:t>para</w:t>
      </w:r>
      <w:r w:rsidR="0040079C" w:rsidRPr="004C54E8">
        <w:rPr>
          <w:lang w:val="es-ES_tradnl"/>
        </w:rPr>
        <w:t xml:space="preserve"> </w:t>
      </w:r>
      <w:r w:rsidR="0012649C" w:rsidRPr="004C54E8">
        <w:rPr>
          <w:lang w:val="es-ES_tradnl"/>
        </w:rPr>
        <w:t>reducciones</w:t>
      </w:r>
      <w:r w:rsidR="0040079C" w:rsidRPr="004C54E8">
        <w:rPr>
          <w:lang w:val="es-ES_tradnl"/>
        </w:rPr>
        <w:t xml:space="preserve"> </w:t>
      </w:r>
      <w:r w:rsidR="0012649C" w:rsidRPr="004C54E8">
        <w:rPr>
          <w:lang w:val="es-ES_tradnl"/>
        </w:rPr>
        <w:t>acumulativas</w:t>
      </w:r>
      <w:r w:rsidR="0040079C" w:rsidRPr="004C54E8">
        <w:rPr>
          <w:lang w:val="es-ES_tradnl"/>
        </w:rPr>
        <w:t xml:space="preserve"> </w:t>
      </w:r>
      <w:r w:rsidR="0012649C" w:rsidRPr="004C54E8">
        <w:rPr>
          <w:lang w:val="es-ES_tradnl"/>
        </w:rPr>
        <w:t>sostenidas</w:t>
      </w:r>
      <w:r w:rsidR="0040079C" w:rsidRPr="004C54E8">
        <w:rPr>
          <w:lang w:val="es-ES_tradnl"/>
        </w:rPr>
        <w:t xml:space="preserve"> </w:t>
      </w:r>
      <w:r w:rsidR="001E6CEC" w:rsidRPr="004C54E8">
        <w:rPr>
          <w:lang w:val="es-ES_tradnl"/>
        </w:rPr>
        <w:t>en</w:t>
      </w:r>
      <w:r w:rsidR="0040079C" w:rsidRPr="004C54E8">
        <w:rPr>
          <w:lang w:val="es-ES_tradnl"/>
        </w:rPr>
        <w:t xml:space="preserve"> </w:t>
      </w:r>
      <w:r w:rsidR="00C65925">
        <w:rPr>
          <w:lang w:val="es-ES_tradnl"/>
        </w:rPr>
        <w:t xml:space="preserve">el </w:t>
      </w:r>
      <w:r w:rsidR="0022265E" w:rsidRPr="004C54E8">
        <w:rPr>
          <w:lang w:val="es-ES_tradnl"/>
        </w:rPr>
        <w:t>consumo</w:t>
      </w:r>
      <w:r w:rsidR="0040079C" w:rsidRPr="004C54E8">
        <w:rPr>
          <w:lang w:val="es-ES_tradnl"/>
        </w:rPr>
        <w:t xml:space="preserve"> </w:t>
      </w:r>
      <w:r w:rsidR="0022265E" w:rsidRPr="004C54E8">
        <w:rPr>
          <w:lang w:val="es-ES_tradnl"/>
        </w:rPr>
        <w:t>de</w:t>
      </w:r>
      <w:r w:rsidR="0040079C" w:rsidRPr="004C54E8">
        <w:rPr>
          <w:lang w:val="es-ES_tradnl"/>
        </w:rPr>
        <w:t xml:space="preserve"> </w:t>
      </w:r>
      <w:r w:rsidR="0022265E" w:rsidRPr="004C54E8">
        <w:rPr>
          <w:lang w:val="es-ES_tradnl"/>
        </w:rPr>
        <w:t>HFC</w:t>
      </w:r>
      <w:r w:rsidR="0040079C" w:rsidRPr="004C54E8">
        <w:rPr>
          <w:lang w:val="es-ES_tradnl"/>
        </w:rPr>
        <w:t xml:space="preserve"> </w:t>
      </w:r>
      <w:r w:rsidR="008D10AF">
        <w:rPr>
          <w:lang w:val="es-ES_tradnl"/>
        </w:rPr>
        <w:t xml:space="preserve">según </w:t>
      </w:r>
      <w:r w:rsidR="00C473E6">
        <w:rPr>
          <w:lang w:val="es-ES_tradnl"/>
        </w:rPr>
        <w:t xml:space="preserve">la </w:t>
      </w:r>
      <w:r w:rsidR="00022035">
        <w:rPr>
          <w:lang w:val="es-ES_tradnl"/>
        </w:rPr>
        <w:t>orientación</w:t>
      </w:r>
      <w:r w:rsidR="0040079C" w:rsidRPr="004C54E8">
        <w:rPr>
          <w:lang w:val="es-ES_tradnl"/>
        </w:rPr>
        <w:t xml:space="preserve"> </w:t>
      </w:r>
      <w:r w:rsidR="00C473E6">
        <w:rPr>
          <w:lang w:val="es-ES_tradnl"/>
        </w:rPr>
        <w:t xml:space="preserve">que reciba </w:t>
      </w:r>
      <w:r w:rsidR="00207B81">
        <w:rPr>
          <w:lang w:val="es-ES_tradnl"/>
        </w:rPr>
        <w:t>por</w:t>
      </w:r>
      <w:r w:rsidR="00C473E6">
        <w:rPr>
          <w:lang w:val="es-ES_tradnl"/>
        </w:rPr>
        <w:t xml:space="preserve"> parte del </w:t>
      </w:r>
      <w:r w:rsidR="001E6CEC" w:rsidRPr="004C54E8">
        <w:rPr>
          <w:lang w:val="es-ES_tradnl"/>
        </w:rPr>
        <w:t>Comité</w:t>
      </w:r>
      <w:r w:rsidR="0040079C" w:rsidRPr="004C54E8">
        <w:rPr>
          <w:lang w:val="es-ES_tradnl"/>
        </w:rPr>
        <w:t xml:space="preserve"> </w:t>
      </w:r>
      <w:r w:rsidR="0012649C" w:rsidRPr="004C54E8">
        <w:rPr>
          <w:lang w:val="es-ES_tradnl"/>
        </w:rPr>
        <w:t>Ejecutivo</w:t>
      </w:r>
      <w:r w:rsidR="00BD4A03" w:rsidRPr="004C54E8">
        <w:rPr>
          <w:lang w:val="es-ES_tradnl"/>
        </w:rPr>
        <w:t>;</w:t>
      </w:r>
    </w:p>
    <w:p w14:paraId="00990F00" w14:textId="0EAF6075" w:rsidR="00BD4A03" w:rsidRPr="004C54E8" w:rsidRDefault="00B727F1" w:rsidP="00BD4A03">
      <w:pPr>
        <w:pStyle w:val="Heading3"/>
        <w:rPr>
          <w:lang w:val="es-ES_tradnl"/>
        </w:rPr>
      </w:pPr>
      <w:r>
        <w:rPr>
          <w:lang w:val="es-ES_tradnl"/>
        </w:rPr>
        <w:t>De que</w:t>
      </w:r>
      <w:r w:rsidR="00BD4A03" w:rsidRPr="004C54E8">
        <w:rPr>
          <w:lang w:val="es-ES_tradnl"/>
        </w:rPr>
        <w:t>,</w:t>
      </w:r>
      <w:r w:rsidR="0040079C" w:rsidRPr="004C54E8">
        <w:rPr>
          <w:lang w:val="es-ES_tradnl"/>
        </w:rPr>
        <w:t xml:space="preserve"> </w:t>
      </w:r>
      <w:r w:rsidR="009D7644" w:rsidRPr="004C54E8">
        <w:rPr>
          <w:lang w:val="es-ES_tradnl"/>
        </w:rPr>
        <w:t>una vez</w:t>
      </w:r>
      <w:r w:rsidR="0040079C" w:rsidRPr="004C54E8">
        <w:rPr>
          <w:lang w:val="es-ES_tradnl"/>
        </w:rPr>
        <w:t xml:space="preserve"> </w:t>
      </w:r>
      <w:r w:rsidR="00E1070A">
        <w:rPr>
          <w:lang w:val="es-ES_tradnl"/>
        </w:rPr>
        <w:t xml:space="preserve">que </w:t>
      </w:r>
      <w:r w:rsidR="00E1070A" w:rsidRPr="00E1070A">
        <w:rPr>
          <w:lang w:val="es-ES_tradnl"/>
        </w:rPr>
        <w:t xml:space="preserve">el Comité Ejecutivo </w:t>
      </w:r>
      <w:r w:rsidR="004764A2" w:rsidRPr="004764A2">
        <w:rPr>
          <w:lang w:val="es-ES_tradnl"/>
        </w:rPr>
        <w:t>establezca</w:t>
      </w:r>
      <w:r w:rsidR="00853C18">
        <w:rPr>
          <w:lang w:val="es-ES_tradnl"/>
        </w:rPr>
        <w:t xml:space="preserve"> </w:t>
      </w:r>
      <w:r w:rsidR="001A1DF7" w:rsidRPr="004C54E8">
        <w:rPr>
          <w:lang w:val="es-ES_tradnl"/>
        </w:rPr>
        <w:t>parámetros</w:t>
      </w:r>
      <w:r w:rsidR="0040079C" w:rsidRPr="004C54E8">
        <w:rPr>
          <w:lang w:val="es-ES_tradnl"/>
        </w:rPr>
        <w:t xml:space="preserve"> </w:t>
      </w:r>
      <w:r w:rsidR="002371A6" w:rsidRPr="004C54E8">
        <w:rPr>
          <w:lang w:val="es-ES_tradnl"/>
        </w:rPr>
        <w:t>de</w:t>
      </w:r>
      <w:r w:rsidR="0040079C" w:rsidRPr="004C54E8">
        <w:rPr>
          <w:lang w:val="es-ES_tradnl"/>
        </w:rPr>
        <w:t xml:space="preserve"> </w:t>
      </w:r>
      <w:r w:rsidR="002371A6" w:rsidRPr="004C54E8">
        <w:rPr>
          <w:lang w:val="es-ES_tradnl"/>
        </w:rPr>
        <w:t>costos</w:t>
      </w:r>
      <w:r w:rsidR="0040079C" w:rsidRPr="004C54E8">
        <w:rPr>
          <w:lang w:val="es-ES_tradnl"/>
        </w:rPr>
        <w:t xml:space="preserve"> </w:t>
      </w:r>
      <w:r w:rsidR="004C54E8">
        <w:rPr>
          <w:lang w:val="es-ES_tradnl"/>
        </w:rPr>
        <w:t>para la reducción</w:t>
      </w:r>
      <w:r w:rsidR="0040079C" w:rsidRPr="004C54E8">
        <w:rPr>
          <w:lang w:val="es-ES_tradnl"/>
        </w:rPr>
        <w:t xml:space="preserve"> </w:t>
      </w:r>
      <w:r w:rsidR="00721A69" w:rsidRPr="004C54E8">
        <w:rPr>
          <w:lang w:val="es-ES_tradnl"/>
        </w:rPr>
        <w:t>de</w:t>
      </w:r>
      <w:r w:rsidR="0040079C" w:rsidRPr="004C54E8">
        <w:rPr>
          <w:lang w:val="es-ES_tradnl"/>
        </w:rPr>
        <w:t xml:space="preserve"> </w:t>
      </w:r>
      <w:r w:rsidR="00721A69" w:rsidRPr="004C54E8">
        <w:rPr>
          <w:lang w:val="es-ES_tradnl"/>
        </w:rPr>
        <w:t>los</w:t>
      </w:r>
      <w:r w:rsidR="0040079C" w:rsidRPr="004C54E8">
        <w:rPr>
          <w:lang w:val="es-ES_tradnl"/>
        </w:rPr>
        <w:t xml:space="preserve"> </w:t>
      </w:r>
      <w:r w:rsidR="00721A69" w:rsidRPr="004C54E8">
        <w:rPr>
          <w:lang w:val="es-ES_tradnl"/>
        </w:rPr>
        <w:t>HFC</w:t>
      </w:r>
      <w:r w:rsidR="00BD4A03" w:rsidRPr="004C54E8">
        <w:rPr>
          <w:lang w:val="es-ES_tradnl"/>
        </w:rPr>
        <w:t>,</w:t>
      </w:r>
      <w:r w:rsidR="0040079C" w:rsidRPr="004C54E8">
        <w:rPr>
          <w:lang w:val="es-ES_tradnl"/>
        </w:rPr>
        <w:t xml:space="preserve"> </w:t>
      </w:r>
      <w:r w:rsidR="002B3312">
        <w:rPr>
          <w:lang w:val="es-ES_tradnl"/>
        </w:rPr>
        <w:t xml:space="preserve">el volumen </w:t>
      </w:r>
      <w:r w:rsidR="00AD3B63">
        <w:rPr>
          <w:lang w:val="es-ES_tradnl"/>
        </w:rPr>
        <w:t xml:space="preserve">a descontar </w:t>
      </w:r>
      <w:r w:rsidR="002B3312">
        <w:rPr>
          <w:lang w:val="es-ES_tradnl"/>
        </w:rPr>
        <w:t>d</w:t>
      </w:r>
      <w:r w:rsidR="0016029A" w:rsidRPr="004C54E8">
        <w:rPr>
          <w:lang w:val="es-ES_tradnl"/>
        </w:rPr>
        <w:t>el</w:t>
      </w:r>
      <w:r w:rsidR="0040079C" w:rsidRPr="004C54E8">
        <w:rPr>
          <w:lang w:val="es-ES_tradnl"/>
        </w:rPr>
        <w:t xml:space="preserve"> </w:t>
      </w:r>
      <w:r w:rsidR="00BE07BA">
        <w:rPr>
          <w:lang w:val="es-ES_tradnl"/>
        </w:rPr>
        <w:t>consumo remanente admisible para financiamiento</w:t>
      </w:r>
      <w:r w:rsidR="0040079C" w:rsidRPr="004C54E8">
        <w:rPr>
          <w:lang w:val="es-ES_tradnl"/>
        </w:rPr>
        <w:t xml:space="preserve"> </w:t>
      </w:r>
      <w:r w:rsidR="004B6C77">
        <w:rPr>
          <w:lang w:val="es-ES_tradnl"/>
        </w:rPr>
        <w:t xml:space="preserve">se determinará </w:t>
      </w:r>
      <w:r w:rsidR="001E2BC4">
        <w:rPr>
          <w:lang w:val="es-ES_tradnl"/>
        </w:rPr>
        <w:t xml:space="preserve">según </w:t>
      </w:r>
      <w:r w:rsidR="006A1A61">
        <w:rPr>
          <w:lang w:val="es-ES_tradnl"/>
        </w:rPr>
        <w:t>dichos</w:t>
      </w:r>
      <w:r w:rsidR="0040079C" w:rsidRPr="004C54E8">
        <w:rPr>
          <w:lang w:val="es-ES_tradnl"/>
        </w:rPr>
        <w:t xml:space="preserve"> </w:t>
      </w:r>
      <w:r w:rsidR="006A1A61" w:rsidRPr="006A1A61">
        <w:rPr>
          <w:lang w:val="es-ES_tradnl"/>
        </w:rPr>
        <w:t>parámetros</w:t>
      </w:r>
      <w:r w:rsidR="00BD4A03" w:rsidRPr="004C54E8">
        <w:rPr>
          <w:lang w:val="es-ES_tradnl"/>
        </w:rPr>
        <w:t>;</w:t>
      </w:r>
    </w:p>
    <w:p w14:paraId="0AE12C53" w14:textId="0EE51D98" w:rsidR="00BD4A03" w:rsidRPr="004C54E8" w:rsidRDefault="009F4FC3" w:rsidP="00BD4A03">
      <w:pPr>
        <w:pStyle w:val="Heading3"/>
        <w:rPr>
          <w:lang w:val="es-ES_tradnl"/>
        </w:rPr>
      </w:pPr>
      <w:r>
        <w:rPr>
          <w:lang w:val="es-ES_tradnl"/>
        </w:rPr>
        <w:t>De que</w:t>
      </w:r>
      <w:r w:rsidR="0040079C" w:rsidRPr="004C54E8">
        <w:rPr>
          <w:lang w:val="es-ES_tradnl"/>
        </w:rPr>
        <w:t xml:space="preserve"> </w:t>
      </w:r>
      <w:r w:rsidR="00BD3466" w:rsidRPr="00BD3466">
        <w:rPr>
          <w:lang w:val="es-ES_tradnl"/>
        </w:rPr>
        <w:t xml:space="preserve">el volumen </w:t>
      </w:r>
      <w:r w:rsidR="00BD3466">
        <w:rPr>
          <w:lang w:val="es-ES_tradnl"/>
        </w:rPr>
        <w:t xml:space="preserve">de HFC </w:t>
      </w:r>
      <w:r w:rsidR="00BD3466" w:rsidRPr="00BD3466">
        <w:rPr>
          <w:lang w:val="es-ES_tradnl"/>
        </w:rPr>
        <w:t xml:space="preserve">a descontar del </w:t>
      </w:r>
      <w:r w:rsidR="00BE07BA">
        <w:rPr>
          <w:lang w:val="es-ES_tradnl"/>
        </w:rPr>
        <w:t>consumo remanente admisible para financiamiento</w:t>
      </w:r>
      <w:r w:rsidR="00BD3466" w:rsidRPr="00BD3466">
        <w:rPr>
          <w:lang w:val="es-ES_tradnl"/>
        </w:rPr>
        <w:t xml:space="preserve"> </w:t>
      </w:r>
      <w:r w:rsidR="00BD3466">
        <w:rPr>
          <w:lang w:val="es-ES_tradnl"/>
        </w:rPr>
        <w:t xml:space="preserve">a que se refiere el </w:t>
      </w:r>
      <w:r w:rsidR="008B3472">
        <w:rPr>
          <w:lang w:val="es-ES_tradnl"/>
        </w:rPr>
        <w:t>inciso</w:t>
      </w:r>
      <w:r w:rsidR="00052525">
        <w:rPr>
          <w:lang w:val="es-ES_tradnl"/>
        </w:rPr>
        <w:t xml:space="preserve"> </w:t>
      </w:r>
      <w:r w:rsidR="0006634A">
        <w:rPr>
          <w:lang w:val="es-ES_tradnl"/>
        </w:rPr>
        <w:t>b) ii)</w:t>
      </w:r>
      <w:r w:rsidR="0040079C" w:rsidRPr="004C54E8">
        <w:rPr>
          <w:lang w:val="es-ES_tradnl"/>
        </w:rPr>
        <w:t xml:space="preserve"> </w:t>
      </w:r>
      <w:r w:rsidR="00BD3466">
        <w:rPr>
          <w:lang w:val="es-ES_tradnl"/>
        </w:rPr>
        <w:t xml:space="preserve">anterior </w:t>
      </w:r>
      <w:r w:rsidR="00F33136">
        <w:rPr>
          <w:lang w:val="es-ES_tradnl"/>
        </w:rPr>
        <w:t>se descontará d</w:t>
      </w:r>
      <w:r w:rsidR="002371A6" w:rsidRPr="004C54E8">
        <w:rPr>
          <w:lang w:val="es-ES_tradnl"/>
        </w:rPr>
        <w:t>el</w:t>
      </w:r>
      <w:r w:rsidR="0040079C" w:rsidRPr="004C54E8">
        <w:rPr>
          <w:lang w:val="es-ES_tradnl"/>
        </w:rPr>
        <w:t xml:space="preserve"> </w:t>
      </w:r>
      <w:r w:rsidR="002371A6" w:rsidRPr="004C54E8">
        <w:rPr>
          <w:lang w:val="es-ES_tradnl"/>
        </w:rPr>
        <w:t>punto</w:t>
      </w:r>
      <w:r w:rsidR="0040079C" w:rsidRPr="004C54E8">
        <w:rPr>
          <w:lang w:val="es-ES_tradnl"/>
        </w:rPr>
        <w:t xml:space="preserve"> </w:t>
      </w:r>
      <w:r w:rsidR="0012649C" w:rsidRPr="004C54E8">
        <w:rPr>
          <w:lang w:val="es-ES_tradnl"/>
        </w:rPr>
        <w:t>de</w:t>
      </w:r>
      <w:r w:rsidR="0040079C" w:rsidRPr="004C54E8">
        <w:rPr>
          <w:lang w:val="es-ES_tradnl"/>
        </w:rPr>
        <w:t xml:space="preserve"> </w:t>
      </w:r>
      <w:r w:rsidR="0012649C" w:rsidRPr="004C54E8">
        <w:rPr>
          <w:lang w:val="es-ES_tradnl"/>
        </w:rPr>
        <w:t>partida</w:t>
      </w:r>
      <w:r w:rsidR="0040079C" w:rsidRPr="004C54E8">
        <w:rPr>
          <w:lang w:val="es-ES_tradnl"/>
        </w:rPr>
        <w:t xml:space="preserve"> </w:t>
      </w:r>
      <w:r w:rsidR="00F33136">
        <w:rPr>
          <w:lang w:val="es-ES_tradnl"/>
        </w:rPr>
        <w:t>a que se refiere el</w:t>
      </w:r>
      <w:r w:rsidR="0040079C" w:rsidRPr="004C54E8">
        <w:rPr>
          <w:lang w:val="es-ES_tradnl"/>
        </w:rPr>
        <w:t xml:space="preserve"> </w:t>
      </w:r>
      <w:r w:rsidR="008B3472">
        <w:rPr>
          <w:lang w:val="es-ES_tradnl"/>
        </w:rPr>
        <w:t>inciso</w:t>
      </w:r>
      <w:r w:rsidR="00052525">
        <w:rPr>
          <w:lang w:val="es-ES_tradnl"/>
        </w:rPr>
        <w:t xml:space="preserve"> </w:t>
      </w:r>
      <w:r w:rsidR="0006634A">
        <w:rPr>
          <w:lang w:val="es-ES_tradnl"/>
        </w:rPr>
        <w:t>b) i)</w:t>
      </w:r>
      <w:r w:rsidR="00BD4A03" w:rsidRPr="004C54E8">
        <w:rPr>
          <w:lang w:val="es-ES_tradnl"/>
        </w:rPr>
        <w:t>;</w:t>
      </w:r>
    </w:p>
    <w:p w14:paraId="7B6E1DE7" w14:textId="15F9674C" w:rsidR="00BD4A03" w:rsidRPr="004C54E8" w:rsidRDefault="001B7FF2" w:rsidP="00E0787E">
      <w:pPr>
        <w:numPr>
          <w:ilvl w:val="1"/>
          <w:numId w:val="1"/>
        </w:numPr>
        <w:spacing w:after="240"/>
        <w:outlineLvl w:val="1"/>
        <w:rPr>
          <w:lang w:val="es-ES_tradnl"/>
        </w:rPr>
      </w:pPr>
      <w:r>
        <w:rPr>
          <w:lang w:val="es-ES_tradnl"/>
        </w:rPr>
        <w:t>Aprobar</w:t>
      </w:r>
      <w:r w:rsidRPr="007A3FE2">
        <w:rPr>
          <w:lang w:val="es-ES_tradnl"/>
        </w:rPr>
        <w:t xml:space="preserve"> </w:t>
      </w:r>
      <w:r w:rsidR="00306270" w:rsidRPr="004C54E8">
        <w:rPr>
          <w:lang w:val="es-ES_tradnl"/>
        </w:rPr>
        <w:t>el</w:t>
      </w:r>
      <w:r w:rsidR="0040079C" w:rsidRPr="004C54E8">
        <w:rPr>
          <w:lang w:val="es-ES_tradnl"/>
        </w:rPr>
        <w:t xml:space="preserve"> </w:t>
      </w:r>
      <w:r w:rsidR="00306270" w:rsidRPr="004C54E8">
        <w:rPr>
          <w:lang w:val="es-ES_tradnl"/>
        </w:rPr>
        <w:t>primer</w:t>
      </w:r>
      <w:r w:rsidR="0040079C" w:rsidRPr="004C54E8">
        <w:rPr>
          <w:lang w:val="es-ES_tradnl"/>
        </w:rPr>
        <w:t xml:space="preserve"> </w:t>
      </w:r>
      <w:r w:rsidR="0012649C" w:rsidRPr="004C54E8">
        <w:rPr>
          <w:lang w:val="es-ES_tradnl"/>
        </w:rPr>
        <w:t>tramo</w:t>
      </w:r>
      <w:r w:rsidR="0040079C" w:rsidRPr="004C54E8">
        <w:rPr>
          <w:lang w:val="es-ES_tradnl"/>
        </w:rPr>
        <w:t xml:space="preserve"> </w:t>
      </w:r>
      <w:r w:rsidR="001E6CEC" w:rsidRPr="004C54E8">
        <w:rPr>
          <w:lang w:val="es-ES_tradnl"/>
        </w:rPr>
        <w:t>de</w:t>
      </w:r>
      <w:r w:rsidR="0040079C" w:rsidRPr="004C54E8">
        <w:rPr>
          <w:lang w:val="es-ES_tradnl"/>
        </w:rPr>
        <w:t xml:space="preserve"> </w:t>
      </w:r>
      <w:r w:rsidR="00EB2D58" w:rsidRPr="004C54E8">
        <w:rPr>
          <w:lang w:val="es-ES_tradnl"/>
        </w:rPr>
        <w:t>la</w:t>
      </w:r>
      <w:r w:rsidR="0040079C" w:rsidRPr="004C54E8">
        <w:rPr>
          <w:lang w:val="es-ES_tradnl"/>
        </w:rPr>
        <w:t xml:space="preserve"> </w:t>
      </w:r>
      <w:r w:rsidR="00EB2D58" w:rsidRPr="004C54E8">
        <w:rPr>
          <w:lang w:val="es-ES_tradnl"/>
        </w:rPr>
        <w:t>etapa</w:t>
      </w:r>
      <w:r w:rsidR="0040079C" w:rsidRPr="004C54E8">
        <w:rPr>
          <w:lang w:val="es-ES_tradnl"/>
        </w:rPr>
        <w:t xml:space="preserve"> </w:t>
      </w:r>
      <w:r w:rsidR="00EB2D58" w:rsidRPr="004C54E8">
        <w:rPr>
          <w:lang w:val="es-ES_tradnl"/>
        </w:rPr>
        <w:t>I</w:t>
      </w:r>
      <w:r w:rsidR="0040079C" w:rsidRPr="004C54E8">
        <w:rPr>
          <w:lang w:val="es-ES_tradnl"/>
        </w:rPr>
        <w:t xml:space="preserve"> </w:t>
      </w:r>
      <w:r w:rsidR="00C72C43" w:rsidRPr="004C54E8">
        <w:rPr>
          <w:lang w:val="es-ES_tradnl"/>
        </w:rPr>
        <w:t>del</w:t>
      </w:r>
      <w:r w:rsidR="0040079C" w:rsidRPr="004C54E8">
        <w:rPr>
          <w:lang w:val="es-ES_tradnl"/>
        </w:rPr>
        <w:t xml:space="preserve"> </w:t>
      </w:r>
      <w:r w:rsidR="0006634A">
        <w:rPr>
          <w:lang w:val="es-ES_tradnl"/>
        </w:rPr>
        <w:t xml:space="preserve">plan de aplicación de la Enmienda de </w:t>
      </w:r>
      <w:r w:rsidR="005B1517">
        <w:rPr>
          <w:lang w:val="es-ES_tradnl"/>
        </w:rPr>
        <w:t>Kigali para 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B10CAD">
        <w:rPr>
          <w:lang w:val="es-ES_tradnl"/>
        </w:rPr>
        <w:t>,</w:t>
      </w:r>
      <w:r w:rsidR="005647D3">
        <w:rPr>
          <w:lang w:val="es-ES_tradnl"/>
        </w:rPr>
        <w:t xml:space="preserve"> y </w:t>
      </w:r>
      <w:r w:rsidR="00B10CAD" w:rsidRPr="00B10CAD">
        <w:rPr>
          <w:lang w:val="es-ES_tradnl"/>
        </w:rPr>
        <w:t>su correspondiente plan de ejecución, en la suma de</w:t>
      </w:r>
      <w:r w:rsidR="0040079C" w:rsidRPr="004C54E8">
        <w:rPr>
          <w:lang w:val="es-ES_tradnl"/>
        </w:rPr>
        <w:t xml:space="preserve"> </w:t>
      </w:r>
      <w:r w:rsidR="00BD4A03" w:rsidRPr="004C54E8">
        <w:rPr>
          <w:lang w:val="es-ES_tradnl"/>
        </w:rPr>
        <w:t>54</w:t>
      </w:r>
      <w:r w:rsidR="0012649C" w:rsidRPr="004C54E8">
        <w:rPr>
          <w:lang w:val="es-ES_tradnl"/>
        </w:rPr>
        <w:t>3.</w:t>
      </w:r>
      <w:r w:rsidR="00BD4A03" w:rsidRPr="004C54E8">
        <w:rPr>
          <w:lang w:val="es-ES_tradnl"/>
        </w:rPr>
        <w:t>24</w:t>
      </w:r>
      <w:r w:rsidR="001E6CEC" w:rsidRPr="004C54E8">
        <w:rPr>
          <w:lang w:val="es-ES_tradnl"/>
        </w:rPr>
        <w:t>9</w:t>
      </w:r>
      <w:r w:rsidR="002D1316">
        <w:rPr>
          <w:lang w:val="es-ES_tradnl"/>
        </w:rPr>
        <w:t> </w:t>
      </w:r>
      <w:r w:rsidR="00D45B76" w:rsidRPr="004C54E8">
        <w:rPr>
          <w:lang w:val="es-ES_tradnl"/>
        </w:rPr>
        <w:t>$EUA</w:t>
      </w:r>
      <w:r w:rsidR="0040079C" w:rsidRPr="004C54E8">
        <w:rPr>
          <w:lang w:val="es-ES_tradnl"/>
        </w:rPr>
        <w:t xml:space="preserve"> </w:t>
      </w:r>
      <w:r w:rsidR="00D45B76" w:rsidRPr="004C54E8">
        <w:rPr>
          <w:lang w:val="es-ES_tradnl"/>
        </w:rPr>
        <w:t>más</w:t>
      </w:r>
      <w:r w:rsidR="0040079C" w:rsidRPr="004C54E8">
        <w:rPr>
          <w:lang w:val="es-ES_tradnl"/>
        </w:rPr>
        <w:t xml:space="preserve"> </w:t>
      </w:r>
      <w:r w:rsidR="009D7644" w:rsidRPr="004C54E8">
        <w:rPr>
          <w:lang w:val="es-ES_tradnl"/>
        </w:rPr>
        <w:t>gastos de apoyo de</w:t>
      </w:r>
      <w:r w:rsidR="0040079C" w:rsidRPr="004C54E8">
        <w:rPr>
          <w:lang w:val="es-ES_tradnl"/>
        </w:rPr>
        <w:t xml:space="preserve"> </w:t>
      </w:r>
      <w:r w:rsidR="00BD4A03" w:rsidRPr="004C54E8">
        <w:rPr>
          <w:lang w:val="es-ES_tradnl"/>
        </w:rPr>
        <w:t>3</w:t>
      </w:r>
      <w:r w:rsidR="001E6CEC" w:rsidRPr="004C54E8">
        <w:rPr>
          <w:lang w:val="es-ES_tradnl"/>
        </w:rPr>
        <w:t>8.</w:t>
      </w:r>
      <w:r w:rsidR="00BD4A03" w:rsidRPr="004C54E8">
        <w:rPr>
          <w:lang w:val="es-ES_tradnl"/>
        </w:rPr>
        <w:t>02</w:t>
      </w:r>
      <w:r w:rsidR="00321838">
        <w:rPr>
          <w:lang w:val="es-ES_tradnl"/>
        </w:rPr>
        <w:t xml:space="preserve">8 </w:t>
      </w:r>
      <w:r w:rsidR="00321838" w:rsidRPr="00321838">
        <w:rPr>
          <w:lang w:val="es-ES_tradnl"/>
        </w:rPr>
        <w:t>$EUA</w:t>
      </w:r>
      <w:r w:rsidR="0040079C" w:rsidRPr="004C54E8">
        <w:rPr>
          <w:lang w:val="es-ES_tradnl"/>
        </w:rPr>
        <w:t xml:space="preserve"> </w:t>
      </w:r>
      <w:r w:rsidR="00C72C43" w:rsidRPr="004C54E8">
        <w:rPr>
          <w:lang w:val="es-ES_tradnl"/>
        </w:rPr>
        <w:t>para</w:t>
      </w:r>
      <w:r w:rsidR="0040079C" w:rsidRPr="004C54E8">
        <w:rPr>
          <w:lang w:val="es-ES_tradnl"/>
        </w:rPr>
        <w:t xml:space="preserve"> </w:t>
      </w:r>
      <w:r w:rsidR="00C72C43" w:rsidRPr="004C54E8">
        <w:rPr>
          <w:lang w:val="es-ES_tradnl"/>
        </w:rPr>
        <w:t>el</w:t>
      </w:r>
      <w:r w:rsidR="0040079C" w:rsidRPr="004C54E8">
        <w:rPr>
          <w:lang w:val="es-ES_tradnl"/>
        </w:rPr>
        <w:t xml:space="preserve"> </w:t>
      </w:r>
      <w:r w:rsidR="0012649C" w:rsidRPr="004C54E8">
        <w:rPr>
          <w:lang w:val="es-ES_tradnl"/>
        </w:rPr>
        <w:t>PNUD</w:t>
      </w:r>
      <w:r w:rsidR="00BD4A03" w:rsidRPr="004C54E8">
        <w:rPr>
          <w:lang w:val="es-ES_tradnl"/>
        </w:rPr>
        <w:t>;</w:t>
      </w:r>
      <w:r w:rsidR="0040079C" w:rsidRPr="004C54E8">
        <w:rPr>
          <w:lang w:val="es-ES_tradnl"/>
        </w:rPr>
        <w:t xml:space="preserve"> </w:t>
      </w:r>
      <w:r w:rsidR="0012649C" w:rsidRPr="004C54E8">
        <w:rPr>
          <w:lang w:val="es-ES_tradnl"/>
        </w:rPr>
        <w:t>y</w:t>
      </w:r>
    </w:p>
    <w:p w14:paraId="4A7E23A3" w14:textId="2C0C21A5" w:rsidR="00BD4A03" w:rsidRPr="004C54E8" w:rsidRDefault="00361F75" w:rsidP="00E0787E">
      <w:pPr>
        <w:numPr>
          <w:ilvl w:val="1"/>
          <w:numId w:val="1"/>
        </w:numPr>
        <w:spacing w:after="240"/>
        <w:outlineLvl w:val="1"/>
        <w:rPr>
          <w:lang w:val="es-ES_tradnl"/>
        </w:rPr>
      </w:pPr>
      <w:r w:rsidRPr="00BC6338">
        <w:rPr>
          <w:lang w:val="es-ES_tradnl"/>
        </w:rPr>
        <w:t xml:space="preserve">Solicitar </w:t>
      </w:r>
      <w:r>
        <w:rPr>
          <w:lang w:val="es-ES_tradnl"/>
        </w:rPr>
        <w:t>a</w:t>
      </w:r>
      <w:r w:rsidR="0040079C" w:rsidRPr="004C54E8">
        <w:rPr>
          <w:lang w:val="es-ES_tradnl"/>
        </w:rPr>
        <w:t xml:space="preserve"> </w:t>
      </w:r>
      <w:r w:rsidR="00BD4A03" w:rsidRPr="004C54E8">
        <w:rPr>
          <w:lang w:val="es-ES_tradnl"/>
        </w:rPr>
        <w:t>Trinidad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22265E" w:rsidRPr="004C54E8">
        <w:rPr>
          <w:lang w:val="es-ES_tradnl"/>
        </w:rPr>
        <w:t>Tabago</w:t>
      </w:r>
      <w:r w:rsidR="00BD4A03" w:rsidRPr="004C54E8">
        <w:rPr>
          <w:lang w:val="es-ES_tradnl"/>
        </w:rPr>
        <w:t>,</w:t>
      </w:r>
      <w:r w:rsidR="0040079C" w:rsidRPr="004C54E8">
        <w:rPr>
          <w:lang w:val="es-ES_tradnl"/>
        </w:rPr>
        <w:t xml:space="preserve"> </w:t>
      </w:r>
      <w:r w:rsidR="00C07391">
        <w:rPr>
          <w:lang w:val="es-ES_tradnl"/>
        </w:rPr>
        <w:t>a</w:t>
      </w:r>
      <w:r w:rsidR="0012649C" w:rsidRPr="004C54E8">
        <w:rPr>
          <w:lang w:val="es-ES_tradnl"/>
        </w:rPr>
        <w:t>l</w:t>
      </w:r>
      <w:r w:rsidR="0040079C" w:rsidRPr="004C54E8">
        <w:rPr>
          <w:lang w:val="es-ES_tradnl"/>
        </w:rPr>
        <w:t xml:space="preserve"> </w:t>
      </w:r>
      <w:r w:rsidR="0012649C" w:rsidRPr="004C54E8">
        <w:rPr>
          <w:lang w:val="es-ES_tradnl"/>
        </w:rPr>
        <w:t>PNUD</w:t>
      </w:r>
      <w:r w:rsidR="0040079C" w:rsidRPr="004C54E8">
        <w:rPr>
          <w:lang w:val="es-ES_tradnl"/>
        </w:rPr>
        <w:t xml:space="preserve"> </w:t>
      </w:r>
      <w:r w:rsidR="0012649C" w:rsidRPr="004C54E8">
        <w:rPr>
          <w:lang w:val="es-ES_tradnl"/>
        </w:rPr>
        <w:t>y</w:t>
      </w:r>
      <w:r w:rsidR="0040079C" w:rsidRPr="004C54E8">
        <w:rPr>
          <w:lang w:val="es-ES_tradnl"/>
        </w:rPr>
        <w:t xml:space="preserve"> </w:t>
      </w:r>
      <w:r w:rsidR="00C07391">
        <w:rPr>
          <w:lang w:val="es-ES_tradnl"/>
        </w:rPr>
        <w:t xml:space="preserve">a </w:t>
      </w:r>
      <w:r w:rsidR="001E6CEC" w:rsidRPr="004C54E8">
        <w:rPr>
          <w:lang w:val="es-ES_tradnl"/>
        </w:rPr>
        <w:t>la</w:t>
      </w:r>
      <w:r w:rsidR="0040079C" w:rsidRPr="004C54E8">
        <w:rPr>
          <w:lang w:val="es-ES_tradnl"/>
        </w:rPr>
        <w:t xml:space="preserve"> </w:t>
      </w:r>
      <w:r w:rsidR="001E6CEC" w:rsidRPr="004C54E8">
        <w:rPr>
          <w:lang w:val="es-ES_tradnl"/>
        </w:rPr>
        <w:t>Secretaría</w:t>
      </w:r>
      <w:r w:rsidR="0065518E" w:rsidRPr="002D1316">
        <w:rPr>
          <w:lang w:val="fr-FR"/>
        </w:rPr>
        <w:t xml:space="preserve"> </w:t>
      </w:r>
      <w:r w:rsidR="0065518E" w:rsidRPr="0065518E">
        <w:rPr>
          <w:lang w:val="es-ES_tradnl"/>
        </w:rPr>
        <w:t>dar forma final al proyecto de Acuerdo entre el Gobierno y el Comité Ejecutivo para la reducción del consumo de HFC, incluyendo la información contenida en el Anexo a que se refiere el inciso a) anterior, y presentarlo a una futura reunión una vez que el Comité apruebe la plantilla de Acuerdo.</w:t>
      </w:r>
    </w:p>
    <w:p w14:paraId="6429F80F" w14:textId="77777777" w:rsidR="00BD4A03" w:rsidRPr="004C54E8" w:rsidRDefault="00BD4A03" w:rsidP="00BD4A03">
      <w:pPr>
        <w:rPr>
          <w:lang w:val="es-ES_tradnl"/>
        </w:rPr>
      </w:pPr>
    </w:p>
    <w:p w14:paraId="391E3B1B" w14:textId="77777777" w:rsidR="00BD4A03" w:rsidRPr="004C54E8" w:rsidRDefault="00BD4A03" w:rsidP="00BD4A03">
      <w:pPr>
        <w:rPr>
          <w:lang w:val="es-ES_tradnl"/>
        </w:rPr>
        <w:sectPr w:rsidR="00BD4A03" w:rsidRPr="004C54E8"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7CE449D" w14:textId="736A46C0" w:rsidR="00BD4A03" w:rsidRPr="004C54E8" w:rsidRDefault="001E6CEC" w:rsidP="00BD4A03">
      <w:pPr>
        <w:widowControl w:val="0"/>
        <w:spacing w:after="240"/>
        <w:jc w:val="center"/>
        <w:rPr>
          <w:b/>
          <w:bCs/>
          <w:lang w:val="es-ES_tradnl"/>
        </w:rPr>
      </w:pPr>
      <w:r w:rsidRPr="004C54E8">
        <w:rPr>
          <w:b/>
          <w:bCs/>
          <w:lang w:val="es-ES_tradnl"/>
        </w:rPr>
        <w:t>Anexo</w:t>
      </w:r>
      <w:r w:rsidR="0040079C" w:rsidRPr="004C54E8">
        <w:rPr>
          <w:b/>
          <w:bCs/>
          <w:lang w:val="es-ES_tradnl"/>
        </w:rPr>
        <w:t xml:space="preserve"> </w:t>
      </w:r>
      <w:r w:rsidR="00BD4A03" w:rsidRPr="004C54E8">
        <w:rPr>
          <w:b/>
          <w:bCs/>
          <w:lang w:val="es-ES_tradnl"/>
        </w:rPr>
        <w:t>I</w:t>
      </w:r>
    </w:p>
    <w:p w14:paraId="1F2B11A8" w14:textId="5E350425" w:rsidR="00BD4A03" w:rsidRPr="00994C2E" w:rsidRDefault="00994C2E" w:rsidP="00BD4A03">
      <w:pPr>
        <w:suppressAutoHyphens/>
        <w:spacing w:after="240"/>
        <w:jc w:val="center"/>
        <w:rPr>
          <w:b/>
          <w:bCs/>
          <w:caps/>
          <w:lang w:val="es-ES_tradnl"/>
        </w:rPr>
      </w:pPr>
      <w:r>
        <w:rPr>
          <w:b/>
          <w:bCs/>
          <w:caps/>
          <w:lang w:val="es-ES_tradnl"/>
        </w:rPr>
        <w:t xml:space="preserve">cronograma </w:t>
      </w:r>
      <w:r w:rsidR="0012649C" w:rsidRPr="00994C2E">
        <w:rPr>
          <w:b/>
          <w:bCs/>
          <w:caps/>
          <w:lang w:val="es-ES_tradnl"/>
        </w:rPr>
        <w:t>DE</w:t>
      </w:r>
      <w:r w:rsidR="0040079C" w:rsidRPr="00994C2E">
        <w:rPr>
          <w:b/>
          <w:bCs/>
          <w:caps/>
          <w:lang w:val="es-ES_tradnl"/>
        </w:rPr>
        <w:t xml:space="preserve"> </w:t>
      </w:r>
      <w:r w:rsidR="009E0F87" w:rsidRPr="009E0F87">
        <w:rPr>
          <w:b/>
          <w:bCs/>
          <w:caps/>
          <w:lang w:val="es-ES_tradnl"/>
        </w:rPr>
        <w:t xml:space="preserve">COMPROMISOS </w:t>
      </w:r>
      <w:r w:rsidR="009E0F87">
        <w:rPr>
          <w:b/>
          <w:bCs/>
          <w:caps/>
          <w:lang w:val="es-ES_tradnl"/>
        </w:rPr>
        <w:t xml:space="preserve">de </w:t>
      </w:r>
      <w:r w:rsidR="0022265E" w:rsidRPr="00994C2E">
        <w:rPr>
          <w:b/>
          <w:bCs/>
          <w:caps/>
          <w:lang w:val="es-ES_tradnl"/>
        </w:rPr>
        <w:t>REDUCCIÓN</w:t>
      </w:r>
      <w:r w:rsidR="0040079C" w:rsidRPr="00994C2E">
        <w:rPr>
          <w:b/>
          <w:bCs/>
          <w:caps/>
          <w:lang w:val="es-ES_tradnl"/>
        </w:rPr>
        <w:t xml:space="preserve"> </w:t>
      </w:r>
      <w:r>
        <w:rPr>
          <w:b/>
          <w:bCs/>
          <w:caps/>
          <w:lang w:val="es-ES_tradnl"/>
        </w:rPr>
        <w:t xml:space="preserve">de </w:t>
      </w:r>
      <w:r w:rsidRPr="00994C2E">
        <w:rPr>
          <w:b/>
          <w:bCs/>
          <w:caps/>
          <w:lang w:val="es-ES_tradnl"/>
        </w:rPr>
        <w:t xml:space="preserve">HFC </w:t>
      </w:r>
      <w:r w:rsidR="0012649C" w:rsidRPr="00994C2E">
        <w:rPr>
          <w:b/>
          <w:bCs/>
          <w:caps/>
          <w:lang w:val="es-ES_tradnl"/>
        </w:rPr>
        <w:t>Y</w:t>
      </w:r>
      <w:r w:rsidR="0040079C" w:rsidRPr="00994C2E">
        <w:rPr>
          <w:b/>
          <w:bCs/>
          <w:caps/>
          <w:lang w:val="es-ES_tradnl"/>
        </w:rPr>
        <w:t xml:space="preserve"> </w:t>
      </w:r>
      <w:r w:rsidR="0012649C" w:rsidRPr="00994C2E">
        <w:rPr>
          <w:b/>
          <w:bCs/>
          <w:caps/>
          <w:lang w:val="es-ES_tradnl"/>
        </w:rPr>
        <w:t>ELIMINACIÓN</w:t>
      </w:r>
      <w:r w:rsidR="0040079C" w:rsidRPr="00994C2E">
        <w:rPr>
          <w:b/>
          <w:bCs/>
          <w:caps/>
          <w:lang w:val="es-ES_tradnl"/>
        </w:rPr>
        <w:t xml:space="preserve"> </w:t>
      </w:r>
      <w:r>
        <w:rPr>
          <w:b/>
          <w:bCs/>
          <w:caps/>
          <w:lang w:val="es-ES_tradnl"/>
        </w:rPr>
        <w:t xml:space="preserve">de </w:t>
      </w:r>
      <w:r w:rsidRPr="00994C2E">
        <w:rPr>
          <w:b/>
          <w:bCs/>
          <w:caps/>
          <w:lang w:val="es-ES_tradnl"/>
        </w:rPr>
        <w:t xml:space="preserve">HCFC </w:t>
      </w:r>
      <w:r w:rsidR="0012649C" w:rsidRPr="00994C2E">
        <w:rPr>
          <w:b/>
          <w:bCs/>
          <w:caps/>
          <w:lang w:val="es-ES_tradnl"/>
        </w:rPr>
        <w:t>Y</w:t>
      </w:r>
      <w:r w:rsidR="0040079C" w:rsidRPr="00994C2E">
        <w:rPr>
          <w:b/>
          <w:bCs/>
          <w:caps/>
          <w:lang w:val="es-ES_tradnl"/>
        </w:rPr>
        <w:t xml:space="preserve"> </w:t>
      </w:r>
      <w:r w:rsidR="00EB2D58" w:rsidRPr="00994C2E">
        <w:rPr>
          <w:b/>
          <w:bCs/>
          <w:caps/>
          <w:lang w:val="es-ES_tradnl"/>
        </w:rPr>
        <w:t>TRAMO</w:t>
      </w:r>
      <w:r w:rsidR="00B5592D">
        <w:rPr>
          <w:b/>
          <w:bCs/>
          <w:caps/>
          <w:lang w:val="es-ES_tradnl"/>
        </w:rPr>
        <w:t>s</w:t>
      </w:r>
      <w:r w:rsidR="0040079C" w:rsidRPr="00994C2E">
        <w:rPr>
          <w:b/>
          <w:bCs/>
          <w:caps/>
          <w:lang w:val="es-ES_tradnl"/>
        </w:rPr>
        <w:t xml:space="preserve"> </w:t>
      </w:r>
      <w:r w:rsidR="00EB2D58" w:rsidRPr="00994C2E">
        <w:rPr>
          <w:b/>
          <w:bCs/>
          <w:caps/>
          <w:lang w:val="es-ES_tradnl"/>
        </w:rPr>
        <w:t>DE</w:t>
      </w:r>
      <w:r w:rsidR="0040079C" w:rsidRPr="00994C2E">
        <w:rPr>
          <w:b/>
          <w:bCs/>
          <w:caps/>
          <w:lang w:val="es-ES_tradnl"/>
        </w:rPr>
        <w:t xml:space="preserve"> </w:t>
      </w:r>
      <w:r w:rsidR="00EB2D58" w:rsidRPr="00994C2E">
        <w:rPr>
          <w:b/>
          <w:bCs/>
          <w:caps/>
          <w:lang w:val="es-ES_tradnl"/>
        </w:rPr>
        <w:t>FINANCIAMIENTO</w:t>
      </w:r>
      <w:r w:rsidR="008834B9" w:rsidRPr="00994C2E">
        <w:rPr>
          <w:b/>
          <w:bCs/>
          <w:caps/>
          <w:lang w:val="es-ES_tradnl"/>
        </w:rPr>
        <w:t xml:space="preserve"> </w:t>
      </w:r>
      <w:r w:rsidR="00CF33C9">
        <w:rPr>
          <w:b/>
          <w:bCs/>
          <w:caps/>
          <w:lang w:val="es-ES_tradnl"/>
        </w:rPr>
        <w:t xml:space="preserve">del </w:t>
      </w:r>
      <w:r w:rsidR="008D5844">
        <w:rPr>
          <w:b/>
          <w:bCs/>
          <w:caps/>
          <w:lang w:val="es-ES_tradnl"/>
        </w:rPr>
        <w:t xml:space="preserve">plan de aplicación de la enmienda de </w:t>
      </w:r>
      <w:r w:rsidR="00BD4A03" w:rsidRPr="00994C2E">
        <w:rPr>
          <w:b/>
          <w:bCs/>
          <w:caps/>
          <w:lang w:val="es-ES_tradnl"/>
        </w:rPr>
        <w:t>KIGALI</w:t>
      </w:r>
      <w:r w:rsidR="0040079C" w:rsidRPr="00994C2E">
        <w:rPr>
          <w:b/>
          <w:bCs/>
          <w:caps/>
          <w:lang w:val="es-ES_tradnl"/>
        </w:rPr>
        <w:t xml:space="preserve"> </w:t>
      </w:r>
      <w:r w:rsidR="0012649C" w:rsidRPr="00994C2E">
        <w:rPr>
          <w:b/>
          <w:bCs/>
          <w:caps/>
          <w:lang w:val="es-ES_tradnl"/>
        </w:rPr>
        <w:t>Y</w:t>
      </w:r>
      <w:r w:rsidR="0040079C" w:rsidRPr="00994C2E">
        <w:rPr>
          <w:b/>
          <w:bCs/>
          <w:caps/>
          <w:lang w:val="es-ES_tradnl"/>
        </w:rPr>
        <w:t xml:space="preserve"> </w:t>
      </w:r>
      <w:r w:rsidR="00C72C43" w:rsidRPr="00994C2E">
        <w:rPr>
          <w:b/>
          <w:bCs/>
          <w:caps/>
          <w:lang w:val="es-ES_tradnl"/>
        </w:rPr>
        <w:t>PLAN</w:t>
      </w:r>
      <w:r w:rsidR="0040079C" w:rsidRPr="00994C2E">
        <w:rPr>
          <w:b/>
          <w:bCs/>
          <w:caps/>
          <w:lang w:val="es-ES_tradnl"/>
        </w:rPr>
        <w:t xml:space="preserve"> </w:t>
      </w:r>
      <w:r w:rsidR="0012649C" w:rsidRPr="00994C2E">
        <w:rPr>
          <w:b/>
          <w:bCs/>
          <w:caps/>
          <w:lang w:val="es-ES_tradnl"/>
        </w:rPr>
        <w:t>DE</w:t>
      </w:r>
      <w:r w:rsidR="0040079C" w:rsidRPr="00994C2E">
        <w:rPr>
          <w:b/>
          <w:bCs/>
          <w:caps/>
          <w:lang w:val="es-ES_tradnl"/>
        </w:rPr>
        <w:t xml:space="preserve"> </w:t>
      </w:r>
      <w:r w:rsidR="0012649C" w:rsidRPr="00994C2E">
        <w:rPr>
          <w:b/>
          <w:bCs/>
          <w:caps/>
          <w:lang w:val="es-ES_tradnl"/>
        </w:rPr>
        <w:t>GESTIÓN</w:t>
      </w:r>
      <w:r w:rsidR="0040079C" w:rsidRPr="00994C2E">
        <w:rPr>
          <w:b/>
          <w:bCs/>
          <w:caps/>
          <w:lang w:val="es-ES_tradnl"/>
        </w:rPr>
        <w:t xml:space="preserve"> </w:t>
      </w:r>
      <w:r w:rsidR="0012649C" w:rsidRPr="00994C2E">
        <w:rPr>
          <w:b/>
          <w:bCs/>
          <w:caps/>
          <w:lang w:val="es-ES_tradnl"/>
        </w:rPr>
        <w:t>PARA</w:t>
      </w:r>
      <w:r w:rsidR="0040079C" w:rsidRPr="00994C2E">
        <w:rPr>
          <w:b/>
          <w:bCs/>
          <w:caps/>
          <w:lang w:val="es-ES_tradnl"/>
        </w:rPr>
        <w:t xml:space="preserve"> </w:t>
      </w:r>
      <w:r w:rsidR="0012649C" w:rsidRPr="00994C2E">
        <w:rPr>
          <w:b/>
          <w:bCs/>
          <w:caps/>
          <w:lang w:val="es-ES_tradnl"/>
        </w:rPr>
        <w:t>LA</w:t>
      </w:r>
      <w:r w:rsidR="0040079C" w:rsidRPr="00994C2E">
        <w:rPr>
          <w:b/>
          <w:bCs/>
          <w:caps/>
          <w:lang w:val="es-ES_tradnl"/>
        </w:rPr>
        <w:t xml:space="preserve"> </w:t>
      </w:r>
      <w:r w:rsidR="0012649C" w:rsidRPr="00994C2E">
        <w:rPr>
          <w:b/>
          <w:bCs/>
          <w:caps/>
          <w:lang w:val="es-ES_tradnl"/>
        </w:rPr>
        <w:t>ELIMINACIÓN</w:t>
      </w:r>
      <w:r w:rsidR="0040079C" w:rsidRPr="00994C2E">
        <w:rPr>
          <w:b/>
          <w:bCs/>
          <w:caps/>
          <w:lang w:val="es-ES_tradnl"/>
        </w:rPr>
        <w:t xml:space="preserve"> </w:t>
      </w:r>
      <w:r w:rsidR="0012649C" w:rsidRPr="00994C2E">
        <w:rPr>
          <w:b/>
          <w:bCs/>
          <w:caps/>
          <w:lang w:val="es-ES_tradnl"/>
        </w:rPr>
        <w:t>DE</w:t>
      </w:r>
      <w:r w:rsidR="0040079C" w:rsidRPr="00994C2E">
        <w:rPr>
          <w:b/>
          <w:bCs/>
          <w:caps/>
          <w:lang w:val="es-ES_tradnl"/>
        </w:rPr>
        <w:t xml:space="preserve"> </w:t>
      </w:r>
      <w:r w:rsidR="0012649C" w:rsidRPr="00994C2E">
        <w:rPr>
          <w:b/>
          <w:bCs/>
          <w:caps/>
          <w:lang w:val="es-ES_tradnl"/>
        </w:rPr>
        <w:t>HCFC</w:t>
      </w:r>
      <w:r w:rsidR="0040079C" w:rsidRPr="00994C2E">
        <w:rPr>
          <w:b/>
          <w:bCs/>
          <w:caps/>
          <w:lang w:val="es-ES_tradnl"/>
        </w:rPr>
        <w:t xml:space="preserve"> </w:t>
      </w:r>
      <w:r w:rsidR="0089327E">
        <w:rPr>
          <w:b/>
          <w:bCs/>
          <w:caps/>
          <w:lang w:val="es-ES_tradnl"/>
        </w:rPr>
        <w:t xml:space="preserve">en </w:t>
      </w:r>
      <w:r w:rsidR="00BD4A03" w:rsidRPr="00994C2E">
        <w:rPr>
          <w:b/>
          <w:bCs/>
          <w:caps/>
          <w:lang w:val="es-ES_tradnl"/>
        </w:rPr>
        <w:t>TRINIDAD</w:t>
      </w:r>
      <w:r w:rsidR="0040079C" w:rsidRPr="00994C2E">
        <w:rPr>
          <w:b/>
          <w:bCs/>
          <w:caps/>
          <w:lang w:val="es-ES_tradnl"/>
        </w:rPr>
        <w:t xml:space="preserve"> </w:t>
      </w:r>
      <w:r w:rsidR="0012649C" w:rsidRPr="00994C2E">
        <w:rPr>
          <w:b/>
          <w:bCs/>
          <w:caps/>
          <w:lang w:val="es-ES_tradnl"/>
        </w:rPr>
        <w:t>Y</w:t>
      </w:r>
      <w:r w:rsidR="0040079C" w:rsidRPr="00994C2E">
        <w:rPr>
          <w:b/>
          <w:bCs/>
          <w:caps/>
          <w:lang w:val="es-ES_tradnl"/>
        </w:rPr>
        <w:t xml:space="preserve"> </w:t>
      </w:r>
      <w:r w:rsidR="0022265E" w:rsidRPr="00994C2E">
        <w:rPr>
          <w:b/>
          <w:bCs/>
          <w:caps/>
          <w:lang w:val="es-ES_tradnl"/>
        </w:rPr>
        <w:t>TABAGO</w:t>
      </w:r>
    </w:p>
    <w:p w14:paraId="52510C9B" w14:textId="00FA9D81" w:rsidR="00BD4A03" w:rsidRPr="004C54E8" w:rsidRDefault="00AF7286" w:rsidP="00BD4A03">
      <w:pPr>
        <w:suppressAutoHyphens/>
        <w:spacing w:after="40"/>
        <w:jc w:val="left"/>
        <w:rPr>
          <w:b/>
          <w:bCs/>
          <w:lang w:val="es-ES_tradnl"/>
        </w:rPr>
      </w:pPr>
      <w:r>
        <w:rPr>
          <w:b/>
          <w:bCs/>
          <w:lang w:val="es-ES_tradnl"/>
        </w:rPr>
        <w:t>P</w:t>
      </w:r>
      <w:r w:rsidR="00C23B61">
        <w:rPr>
          <w:b/>
          <w:bCs/>
          <w:lang w:val="es-ES_tradnl"/>
        </w:rPr>
        <w:t>lan de aplicación de la Enmienda de Kigali</w:t>
      </w:r>
      <w:r w:rsidR="0040079C" w:rsidRPr="004C54E8">
        <w:rPr>
          <w:b/>
          <w:bCs/>
          <w:lang w:val="es-ES_tradnl"/>
        </w:rPr>
        <w:t xml:space="preserve"> </w:t>
      </w:r>
      <w:r w:rsidR="00EB2D58" w:rsidRPr="004C54E8">
        <w:rPr>
          <w:b/>
          <w:bCs/>
          <w:lang w:val="es-ES_tradnl"/>
        </w:rPr>
        <w:t>(etapa</w:t>
      </w:r>
      <w:r w:rsidR="0040079C" w:rsidRPr="004C54E8">
        <w:rPr>
          <w:b/>
          <w:bCs/>
          <w:lang w:val="es-ES_tradnl"/>
        </w:rPr>
        <w:t xml:space="preserve"> </w:t>
      </w:r>
      <w:r w:rsidR="00EB2D58" w:rsidRPr="004C54E8">
        <w:rPr>
          <w:b/>
          <w:bCs/>
          <w:lang w:val="es-ES_tradnl"/>
        </w:rPr>
        <w:t>I</w:t>
      </w:r>
      <w:r w:rsidR="00BD4A03" w:rsidRPr="004C54E8">
        <w:rPr>
          <w:b/>
          <w:bCs/>
          <w:lang w:val="es-ES_tradnl"/>
        </w:rPr>
        <w:t>)</w:t>
      </w:r>
    </w:p>
    <w:tbl>
      <w:tblPr>
        <w:tblW w:w="5302"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852"/>
        <w:gridCol w:w="4221"/>
        <w:gridCol w:w="1117"/>
        <w:gridCol w:w="975"/>
        <w:gridCol w:w="1073"/>
        <w:gridCol w:w="1159"/>
        <w:gridCol w:w="1156"/>
        <w:gridCol w:w="1106"/>
        <w:gridCol w:w="1239"/>
        <w:gridCol w:w="995"/>
      </w:tblGrid>
      <w:tr w:rsidR="0052361D" w:rsidRPr="004C54E8" w14:paraId="2E5B7D69" w14:textId="77777777" w:rsidTr="00890391">
        <w:trPr>
          <w:trHeight w:val="279"/>
        </w:trPr>
        <w:tc>
          <w:tcPr>
            <w:tcW w:w="307" w:type="pct"/>
            <w:tcMar>
              <w:top w:w="0" w:type="dxa"/>
              <w:left w:w="57" w:type="dxa"/>
              <w:bottom w:w="0" w:type="dxa"/>
              <w:right w:w="57" w:type="dxa"/>
            </w:tcMar>
            <w:vAlign w:val="center"/>
            <w:hideMark/>
          </w:tcPr>
          <w:p w14:paraId="0A5D8774" w14:textId="254B4BA1" w:rsidR="00BD4A03" w:rsidRPr="000765B7" w:rsidRDefault="009D7644"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Renglón</w:t>
            </w:r>
          </w:p>
        </w:tc>
        <w:tc>
          <w:tcPr>
            <w:tcW w:w="1519" w:type="pct"/>
            <w:vAlign w:val="center"/>
            <w:hideMark/>
          </w:tcPr>
          <w:p w14:paraId="41222B42" w14:textId="20BF5BB6" w:rsidR="00BD4A03" w:rsidRPr="000765B7" w:rsidRDefault="004C54E8"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Detalle</w:t>
            </w:r>
          </w:p>
        </w:tc>
        <w:tc>
          <w:tcPr>
            <w:tcW w:w="402" w:type="pct"/>
            <w:vAlign w:val="center"/>
            <w:hideMark/>
          </w:tcPr>
          <w:p w14:paraId="56E24CB4"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2023</w:t>
            </w:r>
          </w:p>
        </w:tc>
        <w:tc>
          <w:tcPr>
            <w:tcW w:w="351" w:type="pct"/>
            <w:vAlign w:val="center"/>
            <w:hideMark/>
          </w:tcPr>
          <w:p w14:paraId="42A58B67"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2024</w:t>
            </w:r>
          </w:p>
        </w:tc>
        <w:tc>
          <w:tcPr>
            <w:tcW w:w="386" w:type="pct"/>
            <w:vAlign w:val="center"/>
            <w:hideMark/>
          </w:tcPr>
          <w:p w14:paraId="63E1CB7A"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2025</w:t>
            </w:r>
          </w:p>
        </w:tc>
        <w:tc>
          <w:tcPr>
            <w:tcW w:w="417" w:type="pct"/>
            <w:vAlign w:val="center"/>
            <w:hideMark/>
          </w:tcPr>
          <w:p w14:paraId="6847F816"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2026</w:t>
            </w:r>
          </w:p>
        </w:tc>
        <w:tc>
          <w:tcPr>
            <w:tcW w:w="416" w:type="pct"/>
            <w:vAlign w:val="center"/>
            <w:hideMark/>
          </w:tcPr>
          <w:p w14:paraId="2C054BFF"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2027</w:t>
            </w:r>
          </w:p>
        </w:tc>
        <w:tc>
          <w:tcPr>
            <w:tcW w:w="398" w:type="pct"/>
            <w:vAlign w:val="center"/>
            <w:hideMark/>
          </w:tcPr>
          <w:p w14:paraId="62412D9B"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2028</w:t>
            </w:r>
          </w:p>
        </w:tc>
        <w:tc>
          <w:tcPr>
            <w:tcW w:w="446" w:type="pct"/>
            <w:vAlign w:val="center"/>
            <w:hideMark/>
          </w:tcPr>
          <w:p w14:paraId="797F8772"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2029</w:t>
            </w:r>
          </w:p>
        </w:tc>
        <w:tc>
          <w:tcPr>
            <w:tcW w:w="358" w:type="pct"/>
            <w:vAlign w:val="center"/>
            <w:hideMark/>
          </w:tcPr>
          <w:p w14:paraId="2C7C0F16"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Total</w:t>
            </w:r>
          </w:p>
        </w:tc>
      </w:tr>
      <w:tr w:rsidR="0052361D" w:rsidRPr="004C54E8" w14:paraId="297A5E55" w14:textId="77777777" w:rsidTr="00890391">
        <w:trPr>
          <w:trHeight w:val="279"/>
        </w:trPr>
        <w:tc>
          <w:tcPr>
            <w:tcW w:w="307" w:type="pct"/>
            <w:tcMar>
              <w:top w:w="0" w:type="dxa"/>
              <w:left w:w="57" w:type="dxa"/>
              <w:bottom w:w="0" w:type="dxa"/>
              <w:right w:w="57" w:type="dxa"/>
            </w:tcMar>
            <w:vAlign w:val="center"/>
            <w:hideMark/>
          </w:tcPr>
          <w:p w14:paraId="06E6E463"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1.1</w:t>
            </w:r>
          </w:p>
        </w:tc>
        <w:tc>
          <w:tcPr>
            <w:tcW w:w="1519" w:type="pct"/>
            <w:vAlign w:val="center"/>
            <w:hideMark/>
          </w:tcPr>
          <w:p w14:paraId="62D46921" w14:textId="37348C7F" w:rsidR="00BD4A03" w:rsidRPr="000765B7" w:rsidRDefault="00C51D59"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Cronograma de reducción del Protocolo de Montreal para sustancias</w:t>
            </w:r>
            <w:r w:rsidR="0040079C" w:rsidRPr="000765B7">
              <w:rPr>
                <w:rFonts w:asciiTheme="majorBidi" w:hAnsiTheme="majorBidi" w:cstheme="majorBidi"/>
                <w:sz w:val="18"/>
                <w:szCs w:val="18"/>
                <w:lang w:val="es-ES_tradnl" w:eastAsia="en-CA"/>
              </w:rPr>
              <w:t xml:space="preserve"> </w:t>
            </w:r>
            <w:r w:rsidR="0022265E" w:rsidRPr="000765B7">
              <w:rPr>
                <w:rFonts w:asciiTheme="majorBidi" w:hAnsiTheme="majorBidi" w:cstheme="majorBidi"/>
                <w:sz w:val="18"/>
                <w:szCs w:val="18"/>
                <w:lang w:val="es-ES_tradnl" w:eastAsia="en-CA"/>
              </w:rPr>
              <w:t>del</w:t>
            </w:r>
            <w:r w:rsidR="0040079C" w:rsidRPr="000765B7">
              <w:rPr>
                <w:rFonts w:asciiTheme="majorBidi" w:hAnsiTheme="majorBidi" w:cstheme="majorBidi"/>
                <w:sz w:val="18"/>
                <w:szCs w:val="18"/>
                <w:lang w:val="es-ES_tradnl" w:eastAsia="en-CA"/>
              </w:rPr>
              <w:t xml:space="preserve"> </w:t>
            </w:r>
            <w:r w:rsidR="0022265E" w:rsidRPr="000765B7">
              <w:rPr>
                <w:rFonts w:asciiTheme="majorBidi" w:hAnsiTheme="majorBidi" w:cstheme="majorBidi"/>
                <w:sz w:val="18"/>
                <w:szCs w:val="18"/>
                <w:lang w:val="es-ES_tradnl" w:eastAsia="en-CA"/>
              </w:rPr>
              <w:t>Anexo</w:t>
            </w:r>
            <w:r w:rsidR="0040079C" w:rsidRPr="000765B7">
              <w:rPr>
                <w:rFonts w:asciiTheme="majorBidi" w:hAnsiTheme="majorBidi" w:cstheme="majorBidi"/>
                <w:sz w:val="18"/>
                <w:szCs w:val="18"/>
                <w:lang w:val="es-ES_tradnl" w:eastAsia="en-CA"/>
              </w:rPr>
              <w:t xml:space="preserve"> </w:t>
            </w:r>
            <w:r w:rsidR="0022265E" w:rsidRPr="000765B7">
              <w:rPr>
                <w:rFonts w:asciiTheme="majorBidi" w:hAnsiTheme="majorBidi" w:cstheme="majorBidi"/>
                <w:sz w:val="18"/>
                <w:szCs w:val="18"/>
                <w:lang w:val="es-ES_tradnl" w:eastAsia="en-CA"/>
              </w:rPr>
              <w:t>F</w:t>
            </w:r>
            <w:r w:rsidR="0040079C" w:rsidRPr="000765B7">
              <w:rPr>
                <w:rFonts w:asciiTheme="majorBidi" w:hAnsiTheme="majorBidi" w:cstheme="majorBidi"/>
                <w:sz w:val="18"/>
                <w:szCs w:val="18"/>
                <w:lang w:val="es-ES_tradnl" w:eastAsia="en-CA"/>
              </w:rPr>
              <w:t xml:space="preserve"> </w:t>
            </w:r>
            <w:r w:rsidR="00E727D1" w:rsidRPr="000765B7">
              <w:rPr>
                <w:rFonts w:asciiTheme="majorBidi" w:hAnsiTheme="majorBidi" w:cstheme="majorBidi"/>
                <w:sz w:val="18"/>
                <w:szCs w:val="18"/>
                <w:lang w:val="es-ES_tradnl" w:eastAsia="en-CA"/>
              </w:rPr>
              <w:t xml:space="preserve">(tons. de </w:t>
            </w:r>
            <w:r w:rsidR="00CB693B" w:rsidRPr="000765B7">
              <w:rPr>
                <w:rFonts w:asciiTheme="majorBidi" w:eastAsia="MS Mincho" w:hAnsiTheme="majorBidi" w:cstheme="majorBidi"/>
                <w:sz w:val="18"/>
                <w:szCs w:val="18"/>
                <w:lang w:val="es-ES_tradnl" w:eastAsia="en-CA"/>
              </w:rPr>
              <w:t>CO</w:t>
            </w:r>
            <w:r w:rsidR="00CB693B" w:rsidRPr="000765B7">
              <w:rPr>
                <w:rFonts w:asciiTheme="majorBidi" w:eastAsia="MS Mincho" w:hAnsiTheme="majorBidi" w:cstheme="majorBidi"/>
                <w:sz w:val="18"/>
                <w:szCs w:val="18"/>
                <w:vertAlign w:val="subscript"/>
                <w:lang w:val="es-ES_tradnl" w:eastAsia="en-CA"/>
              </w:rPr>
              <w:t>2</w:t>
            </w:r>
            <w:r w:rsidR="00E727D1" w:rsidRPr="000765B7">
              <w:rPr>
                <w:rFonts w:asciiTheme="majorBidi" w:hAnsiTheme="majorBidi" w:cstheme="majorBidi"/>
                <w:sz w:val="18"/>
                <w:szCs w:val="18"/>
                <w:lang w:val="es-ES_tradnl" w:eastAsia="en-CA"/>
              </w:rPr>
              <w:t xml:space="preserve"> equivalente)</w:t>
            </w:r>
            <w:r w:rsidR="0040079C" w:rsidRPr="000765B7">
              <w:rPr>
                <w:rFonts w:asciiTheme="majorBidi" w:hAnsiTheme="majorBidi" w:cstheme="majorBidi"/>
                <w:sz w:val="18"/>
                <w:szCs w:val="18"/>
                <w:lang w:val="es-ES_tradnl" w:eastAsia="en-CA"/>
              </w:rPr>
              <w:t xml:space="preserve"> </w:t>
            </w:r>
          </w:p>
        </w:tc>
        <w:tc>
          <w:tcPr>
            <w:tcW w:w="402" w:type="pct"/>
            <w:vAlign w:val="center"/>
            <w:hideMark/>
          </w:tcPr>
          <w:p w14:paraId="09D1F58D" w14:textId="0AA9A10C" w:rsidR="00BD4A03" w:rsidRPr="000765B7" w:rsidRDefault="0012649C" w:rsidP="001B70BE">
            <w:pPr>
              <w:suppressAutoHyphens/>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w:t>
            </w:r>
          </w:p>
        </w:tc>
        <w:tc>
          <w:tcPr>
            <w:tcW w:w="351" w:type="pct"/>
            <w:shd w:val="clear" w:color="auto" w:fill="auto"/>
            <w:vAlign w:val="center"/>
            <w:hideMark/>
          </w:tcPr>
          <w:p w14:paraId="56C5DE8A" w14:textId="50B1FA53"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386" w:type="pct"/>
            <w:shd w:val="clear" w:color="auto" w:fill="auto"/>
            <w:vAlign w:val="center"/>
          </w:tcPr>
          <w:p w14:paraId="7FF7366F" w14:textId="7EA3ED1E"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417" w:type="pct"/>
            <w:shd w:val="clear" w:color="auto" w:fill="auto"/>
            <w:vAlign w:val="center"/>
          </w:tcPr>
          <w:p w14:paraId="49F04C84" w14:textId="5249FFE0"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416" w:type="pct"/>
            <w:shd w:val="clear" w:color="auto" w:fill="auto"/>
            <w:vAlign w:val="center"/>
          </w:tcPr>
          <w:p w14:paraId="22B4381A" w14:textId="60777FE3"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398" w:type="pct"/>
            <w:shd w:val="clear" w:color="auto" w:fill="auto"/>
            <w:vAlign w:val="center"/>
          </w:tcPr>
          <w:p w14:paraId="76D8F03E" w14:textId="2B40B5A0"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446" w:type="pct"/>
            <w:shd w:val="clear" w:color="auto" w:fill="auto"/>
            <w:vAlign w:val="center"/>
            <w:hideMark/>
          </w:tcPr>
          <w:p w14:paraId="7B858091" w14:textId="331A7303"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11</w:t>
            </w:r>
            <w:r w:rsidR="0012649C" w:rsidRPr="000765B7">
              <w:rPr>
                <w:rFonts w:asciiTheme="majorBidi" w:hAnsiTheme="majorBidi" w:cstheme="majorBidi"/>
                <w:sz w:val="18"/>
                <w:szCs w:val="18"/>
                <w:lang w:val="es-ES_tradnl" w:eastAsia="en-CA"/>
              </w:rPr>
              <w:t>3.</w:t>
            </w:r>
            <w:r w:rsidR="00BD4A03" w:rsidRPr="000765B7">
              <w:rPr>
                <w:rFonts w:asciiTheme="majorBidi" w:hAnsiTheme="majorBidi" w:cstheme="majorBidi"/>
                <w:sz w:val="18"/>
                <w:szCs w:val="18"/>
                <w:lang w:val="es-ES_tradnl" w:eastAsia="en-CA"/>
              </w:rPr>
              <w:t>608</w:t>
            </w:r>
          </w:p>
        </w:tc>
        <w:tc>
          <w:tcPr>
            <w:tcW w:w="358" w:type="pct"/>
            <w:vAlign w:val="center"/>
            <w:hideMark/>
          </w:tcPr>
          <w:p w14:paraId="4BA2393B" w14:textId="4F09FE6A" w:rsidR="00BD4A03" w:rsidRPr="000765B7" w:rsidRDefault="0012649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w:t>
            </w:r>
          </w:p>
        </w:tc>
      </w:tr>
      <w:tr w:rsidR="0052361D" w:rsidRPr="004C54E8" w14:paraId="44681C44" w14:textId="77777777" w:rsidTr="00890391">
        <w:trPr>
          <w:trHeight w:val="279"/>
        </w:trPr>
        <w:tc>
          <w:tcPr>
            <w:tcW w:w="307" w:type="pct"/>
            <w:tcMar>
              <w:top w:w="0" w:type="dxa"/>
              <w:left w:w="57" w:type="dxa"/>
              <w:bottom w:w="0" w:type="dxa"/>
              <w:right w:w="57" w:type="dxa"/>
            </w:tcMar>
            <w:vAlign w:val="center"/>
            <w:hideMark/>
          </w:tcPr>
          <w:p w14:paraId="5681AACF"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1.2</w:t>
            </w:r>
          </w:p>
        </w:tc>
        <w:tc>
          <w:tcPr>
            <w:tcW w:w="1519" w:type="pct"/>
            <w:vAlign w:val="center"/>
            <w:hideMark/>
          </w:tcPr>
          <w:p w14:paraId="4782AF6D" w14:textId="42C7737B" w:rsidR="00BD4A03" w:rsidRPr="000765B7" w:rsidRDefault="00960B51"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Consumo máximo total permitido</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de</w:t>
            </w:r>
            <w:r w:rsidR="0040079C" w:rsidRPr="000765B7">
              <w:rPr>
                <w:rFonts w:asciiTheme="majorBidi" w:hAnsiTheme="majorBidi" w:cstheme="majorBidi"/>
                <w:sz w:val="18"/>
                <w:szCs w:val="18"/>
                <w:lang w:val="es-ES_tradnl" w:eastAsia="en-CA"/>
              </w:rPr>
              <w:t xml:space="preserve"> </w:t>
            </w:r>
            <w:r w:rsidR="0022265E" w:rsidRPr="000765B7">
              <w:rPr>
                <w:rFonts w:asciiTheme="majorBidi" w:hAnsiTheme="majorBidi" w:cstheme="majorBidi"/>
                <w:sz w:val="18"/>
                <w:szCs w:val="18"/>
                <w:lang w:val="es-ES_tradnl" w:eastAsia="en-CA"/>
              </w:rPr>
              <w:t>sustancias</w:t>
            </w:r>
            <w:r w:rsidR="0040079C" w:rsidRPr="000765B7">
              <w:rPr>
                <w:rFonts w:asciiTheme="majorBidi" w:hAnsiTheme="majorBidi" w:cstheme="majorBidi"/>
                <w:sz w:val="18"/>
                <w:szCs w:val="18"/>
                <w:lang w:val="es-ES_tradnl" w:eastAsia="en-CA"/>
              </w:rPr>
              <w:t xml:space="preserve"> </w:t>
            </w:r>
            <w:r w:rsidR="0022265E" w:rsidRPr="000765B7">
              <w:rPr>
                <w:rFonts w:asciiTheme="majorBidi" w:hAnsiTheme="majorBidi" w:cstheme="majorBidi"/>
                <w:sz w:val="18"/>
                <w:szCs w:val="18"/>
                <w:lang w:val="es-ES_tradnl" w:eastAsia="en-CA"/>
              </w:rPr>
              <w:t>del</w:t>
            </w:r>
            <w:r w:rsidR="0040079C" w:rsidRPr="000765B7">
              <w:rPr>
                <w:rFonts w:asciiTheme="majorBidi" w:hAnsiTheme="majorBidi" w:cstheme="majorBidi"/>
                <w:sz w:val="18"/>
                <w:szCs w:val="18"/>
                <w:lang w:val="es-ES_tradnl" w:eastAsia="en-CA"/>
              </w:rPr>
              <w:t xml:space="preserve"> </w:t>
            </w:r>
            <w:r w:rsidR="0022265E" w:rsidRPr="000765B7">
              <w:rPr>
                <w:rFonts w:asciiTheme="majorBidi" w:hAnsiTheme="majorBidi" w:cstheme="majorBidi"/>
                <w:sz w:val="18"/>
                <w:szCs w:val="18"/>
                <w:lang w:val="es-ES_tradnl" w:eastAsia="en-CA"/>
              </w:rPr>
              <w:t>Anexo</w:t>
            </w:r>
            <w:r w:rsidR="0040079C" w:rsidRPr="000765B7">
              <w:rPr>
                <w:rFonts w:asciiTheme="majorBidi" w:hAnsiTheme="majorBidi" w:cstheme="majorBidi"/>
                <w:sz w:val="18"/>
                <w:szCs w:val="18"/>
                <w:lang w:val="es-ES_tradnl" w:eastAsia="en-CA"/>
              </w:rPr>
              <w:t xml:space="preserve"> </w:t>
            </w:r>
            <w:r w:rsidR="0022265E" w:rsidRPr="000765B7">
              <w:rPr>
                <w:rFonts w:asciiTheme="majorBidi" w:hAnsiTheme="majorBidi" w:cstheme="majorBidi"/>
                <w:sz w:val="18"/>
                <w:szCs w:val="18"/>
                <w:lang w:val="es-ES_tradnl" w:eastAsia="en-CA"/>
              </w:rPr>
              <w:t>F</w:t>
            </w:r>
            <w:r w:rsidR="0040079C" w:rsidRPr="000765B7">
              <w:rPr>
                <w:rFonts w:asciiTheme="majorBidi" w:hAnsiTheme="majorBidi" w:cstheme="majorBidi"/>
                <w:sz w:val="18"/>
                <w:szCs w:val="18"/>
                <w:lang w:val="es-ES_tradnl" w:eastAsia="en-CA"/>
              </w:rPr>
              <w:t xml:space="preserve"> </w:t>
            </w:r>
            <w:r w:rsidR="00E727D1" w:rsidRPr="000765B7">
              <w:rPr>
                <w:rFonts w:asciiTheme="majorBidi" w:hAnsiTheme="majorBidi" w:cstheme="majorBidi"/>
                <w:sz w:val="18"/>
                <w:szCs w:val="18"/>
                <w:lang w:val="es-ES_tradnl" w:eastAsia="en-CA"/>
              </w:rPr>
              <w:t xml:space="preserve">(tons. de </w:t>
            </w:r>
            <w:r w:rsidR="008D1B48" w:rsidRPr="000765B7">
              <w:rPr>
                <w:rFonts w:asciiTheme="majorBidi" w:eastAsia="MS Mincho" w:hAnsiTheme="majorBidi" w:cstheme="majorBidi"/>
                <w:sz w:val="18"/>
                <w:szCs w:val="18"/>
                <w:lang w:val="es-ES_tradnl" w:eastAsia="en-CA"/>
              </w:rPr>
              <w:t>CO</w:t>
            </w:r>
            <w:r w:rsidR="008D1B48" w:rsidRPr="000765B7">
              <w:rPr>
                <w:rFonts w:asciiTheme="majorBidi" w:eastAsia="MS Mincho" w:hAnsiTheme="majorBidi" w:cstheme="majorBidi"/>
                <w:sz w:val="18"/>
                <w:szCs w:val="18"/>
                <w:vertAlign w:val="subscript"/>
                <w:lang w:val="es-ES_tradnl" w:eastAsia="en-CA"/>
              </w:rPr>
              <w:t>2</w:t>
            </w:r>
            <w:r w:rsidR="00E727D1" w:rsidRPr="000765B7">
              <w:rPr>
                <w:rFonts w:asciiTheme="majorBidi" w:hAnsiTheme="majorBidi" w:cstheme="majorBidi"/>
                <w:sz w:val="18"/>
                <w:szCs w:val="18"/>
                <w:lang w:val="es-ES_tradnl" w:eastAsia="en-CA"/>
              </w:rPr>
              <w:t xml:space="preserve"> equivalente)</w:t>
            </w:r>
          </w:p>
        </w:tc>
        <w:tc>
          <w:tcPr>
            <w:tcW w:w="402" w:type="pct"/>
            <w:vAlign w:val="center"/>
          </w:tcPr>
          <w:p w14:paraId="7B90B579" w14:textId="2C660443" w:rsidR="00BD4A03" w:rsidRPr="000765B7" w:rsidRDefault="0012649C" w:rsidP="001B70BE">
            <w:pPr>
              <w:suppressAutoHyphens/>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w:t>
            </w:r>
          </w:p>
        </w:tc>
        <w:tc>
          <w:tcPr>
            <w:tcW w:w="351" w:type="pct"/>
            <w:shd w:val="clear" w:color="auto" w:fill="auto"/>
            <w:vAlign w:val="center"/>
          </w:tcPr>
          <w:p w14:paraId="798ECABB" w14:textId="57B41447"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386" w:type="pct"/>
            <w:shd w:val="clear" w:color="auto" w:fill="auto"/>
            <w:vAlign w:val="center"/>
          </w:tcPr>
          <w:p w14:paraId="760457CC" w14:textId="29498233"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417" w:type="pct"/>
            <w:shd w:val="clear" w:color="auto" w:fill="auto"/>
            <w:vAlign w:val="center"/>
          </w:tcPr>
          <w:p w14:paraId="1FA934A8" w14:textId="2728DFE5"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416" w:type="pct"/>
            <w:shd w:val="clear" w:color="auto" w:fill="auto"/>
            <w:vAlign w:val="center"/>
          </w:tcPr>
          <w:p w14:paraId="3955DB23" w14:textId="462A9326"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398" w:type="pct"/>
            <w:shd w:val="clear" w:color="auto" w:fill="auto"/>
            <w:vAlign w:val="center"/>
          </w:tcPr>
          <w:p w14:paraId="2DC499D8" w14:textId="66C2DB3B"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68</w:t>
            </w:r>
            <w:r w:rsidR="0012649C"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787</w:t>
            </w:r>
          </w:p>
        </w:tc>
        <w:tc>
          <w:tcPr>
            <w:tcW w:w="446" w:type="pct"/>
            <w:shd w:val="clear" w:color="auto" w:fill="auto"/>
            <w:vAlign w:val="center"/>
          </w:tcPr>
          <w:p w14:paraId="6A4EBBEC" w14:textId="1A58CA31"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w:t>
            </w:r>
            <w:r w:rsidR="00BD4A03" w:rsidRPr="000765B7">
              <w:rPr>
                <w:rFonts w:asciiTheme="majorBidi" w:hAnsiTheme="majorBidi" w:cstheme="majorBidi"/>
                <w:sz w:val="18"/>
                <w:szCs w:val="18"/>
                <w:lang w:val="es-ES_tradnl" w:eastAsia="en-CA"/>
              </w:rPr>
              <w:t>11</w:t>
            </w:r>
            <w:r w:rsidR="0012649C" w:rsidRPr="000765B7">
              <w:rPr>
                <w:rFonts w:asciiTheme="majorBidi" w:hAnsiTheme="majorBidi" w:cstheme="majorBidi"/>
                <w:sz w:val="18"/>
                <w:szCs w:val="18"/>
                <w:lang w:val="es-ES_tradnl" w:eastAsia="en-CA"/>
              </w:rPr>
              <w:t>3.</w:t>
            </w:r>
            <w:r w:rsidR="00BD4A03" w:rsidRPr="000765B7">
              <w:rPr>
                <w:rFonts w:asciiTheme="majorBidi" w:hAnsiTheme="majorBidi" w:cstheme="majorBidi"/>
                <w:sz w:val="18"/>
                <w:szCs w:val="18"/>
                <w:lang w:val="es-ES_tradnl" w:eastAsia="en-CA"/>
              </w:rPr>
              <w:t>608</w:t>
            </w:r>
          </w:p>
        </w:tc>
        <w:tc>
          <w:tcPr>
            <w:tcW w:w="358" w:type="pct"/>
            <w:vAlign w:val="center"/>
            <w:hideMark/>
          </w:tcPr>
          <w:p w14:paraId="698C3F5F" w14:textId="7D27DDF9" w:rsidR="00BD4A03" w:rsidRPr="000765B7" w:rsidRDefault="0012649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w:t>
            </w:r>
          </w:p>
        </w:tc>
      </w:tr>
      <w:tr w:rsidR="0052361D" w:rsidRPr="004C54E8" w14:paraId="62547134" w14:textId="77777777" w:rsidTr="00890391">
        <w:trPr>
          <w:trHeight w:val="279"/>
        </w:trPr>
        <w:tc>
          <w:tcPr>
            <w:tcW w:w="307" w:type="pct"/>
            <w:tcMar>
              <w:top w:w="0" w:type="dxa"/>
              <w:left w:w="57" w:type="dxa"/>
              <w:bottom w:w="0" w:type="dxa"/>
              <w:right w:w="57" w:type="dxa"/>
            </w:tcMar>
            <w:vAlign w:val="center"/>
            <w:hideMark/>
          </w:tcPr>
          <w:p w14:paraId="69114719"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2.1</w:t>
            </w:r>
          </w:p>
        </w:tc>
        <w:tc>
          <w:tcPr>
            <w:tcW w:w="1519" w:type="pct"/>
            <w:vAlign w:val="center"/>
            <w:hideMark/>
          </w:tcPr>
          <w:p w14:paraId="56E18796" w14:textId="62C14398" w:rsidR="00BD4A03" w:rsidRPr="000765B7" w:rsidRDefault="00624274" w:rsidP="001B70BE">
            <w:pPr>
              <w:suppressAutoHyphens/>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Financiamiento convenido, </w:t>
            </w:r>
            <w:r w:rsidR="00411B1F">
              <w:rPr>
                <w:rFonts w:asciiTheme="majorBidi" w:hAnsiTheme="majorBidi" w:cstheme="majorBidi"/>
                <w:sz w:val="18"/>
                <w:szCs w:val="18"/>
                <w:lang w:val="es-ES_tradnl" w:eastAsia="en-CA"/>
              </w:rPr>
              <w:t>principal organismo de ejecución</w:t>
            </w:r>
            <w:r w:rsidR="009C4FF9" w:rsidRPr="000765B7">
              <w:rPr>
                <w:rFonts w:asciiTheme="majorBidi" w:hAnsiTheme="majorBidi" w:cstheme="majorBidi"/>
                <w:sz w:val="18"/>
                <w:szCs w:val="18"/>
                <w:lang w:val="es-ES_tradnl" w:eastAsia="en-CA"/>
              </w:rPr>
              <w:t xml:space="preserve"> (PNUD)</w:t>
            </w:r>
            <w:r w:rsidR="0040079C"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402" w:type="pct"/>
            <w:shd w:val="clear" w:color="auto" w:fill="auto"/>
            <w:vAlign w:val="center"/>
          </w:tcPr>
          <w:p w14:paraId="251B68D9" w14:textId="7F61325E"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54</w:t>
            </w:r>
            <w:r w:rsidR="0012649C" w:rsidRPr="000765B7">
              <w:rPr>
                <w:rFonts w:asciiTheme="majorBidi" w:hAnsiTheme="majorBidi" w:cstheme="majorBidi"/>
                <w:sz w:val="18"/>
                <w:szCs w:val="18"/>
                <w:lang w:val="es-ES_tradnl" w:eastAsia="en-CA"/>
              </w:rPr>
              <w:t>3.</w:t>
            </w:r>
            <w:r w:rsidRPr="000765B7">
              <w:rPr>
                <w:rFonts w:asciiTheme="majorBidi" w:hAnsiTheme="majorBidi" w:cstheme="majorBidi"/>
                <w:sz w:val="18"/>
                <w:szCs w:val="18"/>
                <w:lang w:val="es-ES_tradnl" w:eastAsia="en-CA"/>
              </w:rPr>
              <w:t>249</w:t>
            </w:r>
          </w:p>
        </w:tc>
        <w:tc>
          <w:tcPr>
            <w:tcW w:w="351" w:type="pct"/>
            <w:shd w:val="clear" w:color="auto" w:fill="auto"/>
            <w:vAlign w:val="center"/>
          </w:tcPr>
          <w:p w14:paraId="27922121"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86" w:type="pct"/>
            <w:shd w:val="clear" w:color="auto" w:fill="auto"/>
            <w:vAlign w:val="center"/>
          </w:tcPr>
          <w:p w14:paraId="2C0DAFBA"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17" w:type="pct"/>
            <w:shd w:val="clear" w:color="auto" w:fill="auto"/>
            <w:vAlign w:val="center"/>
          </w:tcPr>
          <w:p w14:paraId="241B4A03" w14:textId="41427034"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51</w:t>
            </w:r>
            <w:r w:rsidR="001E6CEC" w:rsidRPr="000765B7">
              <w:rPr>
                <w:rFonts w:asciiTheme="majorBidi" w:hAnsiTheme="majorBidi" w:cstheme="majorBidi"/>
                <w:sz w:val="18"/>
                <w:szCs w:val="18"/>
                <w:lang w:val="es-ES_tradnl" w:eastAsia="en-CA"/>
              </w:rPr>
              <w:t>6.</w:t>
            </w:r>
            <w:r w:rsidRPr="000765B7">
              <w:rPr>
                <w:rFonts w:asciiTheme="majorBidi" w:hAnsiTheme="majorBidi" w:cstheme="majorBidi"/>
                <w:sz w:val="18"/>
                <w:szCs w:val="18"/>
                <w:lang w:val="es-ES_tradnl" w:eastAsia="en-CA"/>
              </w:rPr>
              <w:t>677</w:t>
            </w:r>
          </w:p>
        </w:tc>
        <w:tc>
          <w:tcPr>
            <w:tcW w:w="416" w:type="pct"/>
            <w:shd w:val="clear" w:color="auto" w:fill="auto"/>
            <w:vAlign w:val="center"/>
          </w:tcPr>
          <w:p w14:paraId="45F32DF4"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98" w:type="pct"/>
            <w:shd w:val="clear" w:color="auto" w:fill="auto"/>
            <w:vAlign w:val="center"/>
          </w:tcPr>
          <w:p w14:paraId="1D36D3D1"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46" w:type="pct"/>
            <w:shd w:val="clear" w:color="auto" w:fill="auto"/>
            <w:vAlign w:val="center"/>
          </w:tcPr>
          <w:p w14:paraId="5B68BB29" w14:textId="2C2140CB"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11</w:t>
            </w:r>
            <w:r w:rsidR="001E6CEC" w:rsidRPr="000765B7">
              <w:rPr>
                <w:rFonts w:asciiTheme="majorBidi" w:hAnsiTheme="majorBidi" w:cstheme="majorBidi"/>
                <w:sz w:val="18"/>
                <w:szCs w:val="18"/>
                <w:lang w:val="es-ES_tradnl" w:eastAsia="en-CA"/>
              </w:rPr>
              <w:t>7.</w:t>
            </w:r>
            <w:r w:rsidRPr="000765B7">
              <w:rPr>
                <w:rFonts w:asciiTheme="majorBidi" w:hAnsiTheme="majorBidi" w:cstheme="majorBidi"/>
                <w:sz w:val="18"/>
                <w:szCs w:val="18"/>
                <w:lang w:val="es-ES_tradnl" w:eastAsia="en-CA"/>
              </w:rPr>
              <w:t>769</w:t>
            </w:r>
          </w:p>
        </w:tc>
        <w:tc>
          <w:tcPr>
            <w:tcW w:w="358" w:type="pct"/>
            <w:shd w:val="clear" w:color="auto" w:fill="auto"/>
            <w:vAlign w:val="center"/>
          </w:tcPr>
          <w:p w14:paraId="5BE1039C" w14:textId="579A26FE" w:rsidR="00BD4A03" w:rsidRPr="000765B7" w:rsidRDefault="0012649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17</w:t>
            </w:r>
            <w:r w:rsidR="001E6CEC" w:rsidRPr="000765B7">
              <w:rPr>
                <w:rFonts w:asciiTheme="majorBidi" w:hAnsiTheme="majorBidi" w:cstheme="majorBidi"/>
                <w:sz w:val="18"/>
                <w:szCs w:val="18"/>
                <w:lang w:val="es-ES_tradnl" w:eastAsia="en-CA"/>
              </w:rPr>
              <w:t>7.</w:t>
            </w:r>
            <w:r w:rsidR="00BD4A03" w:rsidRPr="000765B7">
              <w:rPr>
                <w:rFonts w:asciiTheme="majorBidi" w:hAnsiTheme="majorBidi" w:cstheme="majorBidi"/>
                <w:sz w:val="18"/>
                <w:szCs w:val="18"/>
                <w:lang w:val="es-ES_tradnl" w:eastAsia="en-CA"/>
              </w:rPr>
              <w:t>695</w:t>
            </w:r>
          </w:p>
        </w:tc>
      </w:tr>
      <w:tr w:rsidR="0052361D" w:rsidRPr="004C54E8" w14:paraId="3EE78CBB" w14:textId="77777777" w:rsidTr="00890391">
        <w:trPr>
          <w:trHeight w:val="279"/>
        </w:trPr>
        <w:tc>
          <w:tcPr>
            <w:tcW w:w="307" w:type="pct"/>
            <w:tcMar>
              <w:top w:w="0" w:type="dxa"/>
              <w:left w:w="57" w:type="dxa"/>
              <w:bottom w:w="0" w:type="dxa"/>
              <w:right w:w="57" w:type="dxa"/>
            </w:tcMar>
            <w:vAlign w:val="center"/>
            <w:hideMark/>
          </w:tcPr>
          <w:p w14:paraId="5C87C98E"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2.2</w:t>
            </w:r>
          </w:p>
        </w:tc>
        <w:tc>
          <w:tcPr>
            <w:tcW w:w="1519" w:type="pct"/>
            <w:vAlign w:val="center"/>
            <w:hideMark/>
          </w:tcPr>
          <w:p w14:paraId="604C3B7A" w14:textId="7A459923" w:rsidR="00BD4A03" w:rsidRPr="000765B7" w:rsidRDefault="00747B2D"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Gastos de apoyo</w:t>
            </w:r>
            <w:r w:rsidR="00A45348">
              <w:rPr>
                <w:rFonts w:asciiTheme="majorBidi" w:hAnsiTheme="majorBidi" w:cstheme="majorBidi"/>
                <w:sz w:val="18"/>
                <w:szCs w:val="18"/>
                <w:lang w:val="es-ES_tradnl" w:eastAsia="en-CA"/>
              </w:rPr>
              <w:t>,</w:t>
            </w:r>
            <w:r w:rsidRPr="000765B7">
              <w:rPr>
                <w:rFonts w:asciiTheme="majorBidi" w:hAnsiTheme="majorBidi" w:cstheme="majorBidi"/>
                <w:sz w:val="18"/>
                <w:szCs w:val="18"/>
                <w:lang w:val="es-ES_tradnl" w:eastAsia="en-CA"/>
              </w:rPr>
              <w:t xml:space="preserve"> </w:t>
            </w:r>
            <w:r w:rsidR="00411B1F">
              <w:rPr>
                <w:rFonts w:asciiTheme="majorBidi" w:hAnsiTheme="majorBidi" w:cstheme="majorBidi"/>
                <w:sz w:val="18"/>
                <w:szCs w:val="18"/>
                <w:lang w:val="es-ES_tradnl" w:eastAsia="en-CA"/>
              </w:rPr>
              <w:t>principal organismo de ejecución</w:t>
            </w:r>
            <w:r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402" w:type="pct"/>
            <w:shd w:val="clear" w:color="auto" w:fill="auto"/>
            <w:vAlign w:val="center"/>
          </w:tcPr>
          <w:p w14:paraId="6792B0ED" w14:textId="626D5594"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w:t>
            </w:r>
            <w:r w:rsidR="001E6CEC" w:rsidRPr="000765B7">
              <w:rPr>
                <w:rFonts w:asciiTheme="majorBidi" w:hAnsiTheme="majorBidi" w:cstheme="majorBidi"/>
                <w:sz w:val="18"/>
                <w:szCs w:val="18"/>
                <w:lang w:val="es-ES_tradnl" w:eastAsia="en-CA"/>
              </w:rPr>
              <w:t>8.</w:t>
            </w:r>
            <w:r w:rsidRPr="000765B7">
              <w:rPr>
                <w:rFonts w:asciiTheme="majorBidi" w:hAnsiTheme="majorBidi" w:cstheme="majorBidi"/>
                <w:sz w:val="18"/>
                <w:szCs w:val="18"/>
                <w:lang w:val="es-ES_tradnl" w:eastAsia="en-CA"/>
              </w:rPr>
              <w:t>02</w:t>
            </w:r>
            <w:r w:rsidR="007C423A" w:rsidRPr="000765B7">
              <w:rPr>
                <w:rFonts w:asciiTheme="majorBidi" w:hAnsiTheme="majorBidi" w:cstheme="majorBidi"/>
                <w:sz w:val="18"/>
                <w:szCs w:val="18"/>
                <w:lang w:val="es-ES_tradnl" w:eastAsia="en-CA"/>
              </w:rPr>
              <w:t>8</w:t>
            </w:r>
          </w:p>
        </w:tc>
        <w:tc>
          <w:tcPr>
            <w:tcW w:w="351" w:type="pct"/>
            <w:shd w:val="clear" w:color="auto" w:fill="auto"/>
            <w:vAlign w:val="center"/>
          </w:tcPr>
          <w:p w14:paraId="019A6CBD"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86" w:type="pct"/>
            <w:shd w:val="clear" w:color="auto" w:fill="auto"/>
            <w:vAlign w:val="center"/>
          </w:tcPr>
          <w:p w14:paraId="1C4A2CB5"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17" w:type="pct"/>
            <w:shd w:val="clear" w:color="auto" w:fill="auto"/>
            <w:vAlign w:val="center"/>
          </w:tcPr>
          <w:p w14:paraId="64A1EF60" w14:textId="5D13AD82"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w:t>
            </w:r>
            <w:r w:rsidR="001E6CEC" w:rsidRPr="000765B7">
              <w:rPr>
                <w:rFonts w:asciiTheme="majorBidi" w:hAnsiTheme="majorBidi" w:cstheme="majorBidi"/>
                <w:sz w:val="18"/>
                <w:szCs w:val="18"/>
                <w:lang w:val="es-ES_tradnl" w:eastAsia="en-CA"/>
              </w:rPr>
              <w:t>6.</w:t>
            </w:r>
            <w:r w:rsidRPr="000765B7">
              <w:rPr>
                <w:rFonts w:asciiTheme="majorBidi" w:hAnsiTheme="majorBidi" w:cstheme="majorBidi"/>
                <w:sz w:val="18"/>
                <w:szCs w:val="18"/>
                <w:lang w:val="es-ES_tradnl" w:eastAsia="en-CA"/>
              </w:rPr>
              <w:t>167</w:t>
            </w:r>
          </w:p>
        </w:tc>
        <w:tc>
          <w:tcPr>
            <w:tcW w:w="416" w:type="pct"/>
            <w:shd w:val="clear" w:color="auto" w:fill="auto"/>
            <w:vAlign w:val="center"/>
          </w:tcPr>
          <w:p w14:paraId="33691021"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98" w:type="pct"/>
            <w:shd w:val="clear" w:color="auto" w:fill="auto"/>
            <w:vAlign w:val="center"/>
          </w:tcPr>
          <w:p w14:paraId="609C807A"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46" w:type="pct"/>
            <w:shd w:val="clear" w:color="auto" w:fill="auto"/>
            <w:vAlign w:val="center"/>
          </w:tcPr>
          <w:p w14:paraId="6EF9B4E4" w14:textId="19099FBC"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8.</w:t>
            </w:r>
            <w:r w:rsidR="00BD4A03" w:rsidRPr="000765B7">
              <w:rPr>
                <w:rFonts w:asciiTheme="majorBidi" w:hAnsiTheme="majorBidi" w:cstheme="majorBidi"/>
                <w:sz w:val="18"/>
                <w:szCs w:val="18"/>
                <w:lang w:val="es-ES_tradnl" w:eastAsia="en-CA"/>
              </w:rPr>
              <w:t>244</w:t>
            </w:r>
          </w:p>
        </w:tc>
        <w:tc>
          <w:tcPr>
            <w:tcW w:w="358" w:type="pct"/>
            <w:shd w:val="clear" w:color="auto" w:fill="auto"/>
            <w:vAlign w:val="center"/>
          </w:tcPr>
          <w:p w14:paraId="7C9D703B" w14:textId="12F82DE1"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8</w:t>
            </w:r>
            <w:r w:rsidR="0012649C" w:rsidRPr="000765B7">
              <w:rPr>
                <w:rFonts w:asciiTheme="majorBidi" w:hAnsiTheme="majorBidi" w:cstheme="majorBidi"/>
                <w:sz w:val="18"/>
                <w:szCs w:val="18"/>
                <w:lang w:val="es-ES_tradnl" w:eastAsia="en-CA"/>
              </w:rPr>
              <w:t>2.</w:t>
            </w:r>
            <w:r w:rsidRPr="000765B7">
              <w:rPr>
                <w:rFonts w:asciiTheme="majorBidi" w:hAnsiTheme="majorBidi" w:cstheme="majorBidi"/>
                <w:sz w:val="18"/>
                <w:szCs w:val="18"/>
                <w:lang w:val="es-ES_tradnl" w:eastAsia="en-CA"/>
              </w:rPr>
              <w:t>439</w:t>
            </w:r>
          </w:p>
        </w:tc>
      </w:tr>
      <w:tr w:rsidR="0052361D" w:rsidRPr="004C54E8" w14:paraId="2FF643A3" w14:textId="77777777" w:rsidTr="00890391">
        <w:trPr>
          <w:trHeight w:val="279"/>
        </w:trPr>
        <w:tc>
          <w:tcPr>
            <w:tcW w:w="307" w:type="pct"/>
            <w:tcMar>
              <w:top w:w="0" w:type="dxa"/>
              <w:left w:w="57" w:type="dxa"/>
              <w:bottom w:w="0" w:type="dxa"/>
              <w:right w:w="57" w:type="dxa"/>
            </w:tcMar>
            <w:vAlign w:val="center"/>
          </w:tcPr>
          <w:p w14:paraId="540EC12B"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3.1</w:t>
            </w:r>
          </w:p>
        </w:tc>
        <w:tc>
          <w:tcPr>
            <w:tcW w:w="1519" w:type="pct"/>
            <w:vAlign w:val="center"/>
          </w:tcPr>
          <w:p w14:paraId="5515634A" w14:textId="7FA55092" w:rsidR="00BD4A03" w:rsidRPr="000765B7" w:rsidRDefault="00173DBC"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Financiamiento</w:t>
            </w:r>
            <w:r w:rsidR="0040079C" w:rsidRPr="000765B7">
              <w:rPr>
                <w:rFonts w:asciiTheme="majorBidi" w:hAnsiTheme="majorBidi" w:cstheme="majorBidi"/>
                <w:sz w:val="18"/>
                <w:szCs w:val="18"/>
                <w:lang w:val="es-ES_tradnl" w:eastAsia="en-CA"/>
              </w:rPr>
              <w:t xml:space="preserve"> </w:t>
            </w:r>
            <w:r w:rsidRPr="000765B7">
              <w:rPr>
                <w:rFonts w:asciiTheme="majorBidi" w:hAnsiTheme="majorBidi" w:cstheme="majorBidi"/>
                <w:sz w:val="18"/>
                <w:szCs w:val="18"/>
                <w:lang w:val="es-ES_tradnl" w:eastAsia="en-CA"/>
              </w:rPr>
              <w:t>total</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convenido</w:t>
            </w:r>
            <w:r w:rsidR="0040079C"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402" w:type="pct"/>
            <w:shd w:val="clear" w:color="auto" w:fill="auto"/>
            <w:vAlign w:val="center"/>
          </w:tcPr>
          <w:p w14:paraId="308EF177" w14:textId="0B363C9E"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54</w:t>
            </w:r>
            <w:r w:rsidR="0012649C" w:rsidRPr="000765B7">
              <w:rPr>
                <w:rFonts w:asciiTheme="majorBidi" w:hAnsiTheme="majorBidi" w:cstheme="majorBidi"/>
                <w:sz w:val="18"/>
                <w:szCs w:val="18"/>
                <w:lang w:val="es-ES_tradnl" w:eastAsia="en-CA"/>
              </w:rPr>
              <w:t>3.</w:t>
            </w:r>
            <w:r w:rsidRPr="000765B7">
              <w:rPr>
                <w:rFonts w:asciiTheme="majorBidi" w:hAnsiTheme="majorBidi" w:cstheme="majorBidi"/>
                <w:sz w:val="18"/>
                <w:szCs w:val="18"/>
                <w:lang w:val="es-ES_tradnl" w:eastAsia="en-CA"/>
              </w:rPr>
              <w:t>249</w:t>
            </w:r>
          </w:p>
        </w:tc>
        <w:tc>
          <w:tcPr>
            <w:tcW w:w="351" w:type="pct"/>
            <w:shd w:val="clear" w:color="auto" w:fill="auto"/>
            <w:vAlign w:val="center"/>
          </w:tcPr>
          <w:p w14:paraId="76D22510"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86" w:type="pct"/>
            <w:shd w:val="clear" w:color="auto" w:fill="auto"/>
            <w:vAlign w:val="center"/>
          </w:tcPr>
          <w:p w14:paraId="76E4D7E9"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17" w:type="pct"/>
            <w:shd w:val="clear" w:color="auto" w:fill="auto"/>
            <w:vAlign w:val="center"/>
          </w:tcPr>
          <w:p w14:paraId="443C04A6" w14:textId="7233215A"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51</w:t>
            </w:r>
            <w:r w:rsidR="001E6CEC" w:rsidRPr="000765B7">
              <w:rPr>
                <w:rFonts w:asciiTheme="majorBidi" w:hAnsiTheme="majorBidi" w:cstheme="majorBidi"/>
                <w:sz w:val="18"/>
                <w:szCs w:val="18"/>
                <w:lang w:val="es-ES_tradnl" w:eastAsia="en-CA"/>
              </w:rPr>
              <w:t>6.</w:t>
            </w:r>
            <w:r w:rsidRPr="000765B7">
              <w:rPr>
                <w:rFonts w:asciiTheme="majorBidi" w:hAnsiTheme="majorBidi" w:cstheme="majorBidi"/>
                <w:sz w:val="18"/>
                <w:szCs w:val="18"/>
                <w:lang w:val="es-ES_tradnl" w:eastAsia="en-CA"/>
              </w:rPr>
              <w:t>677</w:t>
            </w:r>
          </w:p>
        </w:tc>
        <w:tc>
          <w:tcPr>
            <w:tcW w:w="416" w:type="pct"/>
            <w:shd w:val="clear" w:color="auto" w:fill="auto"/>
            <w:vAlign w:val="center"/>
          </w:tcPr>
          <w:p w14:paraId="4D8B29A6"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98" w:type="pct"/>
            <w:shd w:val="clear" w:color="auto" w:fill="auto"/>
            <w:vAlign w:val="center"/>
          </w:tcPr>
          <w:p w14:paraId="6EC99ADF"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46" w:type="pct"/>
            <w:shd w:val="clear" w:color="auto" w:fill="auto"/>
            <w:vAlign w:val="center"/>
          </w:tcPr>
          <w:p w14:paraId="4747477C" w14:textId="7C42381E"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11</w:t>
            </w:r>
            <w:r w:rsidR="001E6CEC" w:rsidRPr="000765B7">
              <w:rPr>
                <w:rFonts w:asciiTheme="majorBidi" w:hAnsiTheme="majorBidi" w:cstheme="majorBidi"/>
                <w:sz w:val="18"/>
                <w:szCs w:val="18"/>
                <w:lang w:val="es-ES_tradnl" w:eastAsia="en-CA"/>
              </w:rPr>
              <w:t>7.</w:t>
            </w:r>
            <w:r w:rsidRPr="000765B7">
              <w:rPr>
                <w:rFonts w:asciiTheme="majorBidi" w:hAnsiTheme="majorBidi" w:cstheme="majorBidi"/>
                <w:sz w:val="18"/>
                <w:szCs w:val="18"/>
                <w:lang w:val="es-ES_tradnl" w:eastAsia="en-CA"/>
              </w:rPr>
              <w:t>769</w:t>
            </w:r>
          </w:p>
        </w:tc>
        <w:tc>
          <w:tcPr>
            <w:tcW w:w="358" w:type="pct"/>
            <w:shd w:val="clear" w:color="auto" w:fill="auto"/>
            <w:vAlign w:val="center"/>
          </w:tcPr>
          <w:p w14:paraId="148E3E3C" w14:textId="425CEC0F" w:rsidR="00BD4A03" w:rsidRPr="000765B7" w:rsidRDefault="0012649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17</w:t>
            </w:r>
            <w:r w:rsidR="001E6CEC" w:rsidRPr="000765B7">
              <w:rPr>
                <w:rFonts w:asciiTheme="majorBidi" w:hAnsiTheme="majorBidi" w:cstheme="majorBidi"/>
                <w:sz w:val="18"/>
                <w:szCs w:val="18"/>
                <w:lang w:val="es-ES_tradnl" w:eastAsia="en-CA"/>
              </w:rPr>
              <w:t>7.</w:t>
            </w:r>
            <w:r w:rsidR="00BD4A03" w:rsidRPr="000765B7">
              <w:rPr>
                <w:rFonts w:asciiTheme="majorBidi" w:hAnsiTheme="majorBidi" w:cstheme="majorBidi"/>
                <w:sz w:val="18"/>
                <w:szCs w:val="18"/>
                <w:lang w:val="es-ES_tradnl" w:eastAsia="en-CA"/>
              </w:rPr>
              <w:t>695</w:t>
            </w:r>
          </w:p>
        </w:tc>
      </w:tr>
      <w:tr w:rsidR="0052361D" w:rsidRPr="004C54E8" w14:paraId="4AF8C4F4" w14:textId="77777777" w:rsidTr="00890391">
        <w:trPr>
          <w:trHeight w:val="279"/>
        </w:trPr>
        <w:tc>
          <w:tcPr>
            <w:tcW w:w="307" w:type="pct"/>
            <w:tcMar>
              <w:top w:w="0" w:type="dxa"/>
              <w:left w:w="57" w:type="dxa"/>
              <w:bottom w:w="0" w:type="dxa"/>
              <w:right w:w="57" w:type="dxa"/>
            </w:tcMar>
            <w:vAlign w:val="center"/>
          </w:tcPr>
          <w:p w14:paraId="158D94C4"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3.2</w:t>
            </w:r>
          </w:p>
        </w:tc>
        <w:tc>
          <w:tcPr>
            <w:tcW w:w="1519" w:type="pct"/>
            <w:vAlign w:val="center"/>
          </w:tcPr>
          <w:p w14:paraId="7390E0CB" w14:textId="072FA88A"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Total</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gastos</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de</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apoyo</w:t>
            </w:r>
            <w:r w:rsidR="0040079C"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402" w:type="pct"/>
            <w:shd w:val="clear" w:color="auto" w:fill="auto"/>
            <w:vAlign w:val="center"/>
          </w:tcPr>
          <w:p w14:paraId="180CB16D" w14:textId="7172708B"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w:t>
            </w:r>
            <w:r w:rsidR="001E6CEC" w:rsidRPr="000765B7">
              <w:rPr>
                <w:rFonts w:asciiTheme="majorBidi" w:hAnsiTheme="majorBidi" w:cstheme="majorBidi"/>
                <w:sz w:val="18"/>
                <w:szCs w:val="18"/>
                <w:lang w:val="es-ES_tradnl" w:eastAsia="en-CA"/>
              </w:rPr>
              <w:t>8.</w:t>
            </w:r>
            <w:r w:rsidRPr="000765B7">
              <w:rPr>
                <w:rFonts w:asciiTheme="majorBidi" w:hAnsiTheme="majorBidi" w:cstheme="majorBidi"/>
                <w:sz w:val="18"/>
                <w:szCs w:val="18"/>
                <w:lang w:val="es-ES_tradnl" w:eastAsia="en-CA"/>
              </w:rPr>
              <w:t>02</w:t>
            </w:r>
            <w:r w:rsidR="007C423A" w:rsidRPr="000765B7">
              <w:rPr>
                <w:rFonts w:asciiTheme="majorBidi" w:hAnsiTheme="majorBidi" w:cstheme="majorBidi"/>
                <w:sz w:val="18"/>
                <w:szCs w:val="18"/>
                <w:lang w:val="es-ES_tradnl" w:eastAsia="en-CA"/>
              </w:rPr>
              <w:t>8</w:t>
            </w:r>
          </w:p>
        </w:tc>
        <w:tc>
          <w:tcPr>
            <w:tcW w:w="351" w:type="pct"/>
            <w:shd w:val="clear" w:color="auto" w:fill="auto"/>
            <w:vAlign w:val="center"/>
          </w:tcPr>
          <w:p w14:paraId="39FF68CE"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86" w:type="pct"/>
            <w:shd w:val="clear" w:color="auto" w:fill="auto"/>
            <w:vAlign w:val="center"/>
          </w:tcPr>
          <w:p w14:paraId="1664883F"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17" w:type="pct"/>
            <w:shd w:val="clear" w:color="auto" w:fill="auto"/>
            <w:vAlign w:val="center"/>
          </w:tcPr>
          <w:p w14:paraId="29CB9176" w14:textId="689336ED"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w:t>
            </w:r>
            <w:r w:rsidR="001E6CEC" w:rsidRPr="000765B7">
              <w:rPr>
                <w:rFonts w:asciiTheme="majorBidi" w:hAnsiTheme="majorBidi" w:cstheme="majorBidi"/>
                <w:sz w:val="18"/>
                <w:szCs w:val="18"/>
                <w:lang w:val="es-ES_tradnl" w:eastAsia="en-CA"/>
              </w:rPr>
              <w:t>6.</w:t>
            </w:r>
            <w:r w:rsidRPr="000765B7">
              <w:rPr>
                <w:rFonts w:asciiTheme="majorBidi" w:hAnsiTheme="majorBidi" w:cstheme="majorBidi"/>
                <w:sz w:val="18"/>
                <w:szCs w:val="18"/>
                <w:lang w:val="es-ES_tradnl" w:eastAsia="en-CA"/>
              </w:rPr>
              <w:t>167</w:t>
            </w:r>
          </w:p>
        </w:tc>
        <w:tc>
          <w:tcPr>
            <w:tcW w:w="416" w:type="pct"/>
            <w:shd w:val="clear" w:color="auto" w:fill="auto"/>
            <w:vAlign w:val="center"/>
          </w:tcPr>
          <w:p w14:paraId="019814AB"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98" w:type="pct"/>
            <w:shd w:val="clear" w:color="auto" w:fill="auto"/>
            <w:vAlign w:val="center"/>
          </w:tcPr>
          <w:p w14:paraId="425D8B75"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46" w:type="pct"/>
            <w:shd w:val="clear" w:color="auto" w:fill="auto"/>
            <w:vAlign w:val="center"/>
          </w:tcPr>
          <w:p w14:paraId="19BBEF35" w14:textId="18D8B6C8" w:rsidR="00BD4A03" w:rsidRPr="000765B7" w:rsidRDefault="001E6CE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8.</w:t>
            </w:r>
            <w:r w:rsidR="00BD4A03" w:rsidRPr="000765B7">
              <w:rPr>
                <w:rFonts w:asciiTheme="majorBidi" w:hAnsiTheme="majorBidi" w:cstheme="majorBidi"/>
                <w:sz w:val="18"/>
                <w:szCs w:val="18"/>
                <w:lang w:val="es-ES_tradnl" w:eastAsia="en-CA"/>
              </w:rPr>
              <w:t>244</w:t>
            </w:r>
          </w:p>
        </w:tc>
        <w:tc>
          <w:tcPr>
            <w:tcW w:w="358" w:type="pct"/>
            <w:shd w:val="clear" w:color="auto" w:fill="auto"/>
            <w:vAlign w:val="center"/>
          </w:tcPr>
          <w:p w14:paraId="59D4922E" w14:textId="0E97F2C9"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8</w:t>
            </w:r>
            <w:r w:rsidR="0012649C" w:rsidRPr="000765B7">
              <w:rPr>
                <w:rFonts w:asciiTheme="majorBidi" w:hAnsiTheme="majorBidi" w:cstheme="majorBidi"/>
                <w:sz w:val="18"/>
                <w:szCs w:val="18"/>
                <w:lang w:val="es-ES_tradnl" w:eastAsia="en-CA"/>
              </w:rPr>
              <w:t>2.</w:t>
            </w:r>
            <w:r w:rsidRPr="000765B7">
              <w:rPr>
                <w:rFonts w:asciiTheme="majorBidi" w:hAnsiTheme="majorBidi" w:cstheme="majorBidi"/>
                <w:sz w:val="18"/>
                <w:szCs w:val="18"/>
                <w:lang w:val="es-ES_tradnl" w:eastAsia="en-CA"/>
              </w:rPr>
              <w:t>439</w:t>
            </w:r>
          </w:p>
        </w:tc>
      </w:tr>
      <w:tr w:rsidR="0052361D" w:rsidRPr="004C54E8" w14:paraId="54278FCB" w14:textId="77777777" w:rsidTr="00890391">
        <w:trPr>
          <w:trHeight w:val="279"/>
        </w:trPr>
        <w:tc>
          <w:tcPr>
            <w:tcW w:w="307" w:type="pct"/>
            <w:tcMar>
              <w:top w:w="0" w:type="dxa"/>
              <w:left w:w="57" w:type="dxa"/>
              <w:bottom w:w="0" w:type="dxa"/>
              <w:right w:w="57" w:type="dxa"/>
            </w:tcMar>
            <w:vAlign w:val="center"/>
            <w:hideMark/>
          </w:tcPr>
          <w:p w14:paraId="44A8A11A"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3.3</w:t>
            </w:r>
          </w:p>
        </w:tc>
        <w:tc>
          <w:tcPr>
            <w:tcW w:w="1519" w:type="pct"/>
            <w:vAlign w:val="center"/>
            <w:hideMark/>
          </w:tcPr>
          <w:p w14:paraId="143941D5" w14:textId="29398DCD"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Total</w:t>
            </w:r>
            <w:r w:rsidR="0040079C" w:rsidRPr="000765B7">
              <w:rPr>
                <w:rFonts w:asciiTheme="majorBidi" w:hAnsiTheme="majorBidi" w:cstheme="majorBidi"/>
                <w:sz w:val="18"/>
                <w:szCs w:val="18"/>
                <w:lang w:val="es-ES_tradnl" w:eastAsia="en-CA"/>
              </w:rPr>
              <w:t xml:space="preserve"> </w:t>
            </w:r>
            <w:r w:rsidR="001E6CEC" w:rsidRPr="000765B7">
              <w:rPr>
                <w:rFonts w:asciiTheme="majorBidi" w:hAnsiTheme="majorBidi" w:cstheme="majorBidi"/>
                <w:sz w:val="18"/>
                <w:szCs w:val="18"/>
                <w:lang w:val="es-ES_tradnl" w:eastAsia="en-CA"/>
              </w:rPr>
              <w:t>costos</w:t>
            </w:r>
            <w:r w:rsidR="0040079C" w:rsidRPr="000765B7">
              <w:rPr>
                <w:rFonts w:asciiTheme="majorBidi" w:hAnsiTheme="majorBidi" w:cstheme="majorBidi"/>
                <w:sz w:val="18"/>
                <w:szCs w:val="18"/>
                <w:lang w:val="es-ES_tradnl" w:eastAsia="en-CA"/>
              </w:rPr>
              <w:t xml:space="preserve"> </w:t>
            </w:r>
            <w:r w:rsidR="001E6CEC" w:rsidRPr="000765B7">
              <w:rPr>
                <w:rFonts w:asciiTheme="majorBidi" w:hAnsiTheme="majorBidi" w:cstheme="majorBidi"/>
                <w:sz w:val="18"/>
                <w:szCs w:val="18"/>
                <w:lang w:val="es-ES_tradnl" w:eastAsia="en-CA"/>
              </w:rPr>
              <w:t>convenidos</w:t>
            </w:r>
            <w:r w:rsidR="0040079C"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402" w:type="pct"/>
            <w:shd w:val="clear" w:color="auto" w:fill="auto"/>
            <w:vAlign w:val="center"/>
          </w:tcPr>
          <w:p w14:paraId="739F449E" w14:textId="0AE1BD08"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58</w:t>
            </w:r>
            <w:r w:rsidR="0012649C" w:rsidRPr="000765B7">
              <w:rPr>
                <w:rFonts w:asciiTheme="majorBidi" w:hAnsiTheme="majorBidi" w:cstheme="majorBidi"/>
                <w:sz w:val="18"/>
                <w:szCs w:val="18"/>
                <w:lang w:val="es-ES_tradnl" w:eastAsia="en-CA"/>
              </w:rPr>
              <w:t>1.</w:t>
            </w:r>
            <w:r w:rsidRPr="000765B7">
              <w:rPr>
                <w:rFonts w:asciiTheme="majorBidi" w:hAnsiTheme="majorBidi" w:cstheme="majorBidi"/>
                <w:sz w:val="18"/>
                <w:szCs w:val="18"/>
                <w:lang w:val="es-ES_tradnl" w:eastAsia="en-CA"/>
              </w:rPr>
              <w:t>27</w:t>
            </w:r>
            <w:r w:rsidR="007C423A" w:rsidRPr="000765B7">
              <w:rPr>
                <w:rFonts w:asciiTheme="majorBidi" w:hAnsiTheme="majorBidi" w:cstheme="majorBidi"/>
                <w:sz w:val="18"/>
                <w:szCs w:val="18"/>
                <w:lang w:val="es-ES_tradnl" w:eastAsia="en-CA"/>
              </w:rPr>
              <w:t>7</w:t>
            </w:r>
          </w:p>
        </w:tc>
        <w:tc>
          <w:tcPr>
            <w:tcW w:w="351" w:type="pct"/>
            <w:shd w:val="clear" w:color="auto" w:fill="auto"/>
            <w:vAlign w:val="center"/>
          </w:tcPr>
          <w:p w14:paraId="4018631A"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86" w:type="pct"/>
            <w:shd w:val="clear" w:color="auto" w:fill="auto"/>
            <w:vAlign w:val="center"/>
          </w:tcPr>
          <w:p w14:paraId="029EA01C"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17" w:type="pct"/>
            <w:shd w:val="clear" w:color="auto" w:fill="auto"/>
            <w:vAlign w:val="center"/>
          </w:tcPr>
          <w:p w14:paraId="1A710679" w14:textId="090460F4"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55</w:t>
            </w:r>
            <w:r w:rsidR="0012649C" w:rsidRPr="000765B7">
              <w:rPr>
                <w:rFonts w:asciiTheme="majorBidi" w:hAnsiTheme="majorBidi" w:cstheme="majorBidi"/>
                <w:sz w:val="18"/>
                <w:szCs w:val="18"/>
                <w:lang w:val="es-ES_tradnl" w:eastAsia="en-CA"/>
              </w:rPr>
              <w:t>2.</w:t>
            </w:r>
            <w:r w:rsidRPr="000765B7">
              <w:rPr>
                <w:rFonts w:asciiTheme="majorBidi" w:hAnsiTheme="majorBidi" w:cstheme="majorBidi"/>
                <w:sz w:val="18"/>
                <w:szCs w:val="18"/>
                <w:lang w:val="es-ES_tradnl" w:eastAsia="en-CA"/>
              </w:rPr>
              <w:t>84</w:t>
            </w:r>
            <w:r w:rsidR="007C423A" w:rsidRPr="000765B7">
              <w:rPr>
                <w:rFonts w:asciiTheme="majorBidi" w:hAnsiTheme="majorBidi" w:cstheme="majorBidi"/>
                <w:sz w:val="18"/>
                <w:szCs w:val="18"/>
                <w:lang w:val="es-ES_tradnl" w:eastAsia="en-CA"/>
              </w:rPr>
              <w:t>4</w:t>
            </w:r>
          </w:p>
        </w:tc>
        <w:tc>
          <w:tcPr>
            <w:tcW w:w="416" w:type="pct"/>
            <w:shd w:val="clear" w:color="auto" w:fill="auto"/>
            <w:vAlign w:val="center"/>
          </w:tcPr>
          <w:p w14:paraId="7D12218E"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398" w:type="pct"/>
            <w:shd w:val="clear" w:color="auto" w:fill="auto"/>
            <w:vAlign w:val="center"/>
          </w:tcPr>
          <w:p w14:paraId="3B9E2E03" w14:textId="77777777"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0</w:t>
            </w:r>
          </w:p>
        </w:tc>
        <w:tc>
          <w:tcPr>
            <w:tcW w:w="446" w:type="pct"/>
            <w:shd w:val="clear" w:color="auto" w:fill="auto"/>
            <w:vAlign w:val="center"/>
          </w:tcPr>
          <w:p w14:paraId="3E57F272" w14:textId="40EC765D" w:rsidR="00BD4A03" w:rsidRPr="000765B7" w:rsidRDefault="00BD4A03"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12</w:t>
            </w:r>
            <w:r w:rsidR="001E6CEC" w:rsidRPr="000765B7">
              <w:rPr>
                <w:rFonts w:asciiTheme="majorBidi" w:hAnsiTheme="majorBidi" w:cstheme="majorBidi"/>
                <w:sz w:val="18"/>
                <w:szCs w:val="18"/>
                <w:lang w:val="es-ES_tradnl" w:eastAsia="en-CA"/>
              </w:rPr>
              <w:t>6.</w:t>
            </w:r>
            <w:r w:rsidRPr="000765B7">
              <w:rPr>
                <w:rFonts w:asciiTheme="majorBidi" w:hAnsiTheme="majorBidi" w:cstheme="majorBidi"/>
                <w:sz w:val="18"/>
                <w:szCs w:val="18"/>
                <w:lang w:val="es-ES_tradnl" w:eastAsia="en-CA"/>
              </w:rPr>
              <w:t>013</w:t>
            </w:r>
          </w:p>
        </w:tc>
        <w:tc>
          <w:tcPr>
            <w:tcW w:w="358" w:type="pct"/>
            <w:shd w:val="clear" w:color="auto" w:fill="auto"/>
            <w:vAlign w:val="center"/>
          </w:tcPr>
          <w:p w14:paraId="4EFCD295" w14:textId="3945AF6B" w:rsidR="00BD4A03" w:rsidRPr="000765B7" w:rsidRDefault="0012649C" w:rsidP="001B70BE">
            <w:pPr>
              <w:suppressAutoHyphens/>
              <w:ind w:left="-13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w:t>
            </w:r>
            <w:r w:rsidR="00BD4A03" w:rsidRPr="000765B7">
              <w:rPr>
                <w:rFonts w:asciiTheme="majorBidi" w:hAnsiTheme="majorBidi" w:cstheme="majorBidi"/>
                <w:sz w:val="18"/>
                <w:szCs w:val="18"/>
                <w:lang w:val="es-ES_tradnl" w:eastAsia="en-CA"/>
              </w:rPr>
              <w:t>26</w:t>
            </w:r>
            <w:r w:rsidRPr="000765B7">
              <w:rPr>
                <w:rFonts w:asciiTheme="majorBidi" w:hAnsiTheme="majorBidi" w:cstheme="majorBidi"/>
                <w:sz w:val="18"/>
                <w:szCs w:val="18"/>
                <w:lang w:val="es-ES_tradnl" w:eastAsia="en-CA"/>
              </w:rPr>
              <w:t>0.</w:t>
            </w:r>
            <w:r w:rsidR="00BD4A03" w:rsidRPr="000765B7">
              <w:rPr>
                <w:rFonts w:asciiTheme="majorBidi" w:hAnsiTheme="majorBidi" w:cstheme="majorBidi"/>
                <w:sz w:val="18"/>
                <w:szCs w:val="18"/>
                <w:lang w:val="es-ES_tradnl" w:eastAsia="en-CA"/>
              </w:rPr>
              <w:t>134</w:t>
            </w:r>
          </w:p>
        </w:tc>
      </w:tr>
    </w:tbl>
    <w:p w14:paraId="0CC44DA5" w14:textId="0469C83C" w:rsidR="00BD4A03" w:rsidRPr="004C54E8" w:rsidRDefault="0012649C" w:rsidP="00BD4A03">
      <w:pPr>
        <w:tabs>
          <w:tab w:val="left" w:pos="1097"/>
          <w:tab w:val="left" w:pos="2098"/>
          <w:tab w:val="left" w:pos="3099"/>
          <w:tab w:val="left" w:pos="4100"/>
          <w:tab w:val="left" w:pos="5251"/>
          <w:tab w:val="left" w:pos="6318"/>
        </w:tabs>
        <w:suppressAutoHyphens/>
        <w:spacing w:before="240" w:after="40"/>
        <w:jc w:val="left"/>
        <w:rPr>
          <w:b/>
          <w:bCs/>
          <w:lang w:val="es-ES_tradnl" w:eastAsia="en-CA"/>
        </w:rPr>
      </w:pPr>
      <w:r w:rsidRPr="004C54E8">
        <w:rPr>
          <w:b/>
          <w:bCs/>
          <w:lang w:val="es-ES_tradnl" w:eastAsia="en-CA"/>
        </w:rPr>
        <w:t>Plan</w:t>
      </w:r>
      <w:r w:rsidR="0040079C" w:rsidRPr="004C54E8">
        <w:rPr>
          <w:b/>
          <w:bCs/>
          <w:lang w:val="es-ES_tradnl" w:eastAsia="en-CA"/>
        </w:rPr>
        <w:t xml:space="preserve"> </w:t>
      </w:r>
      <w:r w:rsidRPr="004C54E8">
        <w:rPr>
          <w:b/>
          <w:bCs/>
          <w:lang w:val="es-ES_tradnl" w:eastAsia="en-CA"/>
        </w:rPr>
        <w:t>de</w:t>
      </w:r>
      <w:r w:rsidR="0040079C" w:rsidRPr="004C54E8">
        <w:rPr>
          <w:b/>
          <w:bCs/>
          <w:lang w:val="es-ES_tradnl" w:eastAsia="en-CA"/>
        </w:rPr>
        <w:t xml:space="preserve"> </w:t>
      </w:r>
      <w:r w:rsidRPr="004C54E8">
        <w:rPr>
          <w:b/>
          <w:bCs/>
          <w:lang w:val="es-ES_tradnl" w:eastAsia="en-CA"/>
        </w:rPr>
        <w:t>gestión</w:t>
      </w:r>
      <w:r w:rsidR="0040079C" w:rsidRPr="004C54E8">
        <w:rPr>
          <w:b/>
          <w:bCs/>
          <w:lang w:val="es-ES_tradnl" w:eastAsia="en-CA"/>
        </w:rPr>
        <w:t xml:space="preserve"> </w:t>
      </w:r>
      <w:r w:rsidRPr="004C54E8">
        <w:rPr>
          <w:b/>
          <w:bCs/>
          <w:lang w:val="es-ES_tradnl" w:eastAsia="en-CA"/>
        </w:rPr>
        <w:t>para</w:t>
      </w:r>
      <w:r w:rsidR="0040079C" w:rsidRPr="004C54E8">
        <w:rPr>
          <w:b/>
          <w:bCs/>
          <w:lang w:val="es-ES_tradnl" w:eastAsia="en-CA"/>
        </w:rPr>
        <w:t xml:space="preserve"> </w:t>
      </w:r>
      <w:r w:rsidRPr="004C54E8">
        <w:rPr>
          <w:b/>
          <w:bCs/>
          <w:lang w:val="es-ES_tradnl" w:eastAsia="en-CA"/>
        </w:rPr>
        <w:t>la</w:t>
      </w:r>
      <w:r w:rsidR="0040079C" w:rsidRPr="004C54E8">
        <w:rPr>
          <w:b/>
          <w:bCs/>
          <w:lang w:val="es-ES_tradnl" w:eastAsia="en-CA"/>
        </w:rPr>
        <w:t xml:space="preserve"> </w:t>
      </w:r>
      <w:r w:rsidRPr="004C54E8">
        <w:rPr>
          <w:b/>
          <w:bCs/>
          <w:lang w:val="es-ES_tradnl" w:eastAsia="en-CA"/>
        </w:rPr>
        <w:t>eliminación</w:t>
      </w:r>
      <w:r w:rsidR="0040079C" w:rsidRPr="004C54E8">
        <w:rPr>
          <w:b/>
          <w:bCs/>
          <w:lang w:val="es-ES_tradnl" w:eastAsia="en-CA"/>
        </w:rPr>
        <w:t xml:space="preserve"> </w:t>
      </w:r>
      <w:r w:rsidRPr="004C54E8">
        <w:rPr>
          <w:b/>
          <w:bCs/>
          <w:lang w:val="es-ES_tradnl" w:eastAsia="en-CA"/>
        </w:rPr>
        <w:t>de</w:t>
      </w:r>
      <w:r w:rsidR="0040079C" w:rsidRPr="004C54E8">
        <w:rPr>
          <w:b/>
          <w:bCs/>
          <w:lang w:val="es-ES_tradnl" w:eastAsia="en-CA"/>
        </w:rPr>
        <w:t xml:space="preserve"> </w:t>
      </w:r>
      <w:r w:rsidRPr="004C54E8">
        <w:rPr>
          <w:b/>
          <w:bCs/>
          <w:lang w:val="es-ES_tradnl" w:eastAsia="en-CA"/>
        </w:rPr>
        <w:t>HCFC</w:t>
      </w:r>
      <w:r w:rsidR="0040079C" w:rsidRPr="004C54E8">
        <w:rPr>
          <w:b/>
          <w:bCs/>
          <w:lang w:val="es-ES_tradnl" w:eastAsia="en-CA"/>
        </w:rPr>
        <w:t xml:space="preserve"> </w:t>
      </w:r>
      <w:r w:rsidR="00EB2D58" w:rsidRPr="004C54E8">
        <w:rPr>
          <w:b/>
          <w:bCs/>
          <w:lang w:val="es-ES_tradnl" w:eastAsia="en-CA"/>
        </w:rPr>
        <w:t>(etapa</w:t>
      </w:r>
      <w:r w:rsidR="0040079C" w:rsidRPr="004C54E8">
        <w:rPr>
          <w:b/>
          <w:bCs/>
          <w:lang w:val="es-ES_tradnl" w:eastAsia="en-CA"/>
        </w:rPr>
        <w:t xml:space="preserve"> </w:t>
      </w:r>
      <w:r w:rsidR="00EB2D58" w:rsidRPr="004C54E8">
        <w:rPr>
          <w:b/>
          <w:bCs/>
          <w:lang w:val="es-ES_tradnl" w:eastAsia="en-CA"/>
        </w:rPr>
        <w:t>I</w:t>
      </w:r>
      <w:r w:rsidR="00BD4A03" w:rsidRPr="004C54E8">
        <w:rPr>
          <w:b/>
          <w:bCs/>
          <w:lang w:val="es-ES_tradnl" w:eastAsia="en-CA"/>
        </w:rPr>
        <w:t>I)</w:t>
      </w:r>
    </w:p>
    <w:tbl>
      <w:tblPr>
        <w:tblW w:w="5346"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4"/>
        <w:gridCol w:w="3545"/>
        <w:gridCol w:w="850"/>
        <w:gridCol w:w="994"/>
        <w:gridCol w:w="991"/>
        <w:gridCol w:w="710"/>
        <w:gridCol w:w="850"/>
        <w:gridCol w:w="1134"/>
        <w:gridCol w:w="822"/>
        <w:gridCol w:w="595"/>
        <w:gridCol w:w="850"/>
        <w:gridCol w:w="707"/>
        <w:gridCol w:w="1131"/>
      </w:tblGrid>
      <w:tr w:rsidR="00046175" w:rsidRPr="004C54E8" w14:paraId="01C05A2E" w14:textId="77777777" w:rsidTr="00890391">
        <w:trPr>
          <w:trHeight w:val="280"/>
        </w:trPr>
        <w:tc>
          <w:tcPr>
            <w:tcW w:w="304" w:type="pct"/>
            <w:tcMar>
              <w:top w:w="0" w:type="dxa"/>
              <w:left w:w="57" w:type="dxa"/>
              <w:bottom w:w="0" w:type="dxa"/>
              <w:right w:w="57" w:type="dxa"/>
            </w:tcMar>
            <w:vAlign w:val="center"/>
            <w:hideMark/>
          </w:tcPr>
          <w:p w14:paraId="61E35FD2" w14:textId="47A8629E" w:rsidR="00BD4A03" w:rsidRPr="000765B7" w:rsidRDefault="009D7644"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Renglón</w:t>
            </w:r>
          </w:p>
        </w:tc>
        <w:tc>
          <w:tcPr>
            <w:tcW w:w="1263" w:type="pct"/>
            <w:vAlign w:val="center"/>
            <w:hideMark/>
          </w:tcPr>
          <w:p w14:paraId="6ADFF3EC" w14:textId="4D119297" w:rsidR="00BD4A03" w:rsidRPr="000765B7" w:rsidRDefault="004C54E8"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eastAsia="en-CA"/>
              </w:rPr>
              <w:t>Detalle</w:t>
            </w:r>
          </w:p>
        </w:tc>
        <w:tc>
          <w:tcPr>
            <w:tcW w:w="303" w:type="pct"/>
            <w:vAlign w:val="center"/>
            <w:hideMark/>
          </w:tcPr>
          <w:p w14:paraId="2C9D8F82" w14:textId="77777777" w:rsidR="00BD4A03" w:rsidRPr="000765B7" w:rsidRDefault="00BD4A03" w:rsidP="001B70BE">
            <w:pPr>
              <w:suppressAutoHyphens/>
              <w:ind w:left="-115"/>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2020</w:t>
            </w:r>
          </w:p>
        </w:tc>
        <w:tc>
          <w:tcPr>
            <w:tcW w:w="354" w:type="pct"/>
            <w:vAlign w:val="center"/>
            <w:hideMark/>
          </w:tcPr>
          <w:p w14:paraId="339741EC" w14:textId="193E7800" w:rsidR="00BD4A03" w:rsidRPr="000765B7" w:rsidRDefault="00BD4A03" w:rsidP="001B70BE">
            <w:pPr>
              <w:suppressAutoHyphens/>
              <w:ind w:left="-115"/>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2021</w:t>
            </w:r>
            <w:r w:rsidR="0012649C" w:rsidRPr="000765B7">
              <w:rPr>
                <w:rFonts w:asciiTheme="majorBidi" w:hAnsiTheme="majorBidi" w:cstheme="majorBidi"/>
                <w:b/>
                <w:bCs/>
                <w:sz w:val="18"/>
                <w:szCs w:val="18"/>
                <w:lang w:val="es-ES_tradnl"/>
              </w:rPr>
              <w:t>-</w:t>
            </w:r>
            <w:r w:rsidRPr="000765B7">
              <w:rPr>
                <w:rFonts w:asciiTheme="majorBidi" w:hAnsiTheme="majorBidi" w:cstheme="majorBidi"/>
                <w:b/>
                <w:bCs/>
                <w:sz w:val="18"/>
                <w:szCs w:val="18"/>
                <w:lang w:val="es-ES_tradnl"/>
              </w:rPr>
              <w:t>22</w:t>
            </w:r>
          </w:p>
        </w:tc>
        <w:tc>
          <w:tcPr>
            <w:tcW w:w="353" w:type="pct"/>
            <w:vAlign w:val="center"/>
            <w:hideMark/>
          </w:tcPr>
          <w:p w14:paraId="4CC8D074" w14:textId="77777777" w:rsidR="00BD4A03" w:rsidRPr="000765B7" w:rsidRDefault="00BD4A03" w:rsidP="001B70BE">
            <w:pPr>
              <w:suppressAutoHyphens/>
              <w:ind w:left="-115"/>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2023</w:t>
            </w:r>
          </w:p>
        </w:tc>
        <w:tc>
          <w:tcPr>
            <w:tcW w:w="253" w:type="pct"/>
            <w:vAlign w:val="center"/>
            <w:hideMark/>
          </w:tcPr>
          <w:p w14:paraId="4EF1C430" w14:textId="77777777" w:rsidR="00BD4A03" w:rsidRPr="000765B7" w:rsidRDefault="00BD4A03" w:rsidP="001B70BE">
            <w:pPr>
              <w:suppressAutoHyphens/>
              <w:ind w:left="-115"/>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2024</w:t>
            </w:r>
          </w:p>
        </w:tc>
        <w:tc>
          <w:tcPr>
            <w:tcW w:w="303" w:type="pct"/>
            <w:vAlign w:val="center"/>
            <w:hideMark/>
          </w:tcPr>
          <w:p w14:paraId="2C003B4F" w14:textId="77777777" w:rsidR="00BD4A03" w:rsidRPr="000765B7" w:rsidRDefault="00BD4A03" w:rsidP="001B70BE">
            <w:pPr>
              <w:suppressAutoHyphens/>
              <w:ind w:left="-115"/>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2025</w:t>
            </w:r>
          </w:p>
        </w:tc>
        <w:tc>
          <w:tcPr>
            <w:tcW w:w="404" w:type="pct"/>
            <w:vAlign w:val="center"/>
            <w:hideMark/>
          </w:tcPr>
          <w:p w14:paraId="1FEFFF52" w14:textId="77777777" w:rsidR="00BD4A03" w:rsidRPr="000765B7" w:rsidRDefault="00BD4A03" w:rsidP="001B70BE">
            <w:pPr>
              <w:suppressAutoHyphens/>
              <w:ind w:left="-115"/>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2026</w:t>
            </w:r>
          </w:p>
        </w:tc>
        <w:tc>
          <w:tcPr>
            <w:tcW w:w="293" w:type="pct"/>
            <w:vAlign w:val="center"/>
            <w:hideMark/>
          </w:tcPr>
          <w:p w14:paraId="5522BA6A" w14:textId="77777777" w:rsidR="00BD4A03" w:rsidRPr="000765B7" w:rsidRDefault="00BD4A03" w:rsidP="001B70BE">
            <w:pPr>
              <w:suppressAutoHyphens/>
              <w:ind w:left="-115"/>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2027</w:t>
            </w:r>
          </w:p>
        </w:tc>
        <w:tc>
          <w:tcPr>
            <w:tcW w:w="212" w:type="pct"/>
            <w:vAlign w:val="center"/>
            <w:hideMark/>
          </w:tcPr>
          <w:p w14:paraId="3056553E" w14:textId="77777777" w:rsidR="00BD4A03" w:rsidRPr="000765B7" w:rsidRDefault="00BD4A03" w:rsidP="001B70BE">
            <w:pPr>
              <w:suppressAutoHyphens/>
              <w:ind w:left="-115"/>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2028</w:t>
            </w:r>
          </w:p>
        </w:tc>
        <w:tc>
          <w:tcPr>
            <w:tcW w:w="303" w:type="pct"/>
            <w:vAlign w:val="center"/>
          </w:tcPr>
          <w:p w14:paraId="7B10F21A"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2029</w:t>
            </w:r>
          </w:p>
        </w:tc>
        <w:tc>
          <w:tcPr>
            <w:tcW w:w="252" w:type="pct"/>
            <w:vAlign w:val="center"/>
          </w:tcPr>
          <w:p w14:paraId="5424D3B1"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2030</w:t>
            </w:r>
          </w:p>
        </w:tc>
        <w:tc>
          <w:tcPr>
            <w:tcW w:w="404" w:type="pct"/>
            <w:vAlign w:val="center"/>
            <w:hideMark/>
          </w:tcPr>
          <w:p w14:paraId="23DA1E12" w14:textId="77777777" w:rsidR="00BD4A03" w:rsidRPr="000765B7" w:rsidRDefault="00BD4A03" w:rsidP="001B70BE">
            <w:pPr>
              <w:suppressAutoHyphens/>
              <w:jc w:val="center"/>
              <w:rPr>
                <w:rFonts w:asciiTheme="majorBidi" w:hAnsiTheme="majorBidi" w:cstheme="majorBidi"/>
                <w:b/>
                <w:bCs/>
                <w:sz w:val="18"/>
                <w:szCs w:val="18"/>
                <w:lang w:val="es-ES_tradnl" w:eastAsia="en-CA"/>
              </w:rPr>
            </w:pPr>
            <w:r w:rsidRPr="000765B7">
              <w:rPr>
                <w:rFonts w:asciiTheme="majorBidi" w:hAnsiTheme="majorBidi" w:cstheme="majorBidi"/>
                <w:b/>
                <w:bCs/>
                <w:sz w:val="18"/>
                <w:szCs w:val="18"/>
                <w:lang w:val="es-ES_tradnl"/>
              </w:rPr>
              <w:t>Total</w:t>
            </w:r>
          </w:p>
        </w:tc>
      </w:tr>
      <w:tr w:rsidR="00046175" w:rsidRPr="004C54E8" w14:paraId="5FEBFCBD" w14:textId="77777777" w:rsidTr="00890391">
        <w:trPr>
          <w:trHeight w:val="280"/>
        </w:trPr>
        <w:tc>
          <w:tcPr>
            <w:tcW w:w="304" w:type="pct"/>
            <w:tcMar>
              <w:top w:w="0" w:type="dxa"/>
              <w:left w:w="57" w:type="dxa"/>
              <w:bottom w:w="0" w:type="dxa"/>
              <w:right w:w="57" w:type="dxa"/>
            </w:tcMar>
            <w:vAlign w:val="center"/>
            <w:hideMark/>
          </w:tcPr>
          <w:p w14:paraId="4B504EAF" w14:textId="77777777" w:rsidR="00BD4A03" w:rsidRPr="000765B7" w:rsidRDefault="00BD4A03" w:rsidP="001B70BE">
            <w:pPr>
              <w:suppressAutoHyphens/>
              <w:ind w:left="-19"/>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1.1</w:t>
            </w:r>
          </w:p>
        </w:tc>
        <w:tc>
          <w:tcPr>
            <w:tcW w:w="1263" w:type="pct"/>
            <w:vAlign w:val="center"/>
            <w:hideMark/>
          </w:tcPr>
          <w:p w14:paraId="62E75D5A" w14:textId="17D3D1BA" w:rsidR="00BD4A03" w:rsidRPr="000765B7" w:rsidRDefault="009D7644" w:rsidP="001B70BE">
            <w:pPr>
              <w:suppressAutoHyphens/>
              <w:ind w:right="-106"/>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Cronograma de reducción del Protocolo de Montreal para sustancias del Anexo C, Grupo</w:t>
            </w:r>
            <w:r w:rsidR="0040079C" w:rsidRPr="000765B7">
              <w:rPr>
                <w:rFonts w:asciiTheme="majorBidi" w:hAnsiTheme="majorBidi" w:cstheme="majorBidi"/>
                <w:sz w:val="18"/>
                <w:szCs w:val="18"/>
                <w:lang w:val="es-ES_tradnl" w:eastAsia="en-CA"/>
              </w:rPr>
              <w:t xml:space="preserve"> </w:t>
            </w:r>
            <w:r w:rsidR="00BD4A03" w:rsidRPr="000765B7">
              <w:rPr>
                <w:rFonts w:asciiTheme="majorBidi" w:hAnsiTheme="majorBidi" w:cstheme="majorBidi"/>
                <w:sz w:val="18"/>
                <w:szCs w:val="18"/>
                <w:lang w:val="es-ES_tradnl" w:eastAsia="en-CA"/>
              </w:rPr>
              <w:t>(</w:t>
            </w:r>
            <w:r w:rsidR="0016029A" w:rsidRPr="000765B7">
              <w:rPr>
                <w:rFonts w:asciiTheme="majorBidi" w:hAnsiTheme="majorBidi" w:cstheme="majorBidi"/>
                <w:sz w:val="18"/>
                <w:szCs w:val="18"/>
                <w:lang w:val="es-ES_tradnl" w:eastAsia="en-CA"/>
              </w:rPr>
              <w:t>tons.</w:t>
            </w:r>
            <w:r w:rsidR="0040079C" w:rsidRPr="000765B7">
              <w:rPr>
                <w:rFonts w:asciiTheme="majorBidi" w:hAnsiTheme="majorBidi" w:cstheme="majorBidi"/>
                <w:sz w:val="18"/>
                <w:szCs w:val="18"/>
                <w:lang w:val="es-ES_tradnl" w:eastAsia="en-CA"/>
              </w:rPr>
              <w:t xml:space="preserve"> </w:t>
            </w:r>
            <w:r w:rsidR="0016029A" w:rsidRPr="000765B7">
              <w:rPr>
                <w:rFonts w:asciiTheme="majorBidi" w:hAnsiTheme="majorBidi" w:cstheme="majorBidi"/>
                <w:sz w:val="18"/>
                <w:szCs w:val="18"/>
                <w:lang w:val="es-ES_tradnl" w:eastAsia="en-CA"/>
              </w:rPr>
              <w:t>PAO)</w:t>
            </w:r>
          </w:p>
        </w:tc>
        <w:tc>
          <w:tcPr>
            <w:tcW w:w="303" w:type="pct"/>
            <w:vAlign w:val="center"/>
          </w:tcPr>
          <w:p w14:paraId="60F52501" w14:textId="77777777" w:rsidR="00BD4A03" w:rsidRPr="000765B7" w:rsidRDefault="00BD4A03" w:rsidP="001B70BE">
            <w:pPr>
              <w:suppressAutoHyphens/>
              <w:ind w:left="-115" w:right="41"/>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29.90</w:t>
            </w:r>
          </w:p>
        </w:tc>
        <w:tc>
          <w:tcPr>
            <w:tcW w:w="354" w:type="pct"/>
            <w:vAlign w:val="center"/>
          </w:tcPr>
          <w:p w14:paraId="37997300" w14:textId="77777777" w:rsidR="00BD4A03" w:rsidRPr="000765B7" w:rsidRDefault="00BD4A03" w:rsidP="001B70BE">
            <w:pPr>
              <w:suppressAutoHyphens/>
              <w:ind w:left="-115" w:right="1"/>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29.90</w:t>
            </w:r>
          </w:p>
        </w:tc>
        <w:tc>
          <w:tcPr>
            <w:tcW w:w="353" w:type="pct"/>
            <w:vAlign w:val="center"/>
          </w:tcPr>
          <w:p w14:paraId="14DDA676"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29.90</w:t>
            </w:r>
          </w:p>
        </w:tc>
        <w:tc>
          <w:tcPr>
            <w:tcW w:w="253" w:type="pct"/>
            <w:vAlign w:val="center"/>
          </w:tcPr>
          <w:p w14:paraId="1647C015"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29.90</w:t>
            </w:r>
          </w:p>
        </w:tc>
        <w:tc>
          <w:tcPr>
            <w:tcW w:w="303" w:type="pct"/>
            <w:vAlign w:val="center"/>
          </w:tcPr>
          <w:p w14:paraId="59A0967B"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15.00</w:t>
            </w:r>
          </w:p>
        </w:tc>
        <w:tc>
          <w:tcPr>
            <w:tcW w:w="404" w:type="pct"/>
            <w:vAlign w:val="center"/>
          </w:tcPr>
          <w:p w14:paraId="00B9D703" w14:textId="77777777" w:rsidR="00BD4A03" w:rsidRPr="000765B7" w:rsidRDefault="00BD4A03" w:rsidP="001B70BE">
            <w:pPr>
              <w:suppressAutoHyphens/>
              <w:ind w:left="-115" w:right="-33"/>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15.00</w:t>
            </w:r>
          </w:p>
        </w:tc>
        <w:tc>
          <w:tcPr>
            <w:tcW w:w="293" w:type="pct"/>
            <w:vAlign w:val="center"/>
          </w:tcPr>
          <w:p w14:paraId="747A37E6" w14:textId="77777777" w:rsidR="00BD4A03" w:rsidRPr="000765B7" w:rsidRDefault="00BD4A03" w:rsidP="001B70BE">
            <w:pPr>
              <w:suppressAutoHyphens/>
              <w:ind w:left="-34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15.00</w:t>
            </w:r>
          </w:p>
        </w:tc>
        <w:tc>
          <w:tcPr>
            <w:tcW w:w="212" w:type="pct"/>
            <w:shd w:val="clear" w:color="auto" w:fill="FFFFFF" w:themeFill="background1"/>
            <w:vAlign w:val="center"/>
          </w:tcPr>
          <w:p w14:paraId="0FBF5A09"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15.00</w:t>
            </w:r>
          </w:p>
        </w:tc>
        <w:tc>
          <w:tcPr>
            <w:tcW w:w="303" w:type="pct"/>
            <w:shd w:val="clear" w:color="auto" w:fill="FFFFFF" w:themeFill="background1"/>
            <w:vAlign w:val="center"/>
          </w:tcPr>
          <w:p w14:paraId="3AEDC471" w14:textId="77777777" w:rsidR="00BD4A03" w:rsidRPr="000765B7" w:rsidRDefault="00BD4A03" w:rsidP="001B70BE">
            <w:pPr>
              <w:suppressAutoHyphens/>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15.00</w:t>
            </w:r>
          </w:p>
        </w:tc>
        <w:tc>
          <w:tcPr>
            <w:tcW w:w="252" w:type="pct"/>
            <w:shd w:val="clear" w:color="auto" w:fill="FFFFFF" w:themeFill="background1"/>
            <w:vAlign w:val="center"/>
          </w:tcPr>
          <w:p w14:paraId="4E95ED3B" w14:textId="77777777" w:rsidR="00BD4A03" w:rsidRPr="000765B7" w:rsidRDefault="00BD4A03" w:rsidP="001B70BE">
            <w:pPr>
              <w:suppressAutoHyphens/>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0.00</w:t>
            </w:r>
          </w:p>
        </w:tc>
        <w:tc>
          <w:tcPr>
            <w:tcW w:w="404" w:type="pct"/>
            <w:shd w:val="clear" w:color="auto" w:fill="FFFFFF" w:themeFill="background1"/>
            <w:vAlign w:val="center"/>
          </w:tcPr>
          <w:p w14:paraId="68BAC387" w14:textId="06FF99F6" w:rsidR="00BD4A03" w:rsidRPr="000765B7" w:rsidRDefault="0012649C" w:rsidP="001B70BE">
            <w:pPr>
              <w:suppressAutoHyphens/>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w:t>
            </w:r>
          </w:p>
        </w:tc>
      </w:tr>
      <w:tr w:rsidR="00046175" w:rsidRPr="004C54E8" w14:paraId="4C85F63E" w14:textId="77777777" w:rsidTr="00890391">
        <w:trPr>
          <w:trHeight w:val="280"/>
        </w:trPr>
        <w:tc>
          <w:tcPr>
            <w:tcW w:w="304" w:type="pct"/>
            <w:tcMar>
              <w:top w:w="0" w:type="dxa"/>
              <w:left w:w="57" w:type="dxa"/>
              <w:bottom w:w="0" w:type="dxa"/>
              <w:right w:w="57" w:type="dxa"/>
            </w:tcMar>
            <w:vAlign w:val="center"/>
            <w:hideMark/>
          </w:tcPr>
          <w:p w14:paraId="7B4BD1AC" w14:textId="77777777" w:rsidR="00BD4A03" w:rsidRPr="000765B7" w:rsidRDefault="00BD4A03" w:rsidP="001B70BE">
            <w:pPr>
              <w:suppressAutoHyphens/>
              <w:ind w:left="-19"/>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1.2</w:t>
            </w:r>
          </w:p>
        </w:tc>
        <w:tc>
          <w:tcPr>
            <w:tcW w:w="1263" w:type="pct"/>
            <w:vAlign w:val="center"/>
            <w:hideMark/>
          </w:tcPr>
          <w:p w14:paraId="26B7ACB8" w14:textId="7A71FDAA" w:rsidR="00BD4A03" w:rsidRPr="000765B7" w:rsidRDefault="009D7644" w:rsidP="006331DB">
            <w:pPr>
              <w:suppressAutoHyphens/>
              <w:ind w:right="-106"/>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 xml:space="preserve">Consumo máximo total permitido </w:t>
            </w:r>
            <w:r w:rsidR="0030434E">
              <w:rPr>
                <w:rFonts w:asciiTheme="majorBidi" w:hAnsiTheme="majorBidi" w:cstheme="majorBidi"/>
                <w:sz w:val="18"/>
                <w:szCs w:val="18"/>
                <w:lang w:val="es-ES_tradnl" w:eastAsia="en-CA"/>
              </w:rPr>
              <w:t xml:space="preserve">de </w:t>
            </w:r>
            <w:r w:rsidRPr="000765B7">
              <w:rPr>
                <w:rFonts w:asciiTheme="majorBidi" w:hAnsiTheme="majorBidi" w:cstheme="majorBidi"/>
                <w:sz w:val="18"/>
                <w:szCs w:val="18"/>
                <w:lang w:val="es-ES_tradnl" w:eastAsia="en-CA"/>
              </w:rPr>
              <w:t>sustancias del Anexo C, Grupo I</w:t>
            </w:r>
            <w:r w:rsidR="0040079C" w:rsidRPr="000765B7">
              <w:rPr>
                <w:rFonts w:asciiTheme="majorBidi" w:hAnsiTheme="majorBidi" w:cstheme="majorBidi"/>
                <w:sz w:val="18"/>
                <w:szCs w:val="18"/>
                <w:lang w:val="es-ES_tradnl" w:eastAsia="en-CA"/>
              </w:rPr>
              <w:t xml:space="preserve"> </w:t>
            </w:r>
            <w:r w:rsidR="00BD4A03" w:rsidRPr="000765B7">
              <w:rPr>
                <w:rFonts w:asciiTheme="majorBidi" w:hAnsiTheme="majorBidi" w:cstheme="majorBidi"/>
                <w:sz w:val="18"/>
                <w:szCs w:val="18"/>
                <w:lang w:val="es-ES_tradnl" w:eastAsia="en-CA"/>
              </w:rPr>
              <w:t>(</w:t>
            </w:r>
            <w:r w:rsidR="0016029A" w:rsidRPr="000765B7">
              <w:rPr>
                <w:rFonts w:asciiTheme="majorBidi" w:hAnsiTheme="majorBidi" w:cstheme="majorBidi"/>
                <w:sz w:val="18"/>
                <w:szCs w:val="18"/>
                <w:lang w:val="es-ES_tradnl" w:eastAsia="en-CA"/>
              </w:rPr>
              <w:t>tons.</w:t>
            </w:r>
            <w:r w:rsidR="0040079C" w:rsidRPr="000765B7">
              <w:rPr>
                <w:rFonts w:asciiTheme="majorBidi" w:hAnsiTheme="majorBidi" w:cstheme="majorBidi"/>
                <w:sz w:val="18"/>
                <w:szCs w:val="18"/>
                <w:lang w:val="es-ES_tradnl" w:eastAsia="en-CA"/>
              </w:rPr>
              <w:t xml:space="preserve"> </w:t>
            </w:r>
            <w:r w:rsidR="0016029A" w:rsidRPr="000765B7">
              <w:rPr>
                <w:rFonts w:asciiTheme="majorBidi" w:hAnsiTheme="majorBidi" w:cstheme="majorBidi"/>
                <w:sz w:val="18"/>
                <w:szCs w:val="18"/>
                <w:lang w:val="es-ES_tradnl" w:eastAsia="en-CA"/>
              </w:rPr>
              <w:t>PAO)</w:t>
            </w:r>
          </w:p>
        </w:tc>
        <w:tc>
          <w:tcPr>
            <w:tcW w:w="303" w:type="pct"/>
            <w:vAlign w:val="center"/>
          </w:tcPr>
          <w:p w14:paraId="6F69E4C9" w14:textId="77777777" w:rsidR="00BD4A03" w:rsidRPr="000765B7" w:rsidRDefault="00BD4A03" w:rsidP="001B70BE">
            <w:pPr>
              <w:suppressAutoHyphens/>
              <w:ind w:left="-115" w:right="41"/>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28.50</w:t>
            </w:r>
          </w:p>
        </w:tc>
        <w:tc>
          <w:tcPr>
            <w:tcW w:w="354" w:type="pct"/>
            <w:vAlign w:val="center"/>
          </w:tcPr>
          <w:p w14:paraId="4C7AD9F8" w14:textId="77777777" w:rsidR="00BD4A03" w:rsidRPr="000765B7" w:rsidRDefault="00BD4A03" w:rsidP="001B70BE">
            <w:pPr>
              <w:suppressAutoHyphens/>
              <w:ind w:left="-115" w:right="1"/>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28.50</w:t>
            </w:r>
          </w:p>
        </w:tc>
        <w:tc>
          <w:tcPr>
            <w:tcW w:w="353" w:type="pct"/>
            <w:vAlign w:val="center"/>
          </w:tcPr>
          <w:p w14:paraId="2008EF1D"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28.50</w:t>
            </w:r>
          </w:p>
        </w:tc>
        <w:tc>
          <w:tcPr>
            <w:tcW w:w="253" w:type="pct"/>
            <w:vAlign w:val="center"/>
          </w:tcPr>
          <w:p w14:paraId="11C9F438"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28.50</w:t>
            </w:r>
          </w:p>
        </w:tc>
        <w:tc>
          <w:tcPr>
            <w:tcW w:w="303" w:type="pct"/>
            <w:vAlign w:val="center"/>
          </w:tcPr>
          <w:p w14:paraId="0BAAC32A"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15.00</w:t>
            </w:r>
          </w:p>
        </w:tc>
        <w:tc>
          <w:tcPr>
            <w:tcW w:w="404" w:type="pct"/>
            <w:vAlign w:val="center"/>
          </w:tcPr>
          <w:p w14:paraId="310DEC4A" w14:textId="77777777" w:rsidR="00BD4A03" w:rsidRPr="000765B7" w:rsidRDefault="00BD4A03" w:rsidP="001B70BE">
            <w:pPr>
              <w:suppressAutoHyphens/>
              <w:ind w:left="-115" w:right="-33"/>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15.00</w:t>
            </w:r>
          </w:p>
        </w:tc>
        <w:tc>
          <w:tcPr>
            <w:tcW w:w="293" w:type="pct"/>
            <w:vAlign w:val="center"/>
          </w:tcPr>
          <w:p w14:paraId="7E2E980A" w14:textId="77777777" w:rsidR="00BD4A03" w:rsidRPr="000765B7" w:rsidRDefault="00BD4A03" w:rsidP="001B70BE">
            <w:pPr>
              <w:suppressAutoHyphens/>
              <w:ind w:left="-349"/>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15.00</w:t>
            </w:r>
          </w:p>
        </w:tc>
        <w:tc>
          <w:tcPr>
            <w:tcW w:w="212" w:type="pct"/>
            <w:shd w:val="clear" w:color="auto" w:fill="FFFFFF" w:themeFill="background1"/>
            <w:vAlign w:val="center"/>
          </w:tcPr>
          <w:p w14:paraId="5C8BAA92" w14:textId="77777777" w:rsidR="00BD4A03" w:rsidRPr="000765B7" w:rsidRDefault="00BD4A03" w:rsidP="001B70BE">
            <w:pPr>
              <w:suppressAutoHyphens/>
              <w:ind w:left="-286"/>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1.15</w:t>
            </w:r>
          </w:p>
        </w:tc>
        <w:tc>
          <w:tcPr>
            <w:tcW w:w="303" w:type="pct"/>
            <w:shd w:val="clear" w:color="auto" w:fill="FFFFFF" w:themeFill="background1"/>
            <w:vAlign w:val="center"/>
          </w:tcPr>
          <w:p w14:paraId="751B9574" w14:textId="77777777" w:rsidR="00BD4A03" w:rsidRPr="000765B7" w:rsidRDefault="00BD4A03" w:rsidP="001B70BE">
            <w:pPr>
              <w:suppressAutoHyphens/>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1.15</w:t>
            </w:r>
          </w:p>
        </w:tc>
        <w:tc>
          <w:tcPr>
            <w:tcW w:w="252" w:type="pct"/>
            <w:shd w:val="clear" w:color="auto" w:fill="FFFFFF" w:themeFill="background1"/>
            <w:vAlign w:val="center"/>
          </w:tcPr>
          <w:p w14:paraId="3E416AFE" w14:textId="77777777" w:rsidR="00BD4A03" w:rsidRPr="000765B7" w:rsidRDefault="00BD4A03" w:rsidP="001B70BE">
            <w:pPr>
              <w:suppressAutoHyphens/>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0.00</w:t>
            </w:r>
          </w:p>
        </w:tc>
        <w:tc>
          <w:tcPr>
            <w:tcW w:w="404" w:type="pct"/>
            <w:shd w:val="clear" w:color="auto" w:fill="FFFFFF" w:themeFill="background1"/>
            <w:vAlign w:val="center"/>
          </w:tcPr>
          <w:p w14:paraId="6EB262D2" w14:textId="2EE27BC8" w:rsidR="00BD4A03" w:rsidRPr="000765B7" w:rsidRDefault="0012649C" w:rsidP="001B70BE">
            <w:pPr>
              <w:suppressAutoHyphens/>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w:t>
            </w:r>
          </w:p>
        </w:tc>
      </w:tr>
      <w:tr w:rsidR="00046175" w:rsidRPr="004C54E8" w14:paraId="7AD4D293" w14:textId="77777777" w:rsidTr="00890391">
        <w:trPr>
          <w:trHeight w:val="280"/>
        </w:trPr>
        <w:tc>
          <w:tcPr>
            <w:tcW w:w="304" w:type="pct"/>
            <w:tcMar>
              <w:top w:w="0" w:type="dxa"/>
              <w:left w:w="57" w:type="dxa"/>
              <w:bottom w:w="0" w:type="dxa"/>
              <w:right w:w="57" w:type="dxa"/>
            </w:tcMar>
            <w:vAlign w:val="center"/>
            <w:hideMark/>
          </w:tcPr>
          <w:p w14:paraId="4A448E5A"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2.1</w:t>
            </w:r>
          </w:p>
        </w:tc>
        <w:tc>
          <w:tcPr>
            <w:tcW w:w="1263" w:type="pct"/>
            <w:vAlign w:val="center"/>
            <w:hideMark/>
          </w:tcPr>
          <w:p w14:paraId="4315E6C4" w14:textId="3065071F" w:rsidR="00BD4A03" w:rsidRPr="000765B7" w:rsidRDefault="009C4FF9"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Financiamiento convenido</w:t>
            </w:r>
            <w:r w:rsidR="00945BA8">
              <w:rPr>
                <w:rFonts w:asciiTheme="majorBidi" w:hAnsiTheme="majorBidi" w:cstheme="majorBidi"/>
                <w:sz w:val="18"/>
                <w:szCs w:val="18"/>
                <w:lang w:val="es-ES_tradnl" w:eastAsia="en-CA"/>
              </w:rPr>
              <w:t>,</w:t>
            </w:r>
            <w:r w:rsidRPr="000765B7">
              <w:rPr>
                <w:rFonts w:asciiTheme="majorBidi" w:hAnsiTheme="majorBidi" w:cstheme="majorBidi"/>
                <w:sz w:val="18"/>
                <w:szCs w:val="18"/>
                <w:lang w:val="es-ES_tradnl" w:eastAsia="en-CA"/>
              </w:rPr>
              <w:t xml:space="preserve"> </w:t>
            </w:r>
            <w:r w:rsidR="00411B1F">
              <w:rPr>
                <w:rFonts w:asciiTheme="majorBidi" w:hAnsiTheme="majorBidi" w:cstheme="majorBidi"/>
                <w:sz w:val="18"/>
                <w:szCs w:val="18"/>
                <w:lang w:val="es-ES_tradnl" w:eastAsia="en-CA"/>
              </w:rPr>
              <w:t>principal organismo de ejecución</w:t>
            </w:r>
            <w:r w:rsidRPr="000765B7">
              <w:rPr>
                <w:rFonts w:asciiTheme="majorBidi" w:hAnsiTheme="majorBidi" w:cstheme="majorBidi"/>
                <w:sz w:val="18"/>
                <w:szCs w:val="18"/>
                <w:lang w:val="es-ES_tradnl" w:eastAsia="en-CA"/>
              </w:rPr>
              <w:t xml:space="preserve"> (PNUD)</w:t>
            </w:r>
            <w:r w:rsidR="0040079C"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303" w:type="pct"/>
            <w:vAlign w:val="center"/>
          </w:tcPr>
          <w:p w14:paraId="3A42BF66" w14:textId="1A2665F3"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49</w:t>
            </w:r>
            <w:r w:rsidR="001E6CEC" w:rsidRPr="000765B7">
              <w:rPr>
                <w:rFonts w:asciiTheme="majorBidi" w:hAnsiTheme="majorBidi" w:cstheme="majorBidi"/>
                <w:sz w:val="18"/>
                <w:szCs w:val="18"/>
                <w:lang w:val="es-ES_tradnl"/>
              </w:rPr>
              <w:t>8.</w:t>
            </w:r>
            <w:r w:rsidRPr="000765B7">
              <w:rPr>
                <w:rFonts w:asciiTheme="majorBidi" w:hAnsiTheme="majorBidi" w:cstheme="majorBidi"/>
                <w:sz w:val="18"/>
                <w:szCs w:val="18"/>
                <w:lang w:val="es-ES_tradnl"/>
              </w:rPr>
              <w:t>756</w:t>
            </w:r>
          </w:p>
        </w:tc>
        <w:tc>
          <w:tcPr>
            <w:tcW w:w="354" w:type="pct"/>
            <w:vAlign w:val="center"/>
          </w:tcPr>
          <w:p w14:paraId="2DB58FDC"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53" w:type="pct"/>
            <w:vAlign w:val="center"/>
          </w:tcPr>
          <w:p w14:paraId="295CC2AA" w14:textId="5D5014AC"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66</w:t>
            </w:r>
            <w:r w:rsidR="001E6CEC" w:rsidRPr="000765B7">
              <w:rPr>
                <w:rFonts w:asciiTheme="majorBidi" w:hAnsiTheme="majorBidi" w:cstheme="majorBidi"/>
                <w:sz w:val="18"/>
                <w:szCs w:val="18"/>
                <w:lang w:val="es-ES_tradnl"/>
              </w:rPr>
              <w:t>5.</w:t>
            </w:r>
            <w:r w:rsidRPr="000765B7">
              <w:rPr>
                <w:rFonts w:asciiTheme="majorBidi" w:hAnsiTheme="majorBidi" w:cstheme="majorBidi"/>
                <w:sz w:val="18"/>
                <w:szCs w:val="18"/>
                <w:lang w:val="es-ES_tradnl"/>
              </w:rPr>
              <w:t>008</w:t>
            </w:r>
          </w:p>
        </w:tc>
        <w:tc>
          <w:tcPr>
            <w:tcW w:w="253" w:type="pct"/>
            <w:vAlign w:val="center"/>
          </w:tcPr>
          <w:p w14:paraId="66A4C221"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59B86C0A"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1315A5BC" w14:textId="3D864BBD"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33</w:t>
            </w:r>
            <w:r w:rsidR="0012649C" w:rsidRPr="000765B7">
              <w:rPr>
                <w:rFonts w:asciiTheme="majorBidi" w:hAnsiTheme="majorBidi" w:cstheme="majorBidi"/>
                <w:sz w:val="18"/>
                <w:szCs w:val="18"/>
                <w:lang w:val="es-ES_tradnl"/>
              </w:rPr>
              <w:t>2.</w:t>
            </w:r>
            <w:r w:rsidRPr="000765B7">
              <w:rPr>
                <w:rFonts w:asciiTheme="majorBidi" w:hAnsiTheme="majorBidi" w:cstheme="majorBidi"/>
                <w:sz w:val="18"/>
                <w:szCs w:val="18"/>
                <w:lang w:val="es-ES_tradnl"/>
              </w:rPr>
              <w:t>504</w:t>
            </w:r>
          </w:p>
        </w:tc>
        <w:tc>
          <w:tcPr>
            <w:tcW w:w="293" w:type="pct"/>
            <w:vAlign w:val="center"/>
          </w:tcPr>
          <w:p w14:paraId="4083D891"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212" w:type="pct"/>
            <w:vAlign w:val="center"/>
          </w:tcPr>
          <w:p w14:paraId="1D180027"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3CCAAAF7" w14:textId="0573ABAE"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16</w:t>
            </w:r>
            <w:r w:rsidR="001E6CEC" w:rsidRPr="000765B7">
              <w:rPr>
                <w:rFonts w:asciiTheme="majorBidi" w:hAnsiTheme="majorBidi" w:cstheme="majorBidi"/>
                <w:sz w:val="18"/>
                <w:szCs w:val="18"/>
                <w:lang w:val="es-ES_tradnl"/>
              </w:rPr>
              <w:t>6.</w:t>
            </w:r>
            <w:r w:rsidRPr="000765B7">
              <w:rPr>
                <w:rFonts w:asciiTheme="majorBidi" w:hAnsiTheme="majorBidi" w:cstheme="majorBidi"/>
                <w:sz w:val="18"/>
                <w:szCs w:val="18"/>
                <w:lang w:val="es-ES_tradnl"/>
              </w:rPr>
              <w:t>252</w:t>
            </w:r>
          </w:p>
        </w:tc>
        <w:tc>
          <w:tcPr>
            <w:tcW w:w="252" w:type="pct"/>
            <w:vAlign w:val="center"/>
          </w:tcPr>
          <w:p w14:paraId="460D948E" w14:textId="77777777"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1208E8BA" w14:textId="0083871F" w:rsidR="00BD4A03" w:rsidRPr="000765B7" w:rsidRDefault="0012649C"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w:t>
            </w:r>
            <w:r w:rsidR="00BD4A03" w:rsidRPr="000765B7">
              <w:rPr>
                <w:rFonts w:asciiTheme="majorBidi" w:hAnsiTheme="majorBidi" w:cstheme="majorBidi"/>
                <w:sz w:val="18"/>
                <w:szCs w:val="18"/>
                <w:lang w:val="es-ES_tradnl"/>
              </w:rPr>
              <w:t>66</w:t>
            </w:r>
            <w:r w:rsidRPr="000765B7">
              <w:rPr>
                <w:rFonts w:asciiTheme="majorBidi" w:hAnsiTheme="majorBidi" w:cstheme="majorBidi"/>
                <w:sz w:val="18"/>
                <w:szCs w:val="18"/>
                <w:lang w:val="es-ES_tradnl"/>
              </w:rPr>
              <w:t>2.</w:t>
            </w:r>
            <w:r w:rsidR="00BD4A03" w:rsidRPr="000765B7">
              <w:rPr>
                <w:rFonts w:asciiTheme="majorBidi" w:hAnsiTheme="majorBidi" w:cstheme="majorBidi"/>
                <w:sz w:val="18"/>
                <w:szCs w:val="18"/>
                <w:lang w:val="es-ES_tradnl"/>
              </w:rPr>
              <w:t>520</w:t>
            </w:r>
          </w:p>
        </w:tc>
      </w:tr>
      <w:tr w:rsidR="00046175" w:rsidRPr="004C54E8" w14:paraId="145929FD" w14:textId="77777777" w:rsidTr="00890391">
        <w:trPr>
          <w:trHeight w:val="280"/>
        </w:trPr>
        <w:tc>
          <w:tcPr>
            <w:tcW w:w="304" w:type="pct"/>
            <w:tcMar>
              <w:top w:w="0" w:type="dxa"/>
              <w:left w:w="57" w:type="dxa"/>
              <w:bottom w:w="0" w:type="dxa"/>
              <w:right w:w="57" w:type="dxa"/>
            </w:tcMar>
            <w:vAlign w:val="center"/>
            <w:hideMark/>
          </w:tcPr>
          <w:p w14:paraId="519F5BA5"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2.2</w:t>
            </w:r>
          </w:p>
        </w:tc>
        <w:tc>
          <w:tcPr>
            <w:tcW w:w="1263" w:type="pct"/>
            <w:vAlign w:val="center"/>
            <w:hideMark/>
          </w:tcPr>
          <w:p w14:paraId="698BA7B9" w14:textId="5553952E" w:rsidR="00BD4A03" w:rsidRPr="000765B7" w:rsidRDefault="00D012B4" w:rsidP="001B70BE">
            <w:pPr>
              <w:suppressAutoHyphens/>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Gastos de apoyo,</w:t>
            </w:r>
            <w:r w:rsidR="00747B2D" w:rsidRPr="000765B7">
              <w:rPr>
                <w:rFonts w:asciiTheme="majorBidi" w:hAnsiTheme="majorBidi" w:cstheme="majorBidi"/>
                <w:sz w:val="18"/>
                <w:szCs w:val="18"/>
                <w:lang w:val="es-ES_tradnl" w:eastAsia="en-CA"/>
              </w:rPr>
              <w:t xml:space="preserve"> </w:t>
            </w:r>
            <w:r w:rsidR="00411B1F">
              <w:rPr>
                <w:rFonts w:asciiTheme="majorBidi" w:hAnsiTheme="majorBidi" w:cstheme="majorBidi"/>
                <w:sz w:val="18"/>
                <w:szCs w:val="18"/>
                <w:lang w:val="es-ES_tradnl" w:eastAsia="en-CA"/>
              </w:rPr>
              <w:t>principal organismo de ejecución</w:t>
            </w:r>
            <w:r w:rsidR="00747B2D"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303" w:type="pct"/>
            <w:vAlign w:val="center"/>
          </w:tcPr>
          <w:p w14:paraId="2DAE5BCB" w14:textId="380DAC2B"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3</w:t>
            </w:r>
            <w:r w:rsidR="0012649C" w:rsidRPr="000765B7">
              <w:rPr>
                <w:rFonts w:asciiTheme="majorBidi" w:hAnsiTheme="majorBidi" w:cstheme="majorBidi"/>
                <w:sz w:val="18"/>
                <w:szCs w:val="18"/>
                <w:lang w:val="es-ES_tradnl"/>
              </w:rPr>
              <w:t>4.</w:t>
            </w:r>
            <w:r w:rsidRPr="000765B7">
              <w:rPr>
                <w:rFonts w:asciiTheme="majorBidi" w:hAnsiTheme="majorBidi" w:cstheme="majorBidi"/>
                <w:sz w:val="18"/>
                <w:szCs w:val="18"/>
                <w:lang w:val="es-ES_tradnl"/>
              </w:rPr>
              <w:t>913</w:t>
            </w:r>
          </w:p>
        </w:tc>
        <w:tc>
          <w:tcPr>
            <w:tcW w:w="354" w:type="pct"/>
            <w:vAlign w:val="center"/>
          </w:tcPr>
          <w:p w14:paraId="150450B1"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53" w:type="pct"/>
            <w:vAlign w:val="center"/>
          </w:tcPr>
          <w:p w14:paraId="619856E3" w14:textId="7A417329"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4</w:t>
            </w:r>
            <w:r w:rsidR="001E6CEC" w:rsidRPr="000765B7">
              <w:rPr>
                <w:rFonts w:asciiTheme="majorBidi" w:hAnsiTheme="majorBidi" w:cstheme="majorBidi"/>
                <w:sz w:val="18"/>
                <w:szCs w:val="18"/>
                <w:lang w:val="es-ES_tradnl"/>
              </w:rPr>
              <w:t>6.</w:t>
            </w:r>
            <w:r w:rsidRPr="000765B7">
              <w:rPr>
                <w:rFonts w:asciiTheme="majorBidi" w:hAnsiTheme="majorBidi" w:cstheme="majorBidi"/>
                <w:sz w:val="18"/>
                <w:szCs w:val="18"/>
                <w:lang w:val="es-ES_tradnl"/>
              </w:rPr>
              <w:t>551</w:t>
            </w:r>
          </w:p>
        </w:tc>
        <w:tc>
          <w:tcPr>
            <w:tcW w:w="253" w:type="pct"/>
            <w:vAlign w:val="center"/>
          </w:tcPr>
          <w:p w14:paraId="2C4A3256"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3579C7FD"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1BF9F7F9" w14:textId="79DF7B09"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w:t>
            </w:r>
            <w:r w:rsidR="0012649C" w:rsidRPr="000765B7">
              <w:rPr>
                <w:rFonts w:asciiTheme="majorBidi" w:hAnsiTheme="majorBidi" w:cstheme="majorBidi"/>
                <w:sz w:val="18"/>
                <w:szCs w:val="18"/>
                <w:lang w:val="es-ES_tradnl"/>
              </w:rPr>
              <w:t>3.</w:t>
            </w:r>
            <w:r w:rsidRPr="000765B7">
              <w:rPr>
                <w:rFonts w:asciiTheme="majorBidi" w:hAnsiTheme="majorBidi" w:cstheme="majorBidi"/>
                <w:sz w:val="18"/>
                <w:szCs w:val="18"/>
                <w:lang w:val="es-ES_tradnl"/>
              </w:rPr>
              <w:t>275</w:t>
            </w:r>
          </w:p>
        </w:tc>
        <w:tc>
          <w:tcPr>
            <w:tcW w:w="293" w:type="pct"/>
            <w:vAlign w:val="center"/>
          </w:tcPr>
          <w:p w14:paraId="5FAAD4BC" w14:textId="74BF7E48" w:rsidR="00BD4A03" w:rsidRPr="000765B7" w:rsidRDefault="0040079C"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 xml:space="preserve"> </w:t>
            </w:r>
            <w:r w:rsidR="00BD4A03" w:rsidRPr="000765B7">
              <w:rPr>
                <w:rFonts w:asciiTheme="majorBidi" w:hAnsiTheme="majorBidi" w:cstheme="majorBidi"/>
                <w:sz w:val="18"/>
                <w:szCs w:val="18"/>
                <w:lang w:val="es-ES_tradnl"/>
              </w:rPr>
              <w:t>0</w:t>
            </w:r>
          </w:p>
        </w:tc>
        <w:tc>
          <w:tcPr>
            <w:tcW w:w="212" w:type="pct"/>
            <w:vAlign w:val="center"/>
          </w:tcPr>
          <w:p w14:paraId="37B022DD"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7B3647B5" w14:textId="5B7A2711"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w:t>
            </w:r>
            <w:r w:rsidR="0012649C" w:rsidRPr="000765B7">
              <w:rPr>
                <w:rFonts w:asciiTheme="majorBidi" w:hAnsiTheme="majorBidi" w:cstheme="majorBidi"/>
                <w:sz w:val="18"/>
                <w:szCs w:val="18"/>
                <w:lang w:val="es-ES_tradnl"/>
              </w:rPr>
              <w:t>1.</w:t>
            </w:r>
            <w:r w:rsidRPr="000765B7">
              <w:rPr>
                <w:rFonts w:asciiTheme="majorBidi" w:hAnsiTheme="majorBidi" w:cstheme="majorBidi"/>
                <w:sz w:val="18"/>
                <w:szCs w:val="18"/>
                <w:lang w:val="es-ES_tradnl"/>
              </w:rPr>
              <w:t>638</w:t>
            </w:r>
          </w:p>
        </w:tc>
        <w:tc>
          <w:tcPr>
            <w:tcW w:w="252" w:type="pct"/>
            <w:vAlign w:val="center"/>
          </w:tcPr>
          <w:p w14:paraId="6C69D945" w14:textId="77777777"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33C12946" w14:textId="634C1E28"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11</w:t>
            </w:r>
            <w:r w:rsidR="001E6CEC" w:rsidRPr="000765B7">
              <w:rPr>
                <w:rFonts w:asciiTheme="majorBidi" w:hAnsiTheme="majorBidi" w:cstheme="majorBidi"/>
                <w:sz w:val="18"/>
                <w:szCs w:val="18"/>
                <w:lang w:val="es-ES_tradnl"/>
              </w:rPr>
              <w:t>6.</w:t>
            </w:r>
            <w:r w:rsidRPr="000765B7">
              <w:rPr>
                <w:rFonts w:asciiTheme="majorBidi" w:hAnsiTheme="majorBidi" w:cstheme="majorBidi"/>
                <w:sz w:val="18"/>
                <w:szCs w:val="18"/>
                <w:lang w:val="es-ES_tradnl"/>
              </w:rPr>
              <w:t>376</w:t>
            </w:r>
          </w:p>
        </w:tc>
      </w:tr>
      <w:tr w:rsidR="00046175" w:rsidRPr="004C54E8" w14:paraId="5039AC13" w14:textId="77777777" w:rsidTr="00890391">
        <w:trPr>
          <w:trHeight w:val="280"/>
        </w:trPr>
        <w:tc>
          <w:tcPr>
            <w:tcW w:w="304" w:type="pct"/>
            <w:tcMar>
              <w:top w:w="0" w:type="dxa"/>
              <w:left w:w="57" w:type="dxa"/>
              <w:bottom w:w="0" w:type="dxa"/>
              <w:right w:w="57" w:type="dxa"/>
            </w:tcMar>
            <w:vAlign w:val="center"/>
            <w:hideMark/>
          </w:tcPr>
          <w:p w14:paraId="3BAC944B"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3.1</w:t>
            </w:r>
          </w:p>
        </w:tc>
        <w:tc>
          <w:tcPr>
            <w:tcW w:w="1263" w:type="pct"/>
            <w:vAlign w:val="center"/>
            <w:hideMark/>
          </w:tcPr>
          <w:p w14:paraId="66C1E2BA" w14:textId="0D2FD502" w:rsidR="00BD4A03" w:rsidRPr="000765B7" w:rsidRDefault="00173DBC"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Financiamiento</w:t>
            </w:r>
            <w:r w:rsidR="0040079C" w:rsidRPr="000765B7">
              <w:rPr>
                <w:rFonts w:asciiTheme="majorBidi" w:hAnsiTheme="majorBidi" w:cstheme="majorBidi"/>
                <w:sz w:val="18"/>
                <w:szCs w:val="18"/>
                <w:lang w:val="es-ES_tradnl" w:eastAsia="en-CA"/>
              </w:rPr>
              <w:t xml:space="preserve"> </w:t>
            </w:r>
            <w:r w:rsidRPr="000765B7">
              <w:rPr>
                <w:rFonts w:asciiTheme="majorBidi" w:hAnsiTheme="majorBidi" w:cstheme="majorBidi"/>
                <w:sz w:val="18"/>
                <w:szCs w:val="18"/>
                <w:lang w:val="es-ES_tradnl" w:eastAsia="en-CA"/>
              </w:rPr>
              <w:t>total</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convenido</w:t>
            </w:r>
            <w:r w:rsidR="0040079C"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303" w:type="pct"/>
            <w:vAlign w:val="center"/>
          </w:tcPr>
          <w:p w14:paraId="3723DF79" w14:textId="01AC77CC"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49</w:t>
            </w:r>
            <w:r w:rsidR="001E6CEC" w:rsidRPr="000765B7">
              <w:rPr>
                <w:rFonts w:asciiTheme="majorBidi" w:hAnsiTheme="majorBidi" w:cstheme="majorBidi"/>
                <w:sz w:val="18"/>
                <w:szCs w:val="18"/>
                <w:lang w:val="es-ES_tradnl"/>
              </w:rPr>
              <w:t>8.</w:t>
            </w:r>
            <w:r w:rsidRPr="000765B7">
              <w:rPr>
                <w:rFonts w:asciiTheme="majorBidi" w:hAnsiTheme="majorBidi" w:cstheme="majorBidi"/>
                <w:sz w:val="18"/>
                <w:szCs w:val="18"/>
                <w:lang w:val="es-ES_tradnl"/>
              </w:rPr>
              <w:t>756</w:t>
            </w:r>
          </w:p>
        </w:tc>
        <w:tc>
          <w:tcPr>
            <w:tcW w:w="354" w:type="pct"/>
            <w:vAlign w:val="center"/>
          </w:tcPr>
          <w:p w14:paraId="7640FFFE"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53" w:type="pct"/>
            <w:vAlign w:val="center"/>
          </w:tcPr>
          <w:p w14:paraId="36A9A7B7" w14:textId="0359CC42"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66</w:t>
            </w:r>
            <w:r w:rsidR="001E6CEC" w:rsidRPr="000765B7">
              <w:rPr>
                <w:rFonts w:asciiTheme="majorBidi" w:hAnsiTheme="majorBidi" w:cstheme="majorBidi"/>
                <w:sz w:val="18"/>
                <w:szCs w:val="18"/>
                <w:lang w:val="es-ES_tradnl"/>
              </w:rPr>
              <w:t>5.</w:t>
            </w:r>
            <w:r w:rsidRPr="000765B7">
              <w:rPr>
                <w:rFonts w:asciiTheme="majorBidi" w:hAnsiTheme="majorBidi" w:cstheme="majorBidi"/>
                <w:sz w:val="18"/>
                <w:szCs w:val="18"/>
                <w:lang w:val="es-ES_tradnl"/>
              </w:rPr>
              <w:t>008</w:t>
            </w:r>
          </w:p>
        </w:tc>
        <w:tc>
          <w:tcPr>
            <w:tcW w:w="253" w:type="pct"/>
            <w:vAlign w:val="center"/>
          </w:tcPr>
          <w:p w14:paraId="2593D573"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33705892"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7802B0ED" w14:textId="3E819AD1"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33</w:t>
            </w:r>
            <w:r w:rsidR="0012649C" w:rsidRPr="000765B7">
              <w:rPr>
                <w:rFonts w:asciiTheme="majorBidi" w:hAnsiTheme="majorBidi" w:cstheme="majorBidi"/>
                <w:sz w:val="18"/>
                <w:szCs w:val="18"/>
                <w:lang w:val="es-ES_tradnl"/>
              </w:rPr>
              <w:t>2.</w:t>
            </w:r>
            <w:r w:rsidRPr="000765B7">
              <w:rPr>
                <w:rFonts w:asciiTheme="majorBidi" w:hAnsiTheme="majorBidi" w:cstheme="majorBidi"/>
                <w:sz w:val="18"/>
                <w:szCs w:val="18"/>
                <w:lang w:val="es-ES_tradnl"/>
              </w:rPr>
              <w:t>504</w:t>
            </w:r>
          </w:p>
        </w:tc>
        <w:tc>
          <w:tcPr>
            <w:tcW w:w="293" w:type="pct"/>
            <w:vAlign w:val="center"/>
          </w:tcPr>
          <w:p w14:paraId="1A4A76C6"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212" w:type="pct"/>
            <w:vAlign w:val="center"/>
          </w:tcPr>
          <w:p w14:paraId="35BB5B61"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6FAD5CB8" w14:textId="4B2BCECF"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16</w:t>
            </w:r>
            <w:r w:rsidR="001E6CEC" w:rsidRPr="000765B7">
              <w:rPr>
                <w:rFonts w:asciiTheme="majorBidi" w:hAnsiTheme="majorBidi" w:cstheme="majorBidi"/>
                <w:sz w:val="18"/>
                <w:szCs w:val="18"/>
                <w:lang w:val="es-ES_tradnl"/>
              </w:rPr>
              <w:t>6.</w:t>
            </w:r>
            <w:r w:rsidRPr="000765B7">
              <w:rPr>
                <w:rFonts w:asciiTheme="majorBidi" w:hAnsiTheme="majorBidi" w:cstheme="majorBidi"/>
                <w:sz w:val="18"/>
                <w:szCs w:val="18"/>
                <w:lang w:val="es-ES_tradnl"/>
              </w:rPr>
              <w:t>252</w:t>
            </w:r>
          </w:p>
        </w:tc>
        <w:tc>
          <w:tcPr>
            <w:tcW w:w="252" w:type="pct"/>
            <w:vAlign w:val="center"/>
          </w:tcPr>
          <w:p w14:paraId="68CAFFCB" w14:textId="77777777"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4EC3FFD0" w14:textId="3039E351" w:rsidR="00BD4A03" w:rsidRPr="000765B7" w:rsidRDefault="0012649C"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w:t>
            </w:r>
            <w:r w:rsidR="00BD4A03" w:rsidRPr="000765B7">
              <w:rPr>
                <w:rFonts w:asciiTheme="majorBidi" w:hAnsiTheme="majorBidi" w:cstheme="majorBidi"/>
                <w:sz w:val="18"/>
                <w:szCs w:val="18"/>
                <w:lang w:val="es-ES_tradnl"/>
              </w:rPr>
              <w:t>66</w:t>
            </w:r>
            <w:r w:rsidRPr="000765B7">
              <w:rPr>
                <w:rFonts w:asciiTheme="majorBidi" w:hAnsiTheme="majorBidi" w:cstheme="majorBidi"/>
                <w:sz w:val="18"/>
                <w:szCs w:val="18"/>
                <w:lang w:val="es-ES_tradnl"/>
              </w:rPr>
              <w:t>2.</w:t>
            </w:r>
            <w:r w:rsidR="00BD4A03" w:rsidRPr="000765B7">
              <w:rPr>
                <w:rFonts w:asciiTheme="majorBidi" w:hAnsiTheme="majorBidi" w:cstheme="majorBidi"/>
                <w:sz w:val="18"/>
                <w:szCs w:val="18"/>
                <w:lang w:val="es-ES_tradnl"/>
              </w:rPr>
              <w:t>520</w:t>
            </w:r>
          </w:p>
        </w:tc>
      </w:tr>
      <w:tr w:rsidR="00046175" w:rsidRPr="004C54E8" w14:paraId="18B4346D" w14:textId="77777777" w:rsidTr="00890391">
        <w:trPr>
          <w:trHeight w:val="280"/>
        </w:trPr>
        <w:tc>
          <w:tcPr>
            <w:tcW w:w="304" w:type="pct"/>
            <w:tcMar>
              <w:top w:w="0" w:type="dxa"/>
              <w:left w:w="57" w:type="dxa"/>
              <w:bottom w:w="0" w:type="dxa"/>
              <w:right w:w="57" w:type="dxa"/>
            </w:tcMar>
            <w:vAlign w:val="center"/>
            <w:hideMark/>
          </w:tcPr>
          <w:p w14:paraId="4F8B22C1"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3.2</w:t>
            </w:r>
          </w:p>
        </w:tc>
        <w:tc>
          <w:tcPr>
            <w:tcW w:w="1263" w:type="pct"/>
            <w:vAlign w:val="center"/>
            <w:hideMark/>
          </w:tcPr>
          <w:p w14:paraId="27C11564" w14:textId="2B085F01"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Total</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gastos</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de</w:t>
            </w:r>
            <w:r w:rsidR="0040079C" w:rsidRPr="000765B7">
              <w:rPr>
                <w:rFonts w:asciiTheme="majorBidi" w:hAnsiTheme="majorBidi" w:cstheme="majorBidi"/>
                <w:sz w:val="18"/>
                <w:szCs w:val="18"/>
                <w:lang w:val="es-ES_tradnl" w:eastAsia="en-CA"/>
              </w:rPr>
              <w:t xml:space="preserve"> </w:t>
            </w:r>
            <w:r w:rsidR="0012649C" w:rsidRPr="000765B7">
              <w:rPr>
                <w:rFonts w:asciiTheme="majorBidi" w:hAnsiTheme="majorBidi" w:cstheme="majorBidi"/>
                <w:sz w:val="18"/>
                <w:szCs w:val="18"/>
                <w:lang w:val="es-ES_tradnl" w:eastAsia="en-CA"/>
              </w:rPr>
              <w:t>apoyo</w:t>
            </w:r>
            <w:r w:rsidR="0040079C"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303" w:type="pct"/>
            <w:vAlign w:val="center"/>
          </w:tcPr>
          <w:p w14:paraId="355E578C" w14:textId="3940767A"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3</w:t>
            </w:r>
            <w:r w:rsidR="0012649C" w:rsidRPr="000765B7">
              <w:rPr>
                <w:rFonts w:asciiTheme="majorBidi" w:hAnsiTheme="majorBidi" w:cstheme="majorBidi"/>
                <w:sz w:val="18"/>
                <w:szCs w:val="18"/>
                <w:lang w:val="es-ES_tradnl"/>
              </w:rPr>
              <w:t>4.</w:t>
            </w:r>
            <w:r w:rsidRPr="000765B7">
              <w:rPr>
                <w:rFonts w:asciiTheme="majorBidi" w:hAnsiTheme="majorBidi" w:cstheme="majorBidi"/>
                <w:sz w:val="18"/>
                <w:szCs w:val="18"/>
                <w:lang w:val="es-ES_tradnl"/>
              </w:rPr>
              <w:t>913</w:t>
            </w:r>
          </w:p>
        </w:tc>
        <w:tc>
          <w:tcPr>
            <w:tcW w:w="354" w:type="pct"/>
            <w:vAlign w:val="center"/>
          </w:tcPr>
          <w:p w14:paraId="7F5174DD"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53" w:type="pct"/>
            <w:vAlign w:val="center"/>
          </w:tcPr>
          <w:p w14:paraId="72FD4EC6" w14:textId="0B4295EE"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4</w:t>
            </w:r>
            <w:r w:rsidR="001E6CEC" w:rsidRPr="000765B7">
              <w:rPr>
                <w:rFonts w:asciiTheme="majorBidi" w:hAnsiTheme="majorBidi" w:cstheme="majorBidi"/>
                <w:sz w:val="18"/>
                <w:szCs w:val="18"/>
                <w:lang w:val="es-ES_tradnl"/>
              </w:rPr>
              <w:t>6.</w:t>
            </w:r>
            <w:r w:rsidRPr="000765B7">
              <w:rPr>
                <w:rFonts w:asciiTheme="majorBidi" w:hAnsiTheme="majorBidi" w:cstheme="majorBidi"/>
                <w:sz w:val="18"/>
                <w:szCs w:val="18"/>
                <w:lang w:val="es-ES_tradnl"/>
              </w:rPr>
              <w:t>551</w:t>
            </w:r>
          </w:p>
        </w:tc>
        <w:tc>
          <w:tcPr>
            <w:tcW w:w="253" w:type="pct"/>
            <w:vAlign w:val="center"/>
          </w:tcPr>
          <w:p w14:paraId="7AC3F1F2"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4A25C008"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2544DB22" w14:textId="01DAD244"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2</w:t>
            </w:r>
            <w:r w:rsidR="0012649C" w:rsidRPr="000765B7">
              <w:rPr>
                <w:rFonts w:asciiTheme="majorBidi" w:hAnsiTheme="majorBidi" w:cstheme="majorBidi"/>
                <w:sz w:val="18"/>
                <w:szCs w:val="18"/>
                <w:lang w:val="es-ES_tradnl"/>
              </w:rPr>
              <w:t>3.</w:t>
            </w:r>
            <w:r w:rsidRPr="000765B7">
              <w:rPr>
                <w:rFonts w:asciiTheme="majorBidi" w:hAnsiTheme="majorBidi" w:cstheme="majorBidi"/>
                <w:sz w:val="18"/>
                <w:szCs w:val="18"/>
                <w:lang w:val="es-ES_tradnl"/>
              </w:rPr>
              <w:t>275</w:t>
            </w:r>
          </w:p>
        </w:tc>
        <w:tc>
          <w:tcPr>
            <w:tcW w:w="293" w:type="pct"/>
            <w:vAlign w:val="center"/>
          </w:tcPr>
          <w:p w14:paraId="5D97743A"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212" w:type="pct"/>
            <w:vAlign w:val="center"/>
          </w:tcPr>
          <w:p w14:paraId="1652BCD9"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7F239A42" w14:textId="071B0AE5"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w:t>
            </w:r>
            <w:r w:rsidR="0012649C" w:rsidRPr="000765B7">
              <w:rPr>
                <w:rFonts w:asciiTheme="majorBidi" w:hAnsiTheme="majorBidi" w:cstheme="majorBidi"/>
                <w:sz w:val="18"/>
                <w:szCs w:val="18"/>
                <w:lang w:val="es-ES_tradnl"/>
              </w:rPr>
              <w:t>1.</w:t>
            </w:r>
            <w:r w:rsidRPr="000765B7">
              <w:rPr>
                <w:rFonts w:asciiTheme="majorBidi" w:hAnsiTheme="majorBidi" w:cstheme="majorBidi"/>
                <w:sz w:val="18"/>
                <w:szCs w:val="18"/>
                <w:lang w:val="es-ES_tradnl"/>
              </w:rPr>
              <w:t>638</w:t>
            </w:r>
          </w:p>
        </w:tc>
        <w:tc>
          <w:tcPr>
            <w:tcW w:w="252" w:type="pct"/>
            <w:vAlign w:val="center"/>
          </w:tcPr>
          <w:p w14:paraId="13E1D67B" w14:textId="77777777"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59EDF3F0" w14:textId="53D2CF1E"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11</w:t>
            </w:r>
            <w:r w:rsidR="001E6CEC" w:rsidRPr="000765B7">
              <w:rPr>
                <w:rFonts w:asciiTheme="majorBidi" w:hAnsiTheme="majorBidi" w:cstheme="majorBidi"/>
                <w:sz w:val="18"/>
                <w:szCs w:val="18"/>
                <w:lang w:val="es-ES_tradnl"/>
              </w:rPr>
              <w:t>6.</w:t>
            </w:r>
            <w:r w:rsidRPr="000765B7">
              <w:rPr>
                <w:rFonts w:asciiTheme="majorBidi" w:hAnsiTheme="majorBidi" w:cstheme="majorBidi"/>
                <w:sz w:val="18"/>
                <w:szCs w:val="18"/>
                <w:lang w:val="es-ES_tradnl"/>
              </w:rPr>
              <w:t>376</w:t>
            </w:r>
          </w:p>
        </w:tc>
      </w:tr>
      <w:tr w:rsidR="00046175" w:rsidRPr="004C54E8" w14:paraId="1A0DEF34" w14:textId="77777777" w:rsidTr="00890391">
        <w:trPr>
          <w:trHeight w:val="280"/>
        </w:trPr>
        <w:tc>
          <w:tcPr>
            <w:tcW w:w="304" w:type="pct"/>
            <w:tcMar>
              <w:top w:w="0" w:type="dxa"/>
              <w:left w:w="57" w:type="dxa"/>
              <w:bottom w:w="0" w:type="dxa"/>
              <w:right w:w="57" w:type="dxa"/>
            </w:tcMar>
            <w:vAlign w:val="center"/>
            <w:hideMark/>
          </w:tcPr>
          <w:p w14:paraId="544C0533" w14:textId="77777777"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3.3</w:t>
            </w:r>
          </w:p>
        </w:tc>
        <w:tc>
          <w:tcPr>
            <w:tcW w:w="1263" w:type="pct"/>
            <w:vAlign w:val="center"/>
            <w:hideMark/>
          </w:tcPr>
          <w:p w14:paraId="037059EF" w14:textId="235EC266" w:rsidR="00BD4A03" w:rsidRPr="000765B7" w:rsidRDefault="00BD4A03" w:rsidP="001B70BE">
            <w:pPr>
              <w:suppressAutoHyphens/>
              <w:jc w:val="lef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eastAsia="en-CA"/>
              </w:rPr>
              <w:t>Total</w:t>
            </w:r>
            <w:r w:rsidR="0040079C" w:rsidRPr="000765B7">
              <w:rPr>
                <w:rFonts w:asciiTheme="majorBidi" w:hAnsiTheme="majorBidi" w:cstheme="majorBidi"/>
                <w:sz w:val="18"/>
                <w:szCs w:val="18"/>
                <w:lang w:val="es-ES_tradnl" w:eastAsia="en-CA"/>
              </w:rPr>
              <w:t xml:space="preserve"> </w:t>
            </w:r>
            <w:r w:rsidR="001E6CEC" w:rsidRPr="000765B7">
              <w:rPr>
                <w:rFonts w:asciiTheme="majorBidi" w:hAnsiTheme="majorBidi" w:cstheme="majorBidi"/>
                <w:sz w:val="18"/>
                <w:szCs w:val="18"/>
                <w:lang w:val="es-ES_tradnl" w:eastAsia="en-CA"/>
              </w:rPr>
              <w:t>costos</w:t>
            </w:r>
            <w:r w:rsidR="0040079C" w:rsidRPr="000765B7">
              <w:rPr>
                <w:rFonts w:asciiTheme="majorBidi" w:hAnsiTheme="majorBidi" w:cstheme="majorBidi"/>
                <w:sz w:val="18"/>
                <w:szCs w:val="18"/>
                <w:lang w:val="es-ES_tradnl" w:eastAsia="en-CA"/>
              </w:rPr>
              <w:t xml:space="preserve"> </w:t>
            </w:r>
            <w:r w:rsidR="001E6CEC" w:rsidRPr="000765B7">
              <w:rPr>
                <w:rFonts w:asciiTheme="majorBidi" w:hAnsiTheme="majorBidi" w:cstheme="majorBidi"/>
                <w:sz w:val="18"/>
                <w:szCs w:val="18"/>
                <w:lang w:val="es-ES_tradnl" w:eastAsia="en-CA"/>
              </w:rPr>
              <w:t>convenidos</w:t>
            </w:r>
            <w:r w:rsidR="0040079C" w:rsidRPr="000765B7">
              <w:rPr>
                <w:rFonts w:asciiTheme="majorBidi" w:hAnsiTheme="majorBidi" w:cstheme="majorBidi"/>
                <w:sz w:val="18"/>
                <w:szCs w:val="18"/>
                <w:lang w:val="es-ES_tradnl" w:eastAsia="en-CA"/>
              </w:rPr>
              <w:t xml:space="preserve"> </w:t>
            </w:r>
            <w:r w:rsidR="00C72C43" w:rsidRPr="000765B7">
              <w:rPr>
                <w:rFonts w:asciiTheme="majorBidi" w:hAnsiTheme="majorBidi" w:cstheme="majorBidi"/>
                <w:sz w:val="18"/>
                <w:szCs w:val="18"/>
                <w:lang w:val="es-ES_tradnl" w:eastAsia="en-CA"/>
              </w:rPr>
              <w:t>($EUA)</w:t>
            </w:r>
          </w:p>
        </w:tc>
        <w:tc>
          <w:tcPr>
            <w:tcW w:w="303" w:type="pct"/>
            <w:vAlign w:val="center"/>
          </w:tcPr>
          <w:p w14:paraId="0836E897" w14:textId="06DC1A7C"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53</w:t>
            </w:r>
            <w:r w:rsidR="0012649C" w:rsidRPr="000765B7">
              <w:rPr>
                <w:rFonts w:asciiTheme="majorBidi" w:hAnsiTheme="majorBidi" w:cstheme="majorBidi"/>
                <w:sz w:val="18"/>
                <w:szCs w:val="18"/>
                <w:lang w:val="es-ES_tradnl"/>
              </w:rPr>
              <w:t>3.</w:t>
            </w:r>
            <w:r w:rsidRPr="000765B7">
              <w:rPr>
                <w:rFonts w:asciiTheme="majorBidi" w:hAnsiTheme="majorBidi" w:cstheme="majorBidi"/>
                <w:sz w:val="18"/>
                <w:szCs w:val="18"/>
                <w:lang w:val="es-ES_tradnl"/>
              </w:rPr>
              <w:t>669</w:t>
            </w:r>
          </w:p>
        </w:tc>
        <w:tc>
          <w:tcPr>
            <w:tcW w:w="354" w:type="pct"/>
            <w:vAlign w:val="center"/>
          </w:tcPr>
          <w:p w14:paraId="3D859643"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53" w:type="pct"/>
            <w:vAlign w:val="center"/>
          </w:tcPr>
          <w:p w14:paraId="48E26507" w14:textId="7589CA23"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71</w:t>
            </w:r>
            <w:r w:rsidR="0012649C" w:rsidRPr="000765B7">
              <w:rPr>
                <w:rFonts w:asciiTheme="majorBidi" w:hAnsiTheme="majorBidi" w:cstheme="majorBidi"/>
                <w:sz w:val="18"/>
                <w:szCs w:val="18"/>
                <w:lang w:val="es-ES_tradnl"/>
              </w:rPr>
              <w:t>1.</w:t>
            </w:r>
            <w:r w:rsidRPr="000765B7">
              <w:rPr>
                <w:rFonts w:asciiTheme="majorBidi" w:hAnsiTheme="majorBidi" w:cstheme="majorBidi"/>
                <w:sz w:val="18"/>
                <w:szCs w:val="18"/>
                <w:lang w:val="es-ES_tradnl"/>
              </w:rPr>
              <w:t>559</w:t>
            </w:r>
          </w:p>
        </w:tc>
        <w:tc>
          <w:tcPr>
            <w:tcW w:w="253" w:type="pct"/>
            <w:shd w:val="clear" w:color="auto" w:fill="FFFFFF" w:themeFill="background1"/>
            <w:vAlign w:val="center"/>
          </w:tcPr>
          <w:p w14:paraId="304A8B78"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36D550D6"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308AFE34" w14:textId="6E13B839"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35</w:t>
            </w:r>
            <w:r w:rsidR="001E6CEC" w:rsidRPr="000765B7">
              <w:rPr>
                <w:rFonts w:asciiTheme="majorBidi" w:hAnsiTheme="majorBidi" w:cstheme="majorBidi"/>
                <w:sz w:val="18"/>
                <w:szCs w:val="18"/>
                <w:lang w:val="es-ES_tradnl"/>
              </w:rPr>
              <w:t>5.</w:t>
            </w:r>
            <w:r w:rsidRPr="000765B7">
              <w:rPr>
                <w:rFonts w:asciiTheme="majorBidi" w:hAnsiTheme="majorBidi" w:cstheme="majorBidi"/>
                <w:sz w:val="18"/>
                <w:szCs w:val="18"/>
                <w:lang w:val="es-ES_tradnl"/>
              </w:rPr>
              <w:t>779</w:t>
            </w:r>
          </w:p>
        </w:tc>
        <w:tc>
          <w:tcPr>
            <w:tcW w:w="293" w:type="pct"/>
            <w:vAlign w:val="center"/>
          </w:tcPr>
          <w:p w14:paraId="5F46F046"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212" w:type="pct"/>
            <w:shd w:val="clear" w:color="auto" w:fill="FFFFFF" w:themeFill="background1"/>
            <w:vAlign w:val="center"/>
          </w:tcPr>
          <w:p w14:paraId="3F7C9009" w14:textId="77777777" w:rsidR="00BD4A03" w:rsidRPr="000765B7" w:rsidRDefault="00BD4A03" w:rsidP="001B70BE">
            <w:pPr>
              <w:suppressAutoHyphens/>
              <w:ind w:left="-115"/>
              <w:jc w:val="right"/>
              <w:rPr>
                <w:rFonts w:asciiTheme="majorBidi" w:hAnsiTheme="majorBidi" w:cstheme="majorBidi"/>
                <w:sz w:val="18"/>
                <w:szCs w:val="18"/>
                <w:lang w:val="es-ES_tradnl" w:eastAsia="en-CA"/>
              </w:rPr>
            </w:pPr>
            <w:r w:rsidRPr="000765B7">
              <w:rPr>
                <w:rFonts w:asciiTheme="majorBidi" w:hAnsiTheme="majorBidi" w:cstheme="majorBidi"/>
                <w:sz w:val="18"/>
                <w:szCs w:val="18"/>
                <w:lang w:val="es-ES_tradnl"/>
              </w:rPr>
              <w:t>0</w:t>
            </w:r>
          </w:p>
        </w:tc>
        <w:tc>
          <w:tcPr>
            <w:tcW w:w="303" w:type="pct"/>
            <w:vAlign w:val="center"/>
          </w:tcPr>
          <w:p w14:paraId="28AE849C" w14:textId="747E8071"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17</w:t>
            </w:r>
            <w:r w:rsidR="001E6CEC" w:rsidRPr="000765B7">
              <w:rPr>
                <w:rFonts w:asciiTheme="majorBidi" w:hAnsiTheme="majorBidi" w:cstheme="majorBidi"/>
                <w:sz w:val="18"/>
                <w:szCs w:val="18"/>
                <w:lang w:val="es-ES_tradnl"/>
              </w:rPr>
              <w:t>7.</w:t>
            </w:r>
            <w:r w:rsidRPr="000765B7">
              <w:rPr>
                <w:rFonts w:asciiTheme="majorBidi" w:hAnsiTheme="majorBidi" w:cstheme="majorBidi"/>
                <w:sz w:val="18"/>
                <w:szCs w:val="18"/>
                <w:lang w:val="es-ES_tradnl"/>
              </w:rPr>
              <w:t>890</w:t>
            </w:r>
          </w:p>
        </w:tc>
        <w:tc>
          <w:tcPr>
            <w:tcW w:w="252" w:type="pct"/>
            <w:vAlign w:val="center"/>
          </w:tcPr>
          <w:p w14:paraId="4A221842" w14:textId="77777777" w:rsidR="00BD4A03" w:rsidRPr="000765B7" w:rsidRDefault="00BD4A03"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0</w:t>
            </w:r>
          </w:p>
        </w:tc>
        <w:tc>
          <w:tcPr>
            <w:tcW w:w="404" w:type="pct"/>
            <w:vAlign w:val="center"/>
          </w:tcPr>
          <w:p w14:paraId="19096FAD" w14:textId="55325716" w:rsidR="00BD4A03" w:rsidRPr="000765B7" w:rsidRDefault="0012649C" w:rsidP="001B70BE">
            <w:pPr>
              <w:suppressAutoHyphens/>
              <w:jc w:val="right"/>
              <w:rPr>
                <w:rFonts w:asciiTheme="majorBidi" w:hAnsiTheme="majorBidi" w:cstheme="majorBidi"/>
                <w:b/>
                <w:bCs/>
                <w:sz w:val="18"/>
                <w:szCs w:val="18"/>
                <w:lang w:val="es-ES_tradnl" w:eastAsia="en-CA"/>
              </w:rPr>
            </w:pPr>
            <w:r w:rsidRPr="000765B7">
              <w:rPr>
                <w:rFonts w:asciiTheme="majorBidi" w:hAnsiTheme="majorBidi" w:cstheme="majorBidi"/>
                <w:sz w:val="18"/>
                <w:szCs w:val="18"/>
                <w:lang w:val="es-ES_tradnl"/>
              </w:rPr>
              <w:t>1.</w:t>
            </w:r>
            <w:r w:rsidR="00BD4A03" w:rsidRPr="000765B7">
              <w:rPr>
                <w:rFonts w:asciiTheme="majorBidi" w:hAnsiTheme="majorBidi" w:cstheme="majorBidi"/>
                <w:sz w:val="18"/>
                <w:szCs w:val="18"/>
                <w:lang w:val="es-ES_tradnl"/>
              </w:rPr>
              <w:t>77</w:t>
            </w:r>
            <w:r w:rsidR="001E6CEC" w:rsidRPr="000765B7">
              <w:rPr>
                <w:rFonts w:asciiTheme="majorBidi" w:hAnsiTheme="majorBidi" w:cstheme="majorBidi"/>
                <w:sz w:val="18"/>
                <w:szCs w:val="18"/>
                <w:lang w:val="es-ES_tradnl"/>
              </w:rPr>
              <w:t>8.</w:t>
            </w:r>
            <w:r w:rsidR="00BD4A03" w:rsidRPr="000765B7">
              <w:rPr>
                <w:rFonts w:asciiTheme="majorBidi" w:hAnsiTheme="majorBidi" w:cstheme="majorBidi"/>
                <w:sz w:val="18"/>
                <w:szCs w:val="18"/>
                <w:lang w:val="es-ES_tradnl"/>
              </w:rPr>
              <w:t>896</w:t>
            </w:r>
          </w:p>
        </w:tc>
      </w:tr>
    </w:tbl>
    <w:p w14:paraId="11D89AD8" w14:textId="77777777" w:rsidR="00086D7A" w:rsidRPr="004C54E8" w:rsidRDefault="00086D7A" w:rsidP="00BD4A03">
      <w:pPr>
        <w:suppressAutoHyphens/>
        <w:spacing w:after="240"/>
        <w:jc w:val="center"/>
        <w:rPr>
          <w:b/>
          <w:bCs/>
          <w:lang w:val="es-ES_tradnl"/>
        </w:rPr>
        <w:sectPr w:rsidR="00086D7A" w:rsidRPr="004C54E8" w:rsidSect="007443DC">
          <w:headerReference w:type="even" r:id="rId22"/>
          <w:headerReference w:type="default" r:id="rId23"/>
          <w:footerReference w:type="even" r:id="rId24"/>
          <w:footerReference w:type="default" r:id="rId25"/>
          <w:headerReference w:type="first" r:id="rId26"/>
          <w:footerReference w:type="first" r:id="rId27"/>
          <w:type w:val="continuous"/>
          <w:pgSz w:w="15840" w:h="12240" w:orient="landscape" w:code="1"/>
          <w:pgMar w:top="1440" w:right="1440" w:bottom="1440" w:left="1440" w:header="720" w:footer="475" w:gutter="0"/>
          <w:pgNumType w:start="1"/>
          <w:cols w:space="720"/>
          <w:titlePg/>
        </w:sectPr>
      </w:pPr>
    </w:p>
    <w:p w14:paraId="4504DCDD" w14:textId="77777777" w:rsidR="0070427A" w:rsidRPr="00BF296A" w:rsidRDefault="0070427A" w:rsidP="0070427A">
      <w:pPr>
        <w:suppressAutoHyphens/>
        <w:spacing w:after="240"/>
        <w:jc w:val="center"/>
        <w:rPr>
          <w:b/>
          <w:bCs/>
        </w:rPr>
      </w:pPr>
      <w:r w:rsidRPr="00BF296A">
        <w:rPr>
          <w:b/>
          <w:bCs/>
        </w:rPr>
        <w:t>Annex II</w:t>
      </w:r>
    </w:p>
    <w:p w14:paraId="6699E073" w14:textId="77777777" w:rsidR="0070427A" w:rsidRPr="00BF296A" w:rsidRDefault="0070427A" w:rsidP="0070427A">
      <w:pPr>
        <w:suppressAutoHyphens/>
        <w:jc w:val="center"/>
        <w:rPr>
          <w:b/>
          <w:bCs/>
        </w:rPr>
      </w:pPr>
      <w:r w:rsidRPr="00BF296A">
        <w:rPr>
          <w:b/>
          <w:bCs/>
        </w:rPr>
        <w:t>SIMULTANEOUS IMPLEMENTATION OF THE HCFC PHASE-OUT MANAGEMENT PLAN</w:t>
      </w:r>
    </w:p>
    <w:p w14:paraId="384497A2" w14:textId="77777777" w:rsidR="0070427A" w:rsidRPr="00BF296A" w:rsidRDefault="0070427A" w:rsidP="0070427A">
      <w:pPr>
        <w:suppressAutoHyphens/>
        <w:spacing w:after="240"/>
        <w:jc w:val="center"/>
        <w:rPr>
          <w:b/>
          <w:bCs/>
        </w:rPr>
      </w:pPr>
      <w:r w:rsidRPr="00BF296A">
        <w:rPr>
          <w:b/>
          <w:bCs/>
        </w:rPr>
        <w:t>AND THE KIGALI HFC IMPLEMENTATION PLAN IN TRINIDAD AND TOBAGO</w:t>
      </w:r>
    </w:p>
    <w:tbl>
      <w:tblPr>
        <w:tblW w:w="4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2618"/>
        <w:gridCol w:w="3347"/>
        <w:gridCol w:w="1086"/>
        <w:gridCol w:w="3709"/>
        <w:gridCol w:w="1086"/>
        <w:gridCol w:w="1143"/>
      </w:tblGrid>
      <w:tr w:rsidR="0070427A" w:rsidRPr="00BF296A" w14:paraId="70827E94" w14:textId="77777777" w:rsidTr="00607A3F">
        <w:trPr>
          <w:trHeight w:val="227"/>
          <w:tblHeader/>
          <w:jc w:val="center"/>
        </w:trPr>
        <w:tc>
          <w:tcPr>
            <w:tcW w:w="2605" w:type="dxa"/>
            <w:shd w:val="clear" w:color="auto" w:fill="auto"/>
            <w:vAlign w:val="center"/>
          </w:tcPr>
          <w:p w14:paraId="3A7A055B" w14:textId="77777777" w:rsidR="0070427A" w:rsidRPr="00BF296A" w:rsidRDefault="0070427A" w:rsidP="00607A3F">
            <w:pPr>
              <w:jc w:val="center"/>
              <w:rPr>
                <w:rFonts w:asciiTheme="majorBidi" w:hAnsiTheme="majorBidi" w:cstheme="majorBidi"/>
                <w:sz w:val="20"/>
                <w:szCs w:val="20"/>
              </w:rPr>
            </w:pPr>
          </w:p>
        </w:tc>
        <w:tc>
          <w:tcPr>
            <w:tcW w:w="4410" w:type="dxa"/>
            <w:gridSpan w:val="2"/>
            <w:shd w:val="clear" w:color="auto" w:fill="auto"/>
            <w:vAlign w:val="center"/>
          </w:tcPr>
          <w:p w14:paraId="762C5649" w14:textId="77777777" w:rsidR="0070427A" w:rsidRPr="00BF296A" w:rsidRDefault="0070427A" w:rsidP="00607A3F">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HPMP – stage II</w:t>
            </w:r>
          </w:p>
        </w:tc>
        <w:tc>
          <w:tcPr>
            <w:tcW w:w="4770" w:type="dxa"/>
            <w:gridSpan w:val="2"/>
            <w:shd w:val="clear" w:color="auto" w:fill="auto"/>
            <w:vAlign w:val="center"/>
          </w:tcPr>
          <w:p w14:paraId="1DF733BF" w14:textId="77777777" w:rsidR="0070427A" w:rsidRPr="00BF296A" w:rsidRDefault="0070427A" w:rsidP="00607A3F">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KIP – stage I</w:t>
            </w:r>
          </w:p>
        </w:tc>
        <w:tc>
          <w:tcPr>
            <w:tcW w:w="1137" w:type="dxa"/>
            <w:vMerge w:val="restart"/>
            <w:shd w:val="clear" w:color="auto" w:fill="auto"/>
            <w:vAlign w:val="center"/>
          </w:tcPr>
          <w:p w14:paraId="2F88D85D" w14:textId="77777777" w:rsidR="0070427A" w:rsidRPr="00BF296A" w:rsidRDefault="0070427A" w:rsidP="00607A3F">
            <w:pPr>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Combined cost for HPMP+KIP</w:t>
            </w:r>
          </w:p>
          <w:p w14:paraId="2FE1478B" w14:textId="77777777" w:rsidR="0070427A" w:rsidRPr="00BF296A" w:rsidRDefault="0070427A" w:rsidP="00607A3F">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(US $)</w:t>
            </w:r>
          </w:p>
        </w:tc>
      </w:tr>
      <w:tr w:rsidR="0070427A" w:rsidRPr="00BF296A" w14:paraId="4F5EF427" w14:textId="77777777" w:rsidTr="00607A3F">
        <w:trPr>
          <w:trHeight w:val="474"/>
          <w:tblHeader/>
          <w:jc w:val="center"/>
        </w:trPr>
        <w:tc>
          <w:tcPr>
            <w:tcW w:w="2605" w:type="dxa"/>
            <w:shd w:val="clear" w:color="auto" w:fill="auto"/>
            <w:vAlign w:val="center"/>
          </w:tcPr>
          <w:p w14:paraId="593EE0DC" w14:textId="77777777" w:rsidR="0070427A" w:rsidRPr="00BF296A" w:rsidRDefault="0070427A" w:rsidP="00607A3F">
            <w:pP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Category of activity</w:t>
            </w:r>
          </w:p>
        </w:tc>
        <w:tc>
          <w:tcPr>
            <w:tcW w:w="3330" w:type="dxa"/>
            <w:shd w:val="clear" w:color="auto" w:fill="auto"/>
            <w:vAlign w:val="center"/>
          </w:tcPr>
          <w:p w14:paraId="5C4543BE" w14:textId="77777777" w:rsidR="0070427A" w:rsidRPr="00BF296A" w:rsidRDefault="0070427A" w:rsidP="00607A3F">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Activity</w:t>
            </w:r>
          </w:p>
        </w:tc>
        <w:tc>
          <w:tcPr>
            <w:tcW w:w="1080" w:type="dxa"/>
            <w:shd w:val="clear" w:color="auto" w:fill="auto"/>
            <w:vAlign w:val="center"/>
          </w:tcPr>
          <w:p w14:paraId="6844B879" w14:textId="77777777" w:rsidR="0070427A" w:rsidRPr="00BF296A" w:rsidRDefault="0070427A" w:rsidP="00607A3F">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Cost (US$)</w:t>
            </w:r>
          </w:p>
        </w:tc>
        <w:tc>
          <w:tcPr>
            <w:tcW w:w="3690" w:type="dxa"/>
            <w:shd w:val="clear" w:color="auto" w:fill="auto"/>
            <w:vAlign w:val="center"/>
          </w:tcPr>
          <w:p w14:paraId="2F65DBBD" w14:textId="77777777" w:rsidR="0070427A" w:rsidRPr="00BF296A" w:rsidRDefault="0070427A" w:rsidP="00607A3F">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Activity</w:t>
            </w:r>
          </w:p>
        </w:tc>
        <w:tc>
          <w:tcPr>
            <w:tcW w:w="1080" w:type="dxa"/>
            <w:shd w:val="clear" w:color="auto" w:fill="auto"/>
            <w:vAlign w:val="center"/>
          </w:tcPr>
          <w:p w14:paraId="71ABBD12" w14:textId="77777777" w:rsidR="0070427A" w:rsidRPr="00BF296A" w:rsidRDefault="0070427A" w:rsidP="00607A3F">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Cost (US$)</w:t>
            </w:r>
          </w:p>
        </w:tc>
        <w:tc>
          <w:tcPr>
            <w:tcW w:w="1137" w:type="dxa"/>
            <w:vMerge/>
            <w:shd w:val="clear" w:color="auto" w:fill="auto"/>
            <w:vAlign w:val="center"/>
          </w:tcPr>
          <w:p w14:paraId="64814C74" w14:textId="77777777" w:rsidR="0070427A" w:rsidRPr="00BF296A" w:rsidRDefault="0070427A" w:rsidP="00607A3F">
            <w:pPr>
              <w:rPr>
                <w:rFonts w:asciiTheme="majorBidi" w:hAnsiTheme="majorBidi" w:cstheme="majorBidi"/>
                <w:b/>
                <w:bCs/>
                <w:sz w:val="20"/>
                <w:szCs w:val="20"/>
                <w:lang w:eastAsia="en-CA"/>
              </w:rPr>
            </w:pPr>
          </w:p>
        </w:tc>
      </w:tr>
      <w:tr w:rsidR="0070427A" w:rsidRPr="00BF296A" w14:paraId="10E45516"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08C9593C"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customs officers</w:t>
            </w:r>
          </w:p>
        </w:tc>
        <w:tc>
          <w:tcPr>
            <w:tcW w:w="3330" w:type="dxa"/>
            <w:tcBorders>
              <w:top w:val="nil"/>
              <w:left w:val="nil"/>
              <w:bottom w:val="single" w:sz="4" w:space="0" w:color="auto"/>
              <w:right w:val="single" w:sz="4" w:space="0" w:color="auto"/>
            </w:tcBorders>
            <w:shd w:val="clear" w:color="000000" w:fill="FFFFFF"/>
            <w:hideMark/>
          </w:tcPr>
          <w:p w14:paraId="2F70F6D7"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for about 200 enforcement officers and importers/brokers </w:t>
            </w:r>
          </w:p>
        </w:tc>
        <w:tc>
          <w:tcPr>
            <w:tcW w:w="1080" w:type="dxa"/>
            <w:tcBorders>
              <w:top w:val="nil"/>
              <w:left w:val="nil"/>
              <w:bottom w:val="single" w:sz="4" w:space="0" w:color="auto"/>
              <w:right w:val="single" w:sz="4" w:space="0" w:color="auto"/>
            </w:tcBorders>
            <w:shd w:val="clear" w:color="auto" w:fill="auto"/>
            <w:hideMark/>
          </w:tcPr>
          <w:p w14:paraId="1BBA57BF"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51,000</w:t>
            </w:r>
          </w:p>
        </w:tc>
        <w:tc>
          <w:tcPr>
            <w:tcW w:w="3690" w:type="dxa"/>
            <w:tcBorders>
              <w:top w:val="nil"/>
              <w:left w:val="nil"/>
              <w:bottom w:val="single" w:sz="4" w:space="0" w:color="auto"/>
              <w:right w:val="single" w:sz="4" w:space="0" w:color="auto"/>
            </w:tcBorders>
            <w:shd w:val="clear" w:color="000000" w:fill="FFFFFF"/>
            <w:hideMark/>
          </w:tcPr>
          <w:p w14:paraId="56C4F25B"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of customs officers on HFC monitoring and control and monitoring use of HFCs in firefighting </w:t>
            </w:r>
          </w:p>
        </w:tc>
        <w:tc>
          <w:tcPr>
            <w:tcW w:w="1080" w:type="dxa"/>
            <w:tcBorders>
              <w:top w:val="nil"/>
              <w:left w:val="nil"/>
              <w:bottom w:val="single" w:sz="4" w:space="0" w:color="auto"/>
              <w:right w:val="single" w:sz="4" w:space="0" w:color="auto"/>
            </w:tcBorders>
            <w:shd w:val="clear" w:color="auto" w:fill="auto"/>
            <w:hideMark/>
          </w:tcPr>
          <w:p w14:paraId="5C928132"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82,500</w:t>
            </w:r>
          </w:p>
        </w:tc>
        <w:tc>
          <w:tcPr>
            <w:tcW w:w="1137" w:type="dxa"/>
            <w:tcBorders>
              <w:top w:val="nil"/>
              <w:left w:val="nil"/>
              <w:bottom w:val="single" w:sz="4" w:space="0" w:color="auto"/>
              <w:right w:val="single" w:sz="4" w:space="0" w:color="auto"/>
            </w:tcBorders>
            <w:shd w:val="clear" w:color="auto" w:fill="auto"/>
            <w:hideMark/>
          </w:tcPr>
          <w:p w14:paraId="7B7349D4"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133,500</w:t>
            </w:r>
          </w:p>
        </w:tc>
      </w:tr>
      <w:tr w:rsidR="0070427A" w:rsidRPr="00BF296A" w14:paraId="47727DD9"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22A0E544"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Regulations for banning equipment using controlled substances</w:t>
            </w:r>
          </w:p>
        </w:tc>
        <w:tc>
          <w:tcPr>
            <w:tcW w:w="3330" w:type="dxa"/>
            <w:tcBorders>
              <w:top w:val="nil"/>
              <w:left w:val="nil"/>
              <w:bottom w:val="single" w:sz="4" w:space="0" w:color="auto"/>
              <w:right w:val="single" w:sz="4" w:space="0" w:color="auto"/>
            </w:tcBorders>
            <w:shd w:val="clear" w:color="000000" w:fill="FFFFFF"/>
            <w:hideMark/>
          </w:tcPr>
          <w:p w14:paraId="118824FE"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Regulations development including consultations with national stakeholders </w:t>
            </w:r>
          </w:p>
        </w:tc>
        <w:tc>
          <w:tcPr>
            <w:tcW w:w="1080" w:type="dxa"/>
            <w:tcBorders>
              <w:top w:val="nil"/>
              <w:left w:val="nil"/>
              <w:bottom w:val="single" w:sz="4" w:space="0" w:color="auto"/>
              <w:right w:val="single" w:sz="4" w:space="0" w:color="auto"/>
            </w:tcBorders>
            <w:shd w:val="clear" w:color="000000" w:fill="FFFFFF"/>
            <w:hideMark/>
          </w:tcPr>
          <w:p w14:paraId="2EFFDC19"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26,000</w:t>
            </w:r>
          </w:p>
        </w:tc>
        <w:tc>
          <w:tcPr>
            <w:tcW w:w="3690" w:type="dxa"/>
            <w:tcBorders>
              <w:top w:val="nil"/>
              <w:left w:val="nil"/>
              <w:bottom w:val="single" w:sz="4" w:space="0" w:color="auto"/>
              <w:right w:val="single" w:sz="4" w:space="0" w:color="auto"/>
            </w:tcBorders>
            <w:shd w:val="clear" w:color="000000" w:fill="FFFFFF"/>
            <w:hideMark/>
          </w:tcPr>
          <w:p w14:paraId="28AB6AEC"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Regulations for strengthening HFC import controls/licensing and quota system implementation support </w:t>
            </w:r>
          </w:p>
        </w:tc>
        <w:tc>
          <w:tcPr>
            <w:tcW w:w="1080" w:type="dxa"/>
            <w:tcBorders>
              <w:top w:val="nil"/>
              <w:left w:val="nil"/>
              <w:bottom w:val="single" w:sz="4" w:space="0" w:color="auto"/>
              <w:right w:val="single" w:sz="4" w:space="0" w:color="auto"/>
            </w:tcBorders>
            <w:shd w:val="clear" w:color="auto" w:fill="auto"/>
            <w:hideMark/>
          </w:tcPr>
          <w:p w14:paraId="5331B048"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20,000</w:t>
            </w:r>
          </w:p>
        </w:tc>
        <w:tc>
          <w:tcPr>
            <w:tcW w:w="1137" w:type="dxa"/>
            <w:tcBorders>
              <w:top w:val="nil"/>
              <w:left w:val="nil"/>
              <w:bottom w:val="single" w:sz="4" w:space="0" w:color="auto"/>
              <w:right w:val="single" w:sz="4" w:space="0" w:color="auto"/>
            </w:tcBorders>
            <w:shd w:val="clear" w:color="auto" w:fill="auto"/>
            <w:hideMark/>
          </w:tcPr>
          <w:p w14:paraId="34449E1D"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46,000</w:t>
            </w:r>
          </w:p>
        </w:tc>
      </w:tr>
      <w:tr w:rsidR="0070427A" w:rsidRPr="00BF296A" w14:paraId="57AF2E93"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881"/>
        </w:trPr>
        <w:tc>
          <w:tcPr>
            <w:tcW w:w="2605" w:type="dxa"/>
            <w:tcBorders>
              <w:top w:val="nil"/>
              <w:left w:val="single" w:sz="4" w:space="0" w:color="auto"/>
              <w:bottom w:val="single" w:sz="4" w:space="0" w:color="auto"/>
              <w:right w:val="single" w:sz="4" w:space="0" w:color="auto"/>
            </w:tcBorders>
            <w:shd w:val="clear" w:color="auto" w:fill="auto"/>
            <w:hideMark/>
          </w:tcPr>
          <w:p w14:paraId="0E52DA55"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Provision of tools and equipment support and training on safe servicing of low-GWP technologies</w:t>
            </w:r>
          </w:p>
        </w:tc>
        <w:tc>
          <w:tcPr>
            <w:tcW w:w="3330" w:type="dxa"/>
            <w:tcBorders>
              <w:top w:val="nil"/>
              <w:left w:val="nil"/>
              <w:bottom w:val="single" w:sz="4" w:space="0" w:color="auto"/>
              <w:right w:val="single" w:sz="4" w:space="0" w:color="auto"/>
            </w:tcBorders>
            <w:shd w:val="clear" w:color="000000" w:fill="FFFFFF"/>
            <w:hideMark/>
          </w:tcPr>
          <w:p w14:paraId="1B8EA2F5"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Technical training to technicians in 50 training courses on safe servicing of equipment using low-GWP technologies </w:t>
            </w:r>
          </w:p>
        </w:tc>
        <w:tc>
          <w:tcPr>
            <w:tcW w:w="1080" w:type="dxa"/>
            <w:tcBorders>
              <w:top w:val="nil"/>
              <w:left w:val="nil"/>
              <w:bottom w:val="single" w:sz="4" w:space="0" w:color="auto"/>
              <w:right w:val="single" w:sz="4" w:space="0" w:color="auto"/>
            </w:tcBorders>
            <w:shd w:val="clear" w:color="000000" w:fill="FFFFFF"/>
            <w:hideMark/>
          </w:tcPr>
          <w:p w14:paraId="4A0E4DB2"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532,539</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21C78473"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7E3100FF" w14:textId="77777777" w:rsidR="0070427A" w:rsidRPr="00BF296A" w:rsidRDefault="0070427A" w:rsidP="00607A3F">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390032F2"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532,539</w:t>
            </w:r>
          </w:p>
        </w:tc>
      </w:tr>
      <w:tr w:rsidR="0070427A" w:rsidRPr="00BF296A" w14:paraId="6E066063"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74"/>
        </w:trPr>
        <w:tc>
          <w:tcPr>
            <w:tcW w:w="2605" w:type="dxa"/>
            <w:tcBorders>
              <w:top w:val="nil"/>
              <w:left w:val="single" w:sz="4" w:space="0" w:color="auto"/>
              <w:bottom w:val="single" w:sz="4" w:space="0" w:color="auto"/>
              <w:right w:val="single" w:sz="4" w:space="0" w:color="auto"/>
            </w:tcBorders>
            <w:shd w:val="clear" w:color="auto" w:fill="auto"/>
            <w:hideMark/>
          </w:tcPr>
          <w:p w14:paraId="769AB43C"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refrigeration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28016526"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58922650" w14:textId="77777777" w:rsidR="0070427A" w:rsidRPr="00BF296A" w:rsidRDefault="0070427A" w:rsidP="00607A3F">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auto"/>
            <w:hideMark/>
          </w:tcPr>
          <w:p w14:paraId="79D4BE26"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and technical support to HFC</w:t>
            </w:r>
            <w:r w:rsidRPr="00BF296A">
              <w:rPr>
                <w:rFonts w:asciiTheme="majorBidi" w:hAnsiTheme="majorBidi" w:cstheme="majorBidi"/>
                <w:sz w:val="20"/>
                <w:szCs w:val="20"/>
                <w:lang w:eastAsia="en-CA"/>
              </w:rPr>
              <w:noBreakHyphen/>
              <w:t xml:space="preserve">based refrigeration applications and equipment support for safe and good servicing practices </w:t>
            </w:r>
          </w:p>
        </w:tc>
        <w:tc>
          <w:tcPr>
            <w:tcW w:w="1080" w:type="dxa"/>
            <w:tcBorders>
              <w:top w:val="nil"/>
              <w:left w:val="nil"/>
              <w:bottom w:val="single" w:sz="4" w:space="0" w:color="auto"/>
              <w:right w:val="single" w:sz="4" w:space="0" w:color="auto"/>
            </w:tcBorders>
            <w:shd w:val="clear" w:color="auto" w:fill="auto"/>
            <w:hideMark/>
          </w:tcPr>
          <w:p w14:paraId="718FB801"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167,580</w:t>
            </w:r>
          </w:p>
        </w:tc>
        <w:tc>
          <w:tcPr>
            <w:tcW w:w="1137" w:type="dxa"/>
            <w:tcBorders>
              <w:top w:val="nil"/>
              <w:left w:val="nil"/>
              <w:bottom w:val="single" w:sz="4" w:space="0" w:color="auto"/>
              <w:right w:val="single" w:sz="4" w:space="0" w:color="auto"/>
            </w:tcBorders>
            <w:shd w:val="clear" w:color="auto" w:fill="auto"/>
            <w:hideMark/>
          </w:tcPr>
          <w:p w14:paraId="3192F679"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167,580</w:t>
            </w:r>
          </w:p>
        </w:tc>
      </w:tr>
      <w:tr w:rsidR="0070427A" w:rsidRPr="00BF296A" w14:paraId="465B7630"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05ACAD68"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AC and commercial refrigeration technicians</w:t>
            </w:r>
          </w:p>
        </w:tc>
        <w:tc>
          <w:tcPr>
            <w:tcW w:w="3330" w:type="dxa"/>
            <w:tcBorders>
              <w:top w:val="nil"/>
              <w:left w:val="nil"/>
              <w:bottom w:val="single" w:sz="4" w:space="0" w:color="auto"/>
              <w:right w:val="single" w:sz="4" w:space="0" w:color="auto"/>
            </w:tcBorders>
            <w:shd w:val="clear" w:color="000000" w:fill="FFFFFF"/>
            <w:hideMark/>
          </w:tcPr>
          <w:p w14:paraId="4C851093"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on good service practices and support to training centres on recovery and reuse of equipment and certification support </w:t>
            </w:r>
          </w:p>
        </w:tc>
        <w:tc>
          <w:tcPr>
            <w:tcW w:w="1080" w:type="dxa"/>
            <w:tcBorders>
              <w:top w:val="nil"/>
              <w:left w:val="nil"/>
              <w:bottom w:val="single" w:sz="4" w:space="0" w:color="auto"/>
              <w:right w:val="single" w:sz="4" w:space="0" w:color="auto"/>
            </w:tcBorders>
            <w:shd w:val="clear" w:color="000000" w:fill="FFFFFF"/>
            <w:hideMark/>
          </w:tcPr>
          <w:p w14:paraId="27D9AE2C"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546,401</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64FB8E7F"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2196870A" w14:textId="77777777" w:rsidR="0070427A" w:rsidRPr="00BF296A" w:rsidRDefault="0070427A" w:rsidP="00607A3F">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26C74980"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546,401</w:t>
            </w:r>
          </w:p>
        </w:tc>
      </w:tr>
      <w:tr w:rsidR="0070427A" w:rsidRPr="00BF296A" w14:paraId="60A4E54E"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50"/>
        </w:trPr>
        <w:tc>
          <w:tcPr>
            <w:tcW w:w="2605" w:type="dxa"/>
            <w:tcBorders>
              <w:top w:val="nil"/>
              <w:left w:val="single" w:sz="4" w:space="0" w:color="auto"/>
              <w:bottom w:val="single" w:sz="4" w:space="0" w:color="auto"/>
              <w:right w:val="single" w:sz="4" w:space="0" w:color="auto"/>
            </w:tcBorders>
            <w:shd w:val="clear" w:color="auto" w:fill="auto"/>
            <w:hideMark/>
          </w:tcPr>
          <w:p w14:paraId="3DD1DC3D"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MAC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36FAF0F8"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53FB27A5" w14:textId="77777777" w:rsidR="0070427A" w:rsidRPr="00BF296A" w:rsidRDefault="0070427A" w:rsidP="00607A3F">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auto"/>
            <w:hideMark/>
          </w:tcPr>
          <w:p w14:paraId="652CBEB4"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and equipment support to MAC technicians </w:t>
            </w:r>
          </w:p>
        </w:tc>
        <w:tc>
          <w:tcPr>
            <w:tcW w:w="1080" w:type="dxa"/>
            <w:tcBorders>
              <w:top w:val="nil"/>
              <w:left w:val="nil"/>
              <w:bottom w:val="single" w:sz="4" w:space="0" w:color="auto"/>
              <w:right w:val="single" w:sz="4" w:space="0" w:color="auto"/>
            </w:tcBorders>
            <w:shd w:val="clear" w:color="auto" w:fill="auto"/>
            <w:hideMark/>
          </w:tcPr>
          <w:p w14:paraId="009CF076"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327,000</w:t>
            </w:r>
          </w:p>
        </w:tc>
        <w:tc>
          <w:tcPr>
            <w:tcW w:w="1137" w:type="dxa"/>
            <w:tcBorders>
              <w:top w:val="nil"/>
              <w:left w:val="nil"/>
              <w:bottom w:val="single" w:sz="4" w:space="0" w:color="auto"/>
              <w:right w:val="single" w:sz="4" w:space="0" w:color="auto"/>
            </w:tcBorders>
            <w:shd w:val="clear" w:color="auto" w:fill="auto"/>
            <w:hideMark/>
          </w:tcPr>
          <w:p w14:paraId="1FC19604"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327,000</w:t>
            </w:r>
          </w:p>
        </w:tc>
      </w:tr>
      <w:tr w:rsidR="0070427A" w:rsidRPr="00BF296A" w14:paraId="1560201F"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22"/>
        </w:trPr>
        <w:tc>
          <w:tcPr>
            <w:tcW w:w="2605" w:type="dxa"/>
            <w:tcBorders>
              <w:top w:val="nil"/>
              <w:left w:val="single" w:sz="4" w:space="0" w:color="auto"/>
              <w:bottom w:val="single" w:sz="4" w:space="0" w:color="auto"/>
              <w:right w:val="single" w:sz="4" w:space="0" w:color="auto"/>
            </w:tcBorders>
            <w:shd w:val="clear" w:color="auto" w:fill="auto"/>
            <w:hideMark/>
          </w:tcPr>
          <w:p w14:paraId="30FDBC1D"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support and monitoring for fire-fighting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11266D5E"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0A3E77E8" w14:textId="77777777" w:rsidR="0070427A" w:rsidRPr="00BF296A" w:rsidRDefault="0070427A" w:rsidP="00607A3F">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198AC112"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7B1D9572" w14:textId="77777777" w:rsidR="0070427A" w:rsidRPr="00BF296A" w:rsidRDefault="0070427A" w:rsidP="00607A3F">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D9D9D9" w:themeFill="background1" w:themeFillShade="D9"/>
            <w:hideMark/>
          </w:tcPr>
          <w:p w14:paraId="38FB2250" w14:textId="77777777" w:rsidR="0070427A" w:rsidRPr="00BF296A" w:rsidRDefault="0070427A" w:rsidP="00607A3F">
            <w:pPr>
              <w:jc w:val="right"/>
              <w:rPr>
                <w:rFonts w:asciiTheme="majorBidi" w:hAnsiTheme="majorBidi" w:cstheme="majorBidi"/>
                <w:sz w:val="20"/>
                <w:szCs w:val="20"/>
                <w:lang w:eastAsia="en-CA"/>
              </w:rPr>
            </w:pPr>
          </w:p>
        </w:tc>
      </w:tr>
      <w:tr w:rsidR="0070427A" w:rsidRPr="00BF296A" w14:paraId="0EB42A95"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84"/>
        </w:trPr>
        <w:tc>
          <w:tcPr>
            <w:tcW w:w="2605" w:type="dxa"/>
            <w:tcBorders>
              <w:top w:val="nil"/>
              <w:left w:val="single" w:sz="4" w:space="0" w:color="auto"/>
              <w:bottom w:val="single" w:sz="4" w:space="0" w:color="auto"/>
              <w:right w:val="single" w:sz="4" w:space="0" w:color="auto"/>
            </w:tcBorders>
            <w:shd w:val="clear" w:color="auto" w:fill="auto"/>
            <w:hideMark/>
          </w:tcPr>
          <w:p w14:paraId="23BCFC90"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Installation of recovery and recycling equipment and implementation of the programme</w:t>
            </w:r>
          </w:p>
        </w:tc>
        <w:tc>
          <w:tcPr>
            <w:tcW w:w="3330" w:type="dxa"/>
            <w:tcBorders>
              <w:top w:val="nil"/>
              <w:left w:val="nil"/>
              <w:bottom w:val="single" w:sz="4" w:space="0" w:color="auto"/>
              <w:right w:val="single" w:sz="4" w:space="0" w:color="auto"/>
            </w:tcBorders>
            <w:shd w:val="clear" w:color="000000" w:fill="FFFFFF"/>
            <w:hideMark/>
          </w:tcPr>
          <w:p w14:paraId="2431D5BD"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Equipment support, training and outreach programmes </w:t>
            </w:r>
          </w:p>
        </w:tc>
        <w:tc>
          <w:tcPr>
            <w:tcW w:w="1080" w:type="dxa"/>
            <w:tcBorders>
              <w:top w:val="nil"/>
              <w:left w:val="nil"/>
              <w:bottom w:val="single" w:sz="4" w:space="0" w:color="auto"/>
              <w:right w:val="single" w:sz="4" w:space="0" w:color="auto"/>
            </w:tcBorders>
            <w:shd w:val="clear" w:color="000000" w:fill="FFFFFF"/>
            <w:hideMark/>
          </w:tcPr>
          <w:p w14:paraId="26E17AB2"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245,442</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332CB9A2"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55DA53D1" w14:textId="77777777" w:rsidR="0070427A" w:rsidRPr="00BF296A" w:rsidRDefault="0070427A" w:rsidP="00607A3F">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33CE5C35"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245,442</w:t>
            </w:r>
          </w:p>
        </w:tc>
      </w:tr>
      <w:tr w:rsidR="0070427A" w:rsidRPr="00BF296A" w14:paraId="18822C17"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30D25AFD"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Certification of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10F972FB" w14:textId="77777777" w:rsidR="0070427A" w:rsidRPr="00BF296A" w:rsidRDefault="0070427A" w:rsidP="00607A3F">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4CBCBD35" w14:textId="77777777" w:rsidR="0070427A" w:rsidRPr="00BF296A" w:rsidRDefault="0070427A" w:rsidP="00607A3F">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000000" w:fill="FFFFFF"/>
            <w:hideMark/>
          </w:tcPr>
          <w:p w14:paraId="7FB372AA"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Technical support for certification of service technicians and online registry of trained/certified service technicians </w:t>
            </w:r>
          </w:p>
        </w:tc>
        <w:tc>
          <w:tcPr>
            <w:tcW w:w="1080" w:type="dxa"/>
            <w:tcBorders>
              <w:top w:val="nil"/>
              <w:left w:val="nil"/>
              <w:bottom w:val="single" w:sz="4" w:space="0" w:color="auto"/>
              <w:right w:val="single" w:sz="4" w:space="0" w:color="auto"/>
            </w:tcBorders>
            <w:shd w:val="clear" w:color="auto" w:fill="auto"/>
            <w:hideMark/>
          </w:tcPr>
          <w:p w14:paraId="2242F0DA"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254,552</w:t>
            </w:r>
          </w:p>
        </w:tc>
        <w:tc>
          <w:tcPr>
            <w:tcW w:w="1137" w:type="dxa"/>
            <w:tcBorders>
              <w:top w:val="nil"/>
              <w:left w:val="nil"/>
              <w:bottom w:val="single" w:sz="4" w:space="0" w:color="auto"/>
              <w:right w:val="single" w:sz="4" w:space="0" w:color="auto"/>
            </w:tcBorders>
            <w:shd w:val="clear" w:color="auto" w:fill="auto"/>
            <w:hideMark/>
          </w:tcPr>
          <w:p w14:paraId="7D1E8FDE"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254,552</w:t>
            </w:r>
          </w:p>
        </w:tc>
      </w:tr>
      <w:tr w:rsidR="0070427A" w:rsidRPr="00BF296A" w14:paraId="50677BAB"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007"/>
        </w:trPr>
        <w:tc>
          <w:tcPr>
            <w:tcW w:w="2605" w:type="dxa"/>
            <w:tcBorders>
              <w:top w:val="nil"/>
              <w:left w:val="single" w:sz="4" w:space="0" w:color="auto"/>
              <w:bottom w:val="single" w:sz="4" w:space="0" w:color="auto"/>
              <w:right w:val="single" w:sz="4" w:space="0" w:color="auto"/>
            </w:tcBorders>
            <w:shd w:val="clear" w:color="auto" w:fill="auto"/>
            <w:hideMark/>
          </w:tcPr>
          <w:p w14:paraId="54E22C52"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assessment of HFC alternatives in commercial refrigeration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03CB27F3" w14:textId="77777777" w:rsidR="0070427A" w:rsidRPr="00BF296A" w:rsidRDefault="0070427A" w:rsidP="00607A3F">
            <w:pPr>
              <w:jc w:val="left"/>
              <w:rPr>
                <w:rFonts w:asciiTheme="majorBidi" w:hAnsiTheme="majorBidi" w:cstheme="majorBidi"/>
                <w:b/>
                <w:bCs/>
                <w:sz w:val="20"/>
                <w:szCs w:val="20"/>
                <w:lang w:eastAsia="en-CA"/>
              </w:rPr>
            </w:pP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23C846CF" w14:textId="77777777" w:rsidR="0070427A" w:rsidRPr="00BF296A" w:rsidRDefault="0070427A" w:rsidP="00607A3F">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000000" w:fill="FFFFFF"/>
            <w:hideMark/>
          </w:tcPr>
          <w:p w14:paraId="55512926"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feasibility assessment of low</w:t>
            </w:r>
            <w:r w:rsidRPr="00BF296A">
              <w:rPr>
                <w:rFonts w:asciiTheme="majorBidi" w:hAnsiTheme="majorBidi" w:cstheme="majorBidi"/>
                <w:sz w:val="20"/>
                <w:szCs w:val="20"/>
                <w:lang w:eastAsia="en-CA"/>
              </w:rPr>
              <w:noBreakHyphen/>
              <w:t xml:space="preserve">GWP alternatives in commercial refrigeration, dissemination of information on alternatives adoption and strengthening registry of large RAC equipment </w:t>
            </w:r>
          </w:p>
        </w:tc>
        <w:tc>
          <w:tcPr>
            <w:tcW w:w="1080" w:type="dxa"/>
            <w:tcBorders>
              <w:top w:val="nil"/>
              <w:left w:val="nil"/>
              <w:bottom w:val="single" w:sz="4" w:space="0" w:color="auto"/>
              <w:right w:val="single" w:sz="4" w:space="0" w:color="auto"/>
            </w:tcBorders>
            <w:shd w:val="clear" w:color="auto" w:fill="auto"/>
            <w:hideMark/>
          </w:tcPr>
          <w:p w14:paraId="25A46841"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c>
          <w:tcPr>
            <w:tcW w:w="1137" w:type="dxa"/>
            <w:tcBorders>
              <w:top w:val="nil"/>
              <w:left w:val="nil"/>
              <w:bottom w:val="single" w:sz="4" w:space="0" w:color="auto"/>
              <w:right w:val="single" w:sz="4" w:space="0" w:color="auto"/>
            </w:tcBorders>
            <w:shd w:val="clear" w:color="auto" w:fill="auto"/>
            <w:hideMark/>
          </w:tcPr>
          <w:p w14:paraId="2F404A19"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r>
      <w:tr w:rsidR="0070427A" w:rsidRPr="00BF296A" w14:paraId="18917868"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57"/>
        </w:trPr>
        <w:tc>
          <w:tcPr>
            <w:tcW w:w="2605" w:type="dxa"/>
            <w:tcBorders>
              <w:top w:val="nil"/>
              <w:left w:val="single" w:sz="4" w:space="0" w:color="auto"/>
              <w:bottom w:val="single" w:sz="4" w:space="0" w:color="auto"/>
              <w:right w:val="single" w:sz="4" w:space="0" w:color="auto"/>
            </w:tcBorders>
            <w:shd w:val="clear" w:color="auto" w:fill="auto"/>
            <w:hideMark/>
          </w:tcPr>
          <w:p w14:paraId="2D00401D"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w:t>
            </w:r>
          </w:p>
        </w:tc>
        <w:tc>
          <w:tcPr>
            <w:tcW w:w="3330" w:type="dxa"/>
            <w:tcBorders>
              <w:top w:val="nil"/>
              <w:left w:val="nil"/>
              <w:bottom w:val="single" w:sz="4" w:space="0" w:color="auto"/>
              <w:right w:val="single" w:sz="4" w:space="0" w:color="auto"/>
            </w:tcBorders>
            <w:shd w:val="clear" w:color="000000" w:fill="FFFFFF"/>
            <w:hideMark/>
          </w:tcPr>
          <w:p w14:paraId="7DA86F13"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 and outreach activities on HPMP implementation and adoption of low-GWP technologies</w:t>
            </w:r>
          </w:p>
        </w:tc>
        <w:tc>
          <w:tcPr>
            <w:tcW w:w="1080" w:type="dxa"/>
            <w:tcBorders>
              <w:top w:val="nil"/>
              <w:left w:val="nil"/>
              <w:bottom w:val="single" w:sz="4" w:space="0" w:color="auto"/>
              <w:right w:val="single" w:sz="4" w:space="0" w:color="auto"/>
            </w:tcBorders>
            <w:shd w:val="clear" w:color="000000" w:fill="FFFFFF"/>
            <w:hideMark/>
          </w:tcPr>
          <w:p w14:paraId="41BA243D"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c>
          <w:tcPr>
            <w:tcW w:w="3690" w:type="dxa"/>
            <w:tcBorders>
              <w:top w:val="nil"/>
              <w:left w:val="nil"/>
              <w:bottom w:val="single" w:sz="4" w:space="0" w:color="auto"/>
              <w:right w:val="single" w:sz="4" w:space="0" w:color="auto"/>
            </w:tcBorders>
            <w:shd w:val="clear" w:color="000000" w:fill="FFFFFF"/>
            <w:hideMark/>
          </w:tcPr>
          <w:p w14:paraId="1D0D0736"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 on KIP implementation and adoption of low-GWP technologies in HFC using applications</w:t>
            </w:r>
          </w:p>
        </w:tc>
        <w:tc>
          <w:tcPr>
            <w:tcW w:w="1080" w:type="dxa"/>
            <w:tcBorders>
              <w:top w:val="nil"/>
              <w:left w:val="nil"/>
              <w:bottom w:val="single" w:sz="4" w:space="0" w:color="auto"/>
              <w:right w:val="single" w:sz="4" w:space="0" w:color="auto"/>
            </w:tcBorders>
            <w:shd w:val="clear" w:color="auto" w:fill="auto"/>
            <w:hideMark/>
          </w:tcPr>
          <w:p w14:paraId="17DA6E4C"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84,000</w:t>
            </w:r>
          </w:p>
        </w:tc>
        <w:tc>
          <w:tcPr>
            <w:tcW w:w="1137" w:type="dxa"/>
            <w:tcBorders>
              <w:top w:val="nil"/>
              <w:left w:val="nil"/>
              <w:bottom w:val="single" w:sz="4" w:space="0" w:color="auto"/>
              <w:right w:val="single" w:sz="4" w:space="0" w:color="auto"/>
            </w:tcBorders>
            <w:shd w:val="clear" w:color="auto" w:fill="auto"/>
            <w:hideMark/>
          </w:tcPr>
          <w:p w14:paraId="31C61E9F"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194,000</w:t>
            </w:r>
          </w:p>
        </w:tc>
      </w:tr>
      <w:tr w:rsidR="0070427A" w:rsidRPr="00BF296A" w14:paraId="52339BF4"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1FC4DB91"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Gender mainstreaming during implementation</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5E27FC7A"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F0DB401"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3690" w:type="dxa"/>
            <w:tcBorders>
              <w:top w:val="nil"/>
              <w:left w:val="nil"/>
              <w:bottom w:val="single" w:sz="4" w:space="0" w:color="auto"/>
              <w:right w:val="single" w:sz="4" w:space="0" w:color="auto"/>
            </w:tcBorders>
            <w:shd w:val="clear" w:color="000000" w:fill="FFFFFF"/>
            <w:hideMark/>
          </w:tcPr>
          <w:p w14:paraId="0BBF627C"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Implementation support, capacity building and outreach on gender mainstreaming to support implementation of gender policy </w:t>
            </w:r>
          </w:p>
        </w:tc>
        <w:tc>
          <w:tcPr>
            <w:tcW w:w="1080" w:type="dxa"/>
            <w:tcBorders>
              <w:top w:val="nil"/>
              <w:left w:val="nil"/>
              <w:bottom w:val="single" w:sz="4" w:space="0" w:color="auto"/>
              <w:right w:val="single" w:sz="4" w:space="0" w:color="auto"/>
            </w:tcBorders>
            <w:shd w:val="clear" w:color="auto" w:fill="auto"/>
            <w:hideMark/>
          </w:tcPr>
          <w:p w14:paraId="4831D389"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25,000</w:t>
            </w:r>
          </w:p>
        </w:tc>
        <w:tc>
          <w:tcPr>
            <w:tcW w:w="1137" w:type="dxa"/>
            <w:tcBorders>
              <w:top w:val="nil"/>
              <w:left w:val="nil"/>
              <w:bottom w:val="single" w:sz="4" w:space="0" w:color="auto"/>
              <w:right w:val="single" w:sz="4" w:space="0" w:color="auto"/>
            </w:tcBorders>
            <w:shd w:val="clear" w:color="auto" w:fill="auto"/>
            <w:hideMark/>
          </w:tcPr>
          <w:p w14:paraId="3A8D1A38"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25,000</w:t>
            </w:r>
          </w:p>
        </w:tc>
      </w:tr>
      <w:tr w:rsidR="0070427A" w:rsidRPr="00BF296A" w14:paraId="7F83C105"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04"/>
        </w:trPr>
        <w:tc>
          <w:tcPr>
            <w:tcW w:w="2605" w:type="dxa"/>
            <w:tcBorders>
              <w:top w:val="nil"/>
              <w:left w:val="single" w:sz="4" w:space="0" w:color="auto"/>
              <w:bottom w:val="single" w:sz="4" w:space="0" w:color="auto"/>
              <w:right w:val="single" w:sz="4" w:space="0" w:color="auto"/>
            </w:tcBorders>
            <w:shd w:val="clear" w:color="auto" w:fill="auto"/>
            <w:hideMark/>
          </w:tcPr>
          <w:p w14:paraId="20F2AFAB"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Coordination and monitoring</w:t>
            </w:r>
          </w:p>
        </w:tc>
        <w:tc>
          <w:tcPr>
            <w:tcW w:w="3330" w:type="dxa"/>
            <w:tcBorders>
              <w:top w:val="nil"/>
              <w:left w:val="nil"/>
              <w:bottom w:val="single" w:sz="4" w:space="0" w:color="auto"/>
              <w:right w:val="single" w:sz="4" w:space="0" w:color="auto"/>
            </w:tcBorders>
            <w:shd w:val="clear" w:color="000000" w:fill="FFFFFF"/>
            <w:hideMark/>
          </w:tcPr>
          <w:p w14:paraId="1949E64D" w14:textId="77777777" w:rsidR="0070427A" w:rsidRPr="00BF296A" w:rsidRDefault="0070427A" w:rsidP="00607A3F">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Project management and monitoring – HPMP activities</w:t>
            </w:r>
          </w:p>
        </w:tc>
        <w:tc>
          <w:tcPr>
            <w:tcW w:w="1080" w:type="dxa"/>
            <w:tcBorders>
              <w:top w:val="nil"/>
              <w:left w:val="nil"/>
              <w:bottom w:val="single" w:sz="4" w:space="0" w:color="auto"/>
              <w:right w:val="single" w:sz="4" w:space="0" w:color="auto"/>
            </w:tcBorders>
            <w:shd w:val="clear" w:color="000000" w:fill="FFFFFF"/>
            <w:hideMark/>
          </w:tcPr>
          <w:p w14:paraId="4314CDC5"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151,138</w:t>
            </w:r>
          </w:p>
        </w:tc>
        <w:tc>
          <w:tcPr>
            <w:tcW w:w="3690" w:type="dxa"/>
            <w:tcBorders>
              <w:top w:val="nil"/>
              <w:left w:val="nil"/>
              <w:bottom w:val="single" w:sz="4" w:space="0" w:color="auto"/>
              <w:right w:val="single" w:sz="4" w:space="0" w:color="auto"/>
            </w:tcBorders>
            <w:shd w:val="clear" w:color="000000" w:fill="FFFFFF"/>
            <w:hideMark/>
          </w:tcPr>
          <w:p w14:paraId="1026E871" w14:textId="77777777" w:rsidR="0070427A" w:rsidRPr="00BF296A" w:rsidRDefault="0070427A" w:rsidP="00607A3F">
            <w:pPr>
              <w:jc w:val="left"/>
              <w:rPr>
                <w:rFonts w:asciiTheme="majorBidi" w:hAnsiTheme="majorBidi" w:cstheme="majorBidi"/>
                <w:b/>
                <w:bCs/>
                <w:sz w:val="20"/>
                <w:szCs w:val="20"/>
                <w:lang w:eastAsia="en-CA"/>
              </w:rPr>
            </w:pPr>
            <w:r w:rsidRPr="00BF296A">
              <w:rPr>
                <w:rFonts w:asciiTheme="majorBidi" w:hAnsiTheme="majorBidi" w:cstheme="majorBidi"/>
                <w:sz w:val="20"/>
                <w:szCs w:val="20"/>
                <w:lang w:eastAsia="en-CA"/>
              </w:rPr>
              <w:t>Project management and monitoring – KIP activities</w:t>
            </w:r>
          </w:p>
        </w:tc>
        <w:tc>
          <w:tcPr>
            <w:tcW w:w="1080" w:type="dxa"/>
            <w:tcBorders>
              <w:top w:val="nil"/>
              <w:left w:val="nil"/>
              <w:bottom w:val="single" w:sz="4" w:space="0" w:color="auto"/>
              <w:right w:val="single" w:sz="4" w:space="0" w:color="auto"/>
            </w:tcBorders>
            <w:shd w:val="clear" w:color="auto" w:fill="auto"/>
            <w:hideMark/>
          </w:tcPr>
          <w:p w14:paraId="3FB003C7"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107,063</w:t>
            </w:r>
          </w:p>
        </w:tc>
        <w:tc>
          <w:tcPr>
            <w:tcW w:w="1137" w:type="dxa"/>
            <w:tcBorders>
              <w:top w:val="nil"/>
              <w:left w:val="nil"/>
              <w:bottom w:val="single" w:sz="4" w:space="0" w:color="auto"/>
              <w:right w:val="single" w:sz="4" w:space="0" w:color="auto"/>
            </w:tcBorders>
            <w:shd w:val="clear" w:color="auto" w:fill="auto"/>
            <w:hideMark/>
          </w:tcPr>
          <w:p w14:paraId="5E8DC321" w14:textId="77777777" w:rsidR="0070427A" w:rsidRPr="00BF296A" w:rsidRDefault="0070427A" w:rsidP="00607A3F">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258,201</w:t>
            </w:r>
          </w:p>
        </w:tc>
      </w:tr>
      <w:tr w:rsidR="0070427A" w:rsidRPr="00BF296A" w14:paraId="4769833B"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7C90DC91" w14:textId="77777777" w:rsidR="0070427A" w:rsidRPr="00BF296A" w:rsidRDefault="0070427A" w:rsidP="00607A3F">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Total</w:t>
            </w:r>
          </w:p>
        </w:tc>
        <w:tc>
          <w:tcPr>
            <w:tcW w:w="3330" w:type="dxa"/>
            <w:tcBorders>
              <w:top w:val="nil"/>
              <w:left w:val="nil"/>
              <w:bottom w:val="single" w:sz="4" w:space="0" w:color="auto"/>
              <w:right w:val="single" w:sz="4" w:space="0" w:color="auto"/>
            </w:tcBorders>
            <w:shd w:val="clear" w:color="auto" w:fill="auto"/>
            <w:hideMark/>
          </w:tcPr>
          <w:p w14:paraId="5C6A9B56" w14:textId="77777777" w:rsidR="0070427A" w:rsidRPr="00BF296A" w:rsidRDefault="0070427A" w:rsidP="00607A3F">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00D62B68" w14:textId="77777777" w:rsidR="0070427A" w:rsidRPr="00BF296A" w:rsidRDefault="0070427A" w:rsidP="00607A3F">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1,662,520</w:t>
            </w:r>
          </w:p>
        </w:tc>
        <w:tc>
          <w:tcPr>
            <w:tcW w:w="3690" w:type="dxa"/>
            <w:tcBorders>
              <w:top w:val="nil"/>
              <w:left w:val="nil"/>
              <w:bottom w:val="single" w:sz="4" w:space="0" w:color="auto"/>
              <w:right w:val="single" w:sz="4" w:space="0" w:color="auto"/>
            </w:tcBorders>
            <w:shd w:val="clear" w:color="auto" w:fill="auto"/>
            <w:hideMark/>
          </w:tcPr>
          <w:p w14:paraId="334BDD3E" w14:textId="77777777" w:rsidR="0070427A" w:rsidRPr="00BF296A" w:rsidRDefault="0070427A" w:rsidP="00607A3F">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007370AA" w14:textId="77777777" w:rsidR="0070427A" w:rsidRPr="00BF296A" w:rsidRDefault="0070427A" w:rsidP="00607A3F">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1,177,695</w:t>
            </w:r>
          </w:p>
        </w:tc>
        <w:tc>
          <w:tcPr>
            <w:tcW w:w="1137" w:type="dxa"/>
            <w:tcBorders>
              <w:top w:val="nil"/>
              <w:left w:val="nil"/>
              <w:bottom w:val="single" w:sz="4" w:space="0" w:color="auto"/>
              <w:right w:val="single" w:sz="4" w:space="0" w:color="auto"/>
            </w:tcBorders>
            <w:shd w:val="clear" w:color="auto" w:fill="auto"/>
            <w:hideMark/>
          </w:tcPr>
          <w:p w14:paraId="67B5E044" w14:textId="77777777" w:rsidR="0070427A" w:rsidRPr="00BF296A" w:rsidRDefault="0070427A" w:rsidP="00607A3F">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2,840,215</w:t>
            </w:r>
          </w:p>
        </w:tc>
      </w:tr>
      <w:tr w:rsidR="0070427A" w:rsidRPr="00BF296A" w14:paraId="6F9519AD" w14:textId="77777777" w:rsidTr="00607A3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35DC590F" w14:textId="77777777" w:rsidR="0070427A" w:rsidRPr="00BF296A" w:rsidRDefault="0070427A" w:rsidP="00607A3F">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Percentage of total (%)</w:t>
            </w:r>
          </w:p>
        </w:tc>
        <w:tc>
          <w:tcPr>
            <w:tcW w:w="3330" w:type="dxa"/>
            <w:tcBorders>
              <w:top w:val="nil"/>
              <w:left w:val="nil"/>
              <w:bottom w:val="single" w:sz="4" w:space="0" w:color="auto"/>
              <w:right w:val="single" w:sz="4" w:space="0" w:color="auto"/>
            </w:tcBorders>
            <w:shd w:val="clear" w:color="auto" w:fill="auto"/>
            <w:hideMark/>
          </w:tcPr>
          <w:p w14:paraId="61515A21" w14:textId="77777777" w:rsidR="0070427A" w:rsidRPr="00BF296A" w:rsidRDefault="0070427A" w:rsidP="00607A3F">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08FBA159" w14:textId="77777777" w:rsidR="0070427A" w:rsidRPr="00BF296A" w:rsidRDefault="0070427A" w:rsidP="00607A3F">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58.5</w:t>
            </w:r>
          </w:p>
        </w:tc>
        <w:tc>
          <w:tcPr>
            <w:tcW w:w="3690" w:type="dxa"/>
            <w:tcBorders>
              <w:top w:val="nil"/>
              <w:left w:val="nil"/>
              <w:bottom w:val="single" w:sz="4" w:space="0" w:color="auto"/>
              <w:right w:val="single" w:sz="4" w:space="0" w:color="auto"/>
            </w:tcBorders>
            <w:shd w:val="clear" w:color="auto" w:fill="auto"/>
            <w:hideMark/>
          </w:tcPr>
          <w:p w14:paraId="38698263" w14:textId="77777777" w:rsidR="0070427A" w:rsidRPr="00BF296A" w:rsidRDefault="0070427A" w:rsidP="00607A3F">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42BBEC80" w14:textId="77777777" w:rsidR="0070427A" w:rsidRPr="00BF296A" w:rsidRDefault="0070427A" w:rsidP="00607A3F">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41.5</w:t>
            </w:r>
          </w:p>
        </w:tc>
        <w:tc>
          <w:tcPr>
            <w:tcW w:w="1137" w:type="dxa"/>
            <w:tcBorders>
              <w:top w:val="nil"/>
              <w:left w:val="nil"/>
              <w:bottom w:val="single" w:sz="4" w:space="0" w:color="auto"/>
              <w:right w:val="single" w:sz="4" w:space="0" w:color="auto"/>
            </w:tcBorders>
            <w:shd w:val="clear" w:color="auto" w:fill="auto"/>
            <w:hideMark/>
          </w:tcPr>
          <w:p w14:paraId="3E6CD0DA" w14:textId="77777777" w:rsidR="0070427A" w:rsidRPr="00BF296A" w:rsidRDefault="0070427A" w:rsidP="00607A3F">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100</w:t>
            </w:r>
          </w:p>
        </w:tc>
      </w:tr>
    </w:tbl>
    <w:p w14:paraId="460703EC" w14:textId="77777777" w:rsidR="0070427A" w:rsidRPr="00BF296A" w:rsidRDefault="0070427A" w:rsidP="0070427A">
      <w:pPr>
        <w:jc w:val="left"/>
      </w:pPr>
    </w:p>
    <w:p w14:paraId="162E5B2A" w14:textId="77777777" w:rsidR="0070427A" w:rsidRPr="00BF296A" w:rsidRDefault="0070427A" w:rsidP="0070427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427A" w:rsidRPr="00BF296A" w14:paraId="322D3E8D" w14:textId="77777777" w:rsidTr="00607A3F">
        <w:trPr>
          <w:jc w:val="center"/>
        </w:trPr>
        <w:tc>
          <w:tcPr>
            <w:tcW w:w="1871" w:type="dxa"/>
          </w:tcPr>
          <w:p w14:paraId="0B6C195A" w14:textId="77777777" w:rsidR="0070427A" w:rsidRPr="00BF296A" w:rsidRDefault="0070427A" w:rsidP="00607A3F"/>
        </w:tc>
        <w:tc>
          <w:tcPr>
            <w:tcW w:w="1872" w:type="dxa"/>
          </w:tcPr>
          <w:p w14:paraId="4D1542EC" w14:textId="77777777" w:rsidR="0070427A" w:rsidRPr="00BF296A" w:rsidRDefault="0070427A" w:rsidP="00607A3F"/>
        </w:tc>
        <w:tc>
          <w:tcPr>
            <w:tcW w:w="1872" w:type="dxa"/>
            <w:tcBorders>
              <w:bottom w:val="single" w:sz="4" w:space="0" w:color="auto"/>
            </w:tcBorders>
          </w:tcPr>
          <w:p w14:paraId="43B53E89" w14:textId="77777777" w:rsidR="0070427A" w:rsidRPr="00BF296A" w:rsidRDefault="0070427A" w:rsidP="00607A3F"/>
        </w:tc>
        <w:tc>
          <w:tcPr>
            <w:tcW w:w="1872" w:type="dxa"/>
          </w:tcPr>
          <w:p w14:paraId="1B2CEFB4" w14:textId="77777777" w:rsidR="0070427A" w:rsidRPr="00BF296A" w:rsidRDefault="0070427A" w:rsidP="00607A3F"/>
        </w:tc>
        <w:tc>
          <w:tcPr>
            <w:tcW w:w="1873" w:type="dxa"/>
          </w:tcPr>
          <w:p w14:paraId="25F48F61" w14:textId="77777777" w:rsidR="0070427A" w:rsidRPr="00BF296A" w:rsidRDefault="0070427A" w:rsidP="00607A3F"/>
        </w:tc>
      </w:tr>
    </w:tbl>
    <w:p w14:paraId="0CC5778D" w14:textId="77777777" w:rsidR="0070427A" w:rsidRPr="00BF296A" w:rsidRDefault="0070427A" w:rsidP="0070427A">
      <w:pPr>
        <w:jc w:val="left"/>
      </w:pPr>
    </w:p>
    <w:p w14:paraId="242EA379" w14:textId="40775D2E" w:rsidR="00C15867" w:rsidRPr="004C54E8" w:rsidRDefault="00C15867" w:rsidP="00CA59FB">
      <w:pPr>
        <w:jc w:val="left"/>
        <w:rPr>
          <w:lang w:val="es-ES_tradnl"/>
        </w:rPr>
      </w:pPr>
    </w:p>
    <w:sectPr w:rsidR="00C15867" w:rsidRPr="004C54E8" w:rsidSect="00086D7A">
      <w:headerReference w:type="even" r:id="rId28"/>
      <w:headerReference w:type="first" r:id="rId29"/>
      <w:pgSz w:w="15840" w:h="12240" w:orient="landscape" w:code="1"/>
      <w:pgMar w:top="1440" w:right="1440" w:bottom="144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0F57D" w14:textId="77777777" w:rsidR="00F57B83" w:rsidRDefault="00F57B83" w:rsidP="004A504B">
      <w:r>
        <w:separator/>
      </w:r>
    </w:p>
  </w:endnote>
  <w:endnote w:type="continuationSeparator" w:id="0">
    <w:p w14:paraId="019ABD6E" w14:textId="77777777" w:rsidR="00F57B83" w:rsidRDefault="00F57B83" w:rsidP="004A504B">
      <w:r>
        <w:continuationSeparator/>
      </w:r>
    </w:p>
  </w:endnote>
  <w:endnote w:type="continuationNotice" w:id="1">
    <w:p w14:paraId="4AE1A792" w14:textId="77777777" w:rsidR="00F57B83" w:rsidRDefault="00F57B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354F" w14:textId="77777777" w:rsidR="00BD4A03" w:rsidRPr="0033525D" w:rsidRDefault="00BD4A03">
    <w:pPr>
      <w:jc w:val="center"/>
    </w:pPr>
    <w:r>
      <w:fldChar w:fldCharType="begin"/>
    </w:r>
    <w:r>
      <w:instrText xml:space="preserve"> PAGE </w:instrText>
    </w:r>
    <w:r>
      <w:fldChar w:fldCharType="separate"/>
    </w:r>
    <w:r w:rsidR="00701C9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7876" w14:textId="77777777" w:rsidR="00BD4A03" w:rsidRPr="0033525D" w:rsidRDefault="00BD4A03">
    <w:pPr>
      <w:jc w:val="center"/>
    </w:pPr>
    <w:r>
      <w:fldChar w:fldCharType="begin"/>
    </w:r>
    <w:r>
      <w:instrText xml:space="preserve"> PAGE </w:instrText>
    </w:r>
    <w:r>
      <w:fldChar w:fldCharType="separate"/>
    </w:r>
    <w:r w:rsidR="00701C9D">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A674" w14:textId="77777777" w:rsidR="00BD4A03" w:rsidRPr="00A2054A" w:rsidRDefault="00582B7A" w:rsidP="00582B7A">
    <w:pPr>
      <w:pBdr>
        <w:top w:val="single" w:sz="4" w:space="1" w:color="auto"/>
        <w:left w:val="single" w:sz="4" w:space="4" w:color="auto"/>
        <w:bottom w:val="single" w:sz="4" w:space="1" w:color="auto"/>
        <w:right w:val="single" w:sz="4" w:space="4" w:color="auto"/>
      </w:pBdr>
      <w:jc w:val="center"/>
      <w:rPr>
        <w:sz w:val="18"/>
        <w:szCs w:val="18"/>
        <w:lang w:val="es-ES_tradnl"/>
      </w:rPr>
    </w:pPr>
    <w:r w:rsidRPr="00A2054A">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701C9D">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4146284"/>
      <w:docPartObj>
        <w:docPartGallery w:val="Page Numbers (Bottom of Page)"/>
        <w:docPartUnique/>
      </w:docPartObj>
    </w:sdtPr>
    <w:sdtEndPr>
      <w:rPr>
        <w:noProof/>
      </w:rPr>
    </w:sdtEndPr>
    <w:sdtContent>
      <w:p w14:paraId="7349A867" w14:textId="33E7E19D" w:rsidR="007443DC" w:rsidRDefault="007443DC">
        <w:pPr>
          <w:pStyle w:val="Footer"/>
          <w:jc w:val="center"/>
        </w:pPr>
        <w:r>
          <w:fldChar w:fldCharType="begin"/>
        </w:r>
        <w:r>
          <w:instrText xml:space="preserve"> PAGE   \* MERGEFORMAT </w:instrText>
        </w:r>
        <w:r>
          <w:fldChar w:fldCharType="separate"/>
        </w:r>
        <w:r w:rsidR="00701C9D">
          <w:rPr>
            <w:noProof/>
          </w:rPr>
          <w:t>1</w:t>
        </w:r>
        <w:r>
          <w:rPr>
            <w:noProof/>
          </w:rPr>
          <w:fldChar w:fldCharType="end"/>
        </w:r>
      </w:p>
    </w:sdtContent>
  </w:sdt>
  <w:p w14:paraId="0FF4C129" w14:textId="77777777" w:rsidR="004E7F9C" w:rsidRPr="009255B5" w:rsidRDefault="004E7F9C" w:rsidP="00925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02CBC" w14:textId="77777777" w:rsidR="00F57B83" w:rsidRDefault="00F57B83" w:rsidP="004A504B">
      <w:r>
        <w:separator/>
      </w:r>
    </w:p>
  </w:footnote>
  <w:footnote w:type="continuationSeparator" w:id="0">
    <w:p w14:paraId="47F568E8" w14:textId="77777777" w:rsidR="00F57B83" w:rsidRDefault="00F57B83" w:rsidP="004A504B">
      <w:r>
        <w:continuationSeparator/>
      </w:r>
    </w:p>
  </w:footnote>
  <w:footnote w:type="continuationNotice" w:id="1">
    <w:p w14:paraId="543CAE6E" w14:textId="77777777" w:rsidR="00F57B83" w:rsidRDefault="00F57B83"/>
  </w:footnote>
  <w:footnote w:id="2">
    <w:p w14:paraId="09F01ABC" w14:textId="66886B5D" w:rsidR="00C038BF" w:rsidRPr="008C6AFF" w:rsidRDefault="00C038BF" w:rsidP="00A2054A">
      <w:pPr>
        <w:pStyle w:val="FootnoteText"/>
        <w:spacing w:after="60"/>
        <w:jc w:val="left"/>
        <w:rPr>
          <w:lang w:val="es-ES_tradnl"/>
        </w:rPr>
      </w:pPr>
      <w:r w:rsidRPr="008C6AFF">
        <w:rPr>
          <w:rStyle w:val="FootnoteReference"/>
          <w:lang w:val="es-ES_tradnl"/>
        </w:rPr>
        <w:footnoteRef/>
      </w:r>
      <w:r w:rsidR="000F46E5" w:rsidRPr="008C6AFF">
        <w:rPr>
          <w:lang w:val="es-ES_tradnl"/>
        </w:rPr>
        <w:t xml:space="preserve"> </w:t>
      </w:r>
      <w:r w:rsidR="0060798B" w:rsidRPr="008C6AFF">
        <w:rPr>
          <w:lang w:val="es-ES_tradnl"/>
        </w:rPr>
        <w:t>UNEP/OzL.Pro</w:t>
      </w:r>
      <w:r w:rsidRPr="008C6AFF">
        <w:rPr>
          <w:lang w:val="es-ES_tradnl"/>
        </w:rPr>
        <w:t>/ExCom/93/1</w:t>
      </w:r>
      <w:r w:rsidR="00C23B61">
        <w:rPr>
          <w:lang w:val="es-ES_tradnl"/>
        </w:rPr>
        <w:t>.</w:t>
      </w:r>
    </w:p>
  </w:footnote>
  <w:footnote w:id="3">
    <w:p w14:paraId="5B3E470E" w14:textId="570BE806" w:rsidR="00C038BF" w:rsidRPr="008C6AFF" w:rsidRDefault="00C038BF" w:rsidP="00C038BF">
      <w:pPr>
        <w:pStyle w:val="FootnoteText"/>
        <w:rPr>
          <w:lang w:val="es-ES_tradnl"/>
        </w:rPr>
      </w:pPr>
      <w:r w:rsidRPr="008C6AFF">
        <w:rPr>
          <w:rStyle w:val="FootnoteReference"/>
          <w:lang w:val="es-ES_tradnl"/>
        </w:rPr>
        <w:footnoteRef/>
      </w:r>
      <w:r w:rsidR="000F46E5" w:rsidRPr="008C6AFF">
        <w:rPr>
          <w:lang w:val="es-ES_tradnl"/>
        </w:rPr>
        <w:t xml:space="preserve"> </w:t>
      </w:r>
      <w:r w:rsidR="007F5312" w:rsidRPr="007F5312">
        <w:rPr>
          <w:lang w:val="es-ES_tradnl"/>
        </w:rPr>
        <w:t xml:space="preserve">Según nota del 9 de octubre de 2023 dirigida </w:t>
      </w:r>
      <w:r w:rsidR="000F0D19" w:rsidRPr="000F0D19">
        <w:rPr>
          <w:lang w:val="es-ES_tradnl"/>
        </w:rPr>
        <w:t xml:space="preserve">al PNUD </w:t>
      </w:r>
      <w:r w:rsidR="007F5312" w:rsidRPr="007F5312">
        <w:rPr>
          <w:lang w:val="es-ES_tradnl"/>
        </w:rPr>
        <w:t xml:space="preserve">por </w:t>
      </w:r>
      <w:r w:rsidR="00EA2A70" w:rsidRPr="008C6AFF">
        <w:rPr>
          <w:lang w:val="es-ES_tradnl"/>
        </w:rPr>
        <w:t>el Ministerio</w:t>
      </w:r>
      <w:r w:rsidR="000F46E5" w:rsidRPr="008C6AFF">
        <w:rPr>
          <w:lang w:val="es-ES_tradnl"/>
        </w:rPr>
        <w:t xml:space="preserve"> </w:t>
      </w:r>
      <w:r w:rsidR="00A2054A" w:rsidRPr="008C6AFF">
        <w:rPr>
          <w:lang w:val="es-ES_tradnl"/>
        </w:rPr>
        <w:t>de</w:t>
      </w:r>
      <w:r w:rsidR="000F46E5" w:rsidRPr="008C6AFF">
        <w:rPr>
          <w:lang w:val="es-ES_tradnl"/>
        </w:rPr>
        <w:t xml:space="preserve"> </w:t>
      </w:r>
      <w:r w:rsidR="002F3706" w:rsidRPr="008C6AFF">
        <w:rPr>
          <w:lang w:val="es-ES_tradnl"/>
        </w:rPr>
        <w:t>Planificación</w:t>
      </w:r>
      <w:r w:rsidR="000F46E5" w:rsidRPr="008C6AFF">
        <w:rPr>
          <w:lang w:val="es-ES_tradnl"/>
        </w:rPr>
        <w:t xml:space="preserve"> </w:t>
      </w:r>
      <w:r w:rsidR="00A2054A" w:rsidRPr="008C6AFF">
        <w:rPr>
          <w:lang w:val="es-ES_tradnl"/>
        </w:rPr>
        <w:t>y</w:t>
      </w:r>
      <w:r w:rsidR="000F46E5" w:rsidRPr="008C6AFF">
        <w:rPr>
          <w:lang w:val="es-ES_tradnl"/>
        </w:rPr>
        <w:t xml:space="preserve"> </w:t>
      </w:r>
      <w:r w:rsidR="006B46A9" w:rsidRPr="008C6AFF">
        <w:rPr>
          <w:lang w:val="es-ES_tradnl"/>
        </w:rPr>
        <w:t>Desarrollo</w:t>
      </w:r>
      <w:r w:rsidR="000F46E5" w:rsidRPr="008C6AFF">
        <w:rPr>
          <w:lang w:val="es-ES_tradnl"/>
        </w:rPr>
        <w:t xml:space="preserve"> </w:t>
      </w:r>
      <w:r w:rsidR="00A2054A" w:rsidRPr="008C6AFF">
        <w:rPr>
          <w:lang w:val="es-ES_tradnl"/>
        </w:rPr>
        <w:t>de</w:t>
      </w:r>
      <w:r w:rsidR="000F46E5" w:rsidRPr="008C6AFF">
        <w:rPr>
          <w:lang w:val="es-ES_tradnl"/>
        </w:rPr>
        <w:t xml:space="preserve"> </w:t>
      </w:r>
      <w:r w:rsidR="009442C8" w:rsidRPr="008C6AFF">
        <w:rPr>
          <w:lang w:val="es-ES_tradnl"/>
        </w:rPr>
        <w:t>Trinidad</w:t>
      </w:r>
      <w:r w:rsidR="000F46E5" w:rsidRPr="008C6AFF">
        <w:rPr>
          <w:lang w:val="es-ES_tradnl"/>
        </w:rPr>
        <w:t xml:space="preserve"> </w:t>
      </w:r>
      <w:r w:rsidR="00A2054A" w:rsidRPr="008C6AFF">
        <w:rPr>
          <w:lang w:val="es-ES_tradnl"/>
        </w:rPr>
        <w:t>y</w:t>
      </w:r>
      <w:r w:rsidR="000F46E5" w:rsidRPr="008C6AFF">
        <w:rPr>
          <w:lang w:val="es-ES_tradnl"/>
        </w:rPr>
        <w:t xml:space="preserve"> </w:t>
      </w:r>
      <w:r w:rsidR="00D007E6" w:rsidRPr="008C6AFF">
        <w:rPr>
          <w:lang w:val="es-ES_tradnl"/>
        </w:rPr>
        <w:t>Tabago</w:t>
      </w:r>
      <w:r w:rsidRPr="008C6AFF">
        <w:rPr>
          <w:lang w:val="es-ES_tradnl"/>
        </w:rPr>
        <w:t>.</w:t>
      </w:r>
    </w:p>
  </w:footnote>
  <w:footnote w:id="4">
    <w:p w14:paraId="7F43CCCD" w14:textId="4566C714" w:rsidR="00706D37" w:rsidRPr="008C6AFF" w:rsidRDefault="00706D37">
      <w:pPr>
        <w:pStyle w:val="FootnoteText"/>
        <w:rPr>
          <w:lang w:val="es-ES_tradnl"/>
        </w:rPr>
      </w:pPr>
      <w:r w:rsidRPr="008C6AFF">
        <w:rPr>
          <w:rStyle w:val="FootnoteReference"/>
          <w:lang w:val="es-ES_tradnl"/>
        </w:rPr>
        <w:footnoteRef/>
      </w:r>
      <w:r w:rsidR="000F46E5" w:rsidRPr="008C6AFF">
        <w:rPr>
          <w:lang w:val="es-ES_tradnl"/>
        </w:rPr>
        <w:t xml:space="preserve"> </w:t>
      </w:r>
      <w:r w:rsidR="0060798B" w:rsidRPr="008C6AFF">
        <w:rPr>
          <w:lang w:val="es-ES_tradnl"/>
        </w:rPr>
        <w:t>UNEP/OzL.Pro</w:t>
      </w:r>
      <w:r w:rsidRPr="008C6AFF">
        <w:rPr>
          <w:lang w:val="es-ES_tradnl"/>
        </w:rPr>
        <w:t>/ExCom/91/1</w:t>
      </w:r>
      <w:r w:rsidR="00BE149A">
        <w:rPr>
          <w:lang w:val="es-ES_tradnl"/>
        </w:rPr>
        <w:t>8,</w:t>
      </w:r>
      <w:r w:rsidR="000F46E5" w:rsidRPr="008C6AFF">
        <w:rPr>
          <w:lang w:val="es-ES_tradnl"/>
        </w:rPr>
        <w:t xml:space="preserve"> </w:t>
      </w:r>
      <w:r w:rsidR="0060798B" w:rsidRPr="008C6AFF">
        <w:rPr>
          <w:lang w:val="es-ES_tradnl"/>
        </w:rPr>
        <w:t>párrafo</w:t>
      </w:r>
      <w:r w:rsidR="000F46E5" w:rsidRPr="008C6AFF">
        <w:rPr>
          <w:lang w:val="es-ES_tradnl"/>
        </w:rPr>
        <w:t xml:space="preserve"> </w:t>
      </w:r>
      <w:r w:rsidRPr="008C6AFF">
        <w:rPr>
          <w:lang w:val="es-ES_tradnl"/>
        </w:rPr>
        <w:t>69</w:t>
      </w:r>
      <w:r w:rsidR="00BE149A">
        <w:rPr>
          <w:lang w:val="es-ES_tradnl"/>
        </w:rPr>
        <w:t>.</w:t>
      </w:r>
    </w:p>
  </w:footnote>
  <w:footnote w:id="5">
    <w:p w14:paraId="1DC089B3" w14:textId="7E8B56AF" w:rsidR="001A302F" w:rsidRPr="008C6AFF" w:rsidRDefault="001A302F" w:rsidP="001A302F">
      <w:pPr>
        <w:pStyle w:val="FootnoteText"/>
        <w:rPr>
          <w:lang w:val="es-ES_tradnl"/>
        </w:rPr>
      </w:pPr>
      <w:r w:rsidRPr="008C6AFF">
        <w:rPr>
          <w:rStyle w:val="FootnoteReference"/>
          <w:lang w:val="es-ES_tradnl"/>
        </w:rPr>
        <w:footnoteRef/>
      </w:r>
      <w:r w:rsidRPr="008C6AFF">
        <w:rPr>
          <w:lang w:val="es-ES_tradnl"/>
        </w:rPr>
        <w:t xml:space="preserve"> Decisiones 72/17 y 73/34</w:t>
      </w:r>
      <w:r w:rsidR="00E5173C">
        <w:rPr>
          <w:lang w:val="es-ES_tradnl"/>
        </w:rPr>
        <w:t>.</w:t>
      </w:r>
    </w:p>
  </w:footnote>
  <w:footnote w:id="6">
    <w:p w14:paraId="0BC2193A" w14:textId="5448DE91" w:rsidR="00BD4A03" w:rsidRPr="008C6AFF" w:rsidRDefault="00BD4A03" w:rsidP="00BD4A03">
      <w:pPr>
        <w:pStyle w:val="FootnoteText"/>
        <w:rPr>
          <w:lang w:val="es-ES_tradnl"/>
        </w:rPr>
      </w:pPr>
      <w:r w:rsidRPr="008C6AFF">
        <w:rPr>
          <w:rStyle w:val="FootnoteReference"/>
          <w:lang w:val="es-ES_tradnl"/>
        </w:rPr>
        <w:footnoteRef/>
      </w:r>
      <w:r w:rsidR="000F46E5" w:rsidRPr="008C6AFF">
        <w:rPr>
          <w:lang w:val="es-ES_tradnl"/>
        </w:rPr>
        <w:t xml:space="preserve"> </w:t>
      </w:r>
      <w:r w:rsidR="005C5CB0" w:rsidRPr="008C6AFF">
        <w:rPr>
          <w:lang w:val="es-ES_tradnl"/>
        </w:rPr>
        <w:t>S</w:t>
      </w:r>
      <w:r w:rsidR="00EA2A70" w:rsidRPr="008C6AFF">
        <w:rPr>
          <w:lang w:val="es-ES_tradnl"/>
        </w:rPr>
        <w:t>egún nota</w:t>
      </w:r>
      <w:r w:rsidR="000F46E5" w:rsidRPr="008C6AFF">
        <w:rPr>
          <w:lang w:val="es-ES_tradnl"/>
        </w:rPr>
        <w:t xml:space="preserve"> </w:t>
      </w:r>
      <w:r w:rsidR="00A2054A" w:rsidRPr="008C6AFF">
        <w:rPr>
          <w:lang w:val="es-ES_tradnl"/>
        </w:rPr>
        <w:t>de</w:t>
      </w:r>
      <w:r w:rsidR="00DE4AD0">
        <w:rPr>
          <w:lang w:val="es-ES_tradnl"/>
        </w:rPr>
        <w:t>l</w:t>
      </w:r>
      <w:r w:rsidR="000F46E5" w:rsidRPr="008C6AFF">
        <w:rPr>
          <w:lang w:val="es-ES_tradnl"/>
        </w:rPr>
        <w:t xml:space="preserve"> </w:t>
      </w:r>
      <w:r w:rsidRPr="008C6AFF">
        <w:rPr>
          <w:lang w:val="es-ES_tradnl"/>
        </w:rPr>
        <w:t>24</w:t>
      </w:r>
      <w:r w:rsidR="000F46E5" w:rsidRPr="008C6AFF">
        <w:rPr>
          <w:lang w:val="es-ES_tradnl"/>
        </w:rPr>
        <w:t xml:space="preserve"> </w:t>
      </w:r>
      <w:r w:rsidR="00A2054A" w:rsidRPr="008C6AFF">
        <w:rPr>
          <w:lang w:val="es-ES_tradnl"/>
        </w:rPr>
        <w:t>de</w:t>
      </w:r>
      <w:r w:rsidR="000F46E5" w:rsidRPr="008C6AFF">
        <w:rPr>
          <w:lang w:val="es-ES_tradnl"/>
        </w:rPr>
        <w:t xml:space="preserve"> </w:t>
      </w:r>
      <w:r w:rsidR="00A2054A" w:rsidRPr="008C6AFF">
        <w:rPr>
          <w:lang w:val="es-ES_tradnl"/>
        </w:rPr>
        <w:t>agosto</w:t>
      </w:r>
      <w:r w:rsidR="000F46E5" w:rsidRPr="008C6AFF">
        <w:rPr>
          <w:lang w:val="es-ES_tradnl"/>
        </w:rPr>
        <w:t xml:space="preserve"> </w:t>
      </w:r>
      <w:r w:rsidR="00A2054A" w:rsidRPr="008C6AFF">
        <w:rPr>
          <w:lang w:val="es-ES_tradnl"/>
        </w:rPr>
        <w:t>de</w:t>
      </w:r>
      <w:r w:rsidR="000F46E5" w:rsidRPr="008C6AFF">
        <w:rPr>
          <w:lang w:val="es-ES_tradnl"/>
        </w:rPr>
        <w:t xml:space="preserve"> </w:t>
      </w:r>
      <w:r w:rsidRPr="008C6AFF">
        <w:rPr>
          <w:lang w:val="es-ES_tradnl"/>
        </w:rPr>
        <w:t>2023</w:t>
      </w:r>
      <w:r w:rsidR="000F46E5" w:rsidRPr="008C6AFF">
        <w:rPr>
          <w:lang w:val="es-ES_tradnl"/>
        </w:rPr>
        <w:t xml:space="preserve"> </w:t>
      </w:r>
      <w:r w:rsidR="005C5CB0">
        <w:rPr>
          <w:lang w:val="es-ES_tradnl"/>
        </w:rPr>
        <w:t xml:space="preserve">dirigida </w:t>
      </w:r>
      <w:r w:rsidR="005C5CB0" w:rsidRPr="005C5CB0">
        <w:rPr>
          <w:lang w:val="es-ES_tradnl"/>
        </w:rPr>
        <w:t xml:space="preserve">al PNUD </w:t>
      </w:r>
      <w:r w:rsidR="000C77C4">
        <w:rPr>
          <w:lang w:val="es-ES_tradnl"/>
        </w:rPr>
        <w:t xml:space="preserve">por </w:t>
      </w:r>
      <w:r w:rsidR="00EA2A70" w:rsidRPr="008C6AFF">
        <w:rPr>
          <w:lang w:val="es-ES_tradnl"/>
        </w:rPr>
        <w:t>el Ministerio</w:t>
      </w:r>
      <w:r w:rsidR="000F46E5" w:rsidRPr="008C6AFF">
        <w:rPr>
          <w:lang w:val="es-ES_tradnl"/>
        </w:rPr>
        <w:t xml:space="preserve"> </w:t>
      </w:r>
      <w:r w:rsidR="00A2054A" w:rsidRPr="008C6AFF">
        <w:rPr>
          <w:lang w:val="es-ES_tradnl"/>
        </w:rPr>
        <w:t>de</w:t>
      </w:r>
      <w:r w:rsidR="000F46E5" w:rsidRPr="008C6AFF">
        <w:rPr>
          <w:lang w:val="es-ES_tradnl"/>
        </w:rPr>
        <w:t xml:space="preserve"> </w:t>
      </w:r>
      <w:r w:rsidR="002F3706" w:rsidRPr="008C6AFF">
        <w:rPr>
          <w:lang w:val="es-ES_tradnl"/>
        </w:rPr>
        <w:t>Planificación</w:t>
      </w:r>
      <w:r w:rsidR="000F46E5" w:rsidRPr="008C6AFF">
        <w:rPr>
          <w:lang w:val="es-ES_tradnl"/>
        </w:rPr>
        <w:t xml:space="preserve"> </w:t>
      </w:r>
      <w:r w:rsidR="00A2054A" w:rsidRPr="008C6AFF">
        <w:rPr>
          <w:lang w:val="es-ES_tradnl"/>
        </w:rPr>
        <w:t>y</w:t>
      </w:r>
      <w:r w:rsidR="000F46E5" w:rsidRPr="008C6AFF">
        <w:rPr>
          <w:lang w:val="es-ES_tradnl"/>
        </w:rPr>
        <w:t xml:space="preserve"> </w:t>
      </w:r>
      <w:r w:rsidR="006B46A9" w:rsidRPr="008C6AFF">
        <w:rPr>
          <w:lang w:val="es-ES_tradnl"/>
        </w:rPr>
        <w:t>Desarrollo</w:t>
      </w:r>
      <w:r w:rsidR="000F46E5" w:rsidRPr="008C6AFF">
        <w:rPr>
          <w:lang w:val="es-ES_tradnl"/>
        </w:rPr>
        <w:t xml:space="preserve"> </w:t>
      </w:r>
      <w:r w:rsidR="00A2054A" w:rsidRPr="008C6AFF">
        <w:rPr>
          <w:lang w:val="es-ES_tradnl"/>
        </w:rPr>
        <w:t>de</w:t>
      </w:r>
      <w:r w:rsidR="000F46E5" w:rsidRPr="008C6AFF">
        <w:rPr>
          <w:lang w:val="es-ES_tradnl"/>
        </w:rPr>
        <w:t xml:space="preserve"> </w:t>
      </w:r>
      <w:r w:rsidRPr="008C6AFF">
        <w:rPr>
          <w:lang w:val="es-ES_tradnl"/>
        </w:rPr>
        <w:t>Trinidad</w:t>
      </w:r>
      <w:r w:rsidR="000F46E5" w:rsidRPr="008C6AFF">
        <w:rPr>
          <w:lang w:val="es-ES_tradnl"/>
        </w:rPr>
        <w:t xml:space="preserve"> </w:t>
      </w:r>
      <w:r w:rsidR="00A2054A" w:rsidRPr="008C6AFF">
        <w:rPr>
          <w:lang w:val="es-ES_tradnl"/>
        </w:rPr>
        <w:t>y</w:t>
      </w:r>
      <w:r w:rsidR="000F46E5" w:rsidRPr="008C6AFF">
        <w:rPr>
          <w:lang w:val="es-ES_tradnl"/>
        </w:rPr>
        <w:t xml:space="preserve"> </w:t>
      </w:r>
      <w:r w:rsidR="00D007E6" w:rsidRPr="008C6AFF">
        <w:rPr>
          <w:lang w:val="es-ES_tradnl"/>
        </w:rPr>
        <w:t>Tabago</w:t>
      </w:r>
      <w:r w:rsidRPr="008C6AFF">
        <w:rPr>
          <w:lang w:val="es-ES_tradnl"/>
        </w:rPr>
        <w:t>.</w:t>
      </w:r>
    </w:p>
  </w:footnote>
  <w:footnote w:id="7">
    <w:p w14:paraId="304E7B0C" w14:textId="01333B53" w:rsidR="00BD4A03" w:rsidRPr="008C6AFF" w:rsidRDefault="00BD4A03" w:rsidP="00BD4A03">
      <w:pPr>
        <w:pStyle w:val="FootnoteText"/>
        <w:shd w:val="clear" w:color="auto" w:fill="FFFFFF" w:themeFill="background1"/>
        <w:suppressAutoHyphens/>
        <w:rPr>
          <w:lang w:val="es-ES_tradnl"/>
        </w:rPr>
      </w:pPr>
      <w:r w:rsidRPr="008C6AFF">
        <w:rPr>
          <w:rStyle w:val="FootnoteReference"/>
          <w:lang w:val="es-ES_tradnl"/>
        </w:rPr>
        <w:footnoteRef/>
      </w:r>
      <w:r w:rsidR="000F46E5" w:rsidRPr="008C6AFF">
        <w:rPr>
          <w:lang w:val="es-ES_tradnl"/>
        </w:rPr>
        <w:t xml:space="preserve"> </w:t>
      </w:r>
      <w:r w:rsidR="002F0217">
        <w:rPr>
          <w:lang w:val="es-ES_tradnl"/>
        </w:rPr>
        <w:t xml:space="preserve">Salvo </w:t>
      </w:r>
      <w:r w:rsidR="002F0217" w:rsidRPr="002F0217">
        <w:rPr>
          <w:lang w:val="es-ES_tradnl"/>
        </w:rPr>
        <w:t>el volumen permitido para servicio técnico en el período 2030-2040, de ser necesario y conforme a lo dispuesto en el Protocolo de Montreal</w:t>
      </w:r>
      <w:r w:rsidRPr="008C6AFF">
        <w:rPr>
          <w:lang w:val="es-ES_tradnl"/>
        </w:rPr>
        <w:t>.</w:t>
      </w:r>
    </w:p>
  </w:footnote>
  <w:footnote w:id="8">
    <w:p w14:paraId="4DD33EF2" w14:textId="4E981B5C" w:rsidR="00BD4A03" w:rsidRPr="008C6AFF" w:rsidRDefault="00BD4A03" w:rsidP="00BD4A03">
      <w:pPr>
        <w:pStyle w:val="FootnoteText"/>
        <w:rPr>
          <w:lang w:val="es-ES_tradnl"/>
        </w:rPr>
      </w:pPr>
      <w:r w:rsidRPr="008C6AFF">
        <w:rPr>
          <w:rStyle w:val="FootnoteReference"/>
          <w:lang w:val="es-ES_tradnl"/>
        </w:rPr>
        <w:footnoteRef/>
      </w:r>
      <w:r w:rsidR="000F46E5" w:rsidRPr="008C6AFF">
        <w:rPr>
          <w:lang w:val="es-ES_tradnl"/>
        </w:rPr>
        <w:t xml:space="preserve"> </w:t>
      </w:r>
      <w:r w:rsidR="006B46A9" w:rsidRPr="008C6AFF">
        <w:rPr>
          <w:lang w:val="es-ES_tradnl"/>
        </w:rPr>
        <w:t>Decisión</w:t>
      </w:r>
      <w:r w:rsidR="000F46E5" w:rsidRPr="008C6AFF">
        <w:rPr>
          <w:lang w:val="es-ES_tradnl"/>
        </w:rPr>
        <w:t xml:space="preserve"> </w:t>
      </w:r>
      <w:r w:rsidRPr="008C6AFF">
        <w:rPr>
          <w:lang w:val="es-ES_tradnl"/>
        </w:rPr>
        <w:t>64/46</w:t>
      </w:r>
      <w:r w:rsidR="005F7045">
        <w:rPr>
          <w:lang w:val="es-ES_tradnl"/>
        </w:rPr>
        <w:t>.</w:t>
      </w:r>
    </w:p>
  </w:footnote>
  <w:footnote w:id="9">
    <w:p w14:paraId="3C229D9C" w14:textId="3C5E7F00" w:rsidR="00BD4A03" w:rsidRPr="008C6AFF" w:rsidRDefault="00BD4A03" w:rsidP="00BD4A03">
      <w:pPr>
        <w:pStyle w:val="FootnoteText"/>
        <w:rPr>
          <w:lang w:val="es-ES_tradnl"/>
        </w:rPr>
      </w:pPr>
      <w:r w:rsidRPr="008C6AFF">
        <w:rPr>
          <w:rStyle w:val="FootnoteReference"/>
          <w:lang w:val="es-ES_tradnl"/>
        </w:rPr>
        <w:footnoteRef/>
      </w:r>
      <w:r w:rsidR="000F46E5" w:rsidRPr="008C6AFF">
        <w:rPr>
          <w:lang w:val="es-ES_tradnl"/>
        </w:rPr>
        <w:t xml:space="preserve"> </w:t>
      </w:r>
      <w:r w:rsidR="006B46A9" w:rsidRPr="008C6AFF">
        <w:rPr>
          <w:lang w:val="es-ES_tradnl"/>
        </w:rPr>
        <w:t>Decisión</w:t>
      </w:r>
      <w:r w:rsidR="000F46E5" w:rsidRPr="008C6AFF">
        <w:rPr>
          <w:lang w:val="es-ES_tradnl"/>
        </w:rPr>
        <w:t xml:space="preserve"> </w:t>
      </w:r>
      <w:r w:rsidRPr="008C6AFF">
        <w:rPr>
          <w:lang w:val="es-ES_tradnl"/>
        </w:rPr>
        <w:t>86/81</w:t>
      </w:r>
      <w:r w:rsidR="005F7045">
        <w:rPr>
          <w:lang w:val="es-ES_tradnl"/>
        </w:rPr>
        <w:t>.</w:t>
      </w:r>
    </w:p>
  </w:footnote>
  <w:footnote w:id="10">
    <w:p w14:paraId="3F5DB160" w14:textId="406B96A0" w:rsidR="00BD4A03" w:rsidRPr="008C6AFF" w:rsidRDefault="00BD4A03" w:rsidP="00BD4A03">
      <w:pPr>
        <w:pStyle w:val="FootnoteText"/>
        <w:rPr>
          <w:lang w:val="es-ES_tradnl"/>
        </w:rPr>
      </w:pPr>
      <w:r w:rsidRPr="008C6AFF">
        <w:rPr>
          <w:rStyle w:val="FootnoteReference"/>
          <w:lang w:val="es-ES_tradnl"/>
        </w:rPr>
        <w:footnoteRef/>
      </w:r>
      <w:r w:rsidR="000F46E5" w:rsidRPr="008C6AFF">
        <w:rPr>
          <w:lang w:val="es-ES_tradnl"/>
        </w:rPr>
        <w:t xml:space="preserve"> </w:t>
      </w:r>
      <w:r w:rsidR="006B46A9" w:rsidRPr="008C6AFF">
        <w:rPr>
          <w:lang w:val="es-ES_tradnl"/>
        </w:rPr>
        <w:t>Decisión</w:t>
      </w:r>
      <w:r w:rsidR="000F46E5" w:rsidRPr="008C6AFF">
        <w:rPr>
          <w:lang w:val="es-ES_tradnl"/>
        </w:rPr>
        <w:t xml:space="preserve"> </w:t>
      </w:r>
      <w:r w:rsidR="00A31297">
        <w:rPr>
          <w:lang w:val="es-ES_tradnl"/>
        </w:rPr>
        <w:t>sobre</w:t>
      </w:r>
      <w:r w:rsidR="000F46E5" w:rsidRPr="008C6AFF">
        <w:rPr>
          <w:lang w:val="es-ES_tradnl"/>
        </w:rPr>
        <w:t xml:space="preserve"> </w:t>
      </w:r>
      <w:r w:rsidR="006B46A9" w:rsidRPr="008C6AFF">
        <w:rPr>
          <w:lang w:val="es-ES_tradnl"/>
        </w:rPr>
        <w:t>nivel</w:t>
      </w:r>
      <w:r w:rsidR="000F46E5" w:rsidRPr="008C6AFF">
        <w:rPr>
          <w:lang w:val="es-ES_tradnl"/>
        </w:rPr>
        <w:t xml:space="preserve"> </w:t>
      </w:r>
      <w:r w:rsidR="00A2054A" w:rsidRPr="008C6AFF">
        <w:rPr>
          <w:lang w:val="es-ES_tradnl"/>
        </w:rPr>
        <w:t>y</w:t>
      </w:r>
      <w:r w:rsidR="000F46E5" w:rsidRPr="008C6AFF">
        <w:rPr>
          <w:lang w:val="es-ES_tradnl"/>
        </w:rPr>
        <w:t xml:space="preserve"> </w:t>
      </w:r>
      <w:r w:rsidR="002F3706" w:rsidRPr="008C6AFF">
        <w:rPr>
          <w:lang w:val="es-ES_tradnl"/>
        </w:rPr>
        <w:t>modalidades</w:t>
      </w:r>
      <w:r w:rsidR="000F46E5" w:rsidRPr="008C6AFF">
        <w:rPr>
          <w:lang w:val="es-ES_tradnl"/>
        </w:rPr>
        <w:t xml:space="preserve"> </w:t>
      </w:r>
      <w:r w:rsidR="00A2054A" w:rsidRPr="008C6AFF">
        <w:rPr>
          <w:lang w:val="es-ES_tradnl"/>
        </w:rPr>
        <w:t>de</w:t>
      </w:r>
      <w:r w:rsidR="000F46E5" w:rsidRPr="008C6AFF">
        <w:rPr>
          <w:lang w:val="es-ES_tradnl"/>
        </w:rPr>
        <w:t xml:space="preserve"> </w:t>
      </w:r>
      <w:r w:rsidR="00A2054A" w:rsidRPr="008C6AFF">
        <w:rPr>
          <w:lang w:val="es-ES_tradnl"/>
        </w:rPr>
        <w:t>financiamiento</w:t>
      </w:r>
      <w:r w:rsidR="000F46E5" w:rsidRPr="008C6AFF">
        <w:rPr>
          <w:lang w:val="es-ES_tradnl"/>
        </w:rPr>
        <w:t xml:space="preserve"> </w:t>
      </w:r>
      <w:r w:rsidR="008C6AFF">
        <w:rPr>
          <w:lang w:val="es-ES_tradnl"/>
        </w:rPr>
        <w:t>para la reducción</w:t>
      </w:r>
      <w:r w:rsidR="000F46E5" w:rsidRPr="008C6AFF">
        <w:rPr>
          <w:lang w:val="es-ES_tradnl"/>
        </w:rPr>
        <w:t xml:space="preserve"> </w:t>
      </w:r>
      <w:r w:rsidR="00A565BC" w:rsidRPr="008C6AFF">
        <w:rPr>
          <w:lang w:val="es-ES_tradnl"/>
        </w:rPr>
        <w:t>de</w:t>
      </w:r>
      <w:r w:rsidR="000F46E5" w:rsidRPr="008C6AFF">
        <w:rPr>
          <w:lang w:val="es-ES_tradnl"/>
        </w:rPr>
        <w:t xml:space="preserve"> </w:t>
      </w:r>
      <w:r w:rsidR="00A565BC" w:rsidRPr="008C6AFF">
        <w:rPr>
          <w:lang w:val="es-ES_tradnl"/>
        </w:rPr>
        <w:t>HFC</w:t>
      </w:r>
      <w:r w:rsidR="000F46E5" w:rsidRPr="008C6AFF">
        <w:rPr>
          <w:lang w:val="es-ES_tradnl"/>
        </w:rPr>
        <w:t xml:space="preserve"> </w:t>
      </w:r>
      <w:r w:rsidR="006B46A9" w:rsidRPr="008C6AFF">
        <w:rPr>
          <w:lang w:val="es-ES_tradnl"/>
        </w:rPr>
        <w:t>en</w:t>
      </w:r>
      <w:r w:rsidR="000F46E5" w:rsidRPr="008C6AFF">
        <w:rPr>
          <w:lang w:val="es-ES_tradnl"/>
        </w:rPr>
        <w:t xml:space="preserve"> </w:t>
      </w:r>
      <w:r w:rsidR="002E020B" w:rsidRPr="008C6AFF">
        <w:rPr>
          <w:lang w:val="es-ES_tradnl"/>
        </w:rPr>
        <w:t>el</w:t>
      </w:r>
      <w:r w:rsidR="000F46E5" w:rsidRPr="008C6AFF">
        <w:rPr>
          <w:lang w:val="es-ES_tradnl"/>
        </w:rPr>
        <w:t xml:space="preserve"> </w:t>
      </w:r>
      <w:r w:rsidR="002E020B" w:rsidRPr="008C6AFF">
        <w:rPr>
          <w:lang w:val="es-ES_tradnl"/>
        </w:rPr>
        <w:t>sector</w:t>
      </w:r>
      <w:r w:rsidR="000F46E5" w:rsidRPr="008C6AFF">
        <w:rPr>
          <w:lang w:val="es-ES_tradnl"/>
        </w:rPr>
        <w:t xml:space="preserve"> </w:t>
      </w:r>
      <w:r w:rsidR="00A2054A" w:rsidRPr="008C6AFF">
        <w:rPr>
          <w:lang w:val="es-ES_tradnl"/>
        </w:rPr>
        <w:t>servicio</w:t>
      </w:r>
      <w:r w:rsidR="000F46E5" w:rsidRPr="008C6AFF">
        <w:rPr>
          <w:lang w:val="es-ES_tradnl"/>
        </w:rPr>
        <w:t xml:space="preserve"> </w:t>
      </w:r>
      <w:r w:rsidR="00A2054A" w:rsidRPr="008C6AFF">
        <w:rPr>
          <w:lang w:val="es-ES_tradnl"/>
        </w:rPr>
        <w:t>técnico</w:t>
      </w:r>
      <w:r w:rsidR="000F46E5" w:rsidRPr="008C6AFF">
        <w:rPr>
          <w:lang w:val="es-ES_tradnl"/>
        </w:rPr>
        <w:t xml:space="preserve"> </w:t>
      </w:r>
      <w:r w:rsidR="00A2054A" w:rsidRPr="008C6AFF">
        <w:rPr>
          <w:lang w:val="es-ES_tradnl"/>
        </w:rPr>
        <w:t>de</w:t>
      </w:r>
      <w:r w:rsidR="000F46E5" w:rsidRPr="008C6AFF">
        <w:rPr>
          <w:lang w:val="es-ES_tradnl"/>
        </w:rPr>
        <w:t xml:space="preserve"> </w:t>
      </w:r>
      <w:r w:rsidR="00A2054A" w:rsidRPr="008C6AFF">
        <w:rPr>
          <w:lang w:val="es-ES_tradnl"/>
        </w:rPr>
        <w:t>equipos</w:t>
      </w:r>
      <w:r w:rsidR="000F46E5" w:rsidRPr="008C6AFF">
        <w:rPr>
          <w:lang w:val="es-ES_tradnl"/>
        </w:rPr>
        <w:t xml:space="preserve"> </w:t>
      </w:r>
      <w:r w:rsidR="00A2054A" w:rsidRPr="008C6AFF">
        <w:rPr>
          <w:lang w:val="es-ES_tradnl"/>
        </w:rPr>
        <w:t>de</w:t>
      </w:r>
      <w:r w:rsidR="000F46E5" w:rsidRPr="008C6AFF">
        <w:rPr>
          <w:lang w:val="es-ES_tradnl"/>
        </w:rPr>
        <w:t xml:space="preserve"> </w:t>
      </w:r>
      <w:r w:rsidR="00A2054A" w:rsidRPr="008C6AFF">
        <w:rPr>
          <w:lang w:val="es-ES_tradnl"/>
        </w:rPr>
        <w:t>refrigeración</w:t>
      </w:r>
      <w:r w:rsidRPr="008C6AFF">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85BF" w14:textId="26C30F51" w:rsidR="00BD4A03" w:rsidRPr="0033525D" w:rsidRDefault="00701C9D">
    <w:fldSimple w:instr=" DOCPROPERTY &quot;Document number&quot;  \* MERGEFORMAT ">
      <w:r w:rsidR="002D1316">
        <w:t>UNEP/OzL.Pro/ExCom/93/89</w:t>
      </w:r>
    </w:fldSimple>
  </w:p>
  <w:p w14:paraId="7999AA01" w14:textId="77777777" w:rsidR="00BD4A03" w:rsidRPr="0033525D" w:rsidRDefault="00BD4A03"/>
  <w:p w14:paraId="171BDC5B" w14:textId="77777777" w:rsidR="00BD4A03" w:rsidRPr="0033525D" w:rsidRDefault="00BD4A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C78B" w14:textId="44C7DE01" w:rsidR="00BD4A03" w:rsidRPr="0033525D" w:rsidRDefault="00701C9D">
    <w:pPr>
      <w:jc w:val="right"/>
    </w:pPr>
    <w:fldSimple w:instr=" DOCPROPERTY &quot;Document number&quot;  \* MERGEFORMAT ">
      <w:r w:rsidR="002D1316">
        <w:t>UNEP/OzL.Pro/ExCom/93/89</w:t>
      </w:r>
    </w:fldSimple>
  </w:p>
  <w:p w14:paraId="7955FD61" w14:textId="77777777" w:rsidR="00BD4A03" w:rsidRPr="0033525D" w:rsidRDefault="00BD4A03" w:rsidP="001B70BE">
    <w:pPr>
      <w:jc w:val="right"/>
    </w:pPr>
  </w:p>
  <w:p w14:paraId="72E662ED" w14:textId="77777777" w:rsidR="00BD4A03" w:rsidRPr="0033525D" w:rsidRDefault="00BD4A03" w:rsidP="001B70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CCE31BB" w:rsidR="00DC6A10" w:rsidRPr="0033525D" w:rsidRDefault="00701C9D">
    <w:fldSimple w:instr=" DOCPROPERTY &quot;Document number&quot;  \* MERGEFORMAT ">
      <w:r>
        <w:t>UNEP/OzL.Pro/ExCom/93/89</w:t>
      </w:r>
    </w:fldSimple>
  </w:p>
  <w:p w14:paraId="6860EB02" w14:textId="769C3F57" w:rsidR="00DC6A10" w:rsidRPr="0033525D" w:rsidRDefault="0098565F">
    <w:r>
      <w:t>Anexo</w:t>
    </w:r>
    <w:r w:rsidR="000E02F6">
      <w:t xml:space="preserve"> II</w:t>
    </w:r>
  </w:p>
  <w:p w14:paraId="6924930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E32D217" w:rsidR="00DC6A10" w:rsidRPr="0033525D" w:rsidRDefault="00701C9D" w:rsidP="009255B5">
    <w:pPr>
      <w:jc w:val="left"/>
    </w:pPr>
    <w:fldSimple w:instr=" DOCPROPERTY &quot;Document number&quot;  \* MERGEFORMAT ">
      <w:r>
        <w:t>UNEP/OzL.Pro/ExCom/93/89</w:t>
      </w:r>
    </w:fldSimple>
  </w:p>
  <w:p w14:paraId="206883EF" w14:textId="4E2A474E" w:rsidR="00DC6A10" w:rsidRPr="0033525D" w:rsidRDefault="0098565F" w:rsidP="007443DC">
    <w:pPr>
      <w:jc w:val="left"/>
    </w:pPr>
    <w:r>
      <w:t>Anexo</w:t>
    </w:r>
    <w:r w:rsidR="007443DC">
      <w:t xml:space="preserve"> II</w:t>
    </w:r>
  </w:p>
  <w:p w14:paraId="649A1F7E" w14:textId="77777777" w:rsidR="00DC6A10" w:rsidRPr="0033525D" w:rsidRDefault="00DC6A10"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9C16" w14:textId="00D5CF2D" w:rsidR="009255B5" w:rsidRPr="001B41FF" w:rsidRDefault="00701C9D" w:rsidP="001B70BE">
    <w:pPr>
      <w:jc w:val="right"/>
    </w:pPr>
    <w:fldSimple w:instr="DOCPROPERTY &quot;Document number&quot;  \* MERGEFORMAT">
      <w:r w:rsidR="002D1316">
        <w:t>UNEP/OzL.Pro/ExCom/93/89</w:t>
      </w:r>
    </w:fldSimple>
  </w:p>
  <w:p w14:paraId="2F19B6EF" w14:textId="28F92FC9" w:rsidR="009255B5" w:rsidRDefault="0098565F" w:rsidP="001B70BE">
    <w:pPr>
      <w:pStyle w:val="Header"/>
      <w:jc w:val="right"/>
    </w:pPr>
    <w:r>
      <w:t>Anexo</w:t>
    </w:r>
    <w:r w:rsidR="009255B5">
      <w:t xml:space="preserve"> I</w:t>
    </w:r>
  </w:p>
  <w:p w14:paraId="088BB87C" w14:textId="77777777" w:rsidR="009255B5" w:rsidRDefault="009255B5" w:rsidP="001B70B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04E9" w14:textId="21E7B6DE" w:rsidR="00965292" w:rsidRPr="0033525D" w:rsidRDefault="00000000">
    <w:fldSimple w:instr=" DOCPROPERTY &quot;Document number&quot;  \* MERGEFORMAT ">
      <w:r w:rsidR="002D1316">
        <w:t>UNEP/OzL.Pro/ExCom/93/89</w:t>
      </w:r>
    </w:fldSimple>
  </w:p>
  <w:p w14:paraId="13312A53" w14:textId="77777777" w:rsidR="00965292" w:rsidRPr="0033525D" w:rsidRDefault="00965292">
    <w:r>
      <w:t>Annex II</w:t>
    </w:r>
  </w:p>
  <w:p w14:paraId="60317729" w14:textId="77777777" w:rsidR="00965292" w:rsidRPr="0033525D" w:rsidRDefault="0096529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0FFB4" w14:textId="001CA1DE" w:rsidR="00965292" w:rsidRPr="001B41FF" w:rsidRDefault="00000000" w:rsidP="001B70BE">
    <w:pPr>
      <w:jc w:val="right"/>
    </w:pPr>
    <w:fldSimple w:instr="DOCPROPERTY &quot;Document number&quot;  \* MERGEFORMAT">
      <w:r w:rsidR="002D1316">
        <w:t>UNEP/OzL.Pro/ExCom/93/89</w:t>
      </w:r>
    </w:fldSimple>
  </w:p>
  <w:p w14:paraId="21FE4F32" w14:textId="77777777" w:rsidR="00965292" w:rsidRDefault="00965292" w:rsidP="001B70BE">
    <w:pPr>
      <w:pStyle w:val="Header"/>
      <w:jc w:val="right"/>
    </w:pPr>
    <w:r>
      <w:t>Annex II</w:t>
    </w:r>
  </w:p>
  <w:p w14:paraId="3430EA7C" w14:textId="77777777" w:rsidR="00965292" w:rsidRDefault="00965292" w:rsidP="001B70B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4286D66"/>
    <w:lvl w:ilvl="0">
      <w:start w:val="1"/>
      <w:numFmt w:val="decimal"/>
      <w:pStyle w:val="Heading1"/>
      <w:lvlText w:val="%1."/>
      <w:lvlJc w:val="left"/>
      <w:pPr>
        <w:tabs>
          <w:tab w:val="num" w:pos="0"/>
        </w:tabs>
        <w:ind w:left="0" w:firstLine="0"/>
      </w:pPr>
      <w:rPr>
        <w:rFonts w:hint="default"/>
        <w:b w:val="0"/>
        <w:bCs w:val="0"/>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762F52"/>
    <w:multiLevelType w:val="multilevel"/>
    <w:tmpl w:val="15361F48"/>
    <w:lvl w:ilvl="0">
      <w:start w:val="1"/>
      <w:numFmt w:val="decimal"/>
      <w:lvlText w:val="%1."/>
      <w:lvlJc w:val="left"/>
      <w:pPr>
        <w:tabs>
          <w:tab w:val="num" w:pos="0"/>
        </w:tabs>
        <w:ind w:left="0" w:firstLine="0"/>
      </w:pPr>
      <w:rPr>
        <w:rFonts w:hint="default"/>
        <w:b w:val="0"/>
        <w:bCs w:val="0"/>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A50F70"/>
    <w:multiLevelType w:val="multilevel"/>
    <w:tmpl w:val="26480F7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74479951">
    <w:abstractNumId w:val="10"/>
  </w:num>
  <w:num w:numId="2" w16cid:durableId="700401408">
    <w:abstractNumId w:val="10"/>
  </w:num>
  <w:num w:numId="3" w16cid:durableId="640694504">
    <w:abstractNumId w:val="10"/>
  </w:num>
  <w:num w:numId="4" w16cid:durableId="1774746755">
    <w:abstractNumId w:val="10"/>
  </w:num>
  <w:num w:numId="5" w16cid:durableId="991101685">
    <w:abstractNumId w:val="10"/>
  </w:num>
  <w:num w:numId="6" w16cid:durableId="412167316">
    <w:abstractNumId w:val="9"/>
  </w:num>
  <w:num w:numId="7" w16cid:durableId="1459757630">
    <w:abstractNumId w:val="7"/>
  </w:num>
  <w:num w:numId="8" w16cid:durableId="998658743">
    <w:abstractNumId w:val="6"/>
  </w:num>
  <w:num w:numId="9" w16cid:durableId="13460922">
    <w:abstractNumId w:val="5"/>
  </w:num>
  <w:num w:numId="10" w16cid:durableId="317271102">
    <w:abstractNumId w:val="4"/>
  </w:num>
  <w:num w:numId="11" w16cid:durableId="1226180470">
    <w:abstractNumId w:val="8"/>
  </w:num>
  <w:num w:numId="12" w16cid:durableId="1875075344">
    <w:abstractNumId w:val="3"/>
  </w:num>
  <w:num w:numId="13" w16cid:durableId="2076006909">
    <w:abstractNumId w:val="2"/>
  </w:num>
  <w:num w:numId="14" w16cid:durableId="215437388">
    <w:abstractNumId w:val="1"/>
  </w:num>
  <w:num w:numId="15" w16cid:durableId="1332834719">
    <w:abstractNumId w:val="0"/>
  </w:num>
  <w:num w:numId="16" w16cid:durableId="217711076">
    <w:abstractNumId w:val="12"/>
  </w:num>
  <w:num w:numId="17" w16cid:durableId="1799686703">
    <w:abstractNumId w:val="17"/>
  </w:num>
  <w:num w:numId="18" w16cid:durableId="1243442726">
    <w:abstractNumId w:val="18"/>
  </w:num>
  <w:num w:numId="19" w16cid:durableId="40060504">
    <w:abstractNumId w:val="20"/>
  </w:num>
  <w:num w:numId="20" w16cid:durableId="912933754">
    <w:abstractNumId w:val="13"/>
  </w:num>
  <w:num w:numId="21" w16cid:durableId="1249117584">
    <w:abstractNumId w:val="16"/>
  </w:num>
  <w:num w:numId="22" w16cid:durableId="1157266495">
    <w:abstractNumId w:val="19"/>
  </w:num>
  <w:num w:numId="23" w16cid:durableId="558056189">
    <w:abstractNumId w:val="15"/>
  </w:num>
  <w:num w:numId="24" w16cid:durableId="1161892763">
    <w:abstractNumId w:val="10"/>
  </w:num>
  <w:num w:numId="25" w16cid:durableId="960693216">
    <w:abstractNumId w:val="10"/>
  </w:num>
  <w:num w:numId="26" w16cid:durableId="1659386540">
    <w:abstractNumId w:val="10"/>
  </w:num>
  <w:num w:numId="27" w16cid:durableId="170532751">
    <w:abstractNumId w:val="14"/>
  </w:num>
  <w:num w:numId="28" w16cid:durableId="1145855275">
    <w:abstractNumId w:val="11"/>
  </w:num>
  <w:num w:numId="29" w16cid:durableId="93293698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793"/>
    <w:rsid w:val="00000FED"/>
    <w:rsid w:val="00001146"/>
    <w:rsid w:val="000014A9"/>
    <w:rsid w:val="00001B2F"/>
    <w:rsid w:val="00001C7D"/>
    <w:rsid w:val="000022B7"/>
    <w:rsid w:val="00002B5B"/>
    <w:rsid w:val="0000304F"/>
    <w:rsid w:val="00003D5E"/>
    <w:rsid w:val="0000434E"/>
    <w:rsid w:val="00004600"/>
    <w:rsid w:val="000047FD"/>
    <w:rsid w:val="00004AC6"/>
    <w:rsid w:val="00004D5A"/>
    <w:rsid w:val="0000584A"/>
    <w:rsid w:val="00005CC8"/>
    <w:rsid w:val="00005D08"/>
    <w:rsid w:val="00006B84"/>
    <w:rsid w:val="00010246"/>
    <w:rsid w:val="00010BB1"/>
    <w:rsid w:val="00011500"/>
    <w:rsid w:val="00011F50"/>
    <w:rsid w:val="00012421"/>
    <w:rsid w:val="00012C43"/>
    <w:rsid w:val="000130E3"/>
    <w:rsid w:val="00013280"/>
    <w:rsid w:val="0001509C"/>
    <w:rsid w:val="00016071"/>
    <w:rsid w:val="00016122"/>
    <w:rsid w:val="0001675E"/>
    <w:rsid w:val="000173A0"/>
    <w:rsid w:val="00017426"/>
    <w:rsid w:val="00017701"/>
    <w:rsid w:val="00017F59"/>
    <w:rsid w:val="000202E3"/>
    <w:rsid w:val="00020A0E"/>
    <w:rsid w:val="000211A9"/>
    <w:rsid w:val="00021238"/>
    <w:rsid w:val="00021A7B"/>
    <w:rsid w:val="00021AE1"/>
    <w:rsid w:val="00022035"/>
    <w:rsid w:val="000223B7"/>
    <w:rsid w:val="000224D7"/>
    <w:rsid w:val="000239F3"/>
    <w:rsid w:val="00023AF2"/>
    <w:rsid w:val="00024233"/>
    <w:rsid w:val="000246B7"/>
    <w:rsid w:val="000251D9"/>
    <w:rsid w:val="000258AE"/>
    <w:rsid w:val="0002693D"/>
    <w:rsid w:val="00027332"/>
    <w:rsid w:val="00027ED9"/>
    <w:rsid w:val="00027F12"/>
    <w:rsid w:val="00030212"/>
    <w:rsid w:val="000305C8"/>
    <w:rsid w:val="000306E4"/>
    <w:rsid w:val="00030CF2"/>
    <w:rsid w:val="00031260"/>
    <w:rsid w:val="000315F1"/>
    <w:rsid w:val="00031600"/>
    <w:rsid w:val="0003168F"/>
    <w:rsid w:val="00031809"/>
    <w:rsid w:val="00032516"/>
    <w:rsid w:val="00032D44"/>
    <w:rsid w:val="0003315D"/>
    <w:rsid w:val="0003354D"/>
    <w:rsid w:val="000337C7"/>
    <w:rsid w:val="00033C0B"/>
    <w:rsid w:val="00033FE3"/>
    <w:rsid w:val="00034CDE"/>
    <w:rsid w:val="00035418"/>
    <w:rsid w:val="0003595F"/>
    <w:rsid w:val="00035BE4"/>
    <w:rsid w:val="0003681A"/>
    <w:rsid w:val="000371AE"/>
    <w:rsid w:val="000372B7"/>
    <w:rsid w:val="0003745B"/>
    <w:rsid w:val="0003765A"/>
    <w:rsid w:val="00037697"/>
    <w:rsid w:val="00037A64"/>
    <w:rsid w:val="00037C63"/>
    <w:rsid w:val="000403CB"/>
    <w:rsid w:val="00040649"/>
    <w:rsid w:val="000407E1"/>
    <w:rsid w:val="00040901"/>
    <w:rsid w:val="00041058"/>
    <w:rsid w:val="000426AB"/>
    <w:rsid w:val="00043D2F"/>
    <w:rsid w:val="00043E25"/>
    <w:rsid w:val="0004446D"/>
    <w:rsid w:val="00044BD9"/>
    <w:rsid w:val="000453B5"/>
    <w:rsid w:val="00046175"/>
    <w:rsid w:val="00047727"/>
    <w:rsid w:val="00047AE0"/>
    <w:rsid w:val="00047D22"/>
    <w:rsid w:val="00047E7D"/>
    <w:rsid w:val="00047F1E"/>
    <w:rsid w:val="000504B0"/>
    <w:rsid w:val="000504EB"/>
    <w:rsid w:val="000508F1"/>
    <w:rsid w:val="00050F6E"/>
    <w:rsid w:val="00051AF2"/>
    <w:rsid w:val="00052109"/>
    <w:rsid w:val="00052525"/>
    <w:rsid w:val="000525D1"/>
    <w:rsid w:val="00052C2C"/>
    <w:rsid w:val="00052CF6"/>
    <w:rsid w:val="000530D7"/>
    <w:rsid w:val="00053AE8"/>
    <w:rsid w:val="00053D5E"/>
    <w:rsid w:val="000546F1"/>
    <w:rsid w:val="00054FC6"/>
    <w:rsid w:val="000571E0"/>
    <w:rsid w:val="00057C9A"/>
    <w:rsid w:val="00060342"/>
    <w:rsid w:val="0006062E"/>
    <w:rsid w:val="000606ED"/>
    <w:rsid w:val="0006114A"/>
    <w:rsid w:val="00061C79"/>
    <w:rsid w:val="00061EC2"/>
    <w:rsid w:val="00062A91"/>
    <w:rsid w:val="00062C4D"/>
    <w:rsid w:val="000630B2"/>
    <w:rsid w:val="00063AE8"/>
    <w:rsid w:val="0006448C"/>
    <w:rsid w:val="00065A89"/>
    <w:rsid w:val="0006634A"/>
    <w:rsid w:val="000666F0"/>
    <w:rsid w:val="00066C43"/>
    <w:rsid w:val="00066C4F"/>
    <w:rsid w:val="00066CE8"/>
    <w:rsid w:val="00066F51"/>
    <w:rsid w:val="0006762E"/>
    <w:rsid w:val="0006763F"/>
    <w:rsid w:val="000679EB"/>
    <w:rsid w:val="00070A3F"/>
    <w:rsid w:val="000710EC"/>
    <w:rsid w:val="00071DCD"/>
    <w:rsid w:val="00071E3C"/>
    <w:rsid w:val="00072005"/>
    <w:rsid w:val="00072B18"/>
    <w:rsid w:val="000730BC"/>
    <w:rsid w:val="00073B92"/>
    <w:rsid w:val="0007572B"/>
    <w:rsid w:val="00075AF0"/>
    <w:rsid w:val="000765B7"/>
    <w:rsid w:val="00076D03"/>
    <w:rsid w:val="00076FE9"/>
    <w:rsid w:val="0007795E"/>
    <w:rsid w:val="0008084E"/>
    <w:rsid w:val="00080ED0"/>
    <w:rsid w:val="00080FCC"/>
    <w:rsid w:val="0008195B"/>
    <w:rsid w:val="00081E21"/>
    <w:rsid w:val="00082B02"/>
    <w:rsid w:val="00082CBA"/>
    <w:rsid w:val="00082E3C"/>
    <w:rsid w:val="000840A7"/>
    <w:rsid w:val="0008458E"/>
    <w:rsid w:val="0008508E"/>
    <w:rsid w:val="000852D1"/>
    <w:rsid w:val="00085B06"/>
    <w:rsid w:val="00085B8F"/>
    <w:rsid w:val="00086040"/>
    <w:rsid w:val="000860C7"/>
    <w:rsid w:val="0008659D"/>
    <w:rsid w:val="000866FB"/>
    <w:rsid w:val="00086D7A"/>
    <w:rsid w:val="00086F26"/>
    <w:rsid w:val="0008767E"/>
    <w:rsid w:val="00087BB1"/>
    <w:rsid w:val="00090481"/>
    <w:rsid w:val="00090D97"/>
    <w:rsid w:val="00094263"/>
    <w:rsid w:val="00094A54"/>
    <w:rsid w:val="00095970"/>
    <w:rsid w:val="00095C6A"/>
    <w:rsid w:val="00095CBC"/>
    <w:rsid w:val="00097129"/>
    <w:rsid w:val="000976E9"/>
    <w:rsid w:val="000977AB"/>
    <w:rsid w:val="000A0051"/>
    <w:rsid w:val="000A0509"/>
    <w:rsid w:val="000A1401"/>
    <w:rsid w:val="000A1862"/>
    <w:rsid w:val="000A2866"/>
    <w:rsid w:val="000A2BB8"/>
    <w:rsid w:val="000A37C8"/>
    <w:rsid w:val="000A3826"/>
    <w:rsid w:val="000A49D8"/>
    <w:rsid w:val="000A5CAE"/>
    <w:rsid w:val="000A5DA5"/>
    <w:rsid w:val="000A64F4"/>
    <w:rsid w:val="000A6C26"/>
    <w:rsid w:val="000A751F"/>
    <w:rsid w:val="000A77BC"/>
    <w:rsid w:val="000A7996"/>
    <w:rsid w:val="000A7DA1"/>
    <w:rsid w:val="000B073A"/>
    <w:rsid w:val="000B0AF8"/>
    <w:rsid w:val="000B0D7F"/>
    <w:rsid w:val="000B1808"/>
    <w:rsid w:val="000B1A1E"/>
    <w:rsid w:val="000B1A91"/>
    <w:rsid w:val="000B264D"/>
    <w:rsid w:val="000B2BCE"/>
    <w:rsid w:val="000B35F8"/>
    <w:rsid w:val="000B3DF9"/>
    <w:rsid w:val="000B4BE2"/>
    <w:rsid w:val="000B4D4B"/>
    <w:rsid w:val="000B5172"/>
    <w:rsid w:val="000B55B3"/>
    <w:rsid w:val="000B5960"/>
    <w:rsid w:val="000B6D3C"/>
    <w:rsid w:val="000B7F96"/>
    <w:rsid w:val="000C0238"/>
    <w:rsid w:val="000C0260"/>
    <w:rsid w:val="000C0B79"/>
    <w:rsid w:val="000C1C13"/>
    <w:rsid w:val="000C2143"/>
    <w:rsid w:val="000C2B26"/>
    <w:rsid w:val="000C4BA3"/>
    <w:rsid w:val="000C5373"/>
    <w:rsid w:val="000C5693"/>
    <w:rsid w:val="000C6AE4"/>
    <w:rsid w:val="000C75E8"/>
    <w:rsid w:val="000C77C4"/>
    <w:rsid w:val="000C7939"/>
    <w:rsid w:val="000C7E3D"/>
    <w:rsid w:val="000D095B"/>
    <w:rsid w:val="000D0DE9"/>
    <w:rsid w:val="000D101F"/>
    <w:rsid w:val="000D1809"/>
    <w:rsid w:val="000D1D00"/>
    <w:rsid w:val="000D1DE6"/>
    <w:rsid w:val="000D237C"/>
    <w:rsid w:val="000D2A2A"/>
    <w:rsid w:val="000D2E76"/>
    <w:rsid w:val="000D3032"/>
    <w:rsid w:val="000D32FA"/>
    <w:rsid w:val="000D367D"/>
    <w:rsid w:val="000D4116"/>
    <w:rsid w:val="000D5048"/>
    <w:rsid w:val="000D52A4"/>
    <w:rsid w:val="000D5454"/>
    <w:rsid w:val="000D5887"/>
    <w:rsid w:val="000D6816"/>
    <w:rsid w:val="000D6B29"/>
    <w:rsid w:val="000E023B"/>
    <w:rsid w:val="000E02F6"/>
    <w:rsid w:val="000E07BC"/>
    <w:rsid w:val="000E0A9D"/>
    <w:rsid w:val="000E112F"/>
    <w:rsid w:val="000E194D"/>
    <w:rsid w:val="000E1AB2"/>
    <w:rsid w:val="000E1D9F"/>
    <w:rsid w:val="000E1F4B"/>
    <w:rsid w:val="000E1FD9"/>
    <w:rsid w:val="000E273C"/>
    <w:rsid w:val="000E2DE8"/>
    <w:rsid w:val="000E2E21"/>
    <w:rsid w:val="000E3466"/>
    <w:rsid w:val="000E4342"/>
    <w:rsid w:val="000E4D2C"/>
    <w:rsid w:val="000E4F2B"/>
    <w:rsid w:val="000E5EC5"/>
    <w:rsid w:val="000E63A2"/>
    <w:rsid w:val="000E65B5"/>
    <w:rsid w:val="000E6AE6"/>
    <w:rsid w:val="000E7473"/>
    <w:rsid w:val="000F03E4"/>
    <w:rsid w:val="000F0A11"/>
    <w:rsid w:val="000F0D19"/>
    <w:rsid w:val="000F1118"/>
    <w:rsid w:val="000F1CD4"/>
    <w:rsid w:val="000F1FAB"/>
    <w:rsid w:val="000F226C"/>
    <w:rsid w:val="000F27C1"/>
    <w:rsid w:val="000F2C46"/>
    <w:rsid w:val="000F4103"/>
    <w:rsid w:val="000F46E5"/>
    <w:rsid w:val="000F497C"/>
    <w:rsid w:val="000F70A7"/>
    <w:rsid w:val="00100DD3"/>
    <w:rsid w:val="00102EA1"/>
    <w:rsid w:val="00103198"/>
    <w:rsid w:val="00103562"/>
    <w:rsid w:val="00103B3C"/>
    <w:rsid w:val="0010473E"/>
    <w:rsid w:val="0010491A"/>
    <w:rsid w:val="00104B39"/>
    <w:rsid w:val="001059CE"/>
    <w:rsid w:val="00105D11"/>
    <w:rsid w:val="00106389"/>
    <w:rsid w:val="00106B0F"/>
    <w:rsid w:val="00107245"/>
    <w:rsid w:val="00107C3F"/>
    <w:rsid w:val="0011028E"/>
    <w:rsid w:val="00110918"/>
    <w:rsid w:val="001121BD"/>
    <w:rsid w:val="00112603"/>
    <w:rsid w:val="001131AA"/>
    <w:rsid w:val="00113CCA"/>
    <w:rsid w:val="00113DFD"/>
    <w:rsid w:val="001143FA"/>
    <w:rsid w:val="001145D6"/>
    <w:rsid w:val="00114E76"/>
    <w:rsid w:val="00116E42"/>
    <w:rsid w:val="00116EDF"/>
    <w:rsid w:val="00117CDD"/>
    <w:rsid w:val="00117F0E"/>
    <w:rsid w:val="0012129C"/>
    <w:rsid w:val="0012257E"/>
    <w:rsid w:val="0012276E"/>
    <w:rsid w:val="00122C28"/>
    <w:rsid w:val="00122F25"/>
    <w:rsid w:val="001237A2"/>
    <w:rsid w:val="00123DB9"/>
    <w:rsid w:val="0012434A"/>
    <w:rsid w:val="00124613"/>
    <w:rsid w:val="00124BF3"/>
    <w:rsid w:val="00125615"/>
    <w:rsid w:val="00126000"/>
    <w:rsid w:val="0012641C"/>
    <w:rsid w:val="0012649C"/>
    <w:rsid w:val="00126F3F"/>
    <w:rsid w:val="001270F7"/>
    <w:rsid w:val="001313A5"/>
    <w:rsid w:val="001324D4"/>
    <w:rsid w:val="00132C63"/>
    <w:rsid w:val="00132EA9"/>
    <w:rsid w:val="00133DCB"/>
    <w:rsid w:val="00134C75"/>
    <w:rsid w:val="00135256"/>
    <w:rsid w:val="00135334"/>
    <w:rsid w:val="00135980"/>
    <w:rsid w:val="001372EB"/>
    <w:rsid w:val="0013786F"/>
    <w:rsid w:val="00137B6C"/>
    <w:rsid w:val="00140082"/>
    <w:rsid w:val="001408F6"/>
    <w:rsid w:val="00141820"/>
    <w:rsid w:val="0014278E"/>
    <w:rsid w:val="0014345E"/>
    <w:rsid w:val="00143638"/>
    <w:rsid w:val="0014399A"/>
    <w:rsid w:val="001440AD"/>
    <w:rsid w:val="001440BE"/>
    <w:rsid w:val="00144B8E"/>
    <w:rsid w:val="00145FDB"/>
    <w:rsid w:val="001460B5"/>
    <w:rsid w:val="00147891"/>
    <w:rsid w:val="00147F8D"/>
    <w:rsid w:val="00151DEB"/>
    <w:rsid w:val="001522C7"/>
    <w:rsid w:val="00152428"/>
    <w:rsid w:val="00152D8B"/>
    <w:rsid w:val="00154134"/>
    <w:rsid w:val="001541DA"/>
    <w:rsid w:val="00154705"/>
    <w:rsid w:val="00154A20"/>
    <w:rsid w:val="00156500"/>
    <w:rsid w:val="001572C9"/>
    <w:rsid w:val="00157799"/>
    <w:rsid w:val="00157877"/>
    <w:rsid w:val="00157A56"/>
    <w:rsid w:val="0016029A"/>
    <w:rsid w:val="00161C7A"/>
    <w:rsid w:val="001626A7"/>
    <w:rsid w:val="001632DF"/>
    <w:rsid w:val="00163800"/>
    <w:rsid w:val="00164719"/>
    <w:rsid w:val="00164BD3"/>
    <w:rsid w:val="00164FD0"/>
    <w:rsid w:val="00165944"/>
    <w:rsid w:val="00165B55"/>
    <w:rsid w:val="00165F4B"/>
    <w:rsid w:val="00166FC4"/>
    <w:rsid w:val="00167183"/>
    <w:rsid w:val="001677AC"/>
    <w:rsid w:val="00167C4C"/>
    <w:rsid w:val="00171465"/>
    <w:rsid w:val="001714E3"/>
    <w:rsid w:val="0017282C"/>
    <w:rsid w:val="00172B70"/>
    <w:rsid w:val="00172C41"/>
    <w:rsid w:val="00173D2A"/>
    <w:rsid w:val="00173DBC"/>
    <w:rsid w:val="00174581"/>
    <w:rsid w:val="00176AB2"/>
    <w:rsid w:val="001773E2"/>
    <w:rsid w:val="001804EA"/>
    <w:rsid w:val="00180534"/>
    <w:rsid w:val="00181B73"/>
    <w:rsid w:val="00181C7F"/>
    <w:rsid w:val="00181E50"/>
    <w:rsid w:val="001822B9"/>
    <w:rsid w:val="001848B2"/>
    <w:rsid w:val="00184D55"/>
    <w:rsid w:val="00185D07"/>
    <w:rsid w:val="00185DAE"/>
    <w:rsid w:val="0018728B"/>
    <w:rsid w:val="001874A4"/>
    <w:rsid w:val="00187841"/>
    <w:rsid w:val="00187ABC"/>
    <w:rsid w:val="00190288"/>
    <w:rsid w:val="00190A61"/>
    <w:rsid w:val="001911CB"/>
    <w:rsid w:val="001914AE"/>
    <w:rsid w:val="00191A9C"/>
    <w:rsid w:val="00191FC8"/>
    <w:rsid w:val="001923FF"/>
    <w:rsid w:val="001926B4"/>
    <w:rsid w:val="0019338E"/>
    <w:rsid w:val="00194035"/>
    <w:rsid w:val="00194442"/>
    <w:rsid w:val="00194E14"/>
    <w:rsid w:val="001952C5"/>
    <w:rsid w:val="00195839"/>
    <w:rsid w:val="0019727C"/>
    <w:rsid w:val="0019771B"/>
    <w:rsid w:val="001A0B1E"/>
    <w:rsid w:val="001A13B4"/>
    <w:rsid w:val="001A1DF7"/>
    <w:rsid w:val="001A1F23"/>
    <w:rsid w:val="001A20E6"/>
    <w:rsid w:val="001A2215"/>
    <w:rsid w:val="001A2D68"/>
    <w:rsid w:val="001A2F2B"/>
    <w:rsid w:val="001A302F"/>
    <w:rsid w:val="001A3342"/>
    <w:rsid w:val="001A389D"/>
    <w:rsid w:val="001A3CA5"/>
    <w:rsid w:val="001A3E3D"/>
    <w:rsid w:val="001A3E6A"/>
    <w:rsid w:val="001A3EDE"/>
    <w:rsid w:val="001A54CC"/>
    <w:rsid w:val="001A5DB7"/>
    <w:rsid w:val="001A675C"/>
    <w:rsid w:val="001A6C4A"/>
    <w:rsid w:val="001A6E80"/>
    <w:rsid w:val="001A7049"/>
    <w:rsid w:val="001A7236"/>
    <w:rsid w:val="001A758E"/>
    <w:rsid w:val="001A7FAD"/>
    <w:rsid w:val="001B1094"/>
    <w:rsid w:val="001B1424"/>
    <w:rsid w:val="001B1BBA"/>
    <w:rsid w:val="001B1E40"/>
    <w:rsid w:val="001B2308"/>
    <w:rsid w:val="001B262B"/>
    <w:rsid w:val="001B3771"/>
    <w:rsid w:val="001B43A8"/>
    <w:rsid w:val="001B6498"/>
    <w:rsid w:val="001B6762"/>
    <w:rsid w:val="001B70BE"/>
    <w:rsid w:val="001B77D9"/>
    <w:rsid w:val="001B7A04"/>
    <w:rsid w:val="001B7A3E"/>
    <w:rsid w:val="001B7FF2"/>
    <w:rsid w:val="001C003F"/>
    <w:rsid w:val="001C10AC"/>
    <w:rsid w:val="001C142B"/>
    <w:rsid w:val="001C1B66"/>
    <w:rsid w:val="001C29B6"/>
    <w:rsid w:val="001C2DEF"/>
    <w:rsid w:val="001C4467"/>
    <w:rsid w:val="001C4B4D"/>
    <w:rsid w:val="001C5251"/>
    <w:rsid w:val="001C57E4"/>
    <w:rsid w:val="001C59ED"/>
    <w:rsid w:val="001C5E79"/>
    <w:rsid w:val="001C6908"/>
    <w:rsid w:val="001C764E"/>
    <w:rsid w:val="001C79D2"/>
    <w:rsid w:val="001C7FCC"/>
    <w:rsid w:val="001D092A"/>
    <w:rsid w:val="001D160F"/>
    <w:rsid w:val="001D161A"/>
    <w:rsid w:val="001D2284"/>
    <w:rsid w:val="001D3015"/>
    <w:rsid w:val="001D3A7F"/>
    <w:rsid w:val="001D40F9"/>
    <w:rsid w:val="001D42E1"/>
    <w:rsid w:val="001D4B28"/>
    <w:rsid w:val="001D572E"/>
    <w:rsid w:val="001D58AE"/>
    <w:rsid w:val="001D5F04"/>
    <w:rsid w:val="001D6E75"/>
    <w:rsid w:val="001D6E8C"/>
    <w:rsid w:val="001D6FCB"/>
    <w:rsid w:val="001D71C9"/>
    <w:rsid w:val="001D730E"/>
    <w:rsid w:val="001E0125"/>
    <w:rsid w:val="001E0564"/>
    <w:rsid w:val="001E06F7"/>
    <w:rsid w:val="001E084D"/>
    <w:rsid w:val="001E0C6A"/>
    <w:rsid w:val="001E1052"/>
    <w:rsid w:val="001E1A0F"/>
    <w:rsid w:val="001E1D7C"/>
    <w:rsid w:val="001E21B1"/>
    <w:rsid w:val="001E21BC"/>
    <w:rsid w:val="001E265A"/>
    <w:rsid w:val="001E2BC4"/>
    <w:rsid w:val="001E2EB5"/>
    <w:rsid w:val="001E2F93"/>
    <w:rsid w:val="001E4554"/>
    <w:rsid w:val="001E5780"/>
    <w:rsid w:val="001E5F18"/>
    <w:rsid w:val="001E61CF"/>
    <w:rsid w:val="001E61E5"/>
    <w:rsid w:val="001E682F"/>
    <w:rsid w:val="001E6CEC"/>
    <w:rsid w:val="001F02AE"/>
    <w:rsid w:val="001F05B2"/>
    <w:rsid w:val="001F145A"/>
    <w:rsid w:val="001F152C"/>
    <w:rsid w:val="001F1C6E"/>
    <w:rsid w:val="001F2159"/>
    <w:rsid w:val="001F2450"/>
    <w:rsid w:val="001F29C4"/>
    <w:rsid w:val="001F2ABC"/>
    <w:rsid w:val="001F2D9B"/>
    <w:rsid w:val="001F3B8F"/>
    <w:rsid w:val="001F3FDF"/>
    <w:rsid w:val="001F4427"/>
    <w:rsid w:val="001F48D0"/>
    <w:rsid w:val="001F53FD"/>
    <w:rsid w:val="001F5865"/>
    <w:rsid w:val="001F5CAF"/>
    <w:rsid w:val="001F5D4F"/>
    <w:rsid w:val="001F64A0"/>
    <w:rsid w:val="001F673E"/>
    <w:rsid w:val="001F735E"/>
    <w:rsid w:val="001F7DEB"/>
    <w:rsid w:val="001F7F9A"/>
    <w:rsid w:val="00201A94"/>
    <w:rsid w:val="00201D80"/>
    <w:rsid w:val="00202EB7"/>
    <w:rsid w:val="00203D13"/>
    <w:rsid w:val="00203F32"/>
    <w:rsid w:val="0020496E"/>
    <w:rsid w:val="00204C91"/>
    <w:rsid w:val="00205067"/>
    <w:rsid w:val="002051F2"/>
    <w:rsid w:val="00205364"/>
    <w:rsid w:val="00205D05"/>
    <w:rsid w:val="00206052"/>
    <w:rsid w:val="0020653B"/>
    <w:rsid w:val="002073B7"/>
    <w:rsid w:val="002073D6"/>
    <w:rsid w:val="002075F9"/>
    <w:rsid w:val="002076AA"/>
    <w:rsid w:val="00207B64"/>
    <w:rsid w:val="00207B81"/>
    <w:rsid w:val="00207D5B"/>
    <w:rsid w:val="00210444"/>
    <w:rsid w:val="00210500"/>
    <w:rsid w:val="00210B8B"/>
    <w:rsid w:val="002126F3"/>
    <w:rsid w:val="00212A60"/>
    <w:rsid w:val="00213951"/>
    <w:rsid w:val="00213992"/>
    <w:rsid w:val="00214756"/>
    <w:rsid w:val="00214863"/>
    <w:rsid w:val="002155A3"/>
    <w:rsid w:val="002156B4"/>
    <w:rsid w:val="00215F67"/>
    <w:rsid w:val="002165BD"/>
    <w:rsid w:val="00216A90"/>
    <w:rsid w:val="00216B72"/>
    <w:rsid w:val="00216D41"/>
    <w:rsid w:val="002202E1"/>
    <w:rsid w:val="00220CD1"/>
    <w:rsid w:val="00220F66"/>
    <w:rsid w:val="0022265E"/>
    <w:rsid w:val="0022288D"/>
    <w:rsid w:val="00222DDD"/>
    <w:rsid w:val="00223933"/>
    <w:rsid w:val="00224200"/>
    <w:rsid w:val="00224967"/>
    <w:rsid w:val="00224E14"/>
    <w:rsid w:val="00224FCD"/>
    <w:rsid w:val="00224FF2"/>
    <w:rsid w:val="002254D1"/>
    <w:rsid w:val="002258B7"/>
    <w:rsid w:val="0022666F"/>
    <w:rsid w:val="00226BA4"/>
    <w:rsid w:val="00227462"/>
    <w:rsid w:val="002300C3"/>
    <w:rsid w:val="00230340"/>
    <w:rsid w:val="0023048B"/>
    <w:rsid w:val="00230C76"/>
    <w:rsid w:val="00230E12"/>
    <w:rsid w:val="002310F3"/>
    <w:rsid w:val="0023120A"/>
    <w:rsid w:val="00231941"/>
    <w:rsid w:val="00232DB0"/>
    <w:rsid w:val="002338FC"/>
    <w:rsid w:val="00233B3B"/>
    <w:rsid w:val="00233DCD"/>
    <w:rsid w:val="00234B52"/>
    <w:rsid w:val="00234C5B"/>
    <w:rsid w:val="002355B3"/>
    <w:rsid w:val="00235918"/>
    <w:rsid w:val="00235CA7"/>
    <w:rsid w:val="002371A6"/>
    <w:rsid w:val="00237D3A"/>
    <w:rsid w:val="00240FB5"/>
    <w:rsid w:val="00241277"/>
    <w:rsid w:val="00241373"/>
    <w:rsid w:val="0024148D"/>
    <w:rsid w:val="002417F5"/>
    <w:rsid w:val="00241F47"/>
    <w:rsid w:val="00242344"/>
    <w:rsid w:val="00242834"/>
    <w:rsid w:val="00242B01"/>
    <w:rsid w:val="00243027"/>
    <w:rsid w:val="00243559"/>
    <w:rsid w:val="00243D62"/>
    <w:rsid w:val="002441CC"/>
    <w:rsid w:val="00244A80"/>
    <w:rsid w:val="00244DC0"/>
    <w:rsid w:val="00244EB6"/>
    <w:rsid w:val="002461D9"/>
    <w:rsid w:val="002463F0"/>
    <w:rsid w:val="00246C61"/>
    <w:rsid w:val="00246E8F"/>
    <w:rsid w:val="00247452"/>
    <w:rsid w:val="0025257D"/>
    <w:rsid w:val="0025262C"/>
    <w:rsid w:val="00253222"/>
    <w:rsid w:val="002542CA"/>
    <w:rsid w:val="0025508B"/>
    <w:rsid w:val="002564CD"/>
    <w:rsid w:val="002573B4"/>
    <w:rsid w:val="00257D68"/>
    <w:rsid w:val="00260FFA"/>
    <w:rsid w:val="00261C13"/>
    <w:rsid w:val="00261DF1"/>
    <w:rsid w:val="00262847"/>
    <w:rsid w:val="002635B3"/>
    <w:rsid w:val="00263C07"/>
    <w:rsid w:val="00263E68"/>
    <w:rsid w:val="00263FA8"/>
    <w:rsid w:val="0026439B"/>
    <w:rsid w:val="00264AA3"/>
    <w:rsid w:val="002652CE"/>
    <w:rsid w:val="00265B8C"/>
    <w:rsid w:val="002668D5"/>
    <w:rsid w:val="00266A04"/>
    <w:rsid w:val="00266F16"/>
    <w:rsid w:val="0026737F"/>
    <w:rsid w:val="00267850"/>
    <w:rsid w:val="00267852"/>
    <w:rsid w:val="00267DFA"/>
    <w:rsid w:val="00267F62"/>
    <w:rsid w:val="002702C6"/>
    <w:rsid w:val="002702FA"/>
    <w:rsid w:val="00270805"/>
    <w:rsid w:val="002711B5"/>
    <w:rsid w:val="0027153B"/>
    <w:rsid w:val="0027190E"/>
    <w:rsid w:val="002719D8"/>
    <w:rsid w:val="00271AD7"/>
    <w:rsid w:val="00271C2E"/>
    <w:rsid w:val="002726B4"/>
    <w:rsid w:val="002728DB"/>
    <w:rsid w:val="00272A34"/>
    <w:rsid w:val="00273085"/>
    <w:rsid w:val="002732CD"/>
    <w:rsid w:val="00274062"/>
    <w:rsid w:val="0027445B"/>
    <w:rsid w:val="0027475E"/>
    <w:rsid w:val="0027489C"/>
    <w:rsid w:val="00275AC5"/>
    <w:rsid w:val="00275DE4"/>
    <w:rsid w:val="002762AD"/>
    <w:rsid w:val="00276788"/>
    <w:rsid w:val="002771AE"/>
    <w:rsid w:val="00280447"/>
    <w:rsid w:val="0028094B"/>
    <w:rsid w:val="00280D5E"/>
    <w:rsid w:val="002810E2"/>
    <w:rsid w:val="00281612"/>
    <w:rsid w:val="00281BB2"/>
    <w:rsid w:val="002838DD"/>
    <w:rsid w:val="002848AF"/>
    <w:rsid w:val="00284EAC"/>
    <w:rsid w:val="0028512C"/>
    <w:rsid w:val="00286457"/>
    <w:rsid w:val="00286F32"/>
    <w:rsid w:val="0028782E"/>
    <w:rsid w:val="00290422"/>
    <w:rsid w:val="00290C85"/>
    <w:rsid w:val="00290F2E"/>
    <w:rsid w:val="00292243"/>
    <w:rsid w:val="00292298"/>
    <w:rsid w:val="002934A5"/>
    <w:rsid w:val="002936A2"/>
    <w:rsid w:val="00295BA2"/>
    <w:rsid w:val="002969C9"/>
    <w:rsid w:val="00296D5E"/>
    <w:rsid w:val="002971F4"/>
    <w:rsid w:val="0029792D"/>
    <w:rsid w:val="00297B4D"/>
    <w:rsid w:val="00297C20"/>
    <w:rsid w:val="002A03C3"/>
    <w:rsid w:val="002A082C"/>
    <w:rsid w:val="002A0E16"/>
    <w:rsid w:val="002A1BCD"/>
    <w:rsid w:val="002A1FA2"/>
    <w:rsid w:val="002A203A"/>
    <w:rsid w:val="002A2AC6"/>
    <w:rsid w:val="002A3536"/>
    <w:rsid w:val="002A43BA"/>
    <w:rsid w:val="002A4679"/>
    <w:rsid w:val="002A4C9E"/>
    <w:rsid w:val="002A50D9"/>
    <w:rsid w:val="002A61ED"/>
    <w:rsid w:val="002A66DF"/>
    <w:rsid w:val="002A7368"/>
    <w:rsid w:val="002A7E15"/>
    <w:rsid w:val="002B04FE"/>
    <w:rsid w:val="002B0577"/>
    <w:rsid w:val="002B0E6F"/>
    <w:rsid w:val="002B1CCD"/>
    <w:rsid w:val="002B254E"/>
    <w:rsid w:val="002B3312"/>
    <w:rsid w:val="002B3DEE"/>
    <w:rsid w:val="002B4F87"/>
    <w:rsid w:val="002B51E4"/>
    <w:rsid w:val="002B56D9"/>
    <w:rsid w:val="002B5CB3"/>
    <w:rsid w:val="002B5E3F"/>
    <w:rsid w:val="002B5E9C"/>
    <w:rsid w:val="002B6C2F"/>
    <w:rsid w:val="002B72E9"/>
    <w:rsid w:val="002B7CBF"/>
    <w:rsid w:val="002C01AF"/>
    <w:rsid w:val="002C01FF"/>
    <w:rsid w:val="002C0856"/>
    <w:rsid w:val="002C1FD3"/>
    <w:rsid w:val="002C3460"/>
    <w:rsid w:val="002C3AD2"/>
    <w:rsid w:val="002C4B4E"/>
    <w:rsid w:val="002C52C5"/>
    <w:rsid w:val="002C543B"/>
    <w:rsid w:val="002C58CA"/>
    <w:rsid w:val="002C5CDA"/>
    <w:rsid w:val="002C5F1C"/>
    <w:rsid w:val="002C67A5"/>
    <w:rsid w:val="002C7713"/>
    <w:rsid w:val="002C7998"/>
    <w:rsid w:val="002D1316"/>
    <w:rsid w:val="002D1348"/>
    <w:rsid w:val="002D1596"/>
    <w:rsid w:val="002D2869"/>
    <w:rsid w:val="002D3922"/>
    <w:rsid w:val="002D7E90"/>
    <w:rsid w:val="002E020B"/>
    <w:rsid w:val="002E0513"/>
    <w:rsid w:val="002E127D"/>
    <w:rsid w:val="002E1549"/>
    <w:rsid w:val="002E1F1E"/>
    <w:rsid w:val="002E252C"/>
    <w:rsid w:val="002E2618"/>
    <w:rsid w:val="002E27D0"/>
    <w:rsid w:val="002E4F71"/>
    <w:rsid w:val="002E5640"/>
    <w:rsid w:val="002E5798"/>
    <w:rsid w:val="002E62AE"/>
    <w:rsid w:val="002E65D7"/>
    <w:rsid w:val="002E7A26"/>
    <w:rsid w:val="002F0217"/>
    <w:rsid w:val="002F0EE4"/>
    <w:rsid w:val="002F1E53"/>
    <w:rsid w:val="002F2CAA"/>
    <w:rsid w:val="002F314B"/>
    <w:rsid w:val="002F3706"/>
    <w:rsid w:val="002F41D9"/>
    <w:rsid w:val="002F43C8"/>
    <w:rsid w:val="002F4535"/>
    <w:rsid w:val="002F4CDD"/>
    <w:rsid w:val="002F4DBE"/>
    <w:rsid w:val="002F50C2"/>
    <w:rsid w:val="002F51E0"/>
    <w:rsid w:val="002F52DD"/>
    <w:rsid w:val="002F5B5B"/>
    <w:rsid w:val="002F5CAB"/>
    <w:rsid w:val="002F607A"/>
    <w:rsid w:val="002F61D6"/>
    <w:rsid w:val="002F67BC"/>
    <w:rsid w:val="002F69CE"/>
    <w:rsid w:val="002F7420"/>
    <w:rsid w:val="002F7D88"/>
    <w:rsid w:val="0030052C"/>
    <w:rsid w:val="00300F72"/>
    <w:rsid w:val="003014D2"/>
    <w:rsid w:val="00301869"/>
    <w:rsid w:val="00301912"/>
    <w:rsid w:val="003019FF"/>
    <w:rsid w:val="00301CBE"/>
    <w:rsid w:val="00301FB2"/>
    <w:rsid w:val="003021FF"/>
    <w:rsid w:val="00302576"/>
    <w:rsid w:val="00302984"/>
    <w:rsid w:val="00303B1B"/>
    <w:rsid w:val="0030434E"/>
    <w:rsid w:val="00306270"/>
    <w:rsid w:val="003063C7"/>
    <w:rsid w:val="00307962"/>
    <w:rsid w:val="00310D24"/>
    <w:rsid w:val="0031104D"/>
    <w:rsid w:val="0031185A"/>
    <w:rsid w:val="00311BB4"/>
    <w:rsid w:val="00312634"/>
    <w:rsid w:val="00312996"/>
    <w:rsid w:val="00312F6D"/>
    <w:rsid w:val="00314074"/>
    <w:rsid w:val="00314AFB"/>
    <w:rsid w:val="00314E0E"/>
    <w:rsid w:val="00315609"/>
    <w:rsid w:val="00315BD3"/>
    <w:rsid w:val="003160AD"/>
    <w:rsid w:val="003163FD"/>
    <w:rsid w:val="00316A4B"/>
    <w:rsid w:val="00316CAE"/>
    <w:rsid w:val="0031728D"/>
    <w:rsid w:val="00317DEC"/>
    <w:rsid w:val="00317F3C"/>
    <w:rsid w:val="003202D7"/>
    <w:rsid w:val="003208DB"/>
    <w:rsid w:val="00320996"/>
    <w:rsid w:val="0032182B"/>
    <w:rsid w:val="00321838"/>
    <w:rsid w:val="00322F77"/>
    <w:rsid w:val="00323652"/>
    <w:rsid w:val="00323908"/>
    <w:rsid w:val="00323D67"/>
    <w:rsid w:val="00324B65"/>
    <w:rsid w:val="00324B98"/>
    <w:rsid w:val="00324C4A"/>
    <w:rsid w:val="0032544C"/>
    <w:rsid w:val="00325957"/>
    <w:rsid w:val="00325D53"/>
    <w:rsid w:val="00325DD0"/>
    <w:rsid w:val="003269EF"/>
    <w:rsid w:val="00326F0F"/>
    <w:rsid w:val="00327B16"/>
    <w:rsid w:val="00327CE8"/>
    <w:rsid w:val="003306E1"/>
    <w:rsid w:val="00330878"/>
    <w:rsid w:val="003308CD"/>
    <w:rsid w:val="003314AF"/>
    <w:rsid w:val="003317D0"/>
    <w:rsid w:val="0033193B"/>
    <w:rsid w:val="003320E4"/>
    <w:rsid w:val="003330C4"/>
    <w:rsid w:val="00334726"/>
    <w:rsid w:val="0033525D"/>
    <w:rsid w:val="00335648"/>
    <w:rsid w:val="003359BB"/>
    <w:rsid w:val="00335F43"/>
    <w:rsid w:val="00335FC4"/>
    <w:rsid w:val="003376CE"/>
    <w:rsid w:val="003407A1"/>
    <w:rsid w:val="003414F3"/>
    <w:rsid w:val="00341974"/>
    <w:rsid w:val="00341F4C"/>
    <w:rsid w:val="00342116"/>
    <w:rsid w:val="00342763"/>
    <w:rsid w:val="00342931"/>
    <w:rsid w:val="00342EEA"/>
    <w:rsid w:val="0034350C"/>
    <w:rsid w:val="003439D6"/>
    <w:rsid w:val="00343D34"/>
    <w:rsid w:val="003450AC"/>
    <w:rsid w:val="00345280"/>
    <w:rsid w:val="00345337"/>
    <w:rsid w:val="003454DD"/>
    <w:rsid w:val="00345E00"/>
    <w:rsid w:val="00345FBA"/>
    <w:rsid w:val="003461BE"/>
    <w:rsid w:val="00346567"/>
    <w:rsid w:val="00346B9C"/>
    <w:rsid w:val="00347509"/>
    <w:rsid w:val="00347F08"/>
    <w:rsid w:val="00350417"/>
    <w:rsid w:val="0035085E"/>
    <w:rsid w:val="00350B6C"/>
    <w:rsid w:val="0035118B"/>
    <w:rsid w:val="003517F7"/>
    <w:rsid w:val="003519FE"/>
    <w:rsid w:val="00351B98"/>
    <w:rsid w:val="00353499"/>
    <w:rsid w:val="003535CA"/>
    <w:rsid w:val="003535E8"/>
    <w:rsid w:val="003538F2"/>
    <w:rsid w:val="00353FB0"/>
    <w:rsid w:val="00354D00"/>
    <w:rsid w:val="00355953"/>
    <w:rsid w:val="00355B8F"/>
    <w:rsid w:val="00356005"/>
    <w:rsid w:val="0035613E"/>
    <w:rsid w:val="00357BCC"/>
    <w:rsid w:val="00357EC6"/>
    <w:rsid w:val="003603B1"/>
    <w:rsid w:val="00360832"/>
    <w:rsid w:val="00360A36"/>
    <w:rsid w:val="00360AD5"/>
    <w:rsid w:val="003619A5"/>
    <w:rsid w:val="00361D3F"/>
    <w:rsid w:val="00361F75"/>
    <w:rsid w:val="00362085"/>
    <w:rsid w:val="00362464"/>
    <w:rsid w:val="00362580"/>
    <w:rsid w:val="0036272B"/>
    <w:rsid w:val="00362B1B"/>
    <w:rsid w:val="003630CA"/>
    <w:rsid w:val="00363CF1"/>
    <w:rsid w:val="00363EE9"/>
    <w:rsid w:val="003640A7"/>
    <w:rsid w:val="00364D58"/>
    <w:rsid w:val="00364EF2"/>
    <w:rsid w:val="0036722F"/>
    <w:rsid w:val="003675AE"/>
    <w:rsid w:val="00367787"/>
    <w:rsid w:val="00370367"/>
    <w:rsid w:val="00370605"/>
    <w:rsid w:val="00370E31"/>
    <w:rsid w:val="00371820"/>
    <w:rsid w:val="003718FA"/>
    <w:rsid w:val="00371E06"/>
    <w:rsid w:val="003720F3"/>
    <w:rsid w:val="003729E9"/>
    <w:rsid w:val="003733E0"/>
    <w:rsid w:val="00373601"/>
    <w:rsid w:val="00374242"/>
    <w:rsid w:val="00374E4A"/>
    <w:rsid w:val="00374FC0"/>
    <w:rsid w:val="00375472"/>
    <w:rsid w:val="00376128"/>
    <w:rsid w:val="003764BF"/>
    <w:rsid w:val="00376611"/>
    <w:rsid w:val="00376ED1"/>
    <w:rsid w:val="00377401"/>
    <w:rsid w:val="0037742E"/>
    <w:rsid w:val="00377D56"/>
    <w:rsid w:val="003801AC"/>
    <w:rsid w:val="00380DC9"/>
    <w:rsid w:val="00380EE8"/>
    <w:rsid w:val="00381111"/>
    <w:rsid w:val="00381EEB"/>
    <w:rsid w:val="00381F2A"/>
    <w:rsid w:val="00382389"/>
    <w:rsid w:val="0038245A"/>
    <w:rsid w:val="00384075"/>
    <w:rsid w:val="003840E6"/>
    <w:rsid w:val="00385144"/>
    <w:rsid w:val="003854DA"/>
    <w:rsid w:val="003854DE"/>
    <w:rsid w:val="00385CFC"/>
    <w:rsid w:val="0038656F"/>
    <w:rsid w:val="00386D0E"/>
    <w:rsid w:val="00386E83"/>
    <w:rsid w:val="003875EB"/>
    <w:rsid w:val="0038777D"/>
    <w:rsid w:val="00387AE1"/>
    <w:rsid w:val="00387E0C"/>
    <w:rsid w:val="00387E29"/>
    <w:rsid w:val="00390116"/>
    <w:rsid w:val="003912A8"/>
    <w:rsid w:val="0039162E"/>
    <w:rsid w:val="0039291F"/>
    <w:rsid w:val="0039334D"/>
    <w:rsid w:val="0039337A"/>
    <w:rsid w:val="003937B9"/>
    <w:rsid w:val="00394383"/>
    <w:rsid w:val="00395B08"/>
    <w:rsid w:val="00395E43"/>
    <w:rsid w:val="00397322"/>
    <w:rsid w:val="003973EE"/>
    <w:rsid w:val="00397B53"/>
    <w:rsid w:val="00397B8E"/>
    <w:rsid w:val="00397D71"/>
    <w:rsid w:val="00397DF8"/>
    <w:rsid w:val="003A07A5"/>
    <w:rsid w:val="003A1085"/>
    <w:rsid w:val="003A1753"/>
    <w:rsid w:val="003A1B0A"/>
    <w:rsid w:val="003A258F"/>
    <w:rsid w:val="003A3189"/>
    <w:rsid w:val="003A3CA7"/>
    <w:rsid w:val="003A3CD8"/>
    <w:rsid w:val="003A49C7"/>
    <w:rsid w:val="003A586C"/>
    <w:rsid w:val="003A5CE9"/>
    <w:rsid w:val="003A60C2"/>
    <w:rsid w:val="003A6D45"/>
    <w:rsid w:val="003A7858"/>
    <w:rsid w:val="003B0155"/>
    <w:rsid w:val="003B076A"/>
    <w:rsid w:val="003B09DD"/>
    <w:rsid w:val="003B112A"/>
    <w:rsid w:val="003B280A"/>
    <w:rsid w:val="003B33BD"/>
    <w:rsid w:val="003B3C70"/>
    <w:rsid w:val="003B3E2B"/>
    <w:rsid w:val="003B522A"/>
    <w:rsid w:val="003B569D"/>
    <w:rsid w:val="003B6291"/>
    <w:rsid w:val="003B6E29"/>
    <w:rsid w:val="003C0EBB"/>
    <w:rsid w:val="003C12BC"/>
    <w:rsid w:val="003C16C8"/>
    <w:rsid w:val="003C204E"/>
    <w:rsid w:val="003C2D80"/>
    <w:rsid w:val="003C2E13"/>
    <w:rsid w:val="003C300E"/>
    <w:rsid w:val="003C3665"/>
    <w:rsid w:val="003C3BC6"/>
    <w:rsid w:val="003C3C0E"/>
    <w:rsid w:val="003C47BB"/>
    <w:rsid w:val="003C5A17"/>
    <w:rsid w:val="003C5EE6"/>
    <w:rsid w:val="003C680A"/>
    <w:rsid w:val="003C7EA7"/>
    <w:rsid w:val="003D004D"/>
    <w:rsid w:val="003D0689"/>
    <w:rsid w:val="003D07AF"/>
    <w:rsid w:val="003D08F6"/>
    <w:rsid w:val="003D13B7"/>
    <w:rsid w:val="003D1668"/>
    <w:rsid w:val="003D263D"/>
    <w:rsid w:val="003D2AD6"/>
    <w:rsid w:val="003D2D3F"/>
    <w:rsid w:val="003D3350"/>
    <w:rsid w:val="003D42A6"/>
    <w:rsid w:val="003D45D5"/>
    <w:rsid w:val="003D4F21"/>
    <w:rsid w:val="003D4FAC"/>
    <w:rsid w:val="003D59B4"/>
    <w:rsid w:val="003D66CB"/>
    <w:rsid w:val="003D68C7"/>
    <w:rsid w:val="003D6E5E"/>
    <w:rsid w:val="003D7687"/>
    <w:rsid w:val="003D7F4A"/>
    <w:rsid w:val="003E0599"/>
    <w:rsid w:val="003E088F"/>
    <w:rsid w:val="003E1EE6"/>
    <w:rsid w:val="003E2054"/>
    <w:rsid w:val="003E20DB"/>
    <w:rsid w:val="003E2195"/>
    <w:rsid w:val="003E23F5"/>
    <w:rsid w:val="003E2AF5"/>
    <w:rsid w:val="003E36F6"/>
    <w:rsid w:val="003E40EA"/>
    <w:rsid w:val="003E4FEE"/>
    <w:rsid w:val="003E5437"/>
    <w:rsid w:val="003E5C1A"/>
    <w:rsid w:val="003E5C94"/>
    <w:rsid w:val="003E6848"/>
    <w:rsid w:val="003E6E07"/>
    <w:rsid w:val="003E754B"/>
    <w:rsid w:val="003E76DC"/>
    <w:rsid w:val="003E7906"/>
    <w:rsid w:val="003E7DB4"/>
    <w:rsid w:val="003F000F"/>
    <w:rsid w:val="003F02F4"/>
    <w:rsid w:val="003F0435"/>
    <w:rsid w:val="003F08F5"/>
    <w:rsid w:val="003F0E3E"/>
    <w:rsid w:val="003F14BD"/>
    <w:rsid w:val="003F2B0F"/>
    <w:rsid w:val="003F3C50"/>
    <w:rsid w:val="003F4117"/>
    <w:rsid w:val="003F4C06"/>
    <w:rsid w:val="003F606A"/>
    <w:rsid w:val="003F61C6"/>
    <w:rsid w:val="003F633F"/>
    <w:rsid w:val="003F695D"/>
    <w:rsid w:val="003F6DA5"/>
    <w:rsid w:val="00400324"/>
    <w:rsid w:val="004003EE"/>
    <w:rsid w:val="0040079C"/>
    <w:rsid w:val="0040217D"/>
    <w:rsid w:val="0040223F"/>
    <w:rsid w:val="004026F2"/>
    <w:rsid w:val="00402FE4"/>
    <w:rsid w:val="0040412A"/>
    <w:rsid w:val="004046C4"/>
    <w:rsid w:val="00404E8B"/>
    <w:rsid w:val="0040564F"/>
    <w:rsid w:val="004056B9"/>
    <w:rsid w:val="00406202"/>
    <w:rsid w:val="00406594"/>
    <w:rsid w:val="00406A07"/>
    <w:rsid w:val="00406A6A"/>
    <w:rsid w:val="00406B22"/>
    <w:rsid w:val="00407147"/>
    <w:rsid w:val="0040752C"/>
    <w:rsid w:val="004078FA"/>
    <w:rsid w:val="00411488"/>
    <w:rsid w:val="00411B1F"/>
    <w:rsid w:val="00412213"/>
    <w:rsid w:val="00413277"/>
    <w:rsid w:val="00413528"/>
    <w:rsid w:val="00413F7F"/>
    <w:rsid w:val="004143B3"/>
    <w:rsid w:val="00415C14"/>
    <w:rsid w:val="0041604D"/>
    <w:rsid w:val="00416125"/>
    <w:rsid w:val="00416673"/>
    <w:rsid w:val="004168D5"/>
    <w:rsid w:val="004176C5"/>
    <w:rsid w:val="00417CFE"/>
    <w:rsid w:val="00420302"/>
    <w:rsid w:val="004206D4"/>
    <w:rsid w:val="0042095C"/>
    <w:rsid w:val="00420FD9"/>
    <w:rsid w:val="00421695"/>
    <w:rsid w:val="00421EAD"/>
    <w:rsid w:val="00422762"/>
    <w:rsid w:val="00422E5D"/>
    <w:rsid w:val="004238FB"/>
    <w:rsid w:val="00423F9C"/>
    <w:rsid w:val="00424C98"/>
    <w:rsid w:val="00425754"/>
    <w:rsid w:val="00425A9B"/>
    <w:rsid w:val="00426411"/>
    <w:rsid w:val="004274DC"/>
    <w:rsid w:val="00427860"/>
    <w:rsid w:val="00427A4E"/>
    <w:rsid w:val="00427A55"/>
    <w:rsid w:val="00427AC1"/>
    <w:rsid w:val="00427FB9"/>
    <w:rsid w:val="00430252"/>
    <w:rsid w:val="004310DB"/>
    <w:rsid w:val="004311CA"/>
    <w:rsid w:val="00431E08"/>
    <w:rsid w:val="00432521"/>
    <w:rsid w:val="004328A7"/>
    <w:rsid w:val="0043298B"/>
    <w:rsid w:val="00432D33"/>
    <w:rsid w:val="0043305E"/>
    <w:rsid w:val="00433B58"/>
    <w:rsid w:val="00434C74"/>
    <w:rsid w:val="004358A5"/>
    <w:rsid w:val="00435B11"/>
    <w:rsid w:val="004362C0"/>
    <w:rsid w:val="00436F57"/>
    <w:rsid w:val="004371D2"/>
    <w:rsid w:val="00437FD9"/>
    <w:rsid w:val="0044023D"/>
    <w:rsid w:val="00440393"/>
    <w:rsid w:val="0044057C"/>
    <w:rsid w:val="0044181F"/>
    <w:rsid w:val="00442639"/>
    <w:rsid w:val="0044373A"/>
    <w:rsid w:val="004438AE"/>
    <w:rsid w:val="004439F3"/>
    <w:rsid w:val="004441EF"/>
    <w:rsid w:val="00445765"/>
    <w:rsid w:val="00445D17"/>
    <w:rsid w:val="0044709D"/>
    <w:rsid w:val="00447F12"/>
    <w:rsid w:val="0045016E"/>
    <w:rsid w:val="00450705"/>
    <w:rsid w:val="0045101B"/>
    <w:rsid w:val="0045233F"/>
    <w:rsid w:val="004525E5"/>
    <w:rsid w:val="00452BB9"/>
    <w:rsid w:val="0045386E"/>
    <w:rsid w:val="00453E99"/>
    <w:rsid w:val="00453FDB"/>
    <w:rsid w:val="00454538"/>
    <w:rsid w:val="00454DF6"/>
    <w:rsid w:val="00454E77"/>
    <w:rsid w:val="00455106"/>
    <w:rsid w:val="00455441"/>
    <w:rsid w:val="00456126"/>
    <w:rsid w:val="00456274"/>
    <w:rsid w:val="00456C4E"/>
    <w:rsid w:val="00456E77"/>
    <w:rsid w:val="00456EB4"/>
    <w:rsid w:val="00456EE2"/>
    <w:rsid w:val="00457233"/>
    <w:rsid w:val="004577DA"/>
    <w:rsid w:val="00457827"/>
    <w:rsid w:val="00457E19"/>
    <w:rsid w:val="0046071F"/>
    <w:rsid w:val="00462127"/>
    <w:rsid w:val="00462177"/>
    <w:rsid w:val="00462796"/>
    <w:rsid w:val="004628BA"/>
    <w:rsid w:val="00463EF9"/>
    <w:rsid w:val="00464364"/>
    <w:rsid w:val="00464F8D"/>
    <w:rsid w:val="004666F0"/>
    <w:rsid w:val="00467744"/>
    <w:rsid w:val="00470134"/>
    <w:rsid w:val="00470200"/>
    <w:rsid w:val="0047063A"/>
    <w:rsid w:val="00470658"/>
    <w:rsid w:val="00470AEF"/>
    <w:rsid w:val="004718F3"/>
    <w:rsid w:val="00471C47"/>
    <w:rsid w:val="004724F5"/>
    <w:rsid w:val="00473C88"/>
    <w:rsid w:val="00473CCB"/>
    <w:rsid w:val="00473D61"/>
    <w:rsid w:val="00473EE1"/>
    <w:rsid w:val="00473EE6"/>
    <w:rsid w:val="00474940"/>
    <w:rsid w:val="00475040"/>
    <w:rsid w:val="00475778"/>
    <w:rsid w:val="00475ACF"/>
    <w:rsid w:val="004761B3"/>
    <w:rsid w:val="004764A2"/>
    <w:rsid w:val="00477627"/>
    <w:rsid w:val="00477984"/>
    <w:rsid w:val="00481789"/>
    <w:rsid w:val="00481879"/>
    <w:rsid w:val="00481E30"/>
    <w:rsid w:val="004822A7"/>
    <w:rsid w:val="00483386"/>
    <w:rsid w:val="00483CF4"/>
    <w:rsid w:val="00484400"/>
    <w:rsid w:val="004854A7"/>
    <w:rsid w:val="004862BA"/>
    <w:rsid w:val="00486834"/>
    <w:rsid w:val="004871DE"/>
    <w:rsid w:val="00487572"/>
    <w:rsid w:val="00487594"/>
    <w:rsid w:val="00487C26"/>
    <w:rsid w:val="00487CE7"/>
    <w:rsid w:val="00490128"/>
    <w:rsid w:val="00490398"/>
    <w:rsid w:val="00490A3A"/>
    <w:rsid w:val="00490C06"/>
    <w:rsid w:val="00490CE4"/>
    <w:rsid w:val="00490EE3"/>
    <w:rsid w:val="00491476"/>
    <w:rsid w:val="00491558"/>
    <w:rsid w:val="00491B74"/>
    <w:rsid w:val="0049289A"/>
    <w:rsid w:val="00493D40"/>
    <w:rsid w:val="00493EE3"/>
    <w:rsid w:val="00494297"/>
    <w:rsid w:val="00494710"/>
    <w:rsid w:val="0049476E"/>
    <w:rsid w:val="0049487C"/>
    <w:rsid w:val="004948E3"/>
    <w:rsid w:val="004955FD"/>
    <w:rsid w:val="004967B6"/>
    <w:rsid w:val="00497348"/>
    <w:rsid w:val="004A24A0"/>
    <w:rsid w:val="004A3588"/>
    <w:rsid w:val="004A4011"/>
    <w:rsid w:val="004A4753"/>
    <w:rsid w:val="004A4EE4"/>
    <w:rsid w:val="004A504B"/>
    <w:rsid w:val="004A5439"/>
    <w:rsid w:val="004A5CDA"/>
    <w:rsid w:val="004A6911"/>
    <w:rsid w:val="004A6921"/>
    <w:rsid w:val="004A6FD3"/>
    <w:rsid w:val="004A7436"/>
    <w:rsid w:val="004A7B5C"/>
    <w:rsid w:val="004A7D6D"/>
    <w:rsid w:val="004B0137"/>
    <w:rsid w:val="004B1BF5"/>
    <w:rsid w:val="004B217F"/>
    <w:rsid w:val="004B22B9"/>
    <w:rsid w:val="004B280C"/>
    <w:rsid w:val="004B281D"/>
    <w:rsid w:val="004B2A92"/>
    <w:rsid w:val="004B3437"/>
    <w:rsid w:val="004B3EB0"/>
    <w:rsid w:val="004B4228"/>
    <w:rsid w:val="004B4FA6"/>
    <w:rsid w:val="004B5344"/>
    <w:rsid w:val="004B54E0"/>
    <w:rsid w:val="004B5559"/>
    <w:rsid w:val="004B58DD"/>
    <w:rsid w:val="004B6544"/>
    <w:rsid w:val="004B689A"/>
    <w:rsid w:val="004B6C77"/>
    <w:rsid w:val="004B7384"/>
    <w:rsid w:val="004B77AE"/>
    <w:rsid w:val="004C0EA6"/>
    <w:rsid w:val="004C19A4"/>
    <w:rsid w:val="004C1B5C"/>
    <w:rsid w:val="004C1E1A"/>
    <w:rsid w:val="004C2730"/>
    <w:rsid w:val="004C2A17"/>
    <w:rsid w:val="004C3794"/>
    <w:rsid w:val="004C394C"/>
    <w:rsid w:val="004C3B9B"/>
    <w:rsid w:val="004C4269"/>
    <w:rsid w:val="004C46D2"/>
    <w:rsid w:val="004C4805"/>
    <w:rsid w:val="004C4D49"/>
    <w:rsid w:val="004C4D9A"/>
    <w:rsid w:val="004C52A1"/>
    <w:rsid w:val="004C54E8"/>
    <w:rsid w:val="004C5BC8"/>
    <w:rsid w:val="004C61B7"/>
    <w:rsid w:val="004C62FA"/>
    <w:rsid w:val="004C69FA"/>
    <w:rsid w:val="004C6AE6"/>
    <w:rsid w:val="004C6C20"/>
    <w:rsid w:val="004C7301"/>
    <w:rsid w:val="004D1652"/>
    <w:rsid w:val="004D172D"/>
    <w:rsid w:val="004D19B8"/>
    <w:rsid w:val="004D1A45"/>
    <w:rsid w:val="004D2005"/>
    <w:rsid w:val="004D24AC"/>
    <w:rsid w:val="004D3461"/>
    <w:rsid w:val="004D3E47"/>
    <w:rsid w:val="004D47F8"/>
    <w:rsid w:val="004D4AE7"/>
    <w:rsid w:val="004D4BB1"/>
    <w:rsid w:val="004D51F0"/>
    <w:rsid w:val="004D552D"/>
    <w:rsid w:val="004D557C"/>
    <w:rsid w:val="004D55B2"/>
    <w:rsid w:val="004D577D"/>
    <w:rsid w:val="004D6028"/>
    <w:rsid w:val="004D6236"/>
    <w:rsid w:val="004D6807"/>
    <w:rsid w:val="004D7065"/>
    <w:rsid w:val="004D7F0A"/>
    <w:rsid w:val="004D7F90"/>
    <w:rsid w:val="004E074A"/>
    <w:rsid w:val="004E175F"/>
    <w:rsid w:val="004E1897"/>
    <w:rsid w:val="004E2304"/>
    <w:rsid w:val="004E32BF"/>
    <w:rsid w:val="004E3B8C"/>
    <w:rsid w:val="004E44DD"/>
    <w:rsid w:val="004E4DBB"/>
    <w:rsid w:val="004E4E41"/>
    <w:rsid w:val="004E4E5E"/>
    <w:rsid w:val="004E55DA"/>
    <w:rsid w:val="004E5AC6"/>
    <w:rsid w:val="004E5ED1"/>
    <w:rsid w:val="004E6720"/>
    <w:rsid w:val="004E6AD7"/>
    <w:rsid w:val="004E6D24"/>
    <w:rsid w:val="004E73DB"/>
    <w:rsid w:val="004E7ACE"/>
    <w:rsid w:val="004E7F9C"/>
    <w:rsid w:val="004F056D"/>
    <w:rsid w:val="004F070C"/>
    <w:rsid w:val="004F08DB"/>
    <w:rsid w:val="004F1A89"/>
    <w:rsid w:val="004F1FF8"/>
    <w:rsid w:val="004F224A"/>
    <w:rsid w:val="004F238B"/>
    <w:rsid w:val="004F2669"/>
    <w:rsid w:val="004F3493"/>
    <w:rsid w:val="004F3A58"/>
    <w:rsid w:val="004F430A"/>
    <w:rsid w:val="004F44A6"/>
    <w:rsid w:val="004F5081"/>
    <w:rsid w:val="004F5143"/>
    <w:rsid w:val="004F67D6"/>
    <w:rsid w:val="00500004"/>
    <w:rsid w:val="0050029C"/>
    <w:rsid w:val="005003CA"/>
    <w:rsid w:val="005004EA"/>
    <w:rsid w:val="005007FA"/>
    <w:rsid w:val="00500EAA"/>
    <w:rsid w:val="005017B0"/>
    <w:rsid w:val="00501CB0"/>
    <w:rsid w:val="00501ECD"/>
    <w:rsid w:val="00502544"/>
    <w:rsid w:val="00502F47"/>
    <w:rsid w:val="005034B5"/>
    <w:rsid w:val="00504806"/>
    <w:rsid w:val="00504B35"/>
    <w:rsid w:val="005052E2"/>
    <w:rsid w:val="00506C8E"/>
    <w:rsid w:val="00507455"/>
    <w:rsid w:val="00507F57"/>
    <w:rsid w:val="005102D0"/>
    <w:rsid w:val="005107EC"/>
    <w:rsid w:val="00512B09"/>
    <w:rsid w:val="00512E87"/>
    <w:rsid w:val="0051377E"/>
    <w:rsid w:val="0051488C"/>
    <w:rsid w:val="00514C44"/>
    <w:rsid w:val="00515505"/>
    <w:rsid w:val="00516330"/>
    <w:rsid w:val="005165FD"/>
    <w:rsid w:val="00517DC0"/>
    <w:rsid w:val="00517DFB"/>
    <w:rsid w:val="0052008D"/>
    <w:rsid w:val="005204F5"/>
    <w:rsid w:val="0052067B"/>
    <w:rsid w:val="00521F0A"/>
    <w:rsid w:val="005220ED"/>
    <w:rsid w:val="00522C39"/>
    <w:rsid w:val="005234DA"/>
    <w:rsid w:val="0052361D"/>
    <w:rsid w:val="00523918"/>
    <w:rsid w:val="005244E8"/>
    <w:rsid w:val="005259BA"/>
    <w:rsid w:val="00526A38"/>
    <w:rsid w:val="00526A40"/>
    <w:rsid w:val="00526FFF"/>
    <w:rsid w:val="005270CD"/>
    <w:rsid w:val="00527ED1"/>
    <w:rsid w:val="00527FD9"/>
    <w:rsid w:val="00530950"/>
    <w:rsid w:val="00530C73"/>
    <w:rsid w:val="005316F5"/>
    <w:rsid w:val="0053260A"/>
    <w:rsid w:val="00533796"/>
    <w:rsid w:val="00533829"/>
    <w:rsid w:val="0053445E"/>
    <w:rsid w:val="00534E9C"/>
    <w:rsid w:val="00534ED2"/>
    <w:rsid w:val="00534FA0"/>
    <w:rsid w:val="00535018"/>
    <w:rsid w:val="005350F2"/>
    <w:rsid w:val="005351AC"/>
    <w:rsid w:val="00535346"/>
    <w:rsid w:val="005357EE"/>
    <w:rsid w:val="00535B4D"/>
    <w:rsid w:val="00536848"/>
    <w:rsid w:val="00537343"/>
    <w:rsid w:val="005374DC"/>
    <w:rsid w:val="00537860"/>
    <w:rsid w:val="00537F02"/>
    <w:rsid w:val="00540393"/>
    <w:rsid w:val="005409CA"/>
    <w:rsid w:val="00540CF0"/>
    <w:rsid w:val="00540FAE"/>
    <w:rsid w:val="00541038"/>
    <w:rsid w:val="00541EDC"/>
    <w:rsid w:val="00541F4C"/>
    <w:rsid w:val="0054235B"/>
    <w:rsid w:val="00542976"/>
    <w:rsid w:val="00543215"/>
    <w:rsid w:val="00543E21"/>
    <w:rsid w:val="00544C2F"/>
    <w:rsid w:val="0054514A"/>
    <w:rsid w:val="00545372"/>
    <w:rsid w:val="005455D4"/>
    <w:rsid w:val="00545D63"/>
    <w:rsid w:val="00550E44"/>
    <w:rsid w:val="00550ED2"/>
    <w:rsid w:val="005516F3"/>
    <w:rsid w:val="00551CF2"/>
    <w:rsid w:val="005520AE"/>
    <w:rsid w:val="00552464"/>
    <w:rsid w:val="0055337E"/>
    <w:rsid w:val="00554DC1"/>
    <w:rsid w:val="005556FB"/>
    <w:rsid w:val="00555752"/>
    <w:rsid w:val="00555D75"/>
    <w:rsid w:val="00556DDF"/>
    <w:rsid w:val="00557E4E"/>
    <w:rsid w:val="00560598"/>
    <w:rsid w:val="0056069D"/>
    <w:rsid w:val="0056078B"/>
    <w:rsid w:val="00560DF0"/>
    <w:rsid w:val="00561080"/>
    <w:rsid w:val="00562040"/>
    <w:rsid w:val="0056260C"/>
    <w:rsid w:val="0056321D"/>
    <w:rsid w:val="005633DA"/>
    <w:rsid w:val="00563FE4"/>
    <w:rsid w:val="005647D3"/>
    <w:rsid w:val="005659B4"/>
    <w:rsid w:val="00565ECB"/>
    <w:rsid w:val="005661A0"/>
    <w:rsid w:val="00566A96"/>
    <w:rsid w:val="0056759C"/>
    <w:rsid w:val="00570690"/>
    <w:rsid w:val="00570EC4"/>
    <w:rsid w:val="005717AE"/>
    <w:rsid w:val="00571D99"/>
    <w:rsid w:val="00571F07"/>
    <w:rsid w:val="00572453"/>
    <w:rsid w:val="00573636"/>
    <w:rsid w:val="00573791"/>
    <w:rsid w:val="005740EA"/>
    <w:rsid w:val="005751C5"/>
    <w:rsid w:val="0057552E"/>
    <w:rsid w:val="00577357"/>
    <w:rsid w:val="005776D9"/>
    <w:rsid w:val="00577F64"/>
    <w:rsid w:val="00582B7A"/>
    <w:rsid w:val="00583368"/>
    <w:rsid w:val="005833DF"/>
    <w:rsid w:val="0058360F"/>
    <w:rsid w:val="005836F2"/>
    <w:rsid w:val="00583790"/>
    <w:rsid w:val="0058432D"/>
    <w:rsid w:val="005843AD"/>
    <w:rsid w:val="00584477"/>
    <w:rsid w:val="00584570"/>
    <w:rsid w:val="00584CCA"/>
    <w:rsid w:val="00585191"/>
    <w:rsid w:val="005856A8"/>
    <w:rsid w:val="00587897"/>
    <w:rsid w:val="0058792D"/>
    <w:rsid w:val="005900E8"/>
    <w:rsid w:val="005903C3"/>
    <w:rsid w:val="0059054B"/>
    <w:rsid w:val="00590CB7"/>
    <w:rsid w:val="00590E43"/>
    <w:rsid w:val="00590EBC"/>
    <w:rsid w:val="005914A4"/>
    <w:rsid w:val="005921AF"/>
    <w:rsid w:val="0059358A"/>
    <w:rsid w:val="005935B0"/>
    <w:rsid w:val="005936DF"/>
    <w:rsid w:val="0059513E"/>
    <w:rsid w:val="00595A53"/>
    <w:rsid w:val="00595D2A"/>
    <w:rsid w:val="005961E1"/>
    <w:rsid w:val="00596848"/>
    <w:rsid w:val="00596ED1"/>
    <w:rsid w:val="00596FA2"/>
    <w:rsid w:val="00597415"/>
    <w:rsid w:val="00597524"/>
    <w:rsid w:val="00597D78"/>
    <w:rsid w:val="00597F69"/>
    <w:rsid w:val="005A0199"/>
    <w:rsid w:val="005A347D"/>
    <w:rsid w:val="005A4A67"/>
    <w:rsid w:val="005A4FD1"/>
    <w:rsid w:val="005A53FF"/>
    <w:rsid w:val="005A5E7B"/>
    <w:rsid w:val="005A6423"/>
    <w:rsid w:val="005A6AA4"/>
    <w:rsid w:val="005A6D9F"/>
    <w:rsid w:val="005A7E7D"/>
    <w:rsid w:val="005B07F1"/>
    <w:rsid w:val="005B0D54"/>
    <w:rsid w:val="005B0DB7"/>
    <w:rsid w:val="005B12D3"/>
    <w:rsid w:val="005B13AB"/>
    <w:rsid w:val="005B14EE"/>
    <w:rsid w:val="005B1517"/>
    <w:rsid w:val="005B21CB"/>
    <w:rsid w:val="005B3218"/>
    <w:rsid w:val="005B391F"/>
    <w:rsid w:val="005B3F8D"/>
    <w:rsid w:val="005B48FF"/>
    <w:rsid w:val="005B4E07"/>
    <w:rsid w:val="005B5006"/>
    <w:rsid w:val="005B6429"/>
    <w:rsid w:val="005B6B0D"/>
    <w:rsid w:val="005B707C"/>
    <w:rsid w:val="005B7DD1"/>
    <w:rsid w:val="005C0402"/>
    <w:rsid w:val="005C087B"/>
    <w:rsid w:val="005C1E32"/>
    <w:rsid w:val="005C22B2"/>
    <w:rsid w:val="005C2B01"/>
    <w:rsid w:val="005C2DDA"/>
    <w:rsid w:val="005C3025"/>
    <w:rsid w:val="005C3820"/>
    <w:rsid w:val="005C3DED"/>
    <w:rsid w:val="005C3FE3"/>
    <w:rsid w:val="005C521F"/>
    <w:rsid w:val="005C5CB0"/>
    <w:rsid w:val="005C604E"/>
    <w:rsid w:val="005C670D"/>
    <w:rsid w:val="005C6A74"/>
    <w:rsid w:val="005C723D"/>
    <w:rsid w:val="005C7254"/>
    <w:rsid w:val="005C7A74"/>
    <w:rsid w:val="005C7BF3"/>
    <w:rsid w:val="005C7DD3"/>
    <w:rsid w:val="005D079F"/>
    <w:rsid w:val="005D0C27"/>
    <w:rsid w:val="005D0CEE"/>
    <w:rsid w:val="005D0F83"/>
    <w:rsid w:val="005D1AD5"/>
    <w:rsid w:val="005D2216"/>
    <w:rsid w:val="005D2D35"/>
    <w:rsid w:val="005D2D4E"/>
    <w:rsid w:val="005D31C9"/>
    <w:rsid w:val="005D34C2"/>
    <w:rsid w:val="005D363F"/>
    <w:rsid w:val="005D460F"/>
    <w:rsid w:val="005D55E5"/>
    <w:rsid w:val="005D5F1B"/>
    <w:rsid w:val="005D735B"/>
    <w:rsid w:val="005D7564"/>
    <w:rsid w:val="005D76E9"/>
    <w:rsid w:val="005D7F88"/>
    <w:rsid w:val="005E2346"/>
    <w:rsid w:val="005E2E77"/>
    <w:rsid w:val="005E347B"/>
    <w:rsid w:val="005E4767"/>
    <w:rsid w:val="005E4D81"/>
    <w:rsid w:val="005E4FBF"/>
    <w:rsid w:val="005E56F8"/>
    <w:rsid w:val="005E5731"/>
    <w:rsid w:val="005E57EE"/>
    <w:rsid w:val="005E6403"/>
    <w:rsid w:val="005E6568"/>
    <w:rsid w:val="005E69EC"/>
    <w:rsid w:val="005F0196"/>
    <w:rsid w:val="005F0AF6"/>
    <w:rsid w:val="005F0E88"/>
    <w:rsid w:val="005F0F1C"/>
    <w:rsid w:val="005F1846"/>
    <w:rsid w:val="005F189E"/>
    <w:rsid w:val="005F1B36"/>
    <w:rsid w:val="005F27E9"/>
    <w:rsid w:val="005F2B51"/>
    <w:rsid w:val="005F3264"/>
    <w:rsid w:val="005F3574"/>
    <w:rsid w:val="005F3876"/>
    <w:rsid w:val="005F3A50"/>
    <w:rsid w:val="005F3F03"/>
    <w:rsid w:val="005F40B0"/>
    <w:rsid w:val="005F5613"/>
    <w:rsid w:val="005F5614"/>
    <w:rsid w:val="005F62A5"/>
    <w:rsid w:val="005F6393"/>
    <w:rsid w:val="005F63DB"/>
    <w:rsid w:val="005F6A5E"/>
    <w:rsid w:val="005F6A7A"/>
    <w:rsid w:val="005F7045"/>
    <w:rsid w:val="005F72CD"/>
    <w:rsid w:val="006000B4"/>
    <w:rsid w:val="00600380"/>
    <w:rsid w:val="0060048D"/>
    <w:rsid w:val="006009E4"/>
    <w:rsid w:val="006016D6"/>
    <w:rsid w:val="0060390A"/>
    <w:rsid w:val="00603C40"/>
    <w:rsid w:val="00603EE6"/>
    <w:rsid w:val="006040F5"/>
    <w:rsid w:val="006045E4"/>
    <w:rsid w:val="00604C15"/>
    <w:rsid w:val="0060552F"/>
    <w:rsid w:val="00605648"/>
    <w:rsid w:val="00605CF0"/>
    <w:rsid w:val="00605D60"/>
    <w:rsid w:val="00605E4A"/>
    <w:rsid w:val="00605ECB"/>
    <w:rsid w:val="0060699E"/>
    <w:rsid w:val="00606E8F"/>
    <w:rsid w:val="0060744C"/>
    <w:rsid w:val="0060750F"/>
    <w:rsid w:val="006076A1"/>
    <w:rsid w:val="0060798B"/>
    <w:rsid w:val="00610971"/>
    <w:rsid w:val="00610E59"/>
    <w:rsid w:val="0061207E"/>
    <w:rsid w:val="006158D5"/>
    <w:rsid w:val="00615E12"/>
    <w:rsid w:val="00616DC6"/>
    <w:rsid w:val="00616F08"/>
    <w:rsid w:val="00620969"/>
    <w:rsid w:val="00622901"/>
    <w:rsid w:val="00624144"/>
    <w:rsid w:val="00624274"/>
    <w:rsid w:val="00624317"/>
    <w:rsid w:val="006244EE"/>
    <w:rsid w:val="0062460E"/>
    <w:rsid w:val="00624886"/>
    <w:rsid w:val="00624E32"/>
    <w:rsid w:val="00624E52"/>
    <w:rsid w:val="00625D83"/>
    <w:rsid w:val="0062722D"/>
    <w:rsid w:val="006304DB"/>
    <w:rsid w:val="00630F5F"/>
    <w:rsid w:val="0063129B"/>
    <w:rsid w:val="00632947"/>
    <w:rsid w:val="00632E3B"/>
    <w:rsid w:val="006331DB"/>
    <w:rsid w:val="00634116"/>
    <w:rsid w:val="00634DEA"/>
    <w:rsid w:val="00635419"/>
    <w:rsid w:val="006355D5"/>
    <w:rsid w:val="00635613"/>
    <w:rsid w:val="006358E3"/>
    <w:rsid w:val="006359E4"/>
    <w:rsid w:val="00635BA1"/>
    <w:rsid w:val="0063647A"/>
    <w:rsid w:val="00636A19"/>
    <w:rsid w:val="00636F51"/>
    <w:rsid w:val="00642012"/>
    <w:rsid w:val="00642952"/>
    <w:rsid w:val="00643131"/>
    <w:rsid w:val="0064329D"/>
    <w:rsid w:val="00643677"/>
    <w:rsid w:val="006438B4"/>
    <w:rsid w:val="00643D3E"/>
    <w:rsid w:val="00644200"/>
    <w:rsid w:val="00644661"/>
    <w:rsid w:val="00644ABF"/>
    <w:rsid w:val="006451F8"/>
    <w:rsid w:val="006460FF"/>
    <w:rsid w:val="00646538"/>
    <w:rsid w:val="006467FF"/>
    <w:rsid w:val="00646A95"/>
    <w:rsid w:val="00646F12"/>
    <w:rsid w:val="0064779A"/>
    <w:rsid w:val="00650CD5"/>
    <w:rsid w:val="006511D6"/>
    <w:rsid w:val="0065181C"/>
    <w:rsid w:val="00651984"/>
    <w:rsid w:val="00652A7C"/>
    <w:rsid w:val="00652F63"/>
    <w:rsid w:val="00653ED1"/>
    <w:rsid w:val="0065462C"/>
    <w:rsid w:val="0065518E"/>
    <w:rsid w:val="0065539B"/>
    <w:rsid w:val="00655C93"/>
    <w:rsid w:val="00655D86"/>
    <w:rsid w:val="006566E0"/>
    <w:rsid w:val="00656DFF"/>
    <w:rsid w:val="00657197"/>
    <w:rsid w:val="00657C91"/>
    <w:rsid w:val="00657FF9"/>
    <w:rsid w:val="00661F2C"/>
    <w:rsid w:val="0066217F"/>
    <w:rsid w:val="006623E7"/>
    <w:rsid w:val="00662511"/>
    <w:rsid w:val="00662B80"/>
    <w:rsid w:val="00662FAC"/>
    <w:rsid w:val="0066389F"/>
    <w:rsid w:val="00664802"/>
    <w:rsid w:val="0066483B"/>
    <w:rsid w:val="006650D4"/>
    <w:rsid w:val="0066554B"/>
    <w:rsid w:val="006662FE"/>
    <w:rsid w:val="0066768F"/>
    <w:rsid w:val="00667934"/>
    <w:rsid w:val="00670F6C"/>
    <w:rsid w:val="006711C5"/>
    <w:rsid w:val="006720F3"/>
    <w:rsid w:val="006729E6"/>
    <w:rsid w:val="00672B4A"/>
    <w:rsid w:val="00672EE1"/>
    <w:rsid w:val="00672FA5"/>
    <w:rsid w:val="00673615"/>
    <w:rsid w:val="006739C5"/>
    <w:rsid w:val="00674533"/>
    <w:rsid w:val="00674A3E"/>
    <w:rsid w:val="00674CD9"/>
    <w:rsid w:val="00674F18"/>
    <w:rsid w:val="00674F75"/>
    <w:rsid w:val="0067663B"/>
    <w:rsid w:val="00676E58"/>
    <w:rsid w:val="0067727D"/>
    <w:rsid w:val="0067745F"/>
    <w:rsid w:val="006774A0"/>
    <w:rsid w:val="00677AD3"/>
    <w:rsid w:val="00680FD6"/>
    <w:rsid w:val="006814FB"/>
    <w:rsid w:val="00681971"/>
    <w:rsid w:val="00681C21"/>
    <w:rsid w:val="00681F06"/>
    <w:rsid w:val="00682CDC"/>
    <w:rsid w:val="00683069"/>
    <w:rsid w:val="00684A0E"/>
    <w:rsid w:val="00685087"/>
    <w:rsid w:val="006852C7"/>
    <w:rsid w:val="006852CE"/>
    <w:rsid w:val="00685552"/>
    <w:rsid w:val="00685CBE"/>
    <w:rsid w:val="00685E86"/>
    <w:rsid w:val="00685F2E"/>
    <w:rsid w:val="00686976"/>
    <w:rsid w:val="00686D06"/>
    <w:rsid w:val="00686FBB"/>
    <w:rsid w:val="00690738"/>
    <w:rsid w:val="006909A4"/>
    <w:rsid w:val="00690F2B"/>
    <w:rsid w:val="006917DB"/>
    <w:rsid w:val="00691E30"/>
    <w:rsid w:val="0069262C"/>
    <w:rsid w:val="00692D14"/>
    <w:rsid w:val="00692EA8"/>
    <w:rsid w:val="006930F5"/>
    <w:rsid w:val="0069360D"/>
    <w:rsid w:val="00693831"/>
    <w:rsid w:val="006938C5"/>
    <w:rsid w:val="00694788"/>
    <w:rsid w:val="00695E75"/>
    <w:rsid w:val="0069663A"/>
    <w:rsid w:val="0069682E"/>
    <w:rsid w:val="006A1726"/>
    <w:rsid w:val="006A1A61"/>
    <w:rsid w:val="006A2F9C"/>
    <w:rsid w:val="006A308E"/>
    <w:rsid w:val="006A5A6C"/>
    <w:rsid w:val="006A787C"/>
    <w:rsid w:val="006A7A3B"/>
    <w:rsid w:val="006B1AAD"/>
    <w:rsid w:val="006B2B9E"/>
    <w:rsid w:val="006B2F7E"/>
    <w:rsid w:val="006B343E"/>
    <w:rsid w:val="006B3D6B"/>
    <w:rsid w:val="006B41DE"/>
    <w:rsid w:val="006B45B2"/>
    <w:rsid w:val="006B46A9"/>
    <w:rsid w:val="006B4D52"/>
    <w:rsid w:val="006B516A"/>
    <w:rsid w:val="006B65C7"/>
    <w:rsid w:val="006B6CBB"/>
    <w:rsid w:val="006B6FFA"/>
    <w:rsid w:val="006B7BD9"/>
    <w:rsid w:val="006C04A2"/>
    <w:rsid w:val="006C163F"/>
    <w:rsid w:val="006C1727"/>
    <w:rsid w:val="006C1B1B"/>
    <w:rsid w:val="006C1B73"/>
    <w:rsid w:val="006C1E2E"/>
    <w:rsid w:val="006C2C71"/>
    <w:rsid w:val="006C2EA5"/>
    <w:rsid w:val="006C32FD"/>
    <w:rsid w:val="006C3394"/>
    <w:rsid w:val="006C39CE"/>
    <w:rsid w:val="006C3E7F"/>
    <w:rsid w:val="006C47EB"/>
    <w:rsid w:val="006C4BE7"/>
    <w:rsid w:val="006C59E3"/>
    <w:rsid w:val="006C74A5"/>
    <w:rsid w:val="006C7757"/>
    <w:rsid w:val="006D0025"/>
    <w:rsid w:val="006D0777"/>
    <w:rsid w:val="006D087D"/>
    <w:rsid w:val="006D0FCC"/>
    <w:rsid w:val="006D1081"/>
    <w:rsid w:val="006D137B"/>
    <w:rsid w:val="006D1F96"/>
    <w:rsid w:val="006D20FA"/>
    <w:rsid w:val="006D21F5"/>
    <w:rsid w:val="006D3089"/>
    <w:rsid w:val="006D35B2"/>
    <w:rsid w:val="006D3759"/>
    <w:rsid w:val="006D38BE"/>
    <w:rsid w:val="006D3C27"/>
    <w:rsid w:val="006D5514"/>
    <w:rsid w:val="006D58D6"/>
    <w:rsid w:val="006D622E"/>
    <w:rsid w:val="006D685F"/>
    <w:rsid w:val="006D6E27"/>
    <w:rsid w:val="006D71D0"/>
    <w:rsid w:val="006D7643"/>
    <w:rsid w:val="006D7862"/>
    <w:rsid w:val="006E013B"/>
    <w:rsid w:val="006E0B33"/>
    <w:rsid w:val="006E0CCE"/>
    <w:rsid w:val="006E10A4"/>
    <w:rsid w:val="006E1234"/>
    <w:rsid w:val="006E126D"/>
    <w:rsid w:val="006E14EA"/>
    <w:rsid w:val="006E1D7F"/>
    <w:rsid w:val="006E1FC3"/>
    <w:rsid w:val="006E3FBD"/>
    <w:rsid w:val="006E45EB"/>
    <w:rsid w:val="006E4768"/>
    <w:rsid w:val="006E5A5F"/>
    <w:rsid w:val="006E5BEF"/>
    <w:rsid w:val="006E6674"/>
    <w:rsid w:val="006E66E0"/>
    <w:rsid w:val="006E69A8"/>
    <w:rsid w:val="006E70B0"/>
    <w:rsid w:val="006E7BE2"/>
    <w:rsid w:val="006F0C27"/>
    <w:rsid w:val="006F1F8A"/>
    <w:rsid w:val="006F2280"/>
    <w:rsid w:val="006F2A86"/>
    <w:rsid w:val="006F2B8D"/>
    <w:rsid w:val="006F36D9"/>
    <w:rsid w:val="006F46F7"/>
    <w:rsid w:val="006F4828"/>
    <w:rsid w:val="006F48AF"/>
    <w:rsid w:val="006F4FC5"/>
    <w:rsid w:val="006F532C"/>
    <w:rsid w:val="006F60EC"/>
    <w:rsid w:val="006F6CB7"/>
    <w:rsid w:val="006F735D"/>
    <w:rsid w:val="006F779F"/>
    <w:rsid w:val="006F796C"/>
    <w:rsid w:val="006F7D10"/>
    <w:rsid w:val="00700D17"/>
    <w:rsid w:val="007016BD"/>
    <w:rsid w:val="00701C9D"/>
    <w:rsid w:val="00701CDA"/>
    <w:rsid w:val="0070234A"/>
    <w:rsid w:val="007031F0"/>
    <w:rsid w:val="0070389D"/>
    <w:rsid w:val="0070427A"/>
    <w:rsid w:val="007044F4"/>
    <w:rsid w:val="00704CE9"/>
    <w:rsid w:val="0070616B"/>
    <w:rsid w:val="0070617C"/>
    <w:rsid w:val="00706295"/>
    <w:rsid w:val="00706703"/>
    <w:rsid w:val="00706D37"/>
    <w:rsid w:val="00706F5C"/>
    <w:rsid w:val="00706FB5"/>
    <w:rsid w:val="00706FDA"/>
    <w:rsid w:val="007071A1"/>
    <w:rsid w:val="00707362"/>
    <w:rsid w:val="0071047E"/>
    <w:rsid w:val="00710BEA"/>
    <w:rsid w:val="00710CC3"/>
    <w:rsid w:val="00710E4E"/>
    <w:rsid w:val="0071167E"/>
    <w:rsid w:val="00711F9A"/>
    <w:rsid w:val="007120D3"/>
    <w:rsid w:val="0071237A"/>
    <w:rsid w:val="00712C8B"/>
    <w:rsid w:val="00712FBB"/>
    <w:rsid w:val="00713810"/>
    <w:rsid w:val="00714C37"/>
    <w:rsid w:val="0071582A"/>
    <w:rsid w:val="00716549"/>
    <w:rsid w:val="00716A52"/>
    <w:rsid w:val="00716EF6"/>
    <w:rsid w:val="0072050B"/>
    <w:rsid w:val="007207FF"/>
    <w:rsid w:val="0072083B"/>
    <w:rsid w:val="00720AEE"/>
    <w:rsid w:val="00721171"/>
    <w:rsid w:val="007215D1"/>
    <w:rsid w:val="00721A69"/>
    <w:rsid w:val="00721D9B"/>
    <w:rsid w:val="0072237C"/>
    <w:rsid w:val="007224FC"/>
    <w:rsid w:val="00722B98"/>
    <w:rsid w:val="00722C21"/>
    <w:rsid w:val="0072324E"/>
    <w:rsid w:val="00724E21"/>
    <w:rsid w:val="00725163"/>
    <w:rsid w:val="007268E0"/>
    <w:rsid w:val="00726DEF"/>
    <w:rsid w:val="0072718A"/>
    <w:rsid w:val="0072734A"/>
    <w:rsid w:val="007275B5"/>
    <w:rsid w:val="00727B7F"/>
    <w:rsid w:val="007303A5"/>
    <w:rsid w:val="00730B3E"/>
    <w:rsid w:val="00730C02"/>
    <w:rsid w:val="00731137"/>
    <w:rsid w:val="007326D2"/>
    <w:rsid w:val="00732A8D"/>
    <w:rsid w:val="00732EAA"/>
    <w:rsid w:val="007333F8"/>
    <w:rsid w:val="0073382A"/>
    <w:rsid w:val="00733FC5"/>
    <w:rsid w:val="0073420B"/>
    <w:rsid w:val="00735630"/>
    <w:rsid w:val="00735B08"/>
    <w:rsid w:val="00735C43"/>
    <w:rsid w:val="00735D69"/>
    <w:rsid w:val="00735E64"/>
    <w:rsid w:val="00736367"/>
    <w:rsid w:val="007367C3"/>
    <w:rsid w:val="0073680B"/>
    <w:rsid w:val="0073740C"/>
    <w:rsid w:val="007378CF"/>
    <w:rsid w:val="007379E6"/>
    <w:rsid w:val="00740140"/>
    <w:rsid w:val="00740B66"/>
    <w:rsid w:val="0074236C"/>
    <w:rsid w:val="0074287E"/>
    <w:rsid w:val="00742DE6"/>
    <w:rsid w:val="007437F7"/>
    <w:rsid w:val="007443DC"/>
    <w:rsid w:val="007445E1"/>
    <w:rsid w:val="0074477B"/>
    <w:rsid w:val="0074575C"/>
    <w:rsid w:val="007472D9"/>
    <w:rsid w:val="0074760E"/>
    <w:rsid w:val="00747676"/>
    <w:rsid w:val="00747850"/>
    <w:rsid w:val="00747B2D"/>
    <w:rsid w:val="0075011B"/>
    <w:rsid w:val="00750326"/>
    <w:rsid w:val="007510A6"/>
    <w:rsid w:val="007517DC"/>
    <w:rsid w:val="00751885"/>
    <w:rsid w:val="0075193E"/>
    <w:rsid w:val="0075303B"/>
    <w:rsid w:val="0075329C"/>
    <w:rsid w:val="00753B1A"/>
    <w:rsid w:val="00754094"/>
    <w:rsid w:val="007545AF"/>
    <w:rsid w:val="00754ABA"/>
    <w:rsid w:val="00754C94"/>
    <w:rsid w:val="007552FE"/>
    <w:rsid w:val="007553A6"/>
    <w:rsid w:val="00755ACA"/>
    <w:rsid w:val="0075622D"/>
    <w:rsid w:val="00756512"/>
    <w:rsid w:val="007568CC"/>
    <w:rsid w:val="00757430"/>
    <w:rsid w:val="00760232"/>
    <w:rsid w:val="00760591"/>
    <w:rsid w:val="007611AA"/>
    <w:rsid w:val="0076162C"/>
    <w:rsid w:val="00761FFB"/>
    <w:rsid w:val="00764428"/>
    <w:rsid w:val="007646B2"/>
    <w:rsid w:val="007647DF"/>
    <w:rsid w:val="007650A1"/>
    <w:rsid w:val="007658BD"/>
    <w:rsid w:val="00766D06"/>
    <w:rsid w:val="00770E6E"/>
    <w:rsid w:val="00771455"/>
    <w:rsid w:val="00771500"/>
    <w:rsid w:val="007718D2"/>
    <w:rsid w:val="00771D9E"/>
    <w:rsid w:val="00771E9C"/>
    <w:rsid w:val="00772B5A"/>
    <w:rsid w:val="00773147"/>
    <w:rsid w:val="0077528D"/>
    <w:rsid w:val="00775BCD"/>
    <w:rsid w:val="00775C48"/>
    <w:rsid w:val="00775F3F"/>
    <w:rsid w:val="00777D54"/>
    <w:rsid w:val="00780469"/>
    <w:rsid w:val="00780E65"/>
    <w:rsid w:val="00780E93"/>
    <w:rsid w:val="0078176F"/>
    <w:rsid w:val="00781783"/>
    <w:rsid w:val="00782B0D"/>
    <w:rsid w:val="00783844"/>
    <w:rsid w:val="00783EDE"/>
    <w:rsid w:val="00785005"/>
    <w:rsid w:val="007859CB"/>
    <w:rsid w:val="0078660A"/>
    <w:rsid w:val="00786813"/>
    <w:rsid w:val="0078724A"/>
    <w:rsid w:val="00787975"/>
    <w:rsid w:val="00787A24"/>
    <w:rsid w:val="0079037F"/>
    <w:rsid w:val="0079074A"/>
    <w:rsid w:val="0079152B"/>
    <w:rsid w:val="00791972"/>
    <w:rsid w:val="00791B61"/>
    <w:rsid w:val="00792086"/>
    <w:rsid w:val="00792761"/>
    <w:rsid w:val="00794CBF"/>
    <w:rsid w:val="00795582"/>
    <w:rsid w:val="00795F80"/>
    <w:rsid w:val="00797B56"/>
    <w:rsid w:val="007A005A"/>
    <w:rsid w:val="007A073D"/>
    <w:rsid w:val="007A0845"/>
    <w:rsid w:val="007A121E"/>
    <w:rsid w:val="007A1546"/>
    <w:rsid w:val="007A17EA"/>
    <w:rsid w:val="007A228C"/>
    <w:rsid w:val="007A28E7"/>
    <w:rsid w:val="007A3134"/>
    <w:rsid w:val="007A368E"/>
    <w:rsid w:val="007A37AD"/>
    <w:rsid w:val="007A4343"/>
    <w:rsid w:val="007A4CB5"/>
    <w:rsid w:val="007A523C"/>
    <w:rsid w:val="007A52F7"/>
    <w:rsid w:val="007A5868"/>
    <w:rsid w:val="007A59E9"/>
    <w:rsid w:val="007A5D90"/>
    <w:rsid w:val="007A6686"/>
    <w:rsid w:val="007A6CE0"/>
    <w:rsid w:val="007B04CE"/>
    <w:rsid w:val="007B0689"/>
    <w:rsid w:val="007B2D8E"/>
    <w:rsid w:val="007B3D3E"/>
    <w:rsid w:val="007B4982"/>
    <w:rsid w:val="007B57F5"/>
    <w:rsid w:val="007B5A83"/>
    <w:rsid w:val="007B5EBC"/>
    <w:rsid w:val="007B5FBD"/>
    <w:rsid w:val="007B6871"/>
    <w:rsid w:val="007B6E38"/>
    <w:rsid w:val="007B7A2F"/>
    <w:rsid w:val="007C1BF1"/>
    <w:rsid w:val="007C24C2"/>
    <w:rsid w:val="007C2D7E"/>
    <w:rsid w:val="007C2DEC"/>
    <w:rsid w:val="007C3214"/>
    <w:rsid w:val="007C32EE"/>
    <w:rsid w:val="007C3432"/>
    <w:rsid w:val="007C3D33"/>
    <w:rsid w:val="007C3E7A"/>
    <w:rsid w:val="007C423A"/>
    <w:rsid w:val="007C4291"/>
    <w:rsid w:val="007C45AE"/>
    <w:rsid w:val="007C5C23"/>
    <w:rsid w:val="007C76A4"/>
    <w:rsid w:val="007C77BE"/>
    <w:rsid w:val="007D08B0"/>
    <w:rsid w:val="007D0953"/>
    <w:rsid w:val="007D0AF1"/>
    <w:rsid w:val="007D0FEA"/>
    <w:rsid w:val="007D175B"/>
    <w:rsid w:val="007D294A"/>
    <w:rsid w:val="007D3250"/>
    <w:rsid w:val="007D351B"/>
    <w:rsid w:val="007D3E95"/>
    <w:rsid w:val="007D42C4"/>
    <w:rsid w:val="007D47D2"/>
    <w:rsid w:val="007D4BE6"/>
    <w:rsid w:val="007D5069"/>
    <w:rsid w:val="007D528E"/>
    <w:rsid w:val="007D54DC"/>
    <w:rsid w:val="007D564C"/>
    <w:rsid w:val="007D651B"/>
    <w:rsid w:val="007D6EC0"/>
    <w:rsid w:val="007D7CD2"/>
    <w:rsid w:val="007D7E1D"/>
    <w:rsid w:val="007D7FBA"/>
    <w:rsid w:val="007E0162"/>
    <w:rsid w:val="007E02B9"/>
    <w:rsid w:val="007E05F3"/>
    <w:rsid w:val="007E0634"/>
    <w:rsid w:val="007E0A91"/>
    <w:rsid w:val="007E0B17"/>
    <w:rsid w:val="007E0D67"/>
    <w:rsid w:val="007E1498"/>
    <w:rsid w:val="007E1986"/>
    <w:rsid w:val="007E1BAC"/>
    <w:rsid w:val="007E1F8D"/>
    <w:rsid w:val="007E2163"/>
    <w:rsid w:val="007E2364"/>
    <w:rsid w:val="007E2A19"/>
    <w:rsid w:val="007E32FC"/>
    <w:rsid w:val="007E34D4"/>
    <w:rsid w:val="007E3D9E"/>
    <w:rsid w:val="007E3F95"/>
    <w:rsid w:val="007E3FFC"/>
    <w:rsid w:val="007E4666"/>
    <w:rsid w:val="007E50FF"/>
    <w:rsid w:val="007E5D21"/>
    <w:rsid w:val="007E5D7E"/>
    <w:rsid w:val="007E5FB2"/>
    <w:rsid w:val="007E609C"/>
    <w:rsid w:val="007E6115"/>
    <w:rsid w:val="007E66E1"/>
    <w:rsid w:val="007E6E3A"/>
    <w:rsid w:val="007E7E3A"/>
    <w:rsid w:val="007F0051"/>
    <w:rsid w:val="007F02D9"/>
    <w:rsid w:val="007F0E43"/>
    <w:rsid w:val="007F0F31"/>
    <w:rsid w:val="007F1DA5"/>
    <w:rsid w:val="007F246C"/>
    <w:rsid w:val="007F253D"/>
    <w:rsid w:val="007F25EA"/>
    <w:rsid w:val="007F2BA0"/>
    <w:rsid w:val="007F2D60"/>
    <w:rsid w:val="007F39CA"/>
    <w:rsid w:val="007F4156"/>
    <w:rsid w:val="007F41D1"/>
    <w:rsid w:val="007F4894"/>
    <w:rsid w:val="007F4FF3"/>
    <w:rsid w:val="007F5312"/>
    <w:rsid w:val="007F5A73"/>
    <w:rsid w:val="007F5CB6"/>
    <w:rsid w:val="007F6301"/>
    <w:rsid w:val="007F6E5F"/>
    <w:rsid w:val="007F7C92"/>
    <w:rsid w:val="007F7E78"/>
    <w:rsid w:val="0080005C"/>
    <w:rsid w:val="0080345C"/>
    <w:rsid w:val="008039AE"/>
    <w:rsid w:val="0080466A"/>
    <w:rsid w:val="00805464"/>
    <w:rsid w:val="008066D8"/>
    <w:rsid w:val="008073FB"/>
    <w:rsid w:val="0080762D"/>
    <w:rsid w:val="00807A3B"/>
    <w:rsid w:val="00807FBA"/>
    <w:rsid w:val="00807FD4"/>
    <w:rsid w:val="008102B6"/>
    <w:rsid w:val="0081045F"/>
    <w:rsid w:val="008106A3"/>
    <w:rsid w:val="00810928"/>
    <w:rsid w:val="00810EE4"/>
    <w:rsid w:val="0081107D"/>
    <w:rsid w:val="00811271"/>
    <w:rsid w:val="00811BE2"/>
    <w:rsid w:val="00812265"/>
    <w:rsid w:val="00812488"/>
    <w:rsid w:val="00813B61"/>
    <w:rsid w:val="008140D5"/>
    <w:rsid w:val="00814DA3"/>
    <w:rsid w:val="00814ED2"/>
    <w:rsid w:val="00814FA6"/>
    <w:rsid w:val="0081527A"/>
    <w:rsid w:val="00815597"/>
    <w:rsid w:val="008162C0"/>
    <w:rsid w:val="008170FB"/>
    <w:rsid w:val="00817265"/>
    <w:rsid w:val="00817850"/>
    <w:rsid w:val="00817932"/>
    <w:rsid w:val="008200BB"/>
    <w:rsid w:val="00820781"/>
    <w:rsid w:val="00821856"/>
    <w:rsid w:val="00821C2D"/>
    <w:rsid w:val="00822348"/>
    <w:rsid w:val="0082382E"/>
    <w:rsid w:val="00824525"/>
    <w:rsid w:val="008248A9"/>
    <w:rsid w:val="00824A0A"/>
    <w:rsid w:val="008250AC"/>
    <w:rsid w:val="0082522F"/>
    <w:rsid w:val="00825F2A"/>
    <w:rsid w:val="00826C9E"/>
    <w:rsid w:val="008304CA"/>
    <w:rsid w:val="00831270"/>
    <w:rsid w:val="0083128D"/>
    <w:rsid w:val="00831689"/>
    <w:rsid w:val="00831979"/>
    <w:rsid w:val="00831DA7"/>
    <w:rsid w:val="00833D31"/>
    <w:rsid w:val="008343B0"/>
    <w:rsid w:val="00835B6D"/>
    <w:rsid w:val="00836130"/>
    <w:rsid w:val="00836CA9"/>
    <w:rsid w:val="00836D95"/>
    <w:rsid w:val="00841A31"/>
    <w:rsid w:val="0084205D"/>
    <w:rsid w:val="008430BD"/>
    <w:rsid w:val="008432EC"/>
    <w:rsid w:val="008436A6"/>
    <w:rsid w:val="008436C6"/>
    <w:rsid w:val="00843ADE"/>
    <w:rsid w:val="00843DCB"/>
    <w:rsid w:val="008441F2"/>
    <w:rsid w:val="00844C71"/>
    <w:rsid w:val="00845A97"/>
    <w:rsid w:val="008468A8"/>
    <w:rsid w:val="00846AEB"/>
    <w:rsid w:val="00846EA7"/>
    <w:rsid w:val="0084770A"/>
    <w:rsid w:val="00850A6D"/>
    <w:rsid w:val="00851352"/>
    <w:rsid w:val="008517B9"/>
    <w:rsid w:val="00853675"/>
    <w:rsid w:val="00853BC5"/>
    <w:rsid w:val="00853C18"/>
    <w:rsid w:val="00854086"/>
    <w:rsid w:val="00854E2D"/>
    <w:rsid w:val="00854FAE"/>
    <w:rsid w:val="00854FCE"/>
    <w:rsid w:val="0085549B"/>
    <w:rsid w:val="00855672"/>
    <w:rsid w:val="00855BD1"/>
    <w:rsid w:val="00855D8D"/>
    <w:rsid w:val="00856670"/>
    <w:rsid w:val="00857077"/>
    <w:rsid w:val="00857E0F"/>
    <w:rsid w:val="008616BF"/>
    <w:rsid w:val="0086204D"/>
    <w:rsid w:val="008622B8"/>
    <w:rsid w:val="008628BD"/>
    <w:rsid w:val="00863230"/>
    <w:rsid w:val="008649A3"/>
    <w:rsid w:val="00864D0A"/>
    <w:rsid w:val="00865BD0"/>
    <w:rsid w:val="00866357"/>
    <w:rsid w:val="008663E4"/>
    <w:rsid w:val="00866B3C"/>
    <w:rsid w:val="00866B49"/>
    <w:rsid w:val="00870074"/>
    <w:rsid w:val="00870BAC"/>
    <w:rsid w:val="00870D64"/>
    <w:rsid w:val="008717D8"/>
    <w:rsid w:val="00871ECF"/>
    <w:rsid w:val="0087215C"/>
    <w:rsid w:val="008725FB"/>
    <w:rsid w:val="0087376E"/>
    <w:rsid w:val="00873DFA"/>
    <w:rsid w:val="00874677"/>
    <w:rsid w:val="008749D2"/>
    <w:rsid w:val="00874B49"/>
    <w:rsid w:val="00875241"/>
    <w:rsid w:val="008753C5"/>
    <w:rsid w:val="00875D23"/>
    <w:rsid w:val="00875D25"/>
    <w:rsid w:val="00875F65"/>
    <w:rsid w:val="00876B51"/>
    <w:rsid w:val="00876FDA"/>
    <w:rsid w:val="00877C7F"/>
    <w:rsid w:val="00877F97"/>
    <w:rsid w:val="00880E35"/>
    <w:rsid w:val="00881935"/>
    <w:rsid w:val="008834B9"/>
    <w:rsid w:val="00885A9B"/>
    <w:rsid w:val="00885CF0"/>
    <w:rsid w:val="00886E5B"/>
    <w:rsid w:val="008870B0"/>
    <w:rsid w:val="008875FE"/>
    <w:rsid w:val="00887861"/>
    <w:rsid w:val="00887F8E"/>
    <w:rsid w:val="00890391"/>
    <w:rsid w:val="00890A53"/>
    <w:rsid w:val="008914CC"/>
    <w:rsid w:val="00892806"/>
    <w:rsid w:val="0089280A"/>
    <w:rsid w:val="0089327E"/>
    <w:rsid w:val="00893D85"/>
    <w:rsid w:val="00894567"/>
    <w:rsid w:val="008947E2"/>
    <w:rsid w:val="00894A05"/>
    <w:rsid w:val="0089500C"/>
    <w:rsid w:val="00895B48"/>
    <w:rsid w:val="00896234"/>
    <w:rsid w:val="00896B7D"/>
    <w:rsid w:val="00897B73"/>
    <w:rsid w:val="00897E43"/>
    <w:rsid w:val="008A0608"/>
    <w:rsid w:val="008A0C45"/>
    <w:rsid w:val="008A2144"/>
    <w:rsid w:val="008A26F4"/>
    <w:rsid w:val="008A2703"/>
    <w:rsid w:val="008A2C8A"/>
    <w:rsid w:val="008A3828"/>
    <w:rsid w:val="008A4ADF"/>
    <w:rsid w:val="008A5411"/>
    <w:rsid w:val="008A58A5"/>
    <w:rsid w:val="008A6CE8"/>
    <w:rsid w:val="008A77AF"/>
    <w:rsid w:val="008A798F"/>
    <w:rsid w:val="008A7AD4"/>
    <w:rsid w:val="008B0A68"/>
    <w:rsid w:val="008B0D8D"/>
    <w:rsid w:val="008B1451"/>
    <w:rsid w:val="008B252D"/>
    <w:rsid w:val="008B3033"/>
    <w:rsid w:val="008B33A8"/>
    <w:rsid w:val="008B3472"/>
    <w:rsid w:val="008B3621"/>
    <w:rsid w:val="008B396C"/>
    <w:rsid w:val="008B41B5"/>
    <w:rsid w:val="008B47ED"/>
    <w:rsid w:val="008B4944"/>
    <w:rsid w:val="008B4ABB"/>
    <w:rsid w:val="008B566A"/>
    <w:rsid w:val="008B5959"/>
    <w:rsid w:val="008B6E25"/>
    <w:rsid w:val="008B7440"/>
    <w:rsid w:val="008B7CB4"/>
    <w:rsid w:val="008C0FFB"/>
    <w:rsid w:val="008C12F9"/>
    <w:rsid w:val="008C1AC5"/>
    <w:rsid w:val="008C1ACF"/>
    <w:rsid w:val="008C1B1D"/>
    <w:rsid w:val="008C222B"/>
    <w:rsid w:val="008C2534"/>
    <w:rsid w:val="008C2A04"/>
    <w:rsid w:val="008C2E79"/>
    <w:rsid w:val="008C3123"/>
    <w:rsid w:val="008C3279"/>
    <w:rsid w:val="008C48CE"/>
    <w:rsid w:val="008C514D"/>
    <w:rsid w:val="008C5346"/>
    <w:rsid w:val="008C5738"/>
    <w:rsid w:val="008C65A5"/>
    <w:rsid w:val="008C66B3"/>
    <w:rsid w:val="008C6A25"/>
    <w:rsid w:val="008C6AFF"/>
    <w:rsid w:val="008C795A"/>
    <w:rsid w:val="008C7EAD"/>
    <w:rsid w:val="008D096D"/>
    <w:rsid w:val="008D0CFE"/>
    <w:rsid w:val="008D10AF"/>
    <w:rsid w:val="008D14A1"/>
    <w:rsid w:val="008D1B48"/>
    <w:rsid w:val="008D25E2"/>
    <w:rsid w:val="008D2B44"/>
    <w:rsid w:val="008D2D73"/>
    <w:rsid w:val="008D2DC0"/>
    <w:rsid w:val="008D3082"/>
    <w:rsid w:val="008D3534"/>
    <w:rsid w:val="008D3AB8"/>
    <w:rsid w:val="008D3BA7"/>
    <w:rsid w:val="008D4E76"/>
    <w:rsid w:val="008D5844"/>
    <w:rsid w:val="008D5DDB"/>
    <w:rsid w:val="008D6152"/>
    <w:rsid w:val="008D66DE"/>
    <w:rsid w:val="008D68C8"/>
    <w:rsid w:val="008D72FA"/>
    <w:rsid w:val="008D7603"/>
    <w:rsid w:val="008E0B37"/>
    <w:rsid w:val="008E0EA6"/>
    <w:rsid w:val="008E106E"/>
    <w:rsid w:val="008E1DB4"/>
    <w:rsid w:val="008E28DA"/>
    <w:rsid w:val="008E29B7"/>
    <w:rsid w:val="008E356C"/>
    <w:rsid w:val="008E35EA"/>
    <w:rsid w:val="008E35F4"/>
    <w:rsid w:val="008E3BEB"/>
    <w:rsid w:val="008E4214"/>
    <w:rsid w:val="008E508D"/>
    <w:rsid w:val="008E5534"/>
    <w:rsid w:val="008E5C4A"/>
    <w:rsid w:val="008E6085"/>
    <w:rsid w:val="008E62AF"/>
    <w:rsid w:val="008E75DA"/>
    <w:rsid w:val="008E7BA9"/>
    <w:rsid w:val="008F04FC"/>
    <w:rsid w:val="008F0776"/>
    <w:rsid w:val="008F0A4E"/>
    <w:rsid w:val="008F0F81"/>
    <w:rsid w:val="008F0F93"/>
    <w:rsid w:val="008F19E1"/>
    <w:rsid w:val="008F251A"/>
    <w:rsid w:val="008F27BF"/>
    <w:rsid w:val="008F29C6"/>
    <w:rsid w:val="008F3068"/>
    <w:rsid w:val="008F32BA"/>
    <w:rsid w:val="008F3C60"/>
    <w:rsid w:val="008F3F57"/>
    <w:rsid w:val="008F40BF"/>
    <w:rsid w:val="008F4C8E"/>
    <w:rsid w:val="008F511D"/>
    <w:rsid w:val="008F51A3"/>
    <w:rsid w:val="008F5A24"/>
    <w:rsid w:val="008F6903"/>
    <w:rsid w:val="008F6B9F"/>
    <w:rsid w:val="008F6E3E"/>
    <w:rsid w:val="008F72DB"/>
    <w:rsid w:val="008F73D2"/>
    <w:rsid w:val="008F75C6"/>
    <w:rsid w:val="008F75CA"/>
    <w:rsid w:val="008F76DC"/>
    <w:rsid w:val="008F7D93"/>
    <w:rsid w:val="0090000A"/>
    <w:rsid w:val="00900F18"/>
    <w:rsid w:val="00901179"/>
    <w:rsid w:val="00901777"/>
    <w:rsid w:val="00901A2B"/>
    <w:rsid w:val="00901AA3"/>
    <w:rsid w:val="00902365"/>
    <w:rsid w:val="0090289F"/>
    <w:rsid w:val="00902A28"/>
    <w:rsid w:val="00902B6D"/>
    <w:rsid w:val="0090417F"/>
    <w:rsid w:val="009049A0"/>
    <w:rsid w:val="009058C7"/>
    <w:rsid w:val="0090593B"/>
    <w:rsid w:val="0090593C"/>
    <w:rsid w:val="00905B9C"/>
    <w:rsid w:val="009064CC"/>
    <w:rsid w:val="0090653B"/>
    <w:rsid w:val="0090773D"/>
    <w:rsid w:val="009102DF"/>
    <w:rsid w:val="00910334"/>
    <w:rsid w:val="009105A5"/>
    <w:rsid w:val="00910A92"/>
    <w:rsid w:val="00911494"/>
    <w:rsid w:val="00911679"/>
    <w:rsid w:val="009117ED"/>
    <w:rsid w:val="0091290F"/>
    <w:rsid w:val="00912954"/>
    <w:rsid w:val="00912A34"/>
    <w:rsid w:val="00912A75"/>
    <w:rsid w:val="00912C76"/>
    <w:rsid w:val="00913083"/>
    <w:rsid w:val="0091314E"/>
    <w:rsid w:val="009142EC"/>
    <w:rsid w:val="009154C3"/>
    <w:rsid w:val="00915BA4"/>
    <w:rsid w:val="00916271"/>
    <w:rsid w:val="0091679B"/>
    <w:rsid w:val="00916866"/>
    <w:rsid w:val="00917E7E"/>
    <w:rsid w:val="00917F5B"/>
    <w:rsid w:val="00920578"/>
    <w:rsid w:val="009205C2"/>
    <w:rsid w:val="009212AA"/>
    <w:rsid w:val="00921BC8"/>
    <w:rsid w:val="009223C1"/>
    <w:rsid w:val="00922FEE"/>
    <w:rsid w:val="00923540"/>
    <w:rsid w:val="00923DE2"/>
    <w:rsid w:val="00923E68"/>
    <w:rsid w:val="009254AE"/>
    <w:rsid w:val="009255B5"/>
    <w:rsid w:val="009255CD"/>
    <w:rsid w:val="009261EE"/>
    <w:rsid w:val="00926767"/>
    <w:rsid w:val="0092770C"/>
    <w:rsid w:val="009306AA"/>
    <w:rsid w:val="00930995"/>
    <w:rsid w:val="00930B3F"/>
    <w:rsid w:val="00930CF1"/>
    <w:rsid w:val="00931F38"/>
    <w:rsid w:val="009335EB"/>
    <w:rsid w:val="009337FD"/>
    <w:rsid w:val="009338DA"/>
    <w:rsid w:val="00933D63"/>
    <w:rsid w:val="00934592"/>
    <w:rsid w:val="00934829"/>
    <w:rsid w:val="009349EE"/>
    <w:rsid w:val="00935573"/>
    <w:rsid w:val="009361D5"/>
    <w:rsid w:val="00937051"/>
    <w:rsid w:val="0093770B"/>
    <w:rsid w:val="00937CAF"/>
    <w:rsid w:val="009401E6"/>
    <w:rsid w:val="009403FB"/>
    <w:rsid w:val="00940491"/>
    <w:rsid w:val="00940559"/>
    <w:rsid w:val="009407E3"/>
    <w:rsid w:val="00940EE9"/>
    <w:rsid w:val="00941164"/>
    <w:rsid w:val="0094176D"/>
    <w:rsid w:val="00942342"/>
    <w:rsid w:val="009428A4"/>
    <w:rsid w:val="00942E1B"/>
    <w:rsid w:val="0094306C"/>
    <w:rsid w:val="00943B91"/>
    <w:rsid w:val="00944157"/>
    <w:rsid w:val="0094421C"/>
    <w:rsid w:val="009442C8"/>
    <w:rsid w:val="00944761"/>
    <w:rsid w:val="00945BA8"/>
    <w:rsid w:val="0094775C"/>
    <w:rsid w:val="00950307"/>
    <w:rsid w:val="00950DDD"/>
    <w:rsid w:val="009525FB"/>
    <w:rsid w:val="009528CE"/>
    <w:rsid w:val="00952B14"/>
    <w:rsid w:val="00952DEC"/>
    <w:rsid w:val="00952F67"/>
    <w:rsid w:val="00952FB6"/>
    <w:rsid w:val="009533B1"/>
    <w:rsid w:val="009535D5"/>
    <w:rsid w:val="00953F22"/>
    <w:rsid w:val="00954046"/>
    <w:rsid w:val="009543B5"/>
    <w:rsid w:val="00954B5F"/>
    <w:rsid w:val="00955760"/>
    <w:rsid w:val="0095616C"/>
    <w:rsid w:val="00956784"/>
    <w:rsid w:val="00956853"/>
    <w:rsid w:val="00956B46"/>
    <w:rsid w:val="0095754D"/>
    <w:rsid w:val="00957712"/>
    <w:rsid w:val="00957CD1"/>
    <w:rsid w:val="0096001B"/>
    <w:rsid w:val="00960054"/>
    <w:rsid w:val="00960266"/>
    <w:rsid w:val="00960B51"/>
    <w:rsid w:val="009612FF"/>
    <w:rsid w:val="0096178A"/>
    <w:rsid w:val="00961A4D"/>
    <w:rsid w:val="00962384"/>
    <w:rsid w:val="00962E0F"/>
    <w:rsid w:val="00963BEA"/>
    <w:rsid w:val="00963DA3"/>
    <w:rsid w:val="00964302"/>
    <w:rsid w:val="00965292"/>
    <w:rsid w:val="00965391"/>
    <w:rsid w:val="0096541B"/>
    <w:rsid w:val="009659F4"/>
    <w:rsid w:val="00966131"/>
    <w:rsid w:val="009664D6"/>
    <w:rsid w:val="00966828"/>
    <w:rsid w:val="009675FF"/>
    <w:rsid w:val="0096785A"/>
    <w:rsid w:val="0096797E"/>
    <w:rsid w:val="00967D03"/>
    <w:rsid w:val="00970455"/>
    <w:rsid w:val="00970D60"/>
    <w:rsid w:val="009719DD"/>
    <w:rsid w:val="00971A87"/>
    <w:rsid w:val="00973F42"/>
    <w:rsid w:val="0097466D"/>
    <w:rsid w:val="009747DF"/>
    <w:rsid w:val="00975076"/>
    <w:rsid w:val="009752C8"/>
    <w:rsid w:val="00975702"/>
    <w:rsid w:val="00975751"/>
    <w:rsid w:val="00975A5C"/>
    <w:rsid w:val="009766BE"/>
    <w:rsid w:val="00976CA6"/>
    <w:rsid w:val="00977A01"/>
    <w:rsid w:val="0098015F"/>
    <w:rsid w:val="0098036C"/>
    <w:rsid w:val="00980725"/>
    <w:rsid w:val="00980BD7"/>
    <w:rsid w:val="0098104A"/>
    <w:rsid w:val="00981273"/>
    <w:rsid w:val="0098140F"/>
    <w:rsid w:val="009818F4"/>
    <w:rsid w:val="00981D9B"/>
    <w:rsid w:val="00982CA6"/>
    <w:rsid w:val="0098335D"/>
    <w:rsid w:val="009849F0"/>
    <w:rsid w:val="00984E43"/>
    <w:rsid w:val="009855C6"/>
    <w:rsid w:val="0098565F"/>
    <w:rsid w:val="00985B48"/>
    <w:rsid w:val="00985E30"/>
    <w:rsid w:val="00990398"/>
    <w:rsid w:val="009904A0"/>
    <w:rsid w:val="00990669"/>
    <w:rsid w:val="009909C8"/>
    <w:rsid w:val="00990B81"/>
    <w:rsid w:val="00991221"/>
    <w:rsid w:val="009920B6"/>
    <w:rsid w:val="0099316E"/>
    <w:rsid w:val="009938AB"/>
    <w:rsid w:val="0099390E"/>
    <w:rsid w:val="00993CBC"/>
    <w:rsid w:val="009940FF"/>
    <w:rsid w:val="00994524"/>
    <w:rsid w:val="00994C2E"/>
    <w:rsid w:val="00994E46"/>
    <w:rsid w:val="0099523F"/>
    <w:rsid w:val="009959F8"/>
    <w:rsid w:val="00995F9D"/>
    <w:rsid w:val="009960E5"/>
    <w:rsid w:val="00996E5B"/>
    <w:rsid w:val="00997925"/>
    <w:rsid w:val="00997C2F"/>
    <w:rsid w:val="00997DAC"/>
    <w:rsid w:val="009A05B8"/>
    <w:rsid w:val="009A10EF"/>
    <w:rsid w:val="009A1382"/>
    <w:rsid w:val="009A13D9"/>
    <w:rsid w:val="009A1C3B"/>
    <w:rsid w:val="009A379B"/>
    <w:rsid w:val="009A3C57"/>
    <w:rsid w:val="009A4118"/>
    <w:rsid w:val="009A445C"/>
    <w:rsid w:val="009A4971"/>
    <w:rsid w:val="009A62CD"/>
    <w:rsid w:val="009A68E9"/>
    <w:rsid w:val="009A7ADC"/>
    <w:rsid w:val="009B05AD"/>
    <w:rsid w:val="009B07D7"/>
    <w:rsid w:val="009B0D30"/>
    <w:rsid w:val="009B1229"/>
    <w:rsid w:val="009B15B7"/>
    <w:rsid w:val="009B21CA"/>
    <w:rsid w:val="009B3B72"/>
    <w:rsid w:val="009B4083"/>
    <w:rsid w:val="009B52DF"/>
    <w:rsid w:val="009B5A5E"/>
    <w:rsid w:val="009B5D16"/>
    <w:rsid w:val="009B68D3"/>
    <w:rsid w:val="009C02FA"/>
    <w:rsid w:val="009C049C"/>
    <w:rsid w:val="009C09A5"/>
    <w:rsid w:val="009C0D03"/>
    <w:rsid w:val="009C0EA3"/>
    <w:rsid w:val="009C111C"/>
    <w:rsid w:val="009C1374"/>
    <w:rsid w:val="009C19B7"/>
    <w:rsid w:val="009C1AE1"/>
    <w:rsid w:val="009C2F7E"/>
    <w:rsid w:val="009C491D"/>
    <w:rsid w:val="009C4990"/>
    <w:rsid w:val="009C4FF9"/>
    <w:rsid w:val="009C56CE"/>
    <w:rsid w:val="009C5ABB"/>
    <w:rsid w:val="009C5BDC"/>
    <w:rsid w:val="009C5BE6"/>
    <w:rsid w:val="009C5DF6"/>
    <w:rsid w:val="009C701C"/>
    <w:rsid w:val="009C718B"/>
    <w:rsid w:val="009C7C89"/>
    <w:rsid w:val="009D027D"/>
    <w:rsid w:val="009D042F"/>
    <w:rsid w:val="009D132E"/>
    <w:rsid w:val="009D14B8"/>
    <w:rsid w:val="009D1E6A"/>
    <w:rsid w:val="009D2598"/>
    <w:rsid w:val="009D2B17"/>
    <w:rsid w:val="009D2D02"/>
    <w:rsid w:val="009D3414"/>
    <w:rsid w:val="009D4032"/>
    <w:rsid w:val="009D43FC"/>
    <w:rsid w:val="009D4D6C"/>
    <w:rsid w:val="009D584F"/>
    <w:rsid w:val="009D68E8"/>
    <w:rsid w:val="009D6C80"/>
    <w:rsid w:val="009D7644"/>
    <w:rsid w:val="009D7C51"/>
    <w:rsid w:val="009E0122"/>
    <w:rsid w:val="009E0F87"/>
    <w:rsid w:val="009E196C"/>
    <w:rsid w:val="009E19AE"/>
    <w:rsid w:val="009E33C6"/>
    <w:rsid w:val="009E36BC"/>
    <w:rsid w:val="009E4303"/>
    <w:rsid w:val="009E4FFE"/>
    <w:rsid w:val="009E5476"/>
    <w:rsid w:val="009E54AC"/>
    <w:rsid w:val="009E6A0A"/>
    <w:rsid w:val="009E6C56"/>
    <w:rsid w:val="009E792D"/>
    <w:rsid w:val="009E7937"/>
    <w:rsid w:val="009E7A5B"/>
    <w:rsid w:val="009E7F82"/>
    <w:rsid w:val="009F01E4"/>
    <w:rsid w:val="009F0ABE"/>
    <w:rsid w:val="009F1039"/>
    <w:rsid w:val="009F12F0"/>
    <w:rsid w:val="009F1CAD"/>
    <w:rsid w:val="009F223E"/>
    <w:rsid w:val="009F36BF"/>
    <w:rsid w:val="009F3DFA"/>
    <w:rsid w:val="009F4350"/>
    <w:rsid w:val="009F43F2"/>
    <w:rsid w:val="009F49BD"/>
    <w:rsid w:val="009F4E5F"/>
    <w:rsid w:val="009F4FC3"/>
    <w:rsid w:val="009F6FCC"/>
    <w:rsid w:val="009F74CB"/>
    <w:rsid w:val="009F7502"/>
    <w:rsid w:val="009F7C1C"/>
    <w:rsid w:val="009F7EEE"/>
    <w:rsid w:val="009F7F5A"/>
    <w:rsid w:val="00A009E2"/>
    <w:rsid w:val="00A01DE8"/>
    <w:rsid w:val="00A024C3"/>
    <w:rsid w:val="00A04507"/>
    <w:rsid w:val="00A04DC6"/>
    <w:rsid w:val="00A0599E"/>
    <w:rsid w:val="00A061E4"/>
    <w:rsid w:val="00A062B6"/>
    <w:rsid w:val="00A07314"/>
    <w:rsid w:val="00A07440"/>
    <w:rsid w:val="00A074E7"/>
    <w:rsid w:val="00A07733"/>
    <w:rsid w:val="00A07D55"/>
    <w:rsid w:val="00A07D85"/>
    <w:rsid w:val="00A10BB4"/>
    <w:rsid w:val="00A111B6"/>
    <w:rsid w:val="00A12BB0"/>
    <w:rsid w:val="00A12DED"/>
    <w:rsid w:val="00A13160"/>
    <w:rsid w:val="00A13464"/>
    <w:rsid w:val="00A13657"/>
    <w:rsid w:val="00A1471A"/>
    <w:rsid w:val="00A14900"/>
    <w:rsid w:val="00A15144"/>
    <w:rsid w:val="00A154A5"/>
    <w:rsid w:val="00A15947"/>
    <w:rsid w:val="00A16132"/>
    <w:rsid w:val="00A16D01"/>
    <w:rsid w:val="00A16E8F"/>
    <w:rsid w:val="00A16FF6"/>
    <w:rsid w:val="00A173C7"/>
    <w:rsid w:val="00A20528"/>
    <w:rsid w:val="00A2054A"/>
    <w:rsid w:val="00A205D4"/>
    <w:rsid w:val="00A20A2F"/>
    <w:rsid w:val="00A21C17"/>
    <w:rsid w:val="00A21D37"/>
    <w:rsid w:val="00A22F79"/>
    <w:rsid w:val="00A235C2"/>
    <w:rsid w:val="00A23669"/>
    <w:rsid w:val="00A23F94"/>
    <w:rsid w:val="00A2415C"/>
    <w:rsid w:val="00A245CD"/>
    <w:rsid w:val="00A24F88"/>
    <w:rsid w:val="00A25D3C"/>
    <w:rsid w:val="00A266A8"/>
    <w:rsid w:val="00A26D27"/>
    <w:rsid w:val="00A277AB"/>
    <w:rsid w:val="00A27FCD"/>
    <w:rsid w:val="00A3003F"/>
    <w:rsid w:val="00A302E5"/>
    <w:rsid w:val="00A30911"/>
    <w:rsid w:val="00A30B77"/>
    <w:rsid w:val="00A30BC5"/>
    <w:rsid w:val="00A31297"/>
    <w:rsid w:val="00A3249E"/>
    <w:rsid w:val="00A328E0"/>
    <w:rsid w:val="00A3296B"/>
    <w:rsid w:val="00A33177"/>
    <w:rsid w:val="00A34C43"/>
    <w:rsid w:val="00A353F0"/>
    <w:rsid w:val="00A354F7"/>
    <w:rsid w:val="00A35754"/>
    <w:rsid w:val="00A360B5"/>
    <w:rsid w:val="00A36568"/>
    <w:rsid w:val="00A36D34"/>
    <w:rsid w:val="00A36EDD"/>
    <w:rsid w:val="00A376EE"/>
    <w:rsid w:val="00A37A81"/>
    <w:rsid w:val="00A37C2F"/>
    <w:rsid w:val="00A37F91"/>
    <w:rsid w:val="00A40796"/>
    <w:rsid w:val="00A408A9"/>
    <w:rsid w:val="00A41C60"/>
    <w:rsid w:val="00A4285F"/>
    <w:rsid w:val="00A42A17"/>
    <w:rsid w:val="00A42A99"/>
    <w:rsid w:val="00A43077"/>
    <w:rsid w:val="00A436FC"/>
    <w:rsid w:val="00A441B9"/>
    <w:rsid w:val="00A44343"/>
    <w:rsid w:val="00A449E9"/>
    <w:rsid w:val="00A44C7A"/>
    <w:rsid w:val="00A44FAF"/>
    <w:rsid w:val="00A45348"/>
    <w:rsid w:val="00A45A74"/>
    <w:rsid w:val="00A45ADE"/>
    <w:rsid w:val="00A45FDF"/>
    <w:rsid w:val="00A4653C"/>
    <w:rsid w:val="00A46D56"/>
    <w:rsid w:val="00A51039"/>
    <w:rsid w:val="00A51145"/>
    <w:rsid w:val="00A5145E"/>
    <w:rsid w:val="00A5151A"/>
    <w:rsid w:val="00A5249B"/>
    <w:rsid w:val="00A524D5"/>
    <w:rsid w:val="00A5270B"/>
    <w:rsid w:val="00A52821"/>
    <w:rsid w:val="00A53828"/>
    <w:rsid w:val="00A54DD9"/>
    <w:rsid w:val="00A552E5"/>
    <w:rsid w:val="00A552F7"/>
    <w:rsid w:val="00A55676"/>
    <w:rsid w:val="00A5619C"/>
    <w:rsid w:val="00A5639F"/>
    <w:rsid w:val="00A565BC"/>
    <w:rsid w:val="00A57488"/>
    <w:rsid w:val="00A5756C"/>
    <w:rsid w:val="00A57E0A"/>
    <w:rsid w:val="00A600A9"/>
    <w:rsid w:val="00A611C6"/>
    <w:rsid w:val="00A612ED"/>
    <w:rsid w:val="00A61C51"/>
    <w:rsid w:val="00A62606"/>
    <w:rsid w:val="00A62B03"/>
    <w:rsid w:val="00A62CBA"/>
    <w:rsid w:val="00A633DA"/>
    <w:rsid w:val="00A64E8D"/>
    <w:rsid w:val="00A651AA"/>
    <w:rsid w:val="00A651B9"/>
    <w:rsid w:val="00A65AEE"/>
    <w:rsid w:val="00A66B3F"/>
    <w:rsid w:val="00A674C9"/>
    <w:rsid w:val="00A70B34"/>
    <w:rsid w:val="00A71C58"/>
    <w:rsid w:val="00A736EC"/>
    <w:rsid w:val="00A73A1D"/>
    <w:rsid w:val="00A75010"/>
    <w:rsid w:val="00A7585C"/>
    <w:rsid w:val="00A75C4A"/>
    <w:rsid w:val="00A75ED0"/>
    <w:rsid w:val="00A76451"/>
    <w:rsid w:val="00A775D3"/>
    <w:rsid w:val="00A77EEE"/>
    <w:rsid w:val="00A801BF"/>
    <w:rsid w:val="00A8065B"/>
    <w:rsid w:val="00A809C9"/>
    <w:rsid w:val="00A80E3B"/>
    <w:rsid w:val="00A81717"/>
    <w:rsid w:val="00A823F6"/>
    <w:rsid w:val="00A834D1"/>
    <w:rsid w:val="00A8365A"/>
    <w:rsid w:val="00A843EC"/>
    <w:rsid w:val="00A84F57"/>
    <w:rsid w:val="00A85811"/>
    <w:rsid w:val="00A86C3F"/>
    <w:rsid w:val="00A87036"/>
    <w:rsid w:val="00A8719E"/>
    <w:rsid w:val="00A8726E"/>
    <w:rsid w:val="00A87D83"/>
    <w:rsid w:val="00A90E75"/>
    <w:rsid w:val="00A91F16"/>
    <w:rsid w:val="00A9226D"/>
    <w:rsid w:val="00A936C7"/>
    <w:rsid w:val="00A94195"/>
    <w:rsid w:val="00A961C1"/>
    <w:rsid w:val="00A96306"/>
    <w:rsid w:val="00A965D2"/>
    <w:rsid w:val="00A965E2"/>
    <w:rsid w:val="00A96A3A"/>
    <w:rsid w:val="00A973E3"/>
    <w:rsid w:val="00AA0A89"/>
    <w:rsid w:val="00AA15A3"/>
    <w:rsid w:val="00AA1ED6"/>
    <w:rsid w:val="00AA2684"/>
    <w:rsid w:val="00AA26E1"/>
    <w:rsid w:val="00AA29BF"/>
    <w:rsid w:val="00AA2C93"/>
    <w:rsid w:val="00AA3AF1"/>
    <w:rsid w:val="00AA45FB"/>
    <w:rsid w:val="00AA4A2F"/>
    <w:rsid w:val="00AA4A9A"/>
    <w:rsid w:val="00AA5368"/>
    <w:rsid w:val="00AA547E"/>
    <w:rsid w:val="00AA591E"/>
    <w:rsid w:val="00AA6429"/>
    <w:rsid w:val="00AA713C"/>
    <w:rsid w:val="00AA7451"/>
    <w:rsid w:val="00AA7D2D"/>
    <w:rsid w:val="00AB049A"/>
    <w:rsid w:val="00AB0DDF"/>
    <w:rsid w:val="00AB1E43"/>
    <w:rsid w:val="00AB1FA1"/>
    <w:rsid w:val="00AB2C5A"/>
    <w:rsid w:val="00AB36D3"/>
    <w:rsid w:val="00AB3706"/>
    <w:rsid w:val="00AB3E31"/>
    <w:rsid w:val="00AB5195"/>
    <w:rsid w:val="00AB5C77"/>
    <w:rsid w:val="00AB6457"/>
    <w:rsid w:val="00AB645E"/>
    <w:rsid w:val="00AB6B5C"/>
    <w:rsid w:val="00AB70D5"/>
    <w:rsid w:val="00AB7212"/>
    <w:rsid w:val="00AB7310"/>
    <w:rsid w:val="00AC01AA"/>
    <w:rsid w:val="00AC01F5"/>
    <w:rsid w:val="00AC04E4"/>
    <w:rsid w:val="00AC1140"/>
    <w:rsid w:val="00AC1766"/>
    <w:rsid w:val="00AC1DBE"/>
    <w:rsid w:val="00AC221F"/>
    <w:rsid w:val="00AC3037"/>
    <w:rsid w:val="00AC32BF"/>
    <w:rsid w:val="00AC3549"/>
    <w:rsid w:val="00AC356E"/>
    <w:rsid w:val="00AC4234"/>
    <w:rsid w:val="00AC4B61"/>
    <w:rsid w:val="00AC4EE3"/>
    <w:rsid w:val="00AC4F72"/>
    <w:rsid w:val="00AC60FF"/>
    <w:rsid w:val="00AC617C"/>
    <w:rsid w:val="00AC6F4D"/>
    <w:rsid w:val="00AC7338"/>
    <w:rsid w:val="00AC7507"/>
    <w:rsid w:val="00AC78FB"/>
    <w:rsid w:val="00AC7A4F"/>
    <w:rsid w:val="00AD0597"/>
    <w:rsid w:val="00AD077A"/>
    <w:rsid w:val="00AD0A37"/>
    <w:rsid w:val="00AD1663"/>
    <w:rsid w:val="00AD1914"/>
    <w:rsid w:val="00AD1BFF"/>
    <w:rsid w:val="00AD1D36"/>
    <w:rsid w:val="00AD1E93"/>
    <w:rsid w:val="00AD20E6"/>
    <w:rsid w:val="00AD26C3"/>
    <w:rsid w:val="00AD3B63"/>
    <w:rsid w:val="00AD4869"/>
    <w:rsid w:val="00AD4979"/>
    <w:rsid w:val="00AD4A92"/>
    <w:rsid w:val="00AD5BFC"/>
    <w:rsid w:val="00AD6025"/>
    <w:rsid w:val="00AD60F9"/>
    <w:rsid w:val="00AD6DF9"/>
    <w:rsid w:val="00AD78E6"/>
    <w:rsid w:val="00AD7BD1"/>
    <w:rsid w:val="00AE1377"/>
    <w:rsid w:val="00AE1B1E"/>
    <w:rsid w:val="00AE1F4D"/>
    <w:rsid w:val="00AE273C"/>
    <w:rsid w:val="00AE2A86"/>
    <w:rsid w:val="00AE2CE3"/>
    <w:rsid w:val="00AE3126"/>
    <w:rsid w:val="00AE3291"/>
    <w:rsid w:val="00AE33EB"/>
    <w:rsid w:val="00AE3A96"/>
    <w:rsid w:val="00AE3C9F"/>
    <w:rsid w:val="00AE482E"/>
    <w:rsid w:val="00AE5AEF"/>
    <w:rsid w:val="00AE5EB8"/>
    <w:rsid w:val="00AE5FE0"/>
    <w:rsid w:val="00AE6DD3"/>
    <w:rsid w:val="00AE7B3F"/>
    <w:rsid w:val="00AF0681"/>
    <w:rsid w:val="00AF06B3"/>
    <w:rsid w:val="00AF0899"/>
    <w:rsid w:val="00AF0934"/>
    <w:rsid w:val="00AF094B"/>
    <w:rsid w:val="00AF0B77"/>
    <w:rsid w:val="00AF12BD"/>
    <w:rsid w:val="00AF1AA0"/>
    <w:rsid w:val="00AF1CBB"/>
    <w:rsid w:val="00AF29D4"/>
    <w:rsid w:val="00AF2C33"/>
    <w:rsid w:val="00AF34A5"/>
    <w:rsid w:val="00AF468D"/>
    <w:rsid w:val="00AF543F"/>
    <w:rsid w:val="00AF7017"/>
    <w:rsid w:val="00AF7286"/>
    <w:rsid w:val="00AF741A"/>
    <w:rsid w:val="00AF7655"/>
    <w:rsid w:val="00AF7A17"/>
    <w:rsid w:val="00B0035E"/>
    <w:rsid w:val="00B006C5"/>
    <w:rsid w:val="00B008C4"/>
    <w:rsid w:val="00B0155E"/>
    <w:rsid w:val="00B0179A"/>
    <w:rsid w:val="00B01ADB"/>
    <w:rsid w:val="00B020CD"/>
    <w:rsid w:val="00B02495"/>
    <w:rsid w:val="00B02537"/>
    <w:rsid w:val="00B02F43"/>
    <w:rsid w:val="00B04161"/>
    <w:rsid w:val="00B05395"/>
    <w:rsid w:val="00B056F9"/>
    <w:rsid w:val="00B0583F"/>
    <w:rsid w:val="00B05ABF"/>
    <w:rsid w:val="00B06333"/>
    <w:rsid w:val="00B070A8"/>
    <w:rsid w:val="00B07C6F"/>
    <w:rsid w:val="00B10333"/>
    <w:rsid w:val="00B103B0"/>
    <w:rsid w:val="00B106AC"/>
    <w:rsid w:val="00B10CAD"/>
    <w:rsid w:val="00B10F01"/>
    <w:rsid w:val="00B11203"/>
    <w:rsid w:val="00B11387"/>
    <w:rsid w:val="00B113E5"/>
    <w:rsid w:val="00B115EF"/>
    <w:rsid w:val="00B11E3D"/>
    <w:rsid w:val="00B1328E"/>
    <w:rsid w:val="00B1497F"/>
    <w:rsid w:val="00B14D2C"/>
    <w:rsid w:val="00B1530C"/>
    <w:rsid w:val="00B15711"/>
    <w:rsid w:val="00B15983"/>
    <w:rsid w:val="00B15E13"/>
    <w:rsid w:val="00B163E1"/>
    <w:rsid w:val="00B164F0"/>
    <w:rsid w:val="00B174EB"/>
    <w:rsid w:val="00B17A6B"/>
    <w:rsid w:val="00B17E82"/>
    <w:rsid w:val="00B203CD"/>
    <w:rsid w:val="00B20631"/>
    <w:rsid w:val="00B20E65"/>
    <w:rsid w:val="00B21C5B"/>
    <w:rsid w:val="00B21DE2"/>
    <w:rsid w:val="00B228D2"/>
    <w:rsid w:val="00B22D19"/>
    <w:rsid w:val="00B235D5"/>
    <w:rsid w:val="00B246DA"/>
    <w:rsid w:val="00B24C35"/>
    <w:rsid w:val="00B250C8"/>
    <w:rsid w:val="00B25613"/>
    <w:rsid w:val="00B25D38"/>
    <w:rsid w:val="00B25F58"/>
    <w:rsid w:val="00B26223"/>
    <w:rsid w:val="00B27505"/>
    <w:rsid w:val="00B27C96"/>
    <w:rsid w:val="00B30C8C"/>
    <w:rsid w:val="00B30CE5"/>
    <w:rsid w:val="00B314C3"/>
    <w:rsid w:val="00B31FFB"/>
    <w:rsid w:val="00B3372F"/>
    <w:rsid w:val="00B34C83"/>
    <w:rsid w:val="00B35A46"/>
    <w:rsid w:val="00B35EA9"/>
    <w:rsid w:val="00B36E89"/>
    <w:rsid w:val="00B37185"/>
    <w:rsid w:val="00B37257"/>
    <w:rsid w:val="00B40320"/>
    <w:rsid w:val="00B41704"/>
    <w:rsid w:val="00B41731"/>
    <w:rsid w:val="00B41A16"/>
    <w:rsid w:val="00B42642"/>
    <w:rsid w:val="00B427E3"/>
    <w:rsid w:val="00B43984"/>
    <w:rsid w:val="00B451D2"/>
    <w:rsid w:val="00B4520B"/>
    <w:rsid w:val="00B456F1"/>
    <w:rsid w:val="00B4575A"/>
    <w:rsid w:val="00B46966"/>
    <w:rsid w:val="00B46AC8"/>
    <w:rsid w:val="00B47A12"/>
    <w:rsid w:val="00B47A13"/>
    <w:rsid w:val="00B47AF1"/>
    <w:rsid w:val="00B5365D"/>
    <w:rsid w:val="00B5450F"/>
    <w:rsid w:val="00B548FA"/>
    <w:rsid w:val="00B54BB6"/>
    <w:rsid w:val="00B55143"/>
    <w:rsid w:val="00B55777"/>
    <w:rsid w:val="00B5592D"/>
    <w:rsid w:val="00B55E28"/>
    <w:rsid w:val="00B567C1"/>
    <w:rsid w:val="00B56A51"/>
    <w:rsid w:val="00B56E8F"/>
    <w:rsid w:val="00B575BA"/>
    <w:rsid w:val="00B576D3"/>
    <w:rsid w:val="00B576F7"/>
    <w:rsid w:val="00B57FE2"/>
    <w:rsid w:val="00B60451"/>
    <w:rsid w:val="00B60538"/>
    <w:rsid w:val="00B6072E"/>
    <w:rsid w:val="00B60919"/>
    <w:rsid w:val="00B61363"/>
    <w:rsid w:val="00B621AE"/>
    <w:rsid w:val="00B62F96"/>
    <w:rsid w:val="00B646AC"/>
    <w:rsid w:val="00B6553F"/>
    <w:rsid w:val="00B6555A"/>
    <w:rsid w:val="00B65E0B"/>
    <w:rsid w:val="00B66320"/>
    <w:rsid w:val="00B66C6A"/>
    <w:rsid w:val="00B6722E"/>
    <w:rsid w:val="00B67406"/>
    <w:rsid w:val="00B67663"/>
    <w:rsid w:val="00B67BC0"/>
    <w:rsid w:val="00B70183"/>
    <w:rsid w:val="00B7095A"/>
    <w:rsid w:val="00B70B21"/>
    <w:rsid w:val="00B71608"/>
    <w:rsid w:val="00B716B5"/>
    <w:rsid w:val="00B7223E"/>
    <w:rsid w:val="00B726C6"/>
    <w:rsid w:val="00B727F1"/>
    <w:rsid w:val="00B72A3A"/>
    <w:rsid w:val="00B72BB8"/>
    <w:rsid w:val="00B73B2C"/>
    <w:rsid w:val="00B73E13"/>
    <w:rsid w:val="00B74E25"/>
    <w:rsid w:val="00B74E91"/>
    <w:rsid w:val="00B752CD"/>
    <w:rsid w:val="00B7537D"/>
    <w:rsid w:val="00B75713"/>
    <w:rsid w:val="00B7576E"/>
    <w:rsid w:val="00B75DC6"/>
    <w:rsid w:val="00B76429"/>
    <w:rsid w:val="00B767BE"/>
    <w:rsid w:val="00B77156"/>
    <w:rsid w:val="00B77847"/>
    <w:rsid w:val="00B779B1"/>
    <w:rsid w:val="00B80F66"/>
    <w:rsid w:val="00B81DF8"/>
    <w:rsid w:val="00B829E6"/>
    <w:rsid w:val="00B82CB9"/>
    <w:rsid w:val="00B8380E"/>
    <w:rsid w:val="00B8442F"/>
    <w:rsid w:val="00B845D0"/>
    <w:rsid w:val="00B852DE"/>
    <w:rsid w:val="00B86471"/>
    <w:rsid w:val="00B86CD3"/>
    <w:rsid w:val="00B87570"/>
    <w:rsid w:val="00B87B0B"/>
    <w:rsid w:val="00B87CAA"/>
    <w:rsid w:val="00B87DAA"/>
    <w:rsid w:val="00B90BE7"/>
    <w:rsid w:val="00B90C55"/>
    <w:rsid w:val="00B915FD"/>
    <w:rsid w:val="00B9210A"/>
    <w:rsid w:val="00B9210C"/>
    <w:rsid w:val="00B92218"/>
    <w:rsid w:val="00B9222F"/>
    <w:rsid w:val="00B923A4"/>
    <w:rsid w:val="00B926D7"/>
    <w:rsid w:val="00B9361C"/>
    <w:rsid w:val="00B939DA"/>
    <w:rsid w:val="00B94047"/>
    <w:rsid w:val="00B956D4"/>
    <w:rsid w:val="00B9600F"/>
    <w:rsid w:val="00B970FE"/>
    <w:rsid w:val="00B97446"/>
    <w:rsid w:val="00B977C5"/>
    <w:rsid w:val="00B97A9F"/>
    <w:rsid w:val="00BA04E4"/>
    <w:rsid w:val="00BA0763"/>
    <w:rsid w:val="00BA0AB8"/>
    <w:rsid w:val="00BA0E5C"/>
    <w:rsid w:val="00BA12F0"/>
    <w:rsid w:val="00BA210F"/>
    <w:rsid w:val="00BA24B2"/>
    <w:rsid w:val="00BA26D0"/>
    <w:rsid w:val="00BA2CEE"/>
    <w:rsid w:val="00BA504C"/>
    <w:rsid w:val="00BA552C"/>
    <w:rsid w:val="00BA576F"/>
    <w:rsid w:val="00BA57D4"/>
    <w:rsid w:val="00BA5983"/>
    <w:rsid w:val="00BA5FEC"/>
    <w:rsid w:val="00BA619A"/>
    <w:rsid w:val="00BA6F8F"/>
    <w:rsid w:val="00BA7053"/>
    <w:rsid w:val="00BA7432"/>
    <w:rsid w:val="00BA7564"/>
    <w:rsid w:val="00BB007F"/>
    <w:rsid w:val="00BB0564"/>
    <w:rsid w:val="00BB0884"/>
    <w:rsid w:val="00BB0951"/>
    <w:rsid w:val="00BB096F"/>
    <w:rsid w:val="00BB1131"/>
    <w:rsid w:val="00BB13B4"/>
    <w:rsid w:val="00BB1700"/>
    <w:rsid w:val="00BB177C"/>
    <w:rsid w:val="00BB2764"/>
    <w:rsid w:val="00BB2E1D"/>
    <w:rsid w:val="00BB2EEE"/>
    <w:rsid w:val="00BB3252"/>
    <w:rsid w:val="00BB3449"/>
    <w:rsid w:val="00BB3A57"/>
    <w:rsid w:val="00BB40F5"/>
    <w:rsid w:val="00BB4132"/>
    <w:rsid w:val="00BB46D7"/>
    <w:rsid w:val="00BB47F5"/>
    <w:rsid w:val="00BB4E21"/>
    <w:rsid w:val="00BB5C3C"/>
    <w:rsid w:val="00BB6094"/>
    <w:rsid w:val="00BB65A6"/>
    <w:rsid w:val="00BB6905"/>
    <w:rsid w:val="00BB6E3A"/>
    <w:rsid w:val="00BB74B6"/>
    <w:rsid w:val="00BB7D1D"/>
    <w:rsid w:val="00BB7F44"/>
    <w:rsid w:val="00BB7FF0"/>
    <w:rsid w:val="00BC0786"/>
    <w:rsid w:val="00BC08EB"/>
    <w:rsid w:val="00BC0B80"/>
    <w:rsid w:val="00BC12CB"/>
    <w:rsid w:val="00BC179A"/>
    <w:rsid w:val="00BC1AA0"/>
    <w:rsid w:val="00BC2495"/>
    <w:rsid w:val="00BC28E3"/>
    <w:rsid w:val="00BC293A"/>
    <w:rsid w:val="00BC2989"/>
    <w:rsid w:val="00BC30F1"/>
    <w:rsid w:val="00BC314A"/>
    <w:rsid w:val="00BC48C8"/>
    <w:rsid w:val="00BC4F62"/>
    <w:rsid w:val="00BC55CA"/>
    <w:rsid w:val="00BC5A1A"/>
    <w:rsid w:val="00BC61C4"/>
    <w:rsid w:val="00BC640A"/>
    <w:rsid w:val="00BC6940"/>
    <w:rsid w:val="00BC7EB9"/>
    <w:rsid w:val="00BC7FD7"/>
    <w:rsid w:val="00BD0AB1"/>
    <w:rsid w:val="00BD1284"/>
    <w:rsid w:val="00BD175B"/>
    <w:rsid w:val="00BD2643"/>
    <w:rsid w:val="00BD2EF2"/>
    <w:rsid w:val="00BD3062"/>
    <w:rsid w:val="00BD3466"/>
    <w:rsid w:val="00BD3B90"/>
    <w:rsid w:val="00BD4A03"/>
    <w:rsid w:val="00BD56B1"/>
    <w:rsid w:val="00BD6558"/>
    <w:rsid w:val="00BD67D4"/>
    <w:rsid w:val="00BD6E89"/>
    <w:rsid w:val="00BD6FDF"/>
    <w:rsid w:val="00BE07A0"/>
    <w:rsid w:val="00BE07BA"/>
    <w:rsid w:val="00BE0B5C"/>
    <w:rsid w:val="00BE149A"/>
    <w:rsid w:val="00BE16EF"/>
    <w:rsid w:val="00BE195D"/>
    <w:rsid w:val="00BE19BE"/>
    <w:rsid w:val="00BE20FA"/>
    <w:rsid w:val="00BE3128"/>
    <w:rsid w:val="00BE4E29"/>
    <w:rsid w:val="00BE5656"/>
    <w:rsid w:val="00BE5E3A"/>
    <w:rsid w:val="00BE6B76"/>
    <w:rsid w:val="00BE76B2"/>
    <w:rsid w:val="00BE7887"/>
    <w:rsid w:val="00BF041A"/>
    <w:rsid w:val="00BF0627"/>
    <w:rsid w:val="00BF18C4"/>
    <w:rsid w:val="00BF1DED"/>
    <w:rsid w:val="00BF256C"/>
    <w:rsid w:val="00BF2580"/>
    <w:rsid w:val="00BF296A"/>
    <w:rsid w:val="00BF2AD7"/>
    <w:rsid w:val="00BF2D15"/>
    <w:rsid w:val="00BF2D79"/>
    <w:rsid w:val="00BF2F76"/>
    <w:rsid w:val="00BF3022"/>
    <w:rsid w:val="00BF3214"/>
    <w:rsid w:val="00BF35D3"/>
    <w:rsid w:val="00BF36D9"/>
    <w:rsid w:val="00BF4A29"/>
    <w:rsid w:val="00BF5573"/>
    <w:rsid w:val="00BF5636"/>
    <w:rsid w:val="00BF6361"/>
    <w:rsid w:val="00BF70DF"/>
    <w:rsid w:val="00C00370"/>
    <w:rsid w:val="00C00FC1"/>
    <w:rsid w:val="00C010C5"/>
    <w:rsid w:val="00C02A2F"/>
    <w:rsid w:val="00C036AE"/>
    <w:rsid w:val="00C038BF"/>
    <w:rsid w:val="00C043E1"/>
    <w:rsid w:val="00C0445C"/>
    <w:rsid w:val="00C04744"/>
    <w:rsid w:val="00C05110"/>
    <w:rsid w:val="00C058A1"/>
    <w:rsid w:val="00C05952"/>
    <w:rsid w:val="00C062DD"/>
    <w:rsid w:val="00C06426"/>
    <w:rsid w:val="00C0653A"/>
    <w:rsid w:val="00C0682E"/>
    <w:rsid w:val="00C071FE"/>
    <w:rsid w:val="00C07391"/>
    <w:rsid w:val="00C0743B"/>
    <w:rsid w:val="00C075DC"/>
    <w:rsid w:val="00C07B8E"/>
    <w:rsid w:val="00C10022"/>
    <w:rsid w:val="00C10680"/>
    <w:rsid w:val="00C1088B"/>
    <w:rsid w:val="00C110C8"/>
    <w:rsid w:val="00C14E4F"/>
    <w:rsid w:val="00C15867"/>
    <w:rsid w:val="00C158AB"/>
    <w:rsid w:val="00C15ECA"/>
    <w:rsid w:val="00C1737F"/>
    <w:rsid w:val="00C177C8"/>
    <w:rsid w:val="00C17F2E"/>
    <w:rsid w:val="00C2029F"/>
    <w:rsid w:val="00C2037C"/>
    <w:rsid w:val="00C20A96"/>
    <w:rsid w:val="00C2245F"/>
    <w:rsid w:val="00C2296D"/>
    <w:rsid w:val="00C22CFE"/>
    <w:rsid w:val="00C23155"/>
    <w:rsid w:val="00C238CF"/>
    <w:rsid w:val="00C23B61"/>
    <w:rsid w:val="00C24418"/>
    <w:rsid w:val="00C254FE"/>
    <w:rsid w:val="00C255C0"/>
    <w:rsid w:val="00C26036"/>
    <w:rsid w:val="00C26128"/>
    <w:rsid w:val="00C276AC"/>
    <w:rsid w:val="00C27733"/>
    <w:rsid w:val="00C30012"/>
    <w:rsid w:val="00C310A1"/>
    <w:rsid w:val="00C31A56"/>
    <w:rsid w:val="00C31C40"/>
    <w:rsid w:val="00C31D87"/>
    <w:rsid w:val="00C320F2"/>
    <w:rsid w:val="00C33675"/>
    <w:rsid w:val="00C33C4C"/>
    <w:rsid w:val="00C341EA"/>
    <w:rsid w:val="00C34B14"/>
    <w:rsid w:val="00C350E9"/>
    <w:rsid w:val="00C35E1F"/>
    <w:rsid w:val="00C36D9B"/>
    <w:rsid w:val="00C370EC"/>
    <w:rsid w:val="00C40C41"/>
    <w:rsid w:val="00C40EF4"/>
    <w:rsid w:val="00C4137C"/>
    <w:rsid w:val="00C41A91"/>
    <w:rsid w:val="00C41E4A"/>
    <w:rsid w:val="00C42651"/>
    <w:rsid w:val="00C42D0A"/>
    <w:rsid w:val="00C42DE7"/>
    <w:rsid w:val="00C42EA5"/>
    <w:rsid w:val="00C43544"/>
    <w:rsid w:val="00C45885"/>
    <w:rsid w:val="00C45E10"/>
    <w:rsid w:val="00C46921"/>
    <w:rsid w:val="00C46A18"/>
    <w:rsid w:val="00C46D9F"/>
    <w:rsid w:val="00C47190"/>
    <w:rsid w:val="00C473E6"/>
    <w:rsid w:val="00C478B7"/>
    <w:rsid w:val="00C47BE5"/>
    <w:rsid w:val="00C503BA"/>
    <w:rsid w:val="00C504AD"/>
    <w:rsid w:val="00C50F22"/>
    <w:rsid w:val="00C5105F"/>
    <w:rsid w:val="00C51B77"/>
    <w:rsid w:val="00C51D59"/>
    <w:rsid w:val="00C51DF1"/>
    <w:rsid w:val="00C53232"/>
    <w:rsid w:val="00C5337F"/>
    <w:rsid w:val="00C53AEF"/>
    <w:rsid w:val="00C545DE"/>
    <w:rsid w:val="00C551C5"/>
    <w:rsid w:val="00C55F92"/>
    <w:rsid w:val="00C56221"/>
    <w:rsid w:val="00C574CE"/>
    <w:rsid w:val="00C57971"/>
    <w:rsid w:val="00C57DE3"/>
    <w:rsid w:val="00C60D1E"/>
    <w:rsid w:val="00C610AF"/>
    <w:rsid w:val="00C61148"/>
    <w:rsid w:val="00C61FF3"/>
    <w:rsid w:val="00C6260D"/>
    <w:rsid w:val="00C62641"/>
    <w:rsid w:val="00C63B9D"/>
    <w:rsid w:val="00C646E7"/>
    <w:rsid w:val="00C64932"/>
    <w:rsid w:val="00C65925"/>
    <w:rsid w:val="00C65BD7"/>
    <w:rsid w:val="00C665ED"/>
    <w:rsid w:val="00C66799"/>
    <w:rsid w:val="00C678D1"/>
    <w:rsid w:val="00C71FB8"/>
    <w:rsid w:val="00C722BC"/>
    <w:rsid w:val="00C72C43"/>
    <w:rsid w:val="00C72C7A"/>
    <w:rsid w:val="00C72FE5"/>
    <w:rsid w:val="00C731C2"/>
    <w:rsid w:val="00C73581"/>
    <w:rsid w:val="00C757A9"/>
    <w:rsid w:val="00C757C8"/>
    <w:rsid w:val="00C75C2B"/>
    <w:rsid w:val="00C75FB2"/>
    <w:rsid w:val="00C76BA4"/>
    <w:rsid w:val="00C7751F"/>
    <w:rsid w:val="00C77BD3"/>
    <w:rsid w:val="00C81214"/>
    <w:rsid w:val="00C82338"/>
    <w:rsid w:val="00C838D3"/>
    <w:rsid w:val="00C83945"/>
    <w:rsid w:val="00C83A48"/>
    <w:rsid w:val="00C83EE2"/>
    <w:rsid w:val="00C850A4"/>
    <w:rsid w:val="00C852AF"/>
    <w:rsid w:val="00C855C8"/>
    <w:rsid w:val="00C85865"/>
    <w:rsid w:val="00C85956"/>
    <w:rsid w:val="00C85C48"/>
    <w:rsid w:val="00C85E85"/>
    <w:rsid w:val="00C87A61"/>
    <w:rsid w:val="00C87A62"/>
    <w:rsid w:val="00C901BB"/>
    <w:rsid w:val="00C902C4"/>
    <w:rsid w:val="00C90A6F"/>
    <w:rsid w:val="00C90AFF"/>
    <w:rsid w:val="00C90E79"/>
    <w:rsid w:val="00C912B5"/>
    <w:rsid w:val="00C913FC"/>
    <w:rsid w:val="00C91989"/>
    <w:rsid w:val="00C91E4E"/>
    <w:rsid w:val="00C934BF"/>
    <w:rsid w:val="00C955A4"/>
    <w:rsid w:val="00C96A03"/>
    <w:rsid w:val="00C96BFF"/>
    <w:rsid w:val="00C97FD2"/>
    <w:rsid w:val="00CA08F2"/>
    <w:rsid w:val="00CA1FE9"/>
    <w:rsid w:val="00CA20B1"/>
    <w:rsid w:val="00CA21F0"/>
    <w:rsid w:val="00CA27FF"/>
    <w:rsid w:val="00CA2AC2"/>
    <w:rsid w:val="00CA2EAE"/>
    <w:rsid w:val="00CA3195"/>
    <w:rsid w:val="00CA46FD"/>
    <w:rsid w:val="00CA4AA1"/>
    <w:rsid w:val="00CA4AC1"/>
    <w:rsid w:val="00CA4B63"/>
    <w:rsid w:val="00CA5098"/>
    <w:rsid w:val="00CA57A5"/>
    <w:rsid w:val="00CA59FB"/>
    <w:rsid w:val="00CA5CA1"/>
    <w:rsid w:val="00CA5EC3"/>
    <w:rsid w:val="00CA5FA4"/>
    <w:rsid w:val="00CA677C"/>
    <w:rsid w:val="00CA6C51"/>
    <w:rsid w:val="00CA7A52"/>
    <w:rsid w:val="00CA7F74"/>
    <w:rsid w:val="00CB0316"/>
    <w:rsid w:val="00CB050B"/>
    <w:rsid w:val="00CB078B"/>
    <w:rsid w:val="00CB0B11"/>
    <w:rsid w:val="00CB23C7"/>
    <w:rsid w:val="00CB26F3"/>
    <w:rsid w:val="00CB2FA8"/>
    <w:rsid w:val="00CB308A"/>
    <w:rsid w:val="00CB3421"/>
    <w:rsid w:val="00CB36C8"/>
    <w:rsid w:val="00CB36EE"/>
    <w:rsid w:val="00CB3A6B"/>
    <w:rsid w:val="00CB424B"/>
    <w:rsid w:val="00CB426A"/>
    <w:rsid w:val="00CB4CDC"/>
    <w:rsid w:val="00CB5354"/>
    <w:rsid w:val="00CB617D"/>
    <w:rsid w:val="00CB693B"/>
    <w:rsid w:val="00CB7BAD"/>
    <w:rsid w:val="00CC0AD8"/>
    <w:rsid w:val="00CC1463"/>
    <w:rsid w:val="00CC14E8"/>
    <w:rsid w:val="00CC1587"/>
    <w:rsid w:val="00CC18B1"/>
    <w:rsid w:val="00CC2D4D"/>
    <w:rsid w:val="00CC3ADE"/>
    <w:rsid w:val="00CC3C9E"/>
    <w:rsid w:val="00CC4733"/>
    <w:rsid w:val="00CC4D07"/>
    <w:rsid w:val="00CC53C0"/>
    <w:rsid w:val="00CC53EE"/>
    <w:rsid w:val="00CC6310"/>
    <w:rsid w:val="00CC6A14"/>
    <w:rsid w:val="00CC6BE1"/>
    <w:rsid w:val="00CC6DAD"/>
    <w:rsid w:val="00CC70A3"/>
    <w:rsid w:val="00CD0296"/>
    <w:rsid w:val="00CD0FF3"/>
    <w:rsid w:val="00CD1320"/>
    <w:rsid w:val="00CD2EFB"/>
    <w:rsid w:val="00CD3455"/>
    <w:rsid w:val="00CD3666"/>
    <w:rsid w:val="00CD4442"/>
    <w:rsid w:val="00CD4823"/>
    <w:rsid w:val="00CD4C0B"/>
    <w:rsid w:val="00CD4CAE"/>
    <w:rsid w:val="00CD5000"/>
    <w:rsid w:val="00CD53C3"/>
    <w:rsid w:val="00CD574E"/>
    <w:rsid w:val="00CD6596"/>
    <w:rsid w:val="00CD7357"/>
    <w:rsid w:val="00CD7CCB"/>
    <w:rsid w:val="00CE0EB3"/>
    <w:rsid w:val="00CE276E"/>
    <w:rsid w:val="00CE2EC5"/>
    <w:rsid w:val="00CE362C"/>
    <w:rsid w:val="00CE3E81"/>
    <w:rsid w:val="00CE48CD"/>
    <w:rsid w:val="00CE4C22"/>
    <w:rsid w:val="00CE4F72"/>
    <w:rsid w:val="00CE5B34"/>
    <w:rsid w:val="00CE5EF2"/>
    <w:rsid w:val="00CE68E9"/>
    <w:rsid w:val="00CE6CA2"/>
    <w:rsid w:val="00CE76E5"/>
    <w:rsid w:val="00CF0174"/>
    <w:rsid w:val="00CF06F4"/>
    <w:rsid w:val="00CF0ED7"/>
    <w:rsid w:val="00CF1018"/>
    <w:rsid w:val="00CF1532"/>
    <w:rsid w:val="00CF1DBE"/>
    <w:rsid w:val="00CF2664"/>
    <w:rsid w:val="00CF2794"/>
    <w:rsid w:val="00CF2A31"/>
    <w:rsid w:val="00CF2CD8"/>
    <w:rsid w:val="00CF33C9"/>
    <w:rsid w:val="00CF41EC"/>
    <w:rsid w:val="00CF46D0"/>
    <w:rsid w:val="00CF4CE2"/>
    <w:rsid w:val="00CF5429"/>
    <w:rsid w:val="00CF5639"/>
    <w:rsid w:val="00CF5D04"/>
    <w:rsid w:val="00CF5EF7"/>
    <w:rsid w:val="00CF66E6"/>
    <w:rsid w:val="00CF698C"/>
    <w:rsid w:val="00D00058"/>
    <w:rsid w:val="00D007E6"/>
    <w:rsid w:val="00D010DE"/>
    <w:rsid w:val="00D012B4"/>
    <w:rsid w:val="00D01F73"/>
    <w:rsid w:val="00D02103"/>
    <w:rsid w:val="00D0301D"/>
    <w:rsid w:val="00D04DE4"/>
    <w:rsid w:val="00D063F1"/>
    <w:rsid w:val="00D06A30"/>
    <w:rsid w:val="00D06BF0"/>
    <w:rsid w:val="00D071AD"/>
    <w:rsid w:val="00D0787F"/>
    <w:rsid w:val="00D07C12"/>
    <w:rsid w:val="00D10475"/>
    <w:rsid w:val="00D106BD"/>
    <w:rsid w:val="00D10ADC"/>
    <w:rsid w:val="00D11404"/>
    <w:rsid w:val="00D11870"/>
    <w:rsid w:val="00D12382"/>
    <w:rsid w:val="00D12438"/>
    <w:rsid w:val="00D12612"/>
    <w:rsid w:val="00D13262"/>
    <w:rsid w:val="00D13D93"/>
    <w:rsid w:val="00D14126"/>
    <w:rsid w:val="00D14F22"/>
    <w:rsid w:val="00D16076"/>
    <w:rsid w:val="00D17AB3"/>
    <w:rsid w:val="00D17D9B"/>
    <w:rsid w:val="00D205E1"/>
    <w:rsid w:val="00D21190"/>
    <w:rsid w:val="00D215B9"/>
    <w:rsid w:val="00D21C72"/>
    <w:rsid w:val="00D23411"/>
    <w:rsid w:val="00D23CF2"/>
    <w:rsid w:val="00D243DC"/>
    <w:rsid w:val="00D245A2"/>
    <w:rsid w:val="00D25A53"/>
    <w:rsid w:val="00D25BE3"/>
    <w:rsid w:val="00D2635C"/>
    <w:rsid w:val="00D26A3C"/>
    <w:rsid w:val="00D26BFE"/>
    <w:rsid w:val="00D27023"/>
    <w:rsid w:val="00D2743D"/>
    <w:rsid w:val="00D27646"/>
    <w:rsid w:val="00D27CAC"/>
    <w:rsid w:val="00D27ED4"/>
    <w:rsid w:val="00D31AC6"/>
    <w:rsid w:val="00D321D5"/>
    <w:rsid w:val="00D32E65"/>
    <w:rsid w:val="00D330F4"/>
    <w:rsid w:val="00D332DF"/>
    <w:rsid w:val="00D33363"/>
    <w:rsid w:val="00D33804"/>
    <w:rsid w:val="00D34F81"/>
    <w:rsid w:val="00D3552C"/>
    <w:rsid w:val="00D355F3"/>
    <w:rsid w:val="00D36708"/>
    <w:rsid w:val="00D36BC8"/>
    <w:rsid w:val="00D36D06"/>
    <w:rsid w:val="00D36F9C"/>
    <w:rsid w:val="00D36FE6"/>
    <w:rsid w:val="00D378F0"/>
    <w:rsid w:val="00D4015A"/>
    <w:rsid w:val="00D4032D"/>
    <w:rsid w:val="00D40A0A"/>
    <w:rsid w:val="00D40A84"/>
    <w:rsid w:val="00D410F8"/>
    <w:rsid w:val="00D4117E"/>
    <w:rsid w:val="00D41562"/>
    <w:rsid w:val="00D41CCA"/>
    <w:rsid w:val="00D4288F"/>
    <w:rsid w:val="00D42D4B"/>
    <w:rsid w:val="00D433A9"/>
    <w:rsid w:val="00D4383C"/>
    <w:rsid w:val="00D43FBA"/>
    <w:rsid w:val="00D44E47"/>
    <w:rsid w:val="00D4538F"/>
    <w:rsid w:val="00D45B76"/>
    <w:rsid w:val="00D45C02"/>
    <w:rsid w:val="00D47236"/>
    <w:rsid w:val="00D4741C"/>
    <w:rsid w:val="00D506E7"/>
    <w:rsid w:val="00D50EC9"/>
    <w:rsid w:val="00D510DE"/>
    <w:rsid w:val="00D514E5"/>
    <w:rsid w:val="00D516CA"/>
    <w:rsid w:val="00D53285"/>
    <w:rsid w:val="00D53594"/>
    <w:rsid w:val="00D54435"/>
    <w:rsid w:val="00D5471A"/>
    <w:rsid w:val="00D54FE8"/>
    <w:rsid w:val="00D550EC"/>
    <w:rsid w:val="00D551A2"/>
    <w:rsid w:val="00D55293"/>
    <w:rsid w:val="00D5600F"/>
    <w:rsid w:val="00D5723E"/>
    <w:rsid w:val="00D57918"/>
    <w:rsid w:val="00D57BCC"/>
    <w:rsid w:val="00D57FD0"/>
    <w:rsid w:val="00D6022B"/>
    <w:rsid w:val="00D6120F"/>
    <w:rsid w:val="00D629B1"/>
    <w:rsid w:val="00D634A6"/>
    <w:rsid w:val="00D636F5"/>
    <w:rsid w:val="00D64018"/>
    <w:rsid w:val="00D65C05"/>
    <w:rsid w:val="00D66BDC"/>
    <w:rsid w:val="00D66CB7"/>
    <w:rsid w:val="00D67BB6"/>
    <w:rsid w:val="00D67ED5"/>
    <w:rsid w:val="00D701CD"/>
    <w:rsid w:val="00D70CDC"/>
    <w:rsid w:val="00D712BA"/>
    <w:rsid w:val="00D715C8"/>
    <w:rsid w:val="00D71A54"/>
    <w:rsid w:val="00D71BC3"/>
    <w:rsid w:val="00D71EA7"/>
    <w:rsid w:val="00D72A00"/>
    <w:rsid w:val="00D73561"/>
    <w:rsid w:val="00D73D61"/>
    <w:rsid w:val="00D73DC6"/>
    <w:rsid w:val="00D74C1A"/>
    <w:rsid w:val="00D74C73"/>
    <w:rsid w:val="00D74E7B"/>
    <w:rsid w:val="00D754C1"/>
    <w:rsid w:val="00D75815"/>
    <w:rsid w:val="00D76716"/>
    <w:rsid w:val="00D77393"/>
    <w:rsid w:val="00D77A35"/>
    <w:rsid w:val="00D77E51"/>
    <w:rsid w:val="00D80603"/>
    <w:rsid w:val="00D8132D"/>
    <w:rsid w:val="00D8148C"/>
    <w:rsid w:val="00D81997"/>
    <w:rsid w:val="00D81A78"/>
    <w:rsid w:val="00D81B3E"/>
    <w:rsid w:val="00D823D0"/>
    <w:rsid w:val="00D82808"/>
    <w:rsid w:val="00D828E8"/>
    <w:rsid w:val="00D838ED"/>
    <w:rsid w:val="00D83DD1"/>
    <w:rsid w:val="00D84116"/>
    <w:rsid w:val="00D8550C"/>
    <w:rsid w:val="00D86F40"/>
    <w:rsid w:val="00D876BD"/>
    <w:rsid w:val="00D87A56"/>
    <w:rsid w:val="00D87C59"/>
    <w:rsid w:val="00D87D4D"/>
    <w:rsid w:val="00D90037"/>
    <w:rsid w:val="00D9024F"/>
    <w:rsid w:val="00D9047D"/>
    <w:rsid w:val="00D906A3"/>
    <w:rsid w:val="00D90C70"/>
    <w:rsid w:val="00D90E49"/>
    <w:rsid w:val="00D920BE"/>
    <w:rsid w:val="00D92A4D"/>
    <w:rsid w:val="00D93C37"/>
    <w:rsid w:val="00D9487A"/>
    <w:rsid w:val="00D954F1"/>
    <w:rsid w:val="00D957F1"/>
    <w:rsid w:val="00D95A94"/>
    <w:rsid w:val="00D96ADE"/>
    <w:rsid w:val="00DA0CE2"/>
    <w:rsid w:val="00DA1562"/>
    <w:rsid w:val="00DA21EE"/>
    <w:rsid w:val="00DA2387"/>
    <w:rsid w:val="00DA2737"/>
    <w:rsid w:val="00DA325C"/>
    <w:rsid w:val="00DA36E6"/>
    <w:rsid w:val="00DA3CC5"/>
    <w:rsid w:val="00DA47C7"/>
    <w:rsid w:val="00DA4AB5"/>
    <w:rsid w:val="00DA4BC3"/>
    <w:rsid w:val="00DA4DB2"/>
    <w:rsid w:val="00DA5F5B"/>
    <w:rsid w:val="00DA665D"/>
    <w:rsid w:val="00DA6843"/>
    <w:rsid w:val="00DA75AB"/>
    <w:rsid w:val="00DA7F00"/>
    <w:rsid w:val="00DB09C1"/>
    <w:rsid w:val="00DB0D73"/>
    <w:rsid w:val="00DB12FD"/>
    <w:rsid w:val="00DB15B1"/>
    <w:rsid w:val="00DB1801"/>
    <w:rsid w:val="00DB1A7A"/>
    <w:rsid w:val="00DB1C8D"/>
    <w:rsid w:val="00DB324C"/>
    <w:rsid w:val="00DB447D"/>
    <w:rsid w:val="00DB468F"/>
    <w:rsid w:val="00DB47FA"/>
    <w:rsid w:val="00DB4D92"/>
    <w:rsid w:val="00DB55A1"/>
    <w:rsid w:val="00DB5835"/>
    <w:rsid w:val="00DB628E"/>
    <w:rsid w:val="00DB62E1"/>
    <w:rsid w:val="00DB6565"/>
    <w:rsid w:val="00DB7099"/>
    <w:rsid w:val="00DB76B9"/>
    <w:rsid w:val="00DC011F"/>
    <w:rsid w:val="00DC02F2"/>
    <w:rsid w:val="00DC0A84"/>
    <w:rsid w:val="00DC184C"/>
    <w:rsid w:val="00DC1D78"/>
    <w:rsid w:val="00DC1FB3"/>
    <w:rsid w:val="00DC2250"/>
    <w:rsid w:val="00DC2487"/>
    <w:rsid w:val="00DC24F5"/>
    <w:rsid w:val="00DC3726"/>
    <w:rsid w:val="00DC3DEB"/>
    <w:rsid w:val="00DC5079"/>
    <w:rsid w:val="00DC55D8"/>
    <w:rsid w:val="00DC6214"/>
    <w:rsid w:val="00DC6A10"/>
    <w:rsid w:val="00DC6D34"/>
    <w:rsid w:val="00DC731D"/>
    <w:rsid w:val="00DC7559"/>
    <w:rsid w:val="00DC7875"/>
    <w:rsid w:val="00DD0B24"/>
    <w:rsid w:val="00DD0E8B"/>
    <w:rsid w:val="00DD113B"/>
    <w:rsid w:val="00DD1240"/>
    <w:rsid w:val="00DD141B"/>
    <w:rsid w:val="00DD14C5"/>
    <w:rsid w:val="00DD2411"/>
    <w:rsid w:val="00DD3EB0"/>
    <w:rsid w:val="00DD436F"/>
    <w:rsid w:val="00DD47CB"/>
    <w:rsid w:val="00DD4C5A"/>
    <w:rsid w:val="00DD4D49"/>
    <w:rsid w:val="00DD5BF8"/>
    <w:rsid w:val="00DD6230"/>
    <w:rsid w:val="00DD632E"/>
    <w:rsid w:val="00DD6C44"/>
    <w:rsid w:val="00DD7015"/>
    <w:rsid w:val="00DD718A"/>
    <w:rsid w:val="00DD747D"/>
    <w:rsid w:val="00DD7B5D"/>
    <w:rsid w:val="00DE0463"/>
    <w:rsid w:val="00DE1306"/>
    <w:rsid w:val="00DE152F"/>
    <w:rsid w:val="00DE2032"/>
    <w:rsid w:val="00DE2D28"/>
    <w:rsid w:val="00DE409B"/>
    <w:rsid w:val="00DE4107"/>
    <w:rsid w:val="00DE41F8"/>
    <w:rsid w:val="00DE42B5"/>
    <w:rsid w:val="00DE4AD0"/>
    <w:rsid w:val="00DE5564"/>
    <w:rsid w:val="00DE5A93"/>
    <w:rsid w:val="00DE5B66"/>
    <w:rsid w:val="00DE657E"/>
    <w:rsid w:val="00DE65B1"/>
    <w:rsid w:val="00DE6C48"/>
    <w:rsid w:val="00DE70D7"/>
    <w:rsid w:val="00DE7651"/>
    <w:rsid w:val="00DF0424"/>
    <w:rsid w:val="00DF1665"/>
    <w:rsid w:val="00DF20B1"/>
    <w:rsid w:val="00DF23C3"/>
    <w:rsid w:val="00DF263D"/>
    <w:rsid w:val="00DF27D8"/>
    <w:rsid w:val="00DF28D5"/>
    <w:rsid w:val="00DF30B4"/>
    <w:rsid w:val="00DF3119"/>
    <w:rsid w:val="00DF32B6"/>
    <w:rsid w:val="00DF3D53"/>
    <w:rsid w:val="00DF406A"/>
    <w:rsid w:val="00DF454F"/>
    <w:rsid w:val="00DF4704"/>
    <w:rsid w:val="00DF5D2F"/>
    <w:rsid w:val="00DF5F74"/>
    <w:rsid w:val="00DF6038"/>
    <w:rsid w:val="00DF6C38"/>
    <w:rsid w:val="00DF7B62"/>
    <w:rsid w:val="00E003B7"/>
    <w:rsid w:val="00E00597"/>
    <w:rsid w:val="00E00EBC"/>
    <w:rsid w:val="00E01191"/>
    <w:rsid w:val="00E024AA"/>
    <w:rsid w:val="00E026A9"/>
    <w:rsid w:val="00E029B0"/>
    <w:rsid w:val="00E0390F"/>
    <w:rsid w:val="00E04D5D"/>
    <w:rsid w:val="00E05541"/>
    <w:rsid w:val="00E05B15"/>
    <w:rsid w:val="00E066E6"/>
    <w:rsid w:val="00E06896"/>
    <w:rsid w:val="00E0787E"/>
    <w:rsid w:val="00E1070A"/>
    <w:rsid w:val="00E1118C"/>
    <w:rsid w:val="00E1149D"/>
    <w:rsid w:val="00E1155F"/>
    <w:rsid w:val="00E11643"/>
    <w:rsid w:val="00E1180A"/>
    <w:rsid w:val="00E11C93"/>
    <w:rsid w:val="00E11CCA"/>
    <w:rsid w:val="00E1214E"/>
    <w:rsid w:val="00E129C5"/>
    <w:rsid w:val="00E13A38"/>
    <w:rsid w:val="00E140AD"/>
    <w:rsid w:val="00E15C77"/>
    <w:rsid w:val="00E17584"/>
    <w:rsid w:val="00E17718"/>
    <w:rsid w:val="00E17763"/>
    <w:rsid w:val="00E20921"/>
    <w:rsid w:val="00E214D9"/>
    <w:rsid w:val="00E23A66"/>
    <w:rsid w:val="00E24C1B"/>
    <w:rsid w:val="00E250F1"/>
    <w:rsid w:val="00E26904"/>
    <w:rsid w:val="00E270BE"/>
    <w:rsid w:val="00E276C1"/>
    <w:rsid w:val="00E3041B"/>
    <w:rsid w:val="00E30578"/>
    <w:rsid w:val="00E30BC8"/>
    <w:rsid w:val="00E31356"/>
    <w:rsid w:val="00E31687"/>
    <w:rsid w:val="00E327CC"/>
    <w:rsid w:val="00E339ED"/>
    <w:rsid w:val="00E33AA0"/>
    <w:rsid w:val="00E33D18"/>
    <w:rsid w:val="00E34F84"/>
    <w:rsid w:val="00E35140"/>
    <w:rsid w:val="00E3550D"/>
    <w:rsid w:val="00E358D2"/>
    <w:rsid w:val="00E377DF"/>
    <w:rsid w:val="00E3784D"/>
    <w:rsid w:val="00E404A5"/>
    <w:rsid w:val="00E404F9"/>
    <w:rsid w:val="00E40F6D"/>
    <w:rsid w:val="00E41D2D"/>
    <w:rsid w:val="00E432BD"/>
    <w:rsid w:val="00E436BC"/>
    <w:rsid w:val="00E44CA2"/>
    <w:rsid w:val="00E4541A"/>
    <w:rsid w:val="00E455C3"/>
    <w:rsid w:val="00E45BB1"/>
    <w:rsid w:val="00E46210"/>
    <w:rsid w:val="00E4626E"/>
    <w:rsid w:val="00E468F1"/>
    <w:rsid w:val="00E46914"/>
    <w:rsid w:val="00E510E1"/>
    <w:rsid w:val="00E5165F"/>
    <w:rsid w:val="00E5173C"/>
    <w:rsid w:val="00E5196B"/>
    <w:rsid w:val="00E52046"/>
    <w:rsid w:val="00E52786"/>
    <w:rsid w:val="00E52838"/>
    <w:rsid w:val="00E5368F"/>
    <w:rsid w:val="00E54848"/>
    <w:rsid w:val="00E54861"/>
    <w:rsid w:val="00E55207"/>
    <w:rsid w:val="00E553A5"/>
    <w:rsid w:val="00E56053"/>
    <w:rsid w:val="00E56DB8"/>
    <w:rsid w:val="00E574EF"/>
    <w:rsid w:val="00E57B63"/>
    <w:rsid w:val="00E57B99"/>
    <w:rsid w:val="00E57BAE"/>
    <w:rsid w:val="00E60022"/>
    <w:rsid w:val="00E60BFB"/>
    <w:rsid w:val="00E611EF"/>
    <w:rsid w:val="00E614E0"/>
    <w:rsid w:val="00E628D8"/>
    <w:rsid w:val="00E62A3A"/>
    <w:rsid w:val="00E62A4B"/>
    <w:rsid w:val="00E63242"/>
    <w:rsid w:val="00E64103"/>
    <w:rsid w:val="00E64509"/>
    <w:rsid w:val="00E6561E"/>
    <w:rsid w:val="00E65A07"/>
    <w:rsid w:val="00E65A7C"/>
    <w:rsid w:val="00E66556"/>
    <w:rsid w:val="00E667E8"/>
    <w:rsid w:val="00E671FE"/>
    <w:rsid w:val="00E67C48"/>
    <w:rsid w:val="00E70907"/>
    <w:rsid w:val="00E70C11"/>
    <w:rsid w:val="00E71DA5"/>
    <w:rsid w:val="00E727D1"/>
    <w:rsid w:val="00E72D6C"/>
    <w:rsid w:val="00E73F7F"/>
    <w:rsid w:val="00E74D8F"/>
    <w:rsid w:val="00E753E8"/>
    <w:rsid w:val="00E75C0D"/>
    <w:rsid w:val="00E77239"/>
    <w:rsid w:val="00E779A2"/>
    <w:rsid w:val="00E8003C"/>
    <w:rsid w:val="00E80325"/>
    <w:rsid w:val="00E8075A"/>
    <w:rsid w:val="00E808DD"/>
    <w:rsid w:val="00E81830"/>
    <w:rsid w:val="00E82294"/>
    <w:rsid w:val="00E82619"/>
    <w:rsid w:val="00E82F73"/>
    <w:rsid w:val="00E8343D"/>
    <w:rsid w:val="00E842E3"/>
    <w:rsid w:val="00E84D4F"/>
    <w:rsid w:val="00E84FCF"/>
    <w:rsid w:val="00E85409"/>
    <w:rsid w:val="00E856A3"/>
    <w:rsid w:val="00E85789"/>
    <w:rsid w:val="00E85862"/>
    <w:rsid w:val="00E8593E"/>
    <w:rsid w:val="00E86852"/>
    <w:rsid w:val="00E876F4"/>
    <w:rsid w:val="00E90CE6"/>
    <w:rsid w:val="00E91334"/>
    <w:rsid w:val="00E915CA"/>
    <w:rsid w:val="00E91E43"/>
    <w:rsid w:val="00E91FB6"/>
    <w:rsid w:val="00E923DC"/>
    <w:rsid w:val="00E92998"/>
    <w:rsid w:val="00E93BD9"/>
    <w:rsid w:val="00E94747"/>
    <w:rsid w:val="00E94DB8"/>
    <w:rsid w:val="00E973CD"/>
    <w:rsid w:val="00E979CE"/>
    <w:rsid w:val="00EA0D9A"/>
    <w:rsid w:val="00EA1CAD"/>
    <w:rsid w:val="00EA27A2"/>
    <w:rsid w:val="00EA2A70"/>
    <w:rsid w:val="00EA3615"/>
    <w:rsid w:val="00EA3705"/>
    <w:rsid w:val="00EA3770"/>
    <w:rsid w:val="00EA429F"/>
    <w:rsid w:val="00EA4335"/>
    <w:rsid w:val="00EA4A94"/>
    <w:rsid w:val="00EA4CEF"/>
    <w:rsid w:val="00EA4F9E"/>
    <w:rsid w:val="00EA516E"/>
    <w:rsid w:val="00EA5239"/>
    <w:rsid w:val="00EA5270"/>
    <w:rsid w:val="00EA5518"/>
    <w:rsid w:val="00EA5E30"/>
    <w:rsid w:val="00EA63CA"/>
    <w:rsid w:val="00EA6D3B"/>
    <w:rsid w:val="00EA7663"/>
    <w:rsid w:val="00EA76DA"/>
    <w:rsid w:val="00EA784F"/>
    <w:rsid w:val="00EA7961"/>
    <w:rsid w:val="00EA7BA1"/>
    <w:rsid w:val="00EB00AD"/>
    <w:rsid w:val="00EB029C"/>
    <w:rsid w:val="00EB0D42"/>
    <w:rsid w:val="00EB136C"/>
    <w:rsid w:val="00EB2498"/>
    <w:rsid w:val="00EB2BE5"/>
    <w:rsid w:val="00EB2D58"/>
    <w:rsid w:val="00EB3C6D"/>
    <w:rsid w:val="00EB480E"/>
    <w:rsid w:val="00EB51A8"/>
    <w:rsid w:val="00EB5D39"/>
    <w:rsid w:val="00EB5EC6"/>
    <w:rsid w:val="00EB6D9E"/>
    <w:rsid w:val="00EB7290"/>
    <w:rsid w:val="00EB74BA"/>
    <w:rsid w:val="00EB7DC4"/>
    <w:rsid w:val="00EB7FC9"/>
    <w:rsid w:val="00EC0083"/>
    <w:rsid w:val="00EC08E7"/>
    <w:rsid w:val="00EC0BCC"/>
    <w:rsid w:val="00EC1746"/>
    <w:rsid w:val="00EC3593"/>
    <w:rsid w:val="00EC35D7"/>
    <w:rsid w:val="00EC4660"/>
    <w:rsid w:val="00EC4999"/>
    <w:rsid w:val="00EC4FDE"/>
    <w:rsid w:val="00EC5317"/>
    <w:rsid w:val="00EC585B"/>
    <w:rsid w:val="00EC5F58"/>
    <w:rsid w:val="00EC5FDE"/>
    <w:rsid w:val="00EC6C08"/>
    <w:rsid w:val="00EC70AE"/>
    <w:rsid w:val="00EC72D9"/>
    <w:rsid w:val="00EC7A11"/>
    <w:rsid w:val="00ED0BBC"/>
    <w:rsid w:val="00ED22D1"/>
    <w:rsid w:val="00ED2444"/>
    <w:rsid w:val="00ED2492"/>
    <w:rsid w:val="00ED27E8"/>
    <w:rsid w:val="00ED3103"/>
    <w:rsid w:val="00ED3662"/>
    <w:rsid w:val="00ED39CA"/>
    <w:rsid w:val="00ED3AFF"/>
    <w:rsid w:val="00ED3B01"/>
    <w:rsid w:val="00ED3E8A"/>
    <w:rsid w:val="00ED3EF8"/>
    <w:rsid w:val="00ED3FE6"/>
    <w:rsid w:val="00ED42AD"/>
    <w:rsid w:val="00ED4AEC"/>
    <w:rsid w:val="00ED4CBB"/>
    <w:rsid w:val="00ED56BF"/>
    <w:rsid w:val="00ED6D24"/>
    <w:rsid w:val="00ED6E52"/>
    <w:rsid w:val="00ED7137"/>
    <w:rsid w:val="00ED721A"/>
    <w:rsid w:val="00ED7473"/>
    <w:rsid w:val="00ED7D54"/>
    <w:rsid w:val="00ED7F6C"/>
    <w:rsid w:val="00EE0091"/>
    <w:rsid w:val="00EE03A1"/>
    <w:rsid w:val="00EE1A0E"/>
    <w:rsid w:val="00EE252B"/>
    <w:rsid w:val="00EE268A"/>
    <w:rsid w:val="00EE2E2A"/>
    <w:rsid w:val="00EE2EB0"/>
    <w:rsid w:val="00EE392D"/>
    <w:rsid w:val="00EE39F6"/>
    <w:rsid w:val="00EE3D37"/>
    <w:rsid w:val="00EE3E10"/>
    <w:rsid w:val="00EE5578"/>
    <w:rsid w:val="00EE6384"/>
    <w:rsid w:val="00EE74CA"/>
    <w:rsid w:val="00EE76A2"/>
    <w:rsid w:val="00EF0465"/>
    <w:rsid w:val="00EF0497"/>
    <w:rsid w:val="00EF06EA"/>
    <w:rsid w:val="00EF238C"/>
    <w:rsid w:val="00EF27DF"/>
    <w:rsid w:val="00EF2FAA"/>
    <w:rsid w:val="00EF34C5"/>
    <w:rsid w:val="00EF364B"/>
    <w:rsid w:val="00EF3AFC"/>
    <w:rsid w:val="00EF4A74"/>
    <w:rsid w:val="00EF56B7"/>
    <w:rsid w:val="00EF58A8"/>
    <w:rsid w:val="00EF5AB5"/>
    <w:rsid w:val="00EF65E7"/>
    <w:rsid w:val="00EF6FBA"/>
    <w:rsid w:val="00EF7D80"/>
    <w:rsid w:val="00EF7ED4"/>
    <w:rsid w:val="00F000F2"/>
    <w:rsid w:val="00F015BF"/>
    <w:rsid w:val="00F01ADF"/>
    <w:rsid w:val="00F01FE2"/>
    <w:rsid w:val="00F04113"/>
    <w:rsid w:val="00F0413B"/>
    <w:rsid w:val="00F0439E"/>
    <w:rsid w:val="00F04D81"/>
    <w:rsid w:val="00F05075"/>
    <w:rsid w:val="00F06747"/>
    <w:rsid w:val="00F073D9"/>
    <w:rsid w:val="00F07604"/>
    <w:rsid w:val="00F07EDB"/>
    <w:rsid w:val="00F1019E"/>
    <w:rsid w:val="00F105A5"/>
    <w:rsid w:val="00F106E4"/>
    <w:rsid w:val="00F109B0"/>
    <w:rsid w:val="00F10C6C"/>
    <w:rsid w:val="00F10E01"/>
    <w:rsid w:val="00F12486"/>
    <w:rsid w:val="00F12E23"/>
    <w:rsid w:val="00F132F4"/>
    <w:rsid w:val="00F13BE1"/>
    <w:rsid w:val="00F1447F"/>
    <w:rsid w:val="00F14499"/>
    <w:rsid w:val="00F144FC"/>
    <w:rsid w:val="00F14887"/>
    <w:rsid w:val="00F15495"/>
    <w:rsid w:val="00F1560E"/>
    <w:rsid w:val="00F15A2F"/>
    <w:rsid w:val="00F1606B"/>
    <w:rsid w:val="00F16461"/>
    <w:rsid w:val="00F16748"/>
    <w:rsid w:val="00F16F48"/>
    <w:rsid w:val="00F17959"/>
    <w:rsid w:val="00F20059"/>
    <w:rsid w:val="00F20754"/>
    <w:rsid w:val="00F20C62"/>
    <w:rsid w:val="00F21088"/>
    <w:rsid w:val="00F21358"/>
    <w:rsid w:val="00F23319"/>
    <w:rsid w:val="00F23384"/>
    <w:rsid w:val="00F23DEB"/>
    <w:rsid w:val="00F241DA"/>
    <w:rsid w:val="00F242FD"/>
    <w:rsid w:val="00F24CDA"/>
    <w:rsid w:val="00F24D19"/>
    <w:rsid w:val="00F25697"/>
    <w:rsid w:val="00F25EE7"/>
    <w:rsid w:val="00F25F87"/>
    <w:rsid w:val="00F26773"/>
    <w:rsid w:val="00F26BF8"/>
    <w:rsid w:val="00F26E9C"/>
    <w:rsid w:val="00F2708A"/>
    <w:rsid w:val="00F2795C"/>
    <w:rsid w:val="00F27E02"/>
    <w:rsid w:val="00F303C9"/>
    <w:rsid w:val="00F3069D"/>
    <w:rsid w:val="00F31032"/>
    <w:rsid w:val="00F31B21"/>
    <w:rsid w:val="00F326BF"/>
    <w:rsid w:val="00F327E7"/>
    <w:rsid w:val="00F32A07"/>
    <w:rsid w:val="00F32A85"/>
    <w:rsid w:val="00F32F32"/>
    <w:rsid w:val="00F33136"/>
    <w:rsid w:val="00F34158"/>
    <w:rsid w:val="00F3448C"/>
    <w:rsid w:val="00F34633"/>
    <w:rsid w:val="00F34791"/>
    <w:rsid w:val="00F356F6"/>
    <w:rsid w:val="00F35746"/>
    <w:rsid w:val="00F35ED7"/>
    <w:rsid w:val="00F36A71"/>
    <w:rsid w:val="00F36F4A"/>
    <w:rsid w:val="00F37C0A"/>
    <w:rsid w:val="00F40039"/>
    <w:rsid w:val="00F40EF7"/>
    <w:rsid w:val="00F41B3F"/>
    <w:rsid w:val="00F42E68"/>
    <w:rsid w:val="00F43477"/>
    <w:rsid w:val="00F43A8A"/>
    <w:rsid w:val="00F444F8"/>
    <w:rsid w:val="00F447C7"/>
    <w:rsid w:val="00F4524B"/>
    <w:rsid w:val="00F45620"/>
    <w:rsid w:val="00F45813"/>
    <w:rsid w:val="00F459B4"/>
    <w:rsid w:val="00F45A1D"/>
    <w:rsid w:val="00F461F7"/>
    <w:rsid w:val="00F46467"/>
    <w:rsid w:val="00F4680F"/>
    <w:rsid w:val="00F46B54"/>
    <w:rsid w:val="00F472E7"/>
    <w:rsid w:val="00F47AB6"/>
    <w:rsid w:val="00F50004"/>
    <w:rsid w:val="00F50096"/>
    <w:rsid w:val="00F50977"/>
    <w:rsid w:val="00F50BB1"/>
    <w:rsid w:val="00F50F94"/>
    <w:rsid w:val="00F514DD"/>
    <w:rsid w:val="00F51567"/>
    <w:rsid w:val="00F5195E"/>
    <w:rsid w:val="00F51BFE"/>
    <w:rsid w:val="00F51E3C"/>
    <w:rsid w:val="00F5211B"/>
    <w:rsid w:val="00F521A2"/>
    <w:rsid w:val="00F53BA9"/>
    <w:rsid w:val="00F53D4A"/>
    <w:rsid w:val="00F53FCB"/>
    <w:rsid w:val="00F54395"/>
    <w:rsid w:val="00F54B01"/>
    <w:rsid w:val="00F54E18"/>
    <w:rsid w:val="00F554A9"/>
    <w:rsid w:val="00F554FE"/>
    <w:rsid w:val="00F5564D"/>
    <w:rsid w:val="00F55EDF"/>
    <w:rsid w:val="00F560ED"/>
    <w:rsid w:val="00F565E0"/>
    <w:rsid w:val="00F5671A"/>
    <w:rsid w:val="00F56DC4"/>
    <w:rsid w:val="00F57462"/>
    <w:rsid w:val="00F57AE1"/>
    <w:rsid w:val="00F57B83"/>
    <w:rsid w:val="00F60411"/>
    <w:rsid w:val="00F606BC"/>
    <w:rsid w:val="00F606F9"/>
    <w:rsid w:val="00F613C8"/>
    <w:rsid w:val="00F61A82"/>
    <w:rsid w:val="00F622D6"/>
    <w:rsid w:val="00F62F4C"/>
    <w:rsid w:val="00F63874"/>
    <w:rsid w:val="00F659DB"/>
    <w:rsid w:val="00F65D63"/>
    <w:rsid w:val="00F6620D"/>
    <w:rsid w:val="00F67C32"/>
    <w:rsid w:val="00F7029D"/>
    <w:rsid w:val="00F70868"/>
    <w:rsid w:val="00F70AAA"/>
    <w:rsid w:val="00F71130"/>
    <w:rsid w:val="00F71219"/>
    <w:rsid w:val="00F7121F"/>
    <w:rsid w:val="00F712C8"/>
    <w:rsid w:val="00F713F6"/>
    <w:rsid w:val="00F716FD"/>
    <w:rsid w:val="00F71A59"/>
    <w:rsid w:val="00F71C00"/>
    <w:rsid w:val="00F71C8C"/>
    <w:rsid w:val="00F721DF"/>
    <w:rsid w:val="00F72D1E"/>
    <w:rsid w:val="00F72FBA"/>
    <w:rsid w:val="00F73878"/>
    <w:rsid w:val="00F73ADF"/>
    <w:rsid w:val="00F73CFB"/>
    <w:rsid w:val="00F73F08"/>
    <w:rsid w:val="00F7418E"/>
    <w:rsid w:val="00F74538"/>
    <w:rsid w:val="00F74D76"/>
    <w:rsid w:val="00F76194"/>
    <w:rsid w:val="00F76C30"/>
    <w:rsid w:val="00F76D46"/>
    <w:rsid w:val="00F77785"/>
    <w:rsid w:val="00F77CF2"/>
    <w:rsid w:val="00F80355"/>
    <w:rsid w:val="00F82208"/>
    <w:rsid w:val="00F82851"/>
    <w:rsid w:val="00F8425E"/>
    <w:rsid w:val="00F8534B"/>
    <w:rsid w:val="00F85A7E"/>
    <w:rsid w:val="00F85B07"/>
    <w:rsid w:val="00F85F1E"/>
    <w:rsid w:val="00F86D2D"/>
    <w:rsid w:val="00F8775C"/>
    <w:rsid w:val="00F87B5C"/>
    <w:rsid w:val="00F87C40"/>
    <w:rsid w:val="00F87C43"/>
    <w:rsid w:val="00F87EB4"/>
    <w:rsid w:val="00F923D9"/>
    <w:rsid w:val="00F93858"/>
    <w:rsid w:val="00F93BE3"/>
    <w:rsid w:val="00F93F27"/>
    <w:rsid w:val="00F9457A"/>
    <w:rsid w:val="00F94812"/>
    <w:rsid w:val="00F9524B"/>
    <w:rsid w:val="00F952BA"/>
    <w:rsid w:val="00F95DF5"/>
    <w:rsid w:val="00F95FA3"/>
    <w:rsid w:val="00F96D39"/>
    <w:rsid w:val="00F97D52"/>
    <w:rsid w:val="00F97DD3"/>
    <w:rsid w:val="00FA08CA"/>
    <w:rsid w:val="00FA0C1A"/>
    <w:rsid w:val="00FA0C2F"/>
    <w:rsid w:val="00FA1371"/>
    <w:rsid w:val="00FA27E4"/>
    <w:rsid w:val="00FA2E24"/>
    <w:rsid w:val="00FA3836"/>
    <w:rsid w:val="00FA3E97"/>
    <w:rsid w:val="00FA5722"/>
    <w:rsid w:val="00FA5C24"/>
    <w:rsid w:val="00FA61C4"/>
    <w:rsid w:val="00FA6794"/>
    <w:rsid w:val="00FB0426"/>
    <w:rsid w:val="00FB07FF"/>
    <w:rsid w:val="00FB0C81"/>
    <w:rsid w:val="00FB14E9"/>
    <w:rsid w:val="00FB186B"/>
    <w:rsid w:val="00FB19AA"/>
    <w:rsid w:val="00FB1B49"/>
    <w:rsid w:val="00FB2F33"/>
    <w:rsid w:val="00FB2F5A"/>
    <w:rsid w:val="00FB3DBE"/>
    <w:rsid w:val="00FB3E0D"/>
    <w:rsid w:val="00FB46FE"/>
    <w:rsid w:val="00FB49F4"/>
    <w:rsid w:val="00FB4B70"/>
    <w:rsid w:val="00FB4DA8"/>
    <w:rsid w:val="00FB5323"/>
    <w:rsid w:val="00FB54AD"/>
    <w:rsid w:val="00FB7655"/>
    <w:rsid w:val="00FB7D59"/>
    <w:rsid w:val="00FB7EFA"/>
    <w:rsid w:val="00FC07B0"/>
    <w:rsid w:val="00FC0BC0"/>
    <w:rsid w:val="00FC11E6"/>
    <w:rsid w:val="00FC1AF6"/>
    <w:rsid w:val="00FC2009"/>
    <w:rsid w:val="00FC2200"/>
    <w:rsid w:val="00FC2540"/>
    <w:rsid w:val="00FC2CAC"/>
    <w:rsid w:val="00FC355A"/>
    <w:rsid w:val="00FC38BF"/>
    <w:rsid w:val="00FC3A74"/>
    <w:rsid w:val="00FC466E"/>
    <w:rsid w:val="00FC49E0"/>
    <w:rsid w:val="00FC4ADB"/>
    <w:rsid w:val="00FC4F20"/>
    <w:rsid w:val="00FC5342"/>
    <w:rsid w:val="00FC5B07"/>
    <w:rsid w:val="00FC5DBE"/>
    <w:rsid w:val="00FC65E4"/>
    <w:rsid w:val="00FC6AC2"/>
    <w:rsid w:val="00FC708B"/>
    <w:rsid w:val="00FD00E9"/>
    <w:rsid w:val="00FD0320"/>
    <w:rsid w:val="00FD0AE0"/>
    <w:rsid w:val="00FD0DB5"/>
    <w:rsid w:val="00FD1521"/>
    <w:rsid w:val="00FD3744"/>
    <w:rsid w:val="00FD5116"/>
    <w:rsid w:val="00FD6217"/>
    <w:rsid w:val="00FD6273"/>
    <w:rsid w:val="00FD6532"/>
    <w:rsid w:val="00FD679F"/>
    <w:rsid w:val="00FD7397"/>
    <w:rsid w:val="00FD75A3"/>
    <w:rsid w:val="00FE0457"/>
    <w:rsid w:val="00FE0B5D"/>
    <w:rsid w:val="00FE0E10"/>
    <w:rsid w:val="00FE217B"/>
    <w:rsid w:val="00FE2F3F"/>
    <w:rsid w:val="00FE34AA"/>
    <w:rsid w:val="00FE46FA"/>
    <w:rsid w:val="00FE51DF"/>
    <w:rsid w:val="00FE667D"/>
    <w:rsid w:val="00FE6D2E"/>
    <w:rsid w:val="00FE73DD"/>
    <w:rsid w:val="00FF0204"/>
    <w:rsid w:val="00FF08C3"/>
    <w:rsid w:val="00FF1EA4"/>
    <w:rsid w:val="00FF2E14"/>
    <w:rsid w:val="00FF3AED"/>
    <w:rsid w:val="00FF3F56"/>
    <w:rsid w:val="00FF47E6"/>
    <w:rsid w:val="00FF4DF5"/>
    <w:rsid w:val="00FF5733"/>
    <w:rsid w:val="00FF5824"/>
    <w:rsid w:val="00FF64E0"/>
    <w:rsid w:val="00FF6B01"/>
    <w:rsid w:val="00FF72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E0FC22"/>
  <w15:docId w15:val="{63C6D34D-E6C4-4DCA-AD3B-8E0266FF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basedOn w:val="DefaultParagraphFont"/>
    <w:link w:val="ListParagraph"/>
    <w:uiPriority w:val="34"/>
    <w:locked/>
    <w:rsid w:val="00BD4A03"/>
    <w:rPr>
      <w:sz w:val="22"/>
      <w:szCs w:val="22"/>
      <w:lang w:val="en-GB"/>
    </w:rPr>
  </w:style>
  <w:style w:type="paragraph" w:customStyle="1" w:styleId="Default">
    <w:name w:val="Default"/>
    <w:rsid w:val="00BD4A0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D4A0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D4A03"/>
    <w:rPr>
      <w:sz w:val="20"/>
      <w:szCs w:val="20"/>
      <w:lang w:val="en-GB"/>
    </w:rPr>
  </w:style>
  <w:style w:type="character" w:customStyle="1" w:styleId="EndnoteTextChar">
    <w:name w:val="Endnote Text Char"/>
    <w:basedOn w:val="DefaultParagraphFont"/>
    <w:link w:val="EndnoteText"/>
    <w:uiPriority w:val="99"/>
    <w:semiHidden/>
    <w:rsid w:val="00BD4A03"/>
    <w:rPr>
      <w:lang w:val="en-GB"/>
    </w:rPr>
  </w:style>
  <w:style w:type="character" w:styleId="EndnoteReference">
    <w:name w:val="endnote reference"/>
    <w:basedOn w:val="DefaultParagraphFont"/>
    <w:uiPriority w:val="99"/>
    <w:semiHidden/>
    <w:unhideWhenUsed/>
    <w:rsid w:val="00BD4A0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D4A03"/>
    <w:pPr>
      <w:spacing w:after="160" w:line="240" w:lineRule="exact"/>
    </w:pPr>
    <w:rPr>
      <w:sz w:val="20"/>
      <w:szCs w:val="20"/>
      <w:vertAlign w:val="superscript"/>
      <w:lang w:val="en-US"/>
    </w:rPr>
  </w:style>
  <w:style w:type="character" w:customStyle="1" w:styleId="ui-provider">
    <w:name w:val="ui-provider"/>
    <w:basedOn w:val="DefaultParagraphFont"/>
    <w:rsid w:val="00BD4A03"/>
  </w:style>
  <w:style w:type="character" w:customStyle="1" w:styleId="FooterChar">
    <w:name w:val="Footer Char"/>
    <w:basedOn w:val="DefaultParagraphFont"/>
    <w:link w:val="Footer"/>
    <w:uiPriority w:val="99"/>
    <w:rsid w:val="00BD4A0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64032-87AD-4941-A985-AC058D8947AF}"/>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3772B324-EBFD-41FF-A10F-90D961CE4931}"/>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EA042F9F-730C-EF40-8A43-D6A02A14E9DB}"/>
</file>

<file path=docProps/app.xml><?xml version="1.0" encoding="utf-8"?>
<Properties xmlns="http://schemas.openxmlformats.org/officeDocument/2006/extended-properties" xmlns:vt="http://schemas.openxmlformats.org/officeDocument/2006/docPropsVTypes">
  <Template>Normal</Template>
  <TotalTime>1</TotalTime>
  <Pages>28</Pages>
  <Words>10759</Words>
  <Characters>61327</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Propuestas de proyecto: Trinidad y Tabago</vt:lpstr>
    </vt:vector>
  </TitlesOfParts>
  <Company/>
  <LinksUpToDate>false</LinksUpToDate>
  <CharactersWithSpaces>71943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Trinidad y Tabago</dc:title>
  <dc:subject/>
  <dc:creator>Martine Chery</dc:creator>
  <cp:keywords/>
  <cp:lastModifiedBy>HBE</cp:lastModifiedBy>
  <cp:revision>3</cp:revision>
  <cp:lastPrinted>2001-05-26T19:40:00Z</cp:lastPrinted>
  <dcterms:created xsi:type="dcterms:W3CDTF">2023-12-01T21:01:00Z</dcterms:created>
  <dcterms:modified xsi:type="dcterms:W3CDTF">2023-12-01T21:17:00Z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UNEP/OzL.Pro/ExCom/93/89</vt:lpwstr>
  </property>
  <property fmtid="{D5CDD505-2E9C-101B-9397-08002B2CF9AE}" pid="3" name="Revision date">
    <vt:lpwstr>11/29/2023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