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15E6CC57" w14:textId="77777777">
        <w:trPr>
          <w:trHeight w:val="720"/>
        </w:trPr>
        <w:tc>
          <w:tcPr>
            <w:tcW w:w="6494" w:type="dxa"/>
            <w:gridSpan w:val="2"/>
            <w:tcBorders>
              <w:bottom w:val="single" w:sz="18" w:space="0" w:color="auto"/>
            </w:tcBorders>
          </w:tcPr>
          <w:p w14:paraId="4D444B08" w14:textId="77777777" w:rsidR="0087455A" w:rsidRDefault="0024162E">
            <w:pPr>
              <w:rPr>
                <w:rFonts w:ascii="Univers" w:hAnsi="Univers"/>
                <w:b/>
                <w:sz w:val="28"/>
                <w:szCs w:val="28"/>
                <w:lang w:val="es-MX"/>
              </w:rPr>
            </w:pPr>
            <w:r>
              <w:rPr>
                <w:rFonts w:ascii="Univers" w:hAnsi="Univers"/>
                <w:b/>
                <w:sz w:val="28"/>
                <w:szCs w:val="28"/>
                <w:lang w:val="es-MX"/>
              </w:rPr>
              <w:t>NACIONES</w:t>
            </w:r>
          </w:p>
          <w:p w14:paraId="4FFF4959"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FADB43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63A5FE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39E7D7"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1FC0768" wp14:editId="4B53963E">
                  <wp:simplePos x="0" y="0"/>
                  <wp:positionH relativeFrom="column">
                    <wp:posOffset>20911</wp:posOffset>
                  </wp:positionH>
                  <wp:positionV relativeFrom="paragraph">
                    <wp:posOffset>889822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E822DB1" wp14:editId="631FE8A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28012D4"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65EFBD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4EF98F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6CBB78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04CD60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EBB29B9"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1D3C88FB" w14:textId="77777777" w:rsidR="0087455A" w:rsidRDefault="0087455A">
            <w:pPr>
              <w:rPr>
                <w:lang w:val="es-ES"/>
              </w:rPr>
            </w:pPr>
          </w:p>
          <w:p w14:paraId="365FD8E1" w14:textId="77777777" w:rsidR="0087455A" w:rsidRPr="00AD2D6C" w:rsidRDefault="0024162E">
            <w:pPr>
              <w:rPr>
                <w:lang w:val="es-MX"/>
              </w:rPr>
            </w:pPr>
            <w:proofErr w:type="spellStart"/>
            <w:r w:rsidRPr="00AD2D6C">
              <w:rPr>
                <w:lang w:val="es-MX"/>
              </w:rPr>
              <w:t>Distr</w:t>
            </w:r>
            <w:proofErr w:type="spellEnd"/>
            <w:r w:rsidRPr="00AD2D6C">
              <w:rPr>
                <w:lang w:val="es-MX"/>
              </w:rPr>
              <w:t>.</w:t>
            </w:r>
          </w:p>
          <w:p w14:paraId="16100576" w14:textId="77777777" w:rsidR="0087455A" w:rsidRPr="00AD2D6C" w:rsidRDefault="0024162E">
            <w:pPr>
              <w:rPr>
                <w:lang w:val="es-MX"/>
              </w:rPr>
            </w:pPr>
            <w:r w:rsidRPr="00AD2D6C">
              <w:rPr>
                <w:lang w:val="es-MX"/>
              </w:rPr>
              <w:t>GENERAL</w:t>
            </w:r>
          </w:p>
          <w:p w14:paraId="7FAE2B8C" w14:textId="77777777" w:rsidR="0087455A" w:rsidRPr="00AD2D6C" w:rsidRDefault="0087455A">
            <w:pPr>
              <w:rPr>
                <w:lang w:val="es-MX"/>
              </w:rPr>
            </w:pPr>
          </w:p>
          <w:p w14:paraId="57C99617" w14:textId="4B74A6D8" w:rsidR="0087455A" w:rsidRPr="00AD2D6C" w:rsidRDefault="0024162E">
            <w:pPr>
              <w:rPr>
                <w:lang w:val="es-MX"/>
              </w:rPr>
            </w:pPr>
            <w:r>
              <w:fldChar w:fldCharType="begin"/>
            </w:r>
            <w:r w:rsidRPr="00AD2D6C">
              <w:rPr>
                <w:lang w:val="es-MX"/>
              </w:rPr>
              <w:instrText xml:space="preserve"> DOCPROPERTY "Document number"  \* MERGEFORMAT </w:instrText>
            </w:r>
            <w:r>
              <w:fldChar w:fldCharType="separate"/>
            </w:r>
            <w:r w:rsidR="00C6635A">
              <w:rPr>
                <w:lang w:val="es-MX"/>
              </w:rPr>
              <w:t>UNEP/</w:t>
            </w:r>
            <w:proofErr w:type="spellStart"/>
            <w:r w:rsidR="00C6635A">
              <w:rPr>
                <w:lang w:val="es-MX"/>
              </w:rPr>
              <w:t>OzL.Pro</w:t>
            </w:r>
            <w:proofErr w:type="spellEnd"/>
            <w:r w:rsidR="00C6635A">
              <w:rPr>
                <w:lang w:val="es-MX"/>
              </w:rPr>
              <w:t>/</w:t>
            </w:r>
            <w:proofErr w:type="spellStart"/>
            <w:r w:rsidR="00C6635A">
              <w:rPr>
                <w:lang w:val="es-MX"/>
              </w:rPr>
              <w:t>ExCom</w:t>
            </w:r>
            <w:proofErr w:type="spellEnd"/>
            <w:r w:rsidR="00C6635A">
              <w:rPr>
                <w:lang w:val="es-MX"/>
              </w:rPr>
              <w:t>/91/47</w:t>
            </w:r>
            <w:r>
              <w:fldChar w:fldCharType="end"/>
            </w:r>
          </w:p>
          <w:p w14:paraId="6B8FD07C" w14:textId="3C050A9D" w:rsidR="002959B4" w:rsidRPr="00AD2D6C" w:rsidRDefault="002959B4" w:rsidP="002959B4">
            <w:pPr>
              <w:rPr>
                <w:lang w:val="es-MX"/>
              </w:rPr>
            </w:pPr>
            <w:r>
              <w:fldChar w:fldCharType="begin"/>
            </w:r>
            <w:r w:rsidRPr="00AD2D6C">
              <w:rPr>
                <w:lang w:val="es-MX"/>
              </w:rPr>
              <w:instrText xml:space="preserve"> DOCPROPERTY "Revision date" \@ "d MMMM YYYY"  \* MERGEFORMAT </w:instrText>
            </w:r>
            <w:r>
              <w:fldChar w:fldCharType="separate"/>
            </w:r>
            <w:r w:rsidR="00C6149D" w:rsidRPr="00AD2D6C">
              <w:rPr>
                <w:lang w:val="es-MX"/>
              </w:rPr>
              <w:t>1</w:t>
            </w:r>
            <w:r w:rsidR="00D056DC" w:rsidRPr="00AD2D6C">
              <w:rPr>
                <w:lang w:val="es-MX"/>
              </w:rPr>
              <w:t>4 de noviembre de</w:t>
            </w:r>
            <w:r w:rsidR="00C6149D" w:rsidRPr="00AD2D6C">
              <w:rPr>
                <w:lang w:val="es-MX"/>
              </w:rPr>
              <w:t xml:space="preserve"> 2022</w:t>
            </w:r>
            <w:r>
              <w:fldChar w:fldCharType="end"/>
            </w:r>
          </w:p>
          <w:p w14:paraId="073E26FA" w14:textId="77777777" w:rsidR="00114CAA" w:rsidRPr="00AD2D6C" w:rsidRDefault="00114CAA">
            <w:pPr>
              <w:rPr>
                <w:caps/>
                <w:lang w:val="es-MX"/>
              </w:rPr>
            </w:pPr>
          </w:p>
          <w:p w14:paraId="7669F718" w14:textId="77777777" w:rsidR="0087455A" w:rsidRDefault="0024162E">
            <w:pPr>
              <w:rPr>
                <w:lang w:val="es-MX"/>
              </w:rPr>
            </w:pPr>
            <w:r>
              <w:rPr>
                <w:lang w:val="es-MX"/>
              </w:rPr>
              <w:t xml:space="preserve">ESPAÑOL </w:t>
            </w:r>
          </w:p>
          <w:p w14:paraId="5A394F59" w14:textId="77777777" w:rsidR="0087455A" w:rsidRDefault="0024162E">
            <w:pPr>
              <w:rPr>
                <w:lang w:val="es-ES"/>
              </w:rPr>
            </w:pPr>
            <w:r>
              <w:rPr>
                <w:lang w:val="es-ES"/>
              </w:rPr>
              <w:t xml:space="preserve">ORIGINAL: </w:t>
            </w:r>
            <w:r>
              <w:rPr>
                <w:lang w:val="es-MX"/>
              </w:rPr>
              <w:t>INGLÉS</w:t>
            </w:r>
          </w:p>
        </w:tc>
      </w:tr>
    </w:tbl>
    <w:p w14:paraId="31BDF6A0"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5FAB1557" w14:textId="77777777" w:rsidR="002D5A1A" w:rsidRPr="00AD2D6C" w:rsidRDefault="002D5A1A" w:rsidP="002D5A1A">
      <w:pPr>
        <w:jc w:val="left"/>
        <w:rPr>
          <w:lang w:val="es-MX"/>
        </w:rPr>
      </w:pPr>
      <w:r w:rsidRPr="00AD2D6C">
        <w:rPr>
          <w:lang w:val="es-MX"/>
        </w:rPr>
        <w:t xml:space="preserve">Montreal, </w:t>
      </w:r>
      <w:r w:rsidR="00384BC2" w:rsidRPr="00AD2D6C">
        <w:rPr>
          <w:lang w:val="es-MX"/>
        </w:rPr>
        <w:t>5</w:t>
      </w:r>
      <w:r w:rsidR="00816265" w:rsidRPr="00AD2D6C">
        <w:rPr>
          <w:lang w:val="es-MX"/>
        </w:rPr>
        <w:t xml:space="preserve"> – </w:t>
      </w:r>
      <w:r w:rsidR="00384BC2" w:rsidRPr="00AD2D6C">
        <w:rPr>
          <w:lang w:val="es-MX"/>
        </w:rPr>
        <w:t>9</w:t>
      </w:r>
      <w:r w:rsidR="00816265" w:rsidRPr="00AD2D6C">
        <w:rPr>
          <w:lang w:val="es-MX"/>
        </w:rPr>
        <w:t xml:space="preserve"> </w:t>
      </w:r>
      <w:r w:rsidR="00384BC2" w:rsidRPr="00AD2D6C">
        <w:rPr>
          <w:lang w:val="es-MX"/>
        </w:rPr>
        <w:t>de diciembre</w:t>
      </w:r>
      <w:r w:rsidRPr="00AD2D6C">
        <w:rPr>
          <w:lang w:val="es-MX"/>
        </w:rPr>
        <w:t xml:space="preserve"> de 2022</w:t>
      </w:r>
    </w:p>
    <w:p w14:paraId="2FEB021E" w14:textId="18174501" w:rsidR="00FB264D" w:rsidRPr="00A81E28" w:rsidRDefault="00412CA1" w:rsidP="00FB264D">
      <w:pPr>
        <w:jc w:val="left"/>
        <w:rPr>
          <w:sz w:val="24"/>
          <w:szCs w:val="24"/>
          <w:lang w:val="es-MX" w:eastAsia="en-CA"/>
        </w:rPr>
      </w:pPr>
      <w:r w:rsidRPr="00A81E28">
        <w:rPr>
          <w:lang w:val="es-MX"/>
        </w:rPr>
        <w:t>Cuestión</w:t>
      </w:r>
      <w:r w:rsidR="00D056DC" w:rsidRPr="00A81E28">
        <w:rPr>
          <w:lang w:val="es-MX"/>
        </w:rPr>
        <w:t xml:space="preserve"> </w:t>
      </w:r>
      <w:r w:rsidR="00FB264D" w:rsidRPr="00A81E28">
        <w:rPr>
          <w:lang w:val="es-MX"/>
        </w:rPr>
        <w:t>9</w:t>
      </w:r>
      <w:r w:rsidR="00A81E28" w:rsidRPr="00A81E28">
        <w:rPr>
          <w:lang w:val="es-MX"/>
        </w:rPr>
        <w:t xml:space="preserve"> </w:t>
      </w:r>
      <w:r w:rsidR="00FB264D" w:rsidRPr="00A81E28">
        <w:rPr>
          <w:lang w:val="es-MX"/>
        </w:rPr>
        <w:t xml:space="preserve">d) </w:t>
      </w:r>
      <w:r w:rsidR="00A81E28" w:rsidRPr="00A81E28">
        <w:rPr>
          <w:lang w:val="es-MX"/>
        </w:rPr>
        <w:t>del orden del d</w:t>
      </w:r>
      <w:proofErr w:type="spellStart"/>
      <w:r w:rsidR="00A81E28">
        <w:rPr>
          <w:lang w:val="es-ES"/>
        </w:rPr>
        <w:t>ía</w:t>
      </w:r>
      <w:proofErr w:type="spellEnd"/>
      <w:r w:rsidR="00FB264D" w:rsidRPr="00A81E28">
        <w:rPr>
          <w:lang w:val="es-MX"/>
        </w:rPr>
        <w:t xml:space="preserve"> provisional</w:t>
      </w:r>
      <w:r w:rsidR="00FB264D" w:rsidRPr="00EC57AE">
        <w:rPr>
          <w:vertAlign w:val="superscript"/>
        </w:rPr>
        <w:footnoteReference w:id="1"/>
      </w:r>
      <w:r w:rsidR="00FB264D" w:rsidRPr="00A81E28">
        <w:rPr>
          <w:sz w:val="24"/>
          <w:szCs w:val="24"/>
          <w:lang w:val="es-MX" w:eastAsia="en-CA"/>
        </w:rPr>
        <w:t xml:space="preserve"> </w:t>
      </w:r>
    </w:p>
    <w:p w14:paraId="65BD101D" w14:textId="77777777" w:rsidR="00FB264D" w:rsidRPr="00A81E28" w:rsidRDefault="00FB264D" w:rsidP="00FB264D">
      <w:pPr>
        <w:jc w:val="left"/>
        <w:rPr>
          <w:lang w:val="es-MX"/>
        </w:rPr>
      </w:pPr>
    </w:p>
    <w:p w14:paraId="212012DC" w14:textId="5E33D6F7" w:rsidR="00FB264D" w:rsidRPr="00A81E28" w:rsidRDefault="00FB264D" w:rsidP="00C6635A">
      <w:pPr>
        <w:pStyle w:val="Heading5"/>
        <w:numPr>
          <w:ilvl w:val="0"/>
          <w:numId w:val="0"/>
        </w:numPr>
        <w:rPr>
          <w:lang w:val="es-MX"/>
        </w:rPr>
      </w:pPr>
    </w:p>
    <w:p w14:paraId="63DA4A31" w14:textId="77777777" w:rsidR="00FB264D" w:rsidRPr="00A81E28" w:rsidRDefault="00FB264D" w:rsidP="00FB264D">
      <w:pPr>
        <w:pStyle w:val="Title1"/>
        <w:rPr>
          <w:lang w:val="es-MX"/>
        </w:rPr>
      </w:pPr>
    </w:p>
    <w:p w14:paraId="485D3415" w14:textId="6F071902" w:rsidR="00FB264D" w:rsidRDefault="00A81E28" w:rsidP="00FB264D">
      <w:pPr>
        <w:pStyle w:val="Heading1"/>
        <w:numPr>
          <w:ilvl w:val="0"/>
          <w:numId w:val="0"/>
        </w:numPr>
        <w:jc w:val="center"/>
        <w:rPr>
          <w:b/>
          <w:lang w:val="es-MX"/>
        </w:rPr>
      </w:pPr>
      <w:bookmarkStart w:id="0" w:name="_Hlk120028433"/>
      <w:r>
        <w:rPr>
          <w:b/>
          <w:lang w:val="es-MX"/>
        </w:rPr>
        <w:t>PROPUESTA DE PROYECTO</w:t>
      </w:r>
      <w:r w:rsidR="00FB264D" w:rsidRPr="00AA5BEE">
        <w:rPr>
          <w:b/>
          <w:lang w:val="es-MX"/>
        </w:rPr>
        <w:t xml:space="preserve">: </w:t>
      </w:r>
      <w:r w:rsidRPr="00AA5BEE">
        <w:rPr>
          <w:b/>
          <w:lang w:val="es-MX"/>
        </w:rPr>
        <w:t>MARRUECOS</w:t>
      </w:r>
    </w:p>
    <w:p w14:paraId="7E575231" w14:textId="77777777" w:rsidR="00BC3FF4" w:rsidRPr="00BC3FF4" w:rsidRDefault="00BC3FF4" w:rsidP="00BC3FF4">
      <w:pPr>
        <w:rPr>
          <w:lang w:val="es-MX"/>
        </w:rPr>
      </w:pPr>
    </w:p>
    <w:bookmarkEnd w:id="0"/>
    <w:p w14:paraId="367E881F" w14:textId="77777777" w:rsidR="00C6635A" w:rsidRPr="00C6635A" w:rsidRDefault="00C6635A" w:rsidP="00C6635A">
      <w:pPr>
        <w:rPr>
          <w:highlight w:val="yellow"/>
          <w:lang w:val="es-MX"/>
        </w:rPr>
      </w:pPr>
    </w:p>
    <w:p w14:paraId="3AA3F441" w14:textId="4A475444" w:rsidR="00FB264D" w:rsidRPr="00AA5BEE" w:rsidRDefault="00AA5BEE" w:rsidP="00FB264D">
      <w:pPr>
        <w:ind w:firstLine="720"/>
        <w:rPr>
          <w:lang w:val="es-MX"/>
        </w:rPr>
      </w:pPr>
      <w:r>
        <w:rPr>
          <w:lang w:val="es-PE"/>
        </w:rPr>
        <w:t xml:space="preserve">El presente documento consta de las observaciones y la recomendación de la </w:t>
      </w:r>
      <w:proofErr w:type="spellStart"/>
      <w:r>
        <w:rPr>
          <w:lang w:val="es-PE"/>
        </w:rPr>
        <w:t>Secretaría</w:t>
      </w:r>
      <w:proofErr w:type="spellEnd"/>
      <w:r>
        <w:rPr>
          <w:lang w:val="es-PE"/>
        </w:rPr>
        <w:t xml:space="preserve"> sobre la propuesta de proyecto siguiente</w:t>
      </w:r>
      <w:r w:rsidR="00FB264D" w:rsidRPr="00AA5BEE">
        <w:rPr>
          <w:lang w:val="es-MX"/>
        </w:rPr>
        <w:t xml:space="preserve">: </w:t>
      </w:r>
    </w:p>
    <w:p w14:paraId="3EDE274C" w14:textId="77777777" w:rsidR="00FB264D" w:rsidRPr="00AA5BEE" w:rsidRDefault="00FB264D" w:rsidP="00FB264D">
      <w:pPr>
        <w:rPr>
          <w:lang w:val="es-MX"/>
        </w:rPr>
      </w:pPr>
    </w:p>
    <w:p w14:paraId="6B966599" w14:textId="5FA0701F" w:rsidR="00FB264D" w:rsidRPr="00A3661C" w:rsidRDefault="00AA5BEE" w:rsidP="00FB264D">
      <w:pPr>
        <w:rPr>
          <w:u w:val="single"/>
        </w:rPr>
      </w:pPr>
      <w:proofErr w:type="spellStart"/>
      <w:r>
        <w:rPr>
          <w:u w:val="single"/>
        </w:rPr>
        <w:t>Espumas</w:t>
      </w:r>
      <w:proofErr w:type="spellEnd"/>
    </w:p>
    <w:p w14:paraId="03C49A5E" w14:textId="77777777" w:rsidR="00FB264D" w:rsidRPr="00A3661C" w:rsidRDefault="00FB264D" w:rsidP="00FB264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3"/>
        <w:gridCol w:w="2397"/>
      </w:tblGrid>
      <w:tr w:rsidR="003A3DD0" w:rsidRPr="00A3661C" w14:paraId="0E25E191" w14:textId="77777777" w:rsidTr="008315D5">
        <w:tc>
          <w:tcPr>
            <w:tcW w:w="7128" w:type="dxa"/>
          </w:tcPr>
          <w:p w14:paraId="2862BE53" w14:textId="2566E3AD" w:rsidR="00FB264D" w:rsidRPr="003A3DD0" w:rsidRDefault="004877AD" w:rsidP="00FB264D">
            <w:pPr>
              <w:pStyle w:val="ListParagraph"/>
              <w:numPr>
                <w:ilvl w:val="0"/>
                <w:numId w:val="21"/>
              </w:numPr>
              <w:ind w:hanging="743"/>
              <w:rPr>
                <w:lang w:val="es-MX"/>
              </w:rPr>
            </w:pPr>
            <w:r w:rsidRPr="003A3DD0">
              <w:rPr>
                <w:lang w:val="es-MX"/>
              </w:rPr>
              <w:t>Eliminación de los HCFC</w:t>
            </w:r>
            <w:r w:rsidR="003A3DD0" w:rsidRPr="003A3DD0">
              <w:rPr>
                <w:lang w:val="es-MX"/>
              </w:rPr>
              <w:t>-1</w:t>
            </w:r>
            <w:r w:rsidR="00FB264D" w:rsidRPr="003A3DD0">
              <w:rPr>
                <w:lang w:val="es-MX"/>
              </w:rPr>
              <w:t xml:space="preserve">41b </w:t>
            </w:r>
            <w:r w:rsidR="003A3DD0" w:rsidRPr="003A3DD0">
              <w:rPr>
                <w:lang w:val="es-MX"/>
              </w:rPr>
              <w:t xml:space="preserve">contenidos en polioles </w:t>
            </w:r>
            <w:r w:rsidR="00103717" w:rsidRPr="003A3DD0">
              <w:rPr>
                <w:lang w:val="es-MX"/>
              </w:rPr>
              <w:t xml:space="preserve">premezclados </w:t>
            </w:r>
            <w:r w:rsidR="003A3DD0" w:rsidRPr="003A3DD0">
              <w:rPr>
                <w:lang w:val="es-MX"/>
              </w:rPr>
              <w:t xml:space="preserve">importados en </w:t>
            </w:r>
            <w:r w:rsidR="003A3DD0">
              <w:rPr>
                <w:lang w:val="es-MX"/>
              </w:rPr>
              <w:t xml:space="preserve">el sector de espumas de </w:t>
            </w:r>
            <w:r w:rsidR="00D9313E">
              <w:rPr>
                <w:lang w:val="es-MX"/>
              </w:rPr>
              <w:t>poliuretano</w:t>
            </w:r>
            <w:r w:rsidR="00FB264D" w:rsidRPr="003A3DD0">
              <w:rPr>
                <w:lang w:val="es-MX"/>
              </w:rPr>
              <w:t xml:space="preserve"> </w:t>
            </w:r>
          </w:p>
        </w:tc>
        <w:tc>
          <w:tcPr>
            <w:tcW w:w="2448" w:type="dxa"/>
          </w:tcPr>
          <w:p w14:paraId="6F2C3623" w14:textId="677C2EE8" w:rsidR="00FB264D" w:rsidRPr="00A3661C" w:rsidRDefault="003A3DD0" w:rsidP="008315D5">
            <w:pPr>
              <w:spacing w:line="360" w:lineRule="auto"/>
              <w:jc w:val="right"/>
            </w:pPr>
            <w:r>
              <w:t>ONUDI</w:t>
            </w:r>
          </w:p>
        </w:tc>
      </w:tr>
    </w:tbl>
    <w:p w14:paraId="5E4B2D19" w14:textId="77777777" w:rsidR="00FB264D" w:rsidRPr="00A3661C" w:rsidRDefault="00FB264D" w:rsidP="00FB264D">
      <w:pPr>
        <w:pStyle w:val="StyleHeader4Para4Left0Firstline0"/>
        <w:numPr>
          <w:ilvl w:val="0"/>
          <w:numId w:val="0"/>
        </w:numPr>
        <w:tabs>
          <w:tab w:val="clear" w:pos="2880"/>
          <w:tab w:val="clear" w:pos="5760"/>
        </w:tabs>
        <w:rPr>
          <w:highlight w:val="yellow"/>
        </w:rPr>
      </w:pPr>
    </w:p>
    <w:p w14:paraId="050E057B" w14:textId="77777777" w:rsidR="00FB264D" w:rsidRPr="00A3661C" w:rsidRDefault="00FB264D" w:rsidP="00FB264D">
      <w:pPr>
        <w:pStyle w:val="StyleHeader4Para4Left0Firstline0"/>
        <w:numPr>
          <w:ilvl w:val="0"/>
          <w:numId w:val="0"/>
        </w:numPr>
        <w:tabs>
          <w:tab w:val="clear" w:pos="2880"/>
          <w:tab w:val="clear" w:pos="5760"/>
        </w:tabs>
        <w:rPr>
          <w:highlight w:val="yellow"/>
        </w:rPr>
      </w:pPr>
      <w:r w:rsidRPr="00A3661C">
        <w:rPr>
          <w:highlight w:val="yellow"/>
        </w:rPr>
        <w:br w:type="page"/>
      </w:r>
    </w:p>
    <w:p w14:paraId="0F847D46" w14:textId="77777777" w:rsidR="001B5A40" w:rsidRPr="00B9217B" w:rsidRDefault="001B5A40" w:rsidP="001B5A40">
      <w:pPr>
        <w:jc w:val="center"/>
        <w:rPr>
          <w:b/>
          <w:lang w:val="es-ES"/>
        </w:rPr>
      </w:pPr>
      <w:r>
        <w:rPr>
          <w:b/>
          <w:bCs/>
          <w:lang w:val="es-PE"/>
        </w:rPr>
        <w:lastRenderedPageBreak/>
        <w:t>HOJA DE EVALUACIÓN DE PROYECTO – PROYECTOS PLURIANUALES</w:t>
      </w:r>
    </w:p>
    <w:p w14:paraId="633C3FF3" w14:textId="77777777" w:rsidR="00386996" w:rsidRPr="001B5A40" w:rsidRDefault="00386996" w:rsidP="00386996">
      <w:pPr>
        <w:jc w:val="center"/>
        <w:rPr>
          <w:b/>
          <w:szCs w:val="24"/>
          <w:highlight w:val="yellow"/>
          <w:lang w:val="es-ES"/>
        </w:rPr>
      </w:pPr>
    </w:p>
    <w:p w14:paraId="196E386D" w14:textId="0E00D075" w:rsidR="00386996" w:rsidRPr="00D9313E" w:rsidRDefault="00D9313E" w:rsidP="00386996">
      <w:pPr>
        <w:jc w:val="center"/>
        <w:rPr>
          <w:b/>
          <w:szCs w:val="24"/>
          <w:lang w:val="es-MX"/>
        </w:rPr>
      </w:pPr>
      <w:r>
        <w:rPr>
          <w:b/>
          <w:bCs/>
          <w:lang w:val="es-PE"/>
        </w:rPr>
        <w:t>MARRUECOS</w:t>
      </w:r>
    </w:p>
    <w:p w14:paraId="34777DB2" w14:textId="77777777" w:rsidR="00386996" w:rsidRPr="00D9313E" w:rsidRDefault="00386996" w:rsidP="00386996">
      <w:pPr>
        <w:rPr>
          <w:sz w:val="20"/>
          <w:highlight w:val="yellow"/>
          <w:lang w:val="es-MX"/>
        </w:rPr>
      </w:pPr>
    </w:p>
    <w:p w14:paraId="671DF62B" w14:textId="0D02D13D" w:rsidR="00386996" w:rsidRPr="00D9313E" w:rsidRDefault="007D0A22" w:rsidP="00386996">
      <w:pPr>
        <w:tabs>
          <w:tab w:val="left" w:pos="5580"/>
        </w:tabs>
        <w:ind w:right="-540"/>
        <w:rPr>
          <w:b/>
          <w:sz w:val="20"/>
          <w:lang w:val="es-MX"/>
        </w:rPr>
      </w:pPr>
      <w:r w:rsidRPr="00D9313E">
        <w:rPr>
          <w:b/>
          <w:caps/>
          <w:sz w:val="20"/>
          <w:lang w:val="es-MX"/>
        </w:rPr>
        <w:t>TÍTULO (</w:t>
      </w:r>
      <w:r w:rsidR="00A8130D" w:rsidRPr="00D9313E">
        <w:rPr>
          <w:b/>
          <w:caps/>
          <w:sz w:val="20"/>
          <w:lang w:val="es-MX"/>
        </w:rPr>
        <w:t>S) DEL O DE LOS PROYECTOS</w:t>
      </w:r>
      <w:r w:rsidR="00386996" w:rsidRPr="00D9313E">
        <w:rPr>
          <w:sz w:val="20"/>
          <w:lang w:val="es-MX"/>
        </w:rPr>
        <w:tab/>
      </w:r>
      <w:r w:rsidR="00D9313E" w:rsidRPr="00D9313E">
        <w:rPr>
          <w:b/>
          <w:caps/>
          <w:sz w:val="20"/>
          <w:lang w:val="es-MX"/>
        </w:rPr>
        <w:t>OR</w:t>
      </w:r>
      <w:r w:rsidR="00D9313E">
        <w:rPr>
          <w:b/>
          <w:caps/>
          <w:sz w:val="20"/>
          <w:lang w:val="es-MX"/>
        </w:rPr>
        <w:t>GANISMO DE EJECUCIÓN PRINCIPAL</w:t>
      </w:r>
    </w:p>
    <w:tbl>
      <w:tblPr>
        <w:tblpPr w:leftFromText="180" w:rightFromText="180" w:vertAnchor="text" w:horzAnchor="margin" w:tblpXSpec="center" w:tblpY="62"/>
        <w:tblW w:w="949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455"/>
        <w:gridCol w:w="1042"/>
      </w:tblGrid>
      <w:tr w:rsidR="00386996" w:rsidRPr="00A3661C" w14:paraId="55BA932A" w14:textId="77777777" w:rsidTr="00C662A2">
        <w:trPr>
          <w:trHeight w:val="251"/>
        </w:trPr>
        <w:tc>
          <w:tcPr>
            <w:tcW w:w="8455" w:type="dxa"/>
            <w:tcBorders>
              <w:right w:val="single" w:sz="4" w:space="0" w:color="auto"/>
            </w:tcBorders>
          </w:tcPr>
          <w:p w14:paraId="0379CE07" w14:textId="1AE5F6E3" w:rsidR="00386996" w:rsidRPr="00FC6A43" w:rsidRDefault="00386996" w:rsidP="008315D5">
            <w:pPr>
              <w:tabs>
                <w:tab w:val="left" w:pos="383"/>
              </w:tabs>
              <w:rPr>
                <w:sz w:val="20"/>
                <w:szCs w:val="20"/>
                <w:lang w:val="es-MX"/>
              </w:rPr>
            </w:pPr>
            <w:r w:rsidRPr="00FC6A43">
              <w:rPr>
                <w:sz w:val="20"/>
                <w:szCs w:val="20"/>
                <w:lang w:val="es-MX"/>
              </w:rPr>
              <w:t>a)</w:t>
            </w:r>
            <w:r w:rsidR="00FC6A43" w:rsidRPr="00FC6A43">
              <w:rPr>
                <w:sz w:val="20"/>
                <w:szCs w:val="20"/>
                <w:lang w:val="es-MX"/>
              </w:rPr>
              <w:tab/>
              <w:t xml:space="preserve"> Eliminación de los HCFC-141b contenidos en polioles premezclados </w:t>
            </w:r>
            <w:r w:rsidR="00150696" w:rsidRPr="00FC6A43">
              <w:rPr>
                <w:sz w:val="20"/>
                <w:szCs w:val="20"/>
                <w:lang w:val="es-MX"/>
              </w:rPr>
              <w:t xml:space="preserve">importados </w:t>
            </w:r>
            <w:r w:rsidR="00FC6A43" w:rsidRPr="00FC6A43">
              <w:rPr>
                <w:sz w:val="20"/>
                <w:szCs w:val="20"/>
                <w:lang w:val="es-MX"/>
              </w:rPr>
              <w:t>en el sector de espumas de poliuretano</w:t>
            </w:r>
          </w:p>
        </w:tc>
        <w:tc>
          <w:tcPr>
            <w:tcW w:w="1042" w:type="dxa"/>
            <w:tcBorders>
              <w:left w:val="single" w:sz="4" w:space="0" w:color="auto"/>
            </w:tcBorders>
            <w:vAlign w:val="center"/>
          </w:tcPr>
          <w:p w14:paraId="72E1A66D" w14:textId="26F5E04A" w:rsidR="00386996" w:rsidRPr="003666C2" w:rsidRDefault="00FC6A43" w:rsidP="008315D5">
            <w:pPr>
              <w:jc w:val="right"/>
              <w:rPr>
                <w:sz w:val="20"/>
              </w:rPr>
            </w:pPr>
            <w:r>
              <w:rPr>
                <w:sz w:val="20"/>
              </w:rPr>
              <w:t>ONUDI</w:t>
            </w:r>
          </w:p>
        </w:tc>
      </w:tr>
    </w:tbl>
    <w:p w14:paraId="71AC9DED" w14:textId="77777777" w:rsidR="00386996" w:rsidRPr="00A3661C" w:rsidRDefault="00386996" w:rsidP="00386996">
      <w:pPr>
        <w:rPr>
          <w:sz w:val="20"/>
          <w:highlight w:val="yellow"/>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4500"/>
      </w:tblGrid>
      <w:tr w:rsidR="00386996" w:rsidRPr="00BC3FF4" w14:paraId="118D105A" w14:textId="77777777" w:rsidTr="008315D5">
        <w:trPr>
          <w:jc w:val="center"/>
        </w:trPr>
        <w:tc>
          <w:tcPr>
            <w:tcW w:w="4945" w:type="dxa"/>
          </w:tcPr>
          <w:p w14:paraId="06338DFA" w14:textId="28971720" w:rsidR="00386996" w:rsidRPr="00A3661C" w:rsidRDefault="0070462E" w:rsidP="008315D5">
            <w:pPr>
              <w:rPr>
                <w:b/>
                <w:sz w:val="20"/>
                <w:highlight w:val="yellow"/>
              </w:rPr>
            </w:pPr>
            <w:r>
              <w:rPr>
                <w:b/>
                <w:caps/>
                <w:sz w:val="20"/>
              </w:rPr>
              <w:t>ORGANISMO COORDINADOR NACIONAL</w:t>
            </w:r>
          </w:p>
        </w:tc>
        <w:tc>
          <w:tcPr>
            <w:tcW w:w="4500" w:type="dxa"/>
          </w:tcPr>
          <w:p w14:paraId="02DA737C" w14:textId="68FC19AE" w:rsidR="00386996" w:rsidRPr="00C6635A" w:rsidRDefault="0070462E" w:rsidP="008315D5">
            <w:pPr>
              <w:jc w:val="right"/>
              <w:rPr>
                <w:sz w:val="20"/>
                <w:highlight w:val="yellow"/>
                <w:lang w:val="es-AR"/>
              </w:rPr>
            </w:pPr>
            <w:r w:rsidRPr="00C6635A">
              <w:rPr>
                <w:sz w:val="20"/>
                <w:lang w:val="es-AR"/>
              </w:rPr>
              <w:t>Ministerio de Industria y Comercio de Marruecos</w:t>
            </w:r>
          </w:p>
        </w:tc>
      </w:tr>
    </w:tbl>
    <w:p w14:paraId="6BB8F7EE" w14:textId="77777777" w:rsidR="00386996" w:rsidRPr="00C6635A" w:rsidRDefault="00386996" w:rsidP="00386996">
      <w:pPr>
        <w:rPr>
          <w:caps/>
          <w:sz w:val="20"/>
          <w:highlight w:val="yellow"/>
          <w:lang w:val="es-AR"/>
        </w:rPr>
      </w:pPr>
    </w:p>
    <w:p w14:paraId="320C4EE3" w14:textId="3C87486D" w:rsidR="00386996" w:rsidRPr="00E07AF0" w:rsidRDefault="000209F8" w:rsidP="00386996">
      <w:pPr>
        <w:rPr>
          <w:b/>
          <w:caps/>
          <w:sz w:val="20"/>
          <w:lang w:val="es-MX"/>
        </w:rPr>
      </w:pPr>
      <w:r w:rsidRPr="00E07AF0">
        <w:rPr>
          <w:b/>
          <w:caps/>
          <w:sz w:val="20"/>
          <w:lang w:val="es-MX"/>
        </w:rPr>
        <w:t xml:space="preserve">DATOS MÁS RECIENTES DE CONSUMO </w:t>
      </w:r>
      <w:r w:rsidR="00D335E7" w:rsidRPr="00E07AF0">
        <w:rPr>
          <w:b/>
          <w:caps/>
          <w:sz w:val="20"/>
          <w:lang w:val="es-MX"/>
        </w:rPr>
        <w:t xml:space="preserve">PRESENTADOS PARA </w:t>
      </w:r>
      <w:r w:rsidR="00E07AF0" w:rsidRPr="00E07AF0">
        <w:rPr>
          <w:b/>
          <w:caps/>
          <w:sz w:val="20"/>
          <w:lang w:val="es-MX"/>
        </w:rPr>
        <w:t>EL PROYECTO ORIE</w:t>
      </w:r>
      <w:r w:rsidR="00E07AF0">
        <w:rPr>
          <w:b/>
          <w:caps/>
          <w:sz w:val="20"/>
          <w:lang w:val="es-MX"/>
        </w:rPr>
        <w:t>NTADO A LAS SAO</w:t>
      </w:r>
      <w:r w:rsidR="00386996" w:rsidRPr="00E07AF0">
        <w:rPr>
          <w:b/>
          <w:caps/>
          <w:sz w:val="20"/>
          <w:lang w:val="es-MX"/>
        </w:rPr>
        <w:t xml:space="preserve"> </w:t>
      </w:r>
    </w:p>
    <w:p w14:paraId="1D3B23D2" w14:textId="62B1F455" w:rsidR="00386996" w:rsidRPr="00501732" w:rsidRDefault="00386996" w:rsidP="00386996">
      <w:pPr>
        <w:spacing w:before="60"/>
        <w:rPr>
          <w:b/>
          <w:caps/>
          <w:sz w:val="20"/>
          <w:lang w:val="es-MX"/>
        </w:rPr>
      </w:pPr>
      <w:r w:rsidRPr="00501732">
        <w:rPr>
          <w:b/>
          <w:caps/>
          <w:sz w:val="20"/>
          <w:lang w:val="es-MX"/>
        </w:rPr>
        <w:t xml:space="preserve">A: </w:t>
      </w:r>
      <w:r w:rsidR="00501732" w:rsidRPr="00501732">
        <w:rPr>
          <w:b/>
          <w:caps/>
          <w:sz w:val="20"/>
          <w:lang w:val="es-MX"/>
        </w:rPr>
        <w:t>DATOS CON ARREGLO AL ARTÍCULO</w:t>
      </w:r>
      <w:r w:rsidR="00501732">
        <w:rPr>
          <w:b/>
          <w:caps/>
          <w:sz w:val="20"/>
          <w:lang w:val="es-MX"/>
        </w:rPr>
        <w:t xml:space="preserve"> </w:t>
      </w:r>
      <w:r w:rsidRPr="00501732">
        <w:rPr>
          <w:b/>
          <w:caps/>
          <w:sz w:val="20"/>
          <w:lang w:val="es-MX"/>
        </w:rPr>
        <w:t>7 (</w:t>
      </w:r>
      <w:r w:rsidR="00501732">
        <w:rPr>
          <w:b/>
          <w:caps/>
          <w:sz w:val="20"/>
          <w:lang w:val="es-MX"/>
        </w:rPr>
        <w:t>TONELADAS PAO</w:t>
      </w:r>
      <w:r w:rsidRPr="00501732">
        <w:rPr>
          <w:b/>
          <w:caps/>
          <w:sz w:val="20"/>
          <w:lang w:val="es-MX"/>
        </w:rPr>
        <w:t>, 2021)</w:t>
      </w:r>
    </w:p>
    <w:tbl>
      <w:tblPr>
        <w:tblpPr w:leftFromText="180" w:rightFromText="180" w:vertAnchor="text" w:horzAnchor="margin" w:tblpXSpec="center" w:tblpY="90"/>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840"/>
      </w:tblGrid>
      <w:tr w:rsidR="00386996" w:rsidRPr="00A3661C" w14:paraId="17E74485" w14:textId="77777777" w:rsidTr="008315D5">
        <w:tc>
          <w:tcPr>
            <w:tcW w:w="2628" w:type="dxa"/>
          </w:tcPr>
          <w:p w14:paraId="00DA0277" w14:textId="5FF73F96" w:rsidR="00386996" w:rsidRPr="00B54901" w:rsidRDefault="00386996" w:rsidP="008315D5">
            <w:pPr>
              <w:jc w:val="left"/>
              <w:rPr>
                <w:sz w:val="20"/>
              </w:rPr>
            </w:pPr>
            <w:r w:rsidRPr="00B54901">
              <w:rPr>
                <w:sz w:val="20"/>
              </w:rPr>
              <w:t>HCFC</w:t>
            </w:r>
          </w:p>
        </w:tc>
        <w:tc>
          <w:tcPr>
            <w:tcW w:w="6840" w:type="dxa"/>
          </w:tcPr>
          <w:p w14:paraId="469D342C" w14:textId="32480261" w:rsidR="00386996" w:rsidRPr="00B54901" w:rsidRDefault="00386996" w:rsidP="008315D5">
            <w:pPr>
              <w:jc w:val="right"/>
              <w:rPr>
                <w:sz w:val="20"/>
              </w:rPr>
            </w:pPr>
            <w:r w:rsidRPr="00B54901">
              <w:rPr>
                <w:sz w:val="20"/>
                <w:szCs w:val="20"/>
              </w:rPr>
              <w:t>17</w:t>
            </w:r>
            <w:r w:rsidR="007F1D1B">
              <w:rPr>
                <w:sz w:val="20"/>
                <w:szCs w:val="20"/>
              </w:rPr>
              <w:t>,</w:t>
            </w:r>
            <w:r w:rsidRPr="00B54901">
              <w:rPr>
                <w:sz w:val="20"/>
                <w:szCs w:val="20"/>
              </w:rPr>
              <w:t>62</w:t>
            </w:r>
          </w:p>
        </w:tc>
      </w:tr>
    </w:tbl>
    <w:p w14:paraId="1E3C5AAA" w14:textId="2E117E09" w:rsidR="00386996" w:rsidRPr="00D508BD" w:rsidRDefault="00386996" w:rsidP="00386996">
      <w:pPr>
        <w:spacing w:before="60" w:after="120"/>
        <w:rPr>
          <w:b/>
          <w:caps/>
          <w:sz w:val="20"/>
          <w:lang w:val="es-MX"/>
        </w:rPr>
      </w:pPr>
      <w:r w:rsidRPr="00D508BD">
        <w:rPr>
          <w:b/>
          <w:sz w:val="20"/>
          <w:lang w:val="es-MX"/>
        </w:rPr>
        <w:t xml:space="preserve">B: </w:t>
      </w:r>
      <w:r w:rsidR="00D508BD">
        <w:rPr>
          <w:b/>
          <w:bCs/>
          <w:sz w:val="20"/>
          <w:szCs w:val="20"/>
          <w:lang w:val="es-PE"/>
        </w:rPr>
        <w:t>DATOS SECTORIALES DEL PROGRAMA DE PAÍS MÁS RECIENTES (toneladas PAO</w:t>
      </w:r>
      <w:r w:rsidRPr="00D508BD">
        <w:rPr>
          <w:b/>
          <w:caps/>
          <w:sz w:val="20"/>
          <w:lang w:val="es-MX"/>
        </w:rPr>
        <w:t>, 2021)</w:t>
      </w:r>
    </w:p>
    <w:tbl>
      <w:tblPr>
        <w:tblStyle w:val="TableGrid"/>
        <w:tblW w:w="9509" w:type="dxa"/>
        <w:jc w:val="center"/>
        <w:tblLayout w:type="fixed"/>
        <w:tblLook w:val="01E0" w:firstRow="1" w:lastRow="1" w:firstColumn="1" w:lastColumn="1" w:noHBand="0" w:noVBand="0"/>
      </w:tblPr>
      <w:tblGrid>
        <w:gridCol w:w="8310"/>
        <w:gridCol w:w="1199"/>
      </w:tblGrid>
      <w:tr w:rsidR="00386996" w:rsidRPr="00A3661C" w14:paraId="2112DDBF" w14:textId="77777777" w:rsidTr="008315D5">
        <w:trPr>
          <w:trHeight w:val="142"/>
          <w:jc w:val="center"/>
        </w:trPr>
        <w:tc>
          <w:tcPr>
            <w:tcW w:w="8310" w:type="dxa"/>
            <w:tcBorders>
              <w:right w:val="single" w:sz="4" w:space="0" w:color="auto"/>
            </w:tcBorders>
          </w:tcPr>
          <w:p w14:paraId="0C6EF604" w14:textId="77777777" w:rsidR="00386996" w:rsidRPr="00A3661C" w:rsidRDefault="00386996" w:rsidP="008315D5">
            <w:pPr>
              <w:ind w:left="-110" w:firstLine="110"/>
              <w:jc w:val="left"/>
              <w:rPr>
                <w:sz w:val="20"/>
                <w:highlight w:val="yellow"/>
              </w:rPr>
            </w:pPr>
            <w:r w:rsidRPr="00B54901">
              <w:rPr>
                <w:sz w:val="20"/>
              </w:rPr>
              <w:t>HCFC-22</w:t>
            </w:r>
          </w:p>
        </w:tc>
        <w:tc>
          <w:tcPr>
            <w:tcW w:w="1199" w:type="dxa"/>
            <w:tcBorders>
              <w:left w:val="single" w:sz="4" w:space="0" w:color="auto"/>
              <w:right w:val="single" w:sz="4" w:space="0" w:color="auto"/>
            </w:tcBorders>
            <w:shd w:val="clear" w:color="auto" w:fill="auto"/>
          </w:tcPr>
          <w:p w14:paraId="17E0AB28" w14:textId="6FE586F4" w:rsidR="00386996" w:rsidRPr="00A3661C" w:rsidRDefault="00386996" w:rsidP="008315D5">
            <w:pPr>
              <w:jc w:val="right"/>
              <w:rPr>
                <w:sz w:val="20"/>
                <w:szCs w:val="20"/>
                <w:highlight w:val="yellow"/>
              </w:rPr>
            </w:pPr>
            <w:r>
              <w:rPr>
                <w:sz w:val="20"/>
                <w:szCs w:val="20"/>
              </w:rPr>
              <w:t>17</w:t>
            </w:r>
            <w:r w:rsidR="0079706C">
              <w:rPr>
                <w:sz w:val="20"/>
                <w:szCs w:val="20"/>
              </w:rPr>
              <w:t>,</w:t>
            </w:r>
            <w:r>
              <w:rPr>
                <w:sz w:val="20"/>
                <w:szCs w:val="20"/>
              </w:rPr>
              <w:t>62</w:t>
            </w:r>
          </w:p>
        </w:tc>
      </w:tr>
      <w:tr w:rsidR="00386996" w:rsidRPr="00A3661C" w14:paraId="3C28232F" w14:textId="77777777" w:rsidTr="008315D5">
        <w:trPr>
          <w:trHeight w:val="142"/>
          <w:jc w:val="center"/>
        </w:trPr>
        <w:tc>
          <w:tcPr>
            <w:tcW w:w="8310" w:type="dxa"/>
            <w:tcBorders>
              <w:right w:val="single" w:sz="4" w:space="0" w:color="auto"/>
            </w:tcBorders>
          </w:tcPr>
          <w:p w14:paraId="6BD1B569" w14:textId="77777777" w:rsidR="00386996" w:rsidRPr="00B54901" w:rsidRDefault="00386996" w:rsidP="008315D5">
            <w:pPr>
              <w:jc w:val="left"/>
              <w:rPr>
                <w:sz w:val="20"/>
              </w:rPr>
            </w:pPr>
            <w:r w:rsidRPr="00B54901">
              <w:rPr>
                <w:sz w:val="20"/>
              </w:rPr>
              <w:t>HCFC-141b</w:t>
            </w:r>
          </w:p>
        </w:tc>
        <w:tc>
          <w:tcPr>
            <w:tcW w:w="1199" w:type="dxa"/>
            <w:tcBorders>
              <w:left w:val="single" w:sz="4" w:space="0" w:color="auto"/>
              <w:right w:val="single" w:sz="4" w:space="0" w:color="auto"/>
            </w:tcBorders>
            <w:shd w:val="clear" w:color="auto" w:fill="auto"/>
          </w:tcPr>
          <w:p w14:paraId="672972DB" w14:textId="1F796464" w:rsidR="00386996" w:rsidRPr="00A3661C" w:rsidRDefault="00386996" w:rsidP="008315D5">
            <w:pPr>
              <w:jc w:val="right"/>
              <w:rPr>
                <w:sz w:val="20"/>
                <w:szCs w:val="20"/>
                <w:highlight w:val="yellow"/>
              </w:rPr>
            </w:pPr>
            <w:r w:rsidRPr="00B54901">
              <w:rPr>
                <w:sz w:val="20"/>
                <w:szCs w:val="20"/>
              </w:rPr>
              <w:t>0</w:t>
            </w:r>
            <w:r w:rsidR="0079706C">
              <w:rPr>
                <w:sz w:val="20"/>
                <w:szCs w:val="20"/>
              </w:rPr>
              <w:t>,</w:t>
            </w:r>
            <w:r w:rsidRPr="00B54901">
              <w:rPr>
                <w:sz w:val="20"/>
                <w:szCs w:val="20"/>
              </w:rPr>
              <w:t>00</w:t>
            </w:r>
          </w:p>
        </w:tc>
      </w:tr>
      <w:tr w:rsidR="00386996" w:rsidRPr="00A3661C" w14:paraId="1D98FBFB" w14:textId="77777777" w:rsidTr="008315D5">
        <w:trPr>
          <w:trHeight w:val="142"/>
          <w:jc w:val="center"/>
        </w:trPr>
        <w:tc>
          <w:tcPr>
            <w:tcW w:w="8310" w:type="dxa"/>
            <w:tcBorders>
              <w:right w:val="single" w:sz="4" w:space="0" w:color="auto"/>
            </w:tcBorders>
          </w:tcPr>
          <w:p w14:paraId="6ADAA3EE" w14:textId="77777777" w:rsidR="00386996" w:rsidRPr="00B54901" w:rsidRDefault="00386996" w:rsidP="008315D5">
            <w:pPr>
              <w:jc w:val="left"/>
              <w:rPr>
                <w:sz w:val="20"/>
              </w:rPr>
            </w:pPr>
            <w:r w:rsidRPr="00B54901">
              <w:rPr>
                <w:sz w:val="20"/>
              </w:rPr>
              <w:t>HCFC-142b</w:t>
            </w:r>
          </w:p>
        </w:tc>
        <w:tc>
          <w:tcPr>
            <w:tcW w:w="1199" w:type="dxa"/>
            <w:tcBorders>
              <w:left w:val="single" w:sz="4" w:space="0" w:color="auto"/>
              <w:right w:val="single" w:sz="4" w:space="0" w:color="auto"/>
            </w:tcBorders>
            <w:shd w:val="clear" w:color="auto" w:fill="auto"/>
          </w:tcPr>
          <w:p w14:paraId="60CFC3D7" w14:textId="01B0E381" w:rsidR="00386996" w:rsidRPr="00A3661C" w:rsidRDefault="00386996" w:rsidP="008315D5">
            <w:pPr>
              <w:jc w:val="right"/>
              <w:rPr>
                <w:sz w:val="20"/>
                <w:szCs w:val="20"/>
                <w:highlight w:val="yellow"/>
              </w:rPr>
            </w:pPr>
            <w:r w:rsidRPr="00B54901">
              <w:rPr>
                <w:sz w:val="20"/>
                <w:szCs w:val="20"/>
              </w:rPr>
              <w:t>0</w:t>
            </w:r>
            <w:r w:rsidR="0079706C">
              <w:rPr>
                <w:sz w:val="20"/>
                <w:szCs w:val="20"/>
              </w:rPr>
              <w:t>,</w:t>
            </w:r>
            <w:r w:rsidRPr="00B54901">
              <w:rPr>
                <w:sz w:val="20"/>
                <w:szCs w:val="20"/>
              </w:rPr>
              <w:t>00</w:t>
            </w:r>
          </w:p>
        </w:tc>
      </w:tr>
      <w:tr w:rsidR="00386996" w:rsidRPr="00A3661C" w14:paraId="7D546BD3" w14:textId="77777777" w:rsidTr="008315D5">
        <w:trPr>
          <w:trHeight w:val="142"/>
          <w:jc w:val="center"/>
        </w:trPr>
        <w:tc>
          <w:tcPr>
            <w:tcW w:w="8310" w:type="dxa"/>
            <w:tcBorders>
              <w:right w:val="single" w:sz="4" w:space="0" w:color="auto"/>
            </w:tcBorders>
          </w:tcPr>
          <w:p w14:paraId="11077CBE" w14:textId="77777777" w:rsidR="00386996" w:rsidRPr="00B54901" w:rsidRDefault="00386996" w:rsidP="008315D5">
            <w:pPr>
              <w:jc w:val="left"/>
              <w:rPr>
                <w:sz w:val="20"/>
              </w:rPr>
            </w:pPr>
            <w:r w:rsidRPr="00B54901">
              <w:rPr>
                <w:sz w:val="20"/>
              </w:rPr>
              <w:t>HCFC-123</w:t>
            </w:r>
          </w:p>
        </w:tc>
        <w:tc>
          <w:tcPr>
            <w:tcW w:w="1199" w:type="dxa"/>
            <w:tcBorders>
              <w:left w:val="single" w:sz="4" w:space="0" w:color="auto"/>
              <w:right w:val="single" w:sz="4" w:space="0" w:color="auto"/>
            </w:tcBorders>
            <w:shd w:val="clear" w:color="auto" w:fill="auto"/>
          </w:tcPr>
          <w:p w14:paraId="67492D1C" w14:textId="7D6EF4E9" w:rsidR="00386996" w:rsidRPr="00A3661C" w:rsidRDefault="00386996" w:rsidP="008315D5">
            <w:pPr>
              <w:jc w:val="right"/>
              <w:rPr>
                <w:sz w:val="20"/>
                <w:szCs w:val="20"/>
                <w:highlight w:val="yellow"/>
              </w:rPr>
            </w:pPr>
            <w:r w:rsidRPr="00B54901">
              <w:rPr>
                <w:sz w:val="20"/>
                <w:szCs w:val="20"/>
              </w:rPr>
              <w:t>0</w:t>
            </w:r>
            <w:r w:rsidR="0079706C">
              <w:rPr>
                <w:sz w:val="20"/>
                <w:szCs w:val="20"/>
              </w:rPr>
              <w:t>,</w:t>
            </w:r>
            <w:r w:rsidRPr="00B54901">
              <w:rPr>
                <w:sz w:val="20"/>
                <w:szCs w:val="20"/>
              </w:rPr>
              <w:t>00</w:t>
            </w:r>
          </w:p>
        </w:tc>
      </w:tr>
      <w:tr w:rsidR="00386996" w:rsidRPr="00A3661C" w14:paraId="4959EEFB" w14:textId="77777777" w:rsidTr="008315D5">
        <w:trPr>
          <w:trHeight w:val="142"/>
          <w:jc w:val="center"/>
        </w:trPr>
        <w:tc>
          <w:tcPr>
            <w:tcW w:w="8310" w:type="dxa"/>
            <w:tcBorders>
              <w:right w:val="single" w:sz="4" w:space="0" w:color="auto"/>
            </w:tcBorders>
          </w:tcPr>
          <w:p w14:paraId="2AB989FF" w14:textId="77777777" w:rsidR="00386996" w:rsidRPr="00B54901" w:rsidRDefault="00386996" w:rsidP="008315D5">
            <w:pPr>
              <w:jc w:val="left"/>
              <w:rPr>
                <w:sz w:val="20"/>
              </w:rPr>
            </w:pPr>
            <w:r w:rsidRPr="00B54901">
              <w:rPr>
                <w:sz w:val="20"/>
              </w:rPr>
              <w:t>HCFC-124</w:t>
            </w:r>
          </w:p>
        </w:tc>
        <w:tc>
          <w:tcPr>
            <w:tcW w:w="1199" w:type="dxa"/>
            <w:tcBorders>
              <w:left w:val="single" w:sz="4" w:space="0" w:color="auto"/>
              <w:right w:val="single" w:sz="4" w:space="0" w:color="auto"/>
            </w:tcBorders>
            <w:shd w:val="clear" w:color="auto" w:fill="auto"/>
          </w:tcPr>
          <w:p w14:paraId="2AEFB75B" w14:textId="070C5531" w:rsidR="00386996" w:rsidRPr="00A3661C" w:rsidRDefault="00386996" w:rsidP="008315D5">
            <w:pPr>
              <w:jc w:val="right"/>
              <w:rPr>
                <w:sz w:val="20"/>
                <w:szCs w:val="20"/>
                <w:highlight w:val="yellow"/>
              </w:rPr>
            </w:pPr>
            <w:r w:rsidRPr="00B54901">
              <w:rPr>
                <w:sz w:val="20"/>
                <w:szCs w:val="20"/>
              </w:rPr>
              <w:t>0</w:t>
            </w:r>
            <w:r w:rsidR="0079706C">
              <w:rPr>
                <w:sz w:val="20"/>
                <w:szCs w:val="20"/>
              </w:rPr>
              <w:t>,</w:t>
            </w:r>
            <w:r w:rsidRPr="00B54901">
              <w:rPr>
                <w:sz w:val="20"/>
                <w:szCs w:val="20"/>
              </w:rPr>
              <w:t>00</w:t>
            </w:r>
          </w:p>
        </w:tc>
      </w:tr>
      <w:tr w:rsidR="00386996" w:rsidRPr="00A3661C" w14:paraId="20B37AF7" w14:textId="77777777" w:rsidTr="008315D5">
        <w:trPr>
          <w:trHeight w:val="142"/>
          <w:jc w:val="center"/>
        </w:trPr>
        <w:tc>
          <w:tcPr>
            <w:tcW w:w="8310" w:type="dxa"/>
            <w:tcBorders>
              <w:right w:val="single" w:sz="4" w:space="0" w:color="auto"/>
            </w:tcBorders>
          </w:tcPr>
          <w:p w14:paraId="1A31F39E" w14:textId="63E0483C" w:rsidR="00386996" w:rsidRPr="003555C5" w:rsidRDefault="00386996" w:rsidP="008315D5">
            <w:pPr>
              <w:jc w:val="left"/>
              <w:rPr>
                <w:sz w:val="20"/>
                <w:highlight w:val="yellow"/>
                <w:lang w:val="es-MX"/>
              </w:rPr>
            </w:pPr>
            <w:r w:rsidRPr="003555C5">
              <w:rPr>
                <w:sz w:val="20"/>
                <w:lang w:val="es-MX"/>
              </w:rPr>
              <w:t xml:space="preserve">HCFC-141b </w:t>
            </w:r>
            <w:r w:rsidR="003555C5" w:rsidRPr="00FC6A43">
              <w:rPr>
                <w:sz w:val="20"/>
                <w:szCs w:val="20"/>
                <w:lang w:val="es-MX"/>
              </w:rPr>
              <w:t xml:space="preserve">contenidos en polioles </w:t>
            </w:r>
            <w:r w:rsidR="00533557" w:rsidRPr="00FC6A43">
              <w:rPr>
                <w:sz w:val="20"/>
                <w:szCs w:val="20"/>
                <w:lang w:val="es-MX"/>
              </w:rPr>
              <w:t xml:space="preserve">premezclados </w:t>
            </w:r>
            <w:r w:rsidR="003555C5" w:rsidRPr="00FC6A43">
              <w:rPr>
                <w:sz w:val="20"/>
                <w:szCs w:val="20"/>
                <w:lang w:val="es-MX"/>
              </w:rPr>
              <w:t>importados en el sector de espumas de poliuretan</w:t>
            </w:r>
            <w:r w:rsidR="003555C5">
              <w:rPr>
                <w:sz w:val="20"/>
                <w:szCs w:val="20"/>
                <w:lang w:val="es-MX"/>
              </w:rPr>
              <w:t>o</w:t>
            </w:r>
          </w:p>
        </w:tc>
        <w:tc>
          <w:tcPr>
            <w:tcW w:w="1199" w:type="dxa"/>
            <w:tcBorders>
              <w:left w:val="single" w:sz="4" w:space="0" w:color="auto"/>
              <w:right w:val="single" w:sz="4" w:space="0" w:color="auto"/>
            </w:tcBorders>
            <w:shd w:val="clear" w:color="auto" w:fill="auto"/>
          </w:tcPr>
          <w:p w14:paraId="095BC579" w14:textId="78DE980F" w:rsidR="00386996" w:rsidRPr="00A3661C" w:rsidRDefault="00386996" w:rsidP="008315D5">
            <w:pPr>
              <w:jc w:val="right"/>
              <w:rPr>
                <w:sz w:val="20"/>
                <w:szCs w:val="20"/>
                <w:highlight w:val="yellow"/>
              </w:rPr>
            </w:pPr>
            <w:r w:rsidRPr="00B54901">
              <w:rPr>
                <w:sz w:val="20"/>
                <w:szCs w:val="20"/>
              </w:rPr>
              <w:t>11</w:t>
            </w:r>
            <w:r w:rsidR="0079706C">
              <w:rPr>
                <w:sz w:val="20"/>
                <w:szCs w:val="20"/>
              </w:rPr>
              <w:t>,</w:t>
            </w:r>
            <w:r w:rsidRPr="00B54901">
              <w:rPr>
                <w:sz w:val="20"/>
                <w:szCs w:val="20"/>
              </w:rPr>
              <w:t>47</w:t>
            </w:r>
          </w:p>
        </w:tc>
      </w:tr>
    </w:tbl>
    <w:p w14:paraId="20811E90" w14:textId="5501FB29" w:rsidR="00386996" w:rsidRPr="00A3661C" w:rsidRDefault="00386996" w:rsidP="00386996">
      <w:pPr>
        <w:rPr>
          <w:sz w:val="20"/>
          <w:highlight w:val="yellow"/>
        </w:rPr>
      </w:pPr>
    </w:p>
    <w:tbl>
      <w:tblPr>
        <w:tblStyle w:val="TableGrid"/>
        <w:tblW w:w="9445" w:type="dxa"/>
        <w:jc w:val="center"/>
        <w:tblLook w:val="01E0" w:firstRow="1" w:lastRow="1" w:firstColumn="1" w:lastColumn="1" w:noHBand="0" w:noVBand="0"/>
      </w:tblPr>
      <w:tblGrid>
        <w:gridCol w:w="8275"/>
        <w:gridCol w:w="1170"/>
      </w:tblGrid>
      <w:tr w:rsidR="00386996" w:rsidRPr="00A3661C" w14:paraId="06881B6D" w14:textId="77777777" w:rsidTr="008315D5">
        <w:trPr>
          <w:jc w:val="center"/>
        </w:trPr>
        <w:tc>
          <w:tcPr>
            <w:tcW w:w="8275" w:type="dxa"/>
          </w:tcPr>
          <w:p w14:paraId="147E4312" w14:textId="16646229" w:rsidR="00386996" w:rsidRPr="00447FFB" w:rsidRDefault="00EE52F0" w:rsidP="008315D5">
            <w:pPr>
              <w:rPr>
                <w:b/>
                <w:sz w:val="20"/>
                <w:highlight w:val="yellow"/>
                <w:lang w:val="es-MX"/>
              </w:rPr>
            </w:pPr>
            <w:r w:rsidRPr="00447FFB">
              <w:rPr>
                <w:b/>
                <w:sz w:val="20"/>
                <w:lang w:val="es-MX"/>
              </w:rPr>
              <w:t xml:space="preserve">Consumo </w:t>
            </w:r>
            <w:r w:rsidR="00447FFB" w:rsidRPr="00447FFB">
              <w:rPr>
                <w:b/>
                <w:sz w:val="20"/>
                <w:lang w:val="es-MX"/>
              </w:rPr>
              <w:t xml:space="preserve">de </w:t>
            </w:r>
            <w:r w:rsidR="00386996" w:rsidRPr="00447FFB">
              <w:rPr>
                <w:b/>
                <w:sz w:val="20"/>
                <w:lang w:val="es-MX"/>
              </w:rPr>
              <w:t xml:space="preserve">HCFC </w:t>
            </w:r>
            <w:r w:rsidR="000C1605">
              <w:rPr>
                <w:b/>
                <w:sz w:val="20"/>
                <w:lang w:val="es-MX"/>
              </w:rPr>
              <w:t>rest</w:t>
            </w:r>
            <w:r w:rsidR="007C20ED">
              <w:rPr>
                <w:b/>
                <w:sz w:val="20"/>
                <w:lang w:val="es-MX"/>
              </w:rPr>
              <w:t>ante</w:t>
            </w:r>
            <w:r w:rsidR="00447FFB" w:rsidRPr="00447FFB">
              <w:rPr>
                <w:b/>
                <w:sz w:val="20"/>
                <w:lang w:val="es-MX"/>
              </w:rPr>
              <w:t xml:space="preserve"> admisible para la financiación</w:t>
            </w:r>
            <w:r w:rsidR="00386996" w:rsidRPr="00447FFB">
              <w:rPr>
                <w:b/>
                <w:sz w:val="20"/>
                <w:lang w:val="es-MX"/>
              </w:rPr>
              <w:t xml:space="preserve"> (</w:t>
            </w:r>
            <w:r w:rsidR="00447FFB">
              <w:rPr>
                <w:b/>
                <w:sz w:val="20"/>
                <w:lang w:val="es-MX"/>
              </w:rPr>
              <w:t>toneladas PAO</w:t>
            </w:r>
            <w:r w:rsidR="00386996" w:rsidRPr="00447FFB">
              <w:rPr>
                <w:b/>
                <w:sz w:val="20"/>
                <w:lang w:val="es-MX"/>
              </w:rPr>
              <w:t>)</w:t>
            </w:r>
          </w:p>
        </w:tc>
        <w:tc>
          <w:tcPr>
            <w:tcW w:w="1170" w:type="dxa"/>
          </w:tcPr>
          <w:p w14:paraId="4ADFCB53" w14:textId="7D332114" w:rsidR="00386996" w:rsidRPr="00A3661C" w:rsidRDefault="00386996" w:rsidP="008315D5">
            <w:pPr>
              <w:jc w:val="right"/>
              <w:rPr>
                <w:sz w:val="20"/>
                <w:szCs w:val="20"/>
                <w:highlight w:val="yellow"/>
              </w:rPr>
            </w:pPr>
            <w:r>
              <w:rPr>
                <w:sz w:val="20"/>
                <w:szCs w:val="20"/>
              </w:rPr>
              <w:t>24</w:t>
            </w:r>
            <w:r w:rsidR="008A7098">
              <w:rPr>
                <w:sz w:val="20"/>
                <w:szCs w:val="20"/>
              </w:rPr>
              <w:t>,</w:t>
            </w:r>
            <w:r>
              <w:rPr>
                <w:sz w:val="20"/>
                <w:szCs w:val="20"/>
              </w:rPr>
              <w:t>59</w:t>
            </w:r>
          </w:p>
        </w:tc>
      </w:tr>
    </w:tbl>
    <w:p w14:paraId="2E90EA22" w14:textId="77777777" w:rsidR="00386996" w:rsidRDefault="00386996" w:rsidP="00386996">
      <w:pPr>
        <w:rPr>
          <w:caps/>
          <w:sz w:val="20"/>
          <w:highlight w:val="yellow"/>
        </w:rPr>
      </w:pPr>
    </w:p>
    <w:tbl>
      <w:tblPr>
        <w:tblpPr w:leftFromText="180" w:rightFromText="180" w:vertAnchor="text" w:horzAnchor="margin" w:tblpXSpec="center" w:tblpY="62"/>
        <w:tblW w:w="9445"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5035"/>
        <w:gridCol w:w="2070"/>
        <w:gridCol w:w="2340"/>
      </w:tblGrid>
      <w:tr w:rsidR="00386996" w:rsidRPr="00A3661C" w14:paraId="7CCF1B22" w14:textId="77777777" w:rsidTr="008315D5">
        <w:trPr>
          <w:trHeight w:val="248"/>
        </w:trPr>
        <w:tc>
          <w:tcPr>
            <w:tcW w:w="5035" w:type="dxa"/>
            <w:vMerge w:val="restart"/>
            <w:tcBorders>
              <w:bottom w:val="single" w:sz="4" w:space="0" w:color="auto"/>
              <w:right w:val="single" w:sz="4" w:space="0" w:color="auto"/>
            </w:tcBorders>
            <w:vAlign w:val="center"/>
          </w:tcPr>
          <w:p w14:paraId="0872E369" w14:textId="7C9E692C" w:rsidR="00386996" w:rsidRPr="004F4950" w:rsidRDefault="008A7098" w:rsidP="008315D5">
            <w:pPr>
              <w:jc w:val="center"/>
              <w:rPr>
                <w:b/>
                <w:i/>
                <w:sz w:val="20"/>
                <w:szCs w:val="20"/>
                <w:lang w:val="es-MX"/>
              </w:rPr>
            </w:pPr>
            <w:r w:rsidRPr="00620ACE">
              <w:rPr>
                <w:b/>
                <w:caps/>
                <w:sz w:val="20"/>
                <w:szCs w:val="20"/>
                <w:lang w:val="es-MX"/>
              </w:rPr>
              <w:t xml:space="preserve">ASIGNACIONES </w:t>
            </w:r>
            <w:r w:rsidR="004F4950" w:rsidRPr="00620ACE">
              <w:rPr>
                <w:b/>
                <w:caps/>
                <w:sz w:val="20"/>
                <w:szCs w:val="20"/>
                <w:lang w:val="es-MX"/>
              </w:rPr>
              <w:t>DEL PLAN ADMINISTRATIVO DEL PRESENTE AÑO</w:t>
            </w:r>
            <w:r w:rsidR="004F4950" w:rsidRPr="004F4950">
              <w:rPr>
                <w:b/>
                <w:caps/>
                <w:sz w:val="20"/>
                <w:szCs w:val="20"/>
                <w:lang w:val="es-MX"/>
              </w:rPr>
              <w:t xml:space="preserve"> </w:t>
            </w:r>
          </w:p>
        </w:tc>
        <w:tc>
          <w:tcPr>
            <w:tcW w:w="2070" w:type="dxa"/>
            <w:tcBorders>
              <w:left w:val="single" w:sz="4" w:space="0" w:color="auto"/>
              <w:right w:val="single" w:sz="4" w:space="0" w:color="auto"/>
            </w:tcBorders>
          </w:tcPr>
          <w:p w14:paraId="3A8AEA71" w14:textId="77589B17" w:rsidR="00386996" w:rsidRPr="00AB0A69" w:rsidRDefault="008C65AA" w:rsidP="008315D5">
            <w:pPr>
              <w:jc w:val="center"/>
              <w:rPr>
                <w:b/>
                <w:i/>
                <w:sz w:val="20"/>
                <w:szCs w:val="20"/>
              </w:rPr>
            </w:pPr>
            <w:proofErr w:type="spellStart"/>
            <w:r>
              <w:rPr>
                <w:b/>
                <w:sz w:val="20"/>
                <w:szCs w:val="20"/>
              </w:rPr>
              <w:t>Financiación</w:t>
            </w:r>
            <w:proofErr w:type="spellEnd"/>
            <w:r w:rsidR="00386996" w:rsidRPr="00AB0A69">
              <w:rPr>
                <w:b/>
                <w:sz w:val="20"/>
                <w:szCs w:val="20"/>
              </w:rPr>
              <w:t xml:space="preserve"> ($</w:t>
            </w:r>
            <w:r>
              <w:rPr>
                <w:b/>
                <w:sz w:val="20"/>
                <w:szCs w:val="20"/>
              </w:rPr>
              <w:t>EUA</w:t>
            </w:r>
            <w:r w:rsidR="00386996" w:rsidRPr="00AB0A69">
              <w:rPr>
                <w:b/>
                <w:sz w:val="20"/>
                <w:szCs w:val="20"/>
              </w:rPr>
              <w:t>)</w:t>
            </w:r>
          </w:p>
        </w:tc>
        <w:tc>
          <w:tcPr>
            <w:tcW w:w="2340" w:type="dxa"/>
            <w:tcBorders>
              <w:left w:val="single" w:sz="4" w:space="0" w:color="auto"/>
            </w:tcBorders>
          </w:tcPr>
          <w:p w14:paraId="7E50CCD6" w14:textId="57BB0B80" w:rsidR="00386996" w:rsidRPr="00AB0A69" w:rsidRDefault="008C65AA" w:rsidP="008315D5">
            <w:pPr>
              <w:jc w:val="center"/>
              <w:rPr>
                <w:b/>
                <w:i/>
                <w:sz w:val="20"/>
                <w:szCs w:val="20"/>
              </w:rPr>
            </w:pPr>
            <w:proofErr w:type="spellStart"/>
            <w:r>
              <w:rPr>
                <w:b/>
                <w:sz w:val="20"/>
                <w:szCs w:val="20"/>
              </w:rPr>
              <w:t>Eliminación</w:t>
            </w:r>
            <w:proofErr w:type="spellEnd"/>
            <w:r w:rsidR="00386996" w:rsidRPr="00AB0A69">
              <w:rPr>
                <w:b/>
                <w:sz w:val="20"/>
                <w:szCs w:val="20"/>
              </w:rPr>
              <w:t xml:space="preserve"> (</w:t>
            </w:r>
            <w:proofErr w:type="spellStart"/>
            <w:r>
              <w:rPr>
                <w:b/>
                <w:sz w:val="20"/>
                <w:szCs w:val="20"/>
              </w:rPr>
              <w:t>toneladas</w:t>
            </w:r>
            <w:proofErr w:type="spellEnd"/>
            <w:r>
              <w:rPr>
                <w:b/>
                <w:sz w:val="20"/>
                <w:szCs w:val="20"/>
              </w:rPr>
              <w:t xml:space="preserve"> PAO</w:t>
            </w:r>
            <w:r w:rsidR="00386996" w:rsidRPr="00AB0A69">
              <w:rPr>
                <w:b/>
                <w:sz w:val="20"/>
                <w:szCs w:val="20"/>
              </w:rPr>
              <w:t>)</w:t>
            </w:r>
          </w:p>
        </w:tc>
      </w:tr>
      <w:tr w:rsidR="00386996" w:rsidRPr="00A3661C" w14:paraId="36C86F8B" w14:textId="77777777" w:rsidTr="008315D5">
        <w:trPr>
          <w:trHeight w:val="172"/>
        </w:trPr>
        <w:tc>
          <w:tcPr>
            <w:tcW w:w="5035" w:type="dxa"/>
            <w:vMerge/>
            <w:tcBorders>
              <w:bottom w:val="single" w:sz="4" w:space="0" w:color="auto"/>
              <w:right w:val="single" w:sz="4" w:space="0" w:color="auto"/>
            </w:tcBorders>
          </w:tcPr>
          <w:p w14:paraId="3050EF0C" w14:textId="77777777" w:rsidR="00386996" w:rsidRPr="00A3661C" w:rsidRDefault="00386996" w:rsidP="008315D5">
            <w:pPr>
              <w:rPr>
                <w:sz w:val="20"/>
                <w:szCs w:val="20"/>
                <w:highlight w:val="yellow"/>
              </w:rPr>
            </w:pPr>
          </w:p>
        </w:tc>
        <w:tc>
          <w:tcPr>
            <w:tcW w:w="2070" w:type="dxa"/>
            <w:tcBorders>
              <w:left w:val="single" w:sz="4" w:space="0" w:color="auto"/>
              <w:right w:val="single" w:sz="4" w:space="0" w:color="auto"/>
            </w:tcBorders>
          </w:tcPr>
          <w:p w14:paraId="2BEF7767" w14:textId="77777777" w:rsidR="00386996" w:rsidRPr="00FA78FF" w:rsidRDefault="00386996" w:rsidP="008315D5">
            <w:pPr>
              <w:jc w:val="right"/>
              <w:rPr>
                <w:sz w:val="20"/>
                <w:szCs w:val="20"/>
              </w:rPr>
            </w:pPr>
            <w:r w:rsidRPr="00FA78FF">
              <w:rPr>
                <w:sz w:val="20"/>
                <w:szCs w:val="20"/>
              </w:rPr>
              <w:t>0</w:t>
            </w:r>
          </w:p>
        </w:tc>
        <w:tc>
          <w:tcPr>
            <w:tcW w:w="2340" w:type="dxa"/>
            <w:tcBorders>
              <w:left w:val="single" w:sz="4" w:space="0" w:color="auto"/>
            </w:tcBorders>
          </w:tcPr>
          <w:p w14:paraId="1CC46E4E" w14:textId="66ECCEFF" w:rsidR="00386996" w:rsidRPr="00FA78FF" w:rsidRDefault="00386996" w:rsidP="008315D5">
            <w:pPr>
              <w:jc w:val="right"/>
              <w:rPr>
                <w:sz w:val="20"/>
                <w:szCs w:val="20"/>
              </w:rPr>
            </w:pPr>
            <w:r w:rsidRPr="00FA78FF">
              <w:rPr>
                <w:sz w:val="20"/>
                <w:szCs w:val="20"/>
              </w:rPr>
              <w:t>0</w:t>
            </w:r>
            <w:r w:rsidR="008C65AA">
              <w:rPr>
                <w:sz w:val="20"/>
                <w:szCs w:val="20"/>
              </w:rPr>
              <w:t>,</w:t>
            </w:r>
            <w:r w:rsidRPr="00FA78FF">
              <w:rPr>
                <w:sz w:val="20"/>
                <w:szCs w:val="20"/>
              </w:rPr>
              <w:t>00</w:t>
            </w:r>
          </w:p>
        </w:tc>
      </w:tr>
    </w:tbl>
    <w:p w14:paraId="426BECBB" w14:textId="77777777" w:rsidR="00386996" w:rsidRPr="00A3661C" w:rsidRDefault="00386996" w:rsidP="00386996">
      <w:pPr>
        <w:rPr>
          <w:caps/>
          <w:sz w:val="20"/>
          <w:highlight w:val="yellow"/>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386996" w:rsidRPr="00A3661C" w14:paraId="1A3C4A86"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165957B" w14:textId="7BDA0A3F" w:rsidR="00386996" w:rsidRPr="00FA78FF"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FA78FF">
              <w:rPr>
                <w:b/>
                <w:sz w:val="20"/>
              </w:rPr>
              <w:t>PRO</w:t>
            </w:r>
            <w:r w:rsidR="008A6B5F">
              <w:rPr>
                <w:b/>
                <w:sz w:val="20"/>
              </w:rPr>
              <w:t>Y</w:t>
            </w:r>
            <w:r w:rsidRPr="00FA78FF">
              <w:rPr>
                <w:b/>
                <w:sz w:val="20"/>
              </w:rPr>
              <w:t>ECT</w:t>
            </w:r>
            <w:r w:rsidR="006F2951">
              <w:rPr>
                <w:b/>
                <w:sz w:val="20"/>
              </w:rPr>
              <w:t>O</w:t>
            </w:r>
            <w:r w:rsidRPr="00FA78FF">
              <w:rPr>
                <w:b/>
                <w:sz w:val="20"/>
              </w:rPr>
              <w:t>:</w:t>
            </w:r>
          </w:p>
        </w:tc>
        <w:tc>
          <w:tcPr>
            <w:tcW w:w="3091" w:type="dxa"/>
            <w:tcBorders>
              <w:top w:val="single" w:sz="4" w:space="0" w:color="auto"/>
              <w:left w:val="single" w:sz="4" w:space="0" w:color="auto"/>
              <w:bottom w:val="single" w:sz="4" w:space="0" w:color="auto"/>
              <w:right w:val="single" w:sz="4" w:space="0" w:color="auto"/>
            </w:tcBorders>
          </w:tcPr>
          <w:p w14:paraId="71245776" w14:textId="77777777" w:rsidR="00386996" w:rsidRPr="00FA78FF"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p>
        </w:tc>
      </w:tr>
      <w:tr w:rsidR="00386996" w:rsidRPr="00A3661C" w14:paraId="5A1F090F"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1603A583" w14:textId="43BED854" w:rsidR="00386996" w:rsidRPr="00FB1ADB" w:rsidRDefault="00FB1ADB"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s-MX"/>
              </w:rPr>
            </w:pPr>
            <w:r w:rsidRPr="00FB1ADB">
              <w:rPr>
                <w:sz w:val="20"/>
                <w:lang w:val="es-MX"/>
              </w:rPr>
              <w:t>SAO utilizada</w:t>
            </w:r>
            <w:r w:rsidR="003F5666">
              <w:rPr>
                <w:sz w:val="20"/>
                <w:lang w:val="es-MX"/>
              </w:rPr>
              <w:t>s</w:t>
            </w:r>
            <w:r w:rsidRPr="00FB1ADB">
              <w:rPr>
                <w:sz w:val="20"/>
                <w:lang w:val="es-MX"/>
              </w:rPr>
              <w:t xml:space="preserve"> en empresas</w:t>
            </w:r>
            <w:r w:rsidR="00386996" w:rsidRPr="00FB1ADB">
              <w:rPr>
                <w:sz w:val="20"/>
                <w:lang w:val="es-MX"/>
              </w:rPr>
              <w:t xml:space="preserve"> (</w:t>
            </w:r>
            <w:r>
              <w:rPr>
                <w:sz w:val="20"/>
                <w:lang w:val="es-MX"/>
              </w:rPr>
              <w:t>toneladas PAO</w:t>
            </w:r>
            <w:r w:rsidR="00386996" w:rsidRPr="00FB1ADB">
              <w:rPr>
                <w:sz w:val="20"/>
                <w:lang w:val="es-MX"/>
              </w:rPr>
              <w:t xml:space="preserve">): </w:t>
            </w:r>
          </w:p>
        </w:tc>
        <w:tc>
          <w:tcPr>
            <w:tcW w:w="3091" w:type="dxa"/>
            <w:tcBorders>
              <w:top w:val="single" w:sz="4" w:space="0" w:color="auto"/>
              <w:left w:val="single" w:sz="4" w:space="0" w:color="auto"/>
              <w:bottom w:val="single" w:sz="4" w:space="0" w:color="auto"/>
              <w:right w:val="single" w:sz="4" w:space="0" w:color="auto"/>
            </w:tcBorders>
          </w:tcPr>
          <w:p w14:paraId="24F15A39" w14:textId="2426510E" w:rsidR="00386996" w:rsidRPr="002228BA"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sidRPr="00C150D4">
              <w:rPr>
                <w:sz w:val="20"/>
              </w:rPr>
              <w:t>5</w:t>
            </w:r>
            <w:r w:rsidR="00DC2FA4">
              <w:rPr>
                <w:sz w:val="20"/>
              </w:rPr>
              <w:t>,</w:t>
            </w:r>
            <w:r w:rsidRPr="00C150D4">
              <w:rPr>
                <w:sz w:val="20"/>
              </w:rPr>
              <w:t>38</w:t>
            </w:r>
          </w:p>
        </w:tc>
      </w:tr>
      <w:tr w:rsidR="00386996" w:rsidRPr="00A3661C" w14:paraId="3621A7EA"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73AB61CF" w14:textId="6C9261C3" w:rsidR="00386996" w:rsidRPr="002E77E3" w:rsidRDefault="002E77E3"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pt-BR"/>
              </w:rPr>
            </w:pPr>
            <w:r w:rsidRPr="002E77E3">
              <w:rPr>
                <w:sz w:val="20"/>
                <w:lang w:val="pt-BR"/>
              </w:rPr>
              <w:t>SAO a ser eliminada</w:t>
            </w:r>
            <w:r w:rsidR="00386996" w:rsidRPr="002E77E3">
              <w:rPr>
                <w:sz w:val="20"/>
                <w:lang w:val="pt-BR"/>
              </w:rPr>
              <w:t xml:space="preserve"> (</w:t>
            </w:r>
            <w:r w:rsidRPr="002E77E3">
              <w:rPr>
                <w:sz w:val="20"/>
                <w:lang w:val="pt-BR"/>
              </w:rPr>
              <w:t>toneladas PAO</w:t>
            </w:r>
            <w:r w:rsidR="00386996" w:rsidRPr="002E77E3">
              <w:rPr>
                <w:sz w:val="20"/>
                <w:lang w:val="pt-BR"/>
              </w:rPr>
              <w:t>):</w:t>
            </w:r>
          </w:p>
        </w:tc>
        <w:tc>
          <w:tcPr>
            <w:tcW w:w="3091" w:type="dxa"/>
            <w:tcBorders>
              <w:top w:val="single" w:sz="4" w:space="0" w:color="auto"/>
              <w:left w:val="single" w:sz="4" w:space="0" w:color="auto"/>
              <w:bottom w:val="single" w:sz="4" w:space="0" w:color="auto"/>
              <w:right w:val="single" w:sz="4" w:space="0" w:color="auto"/>
            </w:tcBorders>
          </w:tcPr>
          <w:p w14:paraId="10D4287B" w14:textId="3F731B0B" w:rsidR="00386996" w:rsidRPr="002228BA"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sidRPr="004D7212">
              <w:rPr>
                <w:sz w:val="20"/>
              </w:rPr>
              <w:t>7</w:t>
            </w:r>
            <w:r w:rsidR="00DC2FA4">
              <w:rPr>
                <w:sz w:val="20"/>
              </w:rPr>
              <w:t>,</w:t>
            </w:r>
            <w:r w:rsidRPr="004D7212">
              <w:rPr>
                <w:sz w:val="20"/>
              </w:rPr>
              <w:t>9</w:t>
            </w:r>
          </w:p>
        </w:tc>
      </w:tr>
      <w:tr w:rsidR="00386996" w:rsidRPr="00A3661C" w14:paraId="7A9F3051"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4337C72" w14:textId="0B7DDBD8" w:rsidR="00386996" w:rsidRPr="00C6635A" w:rsidRDefault="002E77E3"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s-AR"/>
              </w:rPr>
            </w:pPr>
            <w:proofErr w:type="gramStart"/>
            <w:r w:rsidRPr="00C6635A">
              <w:rPr>
                <w:sz w:val="20"/>
                <w:lang w:val="es-AR"/>
              </w:rPr>
              <w:t>SAO</w:t>
            </w:r>
            <w:r w:rsidR="00386996" w:rsidRPr="00C6635A">
              <w:rPr>
                <w:sz w:val="20"/>
                <w:lang w:val="es-AR"/>
              </w:rPr>
              <w:t xml:space="preserve"> </w:t>
            </w:r>
            <w:r w:rsidR="00666958" w:rsidRPr="00C6635A">
              <w:rPr>
                <w:sz w:val="20"/>
                <w:lang w:val="es-AR"/>
              </w:rPr>
              <w:t>a ser eliminada</w:t>
            </w:r>
            <w:r w:rsidR="003F5666" w:rsidRPr="00C6635A">
              <w:rPr>
                <w:sz w:val="20"/>
                <w:lang w:val="es-AR"/>
              </w:rPr>
              <w:t>s</w:t>
            </w:r>
            <w:proofErr w:type="gramEnd"/>
            <w:r w:rsidR="00666958" w:rsidRPr="00C6635A">
              <w:rPr>
                <w:sz w:val="20"/>
                <w:lang w:val="es-AR"/>
              </w:rPr>
              <w:t xml:space="preserve"> en</w:t>
            </w:r>
            <w:r w:rsidR="00386996" w:rsidRPr="00C6635A">
              <w:rPr>
                <w:sz w:val="20"/>
                <w:lang w:val="es-AR"/>
              </w:rPr>
              <w:t xml:space="preserve"> (</w:t>
            </w:r>
            <w:r w:rsidRPr="00C6635A">
              <w:rPr>
                <w:sz w:val="20"/>
                <w:lang w:val="es-AR"/>
              </w:rPr>
              <w:t>toneladas PAO</w:t>
            </w:r>
            <w:r w:rsidR="00386996" w:rsidRPr="00C6635A">
              <w:rPr>
                <w:sz w:val="20"/>
                <w:lang w:val="es-AR"/>
              </w:rPr>
              <w:t>):</w:t>
            </w:r>
          </w:p>
        </w:tc>
        <w:tc>
          <w:tcPr>
            <w:tcW w:w="3091" w:type="dxa"/>
            <w:tcBorders>
              <w:top w:val="single" w:sz="4" w:space="0" w:color="auto"/>
              <w:left w:val="single" w:sz="4" w:space="0" w:color="auto"/>
              <w:bottom w:val="single" w:sz="4" w:space="0" w:color="auto"/>
              <w:right w:val="single" w:sz="4" w:space="0" w:color="auto"/>
            </w:tcBorders>
          </w:tcPr>
          <w:p w14:paraId="063A0359" w14:textId="77777777" w:rsidR="00386996" w:rsidRPr="00FA78FF"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FA78FF">
              <w:rPr>
                <w:sz w:val="20"/>
              </w:rPr>
              <w:t>0.00</w:t>
            </w:r>
          </w:p>
        </w:tc>
      </w:tr>
      <w:tr w:rsidR="00386996" w:rsidRPr="00A3661C" w14:paraId="763F517C"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80D7C1A" w14:textId="0B29D7C4" w:rsidR="00386996" w:rsidRPr="00FA78FF" w:rsidRDefault="002E77E3"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proofErr w:type="spellStart"/>
            <w:r>
              <w:rPr>
                <w:sz w:val="20"/>
              </w:rPr>
              <w:t>Duración</w:t>
            </w:r>
            <w:proofErr w:type="spellEnd"/>
            <w:r>
              <w:rPr>
                <w:sz w:val="20"/>
              </w:rPr>
              <w:t xml:space="preserve"> de</w:t>
            </w:r>
            <w:r w:rsidR="00203615">
              <w:rPr>
                <w:sz w:val="20"/>
              </w:rPr>
              <w:t>l</w:t>
            </w:r>
            <w:r>
              <w:rPr>
                <w:sz w:val="20"/>
              </w:rPr>
              <w:t xml:space="preserve"> Proyecto </w:t>
            </w:r>
            <w:r w:rsidR="00386996" w:rsidRPr="00FA78FF">
              <w:rPr>
                <w:sz w:val="20"/>
              </w:rPr>
              <w:t>(</w:t>
            </w:r>
            <w:r>
              <w:rPr>
                <w:sz w:val="20"/>
              </w:rPr>
              <w:t>meses</w:t>
            </w:r>
            <w:r w:rsidR="00386996" w:rsidRPr="00FA78FF">
              <w:rPr>
                <w:sz w:val="20"/>
              </w:rPr>
              <w:t>):</w:t>
            </w:r>
          </w:p>
        </w:tc>
        <w:tc>
          <w:tcPr>
            <w:tcW w:w="3091" w:type="dxa"/>
            <w:tcBorders>
              <w:top w:val="single" w:sz="4" w:space="0" w:color="auto"/>
              <w:left w:val="single" w:sz="4" w:space="0" w:color="auto"/>
              <w:bottom w:val="single" w:sz="4" w:space="0" w:color="auto"/>
              <w:right w:val="single" w:sz="4" w:space="0" w:color="auto"/>
            </w:tcBorders>
          </w:tcPr>
          <w:p w14:paraId="485EC1D8" w14:textId="77777777" w:rsidR="00386996" w:rsidRPr="00FA78FF" w:rsidRDefault="00386996" w:rsidP="008315D5">
            <w:pPr>
              <w:jc w:val="right"/>
              <w:rPr>
                <w:sz w:val="20"/>
              </w:rPr>
            </w:pPr>
            <w:r w:rsidRPr="00FA78FF">
              <w:rPr>
                <w:sz w:val="20"/>
              </w:rPr>
              <w:t>24</w:t>
            </w:r>
          </w:p>
        </w:tc>
      </w:tr>
      <w:tr w:rsidR="00386996" w:rsidRPr="00A3661C" w14:paraId="7BFB83BF"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7625EFF7" w14:textId="053BCEEA" w:rsidR="00386996" w:rsidRPr="00FA78FF" w:rsidRDefault="002E77E3"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 xml:space="preserve">Suma </w:t>
            </w:r>
            <w:proofErr w:type="spellStart"/>
            <w:r>
              <w:rPr>
                <w:sz w:val="20"/>
              </w:rPr>
              <w:t>inicial</w:t>
            </w:r>
            <w:proofErr w:type="spellEnd"/>
            <w:r>
              <w:rPr>
                <w:sz w:val="20"/>
              </w:rPr>
              <w:t xml:space="preserve"> </w:t>
            </w:r>
            <w:proofErr w:type="spellStart"/>
            <w:r>
              <w:rPr>
                <w:sz w:val="20"/>
              </w:rPr>
              <w:t>solicitada</w:t>
            </w:r>
            <w:proofErr w:type="spellEnd"/>
            <w:r w:rsidR="00386996" w:rsidRPr="00FA78FF">
              <w:rPr>
                <w:sz w:val="20"/>
              </w:rPr>
              <w:t xml:space="preserve"> ($</w:t>
            </w:r>
            <w:r>
              <w:rPr>
                <w:sz w:val="20"/>
              </w:rPr>
              <w:t>EUA</w:t>
            </w:r>
            <w:r w:rsidR="00386996" w:rsidRPr="00FA78FF">
              <w:rPr>
                <w:sz w:val="20"/>
              </w:rPr>
              <w:t>):</w:t>
            </w:r>
          </w:p>
        </w:tc>
        <w:tc>
          <w:tcPr>
            <w:tcW w:w="3091" w:type="dxa"/>
            <w:tcBorders>
              <w:top w:val="single" w:sz="4" w:space="0" w:color="auto"/>
              <w:left w:val="single" w:sz="4" w:space="0" w:color="auto"/>
              <w:bottom w:val="single" w:sz="4" w:space="0" w:color="auto"/>
              <w:right w:val="single" w:sz="4" w:space="0" w:color="auto"/>
            </w:tcBorders>
          </w:tcPr>
          <w:p w14:paraId="2873C28E" w14:textId="5D1FEC40" w:rsidR="00386996" w:rsidRPr="00C150D4"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C150D4">
              <w:rPr>
                <w:sz w:val="20"/>
              </w:rPr>
              <w:t>484</w:t>
            </w:r>
            <w:r w:rsidR="00C662A2">
              <w:rPr>
                <w:sz w:val="20"/>
              </w:rPr>
              <w:t> </w:t>
            </w:r>
            <w:r w:rsidRPr="00C150D4">
              <w:rPr>
                <w:sz w:val="20"/>
              </w:rPr>
              <w:t>6</w:t>
            </w:r>
            <w:r>
              <w:rPr>
                <w:sz w:val="20"/>
              </w:rPr>
              <w:t>09</w:t>
            </w:r>
          </w:p>
        </w:tc>
      </w:tr>
      <w:tr w:rsidR="00386996" w:rsidRPr="00BC3FF4" w14:paraId="782E2C78"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7AFA1F22" w14:textId="1241B767" w:rsidR="00386996" w:rsidRPr="00CE2887" w:rsidRDefault="002E77E3"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s-MX"/>
              </w:rPr>
            </w:pPr>
            <w:r w:rsidRPr="00CE2887">
              <w:rPr>
                <w:sz w:val="20"/>
                <w:lang w:val="es-MX"/>
              </w:rPr>
              <w:t>Costos finales del proyecto</w:t>
            </w:r>
            <w:r w:rsidR="00386996" w:rsidRPr="00CE2887">
              <w:rPr>
                <w:sz w:val="20"/>
                <w:lang w:val="es-MX"/>
              </w:rPr>
              <w:t xml:space="preserve"> ($</w:t>
            </w:r>
            <w:r w:rsidR="00D16676" w:rsidRPr="00CE2887">
              <w:rPr>
                <w:sz w:val="20"/>
                <w:lang w:val="es-MX"/>
              </w:rPr>
              <w:t>EUA</w:t>
            </w:r>
            <w:r w:rsidR="00386996" w:rsidRPr="00CE2887">
              <w:rPr>
                <w:sz w:val="20"/>
                <w:lang w:val="es-MX"/>
              </w:rPr>
              <w:t>):</w:t>
            </w:r>
          </w:p>
        </w:tc>
        <w:tc>
          <w:tcPr>
            <w:tcW w:w="3091" w:type="dxa"/>
            <w:tcBorders>
              <w:top w:val="single" w:sz="4" w:space="0" w:color="auto"/>
              <w:left w:val="single" w:sz="4" w:space="0" w:color="auto"/>
              <w:bottom w:val="single" w:sz="4" w:space="0" w:color="auto"/>
              <w:right w:val="single" w:sz="4" w:space="0" w:color="auto"/>
            </w:tcBorders>
          </w:tcPr>
          <w:p w14:paraId="68895927" w14:textId="77777777" w:rsidR="00386996" w:rsidRPr="00CE2887"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MX"/>
              </w:rPr>
            </w:pPr>
          </w:p>
        </w:tc>
      </w:tr>
      <w:tr w:rsidR="00386996" w:rsidRPr="00A3661C" w14:paraId="22AB4D9D" w14:textId="77777777" w:rsidTr="008315D5">
        <w:trPr>
          <w:trHeight w:val="113"/>
          <w:jc w:val="center"/>
        </w:trPr>
        <w:tc>
          <w:tcPr>
            <w:tcW w:w="1390" w:type="dxa"/>
            <w:tcBorders>
              <w:top w:val="single" w:sz="4" w:space="0" w:color="auto"/>
              <w:left w:val="single" w:sz="4" w:space="0" w:color="auto"/>
              <w:bottom w:val="single" w:sz="4" w:space="0" w:color="auto"/>
              <w:right w:val="nil"/>
            </w:tcBorders>
          </w:tcPr>
          <w:p w14:paraId="1E6CE8BD" w14:textId="77777777" w:rsidR="00386996" w:rsidRPr="00CE2887"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MX"/>
              </w:rPr>
            </w:pPr>
          </w:p>
        </w:tc>
        <w:tc>
          <w:tcPr>
            <w:tcW w:w="4985" w:type="dxa"/>
            <w:tcBorders>
              <w:top w:val="single" w:sz="4" w:space="0" w:color="auto"/>
              <w:left w:val="nil"/>
              <w:bottom w:val="single" w:sz="4" w:space="0" w:color="auto"/>
              <w:right w:val="single" w:sz="4" w:space="0" w:color="auto"/>
            </w:tcBorders>
          </w:tcPr>
          <w:p w14:paraId="532958ED" w14:textId="777D2B3F" w:rsidR="00386996" w:rsidRPr="00E26A02" w:rsidRDefault="006605D5" w:rsidP="008315D5">
            <w:pPr>
              <w:tabs>
                <w:tab w:val="left" w:pos="-717"/>
                <w:tab w:val="left" w:pos="5042"/>
                <w:tab w:val="left" w:pos="5762"/>
                <w:tab w:val="left" w:pos="6482"/>
                <w:tab w:val="left" w:pos="7202"/>
                <w:tab w:val="left" w:pos="7922"/>
              </w:tabs>
              <w:spacing w:line="225" w:lineRule="auto"/>
              <w:ind w:right="-108"/>
              <w:jc w:val="left"/>
              <w:rPr>
                <w:sz w:val="20"/>
              </w:rPr>
            </w:pPr>
            <w:r>
              <w:rPr>
                <w:sz w:val="20"/>
                <w:lang w:val="es-MX"/>
              </w:rPr>
              <w:t>Sobrecostos de capital</w:t>
            </w:r>
            <w:r w:rsidR="00386996" w:rsidRPr="00E26A02">
              <w:rPr>
                <w:sz w:val="20"/>
              </w:rPr>
              <w:t>:</w:t>
            </w:r>
          </w:p>
        </w:tc>
        <w:tc>
          <w:tcPr>
            <w:tcW w:w="3091" w:type="dxa"/>
            <w:tcBorders>
              <w:top w:val="single" w:sz="4" w:space="0" w:color="auto"/>
              <w:left w:val="single" w:sz="4" w:space="0" w:color="auto"/>
              <w:bottom w:val="single" w:sz="4" w:space="0" w:color="auto"/>
              <w:right w:val="single" w:sz="4" w:space="0" w:color="auto"/>
            </w:tcBorders>
          </w:tcPr>
          <w:p w14:paraId="744553C3" w14:textId="0EAD8A77" w:rsidR="00386996" w:rsidRPr="00D33C79"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290</w:t>
            </w:r>
            <w:r w:rsidR="00C662A2">
              <w:rPr>
                <w:sz w:val="20"/>
              </w:rPr>
              <w:t> </w:t>
            </w:r>
            <w:r w:rsidRPr="00D33C79">
              <w:rPr>
                <w:sz w:val="20"/>
              </w:rPr>
              <w:t>000</w:t>
            </w:r>
          </w:p>
        </w:tc>
      </w:tr>
      <w:tr w:rsidR="00386996" w:rsidRPr="008C1E9B" w14:paraId="56910BD3"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20CD378F" w14:textId="21CCCBD4" w:rsidR="00386996" w:rsidRPr="00E26A02" w:rsidRDefault="00386996" w:rsidP="008315D5">
            <w:pPr>
              <w:tabs>
                <w:tab w:val="left" w:pos="-717"/>
                <w:tab w:val="left" w:pos="5042"/>
                <w:tab w:val="left" w:pos="5762"/>
                <w:tab w:val="left" w:pos="6482"/>
                <w:tab w:val="left" w:pos="7202"/>
                <w:tab w:val="left" w:pos="7922"/>
              </w:tabs>
              <w:spacing w:line="225" w:lineRule="auto"/>
              <w:ind w:left="720" w:right="2052"/>
              <w:jc w:val="right"/>
              <w:rPr>
                <w:sz w:val="20"/>
              </w:rPr>
            </w:pPr>
            <w:proofErr w:type="spellStart"/>
            <w:r w:rsidRPr="00E26A02">
              <w:rPr>
                <w:sz w:val="20"/>
              </w:rPr>
              <w:t>Contingenc</w:t>
            </w:r>
            <w:r w:rsidR="00820248">
              <w:rPr>
                <w:sz w:val="20"/>
              </w:rPr>
              <w:t>ia</w:t>
            </w:r>
            <w:proofErr w:type="spellEnd"/>
            <w:r w:rsidR="00820248">
              <w:rPr>
                <w:sz w:val="20"/>
              </w:rPr>
              <w:t xml:space="preserve"> para </w:t>
            </w:r>
            <w:proofErr w:type="spellStart"/>
            <w:r w:rsidR="00820248">
              <w:rPr>
                <w:sz w:val="20"/>
              </w:rPr>
              <w:t>los</w:t>
            </w:r>
            <w:proofErr w:type="spellEnd"/>
            <w:r w:rsidR="00820248">
              <w:rPr>
                <w:sz w:val="20"/>
              </w:rPr>
              <w:t xml:space="preserve"> </w:t>
            </w:r>
            <w:proofErr w:type="spellStart"/>
            <w:r w:rsidR="00820248">
              <w:rPr>
                <w:sz w:val="20"/>
              </w:rPr>
              <w:t>equipos</w:t>
            </w:r>
            <w:proofErr w:type="spellEnd"/>
            <w:r>
              <w:rPr>
                <w:sz w:val="20"/>
              </w:rPr>
              <w:t xml:space="preserve"> </w:t>
            </w:r>
            <w:r w:rsidRPr="00E26A02">
              <w:rPr>
                <w:sz w:val="20"/>
              </w:rPr>
              <w:t>(10 %):</w:t>
            </w:r>
          </w:p>
        </w:tc>
        <w:tc>
          <w:tcPr>
            <w:tcW w:w="3091" w:type="dxa"/>
            <w:tcBorders>
              <w:top w:val="single" w:sz="4" w:space="0" w:color="auto"/>
              <w:left w:val="single" w:sz="4" w:space="0" w:color="auto"/>
              <w:bottom w:val="single" w:sz="4" w:space="0" w:color="auto"/>
              <w:right w:val="single" w:sz="4" w:space="0" w:color="auto"/>
            </w:tcBorders>
          </w:tcPr>
          <w:p w14:paraId="7BD93346" w14:textId="187E9455" w:rsidR="00386996" w:rsidRPr="00D33C79"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24</w:t>
            </w:r>
            <w:r w:rsidR="00C662A2">
              <w:rPr>
                <w:sz w:val="20"/>
              </w:rPr>
              <w:t> </w:t>
            </w:r>
            <w:r w:rsidRPr="00D33C79">
              <w:rPr>
                <w:sz w:val="20"/>
              </w:rPr>
              <w:t>500</w:t>
            </w:r>
          </w:p>
        </w:tc>
      </w:tr>
      <w:tr w:rsidR="00386996" w:rsidRPr="00A3661C" w14:paraId="3A735895" w14:textId="77777777" w:rsidTr="008315D5">
        <w:trPr>
          <w:trHeight w:val="113"/>
          <w:jc w:val="center"/>
        </w:trPr>
        <w:tc>
          <w:tcPr>
            <w:tcW w:w="1390" w:type="dxa"/>
            <w:tcBorders>
              <w:top w:val="single" w:sz="4" w:space="0" w:color="auto"/>
              <w:left w:val="single" w:sz="4" w:space="0" w:color="auto"/>
              <w:bottom w:val="single" w:sz="4" w:space="0" w:color="auto"/>
              <w:right w:val="nil"/>
            </w:tcBorders>
          </w:tcPr>
          <w:p w14:paraId="157F8030" w14:textId="77777777" w:rsidR="00386996" w:rsidRPr="00E26A02"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57655F71" w14:textId="5D0616DC" w:rsidR="00386996" w:rsidRPr="00820248" w:rsidRDefault="006605D5" w:rsidP="008315D5">
            <w:pPr>
              <w:tabs>
                <w:tab w:val="left" w:pos="-717"/>
                <w:tab w:val="left" w:pos="5042"/>
                <w:tab w:val="left" w:pos="5762"/>
                <w:tab w:val="left" w:pos="6482"/>
                <w:tab w:val="left" w:pos="7202"/>
                <w:tab w:val="left" w:pos="7922"/>
              </w:tabs>
              <w:spacing w:line="225" w:lineRule="auto"/>
              <w:ind w:right="1422"/>
              <w:jc w:val="left"/>
              <w:rPr>
                <w:sz w:val="20"/>
                <w:lang w:val="es-MX"/>
              </w:rPr>
            </w:pPr>
            <w:r>
              <w:rPr>
                <w:sz w:val="20"/>
                <w:lang w:val="es-MX"/>
              </w:rPr>
              <w:t>Sobrecostos de operación</w:t>
            </w:r>
            <w:r w:rsidR="00386996" w:rsidRPr="00820248">
              <w:rPr>
                <w:sz w:val="20"/>
                <w:lang w:val="es-MX"/>
              </w:rPr>
              <w:t>:</w:t>
            </w:r>
          </w:p>
        </w:tc>
        <w:tc>
          <w:tcPr>
            <w:tcW w:w="3091" w:type="dxa"/>
            <w:tcBorders>
              <w:top w:val="single" w:sz="4" w:space="0" w:color="auto"/>
              <w:left w:val="single" w:sz="4" w:space="0" w:color="auto"/>
              <w:bottom w:val="single" w:sz="4" w:space="0" w:color="auto"/>
              <w:right w:val="single" w:sz="4" w:space="0" w:color="auto"/>
            </w:tcBorders>
          </w:tcPr>
          <w:p w14:paraId="670B601E" w14:textId="77777777" w:rsidR="00386996" w:rsidRPr="00D33C79"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0</w:t>
            </w:r>
          </w:p>
        </w:tc>
      </w:tr>
      <w:tr w:rsidR="00386996" w:rsidRPr="00A3661C" w14:paraId="6364F790" w14:textId="77777777" w:rsidTr="008315D5">
        <w:trPr>
          <w:trHeight w:val="113"/>
          <w:jc w:val="center"/>
        </w:trPr>
        <w:tc>
          <w:tcPr>
            <w:tcW w:w="1390" w:type="dxa"/>
            <w:tcBorders>
              <w:top w:val="single" w:sz="4" w:space="0" w:color="auto"/>
              <w:left w:val="single" w:sz="4" w:space="0" w:color="auto"/>
              <w:bottom w:val="single" w:sz="4" w:space="0" w:color="auto"/>
              <w:right w:val="nil"/>
            </w:tcBorders>
          </w:tcPr>
          <w:p w14:paraId="761A255E" w14:textId="77777777" w:rsidR="00386996" w:rsidRPr="00E26A02"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64186DCC" w14:textId="0ED3F9B4" w:rsidR="00386996" w:rsidRPr="004C17A5" w:rsidRDefault="004C17A5" w:rsidP="008315D5">
            <w:pPr>
              <w:tabs>
                <w:tab w:val="left" w:pos="-717"/>
                <w:tab w:val="left" w:pos="5042"/>
                <w:tab w:val="left" w:pos="5762"/>
                <w:tab w:val="left" w:pos="6482"/>
                <w:tab w:val="left" w:pos="7202"/>
                <w:tab w:val="left" w:pos="7922"/>
              </w:tabs>
              <w:spacing w:line="225" w:lineRule="auto"/>
              <w:ind w:right="2052"/>
              <w:jc w:val="left"/>
              <w:rPr>
                <w:sz w:val="20"/>
                <w:lang w:val="es-MX"/>
              </w:rPr>
            </w:pPr>
            <w:r w:rsidRPr="004C17A5">
              <w:rPr>
                <w:sz w:val="20"/>
                <w:lang w:val="es-MX"/>
              </w:rPr>
              <w:t>Asistencia técnica para las PYMES</w:t>
            </w:r>
            <w:r w:rsidR="00386996" w:rsidRPr="004C17A5">
              <w:rPr>
                <w:sz w:val="20"/>
                <w:lang w:val="es-MX"/>
              </w:rPr>
              <w:t>:</w:t>
            </w:r>
          </w:p>
        </w:tc>
        <w:tc>
          <w:tcPr>
            <w:tcW w:w="3091" w:type="dxa"/>
            <w:tcBorders>
              <w:top w:val="single" w:sz="4" w:space="0" w:color="auto"/>
              <w:left w:val="single" w:sz="4" w:space="0" w:color="auto"/>
              <w:bottom w:val="single" w:sz="4" w:space="0" w:color="auto"/>
              <w:right w:val="single" w:sz="4" w:space="0" w:color="auto"/>
            </w:tcBorders>
          </w:tcPr>
          <w:p w14:paraId="1839259F" w14:textId="58DFC7B7" w:rsidR="00386996" w:rsidRPr="00D33C79"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30</w:t>
            </w:r>
            <w:r w:rsidR="00C662A2">
              <w:rPr>
                <w:sz w:val="20"/>
              </w:rPr>
              <w:t> </w:t>
            </w:r>
            <w:r w:rsidRPr="00D33C79">
              <w:rPr>
                <w:sz w:val="20"/>
              </w:rPr>
              <w:t>000</w:t>
            </w:r>
          </w:p>
        </w:tc>
      </w:tr>
      <w:tr w:rsidR="00386996" w:rsidRPr="00A3661C" w14:paraId="081BF142" w14:textId="77777777" w:rsidTr="008315D5">
        <w:trPr>
          <w:trHeight w:val="113"/>
          <w:jc w:val="center"/>
        </w:trPr>
        <w:tc>
          <w:tcPr>
            <w:tcW w:w="1390" w:type="dxa"/>
            <w:tcBorders>
              <w:top w:val="single" w:sz="4" w:space="0" w:color="auto"/>
              <w:left w:val="single" w:sz="4" w:space="0" w:color="auto"/>
              <w:bottom w:val="single" w:sz="4" w:space="0" w:color="auto"/>
              <w:right w:val="nil"/>
            </w:tcBorders>
          </w:tcPr>
          <w:p w14:paraId="337A2EFF" w14:textId="77777777" w:rsidR="00386996" w:rsidRPr="00E26A02"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7169C4C0" w14:textId="6141B813" w:rsidR="00386996" w:rsidRPr="00E26A02" w:rsidRDefault="00B9364B" w:rsidP="008315D5">
            <w:pPr>
              <w:tabs>
                <w:tab w:val="left" w:pos="-717"/>
                <w:tab w:val="left" w:pos="5042"/>
                <w:tab w:val="left" w:pos="5762"/>
                <w:tab w:val="left" w:pos="6482"/>
                <w:tab w:val="left" w:pos="7202"/>
                <w:tab w:val="left" w:pos="7922"/>
              </w:tabs>
              <w:spacing w:line="225" w:lineRule="auto"/>
              <w:ind w:right="2052"/>
              <w:jc w:val="left"/>
              <w:rPr>
                <w:sz w:val="20"/>
              </w:rPr>
            </w:pPr>
            <w:r>
              <w:rPr>
                <w:sz w:val="20"/>
                <w:lang w:val="es-MX"/>
              </w:rPr>
              <w:t>Sobrecostos de operación</w:t>
            </w:r>
            <w:r w:rsidR="004C17A5">
              <w:rPr>
                <w:sz w:val="20"/>
                <w:lang w:val="es-MX"/>
              </w:rPr>
              <w:t>:</w:t>
            </w:r>
          </w:p>
        </w:tc>
        <w:tc>
          <w:tcPr>
            <w:tcW w:w="3091" w:type="dxa"/>
            <w:tcBorders>
              <w:top w:val="single" w:sz="4" w:space="0" w:color="auto"/>
              <w:left w:val="single" w:sz="4" w:space="0" w:color="auto"/>
              <w:bottom w:val="single" w:sz="4" w:space="0" w:color="auto"/>
              <w:right w:val="single" w:sz="4" w:space="0" w:color="auto"/>
            </w:tcBorders>
          </w:tcPr>
          <w:p w14:paraId="01ADEAF9" w14:textId="70AE081F" w:rsidR="00386996" w:rsidRPr="00D33C79"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No</w:t>
            </w:r>
            <w:r w:rsidR="004C17A5">
              <w:rPr>
                <w:sz w:val="20"/>
              </w:rPr>
              <w:t xml:space="preserve"> </w:t>
            </w:r>
            <w:proofErr w:type="spellStart"/>
            <w:r w:rsidR="004C17A5">
              <w:rPr>
                <w:sz w:val="20"/>
              </w:rPr>
              <w:t>solicitado</w:t>
            </w:r>
            <w:proofErr w:type="spellEnd"/>
          </w:p>
        </w:tc>
      </w:tr>
      <w:tr w:rsidR="00386996" w:rsidRPr="00A3661C" w14:paraId="2E38A929" w14:textId="77777777" w:rsidTr="008315D5">
        <w:trPr>
          <w:trHeight w:val="113"/>
          <w:jc w:val="center"/>
        </w:trPr>
        <w:tc>
          <w:tcPr>
            <w:tcW w:w="1390" w:type="dxa"/>
            <w:tcBorders>
              <w:top w:val="single" w:sz="4" w:space="0" w:color="auto"/>
              <w:left w:val="single" w:sz="4" w:space="0" w:color="auto"/>
              <w:bottom w:val="single" w:sz="4" w:space="0" w:color="auto"/>
              <w:right w:val="nil"/>
            </w:tcBorders>
          </w:tcPr>
          <w:p w14:paraId="33031732" w14:textId="77777777" w:rsidR="00386996" w:rsidRPr="00E26A02"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189D95B3" w14:textId="1F4195C8" w:rsidR="00386996" w:rsidRPr="00E26A02" w:rsidRDefault="004C17A5" w:rsidP="008315D5">
            <w:pPr>
              <w:tabs>
                <w:tab w:val="left" w:pos="-717"/>
                <w:tab w:val="left" w:pos="5042"/>
                <w:tab w:val="left" w:pos="5762"/>
                <w:tab w:val="left" w:pos="6482"/>
                <w:tab w:val="left" w:pos="7202"/>
                <w:tab w:val="left" w:pos="7922"/>
              </w:tabs>
              <w:spacing w:line="225" w:lineRule="auto"/>
              <w:ind w:right="2052"/>
              <w:jc w:val="left"/>
              <w:rPr>
                <w:sz w:val="20"/>
              </w:rPr>
            </w:pPr>
            <w:proofErr w:type="spellStart"/>
            <w:r>
              <w:rPr>
                <w:sz w:val="20"/>
              </w:rPr>
              <w:t>Costo</w:t>
            </w:r>
            <w:proofErr w:type="spellEnd"/>
            <w:r>
              <w:rPr>
                <w:sz w:val="20"/>
              </w:rPr>
              <w:t xml:space="preserve"> </w:t>
            </w:r>
            <w:r w:rsidR="007908B4">
              <w:rPr>
                <w:sz w:val="20"/>
              </w:rPr>
              <w:t>t</w:t>
            </w:r>
            <w:r w:rsidR="00386996" w:rsidRPr="00E26A02">
              <w:rPr>
                <w:sz w:val="20"/>
              </w:rPr>
              <w:t xml:space="preserve">otal </w:t>
            </w:r>
            <w:r w:rsidR="007908B4">
              <w:rPr>
                <w:sz w:val="20"/>
              </w:rPr>
              <w:t xml:space="preserve">del </w:t>
            </w:r>
            <w:proofErr w:type="spellStart"/>
            <w:r w:rsidR="007908B4">
              <w:rPr>
                <w:sz w:val="20"/>
              </w:rPr>
              <w:t>proyecto</w:t>
            </w:r>
            <w:proofErr w:type="spellEnd"/>
            <w:r w:rsidR="00386996" w:rsidRPr="00E26A02">
              <w:rPr>
                <w:sz w:val="20"/>
              </w:rPr>
              <w:t xml:space="preserve">: </w:t>
            </w:r>
          </w:p>
        </w:tc>
        <w:tc>
          <w:tcPr>
            <w:tcW w:w="3091" w:type="dxa"/>
            <w:tcBorders>
              <w:top w:val="single" w:sz="4" w:space="0" w:color="auto"/>
              <w:left w:val="single" w:sz="4" w:space="0" w:color="auto"/>
              <w:bottom w:val="single" w:sz="4" w:space="0" w:color="auto"/>
              <w:right w:val="single" w:sz="4" w:space="0" w:color="auto"/>
            </w:tcBorders>
          </w:tcPr>
          <w:p w14:paraId="7084B5A0" w14:textId="701DD7B5" w:rsidR="00386996" w:rsidRPr="00D33C79"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D33C79">
              <w:rPr>
                <w:sz w:val="20"/>
              </w:rPr>
              <w:t>344</w:t>
            </w:r>
            <w:r w:rsidR="004F7672">
              <w:rPr>
                <w:sz w:val="20"/>
              </w:rPr>
              <w:t xml:space="preserve"> </w:t>
            </w:r>
            <w:r w:rsidRPr="00D33C79">
              <w:rPr>
                <w:sz w:val="20"/>
              </w:rPr>
              <w:t>500</w:t>
            </w:r>
          </w:p>
        </w:tc>
      </w:tr>
      <w:tr w:rsidR="00386996" w:rsidRPr="00A3661C" w14:paraId="2B7E29E8"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EBE46A9" w14:textId="24EE7A3C" w:rsidR="00386996" w:rsidRPr="00E26A02" w:rsidRDefault="00206791"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roofErr w:type="spellStart"/>
            <w:r w:rsidRPr="00206791">
              <w:rPr>
                <w:sz w:val="20"/>
              </w:rPr>
              <w:t>Propiedad</w:t>
            </w:r>
            <w:proofErr w:type="spellEnd"/>
            <w:r w:rsidRPr="00206791">
              <w:rPr>
                <w:sz w:val="20"/>
              </w:rPr>
              <w:t xml:space="preserve"> local </w:t>
            </w:r>
            <w:r w:rsidR="00386996" w:rsidRPr="00E26A02">
              <w:rPr>
                <w:sz w:val="20"/>
              </w:rPr>
              <w:t>(%):</w:t>
            </w:r>
          </w:p>
        </w:tc>
        <w:tc>
          <w:tcPr>
            <w:tcW w:w="3091" w:type="dxa"/>
            <w:tcBorders>
              <w:top w:val="single" w:sz="4" w:space="0" w:color="auto"/>
              <w:left w:val="single" w:sz="4" w:space="0" w:color="auto"/>
              <w:bottom w:val="single" w:sz="4" w:space="0" w:color="auto"/>
              <w:right w:val="single" w:sz="4" w:space="0" w:color="auto"/>
            </w:tcBorders>
          </w:tcPr>
          <w:p w14:paraId="74A9A725" w14:textId="77777777" w:rsidR="00386996" w:rsidRPr="00D33C79" w:rsidRDefault="00386996" w:rsidP="008315D5">
            <w:pPr>
              <w:pStyle w:val="Footer1"/>
              <w:jc w:val="right"/>
              <w:rPr>
                <w:lang w:val="en-GB"/>
              </w:rPr>
            </w:pPr>
            <w:r w:rsidRPr="001B643F">
              <w:rPr>
                <w:lang w:val="en-GB"/>
              </w:rPr>
              <w:t>100</w:t>
            </w:r>
          </w:p>
        </w:tc>
      </w:tr>
      <w:tr w:rsidR="00386996" w:rsidRPr="00A3661C" w14:paraId="4DED5C3E"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221A7FAD" w14:textId="08CF95F3" w:rsidR="00386996" w:rsidRPr="00E26A02" w:rsidRDefault="007908B4"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roofErr w:type="spellStart"/>
            <w:r>
              <w:rPr>
                <w:sz w:val="20"/>
              </w:rPr>
              <w:t>Componente</w:t>
            </w:r>
            <w:proofErr w:type="spellEnd"/>
            <w:r>
              <w:rPr>
                <w:sz w:val="20"/>
              </w:rPr>
              <w:t xml:space="preserve"> de </w:t>
            </w:r>
            <w:proofErr w:type="spellStart"/>
            <w:r>
              <w:rPr>
                <w:sz w:val="20"/>
              </w:rPr>
              <w:t>exportación</w:t>
            </w:r>
            <w:proofErr w:type="spellEnd"/>
            <w:r w:rsidR="00386996" w:rsidRPr="00E26A02">
              <w:rPr>
                <w:sz w:val="20"/>
              </w:rPr>
              <w:t xml:space="preserve"> (%):</w:t>
            </w:r>
          </w:p>
        </w:tc>
        <w:tc>
          <w:tcPr>
            <w:tcW w:w="3091" w:type="dxa"/>
            <w:tcBorders>
              <w:top w:val="single" w:sz="4" w:space="0" w:color="auto"/>
              <w:left w:val="single" w:sz="4" w:space="0" w:color="auto"/>
              <w:bottom w:val="single" w:sz="4" w:space="0" w:color="auto"/>
              <w:right w:val="single" w:sz="4" w:space="0" w:color="auto"/>
            </w:tcBorders>
          </w:tcPr>
          <w:p w14:paraId="6DA0D3E1" w14:textId="77777777" w:rsidR="00386996" w:rsidRPr="00A3661C"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sidRPr="00E26A02">
              <w:rPr>
                <w:sz w:val="20"/>
              </w:rPr>
              <w:t>0</w:t>
            </w:r>
          </w:p>
        </w:tc>
      </w:tr>
      <w:tr w:rsidR="00386996" w:rsidRPr="00A3661C" w14:paraId="522A80E6"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25F899F5" w14:textId="74E1B91E" w:rsidR="00386996" w:rsidRPr="00E26A02" w:rsidRDefault="00571699"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roofErr w:type="spellStart"/>
            <w:r>
              <w:rPr>
                <w:sz w:val="20"/>
              </w:rPr>
              <w:t>Subv</w:t>
            </w:r>
            <w:r w:rsidR="008070BD">
              <w:rPr>
                <w:sz w:val="20"/>
              </w:rPr>
              <w:t>ención</w:t>
            </w:r>
            <w:proofErr w:type="spellEnd"/>
            <w:r w:rsidR="008070BD">
              <w:rPr>
                <w:sz w:val="20"/>
              </w:rPr>
              <w:t xml:space="preserve"> </w:t>
            </w:r>
            <w:proofErr w:type="spellStart"/>
            <w:r w:rsidR="008070BD">
              <w:rPr>
                <w:sz w:val="20"/>
              </w:rPr>
              <w:t>solicitada</w:t>
            </w:r>
            <w:proofErr w:type="spellEnd"/>
            <w:r w:rsidR="00386996">
              <w:rPr>
                <w:sz w:val="20"/>
              </w:rPr>
              <w:t xml:space="preserve"> ($</w:t>
            </w:r>
            <w:r>
              <w:rPr>
                <w:sz w:val="20"/>
              </w:rPr>
              <w:t>EUA</w:t>
            </w:r>
            <w:r w:rsidR="00386996">
              <w:rPr>
                <w:sz w:val="20"/>
              </w:rPr>
              <w:t>)</w:t>
            </w:r>
          </w:p>
        </w:tc>
        <w:tc>
          <w:tcPr>
            <w:tcW w:w="3091" w:type="dxa"/>
            <w:tcBorders>
              <w:top w:val="single" w:sz="4" w:space="0" w:color="auto"/>
              <w:left w:val="single" w:sz="4" w:space="0" w:color="auto"/>
              <w:bottom w:val="single" w:sz="4" w:space="0" w:color="auto"/>
              <w:right w:val="single" w:sz="4" w:space="0" w:color="auto"/>
            </w:tcBorders>
          </w:tcPr>
          <w:p w14:paraId="4D3700E7" w14:textId="427BC74C" w:rsidR="00386996" w:rsidRPr="00E26A02"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344</w:t>
            </w:r>
            <w:r w:rsidR="00457096">
              <w:rPr>
                <w:sz w:val="20"/>
              </w:rPr>
              <w:t xml:space="preserve"> </w:t>
            </w:r>
            <w:r>
              <w:rPr>
                <w:sz w:val="20"/>
              </w:rPr>
              <w:t>500</w:t>
            </w:r>
          </w:p>
        </w:tc>
      </w:tr>
      <w:tr w:rsidR="00386996" w:rsidRPr="00A305DA" w14:paraId="7DD55B20" w14:textId="77777777" w:rsidTr="008315D5">
        <w:trPr>
          <w:trHeight w:val="113"/>
          <w:jc w:val="center"/>
        </w:trPr>
        <w:tc>
          <w:tcPr>
            <w:tcW w:w="6375" w:type="dxa"/>
            <w:gridSpan w:val="2"/>
            <w:vMerge w:val="restart"/>
            <w:tcBorders>
              <w:top w:val="single" w:sz="4" w:space="0" w:color="auto"/>
              <w:left w:val="single" w:sz="4" w:space="0" w:color="auto"/>
              <w:right w:val="single" w:sz="4" w:space="0" w:color="auto"/>
            </w:tcBorders>
            <w:vAlign w:val="center"/>
          </w:tcPr>
          <w:p w14:paraId="439FCF5F" w14:textId="570115A2" w:rsidR="00386996" w:rsidRPr="00243CCF"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proofErr w:type="spellStart"/>
            <w:r w:rsidRPr="00243CCF">
              <w:rPr>
                <w:sz w:val="20"/>
              </w:rPr>
              <w:t>Cost</w:t>
            </w:r>
            <w:r w:rsidR="00037AF2">
              <w:rPr>
                <w:sz w:val="20"/>
              </w:rPr>
              <w:t>o-</w:t>
            </w:r>
            <w:r w:rsidR="00B9364B">
              <w:rPr>
                <w:sz w:val="20"/>
              </w:rPr>
              <w:t>beneficio</w:t>
            </w:r>
            <w:proofErr w:type="spellEnd"/>
            <w:r w:rsidRPr="00243CCF">
              <w:rPr>
                <w:sz w:val="20"/>
              </w:rPr>
              <w:t xml:space="preserve"> ($</w:t>
            </w:r>
            <w:r w:rsidR="009B5B22">
              <w:rPr>
                <w:sz w:val="20"/>
              </w:rPr>
              <w:t>EUA/kg</w:t>
            </w:r>
            <w:r w:rsidRPr="00243CCF">
              <w:rPr>
                <w:sz w:val="20"/>
              </w:rPr>
              <w:t>):</w:t>
            </w:r>
          </w:p>
        </w:tc>
        <w:tc>
          <w:tcPr>
            <w:tcW w:w="3091" w:type="dxa"/>
            <w:tcBorders>
              <w:top w:val="single" w:sz="4" w:space="0" w:color="auto"/>
              <w:left w:val="single" w:sz="4" w:space="0" w:color="auto"/>
              <w:bottom w:val="single" w:sz="4" w:space="0" w:color="auto"/>
              <w:right w:val="single" w:sz="4" w:space="0" w:color="auto"/>
            </w:tcBorders>
          </w:tcPr>
          <w:p w14:paraId="64E344DA" w14:textId="1A147574" w:rsidR="00386996" w:rsidRPr="00A305DA"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7</w:t>
            </w:r>
            <w:r w:rsidR="00457096">
              <w:rPr>
                <w:sz w:val="20"/>
              </w:rPr>
              <w:t>,</w:t>
            </w:r>
            <w:r>
              <w:rPr>
                <w:sz w:val="20"/>
              </w:rPr>
              <w:t>04</w:t>
            </w:r>
          </w:p>
        </w:tc>
      </w:tr>
      <w:tr w:rsidR="00386996" w:rsidRPr="000B2BD0" w14:paraId="2AF6CCFB" w14:textId="77777777" w:rsidTr="008315D5">
        <w:trPr>
          <w:trHeight w:val="113"/>
          <w:jc w:val="center"/>
        </w:trPr>
        <w:tc>
          <w:tcPr>
            <w:tcW w:w="6375" w:type="dxa"/>
            <w:gridSpan w:val="2"/>
            <w:vMerge/>
            <w:tcBorders>
              <w:left w:val="single" w:sz="4" w:space="0" w:color="auto"/>
              <w:bottom w:val="single" w:sz="4" w:space="0" w:color="auto"/>
              <w:right w:val="single" w:sz="4" w:space="0" w:color="auto"/>
            </w:tcBorders>
          </w:tcPr>
          <w:p w14:paraId="7D15C518" w14:textId="77777777" w:rsidR="00386996" w:rsidRPr="00A3661C"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highlight w:val="yellow"/>
              </w:rPr>
            </w:pPr>
          </w:p>
        </w:tc>
        <w:tc>
          <w:tcPr>
            <w:tcW w:w="3091" w:type="dxa"/>
            <w:tcBorders>
              <w:top w:val="single" w:sz="4" w:space="0" w:color="auto"/>
              <w:left w:val="single" w:sz="4" w:space="0" w:color="auto"/>
              <w:bottom w:val="single" w:sz="4" w:space="0" w:color="auto"/>
              <w:right w:val="single" w:sz="4" w:space="0" w:color="auto"/>
            </w:tcBorders>
          </w:tcPr>
          <w:p w14:paraId="47372E44" w14:textId="1FFBC963" w:rsidR="00386996" w:rsidRPr="000B2BD0" w:rsidRDefault="008070BD"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Umbral</w:t>
            </w:r>
            <w:r w:rsidR="00386996" w:rsidRPr="000B2BD0">
              <w:rPr>
                <w:sz w:val="20"/>
              </w:rPr>
              <w:t xml:space="preserve">: </w:t>
            </w:r>
            <w:r w:rsidR="00386996">
              <w:rPr>
                <w:sz w:val="20"/>
              </w:rPr>
              <w:t>9</w:t>
            </w:r>
            <w:r w:rsidR="00457096">
              <w:rPr>
                <w:sz w:val="20"/>
              </w:rPr>
              <w:t>,</w:t>
            </w:r>
            <w:r w:rsidR="00386996">
              <w:rPr>
                <w:sz w:val="20"/>
              </w:rPr>
              <w:t>90*</w:t>
            </w:r>
          </w:p>
        </w:tc>
      </w:tr>
      <w:tr w:rsidR="00386996" w:rsidRPr="00A3661C" w14:paraId="4D7897F9"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592290B3" w14:textId="13B79896" w:rsidR="00386996" w:rsidRPr="004F7672" w:rsidRDefault="004F7672"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highlight w:val="yellow"/>
                <w:lang w:val="es-MX"/>
              </w:rPr>
            </w:pPr>
            <w:r w:rsidRPr="004F7672">
              <w:rPr>
                <w:sz w:val="20"/>
                <w:lang w:val="es-MX"/>
              </w:rPr>
              <w:t>Gastos de apoyo al organismo de ejecución</w:t>
            </w:r>
            <w:r w:rsidR="00386996" w:rsidRPr="004F7672">
              <w:rPr>
                <w:sz w:val="20"/>
                <w:lang w:val="es-MX"/>
              </w:rPr>
              <w:t xml:space="preserve"> ($</w:t>
            </w:r>
            <w:r w:rsidRPr="004F7672">
              <w:rPr>
                <w:sz w:val="20"/>
                <w:lang w:val="es-MX"/>
              </w:rPr>
              <w:t>EUA</w:t>
            </w:r>
            <w:r w:rsidR="00386996" w:rsidRPr="004F7672">
              <w:rPr>
                <w:sz w:val="20"/>
                <w:lang w:val="es-MX"/>
              </w:rPr>
              <w:t>):</w:t>
            </w:r>
          </w:p>
        </w:tc>
        <w:tc>
          <w:tcPr>
            <w:tcW w:w="3091" w:type="dxa"/>
            <w:tcBorders>
              <w:top w:val="single" w:sz="4" w:space="0" w:color="auto"/>
              <w:left w:val="single" w:sz="4" w:space="0" w:color="auto"/>
              <w:bottom w:val="single" w:sz="4" w:space="0" w:color="auto"/>
              <w:right w:val="single" w:sz="4" w:space="0" w:color="auto"/>
            </w:tcBorders>
          </w:tcPr>
          <w:p w14:paraId="1E1602DD" w14:textId="05C605F8" w:rsidR="00386996" w:rsidRPr="00032984"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Pr>
                <w:sz w:val="20"/>
              </w:rPr>
              <w:t>24</w:t>
            </w:r>
            <w:r w:rsidR="00457096">
              <w:rPr>
                <w:sz w:val="20"/>
              </w:rPr>
              <w:t xml:space="preserve"> </w:t>
            </w:r>
            <w:r>
              <w:rPr>
                <w:sz w:val="20"/>
              </w:rPr>
              <w:t>115</w:t>
            </w:r>
          </w:p>
        </w:tc>
      </w:tr>
      <w:tr w:rsidR="00386996" w:rsidRPr="005F60B5" w14:paraId="76085F75"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266B146F" w14:textId="1707E8E3" w:rsidR="00386996" w:rsidRPr="004F7672" w:rsidRDefault="004F7672"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MX"/>
              </w:rPr>
            </w:pPr>
            <w:r w:rsidRPr="004F7672">
              <w:rPr>
                <w:sz w:val="20"/>
                <w:lang w:val="es-MX"/>
              </w:rPr>
              <w:t>Costo total del Proyecto para el</w:t>
            </w:r>
            <w:r>
              <w:rPr>
                <w:sz w:val="20"/>
                <w:lang w:val="es-MX"/>
              </w:rPr>
              <w:t xml:space="preserve"> Fondo Multilateral</w:t>
            </w:r>
            <w:r w:rsidR="00386996" w:rsidRPr="004F7672">
              <w:rPr>
                <w:sz w:val="20"/>
                <w:lang w:val="es-MX"/>
              </w:rPr>
              <w:t xml:space="preserve"> ($</w:t>
            </w:r>
            <w:r>
              <w:rPr>
                <w:sz w:val="20"/>
                <w:lang w:val="es-MX"/>
              </w:rPr>
              <w:t>EUA</w:t>
            </w:r>
            <w:r w:rsidR="00386996" w:rsidRPr="004F7672">
              <w:rPr>
                <w:sz w:val="20"/>
                <w:lang w:val="es-MX"/>
              </w:rPr>
              <w:t>):</w:t>
            </w:r>
          </w:p>
        </w:tc>
        <w:tc>
          <w:tcPr>
            <w:tcW w:w="3091" w:type="dxa"/>
            <w:tcBorders>
              <w:top w:val="single" w:sz="4" w:space="0" w:color="auto"/>
              <w:left w:val="single" w:sz="4" w:space="0" w:color="auto"/>
              <w:bottom w:val="single" w:sz="4" w:space="0" w:color="auto"/>
              <w:right w:val="single" w:sz="4" w:space="0" w:color="auto"/>
            </w:tcBorders>
          </w:tcPr>
          <w:p w14:paraId="74FBAC28" w14:textId="5B0A6840" w:rsidR="00386996" w:rsidRPr="005F60B5" w:rsidRDefault="003869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368</w:t>
            </w:r>
            <w:r w:rsidR="00457096">
              <w:rPr>
                <w:sz w:val="20"/>
              </w:rPr>
              <w:t xml:space="preserve"> </w:t>
            </w:r>
            <w:r>
              <w:rPr>
                <w:sz w:val="20"/>
              </w:rPr>
              <w:t>615</w:t>
            </w:r>
          </w:p>
        </w:tc>
      </w:tr>
      <w:tr w:rsidR="00386996" w:rsidRPr="00A3661C" w14:paraId="7AF5C139" w14:textId="77777777" w:rsidTr="008315D5">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3A42FF1E" w14:textId="29AC4F6A" w:rsidR="00386996" w:rsidRPr="00442940" w:rsidRDefault="00442940"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highlight w:val="yellow"/>
                <w:lang w:val="es-MX"/>
              </w:rPr>
            </w:pPr>
            <w:r w:rsidRPr="00442940">
              <w:rPr>
                <w:sz w:val="20"/>
                <w:lang w:val="es-MX"/>
              </w:rPr>
              <w:t>Situación de la financiación de contrapartida (</w:t>
            </w:r>
            <w:r w:rsidR="00C662A2" w:rsidRPr="00B9364B">
              <w:rPr>
                <w:sz w:val="20"/>
                <w:lang w:val="es-MX"/>
              </w:rPr>
              <w:t>sí/</w:t>
            </w:r>
            <w:r w:rsidR="00C662A2" w:rsidRPr="00BD0D46">
              <w:rPr>
                <w:sz w:val="20"/>
                <w:lang w:val="es-MX"/>
              </w:rPr>
              <w:t>no</w:t>
            </w:r>
            <w:r w:rsidRPr="00442940">
              <w:rPr>
                <w:sz w:val="20"/>
                <w:lang w:val="es-MX"/>
              </w:rPr>
              <w:t>)</w:t>
            </w:r>
          </w:p>
        </w:tc>
        <w:tc>
          <w:tcPr>
            <w:tcW w:w="3091" w:type="dxa"/>
            <w:tcBorders>
              <w:top w:val="single" w:sz="4" w:space="0" w:color="auto"/>
              <w:left w:val="single" w:sz="4" w:space="0" w:color="auto"/>
              <w:bottom w:val="single" w:sz="4" w:space="0" w:color="auto"/>
              <w:right w:val="single" w:sz="4" w:space="0" w:color="auto"/>
            </w:tcBorders>
          </w:tcPr>
          <w:p w14:paraId="3742063A" w14:textId="5DC8DD9A" w:rsidR="00386996" w:rsidRPr="00262687" w:rsidRDefault="00B9364B"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S</w:t>
            </w:r>
          </w:p>
        </w:tc>
      </w:tr>
      <w:tr w:rsidR="00386996" w:rsidRPr="00BD0D46" w14:paraId="77948687" w14:textId="77777777" w:rsidTr="00B9364B">
        <w:trPr>
          <w:trHeight w:val="113"/>
          <w:jc w:val="center"/>
        </w:trPr>
        <w:tc>
          <w:tcPr>
            <w:tcW w:w="6375" w:type="dxa"/>
            <w:gridSpan w:val="2"/>
            <w:tcBorders>
              <w:top w:val="single" w:sz="4" w:space="0" w:color="auto"/>
              <w:left w:val="single" w:sz="4" w:space="0" w:color="auto"/>
              <w:bottom w:val="single" w:sz="4" w:space="0" w:color="auto"/>
              <w:right w:val="single" w:sz="4" w:space="0" w:color="auto"/>
            </w:tcBorders>
          </w:tcPr>
          <w:p w14:paraId="4102A5F6" w14:textId="0831ACE4" w:rsidR="00386996" w:rsidRPr="00BD0D46" w:rsidRDefault="00092C0A"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highlight w:val="yellow"/>
                <w:lang w:val="es-MX"/>
              </w:rPr>
            </w:pPr>
            <w:r>
              <w:rPr>
                <w:sz w:val="20"/>
                <w:lang w:val="es-MX"/>
              </w:rPr>
              <w:t>Hitos</w:t>
            </w:r>
            <w:r w:rsidR="00BD0D46" w:rsidRPr="00BD0D46">
              <w:rPr>
                <w:sz w:val="20"/>
                <w:lang w:val="es-MX"/>
              </w:rPr>
              <w:t xml:space="preserve"> de seguimiento del proyecto incluidos </w:t>
            </w:r>
            <w:r w:rsidR="00BD0D46" w:rsidRPr="00B9364B">
              <w:rPr>
                <w:sz w:val="20"/>
                <w:lang w:val="es-MX"/>
              </w:rPr>
              <w:t>(sí/</w:t>
            </w:r>
            <w:r w:rsidR="00BD0D46" w:rsidRPr="00BD0D46">
              <w:rPr>
                <w:sz w:val="20"/>
                <w:lang w:val="es-MX"/>
              </w:rPr>
              <w:t>no):</w:t>
            </w:r>
          </w:p>
        </w:tc>
        <w:tc>
          <w:tcPr>
            <w:tcW w:w="3091" w:type="dxa"/>
            <w:tcBorders>
              <w:top w:val="single" w:sz="4" w:space="0" w:color="auto"/>
              <w:left w:val="single" w:sz="4" w:space="0" w:color="auto"/>
              <w:bottom w:val="single" w:sz="4" w:space="0" w:color="auto"/>
              <w:right w:val="single" w:sz="4" w:space="0" w:color="auto"/>
            </w:tcBorders>
            <w:shd w:val="clear" w:color="auto" w:fill="auto"/>
          </w:tcPr>
          <w:p w14:paraId="1DA5AAC2" w14:textId="1D0DF127" w:rsidR="00386996" w:rsidRPr="00BD0D46" w:rsidRDefault="00B9364B"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yellow"/>
              </w:rPr>
            </w:pPr>
            <w:r w:rsidRPr="00B9364B">
              <w:rPr>
                <w:sz w:val="20"/>
              </w:rPr>
              <w:t>S</w:t>
            </w:r>
          </w:p>
        </w:tc>
      </w:tr>
    </w:tbl>
    <w:p w14:paraId="17F9CFC6" w14:textId="430C93E7" w:rsidR="00386996" w:rsidRPr="000D2970" w:rsidRDefault="00386996" w:rsidP="00386996">
      <w:pPr>
        <w:rPr>
          <w:sz w:val="20"/>
          <w:szCs w:val="20"/>
          <w:lang w:val="es-MX"/>
        </w:rPr>
      </w:pPr>
      <w:r w:rsidRPr="000D2970">
        <w:rPr>
          <w:sz w:val="20"/>
          <w:szCs w:val="20"/>
          <w:lang w:val="es-MX"/>
        </w:rPr>
        <w:t>*</w:t>
      </w:r>
      <w:r w:rsidR="000D2970" w:rsidRPr="000D2970">
        <w:rPr>
          <w:sz w:val="18"/>
          <w:szCs w:val="18"/>
          <w:lang w:val="es-MX"/>
        </w:rPr>
        <w:t>Calculado para el proyecto general utilizando umbrales ponderados basados en las conversiones a tecnologías de bajo PCA en todas las empresas</w:t>
      </w:r>
      <w:r w:rsidRPr="000D2970">
        <w:rPr>
          <w:sz w:val="18"/>
          <w:szCs w:val="18"/>
          <w:lang w:val="es-MX"/>
        </w:rPr>
        <w:t>.</w:t>
      </w:r>
      <w:r w:rsidRPr="000D2970">
        <w:rPr>
          <w:sz w:val="20"/>
          <w:szCs w:val="20"/>
          <w:lang w:val="es-MX"/>
        </w:rPr>
        <w:t xml:space="preserve"> </w:t>
      </w:r>
    </w:p>
    <w:p w14:paraId="65A4939A" w14:textId="77777777" w:rsidR="00386996" w:rsidRPr="000D2970" w:rsidRDefault="00386996" w:rsidP="00386996">
      <w:pPr>
        <w:rPr>
          <w:sz w:val="20"/>
          <w:highlight w:val="yellow"/>
          <w:lang w:val="es-MX"/>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0"/>
        <w:gridCol w:w="3255"/>
      </w:tblGrid>
      <w:tr w:rsidR="00386996" w:rsidRPr="000E028C" w14:paraId="25425AF4" w14:textId="77777777" w:rsidTr="008315D5">
        <w:trPr>
          <w:trHeight w:val="296"/>
          <w:jc w:val="center"/>
        </w:trPr>
        <w:tc>
          <w:tcPr>
            <w:tcW w:w="6210" w:type="dxa"/>
            <w:tcBorders>
              <w:top w:val="single" w:sz="4" w:space="0" w:color="auto"/>
              <w:left w:val="single" w:sz="4" w:space="0" w:color="auto"/>
              <w:bottom w:val="single" w:sz="4" w:space="0" w:color="auto"/>
              <w:right w:val="single" w:sz="4" w:space="0" w:color="auto"/>
            </w:tcBorders>
          </w:tcPr>
          <w:p w14:paraId="75BF6F62" w14:textId="20F673DB" w:rsidR="00386996" w:rsidRPr="000E028C" w:rsidRDefault="00457096"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0E028C">
              <w:rPr>
                <w:b/>
                <w:sz w:val="20"/>
              </w:rPr>
              <w:t>RECOM</w:t>
            </w:r>
            <w:r w:rsidR="000C1605">
              <w:rPr>
                <w:b/>
                <w:sz w:val="20"/>
              </w:rPr>
              <w:t>ENDACIÓN DE LA</w:t>
            </w:r>
            <w:r w:rsidRPr="000E028C">
              <w:rPr>
                <w:b/>
                <w:sz w:val="20"/>
              </w:rPr>
              <w:t xml:space="preserve"> </w:t>
            </w:r>
            <w:r w:rsidR="00386996" w:rsidRPr="000E028C">
              <w:rPr>
                <w:b/>
                <w:sz w:val="20"/>
              </w:rPr>
              <w:t>SECRETAR</w:t>
            </w:r>
            <w:r w:rsidR="000C1605">
              <w:rPr>
                <w:b/>
                <w:sz w:val="20"/>
              </w:rPr>
              <w:t>ÍA</w:t>
            </w:r>
          </w:p>
        </w:tc>
        <w:tc>
          <w:tcPr>
            <w:tcW w:w="3255" w:type="dxa"/>
            <w:tcBorders>
              <w:top w:val="single" w:sz="4" w:space="0" w:color="auto"/>
              <w:left w:val="single" w:sz="4" w:space="0" w:color="auto"/>
              <w:bottom w:val="single" w:sz="4" w:space="0" w:color="auto"/>
              <w:right w:val="single" w:sz="4" w:space="0" w:color="auto"/>
            </w:tcBorders>
          </w:tcPr>
          <w:p w14:paraId="4C20E6C8" w14:textId="305A0D08" w:rsidR="00386996" w:rsidRPr="000E028C" w:rsidRDefault="000C1605" w:rsidP="008315D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r>
              <w:rPr>
                <w:sz w:val="20"/>
              </w:rPr>
              <w:t xml:space="preserve">Para </w:t>
            </w:r>
            <w:proofErr w:type="spellStart"/>
            <w:r>
              <w:rPr>
                <w:sz w:val="20"/>
              </w:rPr>
              <w:t>consideración</w:t>
            </w:r>
            <w:proofErr w:type="spellEnd"/>
            <w:r>
              <w:rPr>
                <w:sz w:val="20"/>
              </w:rPr>
              <w:t xml:space="preserve"> i</w:t>
            </w:r>
            <w:r w:rsidR="00386996" w:rsidRPr="000E028C">
              <w:rPr>
                <w:sz w:val="20"/>
              </w:rPr>
              <w:t>ndividual</w:t>
            </w:r>
          </w:p>
        </w:tc>
      </w:tr>
    </w:tbl>
    <w:p w14:paraId="319677AE" w14:textId="5B03FBE6" w:rsidR="00386996" w:rsidRPr="000A6D75" w:rsidRDefault="00386996" w:rsidP="00E62DDD">
      <w:pPr>
        <w:jc w:val="center"/>
        <w:rPr>
          <w:highlight w:val="yellow"/>
        </w:rPr>
      </w:pPr>
      <w:r w:rsidRPr="00A3661C">
        <w:rPr>
          <w:highlight w:val="yellow"/>
        </w:rPr>
        <w:br w:type="page"/>
      </w:r>
      <w:r w:rsidRPr="000E028C">
        <w:rPr>
          <w:b/>
        </w:rPr>
        <w:lastRenderedPageBreak/>
        <w:t>PROJECT DESCRIPTION</w:t>
      </w:r>
    </w:p>
    <w:p w14:paraId="747A2726" w14:textId="77777777" w:rsidR="00386996" w:rsidRPr="000E028C" w:rsidRDefault="00386996" w:rsidP="00386996">
      <w:pPr>
        <w:jc w:val="center"/>
        <w:rPr>
          <w:b/>
        </w:rPr>
      </w:pPr>
    </w:p>
    <w:p w14:paraId="0D3CCDF3" w14:textId="526F63A8" w:rsidR="00386996" w:rsidRPr="000A087A" w:rsidRDefault="00E462A9" w:rsidP="000A087A">
      <w:pPr>
        <w:pStyle w:val="Heading1"/>
        <w:rPr>
          <w:lang w:val="es-MX"/>
        </w:rPr>
      </w:pPr>
      <w:r w:rsidRPr="00E462A9">
        <w:rPr>
          <w:lang w:val="es-MX"/>
        </w:rPr>
        <w:t xml:space="preserve">En nombre del Gobierno de Marruecos, la ONUDI ha presentado </w:t>
      </w:r>
      <w:r w:rsidRPr="003F5666">
        <w:rPr>
          <w:lang w:val="es-MX"/>
        </w:rPr>
        <w:t>un proyecto general</w:t>
      </w:r>
      <w:r w:rsidRPr="00E462A9">
        <w:rPr>
          <w:lang w:val="es-MX"/>
        </w:rPr>
        <w:t xml:space="preserve"> para eliminar el uso de HCFC-141b contenido en polioles premezclados importados en la fabricación de espuma</w:t>
      </w:r>
      <w:r w:rsidR="00E62DDD">
        <w:rPr>
          <w:lang w:val="es-MX"/>
        </w:rPr>
        <w:t>s</w:t>
      </w:r>
      <w:r w:rsidRPr="00E462A9">
        <w:rPr>
          <w:lang w:val="es-MX"/>
        </w:rPr>
        <w:t xml:space="preserve"> de poliuretano (PU) en tres pequeñas y medianas empresas (PYMES</w:t>
      </w:r>
      <w:r w:rsidR="00AA5C37">
        <w:rPr>
          <w:lang w:val="es-MX"/>
        </w:rPr>
        <w:t>)</w:t>
      </w:r>
      <w:r w:rsidR="00AA5C37">
        <w:rPr>
          <w:rStyle w:val="FootnoteReference"/>
        </w:rPr>
        <w:footnoteReference w:id="2"/>
      </w:r>
      <w:r w:rsidRPr="00E462A9">
        <w:rPr>
          <w:lang w:val="es-MX"/>
        </w:rPr>
        <w:t>, con un coste de 484</w:t>
      </w:r>
      <w:r>
        <w:rPr>
          <w:lang w:val="es-MX"/>
        </w:rPr>
        <w:t xml:space="preserve"> </w:t>
      </w:r>
      <w:r w:rsidRPr="00E462A9">
        <w:rPr>
          <w:lang w:val="es-MX"/>
        </w:rPr>
        <w:t>609 $E</w:t>
      </w:r>
      <w:r>
        <w:rPr>
          <w:lang w:val="es-MX"/>
        </w:rPr>
        <w:t>UA</w:t>
      </w:r>
      <w:r w:rsidRPr="00E462A9">
        <w:rPr>
          <w:lang w:val="es-MX"/>
        </w:rPr>
        <w:t xml:space="preserve">, más los </w:t>
      </w:r>
      <w:r>
        <w:rPr>
          <w:lang w:val="es-MX"/>
        </w:rPr>
        <w:t>gastos</w:t>
      </w:r>
      <w:r w:rsidRPr="00E462A9">
        <w:rPr>
          <w:lang w:val="es-MX"/>
        </w:rPr>
        <w:t xml:space="preserve"> de apoyo </w:t>
      </w:r>
      <w:r>
        <w:rPr>
          <w:lang w:val="es-MX"/>
        </w:rPr>
        <w:t xml:space="preserve">al organismo </w:t>
      </w:r>
      <w:r w:rsidRPr="00E462A9">
        <w:rPr>
          <w:lang w:val="es-MX"/>
        </w:rPr>
        <w:t>de 33</w:t>
      </w:r>
      <w:r>
        <w:rPr>
          <w:lang w:val="es-MX"/>
        </w:rPr>
        <w:t xml:space="preserve"> </w:t>
      </w:r>
      <w:r w:rsidRPr="00E462A9">
        <w:rPr>
          <w:lang w:val="es-MX"/>
        </w:rPr>
        <w:t>923 $E</w:t>
      </w:r>
      <w:r>
        <w:rPr>
          <w:lang w:val="es-MX"/>
        </w:rPr>
        <w:t>UA</w:t>
      </w:r>
      <w:r w:rsidRPr="00E462A9">
        <w:rPr>
          <w:lang w:val="es-MX"/>
        </w:rPr>
        <w:t xml:space="preserve"> como se presentó originalmente</w:t>
      </w:r>
      <w:r w:rsidR="00386996" w:rsidRPr="000A087A">
        <w:rPr>
          <w:lang w:val="es-MX"/>
        </w:rPr>
        <w:t xml:space="preserve">.  </w:t>
      </w:r>
    </w:p>
    <w:p w14:paraId="70B5A18A" w14:textId="55C6CD66" w:rsidR="00386996" w:rsidRPr="00370DB4" w:rsidRDefault="000A087A" w:rsidP="00386996">
      <w:pPr>
        <w:pStyle w:val="Heading1"/>
        <w:numPr>
          <w:ilvl w:val="0"/>
          <w:numId w:val="0"/>
        </w:numPr>
        <w:rPr>
          <w:u w:val="single"/>
        </w:rPr>
      </w:pPr>
      <w:proofErr w:type="spellStart"/>
      <w:r>
        <w:rPr>
          <w:u w:val="single"/>
        </w:rPr>
        <w:t>Antecedentes</w:t>
      </w:r>
      <w:proofErr w:type="spellEnd"/>
    </w:p>
    <w:p w14:paraId="0303292B" w14:textId="09A2FE2A" w:rsidR="00386996" w:rsidRPr="001912B7" w:rsidRDefault="00C70F19" w:rsidP="001912B7">
      <w:pPr>
        <w:pStyle w:val="Heading1"/>
        <w:rPr>
          <w:lang w:val="es-MX"/>
        </w:rPr>
      </w:pPr>
      <w:r w:rsidRPr="00C70F19">
        <w:rPr>
          <w:lang w:val="es-MX"/>
        </w:rPr>
        <w:t xml:space="preserve">En la 88ª reunión, el Gobierno de Marruecos presentó la </w:t>
      </w:r>
      <w:r w:rsidR="00C662A2">
        <w:rPr>
          <w:lang w:val="es-MX"/>
        </w:rPr>
        <w:t>etapa</w:t>
      </w:r>
      <w:r w:rsidRPr="00C70F19">
        <w:rPr>
          <w:lang w:val="es-MX"/>
        </w:rPr>
        <w:t xml:space="preserve"> II del plan de gestión de la eliminación de los HCFC (</w:t>
      </w:r>
      <w:r>
        <w:rPr>
          <w:lang w:val="es-MX"/>
        </w:rPr>
        <w:t>PGEH</w:t>
      </w:r>
      <w:r w:rsidRPr="00C70F19">
        <w:rPr>
          <w:lang w:val="es-MX"/>
        </w:rPr>
        <w:t xml:space="preserve">), que contenía un </w:t>
      </w:r>
      <w:r w:rsidRPr="003F5666">
        <w:rPr>
          <w:lang w:val="es-MX"/>
        </w:rPr>
        <w:t>proyecto general</w:t>
      </w:r>
      <w:r w:rsidRPr="00C70F19">
        <w:rPr>
          <w:lang w:val="es-MX"/>
        </w:rPr>
        <w:t xml:space="preserve"> para eliminar completamente el HCFC-141b contenido en los polioles premezclados importados</w:t>
      </w:r>
      <w:r w:rsidR="00386996" w:rsidRPr="00C70F19">
        <w:rPr>
          <w:lang w:val="es-MX"/>
        </w:rPr>
        <w:t>.</w:t>
      </w:r>
      <w:r w:rsidR="00386996">
        <w:rPr>
          <w:rStyle w:val="FootnoteReference"/>
        </w:rPr>
        <w:footnoteReference w:id="3"/>
      </w:r>
      <w:r w:rsidR="00386996" w:rsidRPr="00C70F19">
        <w:rPr>
          <w:lang w:val="es-MX"/>
        </w:rPr>
        <w:t xml:space="preserve"> </w:t>
      </w:r>
      <w:r w:rsidR="001912B7" w:rsidRPr="001912B7">
        <w:rPr>
          <w:lang w:val="es-MX"/>
        </w:rPr>
        <w:t xml:space="preserve">Durante la revisión del proyecto, se observó que el costo propuesto para la introducción de la tecnología del ciclopentano había superado el umbral de costos de la decisión 74/50 debido a la inflamabilidad del ciclopentano y a los costos relacionados con la seguridad. Después de extensas discusiones, la ONUDI solicitó que se aplazara la presentación del proyecto para dar más tiempo a las consultas </w:t>
      </w:r>
      <w:r w:rsidR="00BD3332">
        <w:rPr>
          <w:lang w:val="es-MX"/>
        </w:rPr>
        <w:t>a fin de</w:t>
      </w:r>
      <w:r w:rsidR="001912B7" w:rsidRPr="001912B7">
        <w:rPr>
          <w:lang w:val="es-MX"/>
        </w:rPr>
        <w:t xml:space="preserve"> considerar una tecnología alternativa más rentable para las pequeñas empresas. Posteriormente, el Comité Ejecutivo decidió aprobar la etapa II del plan de gestión de eliminación de los HCFC para Marruecos y permitir la presentación del </w:t>
      </w:r>
      <w:r w:rsidR="001912B7" w:rsidRPr="003F5666">
        <w:rPr>
          <w:lang w:val="es-MX"/>
        </w:rPr>
        <w:t>proyecto general</w:t>
      </w:r>
      <w:r w:rsidR="001912B7" w:rsidRPr="001912B7">
        <w:rPr>
          <w:lang w:val="es-MX"/>
        </w:rPr>
        <w:t xml:space="preserve"> de espumas </w:t>
      </w:r>
      <w:r w:rsidR="000B2C61">
        <w:rPr>
          <w:lang w:val="es-MX"/>
        </w:rPr>
        <w:t>con el ánimo de</w:t>
      </w:r>
      <w:r w:rsidR="001912B7" w:rsidRPr="001912B7">
        <w:rPr>
          <w:lang w:val="es-MX"/>
        </w:rPr>
        <w:t xml:space="preserve"> eliminar completamente el HCFC 141b contenido en los polioles premezclados importados en Marruecos durante la ejecución de la etapa II del </w:t>
      </w:r>
      <w:r w:rsidR="000B2C61">
        <w:rPr>
          <w:lang w:val="es-MX"/>
        </w:rPr>
        <w:t>PGEH</w:t>
      </w:r>
      <w:r w:rsidR="001912B7" w:rsidRPr="001912B7">
        <w:rPr>
          <w:lang w:val="es-MX"/>
        </w:rPr>
        <w:t>, a más tardar en la primera reunión de 2024</w:t>
      </w:r>
      <w:r w:rsidR="00B33C05">
        <w:rPr>
          <w:lang w:val="es-MX"/>
        </w:rPr>
        <w:t xml:space="preserve"> </w:t>
      </w:r>
      <w:r w:rsidR="00386996" w:rsidRPr="001912B7">
        <w:rPr>
          <w:lang w:val="es-MX"/>
        </w:rPr>
        <w:t>(</w:t>
      </w:r>
      <w:proofErr w:type="spellStart"/>
      <w:r w:rsidR="00386996" w:rsidRPr="001912B7">
        <w:rPr>
          <w:lang w:val="es-MX"/>
        </w:rPr>
        <w:t>decisi</w:t>
      </w:r>
      <w:r w:rsidR="00B33C05">
        <w:rPr>
          <w:lang w:val="es-ES"/>
        </w:rPr>
        <w:t>ó</w:t>
      </w:r>
      <w:proofErr w:type="spellEnd"/>
      <w:r w:rsidR="00386996" w:rsidRPr="001912B7">
        <w:rPr>
          <w:lang w:val="es-MX"/>
        </w:rPr>
        <w:t>n</w:t>
      </w:r>
      <w:r w:rsidR="00C662A2">
        <w:rPr>
          <w:lang w:val="es-MX"/>
        </w:rPr>
        <w:t> </w:t>
      </w:r>
      <w:r w:rsidR="00386996" w:rsidRPr="001912B7">
        <w:rPr>
          <w:lang w:val="es-MX"/>
        </w:rPr>
        <w:t>88/52</w:t>
      </w:r>
      <w:r w:rsidR="00C662A2">
        <w:rPr>
          <w:lang w:val="es-MX"/>
        </w:rPr>
        <w:t> </w:t>
      </w:r>
      <w:r w:rsidR="00386996" w:rsidRPr="001912B7">
        <w:rPr>
          <w:lang w:val="es-MX"/>
        </w:rPr>
        <w:t>d)).</w:t>
      </w:r>
    </w:p>
    <w:p w14:paraId="2B4EF7D1" w14:textId="531E41F5" w:rsidR="00386996" w:rsidRPr="00AC4DFB" w:rsidRDefault="00AC4DFB" w:rsidP="00386996">
      <w:pPr>
        <w:pStyle w:val="Heading1"/>
        <w:numPr>
          <w:ilvl w:val="0"/>
          <w:numId w:val="0"/>
        </w:numPr>
        <w:rPr>
          <w:u w:val="single"/>
          <w:lang w:val="es-MX"/>
        </w:rPr>
      </w:pPr>
      <w:r w:rsidRPr="00AC4DFB">
        <w:rPr>
          <w:u w:val="single"/>
          <w:lang w:val="es-MX"/>
        </w:rPr>
        <w:t>Informe sobre la marcha de las actividades del primer tramo de la</w:t>
      </w:r>
      <w:r>
        <w:rPr>
          <w:u w:val="single"/>
          <w:lang w:val="es-MX"/>
        </w:rPr>
        <w:t xml:space="preserve"> etapa II del </w:t>
      </w:r>
      <w:r w:rsidR="00F47B24">
        <w:rPr>
          <w:u w:val="single"/>
          <w:lang w:val="es-MX"/>
        </w:rPr>
        <w:t>PGEH</w:t>
      </w:r>
    </w:p>
    <w:p w14:paraId="0F85D251" w14:textId="2A5F9C30" w:rsidR="00386996" w:rsidRPr="00D8371A" w:rsidRDefault="00892EAF" w:rsidP="00386996">
      <w:pPr>
        <w:pStyle w:val="Heading1"/>
        <w:rPr>
          <w:lang w:val="es-MX"/>
        </w:rPr>
      </w:pPr>
      <w:r w:rsidRPr="00892EAF">
        <w:rPr>
          <w:lang w:val="es-MX"/>
        </w:rPr>
        <w:t xml:space="preserve">El primer tramo de la </w:t>
      </w:r>
      <w:r w:rsidR="00C662A2">
        <w:rPr>
          <w:lang w:val="es-MX"/>
        </w:rPr>
        <w:t>etapa</w:t>
      </w:r>
      <w:r w:rsidRPr="00892EAF">
        <w:rPr>
          <w:lang w:val="es-MX"/>
        </w:rPr>
        <w:t xml:space="preserve"> II estaba previsto que se ejecutara entre 2021 y 2023. </w:t>
      </w:r>
      <w:r w:rsidRPr="00D8371A">
        <w:rPr>
          <w:lang w:val="es-MX"/>
        </w:rPr>
        <w:t xml:space="preserve">Desde la aprobación del primer tramo en noviembre de 2021, la ejecución se ha centrado en el desarrollo de un sistema de certificación para los técnicos de </w:t>
      </w:r>
      <w:r w:rsidR="00703150">
        <w:rPr>
          <w:lang w:val="es-MX"/>
        </w:rPr>
        <w:t>servicio</w:t>
      </w:r>
      <w:r w:rsidRPr="00D8371A">
        <w:rPr>
          <w:lang w:val="es-MX"/>
        </w:rPr>
        <w:t xml:space="preserve"> y las empresas del sector de la refrigeración y el aire acondicionado (RAC). En junio de 2022 se celebró un taller de consulta con las partes interesadas para debatir el contenido del sistema de certificación, el grupo destinatario, las modalidades de aplicación, las instituciones implicadas y las lecciones aprendidas de la experiencia de otros países, especialmente en la Unión Europea y Túnez. En el taller </w:t>
      </w:r>
      <w:r w:rsidRPr="007B1404">
        <w:rPr>
          <w:lang w:val="es-MX"/>
        </w:rPr>
        <w:t>participaron el Instituto Marroquí de Normalización, la Agencia Nacional de Formación Profesional, la Asociación Marroquí de Profesionales del Frío y la Agencia Marroquí para la Eficiencia Energética.</w:t>
      </w:r>
      <w:r w:rsidRPr="00D8371A">
        <w:rPr>
          <w:lang w:val="es-MX"/>
        </w:rPr>
        <w:t xml:space="preserve"> Se creó un grupo de trabajo para desarrollar e implementar el sistema de certificación, incluyendo el desarrollo del marco institucional y legal; el desarrollo del código de prácticas y los módulos de formación; y el suministro de herramientas y equipos para la formación y la evaluación</w:t>
      </w:r>
      <w:r w:rsidR="00386996" w:rsidRPr="00D8371A">
        <w:rPr>
          <w:lang w:val="es-MX"/>
        </w:rPr>
        <w:t xml:space="preserve">. </w:t>
      </w:r>
    </w:p>
    <w:p w14:paraId="1BE21930" w14:textId="668F720B" w:rsidR="00386996" w:rsidRPr="00881489" w:rsidRDefault="00D8371A" w:rsidP="00386996">
      <w:pPr>
        <w:keepNext/>
        <w:keepLines/>
        <w:spacing w:after="240"/>
        <w:jc w:val="left"/>
        <w:rPr>
          <w:i/>
        </w:rPr>
      </w:pPr>
      <w:proofErr w:type="spellStart"/>
      <w:r>
        <w:rPr>
          <w:i/>
        </w:rPr>
        <w:t>Situación</w:t>
      </w:r>
      <w:proofErr w:type="spellEnd"/>
      <w:r>
        <w:rPr>
          <w:i/>
        </w:rPr>
        <w:t xml:space="preserve"> de </w:t>
      </w:r>
      <w:proofErr w:type="spellStart"/>
      <w:r>
        <w:rPr>
          <w:i/>
        </w:rPr>
        <w:t>los</w:t>
      </w:r>
      <w:proofErr w:type="spellEnd"/>
      <w:r>
        <w:rPr>
          <w:i/>
        </w:rPr>
        <w:t xml:space="preserve"> </w:t>
      </w:r>
      <w:proofErr w:type="spellStart"/>
      <w:r>
        <w:rPr>
          <w:i/>
        </w:rPr>
        <w:t>desembolsos</w:t>
      </w:r>
      <w:proofErr w:type="spellEnd"/>
    </w:p>
    <w:p w14:paraId="4BECFCE9" w14:textId="1DF2E26E" w:rsidR="00386996" w:rsidRPr="009B7D4C" w:rsidRDefault="009B7D4C" w:rsidP="00386996">
      <w:pPr>
        <w:pStyle w:val="Heading1"/>
        <w:rPr>
          <w:lang w:val="es-MX"/>
        </w:rPr>
      </w:pPr>
      <w:r w:rsidRPr="009B7D4C">
        <w:rPr>
          <w:color w:val="000000"/>
          <w:lang w:val="es-MX" w:eastAsia="es-ES_tradnl"/>
        </w:rPr>
        <w:t>Hasta septiembre de 2022, de los 370</w:t>
      </w:r>
      <w:r w:rsidR="00162B13">
        <w:rPr>
          <w:color w:val="000000"/>
          <w:lang w:val="es-MX" w:eastAsia="es-ES_tradnl"/>
        </w:rPr>
        <w:t xml:space="preserve"> </w:t>
      </w:r>
      <w:r w:rsidRPr="009B7D4C">
        <w:rPr>
          <w:color w:val="000000"/>
          <w:lang w:val="es-MX" w:eastAsia="es-ES_tradnl"/>
        </w:rPr>
        <w:t xml:space="preserve">000 </w:t>
      </w:r>
      <w:r w:rsidR="002244C8" w:rsidRPr="002244C8">
        <w:rPr>
          <w:color w:val="000000"/>
          <w:lang w:val="es-MX" w:eastAsia="es-ES_tradnl"/>
        </w:rPr>
        <w:t>$</w:t>
      </w:r>
      <w:r w:rsidR="002244C8">
        <w:rPr>
          <w:color w:val="000000"/>
          <w:lang w:val="es-MX" w:eastAsia="es-ES_tradnl"/>
        </w:rPr>
        <w:t xml:space="preserve">EUA </w:t>
      </w:r>
      <w:r w:rsidRPr="009B7D4C">
        <w:rPr>
          <w:color w:val="000000"/>
          <w:lang w:val="es-MX" w:eastAsia="es-ES_tradnl"/>
        </w:rPr>
        <w:t xml:space="preserve">aprobados para el primer tramo de la etapa II del </w:t>
      </w:r>
      <w:r w:rsidR="002244C8">
        <w:rPr>
          <w:color w:val="000000"/>
          <w:lang w:val="es-MX" w:eastAsia="es-ES_tradnl"/>
        </w:rPr>
        <w:t>PGEH</w:t>
      </w:r>
      <w:r w:rsidRPr="009B7D4C">
        <w:rPr>
          <w:color w:val="000000"/>
          <w:lang w:val="es-MX" w:eastAsia="es-ES_tradnl"/>
        </w:rPr>
        <w:t>, se había desembolsado un total de 34</w:t>
      </w:r>
      <w:r w:rsidR="001D6D43">
        <w:rPr>
          <w:color w:val="000000"/>
          <w:lang w:val="es-MX" w:eastAsia="es-ES_tradnl"/>
        </w:rPr>
        <w:t xml:space="preserve"> </w:t>
      </w:r>
      <w:r w:rsidRPr="009B7D4C">
        <w:rPr>
          <w:color w:val="000000"/>
          <w:lang w:val="es-MX" w:eastAsia="es-ES_tradnl"/>
        </w:rPr>
        <w:t xml:space="preserve">879 </w:t>
      </w:r>
      <w:r w:rsidR="001D6D43" w:rsidRPr="001D6D43">
        <w:rPr>
          <w:color w:val="000000"/>
          <w:lang w:val="es-MX" w:eastAsia="es-ES_tradnl"/>
        </w:rPr>
        <w:t>$</w:t>
      </w:r>
      <w:r w:rsidR="001D6D43">
        <w:rPr>
          <w:color w:val="000000"/>
          <w:lang w:val="es-MX" w:eastAsia="es-ES_tradnl"/>
        </w:rPr>
        <w:t>EUA</w:t>
      </w:r>
      <w:r w:rsidRPr="009B7D4C">
        <w:rPr>
          <w:color w:val="000000"/>
          <w:lang w:val="es-MX" w:eastAsia="es-ES_tradnl"/>
        </w:rPr>
        <w:t xml:space="preserve">, lo que representa el 9% de la financiación aprobada. La ejecución del primer tramo continuará hasta finales de 2023, según lo previsto en la etapa II del </w:t>
      </w:r>
      <w:r w:rsidR="001D6D43">
        <w:rPr>
          <w:color w:val="000000"/>
          <w:lang w:val="es-MX" w:eastAsia="es-ES_tradnl"/>
        </w:rPr>
        <w:t>PGEH</w:t>
      </w:r>
      <w:r w:rsidR="00386996" w:rsidRPr="009B7D4C">
        <w:rPr>
          <w:color w:val="000000"/>
          <w:lang w:val="es-MX" w:eastAsia="es-ES_tradnl"/>
        </w:rPr>
        <w:t xml:space="preserve">. </w:t>
      </w:r>
    </w:p>
    <w:p w14:paraId="5DAF5281" w14:textId="7209144C" w:rsidR="00386996" w:rsidRPr="001D6D43" w:rsidRDefault="001D6D43" w:rsidP="00386996">
      <w:pPr>
        <w:rPr>
          <w:u w:val="single"/>
          <w:lang w:val="es-MX"/>
        </w:rPr>
      </w:pPr>
      <w:r w:rsidRPr="001D6D43">
        <w:rPr>
          <w:u w:val="single"/>
          <w:lang w:val="es-MX"/>
        </w:rPr>
        <w:t xml:space="preserve">Consumo de </w:t>
      </w:r>
      <w:r w:rsidR="00386996" w:rsidRPr="001D6D43">
        <w:rPr>
          <w:u w:val="single"/>
          <w:lang w:val="es-MX"/>
        </w:rPr>
        <w:t xml:space="preserve">HCFC </w:t>
      </w:r>
      <w:r w:rsidRPr="001D6D43">
        <w:rPr>
          <w:u w:val="single"/>
          <w:lang w:val="es-MX"/>
        </w:rPr>
        <w:t>en el sector de espumas en Marruecos</w:t>
      </w:r>
    </w:p>
    <w:p w14:paraId="29FD133B" w14:textId="77777777" w:rsidR="00386996" w:rsidRPr="001D6D43" w:rsidRDefault="00386996" w:rsidP="00386996">
      <w:pPr>
        <w:rPr>
          <w:lang w:val="es-MX"/>
        </w:rPr>
      </w:pPr>
    </w:p>
    <w:p w14:paraId="6CD77547" w14:textId="7691D889" w:rsidR="00386996" w:rsidRPr="000E72BB" w:rsidRDefault="000E72BB" w:rsidP="00386996">
      <w:pPr>
        <w:pStyle w:val="Heading1"/>
        <w:rPr>
          <w:lang w:val="es-MX"/>
        </w:rPr>
      </w:pPr>
      <w:r w:rsidRPr="000E72BB">
        <w:rPr>
          <w:rFonts w:eastAsia="SimSun"/>
          <w:lang w:val="es-MX" w:eastAsia="zh-CN"/>
        </w:rPr>
        <w:t>En la etapa I, Marruecos ejecutó proyectos de inversión para eliminar el consumo de HCFC</w:t>
      </w:r>
      <w:r>
        <w:rPr>
          <w:rFonts w:eastAsia="SimSun"/>
          <w:lang w:val="es-MX" w:eastAsia="zh-CN"/>
        </w:rPr>
        <w:t>-</w:t>
      </w:r>
      <w:r w:rsidRPr="000E72BB">
        <w:rPr>
          <w:rFonts w:eastAsia="SimSun"/>
          <w:lang w:val="es-MX" w:eastAsia="zh-CN"/>
        </w:rPr>
        <w:t xml:space="preserve">141b puro en el sector de las espumas y el servicio técnico, seguidos de una prohibición de la importación de HCFC-141b puro a partir del 1 de enero de 2015 para mantener la eliminación en el sector de la fabricación </w:t>
      </w:r>
      <w:r w:rsidRPr="000E72BB">
        <w:rPr>
          <w:rFonts w:eastAsia="SimSun"/>
          <w:lang w:val="es-MX" w:eastAsia="zh-CN"/>
        </w:rPr>
        <w:lastRenderedPageBreak/>
        <w:t>de espumas. El consumo de HCFC</w:t>
      </w:r>
      <w:r w:rsidR="00170522">
        <w:rPr>
          <w:rFonts w:eastAsia="SimSun"/>
          <w:lang w:val="es-MX" w:eastAsia="zh-CN"/>
        </w:rPr>
        <w:t>-</w:t>
      </w:r>
      <w:r w:rsidRPr="000E72BB">
        <w:rPr>
          <w:rFonts w:eastAsia="SimSun"/>
          <w:lang w:val="es-MX" w:eastAsia="zh-CN"/>
        </w:rPr>
        <w:t>141b puro ha sido nulo desde entonces. El uso de HCFC</w:t>
      </w:r>
      <w:r>
        <w:rPr>
          <w:rFonts w:eastAsia="SimSun"/>
          <w:lang w:val="es-MX" w:eastAsia="zh-CN"/>
        </w:rPr>
        <w:t>-</w:t>
      </w:r>
      <w:r w:rsidRPr="000E72BB">
        <w:rPr>
          <w:rFonts w:eastAsia="SimSun"/>
          <w:lang w:val="es-MX" w:eastAsia="zh-CN"/>
        </w:rPr>
        <w:t xml:space="preserve">141b contenido en polioles premezclados importados ha mostrado un aumento desde el punto de partida debido al desarrollo económico. En 2021, el Gobierno de Marruecos informó de un uso de 104,3 </w:t>
      </w:r>
      <w:proofErr w:type="spellStart"/>
      <w:r w:rsidRPr="000E72BB">
        <w:rPr>
          <w:rFonts w:eastAsia="SimSun"/>
          <w:lang w:val="es-MX" w:eastAsia="zh-CN"/>
        </w:rPr>
        <w:t>tm</w:t>
      </w:r>
      <w:proofErr w:type="spellEnd"/>
      <w:r w:rsidRPr="000E72BB">
        <w:rPr>
          <w:rFonts w:eastAsia="SimSun"/>
          <w:lang w:val="es-MX" w:eastAsia="zh-CN"/>
        </w:rPr>
        <w:t xml:space="preserve"> (11,47 toneladas PAO) de HCFC</w:t>
      </w:r>
      <w:r w:rsidR="00170522">
        <w:rPr>
          <w:rFonts w:eastAsia="SimSun"/>
          <w:lang w:val="es-MX" w:eastAsia="zh-CN"/>
        </w:rPr>
        <w:t>-</w:t>
      </w:r>
      <w:r w:rsidRPr="000E72BB">
        <w:rPr>
          <w:rFonts w:eastAsia="SimSun"/>
          <w:lang w:val="es-MX" w:eastAsia="zh-CN"/>
        </w:rPr>
        <w:t>141b contenido en los polioles premezclados importados en el sector de las espumas rígidas de poliuretano, como se muestra en el cuadro 1</w:t>
      </w:r>
      <w:r w:rsidR="00386996" w:rsidRPr="000E72BB">
        <w:rPr>
          <w:lang w:val="es-MX"/>
        </w:rPr>
        <w:t xml:space="preserve">. </w:t>
      </w:r>
    </w:p>
    <w:p w14:paraId="20BB2380" w14:textId="4157D158" w:rsidR="00386996" w:rsidRPr="00C138EB" w:rsidRDefault="00170522" w:rsidP="00386996">
      <w:pPr>
        <w:pStyle w:val="Heading1"/>
        <w:keepNext/>
        <w:numPr>
          <w:ilvl w:val="0"/>
          <w:numId w:val="0"/>
        </w:numPr>
        <w:spacing w:after="0"/>
        <w:rPr>
          <w:b/>
          <w:lang w:val="es-MX"/>
        </w:rPr>
      </w:pPr>
      <w:r w:rsidRPr="00103717">
        <w:rPr>
          <w:b/>
          <w:lang w:val="es-MX"/>
        </w:rPr>
        <w:t>Cuadro</w:t>
      </w:r>
      <w:r w:rsidR="00386996" w:rsidRPr="00103717">
        <w:rPr>
          <w:b/>
          <w:lang w:val="es-MX"/>
        </w:rPr>
        <w:t xml:space="preserve"> 1. </w:t>
      </w:r>
      <w:r w:rsidR="00386996" w:rsidRPr="00C138EB">
        <w:rPr>
          <w:b/>
          <w:lang w:val="es-MX"/>
        </w:rPr>
        <w:t>C</w:t>
      </w:r>
      <w:r w:rsidRPr="00C138EB">
        <w:rPr>
          <w:b/>
          <w:lang w:val="es-MX"/>
        </w:rPr>
        <w:t>onsumo de</w:t>
      </w:r>
      <w:r w:rsidR="00386996" w:rsidRPr="00C138EB">
        <w:rPr>
          <w:b/>
          <w:lang w:val="es-MX"/>
        </w:rPr>
        <w:t xml:space="preserve"> HCFC-141b </w:t>
      </w:r>
      <w:r w:rsidRPr="00C138EB">
        <w:rPr>
          <w:b/>
          <w:lang w:val="es-MX"/>
        </w:rPr>
        <w:t>conten</w:t>
      </w:r>
      <w:r w:rsidR="00C138EB" w:rsidRPr="00C138EB">
        <w:rPr>
          <w:b/>
          <w:lang w:val="es-MX"/>
        </w:rPr>
        <w:t xml:space="preserve">ido en polioles premezclados importados en </w:t>
      </w:r>
      <w:r w:rsidR="00C138EB">
        <w:rPr>
          <w:b/>
          <w:lang w:val="es-MX"/>
        </w:rPr>
        <w:t>Marruecos</w:t>
      </w:r>
      <w:r w:rsidR="00386996" w:rsidRPr="00C138EB">
        <w:rPr>
          <w:b/>
          <w:lang w:val="es-MX"/>
        </w:rPr>
        <w:t>*</w:t>
      </w:r>
    </w:p>
    <w:tbl>
      <w:tblPr>
        <w:tblW w:w="5000"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22"/>
        <w:gridCol w:w="1980"/>
        <w:gridCol w:w="954"/>
        <w:gridCol w:w="954"/>
        <w:gridCol w:w="954"/>
        <w:gridCol w:w="954"/>
        <w:gridCol w:w="956"/>
        <w:gridCol w:w="1176"/>
      </w:tblGrid>
      <w:tr w:rsidR="00386996" w:rsidRPr="00A3661C" w14:paraId="2FDCB97A" w14:textId="77777777" w:rsidTr="008315D5">
        <w:trPr>
          <w:trHeight w:val="494"/>
          <w:tblHeader/>
        </w:trPr>
        <w:tc>
          <w:tcPr>
            <w:tcW w:w="760" w:type="pct"/>
            <w:noWrap/>
            <w:vAlign w:val="center"/>
          </w:tcPr>
          <w:p w14:paraId="464D9EF8" w14:textId="7CAEE2BC" w:rsidR="00386996" w:rsidRPr="00976767" w:rsidRDefault="00386996" w:rsidP="008315D5">
            <w:pPr>
              <w:keepNext/>
              <w:contextualSpacing/>
              <w:jc w:val="left"/>
              <w:rPr>
                <w:b/>
                <w:bCs/>
                <w:color w:val="000000" w:themeColor="text1"/>
                <w:sz w:val="20"/>
                <w:szCs w:val="20"/>
              </w:rPr>
            </w:pPr>
            <w:proofErr w:type="spellStart"/>
            <w:r w:rsidRPr="00976767">
              <w:rPr>
                <w:b/>
                <w:color w:val="000000"/>
                <w:sz w:val="20"/>
                <w:szCs w:val="20"/>
              </w:rPr>
              <w:t>Consum</w:t>
            </w:r>
            <w:r w:rsidR="00C138EB">
              <w:rPr>
                <w:b/>
                <w:color w:val="000000"/>
                <w:sz w:val="20"/>
                <w:szCs w:val="20"/>
              </w:rPr>
              <w:t>o</w:t>
            </w:r>
            <w:proofErr w:type="spellEnd"/>
          </w:p>
        </w:tc>
        <w:tc>
          <w:tcPr>
            <w:tcW w:w="1059" w:type="pct"/>
          </w:tcPr>
          <w:p w14:paraId="2AD87626" w14:textId="50EDCD0B" w:rsidR="00386996" w:rsidRPr="00C138EB" w:rsidRDefault="00C138EB" w:rsidP="008315D5">
            <w:pPr>
              <w:keepNext/>
              <w:jc w:val="center"/>
              <w:rPr>
                <w:b/>
                <w:bCs/>
                <w:color w:val="000000"/>
                <w:sz w:val="20"/>
                <w:szCs w:val="20"/>
                <w:lang w:val="es-MX"/>
              </w:rPr>
            </w:pPr>
            <w:r w:rsidRPr="00C138EB">
              <w:rPr>
                <w:b/>
                <w:bCs/>
                <w:color w:val="000000"/>
                <w:sz w:val="20"/>
                <w:szCs w:val="20"/>
                <w:lang w:val="es-MX"/>
              </w:rPr>
              <w:t>Punto de partida para la reducció</w:t>
            </w:r>
            <w:r>
              <w:rPr>
                <w:b/>
                <w:bCs/>
                <w:color w:val="000000"/>
                <w:sz w:val="20"/>
                <w:szCs w:val="20"/>
                <w:lang w:val="es-MX"/>
              </w:rPr>
              <w:t xml:space="preserve">n </w:t>
            </w:r>
            <w:r w:rsidRPr="003F5666">
              <w:rPr>
                <w:b/>
                <w:bCs/>
                <w:color w:val="000000"/>
                <w:sz w:val="20"/>
                <w:szCs w:val="20"/>
                <w:lang w:val="es-MX"/>
              </w:rPr>
              <w:t>agregada</w:t>
            </w:r>
          </w:p>
        </w:tc>
        <w:tc>
          <w:tcPr>
            <w:tcW w:w="510" w:type="pct"/>
            <w:tcMar>
              <w:right w:w="72" w:type="dxa"/>
            </w:tcMar>
          </w:tcPr>
          <w:p w14:paraId="4D39526A" w14:textId="77777777" w:rsidR="00386996" w:rsidRPr="00976767" w:rsidRDefault="00386996" w:rsidP="008315D5">
            <w:pPr>
              <w:keepNext/>
              <w:jc w:val="center"/>
              <w:rPr>
                <w:b/>
                <w:bCs/>
                <w:color w:val="000000"/>
                <w:sz w:val="20"/>
                <w:szCs w:val="20"/>
              </w:rPr>
            </w:pPr>
            <w:r w:rsidRPr="00976767">
              <w:rPr>
                <w:b/>
                <w:bCs/>
                <w:color w:val="000000"/>
                <w:sz w:val="20"/>
                <w:szCs w:val="20"/>
              </w:rPr>
              <w:t>201</w:t>
            </w:r>
            <w:r>
              <w:rPr>
                <w:b/>
                <w:bCs/>
                <w:color w:val="000000"/>
                <w:sz w:val="20"/>
                <w:szCs w:val="20"/>
              </w:rPr>
              <w:t>7</w:t>
            </w:r>
          </w:p>
        </w:tc>
        <w:tc>
          <w:tcPr>
            <w:tcW w:w="510" w:type="pct"/>
          </w:tcPr>
          <w:p w14:paraId="2B1B98B5" w14:textId="77777777" w:rsidR="00386996" w:rsidRPr="00976767" w:rsidRDefault="00386996" w:rsidP="008315D5">
            <w:pPr>
              <w:keepNext/>
              <w:jc w:val="center"/>
              <w:rPr>
                <w:b/>
                <w:bCs/>
                <w:color w:val="000000"/>
                <w:sz w:val="20"/>
                <w:szCs w:val="20"/>
              </w:rPr>
            </w:pPr>
            <w:r w:rsidRPr="00976767">
              <w:rPr>
                <w:b/>
                <w:bCs/>
                <w:color w:val="000000"/>
                <w:sz w:val="20"/>
                <w:szCs w:val="20"/>
              </w:rPr>
              <w:t>20</w:t>
            </w:r>
            <w:r>
              <w:rPr>
                <w:b/>
                <w:bCs/>
                <w:color w:val="000000"/>
                <w:sz w:val="20"/>
                <w:szCs w:val="20"/>
              </w:rPr>
              <w:t>18</w:t>
            </w:r>
          </w:p>
        </w:tc>
        <w:tc>
          <w:tcPr>
            <w:tcW w:w="510" w:type="pct"/>
          </w:tcPr>
          <w:p w14:paraId="5CBE1651" w14:textId="77777777" w:rsidR="00386996" w:rsidRPr="00976767" w:rsidRDefault="00386996" w:rsidP="008315D5">
            <w:pPr>
              <w:keepNext/>
              <w:jc w:val="center"/>
              <w:rPr>
                <w:b/>
                <w:bCs/>
                <w:color w:val="000000"/>
                <w:sz w:val="20"/>
                <w:szCs w:val="20"/>
              </w:rPr>
            </w:pPr>
            <w:r w:rsidRPr="00976767">
              <w:rPr>
                <w:b/>
                <w:bCs/>
                <w:color w:val="000000"/>
                <w:sz w:val="20"/>
                <w:szCs w:val="20"/>
              </w:rPr>
              <w:t>20</w:t>
            </w:r>
            <w:r>
              <w:rPr>
                <w:b/>
                <w:bCs/>
                <w:color w:val="000000"/>
                <w:sz w:val="20"/>
                <w:szCs w:val="20"/>
              </w:rPr>
              <w:t>19</w:t>
            </w:r>
          </w:p>
        </w:tc>
        <w:tc>
          <w:tcPr>
            <w:tcW w:w="510" w:type="pct"/>
          </w:tcPr>
          <w:p w14:paraId="036B14F8" w14:textId="77777777" w:rsidR="00386996" w:rsidRPr="00976767" w:rsidRDefault="00386996" w:rsidP="008315D5">
            <w:pPr>
              <w:keepNext/>
              <w:jc w:val="center"/>
              <w:rPr>
                <w:b/>
                <w:bCs/>
                <w:color w:val="000000"/>
                <w:sz w:val="20"/>
                <w:szCs w:val="20"/>
              </w:rPr>
            </w:pPr>
            <w:r w:rsidRPr="00976767">
              <w:rPr>
                <w:b/>
                <w:bCs/>
                <w:color w:val="000000"/>
                <w:sz w:val="20"/>
                <w:szCs w:val="20"/>
              </w:rPr>
              <w:t>20</w:t>
            </w:r>
            <w:r>
              <w:rPr>
                <w:b/>
                <w:bCs/>
                <w:color w:val="000000"/>
                <w:sz w:val="20"/>
                <w:szCs w:val="20"/>
              </w:rPr>
              <w:t>20</w:t>
            </w:r>
          </w:p>
        </w:tc>
        <w:tc>
          <w:tcPr>
            <w:tcW w:w="511" w:type="pct"/>
          </w:tcPr>
          <w:p w14:paraId="3E102504" w14:textId="77777777" w:rsidR="00386996" w:rsidRPr="00976767" w:rsidRDefault="00386996" w:rsidP="008315D5">
            <w:pPr>
              <w:keepNext/>
              <w:jc w:val="center"/>
              <w:rPr>
                <w:b/>
                <w:bCs/>
                <w:color w:val="000000"/>
                <w:sz w:val="20"/>
                <w:szCs w:val="20"/>
              </w:rPr>
            </w:pPr>
            <w:r w:rsidRPr="00976767">
              <w:rPr>
                <w:b/>
                <w:bCs/>
                <w:color w:val="000000"/>
                <w:sz w:val="20"/>
                <w:szCs w:val="20"/>
              </w:rPr>
              <w:t>20</w:t>
            </w:r>
            <w:r>
              <w:rPr>
                <w:b/>
                <w:bCs/>
                <w:color w:val="000000"/>
                <w:sz w:val="20"/>
                <w:szCs w:val="20"/>
              </w:rPr>
              <w:t>21</w:t>
            </w:r>
          </w:p>
        </w:tc>
        <w:tc>
          <w:tcPr>
            <w:tcW w:w="629" w:type="pct"/>
          </w:tcPr>
          <w:p w14:paraId="0C68E9C4" w14:textId="02749EA8" w:rsidR="00386996" w:rsidRPr="00976767" w:rsidRDefault="00C138EB" w:rsidP="008315D5">
            <w:pPr>
              <w:keepNext/>
              <w:jc w:val="center"/>
              <w:rPr>
                <w:b/>
                <w:bCs/>
                <w:color w:val="000000"/>
                <w:sz w:val="20"/>
                <w:szCs w:val="20"/>
              </w:rPr>
            </w:pPr>
            <w:proofErr w:type="spellStart"/>
            <w:r w:rsidRPr="003F5666">
              <w:rPr>
                <w:b/>
                <w:bCs/>
                <w:color w:val="000000"/>
                <w:sz w:val="20"/>
                <w:szCs w:val="20"/>
              </w:rPr>
              <w:t>Promedio</w:t>
            </w:r>
            <w:proofErr w:type="spellEnd"/>
            <w:r w:rsidR="00386996" w:rsidRPr="00976767">
              <w:rPr>
                <w:b/>
                <w:bCs/>
                <w:color w:val="000000"/>
                <w:sz w:val="20"/>
                <w:szCs w:val="20"/>
              </w:rPr>
              <w:t xml:space="preserve"> 201</w:t>
            </w:r>
            <w:r w:rsidR="00386996">
              <w:rPr>
                <w:b/>
                <w:bCs/>
                <w:color w:val="000000"/>
                <w:sz w:val="20"/>
                <w:szCs w:val="20"/>
              </w:rPr>
              <w:t>9</w:t>
            </w:r>
            <w:r w:rsidR="00386996" w:rsidRPr="00976767">
              <w:rPr>
                <w:b/>
                <w:bCs/>
                <w:color w:val="000000"/>
                <w:sz w:val="20"/>
                <w:szCs w:val="20"/>
              </w:rPr>
              <w:t>–20</w:t>
            </w:r>
            <w:r w:rsidR="00386996">
              <w:rPr>
                <w:b/>
                <w:bCs/>
                <w:color w:val="000000"/>
                <w:sz w:val="20"/>
                <w:szCs w:val="20"/>
              </w:rPr>
              <w:t>21</w:t>
            </w:r>
          </w:p>
        </w:tc>
      </w:tr>
      <w:tr w:rsidR="00386996" w:rsidRPr="00A3661C" w14:paraId="5B88800C" w14:textId="77777777" w:rsidTr="00C662A2">
        <w:trPr>
          <w:trHeight w:val="245"/>
        </w:trPr>
        <w:tc>
          <w:tcPr>
            <w:tcW w:w="760" w:type="pct"/>
            <w:noWrap/>
            <w:vAlign w:val="center"/>
          </w:tcPr>
          <w:p w14:paraId="41C45CC7" w14:textId="1950D333" w:rsidR="00386996" w:rsidRPr="00976767" w:rsidRDefault="00C138EB" w:rsidP="008315D5">
            <w:pPr>
              <w:widowControl w:val="0"/>
              <w:jc w:val="left"/>
              <w:rPr>
                <w:color w:val="000000"/>
                <w:sz w:val="20"/>
                <w:szCs w:val="20"/>
              </w:rPr>
            </w:pPr>
            <w:proofErr w:type="spellStart"/>
            <w:r>
              <w:rPr>
                <w:color w:val="000000"/>
                <w:sz w:val="20"/>
                <w:szCs w:val="20"/>
              </w:rPr>
              <w:t>Toneladas</w:t>
            </w:r>
            <w:proofErr w:type="spellEnd"/>
            <w:r>
              <w:rPr>
                <w:color w:val="000000"/>
                <w:sz w:val="20"/>
                <w:szCs w:val="20"/>
              </w:rPr>
              <w:t xml:space="preserve"> </w:t>
            </w:r>
            <w:proofErr w:type="spellStart"/>
            <w:r>
              <w:rPr>
                <w:color w:val="000000"/>
                <w:sz w:val="20"/>
                <w:szCs w:val="20"/>
              </w:rPr>
              <w:t>métricas</w:t>
            </w:r>
            <w:proofErr w:type="spellEnd"/>
          </w:p>
        </w:tc>
        <w:tc>
          <w:tcPr>
            <w:tcW w:w="1059" w:type="pct"/>
          </w:tcPr>
          <w:p w14:paraId="252827DE" w14:textId="739A6E8B" w:rsidR="00386996" w:rsidRPr="00976767" w:rsidRDefault="00386996" w:rsidP="008315D5">
            <w:pPr>
              <w:jc w:val="right"/>
              <w:rPr>
                <w:color w:val="000000"/>
                <w:sz w:val="20"/>
                <w:szCs w:val="20"/>
              </w:rPr>
            </w:pPr>
            <w:r w:rsidRPr="00D174DE">
              <w:rPr>
                <w:sz w:val="20"/>
                <w:szCs w:val="20"/>
              </w:rPr>
              <w:t>71</w:t>
            </w:r>
            <w:r w:rsidR="00C138EB">
              <w:rPr>
                <w:sz w:val="20"/>
                <w:szCs w:val="20"/>
              </w:rPr>
              <w:t>,</w:t>
            </w:r>
            <w:r w:rsidRPr="00D174DE">
              <w:rPr>
                <w:sz w:val="20"/>
                <w:szCs w:val="20"/>
              </w:rPr>
              <w:t>82</w:t>
            </w:r>
          </w:p>
        </w:tc>
        <w:tc>
          <w:tcPr>
            <w:tcW w:w="510" w:type="pct"/>
            <w:tcMar>
              <w:right w:w="130" w:type="dxa"/>
            </w:tcMar>
          </w:tcPr>
          <w:p w14:paraId="108E46DE" w14:textId="7339DD55" w:rsidR="00386996" w:rsidRPr="00976767" w:rsidRDefault="00386996" w:rsidP="008315D5">
            <w:pPr>
              <w:jc w:val="right"/>
              <w:rPr>
                <w:color w:val="000000"/>
                <w:sz w:val="20"/>
                <w:szCs w:val="20"/>
              </w:rPr>
            </w:pPr>
            <w:r w:rsidRPr="00D174DE">
              <w:rPr>
                <w:color w:val="000000"/>
                <w:sz w:val="20"/>
                <w:szCs w:val="20"/>
              </w:rPr>
              <w:t>117</w:t>
            </w:r>
            <w:r w:rsidR="00C138EB">
              <w:rPr>
                <w:color w:val="000000"/>
                <w:sz w:val="20"/>
                <w:szCs w:val="20"/>
              </w:rPr>
              <w:t>,</w:t>
            </w:r>
            <w:r w:rsidRPr="00D174DE">
              <w:rPr>
                <w:color w:val="000000"/>
                <w:sz w:val="20"/>
                <w:szCs w:val="20"/>
              </w:rPr>
              <w:t>31</w:t>
            </w:r>
          </w:p>
        </w:tc>
        <w:tc>
          <w:tcPr>
            <w:tcW w:w="510" w:type="pct"/>
          </w:tcPr>
          <w:p w14:paraId="3D41769C" w14:textId="59EF5B49" w:rsidR="00386996" w:rsidRPr="00976767" w:rsidRDefault="00386996" w:rsidP="008315D5">
            <w:pPr>
              <w:jc w:val="right"/>
              <w:rPr>
                <w:color w:val="000000"/>
                <w:sz w:val="20"/>
                <w:szCs w:val="20"/>
              </w:rPr>
            </w:pPr>
            <w:r w:rsidRPr="00D174DE">
              <w:rPr>
                <w:color w:val="000000"/>
                <w:sz w:val="20"/>
                <w:szCs w:val="20"/>
              </w:rPr>
              <w:t>98</w:t>
            </w:r>
            <w:r w:rsidR="00C138EB">
              <w:rPr>
                <w:color w:val="000000"/>
                <w:sz w:val="20"/>
                <w:szCs w:val="20"/>
              </w:rPr>
              <w:t>,</w:t>
            </w:r>
            <w:r w:rsidRPr="00D174DE">
              <w:rPr>
                <w:color w:val="000000"/>
                <w:sz w:val="20"/>
                <w:szCs w:val="20"/>
              </w:rPr>
              <w:t>40</w:t>
            </w:r>
          </w:p>
        </w:tc>
        <w:tc>
          <w:tcPr>
            <w:tcW w:w="510" w:type="pct"/>
          </w:tcPr>
          <w:p w14:paraId="13700ED9" w14:textId="37649BB8" w:rsidR="00386996" w:rsidRPr="00976767" w:rsidRDefault="00386996" w:rsidP="008315D5">
            <w:pPr>
              <w:jc w:val="right"/>
              <w:rPr>
                <w:color w:val="000000"/>
                <w:sz w:val="20"/>
                <w:szCs w:val="20"/>
              </w:rPr>
            </w:pPr>
            <w:r w:rsidRPr="00D174DE">
              <w:rPr>
                <w:color w:val="000000"/>
                <w:sz w:val="20"/>
                <w:szCs w:val="20"/>
              </w:rPr>
              <w:t>104</w:t>
            </w:r>
            <w:r w:rsidR="00C138EB">
              <w:rPr>
                <w:color w:val="000000"/>
                <w:sz w:val="20"/>
                <w:szCs w:val="20"/>
              </w:rPr>
              <w:t>,</w:t>
            </w:r>
            <w:r w:rsidRPr="00D174DE">
              <w:rPr>
                <w:color w:val="000000"/>
                <w:sz w:val="20"/>
                <w:szCs w:val="20"/>
              </w:rPr>
              <w:t>30</w:t>
            </w:r>
          </w:p>
        </w:tc>
        <w:tc>
          <w:tcPr>
            <w:tcW w:w="510" w:type="pct"/>
          </w:tcPr>
          <w:p w14:paraId="4CF65BF2" w14:textId="5F513C84" w:rsidR="00386996" w:rsidRPr="00976767" w:rsidRDefault="00386996" w:rsidP="008315D5">
            <w:pPr>
              <w:jc w:val="right"/>
              <w:rPr>
                <w:color w:val="000000"/>
                <w:sz w:val="20"/>
                <w:szCs w:val="20"/>
              </w:rPr>
            </w:pPr>
            <w:r w:rsidRPr="00D174DE">
              <w:rPr>
                <w:color w:val="000000"/>
                <w:sz w:val="20"/>
                <w:szCs w:val="20"/>
              </w:rPr>
              <w:t>104</w:t>
            </w:r>
            <w:r w:rsidR="00C138EB">
              <w:rPr>
                <w:color w:val="000000"/>
                <w:sz w:val="20"/>
                <w:szCs w:val="20"/>
              </w:rPr>
              <w:t>,</w:t>
            </w:r>
            <w:r w:rsidRPr="00D174DE">
              <w:rPr>
                <w:color w:val="000000"/>
                <w:sz w:val="20"/>
                <w:szCs w:val="20"/>
              </w:rPr>
              <w:t>30</w:t>
            </w:r>
          </w:p>
        </w:tc>
        <w:tc>
          <w:tcPr>
            <w:tcW w:w="511" w:type="pct"/>
          </w:tcPr>
          <w:p w14:paraId="223226D6" w14:textId="649D9848" w:rsidR="00386996" w:rsidRPr="00976767" w:rsidRDefault="00386996" w:rsidP="008315D5">
            <w:pPr>
              <w:jc w:val="right"/>
              <w:rPr>
                <w:color w:val="000000"/>
                <w:sz w:val="20"/>
                <w:szCs w:val="20"/>
              </w:rPr>
            </w:pPr>
            <w:r>
              <w:rPr>
                <w:color w:val="000000"/>
                <w:sz w:val="20"/>
                <w:szCs w:val="20"/>
              </w:rPr>
              <w:t>104</w:t>
            </w:r>
            <w:r w:rsidR="00C138EB">
              <w:rPr>
                <w:color w:val="000000"/>
                <w:sz w:val="20"/>
                <w:szCs w:val="20"/>
              </w:rPr>
              <w:t>,</w:t>
            </w:r>
            <w:r>
              <w:rPr>
                <w:color w:val="000000"/>
                <w:sz w:val="20"/>
                <w:szCs w:val="20"/>
              </w:rPr>
              <w:t>30</w:t>
            </w:r>
          </w:p>
        </w:tc>
        <w:tc>
          <w:tcPr>
            <w:tcW w:w="629" w:type="pct"/>
          </w:tcPr>
          <w:p w14:paraId="7908A400" w14:textId="3B72F7CF" w:rsidR="00386996" w:rsidRPr="00976767" w:rsidRDefault="00386996" w:rsidP="008315D5">
            <w:pPr>
              <w:jc w:val="right"/>
              <w:rPr>
                <w:color w:val="000000"/>
                <w:sz w:val="20"/>
                <w:szCs w:val="20"/>
              </w:rPr>
            </w:pPr>
            <w:r w:rsidRPr="00D174DE">
              <w:rPr>
                <w:color w:val="000000"/>
                <w:sz w:val="20"/>
                <w:szCs w:val="20"/>
              </w:rPr>
              <w:t>104</w:t>
            </w:r>
            <w:r w:rsidR="00C138EB">
              <w:rPr>
                <w:color w:val="000000"/>
                <w:sz w:val="20"/>
                <w:szCs w:val="20"/>
              </w:rPr>
              <w:t>,</w:t>
            </w:r>
            <w:r w:rsidRPr="00D174DE">
              <w:rPr>
                <w:color w:val="000000"/>
                <w:sz w:val="20"/>
                <w:szCs w:val="20"/>
              </w:rPr>
              <w:t>30</w:t>
            </w:r>
          </w:p>
        </w:tc>
      </w:tr>
      <w:tr w:rsidR="00386996" w:rsidRPr="00A3661C" w14:paraId="13CD81C8" w14:textId="77777777" w:rsidTr="00C662A2">
        <w:trPr>
          <w:trHeight w:val="227"/>
        </w:trPr>
        <w:tc>
          <w:tcPr>
            <w:tcW w:w="760" w:type="pct"/>
            <w:noWrap/>
            <w:vAlign w:val="bottom"/>
          </w:tcPr>
          <w:p w14:paraId="1EA52381" w14:textId="7DA66133" w:rsidR="00386996" w:rsidRPr="00976767" w:rsidRDefault="00C138EB" w:rsidP="008315D5">
            <w:pPr>
              <w:contextualSpacing/>
              <w:jc w:val="left"/>
              <w:rPr>
                <w:color w:val="000000" w:themeColor="text1"/>
                <w:sz w:val="20"/>
                <w:szCs w:val="20"/>
              </w:rPr>
            </w:pPr>
            <w:proofErr w:type="spellStart"/>
            <w:r>
              <w:rPr>
                <w:color w:val="000000" w:themeColor="text1"/>
                <w:sz w:val="20"/>
                <w:szCs w:val="20"/>
              </w:rPr>
              <w:t>Toneladas</w:t>
            </w:r>
            <w:proofErr w:type="spellEnd"/>
            <w:r>
              <w:rPr>
                <w:color w:val="000000" w:themeColor="text1"/>
                <w:sz w:val="20"/>
                <w:szCs w:val="20"/>
              </w:rPr>
              <w:t xml:space="preserve"> PAO</w:t>
            </w:r>
          </w:p>
        </w:tc>
        <w:tc>
          <w:tcPr>
            <w:tcW w:w="1059" w:type="pct"/>
          </w:tcPr>
          <w:p w14:paraId="404FC8DB" w14:textId="551E9323" w:rsidR="00386996" w:rsidRPr="00976767" w:rsidRDefault="00386996" w:rsidP="008315D5">
            <w:pPr>
              <w:jc w:val="right"/>
              <w:rPr>
                <w:color w:val="000000"/>
                <w:sz w:val="20"/>
                <w:szCs w:val="20"/>
              </w:rPr>
            </w:pPr>
            <w:r w:rsidRPr="00D174DE">
              <w:rPr>
                <w:sz w:val="20"/>
                <w:szCs w:val="20"/>
              </w:rPr>
              <w:t>7</w:t>
            </w:r>
            <w:r w:rsidR="00C138EB">
              <w:rPr>
                <w:sz w:val="20"/>
                <w:szCs w:val="20"/>
              </w:rPr>
              <w:t>,</w:t>
            </w:r>
            <w:r w:rsidRPr="00D174DE">
              <w:rPr>
                <w:sz w:val="20"/>
                <w:szCs w:val="20"/>
              </w:rPr>
              <w:t>90</w:t>
            </w:r>
          </w:p>
        </w:tc>
        <w:tc>
          <w:tcPr>
            <w:tcW w:w="510" w:type="pct"/>
            <w:tcMar>
              <w:right w:w="130" w:type="dxa"/>
            </w:tcMar>
          </w:tcPr>
          <w:p w14:paraId="4FD94DDA" w14:textId="38063724" w:rsidR="00386996" w:rsidRPr="00976767" w:rsidRDefault="00386996" w:rsidP="008315D5">
            <w:pPr>
              <w:jc w:val="right"/>
              <w:rPr>
                <w:color w:val="000000"/>
                <w:sz w:val="20"/>
                <w:szCs w:val="20"/>
              </w:rPr>
            </w:pPr>
            <w:r w:rsidRPr="00D174DE">
              <w:rPr>
                <w:color w:val="000000"/>
                <w:sz w:val="20"/>
                <w:szCs w:val="20"/>
              </w:rPr>
              <w:t>12</w:t>
            </w:r>
            <w:r w:rsidR="00C138EB">
              <w:rPr>
                <w:color w:val="000000"/>
                <w:sz w:val="20"/>
                <w:szCs w:val="20"/>
              </w:rPr>
              <w:t>,</w:t>
            </w:r>
            <w:r w:rsidRPr="00D174DE">
              <w:rPr>
                <w:color w:val="000000"/>
                <w:sz w:val="20"/>
                <w:szCs w:val="20"/>
              </w:rPr>
              <w:t>90</w:t>
            </w:r>
          </w:p>
        </w:tc>
        <w:tc>
          <w:tcPr>
            <w:tcW w:w="510" w:type="pct"/>
          </w:tcPr>
          <w:p w14:paraId="5E8C8B4C" w14:textId="43699391" w:rsidR="00386996" w:rsidRPr="00976767" w:rsidRDefault="00386996" w:rsidP="008315D5">
            <w:pPr>
              <w:jc w:val="right"/>
              <w:rPr>
                <w:color w:val="000000"/>
                <w:sz w:val="20"/>
                <w:szCs w:val="20"/>
              </w:rPr>
            </w:pPr>
            <w:r w:rsidRPr="00D174DE">
              <w:rPr>
                <w:color w:val="000000"/>
                <w:sz w:val="20"/>
                <w:szCs w:val="20"/>
              </w:rPr>
              <w:t>10</w:t>
            </w:r>
            <w:r w:rsidR="00C138EB">
              <w:rPr>
                <w:color w:val="000000"/>
                <w:sz w:val="20"/>
                <w:szCs w:val="20"/>
              </w:rPr>
              <w:t>,</w:t>
            </w:r>
            <w:r w:rsidRPr="00D174DE">
              <w:rPr>
                <w:color w:val="000000"/>
                <w:sz w:val="20"/>
                <w:szCs w:val="20"/>
              </w:rPr>
              <w:t>82</w:t>
            </w:r>
          </w:p>
        </w:tc>
        <w:tc>
          <w:tcPr>
            <w:tcW w:w="510" w:type="pct"/>
          </w:tcPr>
          <w:p w14:paraId="50C8BA0D" w14:textId="26BA559E" w:rsidR="00386996" w:rsidRPr="00976767" w:rsidRDefault="00386996" w:rsidP="008315D5">
            <w:pPr>
              <w:jc w:val="right"/>
              <w:rPr>
                <w:color w:val="000000"/>
                <w:sz w:val="20"/>
                <w:szCs w:val="20"/>
              </w:rPr>
            </w:pPr>
            <w:r w:rsidRPr="00D174DE">
              <w:rPr>
                <w:color w:val="000000"/>
                <w:sz w:val="20"/>
                <w:szCs w:val="20"/>
              </w:rPr>
              <w:t>11</w:t>
            </w:r>
            <w:r w:rsidR="00C138EB">
              <w:rPr>
                <w:color w:val="000000"/>
                <w:sz w:val="20"/>
                <w:szCs w:val="20"/>
              </w:rPr>
              <w:t>,</w:t>
            </w:r>
            <w:r w:rsidRPr="00D174DE">
              <w:rPr>
                <w:color w:val="000000"/>
                <w:sz w:val="20"/>
                <w:szCs w:val="20"/>
              </w:rPr>
              <w:t>47</w:t>
            </w:r>
          </w:p>
        </w:tc>
        <w:tc>
          <w:tcPr>
            <w:tcW w:w="510" w:type="pct"/>
          </w:tcPr>
          <w:p w14:paraId="3F965D97" w14:textId="42D552FC" w:rsidR="00386996" w:rsidRPr="00976767" w:rsidRDefault="00386996" w:rsidP="008315D5">
            <w:pPr>
              <w:jc w:val="right"/>
              <w:rPr>
                <w:color w:val="000000"/>
                <w:sz w:val="20"/>
                <w:szCs w:val="20"/>
              </w:rPr>
            </w:pPr>
            <w:r w:rsidRPr="00D174DE">
              <w:rPr>
                <w:sz w:val="20"/>
                <w:szCs w:val="20"/>
              </w:rPr>
              <w:t>11</w:t>
            </w:r>
            <w:r w:rsidR="00C138EB">
              <w:rPr>
                <w:sz w:val="20"/>
                <w:szCs w:val="20"/>
              </w:rPr>
              <w:t>,</w:t>
            </w:r>
            <w:r w:rsidRPr="00D174DE">
              <w:rPr>
                <w:sz w:val="20"/>
                <w:szCs w:val="20"/>
              </w:rPr>
              <w:t>47</w:t>
            </w:r>
          </w:p>
        </w:tc>
        <w:tc>
          <w:tcPr>
            <w:tcW w:w="511" w:type="pct"/>
          </w:tcPr>
          <w:p w14:paraId="06912DAB" w14:textId="25A02975" w:rsidR="00386996" w:rsidRPr="00976767" w:rsidRDefault="00386996" w:rsidP="008315D5">
            <w:pPr>
              <w:jc w:val="right"/>
              <w:rPr>
                <w:color w:val="000000"/>
                <w:sz w:val="20"/>
                <w:szCs w:val="20"/>
              </w:rPr>
            </w:pPr>
            <w:r>
              <w:rPr>
                <w:color w:val="000000"/>
                <w:sz w:val="20"/>
                <w:szCs w:val="20"/>
              </w:rPr>
              <w:t>11</w:t>
            </w:r>
            <w:r w:rsidR="00C138EB">
              <w:rPr>
                <w:color w:val="000000"/>
                <w:sz w:val="20"/>
                <w:szCs w:val="20"/>
              </w:rPr>
              <w:t>,</w:t>
            </w:r>
            <w:r>
              <w:rPr>
                <w:color w:val="000000"/>
                <w:sz w:val="20"/>
                <w:szCs w:val="20"/>
              </w:rPr>
              <w:t>47</w:t>
            </w:r>
          </w:p>
        </w:tc>
        <w:tc>
          <w:tcPr>
            <w:tcW w:w="629" w:type="pct"/>
          </w:tcPr>
          <w:p w14:paraId="0A91BB5C" w14:textId="5408D6EE" w:rsidR="00386996" w:rsidRPr="00976767" w:rsidRDefault="00386996" w:rsidP="008315D5">
            <w:pPr>
              <w:jc w:val="right"/>
              <w:rPr>
                <w:color w:val="000000"/>
                <w:sz w:val="20"/>
                <w:szCs w:val="20"/>
              </w:rPr>
            </w:pPr>
            <w:r w:rsidRPr="00D174DE">
              <w:rPr>
                <w:sz w:val="20"/>
                <w:szCs w:val="20"/>
              </w:rPr>
              <w:t>11</w:t>
            </w:r>
            <w:r w:rsidR="00C138EB">
              <w:rPr>
                <w:sz w:val="20"/>
                <w:szCs w:val="20"/>
              </w:rPr>
              <w:t>,</w:t>
            </w:r>
            <w:r w:rsidRPr="00D174DE">
              <w:rPr>
                <w:sz w:val="20"/>
                <w:szCs w:val="20"/>
              </w:rPr>
              <w:t>47</w:t>
            </w:r>
          </w:p>
        </w:tc>
      </w:tr>
    </w:tbl>
    <w:p w14:paraId="4DF88276" w14:textId="1889EA7E" w:rsidR="00386996" w:rsidRPr="00203615" w:rsidRDefault="00386996" w:rsidP="00386996">
      <w:pPr>
        <w:rPr>
          <w:sz w:val="18"/>
          <w:szCs w:val="18"/>
          <w:lang w:val="es-MX"/>
        </w:rPr>
      </w:pPr>
      <w:r w:rsidRPr="00203615">
        <w:rPr>
          <w:sz w:val="18"/>
          <w:szCs w:val="18"/>
          <w:lang w:val="es-MX"/>
        </w:rPr>
        <w:t>*</w:t>
      </w:r>
      <w:r w:rsidR="00302CD5" w:rsidRPr="00203615">
        <w:rPr>
          <w:sz w:val="18"/>
          <w:szCs w:val="18"/>
          <w:lang w:val="es-MX"/>
        </w:rPr>
        <w:t xml:space="preserve">Datos </w:t>
      </w:r>
      <w:r w:rsidR="00B4683D">
        <w:rPr>
          <w:sz w:val="18"/>
          <w:szCs w:val="18"/>
          <w:lang w:val="es-MX"/>
        </w:rPr>
        <w:t>d</w:t>
      </w:r>
      <w:r w:rsidR="00D9168B" w:rsidRPr="00203615">
        <w:rPr>
          <w:sz w:val="18"/>
          <w:szCs w:val="18"/>
          <w:lang w:val="es-MX"/>
        </w:rPr>
        <w:t>el</w:t>
      </w:r>
      <w:r w:rsidR="00302CD5" w:rsidRPr="00203615">
        <w:rPr>
          <w:sz w:val="18"/>
          <w:szCs w:val="18"/>
          <w:lang w:val="es-MX"/>
        </w:rPr>
        <w:t xml:space="preserve"> programa de país</w:t>
      </w:r>
      <w:r w:rsidRPr="00203615">
        <w:rPr>
          <w:sz w:val="18"/>
          <w:szCs w:val="18"/>
          <w:lang w:val="es-MX"/>
        </w:rPr>
        <w:t>.</w:t>
      </w:r>
    </w:p>
    <w:p w14:paraId="51B1DA88" w14:textId="77777777" w:rsidR="00386996" w:rsidRPr="00203615" w:rsidRDefault="00386996" w:rsidP="00386996">
      <w:pPr>
        <w:rPr>
          <w:lang w:val="es-MX"/>
        </w:rPr>
      </w:pPr>
    </w:p>
    <w:p w14:paraId="2F19824D" w14:textId="05AB2F61" w:rsidR="00386996" w:rsidRPr="00D042FA" w:rsidRDefault="00B4683D" w:rsidP="00386996">
      <w:pPr>
        <w:pStyle w:val="Heading1"/>
        <w:numPr>
          <w:ilvl w:val="0"/>
          <w:numId w:val="0"/>
        </w:numPr>
      </w:pPr>
      <w:r w:rsidRPr="003F5666">
        <w:rPr>
          <w:u w:val="single"/>
          <w:lang w:val="es-MX"/>
        </w:rPr>
        <w:t>Formación en empresas</w:t>
      </w:r>
    </w:p>
    <w:p w14:paraId="00A89739" w14:textId="363E72F7" w:rsidR="00386996" w:rsidRPr="00E204FF" w:rsidRDefault="001C5061" w:rsidP="00386996">
      <w:pPr>
        <w:pStyle w:val="Heading1"/>
        <w:rPr>
          <w:lang w:val="es-MX"/>
        </w:rPr>
      </w:pPr>
      <w:r w:rsidRPr="00E204FF">
        <w:rPr>
          <w:lang w:val="es-MX"/>
        </w:rPr>
        <w:t xml:space="preserve">Se han identificado cinco empresas admisibles para la financiación, de las cuales cuatro están incluidas en la propuesta: CF </w:t>
      </w:r>
      <w:proofErr w:type="spellStart"/>
      <w:r w:rsidRPr="00E204FF">
        <w:rPr>
          <w:lang w:val="es-MX"/>
        </w:rPr>
        <w:t>Loudaya</w:t>
      </w:r>
      <w:proofErr w:type="spellEnd"/>
      <w:r w:rsidRPr="00E204FF">
        <w:rPr>
          <w:lang w:val="es-MX"/>
        </w:rPr>
        <w:t xml:space="preserve">, RMS (dos instalaciones en Casablanca y Tiznit respectivamente), INDISOL y </w:t>
      </w:r>
      <w:proofErr w:type="spellStart"/>
      <w:r w:rsidRPr="00E204FF">
        <w:rPr>
          <w:lang w:val="es-MX"/>
        </w:rPr>
        <w:t>Metaux</w:t>
      </w:r>
      <w:proofErr w:type="spellEnd"/>
      <w:r w:rsidRPr="00E204FF">
        <w:rPr>
          <w:lang w:val="es-MX"/>
        </w:rPr>
        <w:t xml:space="preserve"> </w:t>
      </w:r>
      <w:proofErr w:type="spellStart"/>
      <w:r w:rsidRPr="00E204FF">
        <w:rPr>
          <w:lang w:val="es-MX"/>
        </w:rPr>
        <w:t>Profilage</w:t>
      </w:r>
      <w:proofErr w:type="spellEnd"/>
      <w:r w:rsidRPr="00E204FF">
        <w:rPr>
          <w:lang w:val="es-MX"/>
        </w:rPr>
        <w:t xml:space="preserve"> </w:t>
      </w:r>
      <w:proofErr w:type="spellStart"/>
      <w:r w:rsidRPr="00E204FF">
        <w:rPr>
          <w:lang w:val="es-MX"/>
        </w:rPr>
        <w:t>Isolation</w:t>
      </w:r>
      <w:proofErr w:type="spellEnd"/>
      <w:r w:rsidRPr="00E204FF">
        <w:rPr>
          <w:lang w:val="es-MX"/>
        </w:rPr>
        <w:t xml:space="preserve"> (MPI). La otra empresa, </w:t>
      </w:r>
      <w:proofErr w:type="spellStart"/>
      <w:r w:rsidRPr="00E204FF">
        <w:rPr>
          <w:lang w:val="es-MX"/>
        </w:rPr>
        <w:t>First</w:t>
      </w:r>
      <w:proofErr w:type="spellEnd"/>
      <w:r w:rsidRPr="00E204FF">
        <w:rPr>
          <w:lang w:val="es-MX"/>
        </w:rPr>
        <w:t xml:space="preserve"> Metal, no manifestó su interés en participar en el proyecto. También hay otras empresas en Marruecos que consumen polioles premezclados con HCFC-141b, que se establecieron después de la fecha límite y, por tanto, no se han incluido en la propuesta</w:t>
      </w:r>
      <w:r w:rsidR="00386996" w:rsidRPr="00E204FF">
        <w:rPr>
          <w:lang w:val="es-MX"/>
        </w:rPr>
        <w:t xml:space="preserve">. </w:t>
      </w:r>
    </w:p>
    <w:p w14:paraId="5EBE119D" w14:textId="69334671" w:rsidR="00386996" w:rsidRPr="00C662A2" w:rsidRDefault="00DE22BB" w:rsidP="00386996">
      <w:pPr>
        <w:pStyle w:val="Heading1"/>
        <w:rPr>
          <w:bCs/>
          <w:lang w:val="es-MX"/>
        </w:rPr>
      </w:pPr>
      <w:r>
        <w:rPr>
          <w:lang w:val="es-MX"/>
        </w:rPr>
        <w:t>Todas l</w:t>
      </w:r>
      <w:r w:rsidR="00E204FF" w:rsidRPr="00E204FF">
        <w:rPr>
          <w:lang w:val="es-MX"/>
        </w:rPr>
        <w:t xml:space="preserve">as cuatro empresas son </w:t>
      </w:r>
      <w:r w:rsidRPr="00E204FF">
        <w:rPr>
          <w:lang w:val="es-MX"/>
        </w:rPr>
        <w:t>100%</w:t>
      </w:r>
      <w:r>
        <w:rPr>
          <w:lang w:val="es-MX"/>
        </w:rPr>
        <w:t xml:space="preserve"> </w:t>
      </w:r>
      <w:r w:rsidR="00E204FF" w:rsidRPr="00E204FF">
        <w:rPr>
          <w:lang w:val="es-MX"/>
        </w:rPr>
        <w:t xml:space="preserve">de propiedad marroquí y se establecieron antes de la fecha límite. El uso de polioles premezclados con HCFC-141b en cuatro empresas y </w:t>
      </w:r>
      <w:r w:rsidR="0018568F">
        <w:rPr>
          <w:lang w:val="es-MX"/>
        </w:rPr>
        <w:t xml:space="preserve">las </w:t>
      </w:r>
      <w:r w:rsidR="00E204FF" w:rsidRPr="00E204FF">
        <w:rPr>
          <w:lang w:val="es-MX"/>
        </w:rPr>
        <w:t xml:space="preserve">aplicaciones se presenta en el cuadro </w:t>
      </w:r>
      <w:r w:rsidR="00386996" w:rsidRPr="00E204FF">
        <w:rPr>
          <w:lang w:val="es-MX"/>
        </w:rPr>
        <w:t xml:space="preserve">2. </w:t>
      </w:r>
    </w:p>
    <w:p w14:paraId="3CB69ECF" w14:textId="22873862" w:rsidR="00386996" w:rsidRPr="00E204FF" w:rsidRDefault="00E204FF" w:rsidP="00386996">
      <w:pPr>
        <w:pStyle w:val="Heading1"/>
        <w:numPr>
          <w:ilvl w:val="0"/>
          <w:numId w:val="0"/>
        </w:numPr>
        <w:spacing w:after="0"/>
        <w:jc w:val="left"/>
        <w:rPr>
          <w:b/>
          <w:lang w:val="es-MX"/>
        </w:rPr>
      </w:pPr>
      <w:r w:rsidRPr="00103717">
        <w:rPr>
          <w:b/>
          <w:lang w:val="es-MX"/>
        </w:rPr>
        <w:t>Cuadro</w:t>
      </w:r>
      <w:r w:rsidR="00386996" w:rsidRPr="00103717">
        <w:rPr>
          <w:b/>
          <w:lang w:val="es-MX"/>
        </w:rPr>
        <w:t xml:space="preserve"> 2. </w:t>
      </w:r>
      <w:r w:rsidR="00FA374D" w:rsidRPr="00FA374D">
        <w:rPr>
          <w:b/>
          <w:lang w:val="es-MX"/>
        </w:rPr>
        <w:t>U</w:t>
      </w:r>
      <w:r w:rsidRPr="00E204FF">
        <w:rPr>
          <w:b/>
          <w:lang w:val="es-MX"/>
        </w:rPr>
        <w:t>so de polioles premezcla</w:t>
      </w:r>
      <w:r>
        <w:rPr>
          <w:b/>
          <w:lang w:val="es-MX"/>
        </w:rPr>
        <w:t xml:space="preserve">dos </w:t>
      </w:r>
      <w:r w:rsidR="00764FB4">
        <w:rPr>
          <w:b/>
          <w:lang w:val="es-MX"/>
        </w:rPr>
        <w:t xml:space="preserve">de </w:t>
      </w:r>
      <w:r w:rsidR="00386996" w:rsidRPr="00E204FF">
        <w:rPr>
          <w:b/>
          <w:lang w:val="es-MX"/>
        </w:rPr>
        <w:t xml:space="preserve">HCFC-141b </w:t>
      </w:r>
      <w:r w:rsidR="00764FB4">
        <w:rPr>
          <w:b/>
          <w:lang w:val="es-MX"/>
        </w:rPr>
        <w:t>en las empresas</w:t>
      </w:r>
      <w:r w:rsidR="00386996" w:rsidRPr="00E204FF">
        <w:rPr>
          <w:b/>
          <w:lang w:val="es-MX"/>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2546"/>
        <w:gridCol w:w="1818"/>
        <w:gridCol w:w="1094"/>
        <w:gridCol w:w="1216"/>
        <w:gridCol w:w="1217"/>
        <w:gridCol w:w="1459"/>
      </w:tblGrid>
      <w:tr w:rsidR="00386996" w:rsidRPr="00757725" w14:paraId="4DEF7109" w14:textId="77777777" w:rsidTr="008315D5">
        <w:trPr>
          <w:trHeight w:val="227"/>
        </w:trPr>
        <w:tc>
          <w:tcPr>
            <w:tcW w:w="1362" w:type="pct"/>
            <w:vMerge w:val="restart"/>
            <w:shd w:val="clear" w:color="auto" w:fill="auto"/>
            <w:vAlign w:val="center"/>
            <w:hideMark/>
          </w:tcPr>
          <w:p w14:paraId="44F74A49" w14:textId="70D28651" w:rsidR="00386996" w:rsidRPr="00127E67" w:rsidRDefault="00386996" w:rsidP="008315D5">
            <w:pPr>
              <w:jc w:val="center"/>
              <w:rPr>
                <w:b/>
                <w:bCs/>
                <w:color w:val="000000"/>
                <w:sz w:val="20"/>
                <w:szCs w:val="20"/>
                <w:lang w:val="en-US"/>
              </w:rPr>
            </w:pPr>
            <w:proofErr w:type="spellStart"/>
            <w:r w:rsidRPr="00127E67">
              <w:rPr>
                <w:b/>
                <w:bCs/>
                <w:color w:val="000000"/>
                <w:sz w:val="20"/>
                <w:szCs w:val="20"/>
                <w:lang w:eastAsia="zh-CN"/>
              </w:rPr>
              <w:t>E</w:t>
            </w:r>
            <w:r w:rsidR="009D5AD5">
              <w:rPr>
                <w:b/>
                <w:bCs/>
                <w:color w:val="000000"/>
                <w:sz w:val="20"/>
                <w:szCs w:val="20"/>
                <w:lang w:eastAsia="zh-CN"/>
              </w:rPr>
              <w:t>mpresa</w:t>
            </w:r>
            <w:proofErr w:type="spellEnd"/>
          </w:p>
        </w:tc>
        <w:tc>
          <w:tcPr>
            <w:tcW w:w="972" w:type="pct"/>
            <w:vMerge w:val="restart"/>
            <w:shd w:val="clear" w:color="auto" w:fill="auto"/>
            <w:vAlign w:val="center"/>
            <w:hideMark/>
          </w:tcPr>
          <w:p w14:paraId="5DE99940" w14:textId="6476A14A" w:rsidR="00386996" w:rsidRPr="00127E67" w:rsidRDefault="00386996" w:rsidP="008315D5">
            <w:pPr>
              <w:jc w:val="center"/>
              <w:rPr>
                <w:b/>
                <w:bCs/>
                <w:color w:val="000000"/>
                <w:sz w:val="20"/>
                <w:szCs w:val="20"/>
                <w:lang w:val="en-US"/>
              </w:rPr>
            </w:pPr>
            <w:proofErr w:type="spellStart"/>
            <w:r w:rsidRPr="00127E67">
              <w:rPr>
                <w:b/>
                <w:bCs/>
                <w:color w:val="000000"/>
                <w:sz w:val="20"/>
                <w:szCs w:val="20"/>
                <w:lang w:eastAsia="zh-CN"/>
              </w:rPr>
              <w:t>Aplica</w:t>
            </w:r>
            <w:r w:rsidR="009D5AD5">
              <w:rPr>
                <w:b/>
                <w:bCs/>
                <w:color w:val="000000"/>
                <w:sz w:val="20"/>
                <w:szCs w:val="20"/>
                <w:lang w:eastAsia="zh-CN"/>
              </w:rPr>
              <w:t>c</w:t>
            </w:r>
            <w:r w:rsidRPr="00127E67">
              <w:rPr>
                <w:b/>
                <w:bCs/>
                <w:color w:val="000000"/>
                <w:sz w:val="20"/>
                <w:szCs w:val="20"/>
                <w:lang w:eastAsia="zh-CN"/>
              </w:rPr>
              <w:t>i</w:t>
            </w:r>
            <w:r w:rsidR="009D5AD5">
              <w:rPr>
                <w:b/>
                <w:bCs/>
                <w:color w:val="000000"/>
                <w:sz w:val="20"/>
                <w:szCs w:val="20"/>
                <w:lang w:eastAsia="zh-CN"/>
              </w:rPr>
              <w:t>ó</w:t>
            </w:r>
            <w:r w:rsidRPr="00127E67">
              <w:rPr>
                <w:b/>
                <w:bCs/>
                <w:color w:val="000000"/>
                <w:sz w:val="20"/>
                <w:szCs w:val="20"/>
                <w:lang w:eastAsia="zh-CN"/>
              </w:rPr>
              <w:t>n</w:t>
            </w:r>
            <w:proofErr w:type="spellEnd"/>
          </w:p>
        </w:tc>
        <w:tc>
          <w:tcPr>
            <w:tcW w:w="1886" w:type="pct"/>
            <w:gridSpan w:val="3"/>
            <w:shd w:val="clear" w:color="auto" w:fill="auto"/>
            <w:noWrap/>
            <w:vAlign w:val="center"/>
            <w:hideMark/>
          </w:tcPr>
          <w:p w14:paraId="65A91812" w14:textId="0BA74C45" w:rsidR="00386996" w:rsidRPr="00C6635A" w:rsidRDefault="009D5AD5" w:rsidP="008315D5">
            <w:pPr>
              <w:jc w:val="center"/>
              <w:rPr>
                <w:b/>
                <w:bCs/>
                <w:color w:val="000000"/>
                <w:sz w:val="20"/>
                <w:szCs w:val="20"/>
                <w:lang w:val="es-AR"/>
              </w:rPr>
            </w:pPr>
            <w:r w:rsidRPr="00C6635A">
              <w:rPr>
                <w:b/>
                <w:bCs/>
                <w:color w:val="000000"/>
                <w:sz w:val="20"/>
                <w:szCs w:val="20"/>
                <w:lang w:val="es-AR" w:eastAsia="zh-CN"/>
              </w:rPr>
              <w:t xml:space="preserve">Consumo de </w:t>
            </w:r>
            <w:r w:rsidR="00386996" w:rsidRPr="00C6635A">
              <w:rPr>
                <w:b/>
                <w:bCs/>
                <w:color w:val="000000"/>
                <w:sz w:val="20"/>
                <w:szCs w:val="20"/>
                <w:lang w:val="es-AR" w:eastAsia="zh-CN"/>
              </w:rPr>
              <w:t>HCFC-141b (</w:t>
            </w:r>
            <w:proofErr w:type="spellStart"/>
            <w:r w:rsidR="00386996" w:rsidRPr="00C6635A">
              <w:rPr>
                <w:b/>
                <w:bCs/>
                <w:color w:val="000000"/>
                <w:sz w:val="20"/>
                <w:szCs w:val="20"/>
                <w:lang w:val="es-AR" w:eastAsia="zh-CN"/>
              </w:rPr>
              <w:t>t</w:t>
            </w:r>
            <w:r w:rsidRPr="00C6635A">
              <w:rPr>
                <w:b/>
                <w:bCs/>
                <w:color w:val="000000"/>
                <w:sz w:val="20"/>
                <w:szCs w:val="20"/>
                <w:lang w:val="es-AR" w:eastAsia="zh-CN"/>
              </w:rPr>
              <w:t>m</w:t>
            </w:r>
            <w:proofErr w:type="spellEnd"/>
            <w:r w:rsidR="00386996" w:rsidRPr="00C6635A">
              <w:rPr>
                <w:b/>
                <w:bCs/>
                <w:color w:val="000000"/>
                <w:sz w:val="20"/>
                <w:szCs w:val="20"/>
                <w:lang w:val="es-AR" w:eastAsia="zh-CN"/>
              </w:rPr>
              <w:t>)</w:t>
            </w:r>
          </w:p>
        </w:tc>
        <w:tc>
          <w:tcPr>
            <w:tcW w:w="780" w:type="pct"/>
            <w:vMerge w:val="restart"/>
            <w:shd w:val="clear" w:color="auto" w:fill="auto"/>
            <w:vAlign w:val="center"/>
            <w:hideMark/>
          </w:tcPr>
          <w:p w14:paraId="230D52FE" w14:textId="10AC5E9C" w:rsidR="00386996" w:rsidRDefault="009D5AD5" w:rsidP="008315D5">
            <w:pPr>
              <w:jc w:val="center"/>
              <w:rPr>
                <w:b/>
                <w:bCs/>
                <w:color w:val="000000"/>
                <w:sz w:val="20"/>
                <w:szCs w:val="20"/>
                <w:lang w:eastAsia="zh-CN"/>
              </w:rPr>
            </w:pPr>
            <w:proofErr w:type="spellStart"/>
            <w:r>
              <w:rPr>
                <w:b/>
                <w:bCs/>
                <w:color w:val="000000"/>
                <w:sz w:val="20"/>
                <w:szCs w:val="20"/>
                <w:lang w:eastAsia="zh-CN"/>
              </w:rPr>
              <w:t>Promedio</w:t>
            </w:r>
            <w:proofErr w:type="spellEnd"/>
          </w:p>
          <w:p w14:paraId="513595B1" w14:textId="77777777" w:rsidR="00386996" w:rsidRDefault="00386996" w:rsidP="008315D5">
            <w:pPr>
              <w:jc w:val="center"/>
              <w:rPr>
                <w:b/>
                <w:bCs/>
                <w:color w:val="000000"/>
                <w:sz w:val="20"/>
                <w:szCs w:val="20"/>
                <w:lang w:eastAsia="zh-CN"/>
              </w:rPr>
            </w:pPr>
            <w:r>
              <w:rPr>
                <w:b/>
                <w:bCs/>
                <w:color w:val="000000"/>
                <w:sz w:val="20"/>
                <w:szCs w:val="20"/>
                <w:lang w:eastAsia="zh-CN"/>
              </w:rPr>
              <w:t>(</w:t>
            </w:r>
            <w:r w:rsidRPr="00127E67">
              <w:rPr>
                <w:b/>
                <w:bCs/>
                <w:color w:val="000000"/>
                <w:sz w:val="20"/>
                <w:szCs w:val="20"/>
                <w:lang w:eastAsia="zh-CN"/>
              </w:rPr>
              <w:t>201</w:t>
            </w:r>
            <w:r w:rsidRPr="00757725">
              <w:rPr>
                <w:b/>
                <w:bCs/>
                <w:color w:val="000000"/>
                <w:sz w:val="20"/>
                <w:szCs w:val="20"/>
                <w:lang w:eastAsia="zh-CN"/>
              </w:rPr>
              <w:t>9</w:t>
            </w:r>
            <w:r w:rsidRPr="00127E67">
              <w:rPr>
                <w:b/>
                <w:bCs/>
                <w:color w:val="000000"/>
                <w:sz w:val="20"/>
                <w:szCs w:val="20"/>
                <w:lang w:eastAsia="zh-CN"/>
              </w:rPr>
              <w:t>-202</w:t>
            </w:r>
            <w:r w:rsidRPr="00757725">
              <w:rPr>
                <w:b/>
                <w:bCs/>
                <w:color w:val="000000"/>
                <w:sz w:val="20"/>
                <w:szCs w:val="20"/>
                <w:lang w:eastAsia="zh-CN"/>
              </w:rPr>
              <w:t>1</w:t>
            </w:r>
            <w:r>
              <w:rPr>
                <w:b/>
                <w:bCs/>
                <w:color w:val="000000"/>
                <w:sz w:val="20"/>
                <w:szCs w:val="20"/>
                <w:lang w:eastAsia="zh-CN"/>
              </w:rPr>
              <w:t>)</w:t>
            </w:r>
          </w:p>
          <w:p w14:paraId="0FBC82B7" w14:textId="2C345BA1" w:rsidR="00386996" w:rsidRPr="00127E67" w:rsidRDefault="00386996" w:rsidP="008315D5">
            <w:pPr>
              <w:jc w:val="center"/>
              <w:rPr>
                <w:b/>
                <w:bCs/>
                <w:color w:val="000000"/>
                <w:sz w:val="20"/>
                <w:szCs w:val="20"/>
                <w:lang w:val="en-US"/>
              </w:rPr>
            </w:pPr>
            <w:r w:rsidRPr="00757725">
              <w:rPr>
                <w:b/>
                <w:bCs/>
                <w:color w:val="000000"/>
                <w:sz w:val="20"/>
                <w:szCs w:val="20"/>
                <w:lang w:eastAsia="zh-CN"/>
              </w:rPr>
              <w:t>(</w:t>
            </w:r>
            <w:r w:rsidR="009D5AD5">
              <w:rPr>
                <w:b/>
                <w:bCs/>
                <w:color w:val="000000"/>
                <w:sz w:val="20"/>
                <w:szCs w:val="20"/>
                <w:lang w:eastAsia="zh-CN"/>
              </w:rPr>
              <w:t>tm)</w:t>
            </w:r>
          </w:p>
        </w:tc>
      </w:tr>
      <w:tr w:rsidR="00386996" w:rsidRPr="00757725" w14:paraId="28520D31" w14:textId="77777777" w:rsidTr="008315D5">
        <w:trPr>
          <w:trHeight w:val="227"/>
        </w:trPr>
        <w:tc>
          <w:tcPr>
            <w:tcW w:w="1362" w:type="pct"/>
            <w:vMerge/>
            <w:vAlign w:val="center"/>
            <w:hideMark/>
          </w:tcPr>
          <w:p w14:paraId="75D035D7" w14:textId="77777777" w:rsidR="00386996" w:rsidRPr="00127E67" w:rsidRDefault="00386996" w:rsidP="008315D5">
            <w:pPr>
              <w:jc w:val="left"/>
              <w:rPr>
                <w:b/>
                <w:bCs/>
                <w:color w:val="000000"/>
                <w:sz w:val="20"/>
                <w:szCs w:val="20"/>
                <w:lang w:val="en-US"/>
              </w:rPr>
            </w:pPr>
          </w:p>
        </w:tc>
        <w:tc>
          <w:tcPr>
            <w:tcW w:w="972" w:type="pct"/>
            <w:vMerge/>
            <w:vAlign w:val="center"/>
            <w:hideMark/>
          </w:tcPr>
          <w:p w14:paraId="4FAE7590" w14:textId="77777777" w:rsidR="00386996" w:rsidRPr="00127E67" w:rsidRDefault="00386996" w:rsidP="008315D5">
            <w:pPr>
              <w:jc w:val="left"/>
              <w:rPr>
                <w:b/>
                <w:bCs/>
                <w:color w:val="000000"/>
                <w:sz w:val="20"/>
                <w:szCs w:val="20"/>
                <w:lang w:val="en-US"/>
              </w:rPr>
            </w:pPr>
          </w:p>
        </w:tc>
        <w:tc>
          <w:tcPr>
            <w:tcW w:w="585" w:type="pct"/>
            <w:shd w:val="clear" w:color="auto" w:fill="auto"/>
            <w:noWrap/>
            <w:vAlign w:val="center"/>
            <w:hideMark/>
          </w:tcPr>
          <w:p w14:paraId="72E0E3E9" w14:textId="77777777" w:rsidR="00386996" w:rsidRPr="00127E67" w:rsidRDefault="00386996" w:rsidP="008315D5">
            <w:pPr>
              <w:jc w:val="center"/>
              <w:rPr>
                <w:b/>
                <w:bCs/>
                <w:color w:val="000000"/>
                <w:sz w:val="20"/>
                <w:szCs w:val="20"/>
                <w:lang w:val="en-US"/>
              </w:rPr>
            </w:pPr>
            <w:r w:rsidRPr="00127E67">
              <w:rPr>
                <w:b/>
                <w:bCs/>
                <w:color w:val="000000"/>
                <w:sz w:val="20"/>
                <w:szCs w:val="20"/>
                <w:lang w:eastAsia="zh-CN"/>
              </w:rPr>
              <w:t>20</w:t>
            </w:r>
            <w:r w:rsidRPr="00757725">
              <w:rPr>
                <w:b/>
                <w:bCs/>
                <w:color w:val="000000"/>
                <w:sz w:val="20"/>
                <w:szCs w:val="20"/>
                <w:lang w:eastAsia="zh-CN"/>
              </w:rPr>
              <w:t>19</w:t>
            </w:r>
          </w:p>
        </w:tc>
        <w:tc>
          <w:tcPr>
            <w:tcW w:w="650" w:type="pct"/>
            <w:shd w:val="clear" w:color="auto" w:fill="auto"/>
            <w:noWrap/>
            <w:vAlign w:val="center"/>
            <w:hideMark/>
          </w:tcPr>
          <w:p w14:paraId="3894503D" w14:textId="77777777" w:rsidR="00386996" w:rsidRPr="00127E67" w:rsidRDefault="00386996" w:rsidP="008315D5">
            <w:pPr>
              <w:jc w:val="center"/>
              <w:rPr>
                <w:b/>
                <w:bCs/>
                <w:color w:val="000000"/>
                <w:sz w:val="20"/>
                <w:szCs w:val="20"/>
                <w:lang w:val="en-US"/>
              </w:rPr>
            </w:pPr>
            <w:r w:rsidRPr="00127E67">
              <w:rPr>
                <w:b/>
                <w:bCs/>
                <w:color w:val="000000"/>
                <w:sz w:val="20"/>
                <w:szCs w:val="20"/>
                <w:lang w:eastAsia="zh-CN"/>
              </w:rPr>
              <w:t>20</w:t>
            </w:r>
            <w:r w:rsidRPr="00757725">
              <w:rPr>
                <w:b/>
                <w:bCs/>
                <w:color w:val="000000"/>
                <w:sz w:val="20"/>
                <w:szCs w:val="20"/>
                <w:lang w:eastAsia="zh-CN"/>
              </w:rPr>
              <w:t>20</w:t>
            </w:r>
          </w:p>
        </w:tc>
        <w:tc>
          <w:tcPr>
            <w:tcW w:w="651" w:type="pct"/>
            <w:shd w:val="clear" w:color="auto" w:fill="auto"/>
            <w:noWrap/>
            <w:vAlign w:val="center"/>
            <w:hideMark/>
          </w:tcPr>
          <w:p w14:paraId="2CD711E6" w14:textId="77777777" w:rsidR="00386996" w:rsidRPr="00127E67" w:rsidRDefault="00386996" w:rsidP="008315D5">
            <w:pPr>
              <w:jc w:val="center"/>
              <w:rPr>
                <w:b/>
                <w:bCs/>
                <w:color w:val="000000"/>
                <w:sz w:val="20"/>
                <w:szCs w:val="20"/>
                <w:lang w:val="en-US"/>
              </w:rPr>
            </w:pPr>
            <w:r w:rsidRPr="00127E67">
              <w:rPr>
                <w:b/>
                <w:bCs/>
                <w:color w:val="000000"/>
                <w:sz w:val="20"/>
                <w:szCs w:val="20"/>
                <w:lang w:eastAsia="zh-CN"/>
              </w:rPr>
              <w:t>202</w:t>
            </w:r>
            <w:r w:rsidRPr="00757725">
              <w:rPr>
                <w:b/>
                <w:bCs/>
                <w:color w:val="000000"/>
                <w:sz w:val="20"/>
                <w:szCs w:val="20"/>
                <w:lang w:eastAsia="zh-CN"/>
              </w:rPr>
              <w:t>1</w:t>
            </w:r>
          </w:p>
        </w:tc>
        <w:tc>
          <w:tcPr>
            <w:tcW w:w="780" w:type="pct"/>
            <w:vMerge/>
            <w:shd w:val="clear" w:color="auto" w:fill="auto"/>
            <w:vAlign w:val="center"/>
            <w:hideMark/>
          </w:tcPr>
          <w:p w14:paraId="51D660F2" w14:textId="77777777" w:rsidR="00386996" w:rsidRPr="00127E67" w:rsidRDefault="00386996" w:rsidP="008315D5">
            <w:pPr>
              <w:jc w:val="center"/>
              <w:rPr>
                <w:b/>
                <w:bCs/>
                <w:color w:val="000000"/>
                <w:sz w:val="20"/>
                <w:szCs w:val="20"/>
                <w:lang w:val="en-US"/>
              </w:rPr>
            </w:pPr>
          </w:p>
        </w:tc>
      </w:tr>
      <w:tr w:rsidR="00386996" w:rsidRPr="00757725" w14:paraId="2CB68AC5" w14:textId="77777777" w:rsidTr="008315D5">
        <w:trPr>
          <w:trHeight w:val="227"/>
        </w:trPr>
        <w:tc>
          <w:tcPr>
            <w:tcW w:w="1362" w:type="pct"/>
            <w:shd w:val="clear" w:color="auto" w:fill="auto"/>
            <w:noWrap/>
            <w:hideMark/>
          </w:tcPr>
          <w:p w14:paraId="6ED0CC24" w14:textId="77777777" w:rsidR="00386996" w:rsidRPr="00127E67" w:rsidRDefault="00386996" w:rsidP="008315D5">
            <w:pPr>
              <w:jc w:val="left"/>
              <w:rPr>
                <w:color w:val="000000"/>
                <w:sz w:val="20"/>
                <w:szCs w:val="20"/>
                <w:lang w:val="en-US"/>
              </w:rPr>
            </w:pPr>
            <w:r w:rsidRPr="00127E67">
              <w:rPr>
                <w:color w:val="000000"/>
                <w:sz w:val="20"/>
                <w:szCs w:val="20"/>
                <w:lang w:eastAsia="zh-CN"/>
              </w:rPr>
              <w:t xml:space="preserve">CF </w:t>
            </w:r>
            <w:proofErr w:type="spellStart"/>
            <w:r w:rsidRPr="00127E67">
              <w:rPr>
                <w:color w:val="000000"/>
                <w:sz w:val="20"/>
                <w:szCs w:val="20"/>
                <w:lang w:eastAsia="zh-CN"/>
              </w:rPr>
              <w:t>Loudaya</w:t>
            </w:r>
            <w:proofErr w:type="spellEnd"/>
          </w:p>
        </w:tc>
        <w:tc>
          <w:tcPr>
            <w:tcW w:w="972" w:type="pct"/>
            <w:vMerge w:val="restart"/>
            <w:shd w:val="clear" w:color="auto" w:fill="auto"/>
            <w:hideMark/>
          </w:tcPr>
          <w:p w14:paraId="5B347BE2" w14:textId="6FD024FC" w:rsidR="00386996" w:rsidRPr="00127E67" w:rsidRDefault="009D5AD5" w:rsidP="008315D5">
            <w:pPr>
              <w:jc w:val="left"/>
              <w:rPr>
                <w:color w:val="000000"/>
                <w:sz w:val="20"/>
                <w:szCs w:val="20"/>
                <w:lang w:val="en-US"/>
              </w:rPr>
            </w:pPr>
            <w:proofErr w:type="spellStart"/>
            <w:r>
              <w:rPr>
                <w:color w:val="000000"/>
                <w:sz w:val="20"/>
                <w:szCs w:val="20"/>
                <w:lang w:eastAsia="zh-CN"/>
              </w:rPr>
              <w:t>Refrigeración</w:t>
            </w:r>
            <w:proofErr w:type="spellEnd"/>
            <w:r>
              <w:rPr>
                <w:color w:val="000000"/>
                <w:sz w:val="20"/>
                <w:szCs w:val="20"/>
                <w:lang w:eastAsia="zh-CN"/>
              </w:rPr>
              <w:t xml:space="preserve"> </w:t>
            </w:r>
            <w:proofErr w:type="spellStart"/>
            <w:r>
              <w:rPr>
                <w:color w:val="000000"/>
                <w:sz w:val="20"/>
                <w:szCs w:val="20"/>
                <w:lang w:eastAsia="zh-CN"/>
              </w:rPr>
              <w:t>c</w:t>
            </w:r>
            <w:r w:rsidR="00386996" w:rsidRPr="00127E67">
              <w:rPr>
                <w:color w:val="000000"/>
                <w:sz w:val="20"/>
                <w:szCs w:val="20"/>
                <w:lang w:eastAsia="zh-CN"/>
              </w:rPr>
              <w:t>omercial</w:t>
            </w:r>
            <w:proofErr w:type="spellEnd"/>
            <w:r w:rsidR="00386996" w:rsidRPr="00127E67">
              <w:rPr>
                <w:color w:val="000000"/>
                <w:sz w:val="20"/>
                <w:szCs w:val="20"/>
                <w:lang w:eastAsia="zh-CN"/>
              </w:rPr>
              <w:t xml:space="preserve"> </w:t>
            </w:r>
          </w:p>
        </w:tc>
        <w:tc>
          <w:tcPr>
            <w:tcW w:w="585" w:type="pct"/>
            <w:shd w:val="clear" w:color="auto" w:fill="auto"/>
            <w:noWrap/>
            <w:hideMark/>
          </w:tcPr>
          <w:p w14:paraId="07818238" w14:textId="49E384A8" w:rsidR="00386996" w:rsidRPr="00127E67" w:rsidRDefault="00386996" w:rsidP="008315D5">
            <w:pPr>
              <w:jc w:val="right"/>
              <w:rPr>
                <w:color w:val="000000"/>
                <w:sz w:val="20"/>
                <w:szCs w:val="20"/>
                <w:lang w:val="en-US"/>
              </w:rPr>
            </w:pPr>
            <w:r w:rsidRPr="00127E67">
              <w:rPr>
                <w:color w:val="000000"/>
                <w:sz w:val="20"/>
                <w:szCs w:val="20"/>
              </w:rPr>
              <w:t>1</w:t>
            </w:r>
            <w:r w:rsidR="009D5AD5">
              <w:rPr>
                <w:color w:val="000000"/>
                <w:sz w:val="20"/>
                <w:szCs w:val="20"/>
              </w:rPr>
              <w:t>,</w:t>
            </w:r>
            <w:r w:rsidRPr="00127E67">
              <w:rPr>
                <w:color w:val="000000"/>
                <w:sz w:val="20"/>
                <w:szCs w:val="20"/>
              </w:rPr>
              <w:t>58</w:t>
            </w:r>
          </w:p>
        </w:tc>
        <w:tc>
          <w:tcPr>
            <w:tcW w:w="650" w:type="pct"/>
            <w:shd w:val="clear" w:color="auto" w:fill="auto"/>
            <w:noWrap/>
            <w:hideMark/>
          </w:tcPr>
          <w:p w14:paraId="0E6D4E27" w14:textId="1682DCF8" w:rsidR="00386996" w:rsidRPr="00127E67" w:rsidRDefault="00386996" w:rsidP="008315D5">
            <w:pPr>
              <w:jc w:val="right"/>
              <w:rPr>
                <w:color w:val="000000"/>
                <w:sz w:val="20"/>
                <w:szCs w:val="20"/>
                <w:lang w:val="en-US"/>
              </w:rPr>
            </w:pPr>
            <w:r w:rsidRPr="00127E67">
              <w:rPr>
                <w:color w:val="000000"/>
                <w:sz w:val="20"/>
                <w:szCs w:val="20"/>
              </w:rPr>
              <w:t>1</w:t>
            </w:r>
            <w:r w:rsidR="009D5AD5">
              <w:rPr>
                <w:color w:val="000000"/>
                <w:sz w:val="20"/>
                <w:szCs w:val="20"/>
              </w:rPr>
              <w:t>,</w:t>
            </w:r>
            <w:r w:rsidRPr="00127E67">
              <w:rPr>
                <w:color w:val="000000"/>
                <w:sz w:val="20"/>
                <w:szCs w:val="20"/>
              </w:rPr>
              <w:t>58</w:t>
            </w:r>
          </w:p>
        </w:tc>
        <w:tc>
          <w:tcPr>
            <w:tcW w:w="651" w:type="pct"/>
            <w:shd w:val="clear" w:color="auto" w:fill="auto"/>
            <w:noWrap/>
            <w:hideMark/>
          </w:tcPr>
          <w:p w14:paraId="125BDD4D" w14:textId="51C845BC" w:rsidR="00386996" w:rsidRPr="00127E67" w:rsidRDefault="00386996" w:rsidP="008315D5">
            <w:pPr>
              <w:jc w:val="right"/>
              <w:rPr>
                <w:color w:val="000000"/>
                <w:sz w:val="20"/>
                <w:szCs w:val="20"/>
                <w:lang w:val="en-US"/>
              </w:rPr>
            </w:pPr>
            <w:r w:rsidRPr="00127E67">
              <w:rPr>
                <w:color w:val="000000"/>
                <w:sz w:val="20"/>
                <w:szCs w:val="20"/>
              </w:rPr>
              <w:t>1</w:t>
            </w:r>
            <w:r w:rsidR="009D5AD5">
              <w:rPr>
                <w:color w:val="000000"/>
                <w:sz w:val="20"/>
                <w:szCs w:val="20"/>
              </w:rPr>
              <w:t>,</w:t>
            </w:r>
            <w:r w:rsidRPr="00127E67">
              <w:rPr>
                <w:color w:val="000000"/>
                <w:sz w:val="20"/>
                <w:szCs w:val="20"/>
              </w:rPr>
              <w:t>58</w:t>
            </w:r>
          </w:p>
        </w:tc>
        <w:tc>
          <w:tcPr>
            <w:tcW w:w="780" w:type="pct"/>
            <w:shd w:val="clear" w:color="auto" w:fill="auto"/>
            <w:hideMark/>
          </w:tcPr>
          <w:p w14:paraId="6945901D" w14:textId="1C5FC7A4" w:rsidR="00386996" w:rsidRPr="00127E67" w:rsidRDefault="00386996" w:rsidP="008315D5">
            <w:pPr>
              <w:jc w:val="right"/>
              <w:rPr>
                <w:color w:val="000000"/>
                <w:sz w:val="20"/>
                <w:szCs w:val="20"/>
                <w:lang w:val="en-US"/>
              </w:rPr>
            </w:pPr>
            <w:r w:rsidRPr="00127E67">
              <w:rPr>
                <w:color w:val="000000"/>
                <w:sz w:val="20"/>
                <w:szCs w:val="20"/>
              </w:rPr>
              <w:t>1</w:t>
            </w:r>
            <w:r w:rsidR="009D5AD5">
              <w:rPr>
                <w:color w:val="000000"/>
                <w:sz w:val="20"/>
                <w:szCs w:val="20"/>
              </w:rPr>
              <w:t>,</w:t>
            </w:r>
            <w:r w:rsidRPr="00127E67">
              <w:rPr>
                <w:color w:val="000000"/>
                <w:sz w:val="20"/>
                <w:szCs w:val="20"/>
              </w:rPr>
              <w:t>58</w:t>
            </w:r>
          </w:p>
        </w:tc>
      </w:tr>
      <w:tr w:rsidR="00386996" w:rsidRPr="00757725" w14:paraId="44A3DDE8" w14:textId="77777777" w:rsidTr="008315D5">
        <w:trPr>
          <w:trHeight w:val="227"/>
        </w:trPr>
        <w:tc>
          <w:tcPr>
            <w:tcW w:w="1362" w:type="pct"/>
            <w:shd w:val="clear" w:color="auto" w:fill="auto"/>
            <w:noWrap/>
            <w:hideMark/>
          </w:tcPr>
          <w:p w14:paraId="71F6600F" w14:textId="10C9AC57" w:rsidR="00386996" w:rsidRPr="00127E67" w:rsidRDefault="00386996" w:rsidP="008315D5">
            <w:pPr>
              <w:jc w:val="left"/>
              <w:rPr>
                <w:color w:val="000000"/>
                <w:sz w:val="20"/>
                <w:szCs w:val="20"/>
                <w:lang w:val="en-US"/>
              </w:rPr>
            </w:pPr>
            <w:r w:rsidRPr="00127E67">
              <w:rPr>
                <w:color w:val="000000"/>
                <w:sz w:val="20"/>
                <w:szCs w:val="20"/>
                <w:lang w:eastAsia="zh-CN"/>
              </w:rPr>
              <w:t xml:space="preserve">RMS </w:t>
            </w:r>
            <w:r>
              <w:rPr>
                <w:color w:val="000000"/>
                <w:sz w:val="20"/>
                <w:szCs w:val="20"/>
                <w:lang w:eastAsia="zh-CN"/>
              </w:rPr>
              <w:t>(</w:t>
            </w:r>
            <w:r w:rsidRPr="00127E67">
              <w:rPr>
                <w:color w:val="000000"/>
                <w:sz w:val="20"/>
                <w:szCs w:val="20"/>
                <w:lang w:eastAsia="zh-CN"/>
              </w:rPr>
              <w:t xml:space="preserve">Casablanca </w:t>
            </w:r>
            <w:r w:rsidR="00FA374D">
              <w:rPr>
                <w:color w:val="000000"/>
                <w:sz w:val="20"/>
                <w:szCs w:val="20"/>
                <w:lang w:eastAsia="zh-CN"/>
              </w:rPr>
              <w:t>y</w:t>
            </w:r>
            <w:r w:rsidRPr="00757725">
              <w:rPr>
                <w:color w:val="000000"/>
                <w:sz w:val="20"/>
                <w:szCs w:val="20"/>
                <w:lang w:eastAsia="zh-CN"/>
              </w:rPr>
              <w:t xml:space="preserve"> </w:t>
            </w:r>
            <w:proofErr w:type="spellStart"/>
            <w:r w:rsidRPr="00127E67">
              <w:rPr>
                <w:color w:val="000000"/>
                <w:sz w:val="20"/>
                <w:szCs w:val="20"/>
                <w:lang w:val="en-US"/>
              </w:rPr>
              <w:t>Tiznit</w:t>
            </w:r>
            <w:proofErr w:type="spellEnd"/>
            <w:r>
              <w:rPr>
                <w:color w:val="000000"/>
                <w:sz w:val="20"/>
                <w:szCs w:val="20"/>
                <w:lang w:val="en-US"/>
              </w:rPr>
              <w:t>)</w:t>
            </w:r>
          </w:p>
        </w:tc>
        <w:tc>
          <w:tcPr>
            <w:tcW w:w="972" w:type="pct"/>
            <w:vMerge/>
            <w:hideMark/>
          </w:tcPr>
          <w:p w14:paraId="13D01E02" w14:textId="77777777" w:rsidR="00386996" w:rsidRPr="00127E67" w:rsidRDefault="00386996" w:rsidP="008315D5">
            <w:pPr>
              <w:jc w:val="left"/>
              <w:rPr>
                <w:color w:val="000000"/>
                <w:sz w:val="20"/>
                <w:szCs w:val="20"/>
                <w:lang w:val="en-US"/>
              </w:rPr>
            </w:pPr>
          </w:p>
        </w:tc>
        <w:tc>
          <w:tcPr>
            <w:tcW w:w="585" w:type="pct"/>
            <w:shd w:val="clear" w:color="auto" w:fill="auto"/>
            <w:noWrap/>
          </w:tcPr>
          <w:p w14:paraId="321BDE43" w14:textId="75871D29" w:rsidR="00386996" w:rsidRPr="001059EA" w:rsidRDefault="00386996" w:rsidP="008315D5">
            <w:pPr>
              <w:jc w:val="right"/>
              <w:rPr>
                <w:color w:val="000000"/>
                <w:sz w:val="20"/>
                <w:szCs w:val="20"/>
                <w:lang w:val="en-US"/>
              </w:rPr>
            </w:pPr>
            <w:r w:rsidRPr="001059EA">
              <w:rPr>
                <w:color w:val="000000"/>
                <w:sz w:val="20"/>
                <w:szCs w:val="20"/>
                <w:lang w:val="en-US"/>
              </w:rPr>
              <w:t>2</w:t>
            </w:r>
            <w:r w:rsidR="009D5AD5">
              <w:rPr>
                <w:color w:val="000000"/>
                <w:sz w:val="20"/>
                <w:szCs w:val="20"/>
                <w:lang w:val="en-US"/>
              </w:rPr>
              <w:t>,</w:t>
            </w:r>
            <w:r w:rsidRPr="001059EA">
              <w:rPr>
                <w:color w:val="000000"/>
                <w:sz w:val="20"/>
                <w:szCs w:val="20"/>
                <w:lang w:val="en-US"/>
              </w:rPr>
              <w:t>09</w:t>
            </w:r>
          </w:p>
        </w:tc>
        <w:tc>
          <w:tcPr>
            <w:tcW w:w="650" w:type="pct"/>
            <w:shd w:val="clear" w:color="auto" w:fill="auto"/>
            <w:noWrap/>
          </w:tcPr>
          <w:p w14:paraId="722A7845" w14:textId="72D6A8B1" w:rsidR="00386996" w:rsidRPr="001059EA" w:rsidRDefault="00386996" w:rsidP="008315D5">
            <w:pPr>
              <w:jc w:val="right"/>
              <w:rPr>
                <w:color w:val="000000"/>
                <w:sz w:val="20"/>
                <w:szCs w:val="20"/>
                <w:lang w:val="en-US"/>
              </w:rPr>
            </w:pPr>
            <w:r w:rsidRPr="001059EA">
              <w:rPr>
                <w:color w:val="000000"/>
                <w:sz w:val="20"/>
                <w:szCs w:val="20"/>
                <w:lang w:val="en-US"/>
              </w:rPr>
              <w:t>1</w:t>
            </w:r>
            <w:r w:rsidR="009D5AD5">
              <w:rPr>
                <w:color w:val="000000"/>
                <w:sz w:val="20"/>
                <w:szCs w:val="20"/>
                <w:lang w:val="en-US"/>
              </w:rPr>
              <w:t>,</w:t>
            </w:r>
            <w:r w:rsidRPr="001059EA">
              <w:rPr>
                <w:color w:val="000000"/>
                <w:sz w:val="20"/>
                <w:szCs w:val="20"/>
                <w:lang w:val="en-US"/>
              </w:rPr>
              <w:t>75</w:t>
            </w:r>
          </w:p>
        </w:tc>
        <w:tc>
          <w:tcPr>
            <w:tcW w:w="651" w:type="pct"/>
            <w:shd w:val="clear" w:color="auto" w:fill="auto"/>
            <w:noWrap/>
          </w:tcPr>
          <w:p w14:paraId="6254D74A" w14:textId="50A47732" w:rsidR="00386996" w:rsidRPr="001059EA" w:rsidRDefault="00386996" w:rsidP="008315D5">
            <w:pPr>
              <w:jc w:val="right"/>
              <w:rPr>
                <w:color w:val="000000"/>
                <w:sz w:val="20"/>
                <w:szCs w:val="20"/>
                <w:lang w:val="en-US"/>
              </w:rPr>
            </w:pPr>
            <w:r w:rsidRPr="001059EA">
              <w:rPr>
                <w:color w:val="000000"/>
                <w:sz w:val="20"/>
                <w:szCs w:val="20"/>
                <w:lang w:val="en-US"/>
              </w:rPr>
              <w:t>1</w:t>
            </w:r>
            <w:r w:rsidR="009D5AD5">
              <w:rPr>
                <w:color w:val="000000"/>
                <w:sz w:val="20"/>
                <w:szCs w:val="20"/>
                <w:lang w:val="en-US"/>
              </w:rPr>
              <w:t>,</w:t>
            </w:r>
            <w:r w:rsidRPr="001059EA">
              <w:rPr>
                <w:color w:val="000000"/>
                <w:sz w:val="20"/>
                <w:szCs w:val="20"/>
                <w:lang w:val="en-US"/>
              </w:rPr>
              <w:t>11</w:t>
            </w:r>
          </w:p>
        </w:tc>
        <w:tc>
          <w:tcPr>
            <w:tcW w:w="780" w:type="pct"/>
            <w:shd w:val="clear" w:color="auto" w:fill="auto"/>
          </w:tcPr>
          <w:p w14:paraId="6BD42532" w14:textId="7EA26655" w:rsidR="00386996" w:rsidRPr="001059EA" w:rsidRDefault="00386996" w:rsidP="008315D5">
            <w:pPr>
              <w:jc w:val="right"/>
              <w:rPr>
                <w:color w:val="000000"/>
                <w:sz w:val="20"/>
                <w:szCs w:val="20"/>
                <w:lang w:val="en-US"/>
              </w:rPr>
            </w:pPr>
            <w:r w:rsidRPr="001059EA">
              <w:rPr>
                <w:color w:val="000000"/>
                <w:sz w:val="20"/>
                <w:szCs w:val="20"/>
                <w:lang w:val="en-US"/>
              </w:rPr>
              <w:t>1</w:t>
            </w:r>
            <w:r w:rsidR="009D5AD5">
              <w:rPr>
                <w:color w:val="000000"/>
                <w:sz w:val="20"/>
                <w:szCs w:val="20"/>
                <w:lang w:val="en-US"/>
              </w:rPr>
              <w:t>,</w:t>
            </w:r>
            <w:r w:rsidRPr="001059EA">
              <w:rPr>
                <w:color w:val="000000"/>
                <w:sz w:val="20"/>
                <w:szCs w:val="20"/>
                <w:lang w:val="en-US"/>
              </w:rPr>
              <w:t>65</w:t>
            </w:r>
          </w:p>
        </w:tc>
      </w:tr>
      <w:tr w:rsidR="00386996" w:rsidRPr="00757725" w14:paraId="7425EF57" w14:textId="77777777" w:rsidTr="008315D5">
        <w:trPr>
          <w:trHeight w:val="227"/>
        </w:trPr>
        <w:tc>
          <w:tcPr>
            <w:tcW w:w="1362" w:type="pct"/>
            <w:shd w:val="clear" w:color="auto" w:fill="auto"/>
            <w:noWrap/>
            <w:hideMark/>
          </w:tcPr>
          <w:p w14:paraId="5D84F91A" w14:textId="77777777" w:rsidR="00386996" w:rsidRPr="00127E67" w:rsidRDefault="00386996" w:rsidP="008315D5">
            <w:pPr>
              <w:jc w:val="left"/>
              <w:rPr>
                <w:color w:val="000000"/>
                <w:sz w:val="20"/>
                <w:szCs w:val="20"/>
                <w:lang w:val="en-US"/>
              </w:rPr>
            </w:pPr>
            <w:r w:rsidRPr="00127E67">
              <w:rPr>
                <w:color w:val="000000"/>
                <w:sz w:val="20"/>
                <w:szCs w:val="20"/>
                <w:lang w:eastAsia="zh-CN"/>
              </w:rPr>
              <w:t>I</w:t>
            </w:r>
            <w:r w:rsidRPr="00757725">
              <w:rPr>
                <w:color w:val="000000"/>
                <w:sz w:val="20"/>
                <w:szCs w:val="20"/>
                <w:lang w:eastAsia="zh-CN"/>
              </w:rPr>
              <w:t>NDISOL</w:t>
            </w:r>
          </w:p>
        </w:tc>
        <w:tc>
          <w:tcPr>
            <w:tcW w:w="972" w:type="pct"/>
            <w:vMerge w:val="restart"/>
            <w:shd w:val="clear" w:color="auto" w:fill="auto"/>
            <w:hideMark/>
          </w:tcPr>
          <w:p w14:paraId="515542E5" w14:textId="0BA7C106" w:rsidR="00386996" w:rsidRPr="00127E67" w:rsidRDefault="009D5AD5" w:rsidP="008315D5">
            <w:pPr>
              <w:jc w:val="left"/>
              <w:rPr>
                <w:color w:val="000000"/>
                <w:sz w:val="20"/>
                <w:szCs w:val="20"/>
                <w:lang w:val="en-US"/>
              </w:rPr>
            </w:pPr>
            <w:r>
              <w:rPr>
                <w:color w:val="000000"/>
                <w:sz w:val="20"/>
                <w:szCs w:val="20"/>
                <w:lang w:eastAsia="zh-CN"/>
              </w:rPr>
              <w:t xml:space="preserve">Panel </w:t>
            </w:r>
            <w:proofErr w:type="spellStart"/>
            <w:r w:rsidRPr="002F1E67">
              <w:rPr>
                <w:color w:val="000000"/>
                <w:sz w:val="20"/>
                <w:szCs w:val="20"/>
                <w:lang w:eastAsia="zh-CN"/>
              </w:rPr>
              <w:t>s</w:t>
            </w:r>
            <w:r w:rsidR="003F5666" w:rsidRPr="002F1E67">
              <w:rPr>
                <w:color w:val="000000"/>
                <w:sz w:val="20"/>
                <w:szCs w:val="20"/>
                <w:lang w:eastAsia="zh-CN"/>
              </w:rPr>
              <w:t>á</w:t>
            </w:r>
            <w:r w:rsidRPr="002F1E67">
              <w:rPr>
                <w:color w:val="000000"/>
                <w:sz w:val="20"/>
                <w:szCs w:val="20"/>
                <w:lang w:eastAsia="zh-CN"/>
              </w:rPr>
              <w:t>ndwich</w:t>
            </w:r>
            <w:proofErr w:type="spellEnd"/>
          </w:p>
        </w:tc>
        <w:tc>
          <w:tcPr>
            <w:tcW w:w="585" w:type="pct"/>
            <w:shd w:val="clear" w:color="auto" w:fill="auto"/>
            <w:noWrap/>
          </w:tcPr>
          <w:p w14:paraId="4EF42CF9" w14:textId="2F3CB959" w:rsidR="00386996" w:rsidRPr="001059EA" w:rsidRDefault="00386996" w:rsidP="008315D5">
            <w:pPr>
              <w:jc w:val="right"/>
              <w:rPr>
                <w:color w:val="000000"/>
                <w:sz w:val="20"/>
                <w:szCs w:val="20"/>
                <w:lang w:val="en-US"/>
              </w:rPr>
            </w:pPr>
            <w:r w:rsidRPr="001059EA">
              <w:rPr>
                <w:color w:val="000000"/>
                <w:sz w:val="20"/>
                <w:szCs w:val="20"/>
                <w:lang w:val="en-US"/>
              </w:rPr>
              <w:t>1</w:t>
            </w:r>
            <w:r w:rsidR="009D5AD5">
              <w:rPr>
                <w:color w:val="000000"/>
                <w:sz w:val="20"/>
                <w:szCs w:val="20"/>
                <w:lang w:val="en-US"/>
              </w:rPr>
              <w:t>,</w:t>
            </w:r>
            <w:r w:rsidRPr="001059EA">
              <w:rPr>
                <w:color w:val="000000"/>
                <w:sz w:val="20"/>
                <w:szCs w:val="20"/>
                <w:lang w:val="en-US"/>
              </w:rPr>
              <w:t>01</w:t>
            </w:r>
          </w:p>
        </w:tc>
        <w:tc>
          <w:tcPr>
            <w:tcW w:w="650" w:type="pct"/>
            <w:shd w:val="clear" w:color="auto" w:fill="auto"/>
            <w:noWrap/>
          </w:tcPr>
          <w:p w14:paraId="086E27E0" w14:textId="498BB40F" w:rsidR="00386996" w:rsidRPr="001059EA" w:rsidRDefault="00386996" w:rsidP="008315D5">
            <w:pPr>
              <w:jc w:val="right"/>
              <w:rPr>
                <w:color w:val="000000"/>
                <w:sz w:val="20"/>
                <w:szCs w:val="20"/>
                <w:lang w:val="en-US"/>
              </w:rPr>
            </w:pPr>
            <w:r w:rsidRPr="001059EA">
              <w:rPr>
                <w:color w:val="000000"/>
                <w:sz w:val="20"/>
                <w:szCs w:val="20"/>
                <w:lang w:val="en-US"/>
              </w:rPr>
              <w:t>1</w:t>
            </w:r>
            <w:r w:rsidR="009D5AD5">
              <w:rPr>
                <w:color w:val="000000"/>
                <w:sz w:val="20"/>
                <w:szCs w:val="20"/>
                <w:lang w:val="en-US"/>
              </w:rPr>
              <w:t>,</w:t>
            </w:r>
            <w:r w:rsidRPr="001059EA">
              <w:rPr>
                <w:color w:val="000000"/>
                <w:sz w:val="20"/>
                <w:szCs w:val="20"/>
                <w:lang w:val="en-US"/>
              </w:rPr>
              <w:t>91</w:t>
            </w:r>
          </w:p>
        </w:tc>
        <w:tc>
          <w:tcPr>
            <w:tcW w:w="651" w:type="pct"/>
            <w:shd w:val="clear" w:color="auto" w:fill="auto"/>
            <w:noWrap/>
          </w:tcPr>
          <w:p w14:paraId="04FC6092" w14:textId="5ECC8FCD" w:rsidR="00386996" w:rsidRPr="001059EA" w:rsidRDefault="00386996" w:rsidP="008315D5">
            <w:pPr>
              <w:jc w:val="right"/>
              <w:rPr>
                <w:color w:val="000000"/>
                <w:sz w:val="20"/>
                <w:szCs w:val="20"/>
                <w:lang w:val="en-US"/>
              </w:rPr>
            </w:pPr>
            <w:r w:rsidRPr="001059EA">
              <w:rPr>
                <w:color w:val="000000"/>
                <w:sz w:val="20"/>
                <w:szCs w:val="20"/>
                <w:lang w:val="en-US"/>
              </w:rPr>
              <w:t>1</w:t>
            </w:r>
            <w:r w:rsidR="009D5AD5">
              <w:rPr>
                <w:color w:val="000000"/>
                <w:sz w:val="20"/>
                <w:szCs w:val="20"/>
                <w:lang w:val="en-US"/>
              </w:rPr>
              <w:t>,</w:t>
            </w:r>
            <w:r w:rsidRPr="001059EA">
              <w:rPr>
                <w:color w:val="000000"/>
                <w:sz w:val="20"/>
                <w:szCs w:val="20"/>
                <w:lang w:val="en-US"/>
              </w:rPr>
              <w:t>95</w:t>
            </w:r>
          </w:p>
        </w:tc>
        <w:tc>
          <w:tcPr>
            <w:tcW w:w="780" w:type="pct"/>
            <w:shd w:val="clear" w:color="auto" w:fill="auto"/>
            <w:hideMark/>
          </w:tcPr>
          <w:p w14:paraId="61116A3F" w14:textId="168042F8" w:rsidR="00386996" w:rsidRPr="001059EA" w:rsidRDefault="00386996" w:rsidP="008315D5">
            <w:pPr>
              <w:jc w:val="right"/>
              <w:rPr>
                <w:color w:val="000000"/>
                <w:sz w:val="20"/>
                <w:szCs w:val="20"/>
                <w:lang w:val="en-US"/>
              </w:rPr>
            </w:pPr>
            <w:r w:rsidRPr="001059EA">
              <w:rPr>
                <w:color w:val="000000"/>
                <w:sz w:val="20"/>
                <w:szCs w:val="20"/>
              </w:rPr>
              <w:t>1</w:t>
            </w:r>
            <w:r w:rsidR="009D5AD5">
              <w:rPr>
                <w:color w:val="000000"/>
                <w:sz w:val="20"/>
                <w:szCs w:val="20"/>
              </w:rPr>
              <w:t>,</w:t>
            </w:r>
            <w:r w:rsidRPr="001059EA">
              <w:rPr>
                <w:color w:val="000000"/>
                <w:sz w:val="20"/>
                <w:szCs w:val="20"/>
              </w:rPr>
              <w:t>62</w:t>
            </w:r>
          </w:p>
        </w:tc>
      </w:tr>
      <w:tr w:rsidR="00386996" w:rsidRPr="00757725" w14:paraId="2F225F83" w14:textId="77777777" w:rsidTr="008315D5">
        <w:trPr>
          <w:trHeight w:val="227"/>
        </w:trPr>
        <w:tc>
          <w:tcPr>
            <w:tcW w:w="1362" w:type="pct"/>
            <w:shd w:val="clear" w:color="auto" w:fill="auto"/>
            <w:noWrap/>
            <w:hideMark/>
          </w:tcPr>
          <w:p w14:paraId="6E5BD17E" w14:textId="77777777" w:rsidR="00386996" w:rsidRPr="00127E67" w:rsidRDefault="00386996" w:rsidP="008315D5">
            <w:pPr>
              <w:jc w:val="left"/>
              <w:rPr>
                <w:color w:val="000000"/>
                <w:sz w:val="20"/>
                <w:szCs w:val="20"/>
                <w:lang w:val="en-US"/>
              </w:rPr>
            </w:pPr>
            <w:r w:rsidRPr="00127E67">
              <w:rPr>
                <w:color w:val="000000"/>
                <w:sz w:val="20"/>
                <w:szCs w:val="20"/>
                <w:lang w:eastAsia="zh-CN"/>
              </w:rPr>
              <w:t>MPI</w:t>
            </w:r>
          </w:p>
        </w:tc>
        <w:tc>
          <w:tcPr>
            <w:tcW w:w="972" w:type="pct"/>
            <w:vMerge/>
            <w:hideMark/>
          </w:tcPr>
          <w:p w14:paraId="5380B666" w14:textId="77777777" w:rsidR="00386996" w:rsidRPr="00127E67" w:rsidRDefault="00386996" w:rsidP="008315D5">
            <w:pPr>
              <w:jc w:val="left"/>
              <w:rPr>
                <w:color w:val="000000"/>
                <w:sz w:val="20"/>
                <w:szCs w:val="20"/>
                <w:lang w:val="en-US"/>
              </w:rPr>
            </w:pPr>
          </w:p>
        </w:tc>
        <w:tc>
          <w:tcPr>
            <w:tcW w:w="585" w:type="pct"/>
            <w:shd w:val="clear" w:color="auto" w:fill="auto"/>
            <w:noWrap/>
          </w:tcPr>
          <w:p w14:paraId="0BE248FD" w14:textId="005B8119" w:rsidR="00386996" w:rsidRPr="00127E67" w:rsidRDefault="00386996" w:rsidP="008315D5">
            <w:pPr>
              <w:jc w:val="right"/>
              <w:rPr>
                <w:color w:val="000000"/>
                <w:sz w:val="20"/>
                <w:szCs w:val="20"/>
                <w:lang w:val="en-US"/>
              </w:rPr>
            </w:pPr>
            <w:r w:rsidRPr="00127E67">
              <w:rPr>
                <w:color w:val="000000"/>
                <w:sz w:val="20"/>
                <w:szCs w:val="20"/>
              </w:rPr>
              <w:t>39</w:t>
            </w:r>
            <w:r w:rsidR="009D5AD5">
              <w:rPr>
                <w:color w:val="000000"/>
                <w:sz w:val="20"/>
                <w:szCs w:val="20"/>
              </w:rPr>
              <w:t>,</w:t>
            </w:r>
            <w:r w:rsidRPr="00127E67">
              <w:rPr>
                <w:color w:val="000000"/>
                <w:sz w:val="20"/>
                <w:szCs w:val="20"/>
              </w:rPr>
              <w:t>65</w:t>
            </w:r>
          </w:p>
        </w:tc>
        <w:tc>
          <w:tcPr>
            <w:tcW w:w="650" w:type="pct"/>
            <w:shd w:val="clear" w:color="auto" w:fill="auto"/>
            <w:noWrap/>
          </w:tcPr>
          <w:p w14:paraId="0316D4E6" w14:textId="75B29768" w:rsidR="00386996" w:rsidRPr="00127E67" w:rsidRDefault="00386996" w:rsidP="008315D5">
            <w:pPr>
              <w:jc w:val="right"/>
              <w:rPr>
                <w:color w:val="000000"/>
                <w:sz w:val="20"/>
                <w:szCs w:val="20"/>
                <w:lang w:val="en-US"/>
              </w:rPr>
            </w:pPr>
            <w:r w:rsidRPr="00127E67">
              <w:rPr>
                <w:color w:val="000000"/>
                <w:sz w:val="20"/>
                <w:szCs w:val="20"/>
              </w:rPr>
              <w:t>39</w:t>
            </w:r>
            <w:r w:rsidR="009D5AD5">
              <w:rPr>
                <w:color w:val="000000"/>
                <w:sz w:val="20"/>
                <w:szCs w:val="20"/>
              </w:rPr>
              <w:t>,</w:t>
            </w:r>
            <w:r w:rsidRPr="00127E67">
              <w:rPr>
                <w:color w:val="000000"/>
                <w:sz w:val="20"/>
                <w:szCs w:val="20"/>
              </w:rPr>
              <w:t>87</w:t>
            </w:r>
          </w:p>
        </w:tc>
        <w:tc>
          <w:tcPr>
            <w:tcW w:w="651" w:type="pct"/>
            <w:shd w:val="clear" w:color="auto" w:fill="auto"/>
            <w:noWrap/>
          </w:tcPr>
          <w:p w14:paraId="1DF23DDE" w14:textId="1A97D110" w:rsidR="00386996" w:rsidRPr="00127E67" w:rsidRDefault="00386996" w:rsidP="008315D5">
            <w:pPr>
              <w:jc w:val="right"/>
              <w:rPr>
                <w:color w:val="000000"/>
                <w:sz w:val="20"/>
                <w:szCs w:val="20"/>
                <w:lang w:val="en-US"/>
              </w:rPr>
            </w:pPr>
            <w:r w:rsidRPr="00757725">
              <w:rPr>
                <w:color w:val="000000"/>
                <w:sz w:val="20"/>
                <w:szCs w:val="20"/>
                <w:lang w:val="en-US"/>
              </w:rPr>
              <w:t>52</w:t>
            </w:r>
            <w:r w:rsidR="009D5AD5">
              <w:rPr>
                <w:color w:val="000000"/>
                <w:sz w:val="20"/>
                <w:szCs w:val="20"/>
                <w:lang w:val="en-US"/>
              </w:rPr>
              <w:t>,</w:t>
            </w:r>
            <w:r w:rsidRPr="00757725">
              <w:rPr>
                <w:color w:val="000000"/>
                <w:sz w:val="20"/>
                <w:szCs w:val="20"/>
                <w:lang w:val="en-US"/>
              </w:rPr>
              <w:t>74</w:t>
            </w:r>
          </w:p>
        </w:tc>
        <w:tc>
          <w:tcPr>
            <w:tcW w:w="780" w:type="pct"/>
            <w:shd w:val="clear" w:color="auto" w:fill="auto"/>
            <w:hideMark/>
          </w:tcPr>
          <w:p w14:paraId="713C3DF9" w14:textId="151D1BCA" w:rsidR="00386996" w:rsidRPr="00127E67" w:rsidRDefault="00386996" w:rsidP="008315D5">
            <w:pPr>
              <w:jc w:val="right"/>
              <w:rPr>
                <w:color w:val="000000"/>
                <w:sz w:val="20"/>
                <w:szCs w:val="20"/>
                <w:lang w:val="en-US"/>
              </w:rPr>
            </w:pPr>
            <w:r w:rsidRPr="00757725">
              <w:rPr>
                <w:color w:val="000000"/>
                <w:sz w:val="20"/>
                <w:szCs w:val="20"/>
                <w:lang w:val="en-US"/>
              </w:rPr>
              <w:t>44</w:t>
            </w:r>
            <w:r w:rsidR="009D5AD5">
              <w:rPr>
                <w:color w:val="000000"/>
                <w:sz w:val="20"/>
                <w:szCs w:val="20"/>
                <w:lang w:val="en-US"/>
              </w:rPr>
              <w:t>,</w:t>
            </w:r>
            <w:r w:rsidRPr="00757725">
              <w:rPr>
                <w:color w:val="000000"/>
                <w:sz w:val="20"/>
                <w:szCs w:val="20"/>
                <w:lang w:val="en-US"/>
              </w:rPr>
              <w:t>08</w:t>
            </w:r>
          </w:p>
        </w:tc>
      </w:tr>
      <w:tr w:rsidR="00386996" w:rsidRPr="00757725" w14:paraId="629A116A" w14:textId="77777777" w:rsidTr="008315D5">
        <w:trPr>
          <w:trHeight w:val="227"/>
        </w:trPr>
        <w:tc>
          <w:tcPr>
            <w:tcW w:w="1362" w:type="pct"/>
            <w:shd w:val="clear" w:color="auto" w:fill="auto"/>
            <w:hideMark/>
          </w:tcPr>
          <w:p w14:paraId="54B6E75A" w14:textId="7C33D253" w:rsidR="00386996" w:rsidRPr="00127E67" w:rsidRDefault="00386996" w:rsidP="008315D5">
            <w:pPr>
              <w:jc w:val="left"/>
              <w:rPr>
                <w:b/>
                <w:bCs/>
                <w:color w:val="000000"/>
                <w:sz w:val="20"/>
                <w:szCs w:val="20"/>
                <w:lang w:val="en-US"/>
              </w:rPr>
            </w:pPr>
            <w:r w:rsidRPr="00127E67">
              <w:rPr>
                <w:b/>
                <w:bCs/>
                <w:iCs/>
                <w:color w:val="000000"/>
                <w:sz w:val="20"/>
                <w:szCs w:val="20"/>
                <w:lang w:eastAsia="zh-CN"/>
              </w:rPr>
              <w:t>Total (t</w:t>
            </w:r>
            <w:r w:rsidR="009D5AD5">
              <w:rPr>
                <w:b/>
                <w:bCs/>
                <w:iCs/>
                <w:color w:val="000000"/>
                <w:sz w:val="20"/>
                <w:szCs w:val="20"/>
                <w:lang w:eastAsia="zh-CN"/>
              </w:rPr>
              <w:t>m</w:t>
            </w:r>
            <w:r w:rsidRPr="00127E67">
              <w:rPr>
                <w:b/>
                <w:bCs/>
                <w:iCs/>
                <w:color w:val="000000"/>
                <w:sz w:val="20"/>
                <w:szCs w:val="20"/>
                <w:lang w:eastAsia="zh-CN"/>
              </w:rPr>
              <w:t>)</w:t>
            </w:r>
          </w:p>
        </w:tc>
        <w:tc>
          <w:tcPr>
            <w:tcW w:w="972" w:type="pct"/>
            <w:shd w:val="clear" w:color="auto" w:fill="auto"/>
            <w:hideMark/>
          </w:tcPr>
          <w:p w14:paraId="07D63B78" w14:textId="3EAC409C" w:rsidR="00386996" w:rsidRPr="00127E67" w:rsidRDefault="00386996" w:rsidP="008315D5">
            <w:pPr>
              <w:jc w:val="left"/>
              <w:rPr>
                <w:b/>
                <w:bCs/>
                <w:color w:val="000000"/>
                <w:sz w:val="20"/>
                <w:szCs w:val="20"/>
                <w:lang w:val="en-US"/>
              </w:rPr>
            </w:pPr>
            <w:r w:rsidRPr="00127E67">
              <w:rPr>
                <w:b/>
                <w:bCs/>
                <w:iCs/>
                <w:color w:val="000000"/>
                <w:sz w:val="20"/>
                <w:szCs w:val="20"/>
              </w:rPr>
              <w:t>n/</w:t>
            </w:r>
            <w:r w:rsidR="009D5AD5">
              <w:rPr>
                <w:b/>
                <w:bCs/>
                <w:iCs/>
                <w:color w:val="000000"/>
                <w:sz w:val="20"/>
                <w:szCs w:val="20"/>
              </w:rPr>
              <w:t>d</w:t>
            </w:r>
          </w:p>
        </w:tc>
        <w:tc>
          <w:tcPr>
            <w:tcW w:w="585" w:type="pct"/>
            <w:shd w:val="clear" w:color="auto" w:fill="auto"/>
            <w:noWrap/>
            <w:vAlign w:val="center"/>
          </w:tcPr>
          <w:p w14:paraId="40B420EB" w14:textId="0EF60505" w:rsidR="00386996" w:rsidRPr="00127E67" w:rsidRDefault="00386996" w:rsidP="008315D5">
            <w:pPr>
              <w:jc w:val="right"/>
              <w:rPr>
                <w:b/>
                <w:bCs/>
                <w:color w:val="000000"/>
                <w:sz w:val="20"/>
                <w:szCs w:val="20"/>
                <w:lang w:val="en-US"/>
              </w:rPr>
            </w:pPr>
            <w:r w:rsidRPr="00757725">
              <w:rPr>
                <w:b/>
                <w:bCs/>
                <w:color w:val="000000"/>
                <w:sz w:val="20"/>
                <w:szCs w:val="20"/>
              </w:rPr>
              <w:t>44</w:t>
            </w:r>
            <w:r w:rsidR="009D5AD5">
              <w:rPr>
                <w:b/>
                <w:bCs/>
                <w:color w:val="000000"/>
                <w:sz w:val="20"/>
                <w:szCs w:val="20"/>
              </w:rPr>
              <w:t>,</w:t>
            </w:r>
            <w:r w:rsidRPr="00757725">
              <w:rPr>
                <w:b/>
                <w:bCs/>
                <w:color w:val="000000"/>
                <w:sz w:val="20"/>
                <w:szCs w:val="20"/>
              </w:rPr>
              <w:t>33</w:t>
            </w:r>
          </w:p>
        </w:tc>
        <w:tc>
          <w:tcPr>
            <w:tcW w:w="650" w:type="pct"/>
            <w:shd w:val="clear" w:color="auto" w:fill="auto"/>
            <w:noWrap/>
            <w:vAlign w:val="center"/>
          </w:tcPr>
          <w:p w14:paraId="595FA54C" w14:textId="0D883926" w:rsidR="00386996" w:rsidRPr="00127E67" w:rsidRDefault="00386996" w:rsidP="008315D5">
            <w:pPr>
              <w:jc w:val="right"/>
              <w:rPr>
                <w:b/>
                <w:bCs/>
                <w:color w:val="000000"/>
                <w:sz w:val="20"/>
                <w:szCs w:val="20"/>
                <w:lang w:val="en-US"/>
              </w:rPr>
            </w:pPr>
            <w:r w:rsidRPr="00757725">
              <w:rPr>
                <w:b/>
                <w:bCs/>
                <w:color w:val="000000"/>
                <w:sz w:val="20"/>
                <w:szCs w:val="20"/>
              </w:rPr>
              <w:t>45</w:t>
            </w:r>
            <w:r w:rsidR="009D5AD5">
              <w:rPr>
                <w:b/>
                <w:bCs/>
                <w:color w:val="000000"/>
                <w:sz w:val="20"/>
                <w:szCs w:val="20"/>
              </w:rPr>
              <w:t>,</w:t>
            </w:r>
            <w:r w:rsidRPr="00757725">
              <w:rPr>
                <w:b/>
                <w:bCs/>
                <w:color w:val="000000"/>
                <w:sz w:val="20"/>
                <w:szCs w:val="20"/>
              </w:rPr>
              <w:t>11</w:t>
            </w:r>
          </w:p>
        </w:tc>
        <w:tc>
          <w:tcPr>
            <w:tcW w:w="651" w:type="pct"/>
            <w:shd w:val="clear" w:color="auto" w:fill="auto"/>
            <w:noWrap/>
            <w:vAlign w:val="center"/>
          </w:tcPr>
          <w:p w14:paraId="45552ADA" w14:textId="667A5A8E" w:rsidR="00386996" w:rsidRPr="00127E67" w:rsidRDefault="00386996" w:rsidP="008315D5">
            <w:pPr>
              <w:jc w:val="right"/>
              <w:rPr>
                <w:b/>
                <w:bCs/>
                <w:color w:val="000000"/>
                <w:sz w:val="20"/>
                <w:szCs w:val="20"/>
                <w:lang w:val="en-US"/>
              </w:rPr>
            </w:pPr>
            <w:r w:rsidRPr="00757725">
              <w:rPr>
                <w:b/>
                <w:bCs/>
                <w:color w:val="000000"/>
                <w:sz w:val="20"/>
                <w:szCs w:val="20"/>
              </w:rPr>
              <w:t>57</w:t>
            </w:r>
            <w:r w:rsidR="009D5AD5">
              <w:rPr>
                <w:b/>
                <w:bCs/>
                <w:color w:val="000000"/>
                <w:sz w:val="20"/>
                <w:szCs w:val="20"/>
              </w:rPr>
              <w:t>,</w:t>
            </w:r>
            <w:r w:rsidRPr="00757725">
              <w:rPr>
                <w:b/>
                <w:bCs/>
                <w:color w:val="000000"/>
                <w:sz w:val="20"/>
                <w:szCs w:val="20"/>
              </w:rPr>
              <w:t>38</w:t>
            </w:r>
          </w:p>
        </w:tc>
        <w:tc>
          <w:tcPr>
            <w:tcW w:w="780" w:type="pct"/>
            <w:shd w:val="clear" w:color="auto" w:fill="auto"/>
            <w:noWrap/>
            <w:vAlign w:val="center"/>
          </w:tcPr>
          <w:p w14:paraId="6F59C9A7" w14:textId="7D91AD37" w:rsidR="00386996" w:rsidRPr="00127E67" w:rsidRDefault="00386996" w:rsidP="008315D5">
            <w:pPr>
              <w:jc w:val="right"/>
              <w:rPr>
                <w:b/>
                <w:bCs/>
                <w:color w:val="000000"/>
                <w:sz w:val="20"/>
                <w:szCs w:val="20"/>
                <w:lang w:val="en-US"/>
              </w:rPr>
            </w:pPr>
            <w:r w:rsidRPr="00757725">
              <w:rPr>
                <w:b/>
                <w:bCs/>
                <w:color w:val="000000"/>
                <w:sz w:val="20"/>
                <w:szCs w:val="20"/>
              </w:rPr>
              <w:t>48</w:t>
            </w:r>
            <w:r w:rsidR="009D5AD5">
              <w:rPr>
                <w:b/>
                <w:bCs/>
                <w:color w:val="000000"/>
                <w:sz w:val="20"/>
                <w:szCs w:val="20"/>
              </w:rPr>
              <w:t>,</w:t>
            </w:r>
            <w:r w:rsidRPr="00757725">
              <w:rPr>
                <w:b/>
                <w:bCs/>
                <w:color w:val="000000"/>
                <w:sz w:val="20"/>
                <w:szCs w:val="20"/>
              </w:rPr>
              <w:t>93</w:t>
            </w:r>
          </w:p>
        </w:tc>
      </w:tr>
      <w:tr w:rsidR="00386996" w:rsidRPr="00757725" w14:paraId="4E59B42A" w14:textId="77777777" w:rsidTr="008315D5">
        <w:trPr>
          <w:trHeight w:val="227"/>
        </w:trPr>
        <w:tc>
          <w:tcPr>
            <w:tcW w:w="1362" w:type="pct"/>
            <w:shd w:val="clear" w:color="auto" w:fill="auto"/>
            <w:hideMark/>
          </w:tcPr>
          <w:p w14:paraId="4B9AF230" w14:textId="564DCF9C" w:rsidR="00386996" w:rsidRPr="00127E67" w:rsidRDefault="00386996" w:rsidP="008315D5">
            <w:pPr>
              <w:jc w:val="left"/>
              <w:rPr>
                <w:b/>
                <w:bCs/>
                <w:color w:val="000000"/>
                <w:sz w:val="20"/>
                <w:szCs w:val="20"/>
                <w:lang w:val="en-US"/>
              </w:rPr>
            </w:pPr>
            <w:r w:rsidRPr="00127E67">
              <w:rPr>
                <w:b/>
                <w:bCs/>
                <w:color w:val="000000"/>
                <w:sz w:val="20"/>
                <w:szCs w:val="20"/>
                <w:lang w:eastAsia="zh-CN"/>
              </w:rPr>
              <w:t>Total (</w:t>
            </w:r>
            <w:proofErr w:type="spellStart"/>
            <w:r w:rsidR="009D5AD5">
              <w:rPr>
                <w:b/>
                <w:bCs/>
                <w:color w:val="000000"/>
                <w:sz w:val="20"/>
                <w:szCs w:val="20"/>
                <w:lang w:eastAsia="zh-CN"/>
              </w:rPr>
              <w:t>toneladas</w:t>
            </w:r>
            <w:proofErr w:type="spellEnd"/>
            <w:r w:rsidR="009D5AD5">
              <w:rPr>
                <w:b/>
                <w:bCs/>
                <w:color w:val="000000"/>
                <w:sz w:val="20"/>
                <w:szCs w:val="20"/>
                <w:lang w:eastAsia="zh-CN"/>
              </w:rPr>
              <w:t xml:space="preserve"> PAO</w:t>
            </w:r>
            <w:r w:rsidRPr="00127E67">
              <w:rPr>
                <w:b/>
                <w:bCs/>
                <w:color w:val="000000"/>
                <w:sz w:val="20"/>
                <w:szCs w:val="20"/>
                <w:lang w:eastAsia="zh-CN"/>
              </w:rPr>
              <w:t>)</w:t>
            </w:r>
          </w:p>
        </w:tc>
        <w:tc>
          <w:tcPr>
            <w:tcW w:w="972" w:type="pct"/>
            <w:shd w:val="clear" w:color="auto" w:fill="auto"/>
            <w:hideMark/>
          </w:tcPr>
          <w:p w14:paraId="1249FDBF" w14:textId="7832E775" w:rsidR="00386996" w:rsidRPr="00127E67" w:rsidRDefault="00386996" w:rsidP="008315D5">
            <w:pPr>
              <w:jc w:val="left"/>
              <w:rPr>
                <w:b/>
                <w:bCs/>
                <w:color w:val="000000"/>
                <w:sz w:val="20"/>
                <w:szCs w:val="20"/>
                <w:lang w:val="en-US"/>
              </w:rPr>
            </w:pPr>
            <w:r w:rsidRPr="00127E67">
              <w:rPr>
                <w:b/>
                <w:bCs/>
                <w:iCs/>
                <w:color w:val="000000"/>
                <w:sz w:val="20"/>
                <w:szCs w:val="20"/>
              </w:rPr>
              <w:t>n/</w:t>
            </w:r>
            <w:r w:rsidR="009D5AD5">
              <w:rPr>
                <w:b/>
                <w:bCs/>
                <w:iCs/>
                <w:color w:val="000000"/>
                <w:sz w:val="20"/>
                <w:szCs w:val="20"/>
              </w:rPr>
              <w:t>d</w:t>
            </w:r>
          </w:p>
        </w:tc>
        <w:tc>
          <w:tcPr>
            <w:tcW w:w="585" w:type="pct"/>
            <w:shd w:val="clear" w:color="auto" w:fill="auto"/>
            <w:noWrap/>
            <w:vAlign w:val="center"/>
          </w:tcPr>
          <w:p w14:paraId="3B9847DA" w14:textId="4FD9FAAA" w:rsidR="00386996" w:rsidRPr="00127E67" w:rsidRDefault="00386996" w:rsidP="008315D5">
            <w:pPr>
              <w:jc w:val="right"/>
              <w:rPr>
                <w:b/>
                <w:bCs/>
                <w:color w:val="000000"/>
                <w:sz w:val="20"/>
                <w:szCs w:val="20"/>
                <w:lang w:val="en-US"/>
              </w:rPr>
            </w:pPr>
            <w:r w:rsidRPr="00757725">
              <w:rPr>
                <w:b/>
                <w:bCs/>
                <w:color w:val="000000"/>
                <w:sz w:val="20"/>
                <w:szCs w:val="20"/>
              </w:rPr>
              <w:t>4</w:t>
            </w:r>
            <w:r w:rsidR="009D5AD5">
              <w:rPr>
                <w:b/>
                <w:bCs/>
                <w:color w:val="000000"/>
                <w:sz w:val="20"/>
                <w:szCs w:val="20"/>
              </w:rPr>
              <w:t>,</w:t>
            </w:r>
            <w:r w:rsidRPr="00757725">
              <w:rPr>
                <w:b/>
                <w:bCs/>
                <w:color w:val="000000"/>
                <w:sz w:val="20"/>
                <w:szCs w:val="20"/>
              </w:rPr>
              <w:t>88</w:t>
            </w:r>
          </w:p>
        </w:tc>
        <w:tc>
          <w:tcPr>
            <w:tcW w:w="650" w:type="pct"/>
            <w:shd w:val="clear" w:color="auto" w:fill="auto"/>
            <w:noWrap/>
            <w:vAlign w:val="center"/>
          </w:tcPr>
          <w:p w14:paraId="5C094A43" w14:textId="5129ECF2" w:rsidR="00386996" w:rsidRPr="00127E67" w:rsidRDefault="00386996" w:rsidP="008315D5">
            <w:pPr>
              <w:jc w:val="right"/>
              <w:rPr>
                <w:b/>
                <w:bCs/>
                <w:color w:val="000000"/>
                <w:sz w:val="20"/>
                <w:szCs w:val="20"/>
                <w:lang w:val="en-US"/>
              </w:rPr>
            </w:pPr>
            <w:r w:rsidRPr="00757725">
              <w:rPr>
                <w:b/>
                <w:bCs/>
                <w:color w:val="000000"/>
                <w:sz w:val="20"/>
                <w:szCs w:val="20"/>
              </w:rPr>
              <w:t>4</w:t>
            </w:r>
            <w:r w:rsidR="009D5AD5">
              <w:rPr>
                <w:b/>
                <w:bCs/>
                <w:color w:val="000000"/>
                <w:sz w:val="20"/>
                <w:szCs w:val="20"/>
              </w:rPr>
              <w:t>,</w:t>
            </w:r>
            <w:r w:rsidRPr="00757725">
              <w:rPr>
                <w:b/>
                <w:bCs/>
                <w:color w:val="000000"/>
                <w:sz w:val="20"/>
                <w:szCs w:val="20"/>
              </w:rPr>
              <w:t>96</w:t>
            </w:r>
          </w:p>
        </w:tc>
        <w:tc>
          <w:tcPr>
            <w:tcW w:w="651" w:type="pct"/>
            <w:shd w:val="clear" w:color="auto" w:fill="auto"/>
            <w:noWrap/>
            <w:vAlign w:val="center"/>
          </w:tcPr>
          <w:p w14:paraId="6B72E4E6" w14:textId="0B46E6D1" w:rsidR="00386996" w:rsidRPr="00127E67" w:rsidRDefault="00386996" w:rsidP="008315D5">
            <w:pPr>
              <w:jc w:val="right"/>
              <w:rPr>
                <w:b/>
                <w:bCs/>
                <w:color w:val="000000"/>
                <w:sz w:val="20"/>
                <w:szCs w:val="20"/>
                <w:lang w:val="en-US"/>
              </w:rPr>
            </w:pPr>
            <w:r w:rsidRPr="00757725">
              <w:rPr>
                <w:b/>
                <w:bCs/>
                <w:color w:val="000000"/>
                <w:sz w:val="20"/>
                <w:szCs w:val="20"/>
              </w:rPr>
              <w:t>6</w:t>
            </w:r>
            <w:r w:rsidR="009D5AD5">
              <w:rPr>
                <w:b/>
                <w:bCs/>
                <w:color w:val="000000"/>
                <w:sz w:val="20"/>
                <w:szCs w:val="20"/>
              </w:rPr>
              <w:t>,</w:t>
            </w:r>
            <w:r w:rsidRPr="00757725">
              <w:rPr>
                <w:b/>
                <w:bCs/>
                <w:color w:val="000000"/>
                <w:sz w:val="20"/>
                <w:szCs w:val="20"/>
              </w:rPr>
              <w:t>31</w:t>
            </w:r>
          </w:p>
        </w:tc>
        <w:tc>
          <w:tcPr>
            <w:tcW w:w="780" w:type="pct"/>
            <w:shd w:val="clear" w:color="auto" w:fill="auto"/>
            <w:noWrap/>
            <w:vAlign w:val="center"/>
          </w:tcPr>
          <w:p w14:paraId="31C42F5C" w14:textId="51FCC94F" w:rsidR="00386996" w:rsidRPr="00127E67" w:rsidRDefault="00386996" w:rsidP="008315D5">
            <w:pPr>
              <w:jc w:val="right"/>
              <w:rPr>
                <w:b/>
                <w:bCs/>
                <w:color w:val="000000"/>
                <w:sz w:val="20"/>
                <w:szCs w:val="20"/>
                <w:lang w:val="en-US"/>
              </w:rPr>
            </w:pPr>
            <w:r w:rsidRPr="00757725">
              <w:rPr>
                <w:b/>
                <w:bCs/>
                <w:color w:val="000000"/>
                <w:sz w:val="20"/>
                <w:szCs w:val="20"/>
              </w:rPr>
              <w:t>5</w:t>
            </w:r>
            <w:r w:rsidR="009D5AD5">
              <w:rPr>
                <w:b/>
                <w:bCs/>
                <w:color w:val="000000"/>
                <w:sz w:val="20"/>
                <w:szCs w:val="20"/>
              </w:rPr>
              <w:t>,</w:t>
            </w:r>
            <w:r w:rsidRPr="00757725">
              <w:rPr>
                <w:b/>
                <w:bCs/>
                <w:color w:val="000000"/>
                <w:sz w:val="20"/>
                <w:szCs w:val="20"/>
              </w:rPr>
              <w:t>38</w:t>
            </w:r>
          </w:p>
        </w:tc>
      </w:tr>
    </w:tbl>
    <w:p w14:paraId="62617DA2" w14:textId="77777777" w:rsidR="00386996" w:rsidRDefault="00386996" w:rsidP="00386996">
      <w:pPr>
        <w:keepNext/>
        <w:rPr>
          <w:b/>
          <w:highlight w:val="yellow"/>
        </w:rPr>
      </w:pPr>
    </w:p>
    <w:p w14:paraId="511D898A" w14:textId="609CF763" w:rsidR="00386996" w:rsidRPr="00220175" w:rsidRDefault="001F609D" w:rsidP="00386996">
      <w:pPr>
        <w:pStyle w:val="Heading1"/>
        <w:numPr>
          <w:ilvl w:val="0"/>
          <w:numId w:val="0"/>
        </w:numPr>
        <w:rPr>
          <w:u w:val="single"/>
        </w:rPr>
      </w:pPr>
      <w:proofErr w:type="spellStart"/>
      <w:r w:rsidRPr="003F5666">
        <w:rPr>
          <w:u w:val="single"/>
        </w:rPr>
        <w:t>Selección</w:t>
      </w:r>
      <w:proofErr w:type="spellEnd"/>
      <w:r w:rsidRPr="003F5666">
        <w:rPr>
          <w:u w:val="single"/>
        </w:rPr>
        <w:t xml:space="preserve"> de la </w:t>
      </w:r>
      <w:proofErr w:type="spellStart"/>
      <w:r w:rsidRPr="003F5666">
        <w:rPr>
          <w:u w:val="single"/>
        </w:rPr>
        <w:t>tecnología</w:t>
      </w:r>
      <w:proofErr w:type="spellEnd"/>
      <w:r w:rsidR="00386996" w:rsidRPr="00220175">
        <w:rPr>
          <w:u w:val="single"/>
        </w:rPr>
        <w:t xml:space="preserve"> </w:t>
      </w:r>
    </w:p>
    <w:p w14:paraId="75325D3A" w14:textId="2ED56081" w:rsidR="00386996" w:rsidRPr="00D440BD" w:rsidRDefault="00455D5F" w:rsidP="00386996">
      <w:pPr>
        <w:pStyle w:val="Heading1"/>
        <w:rPr>
          <w:lang w:val="es-MX"/>
        </w:rPr>
      </w:pPr>
      <w:r w:rsidRPr="00D440BD">
        <w:rPr>
          <w:lang w:val="es-MX"/>
        </w:rPr>
        <w:t xml:space="preserve">Se ha seleccionado el ciclopentano como tecnología alternativa para la conversión en </w:t>
      </w:r>
      <w:r w:rsidR="00D440BD">
        <w:rPr>
          <w:lang w:val="es-MX"/>
        </w:rPr>
        <w:t xml:space="preserve">la empresa </w:t>
      </w:r>
      <w:r w:rsidRPr="00D440BD">
        <w:rPr>
          <w:lang w:val="es-MX"/>
        </w:rPr>
        <w:t xml:space="preserve">MPI, debido al bajo </w:t>
      </w:r>
      <w:r w:rsidR="004F6A67">
        <w:rPr>
          <w:lang w:val="es-MX"/>
        </w:rPr>
        <w:t>sobrecosto de operación</w:t>
      </w:r>
      <w:r w:rsidRPr="00D440BD">
        <w:rPr>
          <w:lang w:val="es-MX"/>
        </w:rPr>
        <w:t xml:space="preserve"> (</w:t>
      </w:r>
      <w:r w:rsidR="004F6A67">
        <w:rPr>
          <w:lang w:val="es-MX"/>
        </w:rPr>
        <w:t>SDO</w:t>
      </w:r>
      <w:r w:rsidRPr="00D440BD">
        <w:rPr>
          <w:lang w:val="es-MX"/>
        </w:rPr>
        <w:t xml:space="preserve">), y porque la empresa cree que los importadores competitivos </w:t>
      </w:r>
      <w:r w:rsidRPr="003F5666">
        <w:rPr>
          <w:lang w:val="es-MX"/>
        </w:rPr>
        <w:t>de paneles sándwich</w:t>
      </w:r>
      <w:r w:rsidRPr="00D440BD">
        <w:rPr>
          <w:lang w:val="es-MX"/>
        </w:rPr>
        <w:t xml:space="preserve"> sólo venden productos a base de ciclopentano. La empresa tiene previsto mezclar los polioles y el ciclopentano en sus propias instalaciones para evitar problemas relacionados con la importación de polioles premezclados con ciclopentano. MPI también cofinanciará parte de los </w:t>
      </w:r>
      <w:r w:rsidR="0026144E">
        <w:rPr>
          <w:lang w:val="es-MX"/>
        </w:rPr>
        <w:t>sobrecostos de capital</w:t>
      </w:r>
      <w:r w:rsidRPr="00D440BD">
        <w:rPr>
          <w:lang w:val="es-MX"/>
        </w:rPr>
        <w:t xml:space="preserve"> (</w:t>
      </w:r>
      <w:r w:rsidR="0026144E">
        <w:rPr>
          <w:lang w:val="es-MX"/>
        </w:rPr>
        <w:t>SDC</w:t>
      </w:r>
      <w:r w:rsidRPr="00D440BD">
        <w:rPr>
          <w:lang w:val="es-MX"/>
        </w:rPr>
        <w:t>)</w:t>
      </w:r>
      <w:r w:rsidR="00386996" w:rsidRPr="00D440BD">
        <w:rPr>
          <w:lang w:val="es-MX"/>
        </w:rPr>
        <w:t xml:space="preserve">. </w:t>
      </w:r>
    </w:p>
    <w:p w14:paraId="282F8211" w14:textId="07C7FFB7" w:rsidR="00386996" w:rsidRPr="00E40533" w:rsidRDefault="00E40533" w:rsidP="00386996">
      <w:pPr>
        <w:pStyle w:val="Heading1"/>
        <w:rPr>
          <w:lang w:val="es-MX"/>
        </w:rPr>
      </w:pPr>
      <w:r w:rsidRPr="00E40533">
        <w:rPr>
          <w:lang w:val="es-MX"/>
        </w:rPr>
        <w:t>Para las tres empresas restantes con bajo consumo, se ha seleccionado el HFO</w:t>
      </w:r>
      <w:r w:rsidR="009165FE">
        <w:rPr>
          <w:lang w:val="es-MX"/>
        </w:rPr>
        <w:t>-</w:t>
      </w:r>
      <w:r w:rsidRPr="00E40533">
        <w:rPr>
          <w:lang w:val="es-MX"/>
        </w:rPr>
        <w:t>1336mzz o el HFO</w:t>
      </w:r>
      <w:r w:rsidR="00C662A2">
        <w:rPr>
          <w:lang w:val="es-MX"/>
        </w:rPr>
        <w:noBreakHyphen/>
      </w:r>
      <w:r w:rsidRPr="00E40533">
        <w:rPr>
          <w:lang w:val="es-MX"/>
        </w:rPr>
        <w:t xml:space="preserve">1233zd debido a los bajos </w:t>
      </w:r>
      <w:r w:rsidR="006633DA">
        <w:rPr>
          <w:lang w:val="es-MX"/>
        </w:rPr>
        <w:t xml:space="preserve">sobrecostos de capital </w:t>
      </w:r>
      <w:r w:rsidRPr="00E40533">
        <w:rPr>
          <w:lang w:val="es-MX"/>
        </w:rPr>
        <w:t>y a la mejor disponibilidad en el mercado de los polioles premezclados de vari</w:t>
      </w:r>
      <w:r w:rsidR="006A6514">
        <w:rPr>
          <w:lang w:val="es-MX"/>
        </w:rPr>
        <w:t>o</w:t>
      </w:r>
      <w:r w:rsidRPr="00E40533">
        <w:rPr>
          <w:lang w:val="es-MX"/>
        </w:rPr>
        <w:t xml:space="preserve">s </w:t>
      </w:r>
      <w:r w:rsidR="006A6514" w:rsidRPr="006A6514">
        <w:rPr>
          <w:lang w:val="es-MX"/>
        </w:rPr>
        <w:t>proveedores</w:t>
      </w:r>
      <w:r w:rsidRPr="006A6514">
        <w:rPr>
          <w:lang w:val="es-MX"/>
        </w:rPr>
        <w:t xml:space="preserve"> de sistemas</w:t>
      </w:r>
      <w:r w:rsidRPr="00E40533">
        <w:rPr>
          <w:lang w:val="es-MX"/>
        </w:rPr>
        <w:t xml:space="preserve"> en Europa y otros mercados</w:t>
      </w:r>
      <w:r w:rsidR="00386996" w:rsidRPr="00E40533">
        <w:rPr>
          <w:lang w:val="es-MX"/>
        </w:rPr>
        <w:t xml:space="preserve">. </w:t>
      </w:r>
    </w:p>
    <w:p w14:paraId="5B68F67C" w14:textId="77777777" w:rsidR="009165FE" w:rsidRPr="006A6514" w:rsidRDefault="009165FE" w:rsidP="00386996">
      <w:pPr>
        <w:pStyle w:val="Heading1"/>
        <w:numPr>
          <w:ilvl w:val="0"/>
          <w:numId w:val="0"/>
        </w:numPr>
        <w:rPr>
          <w:iCs/>
          <w:u w:val="single"/>
          <w:lang w:val="es-MX"/>
        </w:rPr>
      </w:pPr>
    </w:p>
    <w:p w14:paraId="419D93BA" w14:textId="13213E2F" w:rsidR="00386996" w:rsidRPr="00CB1597" w:rsidRDefault="005E0231" w:rsidP="00386996">
      <w:pPr>
        <w:pStyle w:val="Heading1"/>
        <w:numPr>
          <w:ilvl w:val="0"/>
          <w:numId w:val="0"/>
        </w:numPr>
        <w:rPr>
          <w:iCs/>
          <w:u w:val="single"/>
        </w:rPr>
      </w:pPr>
      <w:proofErr w:type="spellStart"/>
      <w:r>
        <w:rPr>
          <w:iCs/>
          <w:u w:val="single"/>
        </w:rPr>
        <w:lastRenderedPageBreak/>
        <w:t>Sobrecostos</w:t>
      </w:r>
      <w:proofErr w:type="spellEnd"/>
    </w:p>
    <w:p w14:paraId="55392055" w14:textId="6AB410B8" w:rsidR="00386996" w:rsidRPr="002F3C89" w:rsidRDefault="009C51E7" w:rsidP="00386996">
      <w:pPr>
        <w:pStyle w:val="Heading1"/>
        <w:rPr>
          <w:lang w:val="es-MX"/>
        </w:rPr>
      </w:pPr>
      <w:r w:rsidRPr="009C51E7">
        <w:rPr>
          <w:lang w:val="es-MX"/>
        </w:rPr>
        <w:t xml:space="preserve">Los </w:t>
      </w:r>
      <w:r w:rsidR="005E0231">
        <w:rPr>
          <w:lang w:val="es-MX"/>
        </w:rPr>
        <w:t>sobrecostos de capital</w:t>
      </w:r>
      <w:r w:rsidRPr="009C51E7">
        <w:rPr>
          <w:lang w:val="es-MX"/>
        </w:rPr>
        <w:t xml:space="preserve"> para las conversiones incluyen el equipamiento y las medidas de seguridad para que MPI resuelva el problema de la inflamabilidad </w:t>
      </w:r>
      <w:r w:rsidR="004111EB">
        <w:rPr>
          <w:lang w:val="es-MX"/>
        </w:rPr>
        <w:t xml:space="preserve">presente en </w:t>
      </w:r>
      <w:r w:rsidRPr="009C51E7">
        <w:rPr>
          <w:lang w:val="es-MX"/>
        </w:rPr>
        <w:t xml:space="preserve">la tecnología del ciclopentano; la sustitución y el </w:t>
      </w:r>
      <w:r w:rsidR="00577E35">
        <w:rPr>
          <w:lang w:val="es-MX"/>
        </w:rPr>
        <w:t>reacondicionamiento</w:t>
      </w:r>
      <w:r w:rsidRPr="009C51E7">
        <w:rPr>
          <w:lang w:val="es-MX"/>
        </w:rPr>
        <w:t xml:space="preserve"> de las máquinas espumadoras en las tres pequeñas empresas; y la asistencia técnica para el diseño de ingeniería, la instalación de equipos, las pruebas, los ensayos, la puesta en marcha y la formación en las cuatro empresas. </w:t>
      </w:r>
      <w:r w:rsidRPr="002F3C89">
        <w:rPr>
          <w:lang w:val="es-MX"/>
        </w:rPr>
        <w:t xml:space="preserve">El total de los </w:t>
      </w:r>
      <w:r w:rsidR="005E0231">
        <w:rPr>
          <w:lang w:val="es-MX"/>
        </w:rPr>
        <w:t>so</w:t>
      </w:r>
      <w:r w:rsidR="00337363">
        <w:rPr>
          <w:lang w:val="es-MX"/>
        </w:rPr>
        <w:t>brecostos de capital</w:t>
      </w:r>
      <w:r w:rsidRPr="002F3C89">
        <w:rPr>
          <w:lang w:val="es-MX"/>
        </w:rPr>
        <w:t xml:space="preserve"> se calculó en 583</w:t>
      </w:r>
      <w:r w:rsidR="002F3C89">
        <w:rPr>
          <w:lang w:val="es-MX"/>
        </w:rPr>
        <w:t xml:space="preserve"> </w:t>
      </w:r>
      <w:r w:rsidRPr="002F3C89">
        <w:rPr>
          <w:lang w:val="es-MX"/>
        </w:rPr>
        <w:t xml:space="preserve">367 </w:t>
      </w:r>
      <w:r w:rsidR="002F3C89" w:rsidRPr="002F3C89">
        <w:rPr>
          <w:lang w:val="es-MX"/>
        </w:rPr>
        <w:t>$</w:t>
      </w:r>
      <w:r w:rsidR="002F3C89">
        <w:rPr>
          <w:lang w:val="es-MX"/>
        </w:rPr>
        <w:t>EUA</w:t>
      </w:r>
      <w:r w:rsidRPr="002F3C89">
        <w:rPr>
          <w:lang w:val="es-MX"/>
        </w:rPr>
        <w:t xml:space="preserve"> para el </w:t>
      </w:r>
      <w:r w:rsidRPr="00337363">
        <w:rPr>
          <w:lang w:val="es-MX"/>
        </w:rPr>
        <w:t xml:space="preserve">proyecto </w:t>
      </w:r>
      <w:r w:rsidR="00337363">
        <w:rPr>
          <w:lang w:val="es-MX"/>
        </w:rPr>
        <w:t>general</w:t>
      </w:r>
      <w:r w:rsidRPr="002F3C89">
        <w:rPr>
          <w:lang w:val="es-MX"/>
        </w:rPr>
        <w:t>. De esta cantidad, 460</w:t>
      </w:r>
      <w:r w:rsidR="008407A0">
        <w:rPr>
          <w:lang w:val="es-MX"/>
        </w:rPr>
        <w:t xml:space="preserve"> </w:t>
      </w:r>
      <w:r w:rsidRPr="002F3C89">
        <w:rPr>
          <w:lang w:val="es-MX"/>
        </w:rPr>
        <w:t xml:space="preserve">368 </w:t>
      </w:r>
      <w:r w:rsidR="008407A0" w:rsidRPr="008407A0">
        <w:rPr>
          <w:lang w:val="es-MX"/>
        </w:rPr>
        <w:t>$</w:t>
      </w:r>
      <w:r w:rsidR="008407A0">
        <w:rPr>
          <w:lang w:val="es-MX"/>
        </w:rPr>
        <w:t xml:space="preserve">EUA </w:t>
      </w:r>
      <w:r w:rsidRPr="002F3C89">
        <w:rPr>
          <w:lang w:val="es-MX"/>
        </w:rPr>
        <w:t xml:space="preserve">se solicitan al Fondo Multilateral, y el resto es cofinanciado por las empresas para cubrir parte del costo del </w:t>
      </w:r>
      <w:proofErr w:type="spellStart"/>
      <w:r w:rsidR="00457068">
        <w:rPr>
          <w:lang w:val="es-MX"/>
        </w:rPr>
        <w:t>dep</w:t>
      </w:r>
      <w:r w:rsidR="00457068">
        <w:rPr>
          <w:lang w:val="es-ES"/>
        </w:rPr>
        <w:t>ósito</w:t>
      </w:r>
      <w:proofErr w:type="spellEnd"/>
      <w:r w:rsidRPr="002F3C89">
        <w:rPr>
          <w:lang w:val="es-MX"/>
        </w:rPr>
        <w:t xml:space="preserve"> de almacenamiento de ciclopentano y los sistemas de medición de aditivos en MPI; y la sustitución de la máquina espumadora y la provisión del sistema de ventilación en RMS, como se muestra en el cuadro</w:t>
      </w:r>
      <w:r w:rsidR="002F3C89" w:rsidRPr="002F3C89">
        <w:rPr>
          <w:lang w:val="es-MX"/>
        </w:rPr>
        <w:t xml:space="preserve"> </w:t>
      </w:r>
      <w:r w:rsidR="00386996" w:rsidRPr="002F3C89">
        <w:rPr>
          <w:lang w:val="es-MX"/>
        </w:rPr>
        <w:t xml:space="preserve">3. </w:t>
      </w:r>
    </w:p>
    <w:p w14:paraId="0B9A4DF3" w14:textId="395C81AB" w:rsidR="00386996" w:rsidRPr="007F61C8" w:rsidRDefault="00B0292F" w:rsidP="00386996">
      <w:pPr>
        <w:keepNext/>
        <w:rPr>
          <w:b/>
          <w:lang w:val="es-MX"/>
        </w:rPr>
      </w:pPr>
      <w:r w:rsidRPr="00BB2F7E">
        <w:rPr>
          <w:b/>
          <w:lang w:val="es-MX"/>
        </w:rPr>
        <w:t>Cuadro</w:t>
      </w:r>
      <w:r w:rsidR="00386996" w:rsidRPr="00BB2F7E">
        <w:rPr>
          <w:b/>
          <w:lang w:val="es-MX"/>
        </w:rPr>
        <w:t xml:space="preserve"> 3. </w:t>
      </w:r>
      <w:r w:rsidR="00BB2F7E">
        <w:rPr>
          <w:b/>
          <w:lang w:val="es-MX"/>
        </w:rPr>
        <w:t>Sobrecostos de capital</w:t>
      </w:r>
      <w:r w:rsidRPr="007F61C8">
        <w:rPr>
          <w:b/>
          <w:lang w:val="es-MX"/>
        </w:rPr>
        <w:t xml:space="preserve"> de la</w:t>
      </w:r>
      <w:r w:rsidR="006A716D" w:rsidRPr="007F61C8">
        <w:rPr>
          <w:b/>
          <w:lang w:val="es-MX"/>
        </w:rPr>
        <w:t xml:space="preserve"> </w:t>
      </w:r>
      <w:r w:rsidR="007D45C6" w:rsidRPr="007F61C8">
        <w:rPr>
          <w:b/>
          <w:lang w:val="es-MX"/>
        </w:rPr>
        <w:t>conversión</w:t>
      </w:r>
      <w:r w:rsidR="007F61C8" w:rsidRPr="007F61C8">
        <w:rPr>
          <w:b/>
          <w:lang w:val="es-MX"/>
        </w:rPr>
        <w:t xml:space="preserve"> en el </w:t>
      </w:r>
      <w:r w:rsidR="007D45C6" w:rsidRPr="00337363">
        <w:rPr>
          <w:b/>
          <w:lang w:val="es-MX"/>
        </w:rPr>
        <w:t>p</w:t>
      </w:r>
      <w:r w:rsidR="007F61C8" w:rsidRPr="00337363">
        <w:rPr>
          <w:b/>
          <w:lang w:val="es-MX"/>
        </w:rPr>
        <w:t>royecto general</w:t>
      </w:r>
      <w:r w:rsidR="007F61C8">
        <w:rPr>
          <w:b/>
          <w:lang w:val="es-MX"/>
        </w:rPr>
        <w:t xml:space="preserve"> </w:t>
      </w:r>
      <w:r w:rsidR="007F61C8" w:rsidRPr="007F61C8">
        <w:rPr>
          <w:b/>
          <w:lang w:val="es-MX"/>
        </w:rPr>
        <w:t xml:space="preserve">de espumas de poliuretano </w:t>
      </w:r>
      <w:r w:rsidR="007F61C8">
        <w:rPr>
          <w:b/>
          <w:lang w:val="es-MX"/>
        </w:rPr>
        <w:t xml:space="preserve">en </w:t>
      </w:r>
      <w:r w:rsidR="007D45C6">
        <w:rPr>
          <w:b/>
          <w:lang w:val="es-MX"/>
        </w:rPr>
        <w:t>Marruecos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1202"/>
        <w:gridCol w:w="1107"/>
        <w:gridCol w:w="11"/>
        <w:gridCol w:w="1222"/>
        <w:gridCol w:w="900"/>
        <w:gridCol w:w="1350"/>
        <w:gridCol w:w="1170"/>
      </w:tblGrid>
      <w:tr w:rsidR="00386996" w:rsidRPr="00570BE9" w14:paraId="43012C0D" w14:textId="77777777" w:rsidTr="00C662A2">
        <w:trPr>
          <w:trHeight w:val="132"/>
          <w:tblHeader/>
        </w:trPr>
        <w:tc>
          <w:tcPr>
            <w:tcW w:w="2303" w:type="dxa"/>
            <w:vMerge w:val="restart"/>
            <w:shd w:val="clear" w:color="auto" w:fill="auto"/>
            <w:hideMark/>
          </w:tcPr>
          <w:p w14:paraId="39AD1A6D" w14:textId="257E02BF" w:rsidR="00386996" w:rsidRPr="00570BE9" w:rsidRDefault="007D45C6" w:rsidP="008315D5">
            <w:pPr>
              <w:keepNext/>
              <w:jc w:val="center"/>
              <w:rPr>
                <w:b/>
                <w:bCs/>
                <w:color w:val="000000"/>
                <w:sz w:val="18"/>
                <w:szCs w:val="18"/>
                <w:lang w:eastAsia="zh-CN"/>
              </w:rPr>
            </w:pPr>
            <w:proofErr w:type="spellStart"/>
            <w:r w:rsidRPr="00337363">
              <w:rPr>
                <w:b/>
                <w:bCs/>
                <w:color w:val="000000"/>
                <w:sz w:val="18"/>
                <w:szCs w:val="18"/>
                <w:lang w:eastAsia="zh-CN"/>
              </w:rPr>
              <w:t>Cuestiones</w:t>
            </w:r>
            <w:proofErr w:type="spellEnd"/>
          </w:p>
        </w:tc>
        <w:tc>
          <w:tcPr>
            <w:tcW w:w="6962" w:type="dxa"/>
            <w:gridSpan w:val="7"/>
          </w:tcPr>
          <w:p w14:paraId="40DB9573" w14:textId="12248A2A" w:rsidR="00386996" w:rsidRPr="00570BE9" w:rsidRDefault="00BB2F7E" w:rsidP="008315D5">
            <w:pPr>
              <w:keepNext/>
              <w:jc w:val="center"/>
              <w:rPr>
                <w:b/>
                <w:bCs/>
                <w:color w:val="000000"/>
                <w:sz w:val="18"/>
                <w:szCs w:val="18"/>
                <w:lang w:eastAsia="zh-CN"/>
              </w:rPr>
            </w:pPr>
            <w:proofErr w:type="spellStart"/>
            <w:r>
              <w:rPr>
                <w:b/>
                <w:bCs/>
                <w:color w:val="000000"/>
                <w:sz w:val="18"/>
                <w:szCs w:val="18"/>
                <w:lang w:eastAsia="zh-CN"/>
              </w:rPr>
              <w:t>Sobrecostos</w:t>
            </w:r>
            <w:proofErr w:type="spellEnd"/>
            <w:r>
              <w:rPr>
                <w:b/>
                <w:bCs/>
                <w:color w:val="000000"/>
                <w:sz w:val="18"/>
                <w:szCs w:val="18"/>
                <w:lang w:eastAsia="zh-CN"/>
              </w:rPr>
              <w:t xml:space="preserve"> de capital</w:t>
            </w:r>
            <w:r w:rsidR="00386996" w:rsidRPr="00570BE9">
              <w:rPr>
                <w:b/>
                <w:bCs/>
                <w:color w:val="000000"/>
                <w:sz w:val="18"/>
                <w:szCs w:val="18"/>
                <w:lang w:eastAsia="zh-CN"/>
              </w:rPr>
              <w:t xml:space="preserve"> ($</w:t>
            </w:r>
            <w:r>
              <w:rPr>
                <w:b/>
                <w:bCs/>
                <w:color w:val="000000"/>
                <w:sz w:val="18"/>
                <w:szCs w:val="18"/>
                <w:lang w:eastAsia="zh-CN"/>
              </w:rPr>
              <w:t>EUA</w:t>
            </w:r>
            <w:r w:rsidR="00386996" w:rsidRPr="00570BE9">
              <w:rPr>
                <w:b/>
                <w:bCs/>
                <w:color w:val="000000"/>
                <w:sz w:val="18"/>
                <w:szCs w:val="18"/>
                <w:lang w:eastAsia="zh-CN"/>
              </w:rPr>
              <w:t>)</w:t>
            </w:r>
          </w:p>
        </w:tc>
      </w:tr>
      <w:tr w:rsidR="00386996" w:rsidRPr="00570BE9" w14:paraId="5247B3AA" w14:textId="77777777" w:rsidTr="00C662A2">
        <w:trPr>
          <w:trHeight w:val="132"/>
          <w:tblHeader/>
        </w:trPr>
        <w:tc>
          <w:tcPr>
            <w:tcW w:w="2303" w:type="dxa"/>
            <w:vMerge/>
            <w:hideMark/>
          </w:tcPr>
          <w:p w14:paraId="1F03CF4F" w14:textId="77777777" w:rsidR="00386996" w:rsidRPr="00570BE9" w:rsidRDefault="00386996" w:rsidP="008315D5">
            <w:pPr>
              <w:jc w:val="center"/>
              <w:rPr>
                <w:b/>
                <w:bCs/>
                <w:color w:val="000000"/>
                <w:sz w:val="18"/>
                <w:szCs w:val="18"/>
                <w:lang w:eastAsia="zh-CN"/>
              </w:rPr>
            </w:pPr>
          </w:p>
        </w:tc>
        <w:tc>
          <w:tcPr>
            <w:tcW w:w="1202" w:type="dxa"/>
            <w:shd w:val="clear" w:color="auto" w:fill="auto"/>
            <w:hideMark/>
          </w:tcPr>
          <w:p w14:paraId="7034C258" w14:textId="77777777" w:rsidR="00386996" w:rsidRPr="00570BE9" w:rsidRDefault="00386996" w:rsidP="008315D5">
            <w:pPr>
              <w:jc w:val="center"/>
              <w:rPr>
                <w:b/>
                <w:bCs/>
                <w:color w:val="000000"/>
                <w:sz w:val="18"/>
                <w:szCs w:val="18"/>
                <w:lang w:eastAsia="zh-CN"/>
              </w:rPr>
            </w:pPr>
            <w:r w:rsidRPr="00570BE9">
              <w:rPr>
                <w:b/>
                <w:bCs/>
                <w:color w:val="000000"/>
                <w:sz w:val="18"/>
                <w:szCs w:val="18"/>
                <w:lang w:eastAsia="en-GB"/>
              </w:rPr>
              <w:t>MPI</w:t>
            </w:r>
          </w:p>
        </w:tc>
        <w:tc>
          <w:tcPr>
            <w:tcW w:w="1107" w:type="dxa"/>
            <w:shd w:val="clear" w:color="auto" w:fill="auto"/>
            <w:hideMark/>
          </w:tcPr>
          <w:p w14:paraId="33109019" w14:textId="77777777" w:rsidR="00386996" w:rsidRPr="00570BE9" w:rsidRDefault="00386996" w:rsidP="008315D5">
            <w:pPr>
              <w:jc w:val="center"/>
              <w:rPr>
                <w:b/>
                <w:bCs/>
                <w:color w:val="000000"/>
                <w:sz w:val="18"/>
                <w:szCs w:val="18"/>
                <w:lang w:eastAsia="zh-CN"/>
              </w:rPr>
            </w:pPr>
            <w:r w:rsidRPr="00570BE9">
              <w:rPr>
                <w:b/>
                <w:bCs/>
                <w:color w:val="000000"/>
                <w:sz w:val="18"/>
                <w:szCs w:val="18"/>
                <w:lang w:eastAsia="en-GB"/>
              </w:rPr>
              <w:t xml:space="preserve">CF </w:t>
            </w:r>
            <w:proofErr w:type="spellStart"/>
            <w:r w:rsidRPr="00570BE9">
              <w:rPr>
                <w:b/>
                <w:bCs/>
                <w:color w:val="000000"/>
                <w:sz w:val="18"/>
                <w:szCs w:val="18"/>
                <w:lang w:eastAsia="en-GB"/>
              </w:rPr>
              <w:t>Loudaya</w:t>
            </w:r>
            <w:proofErr w:type="spellEnd"/>
          </w:p>
        </w:tc>
        <w:tc>
          <w:tcPr>
            <w:tcW w:w="1233" w:type="dxa"/>
            <w:gridSpan w:val="2"/>
            <w:shd w:val="clear" w:color="auto" w:fill="auto"/>
            <w:hideMark/>
          </w:tcPr>
          <w:p w14:paraId="1D74D8BD" w14:textId="77777777" w:rsidR="00386996" w:rsidRPr="00570BE9" w:rsidRDefault="00386996" w:rsidP="008315D5">
            <w:pPr>
              <w:jc w:val="center"/>
              <w:rPr>
                <w:b/>
                <w:bCs/>
                <w:color w:val="000000"/>
                <w:sz w:val="18"/>
                <w:szCs w:val="18"/>
                <w:lang w:eastAsia="zh-CN"/>
              </w:rPr>
            </w:pPr>
            <w:r w:rsidRPr="00570BE9">
              <w:rPr>
                <w:b/>
                <w:bCs/>
                <w:color w:val="000000"/>
                <w:sz w:val="18"/>
                <w:szCs w:val="18"/>
                <w:lang w:eastAsia="en-GB"/>
              </w:rPr>
              <w:t>INDISOL</w:t>
            </w:r>
          </w:p>
        </w:tc>
        <w:tc>
          <w:tcPr>
            <w:tcW w:w="900" w:type="dxa"/>
            <w:shd w:val="clear" w:color="auto" w:fill="auto"/>
            <w:hideMark/>
          </w:tcPr>
          <w:p w14:paraId="26AB9358" w14:textId="77777777" w:rsidR="00386996" w:rsidRPr="00570BE9" w:rsidRDefault="00386996" w:rsidP="008315D5">
            <w:pPr>
              <w:jc w:val="center"/>
              <w:rPr>
                <w:b/>
                <w:bCs/>
                <w:color w:val="000000"/>
                <w:sz w:val="18"/>
                <w:szCs w:val="18"/>
                <w:lang w:eastAsia="zh-CN"/>
              </w:rPr>
            </w:pPr>
            <w:r w:rsidRPr="00570BE9">
              <w:rPr>
                <w:b/>
                <w:bCs/>
                <w:color w:val="000000"/>
                <w:sz w:val="18"/>
                <w:szCs w:val="18"/>
                <w:lang w:eastAsia="en-GB"/>
              </w:rPr>
              <w:t>RMS</w:t>
            </w:r>
          </w:p>
        </w:tc>
        <w:tc>
          <w:tcPr>
            <w:tcW w:w="1350" w:type="dxa"/>
          </w:tcPr>
          <w:p w14:paraId="1F4051CA" w14:textId="69C45704" w:rsidR="00386996" w:rsidRPr="00A17362" w:rsidRDefault="00386996" w:rsidP="008315D5">
            <w:pPr>
              <w:jc w:val="center"/>
              <w:rPr>
                <w:b/>
                <w:bCs/>
                <w:color w:val="000000"/>
                <w:sz w:val="18"/>
                <w:szCs w:val="18"/>
                <w:lang w:val="es-MX" w:eastAsia="en-GB"/>
              </w:rPr>
            </w:pPr>
            <w:proofErr w:type="spellStart"/>
            <w:proofErr w:type="gramStart"/>
            <w:r w:rsidRPr="00A17362">
              <w:rPr>
                <w:b/>
                <w:bCs/>
                <w:color w:val="000000"/>
                <w:sz w:val="18"/>
                <w:szCs w:val="18"/>
                <w:lang w:val="es-MX" w:eastAsia="en-GB"/>
              </w:rPr>
              <w:t>Co-</w:t>
            </w:r>
            <w:r w:rsidR="007D45C6" w:rsidRPr="00A17362">
              <w:rPr>
                <w:b/>
                <w:bCs/>
                <w:color w:val="000000"/>
                <w:sz w:val="18"/>
                <w:szCs w:val="18"/>
                <w:lang w:val="es-MX" w:eastAsia="en-GB"/>
              </w:rPr>
              <w:t>financiado</w:t>
            </w:r>
            <w:proofErr w:type="spellEnd"/>
            <w:proofErr w:type="gramEnd"/>
            <w:r w:rsidR="00A17362" w:rsidRPr="00A17362">
              <w:rPr>
                <w:b/>
                <w:bCs/>
                <w:color w:val="000000"/>
                <w:sz w:val="18"/>
                <w:szCs w:val="18"/>
                <w:lang w:val="es-MX" w:eastAsia="en-GB"/>
              </w:rPr>
              <w:t xml:space="preserve"> por la empresa</w:t>
            </w:r>
          </w:p>
        </w:tc>
        <w:tc>
          <w:tcPr>
            <w:tcW w:w="1170" w:type="dxa"/>
            <w:shd w:val="clear" w:color="auto" w:fill="auto"/>
            <w:hideMark/>
          </w:tcPr>
          <w:p w14:paraId="018E7C6B" w14:textId="6D8BC629" w:rsidR="00386996" w:rsidRPr="00570BE9" w:rsidRDefault="00A17362" w:rsidP="008315D5">
            <w:pPr>
              <w:jc w:val="center"/>
              <w:rPr>
                <w:b/>
                <w:bCs/>
                <w:color w:val="000000"/>
                <w:sz w:val="18"/>
                <w:szCs w:val="18"/>
                <w:lang w:eastAsia="zh-CN"/>
              </w:rPr>
            </w:pPr>
            <w:proofErr w:type="spellStart"/>
            <w:r>
              <w:rPr>
                <w:b/>
                <w:bCs/>
                <w:color w:val="000000"/>
                <w:sz w:val="18"/>
                <w:szCs w:val="18"/>
                <w:lang w:eastAsia="en-GB"/>
              </w:rPr>
              <w:t>Solicitado</w:t>
            </w:r>
            <w:proofErr w:type="spellEnd"/>
            <w:r>
              <w:rPr>
                <w:b/>
                <w:bCs/>
                <w:color w:val="000000"/>
                <w:sz w:val="18"/>
                <w:szCs w:val="18"/>
                <w:lang w:eastAsia="en-GB"/>
              </w:rPr>
              <w:t xml:space="preserve"> de </w:t>
            </w:r>
            <w:r w:rsidR="00386996" w:rsidRPr="00570BE9">
              <w:rPr>
                <w:b/>
                <w:bCs/>
                <w:color w:val="000000"/>
                <w:sz w:val="18"/>
                <w:szCs w:val="18"/>
                <w:lang w:eastAsia="en-GB"/>
              </w:rPr>
              <w:t>MLF</w:t>
            </w:r>
          </w:p>
        </w:tc>
      </w:tr>
      <w:tr w:rsidR="00386996" w:rsidRPr="00BC3FF4" w14:paraId="42977165" w14:textId="77777777" w:rsidTr="008315D5">
        <w:trPr>
          <w:trHeight w:val="132"/>
        </w:trPr>
        <w:tc>
          <w:tcPr>
            <w:tcW w:w="9265" w:type="dxa"/>
            <w:gridSpan w:val="8"/>
          </w:tcPr>
          <w:p w14:paraId="23C473B3" w14:textId="0857FF84" w:rsidR="00386996" w:rsidRPr="00BF3688" w:rsidRDefault="00BF3688" w:rsidP="008315D5">
            <w:pPr>
              <w:jc w:val="left"/>
              <w:rPr>
                <w:b/>
                <w:bCs/>
                <w:color w:val="000000"/>
                <w:sz w:val="18"/>
                <w:szCs w:val="18"/>
                <w:lang w:val="es-MX" w:eastAsia="zh-CN"/>
              </w:rPr>
            </w:pPr>
            <w:r w:rsidRPr="00BF3688">
              <w:rPr>
                <w:b/>
                <w:bCs/>
                <w:color w:val="000000"/>
                <w:sz w:val="18"/>
                <w:szCs w:val="18"/>
                <w:lang w:val="es-MX" w:eastAsia="en-GB"/>
              </w:rPr>
              <w:t xml:space="preserve">Equipo y sistema de seguridad para la conversión a ciclopentano en </w:t>
            </w:r>
            <w:r w:rsidR="00386996" w:rsidRPr="00BF3688">
              <w:rPr>
                <w:b/>
                <w:bCs/>
                <w:color w:val="000000"/>
                <w:sz w:val="18"/>
                <w:szCs w:val="18"/>
                <w:lang w:val="es-MX" w:eastAsia="en-GB"/>
              </w:rPr>
              <w:t>MPI</w:t>
            </w:r>
          </w:p>
        </w:tc>
      </w:tr>
      <w:tr w:rsidR="00386996" w:rsidRPr="00570BE9" w14:paraId="1B2A9304" w14:textId="77777777" w:rsidTr="00C662A2">
        <w:trPr>
          <w:trHeight w:val="132"/>
        </w:trPr>
        <w:tc>
          <w:tcPr>
            <w:tcW w:w="2303" w:type="dxa"/>
            <w:shd w:val="clear" w:color="auto" w:fill="auto"/>
            <w:hideMark/>
          </w:tcPr>
          <w:p w14:paraId="46E60197" w14:textId="29888FB8" w:rsidR="00386996" w:rsidRPr="00C6635A" w:rsidRDefault="00825225" w:rsidP="008315D5">
            <w:pPr>
              <w:jc w:val="left"/>
              <w:rPr>
                <w:color w:val="000000"/>
                <w:sz w:val="18"/>
                <w:szCs w:val="18"/>
                <w:lang w:val="es-AR" w:eastAsia="zh-CN"/>
              </w:rPr>
            </w:pPr>
            <w:r w:rsidRPr="00C6635A">
              <w:rPr>
                <w:color w:val="000000"/>
                <w:sz w:val="18"/>
                <w:szCs w:val="18"/>
                <w:lang w:val="es-AR" w:eastAsia="en-GB"/>
              </w:rPr>
              <w:t xml:space="preserve">Depósito de almacenamiento de </w:t>
            </w:r>
            <w:proofErr w:type="spellStart"/>
            <w:r w:rsidRPr="00C6635A">
              <w:rPr>
                <w:color w:val="000000"/>
                <w:sz w:val="18"/>
                <w:szCs w:val="18"/>
                <w:lang w:val="es-AR" w:eastAsia="en-GB"/>
              </w:rPr>
              <w:t>Ciclopenano</w:t>
            </w:r>
            <w:proofErr w:type="spellEnd"/>
          </w:p>
        </w:tc>
        <w:tc>
          <w:tcPr>
            <w:tcW w:w="1202" w:type="dxa"/>
            <w:shd w:val="clear" w:color="auto" w:fill="auto"/>
            <w:hideMark/>
          </w:tcPr>
          <w:p w14:paraId="00D7C5CA" w14:textId="25F8F581" w:rsidR="00386996" w:rsidRPr="00570BE9" w:rsidRDefault="00386996" w:rsidP="008315D5">
            <w:pPr>
              <w:jc w:val="right"/>
              <w:rPr>
                <w:color w:val="000000"/>
                <w:sz w:val="18"/>
                <w:szCs w:val="18"/>
                <w:lang w:eastAsia="zh-CN"/>
              </w:rPr>
            </w:pPr>
            <w:r w:rsidRPr="00570BE9">
              <w:rPr>
                <w:color w:val="000000"/>
                <w:sz w:val="18"/>
                <w:szCs w:val="18"/>
                <w:lang w:eastAsia="en-GB"/>
              </w:rPr>
              <w:t>100</w:t>
            </w:r>
            <w:r w:rsidR="004256F1">
              <w:rPr>
                <w:color w:val="000000"/>
                <w:sz w:val="18"/>
                <w:szCs w:val="18"/>
                <w:lang w:eastAsia="en-GB"/>
              </w:rPr>
              <w:t xml:space="preserve"> </w:t>
            </w:r>
            <w:r w:rsidRPr="00570BE9">
              <w:rPr>
                <w:color w:val="000000"/>
                <w:sz w:val="18"/>
                <w:szCs w:val="18"/>
                <w:lang w:eastAsia="en-GB"/>
              </w:rPr>
              <w:t>000</w:t>
            </w:r>
          </w:p>
        </w:tc>
        <w:tc>
          <w:tcPr>
            <w:tcW w:w="1118" w:type="dxa"/>
            <w:gridSpan w:val="2"/>
            <w:shd w:val="clear" w:color="auto" w:fill="auto"/>
            <w:hideMark/>
          </w:tcPr>
          <w:p w14:paraId="70CB983E"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4D9C75C4"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900" w:type="dxa"/>
            <w:shd w:val="clear" w:color="auto" w:fill="auto"/>
            <w:hideMark/>
          </w:tcPr>
          <w:p w14:paraId="065EAD29"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1350" w:type="dxa"/>
          </w:tcPr>
          <w:p w14:paraId="79259FE9" w14:textId="22625C75" w:rsidR="00386996" w:rsidRPr="00740D91" w:rsidRDefault="00386996" w:rsidP="008315D5">
            <w:pPr>
              <w:jc w:val="right"/>
              <w:rPr>
                <w:color w:val="000000"/>
                <w:sz w:val="18"/>
                <w:szCs w:val="18"/>
                <w:lang w:eastAsia="en-GB"/>
              </w:rPr>
            </w:pPr>
            <w:r w:rsidRPr="00740D91">
              <w:rPr>
                <w:color w:val="000000"/>
                <w:sz w:val="18"/>
                <w:szCs w:val="18"/>
                <w:lang w:eastAsia="en-GB"/>
              </w:rPr>
              <w:t>40</w:t>
            </w:r>
            <w:r w:rsidR="004256F1">
              <w:rPr>
                <w:color w:val="000000"/>
                <w:sz w:val="18"/>
                <w:szCs w:val="18"/>
                <w:lang w:eastAsia="en-GB"/>
              </w:rPr>
              <w:t xml:space="preserve"> </w:t>
            </w:r>
            <w:r w:rsidRPr="00740D91">
              <w:rPr>
                <w:color w:val="000000"/>
                <w:sz w:val="18"/>
                <w:szCs w:val="18"/>
                <w:lang w:eastAsia="en-GB"/>
              </w:rPr>
              <w:t>000</w:t>
            </w:r>
          </w:p>
        </w:tc>
        <w:tc>
          <w:tcPr>
            <w:tcW w:w="1170" w:type="dxa"/>
            <w:shd w:val="clear" w:color="auto" w:fill="auto"/>
            <w:hideMark/>
          </w:tcPr>
          <w:p w14:paraId="33749951" w14:textId="346C2A77" w:rsidR="00386996" w:rsidRPr="00570BE9" w:rsidRDefault="00386996" w:rsidP="008315D5">
            <w:pPr>
              <w:jc w:val="right"/>
              <w:rPr>
                <w:color w:val="000000"/>
                <w:sz w:val="18"/>
                <w:szCs w:val="18"/>
                <w:lang w:eastAsia="zh-CN"/>
              </w:rPr>
            </w:pPr>
            <w:r w:rsidRPr="00570BE9">
              <w:rPr>
                <w:color w:val="000000"/>
                <w:sz w:val="18"/>
                <w:szCs w:val="18"/>
                <w:lang w:eastAsia="en-GB"/>
              </w:rPr>
              <w:t>60</w:t>
            </w:r>
            <w:r w:rsidR="004256F1">
              <w:rPr>
                <w:color w:val="000000"/>
                <w:sz w:val="18"/>
                <w:szCs w:val="18"/>
                <w:lang w:eastAsia="en-GB"/>
              </w:rPr>
              <w:t xml:space="preserve"> </w:t>
            </w:r>
            <w:r w:rsidRPr="00570BE9">
              <w:rPr>
                <w:color w:val="000000"/>
                <w:sz w:val="18"/>
                <w:szCs w:val="18"/>
                <w:lang w:eastAsia="en-GB"/>
              </w:rPr>
              <w:t>000</w:t>
            </w:r>
          </w:p>
        </w:tc>
      </w:tr>
      <w:tr w:rsidR="00386996" w:rsidRPr="00570BE9" w14:paraId="6A11D542" w14:textId="77777777" w:rsidTr="00C662A2">
        <w:trPr>
          <w:trHeight w:val="132"/>
        </w:trPr>
        <w:tc>
          <w:tcPr>
            <w:tcW w:w="2303" w:type="dxa"/>
            <w:shd w:val="clear" w:color="auto" w:fill="auto"/>
            <w:hideMark/>
          </w:tcPr>
          <w:p w14:paraId="4B56CB15" w14:textId="7BE8EAAA" w:rsidR="00386996" w:rsidRPr="002321E3" w:rsidRDefault="002321E3" w:rsidP="008315D5">
            <w:pPr>
              <w:jc w:val="left"/>
              <w:rPr>
                <w:color w:val="000000"/>
                <w:sz w:val="18"/>
                <w:szCs w:val="18"/>
                <w:lang w:val="es-MX" w:eastAsia="zh-CN"/>
              </w:rPr>
            </w:pPr>
            <w:r w:rsidRPr="00BB2F7E">
              <w:rPr>
                <w:color w:val="000000"/>
                <w:sz w:val="18"/>
                <w:szCs w:val="18"/>
                <w:lang w:val="es-MX" w:eastAsia="en-GB"/>
              </w:rPr>
              <w:t>Estación de premezclado de espumas</w:t>
            </w:r>
          </w:p>
        </w:tc>
        <w:tc>
          <w:tcPr>
            <w:tcW w:w="1202" w:type="dxa"/>
            <w:shd w:val="clear" w:color="auto" w:fill="auto"/>
            <w:hideMark/>
          </w:tcPr>
          <w:p w14:paraId="5BB9BB2B" w14:textId="5E4BE3A1" w:rsidR="00386996" w:rsidRPr="00570BE9" w:rsidRDefault="00386996" w:rsidP="008315D5">
            <w:pPr>
              <w:jc w:val="right"/>
              <w:rPr>
                <w:color w:val="000000"/>
                <w:sz w:val="18"/>
                <w:szCs w:val="18"/>
                <w:lang w:eastAsia="zh-CN"/>
              </w:rPr>
            </w:pPr>
            <w:r w:rsidRPr="00570BE9">
              <w:rPr>
                <w:color w:val="000000"/>
                <w:sz w:val="18"/>
                <w:szCs w:val="18"/>
                <w:lang w:eastAsia="en-GB"/>
              </w:rPr>
              <w:t>105</w:t>
            </w:r>
            <w:r w:rsidR="004256F1">
              <w:rPr>
                <w:color w:val="000000"/>
                <w:sz w:val="18"/>
                <w:szCs w:val="18"/>
                <w:lang w:eastAsia="en-GB"/>
              </w:rPr>
              <w:t xml:space="preserve"> </w:t>
            </w:r>
            <w:r w:rsidRPr="00570BE9">
              <w:rPr>
                <w:color w:val="000000"/>
                <w:sz w:val="18"/>
                <w:szCs w:val="18"/>
                <w:lang w:eastAsia="en-GB"/>
              </w:rPr>
              <w:t>000</w:t>
            </w:r>
          </w:p>
        </w:tc>
        <w:tc>
          <w:tcPr>
            <w:tcW w:w="1118" w:type="dxa"/>
            <w:gridSpan w:val="2"/>
            <w:shd w:val="clear" w:color="auto" w:fill="auto"/>
            <w:hideMark/>
          </w:tcPr>
          <w:p w14:paraId="7F4E58F4"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7BB77DE6"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900" w:type="dxa"/>
            <w:shd w:val="clear" w:color="auto" w:fill="auto"/>
            <w:hideMark/>
          </w:tcPr>
          <w:p w14:paraId="4965EB19"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1350" w:type="dxa"/>
          </w:tcPr>
          <w:p w14:paraId="65F8F260" w14:textId="65E3E63D" w:rsidR="00386996" w:rsidRPr="00740D91" w:rsidRDefault="00386996" w:rsidP="008315D5">
            <w:pPr>
              <w:jc w:val="right"/>
              <w:rPr>
                <w:color w:val="000000"/>
                <w:sz w:val="18"/>
                <w:szCs w:val="18"/>
                <w:lang w:eastAsia="en-GB"/>
              </w:rPr>
            </w:pPr>
            <w:r w:rsidRPr="00740D91">
              <w:rPr>
                <w:color w:val="000000"/>
                <w:sz w:val="18"/>
                <w:szCs w:val="18"/>
                <w:lang w:eastAsia="en-GB"/>
              </w:rPr>
              <w:t>16</w:t>
            </w:r>
            <w:r w:rsidR="004256F1">
              <w:rPr>
                <w:color w:val="000000"/>
                <w:sz w:val="18"/>
                <w:szCs w:val="18"/>
                <w:lang w:eastAsia="en-GB"/>
              </w:rPr>
              <w:t xml:space="preserve"> </w:t>
            </w:r>
            <w:r w:rsidRPr="00740D91">
              <w:rPr>
                <w:color w:val="000000"/>
                <w:sz w:val="18"/>
                <w:szCs w:val="18"/>
                <w:lang w:eastAsia="en-GB"/>
              </w:rPr>
              <w:t>605</w:t>
            </w:r>
          </w:p>
        </w:tc>
        <w:tc>
          <w:tcPr>
            <w:tcW w:w="1170" w:type="dxa"/>
            <w:shd w:val="clear" w:color="auto" w:fill="auto"/>
            <w:hideMark/>
          </w:tcPr>
          <w:p w14:paraId="1A7733FB" w14:textId="1632CBD9" w:rsidR="00386996" w:rsidRPr="00570BE9" w:rsidRDefault="00386996" w:rsidP="008315D5">
            <w:pPr>
              <w:jc w:val="right"/>
              <w:rPr>
                <w:color w:val="000000"/>
                <w:sz w:val="18"/>
                <w:szCs w:val="18"/>
                <w:lang w:eastAsia="zh-CN"/>
              </w:rPr>
            </w:pPr>
            <w:r w:rsidRPr="00570BE9">
              <w:rPr>
                <w:color w:val="000000"/>
                <w:sz w:val="18"/>
                <w:szCs w:val="18"/>
                <w:lang w:eastAsia="en-GB"/>
              </w:rPr>
              <w:t>88</w:t>
            </w:r>
            <w:r w:rsidR="004256F1">
              <w:rPr>
                <w:color w:val="000000"/>
                <w:sz w:val="18"/>
                <w:szCs w:val="18"/>
                <w:lang w:eastAsia="en-GB"/>
              </w:rPr>
              <w:t xml:space="preserve"> </w:t>
            </w:r>
            <w:r w:rsidRPr="00570BE9">
              <w:rPr>
                <w:color w:val="000000"/>
                <w:sz w:val="18"/>
                <w:szCs w:val="18"/>
                <w:lang w:eastAsia="en-GB"/>
              </w:rPr>
              <w:t>395</w:t>
            </w:r>
          </w:p>
        </w:tc>
      </w:tr>
      <w:tr w:rsidR="004256F1" w:rsidRPr="00570BE9" w14:paraId="165E442F" w14:textId="77777777" w:rsidTr="00C662A2">
        <w:trPr>
          <w:trHeight w:val="132"/>
        </w:trPr>
        <w:tc>
          <w:tcPr>
            <w:tcW w:w="2303" w:type="dxa"/>
            <w:shd w:val="clear" w:color="auto" w:fill="auto"/>
            <w:hideMark/>
          </w:tcPr>
          <w:p w14:paraId="492F4434" w14:textId="6634963C" w:rsidR="004256F1" w:rsidRPr="004256F1" w:rsidRDefault="004256F1" w:rsidP="004256F1">
            <w:pPr>
              <w:jc w:val="left"/>
              <w:rPr>
                <w:color w:val="000000"/>
                <w:sz w:val="18"/>
                <w:szCs w:val="18"/>
                <w:lang w:val="es-MX" w:eastAsia="zh-CN"/>
              </w:rPr>
            </w:pPr>
            <w:r w:rsidRPr="00AB4D75">
              <w:rPr>
                <w:sz w:val="18"/>
                <w:szCs w:val="18"/>
                <w:lang w:val="es-MX"/>
              </w:rPr>
              <w:t>Reacondicionamiento</w:t>
            </w:r>
            <w:r w:rsidRPr="004256F1">
              <w:rPr>
                <w:sz w:val="18"/>
                <w:szCs w:val="18"/>
                <w:lang w:val="es-MX"/>
              </w:rPr>
              <w:t xml:space="preserve"> de la bomba de alta presión</w:t>
            </w:r>
          </w:p>
        </w:tc>
        <w:tc>
          <w:tcPr>
            <w:tcW w:w="1202" w:type="dxa"/>
            <w:shd w:val="clear" w:color="auto" w:fill="auto"/>
            <w:hideMark/>
          </w:tcPr>
          <w:p w14:paraId="35586911" w14:textId="15624EAF" w:rsidR="004256F1" w:rsidRPr="00570BE9" w:rsidRDefault="004256F1" w:rsidP="004256F1">
            <w:pPr>
              <w:jc w:val="right"/>
              <w:rPr>
                <w:color w:val="000000"/>
                <w:sz w:val="18"/>
                <w:szCs w:val="18"/>
                <w:lang w:eastAsia="zh-CN"/>
              </w:rPr>
            </w:pPr>
            <w:r w:rsidRPr="00570BE9">
              <w:rPr>
                <w:color w:val="000000"/>
                <w:sz w:val="18"/>
                <w:szCs w:val="18"/>
                <w:lang w:eastAsia="en-GB"/>
              </w:rPr>
              <w:t>10</w:t>
            </w:r>
            <w:r>
              <w:rPr>
                <w:color w:val="000000"/>
                <w:sz w:val="18"/>
                <w:szCs w:val="18"/>
                <w:lang w:eastAsia="en-GB"/>
              </w:rPr>
              <w:t xml:space="preserve"> </w:t>
            </w:r>
            <w:r w:rsidRPr="00570BE9">
              <w:rPr>
                <w:color w:val="000000"/>
                <w:sz w:val="18"/>
                <w:szCs w:val="18"/>
                <w:lang w:eastAsia="en-GB"/>
              </w:rPr>
              <w:t>000</w:t>
            </w:r>
          </w:p>
        </w:tc>
        <w:tc>
          <w:tcPr>
            <w:tcW w:w="1118" w:type="dxa"/>
            <w:gridSpan w:val="2"/>
            <w:shd w:val="clear" w:color="auto" w:fill="auto"/>
            <w:hideMark/>
          </w:tcPr>
          <w:p w14:paraId="1BC3736A"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342F72DD"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900" w:type="dxa"/>
            <w:shd w:val="clear" w:color="auto" w:fill="auto"/>
            <w:hideMark/>
          </w:tcPr>
          <w:p w14:paraId="1B565B75"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350" w:type="dxa"/>
          </w:tcPr>
          <w:p w14:paraId="5AFF62CE" w14:textId="77777777" w:rsidR="004256F1" w:rsidRPr="00740D91" w:rsidRDefault="004256F1" w:rsidP="004256F1">
            <w:pPr>
              <w:jc w:val="right"/>
              <w:rPr>
                <w:color w:val="000000"/>
                <w:sz w:val="18"/>
                <w:szCs w:val="18"/>
                <w:lang w:eastAsia="en-GB"/>
              </w:rPr>
            </w:pPr>
            <w:r w:rsidRPr="00740D91">
              <w:rPr>
                <w:color w:val="000000"/>
                <w:sz w:val="18"/>
                <w:szCs w:val="18"/>
                <w:lang w:eastAsia="en-GB"/>
              </w:rPr>
              <w:t>0</w:t>
            </w:r>
          </w:p>
        </w:tc>
        <w:tc>
          <w:tcPr>
            <w:tcW w:w="1170" w:type="dxa"/>
            <w:shd w:val="clear" w:color="auto" w:fill="auto"/>
            <w:hideMark/>
          </w:tcPr>
          <w:p w14:paraId="127E67BC" w14:textId="4E00E896" w:rsidR="004256F1" w:rsidRPr="00570BE9" w:rsidRDefault="004256F1" w:rsidP="004256F1">
            <w:pPr>
              <w:jc w:val="right"/>
              <w:rPr>
                <w:color w:val="000000"/>
                <w:sz w:val="18"/>
                <w:szCs w:val="18"/>
                <w:lang w:eastAsia="zh-CN"/>
              </w:rPr>
            </w:pPr>
            <w:r w:rsidRPr="00570BE9">
              <w:rPr>
                <w:color w:val="000000"/>
                <w:sz w:val="18"/>
                <w:szCs w:val="18"/>
                <w:lang w:eastAsia="en-GB"/>
              </w:rPr>
              <w:t>10</w:t>
            </w:r>
            <w:r>
              <w:rPr>
                <w:color w:val="000000"/>
                <w:sz w:val="18"/>
                <w:szCs w:val="18"/>
                <w:lang w:eastAsia="en-GB"/>
              </w:rPr>
              <w:t xml:space="preserve"> </w:t>
            </w:r>
            <w:r w:rsidRPr="00570BE9">
              <w:rPr>
                <w:color w:val="000000"/>
                <w:sz w:val="18"/>
                <w:szCs w:val="18"/>
                <w:lang w:eastAsia="en-GB"/>
              </w:rPr>
              <w:t>000</w:t>
            </w:r>
          </w:p>
        </w:tc>
      </w:tr>
      <w:tr w:rsidR="004256F1" w:rsidRPr="00570BE9" w14:paraId="2755DCBE" w14:textId="77777777" w:rsidTr="00C662A2">
        <w:trPr>
          <w:trHeight w:val="132"/>
        </w:trPr>
        <w:tc>
          <w:tcPr>
            <w:tcW w:w="2303" w:type="dxa"/>
            <w:shd w:val="clear" w:color="auto" w:fill="auto"/>
            <w:hideMark/>
          </w:tcPr>
          <w:p w14:paraId="396A6AFC" w14:textId="4C69AF12" w:rsidR="004256F1" w:rsidRPr="004256F1" w:rsidRDefault="00AB4D75" w:rsidP="004256F1">
            <w:pPr>
              <w:jc w:val="left"/>
              <w:rPr>
                <w:color w:val="000000"/>
                <w:sz w:val="18"/>
                <w:szCs w:val="18"/>
                <w:lang w:val="es-MX" w:eastAsia="zh-CN"/>
              </w:rPr>
            </w:pPr>
            <w:r w:rsidRPr="00AB4D75">
              <w:rPr>
                <w:sz w:val="18"/>
                <w:szCs w:val="18"/>
                <w:lang w:val="es-MX"/>
              </w:rPr>
              <w:t>Reacondicionamiento</w:t>
            </w:r>
            <w:r w:rsidR="004256F1" w:rsidRPr="004256F1">
              <w:rPr>
                <w:sz w:val="18"/>
                <w:szCs w:val="18"/>
                <w:lang w:val="es-MX"/>
              </w:rPr>
              <w:t xml:space="preserve"> de la unidad de control de distribución de espuma y provisión de una unidad de carga de gas de nucleación para la nucleación de pentano</w:t>
            </w:r>
          </w:p>
        </w:tc>
        <w:tc>
          <w:tcPr>
            <w:tcW w:w="1202" w:type="dxa"/>
            <w:shd w:val="clear" w:color="auto" w:fill="auto"/>
            <w:hideMark/>
          </w:tcPr>
          <w:p w14:paraId="429709F5" w14:textId="3714BE2C" w:rsidR="004256F1" w:rsidRPr="00570BE9" w:rsidRDefault="004256F1" w:rsidP="004256F1">
            <w:pPr>
              <w:jc w:val="right"/>
              <w:rPr>
                <w:color w:val="000000"/>
                <w:sz w:val="18"/>
                <w:szCs w:val="18"/>
                <w:lang w:eastAsia="zh-CN"/>
              </w:rPr>
            </w:pPr>
            <w:r w:rsidRPr="00570BE9">
              <w:rPr>
                <w:color w:val="000000"/>
                <w:sz w:val="18"/>
                <w:szCs w:val="18"/>
                <w:lang w:eastAsia="en-GB"/>
              </w:rPr>
              <w:t>75</w:t>
            </w:r>
            <w:r>
              <w:rPr>
                <w:color w:val="000000"/>
                <w:sz w:val="18"/>
                <w:szCs w:val="18"/>
                <w:lang w:eastAsia="en-GB"/>
              </w:rPr>
              <w:t xml:space="preserve"> </w:t>
            </w:r>
            <w:r w:rsidRPr="00570BE9">
              <w:rPr>
                <w:color w:val="000000"/>
                <w:sz w:val="18"/>
                <w:szCs w:val="18"/>
                <w:lang w:eastAsia="en-GB"/>
              </w:rPr>
              <w:t>000</w:t>
            </w:r>
          </w:p>
        </w:tc>
        <w:tc>
          <w:tcPr>
            <w:tcW w:w="1118" w:type="dxa"/>
            <w:gridSpan w:val="2"/>
            <w:shd w:val="clear" w:color="auto" w:fill="auto"/>
            <w:hideMark/>
          </w:tcPr>
          <w:p w14:paraId="3765CFA0"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57DAFBE0"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900" w:type="dxa"/>
            <w:shd w:val="clear" w:color="auto" w:fill="auto"/>
            <w:hideMark/>
          </w:tcPr>
          <w:p w14:paraId="06FD968C"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350" w:type="dxa"/>
          </w:tcPr>
          <w:p w14:paraId="498527FD" w14:textId="77777777" w:rsidR="004256F1" w:rsidRPr="00740D91" w:rsidRDefault="004256F1" w:rsidP="004256F1">
            <w:pPr>
              <w:jc w:val="right"/>
              <w:rPr>
                <w:color w:val="000000"/>
                <w:sz w:val="18"/>
                <w:szCs w:val="18"/>
                <w:lang w:eastAsia="en-GB"/>
              </w:rPr>
            </w:pPr>
            <w:r w:rsidRPr="00740D91">
              <w:rPr>
                <w:color w:val="000000"/>
                <w:sz w:val="18"/>
                <w:szCs w:val="18"/>
                <w:lang w:eastAsia="en-GB"/>
              </w:rPr>
              <w:t>0</w:t>
            </w:r>
          </w:p>
        </w:tc>
        <w:tc>
          <w:tcPr>
            <w:tcW w:w="1170" w:type="dxa"/>
            <w:shd w:val="clear" w:color="auto" w:fill="auto"/>
            <w:hideMark/>
          </w:tcPr>
          <w:p w14:paraId="145BF86B" w14:textId="258BEB96" w:rsidR="004256F1" w:rsidRPr="00570BE9" w:rsidRDefault="004256F1" w:rsidP="004256F1">
            <w:pPr>
              <w:jc w:val="right"/>
              <w:rPr>
                <w:color w:val="000000"/>
                <w:sz w:val="18"/>
                <w:szCs w:val="18"/>
                <w:lang w:eastAsia="zh-CN"/>
              </w:rPr>
            </w:pPr>
            <w:r w:rsidRPr="00570BE9">
              <w:rPr>
                <w:color w:val="000000"/>
                <w:sz w:val="18"/>
                <w:szCs w:val="18"/>
                <w:lang w:eastAsia="en-GB"/>
              </w:rPr>
              <w:t>75</w:t>
            </w:r>
            <w:r>
              <w:rPr>
                <w:color w:val="000000"/>
                <w:sz w:val="18"/>
                <w:szCs w:val="18"/>
                <w:lang w:eastAsia="en-GB"/>
              </w:rPr>
              <w:t xml:space="preserve"> </w:t>
            </w:r>
            <w:r w:rsidRPr="00570BE9">
              <w:rPr>
                <w:color w:val="000000"/>
                <w:sz w:val="18"/>
                <w:szCs w:val="18"/>
                <w:lang w:eastAsia="en-GB"/>
              </w:rPr>
              <w:t>000</w:t>
            </w:r>
          </w:p>
        </w:tc>
      </w:tr>
      <w:tr w:rsidR="004256F1" w:rsidRPr="00570BE9" w14:paraId="520218AF" w14:textId="77777777" w:rsidTr="00C662A2">
        <w:trPr>
          <w:trHeight w:val="132"/>
        </w:trPr>
        <w:tc>
          <w:tcPr>
            <w:tcW w:w="2303" w:type="dxa"/>
            <w:shd w:val="clear" w:color="auto" w:fill="auto"/>
            <w:hideMark/>
          </w:tcPr>
          <w:p w14:paraId="24021D85" w14:textId="76C0C121" w:rsidR="004256F1" w:rsidRPr="004256F1" w:rsidRDefault="004256F1" w:rsidP="004256F1">
            <w:pPr>
              <w:jc w:val="left"/>
              <w:rPr>
                <w:color w:val="000000"/>
                <w:sz w:val="18"/>
                <w:szCs w:val="18"/>
                <w:lang w:val="es-MX" w:eastAsia="zh-CN"/>
              </w:rPr>
            </w:pPr>
            <w:r w:rsidRPr="004256F1">
              <w:rPr>
                <w:sz w:val="18"/>
                <w:szCs w:val="18"/>
                <w:lang w:val="es-MX"/>
              </w:rPr>
              <w:t xml:space="preserve">Sistema de seguridad que incluye alarmas, detectores de gas, sistema de ventilación, unidad de control central, toma de </w:t>
            </w:r>
            <w:r w:rsidR="00A96312">
              <w:rPr>
                <w:sz w:val="18"/>
                <w:szCs w:val="18"/>
                <w:lang w:val="es-MX"/>
              </w:rPr>
              <w:t xml:space="preserve">puesta a </w:t>
            </w:r>
            <w:r w:rsidRPr="004256F1">
              <w:rPr>
                <w:sz w:val="18"/>
                <w:szCs w:val="18"/>
                <w:lang w:val="es-MX"/>
              </w:rPr>
              <w:t>tierra, protección del alumbrado, suelo antiestático, sistema de extinción de incendios para todas las áreas</w:t>
            </w:r>
          </w:p>
        </w:tc>
        <w:tc>
          <w:tcPr>
            <w:tcW w:w="1202" w:type="dxa"/>
            <w:shd w:val="clear" w:color="auto" w:fill="auto"/>
            <w:hideMark/>
          </w:tcPr>
          <w:p w14:paraId="00334F83" w14:textId="4D2CCA51" w:rsidR="004256F1" w:rsidRPr="00570BE9" w:rsidRDefault="004256F1" w:rsidP="004256F1">
            <w:pPr>
              <w:jc w:val="right"/>
              <w:rPr>
                <w:color w:val="000000"/>
                <w:sz w:val="18"/>
                <w:szCs w:val="18"/>
                <w:lang w:eastAsia="zh-CN"/>
              </w:rPr>
            </w:pPr>
            <w:r w:rsidRPr="00570BE9">
              <w:rPr>
                <w:color w:val="000000"/>
                <w:sz w:val="18"/>
                <w:szCs w:val="18"/>
                <w:lang w:eastAsia="en-GB"/>
              </w:rPr>
              <w:t>76</w:t>
            </w:r>
            <w:r>
              <w:rPr>
                <w:color w:val="000000"/>
                <w:sz w:val="18"/>
                <w:szCs w:val="18"/>
                <w:lang w:eastAsia="en-GB"/>
              </w:rPr>
              <w:t xml:space="preserve"> </w:t>
            </w:r>
            <w:r w:rsidRPr="00570BE9">
              <w:rPr>
                <w:color w:val="000000"/>
                <w:sz w:val="18"/>
                <w:szCs w:val="18"/>
                <w:lang w:eastAsia="en-GB"/>
              </w:rPr>
              <w:t>041</w:t>
            </w:r>
          </w:p>
        </w:tc>
        <w:tc>
          <w:tcPr>
            <w:tcW w:w="1118" w:type="dxa"/>
            <w:gridSpan w:val="2"/>
            <w:shd w:val="clear" w:color="auto" w:fill="auto"/>
            <w:hideMark/>
          </w:tcPr>
          <w:p w14:paraId="4B7E000C"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3BD4B3B0"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900" w:type="dxa"/>
            <w:shd w:val="clear" w:color="auto" w:fill="auto"/>
            <w:hideMark/>
          </w:tcPr>
          <w:p w14:paraId="69FE3B4E"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350" w:type="dxa"/>
          </w:tcPr>
          <w:p w14:paraId="59360D68" w14:textId="77777777" w:rsidR="004256F1" w:rsidRPr="00740D91" w:rsidRDefault="004256F1" w:rsidP="004256F1">
            <w:pPr>
              <w:jc w:val="right"/>
              <w:rPr>
                <w:color w:val="000000"/>
                <w:sz w:val="18"/>
                <w:szCs w:val="18"/>
                <w:lang w:eastAsia="en-GB"/>
              </w:rPr>
            </w:pPr>
            <w:r w:rsidRPr="00740D91">
              <w:rPr>
                <w:color w:val="000000"/>
                <w:sz w:val="18"/>
                <w:szCs w:val="18"/>
                <w:lang w:eastAsia="en-GB"/>
              </w:rPr>
              <w:t>0</w:t>
            </w:r>
          </w:p>
        </w:tc>
        <w:tc>
          <w:tcPr>
            <w:tcW w:w="1170" w:type="dxa"/>
            <w:shd w:val="clear" w:color="auto" w:fill="auto"/>
            <w:hideMark/>
          </w:tcPr>
          <w:p w14:paraId="09AD221B" w14:textId="06F75189" w:rsidR="004256F1" w:rsidRPr="00570BE9" w:rsidRDefault="004256F1" w:rsidP="004256F1">
            <w:pPr>
              <w:jc w:val="right"/>
              <w:rPr>
                <w:color w:val="000000"/>
                <w:sz w:val="18"/>
                <w:szCs w:val="18"/>
                <w:lang w:eastAsia="zh-CN"/>
              </w:rPr>
            </w:pPr>
            <w:r w:rsidRPr="00570BE9">
              <w:rPr>
                <w:color w:val="000000"/>
                <w:sz w:val="18"/>
                <w:szCs w:val="18"/>
                <w:lang w:eastAsia="en-GB"/>
              </w:rPr>
              <w:t>76</w:t>
            </w:r>
            <w:r>
              <w:rPr>
                <w:color w:val="000000"/>
                <w:sz w:val="18"/>
                <w:szCs w:val="18"/>
                <w:lang w:eastAsia="en-GB"/>
              </w:rPr>
              <w:t xml:space="preserve"> </w:t>
            </w:r>
            <w:r w:rsidRPr="00570BE9">
              <w:rPr>
                <w:color w:val="000000"/>
                <w:sz w:val="18"/>
                <w:szCs w:val="18"/>
                <w:lang w:eastAsia="en-GB"/>
              </w:rPr>
              <w:t>041</w:t>
            </w:r>
          </w:p>
        </w:tc>
      </w:tr>
      <w:tr w:rsidR="004256F1" w:rsidRPr="00570BE9" w14:paraId="252C14F4" w14:textId="77777777" w:rsidTr="00C662A2">
        <w:trPr>
          <w:trHeight w:val="132"/>
        </w:trPr>
        <w:tc>
          <w:tcPr>
            <w:tcW w:w="2303" w:type="dxa"/>
            <w:shd w:val="clear" w:color="auto" w:fill="auto"/>
            <w:hideMark/>
          </w:tcPr>
          <w:p w14:paraId="3579D83A" w14:textId="618B0739" w:rsidR="004256F1" w:rsidRPr="004256F1" w:rsidRDefault="004256F1" w:rsidP="004256F1">
            <w:pPr>
              <w:jc w:val="left"/>
              <w:rPr>
                <w:color w:val="000000"/>
                <w:sz w:val="18"/>
                <w:szCs w:val="18"/>
                <w:lang w:val="es-MX" w:eastAsia="zh-CN"/>
              </w:rPr>
            </w:pPr>
            <w:r w:rsidRPr="004256F1">
              <w:rPr>
                <w:sz w:val="18"/>
                <w:szCs w:val="18"/>
                <w:lang w:val="es-MX"/>
              </w:rPr>
              <w:t>Auditoría de seguridad, inspección y certificación de seguridad</w:t>
            </w:r>
          </w:p>
        </w:tc>
        <w:tc>
          <w:tcPr>
            <w:tcW w:w="1202" w:type="dxa"/>
            <w:shd w:val="clear" w:color="auto" w:fill="auto"/>
            <w:hideMark/>
          </w:tcPr>
          <w:p w14:paraId="1E68FD11" w14:textId="6364C4DE" w:rsidR="004256F1" w:rsidRPr="00570BE9" w:rsidRDefault="004256F1" w:rsidP="004256F1">
            <w:pPr>
              <w:jc w:val="right"/>
              <w:rPr>
                <w:color w:val="000000"/>
                <w:sz w:val="18"/>
                <w:szCs w:val="18"/>
                <w:lang w:eastAsia="zh-CN"/>
              </w:rPr>
            </w:pPr>
            <w:r w:rsidRPr="00570BE9">
              <w:rPr>
                <w:color w:val="000000"/>
                <w:sz w:val="18"/>
                <w:szCs w:val="18"/>
                <w:lang w:eastAsia="en-GB"/>
              </w:rPr>
              <w:t>15</w:t>
            </w:r>
            <w:r>
              <w:rPr>
                <w:color w:val="000000"/>
                <w:sz w:val="18"/>
                <w:szCs w:val="18"/>
                <w:lang w:eastAsia="en-GB"/>
              </w:rPr>
              <w:t xml:space="preserve"> </w:t>
            </w:r>
            <w:r w:rsidRPr="00570BE9">
              <w:rPr>
                <w:color w:val="000000"/>
                <w:sz w:val="18"/>
                <w:szCs w:val="18"/>
                <w:lang w:eastAsia="en-GB"/>
              </w:rPr>
              <w:t>000</w:t>
            </w:r>
          </w:p>
        </w:tc>
        <w:tc>
          <w:tcPr>
            <w:tcW w:w="1118" w:type="dxa"/>
            <w:gridSpan w:val="2"/>
            <w:shd w:val="clear" w:color="auto" w:fill="auto"/>
            <w:hideMark/>
          </w:tcPr>
          <w:p w14:paraId="3CC14068"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5CD09758"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900" w:type="dxa"/>
            <w:shd w:val="clear" w:color="auto" w:fill="auto"/>
            <w:hideMark/>
          </w:tcPr>
          <w:p w14:paraId="494AE256"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350" w:type="dxa"/>
          </w:tcPr>
          <w:p w14:paraId="58D9CF23" w14:textId="77777777" w:rsidR="004256F1" w:rsidRPr="00740D91" w:rsidRDefault="004256F1" w:rsidP="004256F1">
            <w:pPr>
              <w:jc w:val="right"/>
              <w:rPr>
                <w:color w:val="000000"/>
                <w:sz w:val="18"/>
                <w:szCs w:val="18"/>
                <w:lang w:eastAsia="en-GB"/>
              </w:rPr>
            </w:pPr>
            <w:r w:rsidRPr="00740D91">
              <w:rPr>
                <w:color w:val="000000"/>
                <w:sz w:val="18"/>
                <w:szCs w:val="18"/>
                <w:lang w:eastAsia="en-GB"/>
              </w:rPr>
              <w:t>0</w:t>
            </w:r>
          </w:p>
        </w:tc>
        <w:tc>
          <w:tcPr>
            <w:tcW w:w="1170" w:type="dxa"/>
            <w:shd w:val="clear" w:color="auto" w:fill="auto"/>
            <w:hideMark/>
          </w:tcPr>
          <w:p w14:paraId="36EC6003" w14:textId="7FA785C0" w:rsidR="004256F1" w:rsidRPr="00570BE9" w:rsidRDefault="004256F1" w:rsidP="004256F1">
            <w:pPr>
              <w:jc w:val="right"/>
              <w:rPr>
                <w:color w:val="000000"/>
                <w:sz w:val="18"/>
                <w:szCs w:val="18"/>
                <w:lang w:eastAsia="zh-CN"/>
              </w:rPr>
            </w:pPr>
            <w:r w:rsidRPr="00570BE9">
              <w:rPr>
                <w:color w:val="000000"/>
                <w:sz w:val="18"/>
                <w:szCs w:val="18"/>
                <w:lang w:eastAsia="en-GB"/>
              </w:rPr>
              <w:t>15</w:t>
            </w:r>
            <w:r>
              <w:rPr>
                <w:color w:val="000000"/>
                <w:sz w:val="18"/>
                <w:szCs w:val="18"/>
                <w:lang w:eastAsia="en-GB"/>
              </w:rPr>
              <w:t xml:space="preserve"> </w:t>
            </w:r>
            <w:r w:rsidRPr="00570BE9">
              <w:rPr>
                <w:color w:val="000000"/>
                <w:sz w:val="18"/>
                <w:szCs w:val="18"/>
                <w:lang w:eastAsia="en-GB"/>
              </w:rPr>
              <w:t>000</w:t>
            </w:r>
          </w:p>
        </w:tc>
      </w:tr>
      <w:tr w:rsidR="00386996" w:rsidRPr="00570BE9" w14:paraId="115A96CD" w14:textId="77777777" w:rsidTr="00C662A2">
        <w:trPr>
          <w:trHeight w:val="132"/>
        </w:trPr>
        <w:tc>
          <w:tcPr>
            <w:tcW w:w="2303" w:type="dxa"/>
            <w:shd w:val="clear" w:color="auto" w:fill="auto"/>
            <w:hideMark/>
          </w:tcPr>
          <w:p w14:paraId="272CA185" w14:textId="4CC62AF1" w:rsidR="00386996" w:rsidRPr="00570BE9" w:rsidRDefault="00386996" w:rsidP="008315D5">
            <w:pPr>
              <w:jc w:val="right"/>
              <w:rPr>
                <w:b/>
                <w:bCs/>
                <w:color w:val="000000"/>
                <w:sz w:val="18"/>
                <w:szCs w:val="18"/>
                <w:lang w:eastAsia="zh-CN"/>
              </w:rPr>
            </w:pPr>
            <w:r w:rsidRPr="00570BE9">
              <w:rPr>
                <w:b/>
                <w:bCs/>
                <w:color w:val="000000"/>
                <w:sz w:val="18"/>
                <w:szCs w:val="18"/>
                <w:lang w:eastAsia="zh-CN"/>
              </w:rPr>
              <w:t xml:space="preserve">Subtotal </w:t>
            </w:r>
            <w:r w:rsidR="004256F1">
              <w:rPr>
                <w:b/>
                <w:bCs/>
                <w:color w:val="000000"/>
                <w:sz w:val="18"/>
                <w:szCs w:val="18"/>
                <w:lang w:eastAsia="zh-CN"/>
              </w:rPr>
              <w:t>para</w:t>
            </w:r>
            <w:r w:rsidRPr="00570BE9">
              <w:rPr>
                <w:b/>
                <w:bCs/>
                <w:color w:val="000000"/>
                <w:sz w:val="18"/>
                <w:szCs w:val="18"/>
                <w:lang w:eastAsia="zh-CN"/>
              </w:rPr>
              <w:t xml:space="preserve"> MPI</w:t>
            </w:r>
          </w:p>
        </w:tc>
        <w:tc>
          <w:tcPr>
            <w:tcW w:w="1202" w:type="dxa"/>
            <w:shd w:val="clear" w:color="auto" w:fill="auto"/>
            <w:hideMark/>
          </w:tcPr>
          <w:p w14:paraId="763D2CBA" w14:textId="4CFE7B49" w:rsidR="00386996" w:rsidRPr="00570BE9" w:rsidRDefault="00386996" w:rsidP="008315D5">
            <w:pPr>
              <w:jc w:val="right"/>
              <w:rPr>
                <w:b/>
                <w:bCs/>
                <w:color w:val="000000"/>
                <w:sz w:val="18"/>
                <w:szCs w:val="18"/>
                <w:lang w:eastAsia="zh-CN"/>
              </w:rPr>
            </w:pPr>
            <w:r w:rsidRPr="00570BE9">
              <w:rPr>
                <w:b/>
                <w:bCs/>
                <w:color w:val="000000"/>
                <w:sz w:val="18"/>
                <w:szCs w:val="18"/>
                <w:lang w:eastAsia="zh-CN"/>
              </w:rPr>
              <w:t>381</w:t>
            </w:r>
            <w:r w:rsidR="004256F1">
              <w:rPr>
                <w:b/>
                <w:bCs/>
                <w:color w:val="000000"/>
                <w:sz w:val="18"/>
                <w:szCs w:val="18"/>
                <w:lang w:eastAsia="zh-CN"/>
              </w:rPr>
              <w:t xml:space="preserve"> </w:t>
            </w:r>
            <w:r w:rsidRPr="00570BE9">
              <w:rPr>
                <w:b/>
                <w:bCs/>
                <w:color w:val="000000"/>
                <w:sz w:val="18"/>
                <w:szCs w:val="18"/>
                <w:lang w:eastAsia="zh-CN"/>
              </w:rPr>
              <w:t>041</w:t>
            </w:r>
          </w:p>
        </w:tc>
        <w:tc>
          <w:tcPr>
            <w:tcW w:w="1118" w:type="dxa"/>
            <w:gridSpan w:val="2"/>
            <w:shd w:val="clear" w:color="auto" w:fill="auto"/>
            <w:hideMark/>
          </w:tcPr>
          <w:p w14:paraId="23E9CB5E"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1222" w:type="dxa"/>
            <w:shd w:val="clear" w:color="auto" w:fill="auto"/>
            <w:hideMark/>
          </w:tcPr>
          <w:p w14:paraId="5B2B88EC"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900" w:type="dxa"/>
            <w:shd w:val="clear" w:color="auto" w:fill="auto"/>
            <w:hideMark/>
          </w:tcPr>
          <w:p w14:paraId="3030B348"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1350" w:type="dxa"/>
          </w:tcPr>
          <w:p w14:paraId="575A9A0F" w14:textId="174C8E15" w:rsidR="00386996" w:rsidRPr="00740D91" w:rsidRDefault="00386996" w:rsidP="008315D5">
            <w:pPr>
              <w:jc w:val="right"/>
              <w:rPr>
                <w:b/>
                <w:bCs/>
                <w:color w:val="000000"/>
                <w:sz w:val="18"/>
                <w:szCs w:val="18"/>
                <w:lang w:eastAsia="zh-CN"/>
              </w:rPr>
            </w:pPr>
            <w:r w:rsidRPr="00740D91">
              <w:rPr>
                <w:b/>
                <w:bCs/>
                <w:color w:val="000000"/>
                <w:sz w:val="18"/>
                <w:szCs w:val="18"/>
                <w:lang w:eastAsia="zh-CN"/>
              </w:rPr>
              <w:t>56</w:t>
            </w:r>
            <w:r w:rsidR="004256F1">
              <w:rPr>
                <w:b/>
                <w:bCs/>
                <w:color w:val="000000"/>
                <w:sz w:val="18"/>
                <w:szCs w:val="18"/>
                <w:lang w:eastAsia="zh-CN"/>
              </w:rPr>
              <w:t xml:space="preserve"> </w:t>
            </w:r>
            <w:r w:rsidRPr="00740D91">
              <w:rPr>
                <w:b/>
                <w:bCs/>
                <w:color w:val="000000"/>
                <w:sz w:val="18"/>
                <w:szCs w:val="18"/>
                <w:lang w:eastAsia="zh-CN"/>
              </w:rPr>
              <w:t>605</w:t>
            </w:r>
          </w:p>
        </w:tc>
        <w:tc>
          <w:tcPr>
            <w:tcW w:w="1170" w:type="dxa"/>
            <w:shd w:val="clear" w:color="auto" w:fill="auto"/>
            <w:hideMark/>
          </w:tcPr>
          <w:p w14:paraId="49D52789" w14:textId="1035DFBA" w:rsidR="00386996" w:rsidRPr="00570BE9" w:rsidRDefault="00386996" w:rsidP="008315D5">
            <w:pPr>
              <w:jc w:val="right"/>
              <w:rPr>
                <w:b/>
                <w:bCs/>
                <w:color w:val="000000"/>
                <w:sz w:val="18"/>
                <w:szCs w:val="18"/>
                <w:lang w:eastAsia="zh-CN"/>
              </w:rPr>
            </w:pPr>
            <w:r w:rsidRPr="00570BE9">
              <w:rPr>
                <w:b/>
                <w:bCs/>
                <w:color w:val="000000"/>
                <w:sz w:val="18"/>
                <w:szCs w:val="18"/>
                <w:lang w:eastAsia="zh-CN"/>
              </w:rPr>
              <w:t>324</w:t>
            </w:r>
            <w:r w:rsidR="004256F1">
              <w:rPr>
                <w:b/>
                <w:bCs/>
                <w:color w:val="000000"/>
                <w:sz w:val="18"/>
                <w:szCs w:val="18"/>
                <w:lang w:eastAsia="zh-CN"/>
              </w:rPr>
              <w:t xml:space="preserve"> </w:t>
            </w:r>
            <w:r w:rsidRPr="00570BE9">
              <w:rPr>
                <w:b/>
                <w:bCs/>
                <w:color w:val="000000"/>
                <w:sz w:val="18"/>
                <w:szCs w:val="18"/>
                <w:lang w:eastAsia="zh-CN"/>
              </w:rPr>
              <w:t>436</w:t>
            </w:r>
          </w:p>
        </w:tc>
      </w:tr>
      <w:tr w:rsidR="00386996" w:rsidRPr="00570BE9" w14:paraId="5988607D" w14:textId="77777777" w:rsidTr="008315D5">
        <w:trPr>
          <w:trHeight w:val="132"/>
        </w:trPr>
        <w:tc>
          <w:tcPr>
            <w:tcW w:w="9265" w:type="dxa"/>
            <w:gridSpan w:val="8"/>
          </w:tcPr>
          <w:p w14:paraId="5B57FCC1" w14:textId="6D575C96" w:rsidR="00386996" w:rsidRPr="00740D91" w:rsidRDefault="004256F1" w:rsidP="008315D5">
            <w:pPr>
              <w:jc w:val="left"/>
              <w:rPr>
                <w:b/>
                <w:bCs/>
                <w:color w:val="000000"/>
                <w:sz w:val="18"/>
                <w:szCs w:val="18"/>
                <w:lang w:eastAsia="zh-CN"/>
              </w:rPr>
            </w:pPr>
            <w:proofErr w:type="spellStart"/>
            <w:r>
              <w:rPr>
                <w:b/>
                <w:bCs/>
                <w:color w:val="000000"/>
                <w:sz w:val="18"/>
                <w:szCs w:val="18"/>
                <w:lang w:eastAsia="zh-CN"/>
              </w:rPr>
              <w:t>Tecnología</w:t>
            </w:r>
            <w:proofErr w:type="spellEnd"/>
            <w:r>
              <w:rPr>
                <w:b/>
                <w:bCs/>
                <w:color w:val="000000"/>
                <w:sz w:val="18"/>
                <w:szCs w:val="18"/>
                <w:lang w:eastAsia="zh-CN"/>
              </w:rPr>
              <w:t xml:space="preserve"> </w:t>
            </w:r>
            <w:r w:rsidR="00386996" w:rsidRPr="00740D91">
              <w:rPr>
                <w:b/>
                <w:bCs/>
                <w:color w:val="000000"/>
                <w:sz w:val="18"/>
                <w:szCs w:val="18"/>
                <w:lang w:eastAsia="zh-CN"/>
              </w:rPr>
              <w:t>HFO</w:t>
            </w:r>
          </w:p>
        </w:tc>
      </w:tr>
      <w:tr w:rsidR="004256F1" w:rsidRPr="00570BE9" w14:paraId="422653CE" w14:textId="77777777" w:rsidTr="00C662A2">
        <w:trPr>
          <w:trHeight w:val="132"/>
        </w:trPr>
        <w:tc>
          <w:tcPr>
            <w:tcW w:w="2303" w:type="dxa"/>
            <w:shd w:val="clear" w:color="auto" w:fill="auto"/>
            <w:hideMark/>
          </w:tcPr>
          <w:p w14:paraId="5FEA7639" w14:textId="6FD0FEF8" w:rsidR="004256F1" w:rsidRPr="004256F1" w:rsidRDefault="00AB4D75" w:rsidP="004256F1">
            <w:pPr>
              <w:jc w:val="left"/>
              <w:rPr>
                <w:color w:val="000000"/>
                <w:sz w:val="18"/>
                <w:szCs w:val="18"/>
                <w:lang w:val="es-MX" w:eastAsia="zh-CN"/>
              </w:rPr>
            </w:pPr>
            <w:r w:rsidRPr="00AB4D75">
              <w:rPr>
                <w:sz w:val="18"/>
                <w:szCs w:val="18"/>
                <w:lang w:val="es-MX"/>
              </w:rPr>
              <w:t>Reacondicionamiento</w:t>
            </w:r>
            <w:r w:rsidRPr="004256F1">
              <w:rPr>
                <w:sz w:val="18"/>
                <w:szCs w:val="18"/>
                <w:lang w:val="es-MX"/>
              </w:rPr>
              <w:t xml:space="preserve"> </w:t>
            </w:r>
            <w:r w:rsidR="004256F1" w:rsidRPr="004256F1">
              <w:rPr>
                <w:sz w:val="18"/>
                <w:szCs w:val="18"/>
                <w:lang w:val="es-MX"/>
              </w:rPr>
              <w:t>o adaptación de la máquina espumadora existente</w:t>
            </w:r>
          </w:p>
        </w:tc>
        <w:tc>
          <w:tcPr>
            <w:tcW w:w="1202" w:type="dxa"/>
            <w:shd w:val="clear" w:color="auto" w:fill="auto"/>
            <w:hideMark/>
          </w:tcPr>
          <w:p w14:paraId="40C6483E"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118" w:type="dxa"/>
            <w:gridSpan w:val="2"/>
            <w:shd w:val="clear" w:color="auto" w:fill="auto"/>
            <w:hideMark/>
          </w:tcPr>
          <w:p w14:paraId="11CE3CB5" w14:textId="0EB9E523" w:rsidR="004256F1" w:rsidRPr="00570BE9" w:rsidRDefault="004256F1" w:rsidP="004256F1">
            <w:pPr>
              <w:jc w:val="right"/>
              <w:rPr>
                <w:color w:val="000000"/>
                <w:sz w:val="18"/>
                <w:szCs w:val="18"/>
                <w:lang w:eastAsia="zh-CN"/>
              </w:rPr>
            </w:pPr>
            <w:r w:rsidRPr="00570BE9">
              <w:rPr>
                <w:color w:val="000000"/>
                <w:sz w:val="18"/>
                <w:szCs w:val="18"/>
                <w:lang w:eastAsia="zh-CN"/>
              </w:rPr>
              <w:t>7</w:t>
            </w:r>
            <w:r>
              <w:rPr>
                <w:color w:val="000000"/>
                <w:sz w:val="18"/>
                <w:szCs w:val="18"/>
                <w:lang w:eastAsia="zh-CN"/>
              </w:rPr>
              <w:t xml:space="preserve"> </w:t>
            </w:r>
            <w:r w:rsidRPr="00570BE9">
              <w:rPr>
                <w:color w:val="000000"/>
                <w:sz w:val="18"/>
                <w:szCs w:val="18"/>
                <w:lang w:eastAsia="zh-CN"/>
              </w:rPr>
              <w:t>500</w:t>
            </w:r>
          </w:p>
        </w:tc>
        <w:tc>
          <w:tcPr>
            <w:tcW w:w="1222" w:type="dxa"/>
            <w:shd w:val="clear" w:color="auto" w:fill="auto"/>
            <w:hideMark/>
          </w:tcPr>
          <w:p w14:paraId="2FFB987D" w14:textId="42E9E7B7" w:rsidR="004256F1" w:rsidRPr="00570BE9" w:rsidRDefault="004256F1" w:rsidP="004256F1">
            <w:pPr>
              <w:jc w:val="right"/>
              <w:rPr>
                <w:color w:val="000000"/>
                <w:sz w:val="18"/>
                <w:szCs w:val="18"/>
                <w:lang w:eastAsia="zh-CN"/>
              </w:rPr>
            </w:pPr>
            <w:r w:rsidRPr="00570BE9">
              <w:rPr>
                <w:color w:val="000000"/>
                <w:sz w:val="18"/>
                <w:szCs w:val="18"/>
                <w:lang w:eastAsia="zh-CN"/>
              </w:rPr>
              <w:t>8</w:t>
            </w:r>
            <w:r>
              <w:rPr>
                <w:color w:val="000000"/>
                <w:sz w:val="18"/>
                <w:szCs w:val="18"/>
                <w:lang w:eastAsia="zh-CN"/>
              </w:rPr>
              <w:t xml:space="preserve"> </w:t>
            </w:r>
            <w:r w:rsidRPr="00570BE9">
              <w:rPr>
                <w:color w:val="000000"/>
                <w:sz w:val="18"/>
                <w:szCs w:val="18"/>
                <w:lang w:eastAsia="zh-CN"/>
              </w:rPr>
              <w:t>100</w:t>
            </w:r>
          </w:p>
        </w:tc>
        <w:tc>
          <w:tcPr>
            <w:tcW w:w="900" w:type="dxa"/>
            <w:shd w:val="clear" w:color="auto" w:fill="auto"/>
            <w:hideMark/>
          </w:tcPr>
          <w:p w14:paraId="6215B7BE" w14:textId="0555A835" w:rsidR="004256F1" w:rsidRPr="00570BE9" w:rsidRDefault="004256F1" w:rsidP="004256F1">
            <w:pPr>
              <w:jc w:val="right"/>
              <w:rPr>
                <w:color w:val="000000"/>
                <w:sz w:val="18"/>
                <w:szCs w:val="18"/>
                <w:lang w:eastAsia="zh-CN"/>
              </w:rPr>
            </w:pPr>
            <w:r w:rsidRPr="00570BE9">
              <w:rPr>
                <w:color w:val="000000"/>
                <w:sz w:val="18"/>
                <w:szCs w:val="18"/>
                <w:lang w:eastAsia="en-GB"/>
              </w:rPr>
              <w:t>75</w:t>
            </w:r>
            <w:r>
              <w:rPr>
                <w:color w:val="000000"/>
                <w:sz w:val="18"/>
                <w:szCs w:val="18"/>
                <w:lang w:eastAsia="en-GB"/>
              </w:rPr>
              <w:t xml:space="preserve"> </w:t>
            </w:r>
            <w:r w:rsidRPr="00570BE9">
              <w:rPr>
                <w:color w:val="000000"/>
                <w:sz w:val="18"/>
                <w:szCs w:val="18"/>
                <w:lang w:eastAsia="en-GB"/>
              </w:rPr>
              <w:t>000</w:t>
            </w:r>
          </w:p>
        </w:tc>
        <w:tc>
          <w:tcPr>
            <w:tcW w:w="1350" w:type="dxa"/>
          </w:tcPr>
          <w:p w14:paraId="7636E709" w14:textId="45FBE29B" w:rsidR="004256F1" w:rsidRPr="00740D91" w:rsidRDefault="004256F1" w:rsidP="004256F1">
            <w:pPr>
              <w:jc w:val="right"/>
              <w:rPr>
                <w:color w:val="000000"/>
                <w:sz w:val="18"/>
                <w:szCs w:val="18"/>
                <w:lang w:eastAsia="zh-CN"/>
              </w:rPr>
            </w:pPr>
            <w:r w:rsidRPr="00740D91">
              <w:rPr>
                <w:color w:val="000000"/>
                <w:sz w:val="18"/>
                <w:szCs w:val="18"/>
                <w:lang w:eastAsia="zh-CN"/>
              </w:rPr>
              <w:t>59</w:t>
            </w:r>
            <w:r>
              <w:rPr>
                <w:color w:val="000000"/>
                <w:sz w:val="18"/>
                <w:szCs w:val="18"/>
                <w:lang w:eastAsia="zh-CN"/>
              </w:rPr>
              <w:t xml:space="preserve"> </w:t>
            </w:r>
            <w:r w:rsidRPr="00740D91">
              <w:rPr>
                <w:color w:val="000000"/>
                <w:sz w:val="18"/>
                <w:szCs w:val="18"/>
                <w:lang w:eastAsia="zh-CN"/>
              </w:rPr>
              <w:t>394</w:t>
            </w:r>
          </w:p>
        </w:tc>
        <w:tc>
          <w:tcPr>
            <w:tcW w:w="1170" w:type="dxa"/>
            <w:shd w:val="clear" w:color="auto" w:fill="auto"/>
            <w:hideMark/>
          </w:tcPr>
          <w:p w14:paraId="334A3D81" w14:textId="5B595BBB" w:rsidR="004256F1" w:rsidRPr="00570BE9" w:rsidRDefault="004256F1" w:rsidP="004256F1">
            <w:pPr>
              <w:jc w:val="right"/>
              <w:rPr>
                <w:color w:val="000000"/>
                <w:sz w:val="18"/>
                <w:szCs w:val="18"/>
                <w:lang w:eastAsia="zh-CN"/>
              </w:rPr>
            </w:pPr>
            <w:r w:rsidRPr="00570BE9">
              <w:rPr>
                <w:color w:val="000000"/>
                <w:sz w:val="18"/>
                <w:szCs w:val="18"/>
                <w:lang w:eastAsia="zh-CN"/>
              </w:rPr>
              <w:t>31</w:t>
            </w:r>
            <w:r>
              <w:rPr>
                <w:color w:val="000000"/>
                <w:sz w:val="18"/>
                <w:szCs w:val="18"/>
                <w:lang w:eastAsia="zh-CN"/>
              </w:rPr>
              <w:t xml:space="preserve"> </w:t>
            </w:r>
            <w:r w:rsidRPr="00570BE9">
              <w:rPr>
                <w:color w:val="000000"/>
                <w:sz w:val="18"/>
                <w:szCs w:val="18"/>
                <w:lang w:eastAsia="zh-CN"/>
              </w:rPr>
              <w:t>206</w:t>
            </w:r>
          </w:p>
        </w:tc>
      </w:tr>
      <w:tr w:rsidR="004256F1" w:rsidRPr="00570BE9" w14:paraId="38DD1F24" w14:textId="77777777" w:rsidTr="00C662A2">
        <w:trPr>
          <w:trHeight w:val="132"/>
        </w:trPr>
        <w:tc>
          <w:tcPr>
            <w:tcW w:w="2303" w:type="dxa"/>
            <w:shd w:val="clear" w:color="auto" w:fill="auto"/>
            <w:hideMark/>
          </w:tcPr>
          <w:p w14:paraId="5369ECC9" w14:textId="42102975" w:rsidR="004256F1" w:rsidRPr="004256F1" w:rsidRDefault="004256F1" w:rsidP="004256F1">
            <w:pPr>
              <w:jc w:val="left"/>
              <w:rPr>
                <w:color w:val="000000"/>
                <w:sz w:val="18"/>
                <w:szCs w:val="18"/>
                <w:lang w:val="es-MX" w:eastAsia="zh-CN"/>
              </w:rPr>
            </w:pPr>
            <w:r w:rsidRPr="004256F1">
              <w:rPr>
                <w:sz w:val="18"/>
                <w:szCs w:val="18"/>
                <w:lang w:val="es-MX"/>
              </w:rPr>
              <w:t>Reacondicionamiento del sistema de ventilación</w:t>
            </w:r>
          </w:p>
        </w:tc>
        <w:tc>
          <w:tcPr>
            <w:tcW w:w="1202" w:type="dxa"/>
            <w:shd w:val="clear" w:color="auto" w:fill="auto"/>
            <w:hideMark/>
          </w:tcPr>
          <w:p w14:paraId="21ADCAE4" w14:textId="77777777" w:rsidR="004256F1" w:rsidRPr="00570BE9" w:rsidRDefault="004256F1" w:rsidP="004256F1">
            <w:pPr>
              <w:jc w:val="right"/>
              <w:rPr>
                <w:color w:val="000000"/>
                <w:sz w:val="18"/>
                <w:szCs w:val="18"/>
                <w:lang w:eastAsia="zh-CN"/>
              </w:rPr>
            </w:pPr>
            <w:r w:rsidRPr="00570BE9">
              <w:rPr>
                <w:color w:val="000000"/>
                <w:sz w:val="18"/>
                <w:szCs w:val="18"/>
                <w:lang w:val="en-US" w:eastAsia="zh-CN"/>
              </w:rPr>
              <w:t>0</w:t>
            </w:r>
          </w:p>
        </w:tc>
        <w:tc>
          <w:tcPr>
            <w:tcW w:w="1118" w:type="dxa"/>
            <w:gridSpan w:val="2"/>
            <w:shd w:val="clear" w:color="auto" w:fill="auto"/>
            <w:hideMark/>
          </w:tcPr>
          <w:p w14:paraId="234D4793" w14:textId="2212E0FB" w:rsidR="004256F1" w:rsidRPr="00570BE9" w:rsidRDefault="004256F1" w:rsidP="004256F1">
            <w:pPr>
              <w:jc w:val="right"/>
              <w:rPr>
                <w:color w:val="000000"/>
                <w:sz w:val="18"/>
                <w:szCs w:val="18"/>
                <w:lang w:eastAsia="zh-CN"/>
              </w:rPr>
            </w:pPr>
            <w:r w:rsidRPr="00570BE9">
              <w:rPr>
                <w:color w:val="000000"/>
                <w:sz w:val="18"/>
                <w:szCs w:val="18"/>
                <w:lang w:eastAsia="zh-CN"/>
              </w:rPr>
              <w:t>7</w:t>
            </w:r>
            <w:r>
              <w:rPr>
                <w:color w:val="000000"/>
                <w:sz w:val="18"/>
                <w:szCs w:val="18"/>
                <w:lang w:eastAsia="zh-CN"/>
              </w:rPr>
              <w:t xml:space="preserve"> </w:t>
            </w:r>
            <w:r w:rsidRPr="00570BE9">
              <w:rPr>
                <w:color w:val="000000"/>
                <w:sz w:val="18"/>
                <w:szCs w:val="18"/>
                <w:lang w:eastAsia="zh-CN"/>
              </w:rPr>
              <w:t>000</w:t>
            </w:r>
          </w:p>
        </w:tc>
        <w:tc>
          <w:tcPr>
            <w:tcW w:w="1222" w:type="dxa"/>
            <w:shd w:val="clear" w:color="auto" w:fill="auto"/>
            <w:hideMark/>
          </w:tcPr>
          <w:p w14:paraId="66BF9576" w14:textId="477BB2AA" w:rsidR="004256F1" w:rsidRPr="00570BE9" w:rsidRDefault="004256F1" w:rsidP="004256F1">
            <w:pPr>
              <w:jc w:val="right"/>
              <w:rPr>
                <w:color w:val="000000"/>
                <w:sz w:val="18"/>
                <w:szCs w:val="18"/>
                <w:lang w:eastAsia="zh-CN"/>
              </w:rPr>
            </w:pPr>
            <w:r w:rsidRPr="00570BE9">
              <w:rPr>
                <w:color w:val="000000"/>
                <w:sz w:val="18"/>
                <w:szCs w:val="18"/>
                <w:lang w:eastAsia="zh-CN"/>
              </w:rPr>
              <w:t>7</w:t>
            </w:r>
            <w:r>
              <w:rPr>
                <w:color w:val="000000"/>
                <w:sz w:val="18"/>
                <w:szCs w:val="18"/>
                <w:lang w:eastAsia="zh-CN"/>
              </w:rPr>
              <w:t xml:space="preserve"> </w:t>
            </w:r>
            <w:r w:rsidRPr="00570BE9">
              <w:rPr>
                <w:color w:val="000000"/>
                <w:sz w:val="18"/>
                <w:szCs w:val="18"/>
                <w:lang w:eastAsia="zh-CN"/>
              </w:rPr>
              <w:t>000</w:t>
            </w:r>
          </w:p>
        </w:tc>
        <w:tc>
          <w:tcPr>
            <w:tcW w:w="900" w:type="dxa"/>
            <w:shd w:val="clear" w:color="auto" w:fill="auto"/>
            <w:hideMark/>
          </w:tcPr>
          <w:p w14:paraId="5ED5BF82" w14:textId="6B4C0CD6" w:rsidR="004256F1" w:rsidRPr="00570BE9" w:rsidRDefault="004256F1" w:rsidP="004256F1">
            <w:pPr>
              <w:jc w:val="right"/>
              <w:rPr>
                <w:color w:val="000000"/>
                <w:sz w:val="18"/>
                <w:szCs w:val="18"/>
                <w:lang w:eastAsia="zh-CN"/>
              </w:rPr>
            </w:pPr>
            <w:r w:rsidRPr="00570BE9">
              <w:rPr>
                <w:color w:val="000000"/>
                <w:sz w:val="18"/>
                <w:szCs w:val="18"/>
                <w:lang w:val="en-US" w:eastAsia="zh-CN"/>
              </w:rPr>
              <w:t>7</w:t>
            </w:r>
            <w:r>
              <w:rPr>
                <w:color w:val="000000"/>
                <w:sz w:val="18"/>
                <w:szCs w:val="18"/>
                <w:lang w:val="en-US" w:eastAsia="zh-CN"/>
              </w:rPr>
              <w:t xml:space="preserve"> </w:t>
            </w:r>
            <w:r w:rsidRPr="00570BE9">
              <w:rPr>
                <w:color w:val="000000"/>
                <w:sz w:val="18"/>
                <w:szCs w:val="18"/>
                <w:lang w:val="en-US" w:eastAsia="zh-CN"/>
              </w:rPr>
              <w:t>000</w:t>
            </w:r>
          </w:p>
        </w:tc>
        <w:tc>
          <w:tcPr>
            <w:tcW w:w="1350" w:type="dxa"/>
          </w:tcPr>
          <w:p w14:paraId="4920D0CB" w14:textId="7E29E263" w:rsidR="004256F1" w:rsidRPr="00740D91" w:rsidRDefault="004256F1" w:rsidP="004256F1">
            <w:pPr>
              <w:jc w:val="right"/>
              <w:rPr>
                <w:color w:val="000000"/>
                <w:sz w:val="18"/>
                <w:szCs w:val="18"/>
                <w:lang w:eastAsia="zh-CN"/>
              </w:rPr>
            </w:pPr>
            <w:r w:rsidRPr="00740D91">
              <w:rPr>
                <w:color w:val="000000"/>
                <w:sz w:val="18"/>
                <w:szCs w:val="18"/>
                <w:lang w:eastAsia="zh-CN"/>
              </w:rPr>
              <w:t>7</w:t>
            </w:r>
            <w:r>
              <w:rPr>
                <w:color w:val="000000"/>
                <w:sz w:val="18"/>
                <w:szCs w:val="18"/>
                <w:lang w:eastAsia="zh-CN"/>
              </w:rPr>
              <w:t xml:space="preserve"> </w:t>
            </w:r>
            <w:r w:rsidRPr="00740D91">
              <w:rPr>
                <w:color w:val="000000"/>
                <w:sz w:val="18"/>
                <w:szCs w:val="18"/>
                <w:lang w:eastAsia="zh-CN"/>
              </w:rPr>
              <w:t>000</w:t>
            </w:r>
          </w:p>
        </w:tc>
        <w:tc>
          <w:tcPr>
            <w:tcW w:w="1170" w:type="dxa"/>
            <w:shd w:val="clear" w:color="auto" w:fill="auto"/>
            <w:hideMark/>
          </w:tcPr>
          <w:p w14:paraId="0AF6CB2C" w14:textId="2F7C8A43" w:rsidR="004256F1" w:rsidRPr="00570BE9" w:rsidRDefault="004256F1" w:rsidP="004256F1">
            <w:pPr>
              <w:jc w:val="right"/>
              <w:rPr>
                <w:color w:val="000000"/>
                <w:sz w:val="18"/>
                <w:szCs w:val="18"/>
                <w:lang w:eastAsia="zh-CN"/>
              </w:rPr>
            </w:pPr>
            <w:r w:rsidRPr="00570BE9">
              <w:rPr>
                <w:color w:val="000000"/>
                <w:sz w:val="18"/>
                <w:szCs w:val="18"/>
                <w:lang w:eastAsia="zh-CN"/>
              </w:rPr>
              <w:t>14</w:t>
            </w:r>
            <w:r>
              <w:rPr>
                <w:color w:val="000000"/>
                <w:sz w:val="18"/>
                <w:szCs w:val="18"/>
                <w:lang w:eastAsia="zh-CN"/>
              </w:rPr>
              <w:t xml:space="preserve"> </w:t>
            </w:r>
            <w:r w:rsidRPr="00570BE9">
              <w:rPr>
                <w:color w:val="000000"/>
                <w:sz w:val="18"/>
                <w:szCs w:val="18"/>
                <w:lang w:eastAsia="zh-CN"/>
              </w:rPr>
              <w:t>000</w:t>
            </w:r>
          </w:p>
        </w:tc>
      </w:tr>
      <w:tr w:rsidR="00386996" w:rsidRPr="00570BE9" w14:paraId="631288C8" w14:textId="77777777" w:rsidTr="00C662A2">
        <w:trPr>
          <w:trHeight w:val="132"/>
        </w:trPr>
        <w:tc>
          <w:tcPr>
            <w:tcW w:w="2303" w:type="dxa"/>
            <w:shd w:val="clear" w:color="auto" w:fill="auto"/>
            <w:hideMark/>
          </w:tcPr>
          <w:p w14:paraId="16007ED9" w14:textId="57B0D1D6" w:rsidR="00386996" w:rsidRPr="00C6635A" w:rsidRDefault="00386996" w:rsidP="008315D5">
            <w:pPr>
              <w:jc w:val="left"/>
              <w:rPr>
                <w:b/>
                <w:bCs/>
                <w:color w:val="000000"/>
                <w:sz w:val="18"/>
                <w:szCs w:val="18"/>
                <w:lang w:val="es-AR" w:eastAsia="zh-CN"/>
              </w:rPr>
            </w:pPr>
            <w:r w:rsidRPr="00C6635A">
              <w:rPr>
                <w:b/>
                <w:bCs/>
                <w:color w:val="000000"/>
                <w:sz w:val="18"/>
                <w:szCs w:val="18"/>
                <w:lang w:val="es-AR" w:eastAsia="zh-CN"/>
              </w:rPr>
              <w:t xml:space="preserve">Subtotal </w:t>
            </w:r>
            <w:r w:rsidR="004256F1" w:rsidRPr="00C6635A">
              <w:rPr>
                <w:b/>
                <w:bCs/>
                <w:color w:val="000000"/>
                <w:sz w:val="18"/>
                <w:szCs w:val="18"/>
                <w:lang w:val="es-AR" w:eastAsia="zh-CN"/>
              </w:rPr>
              <w:t xml:space="preserve">para las empresas convertidas a </w:t>
            </w:r>
            <w:r w:rsidRPr="00C6635A">
              <w:rPr>
                <w:b/>
                <w:bCs/>
                <w:color w:val="000000"/>
                <w:sz w:val="18"/>
                <w:szCs w:val="18"/>
                <w:lang w:val="es-AR" w:eastAsia="zh-CN"/>
              </w:rPr>
              <w:t>HFO</w:t>
            </w:r>
          </w:p>
        </w:tc>
        <w:tc>
          <w:tcPr>
            <w:tcW w:w="1202" w:type="dxa"/>
            <w:shd w:val="clear" w:color="auto" w:fill="auto"/>
            <w:hideMark/>
          </w:tcPr>
          <w:p w14:paraId="2C0F0B59" w14:textId="77777777" w:rsidR="00386996" w:rsidRPr="00570BE9" w:rsidRDefault="00386996" w:rsidP="008315D5">
            <w:pPr>
              <w:jc w:val="right"/>
              <w:rPr>
                <w:color w:val="000000"/>
                <w:sz w:val="18"/>
                <w:szCs w:val="18"/>
                <w:lang w:eastAsia="zh-CN"/>
              </w:rPr>
            </w:pPr>
            <w:r w:rsidRPr="00570BE9">
              <w:rPr>
                <w:color w:val="000000"/>
                <w:sz w:val="18"/>
                <w:szCs w:val="18"/>
                <w:lang w:val="en-US" w:eastAsia="zh-CN"/>
              </w:rPr>
              <w:t>0</w:t>
            </w:r>
          </w:p>
        </w:tc>
        <w:tc>
          <w:tcPr>
            <w:tcW w:w="1118" w:type="dxa"/>
            <w:gridSpan w:val="2"/>
            <w:shd w:val="clear" w:color="auto" w:fill="auto"/>
            <w:hideMark/>
          </w:tcPr>
          <w:p w14:paraId="583317DE" w14:textId="0751969F" w:rsidR="00386996" w:rsidRPr="00570BE9" w:rsidRDefault="00386996" w:rsidP="008315D5">
            <w:pPr>
              <w:jc w:val="right"/>
              <w:rPr>
                <w:b/>
                <w:bCs/>
                <w:color w:val="000000"/>
                <w:sz w:val="18"/>
                <w:szCs w:val="18"/>
                <w:lang w:eastAsia="zh-CN"/>
              </w:rPr>
            </w:pPr>
            <w:r w:rsidRPr="00570BE9">
              <w:rPr>
                <w:b/>
                <w:bCs/>
                <w:color w:val="000000"/>
                <w:sz w:val="18"/>
                <w:szCs w:val="18"/>
                <w:lang w:eastAsia="zh-CN"/>
              </w:rPr>
              <w:t>14</w:t>
            </w:r>
            <w:r w:rsidR="004256F1">
              <w:rPr>
                <w:b/>
                <w:bCs/>
                <w:color w:val="000000"/>
                <w:sz w:val="18"/>
                <w:szCs w:val="18"/>
                <w:lang w:eastAsia="zh-CN"/>
              </w:rPr>
              <w:t xml:space="preserve"> </w:t>
            </w:r>
            <w:r w:rsidRPr="00570BE9">
              <w:rPr>
                <w:b/>
                <w:bCs/>
                <w:color w:val="000000"/>
                <w:sz w:val="18"/>
                <w:szCs w:val="18"/>
                <w:lang w:eastAsia="zh-CN"/>
              </w:rPr>
              <w:t>500</w:t>
            </w:r>
          </w:p>
        </w:tc>
        <w:tc>
          <w:tcPr>
            <w:tcW w:w="1222" w:type="dxa"/>
            <w:shd w:val="clear" w:color="auto" w:fill="auto"/>
            <w:hideMark/>
          </w:tcPr>
          <w:p w14:paraId="3B2784E1" w14:textId="48F81DE9" w:rsidR="00386996" w:rsidRPr="00570BE9" w:rsidRDefault="00386996" w:rsidP="008315D5">
            <w:pPr>
              <w:jc w:val="right"/>
              <w:rPr>
                <w:b/>
                <w:bCs/>
                <w:color w:val="000000"/>
                <w:sz w:val="18"/>
                <w:szCs w:val="18"/>
                <w:lang w:eastAsia="zh-CN"/>
              </w:rPr>
            </w:pPr>
            <w:r w:rsidRPr="00570BE9">
              <w:rPr>
                <w:b/>
                <w:bCs/>
                <w:color w:val="000000"/>
                <w:sz w:val="18"/>
                <w:szCs w:val="18"/>
                <w:lang w:eastAsia="zh-CN"/>
              </w:rPr>
              <w:t>15</w:t>
            </w:r>
            <w:r w:rsidR="004256F1">
              <w:rPr>
                <w:b/>
                <w:bCs/>
                <w:color w:val="000000"/>
                <w:sz w:val="18"/>
                <w:szCs w:val="18"/>
                <w:lang w:eastAsia="zh-CN"/>
              </w:rPr>
              <w:t xml:space="preserve"> </w:t>
            </w:r>
            <w:r w:rsidRPr="00570BE9">
              <w:rPr>
                <w:b/>
                <w:bCs/>
                <w:color w:val="000000"/>
                <w:sz w:val="18"/>
                <w:szCs w:val="18"/>
                <w:lang w:eastAsia="zh-CN"/>
              </w:rPr>
              <w:t>100</w:t>
            </w:r>
          </w:p>
        </w:tc>
        <w:tc>
          <w:tcPr>
            <w:tcW w:w="900" w:type="dxa"/>
            <w:shd w:val="clear" w:color="auto" w:fill="auto"/>
            <w:hideMark/>
          </w:tcPr>
          <w:p w14:paraId="76216E6C" w14:textId="2B599BC9" w:rsidR="00386996" w:rsidRPr="00570BE9" w:rsidRDefault="00386996" w:rsidP="008315D5">
            <w:pPr>
              <w:jc w:val="right"/>
              <w:rPr>
                <w:b/>
                <w:bCs/>
                <w:color w:val="000000"/>
                <w:sz w:val="18"/>
                <w:szCs w:val="18"/>
                <w:lang w:eastAsia="zh-CN"/>
              </w:rPr>
            </w:pPr>
            <w:r w:rsidRPr="00570BE9">
              <w:rPr>
                <w:b/>
                <w:bCs/>
                <w:color w:val="000000"/>
                <w:sz w:val="18"/>
                <w:szCs w:val="18"/>
                <w:lang w:eastAsia="zh-CN"/>
              </w:rPr>
              <w:t>82</w:t>
            </w:r>
            <w:r w:rsidR="004256F1">
              <w:rPr>
                <w:b/>
                <w:bCs/>
                <w:color w:val="000000"/>
                <w:sz w:val="18"/>
                <w:szCs w:val="18"/>
                <w:lang w:eastAsia="zh-CN"/>
              </w:rPr>
              <w:t xml:space="preserve"> </w:t>
            </w:r>
            <w:r w:rsidRPr="00570BE9">
              <w:rPr>
                <w:b/>
                <w:bCs/>
                <w:color w:val="000000"/>
                <w:sz w:val="18"/>
                <w:szCs w:val="18"/>
                <w:lang w:eastAsia="zh-CN"/>
              </w:rPr>
              <w:t>000</w:t>
            </w:r>
          </w:p>
        </w:tc>
        <w:tc>
          <w:tcPr>
            <w:tcW w:w="1350" w:type="dxa"/>
          </w:tcPr>
          <w:p w14:paraId="7B961865" w14:textId="2C5E82E5" w:rsidR="00386996" w:rsidRPr="00740D91" w:rsidRDefault="00386996" w:rsidP="008315D5">
            <w:pPr>
              <w:jc w:val="right"/>
              <w:rPr>
                <w:b/>
                <w:bCs/>
                <w:color w:val="000000"/>
                <w:sz w:val="18"/>
                <w:szCs w:val="18"/>
                <w:lang w:eastAsia="zh-CN"/>
              </w:rPr>
            </w:pPr>
            <w:r w:rsidRPr="00740D91">
              <w:rPr>
                <w:b/>
                <w:bCs/>
                <w:color w:val="000000"/>
                <w:sz w:val="18"/>
                <w:szCs w:val="18"/>
                <w:lang w:eastAsia="zh-CN"/>
              </w:rPr>
              <w:t>66</w:t>
            </w:r>
            <w:r w:rsidR="004256F1">
              <w:rPr>
                <w:b/>
                <w:bCs/>
                <w:color w:val="000000"/>
                <w:sz w:val="18"/>
                <w:szCs w:val="18"/>
                <w:lang w:eastAsia="zh-CN"/>
              </w:rPr>
              <w:t xml:space="preserve"> </w:t>
            </w:r>
            <w:r w:rsidRPr="00740D91">
              <w:rPr>
                <w:b/>
                <w:bCs/>
                <w:color w:val="000000"/>
                <w:sz w:val="18"/>
                <w:szCs w:val="18"/>
                <w:lang w:eastAsia="zh-CN"/>
              </w:rPr>
              <w:t>394</w:t>
            </w:r>
          </w:p>
        </w:tc>
        <w:tc>
          <w:tcPr>
            <w:tcW w:w="1170" w:type="dxa"/>
            <w:shd w:val="clear" w:color="auto" w:fill="auto"/>
            <w:hideMark/>
          </w:tcPr>
          <w:p w14:paraId="4832E1F0" w14:textId="12905A4F" w:rsidR="00386996" w:rsidRPr="00570BE9" w:rsidRDefault="00386996" w:rsidP="008315D5">
            <w:pPr>
              <w:jc w:val="right"/>
              <w:rPr>
                <w:b/>
                <w:bCs/>
                <w:color w:val="000000"/>
                <w:sz w:val="18"/>
                <w:szCs w:val="18"/>
                <w:lang w:eastAsia="zh-CN"/>
              </w:rPr>
            </w:pPr>
            <w:r w:rsidRPr="00570BE9">
              <w:rPr>
                <w:b/>
                <w:bCs/>
                <w:color w:val="000000"/>
                <w:sz w:val="18"/>
                <w:szCs w:val="18"/>
                <w:lang w:eastAsia="zh-CN"/>
              </w:rPr>
              <w:t>45</w:t>
            </w:r>
            <w:r w:rsidR="004256F1">
              <w:rPr>
                <w:b/>
                <w:bCs/>
                <w:color w:val="000000"/>
                <w:sz w:val="18"/>
                <w:szCs w:val="18"/>
                <w:lang w:eastAsia="zh-CN"/>
              </w:rPr>
              <w:t xml:space="preserve"> </w:t>
            </w:r>
            <w:r w:rsidRPr="00570BE9">
              <w:rPr>
                <w:b/>
                <w:bCs/>
                <w:color w:val="000000"/>
                <w:sz w:val="18"/>
                <w:szCs w:val="18"/>
                <w:lang w:eastAsia="zh-CN"/>
              </w:rPr>
              <w:t>206</w:t>
            </w:r>
          </w:p>
        </w:tc>
      </w:tr>
      <w:tr w:rsidR="00386996" w:rsidRPr="00BC3FF4" w14:paraId="45394706" w14:textId="77777777" w:rsidTr="008315D5">
        <w:trPr>
          <w:trHeight w:val="132"/>
        </w:trPr>
        <w:tc>
          <w:tcPr>
            <w:tcW w:w="9265" w:type="dxa"/>
            <w:gridSpan w:val="8"/>
            <w:shd w:val="clear" w:color="auto" w:fill="auto"/>
            <w:hideMark/>
          </w:tcPr>
          <w:p w14:paraId="59163D44" w14:textId="0B79C4AC" w:rsidR="00386996" w:rsidRPr="00C6635A" w:rsidRDefault="004256F1" w:rsidP="008315D5">
            <w:pPr>
              <w:jc w:val="left"/>
              <w:rPr>
                <w:b/>
                <w:bCs/>
                <w:color w:val="000000"/>
                <w:sz w:val="18"/>
                <w:szCs w:val="18"/>
                <w:lang w:val="es-AR" w:eastAsia="zh-CN"/>
              </w:rPr>
            </w:pPr>
            <w:r w:rsidRPr="00C6635A">
              <w:rPr>
                <w:b/>
                <w:bCs/>
                <w:color w:val="000000"/>
                <w:sz w:val="18"/>
                <w:szCs w:val="18"/>
                <w:lang w:val="es-AR" w:eastAsia="zh-CN"/>
              </w:rPr>
              <w:t>Asistencia técnica para todas las empresas</w:t>
            </w:r>
          </w:p>
        </w:tc>
      </w:tr>
      <w:tr w:rsidR="00386996" w:rsidRPr="00570BE9" w14:paraId="392DDA47" w14:textId="77777777" w:rsidTr="00C662A2">
        <w:trPr>
          <w:trHeight w:val="132"/>
        </w:trPr>
        <w:tc>
          <w:tcPr>
            <w:tcW w:w="2303" w:type="dxa"/>
            <w:shd w:val="clear" w:color="auto" w:fill="auto"/>
            <w:hideMark/>
          </w:tcPr>
          <w:p w14:paraId="41668B8B" w14:textId="6EEF7810" w:rsidR="00386996" w:rsidRPr="004256F1" w:rsidRDefault="004256F1" w:rsidP="008315D5">
            <w:pPr>
              <w:jc w:val="left"/>
              <w:rPr>
                <w:color w:val="000000"/>
                <w:sz w:val="18"/>
                <w:szCs w:val="18"/>
                <w:lang w:val="es-MX" w:eastAsia="zh-CN"/>
              </w:rPr>
            </w:pPr>
            <w:r w:rsidRPr="004256F1">
              <w:rPr>
                <w:color w:val="000000"/>
                <w:sz w:val="18"/>
                <w:szCs w:val="18"/>
                <w:lang w:val="es-MX" w:eastAsia="en-GB"/>
              </w:rPr>
              <w:t>Diseño de ingeniería y planos de ventilación</w:t>
            </w:r>
          </w:p>
        </w:tc>
        <w:tc>
          <w:tcPr>
            <w:tcW w:w="1202" w:type="dxa"/>
            <w:shd w:val="clear" w:color="auto" w:fill="auto"/>
            <w:hideMark/>
          </w:tcPr>
          <w:p w14:paraId="16042F96" w14:textId="661C7B2B" w:rsidR="00386996" w:rsidRPr="00570BE9" w:rsidRDefault="00386996" w:rsidP="008315D5">
            <w:pPr>
              <w:jc w:val="right"/>
              <w:rPr>
                <w:color w:val="000000"/>
                <w:sz w:val="18"/>
                <w:szCs w:val="18"/>
                <w:lang w:eastAsia="zh-CN"/>
              </w:rPr>
            </w:pPr>
            <w:r w:rsidRPr="00570BE9">
              <w:rPr>
                <w:color w:val="000000"/>
                <w:sz w:val="18"/>
                <w:szCs w:val="18"/>
                <w:lang w:eastAsia="zh-CN"/>
              </w:rPr>
              <w:t>9</w:t>
            </w:r>
            <w:r w:rsidR="004256F1">
              <w:rPr>
                <w:color w:val="000000"/>
                <w:sz w:val="18"/>
                <w:szCs w:val="18"/>
                <w:lang w:eastAsia="zh-CN"/>
              </w:rPr>
              <w:t xml:space="preserve"> </w:t>
            </w:r>
            <w:r w:rsidRPr="00570BE9">
              <w:rPr>
                <w:color w:val="000000"/>
                <w:sz w:val="18"/>
                <w:szCs w:val="18"/>
                <w:lang w:eastAsia="zh-CN"/>
              </w:rPr>
              <w:t>000</w:t>
            </w:r>
          </w:p>
        </w:tc>
        <w:tc>
          <w:tcPr>
            <w:tcW w:w="1118" w:type="dxa"/>
            <w:gridSpan w:val="2"/>
            <w:shd w:val="clear" w:color="auto" w:fill="auto"/>
            <w:hideMark/>
          </w:tcPr>
          <w:p w14:paraId="39A24A09" w14:textId="4A7923FB" w:rsidR="00386996" w:rsidRPr="00570BE9" w:rsidRDefault="00386996" w:rsidP="008315D5">
            <w:pPr>
              <w:jc w:val="right"/>
              <w:rPr>
                <w:color w:val="000000"/>
                <w:sz w:val="18"/>
                <w:szCs w:val="18"/>
                <w:lang w:eastAsia="zh-CN"/>
              </w:rPr>
            </w:pPr>
            <w:r w:rsidRPr="00570BE9">
              <w:rPr>
                <w:color w:val="000000"/>
                <w:sz w:val="18"/>
                <w:szCs w:val="18"/>
                <w:lang w:eastAsia="zh-CN"/>
              </w:rPr>
              <w:t>4</w:t>
            </w:r>
            <w:r w:rsidR="004256F1">
              <w:rPr>
                <w:color w:val="000000"/>
                <w:sz w:val="18"/>
                <w:szCs w:val="18"/>
                <w:lang w:eastAsia="zh-CN"/>
              </w:rPr>
              <w:t xml:space="preserve"> </w:t>
            </w:r>
            <w:r w:rsidRPr="00570BE9">
              <w:rPr>
                <w:color w:val="000000"/>
                <w:sz w:val="18"/>
                <w:szCs w:val="18"/>
                <w:lang w:eastAsia="zh-CN"/>
              </w:rPr>
              <w:t>500</w:t>
            </w:r>
          </w:p>
        </w:tc>
        <w:tc>
          <w:tcPr>
            <w:tcW w:w="1222" w:type="dxa"/>
            <w:shd w:val="clear" w:color="auto" w:fill="auto"/>
            <w:hideMark/>
          </w:tcPr>
          <w:p w14:paraId="21FF0C1F" w14:textId="00D7D8A5" w:rsidR="00386996" w:rsidRPr="00570BE9" w:rsidRDefault="00386996" w:rsidP="008315D5">
            <w:pPr>
              <w:jc w:val="right"/>
              <w:rPr>
                <w:color w:val="000000"/>
                <w:sz w:val="18"/>
                <w:szCs w:val="18"/>
                <w:lang w:eastAsia="zh-CN"/>
              </w:rPr>
            </w:pPr>
            <w:r w:rsidRPr="00570BE9">
              <w:rPr>
                <w:color w:val="000000"/>
                <w:sz w:val="18"/>
                <w:szCs w:val="18"/>
                <w:lang w:val="en-US" w:eastAsia="zh-CN"/>
              </w:rPr>
              <w:t>4</w:t>
            </w:r>
            <w:r w:rsidR="004256F1">
              <w:rPr>
                <w:color w:val="000000"/>
                <w:sz w:val="18"/>
                <w:szCs w:val="18"/>
                <w:lang w:val="en-US" w:eastAsia="zh-CN"/>
              </w:rPr>
              <w:t xml:space="preserve"> </w:t>
            </w:r>
            <w:r w:rsidRPr="00570BE9">
              <w:rPr>
                <w:color w:val="000000"/>
                <w:sz w:val="18"/>
                <w:szCs w:val="18"/>
                <w:lang w:val="en-US" w:eastAsia="zh-CN"/>
              </w:rPr>
              <w:t>500</w:t>
            </w:r>
          </w:p>
        </w:tc>
        <w:tc>
          <w:tcPr>
            <w:tcW w:w="900" w:type="dxa"/>
            <w:shd w:val="clear" w:color="auto" w:fill="auto"/>
            <w:hideMark/>
          </w:tcPr>
          <w:p w14:paraId="5080B45D" w14:textId="33F632F9" w:rsidR="00386996" w:rsidRPr="00570BE9" w:rsidRDefault="00386996" w:rsidP="008315D5">
            <w:pPr>
              <w:jc w:val="right"/>
              <w:rPr>
                <w:color w:val="000000"/>
                <w:sz w:val="18"/>
                <w:szCs w:val="18"/>
                <w:lang w:eastAsia="zh-CN"/>
              </w:rPr>
            </w:pPr>
            <w:r w:rsidRPr="00570BE9">
              <w:rPr>
                <w:color w:val="000000"/>
                <w:sz w:val="18"/>
                <w:szCs w:val="18"/>
                <w:lang w:eastAsia="zh-CN"/>
              </w:rPr>
              <w:t>4</w:t>
            </w:r>
            <w:r w:rsidR="004256F1">
              <w:rPr>
                <w:color w:val="000000"/>
                <w:sz w:val="18"/>
                <w:szCs w:val="18"/>
                <w:lang w:eastAsia="zh-CN"/>
              </w:rPr>
              <w:t xml:space="preserve"> </w:t>
            </w:r>
            <w:r w:rsidRPr="00570BE9">
              <w:rPr>
                <w:color w:val="000000"/>
                <w:sz w:val="18"/>
                <w:szCs w:val="18"/>
                <w:lang w:eastAsia="zh-CN"/>
              </w:rPr>
              <w:t>500</w:t>
            </w:r>
          </w:p>
        </w:tc>
        <w:tc>
          <w:tcPr>
            <w:tcW w:w="1350" w:type="dxa"/>
          </w:tcPr>
          <w:p w14:paraId="749428FA" w14:textId="77777777" w:rsidR="00386996" w:rsidRPr="00740D91" w:rsidRDefault="00386996" w:rsidP="008315D5">
            <w:pPr>
              <w:jc w:val="right"/>
              <w:rPr>
                <w:color w:val="000000"/>
                <w:sz w:val="18"/>
                <w:szCs w:val="18"/>
                <w:lang w:eastAsia="zh-CN"/>
              </w:rPr>
            </w:pPr>
            <w:r w:rsidRPr="00740D91">
              <w:rPr>
                <w:color w:val="000000"/>
                <w:sz w:val="18"/>
                <w:szCs w:val="18"/>
                <w:lang w:eastAsia="zh-CN"/>
              </w:rPr>
              <w:t>0</w:t>
            </w:r>
          </w:p>
        </w:tc>
        <w:tc>
          <w:tcPr>
            <w:tcW w:w="1170" w:type="dxa"/>
            <w:shd w:val="clear" w:color="auto" w:fill="auto"/>
            <w:hideMark/>
          </w:tcPr>
          <w:p w14:paraId="72F4ECD0" w14:textId="4B12814D" w:rsidR="00386996" w:rsidRPr="00570BE9" w:rsidRDefault="00386996" w:rsidP="008315D5">
            <w:pPr>
              <w:jc w:val="right"/>
              <w:rPr>
                <w:color w:val="000000"/>
                <w:sz w:val="18"/>
                <w:szCs w:val="18"/>
                <w:lang w:eastAsia="zh-CN"/>
              </w:rPr>
            </w:pPr>
            <w:r w:rsidRPr="00570BE9">
              <w:rPr>
                <w:color w:val="000000"/>
                <w:sz w:val="18"/>
                <w:szCs w:val="18"/>
                <w:lang w:eastAsia="zh-CN"/>
              </w:rPr>
              <w:t>22</w:t>
            </w:r>
            <w:r w:rsidR="004256F1">
              <w:rPr>
                <w:color w:val="000000"/>
                <w:sz w:val="18"/>
                <w:szCs w:val="18"/>
                <w:lang w:eastAsia="zh-CN"/>
              </w:rPr>
              <w:t xml:space="preserve"> </w:t>
            </w:r>
            <w:r w:rsidRPr="00570BE9">
              <w:rPr>
                <w:color w:val="000000"/>
                <w:sz w:val="18"/>
                <w:szCs w:val="18"/>
                <w:lang w:eastAsia="zh-CN"/>
              </w:rPr>
              <w:t>500</w:t>
            </w:r>
          </w:p>
        </w:tc>
      </w:tr>
      <w:tr w:rsidR="00386996" w:rsidRPr="00570BE9" w14:paraId="185EBFBF" w14:textId="77777777" w:rsidTr="00C662A2">
        <w:trPr>
          <w:trHeight w:val="132"/>
        </w:trPr>
        <w:tc>
          <w:tcPr>
            <w:tcW w:w="2303" w:type="dxa"/>
            <w:shd w:val="clear" w:color="auto" w:fill="auto"/>
            <w:hideMark/>
          </w:tcPr>
          <w:p w14:paraId="2F1BB33B" w14:textId="04F743EC" w:rsidR="00386996" w:rsidRPr="004256F1" w:rsidRDefault="004256F1" w:rsidP="008315D5">
            <w:pPr>
              <w:jc w:val="left"/>
              <w:rPr>
                <w:color w:val="000000"/>
                <w:sz w:val="18"/>
                <w:szCs w:val="18"/>
                <w:lang w:val="es-MX" w:eastAsia="zh-CN"/>
              </w:rPr>
            </w:pPr>
            <w:r w:rsidRPr="004256F1">
              <w:rPr>
                <w:color w:val="000000"/>
                <w:sz w:val="18"/>
                <w:szCs w:val="18"/>
                <w:lang w:val="es-MX" w:eastAsia="en-GB"/>
              </w:rPr>
              <w:t>Instalación, pruebas, ensayos, puesta en marcha y formación</w:t>
            </w:r>
          </w:p>
        </w:tc>
        <w:tc>
          <w:tcPr>
            <w:tcW w:w="1202" w:type="dxa"/>
            <w:shd w:val="clear" w:color="auto" w:fill="auto"/>
            <w:hideMark/>
          </w:tcPr>
          <w:p w14:paraId="54B7A551" w14:textId="6978D483" w:rsidR="00386996" w:rsidRPr="00570BE9" w:rsidRDefault="00386996" w:rsidP="008315D5">
            <w:pPr>
              <w:jc w:val="right"/>
              <w:rPr>
                <w:color w:val="000000"/>
                <w:sz w:val="18"/>
                <w:szCs w:val="18"/>
                <w:lang w:eastAsia="zh-CN"/>
              </w:rPr>
            </w:pPr>
            <w:r w:rsidRPr="00570BE9">
              <w:rPr>
                <w:color w:val="000000"/>
                <w:sz w:val="18"/>
                <w:szCs w:val="18"/>
                <w:lang w:eastAsia="zh-CN"/>
              </w:rPr>
              <w:t>10</w:t>
            </w:r>
            <w:r w:rsidR="004256F1">
              <w:rPr>
                <w:color w:val="000000"/>
                <w:sz w:val="18"/>
                <w:szCs w:val="18"/>
                <w:lang w:eastAsia="zh-CN"/>
              </w:rPr>
              <w:t xml:space="preserve"> </w:t>
            </w:r>
            <w:r w:rsidRPr="00570BE9">
              <w:rPr>
                <w:color w:val="000000"/>
                <w:sz w:val="18"/>
                <w:szCs w:val="18"/>
                <w:lang w:eastAsia="zh-CN"/>
              </w:rPr>
              <w:t>550</w:t>
            </w:r>
          </w:p>
        </w:tc>
        <w:tc>
          <w:tcPr>
            <w:tcW w:w="1118" w:type="dxa"/>
            <w:gridSpan w:val="2"/>
            <w:shd w:val="clear" w:color="auto" w:fill="auto"/>
            <w:hideMark/>
          </w:tcPr>
          <w:p w14:paraId="244DE7D3" w14:textId="7A6B9B29" w:rsidR="00386996" w:rsidRPr="00570BE9" w:rsidRDefault="00386996" w:rsidP="008315D5">
            <w:pPr>
              <w:jc w:val="right"/>
              <w:rPr>
                <w:color w:val="000000"/>
                <w:sz w:val="18"/>
                <w:szCs w:val="18"/>
                <w:lang w:eastAsia="zh-CN"/>
              </w:rPr>
            </w:pPr>
            <w:r w:rsidRPr="00570BE9">
              <w:rPr>
                <w:color w:val="000000"/>
                <w:sz w:val="18"/>
                <w:szCs w:val="18"/>
                <w:lang w:eastAsia="zh-CN"/>
              </w:rPr>
              <w:t>5</w:t>
            </w:r>
            <w:r w:rsidR="004256F1">
              <w:rPr>
                <w:color w:val="000000"/>
                <w:sz w:val="18"/>
                <w:szCs w:val="18"/>
                <w:lang w:eastAsia="zh-CN"/>
              </w:rPr>
              <w:t xml:space="preserve"> </w:t>
            </w:r>
            <w:r w:rsidRPr="00570BE9">
              <w:rPr>
                <w:color w:val="000000"/>
                <w:sz w:val="18"/>
                <w:szCs w:val="18"/>
                <w:lang w:eastAsia="zh-CN"/>
              </w:rPr>
              <w:t>275</w:t>
            </w:r>
          </w:p>
        </w:tc>
        <w:tc>
          <w:tcPr>
            <w:tcW w:w="1222" w:type="dxa"/>
            <w:shd w:val="clear" w:color="auto" w:fill="auto"/>
            <w:noWrap/>
            <w:hideMark/>
          </w:tcPr>
          <w:p w14:paraId="5BC3437F" w14:textId="7E54AA7B" w:rsidR="00386996" w:rsidRPr="00570BE9" w:rsidRDefault="00386996" w:rsidP="008315D5">
            <w:pPr>
              <w:jc w:val="right"/>
              <w:rPr>
                <w:color w:val="000000"/>
                <w:sz w:val="18"/>
                <w:szCs w:val="18"/>
                <w:lang w:eastAsia="zh-CN"/>
              </w:rPr>
            </w:pPr>
            <w:r w:rsidRPr="00570BE9">
              <w:rPr>
                <w:color w:val="000000"/>
                <w:sz w:val="18"/>
                <w:szCs w:val="18"/>
                <w:lang w:eastAsia="zh-CN"/>
              </w:rPr>
              <w:t>5</w:t>
            </w:r>
            <w:r w:rsidR="004256F1">
              <w:rPr>
                <w:color w:val="000000"/>
                <w:sz w:val="18"/>
                <w:szCs w:val="18"/>
                <w:lang w:eastAsia="zh-CN"/>
              </w:rPr>
              <w:t xml:space="preserve"> </w:t>
            </w:r>
            <w:r w:rsidRPr="00570BE9">
              <w:rPr>
                <w:color w:val="000000"/>
                <w:sz w:val="18"/>
                <w:szCs w:val="18"/>
                <w:lang w:eastAsia="zh-CN"/>
              </w:rPr>
              <w:t>275</w:t>
            </w:r>
          </w:p>
        </w:tc>
        <w:tc>
          <w:tcPr>
            <w:tcW w:w="900" w:type="dxa"/>
            <w:shd w:val="clear" w:color="auto" w:fill="auto"/>
            <w:hideMark/>
          </w:tcPr>
          <w:p w14:paraId="6D0141AA" w14:textId="2579825A" w:rsidR="00386996" w:rsidRPr="00570BE9" w:rsidRDefault="00386996" w:rsidP="008315D5">
            <w:pPr>
              <w:jc w:val="right"/>
              <w:rPr>
                <w:color w:val="000000"/>
                <w:sz w:val="18"/>
                <w:szCs w:val="18"/>
                <w:lang w:eastAsia="zh-CN"/>
              </w:rPr>
            </w:pPr>
            <w:r w:rsidRPr="00570BE9">
              <w:rPr>
                <w:color w:val="000000"/>
                <w:sz w:val="18"/>
                <w:szCs w:val="18"/>
                <w:lang w:eastAsia="zh-CN"/>
              </w:rPr>
              <w:t>5</w:t>
            </w:r>
            <w:r w:rsidR="004256F1">
              <w:rPr>
                <w:color w:val="000000"/>
                <w:sz w:val="18"/>
                <w:szCs w:val="18"/>
                <w:lang w:eastAsia="zh-CN"/>
              </w:rPr>
              <w:t xml:space="preserve"> </w:t>
            </w:r>
            <w:r w:rsidRPr="00570BE9">
              <w:rPr>
                <w:color w:val="000000"/>
                <w:sz w:val="18"/>
                <w:szCs w:val="18"/>
                <w:lang w:eastAsia="zh-CN"/>
              </w:rPr>
              <w:t>275</w:t>
            </w:r>
          </w:p>
        </w:tc>
        <w:tc>
          <w:tcPr>
            <w:tcW w:w="1350" w:type="dxa"/>
          </w:tcPr>
          <w:p w14:paraId="6441117D" w14:textId="77777777" w:rsidR="00386996" w:rsidRPr="00740D91" w:rsidRDefault="00386996" w:rsidP="008315D5">
            <w:pPr>
              <w:jc w:val="right"/>
              <w:rPr>
                <w:color w:val="000000"/>
                <w:sz w:val="18"/>
                <w:szCs w:val="18"/>
                <w:lang w:eastAsia="zh-CN"/>
              </w:rPr>
            </w:pPr>
            <w:r w:rsidRPr="00740D91">
              <w:rPr>
                <w:color w:val="000000"/>
                <w:sz w:val="18"/>
                <w:szCs w:val="18"/>
                <w:lang w:eastAsia="zh-CN"/>
              </w:rPr>
              <w:t>0</w:t>
            </w:r>
          </w:p>
        </w:tc>
        <w:tc>
          <w:tcPr>
            <w:tcW w:w="1170" w:type="dxa"/>
            <w:shd w:val="clear" w:color="auto" w:fill="auto"/>
            <w:hideMark/>
          </w:tcPr>
          <w:p w14:paraId="2F48D6A2" w14:textId="79E65FD0" w:rsidR="00386996" w:rsidRPr="00570BE9" w:rsidRDefault="00386996" w:rsidP="008315D5">
            <w:pPr>
              <w:jc w:val="right"/>
              <w:rPr>
                <w:color w:val="000000"/>
                <w:sz w:val="18"/>
                <w:szCs w:val="18"/>
                <w:lang w:eastAsia="zh-CN"/>
              </w:rPr>
            </w:pPr>
            <w:r w:rsidRPr="00570BE9">
              <w:rPr>
                <w:color w:val="000000"/>
                <w:sz w:val="18"/>
                <w:szCs w:val="18"/>
                <w:lang w:eastAsia="zh-CN"/>
              </w:rPr>
              <w:t>26</w:t>
            </w:r>
            <w:r w:rsidR="004256F1">
              <w:rPr>
                <w:color w:val="000000"/>
                <w:sz w:val="18"/>
                <w:szCs w:val="18"/>
                <w:lang w:eastAsia="zh-CN"/>
              </w:rPr>
              <w:t xml:space="preserve"> </w:t>
            </w:r>
            <w:r w:rsidRPr="00570BE9">
              <w:rPr>
                <w:color w:val="000000"/>
                <w:sz w:val="18"/>
                <w:szCs w:val="18"/>
                <w:lang w:eastAsia="zh-CN"/>
              </w:rPr>
              <w:t>375</w:t>
            </w:r>
          </w:p>
        </w:tc>
      </w:tr>
      <w:tr w:rsidR="00386996" w:rsidRPr="00570BE9" w14:paraId="60DD0FA4" w14:textId="77777777" w:rsidTr="00C662A2">
        <w:trPr>
          <w:trHeight w:val="132"/>
        </w:trPr>
        <w:tc>
          <w:tcPr>
            <w:tcW w:w="2303" w:type="dxa"/>
            <w:shd w:val="clear" w:color="auto" w:fill="auto"/>
            <w:hideMark/>
          </w:tcPr>
          <w:p w14:paraId="05EED363" w14:textId="3839E977" w:rsidR="00386996" w:rsidRPr="004256F1" w:rsidRDefault="00386996" w:rsidP="008315D5">
            <w:pPr>
              <w:jc w:val="right"/>
              <w:rPr>
                <w:b/>
                <w:bCs/>
                <w:color w:val="000000"/>
                <w:sz w:val="18"/>
                <w:szCs w:val="18"/>
                <w:lang w:val="es-MX" w:eastAsia="zh-CN"/>
              </w:rPr>
            </w:pPr>
            <w:r w:rsidRPr="004256F1">
              <w:rPr>
                <w:b/>
                <w:bCs/>
                <w:color w:val="000000"/>
                <w:sz w:val="18"/>
                <w:szCs w:val="18"/>
                <w:lang w:val="es-MX" w:eastAsia="zh-CN"/>
              </w:rPr>
              <w:lastRenderedPageBreak/>
              <w:t xml:space="preserve">Subtotal </w:t>
            </w:r>
            <w:r w:rsidR="004256F1" w:rsidRPr="004256F1">
              <w:rPr>
                <w:b/>
                <w:bCs/>
                <w:color w:val="000000"/>
                <w:sz w:val="18"/>
                <w:szCs w:val="18"/>
                <w:lang w:val="es-MX" w:eastAsia="zh-CN"/>
              </w:rPr>
              <w:t>de la asistencia t</w:t>
            </w:r>
            <w:r w:rsidR="004256F1">
              <w:rPr>
                <w:b/>
                <w:bCs/>
                <w:color w:val="000000"/>
                <w:sz w:val="18"/>
                <w:szCs w:val="18"/>
                <w:lang w:val="es-MX" w:eastAsia="zh-CN"/>
              </w:rPr>
              <w:t>écnica</w:t>
            </w:r>
          </w:p>
        </w:tc>
        <w:tc>
          <w:tcPr>
            <w:tcW w:w="1202" w:type="dxa"/>
            <w:shd w:val="clear" w:color="auto" w:fill="auto"/>
            <w:hideMark/>
          </w:tcPr>
          <w:p w14:paraId="36303E01" w14:textId="3F4A8F1F" w:rsidR="00386996" w:rsidRPr="00570BE9" w:rsidRDefault="00386996" w:rsidP="008315D5">
            <w:pPr>
              <w:jc w:val="right"/>
              <w:rPr>
                <w:b/>
                <w:bCs/>
                <w:color w:val="000000"/>
                <w:sz w:val="18"/>
                <w:szCs w:val="18"/>
                <w:lang w:eastAsia="zh-CN"/>
              </w:rPr>
            </w:pPr>
            <w:r w:rsidRPr="00570BE9">
              <w:rPr>
                <w:b/>
                <w:bCs/>
                <w:color w:val="000000"/>
                <w:sz w:val="18"/>
                <w:szCs w:val="18"/>
                <w:lang w:eastAsia="zh-CN"/>
              </w:rPr>
              <w:t>19</w:t>
            </w:r>
            <w:r w:rsidR="004256F1">
              <w:rPr>
                <w:b/>
                <w:bCs/>
                <w:color w:val="000000"/>
                <w:sz w:val="18"/>
                <w:szCs w:val="18"/>
                <w:lang w:eastAsia="zh-CN"/>
              </w:rPr>
              <w:t xml:space="preserve"> </w:t>
            </w:r>
            <w:r w:rsidRPr="00570BE9">
              <w:rPr>
                <w:b/>
                <w:bCs/>
                <w:color w:val="000000"/>
                <w:sz w:val="18"/>
                <w:szCs w:val="18"/>
                <w:lang w:eastAsia="zh-CN"/>
              </w:rPr>
              <w:t>550</w:t>
            </w:r>
          </w:p>
        </w:tc>
        <w:tc>
          <w:tcPr>
            <w:tcW w:w="1118" w:type="dxa"/>
            <w:gridSpan w:val="2"/>
            <w:shd w:val="clear" w:color="auto" w:fill="auto"/>
            <w:hideMark/>
          </w:tcPr>
          <w:p w14:paraId="73C77950" w14:textId="772F6371" w:rsidR="00386996" w:rsidRPr="00570BE9" w:rsidRDefault="00386996" w:rsidP="008315D5">
            <w:pPr>
              <w:jc w:val="right"/>
              <w:rPr>
                <w:b/>
                <w:bCs/>
                <w:color w:val="000000"/>
                <w:sz w:val="18"/>
                <w:szCs w:val="18"/>
                <w:lang w:eastAsia="zh-CN"/>
              </w:rPr>
            </w:pPr>
            <w:r w:rsidRPr="00570BE9">
              <w:rPr>
                <w:b/>
                <w:bCs/>
                <w:color w:val="000000"/>
                <w:sz w:val="18"/>
                <w:szCs w:val="18"/>
                <w:lang w:eastAsia="zh-CN"/>
              </w:rPr>
              <w:t>9</w:t>
            </w:r>
            <w:r w:rsidR="004256F1">
              <w:rPr>
                <w:b/>
                <w:bCs/>
                <w:color w:val="000000"/>
                <w:sz w:val="18"/>
                <w:szCs w:val="18"/>
                <w:lang w:eastAsia="zh-CN"/>
              </w:rPr>
              <w:t xml:space="preserve"> </w:t>
            </w:r>
            <w:r w:rsidRPr="00570BE9">
              <w:rPr>
                <w:b/>
                <w:bCs/>
                <w:color w:val="000000"/>
                <w:sz w:val="18"/>
                <w:szCs w:val="18"/>
                <w:lang w:eastAsia="zh-CN"/>
              </w:rPr>
              <w:t>775</w:t>
            </w:r>
          </w:p>
        </w:tc>
        <w:tc>
          <w:tcPr>
            <w:tcW w:w="1222" w:type="dxa"/>
            <w:shd w:val="clear" w:color="auto" w:fill="auto"/>
            <w:hideMark/>
          </w:tcPr>
          <w:p w14:paraId="4685E0CE" w14:textId="53492288" w:rsidR="00386996" w:rsidRPr="00570BE9" w:rsidRDefault="00386996" w:rsidP="008315D5">
            <w:pPr>
              <w:jc w:val="right"/>
              <w:rPr>
                <w:b/>
                <w:bCs/>
                <w:color w:val="000000"/>
                <w:sz w:val="18"/>
                <w:szCs w:val="18"/>
                <w:lang w:eastAsia="zh-CN"/>
              </w:rPr>
            </w:pPr>
            <w:r w:rsidRPr="00570BE9">
              <w:rPr>
                <w:b/>
                <w:bCs/>
                <w:color w:val="000000"/>
                <w:sz w:val="18"/>
                <w:szCs w:val="18"/>
                <w:lang w:eastAsia="zh-CN"/>
              </w:rPr>
              <w:t>9</w:t>
            </w:r>
            <w:r w:rsidR="004256F1">
              <w:rPr>
                <w:b/>
                <w:bCs/>
                <w:color w:val="000000"/>
                <w:sz w:val="18"/>
                <w:szCs w:val="18"/>
                <w:lang w:eastAsia="zh-CN"/>
              </w:rPr>
              <w:t xml:space="preserve"> </w:t>
            </w:r>
            <w:r w:rsidRPr="00570BE9">
              <w:rPr>
                <w:b/>
                <w:bCs/>
                <w:color w:val="000000"/>
                <w:sz w:val="18"/>
                <w:szCs w:val="18"/>
                <w:lang w:eastAsia="zh-CN"/>
              </w:rPr>
              <w:t>775</w:t>
            </w:r>
          </w:p>
        </w:tc>
        <w:tc>
          <w:tcPr>
            <w:tcW w:w="900" w:type="dxa"/>
            <w:shd w:val="clear" w:color="auto" w:fill="auto"/>
            <w:hideMark/>
          </w:tcPr>
          <w:p w14:paraId="190E2AA9" w14:textId="28224486" w:rsidR="00386996" w:rsidRPr="00570BE9" w:rsidRDefault="00386996" w:rsidP="008315D5">
            <w:pPr>
              <w:jc w:val="right"/>
              <w:rPr>
                <w:b/>
                <w:bCs/>
                <w:color w:val="000000"/>
                <w:sz w:val="18"/>
                <w:szCs w:val="18"/>
                <w:lang w:eastAsia="zh-CN"/>
              </w:rPr>
            </w:pPr>
            <w:r w:rsidRPr="00570BE9">
              <w:rPr>
                <w:b/>
                <w:bCs/>
                <w:color w:val="000000"/>
                <w:sz w:val="18"/>
                <w:szCs w:val="18"/>
                <w:lang w:eastAsia="zh-CN"/>
              </w:rPr>
              <w:t>9</w:t>
            </w:r>
            <w:r w:rsidR="004256F1">
              <w:rPr>
                <w:b/>
                <w:bCs/>
                <w:color w:val="000000"/>
                <w:sz w:val="18"/>
                <w:szCs w:val="18"/>
                <w:lang w:eastAsia="zh-CN"/>
              </w:rPr>
              <w:t xml:space="preserve"> </w:t>
            </w:r>
            <w:r w:rsidRPr="00570BE9">
              <w:rPr>
                <w:b/>
                <w:bCs/>
                <w:color w:val="000000"/>
                <w:sz w:val="18"/>
                <w:szCs w:val="18"/>
                <w:lang w:eastAsia="zh-CN"/>
              </w:rPr>
              <w:t>775</w:t>
            </w:r>
          </w:p>
        </w:tc>
        <w:tc>
          <w:tcPr>
            <w:tcW w:w="1350" w:type="dxa"/>
          </w:tcPr>
          <w:p w14:paraId="4F87577B" w14:textId="77777777" w:rsidR="00386996" w:rsidRPr="00740D91" w:rsidRDefault="00386996" w:rsidP="008315D5">
            <w:pPr>
              <w:jc w:val="right"/>
              <w:rPr>
                <w:b/>
                <w:bCs/>
                <w:color w:val="000000"/>
                <w:sz w:val="18"/>
                <w:szCs w:val="18"/>
                <w:lang w:eastAsia="zh-CN"/>
              </w:rPr>
            </w:pPr>
            <w:r w:rsidRPr="00740D91">
              <w:rPr>
                <w:b/>
                <w:bCs/>
                <w:color w:val="000000"/>
                <w:sz w:val="18"/>
                <w:szCs w:val="18"/>
                <w:lang w:eastAsia="zh-CN"/>
              </w:rPr>
              <w:t>0</w:t>
            </w:r>
          </w:p>
        </w:tc>
        <w:tc>
          <w:tcPr>
            <w:tcW w:w="1170" w:type="dxa"/>
            <w:shd w:val="clear" w:color="auto" w:fill="auto"/>
            <w:hideMark/>
          </w:tcPr>
          <w:p w14:paraId="1633EB78" w14:textId="5FF78E7E" w:rsidR="00386996" w:rsidRPr="00570BE9" w:rsidRDefault="00386996" w:rsidP="008315D5">
            <w:pPr>
              <w:jc w:val="right"/>
              <w:rPr>
                <w:b/>
                <w:bCs/>
                <w:color w:val="000000"/>
                <w:sz w:val="18"/>
                <w:szCs w:val="18"/>
                <w:lang w:eastAsia="zh-CN"/>
              </w:rPr>
            </w:pPr>
            <w:r w:rsidRPr="00570BE9">
              <w:rPr>
                <w:b/>
                <w:bCs/>
                <w:color w:val="000000"/>
                <w:sz w:val="18"/>
                <w:szCs w:val="18"/>
                <w:lang w:eastAsia="zh-CN"/>
              </w:rPr>
              <w:t>48</w:t>
            </w:r>
            <w:r w:rsidR="004256F1">
              <w:rPr>
                <w:b/>
                <w:bCs/>
                <w:color w:val="000000"/>
                <w:sz w:val="18"/>
                <w:szCs w:val="18"/>
                <w:lang w:eastAsia="zh-CN"/>
              </w:rPr>
              <w:t xml:space="preserve"> </w:t>
            </w:r>
            <w:r w:rsidRPr="00570BE9">
              <w:rPr>
                <w:b/>
                <w:bCs/>
                <w:color w:val="000000"/>
                <w:sz w:val="18"/>
                <w:szCs w:val="18"/>
                <w:lang w:eastAsia="zh-CN"/>
              </w:rPr>
              <w:t>875</w:t>
            </w:r>
          </w:p>
        </w:tc>
      </w:tr>
      <w:tr w:rsidR="00386996" w:rsidRPr="00570BE9" w14:paraId="75745ED0" w14:textId="77777777" w:rsidTr="00C662A2">
        <w:trPr>
          <w:trHeight w:val="132"/>
        </w:trPr>
        <w:tc>
          <w:tcPr>
            <w:tcW w:w="2303" w:type="dxa"/>
            <w:shd w:val="clear" w:color="auto" w:fill="auto"/>
            <w:hideMark/>
          </w:tcPr>
          <w:p w14:paraId="1BADF77F" w14:textId="3C091371" w:rsidR="00386996" w:rsidRPr="00570BE9" w:rsidRDefault="00386996" w:rsidP="008315D5">
            <w:pPr>
              <w:jc w:val="left"/>
              <w:rPr>
                <w:b/>
                <w:bCs/>
                <w:color w:val="000000"/>
                <w:sz w:val="18"/>
                <w:szCs w:val="18"/>
                <w:lang w:eastAsia="zh-CN"/>
              </w:rPr>
            </w:pPr>
            <w:r w:rsidRPr="00570BE9">
              <w:rPr>
                <w:b/>
                <w:bCs/>
                <w:color w:val="000000"/>
                <w:sz w:val="18"/>
                <w:szCs w:val="18"/>
                <w:lang w:eastAsia="zh-CN"/>
              </w:rPr>
              <w:t xml:space="preserve">Total </w:t>
            </w:r>
            <w:r w:rsidR="00212588">
              <w:rPr>
                <w:b/>
                <w:bCs/>
                <w:color w:val="000000"/>
                <w:sz w:val="18"/>
                <w:szCs w:val="18"/>
                <w:lang w:eastAsia="zh-CN"/>
              </w:rPr>
              <w:t>SDC</w:t>
            </w:r>
          </w:p>
        </w:tc>
        <w:tc>
          <w:tcPr>
            <w:tcW w:w="1202" w:type="dxa"/>
            <w:shd w:val="clear" w:color="auto" w:fill="auto"/>
            <w:hideMark/>
          </w:tcPr>
          <w:p w14:paraId="7BFC92B5" w14:textId="3E171DE0" w:rsidR="00386996" w:rsidRPr="00570BE9" w:rsidRDefault="00386996" w:rsidP="008315D5">
            <w:pPr>
              <w:jc w:val="right"/>
              <w:rPr>
                <w:b/>
                <w:bCs/>
                <w:color w:val="000000"/>
                <w:sz w:val="18"/>
                <w:szCs w:val="18"/>
                <w:lang w:eastAsia="zh-CN"/>
              </w:rPr>
            </w:pPr>
            <w:r w:rsidRPr="00570BE9">
              <w:rPr>
                <w:b/>
                <w:bCs/>
                <w:color w:val="000000"/>
                <w:sz w:val="18"/>
                <w:szCs w:val="18"/>
                <w:lang w:eastAsia="zh-CN"/>
              </w:rPr>
              <w:t>400</w:t>
            </w:r>
            <w:r w:rsidR="004256F1">
              <w:rPr>
                <w:b/>
                <w:bCs/>
                <w:color w:val="000000"/>
                <w:sz w:val="18"/>
                <w:szCs w:val="18"/>
                <w:lang w:eastAsia="zh-CN"/>
              </w:rPr>
              <w:t xml:space="preserve"> </w:t>
            </w:r>
            <w:r w:rsidRPr="00570BE9">
              <w:rPr>
                <w:b/>
                <w:bCs/>
                <w:color w:val="000000"/>
                <w:sz w:val="18"/>
                <w:szCs w:val="18"/>
                <w:lang w:eastAsia="zh-CN"/>
              </w:rPr>
              <w:t>591</w:t>
            </w:r>
          </w:p>
        </w:tc>
        <w:tc>
          <w:tcPr>
            <w:tcW w:w="1118" w:type="dxa"/>
            <w:gridSpan w:val="2"/>
            <w:shd w:val="clear" w:color="auto" w:fill="auto"/>
            <w:hideMark/>
          </w:tcPr>
          <w:p w14:paraId="23952636" w14:textId="51D2FA1E" w:rsidR="00386996" w:rsidRPr="00570BE9" w:rsidRDefault="00386996" w:rsidP="008315D5">
            <w:pPr>
              <w:jc w:val="right"/>
              <w:rPr>
                <w:b/>
                <w:bCs/>
                <w:color w:val="000000"/>
                <w:sz w:val="18"/>
                <w:szCs w:val="18"/>
                <w:lang w:eastAsia="zh-CN"/>
              </w:rPr>
            </w:pPr>
            <w:r w:rsidRPr="00570BE9">
              <w:rPr>
                <w:b/>
                <w:bCs/>
                <w:color w:val="000000"/>
                <w:sz w:val="18"/>
                <w:szCs w:val="18"/>
                <w:lang w:eastAsia="zh-CN"/>
              </w:rPr>
              <w:t>24</w:t>
            </w:r>
            <w:r w:rsidR="004256F1">
              <w:rPr>
                <w:b/>
                <w:bCs/>
                <w:color w:val="000000"/>
                <w:sz w:val="18"/>
                <w:szCs w:val="18"/>
                <w:lang w:eastAsia="zh-CN"/>
              </w:rPr>
              <w:t xml:space="preserve"> </w:t>
            </w:r>
            <w:r w:rsidRPr="00570BE9">
              <w:rPr>
                <w:b/>
                <w:bCs/>
                <w:color w:val="000000"/>
                <w:sz w:val="18"/>
                <w:szCs w:val="18"/>
                <w:lang w:eastAsia="zh-CN"/>
              </w:rPr>
              <w:t>275</w:t>
            </w:r>
          </w:p>
        </w:tc>
        <w:tc>
          <w:tcPr>
            <w:tcW w:w="1222" w:type="dxa"/>
            <w:shd w:val="clear" w:color="auto" w:fill="auto"/>
            <w:hideMark/>
          </w:tcPr>
          <w:p w14:paraId="2BE7B438" w14:textId="0CCF4E8A" w:rsidR="00386996" w:rsidRPr="00570BE9" w:rsidRDefault="00386996" w:rsidP="008315D5">
            <w:pPr>
              <w:jc w:val="right"/>
              <w:rPr>
                <w:b/>
                <w:bCs/>
                <w:color w:val="000000"/>
                <w:sz w:val="18"/>
                <w:szCs w:val="18"/>
                <w:lang w:eastAsia="zh-CN"/>
              </w:rPr>
            </w:pPr>
            <w:r w:rsidRPr="00570BE9">
              <w:rPr>
                <w:b/>
                <w:bCs/>
                <w:color w:val="000000"/>
                <w:sz w:val="18"/>
                <w:szCs w:val="18"/>
                <w:lang w:eastAsia="zh-CN"/>
              </w:rPr>
              <w:t>24</w:t>
            </w:r>
            <w:r w:rsidR="004256F1">
              <w:rPr>
                <w:b/>
                <w:bCs/>
                <w:color w:val="000000"/>
                <w:sz w:val="18"/>
                <w:szCs w:val="18"/>
                <w:lang w:eastAsia="zh-CN"/>
              </w:rPr>
              <w:t xml:space="preserve"> </w:t>
            </w:r>
            <w:r w:rsidRPr="00570BE9">
              <w:rPr>
                <w:b/>
                <w:bCs/>
                <w:color w:val="000000"/>
                <w:sz w:val="18"/>
                <w:szCs w:val="18"/>
                <w:lang w:eastAsia="zh-CN"/>
              </w:rPr>
              <w:t>875</w:t>
            </w:r>
          </w:p>
        </w:tc>
        <w:tc>
          <w:tcPr>
            <w:tcW w:w="900" w:type="dxa"/>
            <w:shd w:val="clear" w:color="auto" w:fill="auto"/>
            <w:hideMark/>
          </w:tcPr>
          <w:p w14:paraId="72F99092" w14:textId="394C5E9A" w:rsidR="00386996" w:rsidRPr="00570BE9" w:rsidRDefault="00386996" w:rsidP="008315D5">
            <w:pPr>
              <w:jc w:val="right"/>
              <w:rPr>
                <w:b/>
                <w:bCs/>
                <w:color w:val="000000"/>
                <w:sz w:val="18"/>
                <w:szCs w:val="18"/>
                <w:lang w:eastAsia="zh-CN"/>
              </w:rPr>
            </w:pPr>
            <w:r w:rsidRPr="00570BE9">
              <w:rPr>
                <w:b/>
                <w:bCs/>
                <w:color w:val="000000"/>
                <w:sz w:val="18"/>
                <w:szCs w:val="18"/>
                <w:lang w:eastAsia="zh-CN"/>
              </w:rPr>
              <w:t>91</w:t>
            </w:r>
            <w:r w:rsidR="004256F1">
              <w:rPr>
                <w:b/>
                <w:bCs/>
                <w:color w:val="000000"/>
                <w:sz w:val="18"/>
                <w:szCs w:val="18"/>
                <w:lang w:eastAsia="zh-CN"/>
              </w:rPr>
              <w:t xml:space="preserve"> </w:t>
            </w:r>
            <w:r w:rsidRPr="00570BE9">
              <w:rPr>
                <w:b/>
                <w:bCs/>
                <w:color w:val="000000"/>
                <w:sz w:val="18"/>
                <w:szCs w:val="18"/>
                <w:lang w:eastAsia="zh-CN"/>
              </w:rPr>
              <w:t>775</w:t>
            </w:r>
          </w:p>
        </w:tc>
        <w:tc>
          <w:tcPr>
            <w:tcW w:w="1350" w:type="dxa"/>
          </w:tcPr>
          <w:p w14:paraId="6B2C3523" w14:textId="4B4668C3" w:rsidR="00386996" w:rsidRPr="00740D91" w:rsidRDefault="00386996" w:rsidP="008315D5">
            <w:pPr>
              <w:jc w:val="right"/>
              <w:rPr>
                <w:b/>
                <w:bCs/>
                <w:color w:val="000000"/>
                <w:sz w:val="18"/>
                <w:szCs w:val="18"/>
                <w:lang w:eastAsia="zh-CN"/>
              </w:rPr>
            </w:pPr>
            <w:r w:rsidRPr="00740D91">
              <w:rPr>
                <w:b/>
                <w:bCs/>
                <w:color w:val="000000"/>
                <w:sz w:val="18"/>
                <w:szCs w:val="18"/>
                <w:lang w:eastAsia="zh-CN"/>
              </w:rPr>
              <w:t>122</w:t>
            </w:r>
            <w:r w:rsidR="004256F1">
              <w:rPr>
                <w:b/>
                <w:bCs/>
                <w:color w:val="000000"/>
                <w:sz w:val="18"/>
                <w:szCs w:val="18"/>
                <w:lang w:eastAsia="zh-CN"/>
              </w:rPr>
              <w:t xml:space="preserve"> </w:t>
            </w:r>
            <w:r w:rsidRPr="00740D91">
              <w:rPr>
                <w:b/>
                <w:bCs/>
                <w:color w:val="000000"/>
                <w:sz w:val="18"/>
                <w:szCs w:val="18"/>
                <w:lang w:eastAsia="zh-CN"/>
              </w:rPr>
              <w:t>999</w:t>
            </w:r>
          </w:p>
        </w:tc>
        <w:tc>
          <w:tcPr>
            <w:tcW w:w="1170" w:type="dxa"/>
            <w:shd w:val="clear" w:color="auto" w:fill="auto"/>
            <w:hideMark/>
          </w:tcPr>
          <w:p w14:paraId="19FF628C" w14:textId="66224BC2" w:rsidR="00386996" w:rsidRPr="00570BE9" w:rsidRDefault="00386996" w:rsidP="008315D5">
            <w:pPr>
              <w:jc w:val="right"/>
              <w:rPr>
                <w:b/>
                <w:bCs/>
                <w:color w:val="000000"/>
                <w:sz w:val="18"/>
                <w:szCs w:val="18"/>
                <w:lang w:eastAsia="zh-CN"/>
              </w:rPr>
            </w:pPr>
            <w:r w:rsidRPr="00570BE9">
              <w:rPr>
                <w:b/>
                <w:bCs/>
                <w:color w:val="000000"/>
                <w:sz w:val="18"/>
                <w:szCs w:val="18"/>
                <w:lang w:eastAsia="zh-CN"/>
              </w:rPr>
              <w:t>418</w:t>
            </w:r>
            <w:r w:rsidR="004256F1">
              <w:rPr>
                <w:b/>
                <w:bCs/>
                <w:color w:val="000000"/>
                <w:sz w:val="18"/>
                <w:szCs w:val="18"/>
                <w:lang w:eastAsia="zh-CN"/>
              </w:rPr>
              <w:t xml:space="preserve"> </w:t>
            </w:r>
            <w:r w:rsidRPr="00570BE9">
              <w:rPr>
                <w:b/>
                <w:bCs/>
                <w:color w:val="000000"/>
                <w:sz w:val="18"/>
                <w:szCs w:val="18"/>
                <w:lang w:eastAsia="zh-CN"/>
              </w:rPr>
              <w:t>517</w:t>
            </w:r>
          </w:p>
        </w:tc>
      </w:tr>
      <w:tr w:rsidR="00386996" w:rsidRPr="00570BE9" w14:paraId="7F6DEE5E" w14:textId="77777777" w:rsidTr="00C662A2">
        <w:trPr>
          <w:trHeight w:val="132"/>
        </w:trPr>
        <w:tc>
          <w:tcPr>
            <w:tcW w:w="2303" w:type="dxa"/>
            <w:shd w:val="clear" w:color="auto" w:fill="auto"/>
          </w:tcPr>
          <w:p w14:paraId="0C66361F" w14:textId="49454148" w:rsidR="00386996" w:rsidRPr="00570BE9" w:rsidRDefault="00386996" w:rsidP="008315D5">
            <w:pPr>
              <w:jc w:val="left"/>
              <w:rPr>
                <w:i/>
                <w:iCs/>
                <w:color w:val="000000"/>
                <w:sz w:val="18"/>
                <w:szCs w:val="18"/>
                <w:lang w:eastAsia="zh-CN"/>
              </w:rPr>
            </w:pPr>
            <w:r w:rsidRPr="00570BE9">
              <w:rPr>
                <w:b/>
                <w:bCs/>
                <w:color w:val="000000"/>
                <w:sz w:val="18"/>
                <w:szCs w:val="18"/>
                <w:lang w:eastAsia="zh-CN"/>
              </w:rPr>
              <w:t xml:space="preserve">Subtotal requested </w:t>
            </w:r>
            <w:r w:rsidR="00212588">
              <w:rPr>
                <w:b/>
                <w:bCs/>
                <w:color w:val="000000"/>
                <w:sz w:val="18"/>
                <w:szCs w:val="18"/>
                <w:lang w:eastAsia="zh-CN"/>
              </w:rPr>
              <w:t>SDC</w:t>
            </w:r>
          </w:p>
        </w:tc>
        <w:tc>
          <w:tcPr>
            <w:tcW w:w="1202" w:type="dxa"/>
            <w:shd w:val="clear" w:color="auto" w:fill="auto"/>
          </w:tcPr>
          <w:p w14:paraId="4836EDBF" w14:textId="2DF76270" w:rsidR="00386996" w:rsidRPr="008A142E" w:rsidRDefault="00386996" w:rsidP="008315D5">
            <w:pPr>
              <w:jc w:val="right"/>
              <w:rPr>
                <w:b/>
                <w:bCs/>
                <w:color w:val="000000"/>
                <w:sz w:val="18"/>
                <w:szCs w:val="18"/>
                <w:lang w:eastAsia="zh-CN"/>
              </w:rPr>
            </w:pPr>
            <w:r w:rsidRPr="008A142E">
              <w:rPr>
                <w:b/>
                <w:bCs/>
                <w:color w:val="000000"/>
                <w:sz w:val="18"/>
                <w:szCs w:val="18"/>
                <w:lang w:eastAsia="zh-CN"/>
              </w:rPr>
              <w:t>343</w:t>
            </w:r>
            <w:r w:rsidR="004256F1">
              <w:rPr>
                <w:b/>
                <w:bCs/>
                <w:color w:val="000000"/>
                <w:sz w:val="18"/>
                <w:szCs w:val="18"/>
                <w:lang w:eastAsia="zh-CN"/>
              </w:rPr>
              <w:t xml:space="preserve"> </w:t>
            </w:r>
            <w:r w:rsidRPr="008A142E">
              <w:rPr>
                <w:b/>
                <w:bCs/>
                <w:color w:val="000000"/>
                <w:sz w:val="18"/>
                <w:szCs w:val="18"/>
                <w:lang w:eastAsia="zh-CN"/>
              </w:rPr>
              <w:t>986</w:t>
            </w:r>
          </w:p>
        </w:tc>
        <w:tc>
          <w:tcPr>
            <w:tcW w:w="1118" w:type="dxa"/>
            <w:gridSpan w:val="2"/>
            <w:shd w:val="clear" w:color="auto" w:fill="auto"/>
            <w:vAlign w:val="center"/>
          </w:tcPr>
          <w:p w14:paraId="7E4B91D9" w14:textId="3205AA0C" w:rsidR="00386996" w:rsidRPr="00740D91" w:rsidRDefault="00386996" w:rsidP="008315D5">
            <w:pPr>
              <w:jc w:val="right"/>
              <w:rPr>
                <w:color w:val="000000"/>
                <w:sz w:val="18"/>
                <w:szCs w:val="18"/>
                <w:lang w:eastAsia="zh-CN"/>
              </w:rPr>
            </w:pPr>
            <w:r w:rsidRPr="00740D91">
              <w:rPr>
                <w:b/>
                <w:bCs/>
                <w:color w:val="000000"/>
                <w:sz w:val="18"/>
                <w:szCs w:val="18"/>
              </w:rPr>
              <w:t>24</w:t>
            </w:r>
            <w:r w:rsidR="004256F1">
              <w:rPr>
                <w:b/>
                <w:bCs/>
                <w:color w:val="000000"/>
                <w:sz w:val="18"/>
                <w:szCs w:val="18"/>
              </w:rPr>
              <w:t xml:space="preserve"> </w:t>
            </w:r>
            <w:r w:rsidRPr="00740D91">
              <w:rPr>
                <w:b/>
                <w:bCs/>
                <w:color w:val="000000"/>
                <w:sz w:val="18"/>
                <w:szCs w:val="18"/>
              </w:rPr>
              <w:t>275</w:t>
            </w:r>
          </w:p>
        </w:tc>
        <w:tc>
          <w:tcPr>
            <w:tcW w:w="1222" w:type="dxa"/>
            <w:shd w:val="clear" w:color="auto" w:fill="auto"/>
            <w:vAlign w:val="center"/>
          </w:tcPr>
          <w:p w14:paraId="34272D64" w14:textId="6372E710" w:rsidR="00386996" w:rsidRPr="00740D91" w:rsidRDefault="00386996" w:rsidP="008315D5">
            <w:pPr>
              <w:jc w:val="right"/>
              <w:rPr>
                <w:color w:val="000000"/>
                <w:sz w:val="18"/>
                <w:szCs w:val="18"/>
                <w:lang w:eastAsia="zh-CN"/>
              </w:rPr>
            </w:pPr>
            <w:r w:rsidRPr="00740D91">
              <w:rPr>
                <w:b/>
                <w:bCs/>
                <w:color w:val="000000"/>
                <w:sz w:val="18"/>
                <w:szCs w:val="18"/>
              </w:rPr>
              <w:t>24</w:t>
            </w:r>
            <w:r w:rsidR="004256F1">
              <w:rPr>
                <w:b/>
                <w:bCs/>
                <w:color w:val="000000"/>
                <w:sz w:val="18"/>
                <w:szCs w:val="18"/>
              </w:rPr>
              <w:t xml:space="preserve"> </w:t>
            </w:r>
            <w:r w:rsidRPr="00740D91">
              <w:rPr>
                <w:b/>
                <w:bCs/>
                <w:color w:val="000000"/>
                <w:sz w:val="18"/>
                <w:szCs w:val="18"/>
              </w:rPr>
              <w:t>875</w:t>
            </w:r>
          </w:p>
        </w:tc>
        <w:tc>
          <w:tcPr>
            <w:tcW w:w="900" w:type="dxa"/>
            <w:shd w:val="clear" w:color="auto" w:fill="auto"/>
            <w:vAlign w:val="center"/>
          </w:tcPr>
          <w:p w14:paraId="5E051D08" w14:textId="7B2A1C85" w:rsidR="00386996" w:rsidRPr="00740D91" w:rsidRDefault="00386996" w:rsidP="008315D5">
            <w:pPr>
              <w:jc w:val="right"/>
              <w:rPr>
                <w:color w:val="000000"/>
                <w:sz w:val="18"/>
                <w:szCs w:val="18"/>
                <w:lang w:eastAsia="zh-CN"/>
              </w:rPr>
            </w:pPr>
            <w:r w:rsidRPr="00740D91">
              <w:rPr>
                <w:b/>
                <w:bCs/>
                <w:color w:val="000000"/>
                <w:sz w:val="18"/>
                <w:szCs w:val="18"/>
              </w:rPr>
              <w:t>25</w:t>
            </w:r>
            <w:r w:rsidR="004256F1">
              <w:rPr>
                <w:b/>
                <w:bCs/>
                <w:color w:val="000000"/>
                <w:sz w:val="18"/>
                <w:szCs w:val="18"/>
              </w:rPr>
              <w:t xml:space="preserve"> </w:t>
            </w:r>
            <w:r w:rsidRPr="00740D91">
              <w:rPr>
                <w:b/>
                <w:bCs/>
                <w:color w:val="000000"/>
                <w:sz w:val="18"/>
                <w:szCs w:val="18"/>
              </w:rPr>
              <w:t>381</w:t>
            </w:r>
          </w:p>
        </w:tc>
        <w:tc>
          <w:tcPr>
            <w:tcW w:w="1350" w:type="dxa"/>
          </w:tcPr>
          <w:p w14:paraId="0537B598" w14:textId="7F142687" w:rsidR="00386996" w:rsidRPr="00740D91" w:rsidRDefault="00386996" w:rsidP="008315D5">
            <w:pPr>
              <w:jc w:val="right"/>
              <w:rPr>
                <w:color w:val="000000"/>
                <w:sz w:val="18"/>
                <w:szCs w:val="18"/>
                <w:lang w:eastAsia="zh-CN"/>
              </w:rPr>
            </w:pPr>
            <w:r w:rsidRPr="00740D91">
              <w:rPr>
                <w:color w:val="000000"/>
                <w:sz w:val="18"/>
                <w:szCs w:val="18"/>
                <w:lang w:eastAsia="zh-CN"/>
              </w:rPr>
              <w:t>n/</w:t>
            </w:r>
            <w:r w:rsidR="004256F1">
              <w:rPr>
                <w:color w:val="000000"/>
                <w:sz w:val="18"/>
                <w:szCs w:val="18"/>
                <w:lang w:eastAsia="zh-CN"/>
              </w:rPr>
              <w:t>d</w:t>
            </w:r>
          </w:p>
        </w:tc>
        <w:tc>
          <w:tcPr>
            <w:tcW w:w="1170" w:type="dxa"/>
            <w:shd w:val="clear" w:color="auto" w:fill="auto"/>
          </w:tcPr>
          <w:p w14:paraId="453E3B18" w14:textId="061649DD" w:rsidR="00386996" w:rsidRPr="00570BE9" w:rsidRDefault="00386996" w:rsidP="008315D5">
            <w:pPr>
              <w:jc w:val="right"/>
              <w:rPr>
                <w:b/>
                <w:bCs/>
                <w:color w:val="000000"/>
                <w:sz w:val="18"/>
                <w:szCs w:val="18"/>
                <w:lang w:eastAsia="zh-CN"/>
              </w:rPr>
            </w:pPr>
            <w:r w:rsidRPr="00570BE9">
              <w:rPr>
                <w:b/>
                <w:bCs/>
                <w:color w:val="000000"/>
                <w:sz w:val="18"/>
                <w:szCs w:val="18"/>
                <w:lang w:eastAsia="zh-CN"/>
              </w:rPr>
              <w:t>418</w:t>
            </w:r>
            <w:r w:rsidR="004256F1">
              <w:rPr>
                <w:b/>
                <w:bCs/>
                <w:color w:val="000000"/>
                <w:sz w:val="18"/>
                <w:szCs w:val="18"/>
                <w:lang w:eastAsia="zh-CN"/>
              </w:rPr>
              <w:t xml:space="preserve"> </w:t>
            </w:r>
            <w:r w:rsidRPr="00570BE9">
              <w:rPr>
                <w:b/>
                <w:bCs/>
                <w:color w:val="000000"/>
                <w:sz w:val="18"/>
                <w:szCs w:val="18"/>
                <w:lang w:eastAsia="zh-CN"/>
              </w:rPr>
              <w:t>517</w:t>
            </w:r>
          </w:p>
        </w:tc>
      </w:tr>
      <w:tr w:rsidR="00386996" w:rsidRPr="00570BE9" w14:paraId="489BD725" w14:textId="77777777" w:rsidTr="00C662A2">
        <w:trPr>
          <w:trHeight w:val="132"/>
        </w:trPr>
        <w:tc>
          <w:tcPr>
            <w:tcW w:w="2303" w:type="dxa"/>
            <w:shd w:val="clear" w:color="auto" w:fill="auto"/>
            <w:hideMark/>
          </w:tcPr>
          <w:p w14:paraId="375E8682" w14:textId="2213FAE6" w:rsidR="00386996" w:rsidRPr="00570BE9" w:rsidRDefault="00386996" w:rsidP="008315D5">
            <w:pPr>
              <w:jc w:val="left"/>
              <w:rPr>
                <w:i/>
                <w:iCs/>
                <w:color w:val="000000"/>
                <w:sz w:val="18"/>
                <w:szCs w:val="18"/>
                <w:lang w:eastAsia="zh-CN"/>
              </w:rPr>
            </w:pPr>
            <w:proofErr w:type="spellStart"/>
            <w:r w:rsidRPr="00570BE9">
              <w:rPr>
                <w:i/>
                <w:iCs/>
                <w:color w:val="000000"/>
                <w:sz w:val="18"/>
                <w:szCs w:val="18"/>
                <w:lang w:eastAsia="zh-CN"/>
              </w:rPr>
              <w:t>Contingenci</w:t>
            </w:r>
            <w:r w:rsidR="004256F1">
              <w:rPr>
                <w:i/>
                <w:iCs/>
                <w:color w:val="000000"/>
                <w:sz w:val="18"/>
                <w:szCs w:val="18"/>
                <w:lang w:eastAsia="zh-CN"/>
              </w:rPr>
              <w:t>as</w:t>
            </w:r>
            <w:proofErr w:type="spellEnd"/>
            <w:r w:rsidRPr="00570BE9">
              <w:rPr>
                <w:i/>
                <w:iCs/>
                <w:color w:val="000000"/>
                <w:sz w:val="18"/>
                <w:szCs w:val="18"/>
                <w:lang w:eastAsia="zh-CN"/>
              </w:rPr>
              <w:t xml:space="preserve"> (10 </w:t>
            </w:r>
            <w:proofErr w:type="spellStart"/>
            <w:r w:rsidRPr="00570BE9">
              <w:rPr>
                <w:i/>
                <w:iCs/>
                <w:color w:val="000000"/>
                <w:sz w:val="18"/>
                <w:szCs w:val="18"/>
                <w:lang w:eastAsia="zh-CN"/>
              </w:rPr>
              <w:t>p</w:t>
            </w:r>
            <w:r w:rsidR="004256F1">
              <w:rPr>
                <w:i/>
                <w:iCs/>
                <w:color w:val="000000"/>
                <w:sz w:val="18"/>
                <w:szCs w:val="18"/>
                <w:lang w:eastAsia="zh-CN"/>
              </w:rPr>
              <w:t>or</w:t>
            </w:r>
            <w:proofErr w:type="spellEnd"/>
            <w:r w:rsidR="004256F1">
              <w:rPr>
                <w:i/>
                <w:iCs/>
                <w:color w:val="000000"/>
                <w:sz w:val="18"/>
                <w:szCs w:val="18"/>
                <w:lang w:eastAsia="zh-CN"/>
              </w:rPr>
              <w:t xml:space="preserve"> </w:t>
            </w:r>
            <w:proofErr w:type="spellStart"/>
            <w:r w:rsidR="004256F1">
              <w:rPr>
                <w:i/>
                <w:iCs/>
                <w:color w:val="000000"/>
                <w:sz w:val="18"/>
                <w:szCs w:val="18"/>
                <w:lang w:eastAsia="zh-CN"/>
              </w:rPr>
              <w:t>ciento</w:t>
            </w:r>
            <w:proofErr w:type="spellEnd"/>
            <w:r w:rsidRPr="00570BE9">
              <w:rPr>
                <w:i/>
                <w:iCs/>
                <w:color w:val="000000"/>
                <w:sz w:val="18"/>
                <w:szCs w:val="18"/>
                <w:lang w:eastAsia="zh-CN"/>
              </w:rPr>
              <w:t>)</w:t>
            </w:r>
          </w:p>
        </w:tc>
        <w:tc>
          <w:tcPr>
            <w:tcW w:w="1202" w:type="dxa"/>
            <w:shd w:val="clear" w:color="auto" w:fill="auto"/>
            <w:hideMark/>
          </w:tcPr>
          <w:p w14:paraId="405AF488" w14:textId="79DA6CC7" w:rsidR="00386996" w:rsidRPr="00570BE9" w:rsidRDefault="00386996" w:rsidP="008315D5">
            <w:pPr>
              <w:jc w:val="right"/>
              <w:rPr>
                <w:color w:val="000000"/>
                <w:sz w:val="18"/>
                <w:szCs w:val="18"/>
                <w:lang w:eastAsia="zh-CN"/>
              </w:rPr>
            </w:pPr>
            <w:r w:rsidRPr="00570BE9">
              <w:rPr>
                <w:color w:val="000000"/>
                <w:sz w:val="18"/>
                <w:szCs w:val="18"/>
                <w:lang w:eastAsia="zh-CN"/>
              </w:rPr>
              <w:t>34</w:t>
            </w:r>
            <w:r w:rsidR="004256F1">
              <w:rPr>
                <w:color w:val="000000"/>
                <w:sz w:val="18"/>
                <w:szCs w:val="18"/>
                <w:lang w:eastAsia="zh-CN"/>
              </w:rPr>
              <w:t xml:space="preserve"> </w:t>
            </w:r>
            <w:r w:rsidRPr="00570BE9">
              <w:rPr>
                <w:color w:val="000000"/>
                <w:sz w:val="18"/>
                <w:szCs w:val="18"/>
                <w:lang w:eastAsia="zh-CN"/>
              </w:rPr>
              <w:t>399</w:t>
            </w:r>
          </w:p>
        </w:tc>
        <w:tc>
          <w:tcPr>
            <w:tcW w:w="1118" w:type="dxa"/>
            <w:gridSpan w:val="2"/>
            <w:shd w:val="clear" w:color="auto" w:fill="auto"/>
            <w:hideMark/>
          </w:tcPr>
          <w:p w14:paraId="7C63CDEF" w14:textId="5465EEB7" w:rsidR="00386996" w:rsidRPr="00570BE9" w:rsidRDefault="00386996" w:rsidP="008315D5">
            <w:pPr>
              <w:jc w:val="right"/>
              <w:rPr>
                <w:color w:val="000000"/>
                <w:sz w:val="18"/>
                <w:szCs w:val="18"/>
                <w:lang w:eastAsia="zh-CN"/>
              </w:rPr>
            </w:pPr>
            <w:r w:rsidRPr="00570BE9">
              <w:rPr>
                <w:color w:val="000000"/>
                <w:sz w:val="18"/>
                <w:szCs w:val="18"/>
                <w:lang w:eastAsia="zh-CN"/>
              </w:rPr>
              <w:t>2</w:t>
            </w:r>
            <w:r w:rsidR="004256F1">
              <w:rPr>
                <w:color w:val="000000"/>
                <w:sz w:val="18"/>
                <w:szCs w:val="18"/>
                <w:lang w:eastAsia="zh-CN"/>
              </w:rPr>
              <w:t xml:space="preserve"> </w:t>
            </w:r>
            <w:r w:rsidRPr="00570BE9">
              <w:rPr>
                <w:color w:val="000000"/>
                <w:sz w:val="18"/>
                <w:szCs w:val="18"/>
                <w:lang w:eastAsia="zh-CN"/>
              </w:rPr>
              <w:t>427</w:t>
            </w:r>
          </w:p>
        </w:tc>
        <w:tc>
          <w:tcPr>
            <w:tcW w:w="1222" w:type="dxa"/>
            <w:shd w:val="clear" w:color="auto" w:fill="auto"/>
            <w:hideMark/>
          </w:tcPr>
          <w:p w14:paraId="1BE0436F" w14:textId="0DAADB9F" w:rsidR="00386996" w:rsidRPr="00570BE9" w:rsidRDefault="00386996" w:rsidP="008315D5">
            <w:pPr>
              <w:jc w:val="right"/>
              <w:rPr>
                <w:color w:val="000000"/>
                <w:sz w:val="18"/>
                <w:szCs w:val="18"/>
                <w:lang w:eastAsia="zh-CN"/>
              </w:rPr>
            </w:pPr>
            <w:r w:rsidRPr="00570BE9">
              <w:rPr>
                <w:color w:val="000000"/>
                <w:sz w:val="18"/>
                <w:szCs w:val="18"/>
                <w:lang w:eastAsia="zh-CN"/>
              </w:rPr>
              <w:t>2</w:t>
            </w:r>
            <w:r w:rsidR="004256F1">
              <w:rPr>
                <w:color w:val="000000"/>
                <w:sz w:val="18"/>
                <w:szCs w:val="18"/>
                <w:lang w:eastAsia="zh-CN"/>
              </w:rPr>
              <w:t xml:space="preserve"> </w:t>
            </w:r>
            <w:r w:rsidRPr="00570BE9">
              <w:rPr>
                <w:color w:val="000000"/>
                <w:sz w:val="18"/>
                <w:szCs w:val="18"/>
                <w:lang w:eastAsia="zh-CN"/>
              </w:rPr>
              <w:t>487</w:t>
            </w:r>
          </w:p>
        </w:tc>
        <w:tc>
          <w:tcPr>
            <w:tcW w:w="900" w:type="dxa"/>
            <w:shd w:val="clear" w:color="auto" w:fill="auto"/>
            <w:hideMark/>
          </w:tcPr>
          <w:p w14:paraId="0587CBAD" w14:textId="2A842DF1" w:rsidR="00386996" w:rsidRPr="00570BE9" w:rsidRDefault="00386996" w:rsidP="008315D5">
            <w:pPr>
              <w:jc w:val="right"/>
              <w:rPr>
                <w:color w:val="000000"/>
                <w:sz w:val="18"/>
                <w:szCs w:val="18"/>
                <w:lang w:eastAsia="zh-CN"/>
              </w:rPr>
            </w:pPr>
            <w:r w:rsidRPr="00570BE9">
              <w:rPr>
                <w:color w:val="000000"/>
                <w:sz w:val="18"/>
                <w:szCs w:val="18"/>
                <w:lang w:eastAsia="zh-CN"/>
              </w:rPr>
              <w:t>2</w:t>
            </w:r>
            <w:r w:rsidR="004256F1">
              <w:rPr>
                <w:color w:val="000000"/>
                <w:sz w:val="18"/>
                <w:szCs w:val="18"/>
                <w:lang w:eastAsia="zh-CN"/>
              </w:rPr>
              <w:t xml:space="preserve"> </w:t>
            </w:r>
            <w:r w:rsidRPr="00570BE9">
              <w:rPr>
                <w:color w:val="000000"/>
                <w:sz w:val="18"/>
                <w:szCs w:val="18"/>
                <w:lang w:eastAsia="zh-CN"/>
              </w:rPr>
              <w:t>538</w:t>
            </w:r>
          </w:p>
        </w:tc>
        <w:tc>
          <w:tcPr>
            <w:tcW w:w="1350" w:type="dxa"/>
          </w:tcPr>
          <w:p w14:paraId="459D50DD" w14:textId="64DED23C" w:rsidR="00386996" w:rsidRPr="00740D91" w:rsidRDefault="00386996" w:rsidP="008315D5">
            <w:pPr>
              <w:jc w:val="right"/>
              <w:rPr>
                <w:color w:val="000000"/>
                <w:sz w:val="18"/>
                <w:szCs w:val="18"/>
                <w:lang w:eastAsia="zh-CN"/>
              </w:rPr>
            </w:pPr>
            <w:r w:rsidRPr="00740D91">
              <w:rPr>
                <w:color w:val="000000"/>
                <w:sz w:val="18"/>
                <w:szCs w:val="18"/>
                <w:lang w:eastAsia="zh-CN"/>
              </w:rPr>
              <w:t>n/</w:t>
            </w:r>
            <w:r w:rsidR="004256F1">
              <w:rPr>
                <w:color w:val="000000"/>
                <w:sz w:val="18"/>
                <w:szCs w:val="18"/>
                <w:lang w:eastAsia="zh-CN"/>
              </w:rPr>
              <w:t>d</w:t>
            </w:r>
          </w:p>
        </w:tc>
        <w:tc>
          <w:tcPr>
            <w:tcW w:w="1170" w:type="dxa"/>
            <w:shd w:val="clear" w:color="auto" w:fill="auto"/>
            <w:hideMark/>
          </w:tcPr>
          <w:p w14:paraId="3F33FDC9" w14:textId="47C6FE13" w:rsidR="00386996" w:rsidRPr="00570BE9" w:rsidRDefault="00386996" w:rsidP="008315D5">
            <w:pPr>
              <w:jc w:val="right"/>
              <w:rPr>
                <w:color w:val="000000"/>
                <w:sz w:val="18"/>
                <w:szCs w:val="18"/>
                <w:lang w:eastAsia="zh-CN"/>
              </w:rPr>
            </w:pPr>
            <w:r w:rsidRPr="00570BE9">
              <w:rPr>
                <w:color w:val="000000"/>
                <w:sz w:val="18"/>
                <w:szCs w:val="18"/>
                <w:lang w:eastAsia="zh-CN"/>
              </w:rPr>
              <w:t>41</w:t>
            </w:r>
            <w:r w:rsidR="004256F1">
              <w:rPr>
                <w:color w:val="000000"/>
                <w:sz w:val="18"/>
                <w:szCs w:val="18"/>
                <w:lang w:eastAsia="zh-CN"/>
              </w:rPr>
              <w:t xml:space="preserve"> </w:t>
            </w:r>
            <w:r w:rsidRPr="00570BE9">
              <w:rPr>
                <w:color w:val="000000"/>
                <w:sz w:val="18"/>
                <w:szCs w:val="18"/>
                <w:lang w:eastAsia="zh-CN"/>
              </w:rPr>
              <w:t>851</w:t>
            </w:r>
          </w:p>
        </w:tc>
      </w:tr>
      <w:tr w:rsidR="00386996" w:rsidRPr="001565CA" w14:paraId="2C42D270" w14:textId="77777777" w:rsidTr="00C662A2">
        <w:trPr>
          <w:trHeight w:val="132"/>
        </w:trPr>
        <w:tc>
          <w:tcPr>
            <w:tcW w:w="2303" w:type="dxa"/>
            <w:shd w:val="clear" w:color="auto" w:fill="auto"/>
            <w:hideMark/>
          </w:tcPr>
          <w:p w14:paraId="1D997917" w14:textId="0C32F724" w:rsidR="00386996" w:rsidRPr="00570BE9" w:rsidRDefault="00386996" w:rsidP="008315D5">
            <w:pPr>
              <w:jc w:val="left"/>
              <w:rPr>
                <w:b/>
                <w:bCs/>
                <w:color w:val="000000"/>
                <w:sz w:val="18"/>
                <w:szCs w:val="18"/>
                <w:lang w:eastAsia="zh-CN"/>
              </w:rPr>
            </w:pPr>
            <w:r w:rsidRPr="00570BE9">
              <w:rPr>
                <w:b/>
                <w:bCs/>
                <w:color w:val="000000"/>
                <w:sz w:val="18"/>
                <w:szCs w:val="18"/>
                <w:lang w:eastAsia="zh-CN"/>
              </w:rPr>
              <w:t xml:space="preserve">Total </w:t>
            </w:r>
            <w:proofErr w:type="spellStart"/>
            <w:r w:rsidR="004256F1">
              <w:rPr>
                <w:b/>
                <w:bCs/>
                <w:color w:val="000000"/>
                <w:sz w:val="18"/>
                <w:szCs w:val="18"/>
                <w:lang w:eastAsia="zh-CN"/>
              </w:rPr>
              <w:t>solicitado</w:t>
            </w:r>
            <w:proofErr w:type="spellEnd"/>
            <w:r w:rsidR="004256F1">
              <w:rPr>
                <w:b/>
                <w:bCs/>
                <w:color w:val="000000"/>
                <w:sz w:val="18"/>
                <w:szCs w:val="18"/>
                <w:lang w:eastAsia="zh-CN"/>
              </w:rPr>
              <w:t xml:space="preserve"> </w:t>
            </w:r>
            <w:r w:rsidR="00212588">
              <w:rPr>
                <w:b/>
                <w:bCs/>
                <w:color w:val="000000"/>
                <w:sz w:val="18"/>
                <w:szCs w:val="18"/>
                <w:lang w:eastAsia="zh-CN"/>
              </w:rPr>
              <w:t>SDC</w:t>
            </w:r>
          </w:p>
        </w:tc>
        <w:tc>
          <w:tcPr>
            <w:tcW w:w="1202" w:type="dxa"/>
            <w:shd w:val="clear" w:color="auto" w:fill="auto"/>
            <w:hideMark/>
          </w:tcPr>
          <w:p w14:paraId="23C7283F" w14:textId="08EA3B45" w:rsidR="00386996" w:rsidRPr="00570BE9" w:rsidRDefault="00386996" w:rsidP="008315D5">
            <w:pPr>
              <w:jc w:val="right"/>
              <w:rPr>
                <w:b/>
                <w:bCs/>
                <w:color w:val="000000"/>
                <w:sz w:val="18"/>
                <w:szCs w:val="18"/>
                <w:lang w:eastAsia="zh-CN"/>
              </w:rPr>
            </w:pPr>
            <w:r w:rsidRPr="00570BE9">
              <w:rPr>
                <w:b/>
                <w:bCs/>
                <w:color w:val="000000"/>
                <w:sz w:val="18"/>
                <w:szCs w:val="18"/>
                <w:lang w:eastAsia="zh-CN"/>
              </w:rPr>
              <w:t>378</w:t>
            </w:r>
            <w:r w:rsidR="004256F1">
              <w:rPr>
                <w:b/>
                <w:bCs/>
                <w:color w:val="000000"/>
                <w:sz w:val="18"/>
                <w:szCs w:val="18"/>
                <w:lang w:eastAsia="zh-CN"/>
              </w:rPr>
              <w:t xml:space="preserve"> </w:t>
            </w:r>
            <w:r w:rsidRPr="00570BE9">
              <w:rPr>
                <w:b/>
                <w:bCs/>
                <w:color w:val="000000"/>
                <w:sz w:val="18"/>
                <w:szCs w:val="18"/>
                <w:lang w:eastAsia="zh-CN"/>
              </w:rPr>
              <w:t>384*</w:t>
            </w:r>
          </w:p>
        </w:tc>
        <w:tc>
          <w:tcPr>
            <w:tcW w:w="1118" w:type="dxa"/>
            <w:gridSpan w:val="2"/>
            <w:shd w:val="clear" w:color="auto" w:fill="auto"/>
            <w:hideMark/>
          </w:tcPr>
          <w:p w14:paraId="2A5FB7E7" w14:textId="52BE00C9" w:rsidR="00386996" w:rsidRPr="00570BE9" w:rsidRDefault="00386996" w:rsidP="008315D5">
            <w:pPr>
              <w:jc w:val="right"/>
              <w:rPr>
                <w:b/>
                <w:bCs/>
                <w:color w:val="000000"/>
                <w:sz w:val="18"/>
                <w:szCs w:val="18"/>
                <w:lang w:eastAsia="zh-CN"/>
              </w:rPr>
            </w:pPr>
            <w:r w:rsidRPr="00570BE9">
              <w:rPr>
                <w:b/>
                <w:bCs/>
                <w:color w:val="000000"/>
                <w:sz w:val="18"/>
                <w:szCs w:val="18"/>
                <w:lang w:eastAsia="zh-CN"/>
              </w:rPr>
              <w:t>26</w:t>
            </w:r>
            <w:r w:rsidR="004256F1">
              <w:rPr>
                <w:b/>
                <w:bCs/>
                <w:color w:val="000000"/>
                <w:sz w:val="18"/>
                <w:szCs w:val="18"/>
                <w:lang w:eastAsia="zh-CN"/>
              </w:rPr>
              <w:t xml:space="preserve"> </w:t>
            </w:r>
            <w:r w:rsidRPr="00570BE9">
              <w:rPr>
                <w:b/>
                <w:bCs/>
                <w:color w:val="000000"/>
                <w:sz w:val="18"/>
                <w:szCs w:val="18"/>
                <w:lang w:eastAsia="zh-CN"/>
              </w:rPr>
              <w:t>702</w:t>
            </w:r>
          </w:p>
        </w:tc>
        <w:tc>
          <w:tcPr>
            <w:tcW w:w="1222" w:type="dxa"/>
            <w:shd w:val="clear" w:color="auto" w:fill="auto"/>
            <w:hideMark/>
          </w:tcPr>
          <w:p w14:paraId="351EE98B" w14:textId="18351CAF" w:rsidR="00386996" w:rsidRPr="00570BE9" w:rsidRDefault="00386996" w:rsidP="008315D5">
            <w:pPr>
              <w:jc w:val="right"/>
              <w:rPr>
                <w:b/>
                <w:bCs/>
                <w:color w:val="000000"/>
                <w:sz w:val="18"/>
                <w:szCs w:val="18"/>
                <w:lang w:eastAsia="zh-CN"/>
              </w:rPr>
            </w:pPr>
            <w:r w:rsidRPr="00570BE9">
              <w:rPr>
                <w:b/>
                <w:bCs/>
                <w:color w:val="000000"/>
                <w:sz w:val="18"/>
                <w:szCs w:val="18"/>
                <w:lang w:eastAsia="zh-CN"/>
              </w:rPr>
              <w:t>27</w:t>
            </w:r>
            <w:r w:rsidR="004256F1">
              <w:rPr>
                <w:b/>
                <w:bCs/>
                <w:color w:val="000000"/>
                <w:sz w:val="18"/>
                <w:szCs w:val="18"/>
                <w:lang w:eastAsia="zh-CN"/>
              </w:rPr>
              <w:t xml:space="preserve"> </w:t>
            </w:r>
            <w:r w:rsidRPr="00570BE9">
              <w:rPr>
                <w:b/>
                <w:bCs/>
                <w:color w:val="000000"/>
                <w:sz w:val="18"/>
                <w:szCs w:val="18"/>
                <w:lang w:eastAsia="zh-CN"/>
              </w:rPr>
              <w:t>363</w:t>
            </w:r>
          </w:p>
        </w:tc>
        <w:tc>
          <w:tcPr>
            <w:tcW w:w="900" w:type="dxa"/>
            <w:shd w:val="clear" w:color="auto" w:fill="auto"/>
            <w:hideMark/>
          </w:tcPr>
          <w:p w14:paraId="7DF23E0D" w14:textId="5A35DF9A" w:rsidR="00386996" w:rsidRPr="00570BE9" w:rsidRDefault="00386996" w:rsidP="008315D5">
            <w:pPr>
              <w:jc w:val="right"/>
              <w:rPr>
                <w:b/>
                <w:bCs/>
                <w:color w:val="000000"/>
                <w:sz w:val="18"/>
                <w:szCs w:val="18"/>
                <w:lang w:eastAsia="zh-CN"/>
              </w:rPr>
            </w:pPr>
            <w:r w:rsidRPr="00570BE9">
              <w:rPr>
                <w:b/>
                <w:bCs/>
                <w:color w:val="000000"/>
                <w:sz w:val="18"/>
                <w:szCs w:val="18"/>
                <w:lang w:eastAsia="zh-CN"/>
              </w:rPr>
              <w:t>27</w:t>
            </w:r>
            <w:r w:rsidR="004256F1">
              <w:rPr>
                <w:b/>
                <w:bCs/>
                <w:color w:val="000000"/>
                <w:sz w:val="18"/>
                <w:szCs w:val="18"/>
                <w:lang w:eastAsia="zh-CN"/>
              </w:rPr>
              <w:t xml:space="preserve"> </w:t>
            </w:r>
            <w:r w:rsidRPr="00570BE9">
              <w:rPr>
                <w:b/>
                <w:bCs/>
                <w:color w:val="000000"/>
                <w:sz w:val="18"/>
                <w:szCs w:val="18"/>
                <w:lang w:eastAsia="zh-CN"/>
              </w:rPr>
              <w:t>919**</w:t>
            </w:r>
          </w:p>
        </w:tc>
        <w:tc>
          <w:tcPr>
            <w:tcW w:w="1350" w:type="dxa"/>
          </w:tcPr>
          <w:p w14:paraId="514380A4" w14:textId="179B5B19" w:rsidR="00386996" w:rsidRPr="00740D91" w:rsidRDefault="00386996" w:rsidP="008315D5">
            <w:pPr>
              <w:jc w:val="right"/>
              <w:rPr>
                <w:b/>
                <w:bCs/>
                <w:color w:val="000000"/>
                <w:sz w:val="18"/>
                <w:szCs w:val="18"/>
                <w:lang w:eastAsia="zh-CN"/>
              </w:rPr>
            </w:pPr>
            <w:r w:rsidRPr="00740D91">
              <w:rPr>
                <w:b/>
                <w:bCs/>
                <w:color w:val="000000"/>
                <w:sz w:val="18"/>
                <w:szCs w:val="18"/>
                <w:lang w:eastAsia="zh-CN"/>
              </w:rPr>
              <w:t>n/</w:t>
            </w:r>
            <w:r w:rsidR="004256F1">
              <w:rPr>
                <w:b/>
                <w:bCs/>
                <w:color w:val="000000"/>
                <w:sz w:val="18"/>
                <w:szCs w:val="18"/>
                <w:lang w:eastAsia="zh-CN"/>
              </w:rPr>
              <w:t>d</w:t>
            </w:r>
          </w:p>
        </w:tc>
        <w:tc>
          <w:tcPr>
            <w:tcW w:w="1170" w:type="dxa"/>
            <w:shd w:val="clear" w:color="auto" w:fill="auto"/>
            <w:hideMark/>
          </w:tcPr>
          <w:p w14:paraId="25AB009A" w14:textId="4829D71F" w:rsidR="00386996" w:rsidRPr="001565CA" w:rsidRDefault="00386996" w:rsidP="008315D5">
            <w:pPr>
              <w:jc w:val="right"/>
              <w:rPr>
                <w:b/>
                <w:bCs/>
                <w:color w:val="000000"/>
                <w:sz w:val="18"/>
                <w:szCs w:val="18"/>
                <w:lang w:eastAsia="zh-CN"/>
              </w:rPr>
            </w:pPr>
            <w:r w:rsidRPr="00570BE9">
              <w:rPr>
                <w:b/>
                <w:bCs/>
                <w:color w:val="000000"/>
                <w:sz w:val="18"/>
                <w:szCs w:val="18"/>
                <w:lang w:eastAsia="zh-CN"/>
              </w:rPr>
              <w:t>460</w:t>
            </w:r>
            <w:r w:rsidR="004256F1">
              <w:rPr>
                <w:b/>
                <w:bCs/>
                <w:color w:val="000000"/>
                <w:sz w:val="18"/>
                <w:szCs w:val="18"/>
                <w:lang w:eastAsia="zh-CN"/>
              </w:rPr>
              <w:t xml:space="preserve"> </w:t>
            </w:r>
            <w:r w:rsidRPr="00570BE9">
              <w:rPr>
                <w:b/>
                <w:bCs/>
                <w:color w:val="000000"/>
                <w:sz w:val="18"/>
                <w:szCs w:val="18"/>
                <w:lang w:eastAsia="zh-CN"/>
              </w:rPr>
              <w:t>368</w:t>
            </w:r>
          </w:p>
        </w:tc>
      </w:tr>
    </w:tbl>
    <w:p w14:paraId="1A8FD8E6" w14:textId="5788FEC9" w:rsidR="00386996" w:rsidRPr="004256F1" w:rsidRDefault="00386996" w:rsidP="00386996">
      <w:pPr>
        <w:rPr>
          <w:bCs/>
          <w:sz w:val="16"/>
          <w:szCs w:val="16"/>
          <w:lang w:val="es-MX"/>
        </w:rPr>
      </w:pPr>
      <w:r w:rsidRPr="004256F1">
        <w:rPr>
          <w:b/>
          <w:sz w:val="16"/>
          <w:szCs w:val="16"/>
          <w:lang w:val="es-MX"/>
        </w:rPr>
        <w:t>*</w:t>
      </w:r>
      <w:r w:rsidR="004256F1" w:rsidRPr="004256F1">
        <w:rPr>
          <w:lang w:val="es-MX"/>
        </w:rPr>
        <w:t xml:space="preserve"> </w:t>
      </w:r>
      <w:r w:rsidR="004256F1" w:rsidRPr="004256F1">
        <w:rPr>
          <w:bCs/>
          <w:sz w:val="16"/>
          <w:szCs w:val="16"/>
          <w:lang w:val="es-MX"/>
        </w:rPr>
        <w:t>El costo fue de 100</w:t>
      </w:r>
      <w:r w:rsidR="003134CB">
        <w:rPr>
          <w:bCs/>
          <w:sz w:val="16"/>
          <w:szCs w:val="16"/>
          <w:lang w:val="es-MX"/>
        </w:rPr>
        <w:t xml:space="preserve"> </w:t>
      </w:r>
      <w:r w:rsidR="004256F1" w:rsidRPr="004256F1">
        <w:rPr>
          <w:bCs/>
          <w:sz w:val="16"/>
          <w:szCs w:val="16"/>
          <w:lang w:val="es-MX"/>
        </w:rPr>
        <w:t>000 dólares para el depósito de almacenamiento, incluidos 40</w:t>
      </w:r>
      <w:r w:rsidR="004256F1">
        <w:rPr>
          <w:bCs/>
          <w:sz w:val="16"/>
          <w:szCs w:val="16"/>
          <w:lang w:val="es-MX"/>
        </w:rPr>
        <w:t xml:space="preserve"> </w:t>
      </w:r>
      <w:r w:rsidR="004256F1" w:rsidRPr="004256F1">
        <w:rPr>
          <w:bCs/>
          <w:sz w:val="16"/>
          <w:szCs w:val="16"/>
          <w:lang w:val="es-MX"/>
        </w:rPr>
        <w:t>000 S</w:t>
      </w:r>
      <w:r w:rsidR="004256F1">
        <w:rPr>
          <w:bCs/>
          <w:sz w:val="16"/>
          <w:szCs w:val="16"/>
          <w:lang w:val="es-MX"/>
        </w:rPr>
        <w:t xml:space="preserve">EUA </w:t>
      </w:r>
      <w:r w:rsidR="004256F1" w:rsidRPr="004256F1">
        <w:rPr>
          <w:bCs/>
          <w:sz w:val="16"/>
          <w:szCs w:val="16"/>
          <w:lang w:val="es-MX"/>
        </w:rPr>
        <w:t>de cofinanciación; 105</w:t>
      </w:r>
      <w:r w:rsidR="004256F1">
        <w:rPr>
          <w:bCs/>
          <w:sz w:val="16"/>
          <w:szCs w:val="16"/>
          <w:lang w:val="es-MX"/>
        </w:rPr>
        <w:t xml:space="preserve"> </w:t>
      </w:r>
      <w:r w:rsidR="004256F1" w:rsidRPr="004256F1">
        <w:rPr>
          <w:bCs/>
          <w:sz w:val="16"/>
          <w:szCs w:val="16"/>
          <w:lang w:val="es-MX"/>
        </w:rPr>
        <w:t>000 S</w:t>
      </w:r>
      <w:r w:rsidR="004256F1">
        <w:rPr>
          <w:bCs/>
          <w:sz w:val="16"/>
          <w:szCs w:val="16"/>
          <w:lang w:val="es-MX"/>
        </w:rPr>
        <w:t>EUA</w:t>
      </w:r>
      <w:r w:rsidR="004256F1" w:rsidRPr="004256F1">
        <w:rPr>
          <w:bCs/>
          <w:sz w:val="16"/>
          <w:szCs w:val="16"/>
          <w:lang w:val="es-MX"/>
        </w:rPr>
        <w:t xml:space="preserve"> para la estación de premezclado, incluidos 16</w:t>
      </w:r>
      <w:r w:rsidR="004256F1">
        <w:rPr>
          <w:bCs/>
          <w:sz w:val="16"/>
          <w:szCs w:val="16"/>
          <w:lang w:val="es-MX"/>
        </w:rPr>
        <w:t xml:space="preserve"> </w:t>
      </w:r>
      <w:r w:rsidR="004256F1" w:rsidRPr="004256F1">
        <w:rPr>
          <w:bCs/>
          <w:sz w:val="16"/>
          <w:szCs w:val="16"/>
          <w:lang w:val="es-MX"/>
        </w:rPr>
        <w:t>605 S</w:t>
      </w:r>
      <w:r w:rsidR="004256F1">
        <w:rPr>
          <w:bCs/>
          <w:sz w:val="16"/>
          <w:szCs w:val="16"/>
          <w:lang w:val="es-MX"/>
        </w:rPr>
        <w:t>EUA</w:t>
      </w:r>
      <w:r w:rsidR="004256F1" w:rsidRPr="004256F1">
        <w:rPr>
          <w:bCs/>
          <w:sz w:val="16"/>
          <w:szCs w:val="16"/>
          <w:lang w:val="es-MX"/>
        </w:rPr>
        <w:t xml:space="preserve"> de cofinanciación</w:t>
      </w:r>
      <w:r w:rsidRPr="004256F1">
        <w:rPr>
          <w:bCs/>
          <w:sz w:val="16"/>
          <w:szCs w:val="16"/>
          <w:lang w:val="es-MX"/>
        </w:rPr>
        <w:t xml:space="preserve">. </w:t>
      </w:r>
    </w:p>
    <w:p w14:paraId="1B80AA9A" w14:textId="61BF32E4" w:rsidR="00386996" w:rsidRPr="00103717" w:rsidRDefault="00386996" w:rsidP="00386996">
      <w:pPr>
        <w:rPr>
          <w:b/>
          <w:sz w:val="16"/>
          <w:szCs w:val="16"/>
          <w:lang w:val="es-MX"/>
        </w:rPr>
      </w:pPr>
      <w:r w:rsidRPr="00E827EA">
        <w:rPr>
          <w:bCs/>
          <w:sz w:val="16"/>
          <w:szCs w:val="16"/>
          <w:lang w:val="es-MX"/>
        </w:rPr>
        <w:t xml:space="preserve">** </w:t>
      </w:r>
      <w:r w:rsidR="00E827EA" w:rsidRPr="00E827EA">
        <w:rPr>
          <w:bCs/>
          <w:sz w:val="16"/>
          <w:szCs w:val="16"/>
          <w:lang w:val="es-MX"/>
        </w:rPr>
        <w:t>El costo de la sustitución de la máquina de espuma fue de 75</w:t>
      </w:r>
      <w:r w:rsidR="00E827EA">
        <w:rPr>
          <w:bCs/>
          <w:sz w:val="16"/>
          <w:szCs w:val="16"/>
          <w:lang w:val="es-MX"/>
        </w:rPr>
        <w:t xml:space="preserve"> </w:t>
      </w:r>
      <w:r w:rsidR="00E827EA" w:rsidRPr="00E827EA">
        <w:rPr>
          <w:bCs/>
          <w:sz w:val="16"/>
          <w:szCs w:val="16"/>
          <w:lang w:val="es-MX"/>
        </w:rPr>
        <w:t>000 SEUA, incluyendo la cofinanciación de 59</w:t>
      </w:r>
      <w:r w:rsidR="00E827EA">
        <w:rPr>
          <w:bCs/>
          <w:sz w:val="16"/>
          <w:szCs w:val="16"/>
          <w:lang w:val="es-MX"/>
        </w:rPr>
        <w:t xml:space="preserve"> </w:t>
      </w:r>
      <w:r w:rsidR="00E827EA" w:rsidRPr="00E827EA">
        <w:rPr>
          <w:bCs/>
          <w:sz w:val="16"/>
          <w:szCs w:val="16"/>
          <w:lang w:val="es-MX"/>
        </w:rPr>
        <w:t>394 SEUA; el costo de 7</w:t>
      </w:r>
      <w:r w:rsidR="00E827EA">
        <w:rPr>
          <w:bCs/>
          <w:sz w:val="16"/>
          <w:szCs w:val="16"/>
          <w:lang w:val="es-MX"/>
        </w:rPr>
        <w:t xml:space="preserve"> </w:t>
      </w:r>
      <w:r w:rsidR="00E827EA" w:rsidRPr="00E827EA">
        <w:rPr>
          <w:bCs/>
          <w:sz w:val="16"/>
          <w:szCs w:val="16"/>
          <w:lang w:val="es-MX"/>
        </w:rPr>
        <w:t>000 SEUA para la readaptación del sistema de ventilación de RMS será aportado en su totalidad por la empresa</w:t>
      </w:r>
      <w:r w:rsidRPr="00E827EA">
        <w:rPr>
          <w:bCs/>
          <w:sz w:val="16"/>
          <w:szCs w:val="16"/>
          <w:lang w:val="es-MX"/>
        </w:rPr>
        <w:t>.</w:t>
      </w:r>
    </w:p>
    <w:p w14:paraId="321D8E84" w14:textId="77777777" w:rsidR="00386996" w:rsidRPr="00103717" w:rsidRDefault="00386996" w:rsidP="00386996">
      <w:pPr>
        <w:rPr>
          <w:b/>
          <w:sz w:val="16"/>
          <w:szCs w:val="16"/>
          <w:lang w:val="es-MX"/>
        </w:rPr>
      </w:pPr>
    </w:p>
    <w:p w14:paraId="32F13D1D" w14:textId="5FB7F28C" w:rsidR="00386996" w:rsidRPr="00E827EA" w:rsidRDefault="00E827EA" w:rsidP="00386996">
      <w:pPr>
        <w:pStyle w:val="Heading1"/>
        <w:rPr>
          <w:lang w:val="es-MX"/>
        </w:rPr>
      </w:pPr>
      <w:r w:rsidRPr="00E827EA">
        <w:rPr>
          <w:lang w:val="es-MX"/>
        </w:rPr>
        <w:t xml:space="preserve">Los </w:t>
      </w:r>
      <w:r w:rsidR="00212588">
        <w:rPr>
          <w:lang w:val="es-MX"/>
        </w:rPr>
        <w:t>SDO</w:t>
      </w:r>
      <w:r w:rsidRPr="00E827EA">
        <w:rPr>
          <w:lang w:val="es-MX"/>
        </w:rPr>
        <w:t xml:space="preserve"> para la conversión a la tecnología HFO se han calculado en 31</w:t>
      </w:r>
      <w:r>
        <w:rPr>
          <w:lang w:val="es-MX"/>
        </w:rPr>
        <w:t xml:space="preserve"> </w:t>
      </w:r>
      <w:r w:rsidRPr="00E827EA">
        <w:rPr>
          <w:lang w:val="es-MX"/>
        </w:rPr>
        <w:t>075 $</w:t>
      </w:r>
      <w:r>
        <w:rPr>
          <w:lang w:val="es-MX"/>
        </w:rPr>
        <w:t xml:space="preserve">EUA </w:t>
      </w:r>
      <w:r w:rsidRPr="00E827EA">
        <w:rPr>
          <w:lang w:val="es-MX"/>
        </w:rPr>
        <w:t>sobre la base del precio de 3,1 $</w:t>
      </w:r>
      <w:r>
        <w:rPr>
          <w:lang w:val="es-MX"/>
        </w:rPr>
        <w:t>EUA/</w:t>
      </w:r>
      <w:r w:rsidRPr="00E827EA">
        <w:rPr>
          <w:lang w:val="es-MX"/>
        </w:rPr>
        <w:t>kg para el HCFC-141b y 16,5 $</w:t>
      </w:r>
      <w:r>
        <w:rPr>
          <w:lang w:val="es-MX"/>
        </w:rPr>
        <w:t>EUA</w:t>
      </w:r>
      <w:r w:rsidRPr="00E827EA">
        <w:rPr>
          <w:lang w:val="es-MX"/>
        </w:rPr>
        <w:t xml:space="preserve"> /kg para el HFO-1233zd. Los </w:t>
      </w:r>
      <w:r w:rsidR="00944D70">
        <w:rPr>
          <w:lang w:val="es-MX"/>
        </w:rPr>
        <w:t>SDO</w:t>
      </w:r>
      <w:r w:rsidRPr="00E827EA">
        <w:rPr>
          <w:lang w:val="es-MX"/>
        </w:rPr>
        <w:t xml:space="preserve"> solicitados se han calculado sobre la base de 5 $</w:t>
      </w:r>
      <w:r>
        <w:rPr>
          <w:lang w:val="es-MX"/>
        </w:rPr>
        <w:t>EUA</w:t>
      </w:r>
      <w:r w:rsidRPr="00E827EA">
        <w:rPr>
          <w:lang w:val="es-MX"/>
        </w:rPr>
        <w:t xml:space="preserve">/kg, de acuerdo con la decisión 74/50, y dan como resultado unos </w:t>
      </w:r>
      <w:r w:rsidR="00556A53">
        <w:rPr>
          <w:lang w:val="es-MX"/>
        </w:rPr>
        <w:t>SDO</w:t>
      </w:r>
      <w:r>
        <w:rPr>
          <w:lang w:val="es-MX"/>
        </w:rPr>
        <w:t xml:space="preserve"> </w:t>
      </w:r>
      <w:r w:rsidRPr="00E827EA">
        <w:rPr>
          <w:lang w:val="es-MX"/>
        </w:rPr>
        <w:t>de 24</w:t>
      </w:r>
      <w:r>
        <w:rPr>
          <w:lang w:val="es-MX"/>
        </w:rPr>
        <w:t xml:space="preserve"> </w:t>
      </w:r>
      <w:r w:rsidRPr="00E827EA">
        <w:rPr>
          <w:lang w:val="es-MX"/>
        </w:rPr>
        <w:t>241 $</w:t>
      </w:r>
      <w:r>
        <w:rPr>
          <w:lang w:val="es-MX"/>
        </w:rPr>
        <w:t>EUA</w:t>
      </w:r>
      <w:r w:rsidRPr="00E827EA">
        <w:rPr>
          <w:lang w:val="es-MX"/>
        </w:rPr>
        <w:t xml:space="preserve"> para un año de funcionamiento</w:t>
      </w:r>
      <w:r w:rsidR="00386996" w:rsidRPr="00E827EA">
        <w:rPr>
          <w:lang w:val="es-MX"/>
        </w:rPr>
        <w:t xml:space="preserve">.  </w:t>
      </w:r>
    </w:p>
    <w:p w14:paraId="6BC24F3C" w14:textId="7ADB1C56" w:rsidR="00386996" w:rsidRPr="00E827EA" w:rsidRDefault="00E827EA" w:rsidP="00386996">
      <w:pPr>
        <w:pStyle w:val="Heading1"/>
        <w:rPr>
          <w:lang w:val="es-MX"/>
        </w:rPr>
      </w:pPr>
      <w:r w:rsidRPr="00E827EA">
        <w:rPr>
          <w:lang w:val="es-MX"/>
        </w:rPr>
        <w:t xml:space="preserve">Los </w:t>
      </w:r>
      <w:r w:rsidR="003A0D31">
        <w:rPr>
          <w:lang w:val="es-MX"/>
        </w:rPr>
        <w:t>sobrecostos</w:t>
      </w:r>
      <w:r w:rsidRPr="00E827EA">
        <w:rPr>
          <w:lang w:val="es-MX"/>
        </w:rPr>
        <w:t xml:space="preserve"> totales de las conversiones en el sector de espumas de poliuretano ascienden a 484</w:t>
      </w:r>
      <w:r w:rsidR="00C662A2">
        <w:rPr>
          <w:lang w:val="es-MX"/>
        </w:rPr>
        <w:t> </w:t>
      </w:r>
      <w:r w:rsidRPr="00E827EA">
        <w:rPr>
          <w:lang w:val="es-MX"/>
        </w:rPr>
        <w:t>609 $EUA, con una rentabilidad de 9,90 $EUA/kg, como se muestra en el cuadro 4. La duración prevista del proyecto es de 24 meses</w:t>
      </w:r>
      <w:r w:rsidR="00386996" w:rsidRPr="00E827EA">
        <w:rPr>
          <w:lang w:val="es-MX"/>
        </w:rPr>
        <w:t>.</w:t>
      </w:r>
    </w:p>
    <w:p w14:paraId="18669880" w14:textId="4EBB8FD3" w:rsidR="00386996" w:rsidRPr="00E827EA" w:rsidRDefault="00E827EA" w:rsidP="00386996">
      <w:pPr>
        <w:keepNext/>
        <w:keepLines/>
        <w:rPr>
          <w:b/>
          <w:lang w:val="es-MX"/>
        </w:rPr>
      </w:pPr>
      <w:r w:rsidRPr="00E827EA">
        <w:rPr>
          <w:b/>
          <w:lang w:val="es-MX"/>
        </w:rPr>
        <w:t>Cuadro</w:t>
      </w:r>
      <w:r w:rsidR="00386996" w:rsidRPr="00E827EA">
        <w:rPr>
          <w:b/>
          <w:lang w:val="es-MX"/>
        </w:rPr>
        <w:t xml:space="preserve"> 4. </w:t>
      </w:r>
      <w:r w:rsidR="003A0D31">
        <w:rPr>
          <w:b/>
          <w:lang w:val="es-MX"/>
        </w:rPr>
        <w:t>Sobrecostos</w:t>
      </w:r>
      <w:r w:rsidRPr="00E827EA">
        <w:rPr>
          <w:b/>
          <w:lang w:val="es-MX"/>
        </w:rPr>
        <w:t xml:space="preserve"> de la conversión del </w:t>
      </w:r>
      <w:r w:rsidRPr="003A0D31">
        <w:rPr>
          <w:b/>
          <w:lang w:val="es-MX"/>
        </w:rPr>
        <w:t>proyecto general</w:t>
      </w:r>
      <w:r>
        <w:rPr>
          <w:b/>
          <w:lang w:val="es-MX"/>
        </w:rPr>
        <w:t xml:space="preserve"> </w:t>
      </w:r>
      <w:r w:rsidRPr="00E827EA">
        <w:rPr>
          <w:b/>
          <w:lang w:val="es-MX"/>
        </w:rPr>
        <w:t>de espuma de poliuretano en Marruecos</w:t>
      </w:r>
    </w:p>
    <w:tbl>
      <w:tblPr>
        <w:tblW w:w="5000" w:type="pct"/>
        <w:tblLook w:val="04A0" w:firstRow="1" w:lastRow="0" w:firstColumn="1" w:lastColumn="0" w:noHBand="0" w:noVBand="1"/>
      </w:tblPr>
      <w:tblGrid>
        <w:gridCol w:w="1961"/>
        <w:gridCol w:w="1617"/>
        <w:gridCol w:w="1322"/>
        <w:gridCol w:w="1210"/>
        <w:gridCol w:w="1620"/>
        <w:gridCol w:w="1620"/>
      </w:tblGrid>
      <w:tr w:rsidR="00386996" w:rsidRPr="00757725" w14:paraId="6866CCFC" w14:textId="77777777" w:rsidTr="008315D5">
        <w:tc>
          <w:tcPr>
            <w:tcW w:w="1059" w:type="pct"/>
            <w:tcBorders>
              <w:top w:val="single" w:sz="4" w:space="0" w:color="auto"/>
              <w:left w:val="single" w:sz="4" w:space="0" w:color="auto"/>
              <w:bottom w:val="single" w:sz="4" w:space="0" w:color="auto"/>
              <w:right w:val="single" w:sz="4" w:space="0" w:color="auto"/>
            </w:tcBorders>
            <w:shd w:val="clear" w:color="auto" w:fill="auto"/>
            <w:noWrap/>
            <w:hideMark/>
          </w:tcPr>
          <w:p w14:paraId="32F528F6" w14:textId="7A2CB1EB" w:rsidR="00386996" w:rsidRPr="00757725" w:rsidRDefault="00E827EA" w:rsidP="008315D5">
            <w:pPr>
              <w:keepNext/>
              <w:keepLines/>
              <w:jc w:val="center"/>
              <w:rPr>
                <w:b/>
                <w:bCs/>
                <w:color w:val="000000"/>
                <w:sz w:val="20"/>
                <w:szCs w:val="20"/>
                <w:lang w:val="en-US"/>
              </w:rPr>
            </w:pPr>
            <w:proofErr w:type="spellStart"/>
            <w:r>
              <w:rPr>
                <w:b/>
                <w:bCs/>
                <w:color w:val="000000"/>
                <w:sz w:val="20"/>
                <w:szCs w:val="20"/>
                <w:lang w:val="en-US"/>
              </w:rPr>
              <w:t>Empresa</w:t>
            </w:r>
            <w:proofErr w:type="spellEnd"/>
          </w:p>
        </w:tc>
        <w:tc>
          <w:tcPr>
            <w:tcW w:w="875" w:type="pct"/>
            <w:tcBorders>
              <w:top w:val="single" w:sz="4" w:space="0" w:color="auto"/>
              <w:left w:val="nil"/>
              <w:bottom w:val="single" w:sz="4" w:space="0" w:color="auto"/>
              <w:right w:val="single" w:sz="4" w:space="0" w:color="auto"/>
            </w:tcBorders>
            <w:vAlign w:val="center"/>
          </w:tcPr>
          <w:p w14:paraId="023143A2" w14:textId="0707720C" w:rsidR="00386996" w:rsidRPr="00E827EA" w:rsidRDefault="00E827EA" w:rsidP="008315D5">
            <w:pPr>
              <w:keepNext/>
              <w:keepLines/>
              <w:jc w:val="center"/>
              <w:rPr>
                <w:b/>
                <w:bCs/>
                <w:color w:val="000000"/>
                <w:sz w:val="20"/>
                <w:szCs w:val="20"/>
                <w:highlight w:val="yellow"/>
                <w:lang w:val="es-MX"/>
              </w:rPr>
            </w:pPr>
            <w:r w:rsidRPr="00E827EA">
              <w:rPr>
                <w:b/>
                <w:bCs/>
                <w:color w:val="000000"/>
                <w:sz w:val="20"/>
                <w:szCs w:val="20"/>
                <w:lang w:val="es-MX" w:eastAsia="zh-CN"/>
              </w:rPr>
              <w:t xml:space="preserve">Eliminación de </w:t>
            </w:r>
            <w:r w:rsidR="00386996" w:rsidRPr="00E827EA">
              <w:rPr>
                <w:b/>
                <w:bCs/>
                <w:color w:val="000000"/>
                <w:sz w:val="20"/>
                <w:szCs w:val="20"/>
                <w:lang w:val="es-MX" w:eastAsia="zh-CN"/>
              </w:rPr>
              <w:t>HCFC-141b (</w:t>
            </w:r>
            <w:proofErr w:type="spellStart"/>
            <w:r w:rsidRPr="00E827EA">
              <w:rPr>
                <w:b/>
                <w:bCs/>
                <w:color w:val="000000"/>
                <w:sz w:val="20"/>
                <w:szCs w:val="20"/>
                <w:lang w:val="es-MX" w:eastAsia="zh-CN"/>
              </w:rPr>
              <w:t>tm</w:t>
            </w:r>
            <w:proofErr w:type="spellEnd"/>
            <w:r w:rsidR="00386996" w:rsidRPr="00E827EA">
              <w:rPr>
                <w:b/>
                <w:bCs/>
                <w:color w:val="000000"/>
                <w:sz w:val="20"/>
                <w:szCs w:val="20"/>
                <w:lang w:val="es-MX" w:eastAsia="zh-CN"/>
              </w:rPr>
              <w:t>)</w:t>
            </w:r>
          </w:p>
        </w:tc>
        <w:tc>
          <w:tcPr>
            <w:tcW w:w="657" w:type="pct"/>
            <w:tcBorders>
              <w:top w:val="single" w:sz="4" w:space="0" w:color="auto"/>
              <w:left w:val="single" w:sz="4" w:space="0" w:color="auto"/>
              <w:right w:val="single" w:sz="4" w:space="0" w:color="auto"/>
            </w:tcBorders>
            <w:shd w:val="clear" w:color="auto" w:fill="auto"/>
            <w:noWrap/>
            <w:hideMark/>
          </w:tcPr>
          <w:p w14:paraId="36FC3E4C" w14:textId="4B54D22D" w:rsidR="00386996" w:rsidRPr="00757725" w:rsidRDefault="00C31A48" w:rsidP="008315D5">
            <w:pPr>
              <w:keepNext/>
              <w:keepLines/>
              <w:jc w:val="center"/>
              <w:rPr>
                <w:b/>
                <w:bCs/>
                <w:color w:val="000000"/>
                <w:sz w:val="20"/>
                <w:szCs w:val="20"/>
                <w:lang w:val="en-US"/>
              </w:rPr>
            </w:pPr>
            <w:r>
              <w:rPr>
                <w:b/>
                <w:bCs/>
                <w:color w:val="000000"/>
                <w:sz w:val="20"/>
                <w:szCs w:val="20"/>
                <w:lang w:val="en-US"/>
              </w:rPr>
              <w:t>SDC</w:t>
            </w:r>
            <w:r w:rsidR="00386996" w:rsidRPr="00757725">
              <w:rPr>
                <w:b/>
                <w:bCs/>
                <w:color w:val="000000"/>
                <w:sz w:val="20"/>
                <w:szCs w:val="20"/>
                <w:lang w:val="en-US"/>
              </w:rPr>
              <w:t xml:space="preserve"> </w:t>
            </w:r>
            <w:r w:rsidR="00E827EA">
              <w:rPr>
                <w:b/>
                <w:bCs/>
                <w:color w:val="000000"/>
                <w:sz w:val="20"/>
                <w:szCs w:val="20"/>
                <w:lang w:val="en-US"/>
              </w:rPr>
              <w:t>(</w:t>
            </w:r>
            <w:r w:rsidR="00386996" w:rsidRPr="00757725">
              <w:rPr>
                <w:b/>
                <w:bCs/>
                <w:color w:val="000000"/>
                <w:sz w:val="20"/>
                <w:szCs w:val="20"/>
                <w:lang w:val="en-US"/>
              </w:rPr>
              <w:t>$</w:t>
            </w:r>
            <w:r w:rsidR="00E827EA">
              <w:rPr>
                <w:b/>
                <w:bCs/>
                <w:color w:val="000000"/>
                <w:sz w:val="20"/>
                <w:szCs w:val="20"/>
                <w:lang w:val="en-US"/>
              </w:rPr>
              <w:t>EUA</w:t>
            </w:r>
            <w:r w:rsidR="00386996" w:rsidRPr="00757725">
              <w:rPr>
                <w:b/>
                <w:bCs/>
                <w:color w:val="000000"/>
                <w:sz w:val="20"/>
                <w:szCs w:val="20"/>
                <w:lang w:val="en-US"/>
              </w:rPr>
              <w:t>)</w:t>
            </w:r>
          </w:p>
        </w:tc>
        <w:tc>
          <w:tcPr>
            <w:tcW w:w="657" w:type="pct"/>
            <w:tcBorders>
              <w:top w:val="single" w:sz="4" w:space="0" w:color="auto"/>
              <w:left w:val="nil"/>
              <w:right w:val="single" w:sz="4" w:space="0" w:color="auto"/>
            </w:tcBorders>
            <w:shd w:val="clear" w:color="auto" w:fill="auto"/>
            <w:hideMark/>
          </w:tcPr>
          <w:p w14:paraId="05EEB60B" w14:textId="3E2DCF04" w:rsidR="00386996" w:rsidRPr="00757725" w:rsidRDefault="00C31A48" w:rsidP="008315D5">
            <w:pPr>
              <w:keepNext/>
              <w:keepLines/>
              <w:jc w:val="center"/>
              <w:rPr>
                <w:b/>
                <w:bCs/>
                <w:color w:val="000000"/>
                <w:sz w:val="20"/>
                <w:szCs w:val="20"/>
                <w:lang w:val="en-US"/>
              </w:rPr>
            </w:pPr>
            <w:r>
              <w:rPr>
                <w:b/>
                <w:bCs/>
                <w:color w:val="000000"/>
                <w:sz w:val="20"/>
                <w:szCs w:val="20"/>
                <w:lang w:val="en-US"/>
              </w:rPr>
              <w:t>SDO</w:t>
            </w:r>
            <w:r w:rsidR="00E827EA">
              <w:rPr>
                <w:b/>
                <w:bCs/>
                <w:color w:val="000000"/>
                <w:sz w:val="20"/>
                <w:szCs w:val="20"/>
                <w:lang w:val="en-US"/>
              </w:rPr>
              <w:t xml:space="preserve"> (</w:t>
            </w:r>
            <w:r w:rsidR="00E827EA" w:rsidRPr="00757725">
              <w:rPr>
                <w:b/>
                <w:bCs/>
                <w:color w:val="000000"/>
                <w:sz w:val="20"/>
                <w:szCs w:val="20"/>
                <w:lang w:val="en-US"/>
              </w:rPr>
              <w:t>$</w:t>
            </w:r>
            <w:r w:rsidR="00E827EA">
              <w:rPr>
                <w:b/>
                <w:bCs/>
                <w:color w:val="000000"/>
                <w:sz w:val="20"/>
                <w:szCs w:val="20"/>
                <w:lang w:val="en-US"/>
              </w:rPr>
              <w:t>EUA</w:t>
            </w:r>
            <w:r w:rsidR="00E827EA" w:rsidRPr="00757725">
              <w:rPr>
                <w:b/>
                <w:bCs/>
                <w:color w:val="000000"/>
                <w:sz w:val="20"/>
                <w:szCs w:val="20"/>
                <w:lang w:val="en-US"/>
              </w:rPr>
              <w:t>)</w:t>
            </w:r>
          </w:p>
        </w:tc>
        <w:tc>
          <w:tcPr>
            <w:tcW w:w="876" w:type="pct"/>
            <w:tcBorders>
              <w:top w:val="single" w:sz="4" w:space="0" w:color="auto"/>
              <w:left w:val="nil"/>
              <w:bottom w:val="single" w:sz="4" w:space="0" w:color="auto"/>
              <w:right w:val="single" w:sz="4" w:space="0" w:color="auto"/>
            </w:tcBorders>
          </w:tcPr>
          <w:p w14:paraId="31CA729A" w14:textId="3EC718BF" w:rsidR="00386996" w:rsidRPr="00757725" w:rsidRDefault="00E827EA" w:rsidP="008315D5">
            <w:pPr>
              <w:keepNext/>
              <w:keepLines/>
              <w:jc w:val="center"/>
              <w:rPr>
                <w:b/>
                <w:bCs/>
                <w:color w:val="000000"/>
                <w:sz w:val="20"/>
                <w:szCs w:val="20"/>
                <w:lang w:val="en-US"/>
              </w:rPr>
            </w:pPr>
            <w:proofErr w:type="spellStart"/>
            <w:r>
              <w:rPr>
                <w:b/>
                <w:bCs/>
                <w:color w:val="000000"/>
                <w:sz w:val="20"/>
                <w:szCs w:val="20"/>
                <w:lang w:val="en-US"/>
              </w:rPr>
              <w:t>Costo</w:t>
            </w:r>
            <w:proofErr w:type="spellEnd"/>
            <w:r>
              <w:rPr>
                <w:b/>
                <w:bCs/>
                <w:color w:val="000000"/>
                <w:sz w:val="20"/>
                <w:szCs w:val="20"/>
                <w:lang w:val="en-US"/>
              </w:rPr>
              <w:t xml:space="preserve"> t</w:t>
            </w:r>
            <w:r w:rsidR="00386996" w:rsidRPr="00757725">
              <w:rPr>
                <w:b/>
                <w:bCs/>
                <w:color w:val="000000"/>
                <w:sz w:val="20"/>
                <w:szCs w:val="20"/>
                <w:lang w:val="en-US"/>
              </w:rPr>
              <w:t xml:space="preserve">otal </w:t>
            </w:r>
            <w:r>
              <w:rPr>
                <w:b/>
                <w:bCs/>
                <w:color w:val="000000"/>
                <w:sz w:val="20"/>
                <w:szCs w:val="20"/>
                <w:lang w:val="en-US"/>
              </w:rPr>
              <w:t>(</w:t>
            </w:r>
            <w:r w:rsidRPr="00757725">
              <w:rPr>
                <w:b/>
                <w:bCs/>
                <w:color w:val="000000"/>
                <w:sz w:val="20"/>
                <w:szCs w:val="20"/>
                <w:lang w:val="en-US"/>
              </w:rPr>
              <w:t>$</w:t>
            </w:r>
            <w:r>
              <w:rPr>
                <w:b/>
                <w:bCs/>
                <w:color w:val="000000"/>
                <w:sz w:val="20"/>
                <w:szCs w:val="20"/>
                <w:lang w:val="en-US"/>
              </w:rPr>
              <w:t>EUA</w:t>
            </w:r>
            <w:r w:rsidRPr="00757725">
              <w:rPr>
                <w:b/>
                <w:bCs/>
                <w:color w:val="000000"/>
                <w:sz w:val="20"/>
                <w:szCs w:val="20"/>
                <w:lang w:val="en-US"/>
              </w:rPr>
              <w:t>)</w:t>
            </w:r>
          </w:p>
        </w:tc>
        <w:tc>
          <w:tcPr>
            <w:tcW w:w="876" w:type="pct"/>
            <w:tcBorders>
              <w:top w:val="single" w:sz="4" w:space="0" w:color="auto"/>
              <w:left w:val="single" w:sz="4" w:space="0" w:color="auto"/>
              <w:bottom w:val="single" w:sz="4" w:space="0" w:color="auto"/>
              <w:right w:val="single" w:sz="4" w:space="0" w:color="auto"/>
            </w:tcBorders>
            <w:shd w:val="clear" w:color="auto" w:fill="auto"/>
            <w:hideMark/>
          </w:tcPr>
          <w:p w14:paraId="3E9B5709" w14:textId="233B727E" w:rsidR="00386996" w:rsidRPr="00757725" w:rsidRDefault="00386996" w:rsidP="008315D5">
            <w:pPr>
              <w:keepNext/>
              <w:keepLines/>
              <w:jc w:val="center"/>
              <w:rPr>
                <w:b/>
                <w:bCs/>
                <w:color w:val="000000"/>
                <w:sz w:val="20"/>
                <w:szCs w:val="20"/>
                <w:lang w:val="en-US"/>
              </w:rPr>
            </w:pPr>
            <w:proofErr w:type="spellStart"/>
            <w:r w:rsidRPr="00757725">
              <w:rPr>
                <w:b/>
                <w:bCs/>
                <w:color w:val="000000"/>
                <w:sz w:val="20"/>
                <w:szCs w:val="20"/>
                <w:lang w:val="en-US"/>
              </w:rPr>
              <w:t>Cost</w:t>
            </w:r>
            <w:r w:rsidR="00E827EA">
              <w:rPr>
                <w:b/>
                <w:bCs/>
                <w:color w:val="000000"/>
                <w:sz w:val="20"/>
                <w:szCs w:val="20"/>
                <w:lang w:val="en-US"/>
              </w:rPr>
              <w:t>o-</w:t>
            </w:r>
            <w:r w:rsidR="00B106C2">
              <w:rPr>
                <w:b/>
                <w:bCs/>
                <w:color w:val="000000"/>
                <w:sz w:val="20"/>
                <w:szCs w:val="20"/>
                <w:lang w:val="en-US"/>
              </w:rPr>
              <w:t>beneficio</w:t>
            </w:r>
            <w:proofErr w:type="spellEnd"/>
            <w:r w:rsidRPr="00757725">
              <w:rPr>
                <w:b/>
                <w:bCs/>
                <w:color w:val="000000"/>
                <w:sz w:val="20"/>
                <w:szCs w:val="20"/>
                <w:lang w:val="en-US"/>
              </w:rPr>
              <w:t xml:space="preserve"> </w:t>
            </w:r>
            <w:r w:rsidR="00E827EA">
              <w:rPr>
                <w:b/>
                <w:bCs/>
                <w:color w:val="000000"/>
                <w:sz w:val="20"/>
                <w:szCs w:val="20"/>
                <w:lang w:val="en-US"/>
              </w:rPr>
              <w:t>(</w:t>
            </w:r>
            <w:r w:rsidR="00E827EA" w:rsidRPr="00757725">
              <w:rPr>
                <w:b/>
                <w:bCs/>
                <w:color w:val="000000"/>
                <w:sz w:val="20"/>
                <w:szCs w:val="20"/>
                <w:lang w:val="en-US"/>
              </w:rPr>
              <w:t>$</w:t>
            </w:r>
            <w:r w:rsidR="00E827EA">
              <w:rPr>
                <w:b/>
                <w:bCs/>
                <w:color w:val="000000"/>
                <w:sz w:val="20"/>
                <w:szCs w:val="20"/>
                <w:lang w:val="en-US"/>
              </w:rPr>
              <w:t>EUA</w:t>
            </w:r>
            <w:r w:rsidR="00E827EA" w:rsidRPr="00757725">
              <w:rPr>
                <w:b/>
                <w:bCs/>
                <w:color w:val="000000"/>
                <w:sz w:val="20"/>
                <w:szCs w:val="20"/>
                <w:lang w:val="en-US"/>
              </w:rPr>
              <w:t>)</w:t>
            </w:r>
          </w:p>
        </w:tc>
      </w:tr>
      <w:tr w:rsidR="00386996" w:rsidRPr="00757725" w14:paraId="480E9801" w14:textId="77777777" w:rsidTr="008315D5">
        <w:tc>
          <w:tcPr>
            <w:tcW w:w="1059" w:type="pct"/>
            <w:tcBorders>
              <w:top w:val="single" w:sz="4" w:space="0" w:color="auto"/>
              <w:left w:val="single" w:sz="4" w:space="0" w:color="auto"/>
              <w:bottom w:val="single" w:sz="4" w:space="0" w:color="auto"/>
              <w:right w:val="single" w:sz="4" w:space="0" w:color="auto"/>
            </w:tcBorders>
            <w:shd w:val="clear" w:color="auto" w:fill="auto"/>
          </w:tcPr>
          <w:p w14:paraId="4AD2BBC9" w14:textId="77777777" w:rsidR="00386996" w:rsidRPr="00757725" w:rsidRDefault="00386996" w:rsidP="008315D5">
            <w:pPr>
              <w:keepNext/>
              <w:keepLines/>
              <w:jc w:val="left"/>
              <w:rPr>
                <w:color w:val="000000"/>
                <w:sz w:val="20"/>
                <w:szCs w:val="20"/>
                <w:highlight w:val="yellow"/>
                <w:lang w:val="en-US"/>
              </w:rPr>
            </w:pPr>
            <w:r w:rsidRPr="00127E67">
              <w:rPr>
                <w:color w:val="000000"/>
                <w:sz w:val="20"/>
                <w:szCs w:val="20"/>
                <w:lang w:eastAsia="zh-CN"/>
              </w:rPr>
              <w:t xml:space="preserve">CF </w:t>
            </w:r>
            <w:proofErr w:type="spellStart"/>
            <w:r w:rsidRPr="00127E67">
              <w:rPr>
                <w:color w:val="000000"/>
                <w:sz w:val="20"/>
                <w:szCs w:val="20"/>
                <w:lang w:eastAsia="zh-CN"/>
              </w:rPr>
              <w:t>Loudaya</w:t>
            </w:r>
            <w:proofErr w:type="spellEnd"/>
          </w:p>
        </w:tc>
        <w:tc>
          <w:tcPr>
            <w:tcW w:w="875" w:type="pct"/>
            <w:tcBorders>
              <w:top w:val="single" w:sz="4" w:space="0" w:color="auto"/>
              <w:left w:val="single" w:sz="4" w:space="0" w:color="auto"/>
              <w:bottom w:val="single" w:sz="4" w:space="0" w:color="auto"/>
              <w:right w:val="single" w:sz="4" w:space="0" w:color="auto"/>
            </w:tcBorders>
            <w:shd w:val="clear" w:color="auto" w:fill="auto"/>
            <w:vAlign w:val="center"/>
          </w:tcPr>
          <w:p w14:paraId="117AD880" w14:textId="0B784AB9" w:rsidR="00386996" w:rsidRPr="00757725" w:rsidRDefault="00386996" w:rsidP="008315D5">
            <w:pPr>
              <w:keepNext/>
              <w:keepLines/>
              <w:jc w:val="right"/>
              <w:rPr>
                <w:color w:val="000000"/>
                <w:sz w:val="20"/>
                <w:szCs w:val="20"/>
              </w:rPr>
            </w:pPr>
            <w:r>
              <w:rPr>
                <w:color w:val="000000"/>
                <w:sz w:val="20"/>
                <w:szCs w:val="20"/>
              </w:rPr>
              <w:t>1</w:t>
            </w:r>
            <w:r w:rsidR="00E827EA">
              <w:rPr>
                <w:color w:val="000000"/>
                <w:sz w:val="20"/>
                <w:szCs w:val="20"/>
              </w:rPr>
              <w:t>,</w:t>
            </w:r>
            <w:r>
              <w:rPr>
                <w:color w:val="000000"/>
                <w:sz w:val="20"/>
                <w:szCs w:val="20"/>
              </w:rPr>
              <w:t>58</w:t>
            </w:r>
          </w:p>
        </w:tc>
        <w:tc>
          <w:tcPr>
            <w:tcW w:w="657" w:type="pct"/>
            <w:tcBorders>
              <w:top w:val="single" w:sz="4" w:space="0" w:color="auto"/>
              <w:left w:val="nil"/>
              <w:bottom w:val="single" w:sz="4" w:space="0" w:color="auto"/>
              <w:right w:val="single" w:sz="4" w:space="0" w:color="auto"/>
            </w:tcBorders>
            <w:shd w:val="clear" w:color="auto" w:fill="auto"/>
            <w:vAlign w:val="center"/>
          </w:tcPr>
          <w:p w14:paraId="30D06F1B" w14:textId="68595EC3" w:rsidR="00386996" w:rsidRPr="00757725" w:rsidRDefault="00386996" w:rsidP="008315D5">
            <w:pPr>
              <w:keepNext/>
              <w:keepLines/>
              <w:jc w:val="right"/>
              <w:rPr>
                <w:color w:val="000000"/>
                <w:sz w:val="20"/>
                <w:szCs w:val="20"/>
                <w:lang w:val="en-US"/>
              </w:rPr>
            </w:pPr>
            <w:r>
              <w:rPr>
                <w:color w:val="000000"/>
                <w:sz w:val="20"/>
                <w:szCs w:val="20"/>
              </w:rPr>
              <w:t>26</w:t>
            </w:r>
            <w:r w:rsidR="002C2B43">
              <w:rPr>
                <w:color w:val="000000"/>
                <w:sz w:val="20"/>
                <w:szCs w:val="20"/>
              </w:rPr>
              <w:t xml:space="preserve"> </w:t>
            </w:r>
            <w:r>
              <w:rPr>
                <w:color w:val="000000"/>
                <w:sz w:val="20"/>
                <w:szCs w:val="20"/>
              </w:rPr>
              <w:t>702</w:t>
            </w:r>
          </w:p>
        </w:tc>
        <w:tc>
          <w:tcPr>
            <w:tcW w:w="657" w:type="pct"/>
            <w:tcBorders>
              <w:top w:val="single" w:sz="4" w:space="0" w:color="auto"/>
              <w:left w:val="nil"/>
              <w:bottom w:val="single" w:sz="4" w:space="0" w:color="auto"/>
              <w:right w:val="single" w:sz="4" w:space="0" w:color="auto"/>
            </w:tcBorders>
            <w:shd w:val="clear" w:color="auto" w:fill="auto"/>
            <w:noWrap/>
            <w:vAlign w:val="center"/>
          </w:tcPr>
          <w:p w14:paraId="47433906" w14:textId="44052D5D" w:rsidR="00386996" w:rsidRPr="00D33C79" w:rsidRDefault="00386996" w:rsidP="008315D5">
            <w:pPr>
              <w:keepNext/>
              <w:keepLines/>
              <w:jc w:val="right"/>
              <w:rPr>
                <w:color w:val="000000"/>
                <w:sz w:val="20"/>
                <w:szCs w:val="20"/>
                <w:lang w:val="en-US"/>
              </w:rPr>
            </w:pPr>
            <w:r w:rsidRPr="00D33C79">
              <w:rPr>
                <w:color w:val="000000"/>
                <w:sz w:val="20"/>
                <w:szCs w:val="20"/>
              </w:rPr>
              <w:t>7</w:t>
            </w:r>
            <w:r w:rsidR="002C2B43">
              <w:rPr>
                <w:color w:val="000000"/>
                <w:sz w:val="20"/>
                <w:szCs w:val="20"/>
              </w:rPr>
              <w:t xml:space="preserve"> </w:t>
            </w:r>
            <w:r w:rsidRPr="00D33C79">
              <w:rPr>
                <w:color w:val="000000"/>
                <w:sz w:val="20"/>
                <w:szCs w:val="20"/>
              </w:rPr>
              <w:t>887</w:t>
            </w:r>
          </w:p>
        </w:tc>
        <w:tc>
          <w:tcPr>
            <w:tcW w:w="876" w:type="pct"/>
            <w:tcBorders>
              <w:top w:val="single" w:sz="4" w:space="0" w:color="auto"/>
              <w:left w:val="nil"/>
              <w:bottom w:val="single" w:sz="4" w:space="0" w:color="auto"/>
              <w:right w:val="single" w:sz="4" w:space="0" w:color="auto"/>
            </w:tcBorders>
            <w:shd w:val="clear" w:color="auto" w:fill="auto"/>
            <w:vAlign w:val="center"/>
          </w:tcPr>
          <w:p w14:paraId="78EF6954" w14:textId="3B8EDF55" w:rsidR="00386996" w:rsidRPr="00D33C79" w:rsidRDefault="00386996" w:rsidP="008315D5">
            <w:pPr>
              <w:keepNext/>
              <w:keepLines/>
              <w:jc w:val="right"/>
              <w:rPr>
                <w:color w:val="000000"/>
                <w:sz w:val="20"/>
                <w:szCs w:val="20"/>
                <w:lang w:val="en-US"/>
              </w:rPr>
            </w:pPr>
            <w:r w:rsidRPr="00D33C79">
              <w:rPr>
                <w:color w:val="000000"/>
                <w:sz w:val="20"/>
                <w:szCs w:val="20"/>
                <w:lang w:val="en-US"/>
              </w:rPr>
              <w:t>34</w:t>
            </w:r>
            <w:r w:rsidR="002C2B43">
              <w:rPr>
                <w:color w:val="000000"/>
                <w:sz w:val="20"/>
                <w:szCs w:val="20"/>
                <w:lang w:val="en-US"/>
              </w:rPr>
              <w:t xml:space="preserve"> </w:t>
            </w:r>
            <w:r w:rsidRPr="00D33C79">
              <w:rPr>
                <w:color w:val="000000"/>
                <w:sz w:val="20"/>
                <w:szCs w:val="20"/>
                <w:lang w:val="en-US"/>
              </w:rPr>
              <w:t>589</w:t>
            </w:r>
          </w:p>
        </w:tc>
        <w:tc>
          <w:tcPr>
            <w:tcW w:w="876" w:type="pct"/>
            <w:tcBorders>
              <w:top w:val="single" w:sz="4" w:space="0" w:color="auto"/>
              <w:left w:val="nil"/>
              <w:bottom w:val="single" w:sz="4" w:space="0" w:color="auto"/>
              <w:right w:val="single" w:sz="4" w:space="0" w:color="auto"/>
            </w:tcBorders>
            <w:shd w:val="clear" w:color="auto" w:fill="auto"/>
            <w:noWrap/>
            <w:vAlign w:val="center"/>
          </w:tcPr>
          <w:p w14:paraId="13A8A6AB" w14:textId="2DA313EF" w:rsidR="00386996" w:rsidRPr="00D33C79" w:rsidRDefault="00386996" w:rsidP="008315D5">
            <w:pPr>
              <w:keepNext/>
              <w:keepLines/>
              <w:jc w:val="right"/>
              <w:rPr>
                <w:color w:val="000000"/>
                <w:sz w:val="20"/>
                <w:szCs w:val="20"/>
                <w:lang w:val="en-US"/>
              </w:rPr>
            </w:pPr>
            <w:r w:rsidRPr="00D33C79">
              <w:rPr>
                <w:color w:val="000000"/>
                <w:sz w:val="20"/>
                <w:szCs w:val="20"/>
                <w:lang w:val="en-US"/>
              </w:rPr>
              <w:t xml:space="preserve">            21</w:t>
            </w:r>
            <w:r w:rsidR="002C2B43">
              <w:rPr>
                <w:color w:val="000000"/>
                <w:sz w:val="20"/>
                <w:szCs w:val="20"/>
                <w:lang w:val="en-US"/>
              </w:rPr>
              <w:t>,</w:t>
            </w:r>
            <w:r w:rsidRPr="00D33C79">
              <w:rPr>
                <w:color w:val="000000"/>
                <w:sz w:val="20"/>
                <w:szCs w:val="20"/>
                <w:lang w:val="en-US"/>
              </w:rPr>
              <w:t xml:space="preserve">92 </w:t>
            </w:r>
          </w:p>
        </w:tc>
      </w:tr>
      <w:tr w:rsidR="00386996" w:rsidRPr="00757725" w14:paraId="134C072C" w14:textId="77777777" w:rsidTr="008315D5">
        <w:trPr>
          <w:trHeight w:val="531"/>
        </w:trPr>
        <w:tc>
          <w:tcPr>
            <w:tcW w:w="1059" w:type="pct"/>
            <w:tcBorders>
              <w:top w:val="single" w:sz="4" w:space="0" w:color="auto"/>
              <w:left w:val="single" w:sz="4" w:space="0" w:color="auto"/>
              <w:bottom w:val="single" w:sz="4" w:space="0" w:color="auto"/>
              <w:right w:val="single" w:sz="4" w:space="0" w:color="auto"/>
            </w:tcBorders>
            <w:shd w:val="clear" w:color="auto" w:fill="auto"/>
          </w:tcPr>
          <w:p w14:paraId="72EA4CCE" w14:textId="77777777" w:rsidR="00386996" w:rsidRPr="00757725" w:rsidRDefault="00386996" w:rsidP="008315D5">
            <w:pPr>
              <w:keepNext/>
              <w:keepLines/>
              <w:jc w:val="left"/>
              <w:rPr>
                <w:color w:val="000000"/>
                <w:sz w:val="20"/>
                <w:szCs w:val="20"/>
                <w:highlight w:val="yellow"/>
                <w:lang w:val="en-US"/>
              </w:rPr>
            </w:pPr>
            <w:r w:rsidRPr="00127E67">
              <w:rPr>
                <w:color w:val="000000"/>
                <w:sz w:val="20"/>
                <w:szCs w:val="20"/>
                <w:lang w:eastAsia="zh-CN"/>
              </w:rPr>
              <w:t xml:space="preserve">RMS </w:t>
            </w:r>
            <w:r>
              <w:rPr>
                <w:color w:val="000000"/>
                <w:sz w:val="20"/>
                <w:szCs w:val="20"/>
                <w:lang w:eastAsia="zh-CN"/>
              </w:rPr>
              <w:t>(</w:t>
            </w:r>
            <w:r w:rsidRPr="00127E67">
              <w:rPr>
                <w:color w:val="000000"/>
                <w:sz w:val="20"/>
                <w:szCs w:val="20"/>
                <w:lang w:eastAsia="zh-CN"/>
              </w:rPr>
              <w:t xml:space="preserve">Casablanca </w:t>
            </w:r>
            <w:r w:rsidRPr="00757725">
              <w:rPr>
                <w:color w:val="000000"/>
                <w:sz w:val="20"/>
                <w:szCs w:val="20"/>
                <w:lang w:eastAsia="zh-CN"/>
              </w:rPr>
              <w:t xml:space="preserve">and </w:t>
            </w:r>
            <w:proofErr w:type="spellStart"/>
            <w:r w:rsidRPr="00757725">
              <w:rPr>
                <w:color w:val="000000"/>
                <w:sz w:val="20"/>
                <w:szCs w:val="20"/>
                <w:lang w:eastAsia="zh-CN"/>
              </w:rPr>
              <w:t>Tiznit</w:t>
            </w:r>
            <w:proofErr w:type="spellEnd"/>
            <w:r>
              <w:rPr>
                <w:color w:val="000000"/>
                <w:sz w:val="20"/>
                <w:szCs w:val="20"/>
                <w:lang w:eastAsia="zh-CN"/>
              </w:rPr>
              <w:t>)</w:t>
            </w:r>
          </w:p>
        </w:tc>
        <w:tc>
          <w:tcPr>
            <w:tcW w:w="875" w:type="pct"/>
            <w:tcBorders>
              <w:top w:val="nil"/>
              <w:left w:val="single" w:sz="4" w:space="0" w:color="auto"/>
              <w:bottom w:val="single" w:sz="4" w:space="0" w:color="auto"/>
              <w:right w:val="single" w:sz="4" w:space="0" w:color="auto"/>
            </w:tcBorders>
            <w:shd w:val="clear" w:color="auto" w:fill="auto"/>
            <w:vAlign w:val="center"/>
          </w:tcPr>
          <w:p w14:paraId="21917100" w14:textId="7E3789A6" w:rsidR="00386996" w:rsidRPr="00757725" w:rsidRDefault="00386996" w:rsidP="008315D5">
            <w:pPr>
              <w:keepNext/>
              <w:keepLines/>
              <w:jc w:val="right"/>
              <w:rPr>
                <w:color w:val="000000"/>
                <w:sz w:val="20"/>
                <w:szCs w:val="20"/>
              </w:rPr>
            </w:pPr>
            <w:r>
              <w:rPr>
                <w:color w:val="000000"/>
                <w:sz w:val="20"/>
                <w:szCs w:val="20"/>
                <w:lang w:val="en-US"/>
              </w:rPr>
              <w:t>1</w:t>
            </w:r>
            <w:r w:rsidR="00E827EA">
              <w:rPr>
                <w:color w:val="000000"/>
                <w:sz w:val="20"/>
                <w:szCs w:val="20"/>
                <w:lang w:val="en-US"/>
              </w:rPr>
              <w:t>,</w:t>
            </w:r>
            <w:r>
              <w:rPr>
                <w:color w:val="000000"/>
                <w:sz w:val="20"/>
                <w:szCs w:val="20"/>
                <w:lang w:val="en-US"/>
              </w:rPr>
              <w:t>65</w:t>
            </w:r>
          </w:p>
        </w:tc>
        <w:tc>
          <w:tcPr>
            <w:tcW w:w="657" w:type="pct"/>
            <w:tcBorders>
              <w:top w:val="nil"/>
              <w:left w:val="nil"/>
              <w:bottom w:val="single" w:sz="4" w:space="0" w:color="auto"/>
              <w:right w:val="single" w:sz="4" w:space="0" w:color="auto"/>
            </w:tcBorders>
            <w:shd w:val="clear" w:color="auto" w:fill="auto"/>
            <w:vAlign w:val="center"/>
          </w:tcPr>
          <w:p w14:paraId="63A8D1B5" w14:textId="5C5492DD" w:rsidR="00386996" w:rsidRPr="00757725" w:rsidRDefault="00386996" w:rsidP="008315D5">
            <w:pPr>
              <w:keepNext/>
              <w:keepLines/>
              <w:jc w:val="right"/>
              <w:rPr>
                <w:color w:val="000000"/>
                <w:sz w:val="20"/>
                <w:szCs w:val="20"/>
              </w:rPr>
            </w:pPr>
            <w:r>
              <w:rPr>
                <w:color w:val="000000"/>
                <w:sz w:val="20"/>
                <w:szCs w:val="20"/>
              </w:rPr>
              <w:t>27</w:t>
            </w:r>
            <w:r w:rsidR="002C2B43">
              <w:rPr>
                <w:color w:val="000000"/>
                <w:sz w:val="20"/>
                <w:szCs w:val="20"/>
              </w:rPr>
              <w:t xml:space="preserve"> </w:t>
            </w:r>
            <w:r>
              <w:rPr>
                <w:color w:val="000000"/>
                <w:sz w:val="20"/>
                <w:szCs w:val="20"/>
              </w:rPr>
              <w:t>919</w:t>
            </w:r>
          </w:p>
        </w:tc>
        <w:tc>
          <w:tcPr>
            <w:tcW w:w="657" w:type="pct"/>
            <w:tcBorders>
              <w:top w:val="nil"/>
              <w:left w:val="nil"/>
              <w:bottom w:val="single" w:sz="4" w:space="0" w:color="auto"/>
              <w:right w:val="single" w:sz="4" w:space="0" w:color="auto"/>
            </w:tcBorders>
            <w:shd w:val="clear" w:color="auto" w:fill="auto"/>
            <w:noWrap/>
            <w:vAlign w:val="center"/>
          </w:tcPr>
          <w:p w14:paraId="5E81FC3F" w14:textId="2A0A5432" w:rsidR="00386996" w:rsidRPr="00D33C79" w:rsidRDefault="00386996" w:rsidP="008315D5">
            <w:pPr>
              <w:keepNext/>
              <w:keepLines/>
              <w:jc w:val="right"/>
              <w:rPr>
                <w:color w:val="000000"/>
                <w:sz w:val="20"/>
                <w:szCs w:val="20"/>
              </w:rPr>
            </w:pPr>
            <w:r w:rsidRPr="00D33C79">
              <w:rPr>
                <w:color w:val="000000"/>
                <w:sz w:val="20"/>
                <w:szCs w:val="20"/>
              </w:rPr>
              <w:t>8</w:t>
            </w:r>
            <w:r w:rsidR="002C2B43">
              <w:rPr>
                <w:color w:val="000000"/>
                <w:sz w:val="20"/>
                <w:szCs w:val="20"/>
              </w:rPr>
              <w:t xml:space="preserve"> </w:t>
            </w:r>
            <w:r w:rsidRPr="00D33C79">
              <w:rPr>
                <w:color w:val="000000"/>
                <w:sz w:val="20"/>
                <w:szCs w:val="20"/>
              </w:rPr>
              <w:t>248</w:t>
            </w:r>
          </w:p>
        </w:tc>
        <w:tc>
          <w:tcPr>
            <w:tcW w:w="876" w:type="pct"/>
            <w:tcBorders>
              <w:top w:val="nil"/>
              <w:left w:val="nil"/>
              <w:bottom w:val="single" w:sz="4" w:space="0" w:color="auto"/>
              <w:right w:val="single" w:sz="4" w:space="0" w:color="auto"/>
            </w:tcBorders>
            <w:shd w:val="clear" w:color="auto" w:fill="auto"/>
            <w:vAlign w:val="center"/>
          </w:tcPr>
          <w:p w14:paraId="3BB6E184" w14:textId="413CCB17" w:rsidR="00386996" w:rsidRPr="00D33C79" w:rsidRDefault="00386996" w:rsidP="008315D5">
            <w:pPr>
              <w:keepNext/>
              <w:keepLines/>
              <w:jc w:val="right"/>
              <w:rPr>
                <w:color w:val="000000"/>
                <w:sz w:val="20"/>
                <w:szCs w:val="20"/>
              </w:rPr>
            </w:pPr>
            <w:r w:rsidRPr="00D33C79">
              <w:rPr>
                <w:color w:val="000000"/>
                <w:sz w:val="20"/>
                <w:szCs w:val="20"/>
              </w:rPr>
              <w:t>36</w:t>
            </w:r>
            <w:r w:rsidR="002C2B43">
              <w:rPr>
                <w:color w:val="000000"/>
                <w:sz w:val="20"/>
                <w:szCs w:val="20"/>
              </w:rPr>
              <w:t xml:space="preserve"> </w:t>
            </w:r>
            <w:r w:rsidRPr="00D33C79">
              <w:rPr>
                <w:color w:val="000000"/>
                <w:sz w:val="20"/>
                <w:szCs w:val="20"/>
              </w:rPr>
              <w:t>167</w:t>
            </w:r>
          </w:p>
        </w:tc>
        <w:tc>
          <w:tcPr>
            <w:tcW w:w="876" w:type="pct"/>
            <w:tcBorders>
              <w:top w:val="nil"/>
              <w:left w:val="nil"/>
              <w:bottom w:val="single" w:sz="4" w:space="0" w:color="auto"/>
              <w:right w:val="single" w:sz="4" w:space="0" w:color="auto"/>
            </w:tcBorders>
            <w:shd w:val="clear" w:color="auto" w:fill="auto"/>
            <w:noWrap/>
            <w:vAlign w:val="center"/>
          </w:tcPr>
          <w:p w14:paraId="71F65C9E" w14:textId="19359A0F" w:rsidR="00386996" w:rsidRPr="00D33C79" w:rsidRDefault="00386996" w:rsidP="008315D5">
            <w:pPr>
              <w:keepNext/>
              <w:keepLines/>
              <w:jc w:val="right"/>
              <w:rPr>
                <w:color w:val="000000"/>
                <w:sz w:val="20"/>
                <w:szCs w:val="20"/>
                <w:lang w:val="en-US"/>
              </w:rPr>
            </w:pPr>
            <w:r w:rsidRPr="00D33C79">
              <w:rPr>
                <w:color w:val="000000"/>
                <w:sz w:val="20"/>
                <w:szCs w:val="20"/>
                <w:lang w:val="en-US"/>
              </w:rPr>
              <w:t xml:space="preserve">            21</w:t>
            </w:r>
            <w:r w:rsidR="002C2B43">
              <w:rPr>
                <w:color w:val="000000"/>
                <w:sz w:val="20"/>
                <w:szCs w:val="20"/>
                <w:lang w:val="en-US"/>
              </w:rPr>
              <w:t>,</w:t>
            </w:r>
            <w:r w:rsidRPr="00D33C79">
              <w:rPr>
                <w:color w:val="000000"/>
                <w:sz w:val="20"/>
                <w:szCs w:val="20"/>
                <w:lang w:val="en-US"/>
              </w:rPr>
              <w:t xml:space="preserve">92 </w:t>
            </w:r>
          </w:p>
        </w:tc>
      </w:tr>
      <w:tr w:rsidR="00386996" w:rsidRPr="00757725" w14:paraId="3C19621C" w14:textId="77777777" w:rsidTr="008315D5">
        <w:tc>
          <w:tcPr>
            <w:tcW w:w="1059" w:type="pct"/>
            <w:tcBorders>
              <w:top w:val="single" w:sz="4" w:space="0" w:color="auto"/>
              <w:left w:val="single" w:sz="4" w:space="0" w:color="auto"/>
              <w:bottom w:val="single" w:sz="4" w:space="0" w:color="auto"/>
              <w:right w:val="single" w:sz="4" w:space="0" w:color="auto"/>
            </w:tcBorders>
            <w:shd w:val="clear" w:color="auto" w:fill="auto"/>
          </w:tcPr>
          <w:p w14:paraId="66BBDA81" w14:textId="77777777" w:rsidR="00386996" w:rsidRPr="00757725" w:rsidRDefault="00386996" w:rsidP="008315D5">
            <w:pPr>
              <w:keepNext/>
              <w:keepLines/>
              <w:jc w:val="left"/>
              <w:rPr>
                <w:color w:val="000000"/>
                <w:sz w:val="20"/>
                <w:szCs w:val="20"/>
                <w:highlight w:val="yellow"/>
                <w:lang w:val="en-US"/>
              </w:rPr>
            </w:pPr>
            <w:r w:rsidRPr="00127E67">
              <w:rPr>
                <w:color w:val="000000"/>
                <w:sz w:val="20"/>
                <w:szCs w:val="20"/>
                <w:lang w:eastAsia="zh-CN"/>
              </w:rPr>
              <w:t>I</w:t>
            </w:r>
            <w:r w:rsidRPr="00757725">
              <w:rPr>
                <w:color w:val="000000"/>
                <w:sz w:val="20"/>
                <w:szCs w:val="20"/>
                <w:lang w:eastAsia="zh-CN"/>
              </w:rPr>
              <w:t>NDISOL</w:t>
            </w:r>
          </w:p>
        </w:tc>
        <w:tc>
          <w:tcPr>
            <w:tcW w:w="875" w:type="pct"/>
            <w:tcBorders>
              <w:top w:val="nil"/>
              <w:left w:val="single" w:sz="4" w:space="0" w:color="auto"/>
              <w:bottom w:val="single" w:sz="4" w:space="0" w:color="auto"/>
              <w:right w:val="single" w:sz="4" w:space="0" w:color="auto"/>
            </w:tcBorders>
            <w:shd w:val="clear" w:color="auto" w:fill="auto"/>
            <w:vAlign w:val="center"/>
          </w:tcPr>
          <w:p w14:paraId="4FBA778E" w14:textId="67B71FD6" w:rsidR="00386996" w:rsidRPr="00757725" w:rsidRDefault="00386996" w:rsidP="008315D5">
            <w:pPr>
              <w:keepNext/>
              <w:keepLines/>
              <w:jc w:val="right"/>
              <w:rPr>
                <w:color w:val="000000"/>
                <w:sz w:val="20"/>
                <w:szCs w:val="20"/>
              </w:rPr>
            </w:pPr>
            <w:r>
              <w:rPr>
                <w:color w:val="000000"/>
                <w:sz w:val="20"/>
                <w:szCs w:val="20"/>
              </w:rPr>
              <w:t>1</w:t>
            </w:r>
            <w:r w:rsidR="00E827EA">
              <w:rPr>
                <w:color w:val="000000"/>
                <w:sz w:val="20"/>
                <w:szCs w:val="20"/>
              </w:rPr>
              <w:t>,</w:t>
            </w:r>
            <w:r>
              <w:rPr>
                <w:color w:val="000000"/>
                <w:sz w:val="20"/>
                <w:szCs w:val="20"/>
              </w:rPr>
              <w:t>62</w:t>
            </w:r>
          </w:p>
        </w:tc>
        <w:tc>
          <w:tcPr>
            <w:tcW w:w="657" w:type="pct"/>
            <w:tcBorders>
              <w:top w:val="nil"/>
              <w:left w:val="nil"/>
              <w:bottom w:val="single" w:sz="4" w:space="0" w:color="auto"/>
              <w:right w:val="single" w:sz="4" w:space="0" w:color="auto"/>
            </w:tcBorders>
            <w:shd w:val="clear" w:color="auto" w:fill="auto"/>
            <w:vAlign w:val="center"/>
          </w:tcPr>
          <w:p w14:paraId="3F89639E" w14:textId="6D5AB262" w:rsidR="00386996" w:rsidRPr="00757725" w:rsidRDefault="00386996" w:rsidP="008315D5">
            <w:pPr>
              <w:keepNext/>
              <w:keepLines/>
              <w:jc w:val="right"/>
              <w:rPr>
                <w:color w:val="000000"/>
                <w:sz w:val="20"/>
                <w:szCs w:val="20"/>
              </w:rPr>
            </w:pPr>
            <w:r>
              <w:rPr>
                <w:color w:val="000000"/>
                <w:sz w:val="20"/>
                <w:szCs w:val="20"/>
              </w:rPr>
              <w:t>27</w:t>
            </w:r>
            <w:r w:rsidR="002C2B43">
              <w:rPr>
                <w:color w:val="000000"/>
                <w:sz w:val="20"/>
                <w:szCs w:val="20"/>
              </w:rPr>
              <w:t xml:space="preserve"> </w:t>
            </w:r>
            <w:r>
              <w:rPr>
                <w:color w:val="000000"/>
                <w:sz w:val="20"/>
                <w:szCs w:val="20"/>
              </w:rPr>
              <w:t>363</w:t>
            </w:r>
          </w:p>
        </w:tc>
        <w:tc>
          <w:tcPr>
            <w:tcW w:w="657" w:type="pct"/>
            <w:tcBorders>
              <w:top w:val="nil"/>
              <w:left w:val="nil"/>
              <w:bottom w:val="single" w:sz="4" w:space="0" w:color="auto"/>
              <w:right w:val="single" w:sz="4" w:space="0" w:color="auto"/>
            </w:tcBorders>
            <w:shd w:val="clear" w:color="auto" w:fill="auto"/>
            <w:noWrap/>
            <w:vAlign w:val="center"/>
          </w:tcPr>
          <w:p w14:paraId="14BF86DB" w14:textId="2C1F7043" w:rsidR="00386996" w:rsidRPr="00D33C79" w:rsidRDefault="00386996" w:rsidP="008315D5">
            <w:pPr>
              <w:keepNext/>
              <w:keepLines/>
              <w:jc w:val="right"/>
              <w:rPr>
                <w:color w:val="000000"/>
                <w:sz w:val="20"/>
                <w:szCs w:val="20"/>
              </w:rPr>
            </w:pPr>
            <w:r w:rsidRPr="00D33C79">
              <w:rPr>
                <w:color w:val="000000"/>
                <w:sz w:val="20"/>
                <w:szCs w:val="20"/>
              </w:rPr>
              <w:t>8</w:t>
            </w:r>
            <w:r w:rsidR="002C2B43">
              <w:rPr>
                <w:color w:val="000000"/>
                <w:sz w:val="20"/>
                <w:szCs w:val="20"/>
              </w:rPr>
              <w:t xml:space="preserve"> </w:t>
            </w:r>
            <w:r w:rsidRPr="00D33C79">
              <w:rPr>
                <w:color w:val="000000"/>
                <w:sz w:val="20"/>
                <w:szCs w:val="20"/>
              </w:rPr>
              <w:t>106</w:t>
            </w:r>
          </w:p>
        </w:tc>
        <w:tc>
          <w:tcPr>
            <w:tcW w:w="876" w:type="pct"/>
            <w:tcBorders>
              <w:top w:val="nil"/>
              <w:left w:val="nil"/>
              <w:bottom w:val="single" w:sz="4" w:space="0" w:color="auto"/>
              <w:right w:val="single" w:sz="4" w:space="0" w:color="auto"/>
            </w:tcBorders>
            <w:shd w:val="clear" w:color="auto" w:fill="auto"/>
            <w:vAlign w:val="center"/>
          </w:tcPr>
          <w:p w14:paraId="12A54CF6" w14:textId="406AF39A" w:rsidR="00386996" w:rsidRPr="00D33C79" w:rsidRDefault="00386996" w:rsidP="008315D5">
            <w:pPr>
              <w:keepNext/>
              <w:keepLines/>
              <w:jc w:val="right"/>
              <w:rPr>
                <w:color w:val="000000"/>
                <w:sz w:val="20"/>
                <w:szCs w:val="20"/>
              </w:rPr>
            </w:pPr>
            <w:r w:rsidRPr="00D33C79">
              <w:rPr>
                <w:color w:val="000000"/>
                <w:sz w:val="20"/>
                <w:szCs w:val="20"/>
              </w:rPr>
              <w:t>35</w:t>
            </w:r>
            <w:r w:rsidR="002C2B43">
              <w:rPr>
                <w:color w:val="000000"/>
                <w:sz w:val="20"/>
                <w:szCs w:val="20"/>
              </w:rPr>
              <w:t xml:space="preserve"> </w:t>
            </w:r>
            <w:r w:rsidRPr="00D33C79">
              <w:rPr>
                <w:color w:val="000000"/>
                <w:sz w:val="20"/>
                <w:szCs w:val="20"/>
              </w:rPr>
              <w:t>46</w:t>
            </w:r>
            <w:r>
              <w:rPr>
                <w:color w:val="000000"/>
                <w:sz w:val="20"/>
                <w:szCs w:val="20"/>
              </w:rPr>
              <w:t>9</w:t>
            </w:r>
          </w:p>
        </w:tc>
        <w:tc>
          <w:tcPr>
            <w:tcW w:w="876" w:type="pct"/>
            <w:tcBorders>
              <w:top w:val="nil"/>
              <w:left w:val="nil"/>
              <w:bottom w:val="single" w:sz="4" w:space="0" w:color="auto"/>
              <w:right w:val="single" w:sz="4" w:space="0" w:color="auto"/>
            </w:tcBorders>
            <w:shd w:val="clear" w:color="auto" w:fill="auto"/>
            <w:noWrap/>
            <w:vAlign w:val="center"/>
          </w:tcPr>
          <w:p w14:paraId="6A864531" w14:textId="6AD96F33" w:rsidR="00386996" w:rsidRPr="00D33C79" w:rsidRDefault="00386996" w:rsidP="008315D5">
            <w:pPr>
              <w:keepNext/>
              <w:keepLines/>
              <w:jc w:val="right"/>
              <w:rPr>
                <w:color w:val="000000"/>
                <w:sz w:val="20"/>
                <w:szCs w:val="20"/>
              </w:rPr>
            </w:pPr>
            <w:r w:rsidRPr="00D33C79">
              <w:rPr>
                <w:color w:val="000000"/>
                <w:sz w:val="20"/>
                <w:szCs w:val="20"/>
              </w:rPr>
              <w:t xml:space="preserve">            21</w:t>
            </w:r>
            <w:r w:rsidR="002C2B43">
              <w:rPr>
                <w:color w:val="000000"/>
                <w:sz w:val="20"/>
                <w:szCs w:val="20"/>
              </w:rPr>
              <w:t>,</w:t>
            </w:r>
            <w:r w:rsidRPr="00D33C79">
              <w:rPr>
                <w:color w:val="000000"/>
                <w:sz w:val="20"/>
                <w:szCs w:val="20"/>
              </w:rPr>
              <w:t xml:space="preserve">88 </w:t>
            </w:r>
          </w:p>
        </w:tc>
      </w:tr>
      <w:tr w:rsidR="00386996" w:rsidRPr="00757725" w14:paraId="4F4AF490" w14:textId="77777777" w:rsidTr="008315D5">
        <w:tc>
          <w:tcPr>
            <w:tcW w:w="1059" w:type="pct"/>
            <w:tcBorders>
              <w:top w:val="single" w:sz="4" w:space="0" w:color="auto"/>
              <w:left w:val="single" w:sz="4" w:space="0" w:color="auto"/>
              <w:bottom w:val="single" w:sz="4" w:space="0" w:color="auto"/>
              <w:right w:val="single" w:sz="4" w:space="0" w:color="auto"/>
            </w:tcBorders>
            <w:shd w:val="clear" w:color="auto" w:fill="auto"/>
          </w:tcPr>
          <w:p w14:paraId="34D5A8EF" w14:textId="77777777" w:rsidR="00386996" w:rsidRPr="00757725" w:rsidRDefault="00386996" w:rsidP="008315D5">
            <w:pPr>
              <w:keepNext/>
              <w:keepLines/>
              <w:jc w:val="left"/>
              <w:rPr>
                <w:color w:val="000000"/>
                <w:sz w:val="20"/>
                <w:szCs w:val="20"/>
                <w:highlight w:val="yellow"/>
                <w:lang w:val="en-US"/>
              </w:rPr>
            </w:pPr>
            <w:r w:rsidRPr="00127E67">
              <w:rPr>
                <w:color w:val="000000"/>
                <w:sz w:val="20"/>
                <w:szCs w:val="20"/>
                <w:lang w:eastAsia="zh-CN"/>
              </w:rPr>
              <w:t>MPI</w:t>
            </w:r>
          </w:p>
        </w:tc>
        <w:tc>
          <w:tcPr>
            <w:tcW w:w="875" w:type="pct"/>
            <w:tcBorders>
              <w:top w:val="nil"/>
              <w:left w:val="single" w:sz="4" w:space="0" w:color="auto"/>
              <w:bottom w:val="single" w:sz="4" w:space="0" w:color="auto"/>
              <w:right w:val="single" w:sz="4" w:space="0" w:color="auto"/>
            </w:tcBorders>
            <w:shd w:val="clear" w:color="auto" w:fill="auto"/>
            <w:vAlign w:val="center"/>
          </w:tcPr>
          <w:p w14:paraId="03BEADB9" w14:textId="6A735418" w:rsidR="00386996" w:rsidRPr="00757725" w:rsidRDefault="00386996" w:rsidP="008315D5">
            <w:pPr>
              <w:keepNext/>
              <w:keepLines/>
              <w:jc w:val="right"/>
              <w:rPr>
                <w:color w:val="000000"/>
                <w:sz w:val="20"/>
                <w:szCs w:val="20"/>
                <w:highlight w:val="yellow"/>
              </w:rPr>
            </w:pPr>
            <w:r>
              <w:rPr>
                <w:color w:val="000000"/>
                <w:sz w:val="20"/>
                <w:szCs w:val="20"/>
                <w:lang w:val="en-US"/>
              </w:rPr>
              <w:t>44</w:t>
            </w:r>
            <w:r w:rsidR="00E827EA">
              <w:rPr>
                <w:color w:val="000000"/>
                <w:sz w:val="20"/>
                <w:szCs w:val="20"/>
                <w:lang w:val="en-US"/>
              </w:rPr>
              <w:t>,</w:t>
            </w:r>
            <w:r>
              <w:rPr>
                <w:color w:val="000000"/>
                <w:sz w:val="20"/>
                <w:szCs w:val="20"/>
                <w:lang w:val="en-US"/>
              </w:rPr>
              <w:t>08</w:t>
            </w:r>
          </w:p>
        </w:tc>
        <w:tc>
          <w:tcPr>
            <w:tcW w:w="657" w:type="pct"/>
            <w:tcBorders>
              <w:top w:val="nil"/>
              <w:left w:val="nil"/>
              <w:bottom w:val="single" w:sz="4" w:space="0" w:color="auto"/>
              <w:right w:val="single" w:sz="4" w:space="0" w:color="auto"/>
            </w:tcBorders>
            <w:shd w:val="clear" w:color="auto" w:fill="auto"/>
            <w:vAlign w:val="center"/>
          </w:tcPr>
          <w:p w14:paraId="451B3DF7" w14:textId="2266F8F6" w:rsidR="00386996" w:rsidRPr="00757725" w:rsidRDefault="00386996" w:rsidP="008315D5">
            <w:pPr>
              <w:keepNext/>
              <w:keepLines/>
              <w:jc w:val="right"/>
              <w:rPr>
                <w:color w:val="000000"/>
                <w:sz w:val="20"/>
                <w:szCs w:val="20"/>
                <w:highlight w:val="yellow"/>
                <w:lang w:val="en-US"/>
              </w:rPr>
            </w:pPr>
            <w:r>
              <w:rPr>
                <w:color w:val="000000"/>
                <w:sz w:val="20"/>
                <w:szCs w:val="20"/>
              </w:rPr>
              <w:t>378</w:t>
            </w:r>
            <w:r w:rsidR="002C2B43">
              <w:rPr>
                <w:color w:val="000000"/>
                <w:sz w:val="20"/>
                <w:szCs w:val="20"/>
              </w:rPr>
              <w:t xml:space="preserve"> </w:t>
            </w:r>
            <w:r>
              <w:rPr>
                <w:color w:val="000000"/>
                <w:sz w:val="20"/>
                <w:szCs w:val="20"/>
              </w:rPr>
              <w:t>384</w:t>
            </w:r>
          </w:p>
        </w:tc>
        <w:tc>
          <w:tcPr>
            <w:tcW w:w="657" w:type="pct"/>
            <w:tcBorders>
              <w:top w:val="nil"/>
              <w:left w:val="nil"/>
              <w:bottom w:val="single" w:sz="4" w:space="0" w:color="auto"/>
              <w:right w:val="single" w:sz="4" w:space="0" w:color="auto"/>
            </w:tcBorders>
            <w:shd w:val="clear" w:color="auto" w:fill="auto"/>
            <w:noWrap/>
            <w:vAlign w:val="center"/>
          </w:tcPr>
          <w:p w14:paraId="41250991" w14:textId="77777777" w:rsidR="00386996" w:rsidRPr="00D33C79" w:rsidRDefault="00386996" w:rsidP="008315D5">
            <w:pPr>
              <w:keepNext/>
              <w:keepLines/>
              <w:jc w:val="right"/>
              <w:rPr>
                <w:color w:val="000000"/>
                <w:sz w:val="20"/>
                <w:szCs w:val="20"/>
                <w:lang w:val="en-US"/>
              </w:rPr>
            </w:pPr>
            <w:r w:rsidRPr="00D33C79">
              <w:rPr>
                <w:color w:val="000000"/>
                <w:sz w:val="20"/>
                <w:szCs w:val="20"/>
                <w:lang w:val="en-US"/>
              </w:rPr>
              <w:t>0*</w:t>
            </w:r>
          </w:p>
        </w:tc>
        <w:tc>
          <w:tcPr>
            <w:tcW w:w="876" w:type="pct"/>
            <w:tcBorders>
              <w:top w:val="nil"/>
              <w:left w:val="nil"/>
              <w:bottom w:val="single" w:sz="4" w:space="0" w:color="auto"/>
              <w:right w:val="single" w:sz="4" w:space="0" w:color="auto"/>
            </w:tcBorders>
            <w:shd w:val="clear" w:color="auto" w:fill="auto"/>
            <w:vAlign w:val="center"/>
          </w:tcPr>
          <w:p w14:paraId="44ECDB8A" w14:textId="6A8FF4D5" w:rsidR="00386996" w:rsidRPr="00D33C79" w:rsidRDefault="00386996" w:rsidP="008315D5">
            <w:pPr>
              <w:keepNext/>
              <w:keepLines/>
              <w:jc w:val="right"/>
              <w:rPr>
                <w:color w:val="000000"/>
                <w:sz w:val="20"/>
                <w:szCs w:val="20"/>
              </w:rPr>
            </w:pPr>
            <w:r w:rsidRPr="00D33C79">
              <w:rPr>
                <w:color w:val="000000"/>
                <w:sz w:val="20"/>
                <w:szCs w:val="20"/>
              </w:rPr>
              <w:t>378</w:t>
            </w:r>
            <w:r w:rsidR="002C2B43">
              <w:rPr>
                <w:color w:val="000000"/>
                <w:sz w:val="20"/>
                <w:szCs w:val="20"/>
              </w:rPr>
              <w:t xml:space="preserve"> </w:t>
            </w:r>
            <w:r w:rsidRPr="00D33C79">
              <w:rPr>
                <w:color w:val="000000"/>
                <w:sz w:val="20"/>
                <w:szCs w:val="20"/>
              </w:rPr>
              <w:t>384</w:t>
            </w:r>
          </w:p>
        </w:tc>
        <w:tc>
          <w:tcPr>
            <w:tcW w:w="876" w:type="pct"/>
            <w:tcBorders>
              <w:top w:val="nil"/>
              <w:left w:val="nil"/>
              <w:bottom w:val="single" w:sz="4" w:space="0" w:color="auto"/>
              <w:right w:val="single" w:sz="4" w:space="0" w:color="auto"/>
            </w:tcBorders>
            <w:shd w:val="clear" w:color="auto" w:fill="auto"/>
            <w:noWrap/>
            <w:vAlign w:val="center"/>
          </w:tcPr>
          <w:p w14:paraId="4DAF0B22" w14:textId="3BCBB3CA" w:rsidR="00386996" w:rsidRPr="00D33C79" w:rsidRDefault="00386996" w:rsidP="008315D5">
            <w:pPr>
              <w:keepNext/>
              <w:keepLines/>
              <w:jc w:val="right"/>
              <w:rPr>
                <w:color w:val="000000"/>
                <w:sz w:val="20"/>
                <w:szCs w:val="20"/>
              </w:rPr>
            </w:pPr>
            <w:r w:rsidRPr="00D33C79">
              <w:rPr>
                <w:color w:val="000000"/>
                <w:sz w:val="20"/>
                <w:szCs w:val="20"/>
              </w:rPr>
              <w:t xml:space="preserve">              8</w:t>
            </w:r>
            <w:r w:rsidR="002C2B43">
              <w:rPr>
                <w:color w:val="000000"/>
                <w:sz w:val="20"/>
                <w:szCs w:val="20"/>
              </w:rPr>
              <w:t>,</w:t>
            </w:r>
            <w:r w:rsidRPr="00D33C79">
              <w:rPr>
                <w:color w:val="000000"/>
                <w:sz w:val="20"/>
                <w:szCs w:val="20"/>
              </w:rPr>
              <w:t xml:space="preserve">58 </w:t>
            </w:r>
          </w:p>
        </w:tc>
      </w:tr>
      <w:tr w:rsidR="00386996" w:rsidRPr="00757725" w14:paraId="1EC57AF8" w14:textId="77777777" w:rsidTr="008315D5">
        <w:tc>
          <w:tcPr>
            <w:tcW w:w="1059" w:type="pct"/>
            <w:tcBorders>
              <w:top w:val="nil"/>
              <w:left w:val="single" w:sz="4" w:space="0" w:color="auto"/>
              <w:bottom w:val="single" w:sz="4" w:space="0" w:color="auto"/>
              <w:right w:val="single" w:sz="4" w:space="0" w:color="auto"/>
            </w:tcBorders>
            <w:shd w:val="clear" w:color="auto" w:fill="auto"/>
            <w:noWrap/>
            <w:hideMark/>
          </w:tcPr>
          <w:p w14:paraId="099510A8" w14:textId="1F7520D0" w:rsidR="00386996" w:rsidRPr="00757725" w:rsidRDefault="00386996" w:rsidP="008315D5">
            <w:pPr>
              <w:keepNext/>
              <w:keepLines/>
              <w:jc w:val="left"/>
              <w:rPr>
                <w:b/>
                <w:bCs/>
                <w:color w:val="000000"/>
                <w:sz w:val="20"/>
                <w:szCs w:val="20"/>
                <w:lang w:val="en-US"/>
              </w:rPr>
            </w:pPr>
            <w:r w:rsidRPr="00757725">
              <w:rPr>
                <w:b/>
                <w:bCs/>
                <w:color w:val="000000"/>
                <w:sz w:val="20"/>
                <w:szCs w:val="20"/>
                <w:lang w:val="en-US"/>
              </w:rPr>
              <w:t>Total</w:t>
            </w:r>
          </w:p>
        </w:tc>
        <w:tc>
          <w:tcPr>
            <w:tcW w:w="875" w:type="pct"/>
            <w:tcBorders>
              <w:top w:val="nil"/>
              <w:left w:val="single" w:sz="4" w:space="0" w:color="auto"/>
              <w:bottom w:val="single" w:sz="4" w:space="0" w:color="auto"/>
              <w:right w:val="single" w:sz="4" w:space="0" w:color="auto"/>
            </w:tcBorders>
            <w:shd w:val="clear" w:color="auto" w:fill="auto"/>
            <w:vAlign w:val="center"/>
          </w:tcPr>
          <w:p w14:paraId="36ACB66D" w14:textId="4C699AA1" w:rsidR="00386996" w:rsidRPr="00757725" w:rsidRDefault="00386996" w:rsidP="008315D5">
            <w:pPr>
              <w:keepNext/>
              <w:keepLines/>
              <w:jc w:val="right"/>
              <w:rPr>
                <w:b/>
                <w:bCs/>
                <w:color w:val="000000"/>
                <w:sz w:val="20"/>
                <w:szCs w:val="20"/>
                <w:highlight w:val="yellow"/>
              </w:rPr>
            </w:pPr>
            <w:r>
              <w:rPr>
                <w:b/>
                <w:bCs/>
                <w:color w:val="000000"/>
                <w:sz w:val="20"/>
                <w:szCs w:val="20"/>
              </w:rPr>
              <w:t>48</w:t>
            </w:r>
            <w:r w:rsidR="00E827EA">
              <w:rPr>
                <w:b/>
                <w:bCs/>
                <w:color w:val="000000"/>
                <w:sz w:val="20"/>
                <w:szCs w:val="20"/>
              </w:rPr>
              <w:t>,</w:t>
            </w:r>
            <w:r>
              <w:rPr>
                <w:b/>
                <w:bCs/>
                <w:color w:val="000000"/>
                <w:sz w:val="20"/>
                <w:szCs w:val="20"/>
              </w:rPr>
              <w:t>93</w:t>
            </w:r>
          </w:p>
        </w:tc>
        <w:tc>
          <w:tcPr>
            <w:tcW w:w="657" w:type="pct"/>
            <w:tcBorders>
              <w:top w:val="nil"/>
              <w:left w:val="nil"/>
              <w:bottom w:val="single" w:sz="4" w:space="0" w:color="auto"/>
              <w:right w:val="single" w:sz="4" w:space="0" w:color="auto"/>
            </w:tcBorders>
            <w:shd w:val="clear" w:color="auto" w:fill="auto"/>
            <w:vAlign w:val="center"/>
          </w:tcPr>
          <w:p w14:paraId="1ADF52AF" w14:textId="218FCF2D" w:rsidR="00386996" w:rsidRPr="00757725" w:rsidRDefault="00386996" w:rsidP="008315D5">
            <w:pPr>
              <w:keepNext/>
              <w:keepLines/>
              <w:jc w:val="right"/>
              <w:rPr>
                <w:b/>
                <w:color w:val="000000"/>
                <w:sz w:val="20"/>
                <w:szCs w:val="20"/>
                <w:highlight w:val="yellow"/>
                <w:lang w:val="en-US"/>
              </w:rPr>
            </w:pPr>
            <w:r>
              <w:rPr>
                <w:b/>
                <w:bCs/>
                <w:color w:val="000000"/>
                <w:sz w:val="20"/>
                <w:szCs w:val="20"/>
              </w:rPr>
              <w:t>460</w:t>
            </w:r>
            <w:r w:rsidR="002C2B43">
              <w:rPr>
                <w:b/>
                <w:bCs/>
                <w:color w:val="000000"/>
                <w:sz w:val="20"/>
                <w:szCs w:val="20"/>
              </w:rPr>
              <w:t xml:space="preserve"> </w:t>
            </w:r>
            <w:r>
              <w:rPr>
                <w:b/>
                <w:bCs/>
                <w:color w:val="000000"/>
                <w:sz w:val="20"/>
                <w:szCs w:val="20"/>
              </w:rPr>
              <w:t>368</w:t>
            </w:r>
          </w:p>
        </w:tc>
        <w:tc>
          <w:tcPr>
            <w:tcW w:w="657" w:type="pct"/>
            <w:tcBorders>
              <w:top w:val="nil"/>
              <w:left w:val="nil"/>
              <w:bottom w:val="single" w:sz="4" w:space="0" w:color="auto"/>
              <w:right w:val="single" w:sz="4" w:space="0" w:color="auto"/>
            </w:tcBorders>
            <w:shd w:val="clear" w:color="auto" w:fill="auto"/>
            <w:noWrap/>
            <w:vAlign w:val="center"/>
          </w:tcPr>
          <w:p w14:paraId="0473CA4F" w14:textId="4E093E6E" w:rsidR="00386996" w:rsidRPr="00757725" w:rsidRDefault="00386996" w:rsidP="008315D5">
            <w:pPr>
              <w:keepNext/>
              <w:keepLines/>
              <w:jc w:val="right"/>
              <w:rPr>
                <w:b/>
                <w:bCs/>
                <w:color w:val="000000"/>
                <w:sz w:val="20"/>
                <w:szCs w:val="20"/>
              </w:rPr>
            </w:pPr>
            <w:r>
              <w:rPr>
                <w:b/>
                <w:bCs/>
                <w:color w:val="000000"/>
                <w:sz w:val="20"/>
                <w:szCs w:val="20"/>
              </w:rPr>
              <w:t>24</w:t>
            </w:r>
            <w:r w:rsidR="002C2B43">
              <w:rPr>
                <w:b/>
                <w:bCs/>
                <w:color w:val="000000"/>
                <w:sz w:val="20"/>
                <w:szCs w:val="20"/>
              </w:rPr>
              <w:t xml:space="preserve"> </w:t>
            </w:r>
            <w:r>
              <w:rPr>
                <w:b/>
                <w:bCs/>
                <w:color w:val="000000"/>
                <w:sz w:val="20"/>
                <w:szCs w:val="20"/>
              </w:rPr>
              <w:t>241</w:t>
            </w:r>
          </w:p>
        </w:tc>
        <w:tc>
          <w:tcPr>
            <w:tcW w:w="876" w:type="pct"/>
            <w:tcBorders>
              <w:top w:val="nil"/>
              <w:left w:val="nil"/>
              <w:bottom w:val="single" w:sz="4" w:space="0" w:color="auto"/>
              <w:right w:val="single" w:sz="4" w:space="0" w:color="auto"/>
            </w:tcBorders>
            <w:shd w:val="clear" w:color="auto" w:fill="auto"/>
            <w:vAlign w:val="center"/>
          </w:tcPr>
          <w:p w14:paraId="6924FE28" w14:textId="2C6D1722" w:rsidR="00386996" w:rsidRPr="00757725" w:rsidRDefault="00386996" w:rsidP="008315D5">
            <w:pPr>
              <w:keepNext/>
              <w:keepLines/>
              <w:jc w:val="right"/>
              <w:rPr>
                <w:b/>
                <w:bCs/>
                <w:color w:val="000000"/>
                <w:sz w:val="20"/>
                <w:szCs w:val="20"/>
              </w:rPr>
            </w:pPr>
            <w:r>
              <w:rPr>
                <w:b/>
                <w:bCs/>
                <w:color w:val="000000"/>
                <w:sz w:val="20"/>
                <w:szCs w:val="20"/>
              </w:rPr>
              <w:t>484</w:t>
            </w:r>
            <w:r w:rsidR="002C2B43">
              <w:rPr>
                <w:b/>
                <w:bCs/>
                <w:color w:val="000000"/>
                <w:sz w:val="20"/>
                <w:szCs w:val="20"/>
              </w:rPr>
              <w:t xml:space="preserve"> </w:t>
            </w:r>
            <w:r>
              <w:rPr>
                <w:b/>
                <w:bCs/>
                <w:color w:val="000000"/>
                <w:sz w:val="20"/>
                <w:szCs w:val="20"/>
              </w:rPr>
              <w:t>609</w:t>
            </w:r>
          </w:p>
        </w:tc>
        <w:tc>
          <w:tcPr>
            <w:tcW w:w="876" w:type="pct"/>
            <w:tcBorders>
              <w:top w:val="nil"/>
              <w:left w:val="nil"/>
              <w:bottom w:val="single" w:sz="4" w:space="0" w:color="auto"/>
              <w:right w:val="single" w:sz="4" w:space="0" w:color="auto"/>
            </w:tcBorders>
            <w:shd w:val="clear" w:color="auto" w:fill="auto"/>
            <w:noWrap/>
            <w:vAlign w:val="center"/>
          </w:tcPr>
          <w:p w14:paraId="4B372CFB" w14:textId="418A603C" w:rsidR="00386996" w:rsidRPr="002C70D2" w:rsidRDefault="00386996" w:rsidP="008315D5">
            <w:pPr>
              <w:keepNext/>
              <w:keepLines/>
              <w:jc w:val="right"/>
              <w:rPr>
                <w:b/>
                <w:bCs/>
                <w:color w:val="000000"/>
                <w:sz w:val="20"/>
                <w:szCs w:val="20"/>
              </w:rPr>
            </w:pPr>
            <w:r>
              <w:rPr>
                <w:b/>
                <w:bCs/>
                <w:color w:val="000000"/>
                <w:sz w:val="20"/>
                <w:szCs w:val="20"/>
              </w:rPr>
              <w:t xml:space="preserve">              9</w:t>
            </w:r>
            <w:r w:rsidR="002C2B43">
              <w:rPr>
                <w:b/>
                <w:bCs/>
                <w:color w:val="000000"/>
                <w:sz w:val="20"/>
                <w:szCs w:val="20"/>
              </w:rPr>
              <w:t>,</w:t>
            </w:r>
            <w:r>
              <w:rPr>
                <w:b/>
                <w:bCs/>
                <w:color w:val="000000"/>
                <w:sz w:val="20"/>
                <w:szCs w:val="20"/>
              </w:rPr>
              <w:t xml:space="preserve">90 </w:t>
            </w:r>
          </w:p>
        </w:tc>
      </w:tr>
    </w:tbl>
    <w:p w14:paraId="190B3125" w14:textId="247A5F70" w:rsidR="00386996" w:rsidRPr="002C2B43" w:rsidRDefault="00386996" w:rsidP="00386996">
      <w:pPr>
        <w:rPr>
          <w:sz w:val="20"/>
          <w:szCs w:val="20"/>
          <w:lang w:val="es-MX"/>
        </w:rPr>
      </w:pPr>
      <w:r w:rsidRPr="002C2B43">
        <w:rPr>
          <w:sz w:val="20"/>
          <w:szCs w:val="20"/>
          <w:lang w:val="es-MX"/>
        </w:rPr>
        <w:t xml:space="preserve">* </w:t>
      </w:r>
      <w:r w:rsidR="002C2B43" w:rsidRPr="002C2B43">
        <w:rPr>
          <w:sz w:val="20"/>
          <w:szCs w:val="20"/>
          <w:lang w:val="es-MX"/>
        </w:rPr>
        <w:t xml:space="preserve">Los </w:t>
      </w:r>
      <w:r w:rsidR="005A635F">
        <w:rPr>
          <w:sz w:val="20"/>
          <w:szCs w:val="20"/>
          <w:lang w:val="es-MX"/>
        </w:rPr>
        <w:t>sobrecostos de operación</w:t>
      </w:r>
      <w:r w:rsidRPr="002C2B43">
        <w:rPr>
          <w:sz w:val="20"/>
          <w:szCs w:val="20"/>
          <w:lang w:val="es-MX"/>
        </w:rPr>
        <w:t xml:space="preserve"> </w:t>
      </w:r>
      <w:r w:rsidR="002C2B43" w:rsidRPr="002C2B43">
        <w:rPr>
          <w:sz w:val="20"/>
          <w:szCs w:val="20"/>
          <w:lang w:val="es-MX"/>
        </w:rPr>
        <w:t>no fueron solicitados para introducir la tecnología del ciclopentano</w:t>
      </w:r>
      <w:r w:rsidRPr="002C2B43">
        <w:rPr>
          <w:sz w:val="20"/>
          <w:szCs w:val="20"/>
          <w:lang w:val="es-MX"/>
        </w:rPr>
        <w:t>.</w:t>
      </w:r>
    </w:p>
    <w:p w14:paraId="5D6922FE" w14:textId="77777777" w:rsidR="00386996" w:rsidRPr="002C2B43" w:rsidRDefault="00386996" w:rsidP="00386996">
      <w:pPr>
        <w:keepNext/>
        <w:rPr>
          <w:bCs/>
          <w:lang w:val="es-MX"/>
        </w:rPr>
      </w:pPr>
    </w:p>
    <w:p w14:paraId="25706036" w14:textId="77777777" w:rsidR="00386996" w:rsidRPr="002C2B43" w:rsidRDefault="00386996" w:rsidP="00386996">
      <w:pPr>
        <w:keepNext/>
        <w:rPr>
          <w:bCs/>
          <w:lang w:val="es-MX"/>
        </w:rPr>
      </w:pPr>
    </w:p>
    <w:p w14:paraId="6327CDB5" w14:textId="1A0C4EE2" w:rsidR="00386996" w:rsidRPr="002C2B43" w:rsidRDefault="002C2B43" w:rsidP="00386996">
      <w:pPr>
        <w:keepNext/>
        <w:jc w:val="center"/>
        <w:rPr>
          <w:b/>
          <w:lang w:val="es-MX"/>
        </w:rPr>
      </w:pPr>
      <w:r w:rsidRPr="002C2B43">
        <w:rPr>
          <w:b/>
          <w:lang w:val="es-MX"/>
        </w:rPr>
        <w:t xml:space="preserve">OBSERVACIONES Y RECOMENDACIÓN DE LA </w:t>
      </w:r>
      <w:r w:rsidR="00386996" w:rsidRPr="002C2B43">
        <w:rPr>
          <w:b/>
          <w:lang w:val="es-MX"/>
        </w:rPr>
        <w:t>SECRETAR</w:t>
      </w:r>
      <w:r w:rsidRPr="002C2B43">
        <w:rPr>
          <w:b/>
          <w:lang w:val="es-MX"/>
        </w:rPr>
        <w:t>Í</w:t>
      </w:r>
      <w:r>
        <w:rPr>
          <w:b/>
          <w:lang w:val="es-MX"/>
        </w:rPr>
        <w:t>A</w:t>
      </w:r>
    </w:p>
    <w:p w14:paraId="090B8DA5" w14:textId="77777777" w:rsidR="00386996" w:rsidRPr="002C2B43" w:rsidRDefault="00386996" w:rsidP="00386996">
      <w:pPr>
        <w:keepNext/>
        <w:rPr>
          <w:bCs/>
          <w:lang w:val="es-MX"/>
        </w:rPr>
      </w:pPr>
    </w:p>
    <w:p w14:paraId="1B45B435" w14:textId="6A2A78C0" w:rsidR="00386996" w:rsidRPr="00D450F5" w:rsidRDefault="002C2B43" w:rsidP="00386996">
      <w:pPr>
        <w:keepNext/>
        <w:rPr>
          <w:b/>
        </w:rPr>
      </w:pPr>
      <w:r>
        <w:rPr>
          <w:b/>
        </w:rPr>
        <w:t>OBSERVACIONES</w:t>
      </w:r>
    </w:p>
    <w:p w14:paraId="5C1F10BF" w14:textId="77777777" w:rsidR="00386996" w:rsidRPr="00A3661C" w:rsidRDefault="00386996" w:rsidP="00386996">
      <w:pPr>
        <w:keepNext/>
        <w:rPr>
          <w:highlight w:val="yellow"/>
        </w:rPr>
      </w:pPr>
    </w:p>
    <w:p w14:paraId="2ED251C5" w14:textId="2739B341" w:rsidR="00386996" w:rsidRPr="002C2B43" w:rsidRDefault="002C2B43" w:rsidP="00386996">
      <w:pPr>
        <w:pStyle w:val="Heading1"/>
        <w:rPr>
          <w:lang w:val="es-MX"/>
        </w:rPr>
      </w:pPr>
      <w:r w:rsidRPr="002C2B43">
        <w:rPr>
          <w:lang w:val="es-MX"/>
        </w:rPr>
        <w:t xml:space="preserve">La Secretaría examinó el proyecto general a la luz de las políticas y directrices del Comité Ejecutivo, incluidos los criterios para la financiación de la </w:t>
      </w:r>
      <w:r w:rsidR="00C662A2">
        <w:rPr>
          <w:lang w:val="es-MX"/>
        </w:rPr>
        <w:t>etapa</w:t>
      </w:r>
      <w:r w:rsidRPr="002C2B43">
        <w:rPr>
          <w:lang w:val="es-MX"/>
        </w:rPr>
        <w:t xml:space="preserve"> II del plan de gestión de la eliminación de los HCFC (decisión 74/50), y el plan </w:t>
      </w:r>
      <w:r>
        <w:rPr>
          <w:lang w:val="es-MX"/>
        </w:rPr>
        <w:t xml:space="preserve">administrativo </w:t>
      </w:r>
      <w:r w:rsidRPr="002C2B43">
        <w:rPr>
          <w:lang w:val="es-MX"/>
        </w:rPr>
        <w:t>del Fondo Multilateral para el período 2022-2024. La revisión se resume como sigue</w:t>
      </w:r>
      <w:r w:rsidR="00386996" w:rsidRPr="002C2B43">
        <w:rPr>
          <w:lang w:val="es-MX"/>
        </w:rPr>
        <w:t>.</w:t>
      </w:r>
    </w:p>
    <w:p w14:paraId="38A104F3" w14:textId="08184121" w:rsidR="00386996" w:rsidRDefault="002C2B43" w:rsidP="00386996">
      <w:pPr>
        <w:pStyle w:val="Heading1"/>
        <w:numPr>
          <w:ilvl w:val="0"/>
          <w:numId w:val="0"/>
        </w:numPr>
        <w:tabs>
          <w:tab w:val="left" w:pos="2214"/>
        </w:tabs>
        <w:spacing w:after="0"/>
        <w:rPr>
          <w:u w:val="single"/>
          <w:lang w:val="es-MX"/>
        </w:rPr>
      </w:pPr>
      <w:r w:rsidRPr="002C2B43">
        <w:rPr>
          <w:u w:val="single"/>
          <w:lang w:val="es-MX"/>
        </w:rPr>
        <w:t>Punto de partida, reducción y consumo admisible restante</w:t>
      </w:r>
    </w:p>
    <w:p w14:paraId="2587368D" w14:textId="77777777" w:rsidR="002C2B43" w:rsidRPr="002C2B43" w:rsidRDefault="002C2B43" w:rsidP="002C2B43">
      <w:pPr>
        <w:rPr>
          <w:lang w:val="es-MX"/>
        </w:rPr>
      </w:pPr>
    </w:p>
    <w:p w14:paraId="1447B0DA" w14:textId="1DE6AAFE" w:rsidR="00386996" w:rsidRPr="00DC3E78" w:rsidRDefault="00DC3E78" w:rsidP="00386996">
      <w:pPr>
        <w:pStyle w:val="Heading1"/>
        <w:rPr>
          <w:lang w:val="es-MX"/>
        </w:rPr>
      </w:pPr>
      <w:r w:rsidRPr="00DC3E78">
        <w:rPr>
          <w:lang w:val="es-MX"/>
        </w:rPr>
        <w:t xml:space="preserve">El punto de partida para la reducción agregada del consumo de HCFC para Marruecos incluía el uso de 71,82 </w:t>
      </w:r>
      <w:proofErr w:type="spellStart"/>
      <w:r w:rsidRPr="00DC3E78">
        <w:rPr>
          <w:lang w:val="es-MX"/>
        </w:rPr>
        <w:t>tm</w:t>
      </w:r>
      <w:proofErr w:type="spellEnd"/>
      <w:r w:rsidRPr="00DC3E78">
        <w:rPr>
          <w:lang w:val="es-MX"/>
        </w:rPr>
        <w:t xml:space="preserve"> (7,9 toneladas PAO) de polioles premezclados con HCFC-141b, que no se había </w:t>
      </w:r>
      <w:r>
        <w:rPr>
          <w:lang w:val="es-MX"/>
        </w:rPr>
        <w:t>examinado</w:t>
      </w:r>
      <w:r w:rsidRPr="00DC3E78">
        <w:rPr>
          <w:lang w:val="es-MX"/>
        </w:rPr>
        <w:t xml:space="preserve"> en la etapa I ni en la etapa II. Marruecos informó de 104,30 </w:t>
      </w:r>
      <w:proofErr w:type="spellStart"/>
      <w:r w:rsidRPr="00DC3E78">
        <w:rPr>
          <w:lang w:val="es-MX"/>
        </w:rPr>
        <w:t>tm</w:t>
      </w:r>
      <w:proofErr w:type="spellEnd"/>
      <w:r w:rsidRPr="00DC3E78">
        <w:rPr>
          <w:lang w:val="es-MX"/>
        </w:rPr>
        <w:t xml:space="preserve"> de HCFC-141b contenidos en polioles premezclados importados en 2021, de los cuales 57,38 </w:t>
      </w:r>
      <w:proofErr w:type="spellStart"/>
      <w:r w:rsidRPr="00DC3E78">
        <w:rPr>
          <w:lang w:val="es-MX"/>
        </w:rPr>
        <w:t>tm</w:t>
      </w:r>
      <w:proofErr w:type="spellEnd"/>
      <w:r w:rsidRPr="00DC3E78">
        <w:rPr>
          <w:lang w:val="es-MX"/>
        </w:rPr>
        <w:t xml:space="preserve"> (6,31 toneladas PAO) se identificaron como consumo admisible. Dado que </w:t>
      </w:r>
      <w:r w:rsidRPr="003A0D31">
        <w:rPr>
          <w:lang w:val="es-MX"/>
        </w:rPr>
        <w:t>el proyecto general</w:t>
      </w:r>
      <w:r w:rsidRPr="00DC3E78">
        <w:rPr>
          <w:lang w:val="es-MX"/>
        </w:rPr>
        <w:t xml:space="preserve"> eliminará todos los usos del HCFC-141b contenido en los polioles premezclados importados en el país, la cantidad total admisible de 71,72 </w:t>
      </w:r>
      <w:proofErr w:type="spellStart"/>
      <w:r w:rsidRPr="00DC3E78">
        <w:rPr>
          <w:lang w:val="es-MX"/>
        </w:rPr>
        <w:t>tm</w:t>
      </w:r>
      <w:proofErr w:type="spellEnd"/>
      <w:r w:rsidRPr="00DC3E78">
        <w:rPr>
          <w:lang w:val="es-MX"/>
        </w:rPr>
        <w:t xml:space="preserve"> (7,9 toneladas PAO) de polioles premezclados de HCFC-141b se deducirá del punto de partida tras la ejecución del </w:t>
      </w:r>
      <w:r w:rsidRPr="003A0D31">
        <w:rPr>
          <w:lang w:val="es-MX"/>
        </w:rPr>
        <w:lastRenderedPageBreak/>
        <w:t>proyecto general.</w:t>
      </w:r>
      <w:r w:rsidRPr="00DC3E78">
        <w:rPr>
          <w:lang w:val="es-MX"/>
        </w:rPr>
        <w:t xml:space="preserve"> El consumo admisible restante para Marruecos será de 303,45 </w:t>
      </w:r>
      <w:proofErr w:type="spellStart"/>
      <w:r w:rsidRPr="00DC3E78">
        <w:rPr>
          <w:lang w:val="es-MX"/>
        </w:rPr>
        <w:t>tm</w:t>
      </w:r>
      <w:proofErr w:type="spellEnd"/>
      <w:r w:rsidRPr="00DC3E78">
        <w:rPr>
          <w:lang w:val="es-MX"/>
        </w:rPr>
        <w:t xml:space="preserve"> (16,69 toneladas PAO) de HCFC-22 en el sector de los</w:t>
      </w:r>
      <w:r>
        <w:rPr>
          <w:lang w:val="es-MX"/>
        </w:rPr>
        <w:t xml:space="preserve"> servicios de equipos de refrigeración</w:t>
      </w:r>
      <w:r w:rsidRPr="00DC3E78">
        <w:rPr>
          <w:lang w:val="es-MX"/>
        </w:rPr>
        <w:t>, que se abordará en etapas futuras, como se muestra en el cuadro</w:t>
      </w:r>
      <w:r w:rsidR="00386996" w:rsidRPr="00DC3E78">
        <w:rPr>
          <w:lang w:val="es-MX"/>
        </w:rPr>
        <w:t xml:space="preserve"> 5. </w:t>
      </w:r>
    </w:p>
    <w:p w14:paraId="1D58551E" w14:textId="207A646B" w:rsidR="00386996" w:rsidRPr="00DC3E78" w:rsidRDefault="00DC3E78" w:rsidP="00386996">
      <w:pPr>
        <w:rPr>
          <w:lang w:val="es-MX"/>
        </w:rPr>
      </w:pPr>
      <w:r w:rsidRPr="00DC3E78">
        <w:rPr>
          <w:b/>
          <w:bCs/>
          <w:lang w:val="es-MX"/>
        </w:rPr>
        <w:t>Cuadro</w:t>
      </w:r>
      <w:r w:rsidR="00386996" w:rsidRPr="00DC3E78">
        <w:rPr>
          <w:b/>
          <w:bCs/>
          <w:lang w:val="es-MX"/>
        </w:rPr>
        <w:t xml:space="preserve"> 5: </w:t>
      </w:r>
      <w:r w:rsidRPr="00DC3E78">
        <w:rPr>
          <w:b/>
          <w:bCs/>
          <w:lang w:val="es-MX"/>
        </w:rPr>
        <w:t>Punto de partida, reducciones y consumo admisible restante en Marruecos</w:t>
      </w:r>
    </w:p>
    <w:tbl>
      <w:tblPr>
        <w:tblW w:w="5000" w:type="pct"/>
        <w:tblLook w:val="04A0" w:firstRow="1" w:lastRow="0" w:firstColumn="1" w:lastColumn="0" w:noHBand="0" w:noVBand="1"/>
      </w:tblPr>
      <w:tblGrid>
        <w:gridCol w:w="1490"/>
        <w:gridCol w:w="958"/>
        <w:gridCol w:w="1007"/>
        <w:gridCol w:w="958"/>
        <w:gridCol w:w="1007"/>
        <w:gridCol w:w="958"/>
        <w:gridCol w:w="1007"/>
        <w:gridCol w:w="958"/>
        <w:gridCol w:w="1007"/>
      </w:tblGrid>
      <w:tr w:rsidR="00386996" w:rsidRPr="0003647F" w14:paraId="11B30454" w14:textId="77777777" w:rsidTr="008315D5">
        <w:trPr>
          <w:trHeight w:val="408"/>
        </w:trPr>
        <w:tc>
          <w:tcPr>
            <w:tcW w:w="8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C62308" w14:textId="5CA18393" w:rsidR="00386996" w:rsidRPr="0003647F" w:rsidRDefault="00386996" w:rsidP="008315D5">
            <w:pPr>
              <w:jc w:val="left"/>
              <w:rPr>
                <w:b/>
                <w:bCs/>
                <w:color w:val="000000"/>
                <w:sz w:val="18"/>
                <w:szCs w:val="18"/>
                <w:lang w:val="en-US"/>
              </w:rPr>
            </w:pPr>
            <w:proofErr w:type="spellStart"/>
            <w:r w:rsidRPr="0003647F">
              <w:rPr>
                <w:b/>
                <w:bCs/>
                <w:color w:val="000000"/>
                <w:sz w:val="18"/>
                <w:szCs w:val="18"/>
                <w:lang w:val="en-US"/>
              </w:rPr>
              <w:t>Su</w:t>
            </w:r>
            <w:r w:rsidR="001743FD">
              <w:rPr>
                <w:b/>
                <w:bCs/>
                <w:color w:val="000000"/>
                <w:sz w:val="18"/>
                <w:szCs w:val="18"/>
                <w:lang w:val="en-US"/>
              </w:rPr>
              <w:t>stancia</w:t>
            </w:r>
            <w:proofErr w:type="spellEnd"/>
          </w:p>
        </w:tc>
        <w:tc>
          <w:tcPr>
            <w:tcW w:w="1048" w:type="pct"/>
            <w:gridSpan w:val="2"/>
            <w:tcBorders>
              <w:top w:val="single" w:sz="4" w:space="0" w:color="auto"/>
              <w:left w:val="nil"/>
              <w:bottom w:val="single" w:sz="4" w:space="0" w:color="auto"/>
              <w:right w:val="single" w:sz="4" w:space="0" w:color="auto"/>
            </w:tcBorders>
            <w:shd w:val="clear" w:color="auto" w:fill="auto"/>
            <w:vAlign w:val="center"/>
            <w:hideMark/>
          </w:tcPr>
          <w:p w14:paraId="2C3AE085" w14:textId="3AF800AC" w:rsidR="00386996" w:rsidRPr="0003647F" w:rsidRDefault="001743FD" w:rsidP="008315D5">
            <w:pPr>
              <w:jc w:val="center"/>
              <w:rPr>
                <w:b/>
                <w:bCs/>
                <w:color w:val="000000"/>
                <w:sz w:val="18"/>
                <w:szCs w:val="18"/>
                <w:lang w:val="en-US"/>
              </w:rPr>
            </w:pPr>
            <w:r>
              <w:rPr>
                <w:b/>
                <w:bCs/>
                <w:color w:val="000000"/>
                <w:sz w:val="18"/>
                <w:szCs w:val="18"/>
              </w:rPr>
              <w:t xml:space="preserve">Punto de </w:t>
            </w:r>
            <w:proofErr w:type="spellStart"/>
            <w:r>
              <w:rPr>
                <w:b/>
                <w:bCs/>
                <w:color w:val="000000"/>
                <w:sz w:val="18"/>
                <w:szCs w:val="18"/>
              </w:rPr>
              <w:t>partida</w:t>
            </w:r>
            <w:proofErr w:type="spellEnd"/>
          </w:p>
        </w:tc>
        <w:tc>
          <w:tcPr>
            <w:tcW w:w="1048" w:type="pct"/>
            <w:gridSpan w:val="2"/>
            <w:tcBorders>
              <w:top w:val="single" w:sz="4" w:space="0" w:color="auto"/>
              <w:left w:val="nil"/>
              <w:bottom w:val="single" w:sz="4" w:space="0" w:color="auto"/>
              <w:right w:val="single" w:sz="4" w:space="0" w:color="auto"/>
            </w:tcBorders>
            <w:shd w:val="clear" w:color="auto" w:fill="auto"/>
            <w:vAlign w:val="center"/>
            <w:hideMark/>
          </w:tcPr>
          <w:p w14:paraId="69C41665" w14:textId="6870BFA5" w:rsidR="00386996" w:rsidRPr="001C5C50" w:rsidRDefault="001743FD" w:rsidP="008315D5">
            <w:pPr>
              <w:jc w:val="center"/>
              <w:rPr>
                <w:b/>
                <w:bCs/>
                <w:color w:val="000000"/>
                <w:sz w:val="18"/>
                <w:szCs w:val="18"/>
                <w:lang w:val="es-MX"/>
              </w:rPr>
            </w:pPr>
            <w:r w:rsidRPr="001C5C50">
              <w:rPr>
                <w:b/>
                <w:bCs/>
                <w:color w:val="000000"/>
                <w:sz w:val="18"/>
                <w:szCs w:val="18"/>
                <w:lang w:val="es-MX"/>
              </w:rPr>
              <w:t>Reducción en la etapa</w:t>
            </w:r>
            <w:r w:rsidR="00C662A2">
              <w:rPr>
                <w:b/>
                <w:bCs/>
                <w:color w:val="000000"/>
                <w:sz w:val="18"/>
                <w:szCs w:val="18"/>
                <w:lang w:val="es-MX"/>
              </w:rPr>
              <w:t> </w:t>
            </w:r>
            <w:r w:rsidR="00386996" w:rsidRPr="001C5C50">
              <w:rPr>
                <w:b/>
                <w:bCs/>
                <w:color w:val="000000"/>
                <w:sz w:val="18"/>
                <w:szCs w:val="18"/>
                <w:lang w:val="es-MX"/>
              </w:rPr>
              <w:t>I</w:t>
            </w:r>
          </w:p>
        </w:tc>
        <w:tc>
          <w:tcPr>
            <w:tcW w:w="1048" w:type="pct"/>
            <w:gridSpan w:val="2"/>
            <w:tcBorders>
              <w:top w:val="single" w:sz="4" w:space="0" w:color="auto"/>
              <w:left w:val="nil"/>
              <w:bottom w:val="single" w:sz="4" w:space="0" w:color="auto"/>
              <w:right w:val="single" w:sz="4" w:space="0" w:color="auto"/>
            </w:tcBorders>
            <w:shd w:val="clear" w:color="auto" w:fill="auto"/>
            <w:vAlign w:val="center"/>
            <w:hideMark/>
          </w:tcPr>
          <w:p w14:paraId="229C16DB" w14:textId="4DAA201B" w:rsidR="00386996" w:rsidRPr="001C5C50" w:rsidRDefault="001C5C50" w:rsidP="008315D5">
            <w:pPr>
              <w:jc w:val="center"/>
              <w:rPr>
                <w:b/>
                <w:bCs/>
                <w:color w:val="000000"/>
                <w:sz w:val="18"/>
                <w:szCs w:val="18"/>
                <w:lang w:val="es-MX"/>
              </w:rPr>
            </w:pPr>
            <w:r w:rsidRPr="001C5C50">
              <w:rPr>
                <w:b/>
                <w:bCs/>
                <w:color w:val="000000"/>
                <w:sz w:val="18"/>
                <w:szCs w:val="18"/>
                <w:lang w:val="es-MX"/>
              </w:rPr>
              <w:t>Reducción en la etapa</w:t>
            </w:r>
            <w:r w:rsidR="00C662A2">
              <w:rPr>
                <w:b/>
                <w:bCs/>
                <w:color w:val="000000"/>
                <w:sz w:val="18"/>
                <w:szCs w:val="18"/>
                <w:lang w:val="es-MX"/>
              </w:rPr>
              <w:t> </w:t>
            </w:r>
            <w:r w:rsidR="00386996" w:rsidRPr="001C5C50">
              <w:rPr>
                <w:b/>
                <w:bCs/>
                <w:color w:val="000000"/>
                <w:sz w:val="18"/>
                <w:szCs w:val="18"/>
                <w:lang w:val="es-MX"/>
              </w:rPr>
              <w:t>II</w:t>
            </w:r>
          </w:p>
        </w:tc>
        <w:tc>
          <w:tcPr>
            <w:tcW w:w="1047" w:type="pct"/>
            <w:gridSpan w:val="2"/>
            <w:tcBorders>
              <w:top w:val="single" w:sz="4" w:space="0" w:color="auto"/>
              <w:left w:val="nil"/>
              <w:bottom w:val="single" w:sz="4" w:space="0" w:color="auto"/>
              <w:right w:val="single" w:sz="4" w:space="0" w:color="auto"/>
            </w:tcBorders>
            <w:shd w:val="clear" w:color="auto" w:fill="auto"/>
            <w:vAlign w:val="bottom"/>
            <w:hideMark/>
          </w:tcPr>
          <w:p w14:paraId="59259431" w14:textId="688CDA75" w:rsidR="00386996" w:rsidRPr="0003647F" w:rsidRDefault="001C5C50" w:rsidP="008315D5">
            <w:pPr>
              <w:jc w:val="center"/>
              <w:rPr>
                <w:b/>
                <w:bCs/>
                <w:color w:val="000000"/>
                <w:sz w:val="18"/>
                <w:szCs w:val="18"/>
                <w:lang w:val="en-US"/>
              </w:rPr>
            </w:pPr>
            <w:r>
              <w:rPr>
                <w:b/>
                <w:bCs/>
                <w:color w:val="000000"/>
                <w:sz w:val="18"/>
                <w:szCs w:val="18"/>
                <w:lang w:val="es-MX"/>
              </w:rPr>
              <w:t xml:space="preserve">Consumo restante admisible </w:t>
            </w:r>
          </w:p>
        </w:tc>
      </w:tr>
      <w:tr w:rsidR="00386996" w:rsidRPr="00B46A7C" w14:paraId="16E4DC75" w14:textId="77777777" w:rsidTr="008315D5">
        <w:trPr>
          <w:trHeight w:val="399"/>
        </w:trPr>
        <w:tc>
          <w:tcPr>
            <w:tcW w:w="809" w:type="pct"/>
            <w:vMerge/>
            <w:tcBorders>
              <w:top w:val="single" w:sz="4" w:space="0" w:color="auto"/>
              <w:left w:val="single" w:sz="4" w:space="0" w:color="auto"/>
              <w:bottom w:val="single" w:sz="4" w:space="0" w:color="auto"/>
              <w:right w:val="single" w:sz="4" w:space="0" w:color="auto"/>
            </w:tcBorders>
            <w:vAlign w:val="center"/>
            <w:hideMark/>
          </w:tcPr>
          <w:p w14:paraId="1BB9CCE8" w14:textId="77777777" w:rsidR="00386996" w:rsidRPr="0003647F" w:rsidRDefault="00386996" w:rsidP="008315D5">
            <w:pPr>
              <w:jc w:val="left"/>
              <w:rPr>
                <w:b/>
                <w:bCs/>
                <w:color w:val="000000"/>
                <w:sz w:val="18"/>
                <w:szCs w:val="18"/>
                <w:lang w:val="en-US"/>
              </w:rPr>
            </w:pPr>
          </w:p>
        </w:tc>
        <w:tc>
          <w:tcPr>
            <w:tcW w:w="524" w:type="pct"/>
            <w:tcBorders>
              <w:top w:val="nil"/>
              <w:left w:val="nil"/>
              <w:bottom w:val="single" w:sz="4" w:space="0" w:color="auto"/>
              <w:right w:val="single" w:sz="4" w:space="0" w:color="auto"/>
            </w:tcBorders>
            <w:shd w:val="clear" w:color="auto" w:fill="auto"/>
            <w:vAlign w:val="center"/>
            <w:hideMark/>
          </w:tcPr>
          <w:p w14:paraId="41F69136" w14:textId="35D6307D" w:rsidR="00386996" w:rsidRPr="0003647F" w:rsidRDefault="00386996" w:rsidP="008315D5">
            <w:pPr>
              <w:jc w:val="center"/>
              <w:rPr>
                <w:b/>
                <w:bCs/>
                <w:color w:val="000000"/>
                <w:sz w:val="18"/>
                <w:szCs w:val="18"/>
                <w:lang w:val="en-US"/>
              </w:rPr>
            </w:pPr>
            <w:r w:rsidRPr="0003647F">
              <w:rPr>
                <w:b/>
                <w:bCs/>
                <w:color w:val="000000"/>
                <w:sz w:val="18"/>
                <w:szCs w:val="18"/>
              </w:rPr>
              <w:t>t</w:t>
            </w:r>
            <w:r w:rsidR="001C5C50">
              <w:rPr>
                <w:b/>
                <w:bCs/>
                <w:color w:val="000000"/>
                <w:sz w:val="18"/>
                <w:szCs w:val="18"/>
              </w:rPr>
              <w:t>m</w:t>
            </w:r>
          </w:p>
        </w:tc>
        <w:tc>
          <w:tcPr>
            <w:tcW w:w="524" w:type="pct"/>
            <w:tcBorders>
              <w:top w:val="nil"/>
              <w:left w:val="nil"/>
              <w:bottom w:val="single" w:sz="4" w:space="0" w:color="auto"/>
              <w:right w:val="single" w:sz="4" w:space="0" w:color="auto"/>
            </w:tcBorders>
            <w:shd w:val="clear" w:color="auto" w:fill="auto"/>
            <w:vAlign w:val="center"/>
            <w:hideMark/>
          </w:tcPr>
          <w:p w14:paraId="2B2D8F8C" w14:textId="02CDD132" w:rsidR="00386996" w:rsidRPr="0003647F" w:rsidRDefault="001C5C50" w:rsidP="008315D5">
            <w:pPr>
              <w:jc w:val="center"/>
              <w:rPr>
                <w:b/>
                <w:bCs/>
                <w:color w:val="000000"/>
                <w:sz w:val="18"/>
                <w:szCs w:val="18"/>
                <w:lang w:val="en-US"/>
              </w:rPr>
            </w:pPr>
            <w:proofErr w:type="spellStart"/>
            <w:r>
              <w:rPr>
                <w:b/>
                <w:bCs/>
                <w:color w:val="000000"/>
                <w:sz w:val="18"/>
                <w:szCs w:val="18"/>
              </w:rPr>
              <w:t>Toneladas</w:t>
            </w:r>
            <w:proofErr w:type="spellEnd"/>
            <w:r>
              <w:rPr>
                <w:b/>
                <w:bCs/>
                <w:color w:val="000000"/>
                <w:sz w:val="18"/>
                <w:szCs w:val="18"/>
              </w:rPr>
              <w:t xml:space="preserve"> PAO</w:t>
            </w:r>
          </w:p>
        </w:tc>
        <w:tc>
          <w:tcPr>
            <w:tcW w:w="524" w:type="pct"/>
            <w:tcBorders>
              <w:top w:val="nil"/>
              <w:left w:val="nil"/>
              <w:bottom w:val="single" w:sz="4" w:space="0" w:color="auto"/>
              <w:right w:val="single" w:sz="4" w:space="0" w:color="auto"/>
            </w:tcBorders>
            <w:shd w:val="clear" w:color="auto" w:fill="auto"/>
            <w:vAlign w:val="center"/>
            <w:hideMark/>
          </w:tcPr>
          <w:p w14:paraId="0DE8B9EA" w14:textId="71942B4C" w:rsidR="00386996" w:rsidRPr="0003647F" w:rsidRDefault="00386996" w:rsidP="008315D5">
            <w:pPr>
              <w:jc w:val="center"/>
              <w:rPr>
                <w:b/>
                <w:bCs/>
                <w:color w:val="000000"/>
                <w:sz w:val="18"/>
                <w:szCs w:val="18"/>
                <w:lang w:val="en-US"/>
              </w:rPr>
            </w:pPr>
            <w:r w:rsidRPr="0003647F">
              <w:rPr>
                <w:b/>
                <w:bCs/>
                <w:color w:val="000000"/>
                <w:sz w:val="18"/>
                <w:szCs w:val="18"/>
              </w:rPr>
              <w:t>t</w:t>
            </w:r>
            <w:r w:rsidR="00233636">
              <w:rPr>
                <w:b/>
                <w:bCs/>
                <w:color w:val="000000"/>
                <w:sz w:val="18"/>
                <w:szCs w:val="18"/>
              </w:rPr>
              <w:t>m</w:t>
            </w:r>
          </w:p>
        </w:tc>
        <w:tc>
          <w:tcPr>
            <w:tcW w:w="524" w:type="pct"/>
            <w:tcBorders>
              <w:top w:val="nil"/>
              <w:left w:val="nil"/>
              <w:bottom w:val="single" w:sz="4" w:space="0" w:color="auto"/>
              <w:right w:val="single" w:sz="4" w:space="0" w:color="auto"/>
            </w:tcBorders>
            <w:shd w:val="clear" w:color="auto" w:fill="auto"/>
            <w:vAlign w:val="center"/>
            <w:hideMark/>
          </w:tcPr>
          <w:p w14:paraId="3431077F" w14:textId="32DF179F" w:rsidR="00386996" w:rsidRPr="0003647F" w:rsidRDefault="001C5C50" w:rsidP="008315D5">
            <w:pPr>
              <w:jc w:val="center"/>
              <w:rPr>
                <w:b/>
                <w:bCs/>
                <w:color w:val="000000"/>
                <w:sz w:val="18"/>
                <w:szCs w:val="18"/>
                <w:lang w:val="en-US"/>
              </w:rPr>
            </w:pPr>
            <w:proofErr w:type="spellStart"/>
            <w:r>
              <w:rPr>
                <w:b/>
                <w:bCs/>
                <w:color w:val="000000"/>
                <w:sz w:val="18"/>
                <w:szCs w:val="18"/>
              </w:rPr>
              <w:t>Toneladas</w:t>
            </w:r>
            <w:proofErr w:type="spellEnd"/>
            <w:r>
              <w:rPr>
                <w:b/>
                <w:bCs/>
                <w:color w:val="000000"/>
                <w:sz w:val="18"/>
                <w:szCs w:val="18"/>
              </w:rPr>
              <w:t xml:space="preserve"> PAO</w:t>
            </w:r>
          </w:p>
        </w:tc>
        <w:tc>
          <w:tcPr>
            <w:tcW w:w="524" w:type="pct"/>
            <w:tcBorders>
              <w:top w:val="nil"/>
              <w:left w:val="nil"/>
              <w:bottom w:val="single" w:sz="4" w:space="0" w:color="auto"/>
              <w:right w:val="single" w:sz="4" w:space="0" w:color="auto"/>
            </w:tcBorders>
            <w:shd w:val="clear" w:color="auto" w:fill="auto"/>
            <w:vAlign w:val="center"/>
            <w:hideMark/>
          </w:tcPr>
          <w:p w14:paraId="57F96389" w14:textId="35E73D86" w:rsidR="00386996" w:rsidRPr="0003647F" w:rsidRDefault="00386996" w:rsidP="008315D5">
            <w:pPr>
              <w:jc w:val="center"/>
              <w:rPr>
                <w:b/>
                <w:bCs/>
                <w:color w:val="000000"/>
                <w:sz w:val="18"/>
                <w:szCs w:val="18"/>
                <w:lang w:val="en-US"/>
              </w:rPr>
            </w:pPr>
            <w:r w:rsidRPr="0003647F">
              <w:rPr>
                <w:b/>
                <w:bCs/>
                <w:color w:val="000000"/>
                <w:sz w:val="18"/>
                <w:szCs w:val="18"/>
              </w:rPr>
              <w:t>t</w:t>
            </w:r>
            <w:r w:rsidR="001C5C50">
              <w:rPr>
                <w:b/>
                <w:bCs/>
                <w:color w:val="000000"/>
                <w:sz w:val="18"/>
                <w:szCs w:val="18"/>
              </w:rPr>
              <w:t>m</w:t>
            </w:r>
          </w:p>
        </w:tc>
        <w:tc>
          <w:tcPr>
            <w:tcW w:w="524" w:type="pct"/>
            <w:tcBorders>
              <w:top w:val="nil"/>
              <w:left w:val="nil"/>
              <w:bottom w:val="single" w:sz="4" w:space="0" w:color="auto"/>
              <w:right w:val="single" w:sz="4" w:space="0" w:color="auto"/>
            </w:tcBorders>
            <w:shd w:val="clear" w:color="auto" w:fill="auto"/>
            <w:vAlign w:val="center"/>
            <w:hideMark/>
          </w:tcPr>
          <w:p w14:paraId="156C54CA" w14:textId="6AD0F515" w:rsidR="00386996" w:rsidRPr="0003647F" w:rsidRDefault="001C5C50" w:rsidP="008315D5">
            <w:pPr>
              <w:jc w:val="center"/>
              <w:rPr>
                <w:b/>
                <w:bCs/>
                <w:color w:val="000000"/>
                <w:sz w:val="18"/>
                <w:szCs w:val="18"/>
                <w:lang w:val="en-US"/>
              </w:rPr>
            </w:pPr>
            <w:proofErr w:type="spellStart"/>
            <w:r>
              <w:rPr>
                <w:b/>
                <w:bCs/>
                <w:color w:val="000000"/>
                <w:sz w:val="18"/>
                <w:szCs w:val="18"/>
              </w:rPr>
              <w:t>Toneladas</w:t>
            </w:r>
            <w:proofErr w:type="spellEnd"/>
            <w:r>
              <w:rPr>
                <w:b/>
                <w:bCs/>
                <w:color w:val="000000"/>
                <w:sz w:val="18"/>
                <w:szCs w:val="18"/>
              </w:rPr>
              <w:t xml:space="preserve"> PAO</w:t>
            </w:r>
          </w:p>
        </w:tc>
        <w:tc>
          <w:tcPr>
            <w:tcW w:w="524" w:type="pct"/>
            <w:tcBorders>
              <w:top w:val="nil"/>
              <w:left w:val="nil"/>
              <w:bottom w:val="single" w:sz="4" w:space="0" w:color="auto"/>
              <w:right w:val="single" w:sz="4" w:space="0" w:color="auto"/>
            </w:tcBorders>
            <w:shd w:val="clear" w:color="auto" w:fill="auto"/>
            <w:vAlign w:val="center"/>
            <w:hideMark/>
          </w:tcPr>
          <w:p w14:paraId="77FD90F0" w14:textId="35CC2E62" w:rsidR="00386996" w:rsidRPr="0003647F" w:rsidRDefault="001C5C50" w:rsidP="008315D5">
            <w:pPr>
              <w:jc w:val="center"/>
              <w:rPr>
                <w:b/>
                <w:bCs/>
                <w:color w:val="000000"/>
                <w:sz w:val="18"/>
                <w:szCs w:val="18"/>
                <w:lang w:val="en-US"/>
              </w:rPr>
            </w:pPr>
            <w:r>
              <w:rPr>
                <w:b/>
                <w:bCs/>
                <w:color w:val="000000"/>
                <w:sz w:val="18"/>
                <w:szCs w:val="18"/>
              </w:rPr>
              <w:t>tm</w:t>
            </w:r>
          </w:p>
        </w:tc>
        <w:tc>
          <w:tcPr>
            <w:tcW w:w="523" w:type="pct"/>
            <w:tcBorders>
              <w:top w:val="nil"/>
              <w:left w:val="nil"/>
              <w:bottom w:val="single" w:sz="4" w:space="0" w:color="auto"/>
              <w:right w:val="single" w:sz="4" w:space="0" w:color="auto"/>
            </w:tcBorders>
            <w:shd w:val="clear" w:color="auto" w:fill="auto"/>
            <w:vAlign w:val="center"/>
            <w:hideMark/>
          </w:tcPr>
          <w:p w14:paraId="55AE32EF" w14:textId="181E4971" w:rsidR="00386996" w:rsidRPr="0003647F" w:rsidRDefault="001C5C50" w:rsidP="008315D5">
            <w:pPr>
              <w:jc w:val="center"/>
              <w:rPr>
                <w:b/>
                <w:bCs/>
                <w:color w:val="000000"/>
                <w:sz w:val="18"/>
                <w:szCs w:val="18"/>
                <w:lang w:val="en-US"/>
              </w:rPr>
            </w:pPr>
            <w:proofErr w:type="spellStart"/>
            <w:r>
              <w:rPr>
                <w:b/>
                <w:bCs/>
                <w:color w:val="000000"/>
                <w:sz w:val="18"/>
                <w:szCs w:val="18"/>
              </w:rPr>
              <w:t>Toneladas</w:t>
            </w:r>
            <w:proofErr w:type="spellEnd"/>
            <w:r>
              <w:rPr>
                <w:b/>
                <w:bCs/>
                <w:color w:val="000000"/>
                <w:sz w:val="18"/>
                <w:szCs w:val="18"/>
              </w:rPr>
              <w:t xml:space="preserve"> PAO</w:t>
            </w:r>
          </w:p>
        </w:tc>
      </w:tr>
      <w:tr w:rsidR="00386996" w:rsidRPr="00B46A7C" w14:paraId="3B69B9F1" w14:textId="77777777" w:rsidTr="008315D5">
        <w:trPr>
          <w:trHeight w:val="217"/>
        </w:trPr>
        <w:tc>
          <w:tcPr>
            <w:tcW w:w="809" w:type="pct"/>
            <w:tcBorders>
              <w:top w:val="nil"/>
              <w:left w:val="single" w:sz="4" w:space="0" w:color="auto"/>
              <w:bottom w:val="single" w:sz="4" w:space="0" w:color="auto"/>
              <w:right w:val="nil"/>
            </w:tcBorders>
            <w:shd w:val="clear" w:color="auto" w:fill="auto"/>
            <w:noWrap/>
            <w:vAlign w:val="bottom"/>
            <w:hideMark/>
          </w:tcPr>
          <w:p w14:paraId="64EA41FA" w14:textId="77777777" w:rsidR="00386996" w:rsidRPr="0003647F" w:rsidRDefault="00386996" w:rsidP="008315D5">
            <w:pPr>
              <w:jc w:val="left"/>
              <w:rPr>
                <w:color w:val="000000"/>
                <w:sz w:val="18"/>
                <w:szCs w:val="18"/>
                <w:lang w:val="en-US"/>
              </w:rPr>
            </w:pPr>
            <w:r w:rsidRPr="0003647F">
              <w:rPr>
                <w:color w:val="000000"/>
                <w:sz w:val="18"/>
                <w:szCs w:val="18"/>
                <w:lang w:val="en-US"/>
              </w:rPr>
              <w:t>HCFC-22</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09F20CFC" w14:textId="6A8CE3BE" w:rsidR="00386996" w:rsidRPr="0003647F" w:rsidRDefault="00386996" w:rsidP="008315D5">
            <w:pPr>
              <w:jc w:val="right"/>
              <w:rPr>
                <w:color w:val="000000"/>
                <w:sz w:val="18"/>
                <w:szCs w:val="18"/>
                <w:lang w:val="en-US"/>
              </w:rPr>
            </w:pPr>
            <w:r w:rsidRPr="0003647F">
              <w:rPr>
                <w:color w:val="000000"/>
                <w:sz w:val="18"/>
                <w:szCs w:val="18"/>
                <w:lang w:val="en-US"/>
              </w:rPr>
              <w:t>834</w:t>
            </w:r>
            <w:r w:rsidR="007B7AB1">
              <w:rPr>
                <w:color w:val="000000"/>
                <w:sz w:val="18"/>
                <w:szCs w:val="18"/>
                <w:lang w:val="en-US"/>
              </w:rPr>
              <w:t>,</w:t>
            </w:r>
            <w:r w:rsidRPr="0003647F">
              <w:rPr>
                <w:color w:val="000000"/>
                <w:sz w:val="18"/>
                <w:szCs w:val="18"/>
                <w:lang w:val="en-US"/>
              </w:rPr>
              <w:t>18</w:t>
            </w:r>
          </w:p>
        </w:tc>
        <w:tc>
          <w:tcPr>
            <w:tcW w:w="524" w:type="pct"/>
            <w:tcBorders>
              <w:top w:val="nil"/>
              <w:left w:val="nil"/>
              <w:bottom w:val="single" w:sz="4" w:space="0" w:color="auto"/>
              <w:right w:val="single" w:sz="4" w:space="0" w:color="auto"/>
            </w:tcBorders>
            <w:shd w:val="clear" w:color="auto" w:fill="auto"/>
            <w:noWrap/>
            <w:vAlign w:val="bottom"/>
            <w:hideMark/>
          </w:tcPr>
          <w:p w14:paraId="25E8C803" w14:textId="28C7E476" w:rsidR="00386996" w:rsidRPr="0003647F" w:rsidRDefault="00386996" w:rsidP="008315D5">
            <w:pPr>
              <w:jc w:val="right"/>
              <w:rPr>
                <w:color w:val="000000"/>
                <w:sz w:val="18"/>
                <w:szCs w:val="18"/>
                <w:lang w:val="en-US"/>
              </w:rPr>
            </w:pPr>
            <w:r w:rsidRPr="0003647F">
              <w:rPr>
                <w:color w:val="000000"/>
                <w:sz w:val="18"/>
                <w:szCs w:val="18"/>
                <w:lang w:val="en-US"/>
              </w:rPr>
              <w:t>45</w:t>
            </w:r>
            <w:r w:rsidR="007B7AB1">
              <w:rPr>
                <w:color w:val="000000"/>
                <w:sz w:val="18"/>
                <w:szCs w:val="18"/>
                <w:lang w:val="en-US"/>
              </w:rPr>
              <w:t>,</w:t>
            </w:r>
            <w:r w:rsidRPr="0003647F">
              <w:rPr>
                <w:color w:val="000000"/>
                <w:sz w:val="18"/>
                <w:szCs w:val="18"/>
                <w:lang w:val="en-US"/>
              </w:rPr>
              <w:t>88</w:t>
            </w:r>
          </w:p>
        </w:tc>
        <w:tc>
          <w:tcPr>
            <w:tcW w:w="524" w:type="pct"/>
            <w:tcBorders>
              <w:top w:val="nil"/>
              <w:left w:val="nil"/>
              <w:bottom w:val="single" w:sz="4" w:space="0" w:color="auto"/>
              <w:right w:val="single" w:sz="4" w:space="0" w:color="auto"/>
            </w:tcBorders>
            <w:shd w:val="clear" w:color="auto" w:fill="auto"/>
            <w:noWrap/>
            <w:vAlign w:val="bottom"/>
            <w:hideMark/>
          </w:tcPr>
          <w:p w14:paraId="6E4DD1DC" w14:textId="300350F5" w:rsidR="00386996" w:rsidRPr="0003647F" w:rsidRDefault="00386996" w:rsidP="008315D5">
            <w:pPr>
              <w:jc w:val="right"/>
              <w:rPr>
                <w:color w:val="000000"/>
                <w:sz w:val="18"/>
                <w:szCs w:val="18"/>
                <w:lang w:val="en-US"/>
              </w:rPr>
            </w:pPr>
            <w:r w:rsidRPr="0003647F">
              <w:rPr>
                <w:color w:val="000000"/>
                <w:sz w:val="18"/>
                <w:szCs w:val="18"/>
                <w:lang w:val="en-US"/>
              </w:rPr>
              <w:t>373</w:t>
            </w:r>
            <w:r w:rsidR="007B7AB1">
              <w:rPr>
                <w:color w:val="000000"/>
                <w:sz w:val="18"/>
                <w:szCs w:val="18"/>
                <w:lang w:val="en-US"/>
              </w:rPr>
              <w:t>,</w:t>
            </w:r>
            <w:r w:rsidRPr="0003647F">
              <w:rPr>
                <w:color w:val="000000"/>
                <w:sz w:val="18"/>
                <w:szCs w:val="18"/>
                <w:lang w:val="en-US"/>
              </w:rPr>
              <w:t>64</w:t>
            </w:r>
          </w:p>
        </w:tc>
        <w:tc>
          <w:tcPr>
            <w:tcW w:w="524" w:type="pct"/>
            <w:tcBorders>
              <w:top w:val="nil"/>
              <w:left w:val="nil"/>
              <w:bottom w:val="single" w:sz="4" w:space="0" w:color="auto"/>
              <w:right w:val="single" w:sz="4" w:space="0" w:color="auto"/>
            </w:tcBorders>
            <w:shd w:val="clear" w:color="auto" w:fill="auto"/>
            <w:noWrap/>
            <w:vAlign w:val="bottom"/>
            <w:hideMark/>
          </w:tcPr>
          <w:p w14:paraId="3A78DCA8" w14:textId="27AC2485" w:rsidR="00386996" w:rsidRPr="0003647F" w:rsidRDefault="00386996" w:rsidP="008315D5">
            <w:pPr>
              <w:jc w:val="right"/>
              <w:rPr>
                <w:color w:val="000000"/>
                <w:sz w:val="18"/>
                <w:szCs w:val="18"/>
                <w:lang w:val="en-US"/>
              </w:rPr>
            </w:pPr>
            <w:r w:rsidRPr="0003647F">
              <w:rPr>
                <w:color w:val="000000"/>
                <w:sz w:val="18"/>
                <w:szCs w:val="18"/>
                <w:lang w:val="en-US"/>
              </w:rPr>
              <w:t>20</w:t>
            </w:r>
            <w:r w:rsidR="007B7AB1">
              <w:rPr>
                <w:color w:val="000000"/>
                <w:sz w:val="18"/>
                <w:szCs w:val="18"/>
                <w:lang w:val="en-US"/>
              </w:rPr>
              <w:t>,</w:t>
            </w:r>
            <w:r w:rsidRPr="0003647F">
              <w:rPr>
                <w:color w:val="000000"/>
                <w:sz w:val="18"/>
                <w:szCs w:val="18"/>
                <w:lang w:val="en-US"/>
              </w:rPr>
              <w:t>55</w:t>
            </w:r>
          </w:p>
        </w:tc>
        <w:tc>
          <w:tcPr>
            <w:tcW w:w="524" w:type="pct"/>
            <w:tcBorders>
              <w:top w:val="nil"/>
              <w:left w:val="nil"/>
              <w:bottom w:val="single" w:sz="4" w:space="0" w:color="auto"/>
              <w:right w:val="single" w:sz="4" w:space="0" w:color="auto"/>
            </w:tcBorders>
            <w:shd w:val="clear" w:color="auto" w:fill="auto"/>
            <w:noWrap/>
            <w:vAlign w:val="bottom"/>
            <w:hideMark/>
          </w:tcPr>
          <w:p w14:paraId="49B5FD0F" w14:textId="697F3DB2" w:rsidR="00386996" w:rsidRPr="0003647F" w:rsidRDefault="00386996" w:rsidP="008315D5">
            <w:pPr>
              <w:jc w:val="right"/>
              <w:rPr>
                <w:color w:val="000000"/>
                <w:sz w:val="18"/>
                <w:szCs w:val="18"/>
                <w:lang w:val="en-US"/>
              </w:rPr>
            </w:pPr>
            <w:r w:rsidRPr="0003647F">
              <w:rPr>
                <w:color w:val="000000"/>
                <w:sz w:val="18"/>
                <w:szCs w:val="18"/>
                <w:lang w:val="en-US"/>
              </w:rPr>
              <w:t>157</w:t>
            </w:r>
            <w:r w:rsidR="007B7AB1">
              <w:rPr>
                <w:color w:val="000000"/>
                <w:sz w:val="18"/>
                <w:szCs w:val="18"/>
                <w:lang w:val="en-US"/>
              </w:rPr>
              <w:t>,</w:t>
            </w:r>
            <w:r w:rsidRPr="0003647F">
              <w:rPr>
                <w:color w:val="000000"/>
                <w:sz w:val="18"/>
                <w:szCs w:val="18"/>
                <w:lang w:val="en-US"/>
              </w:rPr>
              <w:t>09</w:t>
            </w:r>
          </w:p>
        </w:tc>
        <w:tc>
          <w:tcPr>
            <w:tcW w:w="524" w:type="pct"/>
            <w:tcBorders>
              <w:top w:val="nil"/>
              <w:left w:val="nil"/>
              <w:bottom w:val="single" w:sz="4" w:space="0" w:color="auto"/>
              <w:right w:val="single" w:sz="4" w:space="0" w:color="auto"/>
            </w:tcBorders>
            <w:shd w:val="clear" w:color="auto" w:fill="auto"/>
            <w:noWrap/>
            <w:vAlign w:val="bottom"/>
            <w:hideMark/>
          </w:tcPr>
          <w:p w14:paraId="65BA1518" w14:textId="22F8A3DE" w:rsidR="00386996" w:rsidRPr="0003647F" w:rsidRDefault="00386996" w:rsidP="008315D5">
            <w:pPr>
              <w:jc w:val="right"/>
              <w:rPr>
                <w:color w:val="000000"/>
                <w:sz w:val="18"/>
                <w:szCs w:val="18"/>
                <w:lang w:val="en-US"/>
              </w:rPr>
            </w:pPr>
            <w:r w:rsidRPr="0003647F">
              <w:rPr>
                <w:color w:val="000000"/>
                <w:sz w:val="18"/>
                <w:szCs w:val="18"/>
                <w:lang w:val="en-US"/>
              </w:rPr>
              <w:t>8</w:t>
            </w:r>
            <w:r w:rsidR="007B7AB1">
              <w:rPr>
                <w:color w:val="000000"/>
                <w:sz w:val="18"/>
                <w:szCs w:val="18"/>
                <w:lang w:val="en-US"/>
              </w:rPr>
              <w:t>,</w:t>
            </w:r>
            <w:r w:rsidRPr="0003647F">
              <w:rPr>
                <w:color w:val="000000"/>
                <w:sz w:val="18"/>
                <w:szCs w:val="18"/>
                <w:lang w:val="en-US"/>
              </w:rPr>
              <w:t>64</w:t>
            </w:r>
          </w:p>
        </w:tc>
        <w:tc>
          <w:tcPr>
            <w:tcW w:w="524" w:type="pct"/>
            <w:tcBorders>
              <w:top w:val="nil"/>
              <w:left w:val="nil"/>
              <w:bottom w:val="single" w:sz="4" w:space="0" w:color="auto"/>
              <w:right w:val="single" w:sz="4" w:space="0" w:color="auto"/>
            </w:tcBorders>
            <w:shd w:val="clear" w:color="auto" w:fill="auto"/>
            <w:noWrap/>
            <w:vAlign w:val="bottom"/>
            <w:hideMark/>
          </w:tcPr>
          <w:p w14:paraId="2EC82218" w14:textId="727C7544" w:rsidR="00386996" w:rsidRPr="0003647F" w:rsidRDefault="00386996" w:rsidP="008315D5">
            <w:pPr>
              <w:jc w:val="right"/>
              <w:rPr>
                <w:color w:val="000000"/>
                <w:sz w:val="18"/>
                <w:szCs w:val="18"/>
                <w:lang w:val="en-US"/>
              </w:rPr>
            </w:pPr>
            <w:r w:rsidRPr="0003647F">
              <w:rPr>
                <w:color w:val="000000"/>
                <w:sz w:val="18"/>
                <w:szCs w:val="18"/>
                <w:lang w:val="en-US"/>
              </w:rPr>
              <w:t>303</w:t>
            </w:r>
            <w:r w:rsidR="007B7AB1">
              <w:rPr>
                <w:color w:val="000000"/>
                <w:sz w:val="18"/>
                <w:szCs w:val="18"/>
                <w:lang w:val="en-US"/>
              </w:rPr>
              <w:t>,</w:t>
            </w:r>
            <w:r w:rsidRPr="0003647F">
              <w:rPr>
                <w:color w:val="000000"/>
                <w:sz w:val="18"/>
                <w:szCs w:val="18"/>
                <w:lang w:val="en-US"/>
              </w:rPr>
              <w:t>45</w:t>
            </w:r>
          </w:p>
        </w:tc>
        <w:tc>
          <w:tcPr>
            <w:tcW w:w="523" w:type="pct"/>
            <w:tcBorders>
              <w:top w:val="nil"/>
              <w:left w:val="nil"/>
              <w:bottom w:val="single" w:sz="4" w:space="0" w:color="auto"/>
              <w:right w:val="single" w:sz="4" w:space="0" w:color="auto"/>
            </w:tcBorders>
            <w:shd w:val="clear" w:color="auto" w:fill="auto"/>
            <w:noWrap/>
            <w:vAlign w:val="bottom"/>
            <w:hideMark/>
          </w:tcPr>
          <w:p w14:paraId="4ED0CD88" w14:textId="722BA1C0" w:rsidR="00386996" w:rsidRPr="0003647F" w:rsidRDefault="00386996" w:rsidP="008315D5">
            <w:pPr>
              <w:jc w:val="right"/>
              <w:rPr>
                <w:color w:val="000000"/>
                <w:sz w:val="18"/>
                <w:szCs w:val="18"/>
                <w:lang w:val="en-US"/>
              </w:rPr>
            </w:pPr>
            <w:r w:rsidRPr="0003647F">
              <w:rPr>
                <w:color w:val="000000"/>
                <w:sz w:val="18"/>
                <w:szCs w:val="18"/>
                <w:lang w:val="en-US"/>
              </w:rPr>
              <w:t>16</w:t>
            </w:r>
            <w:r w:rsidR="007B7AB1">
              <w:rPr>
                <w:color w:val="000000"/>
                <w:sz w:val="18"/>
                <w:szCs w:val="18"/>
                <w:lang w:val="en-US"/>
              </w:rPr>
              <w:t>,</w:t>
            </w:r>
            <w:r w:rsidRPr="0003647F">
              <w:rPr>
                <w:color w:val="000000"/>
                <w:sz w:val="18"/>
                <w:szCs w:val="18"/>
                <w:lang w:val="en-US"/>
              </w:rPr>
              <w:t>69</w:t>
            </w:r>
          </w:p>
        </w:tc>
      </w:tr>
      <w:tr w:rsidR="00386996" w:rsidRPr="00B46A7C" w14:paraId="4608C259" w14:textId="77777777" w:rsidTr="008315D5">
        <w:trPr>
          <w:trHeight w:val="217"/>
        </w:trPr>
        <w:tc>
          <w:tcPr>
            <w:tcW w:w="809" w:type="pct"/>
            <w:tcBorders>
              <w:top w:val="nil"/>
              <w:left w:val="single" w:sz="4" w:space="0" w:color="auto"/>
              <w:bottom w:val="single" w:sz="4" w:space="0" w:color="auto"/>
              <w:right w:val="nil"/>
            </w:tcBorders>
            <w:shd w:val="clear" w:color="auto" w:fill="auto"/>
            <w:noWrap/>
            <w:vAlign w:val="bottom"/>
            <w:hideMark/>
          </w:tcPr>
          <w:p w14:paraId="620F1CBA" w14:textId="384C5F24" w:rsidR="00386996" w:rsidRPr="0003647F" w:rsidRDefault="00386996" w:rsidP="008315D5">
            <w:pPr>
              <w:jc w:val="left"/>
              <w:rPr>
                <w:color w:val="000000"/>
                <w:sz w:val="18"/>
                <w:szCs w:val="18"/>
                <w:lang w:val="en-US"/>
              </w:rPr>
            </w:pPr>
            <w:r w:rsidRPr="0003647F">
              <w:rPr>
                <w:color w:val="000000"/>
                <w:sz w:val="18"/>
                <w:szCs w:val="18"/>
                <w:lang w:val="en-US"/>
              </w:rPr>
              <w:t>HCFC-141b pur</w:t>
            </w:r>
            <w:r w:rsidR="00233636">
              <w:rPr>
                <w:color w:val="000000"/>
                <w:sz w:val="18"/>
                <w:szCs w:val="18"/>
                <w:lang w:val="en-US"/>
              </w:rPr>
              <w:t>o</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78CE0507" w14:textId="24A38902" w:rsidR="00386996" w:rsidRPr="0003647F" w:rsidRDefault="00386996" w:rsidP="008315D5">
            <w:pPr>
              <w:jc w:val="right"/>
              <w:rPr>
                <w:color w:val="000000"/>
                <w:sz w:val="18"/>
                <w:szCs w:val="18"/>
                <w:lang w:val="en-US"/>
              </w:rPr>
            </w:pPr>
            <w:r w:rsidRPr="0003647F">
              <w:rPr>
                <w:color w:val="000000"/>
                <w:sz w:val="18"/>
                <w:szCs w:val="18"/>
                <w:lang w:val="en-US"/>
              </w:rPr>
              <w:t>127</w:t>
            </w:r>
            <w:r w:rsidR="007B7AB1">
              <w:rPr>
                <w:color w:val="000000"/>
                <w:sz w:val="18"/>
                <w:szCs w:val="18"/>
                <w:lang w:val="en-US"/>
              </w:rPr>
              <w:t>,</w:t>
            </w:r>
            <w:r w:rsidRPr="0003647F">
              <w:rPr>
                <w:color w:val="000000"/>
                <w:sz w:val="18"/>
                <w:szCs w:val="18"/>
                <w:lang w:val="en-US"/>
              </w:rPr>
              <w:t>36</w:t>
            </w:r>
          </w:p>
        </w:tc>
        <w:tc>
          <w:tcPr>
            <w:tcW w:w="524" w:type="pct"/>
            <w:tcBorders>
              <w:top w:val="nil"/>
              <w:left w:val="nil"/>
              <w:bottom w:val="single" w:sz="4" w:space="0" w:color="auto"/>
              <w:right w:val="single" w:sz="4" w:space="0" w:color="auto"/>
            </w:tcBorders>
            <w:shd w:val="clear" w:color="auto" w:fill="auto"/>
            <w:noWrap/>
            <w:vAlign w:val="bottom"/>
            <w:hideMark/>
          </w:tcPr>
          <w:p w14:paraId="12A3C83E" w14:textId="18C89A7B" w:rsidR="00386996" w:rsidRPr="0003647F" w:rsidRDefault="00386996" w:rsidP="008315D5">
            <w:pPr>
              <w:jc w:val="right"/>
              <w:rPr>
                <w:color w:val="000000"/>
                <w:sz w:val="18"/>
                <w:szCs w:val="18"/>
                <w:lang w:val="en-US"/>
              </w:rPr>
            </w:pPr>
            <w:r w:rsidRPr="0003647F">
              <w:rPr>
                <w:color w:val="000000"/>
                <w:sz w:val="18"/>
                <w:szCs w:val="18"/>
                <w:lang w:val="en-US"/>
              </w:rPr>
              <w:t>14</w:t>
            </w:r>
            <w:r w:rsidR="007B7AB1">
              <w:rPr>
                <w:color w:val="000000"/>
                <w:sz w:val="18"/>
                <w:szCs w:val="18"/>
                <w:lang w:val="en-US"/>
              </w:rPr>
              <w:t>,</w:t>
            </w:r>
            <w:r w:rsidRPr="0003647F">
              <w:rPr>
                <w:color w:val="000000"/>
                <w:sz w:val="18"/>
                <w:szCs w:val="18"/>
                <w:lang w:val="en-US"/>
              </w:rPr>
              <w:t>01</w:t>
            </w:r>
          </w:p>
        </w:tc>
        <w:tc>
          <w:tcPr>
            <w:tcW w:w="524" w:type="pct"/>
            <w:tcBorders>
              <w:top w:val="nil"/>
              <w:left w:val="nil"/>
              <w:bottom w:val="single" w:sz="4" w:space="0" w:color="auto"/>
              <w:right w:val="single" w:sz="4" w:space="0" w:color="auto"/>
            </w:tcBorders>
            <w:shd w:val="clear" w:color="auto" w:fill="auto"/>
            <w:noWrap/>
            <w:vAlign w:val="bottom"/>
            <w:hideMark/>
          </w:tcPr>
          <w:p w14:paraId="3045BF2D" w14:textId="0CD475B6" w:rsidR="00386996" w:rsidRPr="0003647F" w:rsidRDefault="00386996" w:rsidP="008315D5">
            <w:pPr>
              <w:jc w:val="right"/>
              <w:rPr>
                <w:color w:val="000000"/>
                <w:sz w:val="18"/>
                <w:szCs w:val="18"/>
                <w:lang w:val="en-US"/>
              </w:rPr>
            </w:pPr>
            <w:r w:rsidRPr="0003647F">
              <w:rPr>
                <w:color w:val="000000"/>
                <w:sz w:val="18"/>
                <w:szCs w:val="18"/>
                <w:lang w:val="en-US"/>
              </w:rPr>
              <w:t>127</w:t>
            </w:r>
            <w:r w:rsidR="007B7AB1">
              <w:rPr>
                <w:color w:val="000000"/>
                <w:sz w:val="18"/>
                <w:szCs w:val="18"/>
                <w:lang w:val="en-US"/>
              </w:rPr>
              <w:t>,</w:t>
            </w:r>
            <w:r w:rsidRPr="0003647F">
              <w:rPr>
                <w:color w:val="000000"/>
                <w:sz w:val="18"/>
                <w:szCs w:val="18"/>
                <w:lang w:val="en-US"/>
              </w:rPr>
              <w:t>36</w:t>
            </w:r>
          </w:p>
        </w:tc>
        <w:tc>
          <w:tcPr>
            <w:tcW w:w="524" w:type="pct"/>
            <w:tcBorders>
              <w:top w:val="nil"/>
              <w:left w:val="nil"/>
              <w:bottom w:val="single" w:sz="4" w:space="0" w:color="auto"/>
              <w:right w:val="single" w:sz="4" w:space="0" w:color="auto"/>
            </w:tcBorders>
            <w:shd w:val="clear" w:color="auto" w:fill="auto"/>
            <w:noWrap/>
            <w:vAlign w:val="bottom"/>
            <w:hideMark/>
          </w:tcPr>
          <w:p w14:paraId="7EC3F437" w14:textId="21F4F231" w:rsidR="00386996" w:rsidRPr="0003647F" w:rsidRDefault="00386996" w:rsidP="008315D5">
            <w:pPr>
              <w:jc w:val="right"/>
              <w:rPr>
                <w:color w:val="000000"/>
                <w:sz w:val="18"/>
                <w:szCs w:val="18"/>
                <w:lang w:val="en-US"/>
              </w:rPr>
            </w:pPr>
            <w:r w:rsidRPr="0003647F">
              <w:rPr>
                <w:color w:val="000000"/>
                <w:sz w:val="18"/>
                <w:szCs w:val="18"/>
                <w:lang w:val="en-US"/>
              </w:rPr>
              <w:t>14</w:t>
            </w:r>
            <w:r w:rsidR="007B7AB1">
              <w:rPr>
                <w:color w:val="000000"/>
                <w:sz w:val="18"/>
                <w:szCs w:val="18"/>
                <w:lang w:val="en-US"/>
              </w:rPr>
              <w:t>,</w:t>
            </w:r>
            <w:r w:rsidRPr="0003647F">
              <w:rPr>
                <w:color w:val="000000"/>
                <w:sz w:val="18"/>
                <w:szCs w:val="18"/>
                <w:lang w:val="en-US"/>
              </w:rPr>
              <w:t>01</w:t>
            </w:r>
          </w:p>
        </w:tc>
        <w:tc>
          <w:tcPr>
            <w:tcW w:w="524" w:type="pct"/>
            <w:tcBorders>
              <w:top w:val="nil"/>
              <w:left w:val="nil"/>
              <w:bottom w:val="single" w:sz="4" w:space="0" w:color="auto"/>
              <w:right w:val="single" w:sz="4" w:space="0" w:color="auto"/>
            </w:tcBorders>
            <w:shd w:val="clear" w:color="auto" w:fill="auto"/>
            <w:noWrap/>
            <w:vAlign w:val="bottom"/>
            <w:hideMark/>
          </w:tcPr>
          <w:p w14:paraId="3E7CDE23"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5762BDCE"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0218608E"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c>
          <w:tcPr>
            <w:tcW w:w="523" w:type="pct"/>
            <w:tcBorders>
              <w:top w:val="nil"/>
              <w:left w:val="nil"/>
              <w:bottom w:val="single" w:sz="4" w:space="0" w:color="auto"/>
              <w:right w:val="single" w:sz="4" w:space="0" w:color="auto"/>
            </w:tcBorders>
            <w:shd w:val="clear" w:color="auto" w:fill="auto"/>
            <w:noWrap/>
            <w:vAlign w:val="bottom"/>
            <w:hideMark/>
          </w:tcPr>
          <w:p w14:paraId="7C3CDD75"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r>
      <w:tr w:rsidR="00386996" w:rsidRPr="00B46A7C" w14:paraId="2CE85F0E" w14:textId="77777777" w:rsidTr="008315D5">
        <w:trPr>
          <w:trHeight w:val="408"/>
        </w:trPr>
        <w:tc>
          <w:tcPr>
            <w:tcW w:w="809" w:type="pct"/>
            <w:tcBorders>
              <w:top w:val="nil"/>
              <w:left w:val="single" w:sz="4" w:space="0" w:color="auto"/>
              <w:bottom w:val="single" w:sz="4" w:space="0" w:color="auto"/>
              <w:right w:val="nil"/>
            </w:tcBorders>
            <w:shd w:val="clear" w:color="auto" w:fill="auto"/>
            <w:vAlign w:val="bottom"/>
            <w:hideMark/>
          </w:tcPr>
          <w:p w14:paraId="5914B004" w14:textId="4C5B1A6F" w:rsidR="00386996" w:rsidRPr="00233636" w:rsidRDefault="00386996" w:rsidP="008315D5">
            <w:pPr>
              <w:jc w:val="left"/>
              <w:rPr>
                <w:color w:val="000000"/>
                <w:sz w:val="18"/>
                <w:szCs w:val="18"/>
                <w:lang w:val="es-MX"/>
              </w:rPr>
            </w:pPr>
            <w:r w:rsidRPr="00233636">
              <w:rPr>
                <w:color w:val="000000"/>
                <w:sz w:val="18"/>
                <w:szCs w:val="18"/>
                <w:lang w:val="es-MX"/>
              </w:rPr>
              <w:t xml:space="preserve">HCFC-141b </w:t>
            </w:r>
            <w:r w:rsidR="00233636" w:rsidRPr="00233636">
              <w:rPr>
                <w:color w:val="000000"/>
                <w:sz w:val="18"/>
                <w:szCs w:val="18"/>
                <w:lang w:val="es-MX"/>
              </w:rPr>
              <w:t>en polioles premezclado</w:t>
            </w:r>
            <w:r w:rsidR="00233636">
              <w:rPr>
                <w:color w:val="000000"/>
                <w:sz w:val="18"/>
                <w:szCs w:val="18"/>
                <w:lang w:val="es-MX"/>
              </w:rPr>
              <w:t>s</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09B16193" w14:textId="7BB2374B" w:rsidR="00386996" w:rsidRPr="0003647F" w:rsidRDefault="00386996" w:rsidP="008315D5">
            <w:pPr>
              <w:jc w:val="right"/>
              <w:rPr>
                <w:color w:val="000000"/>
                <w:sz w:val="18"/>
                <w:szCs w:val="18"/>
                <w:lang w:val="en-US"/>
              </w:rPr>
            </w:pPr>
            <w:r w:rsidRPr="0003647F">
              <w:rPr>
                <w:color w:val="000000"/>
                <w:sz w:val="18"/>
                <w:szCs w:val="18"/>
                <w:lang w:val="en-US"/>
              </w:rPr>
              <w:t>71</w:t>
            </w:r>
            <w:r w:rsidR="007B7AB1">
              <w:rPr>
                <w:color w:val="000000"/>
                <w:sz w:val="18"/>
                <w:szCs w:val="18"/>
                <w:lang w:val="en-US"/>
              </w:rPr>
              <w:t>,</w:t>
            </w:r>
            <w:r w:rsidRPr="0003647F">
              <w:rPr>
                <w:color w:val="000000"/>
                <w:sz w:val="18"/>
                <w:szCs w:val="18"/>
                <w:lang w:val="en-US"/>
              </w:rPr>
              <w:t>82</w:t>
            </w:r>
          </w:p>
        </w:tc>
        <w:tc>
          <w:tcPr>
            <w:tcW w:w="524" w:type="pct"/>
            <w:tcBorders>
              <w:top w:val="nil"/>
              <w:left w:val="nil"/>
              <w:bottom w:val="single" w:sz="4" w:space="0" w:color="auto"/>
              <w:right w:val="single" w:sz="4" w:space="0" w:color="auto"/>
            </w:tcBorders>
            <w:shd w:val="clear" w:color="auto" w:fill="auto"/>
            <w:noWrap/>
            <w:vAlign w:val="bottom"/>
            <w:hideMark/>
          </w:tcPr>
          <w:p w14:paraId="74F8E8E4" w14:textId="4714FF01" w:rsidR="00386996" w:rsidRPr="0003647F" w:rsidRDefault="00386996" w:rsidP="008315D5">
            <w:pPr>
              <w:jc w:val="right"/>
              <w:rPr>
                <w:color w:val="000000"/>
                <w:sz w:val="18"/>
                <w:szCs w:val="18"/>
                <w:lang w:val="en-US"/>
              </w:rPr>
            </w:pPr>
            <w:r w:rsidRPr="0003647F">
              <w:rPr>
                <w:color w:val="000000"/>
                <w:sz w:val="18"/>
                <w:szCs w:val="18"/>
                <w:lang w:val="en-US"/>
              </w:rPr>
              <w:t>7</w:t>
            </w:r>
            <w:r w:rsidR="007B7AB1">
              <w:rPr>
                <w:color w:val="000000"/>
                <w:sz w:val="18"/>
                <w:szCs w:val="18"/>
                <w:lang w:val="en-US"/>
              </w:rPr>
              <w:t>,</w:t>
            </w:r>
            <w:r w:rsidRPr="0003647F">
              <w:rPr>
                <w:color w:val="000000"/>
                <w:sz w:val="18"/>
                <w:szCs w:val="18"/>
                <w:lang w:val="en-US"/>
              </w:rPr>
              <w:t>9</w:t>
            </w:r>
          </w:p>
        </w:tc>
        <w:tc>
          <w:tcPr>
            <w:tcW w:w="524" w:type="pct"/>
            <w:tcBorders>
              <w:top w:val="nil"/>
              <w:left w:val="nil"/>
              <w:bottom w:val="single" w:sz="4" w:space="0" w:color="auto"/>
              <w:right w:val="single" w:sz="4" w:space="0" w:color="auto"/>
            </w:tcBorders>
            <w:shd w:val="clear" w:color="auto" w:fill="auto"/>
            <w:noWrap/>
            <w:vAlign w:val="bottom"/>
            <w:hideMark/>
          </w:tcPr>
          <w:p w14:paraId="0C0B5E47"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2B2C8F8E"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c>
          <w:tcPr>
            <w:tcW w:w="524" w:type="pct"/>
            <w:tcBorders>
              <w:top w:val="nil"/>
              <w:left w:val="nil"/>
              <w:bottom w:val="single" w:sz="4" w:space="0" w:color="auto"/>
              <w:right w:val="single" w:sz="4" w:space="0" w:color="auto"/>
            </w:tcBorders>
            <w:shd w:val="clear" w:color="auto" w:fill="auto"/>
            <w:noWrap/>
            <w:vAlign w:val="bottom"/>
            <w:hideMark/>
          </w:tcPr>
          <w:p w14:paraId="678BF22E" w14:textId="6CD4DBD6" w:rsidR="00386996" w:rsidRPr="0003647F" w:rsidRDefault="00386996" w:rsidP="008315D5">
            <w:pPr>
              <w:jc w:val="right"/>
              <w:rPr>
                <w:color w:val="000000"/>
                <w:sz w:val="18"/>
                <w:szCs w:val="18"/>
                <w:lang w:val="en-US"/>
              </w:rPr>
            </w:pPr>
            <w:r w:rsidRPr="0003647F">
              <w:rPr>
                <w:color w:val="000000"/>
                <w:sz w:val="18"/>
                <w:szCs w:val="18"/>
                <w:lang w:val="en-US"/>
              </w:rPr>
              <w:t>71</w:t>
            </w:r>
            <w:r w:rsidR="007B7AB1">
              <w:rPr>
                <w:color w:val="000000"/>
                <w:sz w:val="18"/>
                <w:szCs w:val="18"/>
                <w:lang w:val="en-US"/>
              </w:rPr>
              <w:t>,</w:t>
            </w:r>
            <w:r w:rsidRPr="0003647F">
              <w:rPr>
                <w:color w:val="000000"/>
                <w:sz w:val="18"/>
                <w:szCs w:val="18"/>
                <w:lang w:val="en-US"/>
              </w:rPr>
              <w:t>82</w:t>
            </w:r>
          </w:p>
        </w:tc>
        <w:tc>
          <w:tcPr>
            <w:tcW w:w="524" w:type="pct"/>
            <w:tcBorders>
              <w:top w:val="nil"/>
              <w:left w:val="nil"/>
              <w:bottom w:val="single" w:sz="4" w:space="0" w:color="auto"/>
              <w:right w:val="single" w:sz="4" w:space="0" w:color="auto"/>
            </w:tcBorders>
            <w:shd w:val="clear" w:color="auto" w:fill="auto"/>
            <w:noWrap/>
            <w:vAlign w:val="bottom"/>
            <w:hideMark/>
          </w:tcPr>
          <w:p w14:paraId="7ED6C65E" w14:textId="281BFEB7" w:rsidR="00386996" w:rsidRPr="0003647F" w:rsidRDefault="00386996" w:rsidP="008315D5">
            <w:pPr>
              <w:jc w:val="right"/>
              <w:rPr>
                <w:color w:val="000000"/>
                <w:sz w:val="18"/>
                <w:szCs w:val="18"/>
                <w:lang w:val="en-US"/>
              </w:rPr>
            </w:pPr>
            <w:r w:rsidRPr="0003647F">
              <w:rPr>
                <w:color w:val="000000"/>
                <w:sz w:val="18"/>
                <w:szCs w:val="18"/>
                <w:lang w:val="en-US"/>
              </w:rPr>
              <w:t>7</w:t>
            </w:r>
            <w:r w:rsidR="007B7AB1">
              <w:rPr>
                <w:color w:val="000000"/>
                <w:sz w:val="18"/>
                <w:szCs w:val="18"/>
                <w:lang w:val="en-US"/>
              </w:rPr>
              <w:t>,</w:t>
            </w:r>
            <w:r w:rsidRPr="0003647F">
              <w:rPr>
                <w:color w:val="000000"/>
                <w:sz w:val="18"/>
                <w:szCs w:val="18"/>
                <w:lang w:val="en-US"/>
              </w:rPr>
              <w:t>9</w:t>
            </w:r>
          </w:p>
        </w:tc>
        <w:tc>
          <w:tcPr>
            <w:tcW w:w="524" w:type="pct"/>
            <w:tcBorders>
              <w:top w:val="nil"/>
              <w:left w:val="nil"/>
              <w:bottom w:val="single" w:sz="4" w:space="0" w:color="auto"/>
              <w:right w:val="single" w:sz="4" w:space="0" w:color="auto"/>
            </w:tcBorders>
            <w:shd w:val="clear" w:color="auto" w:fill="auto"/>
            <w:noWrap/>
            <w:vAlign w:val="bottom"/>
            <w:hideMark/>
          </w:tcPr>
          <w:p w14:paraId="1085076D"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c>
          <w:tcPr>
            <w:tcW w:w="523" w:type="pct"/>
            <w:tcBorders>
              <w:top w:val="nil"/>
              <w:left w:val="nil"/>
              <w:bottom w:val="single" w:sz="4" w:space="0" w:color="auto"/>
              <w:right w:val="single" w:sz="4" w:space="0" w:color="auto"/>
            </w:tcBorders>
            <w:shd w:val="clear" w:color="auto" w:fill="auto"/>
            <w:noWrap/>
            <w:vAlign w:val="bottom"/>
            <w:hideMark/>
          </w:tcPr>
          <w:p w14:paraId="5A7A9D10" w14:textId="77777777" w:rsidR="00386996" w:rsidRPr="0003647F" w:rsidRDefault="00386996" w:rsidP="008315D5">
            <w:pPr>
              <w:jc w:val="right"/>
              <w:rPr>
                <w:color w:val="000000"/>
                <w:sz w:val="18"/>
                <w:szCs w:val="18"/>
                <w:lang w:val="en-US"/>
              </w:rPr>
            </w:pPr>
            <w:r w:rsidRPr="0003647F">
              <w:rPr>
                <w:color w:val="000000"/>
                <w:sz w:val="18"/>
                <w:szCs w:val="18"/>
                <w:lang w:val="en-US"/>
              </w:rPr>
              <w:t>0</w:t>
            </w:r>
          </w:p>
        </w:tc>
      </w:tr>
      <w:tr w:rsidR="00386996" w:rsidRPr="00B46A7C" w14:paraId="120650EA" w14:textId="77777777" w:rsidTr="008315D5">
        <w:trPr>
          <w:trHeight w:val="217"/>
        </w:trPr>
        <w:tc>
          <w:tcPr>
            <w:tcW w:w="809" w:type="pct"/>
            <w:tcBorders>
              <w:top w:val="nil"/>
              <w:left w:val="single" w:sz="4" w:space="0" w:color="auto"/>
              <w:bottom w:val="single" w:sz="4" w:space="0" w:color="auto"/>
              <w:right w:val="nil"/>
            </w:tcBorders>
            <w:shd w:val="clear" w:color="auto" w:fill="auto"/>
            <w:noWrap/>
            <w:vAlign w:val="bottom"/>
            <w:hideMark/>
          </w:tcPr>
          <w:p w14:paraId="699379AB" w14:textId="77777777" w:rsidR="00386996" w:rsidRPr="0003647F" w:rsidRDefault="00386996" w:rsidP="008315D5">
            <w:pPr>
              <w:jc w:val="left"/>
              <w:rPr>
                <w:b/>
                <w:bCs/>
                <w:color w:val="000000"/>
                <w:sz w:val="18"/>
                <w:szCs w:val="18"/>
                <w:lang w:val="en-US"/>
              </w:rPr>
            </w:pPr>
            <w:r w:rsidRPr="0003647F">
              <w:rPr>
                <w:b/>
                <w:bCs/>
                <w:color w:val="000000"/>
                <w:sz w:val="18"/>
                <w:szCs w:val="18"/>
                <w:lang w:val="en-US"/>
              </w:rPr>
              <w:t>Total</w:t>
            </w:r>
          </w:p>
        </w:tc>
        <w:tc>
          <w:tcPr>
            <w:tcW w:w="524" w:type="pct"/>
            <w:tcBorders>
              <w:top w:val="nil"/>
              <w:left w:val="single" w:sz="4" w:space="0" w:color="auto"/>
              <w:bottom w:val="single" w:sz="4" w:space="0" w:color="auto"/>
              <w:right w:val="single" w:sz="4" w:space="0" w:color="auto"/>
            </w:tcBorders>
            <w:shd w:val="clear" w:color="auto" w:fill="auto"/>
            <w:noWrap/>
            <w:vAlign w:val="bottom"/>
            <w:hideMark/>
          </w:tcPr>
          <w:p w14:paraId="59AF904D" w14:textId="1BD5EC07" w:rsidR="00386996" w:rsidRPr="0003647F" w:rsidRDefault="00386996" w:rsidP="008315D5">
            <w:pPr>
              <w:jc w:val="right"/>
              <w:rPr>
                <w:b/>
                <w:bCs/>
                <w:color w:val="000000"/>
                <w:sz w:val="18"/>
                <w:szCs w:val="18"/>
                <w:lang w:val="en-US"/>
              </w:rPr>
            </w:pPr>
            <w:r w:rsidRPr="0003647F">
              <w:rPr>
                <w:b/>
                <w:bCs/>
                <w:color w:val="000000"/>
                <w:sz w:val="18"/>
                <w:szCs w:val="18"/>
                <w:lang w:val="en-US"/>
              </w:rPr>
              <w:t>1033</w:t>
            </w:r>
            <w:r w:rsidR="007B7AB1">
              <w:rPr>
                <w:b/>
                <w:bCs/>
                <w:color w:val="000000"/>
                <w:sz w:val="18"/>
                <w:szCs w:val="18"/>
                <w:lang w:val="en-US"/>
              </w:rPr>
              <w:t>,</w:t>
            </w:r>
            <w:r w:rsidRPr="0003647F">
              <w:rPr>
                <w:b/>
                <w:bCs/>
                <w:color w:val="000000"/>
                <w:sz w:val="18"/>
                <w:szCs w:val="18"/>
                <w:lang w:val="en-US"/>
              </w:rPr>
              <w:t>36</w:t>
            </w:r>
          </w:p>
        </w:tc>
        <w:tc>
          <w:tcPr>
            <w:tcW w:w="524" w:type="pct"/>
            <w:tcBorders>
              <w:top w:val="nil"/>
              <w:left w:val="nil"/>
              <w:bottom w:val="single" w:sz="4" w:space="0" w:color="auto"/>
              <w:right w:val="single" w:sz="4" w:space="0" w:color="auto"/>
            </w:tcBorders>
            <w:shd w:val="clear" w:color="auto" w:fill="auto"/>
            <w:noWrap/>
            <w:vAlign w:val="bottom"/>
            <w:hideMark/>
          </w:tcPr>
          <w:p w14:paraId="3F3FCB7D" w14:textId="582338F6" w:rsidR="00386996" w:rsidRPr="0003647F" w:rsidRDefault="00386996" w:rsidP="008315D5">
            <w:pPr>
              <w:jc w:val="right"/>
              <w:rPr>
                <w:b/>
                <w:bCs/>
                <w:color w:val="000000"/>
                <w:sz w:val="18"/>
                <w:szCs w:val="18"/>
                <w:lang w:val="en-US"/>
              </w:rPr>
            </w:pPr>
            <w:r w:rsidRPr="0003647F">
              <w:rPr>
                <w:b/>
                <w:bCs/>
                <w:color w:val="000000"/>
                <w:sz w:val="18"/>
                <w:szCs w:val="18"/>
                <w:lang w:val="en-US"/>
              </w:rPr>
              <w:t>67</w:t>
            </w:r>
            <w:r w:rsidR="007B7AB1">
              <w:rPr>
                <w:b/>
                <w:bCs/>
                <w:color w:val="000000"/>
                <w:sz w:val="18"/>
                <w:szCs w:val="18"/>
                <w:lang w:val="en-US"/>
              </w:rPr>
              <w:t>,</w:t>
            </w:r>
            <w:r w:rsidRPr="0003647F">
              <w:rPr>
                <w:b/>
                <w:bCs/>
                <w:color w:val="000000"/>
                <w:sz w:val="18"/>
                <w:szCs w:val="18"/>
                <w:lang w:val="en-US"/>
              </w:rPr>
              <w:t>79</w:t>
            </w:r>
          </w:p>
        </w:tc>
        <w:tc>
          <w:tcPr>
            <w:tcW w:w="524" w:type="pct"/>
            <w:tcBorders>
              <w:top w:val="nil"/>
              <w:left w:val="nil"/>
              <w:bottom w:val="single" w:sz="4" w:space="0" w:color="auto"/>
              <w:right w:val="single" w:sz="4" w:space="0" w:color="auto"/>
            </w:tcBorders>
            <w:shd w:val="clear" w:color="auto" w:fill="auto"/>
            <w:noWrap/>
            <w:vAlign w:val="bottom"/>
            <w:hideMark/>
          </w:tcPr>
          <w:p w14:paraId="0D6E5B5F" w14:textId="77777777" w:rsidR="00386996" w:rsidRPr="0003647F" w:rsidRDefault="00386996" w:rsidP="008315D5">
            <w:pPr>
              <w:jc w:val="right"/>
              <w:rPr>
                <w:b/>
                <w:bCs/>
                <w:color w:val="000000"/>
                <w:sz w:val="18"/>
                <w:szCs w:val="18"/>
                <w:lang w:val="en-US"/>
              </w:rPr>
            </w:pPr>
            <w:r w:rsidRPr="0003647F">
              <w:rPr>
                <w:b/>
                <w:bCs/>
                <w:color w:val="000000"/>
                <w:sz w:val="18"/>
                <w:szCs w:val="18"/>
                <w:lang w:val="en-US"/>
              </w:rPr>
              <w:t>501</w:t>
            </w:r>
          </w:p>
        </w:tc>
        <w:tc>
          <w:tcPr>
            <w:tcW w:w="524" w:type="pct"/>
            <w:tcBorders>
              <w:top w:val="nil"/>
              <w:left w:val="nil"/>
              <w:bottom w:val="single" w:sz="4" w:space="0" w:color="auto"/>
              <w:right w:val="single" w:sz="4" w:space="0" w:color="auto"/>
            </w:tcBorders>
            <w:shd w:val="clear" w:color="auto" w:fill="auto"/>
            <w:noWrap/>
            <w:vAlign w:val="bottom"/>
            <w:hideMark/>
          </w:tcPr>
          <w:p w14:paraId="5DB400A2" w14:textId="5AA066AA" w:rsidR="00386996" w:rsidRPr="0003647F" w:rsidRDefault="00386996" w:rsidP="008315D5">
            <w:pPr>
              <w:jc w:val="right"/>
              <w:rPr>
                <w:b/>
                <w:bCs/>
                <w:color w:val="000000"/>
                <w:sz w:val="18"/>
                <w:szCs w:val="18"/>
                <w:lang w:val="en-US"/>
              </w:rPr>
            </w:pPr>
            <w:r w:rsidRPr="0003647F">
              <w:rPr>
                <w:b/>
                <w:bCs/>
                <w:color w:val="000000"/>
                <w:sz w:val="18"/>
                <w:szCs w:val="18"/>
                <w:lang w:val="en-US"/>
              </w:rPr>
              <w:t>34</w:t>
            </w:r>
            <w:r w:rsidR="007B7AB1">
              <w:rPr>
                <w:b/>
                <w:bCs/>
                <w:color w:val="000000"/>
                <w:sz w:val="18"/>
                <w:szCs w:val="18"/>
                <w:lang w:val="en-US"/>
              </w:rPr>
              <w:t>,</w:t>
            </w:r>
            <w:r w:rsidRPr="0003647F">
              <w:rPr>
                <w:b/>
                <w:bCs/>
                <w:color w:val="000000"/>
                <w:sz w:val="18"/>
                <w:szCs w:val="18"/>
                <w:lang w:val="en-US"/>
              </w:rPr>
              <w:t>56</w:t>
            </w:r>
          </w:p>
        </w:tc>
        <w:tc>
          <w:tcPr>
            <w:tcW w:w="524" w:type="pct"/>
            <w:tcBorders>
              <w:top w:val="nil"/>
              <w:left w:val="nil"/>
              <w:bottom w:val="single" w:sz="4" w:space="0" w:color="auto"/>
              <w:right w:val="single" w:sz="4" w:space="0" w:color="auto"/>
            </w:tcBorders>
            <w:shd w:val="clear" w:color="auto" w:fill="auto"/>
            <w:noWrap/>
            <w:vAlign w:val="bottom"/>
            <w:hideMark/>
          </w:tcPr>
          <w:p w14:paraId="5D893EBC" w14:textId="576BE790" w:rsidR="00386996" w:rsidRPr="0003647F" w:rsidRDefault="00386996" w:rsidP="008315D5">
            <w:pPr>
              <w:jc w:val="right"/>
              <w:rPr>
                <w:b/>
                <w:bCs/>
                <w:color w:val="000000"/>
                <w:sz w:val="18"/>
                <w:szCs w:val="18"/>
                <w:lang w:val="en-US"/>
              </w:rPr>
            </w:pPr>
            <w:r w:rsidRPr="0003647F">
              <w:rPr>
                <w:b/>
                <w:bCs/>
                <w:color w:val="000000"/>
                <w:sz w:val="18"/>
                <w:szCs w:val="18"/>
                <w:lang w:val="en-US"/>
              </w:rPr>
              <w:t>228</w:t>
            </w:r>
            <w:r w:rsidR="007B7AB1">
              <w:rPr>
                <w:b/>
                <w:bCs/>
                <w:color w:val="000000"/>
                <w:sz w:val="18"/>
                <w:szCs w:val="18"/>
                <w:lang w:val="en-US"/>
              </w:rPr>
              <w:t>,</w:t>
            </w:r>
            <w:r w:rsidRPr="0003647F">
              <w:rPr>
                <w:b/>
                <w:bCs/>
                <w:color w:val="000000"/>
                <w:sz w:val="18"/>
                <w:szCs w:val="18"/>
                <w:lang w:val="en-US"/>
              </w:rPr>
              <w:t>91</w:t>
            </w:r>
          </w:p>
        </w:tc>
        <w:tc>
          <w:tcPr>
            <w:tcW w:w="524" w:type="pct"/>
            <w:tcBorders>
              <w:top w:val="nil"/>
              <w:left w:val="nil"/>
              <w:bottom w:val="single" w:sz="4" w:space="0" w:color="auto"/>
              <w:right w:val="single" w:sz="4" w:space="0" w:color="auto"/>
            </w:tcBorders>
            <w:shd w:val="clear" w:color="auto" w:fill="auto"/>
            <w:noWrap/>
            <w:vAlign w:val="bottom"/>
            <w:hideMark/>
          </w:tcPr>
          <w:p w14:paraId="7538A41C" w14:textId="3806CC08" w:rsidR="00386996" w:rsidRPr="0003647F" w:rsidRDefault="00386996" w:rsidP="008315D5">
            <w:pPr>
              <w:jc w:val="right"/>
              <w:rPr>
                <w:b/>
                <w:bCs/>
                <w:color w:val="000000"/>
                <w:sz w:val="18"/>
                <w:szCs w:val="18"/>
                <w:lang w:val="en-US"/>
              </w:rPr>
            </w:pPr>
            <w:r w:rsidRPr="0003647F">
              <w:rPr>
                <w:b/>
                <w:bCs/>
                <w:color w:val="000000"/>
                <w:sz w:val="18"/>
                <w:szCs w:val="18"/>
                <w:lang w:val="en-US"/>
              </w:rPr>
              <w:t>16</w:t>
            </w:r>
            <w:r w:rsidR="007B7AB1">
              <w:rPr>
                <w:b/>
                <w:bCs/>
                <w:color w:val="000000"/>
                <w:sz w:val="18"/>
                <w:szCs w:val="18"/>
                <w:lang w:val="en-US"/>
              </w:rPr>
              <w:t>,</w:t>
            </w:r>
            <w:r w:rsidRPr="0003647F">
              <w:rPr>
                <w:b/>
                <w:bCs/>
                <w:color w:val="000000"/>
                <w:sz w:val="18"/>
                <w:szCs w:val="18"/>
                <w:lang w:val="en-US"/>
              </w:rPr>
              <w:t>54</w:t>
            </w:r>
          </w:p>
        </w:tc>
        <w:tc>
          <w:tcPr>
            <w:tcW w:w="524" w:type="pct"/>
            <w:tcBorders>
              <w:top w:val="nil"/>
              <w:left w:val="nil"/>
              <w:bottom w:val="single" w:sz="4" w:space="0" w:color="auto"/>
              <w:right w:val="single" w:sz="4" w:space="0" w:color="auto"/>
            </w:tcBorders>
            <w:shd w:val="clear" w:color="auto" w:fill="auto"/>
            <w:noWrap/>
            <w:vAlign w:val="bottom"/>
            <w:hideMark/>
          </w:tcPr>
          <w:p w14:paraId="18FCC301" w14:textId="3AAD7CAE" w:rsidR="00386996" w:rsidRPr="0003647F" w:rsidRDefault="00386996" w:rsidP="008315D5">
            <w:pPr>
              <w:jc w:val="right"/>
              <w:rPr>
                <w:b/>
                <w:bCs/>
                <w:color w:val="000000"/>
                <w:sz w:val="18"/>
                <w:szCs w:val="18"/>
                <w:lang w:val="en-US"/>
              </w:rPr>
            </w:pPr>
            <w:r w:rsidRPr="0003647F">
              <w:rPr>
                <w:b/>
                <w:bCs/>
                <w:color w:val="000000"/>
                <w:sz w:val="18"/>
                <w:szCs w:val="18"/>
                <w:lang w:val="en-US"/>
              </w:rPr>
              <w:t>303</w:t>
            </w:r>
            <w:r w:rsidR="007B7AB1">
              <w:rPr>
                <w:b/>
                <w:bCs/>
                <w:color w:val="000000"/>
                <w:sz w:val="18"/>
                <w:szCs w:val="18"/>
                <w:lang w:val="en-US"/>
              </w:rPr>
              <w:t>,</w:t>
            </w:r>
            <w:r w:rsidRPr="0003647F">
              <w:rPr>
                <w:b/>
                <w:bCs/>
                <w:color w:val="000000"/>
                <w:sz w:val="18"/>
                <w:szCs w:val="18"/>
                <w:lang w:val="en-US"/>
              </w:rPr>
              <w:t>45</w:t>
            </w:r>
          </w:p>
        </w:tc>
        <w:tc>
          <w:tcPr>
            <w:tcW w:w="523" w:type="pct"/>
            <w:tcBorders>
              <w:top w:val="nil"/>
              <w:left w:val="nil"/>
              <w:bottom w:val="single" w:sz="4" w:space="0" w:color="auto"/>
              <w:right w:val="single" w:sz="4" w:space="0" w:color="auto"/>
            </w:tcBorders>
            <w:shd w:val="clear" w:color="auto" w:fill="auto"/>
            <w:noWrap/>
            <w:vAlign w:val="bottom"/>
            <w:hideMark/>
          </w:tcPr>
          <w:p w14:paraId="33D1C884" w14:textId="6A233964" w:rsidR="00386996" w:rsidRPr="0003647F" w:rsidRDefault="00386996" w:rsidP="008315D5">
            <w:pPr>
              <w:jc w:val="right"/>
              <w:rPr>
                <w:b/>
                <w:bCs/>
                <w:color w:val="000000"/>
                <w:sz w:val="18"/>
                <w:szCs w:val="18"/>
                <w:lang w:val="en-US"/>
              </w:rPr>
            </w:pPr>
            <w:r w:rsidRPr="0003647F">
              <w:rPr>
                <w:b/>
                <w:bCs/>
                <w:color w:val="000000"/>
                <w:sz w:val="18"/>
                <w:szCs w:val="18"/>
                <w:lang w:val="en-US"/>
              </w:rPr>
              <w:t>16</w:t>
            </w:r>
            <w:r w:rsidR="007B7AB1">
              <w:rPr>
                <w:b/>
                <w:bCs/>
                <w:color w:val="000000"/>
                <w:sz w:val="18"/>
                <w:szCs w:val="18"/>
                <w:lang w:val="en-US"/>
              </w:rPr>
              <w:t>,</w:t>
            </w:r>
            <w:r w:rsidRPr="0003647F">
              <w:rPr>
                <w:b/>
                <w:bCs/>
                <w:color w:val="000000"/>
                <w:sz w:val="18"/>
                <w:szCs w:val="18"/>
                <w:lang w:val="en-US"/>
              </w:rPr>
              <w:t>69</w:t>
            </w:r>
          </w:p>
        </w:tc>
      </w:tr>
    </w:tbl>
    <w:p w14:paraId="175AD623" w14:textId="4AC2E6C9" w:rsidR="00386996" w:rsidRPr="003C1CB3" w:rsidRDefault="007B7AB1" w:rsidP="00386996">
      <w:pPr>
        <w:pStyle w:val="Heading1"/>
        <w:numPr>
          <w:ilvl w:val="0"/>
          <w:numId w:val="0"/>
        </w:numPr>
        <w:tabs>
          <w:tab w:val="left" w:pos="2214"/>
        </w:tabs>
        <w:spacing w:before="240"/>
        <w:rPr>
          <w:u w:val="single"/>
        </w:rPr>
      </w:pPr>
      <w:proofErr w:type="spellStart"/>
      <w:r>
        <w:rPr>
          <w:u w:val="single"/>
        </w:rPr>
        <w:t>Estrategia</w:t>
      </w:r>
      <w:proofErr w:type="spellEnd"/>
      <w:r>
        <w:rPr>
          <w:u w:val="single"/>
        </w:rPr>
        <w:t xml:space="preserve"> de </w:t>
      </w:r>
      <w:proofErr w:type="spellStart"/>
      <w:r>
        <w:rPr>
          <w:u w:val="single"/>
        </w:rPr>
        <w:t>eliminación</w:t>
      </w:r>
      <w:proofErr w:type="spellEnd"/>
    </w:p>
    <w:p w14:paraId="12D5A7E0" w14:textId="4681D848" w:rsidR="00386996" w:rsidRPr="007D7139" w:rsidRDefault="00DF392A" w:rsidP="00386996">
      <w:pPr>
        <w:pStyle w:val="Heading1"/>
        <w:rPr>
          <w:lang w:val="es-MX"/>
        </w:rPr>
      </w:pPr>
      <w:r w:rsidRPr="007D7139">
        <w:rPr>
          <w:bCs/>
          <w:lang w:val="es-MX"/>
        </w:rPr>
        <w:t>La Secretaría señaló que la etapa I había convertido a la empresa Manar al ciclopentano y preguntó si Manar podría suministrar polioles premezclados con ciclopentano a otras empresas de Marruecos. La ONUDI informó de que Manar había expresado a la Dependencia Nacional del Ozono que el suministro de polioles premezclados con ciclopentano a otras empresas de Marruecos no se ajustaba a su modelo de negocio. Teniendo en cuenta lo anterior, la Secretaría revisó la propuesta de MPI basada en la conversión del proceso completo de fabricación de espuma</w:t>
      </w:r>
      <w:r w:rsidR="0025484F" w:rsidRPr="00FD361F">
        <w:rPr>
          <w:bCs/>
          <w:lang w:val="es-MX"/>
        </w:rPr>
        <w:t>s</w:t>
      </w:r>
      <w:r w:rsidR="00386996" w:rsidRPr="007D7139">
        <w:rPr>
          <w:lang w:val="es-MX"/>
        </w:rPr>
        <w:t xml:space="preserve">. </w:t>
      </w:r>
    </w:p>
    <w:p w14:paraId="299607D4" w14:textId="46C2B502" w:rsidR="00386996" w:rsidRPr="00FD361F" w:rsidRDefault="00FD361F" w:rsidP="00386996">
      <w:pPr>
        <w:pStyle w:val="Heading1"/>
        <w:rPr>
          <w:u w:val="single"/>
          <w:lang w:val="es-MX"/>
        </w:rPr>
      </w:pPr>
      <w:r w:rsidRPr="00FD361F">
        <w:rPr>
          <w:lang w:val="es-MX"/>
        </w:rPr>
        <w:t>La ONUDI confirmó que la presentación del proyecto general incluye a todas las empresas elegibles restantes que están dispuestas a participar en el proyecto en el sector de espumas, y que no habrá más solicitudes de financiación del Fondo Multilateral para ninguna empresa del sector de espumas, de conformidad con la decisión 19/32</w:t>
      </w:r>
      <w:r w:rsidR="00386996" w:rsidRPr="00FD361F">
        <w:rPr>
          <w:bCs/>
          <w:lang w:val="es-MX"/>
        </w:rPr>
        <w:t>.</w:t>
      </w:r>
      <w:r w:rsidR="00386996" w:rsidRPr="00FD361F">
        <w:rPr>
          <w:lang w:val="es-MX"/>
        </w:rPr>
        <w:t xml:space="preserve"> </w:t>
      </w:r>
    </w:p>
    <w:p w14:paraId="7BB7267B" w14:textId="671E0485" w:rsidR="00386996" w:rsidRPr="0043021A" w:rsidRDefault="0043021A" w:rsidP="00386996">
      <w:pPr>
        <w:pStyle w:val="Heading1"/>
        <w:widowControl w:val="0"/>
        <w:numPr>
          <w:ilvl w:val="0"/>
          <w:numId w:val="0"/>
        </w:numPr>
        <w:rPr>
          <w:u w:val="single"/>
          <w:lang w:val="es-MX"/>
        </w:rPr>
      </w:pPr>
      <w:r w:rsidRPr="0043021A">
        <w:rPr>
          <w:u w:val="single"/>
          <w:lang w:val="es-MX"/>
        </w:rPr>
        <w:t>Medidas reglamentarias para apoyar la eliminación sostenible de los HCFC</w:t>
      </w:r>
      <w:r w:rsidR="00386996" w:rsidRPr="0043021A">
        <w:rPr>
          <w:u w:val="single"/>
          <w:lang w:val="es-MX"/>
        </w:rPr>
        <w:t xml:space="preserve"> </w:t>
      </w:r>
    </w:p>
    <w:p w14:paraId="3C4C2E0D" w14:textId="69CFBC91" w:rsidR="00386996" w:rsidRPr="00DC1A13" w:rsidRDefault="002C28A9" w:rsidP="00386996">
      <w:pPr>
        <w:pStyle w:val="Heading1"/>
        <w:rPr>
          <w:lang w:val="es-MX"/>
        </w:rPr>
      </w:pPr>
      <w:r w:rsidRPr="002C28A9">
        <w:rPr>
          <w:lang w:val="es-MX"/>
        </w:rPr>
        <w:t xml:space="preserve">Además de las 48,93 </w:t>
      </w:r>
      <w:proofErr w:type="spellStart"/>
      <w:r w:rsidRPr="002C28A9">
        <w:rPr>
          <w:lang w:val="es-MX"/>
        </w:rPr>
        <w:t>tm</w:t>
      </w:r>
      <w:proofErr w:type="spellEnd"/>
      <w:r w:rsidRPr="002C28A9">
        <w:rPr>
          <w:lang w:val="es-MX"/>
        </w:rPr>
        <w:t xml:space="preserve"> de HCFC-141b contenidas en los polioles premezclados importados utilizados por las cuatro empresas elegibles contempladas en el </w:t>
      </w:r>
      <w:r w:rsidRPr="006A0FF6">
        <w:rPr>
          <w:lang w:val="es-MX"/>
        </w:rPr>
        <w:t>proyecto general</w:t>
      </w:r>
      <w:r w:rsidRPr="002C28A9">
        <w:rPr>
          <w:lang w:val="es-MX"/>
        </w:rPr>
        <w:t xml:space="preserve">, también existen otras empresas que consumen esta sustancia que no son elegibles para la financiación o no están interesadas en participar en el proyecto. La Secretaría tomó nota de que el </w:t>
      </w:r>
      <w:r w:rsidRPr="006A0FF6">
        <w:rPr>
          <w:lang w:val="es-MX"/>
        </w:rPr>
        <w:t>proyecto general tiene</w:t>
      </w:r>
      <w:r w:rsidRPr="002C28A9">
        <w:rPr>
          <w:lang w:val="es-MX"/>
        </w:rPr>
        <w:t xml:space="preserve"> como objetivo eliminar completamente el HCFC-141b contenido en los polioles premezclados importados en el sector de espumas de poliuretano y debatió las medidas reglamentarias para garantizar la sostenibilidad de la conversión en línea con las decisiones 63/15(d) y 79/25</w:t>
      </w:r>
      <w:r w:rsidR="00386996" w:rsidRPr="002C28A9">
        <w:rPr>
          <w:lang w:val="es-MX"/>
        </w:rPr>
        <w:t>.</w:t>
      </w:r>
      <w:r w:rsidR="00386996" w:rsidRPr="00054640">
        <w:rPr>
          <w:rStyle w:val="FootnoteReference"/>
          <w:rFonts w:asciiTheme="majorBidi" w:hAnsiTheme="majorBidi" w:cstheme="majorBidi"/>
        </w:rPr>
        <w:footnoteReference w:id="4"/>
      </w:r>
      <w:r w:rsidR="00386996" w:rsidRPr="002C28A9">
        <w:rPr>
          <w:lang w:val="es-MX"/>
        </w:rPr>
        <w:t xml:space="preserve"> </w:t>
      </w:r>
      <w:r w:rsidR="00DC1A13" w:rsidRPr="00DC1A13">
        <w:rPr>
          <w:lang w:val="es-MX"/>
        </w:rPr>
        <w:t xml:space="preserve">Para </w:t>
      </w:r>
      <w:r w:rsidR="00DC1A13">
        <w:rPr>
          <w:lang w:val="es-MX"/>
        </w:rPr>
        <w:t>subsanar</w:t>
      </w:r>
      <w:r w:rsidR="00DC1A13" w:rsidRPr="00DC1A13">
        <w:rPr>
          <w:lang w:val="es-MX"/>
        </w:rPr>
        <w:t xml:space="preserve"> el uso restante de polioles premezclados con HCFC-141b que no se eliminó a través de los proyectos de conversión, el Gobierno se comprometió a aplicar una prohibición de la importación y el uso de HCFC</w:t>
      </w:r>
      <w:r w:rsidR="00435EE6">
        <w:rPr>
          <w:lang w:val="es-MX"/>
        </w:rPr>
        <w:t>-</w:t>
      </w:r>
      <w:r w:rsidR="00DC1A13" w:rsidRPr="00DC1A13">
        <w:rPr>
          <w:lang w:val="es-MX"/>
        </w:rPr>
        <w:t>141b en polioles premezclados después de la finalización del proyecto, a más tardar el 1 de enero de 2025, en consonancia con las decisiones 63/15(d) y 79/25. La Secretaría aprecia los esfuerzos y el compromiso del Gobierno para abordar el uso del HCFC</w:t>
      </w:r>
      <w:r w:rsidR="00C662A2">
        <w:rPr>
          <w:lang w:val="es-MX"/>
        </w:rPr>
        <w:noBreakHyphen/>
      </w:r>
      <w:r w:rsidR="00DC1A13" w:rsidRPr="00DC1A13">
        <w:rPr>
          <w:lang w:val="es-MX"/>
        </w:rPr>
        <w:t>141b contenido en los polioles premezclados en las empresas restantes no contempladas en el proyecto general. La transición a tecnologías alternativas a los HCFC en estas empresas será autofinanciada. El Gobierno emprenderá actividades de concienciación, proporcionará asistencia técnica y desarrollará y aplicará medidas reglamentarias para garantizar la eliminación sostenible de los polioles premezclados con HCFC-141b en todo el sector</w:t>
      </w:r>
      <w:r w:rsidR="00386996" w:rsidRPr="00DC1A13">
        <w:rPr>
          <w:lang w:val="es-MX"/>
        </w:rPr>
        <w:t>.</w:t>
      </w:r>
    </w:p>
    <w:p w14:paraId="518F7BD1" w14:textId="28CCA55E" w:rsidR="00386996" w:rsidRPr="00EF7699" w:rsidRDefault="00EF7699" w:rsidP="00386996">
      <w:pPr>
        <w:pStyle w:val="Heading1"/>
        <w:numPr>
          <w:ilvl w:val="0"/>
          <w:numId w:val="0"/>
        </w:numPr>
        <w:rPr>
          <w:u w:val="single"/>
          <w:lang w:val="es-MX"/>
        </w:rPr>
      </w:pPr>
      <w:r w:rsidRPr="00EF7699">
        <w:rPr>
          <w:u w:val="single"/>
          <w:lang w:val="es-MX"/>
        </w:rPr>
        <w:lastRenderedPageBreak/>
        <w:t>Cuestiones relacionadas con la selección de la tecnología</w:t>
      </w:r>
    </w:p>
    <w:p w14:paraId="088DEBA1" w14:textId="4F0A9410" w:rsidR="00386996" w:rsidRPr="004C607B" w:rsidRDefault="009C1439" w:rsidP="00386996">
      <w:pPr>
        <w:pStyle w:val="Heading1"/>
        <w:spacing w:before="120"/>
        <w:rPr>
          <w:lang w:val="es-MX"/>
        </w:rPr>
      </w:pPr>
      <w:r w:rsidRPr="004C607B">
        <w:rPr>
          <w:bCs/>
          <w:lang w:val="es-MX"/>
        </w:rPr>
        <w:t xml:space="preserve">En cuanto a la selección de la tecnología en las tres pequeñas empresas, la ONUDI explicó que no se seleccionó el formiato de metilo porque </w:t>
      </w:r>
      <w:r w:rsidR="002C73B0">
        <w:rPr>
          <w:bCs/>
          <w:lang w:val="es-MX"/>
        </w:rPr>
        <w:t xml:space="preserve">la gran mayoría de </w:t>
      </w:r>
      <w:r w:rsidRPr="004C607B">
        <w:rPr>
          <w:bCs/>
          <w:lang w:val="es-MX"/>
        </w:rPr>
        <w:t>l</w:t>
      </w:r>
      <w:r w:rsidR="005B71DB">
        <w:rPr>
          <w:bCs/>
          <w:lang w:val="es-MX"/>
        </w:rPr>
        <w:t xml:space="preserve">os </w:t>
      </w:r>
      <w:r w:rsidR="006C53C2" w:rsidRPr="006C53C2">
        <w:rPr>
          <w:bCs/>
          <w:lang w:val="es-MX"/>
        </w:rPr>
        <w:t>proveedores</w:t>
      </w:r>
      <w:r w:rsidRPr="006C53C2">
        <w:rPr>
          <w:bCs/>
          <w:lang w:val="es-MX"/>
        </w:rPr>
        <w:t xml:space="preserve"> de sistemas</w:t>
      </w:r>
      <w:r w:rsidRPr="004C607B">
        <w:rPr>
          <w:bCs/>
          <w:lang w:val="es-MX"/>
        </w:rPr>
        <w:t xml:space="preserve"> no utilizan este producto químico debido a los problemas relacionados con la inflamabilidad</w:t>
      </w:r>
      <w:r w:rsidR="005B71DB">
        <w:rPr>
          <w:bCs/>
          <w:lang w:val="es-MX"/>
        </w:rPr>
        <w:t xml:space="preserve"> de sistemas</w:t>
      </w:r>
      <w:r w:rsidRPr="004C607B">
        <w:rPr>
          <w:bCs/>
          <w:lang w:val="es-MX"/>
        </w:rPr>
        <w:t xml:space="preserve">, la corrosividad, la densidad de la espuma y las mayores tasas de deterioro. La Secretaría observó que los </w:t>
      </w:r>
      <w:r w:rsidR="00361922">
        <w:rPr>
          <w:bCs/>
          <w:lang w:val="es-MX"/>
        </w:rPr>
        <w:t>sobrecostos de operación</w:t>
      </w:r>
      <w:r w:rsidRPr="004C607B">
        <w:rPr>
          <w:bCs/>
          <w:lang w:val="es-MX"/>
        </w:rPr>
        <w:t xml:space="preserve"> de las conversiones de las tres empresas eran elevados (8,82 </w:t>
      </w:r>
      <w:r w:rsidR="004C607B" w:rsidRPr="004C607B">
        <w:rPr>
          <w:bCs/>
          <w:lang w:val="es-MX"/>
        </w:rPr>
        <w:t>$</w:t>
      </w:r>
      <w:r w:rsidR="004C607B">
        <w:rPr>
          <w:bCs/>
          <w:lang w:val="es-MX"/>
        </w:rPr>
        <w:t>EUA</w:t>
      </w:r>
      <w:r w:rsidRPr="004C607B">
        <w:rPr>
          <w:bCs/>
          <w:lang w:val="es-MX"/>
        </w:rPr>
        <w:t xml:space="preserve">/kg para el HFO-1336mzz y 6,42 </w:t>
      </w:r>
      <w:r w:rsidR="004C607B" w:rsidRPr="004C607B">
        <w:rPr>
          <w:bCs/>
          <w:lang w:val="es-MX"/>
        </w:rPr>
        <w:t>$</w:t>
      </w:r>
      <w:r w:rsidR="004C607B">
        <w:rPr>
          <w:bCs/>
          <w:lang w:val="es-MX"/>
        </w:rPr>
        <w:t>EUA</w:t>
      </w:r>
      <w:r w:rsidR="001839BD">
        <w:rPr>
          <w:bCs/>
          <w:lang w:val="es-MX"/>
        </w:rPr>
        <w:t xml:space="preserve"> </w:t>
      </w:r>
      <w:r w:rsidRPr="004C607B">
        <w:rPr>
          <w:bCs/>
          <w:lang w:val="es-MX"/>
        </w:rPr>
        <w:t>para el HFO 1233zd) y preguntó por la competitividad de estas pequeñas empresas que utilizaban la tecnología HFO, así como por el riesgo de no lograr la sostenibilidad de las conversiones. Posteriormente, se acordó que la tecnología alternativa para la conversión de las tres pequeñas empresas no se decidiría en este momento, y que el proyecto proporcionaría asistencia técnica a las tres empresas para ayudarlas a convertirse a tecnologías de bajo PCA cuando eliminen los polioles premezclados con HCFC</w:t>
      </w:r>
      <w:r w:rsidR="00C662A2">
        <w:rPr>
          <w:bCs/>
          <w:lang w:val="es-MX"/>
        </w:rPr>
        <w:noBreakHyphen/>
      </w:r>
      <w:r w:rsidRPr="004C607B">
        <w:rPr>
          <w:bCs/>
          <w:lang w:val="es-MX"/>
        </w:rPr>
        <w:t>141b.</w:t>
      </w:r>
      <w:r w:rsidR="00386996" w:rsidRPr="004C607B">
        <w:rPr>
          <w:lang w:val="es-MX"/>
        </w:rPr>
        <w:t xml:space="preserve">    </w:t>
      </w:r>
    </w:p>
    <w:p w14:paraId="479525C7" w14:textId="5178E9FB" w:rsidR="00386996" w:rsidRPr="0025437C" w:rsidRDefault="0025437C" w:rsidP="00386996">
      <w:pPr>
        <w:spacing w:after="240"/>
        <w:rPr>
          <w:u w:val="single"/>
          <w:lang w:val="es-MX"/>
        </w:rPr>
      </w:pPr>
      <w:r w:rsidRPr="0025437C">
        <w:rPr>
          <w:u w:val="single"/>
          <w:lang w:val="es-MX"/>
        </w:rPr>
        <w:t xml:space="preserve">Cuestiones relacionadas con los </w:t>
      </w:r>
      <w:r w:rsidR="003A0D31">
        <w:rPr>
          <w:u w:val="single"/>
          <w:lang w:val="es-MX"/>
        </w:rPr>
        <w:t>sobrecostos</w:t>
      </w:r>
    </w:p>
    <w:p w14:paraId="3FD7162A" w14:textId="4A5EFC56" w:rsidR="00386996" w:rsidRPr="0019097C" w:rsidRDefault="0019097C" w:rsidP="00386996">
      <w:pPr>
        <w:pStyle w:val="Heading1"/>
        <w:rPr>
          <w:lang w:val="es-MX"/>
        </w:rPr>
      </w:pPr>
      <w:r w:rsidRPr="0019097C">
        <w:rPr>
          <w:bCs/>
          <w:lang w:val="es-MX"/>
        </w:rPr>
        <w:t xml:space="preserve">Los </w:t>
      </w:r>
      <w:r w:rsidR="003A0D31">
        <w:rPr>
          <w:bCs/>
          <w:lang w:val="es-MX"/>
        </w:rPr>
        <w:t xml:space="preserve">sobrecostos </w:t>
      </w:r>
      <w:r w:rsidRPr="0019097C">
        <w:rPr>
          <w:bCs/>
          <w:lang w:val="es-MX"/>
        </w:rPr>
        <w:t xml:space="preserve">del proyecto para MPI se ajustaron de acuerdo con las directrices del Comité Ejecutivo. Se eliminaron del proyecto los costos de </w:t>
      </w:r>
      <w:r w:rsidR="006C53C2">
        <w:rPr>
          <w:bCs/>
          <w:lang w:val="es-MX"/>
        </w:rPr>
        <w:t>reacondicionamiento</w:t>
      </w:r>
      <w:r w:rsidRPr="0019097C">
        <w:rPr>
          <w:bCs/>
          <w:lang w:val="es-MX"/>
        </w:rPr>
        <w:t xml:space="preserve"> de la unidad de bomba dosificadora de alta presión (10</w:t>
      </w:r>
      <w:r>
        <w:rPr>
          <w:bCs/>
          <w:lang w:val="es-MX"/>
        </w:rPr>
        <w:t xml:space="preserve"> </w:t>
      </w:r>
      <w:r w:rsidRPr="0019097C">
        <w:rPr>
          <w:bCs/>
          <w:lang w:val="es-MX"/>
        </w:rPr>
        <w:t xml:space="preserve">000 </w:t>
      </w:r>
      <w:r w:rsidRPr="0019097C">
        <w:rPr>
          <w:lang w:val="es-MX"/>
        </w:rPr>
        <w:t>$E</w:t>
      </w:r>
      <w:r>
        <w:rPr>
          <w:lang w:val="es-MX"/>
        </w:rPr>
        <w:t>UA</w:t>
      </w:r>
      <w:r w:rsidRPr="0019097C">
        <w:rPr>
          <w:bCs/>
          <w:lang w:val="es-MX"/>
        </w:rPr>
        <w:t xml:space="preserve">), así como el costo de </w:t>
      </w:r>
      <w:r w:rsidR="006C53C2">
        <w:rPr>
          <w:bCs/>
          <w:lang w:val="es-MX"/>
        </w:rPr>
        <w:t>reacondicionamiento</w:t>
      </w:r>
      <w:r w:rsidR="006C53C2" w:rsidRPr="0019097C">
        <w:rPr>
          <w:bCs/>
          <w:lang w:val="es-MX"/>
        </w:rPr>
        <w:t xml:space="preserve"> </w:t>
      </w:r>
      <w:r w:rsidRPr="0019097C">
        <w:rPr>
          <w:bCs/>
          <w:lang w:val="es-MX"/>
        </w:rPr>
        <w:t>de la unidad de control de distribución de espuma y el suministro de la unidad de carga de gas de nucleación (75</w:t>
      </w:r>
      <w:r w:rsidR="00C662A2">
        <w:rPr>
          <w:bCs/>
          <w:lang w:val="es-MX"/>
        </w:rPr>
        <w:t> </w:t>
      </w:r>
      <w:r w:rsidRPr="0019097C">
        <w:rPr>
          <w:bCs/>
          <w:lang w:val="es-MX"/>
        </w:rPr>
        <w:t>000</w:t>
      </w:r>
      <w:r w:rsidR="00C662A2">
        <w:rPr>
          <w:bCs/>
          <w:lang w:val="es-MX"/>
        </w:rPr>
        <w:t> </w:t>
      </w:r>
      <w:r w:rsidRPr="0019097C">
        <w:rPr>
          <w:lang w:val="es-MX"/>
        </w:rPr>
        <w:t>$E</w:t>
      </w:r>
      <w:r>
        <w:rPr>
          <w:lang w:val="es-MX"/>
        </w:rPr>
        <w:t>UA</w:t>
      </w:r>
      <w:r w:rsidRPr="0019097C">
        <w:rPr>
          <w:bCs/>
          <w:lang w:val="es-MX"/>
        </w:rPr>
        <w:t xml:space="preserve">), ya que ese equipo se había adquirido después de la fecha límite y el </w:t>
      </w:r>
      <w:r w:rsidR="006C53C2">
        <w:rPr>
          <w:bCs/>
          <w:lang w:val="es-MX"/>
        </w:rPr>
        <w:t>reacondicionamiento</w:t>
      </w:r>
      <w:r w:rsidR="006C53C2" w:rsidRPr="0019097C">
        <w:rPr>
          <w:bCs/>
          <w:lang w:val="es-MX"/>
        </w:rPr>
        <w:t xml:space="preserve"> </w:t>
      </w:r>
      <w:r w:rsidRPr="0019097C">
        <w:rPr>
          <w:bCs/>
          <w:lang w:val="es-MX"/>
        </w:rPr>
        <w:t xml:space="preserve">del sistema de control de distribución de espuma se consideraba un costo que daría lugar a una actualización técnica. Se eliminó la cofinanciación de la estación de premezcla; los </w:t>
      </w:r>
      <w:r w:rsidR="001839BD" w:rsidRPr="0019097C">
        <w:rPr>
          <w:bCs/>
          <w:lang w:val="es-MX"/>
        </w:rPr>
        <w:t>cost</w:t>
      </w:r>
      <w:r w:rsidR="001839BD">
        <w:rPr>
          <w:bCs/>
          <w:lang w:val="es-MX"/>
        </w:rPr>
        <w:t>o</w:t>
      </w:r>
      <w:r w:rsidR="001839BD" w:rsidRPr="0019097C">
        <w:rPr>
          <w:bCs/>
          <w:lang w:val="es-MX"/>
        </w:rPr>
        <w:t>s</w:t>
      </w:r>
      <w:r w:rsidRPr="0019097C">
        <w:rPr>
          <w:bCs/>
          <w:lang w:val="es-MX"/>
        </w:rPr>
        <w:t xml:space="preserve"> de las pruebas, ensayos y puesta en marcha se ajustaron a 9</w:t>
      </w:r>
      <w:r w:rsidR="00C25879">
        <w:rPr>
          <w:bCs/>
          <w:lang w:val="es-MX"/>
        </w:rPr>
        <w:t xml:space="preserve"> </w:t>
      </w:r>
      <w:r w:rsidRPr="0019097C">
        <w:rPr>
          <w:bCs/>
          <w:lang w:val="es-MX"/>
        </w:rPr>
        <w:t xml:space="preserve">000 </w:t>
      </w:r>
      <w:r w:rsidR="00C25879" w:rsidRPr="00C25879">
        <w:rPr>
          <w:lang w:val="es-MX"/>
        </w:rPr>
        <w:t>$E</w:t>
      </w:r>
      <w:r w:rsidR="00C25879">
        <w:rPr>
          <w:lang w:val="es-MX"/>
        </w:rPr>
        <w:t>UA</w:t>
      </w:r>
      <w:r w:rsidRPr="0019097C">
        <w:rPr>
          <w:bCs/>
          <w:lang w:val="es-MX"/>
        </w:rPr>
        <w:t>; y el importe de la contingencia se aplicó únicamente a los cost</w:t>
      </w:r>
      <w:r w:rsidR="00672200">
        <w:rPr>
          <w:bCs/>
          <w:lang w:val="es-MX"/>
        </w:rPr>
        <w:t>o</w:t>
      </w:r>
      <w:r w:rsidRPr="0019097C">
        <w:rPr>
          <w:bCs/>
          <w:lang w:val="es-MX"/>
        </w:rPr>
        <w:t>s de los equipos. Tras el ajuste, el cost</w:t>
      </w:r>
      <w:r w:rsidR="00672200">
        <w:rPr>
          <w:bCs/>
          <w:lang w:val="es-MX"/>
        </w:rPr>
        <w:t>o</w:t>
      </w:r>
      <w:r w:rsidRPr="0019097C">
        <w:rPr>
          <w:bCs/>
          <w:lang w:val="es-MX"/>
        </w:rPr>
        <w:t xml:space="preserve"> total de la reconversión en MPI se calculó en 314</w:t>
      </w:r>
      <w:r w:rsidR="00C25879">
        <w:rPr>
          <w:bCs/>
          <w:lang w:val="es-MX"/>
        </w:rPr>
        <w:t xml:space="preserve"> </w:t>
      </w:r>
      <w:r w:rsidRPr="0019097C">
        <w:rPr>
          <w:bCs/>
          <w:lang w:val="es-MX"/>
        </w:rPr>
        <w:t xml:space="preserve">500 </w:t>
      </w:r>
      <w:r w:rsidR="00C25879" w:rsidRPr="00C25879">
        <w:rPr>
          <w:lang w:val="es-MX"/>
        </w:rPr>
        <w:t>$E</w:t>
      </w:r>
      <w:r w:rsidR="00C25879">
        <w:rPr>
          <w:lang w:val="es-MX"/>
        </w:rPr>
        <w:t>U</w:t>
      </w:r>
      <w:r w:rsidR="00672200">
        <w:rPr>
          <w:lang w:val="es-MX"/>
        </w:rPr>
        <w:t>A</w:t>
      </w:r>
      <w:r w:rsidRPr="0019097C">
        <w:rPr>
          <w:bCs/>
          <w:lang w:val="es-MX"/>
        </w:rPr>
        <w:t xml:space="preserve">, con una rentabilidad de 7,13 </w:t>
      </w:r>
      <w:r w:rsidR="00000CBE" w:rsidRPr="00000CBE">
        <w:rPr>
          <w:lang w:val="es-MX"/>
        </w:rPr>
        <w:t>$</w:t>
      </w:r>
      <w:r w:rsidR="00000CBE">
        <w:rPr>
          <w:lang w:val="es-MX"/>
        </w:rPr>
        <w:t>EUA</w:t>
      </w:r>
      <w:r w:rsidRPr="0019097C">
        <w:rPr>
          <w:bCs/>
          <w:lang w:val="es-MX"/>
        </w:rPr>
        <w:t>/kg.</w:t>
      </w:r>
    </w:p>
    <w:p w14:paraId="397A1F0D" w14:textId="600D9B40" w:rsidR="00386996" w:rsidRPr="00335050" w:rsidRDefault="00335050" w:rsidP="00386996">
      <w:pPr>
        <w:pStyle w:val="Heading1"/>
        <w:rPr>
          <w:lang w:val="es-MX"/>
        </w:rPr>
      </w:pPr>
      <w:r w:rsidRPr="00335050">
        <w:rPr>
          <w:lang w:val="es-MX"/>
        </w:rPr>
        <w:t>Se eliminaron los costos de conversión de las tres pequeñas empresas a la tecnología HFO (45</w:t>
      </w:r>
      <w:r w:rsidR="00C662A2">
        <w:rPr>
          <w:lang w:val="es-MX"/>
        </w:rPr>
        <w:t> </w:t>
      </w:r>
      <w:r w:rsidRPr="00335050">
        <w:rPr>
          <w:lang w:val="es-MX"/>
        </w:rPr>
        <w:t>206</w:t>
      </w:r>
      <w:r w:rsidR="00C662A2">
        <w:rPr>
          <w:lang w:val="es-MX"/>
        </w:rPr>
        <w:t> </w:t>
      </w:r>
      <w:r w:rsidRPr="00335050">
        <w:rPr>
          <w:lang w:val="es-MX"/>
        </w:rPr>
        <w:t>$</w:t>
      </w:r>
      <w:r>
        <w:rPr>
          <w:lang w:val="es-MX"/>
        </w:rPr>
        <w:t>EUA</w:t>
      </w:r>
      <w:r w:rsidRPr="00335050">
        <w:rPr>
          <w:lang w:val="es-MX"/>
        </w:rPr>
        <w:t>); y los costos de asistencia técnica (48</w:t>
      </w:r>
      <w:r>
        <w:rPr>
          <w:lang w:val="es-MX"/>
        </w:rPr>
        <w:t xml:space="preserve"> </w:t>
      </w:r>
      <w:r w:rsidRPr="00335050">
        <w:rPr>
          <w:lang w:val="es-MX"/>
        </w:rPr>
        <w:t>875</w:t>
      </w:r>
      <w:r>
        <w:rPr>
          <w:lang w:val="es-MX"/>
        </w:rPr>
        <w:t xml:space="preserve"> </w:t>
      </w:r>
      <w:r w:rsidRPr="00335050">
        <w:rPr>
          <w:lang w:val="es-MX"/>
        </w:rPr>
        <w:t>$</w:t>
      </w:r>
      <w:r>
        <w:rPr>
          <w:lang w:val="es-MX"/>
        </w:rPr>
        <w:t>EUA</w:t>
      </w:r>
      <w:r w:rsidRPr="00335050">
        <w:rPr>
          <w:lang w:val="es-MX"/>
        </w:rPr>
        <w:t>) para las tres empresas se redujeron a 30</w:t>
      </w:r>
      <w:r w:rsidR="00C662A2">
        <w:rPr>
          <w:lang w:val="es-MX"/>
        </w:rPr>
        <w:t> </w:t>
      </w:r>
      <w:r w:rsidRPr="00335050">
        <w:rPr>
          <w:lang w:val="es-MX"/>
        </w:rPr>
        <w:t>000</w:t>
      </w:r>
      <w:r>
        <w:rPr>
          <w:lang w:val="es-MX"/>
        </w:rPr>
        <w:t xml:space="preserve"> </w:t>
      </w:r>
      <w:r w:rsidRPr="00335050">
        <w:rPr>
          <w:lang w:val="es-MX"/>
        </w:rPr>
        <w:t>$</w:t>
      </w:r>
      <w:r>
        <w:rPr>
          <w:lang w:val="es-MX"/>
        </w:rPr>
        <w:t>EUA</w:t>
      </w:r>
      <w:r w:rsidRPr="00335050">
        <w:rPr>
          <w:lang w:val="es-MX"/>
        </w:rPr>
        <w:t xml:space="preserve"> </w:t>
      </w:r>
      <w:r w:rsidR="00762297">
        <w:rPr>
          <w:lang w:val="es-MX"/>
        </w:rPr>
        <w:t>a fin de</w:t>
      </w:r>
      <w:r w:rsidRPr="00335050">
        <w:rPr>
          <w:lang w:val="es-MX"/>
        </w:rPr>
        <w:t xml:space="preserve"> proporcionar consultoría sobre tecnologías alternativas para ayudar a las tres empresas en la transición a tecnologías sin SAO y de bajo PCA cuando se eliminen los polioles premezclados con HCFC-141b</w:t>
      </w:r>
      <w:r w:rsidR="00386996" w:rsidRPr="00335050">
        <w:rPr>
          <w:lang w:val="es-MX"/>
        </w:rPr>
        <w:t xml:space="preserve">.  </w:t>
      </w:r>
    </w:p>
    <w:p w14:paraId="1D060EBD" w14:textId="67003DE8" w:rsidR="00386996" w:rsidRPr="00AE32B3" w:rsidRDefault="00AE32B3" w:rsidP="00386996">
      <w:pPr>
        <w:pStyle w:val="Heading1"/>
        <w:rPr>
          <w:lang w:val="es-MX"/>
        </w:rPr>
      </w:pPr>
      <w:r w:rsidRPr="00AE32B3">
        <w:rPr>
          <w:lang w:val="es-MX"/>
        </w:rPr>
        <w:t>Sobre la base de lo anterior, los fondos solicitados por las empresas se ajustaron en consecuencia, como se muestra en el cuadro 6 siguiente. El costo total acordado del proyecto asciende a 344</w:t>
      </w:r>
      <w:r>
        <w:rPr>
          <w:lang w:val="es-MX"/>
        </w:rPr>
        <w:t xml:space="preserve"> </w:t>
      </w:r>
      <w:r w:rsidRPr="00AE32B3">
        <w:rPr>
          <w:lang w:val="es-MX"/>
        </w:rPr>
        <w:t xml:space="preserve">500 </w:t>
      </w:r>
      <w:r w:rsidRPr="00335050">
        <w:rPr>
          <w:lang w:val="es-MX"/>
        </w:rPr>
        <w:t>$</w:t>
      </w:r>
      <w:r>
        <w:rPr>
          <w:lang w:val="es-MX"/>
        </w:rPr>
        <w:t>EUA</w:t>
      </w:r>
      <w:r w:rsidRPr="00AE32B3">
        <w:rPr>
          <w:lang w:val="es-MX"/>
        </w:rPr>
        <w:t xml:space="preserve"> para eliminar 48,93 toneladas (5,38 toneladas PAO) de polioles premezclados con HCFC-141b, con una rentabilidad de 7,04 </w:t>
      </w:r>
      <w:r w:rsidRPr="00335050">
        <w:rPr>
          <w:lang w:val="es-MX"/>
        </w:rPr>
        <w:t>$</w:t>
      </w:r>
      <w:r>
        <w:rPr>
          <w:lang w:val="es-MX"/>
        </w:rPr>
        <w:t>EUA</w:t>
      </w:r>
      <w:r w:rsidRPr="00AE32B3">
        <w:rPr>
          <w:lang w:val="es-MX"/>
        </w:rPr>
        <w:t xml:space="preserve"> /kg</w:t>
      </w:r>
      <w:r w:rsidR="00386996" w:rsidRPr="00AE32B3">
        <w:rPr>
          <w:lang w:val="es-MX"/>
        </w:rPr>
        <w:t>.</w:t>
      </w:r>
    </w:p>
    <w:p w14:paraId="0C703A69" w14:textId="3456B80A" w:rsidR="00386996" w:rsidRPr="00995D69" w:rsidRDefault="008E2229" w:rsidP="00386996">
      <w:pPr>
        <w:keepNext/>
        <w:keepLines/>
        <w:widowControl w:val="0"/>
        <w:rPr>
          <w:b/>
          <w:lang w:val="es-MX"/>
        </w:rPr>
      </w:pPr>
      <w:r w:rsidRPr="00995D69">
        <w:rPr>
          <w:b/>
          <w:lang w:val="es-MX"/>
        </w:rPr>
        <w:t>Cuadro</w:t>
      </w:r>
      <w:r w:rsidR="00386996" w:rsidRPr="00995D69">
        <w:rPr>
          <w:b/>
          <w:lang w:val="es-MX"/>
        </w:rPr>
        <w:t xml:space="preserve"> 6. </w:t>
      </w:r>
      <w:r w:rsidR="003A0D31">
        <w:rPr>
          <w:b/>
          <w:lang w:val="es-MX"/>
        </w:rPr>
        <w:t>Sobrecostos</w:t>
      </w:r>
      <w:r w:rsidR="00270D1F">
        <w:rPr>
          <w:b/>
          <w:lang w:val="es-MX"/>
        </w:rPr>
        <w:t xml:space="preserve"> </w:t>
      </w:r>
      <w:r w:rsidR="00995D69" w:rsidRPr="00995D69">
        <w:rPr>
          <w:b/>
          <w:lang w:val="es-MX"/>
        </w:rPr>
        <w:t>acordados para la conversión de las empresas de espuma</w:t>
      </w:r>
      <w:r w:rsidR="00995D69">
        <w:rPr>
          <w:b/>
          <w:lang w:val="es-MX"/>
        </w:rPr>
        <w:t>s</w:t>
      </w:r>
      <w:r w:rsidR="00995D69" w:rsidRPr="00995D69">
        <w:rPr>
          <w:b/>
          <w:lang w:val="es-MX"/>
        </w:rPr>
        <w:t xml:space="preserve"> de poliuretano en Marruecos</w:t>
      </w:r>
    </w:p>
    <w:tbl>
      <w:tblPr>
        <w:tblW w:w="5000" w:type="pct"/>
        <w:tblLayout w:type="fixed"/>
        <w:tblLook w:val="04A0" w:firstRow="1" w:lastRow="0" w:firstColumn="1" w:lastColumn="0" w:noHBand="0" w:noVBand="1"/>
      </w:tblPr>
      <w:tblGrid>
        <w:gridCol w:w="1530"/>
        <w:gridCol w:w="1507"/>
        <w:gridCol w:w="1101"/>
        <w:gridCol w:w="901"/>
        <w:gridCol w:w="1259"/>
        <w:gridCol w:w="1259"/>
        <w:gridCol w:w="1793"/>
      </w:tblGrid>
      <w:tr w:rsidR="00995D69" w:rsidRPr="00216321" w14:paraId="501284A1" w14:textId="77777777" w:rsidTr="00C662A2">
        <w:tc>
          <w:tcPr>
            <w:tcW w:w="818" w:type="pct"/>
            <w:tcBorders>
              <w:top w:val="single" w:sz="4" w:space="0" w:color="auto"/>
              <w:left w:val="single" w:sz="4" w:space="0" w:color="auto"/>
              <w:bottom w:val="single" w:sz="4" w:space="0" w:color="auto"/>
              <w:right w:val="single" w:sz="4" w:space="0" w:color="auto"/>
            </w:tcBorders>
            <w:shd w:val="clear" w:color="auto" w:fill="auto"/>
            <w:noWrap/>
            <w:hideMark/>
          </w:tcPr>
          <w:p w14:paraId="487D8824" w14:textId="3E83A5F5" w:rsidR="00386996" w:rsidRPr="00216321" w:rsidRDefault="00386996" w:rsidP="008315D5">
            <w:pPr>
              <w:keepNext/>
              <w:keepLines/>
              <w:widowControl w:val="0"/>
              <w:jc w:val="center"/>
              <w:rPr>
                <w:b/>
                <w:bCs/>
                <w:color w:val="000000"/>
                <w:sz w:val="20"/>
                <w:szCs w:val="20"/>
                <w:lang w:val="en-US"/>
              </w:rPr>
            </w:pPr>
            <w:proofErr w:type="spellStart"/>
            <w:r w:rsidRPr="00216321">
              <w:rPr>
                <w:b/>
                <w:bCs/>
                <w:color w:val="000000"/>
                <w:sz w:val="20"/>
                <w:szCs w:val="20"/>
                <w:lang w:val="en-US"/>
              </w:rPr>
              <w:t>E</w:t>
            </w:r>
            <w:r w:rsidR="00995D69">
              <w:rPr>
                <w:b/>
                <w:bCs/>
                <w:color w:val="000000"/>
                <w:sz w:val="20"/>
                <w:szCs w:val="20"/>
                <w:lang w:val="en-US"/>
              </w:rPr>
              <w:t>mpresa</w:t>
            </w:r>
            <w:proofErr w:type="spellEnd"/>
          </w:p>
        </w:tc>
        <w:tc>
          <w:tcPr>
            <w:tcW w:w="806" w:type="pct"/>
            <w:tcBorders>
              <w:top w:val="single" w:sz="4" w:space="0" w:color="auto"/>
              <w:left w:val="nil"/>
              <w:bottom w:val="single" w:sz="4" w:space="0" w:color="auto"/>
              <w:right w:val="single" w:sz="4" w:space="0" w:color="auto"/>
            </w:tcBorders>
            <w:vAlign w:val="center"/>
          </w:tcPr>
          <w:p w14:paraId="12DC972F" w14:textId="4A5E1992" w:rsidR="00386996" w:rsidRPr="00216321" w:rsidRDefault="00995D69" w:rsidP="008315D5">
            <w:pPr>
              <w:keepNext/>
              <w:keepLines/>
              <w:widowControl w:val="0"/>
              <w:jc w:val="center"/>
              <w:rPr>
                <w:b/>
                <w:bCs/>
                <w:color w:val="000000"/>
                <w:sz w:val="20"/>
                <w:szCs w:val="20"/>
                <w:lang w:val="en-US"/>
              </w:rPr>
            </w:pPr>
            <w:proofErr w:type="spellStart"/>
            <w:r>
              <w:rPr>
                <w:b/>
                <w:bCs/>
                <w:color w:val="000000"/>
                <w:sz w:val="20"/>
                <w:szCs w:val="20"/>
                <w:lang w:eastAsia="zh-CN"/>
              </w:rPr>
              <w:t>Eliminación</w:t>
            </w:r>
            <w:proofErr w:type="spellEnd"/>
            <w:r>
              <w:rPr>
                <w:b/>
                <w:bCs/>
                <w:color w:val="000000"/>
                <w:sz w:val="20"/>
                <w:szCs w:val="20"/>
                <w:lang w:eastAsia="zh-CN"/>
              </w:rPr>
              <w:t xml:space="preserve"> </w:t>
            </w:r>
            <w:r w:rsidR="00386996" w:rsidRPr="00216321">
              <w:rPr>
                <w:b/>
                <w:bCs/>
                <w:color w:val="000000"/>
                <w:sz w:val="20"/>
                <w:szCs w:val="20"/>
                <w:lang w:eastAsia="zh-CN"/>
              </w:rPr>
              <w:t xml:space="preserve">HCFC-141b </w:t>
            </w:r>
            <w:r>
              <w:rPr>
                <w:b/>
                <w:bCs/>
                <w:color w:val="000000"/>
                <w:sz w:val="20"/>
                <w:szCs w:val="20"/>
                <w:lang w:eastAsia="zh-CN"/>
              </w:rPr>
              <w:t>(tm)</w:t>
            </w:r>
          </w:p>
        </w:tc>
        <w:tc>
          <w:tcPr>
            <w:tcW w:w="589" w:type="pct"/>
            <w:tcBorders>
              <w:top w:val="single" w:sz="4" w:space="0" w:color="auto"/>
              <w:left w:val="single" w:sz="4" w:space="0" w:color="auto"/>
              <w:bottom w:val="single" w:sz="4" w:space="0" w:color="auto"/>
              <w:right w:val="single" w:sz="4" w:space="0" w:color="auto"/>
            </w:tcBorders>
            <w:shd w:val="clear" w:color="auto" w:fill="auto"/>
            <w:noWrap/>
            <w:hideMark/>
          </w:tcPr>
          <w:p w14:paraId="33A0B234" w14:textId="1C789BAB" w:rsidR="00386996" w:rsidRPr="00216321" w:rsidRDefault="00270D1F" w:rsidP="008315D5">
            <w:pPr>
              <w:keepNext/>
              <w:keepLines/>
              <w:widowControl w:val="0"/>
              <w:jc w:val="center"/>
              <w:rPr>
                <w:b/>
                <w:bCs/>
                <w:color w:val="000000"/>
                <w:sz w:val="20"/>
                <w:szCs w:val="20"/>
                <w:lang w:val="en-US"/>
              </w:rPr>
            </w:pPr>
            <w:r>
              <w:rPr>
                <w:b/>
                <w:bCs/>
                <w:color w:val="000000"/>
                <w:sz w:val="20"/>
                <w:szCs w:val="20"/>
                <w:lang w:val="en-US"/>
              </w:rPr>
              <w:t>SDC</w:t>
            </w:r>
            <w:r w:rsidR="00386996" w:rsidRPr="00216321">
              <w:rPr>
                <w:b/>
                <w:bCs/>
                <w:color w:val="000000"/>
                <w:sz w:val="20"/>
                <w:szCs w:val="20"/>
                <w:lang w:val="en-US"/>
              </w:rPr>
              <w:t xml:space="preserve"> ($</w:t>
            </w:r>
            <w:r w:rsidR="00995D69">
              <w:rPr>
                <w:b/>
                <w:bCs/>
                <w:color w:val="000000"/>
                <w:sz w:val="20"/>
                <w:szCs w:val="20"/>
                <w:lang w:val="en-US"/>
              </w:rPr>
              <w:t>EUA</w:t>
            </w:r>
            <w:r w:rsidR="00386996" w:rsidRPr="00216321">
              <w:rPr>
                <w:b/>
                <w:bCs/>
                <w:color w:val="000000"/>
                <w:sz w:val="20"/>
                <w:szCs w:val="20"/>
                <w:lang w:val="en-US"/>
              </w:rPr>
              <w:t>)</w:t>
            </w:r>
          </w:p>
        </w:tc>
        <w:tc>
          <w:tcPr>
            <w:tcW w:w="482" w:type="pct"/>
            <w:tcBorders>
              <w:top w:val="single" w:sz="4" w:space="0" w:color="auto"/>
              <w:left w:val="nil"/>
              <w:bottom w:val="single" w:sz="4" w:space="0" w:color="auto"/>
              <w:right w:val="single" w:sz="4" w:space="0" w:color="auto"/>
            </w:tcBorders>
            <w:shd w:val="clear" w:color="auto" w:fill="auto"/>
            <w:hideMark/>
          </w:tcPr>
          <w:p w14:paraId="36E13D59" w14:textId="5A25D5C3" w:rsidR="00386996" w:rsidRPr="00216321" w:rsidRDefault="00270D1F" w:rsidP="008315D5">
            <w:pPr>
              <w:keepNext/>
              <w:keepLines/>
              <w:widowControl w:val="0"/>
              <w:jc w:val="center"/>
              <w:rPr>
                <w:b/>
                <w:bCs/>
                <w:color w:val="000000"/>
                <w:sz w:val="20"/>
                <w:szCs w:val="20"/>
                <w:lang w:val="en-US"/>
              </w:rPr>
            </w:pPr>
            <w:r>
              <w:rPr>
                <w:b/>
                <w:bCs/>
                <w:color w:val="000000"/>
                <w:sz w:val="20"/>
                <w:szCs w:val="20"/>
                <w:lang w:val="en-US"/>
              </w:rPr>
              <w:t xml:space="preserve">SDO </w:t>
            </w:r>
            <w:r w:rsidR="00386996" w:rsidRPr="00216321">
              <w:rPr>
                <w:b/>
                <w:bCs/>
                <w:color w:val="000000"/>
                <w:sz w:val="20"/>
                <w:szCs w:val="20"/>
                <w:lang w:val="en-US"/>
              </w:rPr>
              <w:t>($</w:t>
            </w:r>
            <w:r w:rsidR="00995D69">
              <w:rPr>
                <w:b/>
                <w:bCs/>
                <w:color w:val="000000"/>
                <w:sz w:val="20"/>
                <w:szCs w:val="20"/>
                <w:lang w:val="en-US"/>
              </w:rPr>
              <w:t>EUA</w:t>
            </w:r>
            <w:r w:rsidR="00386996" w:rsidRPr="00216321">
              <w:rPr>
                <w:b/>
                <w:bCs/>
                <w:color w:val="000000"/>
                <w:sz w:val="20"/>
                <w:szCs w:val="20"/>
                <w:lang w:val="en-US"/>
              </w:rPr>
              <w:t>)</w:t>
            </w:r>
          </w:p>
        </w:tc>
        <w:tc>
          <w:tcPr>
            <w:tcW w:w="673" w:type="pct"/>
            <w:tcBorders>
              <w:top w:val="single" w:sz="4" w:space="0" w:color="auto"/>
              <w:left w:val="nil"/>
              <w:bottom w:val="single" w:sz="4" w:space="0" w:color="auto"/>
              <w:right w:val="single" w:sz="4" w:space="0" w:color="auto"/>
            </w:tcBorders>
          </w:tcPr>
          <w:p w14:paraId="79FB4B9B" w14:textId="76C80CE4" w:rsidR="00386996" w:rsidRPr="00216321" w:rsidRDefault="00995D69" w:rsidP="008315D5">
            <w:pPr>
              <w:keepNext/>
              <w:keepLines/>
              <w:widowControl w:val="0"/>
              <w:jc w:val="center"/>
              <w:rPr>
                <w:b/>
                <w:bCs/>
                <w:color w:val="000000"/>
                <w:sz w:val="20"/>
                <w:szCs w:val="20"/>
                <w:lang w:val="en-US"/>
              </w:rPr>
            </w:pPr>
            <w:proofErr w:type="spellStart"/>
            <w:r>
              <w:rPr>
                <w:b/>
                <w:bCs/>
                <w:color w:val="000000"/>
                <w:sz w:val="20"/>
                <w:szCs w:val="20"/>
                <w:lang w:val="en-US"/>
              </w:rPr>
              <w:t>Asistencia</w:t>
            </w:r>
            <w:proofErr w:type="spellEnd"/>
            <w:r>
              <w:rPr>
                <w:b/>
                <w:bCs/>
                <w:color w:val="000000"/>
                <w:sz w:val="20"/>
                <w:szCs w:val="20"/>
                <w:lang w:val="en-US"/>
              </w:rPr>
              <w:t xml:space="preserve"> </w:t>
            </w:r>
            <w:proofErr w:type="spellStart"/>
            <w:r>
              <w:rPr>
                <w:b/>
                <w:bCs/>
                <w:color w:val="000000"/>
                <w:sz w:val="20"/>
                <w:szCs w:val="20"/>
                <w:lang w:val="en-US"/>
              </w:rPr>
              <w:t>técnica</w:t>
            </w:r>
            <w:proofErr w:type="spellEnd"/>
            <w:r w:rsidR="00386996" w:rsidRPr="00216321">
              <w:rPr>
                <w:b/>
                <w:bCs/>
                <w:color w:val="000000"/>
                <w:sz w:val="20"/>
                <w:szCs w:val="20"/>
                <w:lang w:val="en-US"/>
              </w:rPr>
              <w:t xml:space="preserve"> ($</w:t>
            </w:r>
            <w:r>
              <w:rPr>
                <w:b/>
                <w:bCs/>
                <w:color w:val="000000"/>
                <w:sz w:val="20"/>
                <w:szCs w:val="20"/>
                <w:lang w:val="en-US"/>
              </w:rPr>
              <w:t>EUA</w:t>
            </w:r>
            <w:r w:rsidR="00386996" w:rsidRPr="00216321">
              <w:rPr>
                <w:b/>
                <w:bCs/>
                <w:color w:val="000000"/>
                <w:sz w:val="20"/>
                <w:szCs w:val="20"/>
                <w:lang w:val="en-US"/>
              </w:rPr>
              <w:t>)</w:t>
            </w:r>
          </w:p>
        </w:tc>
        <w:tc>
          <w:tcPr>
            <w:tcW w:w="673" w:type="pct"/>
            <w:tcBorders>
              <w:top w:val="single" w:sz="4" w:space="0" w:color="auto"/>
              <w:left w:val="single" w:sz="4" w:space="0" w:color="auto"/>
              <w:bottom w:val="single" w:sz="4" w:space="0" w:color="auto"/>
              <w:right w:val="single" w:sz="4" w:space="0" w:color="auto"/>
            </w:tcBorders>
          </w:tcPr>
          <w:p w14:paraId="38907611" w14:textId="5E2B45C9" w:rsidR="00386996" w:rsidRPr="00216321" w:rsidRDefault="00995D69" w:rsidP="008315D5">
            <w:pPr>
              <w:keepNext/>
              <w:keepLines/>
              <w:widowControl w:val="0"/>
              <w:jc w:val="center"/>
              <w:rPr>
                <w:b/>
                <w:bCs/>
                <w:color w:val="000000"/>
                <w:sz w:val="20"/>
                <w:szCs w:val="20"/>
                <w:lang w:val="en-US"/>
              </w:rPr>
            </w:pPr>
            <w:proofErr w:type="spellStart"/>
            <w:r>
              <w:rPr>
                <w:b/>
                <w:bCs/>
                <w:color w:val="000000"/>
                <w:sz w:val="20"/>
                <w:szCs w:val="20"/>
                <w:lang w:val="en-US"/>
              </w:rPr>
              <w:t>Costo</w:t>
            </w:r>
            <w:proofErr w:type="spellEnd"/>
            <w:r>
              <w:rPr>
                <w:b/>
                <w:bCs/>
                <w:color w:val="000000"/>
                <w:sz w:val="20"/>
                <w:szCs w:val="20"/>
                <w:lang w:val="en-US"/>
              </w:rPr>
              <w:t xml:space="preserve"> total</w:t>
            </w:r>
            <w:r w:rsidR="00386996" w:rsidRPr="00216321">
              <w:rPr>
                <w:b/>
                <w:bCs/>
                <w:color w:val="000000"/>
                <w:sz w:val="20"/>
                <w:szCs w:val="20"/>
                <w:lang w:val="en-US"/>
              </w:rPr>
              <w:t xml:space="preserve"> ($</w:t>
            </w:r>
            <w:r w:rsidR="00EF7C63">
              <w:rPr>
                <w:b/>
                <w:bCs/>
                <w:color w:val="000000"/>
                <w:sz w:val="20"/>
                <w:szCs w:val="20"/>
                <w:lang w:val="en-US"/>
              </w:rPr>
              <w:t>EUA</w:t>
            </w:r>
            <w:r w:rsidR="00386996" w:rsidRPr="00216321">
              <w:rPr>
                <w:b/>
                <w:bCs/>
                <w:color w:val="000000"/>
                <w:sz w:val="20"/>
                <w:szCs w:val="20"/>
                <w:lang w:val="en-US"/>
              </w:rPr>
              <w:t>)</w:t>
            </w:r>
          </w:p>
        </w:tc>
        <w:tc>
          <w:tcPr>
            <w:tcW w:w="960" w:type="pct"/>
            <w:tcBorders>
              <w:top w:val="single" w:sz="4" w:space="0" w:color="auto"/>
              <w:left w:val="single" w:sz="4" w:space="0" w:color="auto"/>
              <w:bottom w:val="single" w:sz="4" w:space="0" w:color="auto"/>
              <w:right w:val="single" w:sz="4" w:space="0" w:color="auto"/>
            </w:tcBorders>
            <w:shd w:val="clear" w:color="auto" w:fill="auto"/>
            <w:hideMark/>
          </w:tcPr>
          <w:p w14:paraId="190E2E4A" w14:textId="03311796" w:rsidR="00386996" w:rsidRPr="00216321" w:rsidRDefault="003F5666" w:rsidP="008315D5">
            <w:pPr>
              <w:keepNext/>
              <w:keepLines/>
              <w:widowControl w:val="0"/>
              <w:jc w:val="center"/>
              <w:rPr>
                <w:b/>
                <w:bCs/>
                <w:color w:val="000000"/>
                <w:sz w:val="20"/>
                <w:szCs w:val="20"/>
                <w:lang w:val="en-US"/>
              </w:rPr>
            </w:pPr>
            <w:proofErr w:type="spellStart"/>
            <w:r>
              <w:rPr>
                <w:b/>
                <w:bCs/>
                <w:color w:val="000000"/>
                <w:sz w:val="20"/>
                <w:szCs w:val="20"/>
                <w:lang w:val="en-US"/>
              </w:rPr>
              <w:t>Costo-beneficio</w:t>
            </w:r>
            <w:proofErr w:type="spellEnd"/>
            <w:r w:rsidR="00386996" w:rsidRPr="00216321">
              <w:rPr>
                <w:b/>
                <w:bCs/>
                <w:color w:val="000000"/>
                <w:sz w:val="20"/>
                <w:szCs w:val="20"/>
                <w:lang w:val="en-US"/>
              </w:rPr>
              <w:t xml:space="preserve"> ($</w:t>
            </w:r>
            <w:r w:rsidR="009857D8">
              <w:rPr>
                <w:b/>
                <w:bCs/>
                <w:color w:val="000000"/>
                <w:sz w:val="20"/>
                <w:szCs w:val="20"/>
                <w:lang w:val="en-US"/>
              </w:rPr>
              <w:t>EUA</w:t>
            </w:r>
            <w:r w:rsidR="00386996" w:rsidRPr="00216321">
              <w:rPr>
                <w:b/>
                <w:bCs/>
                <w:color w:val="000000"/>
                <w:sz w:val="20"/>
                <w:szCs w:val="20"/>
                <w:lang w:val="en-US"/>
              </w:rPr>
              <w:t>)</w:t>
            </w:r>
          </w:p>
        </w:tc>
      </w:tr>
      <w:tr w:rsidR="00995D69" w:rsidRPr="00216321" w14:paraId="2E13A5F1" w14:textId="77777777" w:rsidTr="00C662A2">
        <w:tc>
          <w:tcPr>
            <w:tcW w:w="818" w:type="pct"/>
            <w:tcBorders>
              <w:top w:val="single" w:sz="4" w:space="0" w:color="auto"/>
              <w:left w:val="single" w:sz="4" w:space="0" w:color="auto"/>
              <w:bottom w:val="single" w:sz="4" w:space="0" w:color="auto"/>
              <w:right w:val="single" w:sz="4" w:space="0" w:color="auto"/>
            </w:tcBorders>
            <w:shd w:val="clear" w:color="auto" w:fill="auto"/>
          </w:tcPr>
          <w:p w14:paraId="7176F3B8" w14:textId="77777777" w:rsidR="00386996" w:rsidRPr="00216321" w:rsidRDefault="00386996" w:rsidP="008315D5">
            <w:pPr>
              <w:keepNext/>
              <w:keepLines/>
              <w:widowControl w:val="0"/>
              <w:jc w:val="left"/>
              <w:rPr>
                <w:color w:val="000000"/>
                <w:sz w:val="20"/>
                <w:szCs w:val="20"/>
                <w:lang w:val="en-US"/>
              </w:rPr>
            </w:pPr>
            <w:r w:rsidRPr="00216321">
              <w:rPr>
                <w:color w:val="000000"/>
                <w:sz w:val="20"/>
                <w:szCs w:val="20"/>
                <w:lang w:eastAsia="zh-CN"/>
              </w:rPr>
              <w:t>MPI</w:t>
            </w:r>
          </w:p>
        </w:tc>
        <w:tc>
          <w:tcPr>
            <w:tcW w:w="806" w:type="pct"/>
            <w:tcBorders>
              <w:top w:val="single" w:sz="4" w:space="0" w:color="auto"/>
              <w:left w:val="single" w:sz="4" w:space="0" w:color="auto"/>
              <w:bottom w:val="single" w:sz="4" w:space="0" w:color="auto"/>
              <w:right w:val="single" w:sz="4" w:space="0" w:color="auto"/>
            </w:tcBorders>
          </w:tcPr>
          <w:p w14:paraId="7B70D4DF" w14:textId="57651E75" w:rsidR="00386996" w:rsidRPr="00216321" w:rsidRDefault="00386996" w:rsidP="008315D5">
            <w:pPr>
              <w:keepNext/>
              <w:keepLines/>
              <w:widowControl w:val="0"/>
              <w:jc w:val="right"/>
              <w:rPr>
                <w:color w:val="000000"/>
                <w:sz w:val="20"/>
                <w:szCs w:val="20"/>
              </w:rPr>
            </w:pPr>
            <w:r w:rsidRPr="00216321">
              <w:rPr>
                <w:color w:val="000000"/>
                <w:sz w:val="20"/>
                <w:szCs w:val="20"/>
                <w:lang w:val="en-US"/>
              </w:rPr>
              <w:t>44</w:t>
            </w:r>
            <w:r w:rsidR="00A7651C">
              <w:rPr>
                <w:color w:val="000000"/>
                <w:sz w:val="20"/>
                <w:szCs w:val="20"/>
                <w:lang w:val="en-US"/>
              </w:rPr>
              <w:t>,</w:t>
            </w:r>
            <w:r w:rsidRPr="00216321">
              <w:rPr>
                <w:color w:val="000000"/>
                <w:sz w:val="20"/>
                <w:szCs w:val="20"/>
                <w:lang w:val="en-US"/>
              </w:rPr>
              <w:t>08</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32A3791B" w14:textId="326EECC9" w:rsidR="00386996" w:rsidRPr="00216321" w:rsidRDefault="00386996" w:rsidP="008315D5">
            <w:pPr>
              <w:keepNext/>
              <w:keepLines/>
              <w:widowControl w:val="0"/>
              <w:jc w:val="right"/>
              <w:rPr>
                <w:color w:val="000000"/>
                <w:sz w:val="20"/>
                <w:szCs w:val="20"/>
                <w:lang w:val="en-US"/>
              </w:rPr>
            </w:pPr>
            <w:r w:rsidRPr="00216321">
              <w:rPr>
                <w:color w:val="000000"/>
                <w:sz w:val="20"/>
                <w:szCs w:val="20"/>
              </w:rPr>
              <w:t>314</w:t>
            </w:r>
            <w:r w:rsidR="009857D8">
              <w:rPr>
                <w:color w:val="000000"/>
                <w:sz w:val="20"/>
                <w:szCs w:val="20"/>
              </w:rPr>
              <w:t xml:space="preserve"> </w:t>
            </w:r>
            <w:r w:rsidRPr="00216321">
              <w:rPr>
                <w:color w:val="000000"/>
                <w:sz w:val="20"/>
                <w:szCs w:val="20"/>
              </w:rPr>
              <w:t>500</w:t>
            </w:r>
          </w:p>
        </w:tc>
        <w:tc>
          <w:tcPr>
            <w:tcW w:w="482" w:type="pct"/>
            <w:tcBorders>
              <w:top w:val="single" w:sz="4" w:space="0" w:color="auto"/>
              <w:left w:val="nil"/>
              <w:bottom w:val="single" w:sz="4" w:space="0" w:color="auto"/>
              <w:right w:val="single" w:sz="4" w:space="0" w:color="auto"/>
            </w:tcBorders>
            <w:shd w:val="clear" w:color="auto" w:fill="auto"/>
            <w:noWrap/>
          </w:tcPr>
          <w:p w14:paraId="4469D1A8" w14:textId="77777777" w:rsidR="00386996" w:rsidRPr="00216321" w:rsidRDefault="00386996" w:rsidP="008315D5">
            <w:pPr>
              <w:keepNext/>
              <w:keepLines/>
              <w:widowControl w:val="0"/>
              <w:jc w:val="right"/>
              <w:rPr>
                <w:color w:val="000000"/>
                <w:sz w:val="20"/>
                <w:szCs w:val="20"/>
                <w:lang w:val="en-US"/>
              </w:rPr>
            </w:pPr>
            <w:r w:rsidRPr="00216321">
              <w:rPr>
                <w:color w:val="000000"/>
                <w:sz w:val="20"/>
                <w:szCs w:val="20"/>
                <w:lang w:val="en-US"/>
              </w:rPr>
              <w:t>0</w:t>
            </w:r>
          </w:p>
        </w:tc>
        <w:tc>
          <w:tcPr>
            <w:tcW w:w="673" w:type="pct"/>
            <w:tcBorders>
              <w:top w:val="single" w:sz="4" w:space="0" w:color="auto"/>
              <w:left w:val="nil"/>
              <w:bottom w:val="single" w:sz="4" w:space="0" w:color="auto"/>
              <w:right w:val="single" w:sz="4" w:space="0" w:color="auto"/>
            </w:tcBorders>
          </w:tcPr>
          <w:p w14:paraId="2A9CF37F" w14:textId="77777777" w:rsidR="00386996" w:rsidRPr="00216321" w:rsidRDefault="00386996" w:rsidP="008315D5">
            <w:pPr>
              <w:keepNext/>
              <w:keepLines/>
              <w:widowControl w:val="0"/>
              <w:jc w:val="right"/>
              <w:rPr>
                <w:b/>
                <w:bCs/>
                <w:sz w:val="20"/>
                <w:szCs w:val="20"/>
              </w:rPr>
            </w:pPr>
            <w:r w:rsidRPr="00216321">
              <w:rPr>
                <w:b/>
                <w:bCs/>
                <w:sz w:val="20"/>
                <w:szCs w:val="20"/>
              </w:rPr>
              <w:t>0</w:t>
            </w:r>
          </w:p>
        </w:tc>
        <w:tc>
          <w:tcPr>
            <w:tcW w:w="673" w:type="pct"/>
            <w:tcBorders>
              <w:top w:val="single" w:sz="4" w:space="0" w:color="auto"/>
              <w:left w:val="single" w:sz="4" w:space="0" w:color="auto"/>
              <w:bottom w:val="single" w:sz="4" w:space="0" w:color="auto"/>
              <w:right w:val="single" w:sz="4" w:space="0" w:color="auto"/>
            </w:tcBorders>
          </w:tcPr>
          <w:p w14:paraId="62362454" w14:textId="77777777" w:rsidR="00386996" w:rsidRPr="00216321" w:rsidRDefault="00386996" w:rsidP="008315D5">
            <w:pPr>
              <w:keepNext/>
              <w:keepLines/>
              <w:widowControl w:val="0"/>
              <w:jc w:val="right"/>
              <w:rPr>
                <w:b/>
                <w:bCs/>
                <w:color w:val="000000"/>
                <w:sz w:val="20"/>
                <w:szCs w:val="20"/>
              </w:rPr>
            </w:pPr>
            <w:r w:rsidRPr="00216321">
              <w:rPr>
                <w:b/>
                <w:bCs/>
                <w:sz w:val="20"/>
                <w:szCs w:val="20"/>
              </w:rPr>
              <w:t>314,500</w:t>
            </w:r>
          </w:p>
        </w:tc>
        <w:tc>
          <w:tcPr>
            <w:tcW w:w="960" w:type="pct"/>
            <w:tcBorders>
              <w:top w:val="single" w:sz="4" w:space="0" w:color="auto"/>
              <w:left w:val="single" w:sz="4" w:space="0" w:color="auto"/>
              <w:bottom w:val="single" w:sz="4" w:space="0" w:color="auto"/>
              <w:right w:val="single" w:sz="4" w:space="0" w:color="auto"/>
            </w:tcBorders>
            <w:shd w:val="clear" w:color="auto" w:fill="auto"/>
            <w:noWrap/>
          </w:tcPr>
          <w:p w14:paraId="521C9882" w14:textId="528C0044" w:rsidR="00386996" w:rsidRPr="00216321" w:rsidRDefault="00386996" w:rsidP="008315D5">
            <w:pPr>
              <w:keepNext/>
              <w:keepLines/>
              <w:widowControl w:val="0"/>
              <w:jc w:val="right"/>
              <w:rPr>
                <w:color w:val="000000"/>
                <w:sz w:val="20"/>
                <w:szCs w:val="20"/>
              </w:rPr>
            </w:pPr>
            <w:r w:rsidRPr="00216321">
              <w:rPr>
                <w:color w:val="000000"/>
                <w:sz w:val="20"/>
                <w:szCs w:val="20"/>
              </w:rPr>
              <w:t>7</w:t>
            </w:r>
            <w:r w:rsidR="00A7651C">
              <w:rPr>
                <w:color w:val="000000"/>
                <w:sz w:val="20"/>
                <w:szCs w:val="20"/>
              </w:rPr>
              <w:t>,</w:t>
            </w:r>
            <w:r w:rsidRPr="00216321">
              <w:rPr>
                <w:color w:val="000000"/>
                <w:sz w:val="20"/>
                <w:szCs w:val="20"/>
              </w:rPr>
              <w:t>13</w:t>
            </w:r>
          </w:p>
        </w:tc>
      </w:tr>
      <w:tr w:rsidR="00995D69" w:rsidRPr="00216321" w14:paraId="764F8CA5" w14:textId="77777777" w:rsidTr="00C662A2">
        <w:tc>
          <w:tcPr>
            <w:tcW w:w="818" w:type="pct"/>
            <w:tcBorders>
              <w:top w:val="single" w:sz="4" w:space="0" w:color="auto"/>
              <w:left w:val="single" w:sz="4" w:space="0" w:color="auto"/>
              <w:bottom w:val="single" w:sz="4" w:space="0" w:color="auto"/>
              <w:right w:val="single" w:sz="4" w:space="0" w:color="auto"/>
            </w:tcBorders>
            <w:shd w:val="clear" w:color="auto" w:fill="auto"/>
          </w:tcPr>
          <w:p w14:paraId="42D1EBE9" w14:textId="77777777" w:rsidR="00386996" w:rsidRPr="00216321" w:rsidRDefault="00386996" w:rsidP="008315D5">
            <w:pPr>
              <w:keepNext/>
              <w:keepLines/>
              <w:widowControl w:val="0"/>
              <w:jc w:val="left"/>
              <w:rPr>
                <w:color w:val="000000"/>
                <w:sz w:val="20"/>
                <w:szCs w:val="20"/>
                <w:lang w:val="en-US"/>
              </w:rPr>
            </w:pPr>
            <w:r w:rsidRPr="00216321">
              <w:rPr>
                <w:color w:val="000000"/>
                <w:sz w:val="20"/>
                <w:szCs w:val="20"/>
                <w:lang w:eastAsia="zh-CN"/>
              </w:rPr>
              <w:t xml:space="preserve">CF </w:t>
            </w:r>
            <w:proofErr w:type="spellStart"/>
            <w:r w:rsidRPr="00216321">
              <w:rPr>
                <w:color w:val="000000"/>
                <w:sz w:val="20"/>
                <w:szCs w:val="20"/>
                <w:lang w:eastAsia="zh-CN"/>
              </w:rPr>
              <w:t>Loudaya</w:t>
            </w:r>
            <w:proofErr w:type="spellEnd"/>
          </w:p>
        </w:tc>
        <w:tc>
          <w:tcPr>
            <w:tcW w:w="806" w:type="pct"/>
            <w:tcBorders>
              <w:top w:val="single" w:sz="4" w:space="0" w:color="auto"/>
              <w:left w:val="single" w:sz="4" w:space="0" w:color="auto"/>
              <w:bottom w:val="single" w:sz="4" w:space="0" w:color="auto"/>
              <w:right w:val="single" w:sz="4" w:space="0" w:color="auto"/>
            </w:tcBorders>
            <w:vAlign w:val="center"/>
          </w:tcPr>
          <w:p w14:paraId="0A542FED" w14:textId="20E0B6A2" w:rsidR="00386996" w:rsidRPr="00216321" w:rsidRDefault="00386996" w:rsidP="008315D5">
            <w:pPr>
              <w:keepNext/>
              <w:keepLines/>
              <w:widowControl w:val="0"/>
              <w:jc w:val="right"/>
              <w:rPr>
                <w:color w:val="000000"/>
                <w:sz w:val="20"/>
                <w:szCs w:val="20"/>
              </w:rPr>
            </w:pPr>
            <w:r w:rsidRPr="00216321">
              <w:rPr>
                <w:color w:val="000000"/>
                <w:sz w:val="20"/>
                <w:szCs w:val="20"/>
              </w:rPr>
              <w:t>1</w:t>
            </w:r>
            <w:r w:rsidR="00A7651C">
              <w:rPr>
                <w:color w:val="000000"/>
                <w:sz w:val="20"/>
                <w:szCs w:val="20"/>
              </w:rPr>
              <w:t>,</w:t>
            </w:r>
            <w:r w:rsidRPr="00216321">
              <w:rPr>
                <w:color w:val="000000"/>
                <w:sz w:val="20"/>
                <w:szCs w:val="20"/>
              </w:rPr>
              <w:t>58</w:t>
            </w:r>
          </w:p>
        </w:tc>
        <w:tc>
          <w:tcPr>
            <w:tcW w:w="589" w:type="pct"/>
            <w:tcBorders>
              <w:top w:val="nil"/>
              <w:left w:val="single" w:sz="4" w:space="0" w:color="auto"/>
              <w:bottom w:val="single" w:sz="4" w:space="0" w:color="auto"/>
              <w:right w:val="single" w:sz="4" w:space="0" w:color="auto"/>
            </w:tcBorders>
            <w:shd w:val="clear" w:color="auto" w:fill="auto"/>
          </w:tcPr>
          <w:p w14:paraId="5ABF4840" w14:textId="77777777" w:rsidR="00386996" w:rsidRPr="00216321" w:rsidRDefault="00386996" w:rsidP="008315D5">
            <w:pPr>
              <w:keepNext/>
              <w:keepLines/>
              <w:widowControl w:val="0"/>
              <w:jc w:val="right"/>
              <w:rPr>
                <w:color w:val="000000"/>
                <w:sz w:val="20"/>
                <w:szCs w:val="20"/>
                <w:lang w:val="en-US"/>
              </w:rPr>
            </w:pPr>
            <w:r w:rsidRPr="00216321">
              <w:rPr>
                <w:color w:val="000000"/>
                <w:sz w:val="20"/>
                <w:szCs w:val="20"/>
                <w:lang w:val="en-US"/>
              </w:rPr>
              <w:t>0</w:t>
            </w:r>
          </w:p>
        </w:tc>
        <w:tc>
          <w:tcPr>
            <w:tcW w:w="482" w:type="pct"/>
            <w:tcBorders>
              <w:top w:val="single" w:sz="4" w:space="0" w:color="auto"/>
              <w:left w:val="nil"/>
              <w:bottom w:val="single" w:sz="4" w:space="0" w:color="auto"/>
              <w:right w:val="single" w:sz="4" w:space="0" w:color="auto"/>
            </w:tcBorders>
            <w:shd w:val="clear" w:color="auto" w:fill="auto"/>
            <w:noWrap/>
          </w:tcPr>
          <w:p w14:paraId="77439F15" w14:textId="77777777" w:rsidR="00386996" w:rsidRPr="00216321" w:rsidRDefault="00386996" w:rsidP="008315D5">
            <w:pPr>
              <w:keepNext/>
              <w:keepLines/>
              <w:widowControl w:val="0"/>
              <w:jc w:val="right"/>
              <w:rPr>
                <w:color w:val="000000"/>
                <w:sz w:val="20"/>
                <w:szCs w:val="20"/>
                <w:lang w:val="en-US"/>
              </w:rPr>
            </w:pPr>
            <w:r w:rsidRPr="00216321">
              <w:rPr>
                <w:color w:val="000000"/>
                <w:sz w:val="20"/>
                <w:szCs w:val="20"/>
                <w:lang w:val="en-US"/>
              </w:rPr>
              <w:t>0</w:t>
            </w:r>
          </w:p>
        </w:tc>
        <w:tc>
          <w:tcPr>
            <w:tcW w:w="673" w:type="pct"/>
            <w:vMerge w:val="restart"/>
            <w:tcBorders>
              <w:top w:val="single" w:sz="4" w:space="0" w:color="auto"/>
              <w:left w:val="nil"/>
              <w:right w:val="single" w:sz="4" w:space="0" w:color="auto"/>
            </w:tcBorders>
          </w:tcPr>
          <w:p w14:paraId="783ACEAE" w14:textId="71F4E0C8" w:rsidR="00386996" w:rsidRPr="00216321" w:rsidRDefault="00386996" w:rsidP="008315D5">
            <w:pPr>
              <w:keepNext/>
              <w:keepLines/>
              <w:widowControl w:val="0"/>
              <w:jc w:val="right"/>
              <w:rPr>
                <w:b/>
                <w:bCs/>
                <w:color w:val="000000"/>
                <w:sz w:val="20"/>
                <w:szCs w:val="20"/>
                <w:lang w:val="en-US"/>
              </w:rPr>
            </w:pPr>
            <w:r w:rsidRPr="00216321">
              <w:rPr>
                <w:b/>
                <w:bCs/>
                <w:color w:val="000000"/>
                <w:sz w:val="20"/>
                <w:szCs w:val="20"/>
                <w:lang w:val="en-US"/>
              </w:rPr>
              <w:t>30</w:t>
            </w:r>
            <w:r w:rsidR="009857D8">
              <w:rPr>
                <w:b/>
                <w:bCs/>
                <w:color w:val="000000"/>
                <w:sz w:val="20"/>
                <w:szCs w:val="20"/>
                <w:lang w:val="en-US"/>
              </w:rPr>
              <w:t xml:space="preserve"> </w:t>
            </w:r>
            <w:r w:rsidRPr="00216321">
              <w:rPr>
                <w:b/>
                <w:bCs/>
                <w:color w:val="000000"/>
                <w:sz w:val="20"/>
                <w:szCs w:val="20"/>
                <w:lang w:val="en-US"/>
              </w:rPr>
              <w:t>000</w:t>
            </w:r>
          </w:p>
        </w:tc>
        <w:tc>
          <w:tcPr>
            <w:tcW w:w="673" w:type="pct"/>
            <w:vMerge w:val="restart"/>
            <w:tcBorders>
              <w:top w:val="single" w:sz="4" w:space="0" w:color="auto"/>
              <w:left w:val="single" w:sz="4" w:space="0" w:color="auto"/>
              <w:right w:val="single" w:sz="4" w:space="0" w:color="auto"/>
            </w:tcBorders>
          </w:tcPr>
          <w:p w14:paraId="0317D257" w14:textId="6B223E46" w:rsidR="00386996" w:rsidRPr="00216321" w:rsidRDefault="00386996" w:rsidP="008315D5">
            <w:pPr>
              <w:keepNext/>
              <w:keepLines/>
              <w:widowControl w:val="0"/>
              <w:jc w:val="right"/>
              <w:rPr>
                <w:b/>
                <w:bCs/>
                <w:color w:val="000000"/>
                <w:sz w:val="20"/>
                <w:szCs w:val="20"/>
                <w:lang w:val="en-US"/>
              </w:rPr>
            </w:pPr>
            <w:r w:rsidRPr="00216321">
              <w:rPr>
                <w:b/>
                <w:bCs/>
                <w:color w:val="000000"/>
                <w:sz w:val="20"/>
                <w:szCs w:val="20"/>
                <w:lang w:val="en-US"/>
              </w:rPr>
              <w:t>30</w:t>
            </w:r>
            <w:r w:rsidR="009857D8">
              <w:rPr>
                <w:b/>
                <w:bCs/>
                <w:color w:val="000000"/>
                <w:sz w:val="20"/>
                <w:szCs w:val="20"/>
                <w:lang w:val="en-US"/>
              </w:rPr>
              <w:t xml:space="preserve"> </w:t>
            </w:r>
            <w:r w:rsidRPr="00216321">
              <w:rPr>
                <w:b/>
                <w:bCs/>
                <w:color w:val="000000"/>
                <w:sz w:val="20"/>
                <w:szCs w:val="20"/>
                <w:lang w:val="en-US"/>
              </w:rPr>
              <w:t>000</w:t>
            </w:r>
          </w:p>
        </w:tc>
        <w:tc>
          <w:tcPr>
            <w:tcW w:w="960" w:type="pct"/>
            <w:vMerge w:val="restart"/>
            <w:tcBorders>
              <w:top w:val="single" w:sz="4" w:space="0" w:color="auto"/>
              <w:left w:val="single" w:sz="4" w:space="0" w:color="auto"/>
              <w:right w:val="single" w:sz="4" w:space="0" w:color="auto"/>
            </w:tcBorders>
            <w:shd w:val="clear" w:color="auto" w:fill="auto"/>
            <w:noWrap/>
          </w:tcPr>
          <w:p w14:paraId="43ED0116" w14:textId="0D3B21E4" w:rsidR="00386996" w:rsidRPr="00216321" w:rsidRDefault="00386996" w:rsidP="008315D5">
            <w:pPr>
              <w:keepNext/>
              <w:keepLines/>
              <w:widowControl w:val="0"/>
              <w:jc w:val="right"/>
              <w:rPr>
                <w:color w:val="000000"/>
                <w:sz w:val="20"/>
                <w:szCs w:val="20"/>
                <w:lang w:val="en-US"/>
              </w:rPr>
            </w:pPr>
            <w:r w:rsidRPr="00216321">
              <w:rPr>
                <w:color w:val="000000"/>
                <w:sz w:val="20"/>
                <w:szCs w:val="20"/>
                <w:lang w:val="en-US"/>
              </w:rPr>
              <w:t>6</w:t>
            </w:r>
            <w:r w:rsidR="00A7651C">
              <w:rPr>
                <w:color w:val="000000"/>
                <w:sz w:val="20"/>
                <w:szCs w:val="20"/>
                <w:lang w:val="en-US"/>
              </w:rPr>
              <w:t>,</w:t>
            </w:r>
            <w:r w:rsidRPr="00216321">
              <w:rPr>
                <w:color w:val="000000"/>
                <w:sz w:val="20"/>
                <w:szCs w:val="20"/>
                <w:lang w:val="en-US"/>
              </w:rPr>
              <w:t>19</w:t>
            </w:r>
          </w:p>
        </w:tc>
      </w:tr>
      <w:tr w:rsidR="00995D69" w:rsidRPr="00216321" w14:paraId="2ED2BB4A" w14:textId="77777777" w:rsidTr="00C662A2">
        <w:trPr>
          <w:trHeight w:val="143"/>
        </w:trPr>
        <w:tc>
          <w:tcPr>
            <w:tcW w:w="818" w:type="pct"/>
            <w:tcBorders>
              <w:top w:val="single" w:sz="4" w:space="0" w:color="auto"/>
              <w:left w:val="single" w:sz="4" w:space="0" w:color="auto"/>
              <w:bottom w:val="single" w:sz="4" w:space="0" w:color="auto"/>
              <w:right w:val="single" w:sz="4" w:space="0" w:color="auto"/>
            </w:tcBorders>
            <w:shd w:val="clear" w:color="auto" w:fill="auto"/>
          </w:tcPr>
          <w:p w14:paraId="64D39D1C" w14:textId="77777777" w:rsidR="00386996" w:rsidRPr="00216321" w:rsidRDefault="00386996" w:rsidP="008315D5">
            <w:pPr>
              <w:keepNext/>
              <w:keepLines/>
              <w:widowControl w:val="0"/>
              <w:jc w:val="left"/>
              <w:rPr>
                <w:color w:val="000000"/>
                <w:sz w:val="20"/>
                <w:szCs w:val="20"/>
                <w:lang w:val="en-US"/>
              </w:rPr>
            </w:pPr>
            <w:r w:rsidRPr="00216321">
              <w:rPr>
                <w:color w:val="000000"/>
                <w:sz w:val="20"/>
                <w:szCs w:val="20"/>
                <w:lang w:eastAsia="zh-CN"/>
              </w:rPr>
              <w:t xml:space="preserve">RMS Casablanca and </w:t>
            </w:r>
            <w:proofErr w:type="spellStart"/>
            <w:r w:rsidRPr="00216321">
              <w:rPr>
                <w:color w:val="000000"/>
                <w:sz w:val="20"/>
                <w:szCs w:val="20"/>
                <w:lang w:eastAsia="zh-CN"/>
              </w:rPr>
              <w:t>Tiznit</w:t>
            </w:r>
            <w:proofErr w:type="spellEnd"/>
          </w:p>
        </w:tc>
        <w:tc>
          <w:tcPr>
            <w:tcW w:w="806" w:type="pct"/>
            <w:tcBorders>
              <w:top w:val="single" w:sz="4" w:space="0" w:color="auto"/>
              <w:left w:val="single" w:sz="4" w:space="0" w:color="auto"/>
              <w:bottom w:val="single" w:sz="4" w:space="0" w:color="auto"/>
              <w:right w:val="single" w:sz="4" w:space="0" w:color="auto"/>
            </w:tcBorders>
          </w:tcPr>
          <w:p w14:paraId="253F2F17" w14:textId="7693731F" w:rsidR="00386996" w:rsidRPr="00216321" w:rsidRDefault="00386996" w:rsidP="008315D5">
            <w:pPr>
              <w:keepNext/>
              <w:keepLines/>
              <w:widowControl w:val="0"/>
              <w:jc w:val="right"/>
              <w:rPr>
                <w:color w:val="000000"/>
                <w:sz w:val="20"/>
                <w:szCs w:val="20"/>
              </w:rPr>
            </w:pPr>
            <w:r w:rsidRPr="00216321">
              <w:rPr>
                <w:color w:val="000000"/>
                <w:sz w:val="20"/>
                <w:szCs w:val="20"/>
                <w:lang w:val="en-US"/>
              </w:rPr>
              <w:t>1</w:t>
            </w:r>
            <w:r w:rsidR="00A7651C">
              <w:rPr>
                <w:color w:val="000000"/>
                <w:sz w:val="20"/>
                <w:szCs w:val="20"/>
                <w:lang w:val="en-US"/>
              </w:rPr>
              <w:t>,</w:t>
            </w:r>
            <w:r w:rsidRPr="00216321">
              <w:rPr>
                <w:color w:val="000000"/>
                <w:sz w:val="20"/>
                <w:szCs w:val="20"/>
                <w:lang w:val="en-US"/>
              </w:rPr>
              <w:t>65</w:t>
            </w:r>
          </w:p>
        </w:tc>
        <w:tc>
          <w:tcPr>
            <w:tcW w:w="589" w:type="pct"/>
            <w:tcBorders>
              <w:top w:val="nil"/>
              <w:left w:val="single" w:sz="4" w:space="0" w:color="auto"/>
              <w:bottom w:val="single" w:sz="4" w:space="0" w:color="auto"/>
              <w:right w:val="single" w:sz="4" w:space="0" w:color="auto"/>
            </w:tcBorders>
            <w:shd w:val="clear" w:color="auto" w:fill="auto"/>
          </w:tcPr>
          <w:p w14:paraId="03FE38C3" w14:textId="77777777" w:rsidR="00386996" w:rsidRPr="00216321" w:rsidRDefault="00386996" w:rsidP="008315D5">
            <w:pPr>
              <w:keepNext/>
              <w:keepLines/>
              <w:widowControl w:val="0"/>
              <w:jc w:val="right"/>
              <w:rPr>
                <w:color w:val="000000"/>
                <w:sz w:val="20"/>
                <w:szCs w:val="20"/>
              </w:rPr>
            </w:pPr>
            <w:r w:rsidRPr="00216321">
              <w:rPr>
                <w:color w:val="000000"/>
                <w:sz w:val="20"/>
                <w:szCs w:val="20"/>
                <w:lang w:val="en-US"/>
              </w:rPr>
              <w:t>0</w:t>
            </w:r>
          </w:p>
        </w:tc>
        <w:tc>
          <w:tcPr>
            <w:tcW w:w="482" w:type="pct"/>
            <w:tcBorders>
              <w:top w:val="single" w:sz="4" w:space="0" w:color="auto"/>
              <w:left w:val="nil"/>
              <w:bottom w:val="single" w:sz="4" w:space="0" w:color="auto"/>
              <w:right w:val="single" w:sz="4" w:space="0" w:color="auto"/>
            </w:tcBorders>
            <w:shd w:val="clear" w:color="auto" w:fill="auto"/>
            <w:noWrap/>
          </w:tcPr>
          <w:p w14:paraId="4AD4352E" w14:textId="77777777" w:rsidR="00386996" w:rsidRPr="00216321" w:rsidRDefault="00386996" w:rsidP="008315D5">
            <w:pPr>
              <w:keepNext/>
              <w:keepLines/>
              <w:widowControl w:val="0"/>
              <w:jc w:val="right"/>
              <w:rPr>
                <w:color w:val="000000"/>
                <w:sz w:val="20"/>
                <w:szCs w:val="20"/>
              </w:rPr>
            </w:pPr>
            <w:r w:rsidRPr="00216321">
              <w:rPr>
                <w:color w:val="000000"/>
                <w:sz w:val="20"/>
                <w:szCs w:val="20"/>
                <w:lang w:val="en-US"/>
              </w:rPr>
              <w:t>0</w:t>
            </w:r>
          </w:p>
        </w:tc>
        <w:tc>
          <w:tcPr>
            <w:tcW w:w="673" w:type="pct"/>
            <w:vMerge/>
            <w:tcBorders>
              <w:left w:val="nil"/>
              <w:right w:val="single" w:sz="4" w:space="0" w:color="auto"/>
            </w:tcBorders>
          </w:tcPr>
          <w:p w14:paraId="4A090339" w14:textId="77777777" w:rsidR="00386996" w:rsidRPr="00216321" w:rsidRDefault="00386996" w:rsidP="008315D5">
            <w:pPr>
              <w:keepNext/>
              <w:keepLines/>
              <w:widowControl w:val="0"/>
              <w:jc w:val="right"/>
              <w:rPr>
                <w:b/>
                <w:bCs/>
                <w:color w:val="000000"/>
                <w:sz w:val="20"/>
                <w:szCs w:val="20"/>
              </w:rPr>
            </w:pPr>
          </w:p>
        </w:tc>
        <w:tc>
          <w:tcPr>
            <w:tcW w:w="673" w:type="pct"/>
            <w:vMerge/>
            <w:tcBorders>
              <w:left w:val="single" w:sz="4" w:space="0" w:color="auto"/>
              <w:right w:val="single" w:sz="4" w:space="0" w:color="auto"/>
            </w:tcBorders>
          </w:tcPr>
          <w:p w14:paraId="56CD6F8E" w14:textId="77777777" w:rsidR="00386996" w:rsidRPr="00216321" w:rsidRDefault="00386996" w:rsidP="008315D5">
            <w:pPr>
              <w:keepNext/>
              <w:keepLines/>
              <w:widowControl w:val="0"/>
              <w:jc w:val="right"/>
              <w:rPr>
                <w:b/>
                <w:bCs/>
                <w:color w:val="000000"/>
                <w:sz w:val="20"/>
                <w:szCs w:val="20"/>
              </w:rPr>
            </w:pPr>
          </w:p>
        </w:tc>
        <w:tc>
          <w:tcPr>
            <w:tcW w:w="960" w:type="pct"/>
            <w:vMerge/>
            <w:tcBorders>
              <w:left w:val="single" w:sz="4" w:space="0" w:color="auto"/>
              <w:right w:val="single" w:sz="4" w:space="0" w:color="auto"/>
            </w:tcBorders>
            <w:shd w:val="clear" w:color="auto" w:fill="auto"/>
            <w:noWrap/>
          </w:tcPr>
          <w:p w14:paraId="223D903A" w14:textId="77777777" w:rsidR="00386996" w:rsidRPr="00216321" w:rsidRDefault="00386996" w:rsidP="008315D5">
            <w:pPr>
              <w:keepNext/>
              <w:keepLines/>
              <w:widowControl w:val="0"/>
              <w:jc w:val="right"/>
              <w:rPr>
                <w:color w:val="000000"/>
                <w:sz w:val="20"/>
                <w:szCs w:val="20"/>
                <w:lang w:val="en-US"/>
              </w:rPr>
            </w:pPr>
          </w:p>
        </w:tc>
      </w:tr>
      <w:tr w:rsidR="00995D69" w:rsidRPr="00216321" w14:paraId="72393A46" w14:textId="77777777" w:rsidTr="00C662A2">
        <w:tc>
          <w:tcPr>
            <w:tcW w:w="818" w:type="pct"/>
            <w:tcBorders>
              <w:top w:val="single" w:sz="4" w:space="0" w:color="auto"/>
              <w:left w:val="single" w:sz="4" w:space="0" w:color="auto"/>
              <w:bottom w:val="single" w:sz="4" w:space="0" w:color="auto"/>
              <w:right w:val="single" w:sz="4" w:space="0" w:color="auto"/>
            </w:tcBorders>
            <w:shd w:val="clear" w:color="auto" w:fill="auto"/>
          </w:tcPr>
          <w:p w14:paraId="6567E4E4" w14:textId="77777777" w:rsidR="00386996" w:rsidRPr="00216321" w:rsidRDefault="00386996" w:rsidP="008315D5">
            <w:pPr>
              <w:keepNext/>
              <w:keepLines/>
              <w:widowControl w:val="0"/>
              <w:jc w:val="left"/>
              <w:rPr>
                <w:color w:val="000000"/>
                <w:sz w:val="20"/>
                <w:szCs w:val="20"/>
                <w:lang w:val="en-US"/>
              </w:rPr>
            </w:pPr>
            <w:r w:rsidRPr="00216321">
              <w:rPr>
                <w:color w:val="000000"/>
                <w:sz w:val="20"/>
                <w:szCs w:val="20"/>
                <w:lang w:eastAsia="zh-CN"/>
              </w:rPr>
              <w:t>INDISOL</w:t>
            </w:r>
          </w:p>
        </w:tc>
        <w:tc>
          <w:tcPr>
            <w:tcW w:w="806" w:type="pct"/>
            <w:tcBorders>
              <w:top w:val="single" w:sz="4" w:space="0" w:color="auto"/>
              <w:left w:val="single" w:sz="4" w:space="0" w:color="auto"/>
              <w:bottom w:val="single" w:sz="4" w:space="0" w:color="auto"/>
              <w:right w:val="single" w:sz="4" w:space="0" w:color="auto"/>
            </w:tcBorders>
          </w:tcPr>
          <w:p w14:paraId="5DC4E4F4" w14:textId="527DF9DF" w:rsidR="00386996" w:rsidRPr="00216321" w:rsidRDefault="00386996" w:rsidP="008315D5">
            <w:pPr>
              <w:keepNext/>
              <w:keepLines/>
              <w:widowControl w:val="0"/>
              <w:jc w:val="right"/>
              <w:rPr>
                <w:color w:val="000000"/>
                <w:sz w:val="20"/>
                <w:szCs w:val="20"/>
              </w:rPr>
            </w:pPr>
            <w:r w:rsidRPr="00216321">
              <w:rPr>
                <w:color w:val="000000"/>
                <w:sz w:val="20"/>
                <w:szCs w:val="20"/>
              </w:rPr>
              <w:t>1</w:t>
            </w:r>
            <w:r w:rsidR="00A7651C">
              <w:rPr>
                <w:color w:val="000000"/>
                <w:sz w:val="20"/>
                <w:szCs w:val="20"/>
              </w:rPr>
              <w:t>,</w:t>
            </w:r>
            <w:r w:rsidRPr="00216321">
              <w:rPr>
                <w:color w:val="000000"/>
                <w:sz w:val="20"/>
                <w:szCs w:val="20"/>
              </w:rPr>
              <w:t>62</w:t>
            </w:r>
          </w:p>
        </w:tc>
        <w:tc>
          <w:tcPr>
            <w:tcW w:w="589" w:type="pct"/>
            <w:tcBorders>
              <w:top w:val="nil"/>
              <w:left w:val="single" w:sz="4" w:space="0" w:color="auto"/>
              <w:bottom w:val="single" w:sz="4" w:space="0" w:color="auto"/>
              <w:right w:val="single" w:sz="4" w:space="0" w:color="auto"/>
            </w:tcBorders>
            <w:shd w:val="clear" w:color="auto" w:fill="auto"/>
          </w:tcPr>
          <w:p w14:paraId="65905495" w14:textId="77777777" w:rsidR="00386996" w:rsidRPr="00216321" w:rsidRDefault="00386996" w:rsidP="008315D5">
            <w:pPr>
              <w:keepNext/>
              <w:keepLines/>
              <w:widowControl w:val="0"/>
              <w:jc w:val="right"/>
              <w:rPr>
                <w:color w:val="000000"/>
                <w:sz w:val="20"/>
                <w:szCs w:val="20"/>
              </w:rPr>
            </w:pPr>
            <w:r w:rsidRPr="00216321">
              <w:rPr>
                <w:color w:val="000000"/>
                <w:sz w:val="20"/>
                <w:szCs w:val="20"/>
                <w:lang w:val="en-US"/>
              </w:rPr>
              <w:t>0</w:t>
            </w:r>
          </w:p>
        </w:tc>
        <w:tc>
          <w:tcPr>
            <w:tcW w:w="482" w:type="pct"/>
            <w:tcBorders>
              <w:top w:val="single" w:sz="4" w:space="0" w:color="auto"/>
              <w:left w:val="nil"/>
              <w:bottom w:val="single" w:sz="4" w:space="0" w:color="auto"/>
              <w:right w:val="single" w:sz="4" w:space="0" w:color="auto"/>
            </w:tcBorders>
            <w:shd w:val="clear" w:color="auto" w:fill="auto"/>
            <w:noWrap/>
          </w:tcPr>
          <w:p w14:paraId="6D09C034" w14:textId="77777777" w:rsidR="00386996" w:rsidRPr="00216321" w:rsidRDefault="00386996" w:rsidP="008315D5">
            <w:pPr>
              <w:keepNext/>
              <w:keepLines/>
              <w:widowControl w:val="0"/>
              <w:jc w:val="right"/>
              <w:rPr>
                <w:color w:val="000000"/>
                <w:sz w:val="20"/>
                <w:szCs w:val="20"/>
              </w:rPr>
            </w:pPr>
            <w:r w:rsidRPr="00216321">
              <w:rPr>
                <w:color w:val="000000"/>
                <w:sz w:val="20"/>
                <w:szCs w:val="20"/>
                <w:lang w:val="en-US"/>
              </w:rPr>
              <w:t>0</w:t>
            </w:r>
          </w:p>
        </w:tc>
        <w:tc>
          <w:tcPr>
            <w:tcW w:w="673" w:type="pct"/>
            <w:vMerge/>
            <w:tcBorders>
              <w:left w:val="nil"/>
              <w:bottom w:val="single" w:sz="4" w:space="0" w:color="auto"/>
              <w:right w:val="single" w:sz="4" w:space="0" w:color="auto"/>
            </w:tcBorders>
          </w:tcPr>
          <w:p w14:paraId="2A1F7032" w14:textId="77777777" w:rsidR="00386996" w:rsidRPr="00216321" w:rsidRDefault="00386996" w:rsidP="008315D5">
            <w:pPr>
              <w:keepNext/>
              <w:keepLines/>
              <w:widowControl w:val="0"/>
              <w:jc w:val="right"/>
              <w:rPr>
                <w:b/>
                <w:bCs/>
                <w:sz w:val="20"/>
                <w:szCs w:val="20"/>
              </w:rPr>
            </w:pPr>
          </w:p>
        </w:tc>
        <w:tc>
          <w:tcPr>
            <w:tcW w:w="673" w:type="pct"/>
            <w:vMerge/>
            <w:tcBorders>
              <w:left w:val="single" w:sz="4" w:space="0" w:color="auto"/>
              <w:bottom w:val="single" w:sz="4" w:space="0" w:color="auto"/>
              <w:right w:val="single" w:sz="4" w:space="0" w:color="auto"/>
            </w:tcBorders>
          </w:tcPr>
          <w:p w14:paraId="131FF7D2" w14:textId="77777777" w:rsidR="00386996" w:rsidRPr="00216321" w:rsidRDefault="00386996" w:rsidP="008315D5">
            <w:pPr>
              <w:keepNext/>
              <w:keepLines/>
              <w:widowControl w:val="0"/>
              <w:jc w:val="right"/>
              <w:rPr>
                <w:b/>
                <w:bCs/>
                <w:color w:val="000000"/>
                <w:sz w:val="20"/>
                <w:szCs w:val="20"/>
              </w:rPr>
            </w:pPr>
          </w:p>
        </w:tc>
        <w:tc>
          <w:tcPr>
            <w:tcW w:w="960" w:type="pct"/>
            <w:vMerge/>
            <w:tcBorders>
              <w:left w:val="single" w:sz="4" w:space="0" w:color="auto"/>
              <w:bottom w:val="single" w:sz="4" w:space="0" w:color="auto"/>
              <w:right w:val="single" w:sz="4" w:space="0" w:color="auto"/>
            </w:tcBorders>
            <w:shd w:val="clear" w:color="auto" w:fill="auto"/>
            <w:noWrap/>
          </w:tcPr>
          <w:p w14:paraId="4C72FBF8" w14:textId="77777777" w:rsidR="00386996" w:rsidRPr="00216321" w:rsidRDefault="00386996" w:rsidP="008315D5">
            <w:pPr>
              <w:keepNext/>
              <w:keepLines/>
              <w:widowControl w:val="0"/>
              <w:jc w:val="right"/>
              <w:rPr>
                <w:color w:val="000000"/>
                <w:sz w:val="20"/>
                <w:szCs w:val="20"/>
              </w:rPr>
            </w:pPr>
          </w:p>
        </w:tc>
      </w:tr>
      <w:tr w:rsidR="00995D69" w:rsidRPr="00216321" w14:paraId="00A46CED" w14:textId="77777777" w:rsidTr="00C662A2">
        <w:tc>
          <w:tcPr>
            <w:tcW w:w="818" w:type="pct"/>
            <w:tcBorders>
              <w:top w:val="nil"/>
              <w:left w:val="single" w:sz="4" w:space="0" w:color="auto"/>
              <w:bottom w:val="single" w:sz="4" w:space="0" w:color="auto"/>
              <w:right w:val="single" w:sz="4" w:space="0" w:color="auto"/>
            </w:tcBorders>
            <w:shd w:val="clear" w:color="auto" w:fill="auto"/>
            <w:noWrap/>
            <w:hideMark/>
          </w:tcPr>
          <w:p w14:paraId="187D7FD3" w14:textId="1B6A6F45" w:rsidR="00386996" w:rsidRPr="00216321" w:rsidRDefault="00386996" w:rsidP="008315D5">
            <w:pPr>
              <w:keepNext/>
              <w:keepLines/>
              <w:widowControl w:val="0"/>
              <w:jc w:val="left"/>
              <w:rPr>
                <w:b/>
                <w:bCs/>
                <w:color w:val="000000"/>
                <w:sz w:val="20"/>
                <w:szCs w:val="20"/>
                <w:lang w:val="en-US"/>
              </w:rPr>
            </w:pPr>
            <w:r w:rsidRPr="00216321">
              <w:rPr>
                <w:b/>
                <w:bCs/>
                <w:color w:val="000000"/>
                <w:sz w:val="20"/>
                <w:szCs w:val="20"/>
                <w:lang w:val="en-US"/>
              </w:rPr>
              <w:t>Total</w:t>
            </w:r>
          </w:p>
        </w:tc>
        <w:tc>
          <w:tcPr>
            <w:tcW w:w="806" w:type="pct"/>
            <w:tcBorders>
              <w:top w:val="single" w:sz="4" w:space="0" w:color="auto"/>
              <w:left w:val="nil"/>
              <w:bottom w:val="single" w:sz="4" w:space="0" w:color="auto"/>
              <w:right w:val="single" w:sz="4" w:space="0" w:color="auto"/>
            </w:tcBorders>
          </w:tcPr>
          <w:p w14:paraId="219D86D0" w14:textId="643C641A" w:rsidR="00386996" w:rsidRPr="00216321" w:rsidRDefault="00386996" w:rsidP="008315D5">
            <w:pPr>
              <w:keepNext/>
              <w:keepLines/>
              <w:widowControl w:val="0"/>
              <w:jc w:val="right"/>
              <w:rPr>
                <w:b/>
                <w:bCs/>
                <w:color w:val="000000"/>
                <w:sz w:val="20"/>
                <w:szCs w:val="20"/>
              </w:rPr>
            </w:pPr>
            <w:r w:rsidRPr="00216321">
              <w:rPr>
                <w:b/>
                <w:bCs/>
                <w:color w:val="000000"/>
                <w:sz w:val="20"/>
                <w:szCs w:val="20"/>
              </w:rPr>
              <w:t>48</w:t>
            </w:r>
            <w:r w:rsidR="00A7651C">
              <w:rPr>
                <w:b/>
                <w:bCs/>
                <w:color w:val="000000"/>
                <w:sz w:val="20"/>
                <w:szCs w:val="20"/>
              </w:rPr>
              <w:t>,</w:t>
            </w:r>
            <w:r w:rsidRPr="00216321">
              <w:rPr>
                <w:b/>
                <w:bCs/>
                <w:color w:val="000000"/>
                <w:sz w:val="20"/>
                <w:szCs w:val="20"/>
              </w:rPr>
              <w:t>93</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3349A624" w14:textId="6ADC19E1" w:rsidR="00386996" w:rsidRPr="00216321" w:rsidRDefault="00386996" w:rsidP="008315D5">
            <w:pPr>
              <w:keepNext/>
              <w:keepLines/>
              <w:widowControl w:val="0"/>
              <w:jc w:val="right"/>
              <w:rPr>
                <w:b/>
                <w:color w:val="000000"/>
                <w:sz w:val="20"/>
                <w:szCs w:val="20"/>
                <w:lang w:val="en-US"/>
              </w:rPr>
            </w:pPr>
            <w:r>
              <w:rPr>
                <w:b/>
                <w:bCs/>
                <w:color w:val="000000"/>
                <w:sz w:val="20"/>
                <w:szCs w:val="20"/>
              </w:rPr>
              <w:t>314</w:t>
            </w:r>
            <w:r w:rsidR="009857D8">
              <w:rPr>
                <w:b/>
                <w:bCs/>
                <w:color w:val="000000"/>
                <w:sz w:val="20"/>
                <w:szCs w:val="20"/>
              </w:rPr>
              <w:t xml:space="preserve"> </w:t>
            </w:r>
            <w:r>
              <w:rPr>
                <w:b/>
                <w:bCs/>
                <w:color w:val="000000"/>
                <w:sz w:val="20"/>
                <w:szCs w:val="20"/>
              </w:rPr>
              <w:t>500</w:t>
            </w:r>
          </w:p>
        </w:tc>
        <w:tc>
          <w:tcPr>
            <w:tcW w:w="482" w:type="pct"/>
            <w:tcBorders>
              <w:top w:val="nil"/>
              <w:left w:val="nil"/>
              <w:bottom w:val="single" w:sz="4" w:space="0" w:color="auto"/>
              <w:right w:val="single" w:sz="4" w:space="0" w:color="auto"/>
            </w:tcBorders>
            <w:shd w:val="clear" w:color="auto" w:fill="auto"/>
            <w:noWrap/>
          </w:tcPr>
          <w:p w14:paraId="2B777EFB" w14:textId="77777777" w:rsidR="00386996" w:rsidRPr="00216321" w:rsidRDefault="00386996" w:rsidP="008315D5">
            <w:pPr>
              <w:keepNext/>
              <w:keepLines/>
              <w:widowControl w:val="0"/>
              <w:jc w:val="right"/>
              <w:rPr>
                <w:b/>
                <w:bCs/>
                <w:color w:val="000000"/>
                <w:sz w:val="20"/>
                <w:szCs w:val="20"/>
              </w:rPr>
            </w:pPr>
            <w:r>
              <w:rPr>
                <w:b/>
                <w:bCs/>
                <w:color w:val="000000"/>
                <w:sz w:val="20"/>
                <w:szCs w:val="20"/>
              </w:rPr>
              <w:t>0</w:t>
            </w:r>
          </w:p>
        </w:tc>
        <w:tc>
          <w:tcPr>
            <w:tcW w:w="673" w:type="pct"/>
            <w:tcBorders>
              <w:top w:val="single" w:sz="4" w:space="0" w:color="auto"/>
              <w:left w:val="nil"/>
              <w:bottom w:val="single" w:sz="4" w:space="0" w:color="auto"/>
              <w:right w:val="single" w:sz="4" w:space="0" w:color="auto"/>
            </w:tcBorders>
          </w:tcPr>
          <w:p w14:paraId="224F3D1A" w14:textId="77777777" w:rsidR="00386996" w:rsidRPr="00216321" w:rsidRDefault="00386996" w:rsidP="008315D5">
            <w:pPr>
              <w:keepNext/>
              <w:keepLines/>
              <w:widowControl w:val="0"/>
              <w:jc w:val="right"/>
              <w:rPr>
                <w:b/>
                <w:bCs/>
                <w:sz w:val="20"/>
                <w:szCs w:val="20"/>
              </w:rPr>
            </w:pPr>
          </w:p>
        </w:tc>
        <w:tc>
          <w:tcPr>
            <w:tcW w:w="673" w:type="pct"/>
            <w:tcBorders>
              <w:top w:val="single" w:sz="4" w:space="0" w:color="auto"/>
              <w:left w:val="single" w:sz="4" w:space="0" w:color="auto"/>
              <w:bottom w:val="single" w:sz="4" w:space="0" w:color="auto"/>
              <w:right w:val="single" w:sz="4" w:space="0" w:color="auto"/>
            </w:tcBorders>
          </w:tcPr>
          <w:p w14:paraId="54E7C0B9" w14:textId="3B9CF47F" w:rsidR="00386996" w:rsidRPr="00216321" w:rsidRDefault="00386996" w:rsidP="008315D5">
            <w:pPr>
              <w:keepNext/>
              <w:keepLines/>
              <w:widowControl w:val="0"/>
              <w:jc w:val="right"/>
              <w:rPr>
                <w:b/>
                <w:bCs/>
                <w:color w:val="000000"/>
                <w:sz w:val="20"/>
                <w:szCs w:val="20"/>
              </w:rPr>
            </w:pPr>
            <w:r>
              <w:rPr>
                <w:b/>
                <w:bCs/>
                <w:sz w:val="20"/>
                <w:szCs w:val="20"/>
              </w:rPr>
              <w:t>344</w:t>
            </w:r>
            <w:r w:rsidR="009857D8">
              <w:rPr>
                <w:b/>
                <w:bCs/>
                <w:sz w:val="20"/>
                <w:szCs w:val="20"/>
              </w:rPr>
              <w:t xml:space="preserve"> </w:t>
            </w:r>
            <w:r>
              <w:rPr>
                <w:b/>
                <w:bCs/>
                <w:sz w:val="20"/>
                <w:szCs w:val="20"/>
              </w:rPr>
              <w:t>500</w:t>
            </w:r>
          </w:p>
        </w:tc>
        <w:tc>
          <w:tcPr>
            <w:tcW w:w="960" w:type="pct"/>
            <w:tcBorders>
              <w:top w:val="single" w:sz="4" w:space="0" w:color="auto"/>
              <w:left w:val="single" w:sz="4" w:space="0" w:color="auto"/>
              <w:bottom w:val="single" w:sz="4" w:space="0" w:color="auto"/>
              <w:right w:val="single" w:sz="4" w:space="0" w:color="auto"/>
            </w:tcBorders>
            <w:shd w:val="clear" w:color="auto" w:fill="auto"/>
            <w:noWrap/>
          </w:tcPr>
          <w:p w14:paraId="59D94E79" w14:textId="1AF6C456" w:rsidR="00386996" w:rsidRPr="00216321" w:rsidRDefault="00386996" w:rsidP="008315D5">
            <w:pPr>
              <w:keepNext/>
              <w:keepLines/>
              <w:widowControl w:val="0"/>
              <w:jc w:val="right"/>
              <w:rPr>
                <w:b/>
                <w:bCs/>
                <w:color w:val="000000"/>
                <w:sz w:val="20"/>
                <w:szCs w:val="20"/>
              </w:rPr>
            </w:pPr>
            <w:r w:rsidRPr="00216321">
              <w:rPr>
                <w:b/>
                <w:bCs/>
                <w:color w:val="000000"/>
                <w:sz w:val="20"/>
                <w:szCs w:val="20"/>
              </w:rPr>
              <w:t>7</w:t>
            </w:r>
            <w:r w:rsidR="00A7651C">
              <w:rPr>
                <w:b/>
                <w:bCs/>
                <w:color w:val="000000"/>
                <w:sz w:val="20"/>
                <w:szCs w:val="20"/>
              </w:rPr>
              <w:t>,</w:t>
            </w:r>
            <w:r w:rsidRPr="00216321">
              <w:rPr>
                <w:b/>
                <w:bCs/>
                <w:color w:val="000000"/>
                <w:sz w:val="20"/>
                <w:szCs w:val="20"/>
              </w:rPr>
              <w:t>04</w:t>
            </w:r>
          </w:p>
        </w:tc>
      </w:tr>
    </w:tbl>
    <w:p w14:paraId="3EF361F7" w14:textId="77777777" w:rsidR="00386996" w:rsidRPr="00216321" w:rsidRDefault="00386996" w:rsidP="00386996">
      <w:r w:rsidRPr="00216321">
        <w:t xml:space="preserve"> </w:t>
      </w:r>
    </w:p>
    <w:p w14:paraId="0907F858" w14:textId="77777777" w:rsidR="00113D86" w:rsidRDefault="00113D86" w:rsidP="00113D86">
      <w:pPr>
        <w:keepNext/>
        <w:keepLines/>
        <w:rPr>
          <w:u w:val="single"/>
        </w:rPr>
      </w:pPr>
    </w:p>
    <w:p w14:paraId="4A636F2D" w14:textId="77777777" w:rsidR="00113D86" w:rsidRDefault="00113D86" w:rsidP="00113D86">
      <w:pPr>
        <w:keepNext/>
        <w:keepLines/>
        <w:rPr>
          <w:u w:val="single"/>
        </w:rPr>
      </w:pPr>
    </w:p>
    <w:p w14:paraId="1A021E78" w14:textId="11CEECE9" w:rsidR="00386996" w:rsidRPr="00A937FB" w:rsidRDefault="00386996" w:rsidP="00113D86">
      <w:pPr>
        <w:keepNext/>
        <w:keepLines/>
        <w:rPr>
          <w:u w:val="single"/>
        </w:rPr>
      </w:pPr>
      <w:proofErr w:type="spellStart"/>
      <w:r w:rsidRPr="00A937FB">
        <w:rPr>
          <w:u w:val="single"/>
        </w:rPr>
        <w:t>Revisi</w:t>
      </w:r>
      <w:r w:rsidR="0033606B">
        <w:rPr>
          <w:u w:val="single"/>
        </w:rPr>
        <w:t>ón</w:t>
      </w:r>
      <w:proofErr w:type="spellEnd"/>
      <w:r w:rsidR="0033606B">
        <w:rPr>
          <w:u w:val="single"/>
        </w:rPr>
        <w:t xml:space="preserve"> del </w:t>
      </w:r>
      <w:proofErr w:type="spellStart"/>
      <w:r w:rsidR="0033606B">
        <w:rPr>
          <w:u w:val="single"/>
        </w:rPr>
        <w:t>A</w:t>
      </w:r>
      <w:r w:rsidR="00BF4F4C">
        <w:rPr>
          <w:u w:val="single"/>
        </w:rPr>
        <w:t>cuerdo</w:t>
      </w:r>
      <w:proofErr w:type="spellEnd"/>
    </w:p>
    <w:p w14:paraId="5E57A973" w14:textId="77777777" w:rsidR="00386996" w:rsidRPr="00A937FB" w:rsidRDefault="00386996" w:rsidP="00113D86">
      <w:pPr>
        <w:keepNext/>
        <w:keepLines/>
      </w:pPr>
    </w:p>
    <w:p w14:paraId="640C8208" w14:textId="231957C6" w:rsidR="00386996" w:rsidRPr="00331D19" w:rsidRDefault="00331D19" w:rsidP="00113D86">
      <w:pPr>
        <w:pStyle w:val="Heading1"/>
        <w:keepNext/>
        <w:keepLines/>
        <w:rPr>
          <w:lang w:val="es-MX"/>
        </w:rPr>
      </w:pPr>
      <w:r w:rsidRPr="00331D19">
        <w:rPr>
          <w:lang w:val="es-MX"/>
        </w:rPr>
        <w:t xml:space="preserve">El Acuerdo entre el Gobierno de Marruecos y el Comité Ejecutivo para la </w:t>
      </w:r>
      <w:r w:rsidR="00C662A2">
        <w:rPr>
          <w:lang w:val="es-MX"/>
        </w:rPr>
        <w:t>etapa</w:t>
      </w:r>
      <w:r w:rsidRPr="00331D19">
        <w:rPr>
          <w:lang w:val="es-MX"/>
        </w:rPr>
        <w:t xml:space="preserve"> II de su plan de gestión de la eliminación de los HCFC se ha revisado para reflejar los cambios en el Apéndice 2-A (los fondos aprobados y el consumo admisible restante), el párrafo 1 del Apéndice 7-A (ajuste de las reducciones de financiación por incumplimiento), y se ha añadido un párrafo 17 para indicar que el Acuerdo revisado para la </w:t>
      </w:r>
      <w:r w:rsidR="00C662A2">
        <w:rPr>
          <w:lang w:val="es-MX"/>
        </w:rPr>
        <w:t>etapa</w:t>
      </w:r>
      <w:r w:rsidRPr="00331D19">
        <w:rPr>
          <w:lang w:val="es-MX"/>
        </w:rPr>
        <w:t xml:space="preserve"> II sustituye al alcanzado en la 88ª reunión, que figura en el Anexo I al presente documento. El Acuerdo revisado completo se adjuntará al informe final de la 91ª reunión.</w:t>
      </w:r>
    </w:p>
    <w:p w14:paraId="4EE56444" w14:textId="21E26A75" w:rsidR="00386996" w:rsidRPr="00601D82" w:rsidRDefault="00601D82" w:rsidP="00386996">
      <w:pPr>
        <w:spacing w:after="240"/>
        <w:rPr>
          <w:u w:val="single"/>
          <w:lang w:val="es-MX"/>
        </w:rPr>
      </w:pPr>
      <w:r w:rsidRPr="00601D82">
        <w:rPr>
          <w:u w:val="single"/>
          <w:lang w:val="es-MX"/>
        </w:rPr>
        <w:t>Aplicación de la política de género</w:t>
      </w:r>
      <w:r w:rsidRPr="00601D82">
        <w:rPr>
          <w:rStyle w:val="FootnoteReference"/>
          <w:u w:val="single"/>
          <w:vertAlign w:val="baseline"/>
          <w:lang w:val="es-MX"/>
        </w:rPr>
        <w:t xml:space="preserve"> </w:t>
      </w:r>
      <w:r w:rsidR="00386996" w:rsidRPr="0034371D">
        <w:rPr>
          <w:rStyle w:val="FootnoteReference"/>
          <w:u w:val="single"/>
        </w:rPr>
        <w:footnoteReference w:id="5"/>
      </w:r>
    </w:p>
    <w:p w14:paraId="51446C1A" w14:textId="578DA23E" w:rsidR="00386996" w:rsidRPr="00067BF2" w:rsidRDefault="00067BF2" w:rsidP="00386996">
      <w:pPr>
        <w:keepNext/>
        <w:numPr>
          <w:ilvl w:val="0"/>
          <w:numId w:val="1"/>
        </w:numPr>
        <w:tabs>
          <w:tab w:val="clear" w:pos="0"/>
        </w:tabs>
        <w:spacing w:after="240"/>
        <w:outlineLvl w:val="0"/>
        <w:rPr>
          <w:u w:val="single"/>
          <w:lang w:val="es-MX"/>
        </w:rPr>
      </w:pPr>
      <w:r w:rsidRPr="00067BF2">
        <w:rPr>
          <w:lang w:val="es-MX"/>
        </w:rPr>
        <w:t xml:space="preserve">El </w:t>
      </w:r>
      <w:r w:rsidRPr="001B30C9">
        <w:rPr>
          <w:lang w:val="es-MX"/>
        </w:rPr>
        <w:t xml:space="preserve">proyecto </w:t>
      </w:r>
      <w:r w:rsidR="001B30C9" w:rsidRPr="001B30C9">
        <w:rPr>
          <w:lang w:val="es-MX"/>
        </w:rPr>
        <w:t xml:space="preserve">general </w:t>
      </w:r>
      <w:r w:rsidRPr="001B30C9">
        <w:rPr>
          <w:lang w:val="es-MX"/>
        </w:rPr>
        <w:t xml:space="preserve">de conversión </w:t>
      </w:r>
      <w:r w:rsidRPr="00067BF2">
        <w:rPr>
          <w:lang w:val="es-MX"/>
        </w:rPr>
        <w:t>se ejecutará como parte de la etapa II del PG</w:t>
      </w:r>
      <w:r>
        <w:rPr>
          <w:lang w:val="es-MX"/>
        </w:rPr>
        <w:t>E</w:t>
      </w:r>
      <w:r w:rsidRPr="00067BF2">
        <w:rPr>
          <w:lang w:val="es-MX"/>
        </w:rPr>
        <w:t>H, que ha tenido en cuenta la política de integración de la perspectiva de género del Fondo Multilateral y los indicadores pertinentes se han incorporado a las actividades de la etapa II del PG</w:t>
      </w:r>
      <w:r>
        <w:rPr>
          <w:lang w:val="es-MX"/>
        </w:rPr>
        <w:t>E</w:t>
      </w:r>
      <w:r w:rsidRPr="00067BF2">
        <w:rPr>
          <w:lang w:val="es-MX"/>
        </w:rPr>
        <w:t>H</w:t>
      </w:r>
      <w:r w:rsidR="00386996" w:rsidRPr="00067BF2">
        <w:rPr>
          <w:lang w:val="es-MX"/>
        </w:rPr>
        <w:t xml:space="preserve">. </w:t>
      </w:r>
    </w:p>
    <w:p w14:paraId="48F414C2" w14:textId="2026A253" w:rsidR="00386996" w:rsidRPr="000B4322" w:rsidRDefault="00386996" w:rsidP="00386996">
      <w:pPr>
        <w:keepNext/>
        <w:spacing w:after="240"/>
        <w:outlineLvl w:val="0"/>
        <w:rPr>
          <w:u w:val="single"/>
        </w:rPr>
      </w:pPr>
      <w:proofErr w:type="spellStart"/>
      <w:r w:rsidRPr="000B4322">
        <w:rPr>
          <w:u w:val="single"/>
        </w:rPr>
        <w:t>Impact</w:t>
      </w:r>
      <w:r w:rsidR="00067BF2">
        <w:rPr>
          <w:u w:val="single"/>
        </w:rPr>
        <w:t>o</w:t>
      </w:r>
      <w:proofErr w:type="spellEnd"/>
      <w:r w:rsidRPr="000B4322">
        <w:rPr>
          <w:u w:val="single"/>
        </w:rPr>
        <w:t xml:space="preserve"> </w:t>
      </w:r>
      <w:proofErr w:type="spellStart"/>
      <w:r w:rsidR="00067BF2">
        <w:rPr>
          <w:u w:val="single"/>
        </w:rPr>
        <w:t>en</w:t>
      </w:r>
      <w:proofErr w:type="spellEnd"/>
      <w:r w:rsidR="00067BF2">
        <w:rPr>
          <w:u w:val="single"/>
        </w:rPr>
        <w:t xml:space="preserve"> </w:t>
      </w:r>
      <w:proofErr w:type="spellStart"/>
      <w:r w:rsidR="00067BF2">
        <w:rPr>
          <w:u w:val="single"/>
        </w:rPr>
        <w:t>el</w:t>
      </w:r>
      <w:proofErr w:type="spellEnd"/>
      <w:r w:rsidR="00067BF2">
        <w:rPr>
          <w:u w:val="single"/>
        </w:rPr>
        <w:t xml:space="preserve"> </w:t>
      </w:r>
      <w:proofErr w:type="spellStart"/>
      <w:r w:rsidR="00067BF2">
        <w:rPr>
          <w:u w:val="single"/>
        </w:rPr>
        <w:t>clima</w:t>
      </w:r>
      <w:proofErr w:type="spellEnd"/>
    </w:p>
    <w:p w14:paraId="56CD4538" w14:textId="783FC0E1" w:rsidR="00386996" w:rsidRPr="00473CBF" w:rsidRDefault="00473CBF" w:rsidP="00386996">
      <w:pPr>
        <w:keepNext/>
        <w:numPr>
          <w:ilvl w:val="0"/>
          <w:numId w:val="1"/>
        </w:numPr>
        <w:tabs>
          <w:tab w:val="clear" w:pos="0"/>
        </w:tabs>
        <w:spacing w:after="240"/>
        <w:outlineLvl w:val="0"/>
        <w:rPr>
          <w:lang w:val="es-MX"/>
        </w:rPr>
      </w:pPr>
      <w:r w:rsidRPr="00473CBF">
        <w:rPr>
          <w:lang w:val="es-MX"/>
        </w:rPr>
        <w:t>El impacto climático de la conversión de HCFC-141b a ciclopentano en MPI evitaría la emisión de gases de efecto invernadero a la atmósfera de 31</w:t>
      </w:r>
      <w:r w:rsidR="001E20C2">
        <w:rPr>
          <w:lang w:val="es-MX"/>
        </w:rPr>
        <w:t xml:space="preserve"> </w:t>
      </w:r>
      <w:r w:rsidRPr="00473CBF">
        <w:rPr>
          <w:lang w:val="es-MX"/>
        </w:rPr>
        <w:t xml:space="preserve">919 toneladas de </w:t>
      </w:r>
      <w:r>
        <w:rPr>
          <w:lang w:val="es-MX"/>
        </w:rPr>
        <w:t xml:space="preserve">equivalente de </w:t>
      </w:r>
      <w:r w:rsidRPr="00473CBF">
        <w:rPr>
          <w:lang w:val="es-MX"/>
        </w:rPr>
        <w:t>CO</w:t>
      </w:r>
      <w:r w:rsidR="00F620D0" w:rsidRPr="00F620D0">
        <w:rPr>
          <w:vertAlign w:val="subscript"/>
          <w:lang w:val="es-MX"/>
        </w:rPr>
        <w:t>2</w:t>
      </w:r>
      <w:r w:rsidR="00F620D0">
        <w:rPr>
          <w:lang w:val="es-MX"/>
        </w:rPr>
        <w:t xml:space="preserve"> </w:t>
      </w:r>
      <w:r w:rsidRPr="00473CBF">
        <w:rPr>
          <w:lang w:val="es-MX"/>
        </w:rPr>
        <w:t>al año. El impacto climático de la eliminación de las tres pequeñas empresas se desconoce, ya que dependerá de las tecnologías que se seleccionen durante la ejecución; se espera que la asistencia técnica proporcionada guíe a las empresas a la transición hacia alternativas de bajo PCA, lo que supondrá un beneficio climático</w:t>
      </w:r>
      <w:r w:rsidR="00386996" w:rsidRPr="00473CBF">
        <w:rPr>
          <w:lang w:val="es-MX"/>
        </w:rPr>
        <w:t xml:space="preserve">. </w:t>
      </w:r>
    </w:p>
    <w:p w14:paraId="1BE56105" w14:textId="42B99A86" w:rsidR="00386996" w:rsidRPr="004D7212" w:rsidRDefault="00386996" w:rsidP="00386996">
      <w:pPr>
        <w:pStyle w:val="Heading1"/>
        <w:keepNext/>
        <w:keepLines/>
        <w:numPr>
          <w:ilvl w:val="0"/>
          <w:numId w:val="0"/>
        </w:numPr>
        <w:rPr>
          <w:b/>
        </w:rPr>
      </w:pPr>
      <w:r w:rsidRPr="004D7212">
        <w:rPr>
          <w:b/>
        </w:rPr>
        <w:t>RECOMENDA</w:t>
      </w:r>
      <w:r w:rsidR="001E20C2">
        <w:rPr>
          <w:b/>
        </w:rPr>
        <w:t>C</w:t>
      </w:r>
      <w:r w:rsidRPr="004D7212">
        <w:rPr>
          <w:b/>
        </w:rPr>
        <w:t>I</w:t>
      </w:r>
      <w:r w:rsidR="001E20C2">
        <w:rPr>
          <w:b/>
        </w:rPr>
        <w:t>Ó</w:t>
      </w:r>
      <w:r w:rsidRPr="004D7212">
        <w:rPr>
          <w:b/>
        </w:rPr>
        <w:t>N</w:t>
      </w:r>
    </w:p>
    <w:p w14:paraId="49C7B0F7" w14:textId="47785648" w:rsidR="00386996" w:rsidRPr="001E20C2" w:rsidRDefault="001E20C2" w:rsidP="00386996">
      <w:pPr>
        <w:pStyle w:val="Heading1"/>
        <w:keepNext/>
        <w:keepLines/>
        <w:rPr>
          <w:lang w:val="es-MX"/>
        </w:rPr>
      </w:pPr>
      <w:r w:rsidRPr="001E20C2">
        <w:rPr>
          <w:lang w:val="es-MX"/>
        </w:rPr>
        <w:t>El Comité Ejecutivo podría</w:t>
      </w:r>
      <w:r w:rsidR="00386996" w:rsidRPr="001E20C2">
        <w:rPr>
          <w:lang w:val="es-MX"/>
        </w:rPr>
        <w:t xml:space="preserve"> consider</w:t>
      </w:r>
      <w:r w:rsidRPr="001E20C2">
        <w:rPr>
          <w:lang w:val="es-MX"/>
        </w:rPr>
        <w:t>ar</w:t>
      </w:r>
      <w:r w:rsidR="00386996" w:rsidRPr="001E20C2">
        <w:rPr>
          <w:lang w:val="es-MX"/>
        </w:rPr>
        <w:t>:</w:t>
      </w:r>
    </w:p>
    <w:p w14:paraId="0CDCDDC2" w14:textId="22B87996" w:rsidR="00386996" w:rsidRPr="00220B66" w:rsidRDefault="00220B66" w:rsidP="00386996">
      <w:pPr>
        <w:pStyle w:val="Heading2"/>
        <w:keepNext/>
        <w:keepLines/>
        <w:widowControl/>
        <w:rPr>
          <w:lang w:val="es-MX"/>
        </w:rPr>
      </w:pPr>
      <w:r w:rsidRPr="00220B66">
        <w:rPr>
          <w:lang w:val="es-MX"/>
        </w:rPr>
        <w:t>Aprobar la propuesta de proyecto para la eliminación del HCFC-141b contenido en los polioles premezclados importados en el sector de espuma</w:t>
      </w:r>
      <w:r>
        <w:rPr>
          <w:lang w:val="es-MX"/>
        </w:rPr>
        <w:t>s</w:t>
      </w:r>
      <w:r w:rsidRPr="00220B66">
        <w:rPr>
          <w:lang w:val="es-MX"/>
        </w:rPr>
        <w:t xml:space="preserve"> en Marruecos, por un importe de 344</w:t>
      </w:r>
      <w:r>
        <w:rPr>
          <w:lang w:val="es-MX"/>
        </w:rPr>
        <w:t xml:space="preserve"> </w:t>
      </w:r>
      <w:r w:rsidRPr="00220B66">
        <w:rPr>
          <w:lang w:val="es-MX"/>
        </w:rPr>
        <w:t xml:space="preserve">500 </w:t>
      </w:r>
      <w:r w:rsidRPr="00335050">
        <w:rPr>
          <w:lang w:val="es-MX"/>
        </w:rPr>
        <w:t>$</w:t>
      </w:r>
      <w:r>
        <w:rPr>
          <w:lang w:val="es-MX"/>
        </w:rPr>
        <w:t>EUA</w:t>
      </w:r>
      <w:r w:rsidRPr="00220B66">
        <w:rPr>
          <w:lang w:val="es-MX"/>
        </w:rPr>
        <w:t xml:space="preserve">, más </w:t>
      </w:r>
      <w:r w:rsidR="00144C78" w:rsidRPr="00220B66">
        <w:rPr>
          <w:lang w:val="es-MX"/>
        </w:rPr>
        <w:t xml:space="preserve">unos </w:t>
      </w:r>
      <w:r w:rsidR="00144C78">
        <w:rPr>
          <w:lang w:val="es-MX"/>
        </w:rPr>
        <w:t>gastos</w:t>
      </w:r>
      <w:r w:rsidRPr="00220B66">
        <w:rPr>
          <w:lang w:val="es-MX"/>
        </w:rPr>
        <w:t xml:space="preserve"> de apoyo </w:t>
      </w:r>
      <w:r w:rsidR="00616FFC">
        <w:rPr>
          <w:lang w:val="es-MX"/>
        </w:rPr>
        <w:t xml:space="preserve">al organismo </w:t>
      </w:r>
      <w:r w:rsidRPr="00220B66">
        <w:rPr>
          <w:lang w:val="es-MX"/>
        </w:rPr>
        <w:t>de 24</w:t>
      </w:r>
      <w:r w:rsidR="00616FFC">
        <w:rPr>
          <w:lang w:val="es-MX"/>
        </w:rPr>
        <w:t xml:space="preserve"> </w:t>
      </w:r>
      <w:r w:rsidRPr="00220B66">
        <w:rPr>
          <w:lang w:val="es-MX"/>
        </w:rPr>
        <w:t xml:space="preserve">115 </w:t>
      </w:r>
      <w:r w:rsidR="00616FFC" w:rsidRPr="00335050">
        <w:rPr>
          <w:lang w:val="es-MX"/>
        </w:rPr>
        <w:t>$</w:t>
      </w:r>
      <w:r w:rsidR="00616FFC">
        <w:rPr>
          <w:lang w:val="es-MX"/>
        </w:rPr>
        <w:t>EUA</w:t>
      </w:r>
      <w:r w:rsidR="00616FFC" w:rsidRPr="00AE32B3">
        <w:rPr>
          <w:lang w:val="es-MX"/>
        </w:rPr>
        <w:t xml:space="preserve"> </w:t>
      </w:r>
      <w:r w:rsidRPr="00220B66">
        <w:rPr>
          <w:lang w:val="es-MX"/>
        </w:rPr>
        <w:t>para la ONUDI</w:t>
      </w:r>
      <w:r w:rsidR="00386996" w:rsidRPr="00220B66">
        <w:rPr>
          <w:lang w:val="es-MX"/>
        </w:rPr>
        <w:t>;</w:t>
      </w:r>
    </w:p>
    <w:p w14:paraId="10340FC8" w14:textId="25ADA5A9" w:rsidR="00386996" w:rsidRPr="00091B2A" w:rsidRDefault="00091B2A" w:rsidP="00386996">
      <w:pPr>
        <w:pStyle w:val="Heading2"/>
        <w:rPr>
          <w:lang w:val="es-MX"/>
        </w:rPr>
      </w:pPr>
      <w:r w:rsidRPr="00091B2A">
        <w:rPr>
          <w:lang w:val="es-MX"/>
        </w:rPr>
        <w:t>Deducir 7,9 toneladas PAO de HCFC del consumo restante de HCFC admisible para la financiación</w:t>
      </w:r>
      <w:r w:rsidR="00386996" w:rsidRPr="00091B2A">
        <w:rPr>
          <w:lang w:val="es-MX"/>
        </w:rPr>
        <w:t>;</w:t>
      </w:r>
    </w:p>
    <w:p w14:paraId="384E16E4" w14:textId="4043BDDB" w:rsidR="00386996" w:rsidRPr="00054640" w:rsidRDefault="00091B2A" w:rsidP="00386996">
      <w:pPr>
        <w:pStyle w:val="Heading2"/>
      </w:pPr>
      <w:proofErr w:type="spellStart"/>
      <w:r>
        <w:t>Tomar</w:t>
      </w:r>
      <w:proofErr w:type="spellEnd"/>
      <w:r>
        <w:t xml:space="preserve"> nota </w:t>
      </w:r>
      <w:r w:rsidR="00C70BB3">
        <w:t>de</w:t>
      </w:r>
      <w:r w:rsidR="00386996" w:rsidRPr="00054640">
        <w:t xml:space="preserve">: </w:t>
      </w:r>
    </w:p>
    <w:p w14:paraId="26D0FB40" w14:textId="35C29E96" w:rsidR="00386996" w:rsidRPr="00C70BB3" w:rsidRDefault="00C70BB3" w:rsidP="00386996">
      <w:pPr>
        <w:pStyle w:val="Heading3"/>
        <w:rPr>
          <w:lang w:val="es-MX"/>
        </w:rPr>
      </w:pPr>
      <w:r w:rsidRPr="00C70BB3">
        <w:rPr>
          <w:lang w:val="es-MX"/>
        </w:rPr>
        <w:t xml:space="preserve">El compromiso del Gobierno de Marruecos de prohibir la importación y el uso del HCFC-141b contenido en los polioles premezclados tras la finalización del </w:t>
      </w:r>
      <w:r w:rsidRPr="001B30C9">
        <w:rPr>
          <w:lang w:val="es-MX"/>
        </w:rPr>
        <w:t>proyecto general,</w:t>
      </w:r>
      <w:r w:rsidRPr="00C70BB3">
        <w:rPr>
          <w:lang w:val="es-MX"/>
        </w:rPr>
        <w:t xml:space="preserve"> a más tardar el 1 de enero de 2025; y</w:t>
      </w:r>
    </w:p>
    <w:p w14:paraId="57516DCC" w14:textId="0944CE85" w:rsidR="0087455A" w:rsidRPr="005064E5" w:rsidRDefault="005064E5" w:rsidP="00386996">
      <w:pPr>
        <w:pStyle w:val="Heading3"/>
        <w:rPr>
          <w:lang w:val="es-MX"/>
        </w:rPr>
      </w:pPr>
      <w:r w:rsidRPr="005064E5">
        <w:rPr>
          <w:lang w:val="es-MX"/>
        </w:rPr>
        <w:t>Que la Secretaría del Fondo ha revisado el Acuerdo entre el Gobierno de Marruecos y el Comité Ejecutivo para la etapa II de su plan de gestión de la eliminación de los HCFC (</w:t>
      </w:r>
      <w:r>
        <w:rPr>
          <w:lang w:val="es-MX"/>
        </w:rPr>
        <w:t>PGEH</w:t>
      </w:r>
      <w:r w:rsidRPr="005064E5">
        <w:rPr>
          <w:lang w:val="es-MX"/>
        </w:rPr>
        <w:t xml:space="preserve">), tal como figura en el Anexo I </w:t>
      </w:r>
      <w:r>
        <w:rPr>
          <w:lang w:val="es-MX"/>
        </w:rPr>
        <w:t>al</w:t>
      </w:r>
      <w:r w:rsidRPr="005064E5">
        <w:rPr>
          <w:lang w:val="es-MX"/>
        </w:rPr>
        <w:t xml:space="preserve"> presente documento, específicamente: El Apéndice 2-A para reflejar la aprobación del proyecto de espumas mencionado en el apartado a) anterior; el párrafo 1 del Apéndice 7 A para ajustar las reducciones de financiación por incumplimiento; y </w:t>
      </w:r>
      <w:r w:rsidRPr="005064E5">
        <w:rPr>
          <w:lang w:val="es-MX"/>
        </w:rPr>
        <w:lastRenderedPageBreak/>
        <w:t>el párrafo 17, añadido para indicar que el Acuerdo revisado para la etapa II sustituye al alcanzado en la 88ª reunión</w:t>
      </w:r>
      <w:r w:rsidR="00386996" w:rsidRPr="005064E5">
        <w:rPr>
          <w:lang w:val="es-MX"/>
        </w:rPr>
        <w:t>.</w:t>
      </w:r>
    </w:p>
    <w:p w14:paraId="5A683E29" w14:textId="0683AFEF" w:rsidR="0087455A" w:rsidRPr="005064E5" w:rsidRDefault="000232E3" w:rsidP="00C6635A">
      <w:pPr>
        <w:pStyle w:val="StyleHeader4Para4Left0Firstline0"/>
        <w:numPr>
          <w:ilvl w:val="0"/>
          <w:numId w:val="0"/>
        </w:numPr>
        <w:rPr>
          <w:lang w:val="es-MX"/>
        </w:rPr>
      </w:pPr>
      <w:r>
        <w:rPr>
          <w:lang w:val="es-MX"/>
        </w:rPr>
        <w:t xml:space="preserve"> </w:t>
      </w:r>
    </w:p>
    <w:p w14:paraId="31F5E904" w14:textId="17FE7B7F" w:rsidR="0087455A" w:rsidRPr="005064E5" w:rsidRDefault="0087455A" w:rsidP="0034497C">
      <w:pPr>
        <w:pStyle w:val="StyleHeader4Para4Left0Firstline0"/>
        <w:numPr>
          <w:ilvl w:val="0"/>
          <w:numId w:val="0"/>
        </w:numPr>
        <w:rPr>
          <w:lang w:val="es-MX"/>
        </w:rPr>
        <w:sectPr w:rsidR="0087455A" w:rsidRPr="005064E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D22BB8A" w14:textId="77777777" w:rsidR="0087455A" w:rsidRPr="00FC1872" w:rsidRDefault="0024162E">
      <w:pPr>
        <w:jc w:val="center"/>
        <w:rPr>
          <w:b/>
          <w:bCs/>
          <w:lang w:val="es-MX"/>
        </w:rPr>
      </w:pPr>
      <w:r w:rsidRPr="00FC1872">
        <w:rPr>
          <w:b/>
          <w:bCs/>
          <w:lang w:val="es-MX"/>
        </w:rPr>
        <w:lastRenderedPageBreak/>
        <w:t>Anexo I</w:t>
      </w:r>
    </w:p>
    <w:p w14:paraId="397620C5" w14:textId="77777777" w:rsidR="000C26BA" w:rsidRPr="00FC1872" w:rsidRDefault="000C26BA" w:rsidP="000C26BA">
      <w:pPr>
        <w:widowControl w:val="0"/>
        <w:jc w:val="center"/>
        <w:rPr>
          <w:b/>
          <w:bCs/>
          <w:lang w:val="es-MX"/>
        </w:rPr>
      </w:pPr>
    </w:p>
    <w:p w14:paraId="387F327E" w14:textId="7624D21E" w:rsidR="00C6635A" w:rsidRPr="00FC1872" w:rsidRDefault="00E62545" w:rsidP="000C26BA">
      <w:pPr>
        <w:widowControl w:val="0"/>
        <w:ind w:left="316" w:right="335" w:hanging="2"/>
        <w:jc w:val="center"/>
        <w:rPr>
          <w:rFonts w:eastAsiaTheme="minorHAnsi"/>
          <w:b/>
          <w:spacing w:val="-1"/>
          <w:lang w:val="es-MX"/>
        </w:rPr>
      </w:pPr>
      <w:bookmarkStart w:id="1" w:name="8348"/>
      <w:bookmarkStart w:id="2" w:name="8348ax1p1"/>
      <w:bookmarkStart w:id="3" w:name="8348ax2_Additional_status_reports"/>
      <w:bookmarkStart w:id="4" w:name="8348ax3_Tunisia_-_Updated_Agreement_HPMP"/>
      <w:bookmarkStart w:id="5" w:name="8348ax4_Philippines_-_Updated_Agreement_"/>
      <w:bookmarkStart w:id="6" w:name="8348ax5_Tranche_submission_delays"/>
      <w:bookmarkStart w:id="7" w:name="8348ax6"/>
      <w:bookmarkStart w:id="8" w:name="83-48AnnexVI"/>
      <w:bookmarkStart w:id="9" w:name="LastPage"/>
      <w:bookmarkStart w:id="10" w:name="8348ax7_Mozambique_-_Updated_Agreement"/>
      <w:bookmarkStart w:id="11" w:name="8348ax8_Work_programmes_-_IS_Views"/>
      <w:bookmarkStart w:id="12" w:name="8348ax9_Kuwait_-_Revised_updated_agreeme"/>
      <w:bookmarkStart w:id="13" w:name="8348ax10_Morocco_-_Updated_agreement_HPM"/>
      <w:bookmarkStart w:id="14" w:name="8348ax11_Pakistan_stage_II_HPMP"/>
      <w:bookmarkStart w:id="15" w:name="8348Ax12_Energy_efficiency_draft_recomme"/>
      <w:bookmarkStart w:id="16" w:name="8348ax13_HFC_cost_guidelines_draft_templ"/>
      <w:bookmarkStart w:id="17" w:name="8348ax14_HFC_cost_guidelines_outstanding"/>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roofErr w:type="gramStart"/>
      <w:r w:rsidRPr="00FC1872">
        <w:rPr>
          <w:rFonts w:eastAsiaTheme="minorHAnsi"/>
          <w:b/>
          <w:spacing w:val="-1"/>
          <w:lang w:val="es-MX"/>
        </w:rPr>
        <w:t>TEXTO A INCLUIR</w:t>
      </w:r>
      <w:proofErr w:type="gramEnd"/>
      <w:r w:rsidRPr="00FC1872">
        <w:rPr>
          <w:rFonts w:eastAsiaTheme="minorHAnsi"/>
          <w:b/>
          <w:spacing w:val="-1"/>
          <w:lang w:val="es-MX"/>
        </w:rPr>
        <w:t xml:space="preserve"> EN EL ACUERDO REVISADO ENTRE EL GOBIERNO DE MARRUECOS Y EL COMITÉ EJECUTIVO DEL FONDO MULTILATERAL PARA LA REDUCCIÓN DEL CONSUMO DE HIDROCLOROFLUOROCARBONOS DE CONFORMIDAD CON LA </w:t>
      </w:r>
      <w:r w:rsidR="00C662A2" w:rsidRPr="00FC1872">
        <w:rPr>
          <w:rFonts w:eastAsiaTheme="minorHAnsi"/>
          <w:b/>
          <w:spacing w:val="-1"/>
          <w:lang w:val="es-MX"/>
        </w:rPr>
        <w:t>ETAPA</w:t>
      </w:r>
      <w:r w:rsidRPr="00FC1872">
        <w:rPr>
          <w:rFonts w:eastAsiaTheme="minorHAnsi"/>
          <w:b/>
          <w:spacing w:val="-1"/>
          <w:lang w:val="es-MX"/>
        </w:rPr>
        <w:t xml:space="preserve"> II DEL PLAN DE GESTIÓN </w:t>
      </w:r>
    </w:p>
    <w:p w14:paraId="03D3F568" w14:textId="2BB421BE" w:rsidR="000C26BA" w:rsidRPr="00FC1872" w:rsidRDefault="00E62545" w:rsidP="000C26BA">
      <w:pPr>
        <w:widowControl w:val="0"/>
        <w:ind w:left="316" w:right="335" w:hanging="2"/>
        <w:jc w:val="center"/>
        <w:rPr>
          <w:lang w:val="es-MX"/>
        </w:rPr>
      </w:pPr>
      <w:r w:rsidRPr="00FC1872">
        <w:rPr>
          <w:rFonts w:eastAsiaTheme="minorHAnsi"/>
          <w:b/>
          <w:spacing w:val="-1"/>
          <w:lang w:val="es-MX"/>
        </w:rPr>
        <w:t xml:space="preserve">DE </w:t>
      </w:r>
      <w:r w:rsidR="006813A9" w:rsidRPr="00FC1872">
        <w:rPr>
          <w:rFonts w:eastAsiaTheme="minorHAnsi"/>
          <w:b/>
          <w:spacing w:val="-1"/>
          <w:lang w:val="es-MX"/>
        </w:rPr>
        <w:t xml:space="preserve">LA </w:t>
      </w:r>
      <w:r w:rsidRPr="00FC1872">
        <w:rPr>
          <w:rFonts w:eastAsiaTheme="minorHAnsi"/>
          <w:b/>
          <w:spacing w:val="-1"/>
          <w:lang w:val="es-MX"/>
        </w:rPr>
        <w:t xml:space="preserve">ELIMINACIÓN DE LOS HCFC </w:t>
      </w:r>
    </w:p>
    <w:p w14:paraId="757A4BAD" w14:textId="77777777" w:rsidR="000C26BA" w:rsidRPr="00103717" w:rsidRDefault="000C26BA" w:rsidP="000C26BA">
      <w:pPr>
        <w:widowControl w:val="0"/>
        <w:spacing w:before="5"/>
        <w:jc w:val="left"/>
        <w:rPr>
          <w:b/>
          <w:bCs/>
          <w:lang w:val="es-MX"/>
        </w:rPr>
      </w:pPr>
    </w:p>
    <w:p w14:paraId="6FB63530" w14:textId="5BD37965" w:rsidR="000C26BA" w:rsidRPr="00FC1872" w:rsidRDefault="000C26BA" w:rsidP="000C26BA">
      <w:pPr>
        <w:widowControl w:val="0"/>
        <w:tabs>
          <w:tab w:val="left" w:pos="821"/>
        </w:tabs>
        <w:ind w:left="100" w:right="221"/>
        <w:jc w:val="center"/>
        <w:rPr>
          <w:lang w:val="es-MX"/>
        </w:rPr>
      </w:pPr>
      <w:bookmarkStart w:id="18" w:name="8348ax1p2"/>
      <w:bookmarkEnd w:id="18"/>
      <w:r w:rsidRPr="00FC1872">
        <w:rPr>
          <w:lang w:val="es-MX"/>
        </w:rPr>
        <w:t>(</w:t>
      </w:r>
      <w:r w:rsidR="00441009" w:rsidRPr="00FC1872">
        <w:rPr>
          <w:lang w:val="es-MX"/>
        </w:rPr>
        <w:t>Los cambios relevantes están en negrita para facilitar la referencia)</w:t>
      </w:r>
    </w:p>
    <w:p w14:paraId="3C2370B1" w14:textId="77777777" w:rsidR="000C26BA" w:rsidRPr="00FC1872" w:rsidRDefault="000C26BA" w:rsidP="000C26BA">
      <w:pPr>
        <w:rPr>
          <w:b/>
          <w:lang w:val="es-MX"/>
        </w:rPr>
      </w:pPr>
      <w:bookmarkStart w:id="19" w:name="_Hlk118275509"/>
    </w:p>
    <w:p w14:paraId="36A712B0" w14:textId="3836EBBF" w:rsidR="000C26BA" w:rsidRPr="00FC1872" w:rsidRDefault="00192AF6" w:rsidP="000C26BA">
      <w:pPr>
        <w:pStyle w:val="Heading1"/>
        <w:keepNext/>
        <w:keepLines/>
        <w:numPr>
          <w:ilvl w:val="0"/>
          <w:numId w:val="36"/>
        </w:numPr>
        <w:rPr>
          <w:b/>
          <w:bCs/>
          <w:lang w:val="es-MX"/>
        </w:rPr>
      </w:pPr>
      <w:r w:rsidRPr="00FC1872">
        <w:rPr>
          <w:b/>
          <w:bCs/>
          <w:lang w:val="es-MX"/>
        </w:rPr>
        <w:t>Este Acuerdo revisado sustituye al Acuerdo alcanzado entre el Gobierno de Marruecos y el Comité Ejecutivo en la 88ª reunión del Comité Ejecutivo</w:t>
      </w:r>
      <w:r w:rsidR="000C26BA" w:rsidRPr="00FC1872">
        <w:rPr>
          <w:b/>
          <w:bCs/>
          <w:lang w:val="es-MX"/>
        </w:rPr>
        <w:t>.</w:t>
      </w:r>
      <w:bookmarkEnd w:id="19"/>
    </w:p>
    <w:p w14:paraId="4284C25A" w14:textId="09A70477" w:rsidR="000C26BA" w:rsidRPr="00FC1872" w:rsidRDefault="0069445D" w:rsidP="000C26BA">
      <w:pPr>
        <w:widowControl w:val="0"/>
        <w:spacing w:before="72"/>
        <w:jc w:val="left"/>
        <w:rPr>
          <w:rFonts w:eastAsiaTheme="minorHAnsi"/>
          <w:b/>
          <w:spacing w:val="-1"/>
          <w:lang w:val="es-MX"/>
        </w:rPr>
      </w:pPr>
      <w:r w:rsidRPr="00FC1872">
        <w:rPr>
          <w:rFonts w:eastAsiaTheme="minorHAnsi"/>
          <w:b/>
          <w:spacing w:val="-1"/>
          <w:lang w:val="es-MX"/>
        </w:rPr>
        <w:t>APÉNDICE 2-A: LOS OBJETIVOS Y LA FINANCIACIÓN</w:t>
      </w:r>
    </w:p>
    <w:p w14:paraId="7A20DD6B" w14:textId="77777777" w:rsidR="000C26BA" w:rsidRPr="00FC1872" w:rsidRDefault="000C26BA" w:rsidP="000C26BA">
      <w:pPr>
        <w:rPr>
          <w:lang w:val="es-MX"/>
        </w:rPr>
      </w:pPr>
    </w:p>
    <w:tbl>
      <w:tblPr>
        <w:tblW w:w="5000" w:type="pct"/>
        <w:jc w:val="center"/>
        <w:tblLook w:val="04A0" w:firstRow="1" w:lastRow="0" w:firstColumn="1" w:lastColumn="0" w:noHBand="0" w:noVBand="1"/>
      </w:tblPr>
      <w:tblGrid>
        <w:gridCol w:w="616"/>
        <w:gridCol w:w="3489"/>
        <w:gridCol w:w="866"/>
        <w:gridCol w:w="866"/>
        <w:gridCol w:w="866"/>
        <w:gridCol w:w="666"/>
        <w:gridCol w:w="767"/>
        <w:gridCol w:w="1214"/>
      </w:tblGrid>
      <w:tr w:rsidR="000C26BA" w:rsidRPr="00D174DE" w14:paraId="57653B30" w14:textId="77777777" w:rsidTr="008315D5">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9DB5332" w14:textId="0AE917BD" w:rsidR="000C26BA" w:rsidRPr="00571D08" w:rsidRDefault="0069445D" w:rsidP="008315D5">
            <w:pPr>
              <w:keepNext/>
              <w:keepLines/>
              <w:jc w:val="center"/>
              <w:rPr>
                <w:b/>
                <w:bCs/>
                <w:color w:val="000000"/>
                <w:sz w:val="18"/>
                <w:szCs w:val="18"/>
                <w:lang w:eastAsia="en-CA"/>
              </w:rPr>
            </w:pPr>
            <w:r>
              <w:rPr>
                <w:b/>
                <w:bCs/>
                <w:color w:val="000000"/>
                <w:sz w:val="18"/>
                <w:szCs w:val="18"/>
                <w:lang w:eastAsia="en-CA"/>
              </w:rPr>
              <w:t>Fila</w:t>
            </w:r>
          </w:p>
        </w:tc>
        <w:tc>
          <w:tcPr>
            <w:tcW w:w="1866" w:type="pct"/>
            <w:tcBorders>
              <w:top w:val="single" w:sz="4" w:space="0" w:color="auto"/>
              <w:left w:val="nil"/>
              <w:bottom w:val="single" w:sz="4" w:space="0" w:color="auto"/>
              <w:right w:val="single" w:sz="4" w:space="0" w:color="auto"/>
            </w:tcBorders>
            <w:shd w:val="clear" w:color="auto" w:fill="auto"/>
            <w:hideMark/>
          </w:tcPr>
          <w:p w14:paraId="4E1392C9" w14:textId="301A5D41" w:rsidR="000C26BA" w:rsidRPr="00A80D31" w:rsidRDefault="000C26BA" w:rsidP="008315D5">
            <w:pPr>
              <w:keepNext/>
              <w:keepLines/>
              <w:jc w:val="center"/>
              <w:rPr>
                <w:b/>
                <w:bCs/>
                <w:color w:val="000000"/>
                <w:sz w:val="18"/>
                <w:szCs w:val="18"/>
                <w:lang w:eastAsia="en-CA"/>
              </w:rPr>
            </w:pPr>
            <w:proofErr w:type="spellStart"/>
            <w:r w:rsidRPr="00A80D31">
              <w:rPr>
                <w:b/>
                <w:bCs/>
                <w:color w:val="000000"/>
                <w:sz w:val="18"/>
                <w:szCs w:val="18"/>
                <w:lang w:eastAsia="en-CA"/>
              </w:rPr>
              <w:t>Particular</w:t>
            </w:r>
            <w:r w:rsidR="00804501" w:rsidRPr="00A80D31">
              <w:rPr>
                <w:b/>
                <w:bCs/>
                <w:color w:val="000000"/>
                <w:sz w:val="18"/>
                <w:szCs w:val="18"/>
                <w:lang w:eastAsia="en-CA"/>
              </w:rPr>
              <w:t>idades</w:t>
            </w:r>
            <w:proofErr w:type="spellEnd"/>
          </w:p>
        </w:tc>
        <w:tc>
          <w:tcPr>
            <w:tcW w:w="463" w:type="pct"/>
            <w:tcBorders>
              <w:top w:val="single" w:sz="4" w:space="0" w:color="auto"/>
              <w:left w:val="nil"/>
              <w:bottom w:val="single" w:sz="4" w:space="0" w:color="auto"/>
              <w:right w:val="single" w:sz="4" w:space="0" w:color="auto"/>
            </w:tcBorders>
            <w:shd w:val="clear" w:color="auto" w:fill="auto"/>
            <w:hideMark/>
          </w:tcPr>
          <w:p w14:paraId="5FF2F8E4" w14:textId="77777777" w:rsidR="000C26BA" w:rsidRPr="00571D08" w:rsidRDefault="000C26BA" w:rsidP="008315D5">
            <w:pPr>
              <w:keepNext/>
              <w:keepLines/>
              <w:jc w:val="center"/>
              <w:rPr>
                <w:b/>
                <w:bCs/>
                <w:color w:val="000000"/>
                <w:sz w:val="18"/>
                <w:szCs w:val="18"/>
                <w:lang w:eastAsia="en-CA"/>
              </w:rPr>
            </w:pPr>
            <w:r w:rsidRPr="00571D08">
              <w:rPr>
                <w:b/>
                <w:bCs/>
                <w:color w:val="000000"/>
                <w:sz w:val="18"/>
                <w:szCs w:val="18"/>
                <w:lang w:eastAsia="en-CA"/>
              </w:rPr>
              <w:t>2021</w:t>
            </w:r>
          </w:p>
        </w:tc>
        <w:tc>
          <w:tcPr>
            <w:tcW w:w="463" w:type="pct"/>
            <w:tcBorders>
              <w:top w:val="single" w:sz="4" w:space="0" w:color="auto"/>
              <w:left w:val="nil"/>
              <w:bottom w:val="single" w:sz="4" w:space="0" w:color="auto"/>
              <w:right w:val="single" w:sz="4" w:space="0" w:color="auto"/>
            </w:tcBorders>
            <w:shd w:val="clear" w:color="auto" w:fill="auto"/>
            <w:hideMark/>
          </w:tcPr>
          <w:p w14:paraId="074334CC" w14:textId="77777777" w:rsidR="000C26BA" w:rsidRPr="00571D08" w:rsidRDefault="000C26BA" w:rsidP="008315D5">
            <w:pPr>
              <w:keepNext/>
              <w:keepLines/>
              <w:jc w:val="center"/>
              <w:rPr>
                <w:b/>
                <w:bCs/>
                <w:color w:val="000000"/>
                <w:sz w:val="18"/>
                <w:szCs w:val="18"/>
                <w:lang w:eastAsia="en-CA"/>
              </w:rPr>
            </w:pPr>
            <w:r w:rsidRPr="00571D08">
              <w:rPr>
                <w:b/>
                <w:bCs/>
                <w:color w:val="000000"/>
                <w:sz w:val="18"/>
                <w:szCs w:val="18"/>
                <w:lang w:eastAsia="en-CA"/>
              </w:rPr>
              <w:t>2022</w:t>
            </w:r>
          </w:p>
        </w:tc>
        <w:tc>
          <w:tcPr>
            <w:tcW w:w="463" w:type="pct"/>
            <w:tcBorders>
              <w:top w:val="single" w:sz="4" w:space="0" w:color="auto"/>
              <w:left w:val="nil"/>
              <w:bottom w:val="single" w:sz="4" w:space="0" w:color="auto"/>
              <w:right w:val="single" w:sz="4" w:space="0" w:color="auto"/>
            </w:tcBorders>
            <w:shd w:val="clear" w:color="auto" w:fill="auto"/>
            <w:hideMark/>
          </w:tcPr>
          <w:p w14:paraId="384D3427" w14:textId="77777777" w:rsidR="000C26BA" w:rsidRPr="00571D08" w:rsidRDefault="000C26BA" w:rsidP="008315D5">
            <w:pPr>
              <w:keepNext/>
              <w:keepLines/>
              <w:jc w:val="center"/>
              <w:rPr>
                <w:b/>
                <w:bCs/>
                <w:color w:val="000000"/>
                <w:sz w:val="18"/>
                <w:szCs w:val="18"/>
                <w:lang w:eastAsia="en-CA"/>
              </w:rPr>
            </w:pPr>
            <w:r w:rsidRPr="00571D08">
              <w:rPr>
                <w:b/>
                <w:bCs/>
                <w:color w:val="000000"/>
                <w:sz w:val="18"/>
                <w:szCs w:val="18"/>
                <w:lang w:eastAsia="en-CA"/>
              </w:rPr>
              <w:t>2023</w:t>
            </w:r>
          </w:p>
        </w:tc>
        <w:tc>
          <w:tcPr>
            <w:tcW w:w="356" w:type="pct"/>
            <w:tcBorders>
              <w:top w:val="single" w:sz="4" w:space="0" w:color="auto"/>
              <w:left w:val="nil"/>
              <w:bottom w:val="single" w:sz="4" w:space="0" w:color="auto"/>
              <w:right w:val="single" w:sz="4" w:space="0" w:color="auto"/>
            </w:tcBorders>
            <w:shd w:val="clear" w:color="auto" w:fill="auto"/>
            <w:hideMark/>
          </w:tcPr>
          <w:p w14:paraId="04D67EEF" w14:textId="77777777" w:rsidR="000C26BA" w:rsidRPr="00571D08" w:rsidRDefault="000C26BA" w:rsidP="008315D5">
            <w:pPr>
              <w:keepNext/>
              <w:keepLines/>
              <w:jc w:val="center"/>
              <w:rPr>
                <w:b/>
                <w:bCs/>
                <w:color w:val="000000"/>
                <w:sz w:val="18"/>
                <w:szCs w:val="18"/>
                <w:lang w:eastAsia="en-CA"/>
              </w:rPr>
            </w:pPr>
            <w:r w:rsidRPr="00571D08">
              <w:rPr>
                <w:b/>
                <w:bCs/>
                <w:color w:val="000000"/>
                <w:sz w:val="18"/>
                <w:szCs w:val="18"/>
                <w:lang w:eastAsia="en-CA"/>
              </w:rPr>
              <w:t>2024</w:t>
            </w:r>
          </w:p>
        </w:tc>
        <w:tc>
          <w:tcPr>
            <w:tcW w:w="410" w:type="pct"/>
            <w:tcBorders>
              <w:top w:val="single" w:sz="4" w:space="0" w:color="auto"/>
              <w:left w:val="nil"/>
              <w:bottom w:val="single" w:sz="4" w:space="0" w:color="auto"/>
              <w:right w:val="single" w:sz="4" w:space="0" w:color="auto"/>
            </w:tcBorders>
            <w:shd w:val="clear" w:color="auto" w:fill="auto"/>
            <w:hideMark/>
          </w:tcPr>
          <w:p w14:paraId="33D0443B" w14:textId="77777777" w:rsidR="000C26BA" w:rsidRPr="00571D08" w:rsidRDefault="000C26BA" w:rsidP="008315D5">
            <w:pPr>
              <w:keepNext/>
              <w:keepLines/>
              <w:jc w:val="center"/>
              <w:rPr>
                <w:b/>
                <w:bCs/>
                <w:color w:val="000000"/>
                <w:sz w:val="18"/>
                <w:szCs w:val="18"/>
                <w:lang w:eastAsia="en-CA"/>
              </w:rPr>
            </w:pPr>
            <w:r w:rsidRPr="00571D08">
              <w:rPr>
                <w:b/>
                <w:bCs/>
                <w:color w:val="000000"/>
                <w:sz w:val="18"/>
                <w:szCs w:val="18"/>
                <w:lang w:eastAsia="en-CA"/>
              </w:rPr>
              <w:t>2025</w:t>
            </w:r>
          </w:p>
        </w:tc>
        <w:tc>
          <w:tcPr>
            <w:tcW w:w="649" w:type="pct"/>
            <w:tcBorders>
              <w:top w:val="single" w:sz="4" w:space="0" w:color="auto"/>
              <w:left w:val="nil"/>
              <w:bottom w:val="single" w:sz="4" w:space="0" w:color="auto"/>
              <w:right w:val="single" w:sz="4" w:space="0" w:color="auto"/>
            </w:tcBorders>
            <w:shd w:val="clear" w:color="auto" w:fill="auto"/>
            <w:hideMark/>
          </w:tcPr>
          <w:p w14:paraId="57D6681E" w14:textId="77777777" w:rsidR="000C26BA" w:rsidRPr="00571D08" w:rsidRDefault="000C26BA" w:rsidP="008315D5">
            <w:pPr>
              <w:keepNext/>
              <w:keepLines/>
              <w:jc w:val="center"/>
              <w:rPr>
                <w:b/>
                <w:bCs/>
                <w:color w:val="000000"/>
                <w:sz w:val="18"/>
                <w:szCs w:val="18"/>
                <w:lang w:eastAsia="en-CA"/>
              </w:rPr>
            </w:pPr>
            <w:r w:rsidRPr="00571D08">
              <w:rPr>
                <w:b/>
                <w:bCs/>
                <w:color w:val="000000"/>
                <w:sz w:val="18"/>
                <w:szCs w:val="18"/>
                <w:lang w:eastAsia="en-CA"/>
              </w:rPr>
              <w:t>Total</w:t>
            </w:r>
          </w:p>
        </w:tc>
      </w:tr>
      <w:tr w:rsidR="002776ED" w:rsidRPr="00D174DE" w14:paraId="662FCCFB" w14:textId="77777777" w:rsidTr="00C6635A">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619C76AE" w14:textId="77777777" w:rsidR="002776ED" w:rsidRPr="00571D08" w:rsidRDefault="002776ED" w:rsidP="002776ED">
            <w:pPr>
              <w:keepNext/>
              <w:keepLines/>
              <w:jc w:val="left"/>
              <w:rPr>
                <w:color w:val="000000"/>
                <w:sz w:val="18"/>
                <w:szCs w:val="18"/>
                <w:lang w:eastAsia="en-CA"/>
              </w:rPr>
            </w:pPr>
            <w:r w:rsidRPr="00571D08">
              <w:rPr>
                <w:color w:val="000000"/>
                <w:sz w:val="18"/>
                <w:szCs w:val="18"/>
                <w:lang w:eastAsia="en-CA"/>
              </w:rPr>
              <w:t>1.1</w:t>
            </w:r>
          </w:p>
        </w:tc>
        <w:tc>
          <w:tcPr>
            <w:tcW w:w="1866" w:type="pct"/>
            <w:tcBorders>
              <w:top w:val="nil"/>
              <w:left w:val="nil"/>
              <w:bottom w:val="single" w:sz="4" w:space="0" w:color="auto"/>
              <w:right w:val="single" w:sz="4" w:space="0" w:color="auto"/>
            </w:tcBorders>
            <w:shd w:val="clear" w:color="auto" w:fill="auto"/>
            <w:hideMark/>
          </w:tcPr>
          <w:p w14:paraId="4A81CDAC" w14:textId="7C442944" w:rsidR="002776ED" w:rsidRPr="002776ED" w:rsidRDefault="002776ED" w:rsidP="002776ED">
            <w:pPr>
              <w:keepNext/>
              <w:keepLines/>
              <w:jc w:val="left"/>
              <w:rPr>
                <w:color w:val="000000"/>
                <w:sz w:val="18"/>
                <w:szCs w:val="18"/>
                <w:lang w:val="es-MX" w:eastAsia="en-CA"/>
              </w:rPr>
            </w:pPr>
            <w:r w:rsidRPr="002776ED">
              <w:rPr>
                <w:sz w:val="18"/>
                <w:szCs w:val="18"/>
                <w:lang w:val="es-MX"/>
              </w:rPr>
              <w:t>Calendario de reducción del Protocolo de Montreal de las sustancias del Grupo I del Anexo C (toneladas PAO)</w:t>
            </w:r>
          </w:p>
        </w:tc>
        <w:tc>
          <w:tcPr>
            <w:tcW w:w="463" w:type="pct"/>
            <w:tcBorders>
              <w:top w:val="nil"/>
              <w:left w:val="nil"/>
              <w:bottom w:val="single" w:sz="4" w:space="0" w:color="auto"/>
              <w:right w:val="single" w:sz="4" w:space="0" w:color="auto"/>
            </w:tcBorders>
            <w:shd w:val="clear" w:color="auto" w:fill="auto"/>
          </w:tcPr>
          <w:p w14:paraId="70BC1EDE" w14:textId="25187BE4" w:rsidR="002776ED" w:rsidRPr="00571D08" w:rsidRDefault="002776ED" w:rsidP="002776ED">
            <w:pPr>
              <w:keepNext/>
              <w:keepLines/>
              <w:jc w:val="right"/>
              <w:rPr>
                <w:color w:val="000000"/>
                <w:sz w:val="18"/>
                <w:szCs w:val="18"/>
                <w:lang w:eastAsia="en-CA"/>
              </w:rPr>
            </w:pPr>
            <w:r w:rsidRPr="00571D08">
              <w:rPr>
                <w:color w:val="000000"/>
                <w:sz w:val="18"/>
                <w:szCs w:val="18"/>
                <w:lang w:eastAsia="en-CA"/>
              </w:rPr>
              <w:t>33</w:t>
            </w:r>
            <w:r w:rsidR="00C052B1">
              <w:rPr>
                <w:color w:val="000000"/>
                <w:sz w:val="18"/>
                <w:szCs w:val="18"/>
                <w:lang w:eastAsia="en-CA"/>
              </w:rPr>
              <w:t>,</w:t>
            </w:r>
            <w:r w:rsidRPr="00571D08">
              <w:rPr>
                <w:color w:val="000000"/>
                <w:sz w:val="18"/>
                <w:szCs w:val="18"/>
                <w:lang w:eastAsia="en-CA"/>
              </w:rPr>
              <w:t>38</w:t>
            </w:r>
          </w:p>
        </w:tc>
        <w:tc>
          <w:tcPr>
            <w:tcW w:w="463" w:type="pct"/>
            <w:tcBorders>
              <w:top w:val="nil"/>
              <w:left w:val="nil"/>
              <w:bottom w:val="single" w:sz="4" w:space="0" w:color="auto"/>
              <w:right w:val="single" w:sz="4" w:space="0" w:color="auto"/>
            </w:tcBorders>
            <w:shd w:val="clear" w:color="auto" w:fill="auto"/>
          </w:tcPr>
          <w:p w14:paraId="7BF90D40" w14:textId="6870F720" w:rsidR="002776ED" w:rsidRPr="00571D08" w:rsidRDefault="002776ED" w:rsidP="002776ED">
            <w:pPr>
              <w:keepNext/>
              <w:keepLines/>
              <w:jc w:val="right"/>
              <w:rPr>
                <w:color w:val="000000"/>
                <w:sz w:val="18"/>
                <w:szCs w:val="18"/>
                <w:lang w:eastAsia="en-CA"/>
              </w:rPr>
            </w:pPr>
            <w:r w:rsidRPr="00571D08">
              <w:rPr>
                <w:color w:val="000000"/>
                <w:sz w:val="18"/>
                <w:szCs w:val="18"/>
                <w:lang w:eastAsia="en-CA"/>
              </w:rPr>
              <w:t>33</w:t>
            </w:r>
            <w:r w:rsidR="00C052B1">
              <w:rPr>
                <w:color w:val="000000"/>
                <w:sz w:val="18"/>
                <w:szCs w:val="18"/>
                <w:lang w:eastAsia="en-CA"/>
              </w:rPr>
              <w:t>,</w:t>
            </w:r>
            <w:r w:rsidRPr="00571D08">
              <w:rPr>
                <w:color w:val="000000"/>
                <w:sz w:val="18"/>
                <w:szCs w:val="18"/>
                <w:lang w:eastAsia="en-CA"/>
              </w:rPr>
              <w:t>38</w:t>
            </w:r>
          </w:p>
        </w:tc>
        <w:tc>
          <w:tcPr>
            <w:tcW w:w="463" w:type="pct"/>
            <w:tcBorders>
              <w:top w:val="nil"/>
              <w:left w:val="nil"/>
              <w:bottom w:val="single" w:sz="4" w:space="0" w:color="auto"/>
              <w:right w:val="single" w:sz="4" w:space="0" w:color="auto"/>
            </w:tcBorders>
            <w:shd w:val="clear" w:color="auto" w:fill="auto"/>
          </w:tcPr>
          <w:p w14:paraId="1C7E51F4" w14:textId="43795435" w:rsidR="002776ED" w:rsidRPr="00571D08" w:rsidRDefault="002776ED" w:rsidP="002776ED">
            <w:pPr>
              <w:keepNext/>
              <w:keepLines/>
              <w:jc w:val="right"/>
              <w:rPr>
                <w:color w:val="000000"/>
                <w:sz w:val="18"/>
                <w:szCs w:val="18"/>
                <w:lang w:eastAsia="en-CA"/>
              </w:rPr>
            </w:pPr>
            <w:r w:rsidRPr="00571D08">
              <w:rPr>
                <w:color w:val="000000"/>
                <w:sz w:val="18"/>
                <w:szCs w:val="18"/>
                <w:lang w:eastAsia="en-CA"/>
              </w:rPr>
              <w:t>33</w:t>
            </w:r>
            <w:r w:rsidR="00C052B1">
              <w:rPr>
                <w:color w:val="000000"/>
                <w:sz w:val="18"/>
                <w:szCs w:val="18"/>
                <w:lang w:eastAsia="en-CA"/>
              </w:rPr>
              <w:t>,</w:t>
            </w:r>
            <w:r w:rsidRPr="00571D08">
              <w:rPr>
                <w:color w:val="000000"/>
                <w:sz w:val="18"/>
                <w:szCs w:val="18"/>
                <w:lang w:eastAsia="en-CA"/>
              </w:rPr>
              <w:t>38</w:t>
            </w:r>
          </w:p>
        </w:tc>
        <w:tc>
          <w:tcPr>
            <w:tcW w:w="356" w:type="pct"/>
            <w:tcBorders>
              <w:top w:val="nil"/>
              <w:left w:val="nil"/>
              <w:bottom w:val="single" w:sz="4" w:space="0" w:color="auto"/>
              <w:right w:val="single" w:sz="4" w:space="0" w:color="auto"/>
            </w:tcBorders>
            <w:shd w:val="clear" w:color="auto" w:fill="auto"/>
          </w:tcPr>
          <w:p w14:paraId="351AC14D" w14:textId="4054E569" w:rsidR="002776ED" w:rsidRPr="00571D08" w:rsidRDefault="002776ED" w:rsidP="002776ED">
            <w:pPr>
              <w:keepNext/>
              <w:keepLines/>
              <w:jc w:val="right"/>
              <w:rPr>
                <w:color w:val="000000"/>
                <w:sz w:val="18"/>
                <w:szCs w:val="18"/>
                <w:lang w:eastAsia="en-CA"/>
              </w:rPr>
            </w:pPr>
            <w:r w:rsidRPr="00571D08">
              <w:rPr>
                <w:color w:val="000000"/>
                <w:sz w:val="18"/>
                <w:szCs w:val="18"/>
                <w:lang w:eastAsia="en-CA"/>
              </w:rPr>
              <w:t>33</w:t>
            </w:r>
            <w:r w:rsidR="00C052B1">
              <w:rPr>
                <w:color w:val="000000"/>
                <w:sz w:val="18"/>
                <w:szCs w:val="18"/>
                <w:lang w:eastAsia="en-CA"/>
              </w:rPr>
              <w:t>,</w:t>
            </w:r>
            <w:r w:rsidRPr="00571D08">
              <w:rPr>
                <w:color w:val="000000"/>
                <w:sz w:val="18"/>
                <w:szCs w:val="18"/>
                <w:lang w:eastAsia="en-CA"/>
              </w:rPr>
              <w:t>38</w:t>
            </w:r>
          </w:p>
        </w:tc>
        <w:tc>
          <w:tcPr>
            <w:tcW w:w="410" w:type="pct"/>
            <w:tcBorders>
              <w:top w:val="nil"/>
              <w:left w:val="nil"/>
              <w:bottom w:val="single" w:sz="4" w:space="0" w:color="auto"/>
              <w:right w:val="single" w:sz="4" w:space="0" w:color="auto"/>
            </w:tcBorders>
            <w:shd w:val="clear" w:color="auto" w:fill="auto"/>
          </w:tcPr>
          <w:p w14:paraId="5E7681A2" w14:textId="3B661A7F" w:rsidR="002776ED" w:rsidRPr="00571D08" w:rsidRDefault="002776ED" w:rsidP="002776ED">
            <w:pPr>
              <w:keepNext/>
              <w:keepLines/>
              <w:jc w:val="right"/>
              <w:rPr>
                <w:color w:val="000000"/>
                <w:sz w:val="18"/>
                <w:szCs w:val="18"/>
                <w:lang w:eastAsia="en-CA"/>
              </w:rPr>
            </w:pPr>
            <w:r w:rsidRPr="00571D08">
              <w:rPr>
                <w:color w:val="000000"/>
                <w:sz w:val="18"/>
                <w:szCs w:val="18"/>
                <w:lang w:eastAsia="en-CA"/>
              </w:rPr>
              <w:t>16</w:t>
            </w:r>
            <w:r w:rsidR="00C052B1">
              <w:rPr>
                <w:color w:val="000000"/>
                <w:sz w:val="18"/>
                <w:szCs w:val="18"/>
                <w:lang w:eastAsia="en-CA"/>
              </w:rPr>
              <w:t>,</w:t>
            </w:r>
            <w:r w:rsidRPr="00571D08">
              <w:rPr>
                <w:color w:val="000000"/>
                <w:sz w:val="18"/>
                <w:szCs w:val="18"/>
                <w:lang w:eastAsia="en-CA"/>
              </w:rPr>
              <w:t>69</w:t>
            </w:r>
          </w:p>
        </w:tc>
        <w:tc>
          <w:tcPr>
            <w:tcW w:w="649" w:type="pct"/>
            <w:tcBorders>
              <w:top w:val="nil"/>
              <w:left w:val="nil"/>
              <w:bottom w:val="single" w:sz="4" w:space="0" w:color="auto"/>
              <w:right w:val="single" w:sz="4" w:space="0" w:color="auto"/>
            </w:tcBorders>
            <w:shd w:val="clear" w:color="auto" w:fill="auto"/>
          </w:tcPr>
          <w:p w14:paraId="03581BD1" w14:textId="7DE883D3" w:rsidR="002776ED" w:rsidRPr="00571D08" w:rsidRDefault="002776ED" w:rsidP="002776ED">
            <w:pPr>
              <w:keepNext/>
              <w:keepLines/>
              <w:jc w:val="right"/>
              <w:rPr>
                <w:color w:val="000000"/>
                <w:sz w:val="18"/>
                <w:szCs w:val="18"/>
                <w:lang w:eastAsia="en-CA"/>
              </w:rPr>
            </w:pPr>
            <w:r w:rsidRPr="00571D08">
              <w:rPr>
                <w:color w:val="000000"/>
                <w:sz w:val="18"/>
                <w:szCs w:val="18"/>
                <w:lang w:eastAsia="en-CA"/>
              </w:rPr>
              <w:t>n/</w:t>
            </w:r>
            <w:r w:rsidR="00FC1872">
              <w:rPr>
                <w:color w:val="000000"/>
                <w:sz w:val="18"/>
                <w:szCs w:val="18"/>
                <w:lang w:eastAsia="en-CA"/>
              </w:rPr>
              <w:t>d</w:t>
            </w:r>
          </w:p>
        </w:tc>
      </w:tr>
      <w:tr w:rsidR="002776ED" w:rsidRPr="00D174DE" w14:paraId="78431FE6" w14:textId="77777777" w:rsidTr="00C6635A">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52D7B1E4" w14:textId="77777777" w:rsidR="002776ED" w:rsidRPr="00571D08" w:rsidRDefault="002776ED" w:rsidP="002776ED">
            <w:pPr>
              <w:jc w:val="left"/>
              <w:rPr>
                <w:color w:val="000000"/>
                <w:sz w:val="18"/>
                <w:szCs w:val="18"/>
                <w:lang w:eastAsia="en-CA"/>
              </w:rPr>
            </w:pPr>
            <w:r w:rsidRPr="00571D08">
              <w:rPr>
                <w:color w:val="000000"/>
                <w:sz w:val="18"/>
                <w:szCs w:val="18"/>
                <w:lang w:eastAsia="en-CA"/>
              </w:rPr>
              <w:t>1.2</w:t>
            </w:r>
          </w:p>
        </w:tc>
        <w:tc>
          <w:tcPr>
            <w:tcW w:w="1866" w:type="pct"/>
            <w:tcBorders>
              <w:top w:val="nil"/>
              <w:left w:val="nil"/>
              <w:bottom w:val="single" w:sz="4" w:space="0" w:color="auto"/>
              <w:right w:val="single" w:sz="4" w:space="0" w:color="auto"/>
            </w:tcBorders>
            <w:shd w:val="clear" w:color="auto" w:fill="auto"/>
            <w:hideMark/>
          </w:tcPr>
          <w:p w14:paraId="37D06992" w14:textId="52100958" w:rsidR="002776ED" w:rsidRPr="00C6635A" w:rsidRDefault="002776ED" w:rsidP="002776ED">
            <w:pPr>
              <w:jc w:val="left"/>
              <w:rPr>
                <w:color w:val="000000"/>
                <w:sz w:val="18"/>
                <w:szCs w:val="18"/>
                <w:lang w:val="es-AR" w:eastAsia="en-CA"/>
              </w:rPr>
            </w:pPr>
            <w:r w:rsidRPr="00C6635A">
              <w:rPr>
                <w:sz w:val="18"/>
                <w:szCs w:val="18"/>
                <w:lang w:val="es-AR"/>
              </w:rPr>
              <w:t xml:space="preserve">Consumo total máximo permitido de sustancias </w:t>
            </w:r>
            <w:r w:rsidR="004A0EAD" w:rsidRPr="00C6635A">
              <w:rPr>
                <w:sz w:val="18"/>
                <w:szCs w:val="18"/>
                <w:lang w:val="es-AR"/>
              </w:rPr>
              <w:t xml:space="preserve">Grupo I </w:t>
            </w:r>
            <w:r w:rsidRPr="00C6635A">
              <w:rPr>
                <w:sz w:val="18"/>
                <w:szCs w:val="18"/>
                <w:lang w:val="es-AR"/>
              </w:rPr>
              <w:t>del Anexo C</w:t>
            </w:r>
            <w:r w:rsidR="00F666A6" w:rsidRPr="00C6635A">
              <w:rPr>
                <w:sz w:val="18"/>
                <w:szCs w:val="18"/>
                <w:lang w:val="es-AR"/>
              </w:rPr>
              <w:t xml:space="preserve"> </w:t>
            </w:r>
            <w:r w:rsidRPr="00C6635A">
              <w:rPr>
                <w:sz w:val="18"/>
                <w:szCs w:val="18"/>
                <w:lang w:val="es-AR"/>
              </w:rPr>
              <w:t>(toneladas PAO)</w:t>
            </w:r>
          </w:p>
        </w:tc>
        <w:tc>
          <w:tcPr>
            <w:tcW w:w="463" w:type="pct"/>
            <w:tcBorders>
              <w:top w:val="nil"/>
              <w:left w:val="nil"/>
              <w:bottom w:val="single" w:sz="4" w:space="0" w:color="auto"/>
              <w:right w:val="single" w:sz="4" w:space="0" w:color="auto"/>
            </w:tcBorders>
            <w:shd w:val="clear" w:color="auto" w:fill="auto"/>
          </w:tcPr>
          <w:p w14:paraId="516ED58A" w14:textId="1D669A07" w:rsidR="002776ED" w:rsidRPr="00571D08" w:rsidRDefault="002776ED" w:rsidP="002776ED">
            <w:pPr>
              <w:jc w:val="right"/>
              <w:rPr>
                <w:color w:val="000000"/>
                <w:sz w:val="18"/>
                <w:szCs w:val="18"/>
                <w:lang w:eastAsia="en-CA"/>
              </w:rPr>
            </w:pPr>
            <w:r w:rsidRPr="00571D08">
              <w:rPr>
                <w:color w:val="000000"/>
                <w:sz w:val="18"/>
                <w:szCs w:val="18"/>
                <w:lang w:eastAsia="en-CA"/>
              </w:rPr>
              <w:t>33</w:t>
            </w:r>
            <w:r w:rsidR="00C052B1">
              <w:rPr>
                <w:color w:val="000000"/>
                <w:sz w:val="18"/>
                <w:szCs w:val="18"/>
                <w:lang w:eastAsia="en-CA"/>
              </w:rPr>
              <w:t>,</w:t>
            </w:r>
            <w:r w:rsidRPr="00571D08">
              <w:rPr>
                <w:color w:val="000000"/>
                <w:sz w:val="18"/>
                <w:szCs w:val="18"/>
                <w:lang w:eastAsia="en-CA"/>
              </w:rPr>
              <w:t>38</w:t>
            </w:r>
          </w:p>
        </w:tc>
        <w:tc>
          <w:tcPr>
            <w:tcW w:w="463" w:type="pct"/>
            <w:tcBorders>
              <w:top w:val="nil"/>
              <w:left w:val="nil"/>
              <w:bottom w:val="single" w:sz="4" w:space="0" w:color="auto"/>
              <w:right w:val="single" w:sz="4" w:space="0" w:color="auto"/>
            </w:tcBorders>
            <w:shd w:val="clear" w:color="auto" w:fill="auto"/>
          </w:tcPr>
          <w:p w14:paraId="2402DE42" w14:textId="35B33125" w:rsidR="002776ED" w:rsidRPr="00571D08" w:rsidRDefault="002776ED" w:rsidP="002776ED">
            <w:pPr>
              <w:jc w:val="right"/>
              <w:rPr>
                <w:color w:val="000000"/>
                <w:sz w:val="18"/>
                <w:szCs w:val="18"/>
                <w:lang w:eastAsia="en-CA"/>
              </w:rPr>
            </w:pPr>
            <w:r w:rsidRPr="00571D08">
              <w:rPr>
                <w:color w:val="000000"/>
                <w:sz w:val="18"/>
                <w:szCs w:val="18"/>
                <w:lang w:eastAsia="en-CA"/>
              </w:rPr>
              <w:t>25</w:t>
            </w:r>
            <w:r w:rsidR="00C052B1">
              <w:rPr>
                <w:color w:val="000000"/>
                <w:sz w:val="18"/>
                <w:szCs w:val="18"/>
                <w:lang w:eastAsia="en-CA"/>
              </w:rPr>
              <w:t>,</w:t>
            </w:r>
            <w:r w:rsidRPr="00571D08">
              <w:rPr>
                <w:color w:val="000000"/>
                <w:sz w:val="18"/>
                <w:szCs w:val="18"/>
                <w:lang w:eastAsia="en-CA"/>
              </w:rPr>
              <w:t>33</w:t>
            </w:r>
          </w:p>
        </w:tc>
        <w:tc>
          <w:tcPr>
            <w:tcW w:w="463" w:type="pct"/>
            <w:tcBorders>
              <w:top w:val="nil"/>
              <w:left w:val="nil"/>
              <w:bottom w:val="single" w:sz="4" w:space="0" w:color="auto"/>
              <w:right w:val="single" w:sz="4" w:space="0" w:color="auto"/>
            </w:tcBorders>
            <w:shd w:val="clear" w:color="auto" w:fill="auto"/>
          </w:tcPr>
          <w:p w14:paraId="1D155CA0" w14:textId="2C27ADEC" w:rsidR="002776ED" w:rsidRPr="00571D08" w:rsidRDefault="002776ED" w:rsidP="002776ED">
            <w:pPr>
              <w:jc w:val="right"/>
              <w:rPr>
                <w:color w:val="000000"/>
                <w:sz w:val="18"/>
                <w:szCs w:val="18"/>
                <w:lang w:eastAsia="en-CA"/>
              </w:rPr>
            </w:pPr>
            <w:r w:rsidRPr="00571D08">
              <w:rPr>
                <w:color w:val="000000"/>
                <w:sz w:val="18"/>
                <w:szCs w:val="18"/>
                <w:lang w:eastAsia="en-CA"/>
              </w:rPr>
              <w:t>25</w:t>
            </w:r>
            <w:r w:rsidR="00C052B1">
              <w:rPr>
                <w:color w:val="000000"/>
                <w:sz w:val="18"/>
                <w:szCs w:val="18"/>
                <w:lang w:eastAsia="en-CA"/>
              </w:rPr>
              <w:t>,</w:t>
            </w:r>
            <w:r w:rsidRPr="00571D08">
              <w:rPr>
                <w:color w:val="000000"/>
                <w:sz w:val="18"/>
                <w:szCs w:val="18"/>
                <w:lang w:eastAsia="en-CA"/>
              </w:rPr>
              <w:t>33</w:t>
            </w:r>
          </w:p>
        </w:tc>
        <w:tc>
          <w:tcPr>
            <w:tcW w:w="356" w:type="pct"/>
            <w:tcBorders>
              <w:top w:val="nil"/>
              <w:left w:val="nil"/>
              <w:bottom w:val="single" w:sz="4" w:space="0" w:color="auto"/>
              <w:right w:val="single" w:sz="4" w:space="0" w:color="auto"/>
            </w:tcBorders>
            <w:shd w:val="clear" w:color="auto" w:fill="auto"/>
          </w:tcPr>
          <w:p w14:paraId="578F2703" w14:textId="289A5827" w:rsidR="002776ED" w:rsidRPr="00571D08" w:rsidRDefault="002776ED" w:rsidP="002776ED">
            <w:pPr>
              <w:jc w:val="right"/>
              <w:rPr>
                <w:color w:val="000000"/>
                <w:sz w:val="18"/>
                <w:szCs w:val="18"/>
                <w:lang w:eastAsia="en-CA"/>
              </w:rPr>
            </w:pPr>
            <w:r w:rsidRPr="00571D08">
              <w:rPr>
                <w:color w:val="000000"/>
                <w:sz w:val="18"/>
                <w:szCs w:val="18"/>
                <w:lang w:eastAsia="en-CA"/>
              </w:rPr>
              <w:t>25</w:t>
            </w:r>
            <w:r w:rsidR="00C052B1">
              <w:rPr>
                <w:color w:val="000000"/>
                <w:sz w:val="18"/>
                <w:szCs w:val="18"/>
                <w:lang w:eastAsia="en-CA"/>
              </w:rPr>
              <w:t>,</w:t>
            </w:r>
            <w:r w:rsidRPr="00571D08">
              <w:rPr>
                <w:color w:val="000000"/>
                <w:sz w:val="18"/>
                <w:szCs w:val="18"/>
                <w:lang w:eastAsia="en-CA"/>
              </w:rPr>
              <w:t>33</w:t>
            </w:r>
          </w:p>
        </w:tc>
        <w:tc>
          <w:tcPr>
            <w:tcW w:w="410" w:type="pct"/>
            <w:tcBorders>
              <w:top w:val="nil"/>
              <w:left w:val="nil"/>
              <w:bottom w:val="single" w:sz="4" w:space="0" w:color="auto"/>
              <w:right w:val="single" w:sz="4" w:space="0" w:color="auto"/>
            </w:tcBorders>
            <w:shd w:val="clear" w:color="auto" w:fill="auto"/>
          </w:tcPr>
          <w:p w14:paraId="29D88378" w14:textId="2E2F5CAA" w:rsidR="002776ED" w:rsidRPr="00571D08" w:rsidRDefault="002776ED" w:rsidP="002776ED">
            <w:pPr>
              <w:jc w:val="right"/>
              <w:rPr>
                <w:color w:val="000000"/>
                <w:sz w:val="18"/>
                <w:szCs w:val="18"/>
                <w:lang w:eastAsia="en-CA"/>
              </w:rPr>
            </w:pPr>
            <w:r w:rsidRPr="00571D08">
              <w:rPr>
                <w:color w:val="000000"/>
                <w:sz w:val="18"/>
                <w:szCs w:val="18"/>
                <w:lang w:eastAsia="en-CA"/>
              </w:rPr>
              <w:t>16</w:t>
            </w:r>
            <w:r w:rsidR="00C052B1">
              <w:rPr>
                <w:color w:val="000000"/>
                <w:sz w:val="18"/>
                <w:szCs w:val="18"/>
                <w:lang w:eastAsia="en-CA"/>
              </w:rPr>
              <w:t>,</w:t>
            </w:r>
            <w:r w:rsidRPr="00571D08">
              <w:rPr>
                <w:color w:val="000000"/>
                <w:sz w:val="18"/>
                <w:szCs w:val="18"/>
                <w:lang w:eastAsia="en-CA"/>
              </w:rPr>
              <w:t>69</w:t>
            </w:r>
          </w:p>
        </w:tc>
        <w:tc>
          <w:tcPr>
            <w:tcW w:w="649" w:type="pct"/>
            <w:tcBorders>
              <w:top w:val="nil"/>
              <w:left w:val="nil"/>
              <w:bottom w:val="single" w:sz="4" w:space="0" w:color="auto"/>
              <w:right w:val="single" w:sz="4" w:space="0" w:color="auto"/>
            </w:tcBorders>
            <w:shd w:val="clear" w:color="auto" w:fill="auto"/>
          </w:tcPr>
          <w:p w14:paraId="72386337" w14:textId="3A9B2F82" w:rsidR="002776ED" w:rsidRPr="00571D08" w:rsidRDefault="002776ED" w:rsidP="002776ED">
            <w:pPr>
              <w:jc w:val="right"/>
              <w:rPr>
                <w:color w:val="000000"/>
                <w:sz w:val="18"/>
                <w:szCs w:val="18"/>
                <w:lang w:eastAsia="en-CA"/>
              </w:rPr>
            </w:pPr>
            <w:r w:rsidRPr="00571D08">
              <w:rPr>
                <w:color w:val="000000"/>
                <w:sz w:val="18"/>
                <w:szCs w:val="18"/>
                <w:lang w:eastAsia="en-CA"/>
              </w:rPr>
              <w:t>n/</w:t>
            </w:r>
            <w:r w:rsidR="004447D9">
              <w:rPr>
                <w:color w:val="000000"/>
                <w:sz w:val="18"/>
                <w:szCs w:val="18"/>
                <w:lang w:eastAsia="en-CA"/>
              </w:rPr>
              <w:t>d</w:t>
            </w:r>
          </w:p>
        </w:tc>
      </w:tr>
      <w:tr w:rsidR="002776ED" w:rsidRPr="00D174DE" w14:paraId="01589DB0" w14:textId="77777777" w:rsidTr="00C6635A">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422BC28D" w14:textId="77777777" w:rsidR="002776ED" w:rsidRPr="00571D08" w:rsidRDefault="002776ED" w:rsidP="002776ED">
            <w:pPr>
              <w:jc w:val="left"/>
              <w:rPr>
                <w:color w:val="000000"/>
                <w:sz w:val="18"/>
                <w:szCs w:val="18"/>
                <w:lang w:eastAsia="en-CA"/>
              </w:rPr>
            </w:pPr>
            <w:r w:rsidRPr="00571D08">
              <w:rPr>
                <w:color w:val="000000"/>
                <w:sz w:val="18"/>
                <w:szCs w:val="18"/>
                <w:lang w:eastAsia="en-CA"/>
              </w:rPr>
              <w:t>2.1</w:t>
            </w:r>
          </w:p>
        </w:tc>
        <w:tc>
          <w:tcPr>
            <w:tcW w:w="1866" w:type="pct"/>
            <w:tcBorders>
              <w:top w:val="nil"/>
              <w:left w:val="nil"/>
              <w:bottom w:val="single" w:sz="4" w:space="0" w:color="auto"/>
              <w:right w:val="single" w:sz="4" w:space="0" w:color="auto"/>
            </w:tcBorders>
            <w:shd w:val="clear" w:color="auto" w:fill="auto"/>
            <w:hideMark/>
          </w:tcPr>
          <w:p w14:paraId="23D368C7" w14:textId="50D58A56" w:rsidR="002776ED" w:rsidRPr="002776ED" w:rsidRDefault="002776ED" w:rsidP="002776ED">
            <w:pPr>
              <w:jc w:val="left"/>
              <w:rPr>
                <w:color w:val="000000"/>
                <w:sz w:val="18"/>
                <w:szCs w:val="18"/>
                <w:lang w:val="es-MX" w:eastAsia="en-CA"/>
              </w:rPr>
            </w:pPr>
            <w:r w:rsidRPr="002776ED">
              <w:rPr>
                <w:sz w:val="18"/>
                <w:szCs w:val="18"/>
                <w:lang w:val="es-MX"/>
              </w:rPr>
              <w:t xml:space="preserve">Financiación acordada para el </w:t>
            </w:r>
            <w:r>
              <w:rPr>
                <w:sz w:val="18"/>
                <w:szCs w:val="18"/>
                <w:lang w:val="es-MX"/>
              </w:rPr>
              <w:t>organismo de ejecución</w:t>
            </w:r>
            <w:r w:rsidRPr="002776ED">
              <w:rPr>
                <w:sz w:val="18"/>
                <w:szCs w:val="18"/>
                <w:lang w:val="es-MX"/>
              </w:rPr>
              <w:t xml:space="preserve"> </w:t>
            </w:r>
            <w:r w:rsidR="000C1FF0">
              <w:rPr>
                <w:sz w:val="18"/>
                <w:szCs w:val="18"/>
                <w:lang w:val="es-MX"/>
              </w:rPr>
              <w:t xml:space="preserve">principal </w:t>
            </w:r>
            <w:r w:rsidRPr="002776ED">
              <w:rPr>
                <w:sz w:val="18"/>
                <w:szCs w:val="18"/>
                <w:lang w:val="es-MX"/>
              </w:rPr>
              <w:t>(ONUDI) ($</w:t>
            </w:r>
            <w:r w:rsidR="000C1FF0">
              <w:rPr>
                <w:sz w:val="18"/>
                <w:szCs w:val="18"/>
                <w:lang w:val="es-MX"/>
              </w:rPr>
              <w:t>EUA</w:t>
            </w:r>
            <w:r w:rsidRPr="002776ED">
              <w:rPr>
                <w:sz w:val="18"/>
                <w:szCs w:val="18"/>
                <w:lang w:val="es-MX"/>
              </w:rPr>
              <w:t>)</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00674DB3" w14:textId="06C21F27" w:rsidR="002776ED" w:rsidRPr="00571D08" w:rsidRDefault="002776ED" w:rsidP="002776ED">
            <w:pPr>
              <w:jc w:val="right"/>
              <w:rPr>
                <w:color w:val="000000"/>
                <w:sz w:val="18"/>
                <w:szCs w:val="18"/>
                <w:lang w:eastAsia="en-CA"/>
              </w:rPr>
            </w:pPr>
            <w:r w:rsidRPr="00571D08">
              <w:rPr>
                <w:color w:val="000000"/>
                <w:sz w:val="18"/>
                <w:szCs w:val="18"/>
                <w:lang w:eastAsia="en-CA"/>
              </w:rPr>
              <w:t>370</w:t>
            </w:r>
            <w:r w:rsidR="00C052B1">
              <w:rPr>
                <w:color w:val="000000"/>
                <w:sz w:val="18"/>
                <w:szCs w:val="18"/>
                <w:lang w:eastAsia="en-CA"/>
              </w:rPr>
              <w:t xml:space="preserve"> </w:t>
            </w:r>
            <w:r w:rsidRPr="00571D08">
              <w:rPr>
                <w:color w:val="000000"/>
                <w:sz w:val="18"/>
                <w:szCs w:val="18"/>
                <w:lang w:eastAsia="en-CA"/>
              </w:rPr>
              <w:t>000</w:t>
            </w:r>
          </w:p>
        </w:tc>
        <w:tc>
          <w:tcPr>
            <w:tcW w:w="463" w:type="pct"/>
            <w:tcBorders>
              <w:top w:val="single" w:sz="4" w:space="0" w:color="auto"/>
              <w:left w:val="nil"/>
              <w:bottom w:val="single" w:sz="4" w:space="0" w:color="auto"/>
              <w:right w:val="single" w:sz="4" w:space="0" w:color="auto"/>
            </w:tcBorders>
            <w:shd w:val="clear" w:color="auto" w:fill="auto"/>
          </w:tcPr>
          <w:p w14:paraId="161C705F" w14:textId="742D0674" w:rsidR="002776ED" w:rsidRPr="00571D08" w:rsidRDefault="002776ED" w:rsidP="002776ED">
            <w:pPr>
              <w:jc w:val="right"/>
              <w:rPr>
                <w:b/>
                <w:bCs/>
                <w:color w:val="000000"/>
                <w:sz w:val="18"/>
                <w:szCs w:val="18"/>
                <w:lang w:eastAsia="en-CA"/>
              </w:rPr>
            </w:pPr>
            <w:r w:rsidRPr="00571D08">
              <w:rPr>
                <w:b/>
                <w:bCs/>
                <w:color w:val="000000"/>
                <w:sz w:val="18"/>
                <w:szCs w:val="18"/>
                <w:lang w:eastAsia="en-CA"/>
              </w:rPr>
              <w:t>344</w:t>
            </w:r>
            <w:r w:rsidR="00C052B1">
              <w:rPr>
                <w:b/>
                <w:bCs/>
                <w:color w:val="000000"/>
                <w:sz w:val="18"/>
                <w:szCs w:val="18"/>
                <w:lang w:eastAsia="en-CA"/>
              </w:rPr>
              <w:t xml:space="preserve"> </w:t>
            </w:r>
            <w:r w:rsidRPr="00571D08">
              <w:rPr>
                <w:b/>
                <w:bCs/>
                <w:color w:val="000000"/>
                <w:sz w:val="18"/>
                <w:szCs w:val="18"/>
                <w:lang w:eastAsia="en-CA"/>
              </w:rPr>
              <w:t>500</w:t>
            </w:r>
          </w:p>
        </w:tc>
        <w:tc>
          <w:tcPr>
            <w:tcW w:w="463" w:type="pct"/>
            <w:tcBorders>
              <w:top w:val="single" w:sz="4" w:space="0" w:color="auto"/>
              <w:left w:val="nil"/>
              <w:bottom w:val="single" w:sz="4" w:space="0" w:color="auto"/>
              <w:right w:val="single" w:sz="4" w:space="0" w:color="auto"/>
            </w:tcBorders>
            <w:shd w:val="clear" w:color="auto" w:fill="auto"/>
          </w:tcPr>
          <w:p w14:paraId="5C0FA3A9" w14:textId="632FF77A" w:rsidR="002776ED" w:rsidRPr="00571D08" w:rsidRDefault="002776ED" w:rsidP="002776ED">
            <w:pPr>
              <w:jc w:val="right"/>
              <w:rPr>
                <w:color w:val="000000"/>
                <w:sz w:val="18"/>
                <w:szCs w:val="18"/>
                <w:lang w:eastAsia="en-CA"/>
              </w:rPr>
            </w:pPr>
            <w:r w:rsidRPr="00571D08">
              <w:rPr>
                <w:color w:val="000000"/>
                <w:sz w:val="18"/>
                <w:szCs w:val="18"/>
                <w:lang w:eastAsia="en-CA"/>
              </w:rPr>
              <w:t>305</w:t>
            </w:r>
            <w:r w:rsidR="00C052B1">
              <w:rPr>
                <w:color w:val="000000"/>
                <w:sz w:val="18"/>
                <w:szCs w:val="18"/>
                <w:lang w:eastAsia="en-CA"/>
              </w:rPr>
              <w:t xml:space="preserve"> </w:t>
            </w:r>
            <w:r w:rsidRPr="00571D08">
              <w:rPr>
                <w:color w:val="000000"/>
                <w:sz w:val="18"/>
                <w:szCs w:val="18"/>
                <w:lang w:eastAsia="en-CA"/>
              </w:rPr>
              <w:t>000</w:t>
            </w:r>
          </w:p>
        </w:tc>
        <w:tc>
          <w:tcPr>
            <w:tcW w:w="356" w:type="pct"/>
            <w:tcBorders>
              <w:top w:val="single" w:sz="4" w:space="0" w:color="auto"/>
              <w:left w:val="nil"/>
              <w:bottom w:val="single" w:sz="4" w:space="0" w:color="auto"/>
              <w:right w:val="single" w:sz="4" w:space="0" w:color="auto"/>
            </w:tcBorders>
            <w:shd w:val="clear" w:color="auto" w:fill="auto"/>
          </w:tcPr>
          <w:p w14:paraId="5F06669C" w14:textId="77777777" w:rsidR="002776ED" w:rsidRPr="00571D08" w:rsidRDefault="002776ED" w:rsidP="002776ED">
            <w:pPr>
              <w:jc w:val="right"/>
              <w:rPr>
                <w:color w:val="000000"/>
                <w:sz w:val="18"/>
                <w:szCs w:val="18"/>
                <w:lang w:eastAsia="en-CA"/>
              </w:rPr>
            </w:pPr>
            <w:r w:rsidRPr="00571D08">
              <w:rPr>
                <w:color w:val="000000"/>
                <w:sz w:val="18"/>
                <w:szCs w:val="18"/>
                <w:lang w:eastAsia="en-CA"/>
              </w:rPr>
              <w:t> </w:t>
            </w:r>
          </w:p>
        </w:tc>
        <w:tc>
          <w:tcPr>
            <w:tcW w:w="410" w:type="pct"/>
            <w:tcBorders>
              <w:top w:val="single" w:sz="4" w:space="0" w:color="auto"/>
              <w:left w:val="nil"/>
              <w:bottom w:val="single" w:sz="4" w:space="0" w:color="auto"/>
              <w:right w:val="single" w:sz="4" w:space="0" w:color="auto"/>
            </w:tcBorders>
            <w:shd w:val="clear" w:color="auto" w:fill="auto"/>
          </w:tcPr>
          <w:p w14:paraId="139B6762" w14:textId="2A8B9BE0" w:rsidR="002776ED" w:rsidRPr="00571D08" w:rsidRDefault="002776ED" w:rsidP="002776ED">
            <w:pPr>
              <w:jc w:val="right"/>
              <w:rPr>
                <w:color w:val="000000"/>
                <w:sz w:val="18"/>
                <w:szCs w:val="18"/>
                <w:lang w:eastAsia="en-CA"/>
              </w:rPr>
            </w:pPr>
            <w:r w:rsidRPr="00571D08">
              <w:rPr>
                <w:color w:val="000000"/>
                <w:sz w:val="18"/>
                <w:szCs w:val="18"/>
                <w:lang w:eastAsia="en-CA"/>
              </w:rPr>
              <w:t>79</w:t>
            </w:r>
            <w:r w:rsidR="00C052B1">
              <w:rPr>
                <w:color w:val="000000"/>
                <w:sz w:val="18"/>
                <w:szCs w:val="18"/>
                <w:lang w:eastAsia="en-CA"/>
              </w:rPr>
              <w:t xml:space="preserve"> </w:t>
            </w:r>
            <w:r w:rsidRPr="00571D08">
              <w:rPr>
                <w:color w:val="000000"/>
                <w:sz w:val="18"/>
                <w:szCs w:val="18"/>
                <w:lang w:eastAsia="en-CA"/>
              </w:rPr>
              <w:t>032</w:t>
            </w:r>
          </w:p>
        </w:tc>
        <w:tc>
          <w:tcPr>
            <w:tcW w:w="649" w:type="pct"/>
            <w:tcBorders>
              <w:top w:val="single" w:sz="4" w:space="0" w:color="auto"/>
              <w:left w:val="nil"/>
              <w:bottom w:val="single" w:sz="4" w:space="0" w:color="auto"/>
              <w:right w:val="single" w:sz="4" w:space="0" w:color="auto"/>
            </w:tcBorders>
            <w:shd w:val="clear" w:color="auto" w:fill="auto"/>
          </w:tcPr>
          <w:p w14:paraId="4BD9E5FB" w14:textId="00C1F238" w:rsidR="002776ED" w:rsidRPr="00571D08" w:rsidRDefault="002776ED" w:rsidP="002776ED">
            <w:pPr>
              <w:jc w:val="right"/>
              <w:rPr>
                <w:b/>
                <w:bCs/>
                <w:color w:val="000000"/>
                <w:sz w:val="18"/>
                <w:szCs w:val="18"/>
                <w:lang w:eastAsia="en-CA"/>
              </w:rPr>
            </w:pPr>
            <w:r w:rsidRPr="00571D08">
              <w:rPr>
                <w:b/>
                <w:bCs/>
                <w:color w:val="000000"/>
                <w:sz w:val="18"/>
                <w:szCs w:val="18"/>
                <w:lang w:eastAsia="en-CA"/>
              </w:rPr>
              <w:t>1</w:t>
            </w:r>
            <w:r w:rsidR="00C052B1">
              <w:rPr>
                <w:b/>
                <w:bCs/>
                <w:color w:val="000000"/>
                <w:sz w:val="18"/>
                <w:szCs w:val="18"/>
                <w:lang w:eastAsia="en-CA"/>
              </w:rPr>
              <w:t xml:space="preserve"> </w:t>
            </w:r>
            <w:r w:rsidRPr="00571D08">
              <w:rPr>
                <w:b/>
                <w:bCs/>
                <w:color w:val="000000"/>
                <w:sz w:val="18"/>
                <w:szCs w:val="18"/>
                <w:lang w:eastAsia="en-CA"/>
              </w:rPr>
              <w:t>098</w:t>
            </w:r>
            <w:r w:rsidR="00C052B1">
              <w:rPr>
                <w:b/>
                <w:bCs/>
                <w:color w:val="000000"/>
                <w:sz w:val="18"/>
                <w:szCs w:val="18"/>
                <w:lang w:eastAsia="en-CA"/>
              </w:rPr>
              <w:t xml:space="preserve"> </w:t>
            </w:r>
            <w:r w:rsidRPr="00571D08">
              <w:rPr>
                <w:b/>
                <w:bCs/>
                <w:color w:val="000000"/>
                <w:sz w:val="18"/>
                <w:szCs w:val="18"/>
                <w:lang w:eastAsia="en-CA"/>
              </w:rPr>
              <w:t>532</w:t>
            </w:r>
          </w:p>
        </w:tc>
      </w:tr>
      <w:tr w:rsidR="002776ED" w:rsidRPr="00D174DE" w14:paraId="47D88DA1" w14:textId="77777777" w:rsidTr="00C6635A">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3FA611B3" w14:textId="77777777" w:rsidR="002776ED" w:rsidRPr="00571D08" w:rsidRDefault="002776ED" w:rsidP="002776ED">
            <w:pPr>
              <w:jc w:val="left"/>
              <w:rPr>
                <w:color w:val="000000"/>
                <w:sz w:val="18"/>
                <w:szCs w:val="18"/>
                <w:lang w:eastAsia="en-CA"/>
              </w:rPr>
            </w:pPr>
            <w:r w:rsidRPr="00571D08">
              <w:rPr>
                <w:color w:val="000000"/>
                <w:sz w:val="18"/>
                <w:szCs w:val="18"/>
                <w:lang w:eastAsia="en-CA"/>
              </w:rPr>
              <w:t>2.2</w:t>
            </w:r>
          </w:p>
        </w:tc>
        <w:tc>
          <w:tcPr>
            <w:tcW w:w="1866" w:type="pct"/>
            <w:tcBorders>
              <w:top w:val="nil"/>
              <w:left w:val="nil"/>
              <w:bottom w:val="single" w:sz="4" w:space="0" w:color="auto"/>
              <w:right w:val="single" w:sz="4" w:space="0" w:color="auto"/>
            </w:tcBorders>
            <w:shd w:val="clear" w:color="auto" w:fill="auto"/>
            <w:hideMark/>
          </w:tcPr>
          <w:p w14:paraId="6101D2AC" w14:textId="28128F76" w:rsidR="002776ED" w:rsidRPr="002776ED" w:rsidRDefault="000C1FF0" w:rsidP="002776ED">
            <w:pPr>
              <w:jc w:val="left"/>
              <w:rPr>
                <w:color w:val="000000"/>
                <w:sz w:val="18"/>
                <w:szCs w:val="18"/>
                <w:lang w:val="es-MX" w:eastAsia="en-CA"/>
              </w:rPr>
            </w:pPr>
            <w:r>
              <w:rPr>
                <w:sz w:val="18"/>
                <w:szCs w:val="18"/>
                <w:lang w:val="es-MX"/>
              </w:rPr>
              <w:t xml:space="preserve">Gastos </w:t>
            </w:r>
            <w:r w:rsidR="002776ED" w:rsidRPr="002776ED">
              <w:rPr>
                <w:sz w:val="18"/>
                <w:szCs w:val="18"/>
                <w:lang w:val="es-MX"/>
              </w:rPr>
              <w:t xml:space="preserve">de apoyo para el </w:t>
            </w:r>
            <w:r>
              <w:rPr>
                <w:sz w:val="18"/>
                <w:szCs w:val="18"/>
                <w:lang w:val="es-MX"/>
              </w:rPr>
              <w:t>organismo de ejecución princ</w:t>
            </w:r>
            <w:r w:rsidR="008C710F">
              <w:rPr>
                <w:sz w:val="18"/>
                <w:szCs w:val="18"/>
                <w:lang w:val="es-MX"/>
              </w:rPr>
              <w:t>ip</w:t>
            </w:r>
            <w:r>
              <w:rPr>
                <w:sz w:val="18"/>
                <w:szCs w:val="18"/>
                <w:lang w:val="es-MX"/>
              </w:rPr>
              <w:t>al</w:t>
            </w:r>
            <w:r w:rsidR="002776ED" w:rsidRPr="002776ED">
              <w:rPr>
                <w:sz w:val="18"/>
                <w:szCs w:val="18"/>
                <w:lang w:val="es-MX"/>
              </w:rPr>
              <w:t xml:space="preserve"> ($</w:t>
            </w:r>
            <w:r>
              <w:rPr>
                <w:sz w:val="18"/>
                <w:szCs w:val="18"/>
                <w:lang w:val="es-MX"/>
              </w:rPr>
              <w:t>EUA</w:t>
            </w:r>
            <w:r w:rsidR="002776ED" w:rsidRPr="002776ED">
              <w:rPr>
                <w:sz w:val="18"/>
                <w:szCs w:val="18"/>
                <w:lang w:val="es-MX"/>
              </w:rPr>
              <w:t>)</w:t>
            </w:r>
          </w:p>
        </w:tc>
        <w:tc>
          <w:tcPr>
            <w:tcW w:w="463" w:type="pct"/>
            <w:tcBorders>
              <w:top w:val="nil"/>
              <w:left w:val="single" w:sz="4" w:space="0" w:color="auto"/>
              <w:bottom w:val="single" w:sz="4" w:space="0" w:color="auto"/>
              <w:right w:val="single" w:sz="4" w:space="0" w:color="auto"/>
            </w:tcBorders>
            <w:shd w:val="clear" w:color="auto" w:fill="auto"/>
          </w:tcPr>
          <w:p w14:paraId="1DFC0334" w14:textId="6847D16F" w:rsidR="002776ED" w:rsidRPr="00571D08" w:rsidRDefault="002776ED" w:rsidP="002776ED">
            <w:pPr>
              <w:jc w:val="right"/>
              <w:rPr>
                <w:color w:val="000000"/>
                <w:sz w:val="18"/>
                <w:szCs w:val="18"/>
                <w:lang w:eastAsia="en-CA"/>
              </w:rPr>
            </w:pPr>
            <w:r w:rsidRPr="00571D08">
              <w:rPr>
                <w:color w:val="000000"/>
                <w:sz w:val="18"/>
                <w:szCs w:val="18"/>
                <w:lang w:eastAsia="en-CA"/>
              </w:rPr>
              <w:t>25</w:t>
            </w:r>
            <w:r w:rsidR="00C052B1">
              <w:rPr>
                <w:color w:val="000000"/>
                <w:sz w:val="18"/>
                <w:szCs w:val="18"/>
                <w:lang w:eastAsia="en-CA"/>
              </w:rPr>
              <w:t xml:space="preserve"> </w:t>
            </w:r>
            <w:r w:rsidRPr="00571D08">
              <w:rPr>
                <w:color w:val="000000"/>
                <w:sz w:val="18"/>
                <w:szCs w:val="18"/>
                <w:lang w:eastAsia="en-CA"/>
              </w:rPr>
              <w:t>900</w:t>
            </w:r>
          </w:p>
        </w:tc>
        <w:tc>
          <w:tcPr>
            <w:tcW w:w="463" w:type="pct"/>
            <w:tcBorders>
              <w:top w:val="nil"/>
              <w:left w:val="nil"/>
              <w:bottom w:val="single" w:sz="4" w:space="0" w:color="auto"/>
              <w:right w:val="single" w:sz="4" w:space="0" w:color="auto"/>
            </w:tcBorders>
            <w:shd w:val="clear" w:color="auto" w:fill="auto"/>
          </w:tcPr>
          <w:p w14:paraId="681398E3" w14:textId="2F913064" w:rsidR="002776ED" w:rsidRPr="00571D08" w:rsidRDefault="002776ED" w:rsidP="002776ED">
            <w:pPr>
              <w:jc w:val="right"/>
              <w:rPr>
                <w:b/>
                <w:bCs/>
                <w:color w:val="000000"/>
                <w:sz w:val="18"/>
                <w:szCs w:val="18"/>
                <w:lang w:eastAsia="en-CA"/>
              </w:rPr>
            </w:pPr>
            <w:r w:rsidRPr="00571D08">
              <w:rPr>
                <w:b/>
                <w:bCs/>
                <w:color w:val="000000"/>
                <w:sz w:val="18"/>
                <w:szCs w:val="18"/>
                <w:lang w:eastAsia="en-CA"/>
              </w:rPr>
              <w:t>24</w:t>
            </w:r>
            <w:r w:rsidR="00C052B1">
              <w:rPr>
                <w:b/>
                <w:bCs/>
                <w:color w:val="000000"/>
                <w:sz w:val="18"/>
                <w:szCs w:val="18"/>
                <w:lang w:eastAsia="en-CA"/>
              </w:rPr>
              <w:t xml:space="preserve"> </w:t>
            </w:r>
            <w:r w:rsidRPr="00571D08">
              <w:rPr>
                <w:b/>
                <w:bCs/>
                <w:color w:val="000000"/>
                <w:sz w:val="18"/>
                <w:szCs w:val="18"/>
                <w:lang w:eastAsia="en-CA"/>
              </w:rPr>
              <w:t>115</w:t>
            </w:r>
          </w:p>
        </w:tc>
        <w:tc>
          <w:tcPr>
            <w:tcW w:w="463" w:type="pct"/>
            <w:tcBorders>
              <w:top w:val="nil"/>
              <w:left w:val="nil"/>
              <w:bottom w:val="single" w:sz="4" w:space="0" w:color="auto"/>
              <w:right w:val="single" w:sz="4" w:space="0" w:color="auto"/>
            </w:tcBorders>
            <w:shd w:val="clear" w:color="auto" w:fill="auto"/>
          </w:tcPr>
          <w:p w14:paraId="52DD22BE" w14:textId="6C71932D" w:rsidR="002776ED" w:rsidRPr="00571D08" w:rsidRDefault="002776ED" w:rsidP="002776ED">
            <w:pPr>
              <w:jc w:val="right"/>
              <w:rPr>
                <w:color w:val="000000"/>
                <w:sz w:val="18"/>
                <w:szCs w:val="18"/>
                <w:lang w:eastAsia="en-CA"/>
              </w:rPr>
            </w:pPr>
            <w:r w:rsidRPr="00571D08">
              <w:rPr>
                <w:color w:val="000000"/>
                <w:sz w:val="18"/>
                <w:szCs w:val="18"/>
                <w:lang w:eastAsia="en-CA"/>
              </w:rPr>
              <w:t>21</w:t>
            </w:r>
            <w:r w:rsidR="00C052B1">
              <w:rPr>
                <w:color w:val="000000"/>
                <w:sz w:val="18"/>
                <w:szCs w:val="18"/>
                <w:lang w:eastAsia="en-CA"/>
              </w:rPr>
              <w:t xml:space="preserve"> </w:t>
            </w:r>
            <w:r w:rsidRPr="00571D08">
              <w:rPr>
                <w:color w:val="000000"/>
                <w:sz w:val="18"/>
                <w:szCs w:val="18"/>
                <w:lang w:eastAsia="en-CA"/>
              </w:rPr>
              <w:t>350</w:t>
            </w:r>
          </w:p>
        </w:tc>
        <w:tc>
          <w:tcPr>
            <w:tcW w:w="356" w:type="pct"/>
            <w:tcBorders>
              <w:top w:val="nil"/>
              <w:left w:val="nil"/>
              <w:bottom w:val="single" w:sz="4" w:space="0" w:color="auto"/>
              <w:right w:val="single" w:sz="4" w:space="0" w:color="auto"/>
            </w:tcBorders>
            <w:shd w:val="clear" w:color="auto" w:fill="auto"/>
          </w:tcPr>
          <w:p w14:paraId="088AAA8B" w14:textId="77777777" w:rsidR="002776ED" w:rsidRPr="00571D08" w:rsidRDefault="002776ED" w:rsidP="002776ED">
            <w:pPr>
              <w:jc w:val="right"/>
              <w:rPr>
                <w:color w:val="000000"/>
                <w:sz w:val="18"/>
                <w:szCs w:val="18"/>
                <w:lang w:eastAsia="en-CA"/>
              </w:rPr>
            </w:pPr>
            <w:r w:rsidRPr="00571D08">
              <w:rPr>
                <w:color w:val="000000"/>
                <w:sz w:val="18"/>
                <w:szCs w:val="18"/>
                <w:lang w:eastAsia="en-CA"/>
              </w:rPr>
              <w:t> </w:t>
            </w:r>
          </w:p>
        </w:tc>
        <w:tc>
          <w:tcPr>
            <w:tcW w:w="410" w:type="pct"/>
            <w:tcBorders>
              <w:top w:val="nil"/>
              <w:left w:val="nil"/>
              <w:bottom w:val="single" w:sz="4" w:space="0" w:color="auto"/>
              <w:right w:val="single" w:sz="4" w:space="0" w:color="auto"/>
            </w:tcBorders>
            <w:shd w:val="clear" w:color="auto" w:fill="auto"/>
          </w:tcPr>
          <w:p w14:paraId="4ABD4FF7" w14:textId="06391D65" w:rsidR="002776ED" w:rsidRPr="00571D08" w:rsidRDefault="002776ED" w:rsidP="002776ED">
            <w:pPr>
              <w:jc w:val="right"/>
              <w:rPr>
                <w:color w:val="000000"/>
                <w:sz w:val="18"/>
                <w:szCs w:val="18"/>
                <w:lang w:eastAsia="en-CA"/>
              </w:rPr>
            </w:pPr>
            <w:r w:rsidRPr="00571D08">
              <w:rPr>
                <w:color w:val="000000"/>
                <w:sz w:val="18"/>
                <w:szCs w:val="18"/>
                <w:lang w:eastAsia="en-CA"/>
              </w:rPr>
              <w:t>5</w:t>
            </w:r>
            <w:r w:rsidR="00C052B1">
              <w:rPr>
                <w:color w:val="000000"/>
                <w:sz w:val="18"/>
                <w:szCs w:val="18"/>
                <w:lang w:eastAsia="en-CA"/>
              </w:rPr>
              <w:t xml:space="preserve"> </w:t>
            </w:r>
            <w:r w:rsidRPr="00571D08">
              <w:rPr>
                <w:color w:val="000000"/>
                <w:sz w:val="18"/>
                <w:szCs w:val="18"/>
                <w:lang w:eastAsia="en-CA"/>
              </w:rPr>
              <w:t>532</w:t>
            </w:r>
          </w:p>
        </w:tc>
        <w:tc>
          <w:tcPr>
            <w:tcW w:w="649" w:type="pct"/>
            <w:tcBorders>
              <w:top w:val="nil"/>
              <w:left w:val="nil"/>
              <w:bottom w:val="single" w:sz="4" w:space="0" w:color="auto"/>
              <w:right w:val="single" w:sz="4" w:space="0" w:color="auto"/>
            </w:tcBorders>
            <w:shd w:val="clear" w:color="auto" w:fill="auto"/>
          </w:tcPr>
          <w:p w14:paraId="5BB19CC8" w14:textId="456E6F37" w:rsidR="002776ED" w:rsidRPr="00571D08" w:rsidRDefault="002776ED" w:rsidP="002776ED">
            <w:pPr>
              <w:jc w:val="right"/>
              <w:rPr>
                <w:b/>
                <w:bCs/>
                <w:color w:val="000000"/>
                <w:sz w:val="18"/>
                <w:szCs w:val="18"/>
                <w:lang w:eastAsia="en-CA"/>
              </w:rPr>
            </w:pPr>
            <w:r w:rsidRPr="00571D08">
              <w:rPr>
                <w:b/>
                <w:bCs/>
                <w:color w:val="000000"/>
                <w:sz w:val="18"/>
                <w:szCs w:val="18"/>
                <w:lang w:eastAsia="en-CA"/>
              </w:rPr>
              <w:t>76</w:t>
            </w:r>
            <w:r w:rsidR="00C052B1">
              <w:rPr>
                <w:b/>
                <w:bCs/>
                <w:color w:val="000000"/>
                <w:sz w:val="18"/>
                <w:szCs w:val="18"/>
                <w:lang w:eastAsia="en-CA"/>
              </w:rPr>
              <w:t xml:space="preserve"> </w:t>
            </w:r>
            <w:r w:rsidRPr="00571D08">
              <w:rPr>
                <w:b/>
                <w:bCs/>
                <w:color w:val="000000"/>
                <w:sz w:val="18"/>
                <w:szCs w:val="18"/>
                <w:lang w:eastAsia="en-CA"/>
              </w:rPr>
              <w:t>897</w:t>
            </w:r>
          </w:p>
        </w:tc>
      </w:tr>
      <w:tr w:rsidR="002776ED" w:rsidRPr="00D174DE" w14:paraId="3FE05E89" w14:textId="77777777" w:rsidTr="00C6635A">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59BE45AF" w14:textId="77777777" w:rsidR="002776ED" w:rsidRPr="00571D08" w:rsidRDefault="002776ED" w:rsidP="002776ED">
            <w:pPr>
              <w:jc w:val="left"/>
              <w:rPr>
                <w:color w:val="000000"/>
                <w:sz w:val="18"/>
                <w:szCs w:val="18"/>
                <w:lang w:eastAsia="en-CA"/>
              </w:rPr>
            </w:pPr>
            <w:r w:rsidRPr="00571D08">
              <w:rPr>
                <w:color w:val="000000"/>
                <w:sz w:val="18"/>
                <w:szCs w:val="18"/>
                <w:lang w:eastAsia="en-CA"/>
              </w:rPr>
              <w:t>3.1</w:t>
            </w:r>
          </w:p>
        </w:tc>
        <w:tc>
          <w:tcPr>
            <w:tcW w:w="1866" w:type="pct"/>
            <w:tcBorders>
              <w:top w:val="nil"/>
              <w:left w:val="nil"/>
              <w:bottom w:val="single" w:sz="4" w:space="0" w:color="auto"/>
              <w:right w:val="single" w:sz="4" w:space="0" w:color="auto"/>
            </w:tcBorders>
            <w:shd w:val="clear" w:color="auto" w:fill="auto"/>
            <w:hideMark/>
          </w:tcPr>
          <w:p w14:paraId="73842F80" w14:textId="1BBF9F84" w:rsidR="002776ED" w:rsidRPr="002776ED" w:rsidRDefault="002776ED" w:rsidP="002776ED">
            <w:pPr>
              <w:jc w:val="left"/>
              <w:rPr>
                <w:color w:val="000000"/>
                <w:sz w:val="18"/>
                <w:szCs w:val="18"/>
                <w:lang w:eastAsia="en-CA"/>
              </w:rPr>
            </w:pPr>
            <w:proofErr w:type="spellStart"/>
            <w:r w:rsidRPr="002776ED">
              <w:rPr>
                <w:sz w:val="18"/>
                <w:szCs w:val="18"/>
              </w:rPr>
              <w:t>Financiación</w:t>
            </w:r>
            <w:proofErr w:type="spellEnd"/>
            <w:r w:rsidRPr="002776ED">
              <w:rPr>
                <w:sz w:val="18"/>
                <w:szCs w:val="18"/>
              </w:rPr>
              <w:t xml:space="preserve"> total </w:t>
            </w:r>
            <w:proofErr w:type="spellStart"/>
            <w:r w:rsidRPr="002776ED">
              <w:rPr>
                <w:sz w:val="18"/>
                <w:szCs w:val="18"/>
              </w:rPr>
              <w:t>acordada</w:t>
            </w:r>
            <w:proofErr w:type="spellEnd"/>
            <w:r w:rsidRPr="002776ED">
              <w:rPr>
                <w:sz w:val="18"/>
                <w:szCs w:val="18"/>
              </w:rPr>
              <w:t xml:space="preserve"> ($</w:t>
            </w:r>
            <w:r w:rsidR="000C1FF0">
              <w:rPr>
                <w:sz w:val="18"/>
                <w:szCs w:val="18"/>
              </w:rPr>
              <w:t>EUA</w:t>
            </w:r>
            <w:r w:rsidRPr="002776ED">
              <w:rPr>
                <w:sz w:val="18"/>
                <w:szCs w:val="18"/>
              </w:rPr>
              <w:t>)</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11F350A" w14:textId="72351172" w:rsidR="002776ED" w:rsidRPr="00571D08" w:rsidRDefault="002776ED" w:rsidP="002776ED">
            <w:pPr>
              <w:jc w:val="right"/>
              <w:rPr>
                <w:color w:val="000000"/>
                <w:sz w:val="18"/>
                <w:szCs w:val="18"/>
                <w:lang w:eastAsia="en-CA"/>
              </w:rPr>
            </w:pPr>
            <w:r w:rsidRPr="00571D08">
              <w:rPr>
                <w:color w:val="000000"/>
                <w:sz w:val="18"/>
                <w:szCs w:val="18"/>
                <w:lang w:eastAsia="en-CA"/>
              </w:rPr>
              <w:t>370</w:t>
            </w:r>
            <w:r w:rsidR="00C052B1">
              <w:rPr>
                <w:color w:val="000000"/>
                <w:sz w:val="18"/>
                <w:szCs w:val="18"/>
                <w:lang w:eastAsia="en-CA"/>
              </w:rPr>
              <w:t xml:space="preserve"> </w:t>
            </w:r>
            <w:r w:rsidRPr="00571D08">
              <w:rPr>
                <w:color w:val="000000"/>
                <w:sz w:val="18"/>
                <w:szCs w:val="18"/>
                <w:lang w:eastAsia="en-CA"/>
              </w:rPr>
              <w:t>000</w:t>
            </w:r>
          </w:p>
        </w:tc>
        <w:tc>
          <w:tcPr>
            <w:tcW w:w="463" w:type="pct"/>
            <w:tcBorders>
              <w:top w:val="single" w:sz="4" w:space="0" w:color="auto"/>
              <w:left w:val="nil"/>
              <w:bottom w:val="single" w:sz="4" w:space="0" w:color="auto"/>
              <w:right w:val="single" w:sz="4" w:space="0" w:color="auto"/>
            </w:tcBorders>
            <w:shd w:val="clear" w:color="auto" w:fill="auto"/>
          </w:tcPr>
          <w:p w14:paraId="15429E12" w14:textId="74369B6A" w:rsidR="002776ED" w:rsidRPr="00571D08" w:rsidRDefault="002776ED" w:rsidP="002776ED">
            <w:pPr>
              <w:jc w:val="right"/>
              <w:rPr>
                <w:b/>
                <w:bCs/>
                <w:color w:val="000000"/>
                <w:sz w:val="18"/>
                <w:szCs w:val="18"/>
                <w:lang w:eastAsia="en-CA"/>
              </w:rPr>
            </w:pPr>
            <w:r w:rsidRPr="00571D08">
              <w:rPr>
                <w:b/>
                <w:bCs/>
                <w:color w:val="000000"/>
                <w:sz w:val="18"/>
                <w:szCs w:val="18"/>
                <w:lang w:eastAsia="en-CA"/>
              </w:rPr>
              <w:t>344</w:t>
            </w:r>
            <w:r w:rsidR="00C052B1">
              <w:rPr>
                <w:b/>
                <w:bCs/>
                <w:color w:val="000000"/>
                <w:sz w:val="18"/>
                <w:szCs w:val="18"/>
                <w:lang w:eastAsia="en-CA"/>
              </w:rPr>
              <w:t xml:space="preserve"> </w:t>
            </w:r>
            <w:r w:rsidRPr="00571D08">
              <w:rPr>
                <w:b/>
                <w:bCs/>
                <w:color w:val="000000"/>
                <w:sz w:val="18"/>
                <w:szCs w:val="18"/>
                <w:lang w:eastAsia="en-CA"/>
              </w:rPr>
              <w:t>500</w:t>
            </w:r>
          </w:p>
        </w:tc>
        <w:tc>
          <w:tcPr>
            <w:tcW w:w="463" w:type="pct"/>
            <w:tcBorders>
              <w:top w:val="single" w:sz="4" w:space="0" w:color="auto"/>
              <w:left w:val="nil"/>
              <w:bottom w:val="single" w:sz="4" w:space="0" w:color="auto"/>
              <w:right w:val="single" w:sz="4" w:space="0" w:color="auto"/>
            </w:tcBorders>
            <w:shd w:val="clear" w:color="auto" w:fill="auto"/>
          </w:tcPr>
          <w:p w14:paraId="37B6DF6C" w14:textId="738958F7" w:rsidR="002776ED" w:rsidRPr="00571D08" w:rsidRDefault="002776ED" w:rsidP="002776ED">
            <w:pPr>
              <w:jc w:val="right"/>
              <w:rPr>
                <w:color w:val="000000"/>
                <w:sz w:val="18"/>
                <w:szCs w:val="18"/>
                <w:lang w:eastAsia="en-CA"/>
              </w:rPr>
            </w:pPr>
            <w:r w:rsidRPr="00571D08">
              <w:rPr>
                <w:color w:val="000000"/>
                <w:sz w:val="18"/>
                <w:szCs w:val="18"/>
                <w:lang w:eastAsia="en-CA"/>
              </w:rPr>
              <w:t>305</w:t>
            </w:r>
            <w:r w:rsidR="00C052B1">
              <w:rPr>
                <w:color w:val="000000"/>
                <w:sz w:val="18"/>
                <w:szCs w:val="18"/>
                <w:lang w:eastAsia="en-CA"/>
              </w:rPr>
              <w:t xml:space="preserve"> </w:t>
            </w:r>
            <w:r w:rsidRPr="00571D08">
              <w:rPr>
                <w:color w:val="000000"/>
                <w:sz w:val="18"/>
                <w:szCs w:val="18"/>
                <w:lang w:eastAsia="en-CA"/>
              </w:rPr>
              <w:t>000</w:t>
            </w:r>
          </w:p>
        </w:tc>
        <w:tc>
          <w:tcPr>
            <w:tcW w:w="356" w:type="pct"/>
            <w:tcBorders>
              <w:top w:val="single" w:sz="4" w:space="0" w:color="auto"/>
              <w:left w:val="nil"/>
              <w:bottom w:val="single" w:sz="4" w:space="0" w:color="auto"/>
              <w:right w:val="single" w:sz="4" w:space="0" w:color="auto"/>
            </w:tcBorders>
            <w:shd w:val="clear" w:color="auto" w:fill="auto"/>
          </w:tcPr>
          <w:p w14:paraId="7DA605A0" w14:textId="77777777" w:rsidR="002776ED" w:rsidRPr="00571D08" w:rsidRDefault="002776ED" w:rsidP="002776ED">
            <w:pPr>
              <w:jc w:val="right"/>
              <w:rPr>
                <w:color w:val="000000"/>
                <w:sz w:val="18"/>
                <w:szCs w:val="18"/>
                <w:lang w:eastAsia="en-CA"/>
              </w:rPr>
            </w:pPr>
            <w:r w:rsidRPr="00571D08">
              <w:rPr>
                <w:color w:val="000000"/>
                <w:sz w:val="18"/>
                <w:szCs w:val="18"/>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6532D1B2" w14:textId="298580A6" w:rsidR="002776ED" w:rsidRPr="00571D08" w:rsidRDefault="002776ED" w:rsidP="002776ED">
            <w:pPr>
              <w:jc w:val="right"/>
              <w:rPr>
                <w:color w:val="000000"/>
                <w:sz w:val="18"/>
                <w:szCs w:val="18"/>
                <w:lang w:eastAsia="en-CA"/>
              </w:rPr>
            </w:pPr>
            <w:r w:rsidRPr="00571D08">
              <w:rPr>
                <w:color w:val="000000"/>
                <w:sz w:val="18"/>
                <w:szCs w:val="18"/>
                <w:lang w:eastAsia="en-CA"/>
              </w:rPr>
              <w:t>79</w:t>
            </w:r>
            <w:r w:rsidR="00C052B1">
              <w:rPr>
                <w:color w:val="000000"/>
                <w:sz w:val="18"/>
                <w:szCs w:val="18"/>
                <w:lang w:eastAsia="en-CA"/>
              </w:rPr>
              <w:t xml:space="preserve"> </w:t>
            </w:r>
            <w:r w:rsidRPr="00571D08">
              <w:rPr>
                <w:color w:val="000000"/>
                <w:sz w:val="18"/>
                <w:szCs w:val="18"/>
                <w:lang w:eastAsia="en-CA"/>
              </w:rPr>
              <w:t>032</w:t>
            </w:r>
          </w:p>
        </w:tc>
        <w:tc>
          <w:tcPr>
            <w:tcW w:w="649" w:type="pct"/>
            <w:tcBorders>
              <w:top w:val="single" w:sz="4" w:space="0" w:color="auto"/>
              <w:left w:val="nil"/>
              <w:bottom w:val="single" w:sz="4" w:space="0" w:color="auto"/>
              <w:right w:val="single" w:sz="4" w:space="0" w:color="auto"/>
            </w:tcBorders>
            <w:shd w:val="clear" w:color="auto" w:fill="auto"/>
          </w:tcPr>
          <w:p w14:paraId="69A37C31" w14:textId="516EC65B" w:rsidR="002776ED" w:rsidRPr="00571D08" w:rsidRDefault="002776ED" w:rsidP="002776ED">
            <w:pPr>
              <w:jc w:val="right"/>
              <w:rPr>
                <w:b/>
                <w:bCs/>
                <w:color w:val="000000"/>
                <w:sz w:val="18"/>
                <w:szCs w:val="18"/>
                <w:lang w:eastAsia="en-CA"/>
              </w:rPr>
            </w:pPr>
            <w:r w:rsidRPr="00571D08">
              <w:rPr>
                <w:b/>
                <w:bCs/>
                <w:color w:val="000000"/>
                <w:sz w:val="18"/>
                <w:szCs w:val="18"/>
                <w:lang w:eastAsia="en-CA"/>
              </w:rPr>
              <w:t>1</w:t>
            </w:r>
            <w:r w:rsidR="00C052B1">
              <w:rPr>
                <w:b/>
                <w:bCs/>
                <w:color w:val="000000"/>
                <w:sz w:val="18"/>
                <w:szCs w:val="18"/>
                <w:lang w:eastAsia="en-CA"/>
              </w:rPr>
              <w:t xml:space="preserve"> </w:t>
            </w:r>
            <w:r w:rsidRPr="00571D08">
              <w:rPr>
                <w:b/>
                <w:bCs/>
                <w:color w:val="000000"/>
                <w:sz w:val="18"/>
                <w:szCs w:val="18"/>
                <w:lang w:eastAsia="en-CA"/>
              </w:rPr>
              <w:t>098</w:t>
            </w:r>
            <w:r w:rsidR="00C052B1">
              <w:rPr>
                <w:b/>
                <w:bCs/>
                <w:color w:val="000000"/>
                <w:sz w:val="18"/>
                <w:szCs w:val="18"/>
                <w:lang w:eastAsia="en-CA"/>
              </w:rPr>
              <w:t xml:space="preserve"> </w:t>
            </w:r>
            <w:r w:rsidRPr="00571D08">
              <w:rPr>
                <w:b/>
                <w:bCs/>
                <w:color w:val="000000"/>
                <w:sz w:val="18"/>
                <w:szCs w:val="18"/>
                <w:lang w:eastAsia="en-CA"/>
              </w:rPr>
              <w:t>532</w:t>
            </w:r>
          </w:p>
        </w:tc>
      </w:tr>
      <w:tr w:rsidR="002776ED" w:rsidRPr="00D174DE" w14:paraId="736F2132" w14:textId="77777777" w:rsidTr="00C6635A">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1D97757A" w14:textId="77777777" w:rsidR="002776ED" w:rsidRPr="00571D08" w:rsidRDefault="002776ED" w:rsidP="002776ED">
            <w:pPr>
              <w:jc w:val="left"/>
              <w:rPr>
                <w:color w:val="000000"/>
                <w:sz w:val="18"/>
                <w:szCs w:val="18"/>
                <w:lang w:eastAsia="en-CA"/>
              </w:rPr>
            </w:pPr>
            <w:r w:rsidRPr="00571D08">
              <w:rPr>
                <w:color w:val="000000"/>
                <w:sz w:val="18"/>
                <w:szCs w:val="18"/>
                <w:lang w:eastAsia="en-CA"/>
              </w:rPr>
              <w:t>3.2</w:t>
            </w:r>
          </w:p>
        </w:tc>
        <w:tc>
          <w:tcPr>
            <w:tcW w:w="1866" w:type="pct"/>
            <w:tcBorders>
              <w:top w:val="nil"/>
              <w:left w:val="nil"/>
              <w:bottom w:val="single" w:sz="4" w:space="0" w:color="auto"/>
              <w:right w:val="single" w:sz="4" w:space="0" w:color="auto"/>
            </w:tcBorders>
            <w:shd w:val="clear" w:color="auto" w:fill="auto"/>
            <w:hideMark/>
          </w:tcPr>
          <w:p w14:paraId="56829CA4" w14:textId="77462D7A" w:rsidR="002776ED" w:rsidRPr="002776ED" w:rsidRDefault="0030159A" w:rsidP="002776ED">
            <w:pPr>
              <w:jc w:val="left"/>
              <w:rPr>
                <w:color w:val="000000"/>
                <w:sz w:val="18"/>
                <w:szCs w:val="18"/>
                <w:lang w:val="es-MX" w:eastAsia="en-CA"/>
              </w:rPr>
            </w:pPr>
            <w:r>
              <w:rPr>
                <w:sz w:val="18"/>
                <w:szCs w:val="18"/>
                <w:lang w:val="es-MX"/>
              </w:rPr>
              <w:t xml:space="preserve">Gastos </w:t>
            </w:r>
            <w:r w:rsidR="002776ED" w:rsidRPr="002776ED">
              <w:rPr>
                <w:sz w:val="18"/>
                <w:szCs w:val="18"/>
                <w:lang w:val="es-MX"/>
              </w:rPr>
              <w:t>totales de apoyo ($</w:t>
            </w:r>
            <w:r>
              <w:rPr>
                <w:sz w:val="18"/>
                <w:szCs w:val="18"/>
                <w:lang w:val="es-MX"/>
              </w:rPr>
              <w:t>EUA</w:t>
            </w:r>
            <w:r w:rsidR="002776ED" w:rsidRPr="002776ED">
              <w:rPr>
                <w:sz w:val="18"/>
                <w:szCs w:val="18"/>
                <w:lang w:val="es-MX"/>
              </w:rPr>
              <w:t>)</w:t>
            </w:r>
          </w:p>
        </w:tc>
        <w:tc>
          <w:tcPr>
            <w:tcW w:w="463" w:type="pct"/>
            <w:tcBorders>
              <w:top w:val="nil"/>
              <w:left w:val="single" w:sz="4" w:space="0" w:color="auto"/>
              <w:bottom w:val="single" w:sz="4" w:space="0" w:color="auto"/>
              <w:right w:val="single" w:sz="4" w:space="0" w:color="auto"/>
            </w:tcBorders>
            <w:shd w:val="clear" w:color="auto" w:fill="auto"/>
          </w:tcPr>
          <w:p w14:paraId="6BC018D1" w14:textId="57AAE534" w:rsidR="002776ED" w:rsidRPr="00571D08" w:rsidRDefault="002776ED" w:rsidP="002776ED">
            <w:pPr>
              <w:jc w:val="right"/>
              <w:rPr>
                <w:color w:val="000000"/>
                <w:sz w:val="18"/>
                <w:szCs w:val="18"/>
                <w:lang w:eastAsia="en-CA"/>
              </w:rPr>
            </w:pPr>
            <w:r w:rsidRPr="00571D08">
              <w:rPr>
                <w:color w:val="000000"/>
                <w:sz w:val="18"/>
                <w:szCs w:val="18"/>
                <w:lang w:eastAsia="en-CA"/>
              </w:rPr>
              <w:t>25</w:t>
            </w:r>
            <w:r w:rsidR="00C052B1">
              <w:rPr>
                <w:color w:val="000000"/>
                <w:sz w:val="18"/>
                <w:szCs w:val="18"/>
                <w:lang w:eastAsia="en-CA"/>
              </w:rPr>
              <w:t xml:space="preserve"> </w:t>
            </w:r>
            <w:r w:rsidRPr="00571D08">
              <w:rPr>
                <w:color w:val="000000"/>
                <w:sz w:val="18"/>
                <w:szCs w:val="18"/>
                <w:lang w:eastAsia="en-CA"/>
              </w:rPr>
              <w:t>900</w:t>
            </w:r>
          </w:p>
        </w:tc>
        <w:tc>
          <w:tcPr>
            <w:tcW w:w="463" w:type="pct"/>
            <w:tcBorders>
              <w:top w:val="nil"/>
              <w:left w:val="nil"/>
              <w:bottom w:val="single" w:sz="4" w:space="0" w:color="auto"/>
              <w:right w:val="single" w:sz="4" w:space="0" w:color="auto"/>
            </w:tcBorders>
            <w:shd w:val="clear" w:color="auto" w:fill="auto"/>
          </w:tcPr>
          <w:p w14:paraId="4384F094" w14:textId="5F951DB4" w:rsidR="002776ED" w:rsidRPr="00571D08" w:rsidRDefault="002776ED" w:rsidP="002776ED">
            <w:pPr>
              <w:jc w:val="right"/>
              <w:rPr>
                <w:b/>
                <w:bCs/>
                <w:color w:val="000000"/>
                <w:sz w:val="18"/>
                <w:szCs w:val="18"/>
                <w:lang w:eastAsia="en-CA"/>
              </w:rPr>
            </w:pPr>
            <w:r w:rsidRPr="00571D08">
              <w:rPr>
                <w:b/>
                <w:bCs/>
                <w:color w:val="000000"/>
                <w:sz w:val="18"/>
                <w:szCs w:val="18"/>
                <w:lang w:eastAsia="en-CA"/>
              </w:rPr>
              <w:t>24</w:t>
            </w:r>
            <w:r w:rsidR="00C052B1">
              <w:rPr>
                <w:b/>
                <w:bCs/>
                <w:color w:val="000000"/>
                <w:sz w:val="18"/>
                <w:szCs w:val="18"/>
                <w:lang w:eastAsia="en-CA"/>
              </w:rPr>
              <w:t xml:space="preserve"> </w:t>
            </w:r>
            <w:r w:rsidRPr="00571D08">
              <w:rPr>
                <w:b/>
                <w:bCs/>
                <w:color w:val="000000"/>
                <w:sz w:val="18"/>
                <w:szCs w:val="18"/>
                <w:lang w:eastAsia="en-CA"/>
              </w:rPr>
              <w:t>115</w:t>
            </w:r>
          </w:p>
        </w:tc>
        <w:tc>
          <w:tcPr>
            <w:tcW w:w="463" w:type="pct"/>
            <w:tcBorders>
              <w:top w:val="nil"/>
              <w:left w:val="nil"/>
              <w:bottom w:val="single" w:sz="4" w:space="0" w:color="auto"/>
              <w:right w:val="single" w:sz="4" w:space="0" w:color="auto"/>
            </w:tcBorders>
            <w:shd w:val="clear" w:color="auto" w:fill="auto"/>
          </w:tcPr>
          <w:p w14:paraId="5E0E31E9" w14:textId="2B10AA6E" w:rsidR="002776ED" w:rsidRPr="00571D08" w:rsidRDefault="002776ED" w:rsidP="002776ED">
            <w:pPr>
              <w:jc w:val="right"/>
              <w:rPr>
                <w:color w:val="000000"/>
                <w:sz w:val="18"/>
                <w:szCs w:val="18"/>
                <w:lang w:eastAsia="en-CA"/>
              </w:rPr>
            </w:pPr>
            <w:r w:rsidRPr="00571D08">
              <w:rPr>
                <w:color w:val="000000"/>
                <w:sz w:val="18"/>
                <w:szCs w:val="18"/>
                <w:lang w:eastAsia="en-CA"/>
              </w:rPr>
              <w:t>21</w:t>
            </w:r>
            <w:r w:rsidR="00C052B1">
              <w:rPr>
                <w:color w:val="000000"/>
                <w:sz w:val="18"/>
                <w:szCs w:val="18"/>
                <w:lang w:eastAsia="en-CA"/>
              </w:rPr>
              <w:t xml:space="preserve"> </w:t>
            </w:r>
            <w:r w:rsidRPr="00571D08">
              <w:rPr>
                <w:color w:val="000000"/>
                <w:sz w:val="18"/>
                <w:szCs w:val="18"/>
                <w:lang w:eastAsia="en-CA"/>
              </w:rPr>
              <w:t>350</w:t>
            </w:r>
          </w:p>
        </w:tc>
        <w:tc>
          <w:tcPr>
            <w:tcW w:w="356" w:type="pct"/>
            <w:tcBorders>
              <w:top w:val="nil"/>
              <w:left w:val="nil"/>
              <w:bottom w:val="single" w:sz="4" w:space="0" w:color="auto"/>
              <w:right w:val="single" w:sz="4" w:space="0" w:color="auto"/>
            </w:tcBorders>
            <w:shd w:val="clear" w:color="auto" w:fill="auto"/>
          </w:tcPr>
          <w:p w14:paraId="619D90CF" w14:textId="77777777" w:rsidR="002776ED" w:rsidRPr="00571D08" w:rsidRDefault="002776ED" w:rsidP="002776ED">
            <w:pPr>
              <w:jc w:val="right"/>
              <w:rPr>
                <w:color w:val="000000"/>
                <w:sz w:val="18"/>
                <w:szCs w:val="18"/>
                <w:lang w:eastAsia="en-CA"/>
              </w:rPr>
            </w:pPr>
            <w:r w:rsidRPr="00571D08">
              <w:rPr>
                <w:color w:val="000000"/>
                <w:sz w:val="18"/>
                <w:szCs w:val="18"/>
                <w:lang w:eastAsia="en-CA"/>
              </w:rPr>
              <w:t>0</w:t>
            </w:r>
          </w:p>
        </w:tc>
        <w:tc>
          <w:tcPr>
            <w:tcW w:w="410" w:type="pct"/>
            <w:tcBorders>
              <w:top w:val="nil"/>
              <w:left w:val="nil"/>
              <w:bottom w:val="single" w:sz="4" w:space="0" w:color="auto"/>
              <w:right w:val="single" w:sz="4" w:space="0" w:color="auto"/>
            </w:tcBorders>
            <w:shd w:val="clear" w:color="auto" w:fill="auto"/>
          </w:tcPr>
          <w:p w14:paraId="74C934E1" w14:textId="406283AA" w:rsidR="002776ED" w:rsidRPr="00571D08" w:rsidRDefault="002776ED" w:rsidP="002776ED">
            <w:pPr>
              <w:jc w:val="right"/>
              <w:rPr>
                <w:color w:val="000000"/>
                <w:sz w:val="18"/>
                <w:szCs w:val="18"/>
                <w:lang w:eastAsia="en-CA"/>
              </w:rPr>
            </w:pPr>
            <w:r w:rsidRPr="00571D08">
              <w:rPr>
                <w:color w:val="000000"/>
                <w:sz w:val="18"/>
                <w:szCs w:val="18"/>
                <w:lang w:eastAsia="en-CA"/>
              </w:rPr>
              <w:t>5</w:t>
            </w:r>
            <w:r w:rsidR="00C052B1">
              <w:rPr>
                <w:color w:val="000000"/>
                <w:sz w:val="18"/>
                <w:szCs w:val="18"/>
                <w:lang w:eastAsia="en-CA"/>
              </w:rPr>
              <w:t xml:space="preserve"> </w:t>
            </w:r>
            <w:r w:rsidRPr="00571D08">
              <w:rPr>
                <w:color w:val="000000"/>
                <w:sz w:val="18"/>
                <w:szCs w:val="18"/>
                <w:lang w:eastAsia="en-CA"/>
              </w:rPr>
              <w:t>532</w:t>
            </w:r>
          </w:p>
        </w:tc>
        <w:tc>
          <w:tcPr>
            <w:tcW w:w="649" w:type="pct"/>
            <w:tcBorders>
              <w:top w:val="nil"/>
              <w:left w:val="nil"/>
              <w:bottom w:val="single" w:sz="4" w:space="0" w:color="auto"/>
              <w:right w:val="single" w:sz="4" w:space="0" w:color="auto"/>
            </w:tcBorders>
            <w:shd w:val="clear" w:color="auto" w:fill="auto"/>
          </w:tcPr>
          <w:p w14:paraId="65FE9A37" w14:textId="2F65EAC1" w:rsidR="002776ED" w:rsidRPr="00571D08" w:rsidRDefault="002776ED" w:rsidP="002776ED">
            <w:pPr>
              <w:jc w:val="right"/>
              <w:rPr>
                <w:b/>
                <w:bCs/>
                <w:color w:val="000000"/>
                <w:sz w:val="18"/>
                <w:szCs w:val="18"/>
                <w:lang w:eastAsia="en-CA"/>
              </w:rPr>
            </w:pPr>
            <w:r w:rsidRPr="00571D08">
              <w:rPr>
                <w:b/>
                <w:bCs/>
                <w:color w:val="000000"/>
                <w:sz w:val="18"/>
                <w:szCs w:val="18"/>
                <w:lang w:eastAsia="en-CA"/>
              </w:rPr>
              <w:t>76</w:t>
            </w:r>
            <w:r w:rsidR="00C052B1">
              <w:rPr>
                <w:b/>
                <w:bCs/>
                <w:color w:val="000000"/>
                <w:sz w:val="18"/>
                <w:szCs w:val="18"/>
                <w:lang w:eastAsia="en-CA"/>
              </w:rPr>
              <w:t xml:space="preserve"> </w:t>
            </w:r>
            <w:r w:rsidRPr="00571D08">
              <w:rPr>
                <w:b/>
                <w:bCs/>
                <w:color w:val="000000"/>
                <w:sz w:val="18"/>
                <w:szCs w:val="18"/>
                <w:lang w:eastAsia="en-CA"/>
              </w:rPr>
              <w:t>897</w:t>
            </w:r>
          </w:p>
        </w:tc>
      </w:tr>
      <w:tr w:rsidR="002776ED" w:rsidRPr="00D174DE" w14:paraId="4EB15E63" w14:textId="77777777" w:rsidTr="00C6635A">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0959669D" w14:textId="77777777" w:rsidR="002776ED" w:rsidRPr="00571D08" w:rsidRDefault="002776ED" w:rsidP="002776ED">
            <w:pPr>
              <w:jc w:val="left"/>
              <w:rPr>
                <w:color w:val="000000"/>
                <w:sz w:val="18"/>
                <w:szCs w:val="18"/>
                <w:lang w:eastAsia="en-CA"/>
              </w:rPr>
            </w:pPr>
            <w:r w:rsidRPr="00571D08">
              <w:rPr>
                <w:color w:val="000000"/>
                <w:sz w:val="18"/>
                <w:szCs w:val="18"/>
                <w:lang w:eastAsia="en-CA"/>
              </w:rPr>
              <w:t>3.3</w:t>
            </w:r>
          </w:p>
        </w:tc>
        <w:tc>
          <w:tcPr>
            <w:tcW w:w="1866" w:type="pct"/>
            <w:tcBorders>
              <w:top w:val="nil"/>
              <w:left w:val="nil"/>
              <w:bottom w:val="single" w:sz="4" w:space="0" w:color="auto"/>
              <w:right w:val="single" w:sz="4" w:space="0" w:color="auto"/>
            </w:tcBorders>
            <w:shd w:val="clear" w:color="auto" w:fill="auto"/>
            <w:hideMark/>
          </w:tcPr>
          <w:p w14:paraId="45C25ACB" w14:textId="2925E92C" w:rsidR="002776ED" w:rsidRPr="002776ED" w:rsidRDefault="0030159A" w:rsidP="002776ED">
            <w:pPr>
              <w:jc w:val="left"/>
              <w:rPr>
                <w:color w:val="000000"/>
                <w:sz w:val="18"/>
                <w:szCs w:val="18"/>
                <w:lang w:eastAsia="en-CA"/>
              </w:rPr>
            </w:pPr>
            <w:proofErr w:type="spellStart"/>
            <w:r>
              <w:rPr>
                <w:sz w:val="18"/>
                <w:szCs w:val="18"/>
              </w:rPr>
              <w:t>Gastos</w:t>
            </w:r>
            <w:proofErr w:type="spellEnd"/>
            <w:r>
              <w:rPr>
                <w:sz w:val="18"/>
                <w:szCs w:val="18"/>
              </w:rPr>
              <w:t xml:space="preserve"> </w:t>
            </w:r>
            <w:proofErr w:type="spellStart"/>
            <w:r w:rsidR="002776ED" w:rsidRPr="002776ED">
              <w:rPr>
                <w:sz w:val="18"/>
                <w:szCs w:val="18"/>
              </w:rPr>
              <w:t>totales</w:t>
            </w:r>
            <w:proofErr w:type="spellEnd"/>
            <w:r w:rsidR="002776ED" w:rsidRPr="002776ED">
              <w:rPr>
                <w:sz w:val="18"/>
                <w:szCs w:val="18"/>
              </w:rPr>
              <w:t xml:space="preserve"> </w:t>
            </w:r>
            <w:proofErr w:type="spellStart"/>
            <w:r w:rsidR="002776ED" w:rsidRPr="002776ED">
              <w:rPr>
                <w:sz w:val="18"/>
                <w:szCs w:val="18"/>
              </w:rPr>
              <w:t>acordados</w:t>
            </w:r>
            <w:proofErr w:type="spellEnd"/>
            <w:r w:rsidR="002776ED" w:rsidRPr="002776ED">
              <w:rPr>
                <w:sz w:val="18"/>
                <w:szCs w:val="18"/>
              </w:rPr>
              <w:t xml:space="preserve"> ($</w:t>
            </w:r>
            <w:r>
              <w:rPr>
                <w:sz w:val="18"/>
                <w:szCs w:val="18"/>
              </w:rPr>
              <w:t>EUA</w:t>
            </w:r>
            <w:r w:rsidR="002776ED" w:rsidRPr="002776ED">
              <w:rPr>
                <w:sz w:val="18"/>
                <w:szCs w:val="18"/>
              </w:rPr>
              <w:t>)</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4C21FBB5" w14:textId="3357DBDF" w:rsidR="002776ED" w:rsidRPr="00571D08" w:rsidRDefault="002776ED" w:rsidP="002776ED">
            <w:pPr>
              <w:jc w:val="right"/>
              <w:rPr>
                <w:color w:val="000000"/>
                <w:sz w:val="18"/>
                <w:szCs w:val="18"/>
                <w:lang w:eastAsia="en-CA"/>
              </w:rPr>
            </w:pPr>
            <w:r w:rsidRPr="00571D08">
              <w:rPr>
                <w:color w:val="000000"/>
                <w:sz w:val="18"/>
                <w:szCs w:val="18"/>
                <w:lang w:eastAsia="en-CA"/>
              </w:rPr>
              <w:t>395</w:t>
            </w:r>
            <w:r w:rsidR="00C052B1">
              <w:rPr>
                <w:color w:val="000000"/>
                <w:sz w:val="18"/>
                <w:szCs w:val="18"/>
                <w:lang w:eastAsia="en-CA"/>
              </w:rPr>
              <w:t xml:space="preserve"> </w:t>
            </w:r>
            <w:r w:rsidRPr="00571D08">
              <w:rPr>
                <w:color w:val="000000"/>
                <w:sz w:val="18"/>
                <w:szCs w:val="18"/>
                <w:lang w:eastAsia="en-CA"/>
              </w:rPr>
              <w:t>900</w:t>
            </w:r>
          </w:p>
        </w:tc>
        <w:tc>
          <w:tcPr>
            <w:tcW w:w="463" w:type="pct"/>
            <w:tcBorders>
              <w:top w:val="single" w:sz="4" w:space="0" w:color="auto"/>
              <w:left w:val="nil"/>
              <w:bottom w:val="single" w:sz="4" w:space="0" w:color="auto"/>
              <w:right w:val="single" w:sz="4" w:space="0" w:color="auto"/>
            </w:tcBorders>
            <w:shd w:val="clear" w:color="auto" w:fill="auto"/>
          </w:tcPr>
          <w:p w14:paraId="4EC2200D" w14:textId="68CFBA1C" w:rsidR="002776ED" w:rsidRPr="00571D08" w:rsidRDefault="002776ED" w:rsidP="002776ED">
            <w:pPr>
              <w:jc w:val="right"/>
              <w:rPr>
                <w:b/>
                <w:bCs/>
                <w:color w:val="000000"/>
                <w:sz w:val="18"/>
                <w:szCs w:val="18"/>
                <w:lang w:eastAsia="en-CA"/>
              </w:rPr>
            </w:pPr>
            <w:r w:rsidRPr="00571D08">
              <w:rPr>
                <w:b/>
                <w:bCs/>
                <w:color w:val="000000"/>
                <w:sz w:val="18"/>
                <w:szCs w:val="18"/>
                <w:lang w:eastAsia="en-CA"/>
              </w:rPr>
              <w:t>368</w:t>
            </w:r>
            <w:r w:rsidR="00C052B1">
              <w:rPr>
                <w:b/>
                <w:bCs/>
                <w:color w:val="000000"/>
                <w:sz w:val="18"/>
                <w:szCs w:val="18"/>
                <w:lang w:eastAsia="en-CA"/>
              </w:rPr>
              <w:t xml:space="preserve"> </w:t>
            </w:r>
            <w:r w:rsidRPr="00571D08">
              <w:rPr>
                <w:b/>
                <w:bCs/>
                <w:color w:val="000000"/>
                <w:sz w:val="18"/>
                <w:szCs w:val="18"/>
                <w:lang w:eastAsia="en-CA"/>
              </w:rPr>
              <w:t>615</w:t>
            </w:r>
          </w:p>
        </w:tc>
        <w:tc>
          <w:tcPr>
            <w:tcW w:w="463" w:type="pct"/>
            <w:tcBorders>
              <w:top w:val="single" w:sz="4" w:space="0" w:color="auto"/>
              <w:left w:val="nil"/>
              <w:bottom w:val="single" w:sz="4" w:space="0" w:color="auto"/>
              <w:right w:val="single" w:sz="4" w:space="0" w:color="auto"/>
            </w:tcBorders>
            <w:shd w:val="clear" w:color="auto" w:fill="auto"/>
          </w:tcPr>
          <w:p w14:paraId="08546FA3" w14:textId="681DCBFB" w:rsidR="002776ED" w:rsidRPr="00571D08" w:rsidRDefault="002776ED" w:rsidP="002776ED">
            <w:pPr>
              <w:jc w:val="right"/>
              <w:rPr>
                <w:color w:val="000000"/>
                <w:sz w:val="18"/>
                <w:szCs w:val="18"/>
                <w:lang w:eastAsia="en-CA"/>
              </w:rPr>
            </w:pPr>
            <w:r w:rsidRPr="00571D08">
              <w:rPr>
                <w:color w:val="000000"/>
                <w:sz w:val="18"/>
                <w:szCs w:val="18"/>
                <w:lang w:eastAsia="en-CA"/>
              </w:rPr>
              <w:t>326</w:t>
            </w:r>
            <w:r w:rsidR="00C052B1">
              <w:rPr>
                <w:color w:val="000000"/>
                <w:sz w:val="18"/>
                <w:szCs w:val="18"/>
                <w:lang w:eastAsia="en-CA"/>
              </w:rPr>
              <w:t xml:space="preserve"> </w:t>
            </w:r>
            <w:r w:rsidRPr="00571D08">
              <w:rPr>
                <w:color w:val="000000"/>
                <w:sz w:val="18"/>
                <w:szCs w:val="18"/>
                <w:lang w:eastAsia="en-CA"/>
              </w:rPr>
              <w:t>350</w:t>
            </w:r>
          </w:p>
        </w:tc>
        <w:tc>
          <w:tcPr>
            <w:tcW w:w="356" w:type="pct"/>
            <w:tcBorders>
              <w:top w:val="single" w:sz="4" w:space="0" w:color="auto"/>
              <w:left w:val="nil"/>
              <w:bottom w:val="single" w:sz="4" w:space="0" w:color="auto"/>
              <w:right w:val="single" w:sz="4" w:space="0" w:color="auto"/>
            </w:tcBorders>
            <w:shd w:val="clear" w:color="auto" w:fill="auto"/>
          </w:tcPr>
          <w:p w14:paraId="2A4B7CAF" w14:textId="77777777" w:rsidR="002776ED" w:rsidRPr="00571D08" w:rsidRDefault="002776ED" w:rsidP="002776ED">
            <w:pPr>
              <w:jc w:val="right"/>
              <w:rPr>
                <w:color w:val="000000"/>
                <w:sz w:val="18"/>
                <w:szCs w:val="18"/>
                <w:lang w:eastAsia="en-CA"/>
              </w:rPr>
            </w:pPr>
            <w:r w:rsidRPr="00571D08">
              <w:rPr>
                <w:color w:val="000000"/>
                <w:sz w:val="18"/>
                <w:szCs w:val="18"/>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2CFB0F74" w14:textId="2FBD39EB" w:rsidR="002776ED" w:rsidRPr="00571D08" w:rsidRDefault="002776ED" w:rsidP="002776ED">
            <w:pPr>
              <w:jc w:val="right"/>
              <w:rPr>
                <w:color w:val="000000"/>
                <w:sz w:val="18"/>
                <w:szCs w:val="18"/>
                <w:lang w:eastAsia="en-CA"/>
              </w:rPr>
            </w:pPr>
            <w:r w:rsidRPr="00571D08">
              <w:rPr>
                <w:color w:val="000000"/>
                <w:sz w:val="18"/>
                <w:szCs w:val="18"/>
                <w:lang w:eastAsia="en-CA"/>
              </w:rPr>
              <w:t>84</w:t>
            </w:r>
            <w:r w:rsidR="00C052B1">
              <w:rPr>
                <w:color w:val="000000"/>
                <w:sz w:val="18"/>
                <w:szCs w:val="18"/>
                <w:lang w:eastAsia="en-CA"/>
              </w:rPr>
              <w:t xml:space="preserve"> </w:t>
            </w:r>
            <w:r w:rsidRPr="00571D08">
              <w:rPr>
                <w:color w:val="000000"/>
                <w:sz w:val="18"/>
                <w:szCs w:val="18"/>
                <w:lang w:eastAsia="en-CA"/>
              </w:rPr>
              <w:t>564</w:t>
            </w:r>
          </w:p>
        </w:tc>
        <w:tc>
          <w:tcPr>
            <w:tcW w:w="649" w:type="pct"/>
            <w:tcBorders>
              <w:top w:val="single" w:sz="4" w:space="0" w:color="auto"/>
              <w:left w:val="nil"/>
              <w:bottom w:val="single" w:sz="4" w:space="0" w:color="auto"/>
              <w:right w:val="single" w:sz="4" w:space="0" w:color="auto"/>
            </w:tcBorders>
            <w:shd w:val="clear" w:color="auto" w:fill="auto"/>
          </w:tcPr>
          <w:p w14:paraId="368CB2BA" w14:textId="73B1D459" w:rsidR="002776ED" w:rsidRPr="00571D08" w:rsidRDefault="002776ED" w:rsidP="002776ED">
            <w:pPr>
              <w:jc w:val="right"/>
              <w:rPr>
                <w:b/>
                <w:bCs/>
                <w:color w:val="000000"/>
                <w:sz w:val="18"/>
                <w:szCs w:val="18"/>
                <w:lang w:eastAsia="en-CA"/>
              </w:rPr>
            </w:pPr>
            <w:r w:rsidRPr="00571D08">
              <w:rPr>
                <w:b/>
                <w:bCs/>
                <w:color w:val="000000"/>
                <w:sz w:val="18"/>
                <w:szCs w:val="18"/>
                <w:lang w:eastAsia="en-CA"/>
              </w:rPr>
              <w:t>1</w:t>
            </w:r>
            <w:r w:rsidR="00C052B1">
              <w:rPr>
                <w:b/>
                <w:bCs/>
                <w:color w:val="000000"/>
                <w:sz w:val="18"/>
                <w:szCs w:val="18"/>
                <w:lang w:eastAsia="en-CA"/>
              </w:rPr>
              <w:t xml:space="preserve"> </w:t>
            </w:r>
            <w:r w:rsidRPr="00571D08">
              <w:rPr>
                <w:b/>
                <w:bCs/>
                <w:color w:val="000000"/>
                <w:sz w:val="18"/>
                <w:szCs w:val="18"/>
                <w:lang w:eastAsia="en-CA"/>
              </w:rPr>
              <w:t>175</w:t>
            </w:r>
            <w:r w:rsidR="00C052B1">
              <w:rPr>
                <w:b/>
                <w:bCs/>
                <w:color w:val="000000"/>
                <w:sz w:val="18"/>
                <w:szCs w:val="18"/>
                <w:lang w:eastAsia="en-CA"/>
              </w:rPr>
              <w:t xml:space="preserve"> </w:t>
            </w:r>
            <w:r w:rsidRPr="00571D08">
              <w:rPr>
                <w:b/>
                <w:bCs/>
                <w:color w:val="000000"/>
                <w:sz w:val="18"/>
                <w:szCs w:val="18"/>
                <w:lang w:eastAsia="en-CA"/>
              </w:rPr>
              <w:t>429</w:t>
            </w:r>
          </w:p>
        </w:tc>
      </w:tr>
      <w:tr w:rsidR="00EF78C5" w:rsidRPr="00D174DE" w14:paraId="7BAD58C5" w14:textId="77777777" w:rsidTr="008315D5">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57EED7C" w14:textId="77777777" w:rsidR="00EF78C5" w:rsidRPr="00571D08" w:rsidRDefault="00EF78C5" w:rsidP="00EF78C5">
            <w:pPr>
              <w:jc w:val="left"/>
              <w:rPr>
                <w:color w:val="000000"/>
                <w:sz w:val="18"/>
                <w:szCs w:val="18"/>
                <w:lang w:eastAsia="en-CA"/>
              </w:rPr>
            </w:pPr>
            <w:r w:rsidRPr="00571D08">
              <w:rPr>
                <w:color w:val="000000"/>
                <w:sz w:val="18"/>
                <w:szCs w:val="18"/>
                <w:lang w:eastAsia="en-CA"/>
              </w:rPr>
              <w:t>4.1.1</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716968A3" w14:textId="16A71D0F" w:rsidR="00EF78C5" w:rsidRPr="00EF78C5" w:rsidRDefault="00EF78C5" w:rsidP="00EF78C5">
            <w:pPr>
              <w:jc w:val="left"/>
              <w:rPr>
                <w:color w:val="000000"/>
                <w:sz w:val="18"/>
                <w:szCs w:val="18"/>
                <w:lang w:val="es-MX" w:eastAsia="en-CA"/>
              </w:rPr>
            </w:pPr>
            <w:r w:rsidRPr="00EF78C5">
              <w:rPr>
                <w:sz w:val="18"/>
                <w:szCs w:val="18"/>
                <w:lang w:val="es-MX"/>
              </w:rPr>
              <w:t>Eliminación total de HCFC-22 acordada en el marco de este Acuerdo (toneladas PAO)</w:t>
            </w:r>
          </w:p>
        </w:tc>
        <w:tc>
          <w:tcPr>
            <w:tcW w:w="649" w:type="pct"/>
            <w:tcBorders>
              <w:top w:val="single" w:sz="4" w:space="0" w:color="auto"/>
              <w:left w:val="nil"/>
              <w:bottom w:val="single" w:sz="4" w:space="0" w:color="auto"/>
              <w:right w:val="single" w:sz="4" w:space="0" w:color="auto"/>
            </w:tcBorders>
            <w:shd w:val="clear" w:color="auto" w:fill="auto"/>
          </w:tcPr>
          <w:p w14:paraId="73E03710" w14:textId="1A895EAB" w:rsidR="00EF78C5" w:rsidRPr="00571D08" w:rsidRDefault="00EF78C5" w:rsidP="00EF78C5">
            <w:pPr>
              <w:jc w:val="right"/>
              <w:rPr>
                <w:color w:val="000000"/>
                <w:sz w:val="18"/>
                <w:szCs w:val="18"/>
                <w:lang w:eastAsia="en-CA"/>
              </w:rPr>
            </w:pPr>
            <w:r w:rsidRPr="00571D08">
              <w:rPr>
                <w:color w:val="000000"/>
                <w:sz w:val="18"/>
                <w:szCs w:val="18"/>
                <w:lang w:eastAsia="en-CA"/>
              </w:rPr>
              <w:t>8</w:t>
            </w:r>
            <w:r w:rsidR="00A2128B">
              <w:rPr>
                <w:color w:val="000000"/>
                <w:sz w:val="18"/>
                <w:szCs w:val="18"/>
                <w:lang w:eastAsia="en-CA"/>
              </w:rPr>
              <w:t>,</w:t>
            </w:r>
            <w:r w:rsidRPr="00571D08">
              <w:rPr>
                <w:color w:val="000000"/>
                <w:sz w:val="18"/>
                <w:szCs w:val="18"/>
                <w:lang w:eastAsia="en-CA"/>
              </w:rPr>
              <w:t>64</w:t>
            </w:r>
          </w:p>
        </w:tc>
      </w:tr>
      <w:tr w:rsidR="00EF78C5" w:rsidRPr="00D174DE" w14:paraId="75DF4E77" w14:textId="77777777" w:rsidTr="008315D5">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4433766D" w14:textId="77777777" w:rsidR="00EF78C5" w:rsidRPr="00571D08" w:rsidRDefault="00EF78C5" w:rsidP="00EF78C5">
            <w:pPr>
              <w:jc w:val="left"/>
              <w:rPr>
                <w:color w:val="000000"/>
                <w:sz w:val="18"/>
                <w:szCs w:val="18"/>
                <w:lang w:eastAsia="en-CA"/>
              </w:rPr>
            </w:pPr>
            <w:r w:rsidRPr="00571D08">
              <w:rPr>
                <w:color w:val="000000"/>
                <w:sz w:val="18"/>
                <w:szCs w:val="18"/>
                <w:lang w:eastAsia="en-CA"/>
              </w:rPr>
              <w:t>4.1.2</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05530CFE" w14:textId="74798125" w:rsidR="00EF78C5" w:rsidRPr="00EF78C5" w:rsidRDefault="00EF78C5" w:rsidP="00EF78C5">
            <w:pPr>
              <w:jc w:val="left"/>
              <w:rPr>
                <w:color w:val="000000"/>
                <w:sz w:val="18"/>
                <w:szCs w:val="18"/>
                <w:lang w:val="es-MX" w:eastAsia="en-CA"/>
              </w:rPr>
            </w:pPr>
            <w:r w:rsidRPr="00EF78C5">
              <w:rPr>
                <w:sz w:val="18"/>
                <w:szCs w:val="18"/>
                <w:lang w:val="es-MX"/>
              </w:rPr>
              <w:t>Eliminación de HCFC-22 que se logrará en la etapa anterior (toneladas PAO)</w:t>
            </w:r>
          </w:p>
        </w:tc>
        <w:tc>
          <w:tcPr>
            <w:tcW w:w="649" w:type="pct"/>
            <w:tcBorders>
              <w:top w:val="nil"/>
              <w:left w:val="nil"/>
              <w:bottom w:val="single" w:sz="4" w:space="0" w:color="auto"/>
              <w:right w:val="single" w:sz="4" w:space="0" w:color="auto"/>
            </w:tcBorders>
            <w:shd w:val="clear" w:color="auto" w:fill="auto"/>
          </w:tcPr>
          <w:p w14:paraId="5E261422" w14:textId="0A2439F3" w:rsidR="00EF78C5" w:rsidRPr="00571D08" w:rsidRDefault="00EF78C5" w:rsidP="00EF78C5">
            <w:pPr>
              <w:jc w:val="right"/>
              <w:rPr>
                <w:color w:val="000000"/>
                <w:sz w:val="18"/>
                <w:szCs w:val="18"/>
                <w:lang w:eastAsia="en-CA"/>
              </w:rPr>
            </w:pPr>
            <w:r w:rsidRPr="00571D08">
              <w:rPr>
                <w:color w:val="000000"/>
                <w:sz w:val="18"/>
                <w:szCs w:val="18"/>
                <w:lang w:eastAsia="en-CA"/>
              </w:rPr>
              <w:t>20</w:t>
            </w:r>
            <w:r w:rsidR="00A2128B">
              <w:rPr>
                <w:color w:val="000000"/>
                <w:sz w:val="18"/>
                <w:szCs w:val="18"/>
                <w:lang w:eastAsia="en-CA"/>
              </w:rPr>
              <w:t>,</w:t>
            </w:r>
            <w:r w:rsidRPr="00571D08">
              <w:rPr>
                <w:color w:val="000000"/>
                <w:sz w:val="18"/>
                <w:szCs w:val="18"/>
                <w:lang w:eastAsia="en-CA"/>
              </w:rPr>
              <w:t>55**</w:t>
            </w:r>
          </w:p>
        </w:tc>
      </w:tr>
      <w:tr w:rsidR="00EF78C5" w:rsidRPr="00D174DE" w14:paraId="611AAB09" w14:textId="77777777" w:rsidTr="008315D5">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12D21D93" w14:textId="77777777" w:rsidR="00EF78C5" w:rsidRPr="00571D08" w:rsidRDefault="00EF78C5" w:rsidP="00EF78C5">
            <w:pPr>
              <w:jc w:val="left"/>
              <w:rPr>
                <w:color w:val="000000"/>
                <w:sz w:val="18"/>
                <w:szCs w:val="18"/>
                <w:lang w:eastAsia="en-CA"/>
              </w:rPr>
            </w:pPr>
            <w:r w:rsidRPr="00571D08">
              <w:rPr>
                <w:color w:val="000000"/>
                <w:sz w:val="18"/>
                <w:szCs w:val="18"/>
                <w:lang w:eastAsia="en-CA"/>
              </w:rPr>
              <w:t>4.1.3</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21C54B13" w14:textId="180A94FC" w:rsidR="00EF78C5" w:rsidRPr="00C6635A" w:rsidRDefault="00EF78C5" w:rsidP="00EF78C5">
            <w:pPr>
              <w:jc w:val="left"/>
              <w:rPr>
                <w:color w:val="000000"/>
                <w:sz w:val="18"/>
                <w:szCs w:val="18"/>
                <w:lang w:val="es-AR" w:eastAsia="en-CA"/>
              </w:rPr>
            </w:pPr>
            <w:r w:rsidRPr="00C6635A">
              <w:rPr>
                <w:sz w:val="18"/>
                <w:szCs w:val="18"/>
                <w:lang w:val="es-AR"/>
              </w:rPr>
              <w:t>Consumo admisible restante de HCFC-22 (toneladas PAO)</w:t>
            </w:r>
          </w:p>
        </w:tc>
        <w:tc>
          <w:tcPr>
            <w:tcW w:w="649" w:type="pct"/>
            <w:tcBorders>
              <w:top w:val="nil"/>
              <w:left w:val="nil"/>
              <w:bottom w:val="single" w:sz="4" w:space="0" w:color="auto"/>
              <w:right w:val="single" w:sz="4" w:space="0" w:color="auto"/>
            </w:tcBorders>
            <w:shd w:val="clear" w:color="auto" w:fill="auto"/>
          </w:tcPr>
          <w:p w14:paraId="28DDD3FF" w14:textId="00315AAC" w:rsidR="00EF78C5" w:rsidRPr="00571D08" w:rsidRDefault="00EF78C5" w:rsidP="00EF78C5">
            <w:pPr>
              <w:jc w:val="right"/>
              <w:rPr>
                <w:color w:val="000000"/>
                <w:sz w:val="18"/>
                <w:szCs w:val="18"/>
                <w:lang w:eastAsia="en-CA"/>
              </w:rPr>
            </w:pPr>
            <w:r w:rsidRPr="00571D08">
              <w:rPr>
                <w:color w:val="000000"/>
                <w:sz w:val="18"/>
                <w:szCs w:val="18"/>
                <w:lang w:eastAsia="en-CA"/>
              </w:rPr>
              <w:t>16</w:t>
            </w:r>
            <w:r w:rsidR="00A2128B">
              <w:rPr>
                <w:color w:val="000000"/>
                <w:sz w:val="18"/>
                <w:szCs w:val="18"/>
                <w:lang w:eastAsia="en-CA"/>
              </w:rPr>
              <w:t>,</w:t>
            </w:r>
            <w:r w:rsidRPr="00571D08">
              <w:rPr>
                <w:color w:val="000000"/>
                <w:sz w:val="18"/>
                <w:szCs w:val="18"/>
                <w:lang w:eastAsia="en-CA"/>
              </w:rPr>
              <w:t>69</w:t>
            </w:r>
          </w:p>
        </w:tc>
      </w:tr>
      <w:tr w:rsidR="00EF78C5" w:rsidRPr="00D174DE" w14:paraId="76EA880B" w14:textId="77777777" w:rsidTr="008315D5">
        <w:trPr>
          <w:trHeight w:val="89"/>
          <w:jc w:val="center"/>
        </w:trPr>
        <w:tc>
          <w:tcPr>
            <w:tcW w:w="329" w:type="pct"/>
            <w:tcBorders>
              <w:top w:val="nil"/>
              <w:left w:val="single" w:sz="4" w:space="0" w:color="auto"/>
              <w:bottom w:val="single" w:sz="4" w:space="0" w:color="auto"/>
              <w:right w:val="single" w:sz="4" w:space="0" w:color="auto"/>
            </w:tcBorders>
            <w:shd w:val="clear" w:color="auto" w:fill="auto"/>
            <w:hideMark/>
          </w:tcPr>
          <w:p w14:paraId="57206A76" w14:textId="77777777" w:rsidR="00EF78C5" w:rsidRPr="00571D08" w:rsidRDefault="00EF78C5" w:rsidP="00EF78C5">
            <w:pPr>
              <w:jc w:val="left"/>
              <w:rPr>
                <w:color w:val="000000"/>
                <w:sz w:val="18"/>
                <w:szCs w:val="18"/>
                <w:lang w:eastAsia="en-CA"/>
              </w:rPr>
            </w:pPr>
            <w:r w:rsidRPr="00571D08">
              <w:rPr>
                <w:color w:val="000000"/>
                <w:sz w:val="18"/>
                <w:szCs w:val="18"/>
                <w:lang w:eastAsia="en-CA"/>
              </w:rPr>
              <w:t>4.2.1</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11A103D1" w14:textId="1709568F" w:rsidR="00EF78C5" w:rsidRPr="00EF78C5" w:rsidRDefault="00EF78C5" w:rsidP="00EF78C5">
            <w:pPr>
              <w:jc w:val="left"/>
              <w:rPr>
                <w:color w:val="000000"/>
                <w:sz w:val="18"/>
                <w:szCs w:val="18"/>
                <w:lang w:val="es-MX" w:eastAsia="en-CA"/>
              </w:rPr>
            </w:pPr>
            <w:r w:rsidRPr="00EF78C5">
              <w:rPr>
                <w:sz w:val="18"/>
                <w:szCs w:val="18"/>
                <w:lang w:val="es-MX"/>
              </w:rPr>
              <w:t>Eliminación total de HCFC-141b acordada en el marco de este Acuerdo (toneladas PAO)</w:t>
            </w:r>
          </w:p>
        </w:tc>
        <w:tc>
          <w:tcPr>
            <w:tcW w:w="649" w:type="pct"/>
            <w:tcBorders>
              <w:top w:val="nil"/>
              <w:left w:val="nil"/>
              <w:bottom w:val="single" w:sz="4" w:space="0" w:color="auto"/>
              <w:right w:val="single" w:sz="4" w:space="0" w:color="auto"/>
            </w:tcBorders>
            <w:shd w:val="clear" w:color="auto" w:fill="auto"/>
          </w:tcPr>
          <w:p w14:paraId="691C1F52" w14:textId="687063C4" w:rsidR="00EF78C5" w:rsidRPr="00571D08" w:rsidRDefault="00EF78C5" w:rsidP="00EF78C5">
            <w:pPr>
              <w:jc w:val="right"/>
              <w:rPr>
                <w:color w:val="000000"/>
                <w:sz w:val="18"/>
                <w:szCs w:val="18"/>
                <w:lang w:eastAsia="en-CA"/>
              </w:rPr>
            </w:pPr>
            <w:r w:rsidRPr="00571D08">
              <w:rPr>
                <w:color w:val="000000"/>
                <w:sz w:val="18"/>
                <w:szCs w:val="18"/>
                <w:lang w:eastAsia="en-CA"/>
              </w:rPr>
              <w:t>0</w:t>
            </w:r>
            <w:r w:rsidR="00A2128B">
              <w:rPr>
                <w:color w:val="000000"/>
                <w:sz w:val="18"/>
                <w:szCs w:val="18"/>
                <w:lang w:eastAsia="en-CA"/>
              </w:rPr>
              <w:t>,</w:t>
            </w:r>
            <w:r w:rsidRPr="00571D08">
              <w:rPr>
                <w:color w:val="000000"/>
                <w:sz w:val="18"/>
                <w:szCs w:val="18"/>
                <w:lang w:eastAsia="en-CA"/>
              </w:rPr>
              <w:t>00</w:t>
            </w:r>
          </w:p>
        </w:tc>
      </w:tr>
      <w:tr w:rsidR="00EF78C5" w:rsidRPr="00D174DE" w14:paraId="4DD415B6" w14:textId="77777777" w:rsidTr="008315D5">
        <w:trPr>
          <w:trHeight w:val="71"/>
          <w:jc w:val="center"/>
        </w:trPr>
        <w:tc>
          <w:tcPr>
            <w:tcW w:w="329" w:type="pct"/>
            <w:tcBorders>
              <w:top w:val="nil"/>
              <w:left w:val="single" w:sz="4" w:space="0" w:color="auto"/>
              <w:bottom w:val="single" w:sz="4" w:space="0" w:color="auto"/>
              <w:right w:val="single" w:sz="4" w:space="0" w:color="auto"/>
            </w:tcBorders>
            <w:shd w:val="clear" w:color="auto" w:fill="auto"/>
            <w:hideMark/>
          </w:tcPr>
          <w:p w14:paraId="1E72067C" w14:textId="77777777" w:rsidR="00EF78C5" w:rsidRPr="00571D08" w:rsidRDefault="00EF78C5" w:rsidP="00EF78C5">
            <w:pPr>
              <w:jc w:val="left"/>
              <w:rPr>
                <w:color w:val="000000"/>
                <w:sz w:val="18"/>
                <w:szCs w:val="18"/>
                <w:lang w:eastAsia="en-CA"/>
              </w:rPr>
            </w:pPr>
            <w:r w:rsidRPr="00571D08">
              <w:rPr>
                <w:color w:val="000000"/>
                <w:sz w:val="18"/>
                <w:szCs w:val="18"/>
                <w:lang w:eastAsia="en-CA"/>
              </w:rPr>
              <w:t>4.2.2</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176F7986" w14:textId="2ED68C44" w:rsidR="00EF78C5" w:rsidRPr="00EF78C5" w:rsidRDefault="00EF78C5" w:rsidP="00EF78C5">
            <w:pPr>
              <w:jc w:val="left"/>
              <w:rPr>
                <w:color w:val="000000"/>
                <w:sz w:val="18"/>
                <w:szCs w:val="18"/>
                <w:lang w:val="es-MX" w:eastAsia="en-CA"/>
              </w:rPr>
            </w:pPr>
            <w:r w:rsidRPr="00EF78C5">
              <w:rPr>
                <w:sz w:val="18"/>
                <w:szCs w:val="18"/>
                <w:lang w:val="es-MX"/>
              </w:rPr>
              <w:t>Eliminación de HCFC-141b que se logrará en la etapa anterior (toneladas PAO)</w:t>
            </w:r>
          </w:p>
        </w:tc>
        <w:tc>
          <w:tcPr>
            <w:tcW w:w="649" w:type="pct"/>
            <w:tcBorders>
              <w:top w:val="nil"/>
              <w:left w:val="nil"/>
              <w:bottom w:val="single" w:sz="4" w:space="0" w:color="auto"/>
              <w:right w:val="single" w:sz="4" w:space="0" w:color="auto"/>
            </w:tcBorders>
            <w:shd w:val="clear" w:color="auto" w:fill="auto"/>
          </w:tcPr>
          <w:p w14:paraId="2A95BF2E" w14:textId="168B0E09" w:rsidR="00EF78C5" w:rsidRPr="00571D08" w:rsidRDefault="00EF78C5" w:rsidP="00EF78C5">
            <w:pPr>
              <w:jc w:val="right"/>
              <w:rPr>
                <w:color w:val="000000"/>
                <w:sz w:val="18"/>
                <w:szCs w:val="18"/>
                <w:lang w:eastAsia="en-CA"/>
              </w:rPr>
            </w:pPr>
            <w:r w:rsidRPr="00571D08">
              <w:rPr>
                <w:color w:val="000000"/>
                <w:sz w:val="18"/>
                <w:szCs w:val="18"/>
                <w:lang w:eastAsia="en-CA"/>
              </w:rPr>
              <w:t>14</w:t>
            </w:r>
            <w:r w:rsidR="00A2128B">
              <w:rPr>
                <w:color w:val="000000"/>
                <w:sz w:val="18"/>
                <w:szCs w:val="18"/>
                <w:lang w:eastAsia="en-CA"/>
              </w:rPr>
              <w:t>,</w:t>
            </w:r>
            <w:r w:rsidRPr="00571D08">
              <w:rPr>
                <w:color w:val="000000"/>
                <w:sz w:val="18"/>
                <w:szCs w:val="18"/>
                <w:lang w:eastAsia="en-CA"/>
              </w:rPr>
              <w:t>01</w:t>
            </w:r>
          </w:p>
        </w:tc>
      </w:tr>
      <w:tr w:rsidR="00EF78C5" w:rsidRPr="00D174DE" w14:paraId="1CDE8183" w14:textId="77777777" w:rsidTr="008315D5">
        <w:trPr>
          <w:trHeight w:val="134"/>
          <w:jc w:val="center"/>
        </w:trPr>
        <w:tc>
          <w:tcPr>
            <w:tcW w:w="329" w:type="pct"/>
            <w:tcBorders>
              <w:top w:val="nil"/>
              <w:left w:val="single" w:sz="4" w:space="0" w:color="auto"/>
              <w:bottom w:val="single" w:sz="4" w:space="0" w:color="auto"/>
              <w:right w:val="single" w:sz="4" w:space="0" w:color="auto"/>
            </w:tcBorders>
            <w:shd w:val="clear" w:color="auto" w:fill="auto"/>
            <w:hideMark/>
          </w:tcPr>
          <w:p w14:paraId="5C51C454" w14:textId="77777777" w:rsidR="00EF78C5" w:rsidRPr="00571D08" w:rsidRDefault="00EF78C5" w:rsidP="00EF78C5">
            <w:pPr>
              <w:jc w:val="left"/>
              <w:rPr>
                <w:color w:val="000000"/>
                <w:sz w:val="18"/>
                <w:szCs w:val="18"/>
                <w:lang w:eastAsia="en-CA"/>
              </w:rPr>
            </w:pPr>
            <w:r w:rsidRPr="00571D08">
              <w:rPr>
                <w:color w:val="000000"/>
                <w:sz w:val="18"/>
                <w:szCs w:val="18"/>
                <w:lang w:eastAsia="en-CA"/>
              </w:rPr>
              <w:t>4.2.3</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47E5A2DB" w14:textId="7E2DEFC4" w:rsidR="00EF78C5" w:rsidRPr="00C6635A" w:rsidRDefault="00EF78C5" w:rsidP="00EF78C5">
            <w:pPr>
              <w:jc w:val="left"/>
              <w:rPr>
                <w:color w:val="000000"/>
                <w:sz w:val="18"/>
                <w:szCs w:val="18"/>
                <w:lang w:val="es-AR" w:eastAsia="en-CA"/>
              </w:rPr>
            </w:pPr>
            <w:r w:rsidRPr="00C6635A">
              <w:rPr>
                <w:sz w:val="18"/>
                <w:szCs w:val="18"/>
                <w:lang w:val="es-AR"/>
              </w:rPr>
              <w:t>Consumo admisible restante de HCFC-141b (toneladas PAO)</w:t>
            </w:r>
          </w:p>
        </w:tc>
        <w:tc>
          <w:tcPr>
            <w:tcW w:w="649" w:type="pct"/>
            <w:tcBorders>
              <w:top w:val="nil"/>
              <w:left w:val="nil"/>
              <w:bottom w:val="single" w:sz="4" w:space="0" w:color="auto"/>
              <w:right w:val="single" w:sz="4" w:space="0" w:color="auto"/>
            </w:tcBorders>
            <w:shd w:val="clear" w:color="auto" w:fill="auto"/>
          </w:tcPr>
          <w:p w14:paraId="4FA58B51" w14:textId="528756F5" w:rsidR="00EF78C5" w:rsidRPr="00571D08" w:rsidRDefault="00EF78C5" w:rsidP="00EF78C5">
            <w:pPr>
              <w:jc w:val="right"/>
              <w:rPr>
                <w:color w:val="000000"/>
                <w:sz w:val="18"/>
                <w:szCs w:val="18"/>
                <w:lang w:eastAsia="en-CA"/>
              </w:rPr>
            </w:pPr>
            <w:r w:rsidRPr="00571D08">
              <w:rPr>
                <w:color w:val="000000"/>
                <w:sz w:val="18"/>
                <w:szCs w:val="18"/>
                <w:lang w:eastAsia="en-CA"/>
              </w:rPr>
              <w:t>0</w:t>
            </w:r>
            <w:r w:rsidR="00A2128B">
              <w:rPr>
                <w:color w:val="000000"/>
                <w:sz w:val="18"/>
                <w:szCs w:val="18"/>
                <w:lang w:eastAsia="en-CA"/>
              </w:rPr>
              <w:t>,</w:t>
            </w:r>
            <w:r w:rsidRPr="00571D08">
              <w:rPr>
                <w:color w:val="000000"/>
                <w:sz w:val="18"/>
                <w:szCs w:val="18"/>
                <w:lang w:eastAsia="en-CA"/>
              </w:rPr>
              <w:t>00</w:t>
            </w:r>
          </w:p>
        </w:tc>
      </w:tr>
      <w:tr w:rsidR="00EF78C5" w:rsidRPr="00D174DE" w14:paraId="10720232" w14:textId="77777777" w:rsidTr="008315D5">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1F1B4553" w14:textId="77777777" w:rsidR="00EF78C5" w:rsidRPr="00571D08" w:rsidRDefault="00EF78C5" w:rsidP="00EF78C5">
            <w:pPr>
              <w:jc w:val="left"/>
              <w:rPr>
                <w:color w:val="000000"/>
                <w:sz w:val="18"/>
                <w:szCs w:val="18"/>
                <w:lang w:eastAsia="en-CA"/>
              </w:rPr>
            </w:pPr>
            <w:r w:rsidRPr="00571D08">
              <w:rPr>
                <w:color w:val="000000"/>
                <w:sz w:val="18"/>
                <w:szCs w:val="18"/>
                <w:lang w:eastAsia="en-CA"/>
              </w:rPr>
              <w:t>4.3.1</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743F469C" w14:textId="120CFB49" w:rsidR="00EF78C5" w:rsidRPr="00EF78C5" w:rsidRDefault="00EF78C5" w:rsidP="00EF78C5">
            <w:pPr>
              <w:jc w:val="left"/>
              <w:rPr>
                <w:color w:val="000000"/>
                <w:sz w:val="18"/>
                <w:szCs w:val="18"/>
                <w:lang w:val="es-MX" w:eastAsia="en-CA"/>
              </w:rPr>
            </w:pPr>
            <w:r w:rsidRPr="00EF78C5">
              <w:rPr>
                <w:sz w:val="18"/>
                <w:szCs w:val="18"/>
                <w:lang w:val="es-MX"/>
              </w:rPr>
              <w:t>Eliminación total del HCFC-141b contenido en los polioles premezclados importados que se ha acordado alcanzar en virtud de este Acuerdo (toneladas PAO)</w:t>
            </w:r>
          </w:p>
        </w:tc>
        <w:tc>
          <w:tcPr>
            <w:tcW w:w="649" w:type="pct"/>
            <w:tcBorders>
              <w:top w:val="nil"/>
              <w:left w:val="nil"/>
              <w:bottom w:val="single" w:sz="4" w:space="0" w:color="auto"/>
              <w:right w:val="single" w:sz="4" w:space="0" w:color="auto"/>
            </w:tcBorders>
            <w:shd w:val="clear" w:color="auto" w:fill="auto"/>
          </w:tcPr>
          <w:p w14:paraId="3A84B71F" w14:textId="37970E6B" w:rsidR="00EF78C5" w:rsidRPr="00571D08" w:rsidRDefault="00EF78C5" w:rsidP="00EF78C5">
            <w:pPr>
              <w:jc w:val="right"/>
              <w:rPr>
                <w:b/>
                <w:bCs/>
                <w:color w:val="000000"/>
                <w:sz w:val="18"/>
                <w:szCs w:val="18"/>
                <w:lang w:eastAsia="en-CA"/>
              </w:rPr>
            </w:pPr>
            <w:r w:rsidRPr="00571D08">
              <w:rPr>
                <w:b/>
                <w:bCs/>
                <w:color w:val="000000"/>
                <w:sz w:val="18"/>
                <w:szCs w:val="18"/>
                <w:lang w:eastAsia="en-CA"/>
              </w:rPr>
              <w:t>7</w:t>
            </w:r>
            <w:r w:rsidR="00A2128B">
              <w:rPr>
                <w:b/>
                <w:bCs/>
                <w:color w:val="000000"/>
                <w:sz w:val="18"/>
                <w:szCs w:val="18"/>
                <w:lang w:eastAsia="en-CA"/>
              </w:rPr>
              <w:t>,</w:t>
            </w:r>
            <w:r w:rsidRPr="00571D08">
              <w:rPr>
                <w:b/>
                <w:bCs/>
                <w:color w:val="000000"/>
                <w:sz w:val="18"/>
                <w:szCs w:val="18"/>
                <w:lang w:eastAsia="en-CA"/>
              </w:rPr>
              <w:t>90</w:t>
            </w:r>
          </w:p>
        </w:tc>
      </w:tr>
      <w:tr w:rsidR="00EF78C5" w:rsidRPr="00D174DE" w14:paraId="751CDB45" w14:textId="77777777" w:rsidTr="008315D5">
        <w:trPr>
          <w:trHeight w:val="107"/>
          <w:jc w:val="center"/>
        </w:trPr>
        <w:tc>
          <w:tcPr>
            <w:tcW w:w="329" w:type="pct"/>
            <w:tcBorders>
              <w:top w:val="nil"/>
              <w:left w:val="single" w:sz="4" w:space="0" w:color="auto"/>
              <w:bottom w:val="single" w:sz="4" w:space="0" w:color="auto"/>
              <w:right w:val="single" w:sz="4" w:space="0" w:color="auto"/>
            </w:tcBorders>
            <w:shd w:val="clear" w:color="auto" w:fill="auto"/>
            <w:hideMark/>
          </w:tcPr>
          <w:p w14:paraId="00CAFB27" w14:textId="77777777" w:rsidR="00EF78C5" w:rsidRPr="00571D08" w:rsidRDefault="00EF78C5" w:rsidP="00EF78C5">
            <w:pPr>
              <w:jc w:val="left"/>
              <w:rPr>
                <w:color w:val="000000"/>
                <w:sz w:val="18"/>
                <w:szCs w:val="18"/>
                <w:lang w:eastAsia="en-CA"/>
              </w:rPr>
            </w:pPr>
            <w:r w:rsidRPr="00571D08">
              <w:rPr>
                <w:color w:val="000000"/>
                <w:sz w:val="18"/>
                <w:szCs w:val="18"/>
                <w:lang w:eastAsia="en-CA"/>
              </w:rPr>
              <w:t>4.3.2</w:t>
            </w:r>
          </w:p>
        </w:tc>
        <w:tc>
          <w:tcPr>
            <w:tcW w:w="4021" w:type="pct"/>
            <w:gridSpan w:val="6"/>
            <w:tcBorders>
              <w:top w:val="single" w:sz="4" w:space="0" w:color="auto"/>
              <w:left w:val="nil"/>
              <w:bottom w:val="single" w:sz="4" w:space="0" w:color="auto"/>
              <w:right w:val="single" w:sz="4" w:space="0" w:color="000000"/>
            </w:tcBorders>
            <w:shd w:val="clear" w:color="auto" w:fill="auto"/>
            <w:hideMark/>
          </w:tcPr>
          <w:p w14:paraId="0611C97C" w14:textId="7F77C465" w:rsidR="00EF78C5" w:rsidRPr="00EF78C5" w:rsidRDefault="00EF78C5" w:rsidP="00EF78C5">
            <w:pPr>
              <w:jc w:val="left"/>
              <w:rPr>
                <w:color w:val="000000"/>
                <w:sz w:val="18"/>
                <w:szCs w:val="18"/>
                <w:lang w:val="es-MX" w:eastAsia="en-CA"/>
              </w:rPr>
            </w:pPr>
            <w:r w:rsidRPr="00EF78C5">
              <w:rPr>
                <w:sz w:val="18"/>
                <w:szCs w:val="18"/>
                <w:lang w:val="es-MX"/>
              </w:rPr>
              <w:t>Eliminación del HCFC-141b contenido en polioles premezclados importados que se logrará en la etapa anterior (toneladas PAO)</w:t>
            </w:r>
          </w:p>
        </w:tc>
        <w:tc>
          <w:tcPr>
            <w:tcW w:w="649" w:type="pct"/>
            <w:tcBorders>
              <w:top w:val="nil"/>
              <w:left w:val="nil"/>
              <w:bottom w:val="single" w:sz="4" w:space="0" w:color="auto"/>
              <w:right w:val="single" w:sz="4" w:space="0" w:color="auto"/>
            </w:tcBorders>
            <w:shd w:val="clear" w:color="auto" w:fill="auto"/>
          </w:tcPr>
          <w:p w14:paraId="736B4401" w14:textId="5A58F8D7" w:rsidR="00EF78C5" w:rsidRPr="00571D08" w:rsidRDefault="00EF78C5" w:rsidP="00EF78C5">
            <w:pPr>
              <w:jc w:val="right"/>
              <w:rPr>
                <w:color w:val="000000"/>
                <w:sz w:val="18"/>
                <w:szCs w:val="18"/>
                <w:lang w:eastAsia="en-CA"/>
              </w:rPr>
            </w:pPr>
            <w:r w:rsidRPr="00571D08">
              <w:rPr>
                <w:color w:val="000000"/>
                <w:sz w:val="18"/>
                <w:szCs w:val="18"/>
                <w:lang w:eastAsia="en-CA"/>
              </w:rPr>
              <w:t>0</w:t>
            </w:r>
            <w:r w:rsidR="00A2128B">
              <w:rPr>
                <w:color w:val="000000"/>
                <w:sz w:val="18"/>
                <w:szCs w:val="18"/>
                <w:lang w:eastAsia="en-CA"/>
              </w:rPr>
              <w:t>,</w:t>
            </w:r>
            <w:r w:rsidRPr="00571D08">
              <w:rPr>
                <w:color w:val="000000"/>
                <w:sz w:val="18"/>
                <w:szCs w:val="18"/>
                <w:lang w:eastAsia="en-CA"/>
              </w:rPr>
              <w:t>00</w:t>
            </w:r>
          </w:p>
        </w:tc>
      </w:tr>
      <w:tr w:rsidR="00EF78C5" w:rsidRPr="00D174DE" w14:paraId="149E79A7" w14:textId="77777777" w:rsidTr="008315D5">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6F14DF39" w14:textId="77777777" w:rsidR="00EF78C5" w:rsidRPr="00571D08" w:rsidRDefault="00EF78C5" w:rsidP="00EF78C5">
            <w:pPr>
              <w:jc w:val="left"/>
              <w:rPr>
                <w:color w:val="000000"/>
                <w:sz w:val="18"/>
                <w:szCs w:val="18"/>
                <w:lang w:eastAsia="en-CA"/>
              </w:rPr>
            </w:pPr>
            <w:r w:rsidRPr="00571D08">
              <w:rPr>
                <w:color w:val="000000"/>
                <w:sz w:val="18"/>
                <w:szCs w:val="18"/>
                <w:lang w:eastAsia="en-CA"/>
              </w:rPr>
              <w:t>4.3.3</w:t>
            </w:r>
          </w:p>
        </w:tc>
        <w:tc>
          <w:tcPr>
            <w:tcW w:w="4021" w:type="pct"/>
            <w:gridSpan w:val="6"/>
            <w:tcBorders>
              <w:top w:val="single" w:sz="4" w:space="0" w:color="auto"/>
              <w:left w:val="single" w:sz="4" w:space="0" w:color="auto"/>
              <w:bottom w:val="single" w:sz="4" w:space="0" w:color="auto"/>
              <w:right w:val="single" w:sz="4" w:space="0" w:color="auto"/>
            </w:tcBorders>
            <w:shd w:val="clear" w:color="auto" w:fill="auto"/>
            <w:hideMark/>
          </w:tcPr>
          <w:p w14:paraId="0EC482F9" w14:textId="5D58CA90" w:rsidR="00EF78C5" w:rsidRPr="00EF78C5" w:rsidRDefault="00EF78C5" w:rsidP="00EF78C5">
            <w:pPr>
              <w:jc w:val="left"/>
              <w:rPr>
                <w:color w:val="000000"/>
                <w:sz w:val="18"/>
                <w:szCs w:val="18"/>
                <w:lang w:val="es-MX" w:eastAsia="en-CA"/>
              </w:rPr>
            </w:pPr>
            <w:r w:rsidRPr="00EF78C5">
              <w:rPr>
                <w:sz w:val="18"/>
                <w:szCs w:val="18"/>
                <w:lang w:val="es-MX"/>
              </w:rPr>
              <w:t>Consumo admisible restante de HCFC-141b contenido en polioles premezclados importados (toneladas PAO)</w:t>
            </w:r>
          </w:p>
        </w:tc>
        <w:tc>
          <w:tcPr>
            <w:tcW w:w="649" w:type="pct"/>
            <w:tcBorders>
              <w:top w:val="single" w:sz="4" w:space="0" w:color="auto"/>
              <w:left w:val="single" w:sz="4" w:space="0" w:color="auto"/>
              <w:bottom w:val="single" w:sz="4" w:space="0" w:color="auto"/>
              <w:right w:val="single" w:sz="4" w:space="0" w:color="auto"/>
            </w:tcBorders>
            <w:shd w:val="clear" w:color="auto" w:fill="auto"/>
          </w:tcPr>
          <w:p w14:paraId="23E14846" w14:textId="54F458F6" w:rsidR="00EF78C5" w:rsidRPr="00571D08" w:rsidRDefault="00EF78C5" w:rsidP="00EF78C5">
            <w:pPr>
              <w:jc w:val="right"/>
              <w:rPr>
                <w:b/>
                <w:bCs/>
                <w:color w:val="000000"/>
                <w:sz w:val="18"/>
                <w:szCs w:val="18"/>
                <w:highlight w:val="yellow"/>
                <w:lang w:eastAsia="en-CA"/>
              </w:rPr>
            </w:pPr>
            <w:r w:rsidRPr="00571D08">
              <w:rPr>
                <w:b/>
                <w:bCs/>
                <w:color w:val="000000"/>
                <w:sz w:val="18"/>
                <w:szCs w:val="18"/>
                <w:lang w:eastAsia="en-CA"/>
              </w:rPr>
              <w:t>0</w:t>
            </w:r>
            <w:r w:rsidR="00A2128B">
              <w:rPr>
                <w:b/>
                <w:bCs/>
                <w:color w:val="000000"/>
                <w:sz w:val="18"/>
                <w:szCs w:val="18"/>
                <w:lang w:eastAsia="en-CA"/>
              </w:rPr>
              <w:t>,</w:t>
            </w:r>
            <w:r w:rsidRPr="00571D08">
              <w:rPr>
                <w:b/>
                <w:bCs/>
                <w:color w:val="000000"/>
                <w:sz w:val="18"/>
                <w:szCs w:val="18"/>
                <w:lang w:eastAsia="en-CA"/>
              </w:rPr>
              <w:t>00</w:t>
            </w:r>
          </w:p>
        </w:tc>
      </w:tr>
    </w:tbl>
    <w:p w14:paraId="1EADB571" w14:textId="397C1A20" w:rsidR="000C26BA" w:rsidRPr="00113D86" w:rsidRDefault="000C26BA" w:rsidP="000C26BA">
      <w:pPr>
        <w:rPr>
          <w:sz w:val="16"/>
          <w:szCs w:val="16"/>
          <w:lang w:val="es-MX"/>
        </w:rPr>
      </w:pPr>
      <w:r w:rsidRPr="00113D86">
        <w:rPr>
          <w:sz w:val="16"/>
          <w:szCs w:val="16"/>
          <w:lang w:val="es-MX"/>
        </w:rPr>
        <w:t>*</w:t>
      </w:r>
      <w:r w:rsidR="00E924A0" w:rsidRPr="00113D86">
        <w:rPr>
          <w:sz w:val="16"/>
          <w:szCs w:val="16"/>
          <w:lang w:val="es-MX"/>
        </w:rPr>
        <w:t xml:space="preserve"> Fecha de finalización de la </w:t>
      </w:r>
      <w:r w:rsidR="00C662A2" w:rsidRPr="00113D86">
        <w:rPr>
          <w:sz w:val="16"/>
          <w:szCs w:val="16"/>
          <w:lang w:val="es-MX"/>
        </w:rPr>
        <w:t>etapa</w:t>
      </w:r>
      <w:r w:rsidR="00E924A0" w:rsidRPr="00113D86">
        <w:rPr>
          <w:sz w:val="16"/>
          <w:szCs w:val="16"/>
          <w:lang w:val="es-MX"/>
        </w:rPr>
        <w:t xml:space="preserve"> I según el Acuerdo de la </w:t>
      </w:r>
      <w:r w:rsidR="00C662A2" w:rsidRPr="00113D86">
        <w:rPr>
          <w:sz w:val="16"/>
          <w:szCs w:val="16"/>
          <w:lang w:val="es-MX"/>
        </w:rPr>
        <w:t>etapa</w:t>
      </w:r>
      <w:r w:rsidR="00E924A0" w:rsidRPr="00113D86">
        <w:rPr>
          <w:sz w:val="16"/>
          <w:szCs w:val="16"/>
          <w:lang w:val="es-MX"/>
        </w:rPr>
        <w:t xml:space="preserve"> I: 31 de diciembre de 2021</w:t>
      </w:r>
      <w:r w:rsidRPr="00113D86">
        <w:rPr>
          <w:sz w:val="16"/>
          <w:szCs w:val="16"/>
          <w:lang w:val="es-MX"/>
        </w:rPr>
        <w:t>.</w:t>
      </w:r>
    </w:p>
    <w:p w14:paraId="3B3720BE" w14:textId="3629D29C" w:rsidR="000C26BA" w:rsidRPr="00113D86" w:rsidRDefault="000C26BA" w:rsidP="000041A6">
      <w:pPr>
        <w:rPr>
          <w:lang w:val="es-MX"/>
        </w:rPr>
      </w:pPr>
      <w:r w:rsidRPr="00113D86">
        <w:rPr>
          <w:sz w:val="16"/>
          <w:szCs w:val="16"/>
          <w:lang w:val="es-MX"/>
        </w:rPr>
        <w:t>**</w:t>
      </w:r>
      <w:r w:rsidR="009B1FC0" w:rsidRPr="00113D86">
        <w:rPr>
          <w:sz w:val="16"/>
          <w:szCs w:val="16"/>
          <w:lang w:val="es-MX"/>
        </w:rPr>
        <w:t xml:space="preserve"> La </w:t>
      </w:r>
      <w:r w:rsidR="00C662A2" w:rsidRPr="00113D86">
        <w:rPr>
          <w:sz w:val="16"/>
          <w:szCs w:val="16"/>
          <w:lang w:val="es-MX"/>
        </w:rPr>
        <w:t>etapa</w:t>
      </w:r>
      <w:r w:rsidR="009B1FC0" w:rsidRPr="00113D86">
        <w:rPr>
          <w:sz w:val="16"/>
          <w:szCs w:val="16"/>
          <w:lang w:val="es-MX"/>
        </w:rPr>
        <w:t xml:space="preserve"> I estaba prevista inicialmente para 2017. En la 83ª reunión, </w:t>
      </w:r>
      <w:r w:rsidR="00F666A6" w:rsidRPr="00113D86">
        <w:rPr>
          <w:sz w:val="16"/>
          <w:szCs w:val="16"/>
          <w:lang w:val="es-MX"/>
        </w:rPr>
        <w:t xml:space="preserve">el plazo de </w:t>
      </w:r>
      <w:r w:rsidR="009B1FC0" w:rsidRPr="00113D86">
        <w:rPr>
          <w:sz w:val="16"/>
          <w:szCs w:val="16"/>
          <w:lang w:val="es-MX"/>
        </w:rPr>
        <w:t xml:space="preserve">la </w:t>
      </w:r>
      <w:r w:rsidR="00C662A2" w:rsidRPr="00113D86">
        <w:rPr>
          <w:sz w:val="16"/>
          <w:szCs w:val="16"/>
          <w:lang w:val="es-MX"/>
        </w:rPr>
        <w:t>etapa</w:t>
      </w:r>
      <w:r w:rsidR="009B1FC0" w:rsidRPr="00113D86">
        <w:rPr>
          <w:sz w:val="16"/>
          <w:szCs w:val="16"/>
          <w:lang w:val="es-MX"/>
        </w:rPr>
        <w:t xml:space="preserve"> I se amplió de 2017 a 2020.</w:t>
      </w:r>
      <w:r w:rsidRPr="00113D86">
        <w:rPr>
          <w:sz w:val="16"/>
          <w:szCs w:val="16"/>
          <w:lang w:val="es-MX"/>
        </w:rPr>
        <w:t xml:space="preserve"> </w:t>
      </w:r>
      <w:r w:rsidR="000041A6" w:rsidRPr="00113D86">
        <w:rPr>
          <w:sz w:val="16"/>
          <w:szCs w:val="16"/>
          <w:lang w:val="es-MX"/>
        </w:rPr>
        <w:t xml:space="preserve">Se logró la eliminación de 17,98 toneladas de PAO </w:t>
      </w:r>
      <w:r w:rsidR="009E3B5B" w:rsidRPr="00113D86">
        <w:rPr>
          <w:sz w:val="16"/>
          <w:szCs w:val="16"/>
          <w:lang w:val="es-MX"/>
        </w:rPr>
        <w:t>adicionales</w:t>
      </w:r>
      <w:r w:rsidR="000041A6" w:rsidRPr="00113D86">
        <w:rPr>
          <w:sz w:val="16"/>
          <w:szCs w:val="16"/>
          <w:lang w:val="es-MX"/>
        </w:rPr>
        <w:t xml:space="preserve"> tras la ampliación de la </w:t>
      </w:r>
      <w:r w:rsidR="00C662A2" w:rsidRPr="00113D86">
        <w:rPr>
          <w:sz w:val="16"/>
          <w:szCs w:val="16"/>
          <w:lang w:val="es-MX"/>
        </w:rPr>
        <w:t>etapa</w:t>
      </w:r>
      <w:r w:rsidR="000041A6" w:rsidRPr="00113D86">
        <w:rPr>
          <w:sz w:val="16"/>
          <w:szCs w:val="16"/>
          <w:lang w:val="es-MX"/>
        </w:rPr>
        <w:t xml:space="preserve"> I</w:t>
      </w:r>
      <w:r w:rsidRPr="00113D86">
        <w:rPr>
          <w:sz w:val="16"/>
          <w:szCs w:val="16"/>
          <w:lang w:val="es-MX"/>
        </w:rPr>
        <w:t>.</w:t>
      </w:r>
      <w:r w:rsidRPr="00113D86">
        <w:rPr>
          <w:sz w:val="16"/>
          <w:szCs w:val="16"/>
          <w:lang w:val="es-MX"/>
        </w:rPr>
        <w:cr/>
      </w:r>
    </w:p>
    <w:p w14:paraId="7D8187F4" w14:textId="77777777" w:rsidR="00113D86" w:rsidRPr="00113D86" w:rsidRDefault="00113D86" w:rsidP="000041A6">
      <w:pPr>
        <w:rPr>
          <w:lang w:val="es-MX"/>
        </w:rPr>
      </w:pPr>
    </w:p>
    <w:p w14:paraId="297ED9E7" w14:textId="0C96D15F" w:rsidR="000C26BA" w:rsidRPr="00FC1872" w:rsidRDefault="00F97E23" w:rsidP="000C26BA">
      <w:pPr>
        <w:rPr>
          <w:b/>
          <w:lang w:val="es-MX"/>
        </w:rPr>
      </w:pPr>
      <w:bookmarkStart w:id="20" w:name="_Hlk118275817"/>
      <w:r w:rsidRPr="00FC1872">
        <w:rPr>
          <w:b/>
          <w:lang w:val="es-MX"/>
        </w:rPr>
        <w:t>APÉNDICE 7-A: REDUCCIONES DE LA FINANCIACIÓN POR MOTIVO DE INCUMPLIMIENTO</w:t>
      </w:r>
    </w:p>
    <w:p w14:paraId="1B9759D2" w14:textId="77777777" w:rsidR="00F97E23" w:rsidRPr="00FC1872" w:rsidRDefault="00F97E23" w:rsidP="000C26BA">
      <w:pPr>
        <w:rPr>
          <w:lang w:val="es-MX"/>
        </w:rPr>
      </w:pPr>
    </w:p>
    <w:bookmarkEnd w:id="20"/>
    <w:p w14:paraId="610C0B49" w14:textId="5C16F921" w:rsidR="0087455A" w:rsidRPr="00FC1872" w:rsidRDefault="00F93DD6" w:rsidP="000C26BA">
      <w:pPr>
        <w:pStyle w:val="Heading1"/>
        <w:numPr>
          <w:ilvl w:val="0"/>
          <w:numId w:val="25"/>
        </w:numPr>
        <w:rPr>
          <w:lang w:val="es-MX"/>
        </w:rPr>
      </w:pPr>
      <w:r w:rsidRPr="00FC1872">
        <w:rPr>
          <w:lang w:val="es-MX"/>
        </w:rPr>
        <w:t xml:space="preserve">De conformidad con el párrafo 11 del Acuerdo, el importe de la financiación proporcionada podrá reducirse en </w:t>
      </w:r>
      <w:r w:rsidRPr="00FC1872">
        <w:rPr>
          <w:b/>
          <w:bCs/>
          <w:lang w:val="es-MX"/>
        </w:rPr>
        <w:t>133</w:t>
      </w:r>
      <w:r w:rsidRPr="00FC1872">
        <w:rPr>
          <w:lang w:val="es-MX"/>
        </w:rPr>
        <w:t xml:space="preserve"> </w:t>
      </w:r>
      <w:r w:rsidR="0034497C" w:rsidRPr="00FC1872">
        <w:rPr>
          <w:lang w:val="es-MX"/>
        </w:rPr>
        <w:t xml:space="preserve">$EUA </w:t>
      </w:r>
      <w:r w:rsidRPr="00FC1872">
        <w:rPr>
          <w:lang w:val="es-MX"/>
        </w:rPr>
        <w:t xml:space="preserve">por kg PAO </w:t>
      </w:r>
      <w:r w:rsidR="008B2FE1" w:rsidRPr="00FC1872">
        <w:rPr>
          <w:lang w:val="es-MX"/>
        </w:rPr>
        <w:t xml:space="preserve">consumido </w:t>
      </w:r>
      <w:r w:rsidRPr="00FC1872">
        <w:rPr>
          <w:lang w:val="es-MX"/>
        </w:rPr>
        <w:t>por encima del nivel definido en la fila 1.2 del Apéndice</w:t>
      </w:r>
      <w:r w:rsidR="00C6635A" w:rsidRPr="00FC1872">
        <w:rPr>
          <w:lang w:val="es-MX"/>
        </w:rPr>
        <w:t> </w:t>
      </w:r>
      <w:r w:rsidRPr="00FC1872">
        <w:rPr>
          <w:lang w:val="es-MX"/>
        </w:rPr>
        <w:t>2</w:t>
      </w:r>
      <w:r w:rsidR="00C6635A" w:rsidRPr="00FC1872">
        <w:rPr>
          <w:lang w:val="es-MX"/>
        </w:rPr>
        <w:noBreakHyphen/>
      </w:r>
      <w:r w:rsidRPr="00FC1872">
        <w:rPr>
          <w:lang w:val="es-MX"/>
        </w:rPr>
        <w:t>A por cada año en que no se haya cumplido el objetivo especificado en la fila 1.2 del Apéndice</w:t>
      </w:r>
      <w:r w:rsidR="00FC1872" w:rsidRPr="00FC1872">
        <w:rPr>
          <w:lang w:val="es-MX"/>
        </w:rPr>
        <w:t> </w:t>
      </w:r>
      <w:r w:rsidRPr="00FC1872">
        <w:rPr>
          <w:lang w:val="es-MX"/>
        </w:rPr>
        <w:t>2-A, en el entendimiento de que la reducción máxima de la financiación no superará el nivel de financiación del tramo solicitado. Podrían considerarse medidas adicionales en los casos en que el incumplimiento se prolongue durante dos años consecutivos</w:t>
      </w:r>
      <w:r w:rsidR="000C26BA" w:rsidRPr="00FC1872">
        <w:rPr>
          <w:lang w:val="es-MX"/>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BC3FF4" w14:paraId="0F616459" w14:textId="77777777" w:rsidTr="00C6635A">
        <w:tc>
          <w:tcPr>
            <w:tcW w:w="1871" w:type="dxa"/>
          </w:tcPr>
          <w:p w14:paraId="09C3BCD5" w14:textId="77777777" w:rsidR="0087455A" w:rsidRPr="00F93DD6" w:rsidRDefault="0087455A">
            <w:pPr>
              <w:rPr>
                <w:lang w:val="es-MX"/>
              </w:rPr>
            </w:pPr>
          </w:p>
        </w:tc>
        <w:tc>
          <w:tcPr>
            <w:tcW w:w="1872" w:type="dxa"/>
          </w:tcPr>
          <w:p w14:paraId="352FFBFA" w14:textId="77777777" w:rsidR="0087455A" w:rsidRPr="00F93DD6" w:rsidRDefault="0087455A">
            <w:pPr>
              <w:rPr>
                <w:lang w:val="es-MX"/>
              </w:rPr>
            </w:pPr>
          </w:p>
        </w:tc>
        <w:tc>
          <w:tcPr>
            <w:tcW w:w="1872" w:type="dxa"/>
            <w:tcBorders>
              <w:bottom w:val="single" w:sz="4" w:space="0" w:color="auto"/>
            </w:tcBorders>
          </w:tcPr>
          <w:p w14:paraId="0CE277AF" w14:textId="77777777" w:rsidR="0087455A" w:rsidRPr="00F93DD6" w:rsidRDefault="0087455A">
            <w:pPr>
              <w:rPr>
                <w:b/>
                <w:bCs/>
                <w:lang w:val="es-MX"/>
              </w:rPr>
            </w:pPr>
          </w:p>
        </w:tc>
        <w:tc>
          <w:tcPr>
            <w:tcW w:w="1872" w:type="dxa"/>
          </w:tcPr>
          <w:p w14:paraId="671625D6" w14:textId="77777777" w:rsidR="0087455A" w:rsidRPr="00F93DD6" w:rsidRDefault="0087455A">
            <w:pPr>
              <w:rPr>
                <w:lang w:val="es-MX"/>
              </w:rPr>
            </w:pPr>
          </w:p>
        </w:tc>
        <w:tc>
          <w:tcPr>
            <w:tcW w:w="1873" w:type="dxa"/>
          </w:tcPr>
          <w:p w14:paraId="57B68035" w14:textId="77777777" w:rsidR="0087455A" w:rsidRPr="00F93DD6" w:rsidRDefault="0087455A">
            <w:pPr>
              <w:rPr>
                <w:lang w:val="es-MX"/>
              </w:rPr>
            </w:pPr>
          </w:p>
        </w:tc>
      </w:tr>
    </w:tbl>
    <w:p w14:paraId="26535DCF" w14:textId="77777777" w:rsidR="0087455A" w:rsidRPr="00F93DD6" w:rsidRDefault="0087455A">
      <w:pPr>
        <w:rPr>
          <w:lang w:val="es-MX"/>
        </w:rPr>
      </w:pPr>
    </w:p>
    <w:sectPr w:rsidR="0087455A" w:rsidRPr="00F93DD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85656" w14:textId="77777777" w:rsidR="00731BBD" w:rsidRDefault="00731BBD">
      <w:r>
        <w:separator/>
      </w:r>
    </w:p>
  </w:endnote>
  <w:endnote w:type="continuationSeparator" w:id="0">
    <w:p w14:paraId="6D7E061D" w14:textId="77777777" w:rsidR="00731BBD" w:rsidRDefault="00731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A182"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6884"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F88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9C9C8D9"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69690" w14:textId="77777777" w:rsidR="00731BBD" w:rsidRDefault="00731BBD">
      <w:r>
        <w:separator/>
      </w:r>
    </w:p>
  </w:footnote>
  <w:footnote w:type="continuationSeparator" w:id="0">
    <w:p w14:paraId="4B8BB7BE" w14:textId="77777777" w:rsidR="00731BBD" w:rsidRDefault="00731BBD">
      <w:r>
        <w:continuationSeparator/>
      </w:r>
    </w:p>
  </w:footnote>
  <w:footnote w:id="1">
    <w:p w14:paraId="05F4FAA8" w14:textId="76F9145D" w:rsidR="00FB264D" w:rsidRDefault="00FB264D" w:rsidP="00FB264D">
      <w:pPr>
        <w:pStyle w:val="FootnoteText"/>
        <w:spacing w:after="120"/>
        <w:rPr>
          <w:lang w:val="es-MX"/>
        </w:rPr>
      </w:pPr>
      <w:r>
        <w:rPr>
          <w:rStyle w:val="FootnoteReference"/>
        </w:rPr>
        <w:footnoteRef/>
      </w:r>
      <w:r w:rsidRPr="003F5666">
        <w:rPr>
          <w:lang w:val="es-MX"/>
        </w:rPr>
        <w:t xml:space="preserve"> UNEP/</w:t>
      </w:r>
      <w:proofErr w:type="spellStart"/>
      <w:r w:rsidRPr="003F5666">
        <w:rPr>
          <w:lang w:val="es-MX"/>
        </w:rPr>
        <w:t>OzL.Pro</w:t>
      </w:r>
      <w:proofErr w:type="spellEnd"/>
      <w:r w:rsidRPr="003F5666">
        <w:rPr>
          <w:lang w:val="es-MX"/>
        </w:rPr>
        <w:t>/</w:t>
      </w:r>
      <w:proofErr w:type="spellStart"/>
      <w:r w:rsidRPr="003F5666">
        <w:rPr>
          <w:lang w:val="es-MX"/>
        </w:rPr>
        <w:t>ExCom</w:t>
      </w:r>
      <w:proofErr w:type="spellEnd"/>
      <w:r w:rsidRPr="003F5666">
        <w:rPr>
          <w:lang w:val="es-MX"/>
        </w:rPr>
        <w:t>/91/1</w:t>
      </w:r>
    </w:p>
    <w:p w14:paraId="4C8F29A6" w14:textId="77777777" w:rsidR="00BC3FF4" w:rsidRPr="003F5666" w:rsidRDefault="00BC3FF4" w:rsidP="00FB264D">
      <w:pPr>
        <w:pStyle w:val="FootnoteText"/>
        <w:spacing w:after="120"/>
        <w:rPr>
          <w:lang w:val="es-MX"/>
        </w:rPr>
      </w:pPr>
    </w:p>
  </w:footnote>
  <w:footnote w:id="2">
    <w:p w14:paraId="60A24809" w14:textId="40D15C08" w:rsidR="00AA5C37" w:rsidRPr="00533727" w:rsidRDefault="00AA5C37" w:rsidP="00AA5C37">
      <w:pPr>
        <w:pStyle w:val="FootnoteText"/>
        <w:rPr>
          <w:lang w:val="es-MX"/>
        </w:rPr>
      </w:pPr>
      <w:r>
        <w:rPr>
          <w:rStyle w:val="FootnoteReference"/>
        </w:rPr>
        <w:footnoteRef/>
      </w:r>
      <w:r w:rsidRPr="00533727">
        <w:rPr>
          <w:lang w:val="es-MX"/>
        </w:rPr>
        <w:t xml:space="preserve"> </w:t>
      </w:r>
      <w:r w:rsidR="00533727" w:rsidRPr="00533727">
        <w:rPr>
          <w:lang w:val="es-MX"/>
        </w:rPr>
        <w:t xml:space="preserve">Según la carta </w:t>
      </w:r>
      <w:r w:rsidR="003643FB">
        <w:rPr>
          <w:lang w:val="es-MX"/>
        </w:rPr>
        <w:t xml:space="preserve">fechada </w:t>
      </w:r>
      <w:r w:rsidR="00767EFC">
        <w:rPr>
          <w:lang w:val="es-MX"/>
        </w:rPr>
        <w:t>del</w:t>
      </w:r>
      <w:r w:rsidR="00533727" w:rsidRPr="00533727">
        <w:rPr>
          <w:lang w:val="es-MX"/>
        </w:rPr>
        <w:t xml:space="preserve"> 29 de julio de 2022 </w:t>
      </w:r>
      <w:r w:rsidR="00767EFC">
        <w:rPr>
          <w:lang w:val="es-MX"/>
        </w:rPr>
        <w:t xml:space="preserve">y enviada al PNUMA por </w:t>
      </w:r>
      <w:r w:rsidR="00533727" w:rsidRPr="00533727">
        <w:rPr>
          <w:lang w:val="es-MX"/>
        </w:rPr>
        <w:t>el Ministerio de Industria y Comercio de Marruecos</w:t>
      </w:r>
      <w:r w:rsidRPr="00533727">
        <w:rPr>
          <w:lang w:val="es-MX"/>
        </w:rPr>
        <w:t>.</w:t>
      </w:r>
    </w:p>
  </w:footnote>
  <w:footnote w:id="3">
    <w:p w14:paraId="52C5DCDE" w14:textId="77777777" w:rsidR="00386996" w:rsidRPr="00103717" w:rsidRDefault="00386996" w:rsidP="00386996">
      <w:pPr>
        <w:pStyle w:val="FootnoteText"/>
        <w:rPr>
          <w:lang w:val="es-MX"/>
        </w:rPr>
      </w:pPr>
      <w:r>
        <w:rPr>
          <w:rStyle w:val="FootnoteReference"/>
        </w:rPr>
        <w:footnoteRef/>
      </w:r>
      <w:r w:rsidRPr="00103717">
        <w:rPr>
          <w:lang w:val="es-MX"/>
        </w:rPr>
        <w:t xml:space="preserve"> UNEP/</w:t>
      </w:r>
      <w:proofErr w:type="spellStart"/>
      <w:r w:rsidRPr="00103717">
        <w:rPr>
          <w:lang w:val="es-MX"/>
        </w:rPr>
        <w:t>OzL.Pro</w:t>
      </w:r>
      <w:proofErr w:type="spellEnd"/>
      <w:r w:rsidRPr="00103717">
        <w:rPr>
          <w:lang w:val="es-MX"/>
        </w:rPr>
        <w:t>/</w:t>
      </w:r>
      <w:proofErr w:type="spellStart"/>
      <w:r w:rsidRPr="00103717">
        <w:rPr>
          <w:lang w:val="es-MX"/>
        </w:rPr>
        <w:t>ExCom</w:t>
      </w:r>
      <w:proofErr w:type="spellEnd"/>
      <w:r w:rsidRPr="00103717">
        <w:rPr>
          <w:lang w:val="es-MX"/>
        </w:rPr>
        <w:t>/88/54</w:t>
      </w:r>
    </w:p>
  </w:footnote>
  <w:footnote w:id="4">
    <w:p w14:paraId="0BB6FFC7" w14:textId="33267730" w:rsidR="00386996" w:rsidRPr="00BD6735" w:rsidRDefault="00386996" w:rsidP="00386996">
      <w:pPr>
        <w:pStyle w:val="FootnoteText"/>
        <w:rPr>
          <w:lang w:val="es-MX"/>
        </w:rPr>
      </w:pPr>
      <w:r>
        <w:rPr>
          <w:rStyle w:val="FootnoteReference"/>
        </w:rPr>
        <w:footnoteRef/>
      </w:r>
      <w:r w:rsidRPr="00BD6735">
        <w:rPr>
          <w:lang w:val="es-MX"/>
        </w:rPr>
        <w:t xml:space="preserve"> </w:t>
      </w:r>
      <w:r w:rsidR="00BD6735" w:rsidRPr="00BD6735">
        <w:rPr>
          <w:lang w:val="es-MX"/>
        </w:rPr>
        <w:t>El Comité Ejecutivo decidió solicitar a los organismos bilaterales y de ejecución, junto con los países que operan al amparo del artículo 5, que cuando preparen las solicitudes de financiación para la eliminación completa de los HCFC en el sector de fabricación, incluyan las medidas reglamentarias necesarias para garantizar la sostenibilidad de la eliminación completa de los HCFC en ese sector específico, tales como políticas que prohíban la importación y el uso de los HCFC</w:t>
      </w:r>
      <w:r w:rsidRPr="00BD6735">
        <w:rPr>
          <w:lang w:val="es-MX"/>
        </w:rPr>
        <w:t>.</w:t>
      </w:r>
    </w:p>
  </w:footnote>
  <w:footnote w:id="5">
    <w:p w14:paraId="067F2194" w14:textId="50C72BB2" w:rsidR="00386996" w:rsidRPr="00804D35" w:rsidRDefault="00386996" w:rsidP="00386996">
      <w:pPr>
        <w:pStyle w:val="FootnoteText"/>
        <w:rPr>
          <w:lang w:val="es-MX"/>
        </w:rPr>
      </w:pPr>
      <w:r>
        <w:rPr>
          <w:rStyle w:val="FootnoteReference"/>
        </w:rPr>
        <w:footnoteRef/>
      </w:r>
      <w:r w:rsidRPr="00804D35">
        <w:rPr>
          <w:lang w:val="es-MX"/>
        </w:rPr>
        <w:t xml:space="preserve"> </w:t>
      </w:r>
      <w:r w:rsidR="00804D35" w:rsidRPr="00804D35">
        <w:rPr>
          <w:lang w:val="es-MX"/>
        </w:rPr>
        <w:t>En consonancia con la decisión 84/92</w:t>
      </w:r>
      <w:r w:rsidR="000232E3">
        <w:rPr>
          <w:lang w:val="es-MX"/>
        </w:rPr>
        <w:t xml:space="preserve"> </w:t>
      </w:r>
      <w:r w:rsidR="00804D35" w:rsidRPr="00804D35">
        <w:rPr>
          <w:lang w:val="es-MX"/>
        </w:rPr>
        <w:t>d), la decisión 90/48</w:t>
      </w:r>
      <w:r w:rsidR="000232E3">
        <w:rPr>
          <w:lang w:val="es-MX"/>
        </w:rPr>
        <w:t xml:space="preserve"> </w:t>
      </w:r>
      <w:r w:rsidR="00804D35" w:rsidRPr="00804D35">
        <w:rPr>
          <w:lang w:val="es-MX"/>
        </w:rPr>
        <w:t>c) alentaba a los organismos bilaterales y de ejecución a seguir garantizando la aplicación de la política operativa de integración de la perspectiva de género en todos los proyectos, teniendo en cuenta las actividades específicas presentadas en el cuadro 2 del documento</w:t>
      </w:r>
      <w:r w:rsidR="00C662A2">
        <w:rPr>
          <w:lang w:val="es-MX"/>
        </w:rPr>
        <w:t> </w:t>
      </w:r>
      <w:r w:rsidRPr="00804D35">
        <w:rPr>
          <w:lang w:val="es-MX"/>
        </w:rPr>
        <w:t>UNEP/</w:t>
      </w:r>
      <w:proofErr w:type="spellStart"/>
      <w:r w:rsidRPr="00804D35">
        <w:rPr>
          <w:lang w:val="es-MX"/>
        </w:rPr>
        <w:t>OzL.Pro</w:t>
      </w:r>
      <w:proofErr w:type="spellEnd"/>
      <w:r w:rsidRPr="00804D35">
        <w:rPr>
          <w:lang w:val="es-MX"/>
        </w:rPr>
        <w:t>/</w:t>
      </w:r>
      <w:proofErr w:type="spellStart"/>
      <w:r w:rsidRPr="00804D35">
        <w:rPr>
          <w:lang w:val="es-MX"/>
        </w:rPr>
        <w:t>ExCom</w:t>
      </w:r>
      <w:proofErr w:type="spellEnd"/>
      <w:r w:rsidRPr="00804D35">
        <w:rPr>
          <w:lang w:val="es-MX"/>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1533" w14:textId="5B37EAB4" w:rsidR="0087455A" w:rsidRDefault="00BC3FF4">
    <w:r>
      <w:fldChar w:fldCharType="begin"/>
    </w:r>
    <w:r>
      <w:instrText xml:space="preserve"> DOCPROPERTY "Document number"  \* MERGEFORMAT </w:instrText>
    </w:r>
    <w:r>
      <w:fldChar w:fldCharType="separate"/>
    </w:r>
    <w:r w:rsidR="00C6635A">
      <w:t>UNEP/</w:t>
    </w:r>
    <w:proofErr w:type="spellStart"/>
    <w:r w:rsidR="00C6635A">
      <w:t>OzL.Pro</w:t>
    </w:r>
    <w:proofErr w:type="spellEnd"/>
    <w:r w:rsidR="00C6635A">
      <w:t>/ExCom/91/47</w:t>
    </w:r>
    <w:r>
      <w:fldChar w:fldCharType="end"/>
    </w:r>
  </w:p>
  <w:p w14:paraId="149626CA" w14:textId="77777777" w:rsidR="0087455A" w:rsidRDefault="0087455A"/>
  <w:p w14:paraId="5F5ABE04"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4C83" w14:textId="6E6BDFAC" w:rsidR="0087455A" w:rsidRDefault="00BC3FF4">
    <w:pPr>
      <w:jc w:val="right"/>
    </w:pPr>
    <w:r>
      <w:fldChar w:fldCharType="begin"/>
    </w:r>
    <w:r>
      <w:instrText xml:space="preserve"> DOCPROPERTY "Document number"  \* MERGEFORMAT </w:instrText>
    </w:r>
    <w:r>
      <w:fldChar w:fldCharType="separate"/>
    </w:r>
    <w:r w:rsidR="00C6635A">
      <w:t>UNEP/</w:t>
    </w:r>
    <w:proofErr w:type="spellStart"/>
    <w:r w:rsidR="00C6635A">
      <w:t>OzL.Pro</w:t>
    </w:r>
    <w:proofErr w:type="spellEnd"/>
    <w:r w:rsidR="00C6635A">
      <w:t>/ExCom/91/47</w:t>
    </w:r>
    <w:r>
      <w:fldChar w:fldCharType="end"/>
    </w:r>
  </w:p>
  <w:p w14:paraId="507605F8" w14:textId="77777777" w:rsidR="0087455A" w:rsidRDefault="0087455A"/>
  <w:p w14:paraId="5ACFE6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43D99" w14:textId="635DB2D8" w:rsidR="0087455A" w:rsidRPr="00FB264D" w:rsidRDefault="009E3B5B">
    <w:pPr>
      <w:jc w:val="right"/>
      <w:rPr>
        <w:lang w:val="pt-BR"/>
      </w:rPr>
    </w:pPr>
    <w:r>
      <w:fldChar w:fldCharType="begin"/>
    </w:r>
    <w:r w:rsidRPr="003D32F3">
      <w:rPr>
        <w:lang w:val="pt-BR"/>
      </w:rPr>
      <w:instrText xml:space="preserve"> DOCPROPERTY "Document number"  \* MERGEFORMAT </w:instrText>
    </w:r>
    <w:r>
      <w:fldChar w:fldCharType="separate"/>
    </w:r>
    <w:r w:rsidR="00C6149D" w:rsidRPr="00FB264D">
      <w:rPr>
        <w:lang w:val="pt-BR"/>
      </w:rPr>
      <w:t>UNEP/OzL.Pro/ExCom/91/</w:t>
    </w:r>
    <w:r w:rsidR="003D32F3">
      <w:rPr>
        <w:lang w:val="pt-BR"/>
      </w:rPr>
      <w:t>47</w:t>
    </w:r>
    <w:r>
      <w:fldChar w:fldCharType="end"/>
    </w:r>
  </w:p>
  <w:p w14:paraId="4DFBEE9F" w14:textId="77777777" w:rsidR="0087455A" w:rsidRPr="00FB264D" w:rsidRDefault="00B60EEC" w:rsidP="00B60EEC">
    <w:pPr>
      <w:jc w:val="right"/>
      <w:rPr>
        <w:lang w:val="pt-BR"/>
      </w:rPr>
    </w:pPr>
    <w:r w:rsidRPr="00FB264D">
      <w:rPr>
        <w:lang w:val="pt-BR"/>
      </w:rPr>
      <w:t>Anexo I</w:t>
    </w:r>
  </w:p>
  <w:p w14:paraId="54FE3402" w14:textId="77777777" w:rsidR="0087455A" w:rsidRPr="00FB264D"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FC79DC"/>
    <w:multiLevelType w:val="hybridMultilevel"/>
    <w:tmpl w:val="15A6CD68"/>
    <w:lvl w:ilvl="0" w:tplc="D470755E">
      <w:start w:val="2"/>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05F11E55"/>
    <w:multiLevelType w:val="hybridMultilevel"/>
    <w:tmpl w:val="B49A163C"/>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DE06E54"/>
    <w:multiLevelType w:val="hybridMultilevel"/>
    <w:tmpl w:val="25E4F6CC"/>
    <w:lvl w:ilvl="0" w:tplc="BB90F83E">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84616F"/>
    <w:multiLevelType w:val="hybridMultilevel"/>
    <w:tmpl w:val="DBE209E4"/>
    <w:lvl w:ilvl="0" w:tplc="2050E1E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26596E79"/>
    <w:multiLevelType w:val="hybridMultilevel"/>
    <w:tmpl w:val="F1F27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C7739E8"/>
    <w:multiLevelType w:val="hybridMultilevel"/>
    <w:tmpl w:val="267CC29E"/>
    <w:lvl w:ilvl="0" w:tplc="A36877D2">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9"/>
  </w:num>
  <w:num w:numId="17" w16cid:durableId="2127001580">
    <w:abstractNumId w:val="22"/>
  </w:num>
  <w:num w:numId="18" w16cid:durableId="884561869">
    <w:abstractNumId w:val="23"/>
  </w:num>
  <w:num w:numId="19" w16cid:durableId="1577741968">
    <w:abstractNumId w:val="25"/>
  </w:num>
  <w:num w:numId="20" w16cid:durableId="564873771">
    <w:abstractNumId w:val="20"/>
  </w:num>
  <w:num w:numId="21" w16cid:durableId="1238636338">
    <w:abstractNumId w:val="18"/>
  </w:num>
  <w:num w:numId="22" w16cid:durableId="1715036114">
    <w:abstractNumId w:val="21"/>
  </w:num>
  <w:num w:numId="23" w16cid:durableId="1112016603">
    <w:abstractNumId w:val="15"/>
  </w:num>
  <w:num w:numId="24" w16cid:durableId="998383209">
    <w:abstractNumId w:val="26"/>
  </w:num>
  <w:num w:numId="25" w16cid:durableId="14722137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878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186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18275461">
    <w:abstractNumId w:val="17"/>
  </w:num>
  <w:num w:numId="29" w16cid:durableId="992487123">
    <w:abstractNumId w:val="14"/>
  </w:num>
  <w:num w:numId="30" w16cid:durableId="615211893">
    <w:abstractNumId w:val="24"/>
  </w:num>
  <w:num w:numId="31" w16cid:durableId="1375344596">
    <w:abstractNumId w:val="16"/>
  </w:num>
  <w:num w:numId="32" w16cid:durableId="1517617985">
    <w:abstractNumId w:val="13"/>
  </w:num>
  <w:num w:numId="33" w16cid:durableId="342707748">
    <w:abstractNumId w:val="11"/>
  </w:num>
  <w:num w:numId="34" w16cid:durableId="181745224">
    <w:abstractNumId w:val="12"/>
  </w:num>
  <w:num w:numId="35" w16cid:durableId="1316111048">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312522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762299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24522243">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49D"/>
    <w:rsid w:val="00000CBE"/>
    <w:rsid w:val="000041A6"/>
    <w:rsid w:val="000209F8"/>
    <w:rsid w:val="000232E3"/>
    <w:rsid w:val="00037AF2"/>
    <w:rsid w:val="00064429"/>
    <w:rsid w:val="00067BF2"/>
    <w:rsid w:val="00091B2A"/>
    <w:rsid w:val="00092C0A"/>
    <w:rsid w:val="000A087A"/>
    <w:rsid w:val="000A6D75"/>
    <w:rsid w:val="000B2C61"/>
    <w:rsid w:val="000C1605"/>
    <w:rsid w:val="000C1FF0"/>
    <w:rsid w:val="000C26BA"/>
    <w:rsid w:val="000D2970"/>
    <w:rsid w:val="000D6841"/>
    <w:rsid w:val="000E72BB"/>
    <w:rsid w:val="00103717"/>
    <w:rsid w:val="00106F6E"/>
    <w:rsid w:val="00113D86"/>
    <w:rsid w:val="00114CAA"/>
    <w:rsid w:val="00144C78"/>
    <w:rsid w:val="00150696"/>
    <w:rsid w:val="001535C5"/>
    <w:rsid w:val="00162B13"/>
    <w:rsid w:val="00166D51"/>
    <w:rsid w:val="00170522"/>
    <w:rsid w:val="001743FD"/>
    <w:rsid w:val="001839BD"/>
    <w:rsid w:val="0018568F"/>
    <w:rsid w:val="0019097C"/>
    <w:rsid w:val="001912B7"/>
    <w:rsid w:val="00192AF6"/>
    <w:rsid w:val="001B1973"/>
    <w:rsid w:val="001B30C9"/>
    <w:rsid w:val="001B5A40"/>
    <w:rsid w:val="001C2D22"/>
    <w:rsid w:val="001C5061"/>
    <w:rsid w:val="001C5C50"/>
    <w:rsid w:val="001D6D43"/>
    <w:rsid w:val="001E20C2"/>
    <w:rsid w:val="001F4047"/>
    <w:rsid w:val="001F609D"/>
    <w:rsid w:val="00203615"/>
    <w:rsid w:val="00206791"/>
    <w:rsid w:val="00212588"/>
    <w:rsid w:val="00220B66"/>
    <w:rsid w:val="002244C8"/>
    <w:rsid w:val="002321E3"/>
    <w:rsid w:val="00233636"/>
    <w:rsid w:val="00235D4C"/>
    <w:rsid w:val="0024162E"/>
    <w:rsid w:val="002425B4"/>
    <w:rsid w:val="00244477"/>
    <w:rsid w:val="0025437C"/>
    <w:rsid w:val="0025484F"/>
    <w:rsid w:val="0026144E"/>
    <w:rsid w:val="00270D1F"/>
    <w:rsid w:val="002776ED"/>
    <w:rsid w:val="002959B4"/>
    <w:rsid w:val="002B1F28"/>
    <w:rsid w:val="002C28A9"/>
    <w:rsid w:val="002C2B43"/>
    <w:rsid w:val="002C73B0"/>
    <w:rsid w:val="002D5A1A"/>
    <w:rsid w:val="002E77E3"/>
    <w:rsid w:val="002F1E67"/>
    <w:rsid w:val="002F3C89"/>
    <w:rsid w:val="0030159A"/>
    <w:rsid w:val="00302CD5"/>
    <w:rsid w:val="003134CB"/>
    <w:rsid w:val="00320714"/>
    <w:rsid w:val="00331D19"/>
    <w:rsid w:val="00335050"/>
    <w:rsid w:val="0033606B"/>
    <w:rsid w:val="00337363"/>
    <w:rsid w:val="0034497C"/>
    <w:rsid w:val="00344EAB"/>
    <w:rsid w:val="003555C5"/>
    <w:rsid w:val="00361922"/>
    <w:rsid w:val="003643FB"/>
    <w:rsid w:val="00384BC2"/>
    <w:rsid w:val="003863A4"/>
    <w:rsid w:val="00386996"/>
    <w:rsid w:val="003A0D31"/>
    <w:rsid w:val="003A3DD0"/>
    <w:rsid w:val="003B7115"/>
    <w:rsid w:val="003D32F3"/>
    <w:rsid w:val="003F5666"/>
    <w:rsid w:val="004111EB"/>
    <w:rsid w:val="00412CA1"/>
    <w:rsid w:val="004256F1"/>
    <w:rsid w:val="0043021A"/>
    <w:rsid w:val="00435EE6"/>
    <w:rsid w:val="00441009"/>
    <w:rsid w:val="00442940"/>
    <w:rsid w:val="004447D9"/>
    <w:rsid w:val="00447FFB"/>
    <w:rsid w:val="00455352"/>
    <w:rsid w:val="00455D5F"/>
    <w:rsid w:val="00457068"/>
    <w:rsid w:val="00457096"/>
    <w:rsid w:val="00461F25"/>
    <w:rsid w:val="00467BBF"/>
    <w:rsid w:val="00473CBF"/>
    <w:rsid w:val="00476E28"/>
    <w:rsid w:val="004877AD"/>
    <w:rsid w:val="004A0EAD"/>
    <w:rsid w:val="004C17A5"/>
    <w:rsid w:val="004C607B"/>
    <w:rsid w:val="004E1F65"/>
    <w:rsid w:val="004F4950"/>
    <w:rsid w:val="004F6A67"/>
    <w:rsid w:val="004F7672"/>
    <w:rsid w:val="00501732"/>
    <w:rsid w:val="005064E5"/>
    <w:rsid w:val="00533557"/>
    <w:rsid w:val="00533727"/>
    <w:rsid w:val="00556A53"/>
    <w:rsid w:val="00571699"/>
    <w:rsid w:val="00577E35"/>
    <w:rsid w:val="005A635F"/>
    <w:rsid w:val="005B71DB"/>
    <w:rsid w:val="005E0231"/>
    <w:rsid w:val="00601D82"/>
    <w:rsid w:val="00616FFC"/>
    <w:rsid w:val="00620ACE"/>
    <w:rsid w:val="006605D5"/>
    <w:rsid w:val="006633DA"/>
    <w:rsid w:val="00666958"/>
    <w:rsid w:val="00672200"/>
    <w:rsid w:val="006813A9"/>
    <w:rsid w:val="0069445D"/>
    <w:rsid w:val="006A0FF6"/>
    <w:rsid w:val="006A6514"/>
    <w:rsid w:val="006A716D"/>
    <w:rsid w:val="006C53C2"/>
    <w:rsid w:val="006F2951"/>
    <w:rsid w:val="006F599E"/>
    <w:rsid w:val="00703150"/>
    <w:rsid w:val="0070462E"/>
    <w:rsid w:val="00731BBD"/>
    <w:rsid w:val="0073461E"/>
    <w:rsid w:val="00762297"/>
    <w:rsid w:val="00764FB4"/>
    <w:rsid w:val="00767EFC"/>
    <w:rsid w:val="007908B4"/>
    <w:rsid w:val="00792A47"/>
    <w:rsid w:val="0079706C"/>
    <w:rsid w:val="007B1404"/>
    <w:rsid w:val="007B7AB1"/>
    <w:rsid w:val="007C20ED"/>
    <w:rsid w:val="007D0A22"/>
    <w:rsid w:val="007D45C6"/>
    <w:rsid w:val="007D7139"/>
    <w:rsid w:val="007F1D1B"/>
    <w:rsid w:val="007F61C8"/>
    <w:rsid w:val="00804501"/>
    <w:rsid w:val="00804D35"/>
    <w:rsid w:val="008070BD"/>
    <w:rsid w:val="00816265"/>
    <w:rsid w:val="00820248"/>
    <w:rsid w:val="00825225"/>
    <w:rsid w:val="00831BC5"/>
    <w:rsid w:val="008407A0"/>
    <w:rsid w:val="00845FA9"/>
    <w:rsid w:val="00850E27"/>
    <w:rsid w:val="0087455A"/>
    <w:rsid w:val="00881114"/>
    <w:rsid w:val="00892EAF"/>
    <w:rsid w:val="008A6B5F"/>
    <w:rsid w:val="008A7098"/>
    <w:rsid w:val="008B2FE1"/>
    <w:rsid w:val="008C65AA"/>
    <w:rsid w:val="008C710F"/>
    <w:rsid w:val="008E2229"/>
    <w:rsid w:val="008F416D"/>
    <w:rsid w:val="009165FE"/>
    <w:rsid w:val="00943220"/>
    <w:rsid w:val="00944D70"/>
    <w:rsid w:val="009857D8"/>
    <w:rsid w:val="00995D69"/>
    <w:rsid w:val="009B1FC0"/>
    <w:rsid w:val="009B2B95"/>
    <w:rsid w:val="009B5B22"/>
    <w:rsid w:val="009B756F"/>
    <w:rsid w:val="009B7D4C"/>
    <w:rsid w:val="009C1439"/>
    <w:rsid w:val="009C51E7"/>
    <w:rsid w:val="009D5AD5"/>
    <w:rsid w:val="009E3B5B"/>
    <w:rsid w:val="009F31A5"/>
    <w:rsid w:val="00A17362"/>
    <w:rsid w:val="00A2128B"/>
    <w:rsid w:val="00A7651C"/>
    <w:rsid w:val="00A80D31"/>
    <w:rsid w:val="00A8130D"/>
    <w:rsid w:val="00A81E28"/>
    <w:rsid w:val="00A96312"/>
    <w:rsid w:val="00AA29EB"/>
    <w:rsid w:val="00AA5BEE"/>
    <w:rsid w:val="00AA5C37"/>
    <w:rsid w:val="00AB4D75"/>
    <w:rsid w:val="00AB56E5"/>
    <w:rsid w:val="00AC4DFB"/>
    <w:rsid w:val="00AC7A52"/>
    <w:rsid w:val="00AD2D6C"/>
    <w:rsid w:val="00AE32B3"/>
    <w:rsid w:val="00B0292F"/>
    <w:rsid w:val="00B106C2"/>
    <w:rsid w:val="00B33C05"/>
    <w:rsid w:val="00B4683D"/>
    <w:rsid w:val="00B60EEC"/>
    <w:rsid w:val="00B84ACF"/>
    <w:rsid w:val="00B902A7"/>
    <w:rsid w:val="00B9364B"/>
    <w:rsid w:val="00BB2F7E"/>
    <w:rsid w:val="00BC3FF4"/>
    <w:rsid w:val="00BD0D46"/>
    <w:rsid w:val="00BD3332"/>
    <w:rsid w:val="00BD6735"/>
    <w:rsid w:val="00BF3688"/>
    <w:rsid w:val="00BF4F4C"/>
    <w:rsid w:val="00C052B1"/>
    <w:rsid w:val="00C138EB"/>
    <w:rsid w:val="00C14E67"/>
    <w:rsid w:val="00C2370B"/>
    <w:rsid w:val="00C25879"/>
    <w:rsid w:val="00C31A48"/>
    <w:rsid w:val="00C6149D"/>
    <w:rsid w:val="00C662A2"/>
    <w:rsid w:val="00C6635A"/>
    <w:rsid w:val="00C70BB3"/>
    <w:rsid w:val="00C70F19"/>
    <w:rsid w:val="00C924C2"/>
    <w:rsid w:val="00CD59B7"/>
    <w:rsid w:val="00CE2887"/>
    <w:rsid w:val="00D056DC"/>
    <w:rsid w:val="00D16676"/>
    <w:rsid w:val="00D22B4C"/>
    <w:rsid w:val="00D335E7"/>
    <w:rsid w:val="00D440BD"/>
    <w:rsid w:val="00D508BD"/>
    <w:rsid w:val="00D8371A"/>
    <w:rsid w:val="00D84B6F"/>
    <w:rsid w:val="00D9168B"/>
    <w:rsid w:val="00D9313E"/>
    <w:rsid w:val="00DB795B"/>
    <w:rsid w:val="00DC1A13"/>
    <w:rsid w:val="00DC2FA4"/>
    <w:rsid w:val="00DC3B22"/>
    <w:rsid w:val="00DC3E78"/>
    <w:rsid w:val="00DE22BB"/>
    <w:rsid w:val="00DF392A"/>
    <w:rsid w:val="00E07AF0"/>
    <w:rsid w:val="00E17F97"/>
    <w:rsid w:val="00E204FF"/>
    <w:rsid w:val="00E40533"/>
    <w:rsid w:val="00E462A9"/>
    <w:rsid w:val="00E62545"/>
    <w:rsid w:val="00E62DDD"/>
    <w:rsid w:val="00E827EA"/>
    <w:rsid w:val="00E924A0"/>
    <w:rsid w:val="00EC3F8B"/>
    <w:rsid w:val="00ED705B"/>
    <w:rsid w:val="00EE52F0"/>
    <w:rsid w:val="00EF7699"/>
    <w:rsid w:val="00EF78C5"/>
    <w:rsid w:val="00EF7C63"/>
    <w:rsid w:val="00F10CD9"/>
    <w:rsid w:val="00F12B29"/>
    <w:rsid w:val="00F25F7C"/>
    <w:rsid w:val="00F47B24"/>
    <w:rsid w:val="00F620D0"/>
    <w:rsid w:val="00F666A6"/>
    <w:rsid w:val="00F91073"/>
    <w:rsid w:val="00F9224D"/>
    <w:rsid w:val="00F93DD6"/>
    <w:rsid w:val="00F97E23"/>
    <w:rsid w:val="00FA18D5"/>
    <w:rsid w:val="00FA374D"/>
    <w:rsid w:val="00FB1ADB"/>
    <w:rsid w:val="00FB264D"/>
    <w:rsid w:val="00FC1872"/>
    <w:rsid w:val="00FC6A43"/>
    <w:rsid w:val="00FD361F"/>
    <w:rsid w:val="00FD5D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B6121"/>
  <w15:docId w15:val="{3DF25CA7-E156-4416-96F6-53ABF541E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2959B4"/>
    <w:rPr>
      <w:lang w:val="en-GB"/>
    </w:rPr>
  </w:style>
  <w:style w:type="character" w:styleId="FootnoteReference">
    <w:name w:val="footnote reference"/>
    <w:aliases w:val="ftref,16 Point,Superscript 6 Point,Superscript 6 Point + 11 pt,BVI fnr,BVI fnr Car Car,BVI fnr Car,BVI fnr Car Car Car Car,Footnote text,Footnote Text1,Footnote Text2,number,Footnote reference number,Footnote symbol,note TESI,SUPERS"/>
    <w:basedOn w:val="DefaultParagraphFont"/>
    <w:link w:val="CharCharCharCharCarChar"/>
    <w:uiPriority w:val="99"/>
    <w:unhideWhenUsed/>
    <w:qFormat/>
    <w:rsid w:val="002959B4"/>
    <w:rPr>
      <w:vertAlign w:val="superscript"/>
    </w:rPr>
  </w:style>
  <w:style w:type="character" w:customStyle="1" w:styleId="Heading5Char">
    <w:name w:val="Heading 5 Char"/>
    <w:basedOn w:val="DefaultParagraphFont"/>
    <w:link w:val="Heading5"/>
    <w:rsid w:val="00FB264D"/>
    <w:rPr>
      <w:sz w:val="22"/>
      <w:szCs w:val="22"/>
      <w:lang w:val="en-GB"/>
    </w:rPr>
  </w:style>
  <w:style w:type="paragraph" w:styleId="ListParagraph">
    <w:name w:val="List Paragraph"/>
    <w:basedOn w:val="Normal"/>
    <w:uiPriority w:val="34"/>
    <w:qFormat/>
    <w:rsid w:val="00FB264D"/>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B264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8699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86996"/>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386996"/>
    <w:rPr>
      <w:sz w:val="22"/>
      <w:szCs w:val="22"/>
      <w:lang w:val="en-GB"/>
    </w:rPr>
  </w:style>
  <w:style w:type="character" w:customStyle="1" w:styleId="Heading6Char">
    <w:name w:val="Heading 6 Char"/>
    <w:basedOn w:val="DefaultParagraphFont"/>
    <w:link w:val="Heading6"/>
    <w:rsid w:val="00386996"/>
    <w:rPr>
      <w:rFonts w:ascii="Arial" w:hAnsi="Arial"/>
      <w:i/>
      <w:sz w:val="22"/>
      <w:szCs w:val="22"/>
      <w:lang w:val="en-GB"/>
    </w:rPr>
  </w:style>
  <w:style w:type="character" w:customStyle="1" w:styleId="Heading7Char">
    <w:name w:val="Heading 7 Char"/>
    <w:basedOn w:val="DefaultParagraphFont"/>
    <w:link w:val="Heading7"/>
    <w:rsid w:val="00386996"/>
    <w:rPr>
      <w:rFonts w:ascii="Arial" w:hAnsi="Arial"/>
      <w:sz w:val="22"/>
      <w:szCs w:val="22"/>
      <w:lang w:val="en-GB"/>
    </w:rPr>
  </w:style>
  <w:style w:type="character" w:customStyle="1" w:styleId="Heading8Char">
    <w:name w:val="Heading 8 Char"/>
    <w:basedOn w:val="DefaultParagraphFont"/>
    <w:link w:val="Heading8"/>
    <w:rsid w:val="00386996"/>
    <w:rPr>
      <w:b/>
      <w:sz w:val="22"/>
      <w:szCs w:val="22"/>
      <w:lang w:val="en-GB"/>
    </w:rPr>
  </w:style>
  <w:style w:type="character" w:customStyle="1" w:styleId="Heading9Char">
    <w:name w:val="Heading 9 Char"/>
    <w:basedOn w:val="DefaultParagraphFont"/>
    <w:link w:val="Heading9"/>
    <w:rsid w:val="00386996"/>
    <w:rPr>
      <w:rFonts w:ascii="Arial" w:hAnsi="Arial"/>
      <w:i/>
      <w:sz w:val="18"/>
      <w:szCs w:val="22"/>
      <w:lang w:val="en-GB"/>
    </w:rPr>
  </w:style>
  <w:style w:type="character" w:customStyle="1" w:styleId="HeaderChar">
    <w:name w:val="Header Char"/>
    <w:basedOn w:val="DefaultParagraphFont"/>
    <w:link w:val="Header"/>
    <w:rsid w:val="00386996"/>
    <w:rPr>
      <w:sz w:val="22"/>
      <w:szCs w:val="22"/>
      <w:lang w:val="en-GB"/>
    </w:rPr>
  </w:style>
  <w:style w:type="character" w:customStyle="1" w:styleId="BodyText3Char">
    <w:name w:val="Body Text 3 Char"/>
    <w:basedOn w:val="DefaultParagraphFont"/>
    <w:link w:val="BodyText3"/>
    <w:semiHidden/>
    <w:rsid w:val="00386996"/>
    <w:rPr>
      <w:sz w:val="16"/>
      <w:szCs w:val="16"/>
      <w:lang w:val="en-GB"/>
    </w:rPr>
  </w:style>
  <w:style w:type="character" w:customStyle="1" w:styleId="BodyTextIndent3Char">
    <w:name w:val="Body Text Indent 3 Char"/>
    <w:basedOn w:val="DefaultParagraphFont"/>
    <w:link w:val="BodyTextIndent3"/>
    <w:semiHidden/>
    <w:rsid w:val="00386996"/>
    <w:rPr>
      <w:sz w:val="16"/>
      <w:szCs w:val="16"/>
      <w:lang w:val="en-GB"/>
    </w:rPr>
  </w:style>
  <w:style w:type="character" w:customStyle="1" w:styleId="PlainTextChar">
    <w:name w:val="Plain Text Char"/>
    <w:basedOn w:val="DefaultParagraphFont"/>
    <w:link w:val="PlainText"/>
    <w:semiHidden/>
    <w:rsid w:val="00386996"/>
    <w:rPr>
      <w:rFonts w:ascii="Courier New" w:hAnsi="Courier New" w:cs="Courier New"/>
      <w:szCs w:val="22"/>
      <w:lang w:val="en-GB"/>
    </w:rPr>
  </w:style>
  <w:style w:type="character" w:customStyle="1" w:styleId="SubtitleChar">
    <w:name w:val="Subtitle Char"/>
    <w:basedOn w:val="DefaultParagraphFont"/>
    <w:link w:val="Subtitle"/>
    <w:rsid w:val="00386996"/>
    <w:rPr>
      <w:rFonts w:ascii="Arial" w:hAnsi="Arial" w:cs="Arial"/>
      <w:sz w:val="22"/>
      <w:szCs w:val="22"/>
      <w:lang w:val="en-GB"/>
    </w:rPr>
  </w:style>
  <w:style w:type="character" w:customStyle="1" w:styleId="TitleChar">
    <w:name w:val="Title Char"/>
    <w:basedOn w:val="DefaultParagraphFont"/>
    <w:link w:val="Title"/>
    <w:rsid w:val="00386996"/>
    <w:rPr>
      <w:rFonts w:ascii="Arial" w:hAnsi="Arial" w:cs="Arial"/>
      <w:b/>
      <w:bCs/>
      <w:kern w:val="28"/>
      <w:sz w:val="22"/>
      <w:szCs w:val="22"/>
      <w:lang w:val="en-GB"/>
    </w:rPr>
  </w:style>
  <w:style w:type="character" w:customStyle="1" w:styleId="DateChar">
    <w:name w:val="Date Char"/>
    <w:basedOn w:val="DefaultParagraphFont"/>
    <w:link w:val="Date"/>
    <w:rsid w:val="00386996"/>
    <w:rPr>
      <w:sz w:val="22"/>
      <w:szCs w:val="22"/>
      <w:lang w:val="en-GB"/>
    </w:rPr>
  </w:style>
  <w:style w:type="paragraph" w:customStyle="1" w:styleId="Footer1">
    <w:name w:val="Footer1"/>
    <w:basedOn w:val="Normal"/>
    <w:rsid w:val="00386996"/>
    <w:pPr>
      <w:widowControl w:val="0"/>
      <w:tabs>
        <w:tab w:val="center" w:pos="4320"/>
        <w:tab w:val="right" w:pos="8640"/>
        <w:tab w:val="left" w:pos="9000"/>
      </w:tabs>
      <w:jc w:val="left"/>
    </w:pPr>
    <w:rPr>
      <w:snapToGrid w:val="0"/>
      <w:sz w:val="20"/>
      <w:szCs w:val="20"/>
      <w:lang w:val="en-US"/>
    </w:rPr>
  </w:style>
  <w:style w:type="paragraph" w:styleId="Revision">
    <w:name w:val="Revision"/>
    <w:hidden/>
    <w:uiPriority w:val="99"/>
    <w:semiHidden/>
    <w:rsid w:val="00386996"/>
    <w:rPr>
      <w:sz w:val="22"/>
      <w:szCs w:val="22"/>
      <w:lang w:val="en-GB"/>
    </w:rPr>
  </w:style>
  <w:style w:type="character" w:styleId="Hyperlink">
    <w:name w:val="Hyperlink"/>
    <w:basedOn w:val="DefaultParagraphFont"/>
    <w:uiPriority w:val="99"/>
    <w:unhideWhenUsed/>
    <w:rsid w:val="00386996"/>
    <w:rPr>
      <w:color w:val="0000FF" w:themeColor="hyperlink"/>
      <w:u w:val="single"/>
    </w:rPr>
  </w:style>
  <w:style w:type="character" w:customStyle="1" w:styleId="0Heading0Char">
    <w:name w:val="0 Heading 0 Char"/>
    <w:link w:val="0Heading0"/>
    <w:rsid w:val="00386996"/>
    <w:rPr>
      <w:sz w:val="22"/>
      <w:szCs w:val="22"/>
      <w:lang w:val="en-GB"/>
    </w:rPr>
  </w:style>
  <w:style w:type="table" w:customStyle="1" w:styleId="Cuadrculadetablaclara1">
    <w:name w:val="Cuadrícula de tabla clara1"/>
    <w:basedOn w:val="TableNormal"/>
    <w:uiPriority w:val="40"/>
    <w:rsid w:val="00386996"/>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3869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51296">
      <w:bodyDiv w:val="1"/>
      <w:marLeft w:val="0"/>
      <w:marRight w:val="0"/>
      <w:marTop w:val="0"/>
      <w:marBottom w:val="0"/>
      <w:divBdr>
        <w:top w:val="none" w:sz="0" w:space="0" w:color="auto"/>
        <w:left w:val="none" w:sz="0" w:space="0" w:color="auto"/>
        <w:bottom w:val="none" w:sz="0" w:space="0" w:color="auto"/>
        <w:right w:val="none" w:sz="0" w:space="0" w:color="auto"/>
      </w:divBdr>
      <w:divsChild>
        <w:div w:id="2021928257">
          <w:marLeft w:val="0"/>
          <w:marRight w:val="0"/>
          <w:marTop w:val="0"/>
          <w:marBottom w:val="0"/>
          <w:divBdr>
            <w:top w:val="none" w:sz="0" w:space="0" w:color="auto"/>
            <w:left w:val="none" w:sz="0" w:space="0" w:color="auto"/>
            <w:bottom w:val="none" w:sz="0" w:space="0" w:color="auto"/>
            <w:right w:val="none" w:sz="0" w:space="0" w:color="auto"/>
          </w:divBdr>
          <w:divsChild>
            <w:div w:id="54391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47431">
      <w:bodyDiv w:val="1"/>
      <w:marLeft w:val="0"/>
      <w:marRight w:val="0"/>
      <w:marTop w:val="0"/>
      <w:marBottom w:val="0"/>
      <w:divBdr>
        <w:top w:val="none" w:sz="0" w:space="0" w:color="auto"/>
        <w:left w:val="none" w:sz="0" w:space="0" w:color="auto"/>
        <w:bottom w:val="none" w:sz="0" w:space="0" w:color="auto"/>
        <w:right w:val="none" w:sz="0" w:space="0" w:color="auto"/>
      </w:divBdr>
      <w:divsChild>
        <w:div w:id="866064728">
          <w:marLeft w:val="0"/>
          <w:marRight w:val="0"/>
          <w:marTop w:val="0"/>
          <w:marBottom w:val="0"/>
          <w:divBdr>
            <w:top w:val="none" w:sz="0" w:space="0" w:color="auto"/>
            <w:left w:val="none" w:sz="0" w:space="0" w:color="auto"/>
            <w:bottom w:val="none" w:sz="0" w:space="0" w:color="auto"/>
            <w:right w:val="none" w:sz="0" w:space="0" w:color="auto"/>
          </w:divBdr>
          <w:divsChild>
            <w:div w:id="195100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A18C2CF9-66F1-4376-A704-C738A7CE3C23}"/>
</file>

<file path=customXml/itemProps3.xml><?xml version="1.0" encoding="utf-8"?>
<ds:datastoreItem xmlns:ds="http://schemas.openxmlformats.org/officeDocument/2006/customXml" ds:itemID="{A4B773EF-B12C-4B1B-B613-5A2570CC9509}"/>
</file>

<file path=customXml/itemProps4.xml><?xml version="1.0" encoding="utf-8"?>
<ds:datastoreItem xmlns:ds="http://schemas.openxmlformats.org/officeDocument/2006/customXml" ds:itemID="{E3AFAFBB-F04C-45E0-992D-A0086B7BCD57}"/>
</file>

<file path=docProps/app.xml><?xml version="1.0" encoding="utf-8"?>
<Properties xmlns="http://schemas.openxmlformats.org/officeDocument/2006/extended-properties" xmlns:vt="http://schemas.openxmlformats.org/officeDocument/2006/docPropsVTypes">
  <Template>S91-template (002)</Template>
  <TotalTime>703</TotalTime>
  <Pages>11</Pages>
  <Words>4424</Words>
  <Characters>22687</Characters>
  <Application>Microsoft Office Word</Application>
  <DocSecurity>0</DocSecurity>
  <Lines>189</Lines>
  <Paragraphs>54</Paragraphs>
  <ScaleCrop>false</ScaleCrop>
  <HeadingPairs>
    <vt:vector size="2" baseType="variant">
      <vt:variant>
        <vt:lpstr>Title</vt:lpstr>
      </vt:variant>
      <vt:variant>
        <vt:i4>1</vt:i4>
      </vt:variant>
    </vt:vector>
  </HeadingPairs>
  <TitlesOfParts>
    <vt:vector size="1" baseType="lpstr">
      <vt:lpstr>Propuesta de proyecto: Marruecos</vt:lpstr>
    </vt:vector>
  </TitlesOfParts>
  <Company>UNMFS</Company>
  <LinksUpToDate>false</LinksUpToDate>
  <CharactersWithSpaces>27057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Marruecos</dc:title>
  <dc:subject>91a</dc:subject>
  <dc:creator>Admin</dc:creator>
  <cp:lastModifiedBy>HBE</cp:lastModifiedBy>
  <cp:revision>250</cp:revision>
  <cp:lastPrinted>2001-05-26T16:40:00Z</cp:lastPrinted>
  <dcterms:created xsi:type="dcterms:W3CDTF">2022-11-19T01:00:00Z</dcterms:created>
  <dcterms:modified xsi:type="dcterms:W3CDTF">2022-11-23T14:08:00Z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UNEP/OzL.Pro/ExCom/91/47</vt:lpwstr>
  </property>
  <property fmtid="{D5CDD505-2E9C-101B-9397-08002B2CF9AE}" pid="3" name="Revision date">
    <vt:lpwstr>10/3/2022</vt:lpwstr>
  </property>
  <property fmtid="{D5CDD505-2E9C-101B-9397-08002B2CF9AE}" pid="4" name="ContentTypeId">
    <vt:lpwstr>0x0101001C72A589EFF2AE459ADB5508C5E286F5</vt:lpwstr>
  </property>
</Properties>
</file>