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  <Default Extension="bin" ContentType="application/vnd.ms-word.attachedToolbars"/>
  <Default Extension="png" ContentType="image/png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56F2D2A4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406BA20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11F404E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5CBDAD2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C87C368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59FAEF35" wp14:editId="0AB7B7A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450D044A" wp14:editId="1F6A7270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3F6040DA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AA4BD64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4D028922" w14:textId="1C7DA952" w:rsidR="007E5D09" w:rsidRDefault="00E95119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>
              <w:t>UNEP/</w:t>
            </w:r>
            <w:proofErr w:type="spellStart"/>
            <w:r>
              <w:t>OzL.Pro</w:t>
            </w:r>
            <w:proofErr w:type="spellEnd"/>
            <w:r>
              <w:t>/ExCom/91/</w:t>
            </w:r>
            <w:r w:rsidR="00D521B6">
              <w:t>29</w:t>
            </w:r>
            <w:r>
              <w:fldChar w:fldCharType="end"/>
            </w:r>
          </w:p>
          <w:p w14:paraId="7553B517" w14:textId="4BDF88DF"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6C0FEA">
              <w:rPr>
                <w:lang w:val="en-US"/>
              </w:rPr>
              <w:t>15</w:t>
            </w:r>
            <w:r w:rsidR="006C0FEA" w:rsidRPr="006C0FEA">
              <w:t xml:space="preserve"> </w:t>
            </w:r>
            <w:r w:rsidR="006C0FEA">
              <w:rPr>
                <w:lang w:val="en-US"/>
              </w:rPr>
              <w:t>November</w:t>
            </w:r>
            <w:r w:rsidR="006C0FEA" w:rsidRPr="006C0FEA">
              <w:t xml:space="preserve"> 2022</w:t>
            </w:r>
            <w:r>
              <w:fldChar w:fldCharType="end"/>
            </w:r>
          </w:p>
          <w:p w14:paraId="27572818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55A9FA8F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74FE119E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1F6DA27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061BD87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754C465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0A325949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898007D" w14:textId="77777777" w:rsidR="007E5D09" w:rsidRDefault="007E5D09">
            <w:pPr>
              <w:rPr>
                <w:caps/>
                <w:lang w:val="en-US"/>
              </w:rPr>
            </w:pPr>
          </w:p>
          <w:p w14:paraId="0A579361" w14:textId="77777777" w:rsidR="007E5D09" w:rsidRDefault="007E5D09">
            <w:pPr>
              <w:rPr>
                <w:lang w:val="en-US"/>
              </w:rPr>
            </w:pPr>
          </w:p>
        </w:tc>
      </w:tr>
    </w:tbl>
    <w:p w14:paraId="73A8A4DB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7C950C8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712CDFCC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61927876" w14:textId="779C05B2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F87A0D">
        <w:rPr>
          <w:rFonts w:hint="cs"/>
          <w:sz w:val="28"/>
          <w:szCs w:val="28"/>
          <w:rtl/>
          <w:lang w:val="en-US" w:eastAsia="en-CA"/>
        </w:rPr>
        <w:t>الحادي و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4B2441AD" w14:textId="42747DD9" w:rsidR="00702662" w:rsidRDefault="00702662" w:rsidP="00702662">
      <w:pPr>
        <w:pStyle w:val="0Heading0"/>
        <w:bidi/>
        <w:ind w:left="4"/>
        <w:rPr>
          <w:sz w:val="26"/>
          <w:szCs w:val="26"/>
          <w:rtl/>
          <w:lang w:val="en-US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من</w:t>
      </w:r>
      <w:r w:rsidR="007C6EF9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5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إلى</w:t>
      </w:r>
      <w:r w:rsidRPr="00A755B6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9</w:t>
      </w:r>
      <w:r w:rsidRPr="00A755B6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ديسمبر</w:t>
      </w:r>
      <w:r w:rsidR="00E95119">
        <w:rPr>
          <w:sz w:val="28"/>
          <w:szCs w:val="28"/>
        </w:rPr>
        <w:t>/</w:t>
      </w:r>
      <w:r w:rsidR="00F87A0D">
        <w:rPr>
          <w:rFonts w:hint="cs"/>
          <w:sz w:val="28"/>
          <w:szCs w:val="28"/>
          <w:rtl/>
        </w:rPr>
        <w:t xml:space="preserve"> </w:t>
      </w:r>
      <w:r w:rsidR="00E95119" w:rsidRPr="00E95119">
        <w:rPr>
          <w:sz w:val="28"/>
          <w:szCs w:val="28"/>
          <w:rtl/>
        </w:rPr>
        <w:t>كانون</w:t>
      </w:r>
      <w:r w:rsidR="00E95119" w:rsidRPr="003F044C">
        <w:rPr>
          <w:rFonts w:ascii="Arial" w:hAnsi="Arial" w:cs="Arial"/>
          <w:color w:val="474747"/>
          <w:sz w:val="30"/>
          <w:szCs w:val="30"/>
          <w:rtl/>
        </w:rPr>
        <w:t xml:space="preserve"> </w:t>
      </w:r>
      <w:r w:rsidR="00E95119" w:rsidRPr="00E95119">
        <w:rPr>
          <w:sz w:val="28"/>
          <w:szCs w:val="28"/>
          <w:rtl/>
        </w:rPr>
        <w:t>الأول</w:t>
      </w:r>
      <w:r w:rsidR="00416AD7">
        <w:rPr>
          <w:rFonts w:hint="cs"/>
          <w:sz w:val="28"/>
          <w:szCs w:val="28"/>
          <w:rtl/>
        </w:rPr>
        <w:t xml:space="preserve"> </w:t>
      </w:r>
      <w:r w:rsidRPr="00E95119">
        <w:rPr>
          <w:rFonts w:hint="cs"/>
          <w:sz w:val="26"/>
          <w:szCs w:val="26"/>
          <w:rtl/>
        </w:rPr>
        <w:t>2022</w:t>
      </w:r>
    </w:p>
    <w:p w14:paraId="3433CE0C" w14:textId="44B37DB2" w:rsidR="00D521B6" w:rsidRDefault="00D521B6" w:rsidP="00D521B6">
      <w:pPr>
        <w:pStyle w:val="0Heading0"/>
        <w:bidi/>
        <w:ind w:left="4"/>
        <w:rPr>
          <w:sz w:val="28"/>
          <w:szCs w:val="28"/>
          <w:rtl/>
          <w:lang w:val="en-US"/>
        </w:rPr>
      </w:pPr>
      <w:r>
        <w:rPr>
          <w:rFonts w:hint="cs"/>
          <w:sz w:val="28"/>
          <w:szCs w:val="28"/>
          <w:rtl/>
          <w:lang w:val="en-US"/>
        </w:rPr>
        <w:t>البند ٩(ب) من جدول الأعمال المؤقت</w:t>
      </w:r>
      <w:r>
        <w:rPr>
          <w:rStyle w:val="FootnoteReference"/>
          <w:sz w:val="28"/>
          <w:szCs w:val="28"/>
          <w:rtl/>
          <w:lang w:val="en-US"/>
        </w:rPr>
        <w:footnoteReference w:id="1"/>
      </w:r>
    </w:p>
    <w:p w14:paraId="34E9F220" w14:textId="0DFA9503" w:rsidR="00430401" w:rsidRDefault="00430401" w:rsidP="00430401">
      <w:pPr>
        <w:pStyle w:val="0Heading0"/>
        <w:bidi/>
        <w:ind w:left="4"/>
        <w:rPr>
          <w:sz w:val="28"/>
          <w:szCs w:val="28"/>
          <w:rtl/>
          <w:lang w:val="en-US"/>
        </w:rPr>
      </w:pPr>
    </w:p>
    <w:p w14:paraId="61335055" w14:textId="5A49DB76" w:rsidR="00430401" w:rsidRPr="006C0FEA" w:rsidRDefault="00430401" w:rsidP="00430401">
      <w:pPr>
        <w:pStyle w:val="0Heading0"/>
        <w:bidi/>
        <w:ind w:left="4"/>
        <w:jc w:val="center"/>
        <w:rPr>
          <w:b/>
          <w:bCs/>
          <w:sz w:val="32"/>
          <w:szCs w:val="32"/>
          <w:rtl/>
          <w:lang w:val="en-US"/>
        </w:rPr>
      </w:pPr>
      <w:r w:rsidRPr="006C0FEA">
        <w:rPr>
          <w:rFonts w:hint="cs"/>
          <w:b/>
          <w:bCs/>
          <w:sz w:val="32"/>
          <w:szCs w:val="32"/>
          <w:rtl/>
          <w:lang w:val="en-US"/>
        </w:rPr>
        <w:t>التعاون الثنائي</w:t>
      </w:r>
    </w:p>
    <w:p w14:paraId="23C8205B" w14:textId="2D561026" w:rsidR="00702662" w:rsidRDefault="00702662" w:rsidP="00702662">
      <w:pPr>
        <w:bidi/>
        <w:jc w:val="left"/>
        <w:rPr>
          <w:sz w:val="28"/>
          <w:szCs w:val="28"/>
          <w:rtl/>
          <w:lang w:bidi="ar-SA"/>
        </w:rPr>
      </w:pPr>
    </w:p>
    <w:p w14:paraId="59B648FC" w14:textId="047D277F" w:rsidR="00430401" w:rsidRDefault="00430401" w:rsidP="006C0FEA">
      <w:pPr>
        <w:bidi/>
        <w:jc w:val="left"/>
        <w:rPr>
          <w:b/>
          <w:bCs/>
          <w:sz w:val="26"/>
          <w:szCs w:val="26"/>
          <w:lang w:bidi="ar-SA"/>
        </w:rPr>
      </w:pPr>
      <w:r w:rsidRPr="006C0FEA">
        <w:rPr>
          <w:rFonts w:hint="cs"/>
          <w:b/>
          <w:bCs/>
          <w:sz w:val="26"/>
          <w:szCs w:val="26"/>
          <w:rtl/>
          <w:lang w:bidi="ar-SA"/>
        </w:rPr>
        <w:t>مقدمــــة</w:t>
      </w:r>
    </w:p>
    <w:p w14:paraId="5060E1D1" w14:textId="77777777" w:rsidR="006C0FEA" w:rsidRPr="006C0FEA" w:rsidRDefault="006C0FEA" w:rsidP="006C0FEA">
      <w:pPr>
        <w:bidi/>
        <w:jc w:val="left"/>
        <w:rPr>
          <w:sz w:val="26"/>
          <w:szCs w:val="26"/>
          <w:rtl/>
          <w:lang w:bidi="ar-SA"/>
        </w:rPr>
      </w:pPr>
    </w:p>
    <w:p w14:paraId="12207746" w14:textId="2CAF2AD7" w:rsidR="00430401" w:rsidRDefault="00430401" w:rsidP="006C0FEA">
      <w:pPr>
        <w:pStyle w:val="ListParagraph"/>
        <w:numPr>
          <w:ilvl w:val="0"/>
          <w:numId w:val="23"/>
        </w:numPr>
        <w:bidi/>
        <w:ind w:left="0" w:firstLine="0"/>
        <w:rPr>
          <w:rFonts w:asciiTheme="majorBidi" w:hAnsiTheme="majorBidi" w:cstheme="majorBidi"/>
          <w:sz w:val="26"/>
          <w:szCs w:val="26"/>
        </w:rPr>
      </w:pPr>
      <w:r w:rsidRPr="006C0FEA">
        <w:rPr>
          <w:rFonts w:asciiTheme="majorBidi" w:hAnsiTheme="majorBidi"/>
          <w:sz w:val="26"/>
          <w:szCs w:val="26"/>
          <w:rtl/>
          <w:lang w:bidi="ar-SA"/>
        </w:rPr>
        <w:t xml:space="preserve">تقدم هذه الوثيقة لمحة عامة عن الطلبات الواردة من إحدى الوكالات الثنائية وتنظر فيما إذا كانت هذه الطلبات مؤهلة في ضوء الحد الأقصى من التعاون الثنائي المتاح لعام </w:t>
      </w:r>
      <w:r w:rsidR="00CC6CFD" w:rsidRPr="006C0FEA">
        <w:rPr>
          <w:sz w:val="26"/>
          <w:szCs w:val="26"/>
        </w:rPr>
        <w:t>2022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 xml:space="preserve"> أو فترة الثلاث سنوات </w:t>
      </w:r>
      <w:r w:rsidR="00CC6CFD" w:rsidRPr="006C0FEA">
        <w:rPr>
          <w:sz w:val="26"/>
          <w:szCs w:val="26"/>
        </w:rPr>
        <w:t>2021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>-</w:t>
      </w:r>
      <w:r w:rsidR="00CC6CFD" w:rsidRPr="006C0FEA">
        <w:rPr>
          <w:sz w:val="26"/>
          <w:szCs w:val="26"/>
        </w:rPr>
        <w:t>2023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 xml:space="preserve">. وهي تشير إلى وثائق الاجتماع ذات الصلة التي تتضمن مناقشة </w:t>
      </w:r>
      <w:r w:rsidR="00CC6CFD" w:rsidRPr="006C0FEA">
        <w:rPr>
          <w:rFonts w:asciiTheme="majorBidi" w:hAnsiTheme="majorBidi" w:hint="cs"/>
          <w:sz w:val="26"/>
          <w:szCs w:val="26"/>
          <w:rtl/>
          <w:lang w:bidi="ar-SA"/>
        </w:rPr>
        <w:t>بشأن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 xml:space="preserve"> الطلبات الثنائية وتحتوي على توصية بشأن سنة ال</w:t>
      </w:r>
      <w:r w:rsidR="00CC6CFD" w:rsidRPr="006C0FEA">
        <w:rPr>
          <w:rFonts w:asciiTheme="majorBidi" w:hAnsiTheme="majorBidi" w:hint="cs"/>
          <w:sz w:val="26"/>
          <w:szCs w:val="26"/>
          <w:rtl/>
          <w:lang w:bidi="ar-SA"/>
        </w:rPr>
        <w:t>إسناد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 xml:space="preserve"> للتعاون الثنائي</w:t>
      </w:r>
      <w:r w:rsidRPr="006C0FEA">
        <w:rPr>
          <w:rFonts w:asciiTheme="majorBidi" w:hAnsiTheme="majorBidi" w:cstheme="majorBidi"/>
          <w:sz w:val="26"/>
          <w:szCs w:val="26"/>
        </w:rPr>
        <w:t>.</w:t>
      </w:r>
    </w:p>
    <w:p w14:paraId="570B3E84" w14:textId="77777777" w:rsidR="006C0FEA" w:rsidRPr="006C0FEA" w:rsidRDefault="006C0FEA" w:rsidP="006C0FEA">
      <w:pPr>
        <w:pStyle w:val="ListParagraph"/>
        <w:bidi/>
        <w:ind w:left="0"/>
        <w:rPr>
          <w:rFonts w:asciiTheme="majorBidi" w:hAnsiTheme="majorBidi" w:cstheme="majorBidi"/>
          <w:sz w:val="26"/>
          <w:szCs w:val="26"/>
          <w:rtl/>
        </w:rPr>
      </w:pPr>
    </w:p>
    <w:p w14:paraId="028C6CF5" w14:textId="50E92859" w:rsidR="00430401" w:rsidRDefault="00CC6CFD" w:rsidP="006C0FEA">
      <w:pPr>
        <w:bidi/>
        <w:rPr>
          <w:rFonts w:asciiTheme="majorBidi" w:hAnsiTheme="majorBidi"/>
          <w:b/>
          <w:bCs/>
          <w:sz w:val="26"/>
          <w:szCs w:val="26"/>
          <w:lang w:bidi="ar-SA"/>
        </w:rPr>
      </w:pPr>
      <w:r w:rsidRPr="006C0FEA">
        <w:rPr>
          <w:rFonts w:asciiTheme="majorBidi" w:hAnsiTheme="majorBidi" w:hint="cs"/>
          <w:b/>
          <w:bCs/>
          <w:sz w:val="26"/>
          <w:szCs w:val="26"/>
          <w:rtl/>
          <w:lang w:bidi="ar-SA"/>
        </w:rPr>
        <w:t>نظرة عامة</w:t>
      </w:r>
    </w:p>
    <w:p w14:paraId="1BBDC031" w14:textId="77777777" w:rsidR="006C0FEA" w:rsidRPr="006C0FEA" w:rsidRDefault="006C0FEA" w:rsidP="006C0FEA">
      <w:pPr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0310BAAE" w14:textId="08E963A4" w:rsidR="00E66DD9" w:rsidRPr="006C0FEA" w:rsidRDefault="00430401" w:rsidP="006C0FEA">
      <w:pPr>
        <w:pStyle w:val="ListParagraph"/>
        <w:numPr>
          <w:ilvl w:val="0"/>
          <w:numId w:val="23"/>
        </w:numPr>
        <w:bidi/>
        <w:ind w:left="0" w:firstLine="0"/>
        <w:contextualSpacing w:val="0"/>
        <w:rPr>
          <w:rFonts w:asciiTheme="majorBidi" w:hAnsiTheme="majorBidi" w:cstheme="majorBidi"/>
          <w:sz w:val="26"/>
          <w:szCs w:val="26"/>
        </w:rPr>
      </w:pPr>
      <w:r w:rsidRPr="006C0FEA">
        <w:rPr>
          <w:rFonts w:asciiTheme="majorBidi" w:hAnsiTheme="majorBidi"/>
          <w:sz w:val="26"/>
          <w:szCs w:val="26"/>
          <w:rtl/>
          <w:lang w:bidi="ar-SA"/>
        </w:rPr>
        <w:t xml:space="preserve">تم تقديم ثلاثة مشروعات بقيمة </w:t>
      </w:r>
      <w:r w:rsidR="00CC6CFD" w:rsidRPr="006C0FEA">
        <w:rPr>
          <w:sz w:val="26"/>
          <w:szCs w:val="26"/>
        </w:rPr>
        <w:t>3,531,749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 من ق</w:t>
      </w:r>
      <w:r w:rsidR="00CC6CFD" w:rsidRPr="006C0FEA">
        <w:rPr>
          <w:rFonts w:asciiTheme="majorBidi" w:hAnsiTheme="majorBidi" w:hint="cs"/>
          <w:sz w:val="26"/>
          <w:szCs w:val="26"/>
          <w:rtl/>
          <w:lang w:bidi="ar-SA"/>
        </w:rPr>
        <w:t>ِ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>بل وكالة ثنائية واحدة كما هو موضح في الجدول</w:t>
      </w:r>
      <w:r w:rsidRPr="006C0FEA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6C0FEA">
        <w:rPr>
          <w:sz w:val="26"/>
          <w:szCs w:val="26"/>
        </w:rPr>
        <w:t>1</w:t>
      </w:r>
      <w:r w:rsidRPr="006C0FEA">
        <w:rPr>
          <w:rFonts w:hint="cs"/>
          <w:sz w:val="26"/>
          <w:szCs w:val="26"/>
          <w:rtl/>
        </w:rPr>
        <w:t>.</w:t>
      </w:r>
    </w:p>
    <w:p w14:paraId="7CA02E04" w14:textId="77777777" w:rsidR="006C0FEA" w:rsidRPr="006C0FEA" w:rsidRDefault="006C0FEA" w:rsidP="006C0FEA">
      <w:pPr>
        <w:pStyle w:val="ListParagraph"/>
        <w:bidi/>
        <w:ind w:left="0"/>
        <w:contextualSpacing w:val="0"/>
        <w:rPr>
          <w:rFonts w:asciiTheme="majorBidi" w:hAnsiTheme="majorBidi" w:cstheme="majorBidi"/>
          <w:sz w:val="26"/>
          <w:szCs w:val="26"/>
        </w:rPr>
      </w:pPr>
    </w:p>
    <w:p w14:paraId="799679E6" w14:textId="10ACEB0C" w:rsidR="00430401" w:rsidRPr="00430401" w:rsidRDefault="00430401" w:rsidP="00CC6CFD">
      <w:pPr>
        <w:pStyle w:val="ListParagraph"/>
        <w:bidi/>
        <w:spacing w:before="120" w:line="360" w:lineRule="auto"/>
        <w:ind w:left="0"/>
        <w:contextualSpacing w:val="0"/>
        <w:rPr>
          <w:rFonts w:asciiTheme="majorBidi" w:hAnsiTheme="majorBidi" w:cstheme="majorBidi"/>
          <w:sz w:val="26"/>
          <w:szCs w:val="26"/>
        </w:rPr>
      </w:pPr>
      <w:r w:rsidRPr="00E66DD9">
        <w:rPr>
          <w:rFonts w:asciiTheme="majorBidi" w:hAnsiTheme="majorBidi"/>
          <w:b/>
          <w:bCs/>
          <w:sz w:val="26"/>
          <w:szCs w:val="26"/>
          <w:rtl/>
          <w:lang w:bidi="ar-SA"/>
        </w:rPr>
        <w:t xml:space="preserve">الجدول </w:t>
      </w:r>
      <w:r w:rsidR="00E66DD9" w:rsidRPr="00E66DD9">
        <w:rPr>
          <w:b/>
          <w:bCs/>
        </w:rPr>
        <w:t>1</w:t>
      </w:r>
      <w:r w:rsidRPr="00E66DD9">
        <w:rPr>
          <w:rFonts w:asciiTheme="majorBidi" w:hAnsiTheme="majorBidi"/>
          <w:b/>
          <w:bCs/>
          <w:sz w:val="26"/>
          <w:szCs w:val="26"/>
          <w:rtl/>
          <w:lang w:bidi="ar-SA"/>
        </w:rPr>
        <w:t xml:space="preserve">. </w:t>
      </w:r>
      <w:r w:rsidRPr="00E66DD9">
        <w:rPr>
          <w:rFonts w:asciiTheme="majorBidi" w:hAnsiTheme="majorBidi" w:hint="cs"/>
          <w:b/>
          <w:bCs/>
          <w:sz w:val="26"/>
          <w:szCs w:val="26"/>
          <w:rtl/>
          <w:lang w:bidi="ar-SA"/>
        </w:rPr>
        <w:t>مشروعات</w:t>
      </w:r>
      <w:r w:rsidRPr="00E66DD9">
        <w:rPr>
          <w:rFonts w:asciiTheme="majorBidi" w:hAnsiTheme="majorBidi"/>
          <w:b/>
          <w:bCs/>
          <w:sz w:val="26"/>
          <w:szCs w:val="26"/>
          <w:rtl/>
          <w:lang w:bidi="ar-SA"/>
        </w:rPr>
        <w:t xml:space="preserve"> التعاون الثنائي المقدمة إلى الاجتماع الحادي والتسعين</w:t>
      </w:r>
    </w:p>
    <w:tbl>
      <w:tblPr>
        <w:tblpPr w:leftFromText="180" w:rightFromText="180" w:vertAnchor="text" w:tblpX="-5" w:tblpY="1"/>
        <w:tblOverlap w:val="never"/>
        <w:bidiVisual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1214"/>
        <w:gridCol w:w="2430"/>
        <w:gridCol w:w="1260"/>
        <w:gridCol w:w="1080"/>
        <w:gridCol w:w="1323"/>
        <w:gridCol w:w="1335"/>
      </w:tblGrid>
      <w:tr w:rsidR="00430401" w:rsidRPr="00C31A41" w14:paraId="3552DAFB" w14:textId="77777777" w:rsidTr="00430401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F52E9" w14:textId="6F2D0BDE" w:rsidR="00430401" w:rsidRPr="006C0FEA" w:rsidRDefault="00430401" w:rsidP="00430401">
            <w:pPr>
              <w:bidi/>
              <w:jc w:val="center"/>
              <w:outlineLvl w:val="0"/>
              <w:rPr>
                <w:b/>
                <w:bCs/>
                <w:sz w:val="20"/>
              </w:rPr>
            </w:pPr>
            <w:r w:rsidRPr="006C0FEA">
              <w:rPr>
                <w:rFonts w:hint="cs"/>
                <w:b/>
                <w:bCs/>
                <w:sz w:val="20"/>
                <w:rtl/>
              </w:rPr>
              <w:t>الوكالة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C6CEA" w14:textId="26C3412C" w:rsidR="00430401" w:rsidRPr="006C0FEA" w:rsidRDefault="00430401" w:rsidP="00430401">
            <w:pPr>
              <w:bidi/>
              <w:jc w:val="center"/>
              <w:rPr>
                <w:b/>
                <w:bCs/>
                <w:sz w:val="20"/>
              </w:rPr>
            </w:pPr>
            <w:r w:rsidRPr="006C0FEA">
              <w:rPr>
                <w:rFonts w:hint="cs"/>
                <w:b/>
                <w:bCs/>
                <w:sz w:val="20"/>
                <w:rtl/>
              </w:rPr>
              <w:t>البلد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B36A8" w14:textId="5A67CC3B" w:rsidR="00430401" w:rsidRPr="006C0FEA" w:rsidRDefault="00430401" w:rsidP="00430401">
            <w:pPr>
              <w:bidi/>
              <w:jc w:val="center"/>
              <w:rPr>
                <w:b/>
                <w:bCs/>
                <w:sz w:val="20"/>
              </w:rPr>
            </w:pPr>
            <w:r w:rsidRPr="006C0FEA">
              <w:rPr>
                <w:rFonts w:hint="cs"/>
                <w:b/>
                <w:bCs/>
                <w:sz w:val="20"/>
                <w:rtl/>
              </w:rPr>
              <w:t>عنوان المشروع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CA938" w14:textId="1C58D018" w:rsidR="00430401" w:rsidRPr="006C0FEA" w:rsidRDefault="00430401" w:rsidP="0052011D">
            <w:pPr>
              <w:jc w:val="center"/>
              <w:rPr>
                <w:b/>
                <w:bCs/>
                <w:sz w:val="20"/>
              </w:rPr>
            </w:pPr>
            <w:r w:rsidRPr="006C0FEA">
              <w:rPr>
                <w:rFonts w:hint="cs"/>
                <w:b/>
                <w:bCs/>
                <w:sz w:val="20"/>
                <w:rtl/>
              </w:rPr>
              <w:t>التمويل المطلوب</w:t>
            </w:r>
          </w:p>
          <w:p w14:paraId="5B84892E" w14:textId="1989F36D" w:rsidR="00430401" w:rsidRPr="006C0FEA" w:rsidRDefault="00430401" w:rsidP="0052011D">
            <w:pPr>
              <w:jc w:val="center"/>
              <w:rPr>
                <w:b/>
                <w:bCs/>
                <w:sz w:val="20"/>
              </w:rPr>
            </w:pPr>
            <w:r w:rsidRPr="006C0FEA">
              <w:rPr>
                <w:rFonts w:hint="cs"/>
                <w:b/>
                <w:bCs/>
                <w:sz w:val="20"/>
                <w:rtl/>
              </w:rPr>
              <w:t>(بالدولار الأمريكي)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A0A0" w14:textId="2CB2737D" w:rsidR="00430401" w:rsidRPr="006C0FEA" w:rsidRDefault="00430401" w:rsidP="0052011D">
            <w:pPr>
              <w:jc w:val="center"/>
              <w:rPr>
                <w:b/>
                <w:bCs/>
                <w:sz w:val="20"/>
              </w:rPr>
            </w:pPr>
            <w:r w:rsidRPr="006C0FEA">
              <w:rPr>
                <w:rFonts w:hint="cs"/>
                <w:b/>
                <w:bCs/>
                <w:sz w:val="20"/>
                <w:rtl/>
              </w:rPr>
              <w:t>تكاليف الدعم</w:t>
            </w:r>
          </w:p>
          <w:p w14:paraId="4F11D7B7" w14:textId="21D154B5" w:rsidR="00430401" w:rsidRPr="006C0FEA" w:rsidRDefault="00430401" w:rsidP="0052011D">
            <w:pPr>
              <w:jc w:val="center"/>
              <w:rPr>
                <w:b/>
                <w:bCs/>
                <w:sz w:val="20"/>
              </w:rPr>
            </w:pPr>
            <w:r w:rsidRPr="006C0FEA">
              <w:rPr>
                <w:rFonts w:hint="cs"/>
                <w:b/>
                <w:bCs/>
                <w:sz w:val="20"/>
                <w:rtl/>
              </w:rPr>
              <w:t>(بالدولار الأمريكي)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8D6D28" w14:textId="63CAA1C8" w:rsidR="00430401" w:rsidRPr="006C0FEA" w:rsidRDefault="00430401" w:rsidP="00430401">
            <w:pPr>
              <w:bidi/>
              <w:jc w:val="center"/>
              <w:rPr>
                <w:b/>
                <w:bCs/>
                <w:sz w:val="20"/>
              </w:rPr>
            </w:pPr>
            <w:r w:rsidRPr="006C0FEA">
              <w:rPr>
                <w:rFonts w:hint="cs"/>
                <w:b/>
                <w:bCs/>
                <w:sz w:val="20"/>
                <w:rtl/>
              </w:rPr>
              <w:t>المبلغ الموصى به</w:t>
            </w:r>
            <w:r w:rsidRPr="006C0FEA">
              <w:rPr>
                <w:b/>
                <w:bCs/>
                <w:sz w:val="20"/>
              </w:rPr>
              <w:t xml:space="preserve"> </w:t>
            </w:r>
            <w:r w:rsidRPr="006C0FEA">
              <w:rPr>
                <w:rFonts w:hint="cs"/>
                <w:b/>
                <w:bCs/>
                <w:sz w:val="20"/>
                <w:rtl/>
              </w:rPr>
              <w:t xml:space="preserve"> (بالدولار الأمريكي)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8408" w14:textId="3C5F0C61" w:rsidR="00430401" w:rsidRPr="006C0FEA" w:rsidRDefault="00C5552A" w:rsidP="0052011D">
            <w:pPr>
              <w:jc w:val="center"/>
              <w:rPr>
                <w:b/>
                <w:bCs/>
                <w:sz w:val="20"/>
              </w:rPr>
            </w:pPr>
            <w:r w:rsidRPr="006C0FEA">
              <w:rPr>
                <w:rFonts w:hint="cs"/>
                <w:b/>
                <w:bCs/>
                <w:sz w:val="20"/>
                <w:rtl/>
              </w:rPr>
              <w:t>يُنظر فيه في إطار الوثيقة</w:t>
            </w:r>
          </w:p>
        </w:tc>
      </w:tr>
      <w:tr w:rsidR="00430401" w:rsidRPr="00C31A41" w14:paraId="52B4AB3B" w14:textId="77777777" w:rsidTr="0043040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7B23D" w14:textId="38DD11E7" w:rsidR="00430401" w:rsidRPr="006C0FEA" w:rsidRDefault="00430401" w:rsidP="00430401">
            <w:pPr>
              <w:bidi/>
              <w:rPr>
                <w:sz w:val="20"/>
              </w:rPr>
            </w:pPr>
            <w:bookmarkStart w:id="0" w:name="_Hlk104799492"/>
            <w:r w:rsidRPr="006C0FEA">
              <w:rPr>
                <w:rFonts w:hint="cs"/>
                <w:sz w:val="20"/>
                <w:rtl/>
              </w:rPr>
              <w:t>ألمانيا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6DACF2" w14:textId="75580007" w:rsidR="00430401" w:rsidRPr="006C0FEA" w:rsidRDefault="00430401" w:rsidP="00430401">
            <w:pPr>
              <w:bidi/>
              <w:jc w:val="left"/>
              <w:rPr>
                <w:sz w:val="20"/>
              </w:rPr>
            </w:pPr>
            <w:r w:rsidRPr="006C0FEA">
              <w:rPr>
                <w:rFonts w:hint="cs"/>
                <w:sz w:val="20"/>
                <w:rtl/>
              </w:rPr>
              <w:t>الصين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9123" w14:textId="70FDB206" w:rsidR="00430401" w:rsidRPr="006C0FEA" w:rsidRDefault="00430401" w:rsidP="00430401">
            <w:pPr>
              <w:bidi/>
              <w:jc w:val="left"/>
              <w:rPr>
                <w:b/>
                <w:sz w:val="20"/>
              </w:rPr>
            </w:pPr>
            <w:r w:rsidRPr="006C0FEA">
              <w:rPr>
                <w:rFonts w:hint="cs"/>
                <w:b/>
                <w:sz w:val="20"/>
                <w:rtl/>
              </w:rPr>
              <w:t>خطة إدارة إزالة المواد الهيدروفلوروكلوروكربونية</w:t>
            </w:r>
            <w:r w:rsidRPr="006C0FEA">
              <w:rPr>
                <w:b/>
                <w:sz w:val="20"/>
              </w:rPr>
              <w:t xml:space="preserve"> </w:t>
            </w:r>
            <w:r w:rsidRPr="006C0FEA">
              <w:rPr>
                <w:rFonts w:hint="cs"/>
                <w:b/>
                <w:sz w:val="20"/>
                <w:rtl/>
              </w:rPr>
              <w:t>(المرحلة الثانية، الشريحة الخامسة)</w:t>
            </w:r>
            <w:r w:rsidRPr="006C0FEA">
              <w:rPr>
                <w:b/>
                <w:sz w:val="20"/>
              </w:rPr>
              <w:t xml:space="preserve"> </w:t>
            </w:r>
            <w:r w:rsidRPr="006C0FEA">
              <w:rPr>
                <w:rFonts w:hint="cs"/>
                <w:b/>
                <w:sz w:val="20"/>
                <w:rtl/>
              </w:rPr>
              <w:t>(خطة قطاع الخدمة وبرنامج التمكين)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1CC1A8" w14:textId="77777777" w:rsidR="00430401" w:rsidRPr="006C0FEA" w:rsidRDefault="00430401" w:rsidP="0052011D">
            <w:pPr>
              <w:jc w:val="right"/>
              <w:rPr>
                <w:b/>
                <w:color w:val="000000"/>
                <w:sz w:val="20"/>
              </w:rPr>
            </w:pPr>
            <w:r w:rsidRPr="006C0FEA">
              <w:rPr>
                <w:sz w:val="20"/>
              </w:rPr>
              <w:t>220,000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3E30FC" w14:textId="77777777" w:rsidR="00430401" w:rsidRPr="006C0FEA" w:rsidRDefault="00430401" w:rsidP="0052011D">
            <w:pPr>
              <w:jc w:val="right"/>
              <w:rPr>
                <w:sz w:val="20"/>
              </w:rPr>
            </w:pPr>
            <w:r w:rsidRPr="006C0FEA">
              <w:rPr>
                <w:sz w:val="20"/>
              </w:rPr>
              <w:t>26,078</w:t>
            </w:r>
          </w:p>
          <w:p w14:paraId="17E9FD0E" w14:textId="77777777" w:rsidR="00430401" w:rsidRPr="006C0FEA" w:rsidRDefault="00430401" w:rsidP="0052011D">
            <w:pPr>
              <w:jc w:val="right"/>
              <w:rPr>
                <w:b/>
                <w:color w:val="000000"/>
                <w:sz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BCD5" w14:textId="77777777" w:rsidR="00430401" w:rsidRPr="006C0FEA" w:rsidRDefault="00430401" w:rsidP="0052011D">
            <w:pPr>
              <w:jc w:val="right"/>
              <w:rPr>
                <w:color w:val="000000"/>
                <w:sz w:val="20"/>
              </w:rPr>
            </w:pPr>
            <w:r w:rsidRPr="006C0FEA">
              <w:rPr>
                <w:color w:val="000000"/>
                <w:sz w:val="20"/>
              </w:rPr>
              <w:t>246,078</w:t>
            </w:r>
          </w:p>
          <w:p w14:paraId="6C61FA70" w14:textId="77777777" w:rsidR="00430401" w:rsidRPr="006C0FEA" w:rsidRDefault="00430401" w:rsidP="0052011D">
            <w:pPr>
              <w:jc w:val="right"/>
              <w:rPr>
                <w:bCs/>
                <w:sz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8A56" w14:textId="77777777" w:rsidR="00430401" w:rsidRPr="006C0FEA" w:rsidRDefault="00430401" w:rsidP="0052011D">
            <w:pPr>
              <w:jc w:val="center"/>
              <w:rPr>
                <w:sz w:val="20"/>
              </w:rPr>
            </w:pPr>
            <w:r w:rsidRPr="006C0FEA">
              <w:rPr>
                <w:sz w:val="20"/>
              </w:rPr>
              <w:t>ExCom/91/38</w:t>
            </w:r>
          </w:p>
        </w:tc>
      </w:tr>
      <w:bookmarkEnd w:id="0"/>
      <w:tr w:rsidR="00430401" w:rsidRPr="00D343CF" w14:paraId="4AED2E45" w14:textId="77777777" w:rsidTr="0043040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9D3CB" w14:textId="62C3FCB0" w:rsidR="00430401" w:rsidRPr="006C0FEA" w:rsidRDefault="00430401" w:rsidP="00430401">
            <w:pPr>
              <w:bidi/>
              <w:rPr>
                <w:sz w:val="20"/>
              </w:rPr>
            </w:pPr>
            <w:r w:rsidRPr="006C0FEA">
              <w:rPr>
                <w:rFonts w:hint="cs"/>
                <w:sz w:val="20"/>
                <w:rtl/>
              </w:rPr>
              <w:lastRenderedPageBreak/>
              <w:t>ألمانيا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DEF907" w14:textId="389A284B" w:rsidR="00430401" w:rsidRPr="006C0FEA" w:rsidRDefault="00430401" w:rsidP="00430401">
            <w:pPr>
              <w:bidi/>
              <w:jc w:val="left"/>
              <w:rPr>
                <w:sz w:val="20"/>
              </w:rPr>
            </w:pPr>
            <w:r w:rsidRPr="006C0FEA">
              <w:rPr>
                <w:rFonts w:hint="cs"/>
                <w:sz w:val="20"/>
                <w:rtl/>
              </w:rPr>
              <w:t>الهند</w:t>
            </w:r>
          </w:p>
          <w:p w14:paraId="320432C6" w14:textId="77777777" w:rsidR="00430401" w:rsidRPr="006C0FEA" w:rsidRDefault="00430401" w:rsidP="00430401">
            <w:pPr>
              <w:bidi/>
              <w:jc w:val="left"/>
              <w:rPr>
                <w:sz w:val="20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965E" w14:textId="4703ADC8" w:rsidR="00430401" w:rsidRPr="006C0FEA" w:rsidRDefault="00430401" w:rsidP="00430401">
            <w:pPr>
              <w:bidi/>
              <w:jc w:val="left"/>
              <w:rPr>
                <w:bCs/>
                <w:sz w:val="20"/>
              </w:rPr>
            </w:pPr>
            <w:r w:rsidRPr="006C0FEA">
              <w:rPr>
                <w:rFonts w:hint="cs"/>
                <w:b/>
                <w:sz w:val="20"/>
                <w:rtl/>
              </w:rPr>
              <w:t>خطة إدارة إزالة المواد الهيدروفلوروكلوروكربونية</w:t>
            </w:r>
            <w:r w:rsidRPr="006C0FEA">
              <w:rPr>
                <w:b/>
                <w:sz w:val="20"/>
              </w:rPr>
              <w:t xml:space="preserve"> </w:t>
            </w:r>
            <w:r w:rsidRPr="006C0FEA">
              <w:rPr>
                <w:rFonts w:hint="cs"/>
                <w:b/>
                <w:sz w:val="20"/>
                <w:rtl/>
              </w:rPr>
              <w:t xml:space="preserve">(المرحلة </w:t>
            </w:r>
            <w:r w:rsidR="00E66DD9" w:rsidRPr="006C0FEA">
              <w:rPr>
                <w:rFonts w:hint="cs"/>
                <w:b/>
                <w:sz w:val="20"/>
                <w:rtl/>
              </w:rPr>
              <w:t>الثانية</w:t>
            </w:r>
            <w:r w:rsidRPr="006C0FEA">
              <w:rPr>
                <w:rFonts w:hint="cs"/>
                <w:b/>
                <w:sz w:val="20"/>
                <w:rtl/>
              </w:rPr>
              <w:t xml:space="preserve">، الشريحة </w:t>
            </w:r>
            <w:r w:rsidR="00E66DD9" w:rsidRPr="006C0FEA">
              <w:rPr>
                <w:rFonts w:hint="cs"/>
                <w:b/>
                <w:sz w:val="20"/>
                <w:rtl/>
              </w:rPr>
              <w:t>الرابغة</w:t>
            </w:r>
            <w:r w:rsidRPr="006C0FEA">
              <w:rPr>
                <w:rFonts w:hint="cs"/>
                <w:b/>
                <w:sz w:val="20"/>
                <w:rtl/>
              </w:rPr>
              <w:t>)</w:t>
            </w:r>
            <w:r w:rsidRPr="006C0FEA">
              <w:rPr>
                <w:b/>
                <w:sz w:val="20"/>
              </w:rPr>
              <w:t xml:space="preserve"> </w:t>
            </w:r>
            <w:r w:rsidRPr="006C0FEA">
              <w:rPr>
                <w:rFonts w:hint="cs"/>
                <w:b/>
                <w:sz w:val="20"/>
                <w:rtl/>
              </w:rPr>
              <w:t>(خطة قطاع الخدمة)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C17614" w14:textId="77777777" w:rsidR="00430401" w:rsidRPr="006C0FEA" w:rsidRDefault="00430401" w:rsidP="00430401">
            <w:pPr>
              <w:jc w:val="right"/>
              <w:rPr>
                <w:sz w:val="20"/>
              </w:rPr>
            </w:pPr>
            <w:r w:rsidRPr="006C0FEA">
              <w:rPr>
                <w:sz w:val="20"/>
              </w:rPr>
              <w:t>1,255,000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DBC69E" w14:textId="77777777" w:rsidR="00430401" w:rsidRPr="006C0FEA" w:rsidRDefault="00430401" w:rsidP="00430401">
            <w:pPr>
              <w:jc w:val="right"/>
              <w:rPr>
                <w:sz w:val="20"/>
              </w:rPr>
            </w:pPr>
            <w:r w:rsidRPr="006C0FEA">
              <w:rPr>
                <w:sz w:val="20"/>
              </w:rPr>
              <w:t xml:space="preserve">140,511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5DDB" w14:textId="77777777" w:rsidR="00430401" w:rsidRPr="006C0FEA" w:rsidRDefault="00430401" w:rsidP="00430401">
            <w:pPr>
              <w:jc w:val="right"/>
              <w:rPr>
                <w:color w:val="000000"/>
                <w:sz w:val="20"/>
              </w:rPr>
            </w:pPr>
            <w:r w:rsidRPr="006C0FEA">
              <w:rPr>
                <w:color w:val="000000"/>
                <w:sz w:val="20"/>
              </w:rPr>
              <w:t>1,395,511</w:t>
            </w:r>
          </w:p>
          <w:p w14:paraId="14A09F2F" w14:textId="77777777" w:rsidR="00430401" w:rsidRPr="006C0FEA" w:rsidRDefault="00430401" w:rsidP="00430401">
            <w:pPr>
              <w:jc w:val="right"/>
              <w:rPr>
                <w:sz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9507" w14:textId="77777777" w:rsidR="00430401" w:rsidRPr="006C0FEA" w:rsidRDefault="00430401" w:rsidP="00430401">
            <w:pPr>
              <w:jc w:val="center"/>
              <w:rPr>
                <w:sz w:val="20"/>
              </w:rPr>
            </w:pPr>
            <w:r w:rsidRPr="006C0FEA">
              <w:rPr>
                <w:sz w:val="20"/>
              </w:rPr>
              <w:t>ExCom/91/42</w:t>
            </w:r>
          </w:p>
        </w:tc>
      </w:tr>
      <w:tr w:rsidR="00E66DD9" w:rsidRPr="00D343CF" w14:paraId="1394C611" w14:textId="77777777" w:rsidTr="00430401">
        <w:trPr>
          <w:trHeight w:val="6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E94F" w14:textId="6757D4BC" w:rsidR="00E66DD9" w:rsidRPr="006C0FEA" w:rsidRDefault="00E66DD9" w:rsidP="00E66DD9">
            <w:pPr>
              <w:bidi/>
              <w:rPr>
                <w:sz w:val="20"/>
              </w:rPr>
            </w:pPr>
            <w:r w:rsidRPr="006C0FEA">
              <w:rPr>
                <w:rFonts w:hint="cs"/>
                <w:sz w:val="20"/>
                <w:rtl/>
              </w:rPr>
              <w:t>ألمانيا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05DEFD" w14:textId="77777777" w:rsidR="00E66DD9" w:rsidRPr="006C0FEA" w:rsidRDefault="00E66DD9" w:rsidP="00E66DD9">
            <w:pPr>
              <w:bidi/>
              <w:jc w:val="left"/>
              <w:rPr>
                <w:sz w:val="20"/>
              </w:rPr>
            </w:pPr>
            <w:r w:rsidRPr="006C0FEA">
              <w:rPr>
                <w:rFonts w:hint="cs"/>
                <w:sz w:val="20"/>
                <w:rtl/>
              </w:rPr>
              <w:t>الهند</w:t>
            </w:r>
          </w:p>
          <w:p w14:paraId="25471FD1" w14:textId="2F891560" w:rsidR="00E66DD9" w:rsidRPr="006C0FEA" w:rsidRDefault="00E66DD9" w:rsidP="00E66DD9">
            <w:pPr>
              <w:bidi/>
              <w:jc w:val="left"/>
              <w:rPr>
                <w:color w:val="000000"/>
                <w:sz w:val="20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C5D88" w14:textId="465BE78A" w:rsidR="00E66DD9" w:rsidRPr="006C0FEA" w:rsidRDefault="00E66DD9" w:rsidP="00E66DD9">
            <w:pPr>
              <w:bidi/>
              <w:jc w:val="left"/>
              <w:rPr>
                <w:color w:val="000000"/>
                <w:sz w:val="20"/>
              </w:rPr>
            </w:pPr>
            <w:r w:rsidRPr="006C0FEA">
              <w:rPr>
                <w:rFonts w:hint="cs"/>
                <w:b/>
                <w:sz w:val="20"/>
                <w:rtl/>
              </w:rPr>
              <w:t>خطة إدارة إزالة المواد الهيدروفلوروكلوروكربونية</w:t>
            </w:r>
            <w:r w:rsidRPr="006C0FEA">
              <w:rPr>
                <w:b/>
                <w:sz w:val="20"/>
              </w:rPr>
              <w:t xml:space="preserve"> </w:t>
            </w:r>
            <w:r w:rsidRPr="006C0FEA">
              <w:rPr>
                <w:rFonts w:hint="cs"/>
                <w:b/>
                <w:sz w:val="20"/>
                <w:rtl/>
              </w:rPr>
              <w:t>(المرحلة الثالثة، الشريحة الأولى)</w:t>
            </w:r>
            <w:r w:rsidRPr="006C0FEA">
              <w:rPr>
                <w:b/>
                <w:sz w:val="20"/>
              </w:rPr>
              <w:t xml:space="preserve"> </w:t>
            </w:r>
            <w:r w:rsidRPr="006C0FEA">
              <w:rPr>
                <w:rFonts w:hint="cs"/>
                <w:b/>
                <w:sz w:val="20"/>
                <w:rtl/>
              </w:rPr>
              <w:t>(خطة قطاع الخدمة)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BD049E" w14:textId="77777777" w:rsidR="00E66DD9" w:rsidRPr="006C0FEA" w:rsidRDefault="00E66DD9" w:rsidP="00E66DD9">
            <w:pPr>
              <w:jc w:val="right"/>
              <w:rPr>
                <w:sz w:val="20"/>
              </w:rPr>
            </w:pPr>
            <w:r w:rsidRPr="006C0FEA">
              <w:rPr>
                <w:sz w:val="20"/>
              </w:rPr>
              <w:t>1,700,643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6715EA" w14:textId="77777777" w:rsidR="00E66DD9" w:rsidRPr="006C0FEA" w:rsidRDefault="00E66DD9" w:rsidP="00E66DD9">
            <w:pPr>
              <w:jc w:val="right"/>
              <w:rPr>
                <w:color w:val="000000"/>
                <w:sz w:val="20"/>
              </w:rPr>
            </w:pPr>
            <w:r w:rsidRPr="006C0FEA">
              <w:rPr>
                <w:sz w:val="20"/>
              </w:rPr>
              <w:t>189,517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76DF" w14:textId="77777777" w:rsidR="00E66DD9" w:rsidRPr="006C0FEA" w:rsidRDefault="00E66DD9" w:rsidP="00E66DD9">
            <w:pPr>
              <w:jc w:val="right"/>
              <w:rPr>
                <w:color w:val="000000"/>
                <w:sz w:val="20"/>
              </w:rPr>
            </w:pPr>
            <w:r w:rsidRPr="006C0FEA">
              <w:rPr>
                <w:color w:val="000000"/>
                <w:sz w:val="20"/>
              </w:rPr>
              <w:t>1,890,160</w:t>
            </w:r>
          </w:p>
          <w:p w14:paraId="2A9CF9B7" w14:textId="77777777" w:rsidR="00E66DD9" w:rsidRPr="006C0FEA" w:rsidRDefault="00E66DD9" w:rsidP="00E66DD9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BDDD" w14:textId="77777777" w:rsidR="00E66DD9" w:rsidRPr="006C0FEA" w:rsidRDefault="00E66DD9" w:rsidP="00E66DD9">
            <w:pPr>
              <w:jc w:val="center"/>
              <w:rPr>
                <w:sz w:val="20"/>
              </w:rPr>
            </w:pPr>
            <w:r w:rsidRPr="006C0FEA">
              <w:rPr>
                <w:sz w:val="20"/>
              </w:rPr>
              <w:t>ExCom/91/42</w:t>
            </w:r>
          </w:p>
        </w:tc>
      </w:tr>
      <w:tr w:rsidR="00E66DD9" w:rsidRPr="00D343CF" w14:paraId="757DA3E0" w14:textId="77777777" w:rsidTr="00430401"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3A8A" w14:textId="0E17F008" w:rsidR="00E66DD9" w:rsidRPr="006C0FEA" w:rsidRDefault="00E66DD9" w:rsidP="00E66DD9">
            <w:pPr>
              <w:bidi/>
              <w:rPr>
                <w:bCs/>
                <w:sz w:val="20"/>
              </w:rPr>
            </w:pPr>
            <w:r w:rsidRPr="006C0FEA">
              <w:rPr>
                <w:rFonts w:hint="cs"/>
                <w:bCs/>
                <w:sz w:val="20"/>
                <w:rtl/>
              </w:rPr>
              <w:t>المجموع</w:t>
            </w:r>
            <w:r w:rsidRPr="006C0FEA">
              <w:rPr>
                <w:bCs/>
                <w:sz w:val="20"/>
              </w:rPr>
              <w:t xml:space="preserve"> 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F59B19" w14:textId="77777777" w:rsidR="00E66DD9" w:rsidRPr="006C0FEA" w:rsidRDefault="00E66DD9" w:rsidP="00E66DD9">
            <w:pPr>
              <w:bidi/>
              <w:jc w:val="left"/>
              <w:rPr>
                <w:b/>
                <w:bCs/>
                <w:sz w:val="20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D530" w14:textId="77777777" w:rsidR="00E66DD9" w:rsidRPr="006C0FEA" w:rsidRDefault="00E66DD9" w:rsidP="00E66DD9">
            <w:pPr>
              <w:bidi/>
              <w:jc w:val="left"/>
              <w:rPr>
                <w:b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3E7ABC" w14:textId="77777777" w:rsidR="00E66DD9" w:rsidRPr="006C0FEA" w:rsidRDefault="00E66DD9" w:rsidP="00E66DD9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6C0FEA">
              <w:rPr>
                <w:b/>
                <w:bCs/>
                <w:color w:val="000000"/>
                <w:sz w:val="20"/>
              </w:rPr>
              <w:t>3,175,643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77882" w14:textId="77777777" w:rsidR="00E66DD9" w:rsidRPr="006C0FEA" w:rsidRDefault="00E66DD9" w:rsidP="00E66DD9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6C0FEA">
              <w:rPr>
                <w:b/>
                <w:bCs/>
                <w:color w:val="000000"/>
                <w:sz w:val="20"/>
              </w:rPr>
              <w:t>356,106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D085" w14:textId="77777777" w:rsidR="00E66DD9" w:rsidRPr="006C0FEA" w:rsidRDefault="00E66DD9" w:rsidP="00E66DD9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6C0FEA">
              <w:rPr>
                <w:b/>
                <w:bCs/>
                <w:color w:val="000000"/>
                <w:sz w:val="20"/>
              </w:rPr>
              <w:t>3,531,749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4820" w14:textId="77777777" w:rsidR="00E66DD9" w:rsidRPr="006C0FEA" w:rsidRDefault="00E66DD9" w:rsidP="00E66DD9">
            <w:pPr>
              <w:jc w:val="center"/>
              <w:rPr>
                <w:b/>
                <w:bCs/>
                <w:sz w:val="20"/>
              </w:rPr>
            </w:pPr>
          </w:p>
        </w:tc>
      </w:tr>
    </w:tbl>
    <w:p w14:paraId="7E76CA7F" w14:textId="77777777" w:rsidR="00E66DD9" w:rsidRPr="006C0FEA" w:rsidRDefault="00E66DD9" w:rsidP="00E66DD9">
      <w:pPr>
        <w:bidi/>
        <w:spacing w:before="360" w:line="360" w:lineRule="auto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6C0FEA">
        <w:rPr>
          <w:rFonts w:asciiTheme="majorBidi" w:hAnsiTheme="majorBidi"/>
          <w:b/>
          <w:bCs/>
          <w:sz w:val="26"/>
          <w:szCs w:val="26"/>
          <w:rtl/>
          <w:lang w:bidi="ar-SA"/>
        </w:rPr>
        <w:t>مستوى التعاون الثنائي المسموح به</w:t>
      </w:r>
    </w:p>
    <w:p w14:paraId="6814A2CD" w14:textId="03DF7A8B" w:rsidR="00E66DD9" w:rsidRPr="006C0FEA" w:rsidRDefault="00E66DD9" w:rsidP="00E66DD9">
      <w:pPr>
        <w:pStyle w:val="ListParagraph"/>
        <w:numPr>
          <w:ilvl w:val="0"/>
          <w:numId w:val="23"/>
        </w:numPr>
        <w:bidi/>
        <w:spacing w:before="120" w:after="240" w:line="360" w:lineRule="auto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</w:rPr>
      </w:pPr>
      <w:r w:rsidRPr="006C0FEA">
        <w:rPr>
          <w:rFonts w:asciiTheme="majorBidi" w:hAnsiTheme="majorBidi"/>
          <w:sz w:val="26"/>
          <w:szCs w:val="26"/>
          <w:rtl/>
          <w:lang w:bidi="ar-SA"/>
        </w:rPr>
        <w:t xml:space="preserve">لا يتجاوز مبلغ التمويل الذي طلبته حكومة ألمانيا في الاجتماع الحالي، بالإضافة إلى تمويل طلباتها للتعاون الثنائي التي تمت الموافقة عليها في </w:t>
      </w:r>
      <w:r w:rsidRPr="006C0FE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>عامي</w:t>
      </w:r>
      <w:r w:rsidRPr="006C0FEA">
        <w:rPr>
          <w:rFonts w:asciiTheme="majorBidi" w:hAnsiTheme="majorBidi" w:hint="cs"/>
          <w:sz w:val="26"/>
          <w:szCs w:val="26"/>
          <w:rtl/>
          <w:lang w:bidi="ar-SA"/>
        </w:rPr>
        <w:t>ن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C0FEA">
        <w:rPr>
          <w:sz w:val="26"/>
          <w:szCs w:val="26"/>
          <w:lang w:val="en-US"/>
        </w:rPr>
        <w:t>2021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Pr="006C0FEA">
        <w:rPr>
          <w:sz w:val="26"/>
          <w:szCs w:val="26"/>
          <w:lang w:val="en-US"/>
        </w:rPr>
        <w:t>2022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 xml:space="preserve"> بمبلغ إجمالي قدره </w:t>
      </w:r>
      <w:r w:rsidRPr="006C0FEA">
        <w:rPr>
          <w:sz w:val="26"/>
          <w:szCs w:val="26"/>
          <w:lang w:val="en-US"/>
        </w:rPr>
        <w:t>5,038,020</w:t>
      </w:r>
      <w:r w:rsidRPr="006C0FEA">
        <w:rPr>
          <w:rFonts w:hint="cs"/>
          <w:sz w:val="26"/>
          <w:szCs w:val="26"/>
          <w:rtl/>
          <w:lang w:val="en-US"/>
        </w:rPr>
        <w:t xml:space="preserve"> 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>دولارا</w:t>
      </w:r>
      <w:r w:rsidRPr="006C0FEA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C0FEA">
        <w:rPr>
          <w:rFonts w:asciiTheme="majorBidi" w:hAnsiTheme="majorBidi" w:hint="cs"/>
          <w:sz w:val="26"/>
          <w:szCs w:val="26"/>
          <w:rtl/>
          <w:lang w:bidi="ar-SA"/>
        </w:rPr>
        <w:t>أمريكياً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 xml:space="preserve">، مستوى </w:t>
      </w:r>
      <w:r w:rsidRPr="006C0FEA">
        <w:rPr>
          <w:sz w:val="26"/>
          <w:szCs w:val="26"/>
          <w:lang w:val="en-US"/>
        </w:rPr>
        <w:t xml:space="preserve"> 20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 xml:space="preserve"> في المائة المسموح به </w:t>
      </w:r>
      <w:r w:rsidR="00C5552A" w:rsidRPr="006C0FEA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>لتعاون الثنائي</w:t>
      </w:r>
      <w:r w:rsidRPr="006C0FEA">
        <w:rPr>
          <w:rFonts w:asciiTheme="majorBidi" w:hAnsiTheme="majorBidi" w:hint="cs"/>
          <w:sz w:val="26"/>
          <w:szCs w:val="26"/>
          <w:rtl/>
          <w:lang w:bidi="ar-SA"/>
        </w:rPr>
        <w:t xml:space="preserve"> وهو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C0FEA">
        <w:rPr>
          <w:sz w:val="26"/>
          <w:szCs w:val="26"/>
          <w:lang w:val="en-US"/>
        </w:rPr>
        <w:t xml:space="preserve">9,494,603 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 w:rsidRPr="006C0FEA">
        <w:rPr>
          <w:rFonts w:asciiTheme="majorBidi" w:hAnsiTheme="majorBidi" w:hint="cs"/>
          <w:sz w:val="26"/>
          <w:szCs w:val="26"/>
          <w:rtl/>
          <w:lang w:bidi="ar-SA"/>
        </w:rPr>
        <w:t>ات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 w:rsidRPr="006C0FE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 xml:space="preserve"> لفترة الثلاث سنوات </w:t>
      </w:r>
      <w:r w:rsidRPr="006C0FEA">
        <w:rPr>
          <w:sz w:val="26"/>
          <w:szCs w:val="26"/>
          <w:lang w:val="en-US"/>
        </w:rPr>
        <w:t>2021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>-</w:t>
      </w:r>
      <w:r w:rsidRPr="006C0FEA">
        <w:rPr>
          <w:sz w:val="26"/>
          <w:szCs w:val="26"/>
          <w:lang w:val="en-US"/>
        </w:rPr>
        <w:t>2023</w:t>
      </w:r>
      <w:r w:rsidRPr="006C0FEA">
        <w:rPr>
          <w:rFonts w:asciiTheme="majorBidi" w:hAnsiTheme="majorBidi" w:cstheme="majorBidi"/>
          <w:sz w:val="26"/>
          <w:szCs w:val="26"/>
        </w:rPr>
        <w:t>.</w:t>
      </w:r>
      <w:r w:rsidR="00C5552A" w:rsidRPr="006C0FEA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7AB67B85" w14:textId="77777777" w:rsidR="00E66DD9" w:rsidRPr="006C0FEA" w:rsidRDefault="00E66DD9" w:rsidP="00E66DD9">
      <w:pPr>
        <w:bidi/>
        <w:spacing w:line="360" w:lineRule="auto"/>
        <w:rPr>
          <w:rFonts w:asciiTheme="majorBidi" w:hAnsiTheme="majorBidi" w:cstheme="majorBidi"/>
          <w:sz w:val="26"/>
          <w:szCs w:val="26"/>
          <w:rtl/>
        </w:rPr>
      </w:pPr>
    </w:p>
    <w:p w14:paraId="45AD907B" w14:textId="462A87C5" w:rsidR="00E66DD9" w:rsidRPr="006C0FEA" w:rsidRDefault="00E66DD9" w:rsidP="00E66DD9">
      <w:pPr>
        <w:bidi/>
        <w:spacing w:line="360" w:lineRule="auto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6C0FEA">
        <w:rPr>
          <w:rFonts w:asciiTheme="majorBidi" w:hAnsiTheme="majorBidi" w:hint="cs"/>
          <w:b/>
          <w:bCs/>
          <w:sz w:val="26"/>
          <w:szCs w:val="26"/>
          <w:rtl/>
          <w:lang w:bidi="ar-SA"/>
        </w:rPr>
        <w:t>ال</w:t>
      </w:r>
      <w:r w:rsidRPr="006C0FEA">
        <w:rPr>
          <w:rFonts w:asciiTheme="majorBidi" w:hAnsiTheme="majorBidi"/>
          <w:b/>
          <w:bCs/>
          <w:sz w:val="26"/>
          <w:szCs w:val="26"/>
          <w:rtl/>
          <w:lang w:bidi="ar-SA"/>
        </w:rPr>
        <w:t>توصية</w:t>
      </w:r>
    </w:p>
    <w:p w14:paraId="23E55267" w14:textId="34426D88" w:rsidR="005973DE" w:rsidRPr="006C0FEA" w:rsidRDefault="00E66DD9" w:rsidP="00E66DD9">
      <w:pPr>
        <w:pStyle w:val="ListParagraph"/>
        <w:numPr>
          <w:ilvl w:val="0"/>
          <w:numId w:val="23"/>
        </w:numPr>
        <w:bidi/>
        <w:spacing w:before="120" w:after="240" w:line="360" w:lineRule="auto"/>
        <w:ind w:left="0" w:firstLine="0"/>
        <w:contextualSpacing w:val="0"/>
        <w:rPr>
          <w:rFonts w:asciiTheme="majorBidi" w:hAnsiTheme="majorBidi" w:cstheme="majorBidi"/>
          <w:sz w:val="26"/>
          <w:szCs w:val="26"/>
        </w:rPr>
      </w:pPr>
      <w:r w:rsidRPr="006C0FEA">
        <w:rPr>
          <w:rFonts w:asciiTheme="majorBidi" w:hAnsiTheme="majorBidi"/>
          <w:sz w:val="26"/>
          <w:szCs w:val="26"/>
          <w:rtl/>
          <w:lang w:bidi="ar-SA"/>
        </w:rPr>
        <w:t xml:space="preserve">قد ترغب اللجنة التنفيذية في أن تطلب </w:t>
      </w:r>
      <w:r w:rsidRPr="006C0FEA">
        <w:rPr>
          <w:rFonts w:asciiTheme="majorBidi" w:hAnsiTheme="majorBidi" w:hint="cs"/>
          <w:sz w:val="26"/>
          <w:szCs w:val="26"/>
          <w:rtl/>
          <w:lang w:bidi="ar-SA"/>
        </w:rPr>
        <w:t>إلى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 xml:space="preserve"> أمين الخزانة تعويض تكاليف المشروعات الثنائية الموافق</w:t>
      </w:r>
      <w:r w:rsidRPr="006C0FEA">
        <w:rPr>
          <w:rFonts w:asciiTheme="majorBidi" w:hAnsiTheme="majorBidi" w:hint="cs"/>
          <w:sz w:val="26"/>
          <w:szCs w:val="26"/>
          <w:rtl/>
          <w:lang w:bidi="ar-SA"/>
        </w:rPr>
        <w:t xml:space="preserve">                         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 xml:space="preserve">عليها في الاجتماع الحادي والتسعين بمبلغ </w:t>
      </w:r>
      <w:r w:rsidRPr="006C0FEA">
        <w:rPr>
          <w:rFonts w:asciiTheme="majorBidi" w:hAnsiTheme="majorBidi" w:cstheme="majorBidi"/>
          <w:sz w:val="26"/>
          <w:szCs w:val="26"/>
        </w:rPr>
        <w:t>XX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 (بما في ذلك تكاليف دعم الوكالة) مقابل رصيد المساهمة الثنائية لحكومة ألمانيا</w:t>
      </w:r>
      <w:r w:rsidRPr="006C0FEA">
        <w:rPr>
          <w:rFonts w:asciiTheme="majorBidi" w:hAnsiTheme="majorBidi" w:hint="cs"/>
          <w:sz w:val="26"/>
          <w:szCs w:val="26"/>
          <w:rtl/>
          <w:lang w:bidi="ar-SA"/>
        </w:rPr>
        <w:t xml:space="preserve"> للفترة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C0FEA">
        <w:rPr>
          <w:sz w:val="26"/>
          <w:szCs w:val="26"/>
        </w:rPr>
        <w:t>2021</w:t>
      </w:r>
      <w:r w:rsidRPr="006C0FEA">
        <w:rPr>
          <w:rFonts w:asciiTheme="majorBidi" w:hAnsiTheme="majorBidi"/>
          <w:sz w:val="26"/>
          <w:szCs w:val="26"/>
          <w:rtl/>
          <w:lang w:bidi="ar-SA"/>
        </w:rPr>
        <w:t>-</w:t>
      </w:r>
      <w:r w:rsidRPr="006C0FEA">
        <w:rPr>
          <w:sz w:val="26"/>
          <w:szCs w:val="26"/>
        </w:rPr>
        <w:t>2023</w:t>
      </w:r>
      <w:r w:rsidR="005973DE" w:rsidRPr="006C0FEA">
        <w:rPr>
          <w:rFonts w:hint="cs"/>
          <w:sz w:val="26"/>
          <w:szCs w:val="26"/>
          <w:rtl/>
        </w:rPr>
        <w:t>.</w:t>
      </w:r>
    </w:p>
    <w:p w14:paraId="25828593" w14:textId="77777777" w:rsidR="005973DE" w:rsidRDefault="005973DE" w:rsidP="005973DE">
      <w:pPr>
        <w:bidi/>
        <w:spacing w:before="120" w:after="240" w:line="360" w:lineRule="auto"/>
        <w:rPr>
          <w:rtl/>
        </w:rPr>
      </w:pPr>
    </w:p>
    <w:p w14:paraId="2E8C9F91" w14:textId="21E088BD" w:rsidR="00E66DD9" w:rsidRPr="005973DE" w:rsidRDefault="005973DE" w:rsidP="005973DE">
      <w:pPr>
        <w:bidi/>
        <w:spacing w:before="120" w:after="240" w:line="360" w:lineRule="auto"/>
        <w:jc w:val="center"/>
        <w:rPr>
          <w:rFonts w:asciiTheme="majorBidi" w:hAnsiTheme="majorBidi" w:cstheme="majorBidi"/>
          <w:sz w:val="26"/>
          <w:szCs w:val="26"/>
        </w:rPr>
      </w:pPr>
      <w:r>
        <w:rPr>
          <w:rFonts w:hint="cs"/>
          <w:rtl/>
        </w:rPr>
        <w:t>ـــــــــــــــــــــــــــــــــــــــــــــــ</w:t>
      </w:r>
    </w:p>
    <w:p w14:paraId="76054DC0" w14:textId="7004C7AD" w:rsidR="00430401" w:rsidRPr="00430401" w:rsidRDefault="00430401" w:rsidP="00430401">
      <w:pPr>
        <w:bidi/>
        <w:spacing w:before="240" w:after="240"/>
        <w:jc w:val="left"/>
        <w:rPr>
          <w:sz w:val="28"/>
          <w:szCs w:val="28"/>
          <w:rtl/>
          <w:lang w:bidi="ar-SA"/>
        </w:rPr>
      </w:pPr>
    </w:p>
    <w:p w14:paraId="4F8DFFD3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 w:bidi="ar-EG"/>
        </w:rPr>
      </w:pPr>
    </w:p>
    <w:p w14:paraId="159C2768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22A08DE2" w14:textId="6FC0A9C2" w:rsidR="007E5D09" w:rsidRDefault="007E5D09">
      <w:pPr>
        <w:pStyle w:val="StyleHeader4Para4Left0Firstline0"/>
        <w:numPr>
          <w:ilvl w:val="0"/>
          <w:numId w:val="0"/>
        </w:numPr>
      </w:pPr>
    </w:p>
    <w:p w14:paraId="046FED6C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54F4054D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28397EC7" w14:textId="61400304" w:rsidR="007E5D09" w:rsidRDefault="007E5D09">
      <w:pPr>
        <w:pStyle w:val="Heading3"/>
        <w:numPr>
          <w:ilvl w:val="0"/>
          <w:numId w:val="0"/>
        </w:numPr>
        <w:ind w:left="1361"/>
        <w:sectPr w:rsidR="007E5D0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53A41D0A" w14:textId="656C76E2" w:rsidR="007E5D09" w:rsidRDefault="00E1360E" w:rsidP="006C0FEA">
      <w:pPr>
        <w:tabs>
          <w:tab w:val="left" w:pos="4095"/>
          <w:tab w:val="center" w:pos="4680"/>
        </w:tabs>
        <w:bidi/>
        <w:jc w:val="left"/>
        <w:rPr>
          <w:rtl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sectPr w:rsidR="007E5D0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0">
      <wne:acd wne:acdName="acd5"/>
    </wne:keymap>
    <wne:keymap wne:kcmPrimary="0431">
      <wne:acd wne:acdName="acd1"/>
    </wne:keymap>
    <wne:keymap wne:kcmPrimary="0432">
      <wne:acd wne:acdName="acd2"/>
    </wne:keymap>
    <wne:keymap wne:kcmPrimary="0433">
      <wne:acd wne:acdName="acd3"/>
    </wne:keymap>
    <wne:keymap wne:kcmPrimary="0434">
      <wne:acd wne:acdName="acd6"/>
    </wne:keymap>
    <wne:keymap wne:kcmPrimary="0435">
      <wne:acd wne:acdName="acd7"/>
    </wne:keymap>
    <wne:keymap wne:kcmPrimary="0442">
      <wne:macro wne:macroName="TEMPLATEPROJECT.HCFC141.MAIN"/>
    </wne:keymap>
    <wne:keymap wne:kcmPrimary="0443">
      <wne:macro wne:macroName="TEMPLATEPROJECT.HCFC22.MAIN"/>
    </wne:keymap>
    <wne:keymap wne:kcmPrimary="0444">
      <wne:macro wne:macroName="TEMPLATEPROJECT.DECESION.DECISION"/>
    </wne:keymap>
    <wne:keymap wne:kcmPrimary="0445">
      <wne:macro wne:macroName="TEMPLATEPROJECT.EC.MAIN"/>
    </wne:keymap>
    <wne:keymap wne:kcmPrimary="0446">
      <wne:macro wne:macroName="TEMPLATEPROJECT.FS.MAIN"/>
    </wne:keymap>
    <wne:keymap wne:kcmPrimary="0448">
      <wne:macro wne:macroName="TEMPLATEPROJECT.HPMP.MAIN"/>
    </wne:keymap>
    <wne:keymap wne:kcmPrimary="0449">
      <wne:macro wne:macroName="TEMPLATEPROJECT.IS1.MAIN"/>
    </wne:keymap>
    <wne:keymap wne:kcmPrimary="044C">
      <wne:fci wne:fciName="CssLinks" wne:swArg="0000"/>
    </wne:keymap>
    <wne:keymap wne:kcmPrimary="044D">
      <wne:macro wne:macroName="TEMPLATEPROJECT.MF.MAIN"/>
    </wne:keymap>
    <wne:keymap wne:kcmPrimary="044F">
      <wne:macro wne:macroName="TEMPLATEPROJECT.ODP.MAIN"/>
    </wne:keymap>
    <wne:keymap wne:kcmPrimary="0450">
      <wne:macro wne:macroName="TEMPLATEPROJECT.MP.MAIN"/>
    </wne:keymap>
    <wne:keymap wne:kcmPrimary="0453">
      <wne:macro wne:macroName="TEMPLATEPROJECT.US.MAIN"/>
    </wne:keymap>
    <wne:keymap wne:kcmPrimary="0454">
      <wne:macro wne:macroName="TEMPLATEPROJECT.MT.MAIN"/>
    </wne:keymap>
    <wne:keymap wne:kcmPrimary="0455">
      <wne:macro wne:macroName="TEMPLATEPROJECT.CODE.MAIN"/>
    </wne:keymap>
    <wne:keymap wne:kcmPrimary="0543">
      <wne:macro wne:macroName="TEMPLATEPROJECT.POLYOLS.MAIN"/>
    </wne:keymap>
    <wne:keymap wne:kcmPrimary="0544">
      <wne:macro wne:macroName="TEMPLATEPROJECT.DEC.MAIN"/>
    </wne:keymap>
    <wne:keymap wne:kcmPrimary="0548">
      <wne:macro wne:macroName="TEMPLATEPROJECT.HPMP1.MAIN"/>
    </wne:keymap>
    <wne:keymap wne:kcmPrimary="054D">
      <wne:macro wne:macroName="TEMPLATEPROJECT.MEETING.MAIN"/>
    </wne:keymap>
    <wne:keymap wne:kcmPrimary="0550">
      <wne:macro wne:macroName="TEMPLATEPROJECT.MOP.MAIN"/>
    </wne:keymap>
    <wne:keymap wne:kcmPrimary="0553">
      <wne:macro wne:macroName="TEMPLATEPROJECT.STAGE1.MAIN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</wne:acdManifest>
    <wne:toolbarData r:id="rId1"/>
  </wne:toolbars>
  <wne:acds>
    <wne:acd wne:argValue="ZQBjAGwAbwBnAG8A" wne:acdName="acd0" wne:fciIndexBasedOn="0211"/>
    <wne:acd wne:argValue="AQAAAAEA" wne:acdName="acd1" wne:fciIndexBasedOn="0065"/>
    <wne:acd wne:argValue="AQAAAAIA" wne:acdName="acd2" wne:fciIndexBasedOn="0065"/>
    <wne:acd wne:argValue="AQAAAAMA" wne:acdName="acd3" wne:fciIndexBasedOn="0065"/>
    <wne:acd wne:acdName="acd4" wne:fciIndexBasedOn="0065"/>
    <wne:acd wne:argValue="AgAwACAASABlAGEAZABpAG4AZwAgADAA" wne:acdName="acd5" wne:fciIndexBasedOn="0065"/>
    <wne:acd wne:argValue="AgBIAGUAYQBkAGUAcgA0ACwAUABhAHIAYQAgADQA" wne:acdName="acd6" wne:fciIndexBasedOn="0065"/>
    <wne:acd wne:argValue="AQAAAAUA" wne:acdName="acd7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8B292" w14:textId="77777777" w:rsidR="00FF5C7D" w:rsidRDefault="00FF5C7D">
      <w:r>
        <w:separator/>
      </w:r>
    </w:p>
  </w:endnote>
  <w:endnote w:type="continuationSeparator" w:id="0">
    <w:p w14:paraId="662BF86C" w14:textId="77777777" w:rsidR="00FF5C7D" w:rsidRDefault="00FF5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72F7E" w14:textId="77777777"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61BF8" w14:textId="77777777"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3</w:t>
    </w:r>
    <w:r>
      <w:rPr>
        <w:rStyle w:val="PageNumber"/>
      </w:rPr>
      <w:fldChar w:fldCharType="end"/>
    </w:r>
  </w:p>
  <w:p w14:paraId="1EEBE96A" w14:textId="77777777"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CB4B9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19FE0F1A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09DCF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7F996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D47221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6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2B1F59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C2C8E" w14:textId="77777777" w:rsidR="00FF5C7D" w:rsidRDefault="00FF5C7D">
      <w:r>
        <w:separator/>
      </w:r>
    </w:p>
  </w:footnote>
  <w:footnote w:type="continuationSeparator" w:id="0">
    <w:p w14:paraId="45E50C5A" w14:textId="77777777" w:rsidR="00FF5C7D" w:rsidRDefault="00FF5C7D">
      <w:r>
        <w:continuationSeparator/>
      </w:r>
    </w:p>
  </w:footnote>
  <w:footnote w:id="1">
    <w:p w14:paraId="3466FE0A" w14:textId="7A3579B4" w:rsidR="00D521B6" w:rsidRDefault="00D521B6" w:rsidP="00D521B6">
      <w:pPr>
        <w:pStyle w:val="FootnoteText"/>
        <w:bidi/>
        <w:rPr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Pr="00B60240">
        <w:rPr>
          <w:lang w:val="en-US"/>
        </w:rPr>
        <w:t>UNEP/</w:t>
      </w:r>
      <w:proofErr w:type="spellStart"/>
      <w:r w:rsidRPr="00B60240">
        <w:rPr>
          <w:lang w:val="en-US"/>
        </w:rPr>
        <w:t>OzL.Pro</w:t>
      </w:r>
      <w:proofErr w:type="spellEnd"/>
      <w:r w:rsidRPr="00B60240">
        <w:rPr>
          <w:lang w:val="en-US"/>
        </w:rPr>
        <w:t>/ExCom/91/</w:t>
      </w:r>
      <w:proofErr w:type="gramStart"/>
      <w:r w:rsidRPr="00B60240">
        <w:rPr>
          <w:lang w:val="en-US"/>
        </w:rPr>
        <w:t>1</w:t>
      </w:r>
      <w:r>
        <w:rPr>
          <w:lang w:val="en-US"/>
        </w:rPr>
        <w:t> </w:t>
      </w:r>
      <w:r>
        <w:rPr>
          <w:rFonts w:hint="cs"/>
          <w:rtl/>
          <w:lang w:val="en-US"/>
        </w:rPr>
        <w:t>.</w:t>
      </w:r>
      <w:proofErr w:type="gram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465E0" w14:textId="6547A60A" w:rsidR="007E5D09" w:rsidRDefault="00E9511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</w:t>
    </w:r>
    <w:r w:rsidR="00D521B6">
      <w:t>29</w:t>
    </w:r>
    <w:r>
      <w:fldChar w:fldCharType="end"/>
    </w:r>
  </w:p>
  <w:p w14:paraId="3DB53FBB" w14:textId="77777777" w:rsidR="007E5D09" w:rsidRDefault="007E5D09"/>
  <w:p w14:paraId="6D5ABE59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340DB" w14:textId="7419D1F3" w:rsidR="007E5D09" w:rsidRDefault="00E95119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</w:t>
    </w:r>
    <w:r w:rsidR="00D521B6">
      <w:t>29</w:t>
    </w:r>
    <w:r>
      <w:fldChar w:fldCharType="end"/>
    </w:r>
  </w:p>
  <w:p w14:paraId="6FBC1D5F" w14:textId="77777777" w:rsidR="007E5D09" w:rsidRDefault="007E5D09"/>
  <w:p w14:paraId="1EBFC39E" w14:textId="77777777"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46361" w14:textId="77777777" w:rsidR="006C0FEA" w:rsidRDefault="006C0FE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E2834" w14:textId="77777777" w:rsidR="007E5D09" w:rsidRDefault="00E95119">
    <w:r>
      <w:fldChar w:fldCharType="begin"/>
    </w:r>
    <w:r>
      <w:instrText xml:space="preserve"> DOCPROPERTY "Document number"  \* MERGEFORMAT </w:instrText>
    </w:r>
    <w:r>
      <w:fldChar w:fldCharType="separate"/>
    </w:r>
    <w:r w:rsidR="00E1360E">
      <w:t>UNEP/</w:t>
    </w:r>
    <w:proofErr w:type="spellStart"/>
    <w:r w:rsidR="00E1360E">
      <w:t>OzL.Pro</w:t>
    </w:r>
    <w:proofErr w:type="spellEnd"/>
    <w:r w:rsidR="00E1360E">
      <w:t>/ExCom/72/1</w:t>
    </w:r>
    <w:r>
      <w:fldChar w:fldCharType="end"/>
    </w:r>
  </w:p>
  <w:p w14:paraId="12B8FFED" w14:textId="77777777" w:rsidR="007E5D09" w:rsidRDefault="007E5D09"/>
  <w:p w14:paraId="5E3EE0F1" w14:textId="77777777" w:rsidR="007E5D09" w:rsidRDefault="007E5D09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AD9FF" w14:textId="77777777" w:rsidR="007E5D09" w:rsidRDefault="00E9511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1360E">
      <w:t>UNEP/</w:t>
    </w:r>
    <w:proofErr w:type="spellStart"/>
    <w:r w:rsidR="00E1360E">
      <w:t>OzL.Pro</w:t>
    </w:r>
    <w:proofErr w:type="spellEnd"/>
    <w:r w:rsidR="00E1360E">
      <w:t>/ExCom/72/1</w:t>
    </w:r>
    <w:r>
      <w:fldChar w:fldCharType="end"/>
    </w:r>
  </w:p>
  <w:p w14:paraId="6BA9F9B4" w14:textId="77777777" w:rsidR="007E5D09" w:rsidRDefault="007E5D09"/>
  <w:p w14:paraId="72DD6812" w14:textId="77777777" w:rsidR="007E5D09" w:rsidRDefault="007E5D0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227C2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0EF56BF"/>
    <w:multiLevelType w:val="hybridMultilevel"/>
    <w:tmpl w:val="5BF094F4"/>
    <w:lvl w:ilvl="0" w:tplc="58D45A1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5232197"/>
    <w:multiLevelType w:val="hybridMultilevel"/>
    <w:tmpl w:val="2B466296"/>
    <w:lvl w:ilvl="0" w:tplc="5A48D7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2"/>
  </w:num>
  <w:num w:numId="17" w16cid:durableId="1667854031">
    <w:abstractNumId w:val="16"/>
  </w:num>
  <w:num w:numId="18" w16cid:durableId="1318270324">
    <w:abstractNumId w:val="17"/>
  </w:num>
  <w:num w:numId="19" w16cid:durableId="2133593865">
    <w:abstractNumId w:val="19"/>
  </w:num>
  <w:num w:numId="20" w16cid:durableId="1935045211">
    <w:abstractNumId w:val="14"/>
  </w:num>
  <w:num w:numId="21" w16cid:durableId="1318917148">
    <w:abstractNumId w:val="11"/>
  </w:num>
  <w:num w:numId="22" w16cid:durableId="1824200708">
    <w:abstractNumId w:val="13"/>
  </w:num>
  <w:num w:numId="23" w16cid:durableId="945884905">
    <w:abstractNumId w:val="15"/>
  </w:num>
  <w:num w:numId="24" w16cid:durableId="823469432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D09"/>
    <w:rsid w:val="00013372"/>
    <w:rsid w:val="00017133"/>
    <w:rsid w:val="0004254A"/>
    <w:rsid w:val="000861FE"/>
    <w:rsid w:val="000C2FE8"/>
    <w:rsid w:val="001D2B45"/>
    <w:rsid w:val="002B535E"/>
    <w:rsid w:val="002E6A6F"/>
    <w:rsid w:val="002E7EF7"/>
    <w:rsid w:val="002F505F"/>
    <w:rsid w:val="0035441C"/>
    <w:rsid w:val="003C2739"/>
    <w:rsid w:val="003F2852"/>
    <w:rsid w:val="00416AD7"/>
    <w:rsid w:val="00430401"/>
    <w:rsid w:val="004C5B74"/>
    <w:rsid w:val="005973DE"/>
    <w:rsid w:val="005B65DF"/>
    <w:rsid w:val="005C7D4A"/>
    <w:rsid w:val="00624AEF"/>
    <w:rsid w:val="00662A73"/>
    <w:rsid w:val="006C0FEA"/>
    <w:rsid w:val="006F2A2C"/>
    <w:rsid w:val="00702662"/>
    <w:rsid w:val="00786775"/>
    <w:rsid w:val="00791A1A"/>
    <w:rsid w:val="007C6EF9"/>
    <w:rsid w:val="007D141D"/>
    <w:rsid w:val="007D567C"/>
    <w:rsid w:val="007E5D09"/>
    <w:rsid w:val="00885865"/>
    <w:rsid w:val="008E3DF3"/>
    <w:rsid w:val="00983FD1"/>
    <w:rsid w:val="009844DE"/>
    <w:rsid w:val="009C46B2"/>
    <w:rsid w:val="00A44778"/>
    <w:rsid w:val="00A755B6"/>
    <w:rsid w:val="00AB4886"/>
    <w:rsid w:val="00B11DB6"/>
    <w:rsid w:val="00B40E87"/>
    <w:rsid w:val="00B81E83"/>
    <w:rsid w:val="00C0337B"/>
    <w:rsid w:val="00C27B58"/>
    <w:rsid w:val="00C5552A"/>
    <w:rsid w:val="00C55EF2"/>
    <w:rsid w:val="00CC6CFD"/>
    <w:rsid w:val="00D45C4D"/>
    <w:rsid w:val="00D521B6"/>
    <w:rsid w:val="00E1360E"/>
    <w:rsid w:val="00E66DD9"/>
    <w:rsid w:val="00E86EBE"/>
    <w:rsid w:val="00E95119"/>
    <w:rsid w:val="00EC108E"/>
    <w:rsid w:val="00F87A0D"/>
    <w:rsid w:val="00FF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9D3B7C"/>
  <w15:docId w15:val="{C4A88538-AA3C-0346-A133-8F71926F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E66D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26" Type="http://schemas.openxmlformats.org/officeDocument/2006/relationships/customXml" Target="../customXml/item3.xml"/><Relationship Id="rId3" Type="http://schemas.openxmlformats.org/officeDocument/2006/relationships/numbering" Target="numbering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customXml" Target="../customXml/item2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footer" Target="footer4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Relationship Id="rId22" Type="http://schemas.openxmlformats.org/officeDocument/2006/relationships/footer" Target="footer6.xml"/><Relationship Id="rId27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6DF40377B01247B4DC4C2256432E74" ma:contentTypeVersion="5" ma:contentTypeDescription="Create a new document." ma:contentTypeScope="" ma:versionID="28eb901d1c638686a64b4dd85333fa36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UNEP/OzL.Pro/ExCom/91/29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21383E04-FEFC-4453-933D-D22A5D599B4F}"/>
</file>

<file path=customXml/itemProps2.xml><?xml version="1.0" encoding="utf-8"?>
<ds:datastoreItem xmlns:ds="http://schemas.openxmlformats.org/officeDocument/2006/customXml" ds:itemID="{7FEFE76E-A3CF-473E-BB3A-0FD4DC9F7AC9}"/>
</file>

<file path=customXml/itemProps3.xml><?xml version="1.0" encoding="utf-8"?>
<ds:datastoreItem xmlns:ds="http://schemas.openxmlformats.org/officeDocument/2006/customXml" ds:itemID="{20151091-0F15-405A-AE44-97C72B515714}"/>
</file>

<file path=customXml/itemProps4.xml><?xml version="1.0" encoding="utf-8"?>
<ds:datastoreItem xmlns:ds="http://schemas.openxmlformats.org/officeDocument/2006/customXml" ds:itemID="{E7DA5238-1FDD-46E9-B866-CEF2B40901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311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التعاون الثنائي</vt:lpstr>
    </vt:vector>
  </TitlesOfParts>
  <Company>UNMFS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التعاون الثنائي                                                                                                                                           . </dc:title>
  <dc:creator>Mulu Alem</dc:creator>
  <cp:lastModifiedBy>HBE</cp:lastModifiedBy>
  <cp:revision>9</cp:revision>
  <cp:lastPrinted>2001-05-26T16:40:00Z</cp:lastPrinted>
  <dcterms:created xsi:type="dcterms:W3CDTF">2022-11-17T21:23:00Z</dcterms:created>
  <dcterms:modified xsi:type="dcterms:W3CDTF">2022-11-27T02:59:00Z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UNEP/OzL.Pro/ExCom/91/29</vt:lpwstr>
  </property>
  <property fmtid="{D5CDD505-2E9C-101B-9397-08002B2CF9AE}" pid="3" name="Revision date">
    <vt:lpwstr>11/15/2022</vt:lpwstr>
  </property>
  <property fmtid="{D5CDD505-2E9C-101B-9397-08002B2CF9AE}" pid="4" name="ContentTypeId">
    <vt:lpwstr>0x010100936DF40377B01247B4DC4C2256432E74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