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B424F0" w14:paraId="7FEBB687" w14:textId="77777777" w:rsidTr="008F7514">
        <w:trPr>
          <w:trHeight w:val="720"/>
        </w:trPr>
        <w:tc>
          <w:tcPr>
            <w:tcW w:w="5950" w:type="dxa"/>
            <w:gridSpan w:val="3"/>
            <w:tcBorders>
              <w:bottom w:val="single" w:sz="18" w:space="0" w:color="auto"/>
            </w:tcBorders>
          </w:tcPr>
          <w:p w14:paraId="63F6EB44" w14:textId="77777777" w:rsidR="00B424F0" w:rsidRDefault="00B424F0" w:rsidP="008F75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12AC880B" w14:textId="77777777" w:rsidR="00B424F0" w:rsidRDefault="00B424F0" w:rsidP="008F7514">
            <w:pPr>
              <w:ind w:left="324"/>
              <w:jc w:val="right"/>
              <w:rPr>
                <w:sz w:val="52"/>
                <w:szCs w:val="24"/>
              </w:rPr>
            </w:pPr>
            <w:r>
              <w:rPr>
                <w:rFonts w:ascii="Univers Bold" w:hAnsi="Univers Bold"/>
                <w:b/>
                <w:sz w:val="72"/>
                <w:szCs w:val="24"/>
              </w:rPr>
              <w:t>EP</w:t>
            </w:r>
          </w:p>
        </w:tc>
      </w:tr>
      <w:tr w:rsidR="00B424F0" w14:paraId="2AB7CFC3" w14:textId="77777777" w:rsidTr="008F75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10C66383" w14:textId="77777777" w:rsidR="00B424F0" w:rsidRDefault="00B424F0" w:rsidP="008F7514">
            <w:pPr>
              <w:spacing w:before="120"/>
              <w:ind w:left="324"/>
              <w:rPr>
                <w:szCs w:val="24"/>
              </w:rPr>
            </w:pPr>
            <w:r>
              <w:rPr>
                <w:noProof/>
                <w:lang w:val="en-US"/>
              </w:rPr>
              <w:drawing>
                <wp:anchor distT="0" distB="0" distL="114300" distR="114300" simplePos="0" relativeHeight="251658240" behindDoc="0" locked="0" layoutInCell="1" allowOverlap="1" wp14:anchorId="5E1C4ABF" wp14:editId="7E6C79A5">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22839D3D" wp14:editId="2E33EF06">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5E465D8" w14:textId="77777777" w:rsidR="00B424F0" w:rsidRDefault="00B424F0" w:rsidP="008F7514">
            <w:pPr>
              <w:ind w:left="324"/>
              <w:rPr>
                <w:rFonts w:ascii="SimHei" w:eastAsia="SimHei"/>
                <w:color w:val="000000"/>
                <w:sz w:val="44"/>
                <w:szCs w:val="24"/>
              </w:rPr>
            </w:pPr>
          </w:p>
          <w:p w14:paraId="4623CD5C" w14:textId="77777777" w:rsidR="00B424F0" w:rsidRDefault="00B424F0" w:rsidP="008F7514">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668A1D9C" w14:textId="77777777" w:rsidR="00B424F0" w:rsidRDefault="00B424F0" w:rsidP="008F7514">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5B9EC5AF" w14:textId="77777777" w:rsidR="00B424F0" w:rsidRDefault="00B424F0" w:rsidP="008F7514">
            <w:pPr>
              <w:spacing w:before="120"/>
              <w:ind w:left="324"/>
              <w:rPr>
                <w:szCs w:val="24"/>
              </w:rPr>
            </w:pPr>
            <w:r>
              <w:rPr>
                <w:szCs w:val="24"/>
              </w:rPr>
              <w:t>Distr.</w:t>
            </w:r>
          </w:p>
          <w:p w14:paraId="7512A682" w14:textId="77777777" w:rsidR="00B424F0" w:rsidRDefault="00B424F0" w:rsidP="008F7514">
            <w:pPr>
              <w:ind w:left="324"/>
              <w:rPr>
                <w:szCs w:val="24"/>
              </w:rPr>
            </w:pPr>
            <w:r>
              <w:rPr>
                <w:szCs w:val="24"/>
              </w:rPr>
              <w:t>GENERAL</w:t>
            </w:r>
          </w:p>
          <w:p w14:paraId="678AC48E" w14:textId="77777777" w:rsidR="00B424F0" w:rsidRDefault="00B424F0" w:rsidP="008F7514">
            <w:pPr>
              <w:ind w:left="324"/>
              <w:rPr>
                <w:szCs w:val="24"/>
              </w:rPr>
            </w:pPr>
          </w:p>
          <w:p w14:paraId="51A37B30" w14:textId="318583C9" w:rsidR="00B424F0" w:rsidRDefault="00B424F0" w:rsidP="008F7514">
            <w:pPr>
              <w:ind w:left="324"/>
              <w:rPr>
                <w:szCs w:val="24"/>
              </w:rPr>
            </w:pPr>
            <w:r>
              <w:rPr>
                <w:szCs w:val="24"/>
              </w:rPr>
              <w:fldChar w:fldCharType="begin"/>
            </w:r>
            <w:r>
              <w:rPr>
                <w:szCs w:val="24"/>
              </w:rPr>
              <w:instrText xml:space="preserve"> DOCPROPERTY "Document number"  \* MERGEFORMAT </w:instrText>
            </w:r>
            <w:r>
              <w:rPr>
                <w:szCs w:val="24"/>
              </w:rPr>
              <w:fldChar w:fldCharType="separate"/>
            </w:r>
            <w:r w:rsidR="00140FA2">
              <w:rPr>
                <w:szCs w:val="24"/>
              </w:rPr>
              <w:t>UNEP/OzL.Pro/ExCom/97/47</w:t>
            </w:r>
            <w:r>
              <w:rPr>
                <w:szCs w:val="24"/>
              </w:rPr>
              <w:fldChar w:fldCharType="end"/>
            </w:r>
          </w:p>
          <w:p w14:paraId="07B9C718" w14:textId="1BBC975E" w:rsidR="00B424F0" w:rsidRDefault="00B424F0" w:rsidP="008F7514">
            <w:pPr>
              <w:ind w:left="324"/>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21 October</w:t>
            </w:r>
            <w:r w:rsidRPr="00B424F0">
              <w:rPr>
                <w:szCs w:val="24"/>
                <w:lang w:val="en-US"/>
              </w:rPr>
              <w:t xml:space="preserve"> 2025</w:t>
            </w:r>
            <w:r>
              <w:rPr>
                <w:szCs w:val="24"/>
              </w:rPr>
              <w:fldChar w:fldCharType="end"/>
            </w:r>
          </w:p>
          <w:p w14:paraId="7D179159" w14:textId="77777777" w:rsidR="00B424F0" w:rsidRDefault="00B424F0" w:rsidP="008F7514">
            <w:pPr>
              <w:rPr>
                <w:caps/>
                <w:szCs w:val="24"/>
              </w:rPr>
            </w:pPr>
          </w:p>
          <w:p w14:paraId="0C2FF4ED" w14:textId="77777777" w:rsidR="00B424F0" w:rsidRDefault="00B424F0" w:rsidP="008F7514">
            <w:pPr>
              <w:ind w:left="324"/>
              <w:rPr>
                <w:szCs w:val="24"/>
                <w:lang w:val="en-US"/>
              </w:rPr>
            </w:pPr>
            <w:r>
              <w:rPr>
                <w:szCs w:val="24"/>
                <w:lang w:val="en-US"/>
              </w:rPr>
              <w:t>CHINESE</w:t>
            </w:r>
          </w:p>
          <w:p w14:paraId="26D3E9A9" w14:textId="77777777" w:rsidR="00B424F0" w:rsidRDefault="00B424F0" w:rsidP="008F7514">
            <w:pPr>
              <w:ind w:left="331"/>
            </w:pPr>
            <w:r>
              <w:rPr>
                <w:szCs w:val="24"/>
              </w:rPr>
              <w:t>ORIGINAL: ENGLISH</w:t>
            </w:r>
          </w:p>
        </w:tc>
      </w:tr>
    </w:tbl>
    <w:p w14:paraId="68AA3DBC" w14:textId="77777777" w:rsidR="00B424F0" w:rsidRDefault="00B424F0" w:rsidP="00B424F0">
      <w:pPr>
        <w:spacing w:before="60"/>
        <w:jc w:val="left"/>
        <w:rPr>
          <w:szCs w:val="24"/>
        </w:rPr>
      </w:pPr>
      <w:r>
        <w:rPr>
          <w:rFonts w:hAnsi="SimSun"/>
          <w:szCs w:val="24"/>
        </w:rPr>
        <w:t>执行蒙特利尔议定书</w:t>
      </w:r>
    </w:p>
    <w:p w14:paraId="660F4397" w14:textId="77777777" w:rsidR="00B424F0" w:rsidRDefault="00B424F0" w:rsidP="00B424F0">
      <w:pPr>
        <w:jc w:val="left"/>
        <w:rPr>
          <w:szCs w:val="24"/>
        </w:rPr>
      </w:pPr>
      <w:r>
        <w:rPr>
          <w:szCs w:val="24"/>
        </w:rPr>
        <w:t xml:space="preserve">    </w:t>
      </w:r>
      <w:r>
        <w:rPr>
          <w:rFonts w:ascii="SimSun" w:hAnsi="SimSun" w:cs="SimSun" w:hint="eastAsia"/>
          <w:szCs w:val="24"/>
        </w:rPr>
        <w:t>多边基金执行委员会</w:t>
      </w:r>
      <w:r>
        <w:rPr>
          <w:szCs w:val="24"/>
        </w:rPr>
        <w:tab/>
      </w:r>
    </w:p>
    <w:p w14:paraId="72A0E014" w14:textId="77777777" w:rsidR="00B424F0" w:rsidRDefault="00B424F0" w:rsidP="00B424F0">
      <w:pPr>
        <w:jc w:val="left"/>
        <w:rPr>
          <w:szCs w:val="24"/>
        </w:rPr>
      </w:pPr>
      <w:r>
        <w:rPr>
          <w:rFonts w:ascii="SimSun" w:hAnsi="SimSun" w:cs="SimSun" w:hint="eastAsia"/>
          <w:szCs w:val="24"/>
        </w:rPr>
        <w:t>第九十七次会议</w:t>
      </w:r>
    </w:p>
    <w:p w14:paraId="20C15282" w14:textId="77777777" w:rsidR="00B424F0" w:rsidRDefault="00B424F0" w:rsidP="00B424F0">
      <w:pPr>
        <w:jc w:val="left"/>
        <w:rPr>
          <w:szCs w:val="24"/>
        </w:rPr>
      </w:pPr>
      <w:r>
        <w:rPr>
          <w:szCs w:val="24"/>
        </w:rPr>
        <w:t>202</w:t>
      </w:r>
      <w:r>
        <w:rPr>
          <w:rFonts w:hint="eastAsia"/>
          <w:szCs w:val="24"/>
        </w:rPr>
        <w:t>5</w:t>
      </w:r>
      <w:r>
        <w:rPr>
          <w:rFonts w:ascii="SimSun" w:hAnsi="SimSun" w:cs="SimSun" w:hint="eastAsia"/>
          <w:szCs w:val="24"/>
        </w:rPr>
        <w:t>年12月1日至5日，蒙特利尔</w:t>
      </w:r>
    </w:p>
    <w:p w14:paraId="338706CA" w14:textId="77777777" w:rsidR="00B424F0" w:rsidRPr="005C59FD" w:rsidRDefault="00B424F0" w:rsidP="00B424F0">
      <w:pPr>
        <w:jc w:val="left"/>
        <w:rPr>
          <w:rFonts w:ascii="SimSun" w:hAnsi="SimSun" w:cs="SimSun"/>
          <w:color w:val="000000"/>
          <w:szCs w:val="24"/>
          <w:lang w:val="en-GB"/>
        </w:rPr>
      </w:pPr>
      <w:r w:rsidRPr="005C59FD">
        <w:rPr>
          <w:rFonts w:ascii="SimSun" w:hAnsi="SimSun" w:cs="SimSun" w:hint="eastAsia"/>
          <w:color w:val="000000"/>
          <w:szCs w:val="24"/>
          <w:lang w:val="en-GB"/>
        </w:rPr>
        <w:t>临时议程</w:t>
      </w:r>
      <w:r w:rsidRPr="005C59FD">
        <w:rPr>
          <w:rStyle w:val="FootnoteReference"/>
          <w:szCs w:val="24"/>
        </w:rPr>
        <w:footnoteReference w:id="2"/>
      </w:r>
      <w:r w:rsidRPr="00747291">
        <w:rPr>
          <w:rFonts w:ascii="SimSun" w:hAnsi="SimSun" w:cs="SimSun" w:hint="eastAsia"/>
          <w:color w:val="000000"/>
          <w:szCs w:val="24"/>
          <w:lang w:val="en-GB"/>
        </w:rPr>
        <w:t>项目</w:t>
      </w:r>
      <w:r>
        <w:rPr>
          <w:rFonts w:ascii="SimSun" w:hAnsi="SimSun" w:cs="SimSun"/>
          <w:color w:val="000000"/>
          <w:szCs w:val="24"/>
          <w:lang w:val="en-GB"/>
        </w:rPr>
        <w:t xml:space="preserve"> </w:t>
      </w:r>
      <w:r w:rsidRPr="00747291">
        <w:rPr>
          <w:color w:val="000000"/>
          <w:szCs w:val="24"/>
        </w:rPr>
        <w:t>9(</w:t>
      </w:r>
      <w:r>
        <w:rPr>
          <w:color w:val="000000"/>
          <w:szCs w:val="24"/>
        </w:rPr>
        <w:t>d</w:t>
      </w:r>
      <w:r w:rsidRPr="00747291">
        <w:rPr>
          <w:color w:val="000000"/>
          <w:szCs w:val="24"/>
        </w:rPr>
        <w:t>)</w:t>
      </w:r>
    </w:p>
    <w:p w14:paraId="71A97253" w14:textId="77777777" w:rsidR="00C15867" w:rsidRPr="009B0D30" w:rsidRDefault="00C15867" w:rsidP="004A4122">
      <w:pPr>
        <w:jc w:val="left"/>
      </w:pPr>
    </w:p>
    <w:p w14:paraId="61CF91B2" w14:textId="77777777" w:rsidR="00563DA8" w:rsidRPr="009B0D30" w:rsidRDefault="00563DA8" w:rsidP="004A4122">
      <w:pPr>
        <w:jc w:val="left"/>
      </w:pPr>
    </w:p>
    <w:p w14:paraId="104E9A11" w14:textId="77777777" w:rsidR="00563DA8" w:rsidRPr="009B0D30" w:rsidRDefault="00563DA8" w:rsidP="004A4122">
      <w:pPr>
        <w:tabs>
          <w:tab w:val="left" w:pos="7590"/>
        </w:tabs>
        <w:jc w:val="left"/>
      </w:pPr>
    </w:p>
    <w:p w14:paraId="327933C0" w14:textId="77777777" w:rsidR="00563DA8" w:rsidRPr="00DA764B" w:rsidRDefault="00563DA8" w:rsidP="004A4122"/>
    <w:p w14:paraId="6EC321B7" w14:textId="015CDA96" w:rsidR="00563DA8" w:rsidRPr="00B424F0" w:rsidRDefault="00B424F0" w:rsidP="004A4122">
      <w:pPr>
        <w:jc w:val="center"/>
        <w:rPr>
          <w:rFonts w:eastAsia="SimHei"/>
          <w:bCs/>
          <w:sz w:val="28"/>
          <w:szCs w:val="28"/>
          <w:lang w:val="zh-CN"/>
        </w:rPr>
      </w:pPr>
      <w:bookmarkStart w:id="0" w:name="_Hlk181863945"/>
      <w:r w:rsidRPr="00E63327">
        <w:rPr>
          <w:rFonts w:eastAsia="SimHei"/>
          <w:bCs/>
          <w:sz w:val="28"/>
          <w:szCs w:val="28"/>
          <w:lang w:val="zh-CN"/>
        </w:rPr>
        <w:t>项目提案：</w:t>
      </w:r>
      <w:bookmarkEnd w:id="0"/>
      <w:r w:rsidRPr="00B424F0">
        <w:rPr>
          <w:rFonts w:eastAsia="SimHei"/>
          <w:bCs/>
          <w:sz w:val="28"/>
          <w:szCs w:val="28"/>
          <w:lang w:val="zh-CN"/>
        </w:rPr>
        <w:t>吉布提</w:t>
      </w:r>
    </w:p>
    <w:p w14:paraId="4EF168EF" w14:textId="77777777" w:rsidR="00563DA8" w:rsidRPr="00DA764B" w:rsidRDefault="00563DA8" w:rsidP="004A4122"/>
    <w:p w14:paraId="1E53719E" w14:textId="77777777" w:rsidR="00563DA8" w:rsidRPr="00DA764B" w:rsidRDefault="00563DA8" w:rsidP="004A4122"/>
    <w:p w14:paraId="632EA4BA" w14:textId="77777777" w:rsidR="00B424F0" w:rsidRPr="00745659" w:rsidRDefault="00B424F0" w:rsidP="00B424F0">
      <w:pPr>
        <w:ind w:firstLine="720"/>
        <w:rPr>
          <w:sz w:val="24"/>
          <w:szCs w:val="24"/>
          <w:lang w:val="zh-CN" w:eastAsia="zh-CN"/>
        </w:rPr>
      </w:pPr>
      <w:r w:rsidRPr="00745659">
        <w:rPr>
          <w:sz w:val="24"/>
          <w:szCs w:val="24"/>
          <w:lang w:val="zh-CN" w:eastAsia="zh-CN"/>
        </w:rPr>
        <w:t>本文件载有秘书处</w:t>
      </w:r>
      <w:r w:rsidRPr="00745659">
        <w:rPr>
          <w:rFonts w:hint="eastAsia"/>
          <w:sz w:val="24"/>
          <w:szCs w:val="24"/>
          <w:lang w:val="zh-CN" w:eastAsia="zh-CN"/>
        </w:rPr>
        <w:t>关于</w:t>
      </w:r>
      <w:r w:rsidRPr="00745659">
        <w:rPr>
          <w:sz w:val="24"/>
          <w:szCs w:val="24"/>
          <w:lang w:val="zh-CN" w:eastAsia="zh-CN"/>
        </w:rPr>
        <w:t>以下项目提案的评论</w:t>
      </w:r>
      <w:r w:rsidRPr="00745659">
        <w:rPr>
          <w:rFonts w:hint="eastAsia"/>
          <w:sz w:val="24"/>
          <w:szCs w:val="24"/>
          <w:lang w:val="zh-CN" w:eastAsia="zh-CN"/>
        </w:rPr>
        <w:t>和</w:t>
      </w:r>
      <w:r w:rsidRPr="00745659">
        <w:rPr>
          <w:sz w:val="24"/>
          <w:szCs w:val="24"/>
          <w:lang w:val="zh-CN" w:eastAsia="zh-CN"/>
        </w:rPr>
        <w:t>建议：</w:t>
      </w:r>
    </w:p>
    <w:p w14:paraId="0F7258E0" w14:textId="77777777" w:rsidR="00B424F0" w:rsidRPr="00745659" w:rsidRDefault="00B424F0" w:rsidP="00B424F0">
      <w:pPr>
        <w:rPr>
          <w:sz w:val="24"/>
          <w:szCs w:val="24"/>
          <w:lang w:eastAsia="zh-CN"/>
        </w:rPr>
      </w:pPr>
    </w:p>
    <w:p w14:paraId="30C85308" w14:textId="77777777" w:rsidR="00B424F0" w:rsidRPr="00745659" w:rsidRDefault="00B424F0" w:rsidP="00B424F0">
      <w:pPr>
        <w:rPr>
          <w:sz w:val="24"/>
          <w:szCs w:val="24"/>
          <w:u w:val="single"/>
          <w:lang w:val="zh-CN"/>
        </w:rPr>
      </w:pPr>
      <w:r w:rsidRPr="00745659">
        <w:rPr>
          <w:rFonts w:hint="eastAsia"/>
          <w:sz w:val="24"/>
          <w:szCs w:val="24"/>
          <w:u w:val="single"/>
          <w:lang w:val="zh-CN"/>
        </w:rPr>
        <w:t>淘汰</w:t>
      </w:r>
    </w:p>
    <w:p w14:paraId="10262297" w14:textId="77777777" w:rsidR="00B424F0" w:rsidRPr="00745659" w:rsidRDefault="00B424F0" w:rsidP="00B424F0">
      <w:pPr>
        <w:rPr>
          <w:sz w:val="24"/>
          <w:szCs w:val="24"/>
          <w:u w:val="single"/>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0"/>
        <w:gridCol w:w="3657"/>
        <w:gridCol w:w="1653"/>
      </w:tblGrid>
      <w:tr w:rsidR="00B424F0" w:rsidRPr="00745659" w14:paraId="46124741" w14:textId="77777777" w:rsidTr="008F7514">
        <w:tc>
          <w:tcPr>
            <w:tcW w:w="4140" w:type="dxa"/>
          </w:tcPr>
          <w:p w14:paraId="2209B5AD" w14:textId="77777777" w:rsidR="00B424F0" w:rsidRPr="00745659" w:rsidRDefault="00B424F0" w:rsidP="005467FD">
            <w:pPr>
              <w:pStyle w:val="ListParagraph"/>
              <w:numPr>
                <w:ilvl w:val="0"/>
                <w:numId w:val="8"/>
              </w:numPr>
              <w:ind w:left="321" w:hanging="431"/>
              <w:jc w:val="left"/>
              <w:rPr>
                <w:sz w:val="24"/>
                <w:szCs w:val="24"/>
                <w:lang w:eastAsia="zh-CN"/>
              </w:rPr>
            </w:pPr>
            <w:r w:rsidRPr="00745659">
              <w:rPr>
                <w:rFonts w:ascii="Arial" w:hAnsi="Arial" w:cs="Arial"/>
                <w:sz w:val="24"/>
                <w:szCs w:val="24"/>
                <w:lang w:eastAsia="zh-CN"/>
              </w:rPr>
              <w:t>含氢氯氟烃</w:t>
            </w:r>
            <w:r w:rsidRPr="00745659">
              <w:rPr>
                <w:color w:val="000000"/>
                <w:sz w:val="24"/>
                <w:szCs w:val="24"/>
                <w:lang w:val="zh-CN" w:eastAsia="zh-CN"/>
              </w:rPr>
              <w:t>淘汰管理计划</w:t>
            </w:r>
          </w:p>
          <w:p w14:paraId="698B77E0" w14:textId="77777777" w:rsidR="00B424F0" w:rsidRPr="00745659" w:rsidRDefault="00B424F0" w:rsidP="008F7514">
            <w:pPr>
              <w:pStyle w:val="ListParagraph"/>
              <w:ind w:left="321"/>
              <w:jc w:val="left"/>
              <w:rPr>
                <w:sz w:val="24"/>
                <w:szCs w:val="24"/>
                <w:lang w:eastAsia="zh-CN"/>
              </w:rPr>
            </w:pPr>
            <w:r w:rsidRPr="00745659">
              <w:rPr>
                <w:rFonts w:hint="eastAsia"/>
                <w:color w:val="000000"/>
                <w:sz w:val="24"/>
                <w:szCs w:val="24"/>
                <w:lang w:val="zh-CN" w:eastAsia="zh-CN"/>
              </w:rPr>
              <w:t>（第二</w:t>
            </w:r>
            <w:r w:rsidRPr="00745659">
              <w:rPr>
                <w:color w:val="000000"/>
                <w:sz w:val="24"/>
                <w:szCs w:val="24"/>
                <w:lang w:val="zh-CN" w:eastAsia="zh-CN"/>
              </w:rPr>
              <w:t>阶段</w:t>
            </w:r>
            <w:r w:rsidRPr="00745659">
              <w:rPr>
                <w:rFonts w:hint="eastAsia"/>
                <w:color w:val="000000"/>
                <w:sz w:val="24"/>
                <w:szCs w:val="24"/>
                <w:lang w:val="zh-CN" w:eastAsia="zh-CN"/>
              </w:rPr>
              <w:t>，第一次付款）</w:t>
            </w:r>
          </w:p>
        </w:tc>
        <w:tc>
          <w:tcPr>
            <w:tcW w:w="3657" w:type="dxa"/>
          </w:tcPr>
          <w:p w14:paraId="2682B7E6" w14:textId="2ECDA73D" w:rsidR="00B424F0" w:rsidRPr="00745659" w:rsidRDefault="00B424F0" w:rsidP="008F7514">
            <w:pPr>
              <w:ind w:left="174"/>
              <w:jc w:val="center"/>
              <w:rPr>
                <w:sz w:val="24"/>
                <w:szCs w:val="24"/>
                <w:lang w:eastAsia="zh-CN"/>
              </w:rPr>
            </w:pPr>
            <w:r w:rsidRPr="00745659">
              <w:rPr>
                <w:rFonts w:hint="eastAsia"/>
                <w:sz w:val="24"/>
                <w:szCs w:val="24"/>
                <w:lang w:eastAsia="zh-CN"/>
              </w:rPr>
              <w:t>环境规划署</w:t>
            </w:r>
          </w:p>
        </w:tc>
        <w:tc>
          <w:tcPr>
            <w:tcW w:w="1653" w:type="dxa"/>
          </w:tcPr>
          <w:p w14:paraId="7FD5BF21" w14:textId="77777777" w:rsidR="00B424F0" w:rsidRPr="00745659" w:rsidRDefault="00B424F0" w:rsidP="008F7514">
            <w:pPr>
              <w:jc w:val="right"/>
              <w:rPr>
                <w:sz w:val="24"/>
                <w:szCs w:val="24"/>
              </w:rPr>
            </w:pPr>
            <w:r w:rsidRPr="00745659">
              <w:rPr>
                <w:color w:val="000000"/>
                <w:sz w:val="24"/>
                <w:szCs w:val="24"/>
                <w:lang w:val="zh-CN"/>
              </w:rPr>
              <w:t>单独审议</w:t>
            </w:r>
          </w:p>
        </w:tc>
      </w:tr>
    </w:tbl>
    <w:p w14:paraId="38C6B575" w14:textId="77777777" w:rsidR="00563DA8" w:rsidRPr="009931F4" w:rsidRDefault="00563DA8" w:rsidP="004A4122"/>
    <w:p w14:paraId="3A2C1A5A" w14:textId="77777777" w:rsidR="00563DA8" w:rsidRPr="00996241" w:rsidRDefault="00563DA8" w:rsidP="004A4122"/>
    <w:p w14:paraId="48FBC829" w14:textId="77777777" w:rsidR="00563DA8" w:rsidRPr="009931F4" w:rsidRDefault="00563DA8" w:rsidP="004A4122"/>
    <w:p w14:paraId="7E3AA216" w14:textId="77777777" w:rsidR="00563DA8" w:rsidRPr="00996241" w:rsidRDefault="00563DA8" w:rsidP="004A4122"/>
    <w:p w14:paraId="2A6913FD" w14:textId="77777777" w:rsidR="00563DA8" w:rsidRPr="00996241" w:rsidRDefault="00563DA8" w:rsidP="004A4122">
      <w:pPr>
        <w:jc w:val="left"/>
      </w:pPr>
    </w:p>
    <w:p w14:paraId="1C309D44" w14:textId="77777777" w:rsidR="00563DA8" w:rsidRPr="00996241" w:rsidRDefault="00563DA8" w:rsidP="004A4122">
      <w:pPr>
        <w:jc w:val="left"/>
      </w:pPr>
      <w:r w:rsidRPr="00996241">
        <w:br w:type="page"/>
      </w:r>
    </w:p>
    <w:p w14:paraId="48C62710" w14:textId="77777777" w:rsidR="00B424F0" w:rsidRPr="00B8515A" w:rsidRDefault="00B424F0" w:rsidP="00B424F0">
      <w:pPr>
        <w:spacing w:afterLines="60" w:after="144"/>
        <w:jc w:val="center"/>
        <w:rPr>
          <w:rFonts w:ascii="SimHei" w:eastAsia="SimHei" w:hAnsi="SimHei"/>
          <w:bCs/>
          <w:sz w:val="28"/>
          <w:szCs w:val="28"/>
          <w:lang w:val="zh-CN"/>
        </w:rPr>
      </w:pPr>
      <w:r w:rsidRPr="00B8515A">
        <w:rPr>
          <w:rFonts w:ascii="SimHei" w:eastAsia="SimHei" w:hAnsi="SimHei"/>
          <w:bCs/>
          <w:sz w:val="28"/>
          <w:szCs w:val="28"/>
          <w:lang w:val="zh-CN"/>
        </w:rPr>
        <w:lastRenderedPageBreak/>
        <w:t>项目评价表 – 多年期项目</w:t>
      </w:r>
    </w:p>
    <w:p w14:paraId="531E2CDA" w14:textId="0A38C05E" w:rsidR="00563DA8" w:rsidRPr="00B424F0" w:rsidRDefault="00B424F0" w:rsidP="004A4122">
      <w:pPr>
        <w:spacing w:after="200"/>
        <w:jc w:val="center"/>
        <w:rPr>
          <w:b/>
          <w:sz w:val="24"/>
          <w:szCs w:val="24"/>
        </w:rPr>
      </w:pPr>
      <w:r w:rsidRPr="00B424F0">
        <w:rPr>
          <w:rFonts w:eastAsia="SimHei"/>
          <w:bCs/>
          <w:sz w:val="24"/>
          <w:szCs w:val="24"/>
          <w:lang w:val="zh-CN"/>
        </w:rPr>
        <w:t>吉布提</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7B07FB" w:rsidRPr="007B07FB" w14:paraId="25EB117E" w14:textId="77777777" w:rsidTr="00DC561D">
        <w:trPr>
          <w:trHeight w:val="139"/>
        </w:trPr>
        <w:tc>
          <w:tcPr>
            <w:tcW w:w="2386" w:type="pct"/>
          </w:tcPr>
          <w:p w14:paraId="47AB8708" w14:textId="1A1B40CF" w:rsidR="007B07FB" w:rsidRPr="007B07FB" w:rsidRDefault="007B07FB" w:rsidP="007B07FB">
            <w:pPr>
              <w:rPr>
                <w:b/>
                <w:sz w:val="18"/>
                <w:szCs w:val="18"/>
              </w:rPr>
            </w:pPr>
            <w:r w:rsidRPr="007B07FB">
              <w:rPr>
                <w:b/>
                <w:sz w:val="18"/>
                <w:szCs w:val="18"/>
              </w:rPr>
              <w:t>(</w:t>
            </w:r>
            <w:r w:rsidRPr="007B07FB">
              <w:rPr>
                <w:rFonts w:hint="eastAsia"/>
                <w:b/>
                <w:sz w:val="18"/>
                <w:szCs w:val="18"/>
              </w:rPr>
              <w:t>一</w:t>
            </w:r>
            <w:r w:rsidRPr="007B07FB">
              <w:rPr>
                <w:b/>
                <w:sz w:val="18"/>
                <w:szCs w:val="18"/>
              </w:rPr>
              <w:t xml:space="preserve">) </w:t>
            </w:r>
            <w:r w:rsidRPr="007B07FB">
              <w:rPr>
                <w:rFonts w:hint="eastAsia"/>
                <w:b/>
                <w:sz w:val="18"/>
                <w:szCs w:val="18"/>
              </w:rPr>
              <w:t>项目名称</w:t>
            </w:r>
          </w:p>
        </w:tc>
        <w:tc>
          <w:tcPr>
            <w:tcW w:w="2614" w:type="pct"/>
          </w:tcPr>
          <w:p w14:paraId="1A68149A" w14:textId="5722DDD1" w:rsidR="007B07FB" w:rsidRPr="007B07FB" w:rsidRDefault="007B07FB" w:rsidP="007B07FB">
            <w:pPr>
              <w:jc w:val="center"/>
              <w:rPr>
                <w:b/>
                <w:sz w:val="18"/>
                <w:szCs w:val="18"/>
              </w:rPr>
            </w:pPr>
            <w:r w:rsidRPr="007B07FB">
              <w:rPr>
                <w:rFonts w:hint="eastAsia"/>
                <w:b/>
                <w:sz w:val="18"/>
                <w:szCs w:val="18"/>
              </w:rPr>
              <w:t>机构</w:t>
            </w:r>
          </w:p>
        </w:tc>
      </w:tr>
      <w:tr w:rsidR="007B07FB" w:rsidRPr="007B07FB" w14:paraId="39DA3522" w14:textId="77777777" w:rsidTr="00DC561D">
        <w:trPr>
          <w:trHeight w:val="40"/>
        </w:trPr>
        <w:tc>
          <w:tcPr>
            <w:tcW w:w="2386" w:type="pct"/>
            <w:vAlign w:val="center"/>
          </w:tcPr>
          <w:p w14:paraId="460AD56E" w14:textId="15D515B6" w:rsidR="007B07FB" w:rsidRPr="007B07FB" w:rsidRDefault="007B07FB" w:rsidP="007B07FB">
            <w:pPr>
              <w:jc w:val="center"/>
              <w:rPr>
                <w:color w:val="000000" w:themeColor="text1"/>
                <w:sz w:val="18"/>
                <w:szCs w:val="18"/>
                <w:lang w:eastAsia="zh-CN"/>
              </w:rPr>
            </w:pPr>
            <w:r w:rsidRPr="007B07FB">
              <w:rPr>
                <w:color w:val="000000"/>
                <w:sz w:val="18"/>
                <w:szCs w:val="18"/>
                <w:lang w:val="zh-CN" w:eastAsia="zh-CN"/>
              </w:rPr>
              <w:t>含氢氯氟烃淘汰管理计划</w:t>
            </w:r>
            <w:r w:rsidRPr="007B07FB">
              <w:rPr>
                <w:rFonts w:hint="eastAsia"/>
                <w:color w:val="000000"/>
                <w:sz w:val="18"/>
                <w:szCs w:val="18"/>
                <w:lang w:val="zh-CN" w:eastAsia="zh-CN"/>
              </w:rPr>
              <w:t>（第二</w:t>
            </w:r>
            <w:r w:rsidRPr="007B07FB">
              <w:rPr>
                <w:color w:val="000000"/>
                <w:sz w:val="18"/>
                <w:szCs w:val="18"/>
                <w:lang w:val="zh-CN" w:eastAsia="zh-CN"/>
              </w:rPr>
              <w:t>阶段</w:t>
            </w:r>
            <w:r w:rsidRPr="007B07FB">
              <w:rPr>
                <w:rFonts w:hint="eastAsia"/>
                <w:color w:val="000000"/>
                <w:sz w:val="18"/>
                <w:szCs w:val="18"/>
                <w:lang w:val="zh-CN" w:eastAsia="zh-CN"/>
              </w:rPr>
              <w:t>）</w:t>
            </w:r>
          </w:p>
        </w:tc>
        <w:tc>
          <w:tcPr>
            <w:tcW w:w="2614" w:type="pct"/>
            <w:vAlign w:val="center"/>
          </w:tcPr>
          <w:p w14:paraId="28AAC1D1" w14:textId="40A8B16E" w:rsidR="007B07FB" w:rsidRPr="007B07FB" w:rsidRDefault="007B07FB" w:rsidP="007B07FB">
            <w:pPr>
              <w:jc w:val="center"/>
              <w:rPr>
                <w:color w:val="000000" w:themeColor="text1"/>
                <w:sz w:val="18"/>
                <w:szCs w:val="18"/>
                <w:lang w:eastAsia="zh-CN"/>
              </w:rPr>
            </w:pPr>
            <w:r w:rsidRPr="007B07FB">
              <w:rPr>
                <w:rFonts w:hint="eastAsia"/>
                <w:color w:val="000000"/>
                <w:sz w:val="18"/>
                <w:szCs w:val="18"/>
                <w:lang w:val="zh-CN" w:eastAsia="zh-CN"/>
              </w:rPr>
              <w:t>环境规划署（牵头机构）</w:t>
            </w:r>
          </w:p>
        </w:tc>
      </w:tr>
    </w:tbl>
    <w:p w14:paraId="03353AC3" w14:textId="77777777" w:rsidR="00563DA8" w:rsidRPr="007B07FB" w:rsidRDefault="00563DA8" w:rsidP="004A4122">
      <w:pPr>
        <w:jc w:val="center"/>
        <w:rPr>
          <w:sz w:val="18"/>
          <w:szCs w:val="18"/>
          <w:lang w:eastAsia="zh-CN"/>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7B07FB" w:rsidRPr="007B07FB" w14:paraId="5DE34144" w14:textId="77777777" w:rsidTr="00AC2F3A">
        <w:trPr>
          <w:trHeight w:val="77"/>
        </w:trPr>
        <w:tc>
          <w:tcPr>
            <w:tcW w:w="2456" w:type="pct"/>
          </w:tcPr>
          <w:p w14:paraId="2C1C036A" w14:textId="0734A8CC" w:rsidR="007B07FB" w:rsidRPr="007B07FB" w:rsidRDefault="007B07FB" w:rsidP="007B07FB">
            <w:pPr>
              <w:jc w:val="left"/>
              <w:rPr>
                <w:b/>
                <w:sz w:val="18"/>
                <w:szCs w:val="18"/>
                <w:lang w:eastAsia="zh-CN"/>
              </w:rPr>
            </w:pPr>
            <w:r w:rsidRPr="007B07FB">
              <w:rPr>
                <w:b/>
                <w:sz w:val="18"/>
                <w:szCs w:val="18"/>
                <w:lang w:eastAsia="zh-CN"/>
              </w:rPr>
              <w:t>(</w:t>
            </w:r>
            <w:r w:rsidRPr="007B07FB">
              <w:rPr>
                <w:rFonts w:hint="eastAsia"/>
                <w:b/>
                <w:sz w:val="18"/>
                <w:szCs w:val="18"/>
                <w:lang w:eastAsia="zh-CN"/>
              </w:rPr>
              <w:t>二</w:t>
            </w:r>
            <w:r w:rsidRPr="007B07FB">
              <w:rPr>
                <w:b/>
                <w:sz w:val="18"/>
                <w:szCs w:val="18"/>
                <w:lang w:eastAsia="zh-CN"/>
              </w:rPr>
              <w:t xml:space="preserve">) </w:t>
            </w:r>
            <w:r w:rsidRPr="007B07FB">
              <w:rPr>
                <w:rFonts w:hint="eastAsia"/>
                <w:b/>
                <w:sz w:val="18"/>
                <w:szCs w:val="18"/>
                <w:lang w:eastAsia="zh-CN"/>
              </w:rPr>
              <w:t>最新第</w:t>
            </w:r>
            <w:r w:rsidRPr="007B07FB">
              <w:rPr>
                <w:rFonts w:hint="eastAsia"/>
                <w:b/>
                <w:sz w:val="18"/>
                <w:szCs w:val="18"/>
                <w:lang w:eastAsia="zh-CN"/>
              </w:rPr>
              <w:t>7</w:t>
            </w:r>
            <w:r w:rsidRPr="007B07FB">
              <w:rPr>
                <w:rFonts w:hint="eastAsia"/>
                <w:b/>
                <w:sz w:val="18"/>
                <w:szCs w:val="18"/>
                <w:lang w:eastAsia="zh-CN"/>
              </w:rPr>
              <w:t>条数据（附件</w:t>
            </w:r>
            <w:r w:rsidRPr="007B07FB">
              <w:rPr>
                <w:rFonts w:hint="eastAsia"/>
                <w:b/>
                <w:sz w:val="18"/>
                <w:szCs w:val="18"/>
                <w:lang w:eastAsia="zh-CN"/>
              </w:rPr>
              <w:t>C</w:t>
            </w:r>
            <w:r w:rsidRPr="007B07FB">
              <w:rPr>
                <w:rFonts w:hint="eastAsia"/>
                <w:b/>
                <w:sz w:val="18"/>
                <w:szCs w:val="18"/>
                <w:lang w:eastAsia="zh-CN"/>
              </w:rPr>
              <w:t>，第一类）</w:t>
            </w:r>
          </w:p>
        </w:tc>
        <w:tc>
          <w:tcPr>
            <w:tcW w:w="1066" w:type="pct"/>
          </w:tcPr>
          <w:p w14:paraId="49BBB24E" w14:textId="481A1269" w:rsidR="007B07FB" w:rsidRPr="007B07FB" w:rsidRDefault="007B07FB" w:rsidP="007B07FB">
            <w:pPr>
              <w:jc w:val="right"/>
              <w:rPr>
                <w:sz w:val="18"/>
                <w:szCs w:val="18"/>
              </w:rPr>
            </w:pPr>
            <w:r w:rsidRPr="007B07FB">
              <w:rPr>
                <w:rFonts w:hint="eastAsia"/>
                <w:sz w:val="18"/>
                <w:szCs w:val="18"/>
              </w:rPr>
              <w:t>年份：</w:t>
            </w:r>
            <w:r w:rsidRPr="007B07FB">
              <w:rPr>
                <w:sz w:val="18"/>
                <w:szCs w:val="18"/>
              </w:rPr>
              <w:t>2024</w:t>
            </w:r>
          </w:p>
        </w:tc>
        <w:tc>
          <w:tcPr>
            <w:tcW w:w="1478" w:type="pct"/>
          </w:tcPr>
          <w:p w14:paraId="40B43F0A" w14:textId="54B263CC" w:rsidR="007B07FB" w:rsidRPr="007B07FB" w:rsidRDefault="007B07FB" w:rsidP="007B07FB">
            <w:pPr>
              <w:jc w:val="right"/>
              <w:rPr>
                <w:sz w:val="18"/>
                <w:szCs w:val="18"/>
              </w:rPr>
            </w:pPr>
            <w:r w:rsidRPr="007B07FB">
              <w:rPr>
                <w:sz w:val="18"/>
                <w:szCs w:val="18"/>
                <w:lang w:eastAsia="zh-CN"/>
              </w:rPr>
              <w:t>0.23</w:t>
            </w:r>
            <w:r w:rsidRPr="007B07FB">
              <w:rPr>
                <w:sz w:val="18"/>
                <w:szCs w:val="18"/>
              </w:rPr>
              <w:t xml:space="preserve"> ODP</w:t>
            </w:r>
            <w:r w:rsidRPr="007B07FB">
              <w:rPr>
                <w:rFonts w:hint="eastAsia"/>
                <w:sz w:val="18"/>
                <w:szCs w:val="18"/>
              </w:rPr>
              <w:t>吨</w:t>
            </w:r>
          </w:p>
        </w:tc>
      </w:tr>
    </w:tbl>
    <w:p w14:paraId="724BB759" w14:textId="77777777" w:rsidR="00563DA8" w:rsidRPr="007B07FB" w:rsidRDefault="00563DA8" w:rsidP="004A4122">
      <w:pPr>
        <w:jc w:val="center"/>
        <w:rPr>
          <w:sz w:val="18"/>
          <w:szCs w:val="18"/>
        </w:rPr>
      </w:pPr>
    </w:p>
    <w:tbl>
      <w:tblPr>
        <w:tblStyle w:val="TableGrid"/>
        <w:tblW w:w="5364" w:type="pct"/>
        <w:tblInd w:w="-113" w:type="dxa"/>
        <w:tblLayout w:type="fixed"/>
        <w:tblLook w:val="04A0" w:firstRow="1" w:lastRow="0" w:firstColumn="1" w:lastColumn="0" w:noHBand="0" w:noVBand="1"/>
      </w:tblPr>
      <w:tblGrid>
        <w:gridCol w:w="1088"/>
        <w:gridCol w:w="808"/>
        <w:gridCol w:w="993"/>
        <w:gridCol w:w="811"/>
        <w:gridCol w:w="901"/>
        <w:gridCol w:w="991"/>
        <w:gridCol w:w="813"/>
        <w:gridCol w:w="903"/>
        <w:gridCol w:w="1262"/>
        <w:gridCol w:w="1461"/>
      </w:tblGrid>
      <w:tr w:rsidR="007B07FB" w:rsidRPr="007B07FB" w14:paraId="000613F9" w14:textId="77777777" w:rsidTr="007B07FB">
        <w:trPr>
          <w:trHeight w:val="128"/>
        </w:trPr>
        <w:tc>
          <w:tcPr>
            <w:tcW w:w="3643" w:type="pct"/>
            <w:gridSpan w:val="8"/>
          </w:tcPr>
          <w:p w14:paraId="5DC5D5E1" w14:textId="507FBDB1" w:rsidR="007B07FB" w:rsidRPr="007B07FB" w:rsidRDefault="007B07FB" w:rsidP="007B07FB">
            <w:pPr>
              <w:jc w:val="left"/>
              <w:rPr>
                <w:b/>
                <w:sz w:val="18"/>
                <w:szCs w:val="18"/>
                <w:lang w:eastAsia="zh-CN"/>
              </w:rPr>
            </w:pPr>
            <w:r w:rsidRPr="007B07FB">
              <w:rPr>
                <w:b/>
                <w:sz w:val="18"/>
                <w:szCs w:val="18"/>
                <w:lang w:eastAsia="zh-CN"/>
              </w:rPr>
              <w:t>(</w:t>
            </w:r>
            <w:r w:rsidRPr="007B07FB">
              <w:rPr>
                <w:rFonts w:hint="eastAsia"/>
                <w:b/>
                <w:sz w:val="18"/>
                <w:szCs w:val="18"/>
                <w:lang w:eastAsia="zh-CN"/>
              </w:rPr>
              <w:t>三</w:t>
            </w:r>
            <w:r w:rsidRPr="007B07FB">
              <w:rPr>
                <w:b/>
                <w:sz w:val="18"/>
                <w:szCs w:val="18"/>
                <w:lang w:eastAsia="zh-CN"/>
              </w:rPr>
              <w:t xml:space="preserve">) </w:t>
            </w:r>
            <w:r w:rsidRPr="007B07FB">
              <w:rPr>
                <w:rFonts w:hint="eastAsia"/>
                <w:b/>
                <w:sz w:val="18"/>
                <w:szCs w:val="18"/>
                <w:lang w:eastAsia="zh-CN"/>
              </w:rPr>
              <w:t>最新国家方案行业数据</w:t>
            </w:r>
            <w:r w:rsidRPr="007B07FB">
              <w:rPr>
                <w:b/>
                <w:sz w:val="18"/>
                <w:szCs w:val="18"/>
                <w:lang w:eastAsia="zh-CN"/>
              </w:rPr>
              <w:t xml:space="preserve"> (ODP</w:t>
            </w:r>
            <w:r w:rsidRPr="007B07FB">
              <w:rPr>
                <w:rFonts w:hint="eastAsia"/>
                <w:b/>
                <w:sz w:val="18"/>
                <w:szCs w:val="18"/>
                <w:lang w:eastAsia="zh-CN"/>
              </w:rPr>
              <w:t>吨</w:t>
            </w:r>
            <w:r w:rsidRPr="007B07FB">
              <w:rPr>
                <w:rFonts w:hint="eastAsia"/>
                <w:b/>
                <w:sz w:val="18"/>
                <w:szCs w:val="18"/>
                <w:lang w:eastAsia="zh-CN"/>
              </w:rPr>
              <w:t>)</w:t>
            </w:r>
          </w:p>
        </w:tc>
        <w:tc>
          <w:tcPr>
            <w:tcW w:w="1357" w:type="pct"/>
            <w:gridSpan w:val="2"/>
          </w:tcPr>
          <w:p w14:paraId="09AAFF05" w14:textId="59F55366" w:rsidR="007B07FB" w:rsidRPr="007B07FB" w:rsidRDefault="007B07FB" w:rsidP="007B07FB">
            <w:pPr>
              <w:spacing w:after="60"/>
              <w:jc w:val="right"/>
              <w:rPr>
                <w:b/>
                <w:sz w:val="18"/>
                <w:szCs w:val="18"/>
                <w:highlight w:val="cyan"/>
              </w:rPr>
            </w:pPr>
            <w:r w:rsidRPr="007B07FB">
              <w:rPr>
                <w:rFonts w:hint="eastAsia"/>
                <w:b/>
                <w:bCs/>
                <w:sz w:val="18"/>
                <w:szCs w:val="18"/>
              </w:rPr>
              <w:t>年份：</w:t>
            </w:r>
            <w:r w:rsidRPr="007B07FB">
              <w:rPr>
                <w:b/>
                <w:bCs/>
                <w:sz w:val="18"/>
                <w:szCs w:val="18"/>
              </w:rPr>
              <w:t>2024</w:t>
            </w:r>
          </w:p>
        </w:tc>
      </w:tr>
      <w:tr w:rsidR="007B07FB" w:rsidRPr="007B07FB" w14:paraId="4EDC7ECD" w14:textId="77777777" w:rsidTr="007B07FB">
        <w:trPr>
          <w:trHeight w:val="250"/>
        </w:trPr>
        <w:tc>
          <w:tcPr>
            <w:tcW w:w="543" w:type="pct"/>
            <w:vAlign w:val="center"/>
          </w:tcPr>
          <w:p w14:paraId="0438F0EE" w14:textId="7F38C86A" w:rsidR="007B07FB" w:rsidRPr="007B07FB" w:rsidRDefault="007B07FB" w:rsidP="007B07FB">
            <w:pPr>
              <w:spacing w:after="60"/>
              <w:jc w:val="center"/>
              <w:rPr>
                <w:sz w:val="18"/>
                <w:szCs w:val="18"/>
              </w:rPr>
            </w:pPr>
            <w:r w:rsidRPr="007B07FB">
              <w:rPr>
                <w:rFonts w:hint="eastAsia"/>
                <w:sz w:val="18"/>
                <w:szCs w:val="18"/>
              </w:rPr>
              <w:t>化学品</w:t>
            </w:r>
          </w:p>
        </w:tc>
        <w:tc>
          <w:tcPr>
            <w:tcW w:w="403" w:type="pct"/>
            <w:vAlign w:val="center"/>
          </w:tcPr>
          <w:p w14:paraId="177F9A27" w14:textId="46BCAADD" w:rsidR="007B07FB" w:rsidRPr="007B07FB" w:rsidRDefault="007B07FB" w:rsidP="007B07FB">
            <w:pPr>
              <w:spacing w:after="60"/>
              <w:ind w:left="-106" w:right="-97"/>
              <w:jc w:val="center"/>
              <w:rPr>
                <w:sz w:val="18"/>
                <w:szCs w:val="18"/>
              </w:rPr>
            </w:pPr>
            <w:r w:rsidRPr="007B07FB">
              <w:rPr>
                <w:rFonts w:hint="eastAsia"/>
                <w:sz w:val="18"/>
                <w:szCs w:val="18"/>
              </w:rPr>
              <w:t>气雾剂</w:t>
            </w:r>
          </w:p>
        </w:tc>
        <w:tc>
          <w:tcPr>
            <w:tcW w:w="495" w:type="pct"/>
            <w:vAlign w:val="center"/>
          </w:tcPr>
          <w:p w14:paraId="15499A70" w14:textId="758BE290" w:rsidR="007B07FB" w:rsidRPr="007B07FB" w:rsidRDefault="007B07FB" w:rsidP="007B07FB">
            <w:pPr>
              <w:spacing w:after="60"/>
              <w:jc w:val="center"/>
              <w:rPr>
                <w:sz w:val="18"/>
                <w:szCs w:val="18"/>
              </w:rPr>
            </w:pPr>
            <w:r w:rsidRPr="007B07FB">
              <w:rPr>
                <w:rFonts w:hint="eastAsia"/>
                <w:sz w:val="18"/>
                <w:szCs w:val="18"/>
              </w:rPr>
              <w:t>泡沫塑料</w:t>
            </w:r>
          </w:p>
        </w:tc>
        <w:tc>
          <w:tcPr>
            <w:tcW w:w="404" w:type="pct"/>
            <w:vAlign w:val="center"/>
          </w:tcPr>
          <w:p w14:paraId="43B67AEB" w14:textId="474E3003" w:rsidR="007B07FB" w:rsidRPr="007B07FB" w:rsidRDefault="007B07FB" w:rsidP="007B07FB">
            <w:pPr>
              <w:spacing w:after="60"/>
              <w:ind w:left="-106" w:right="-112"/>
              <w:jc w:val="center"/>
              <w:rPr>
                <w:sz w:val="18"/>
                <w:szCs w:val="18"/>
              </w:rPr>
            </w:pPr>
            <w:r w:rsidRPr="007B07FB">
              <w:rPr>
                <w:rFonts w:hint="eastAsia"/>
                <w:sz w:val="18"/>
                <w:szCs w:val="18"/>
              </w:rPr>
              <w:t>消防</w:t>
            </w:r>
          </w:p>
        </w:tc>
        <w:tc>
          <w:tcPr>
            <w:tcW w:w="943" w:type="pct"/>
            <w:gridSpan w:val="2"/>
            <w:vAlign w:val="center"/>
          </w:tcPr>
          <w:p w14:paraId="4A9674E9" w14:textId="6FE9D391" w:rsidR="007B07FB" w:rsidRPr="007B07FB" w:rsidRDefault="007B07FB" w:rsidP="007B07FB">
            <w:pPr>
              <w:spacing w:after="60"/>
              <w:jc w:val="center"/>
              <w:rPr>
                <w:sz w:val="18"/>
                <w:szCs w:val="18"/>
              </w:rPr>
            </w:pPr>
            <w:r w:rsidRPr="007B07FB">
              <w:rPr>
                <w:rFonts w:hint="eastAsia"/>
                <w:sz w:val="18"/>
                <w:szCs w:val="18"/>
              </w:rPr>
              <w:t>制冷</w:t>
            </w:r>
          </w:p>
        </w:tc>
        <w:tc>
          <w:tcPr>
            <w:tcW w:w="405" w:type="pct"/>
            <w:vAlign w:val="center"/>
          </w:tcPr>
          <w:p w14:paraId="090FF9B9" w14:textId="0A3EAC7E" w:rsidR="007B07FB" w:rsidRPr="007B07FB" w:rsidRDefault="007B07FB" w:rsidP="007B07FB">
            <w:pPr>
              <w:spacing w:after="60"/>
              <w:ind w:left="-106" w:right="-105"/>
              <w:jc w:val="center"/>
              <w:rPr>
                <w:sz w:val="18"/>
                <w:szCs w:val="18"/>
              </w:rPr>
            </w:pPr>
            <w:r w:rsidRPr="007B07FB">
              <w:rPr>
                <w:rFonts w:hint="eastAsia"/>
                <w:sz w:val="18"/>
                <w:szCs w:val="18"/>
              </w:rPr>
              <w:t>溶剂</w:t>
            </w:r>
          </w:p>
        </w:tc>
        <w:tc>
          <w:tcPr>
            <w:tcW w:w="449" w:type="pct"/>
            <w:vAlign w:val="center"/>
          </w:tcPr>
          <w:p w14:paraId="44EBD0F9" w14:textId="4A181356" w:rsidR="007B07FB" w:rsidRPr="007B07FB" w:rsidRDefault="007B07FB" w:rsidP="007B07FB">
            <w:pPr>
              <w:spacing w:after="60"/>
              <w:jc w:val="center"/>
              <w:rPr>
                <w:sz w:val="18"/>
                <w:szCs w:val="18"/>
              </w:rPr>
            </w:pPr>
            <w:r w:rsidRPr="007B07FB">
              <w:rPr>
                <w:rFonts w:hint="eastAsia"/>
                <w:sz w:val="18"/>
                <w:szCs w:val="18"/>
              </w:rPr>
              <w:t>加工剂</w:t>
            </w:r>
          </w:p>
        </w:tc>
        <w:tc>
          <w:tcPr>
            <w:tcW w:w="629" w:type="pct"/>
            <w:vAlign w:val="center"/>
          </w:tcPr>
          <w:p w14:paraId="25BCC516" w14:textId="6479D5E7" w:rsidR="007B07FB" w:rsidRPr="007B07FB" w:rsidRDefault="007B07FB" w:rsidP="007B07FB">
            <w:pPr>
              <w:spacing w:after="60"/>
              <w:jc w:val="center"/>
              <w:rPr>
                <w:sz w:val="18"/>
                <w:szCs w:val="18"/>
              </w:rPr>
            </w:pPr>
            <w:r w:rsidRPr="007B07FB">
              <w:rPr>
                <w:rFonts w:hint="eastAsia"/>
                <w:sz w:val="18"/>
                <w:szCs w:val="18"/>
              </w:rPr>
              <w:t>实验室用途</w:t>
            </w:r>
          </w:p>
        </w:tc>
        <w:tc>
          <w:tcPr>
            <w:tcW w:w="728" w:type="pct"/>
            <w:vAlign w:val="center"/>
          </w:tcPr>
          <w:p w14:paraId="55E1B4A8" w14:textId="4C902762" w:rsidR="007B07FB" w:rsidRPr="007B07FB" w:rsidRDefault="007B07FB" w:rsidP="007B07FB">
            <w:pPr>
              <w:spacing w:after="60"/>
              <w:jc w:val="center"/>
              <w:rPr>
                <w:sz w:val="18"/>
                <w:szCs w:val="18"/>
              </w:rPr>
            </w:pPr>
            <w:r w:rsidRPr="007B07FB">
              <w:rPr>
                <w:rFonts w:hint="eastAsia"/>
                <w:sz w:val="18"/>
                <w:szCs w:val="18"/>
              </w:rPr>
              <w:t>总行业消费量</w:t>
            </w:r>
          </w:p>
        </w:tc>
      </w:tr>
      <w:tr w:rsidR="007B07FB" w:rsidRPr="007B07FB" w14:paraId="29009876" w14:textId="77777777" w:rsidTr="007B07FB">
        <w:trPr>
          <w:trHeight w:val="154"/>
        </w:trPr>
        <w:tc>
          <w:tcPr>
            <w:tcW w:w="1845" w:type="pct"/>
            <w:gridSpan w:val="4"/>
            <w:vAlign w:val="center"/>
          </w:tcPr>
          <w:p w14:paraId="7BF95C48" w14:textId="77777777" w:rsidR="007B07FB" w:rsidRPr="007B07FB" w:rsidRDefault="007B07FB" w:rsidP="007B07FB">
            <w:pPr>
              <w:spacing w:after="60"/>
              <w:jc w:val="center"/>
              <w:rPr>
                <w:sz w:val="18"/>
                <w:szCs w:val="18"/>
              </w:rPr>
            </w:pPr>
          </w:p>
        </w:tc>
        <w:tc>
          <w:tcPr>
            <w:tcW w:w="449" w:type="pct"/>
            <w:vAlign w:val="center"/>
          </w:tcPr>
          <w:p w14:paraId="28561FE2" w14:textId="2E59DA1F" w:rsidR="007B07FB" w:rsidRPr="007B07FB" w:rsidRDefault="007B07FB" w:rsidP="007B07FB">
            <w:pPr>
              <w:spacing w:after="60"/>
              <w:ind w:left="-83" w:right="-68"/>
              <w:jc w:val="center"/>
              <w:rPr>
                <w:sz w:val="18"/>
                <w:szCs w:val="18"/>
              </w:rPr>
            </w:pPr>
            <w:r w:rsidRPr="007B07FB">
              <w:rPr>
                <w:rFonts w:hint="eastAsia"/>
                <w:sz w:val="18"/>
                <w:szCs w:val="18"/>
              </w:rPr>
              <w:t>制造</w:t>
            </w:r>
          </w:p>
        </w:tc>
        <w:tc>
          <w:tcPr>
            <w:tcW w:w="494" w:type="pct"/>
            <w:vAlign w:val="center"/>
          </w:tcPr>
          <w:p w14:paraId="0B11DFF8" w14:textId="650CBA6F" w:rsidR="007B07FB" w:rsidRPr="007B07FB" w:rsidRDefault="007B07FB" w:rsidP="007B07FB">
            <w:pPr>
              <w:spacing w:after="60"/>
              <w:jc w:val="center"/>
              <w:rPr>
                <w:sz w:val="18"/>
                <w:szCs w:val="18"/>
              </w:rPr>
            </w:pPr>
            <w:r w:rsidRPr="007B07FB">
              <w:rPr>
                <w:rFonts w:hint="eastAsia"/>
                <w:sz w:val="18"/>
                <w:szCs w:val="18"/>
              </w:rPr>
              <w:t>维修</w:t>
            </w:r>
          </w:p>
        </w:tc>
        <w:tc>
          <w:tcPr>
            <w:tcW w:w="2212" w:type="pct"/>
            <w:gridSpan w:val="4"/>
            <w:vAlign w:val="center"/>
          </w:tcPr>
          <w:p w14:paraId="47C9EFC8" w14:textId="77777777" w:rsidR="007B07FB" w:rsidRPr="007B07FB" w:rsidRDefault="007B07FB" w:rsidP="007B07FB">
            <w:pPr>
              <w:spacing w:after="60"/>
              <w:jc w:val="center"/>
              <w:rPr>
                <w:sz w:val="18"/>
                <w:szCs w:val="18"/>
              </w:rPr>
            </w:pPr>
          </w:p>
        </w:tc>
      </w:tr>
      <w:tr w:rsidR="004001AC" w:rsidRPr="007B07FB" w14:paraId="161AE5EC" w14:textId="77777777" w:rsidTr="007B07FB">
        <w:trPr>
          <w:trHeight w:val="250"/>
        </w:trPr>
        <w:tc>
          <w:tcPr>
            <w:tcW w:w="543" w:type="pct"/>
          </w:tcPr>
          <w:p w14:paraId="16E5A150" w14:textId="77777777" w:rsidR="00563DA8" w:rsidRPr="007B07FB" w:rsidRDefault="00563DA8" w:rsidP="004A4122">
            <w:pPr>
              <w:spacing w:after="60"/>
              <w:jc w:val="left"/>
              <w:rPr>
                <w:sz w:val="18"/>
                <w:szCs w:val="18"/>
              </w:rPr>
            </w:pPr>
            <w:r w:rsidRPr="007B07FB">
              <w:rPr>
                <w:color w:val="000000" w:themeColor="text1"/>
                <w:sz w:val="18"/>
                <w:szCs w:val="18"/>
              </w:rPr>
              <w:t>HCFC-22</w:t>
            </w:r>
          </w:p>
        </w:tc>
        <w:tc>
          <w:tcPr>
            <w:tcW w:w="403" w:type="pct"/>
          </w:tcPr>
          <w:p w14:paraId="026A479E" w14:textId="77777777" w:rsidR="00563DA8" w:rsidRPr="007B07FB" w:rsidRDefault="00563DA8" w:rsidP="004A4122">
            <w:pPr>
              <w:spacing w:after="60"/>
              <w:jc w:val="right"/>
              <w:rPr>
                <w:sz w:val="18"/>
                <w:szCs w:val="18"/>
              </w:rPr>
            </w:pPr>
          </w:p>
        </w:tc>
        <w:tc>
          <w:tcPr>
            <w:tcW w:w="495" w:type="pct"/>
          </w:tcPr>
          <w:p w14:paraId="424A2BCD" w14:textId="77777777" w:rsidR="00563DA8" w:rsidRPr="007B07FB" w:rsidRDefault="00563DA8" w:rsidP="004A4122">
            <w:pPr>
              <w:spacing w:after="60"/>
              <w:jc w:val="right"/>
              <w:rPr>
                <w:sz w:val="18"/>
                <w:szCs w:val="18"/>
              </w:rPr>
            </w:pPr>
          </w:p>
        </w:tc>
        <w:tc>
          <w:tcPr>
            <w:tcW w:w="404" w:type="pct"/>
          </w:tcPr>
          <w:p w14:paraId="327F222E" w14:textId="77777777" w:rsidR="00563DA8" w:rsidRPr="007B07FB" w:rsidRDefault="00563DA8" w:rsidP="004A4122">
            <w:pPr>
              <w:spacing w:after="60"/>
              <w:jc w:val="right"/>
              <w:rPr>
                <w:sz w:val="18"/>
                <w:szCs w:val="18"/>
              </w:rPr>
            </w:pPr>
          </w:p>
        </w:tc>
        <w:tc>
          <w:tcPr>
            <w:tcW w:w="449" w:type="pct"/>
          </w:tcPr>
          <w:p w14:paraId="524F0CDC" w14:textId="77777777" w:rsidR="00563DA8" w:rsidRPr="007B07FB" w:rsidRDefault="00563DA8" w:rsidP="004A4122">
            <w:pPr>
              <w:spacing w:after="60"/>
              <w:jc w:val="right"/>
              <w:rPr>
                <w:sz w:val="18"/>
                <w:szCs w:val="18"/>
              </w:rPr>
            </w:pPr>
          </w:p>
        </w:tc>
        <w:tc>
          <w:tcPr>
            <w:tcW w:w="494" w:type="pct"/>
          </w:tcPr>
          <w:p w14:paraId="3DAD3F12" w14:textId="1555694D" w:rsidR="00563DA8" w:rsidRPr="007B07FB" w:rsidRDefault="00FA2974" w:rsidP="004A4122">
            <w:pPr>
              <w:spacing w:after="60"/>
              <w:jc w:val="right"/>
              <w:rPr>
                <w:sz w:val="18"/>
                <w:szCs w:val="18"/>
              </w:rPr>
            </w:pPr>
            <w:r w:rsidRPr="007B07FB">
              <w:rPr>
                <w:sz w:val="18"/>
                <w:szCs w:val="18"/>
              </w:rPr>
              <w:t>0.2</w:t>
            </w:r>
            <w:r w:rsidR="00FA462F" w:rsidRPr="007B07FB">
              <w:rPr>
                <w:sz w:val="18"/>
                <w:szCs w:val="18"/>
              </w:rPr>
              <w:t>3</w:t>
            </w:r>
          </w:p>
        </w:tc>
        <w:tc>
          <w:tcPr>
            <w:tcW w:w="405" w:type="pct"/>
          </w:tcPr>
          <w:p w14:paraId="3A5965A3" w14:textId="77777777" w:rsidR="00563DA8" w:rsidRPr="007B07FB" w:rsidRDefault="00563DA8" w:rsidP="004A4122">
            <w:pPr>
              <w:spacing w:after="60"/>
              <w:jc w:val="right"/>
              <w:rPr>
                <w:sz w:val="18"/>
                <w:szCs w:val="18"/>
              </w:rPr>
            </w:pPr>
          </w:p>
        </w:tc>
        <w:tc>
          <w:tcPr>
            <w:tcW w:w="449" w:type="pct"/>
          </w:tcPr>
          <w:p w14:paraId="129CFEBA" w14:textId="77777777" w:rsidR="00563DA8" w:rsidRPr="007B07FB" w:rsidRDefault="00563DA8" w:rsidP="004A4122">
            <w:pPr>
              <w:spacing w:after="60"/>
              <w:jc w:val="right"/>
              <w:rPr>
                <w:sz w:val="18"/>
                <w:szCs w:val="18"/>
              </w:rPr>
            </w:pPr>
          </w:p>
        </w:tc>
        <w:tc>
          <w:tcPr>
            <w:tcW w:w="629" w:type="pct"/>
          </w:tcPr>
          <w:p w14:paraId="2BE4D740" w14:textId="77777777" w:rsidR="00563DA8" w:rsidRPr="007B07FB" w:rsidRDefault="00563DA8" w:rsidP="004A4122">
            <w:pPr>
              <w:spacing w:after="60"/>
              <w:jc w:val="right"/>
              <w:rPr>
                <w:sz w:val="18"/>
                <w:szCs w:val="18"/>
              </w:rPr>
            </w:pPr>
          </w:p>
        </w:tc>
        <w:tc>
          <w:tcPr>
            <w:tcW w:w="728" w:type="pct"/>
          </w:tcPr>
          <w:p w14:paraId="05227624" w14:textId="4BDDD122" w:rsidR="00563DA8" w:rsidRPr="007B07FB" w:rsidRDefault="000752FD" w:rsidP="004A4122">
            <w:pPr>
              <w:spacing w:after="60"/>
              <w:jc w:val="right"/>
              <w:rPr>
                <w:sz w:val="18"/>
                <w:szCs w:val="18"/>
              </w:rPr>
            </w:pPr>
            <w:r w:rsidRPr="007B07FB">
              <w:rPr>
                <w:sz w:val="18"/>
                <w:szCs w:val="18"/>
              </w:rPr>
              <w:t>0.</w:t>
            </w:r>
            <w:r w:rsidR="00FA2974" w:rsidRPr="007B07FB">
              <w:rPr>
                <w:sz w:val="18"/>
                <w:szCs w:val="18"/>
              </w:rPr>
              <w:t>2</w:t>
            </w:r>
            <w:r w:rsidR="00FA462F" w:rsidRPr="007B07FB">
              <w:rPr>
                <w:sz w:val="18"/>
                <w:szCs w:val="18"/>
              </w:rPr>
              <w:t>3</w:t>
            </w:r>
          </w:p>
        </w:tc>
      </w:tr>
    </w:tbl>
    <w:p w14:paraId="6B7BD254" w14:textId="77777777" w:rsidR="00563DA8" w:rsidRPr="007B07FB" w:rsidRDefault="00563DA8" w:rsidP="004A4122">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7B07FB" w:rsidRPr="007B07FB" w14:paraId="38031251" w14:textId="77777777" w:rsidTr="00BE2DAA">
        <w:trPr>
          <w:trHeight w:val="272"/>
        </w:trPr>
        <w:tc>
          <w:tcPr>
            <w:tcW w:w="5000" w:type="pct"/>
            <w:gridSpan w:val="4"/>
          </w:tcPr>
          <w:p w14:paraId="0840C646" w14:textId="1FEC4839" w:rsidR="007B07FB" w:rsidRPr="007B07FB" w:rsidRDefault="007B07FB" w:rsidP="007B07FB">
            <w:pPr>
              <w:jc w:val="left"/>
              <w:rPr>
                <w:b/>
                <w:sz w:val="18"/>
                <w:szCs w:val="18"/>
              </w:rPr>
            </w:pPr>
            <w:r w:rsidRPr="00775E87">
              <w:rPr>
                <w:b/>
                <w:sz w:val="18"/>
                <w:szCs w:val="18"/>
              </w:rPr>
              <w:t>(</w:t>
            </w:r>
            <w:r w:rsidRPr="00775E87">
              <w:rPr>
                <w:rFonts w:hint="eastAsia"/>
                <w:b/>
                <w:sz w:val="18"/>
                <w:szCs w:val="18"/>
              </w:rPr>
              <w:t>四</w:t>
            </w:r>
            <w:r w:rsidRPr="00775E87">
              <w:rPr>
                <w:b/>
                <w:sz w:val="18"/>
                <w:szCs w:val="18"/>
              </w:rPr>
              <w:t xml:space="preserve">) </w:t>
            </w:r>
            <w:r w:rsidRPr="00775E87">
              <w:rPr>
                <w:rFonts w:hint="eastAsia"/>
                <w:b/>
                <w:sz w:val="18"/>
                <w:szCs w:val="18"/>
              </w:rPr>
              <w:t>消费数据</w:t>
            </w:r>
            <w:r w:rsidRPr="00775E87">
              <w:rPr>
                <w:b/>
                <w:sz w:val="18"/>
                <w:szCs w:val="18"/>
              </w:rPr>
              <w:t xml:space="preserve"> (ODP</w:t>
            </w:r>
            <w:r w:rsidRPr="00775E87">
              <w:rPr>
                <w:rFonts w:hint="eastAsia"/>
                <w:b/>
                <w:sz w:val="18"/>
                <w:szCs w:val="18"/>
              </w:rPr>
              <w:t>吨</w:t>
            </w:r>
            <w:r w:rsidRPr="00775E87">
              <w:rPr>
                <w:b/>
                <w:sz w:val="18"/>
                <w:szCs w:val="18"/>
              </w:rPr>
              <w:t>)</w:t>
            </w:r>
          </w:p>
        </w:tc>
      </w:tr>
      <w:tr w:rsidR="007B07FB" w:rsidRPr="007B07FB" w14:paraId="69860980" w14:textId="77777777" w:rsidTr="007B07FB">
        <w:trPr>
          <w:trHeight w:val="272"/>
        </w:trPr>
        <w:tc>
          <w:tcPr>
            <w:tcW w:w="1027" w:type="pct"/>
          </w:tcPr>
          <w:p w14:paraId="68E291AD" w14:textId="1F4AAC7C" w:rsidR="007B07FB" w:rsidRPr="007B07FB" w:rsidRDefault="007B07FB" w:rsidP="007B07FB">
            <w:pPr>
              <w:spacing w:after="60"/>
              <w:jc w:val="center"/>
              <w:rPr>
                <w:sz w:val="18"/>
                <w:szCs w:val="18"/>
              </w:rPr>
            </w:pPr>
            <w:r w:rsidRPr="00775E87">
              <w:rPr>
                <w:sz w:val="18"/>
                <w:szCs w:val="18"/>
              </w:rPr>
              <w:t>2009–2010</w:t>
            </w:r>
            <w:r w:rsidRPr="00775E87">
              <w:rPr>
                <w:rFonts w:hint="eastAsia"/>
                <w:sz w:val="18"/>
                <w:szCs w:val="18"/>
              </w:rPr>
              <w:t>年基准：</w:t>
            </w:r>
          </w:p>
        </w:tc>
        <w:tc>
          <w:tcPr>
            <w:tcW w:w="807" w:type="pct"/>
          </w:tcPr>
          <w:p w14:paraId="56FB9B66" w14:textId="165E934D" w:rsidR="007B07FB" w:rsidRPr="007B07FB" w:rsidRDefault="007B07FB" w:rsidP="007B07FB">
            <w:pPr>
              <w:spacing w:after="60"/>
              <w:jc w:val="right"/>
              <w:rPr>
                <w:sz w:val="18"/>
                <w:szCs w:val="18"/>
              </w:rPr>
            </w:pPr>
            <w:r w:rsidRPr="007B07FB">
              <w:rPr>
                <w:sz w:val="18"/>
                <w:szCs w:val="18"/>
              </w:rPr>
              <w:t>0.70</w:t>
            </w:r>
          </w:p>
        </w:tc>
        <w:tc>
          <w:tcPr>
            <w:tcW w:w="2166" w:type="pct"/>
          </w:tcPr>
          <w:p w14:paraId="0D857412" w14:textId="6D3A3B81" w:rsidR="007B07FB" w:rsidRPr="007B07FB" w:rsidRDefault="007B07FB" w:rsidP="007B07FB">
            <w:pPr>
              <w:spacing w:after="60"/>
              <w:jc w:val="center"/>
              <w:rPr>
                <w:sz w:val="18"/>
                <w:szCs w:val="18"/>
                <w:lang w:eastAsia="zh-CN"/>
              </w:rPr>
            </w:pPr>
            <w:r w:rsidRPr="00775E87">
              <w:rPr>
                <w:rFonts w:hint="eastAsia"/>
                <w:sz w:val="18"/>
                <w:szCs w:val="18"/>
                <w:lang w:eastAsia="zh-CN"/>
              </w:rPr>
              <w:t>持续总削减量的起始基准值：</w:t>
            </w:r>
          </w:p>
        </w:tc>
        <w:tc>
          <w:tcPr>
            <w:tcW w:w="1000" w:type="pct"/>
          </w:tcPr>
          <w:p w14:paraId="53C28C1D" w14:textId="44D04861" w:rsidR="007B07FB" w:rsidRPr="007B07FB" w:rsidRDefault="007B07FB" w:rsidP="007B07FB">
            <w:pPr>
              <w:spacing w:after="60"/>
              <w:jc w:val="right"/>
              <w:rPr>
                <w:sz w:val="18"/>
                <w:szCs w:val="18"/>
              </w:rPr>
            </w:pPr>
            <w:r w:rsidRPr="007B07FB">
              <w:rPr>
                <w:color w:val="000000" w:themeColor="text1"/>
                <w:sz w:val="18"/>
                <w:szCs w:val="18"/>
              </w:rPr>
              <w:t>0.70</w:t>
            </w:r>
          </w:p>
        </w:tc>
      </w:tr>
      <w:tr w:rsidR="007B07FB" w:rsidRPr="007B07FB" w14:paraId="4271D35B" w14:textId="77777777" w:rsidTr="00BE2DAA">
        <w:trPr>
          <w:trHeight w:val="163"/>
        </w:trPr>
        <w:tc>
          <w:tcPr>
            <w:tcW w:w="5000" w:type="pct"/>
            <w:gridSpan w:val="4"/>
          </w:tcPr>
          <w:p w14:paraId="562772F4" w14:textId="4E895082" w:rsidR="007B07FB" w:rsidRPr="007B07FB" w:rsidRDefault="007B07FB" w:rsidP="007B07FB">
            <w:pPr>
              <w:tabs>
                <w:tab w:val="left" w:pos="993"/>
              </w:tabs>
              <w:jc w:val="left"/>
              <w:rPr>
                <w:b/>
                <w:sz w:val="18"/>
                <w:szCs w:val="18"/>
                <w:lang w:eastAsia="zh-CN"/>
              </w:rPr>
            </w:pPr>
            <w:r>
              <w:rPr>
                <w:b/>
                <w:sz w:val="18"/>
                <w:szCs w:val="18"/>
                <w:lang w:val="en-US" w:eastAsia="zh-CN"/>
              </w:rPr>
              <w:t xml:space="preserve">       </w:t>
            </w:r>
            <w:r w:rsidRPr="00775E87">
              <w:rPr>
                <w:rFonts w:hint="eastAsia"/>
                <w:b/>
                <w:sz w:val="18"/>
                <w:szCs w:val="18"/>
                <w:lang w:eastAsia="zh-CN"/>
              </w:rPr>
              <w:t>符合供资条件的消费量</w:t>
            </w:r>
          </w:p>
        </w:tc>
      </w:tr>
      <w:tr w:rsidR="007B07FB" w:rsidRPr="007B07FB" w14:paraId="61641347" w14:textId="77777777" w:rsidTr="007B07FB">
        <w:trPr>
          <w:trHeight w:val="272"/>
        </w:trPr>
        <w:tc>
          <w:tcPr>
            <w:tcW w:w="1027" w:type="pct"/>
          </w:tcPr>
          <w:p w14:paraId="23C6264C" w14:textId="1FB807AF" w:rsidR="007B07FB" w:rsidRPr="007B07FB" w:rsidRDefault="007B07FB" w:rsidP="007B07FB">
            <w:pPr>
              <w:spacing w:after="60"/>
              <w:jc w:val="center"/>
              <w:rPr>
                <w:sz w:val="18"/>
                <w:szCs w:val="18"/>
              </w:rPr>
            </w:pPr>
            <w:r w:rsidRPr="00775E87">
              <w:rPr>
                <w:rFonts w:hint="eastAsia"/>
                <w:sz w:val="18"/>
                <w:szCs w:val="18"/>
              </w:rPr>
              <w:t>已核准：</w:t>
            </w:r>
          </w:p>
        </w:tc>
        <w:tc>
          <w:tcPr>
            <w:tcW w:w="807" w:type="pct"/>
          </w:tcPr>
          <w:p w14:paraId="03B7FC18" w14:textId="7CA7844A" w:rsidR="007B07FB" w:rsidRPr="007B07FB" w:rsidRDefault="007B07FB" w:rsidP="007B07FB">
            <w:pPr>
              <w:spacing w:after="60"/>
              <w:jc w:val="right"/>
              <w:rPr>
                <w:sz w:val="18"/>
                <w:szCs w:val="18"/>
              </w:rPr>
            </w:pPr>
            <w:r w:rsidRPr="007B07FB">
              <w:rPr>
                <w:color w:val="000000" w:themeColor="text1"/>
                <w:sz w:val="18"/>
                <w:szCs w:val="18"/>
              </w:rPr>
              <w:t>0.24</w:t>
            </w:r>
          </w:p>
        </w:tc>
        <w:tc>
          <w:tcPr>
            <w:tcW w:w="2166" w:type="pct"/>
          </w:tcPr>
          <w:p w14:paraId="444EC6F6" w14:textId="5DCE272C" w:rsidR="007B07FB" w:rsidRPr="007B07FB" w:rsidRDefault="007B07FB" w:rsidP="007B07FB">
            <w:pPr>
              <w:spacing w:after="60"/>
              <w:jc w:val="center"/>
              <w:rPr>
                <w:sz w:val="18"/>
                <w:szCs w:val="18"/>
              </w:rPr>
            </w:pPr>
            <w:r w:rsidRPr="00775E87">
              <w:rPr>
                <w:rFonts w:hint="eastAsia"/>
                <w:sz w:val="18"/>
                <w:szCs w:val="18"/>
              </w:rPr>
              <w:t>剩余：</w:t>
            </w:r>
          </w:p>
        </w:tc>
        <w:tc>
          <w:tcPr>
            <w:tcW w:w="1000" w:type="pct"/>
          </w:tcPr>
          <w:p w14:paraId="1D33A595" w14:textId="637C2617" w:rsidR="007B07FB" w:rsidRPr="007B07FB" w:rsidRDefault="007B07FB" w:rsidP="007B07FB">
            <w:pPr>
              <w:spacing w:after="60"/>
              <w:jc w:val="right"/>
              <w:rPr>
                <w:sz w:val="18"/>
                <w:szCs w:val="18"/>
              </w:rPr>
            </w:pPr>
            <w:r w:rsidRPr="007B07FB">
              <w:rPr>
                <w:sz w:val="18"/>
                <w:szCs w:val="18"/>
              </w:rPr>
              <w:t>0.46</w:t>
            </w:r>
          </w:p>
        </w:tc>
      </w:tr>
    </w:tbl>
    <w:p w14:paraId="574475F0" w14:textId="77777777" w:rsidR="00563DA8" w:rsidRPr="007B07FB" w:rsidRDefault="00563DA8" w:rsidP="004A4122">
      <w:pPr>
        <w:jc w:val="center"/>
        <w:rPr>
          <w:sz w:val="18"/>
          <w:szCs w:val="18"/>
        </w:rPr>
      </w:pPr>
    </w:p>
    <w:tbl>
      <w:tblPr>
        <w:tblStyle w:val="TableGrid"/>
        <w:tblW w:w="5364" w:type="pct"/>
        <w:tblInd w:w="-113" w:type="dxa"/>
        <w:tblLook w:val="04A0" w:firstRow="1" w:lastRow="0" w:firstColumn="1" w:lastColumn="0" w:noHBand="0" w:noVBand="1"/>
      </w:tblPr>
      <w:tblGrid>
        <w:gridCol w:w="1239"/>
        <w:gridCol w:w="2828"/>
        <w:gridCol w:w="1491"/>
        <w:gridCol w:w="1491"/>
        <w:gridCol w:w="1491"/>
        <w:gridCol w:w="1491"/>
      </w:tblGrid>
      <w:tr w:rsidR="00563DA8" w:rsidRPr="007B07FB" w14:paraId="332D9F90" w14:textId="77777777" w:rsidTr="007B07FB">
        <w:trPr>
          <w:trHeight w:val="258"/>
        </w:trPr>
        <w:tc>
          <w:tcPr>
            <w:tcW w:w="2028" w:type="pct"/>
            <w:gridSpan w:val="2"/>
            <w:vAlign w:val="center"/>
          </w:tcPr>
          <w:p w14:paraId="786D6EA5" w14:textId="7E7AB796" w:rsidR="00563DA8" w:rsidRPr="007B07FB" w:rsidRDefault="007B07FB" w:rsidP="004A4122">
            <w:pPr>
              <w:spacing w:after="60"/>
              <w:jc w:val="left"/>
              <w:rPr>
                <w:b/>
                <w:sz w:val="18"/>
                <w:szCs w:val="18"/>
              </w:rPr>
            </w:pPr>
            <w:r w:rsidRPr="00775E87">
              <w:rPr>
                <w:b/>
                <w:sz w:val="18"/>
                <w:szCs w:val="18"/>
              </w:rPr>
              <w:t>(</w:t>
            </w:r>
            <w:r w:rsidRPr="00775E87">
              <w:rPr>
                <w:rFonts w:hint="eastAsia"/>
                <w:b/>
                <w:sz w:val="18"/>
                <w:szCs w:val="18"/>
              </w:rPr>
              <w:t>五</w:t>
            </w:r>
            <w:r w:rsidRPr="00775E87">
              <w:rPr>
                <w:b/>
                <w:sz w:val="18"/>
                <w:szCs w:val="18"/>
              </w:rPr>
              <w:t xml:space="preserve">) </w:t>
            </w:r>
            <w:r w:rsidRPr="00775E87">
              <w:rPr>
                <w:b/>
                <w:sz w:val="18"/>
                <w:szCs w:val="18"/>
              </w:rPr>
              <w:t>核定</w:t>
            </w:r>
            <w:r w:rsidRPr="00775E87">
              <w:rPr>
                <w:rFonts w:hint="eastAsia"/>
                <w:b/>
                <w:sz w:val="18"/>
                <w:szCs w:val="18"/>
              </w:rPr>
              <w:t>业务计划</w:t>
            </w:r>
          </w:p>
        </w:tc>
        <w:tc>
          <w:tcPr>
            <w:tcW w:w="743" w:type="pct"/>
            <w:vAlign w:val="center"/>
          </w:tcPr>
          <w:p w14:paraId="193AB6D1" w14:textId="58A559B6" w:rsidR="00563DA8" w:rsidRPr="007B07FB" w:rsidRDefault="00563DA8" w:rsidP="004A4122">
            <w:pPr>
              <w:spacing w:after="60"/>
              <w:jc w:val="center"/>
              <w:rPr>
                <w:b/>
                <w:sz w:val="18"/>
                <w:szCs w:val="18"/>
              </w:rPr>
            </w:pPr>
            <w:r w:rsidRPr="007B07FB">
              <w:rPr>
                <w:b/>
                <w:sz w:val="18"/>
                <w:szCs w:val="18"/>
              </w:rPr>
              <w:t>2025</w:t>
            </w:r>
            <w:r w:rsidR="007B07FB" w:rsidRPr="00775E87">
              <w:rPr>
                <w:rFonts w:hint="eastAsia"/>
                <w:b/>
                <w:sz w:val="18"/>
                <w:szCs w:val="18"/>
              </w:rPr>
              <w:t>年</w:t>
            </w:r>
          </w:p>
        </w:tc>
        <w:tc>
          <w:tcPr>
            <w:tcW w:w="743" w:type="pct"/>
            <w:vAlign w:val="center"/>
          </w:tcPr>
          <w:p w14:paraId="7C84219A" w14:textId="1C317B8D" w:rsidR="00563DA8" w:rsidRPr="007B07FB" w:rsidRDefault="00563DA8" w:rsidP="004A4122">
            <w:pPr>
              <w:spacing w:after="60"/>
              <w:jc w:val="center"/>
              <w:rPr>
                <w:b/>
                <w:sz w:val="18"/>
                <w:szCs w:val="18"/>
              </w:rPr>
            </w:pPr>
            <w:r w:rsidRPr="007B07FB">
              <w:rPr>
                <w:b/>
                <w:sz w:val="18"/>
                <w:szCs w:val="18"/>
              </w:rPr>
              <w:t>2026</w:t>
            </w:r>
            <w:r w:rsidR="007B07FB" w:rsidRPr="00775E87">
              <w:rPr>
                <w:rFonts w:hint="eastAsia"/>
                <w:b/>
                <w:sz w:val="18"/>
                <w:szCs w:val="18"/>
              </w:rPr>
              <w:t>年</w:t>
            </w:r>
          </w:p>
        </w:tc>
        <w:tc>
          <w:tcPr>
            <w:tcW w:w="743" w:type="pct"/>
            <w:vAlign w:val="center"/>
          </w:tcPr>
          <w:p w14:paraId="7409FB31" w14:textId="3BC58E1C" w:rsidR="00563DA8" w:rsidRPr="007B07FB" w:rsidRDefault="00563DA8" w:rsidP="004A4122">
            <w:pPr>
              <w:spacing w:after="60"/>
              <w:jc w:val="center"/>
              <w:rPr>
                <w:b/>
                <w:sz w:val="18"/>
                <w:szCs w:val="18"/>
              </w:rPr>
            </w:pPr>
            <w:r w:rsidRPr="007B07FB">
              <w:rPr>
                <w:b/>
                <w:sz w:val="18"/>
                <w:szCs w:val="18"/>
              </w:rPr>
              <w:t>2027</w:t>
            </w:r>
            <w:r w:rsidR="007B07FB" w:rsidRPr="00775E87">
              <w:rPr>
                <w:rFonts w:hint="eastAsia"/>
                <w:b/>
                <w:sz w:val="18"/>
                <w:szCs w:val="18"/>
              </w:rPr>
              <w:t>年</w:t>
            </w:r>
          </w:p>
        </w:tc>
        <w:tc>
          <w:tcPr>
            <w:tcW w:w="743" w:type="pct"/>
            <w:vAlign w:val="center"/>
          </w:tcPr>
          <w:p w14:paraId="3DF67685" w14:textId="34747973" w:rsidR="00563DA8" w:rsidRPr="007B07FB" w:rsidRDefault="007B07FB" w:rsidP="004A4122">
            <w:pPr>
              <w:spacing w:after="60"/>
              <w:jc w:val="center"/>
              <w:rPr>
                <w:b/>
                <w:sz w:val="18"/>
                <w:szCs w:val="18"/>
              </w:rPr>
            </w:pPr>
            <w:r w:rsidRPr="00775E87">
              <w:rPr>
                <w:rFonts w:hint="eastAsia"/>
                <w:b/>
                <w:sz w:val="18"/>
                <w:szCs w:val="18"/>
              </w:rPr>
              <w:t>总计</w:t>
            </w:r>
          </w:p>
        </w:tc>
      </w:tr>
      <w:tr w:rsidR="007B07FB" w:rsidRPr="007B07FB" w14:paraId="58328CD2" w14:textId="77777777" w:rsidTr="007B07FB">
        <w:trPr>
          <w:trHeight w:val="258"/>
        </w:trPr>
        <w:tc>
          <w:tcPr>
            <w:tcW w:w="618" w:type="pct"/>
            <w:vMerge w:val="restart"/>
            <w:vAlign w:val="center"/>
          </w:tcPr>
          <w:p w14:paraId="784F2995" w14:textId="096D82EA" w:rsidR="007B07FB" w:rsidRPr="007B07FB" w:rsidRDefault="007B07FB" w:rsidP="007B07FB">
            <w:pPr>
              <w:spacing w:after="60"/>
              <w:jc w:val="center"/>
              <w:rPr>
                <w:sz w:val="18"/>
                <w:szCs w:val="18"/>
              </w:rPr>
            </w:pPr>
            <w:r w:rsidRPr="00775E87">
              <w:rPr>
                <w:rFonts w:hint="eastAsia"/>
                <w:color w:val="000000"/>
                <w:sz w:val="18"/>
                <w:szCs w:val="18"/>
                <w:lang w:val="zh-CN" w:eastAsia="zh-CN"/>
              </w:rPr>
              <w:t>环境规划署</w:t>
            </w:r>
          </w:p>
        </w:tc>
        <w:tc>
          <w:tcPr>
            <w:tcW w:w="1410" w:type="pct"/>
          </w:tcPr>
          <w:p w14:paraId="0FFB23E8" w14:textId="51589A45" w:rsidR="007B07FB" w:rsidRPr="007B07FB" w:rsidRDefault="007B07FB" w:rsidP="007B07FB">
            <w:pPr>
              <w:spacing w:after="60"/>
              <w:jc w:val="left"/>
              <w:rPr>
                <w:sz w:val="18"/>
                <w:szCs w:val="18"/>
                <w:lang w:eastAsia="zh-CN"/>
              </w:rPr>
            </w:pPr>
            <w:r w:rsidRPr="00775E87">
              <w:rPr>
                <w:rFonts w:hint="eastAsia"/>
                <w:sz w:val="18"/>
                <w:szCs w:val="18"/>
                <w:lang w:eastAsia="zh-CN"/>
              </w:rPr>
              <w:t>消耗臭氧层物质淘汰量</w:t>
            </w:r>
            <w:r w:rsidRPr="00775E87">
              <w:rPr>
                <w:sz w:val="18"/>
                <w:szCs w:val="18"/>
                <w:lang w:eastAsia="zh-CN"/>
              </w:rPr>
              <w:t>(ODP</w:t>
            </w:r>
            <w:r w:rsidRPr="00775E87">
              <w:rPr>
                <w:rFonts w:hint="eastAsia"/>
                <w:sz w:val="18"/>
                <w:szCs w:val="18"/>
                <w:lang w:eastAsia="zh-CN"/>
              </w:rPr>
              <w:t>吨</w:t>
            </w:r>
            <w:r w:rsidRPr="00775E87">
              <w:rPr>
                <w:sz w:val="18"/>
                <w:szCs w:val="18"/>
                <w:lang w:eastAsia="zh-CN"/>
              </w:rPr>
              <w:t>)</w:t>
            </w:r>
          </w:p>
        </w:tc>
        <w:tc>
          <w:tcPr>
            <w:tcW w:w="743" w:type="pct"/>
          </w:tcPr>
          <w:p w14:paraId="309D289D" w14:textId="7B5BAE1A" w:rsidR="007B07FB" w:rsidRPr="007B07FB" w:rsidRDefault="007B07FB" w:rsidP="007B07FB">
            <w:pPr>
              <w:spacing w:after="60"/>
              <w:jc w:val="right"/>
              <w:rPr>
                <w:sz w:val="18"/>
                <w:szCs w:val="18"/>
              </w:rPr>
            </w:pPr>
            <w:r w:rsidRPr="007B07FB">
              <w:rPr>
                <w:sz w:val="18"/>
                <w:szCs w:val="18"/>
              </w:rPr>
              <w:t>0.00</w:t>
            </w:r>
          </w:p>
        </w:tc>
        <w:tc>
          <w:tcPr>
            <w:tcW w:w="743" w:type="pct"/>
          </w:tcPr>
          <w:p w14:paraId="182BE4C2" w14:textId="6062D476" w:rsidR="007B07FB" w:rsidRPr="007B07FB" w:rsidRDefault="007B07FB" w:rsidP="007B07FB">
            <w:pPr>
              <w:spacing w:after="60"/>
              <w:jc w:val="right"/>
              <w:rPr>
                <w:sz w:val="18"/>
                <w:szCs w:val="18"/>
              </w:rPr>
            </w:pPr>
            <w:r w:rsidRPr="007B07FB">
              <w:rPr>
                <w:sz w:val="18"/>
                <w:szCs w:val="18"/>
              </w:rPr>
              <w:t>0.00</w:t>
            </w:r>
          </w:p>
        </w:tc>
        <w:tc>
          <w:tcPr>
            <w:tcW w:w="743" w:type="pct"/>
          </w:tcPr>
          <w:p w14:paraId="66F39228" w14:textId="63CB2721" w:rsidR="007B07FB" w:rsidRPr="007B07FB" w:rsidRDefault="007B07FB" w:rsidP="007B07FB">
            <w:pPr>
              <w:spacing w:after="60"/>
              <w:jc w:val="right"/>
              <w:rPr>
                <w:sz w:val="18"/>
                <w:szCs w:val="18"/>
              </w:rPr>
            </w:pPr>
            <w:r w:rsidRPr="007B07FB">
              <w:rPr>
                <w:sz w:val="18"/>
                <w:szCs w:val="18"/>
              </w:rPr>
              <w:t>0.00</w:t>
            </w:r>
          </w:p>
        </w:tc>
        <w:tc>
          <w:tcPr>
            <w:tcW w:w="743" w:type="pct"/>
          </w:tcPr>
          <w:p w14:paraId="293B04C4" w14:textId="696C5091" w:rsidR="007B07FB" w:rsidRPr="007B07FB" w:rsidRDefault="007B07FB" w:rsidP="007B07FB">
            <w:pPr>
              <w:spacing w:after="60"/>
              <w:jc w:val="right"/>
              <w:rPr>
                <w:sz w:val="18"/>
                <w:szCs w:val="18"/>
              </w:rPr>
            </w:pPr>
            <w:r w:rsidRPr="007B07FB">
              <w:rPr>
                <w:sz w:val="18"/>
                <w:szCs w:val="18"/>
              </w:rPr>
              <w:t>0.00</w:t>
            </w:r>
          </w:p>
        </w:tc>
      </w:tr>
      <w:tr w:rsidR="007B07FB" w:rsidRPr="007B07FB" w14:paraId="6DAA4F5F" w14:textId="77777777" w:rsidTr="007B07FB">
        <w:trPr>
          <w:trHeight w:val="258"/>
        </w:trPr>
        <w:tc>
          <w:tcPr>
            <w:tcW w:w="618" w:type="pct"/>
            <w:vMerge/>
            <w:vAlign w:val="center"/>
          </w:tcPr>
          <w:p w14:paraId="26514848" w14:textId="77777777" w:rsidR="007B07FB" w:rsidRPr="007B07FB" w:rsidRDefault="007B07FB" w:rsidP="007B07FB">
            <w:pPr>
              <w:spacing w:after="60"/>
              <w:jc w:val="center"/>
              <w:rPr>
                <w:sz w:val="18"/>
                <w:szCs w:val="18"/>
              </w:rPr>
            </w:pPr>
          </w:p>
        </w:tc>
        <w:tc>
          <w:tcPr>
            <w:tcW w:w="1410" w:type="pct"/>
          </w:tcPr>
          <w:p w14:paraId="174EAC87" w14:textId="14F00E13" w:rsidR="007B07FB" w:rsidRPr="007B07FB" w:rsidRDefault="007B07FB" w:rsidP="007B07FB">
            <w:pPr>
              <w:spacing w:after="60"/>
              <w:jc w:val="left"/>
              <w:rPr>
                <w:sz w:val="18"/>
                <w:szCs w:val="18"/>
              </w:rPr>
            </w:pPr>
            <w:r w:rsidRPr="00775E87">
              <w:rPr>
                <w:rFonts w:hint="eastAsia"/>
                <w:sz w:val="18"/>
                <w:szCs w:val="18"/>
              </w:rPr>
              <w:t>供资额</w:t>
            </w:r>
            <w:r w:rsidRPr="00775E87">
              <w:rPr>
                <w:sz w:val="18"/>
                <w:szCs w:val="18"/>
              </w:rPr>
              <w:t xml:space="preserve"> (</w:t>
            </w:r>
            <w:r w:rsidRPr="00775E87">
              <w:rPr>
                <w:rFonts w:hint="eastAsia"/>
                <w:sz w:val="18"/>
                <w:szCs w:val="18"/>
              </w:rPr>
              <w:t>美元</w:t>
            </w:r>
            <w:r w:rsidRPr="00775E87">
              <w:rPr>
                <w:sz w:val="18"/>
                <w:szCs w:val="18"/>
              </w:rPr>
              <w:t>)</w:t>
            </w:r>
          </w:p>
        </w:tc>
        <w:tc>
          <w:tcPr>
            <w:tcW w:w="743" w:type="pct"/>
          </w:tcPr>
          <w:p w14:paraId="403D7DA0" w14:textId="3EF50172" w:rsidR="007B07FB" w:rsidRPr="007B07FB" w:rsidRDefault="007B07FB" w:rsidP="007B07FB">
            <w:pPr>
              <w:spacing w:after="60"/>
              <w:jc w:val="right"/>
              <w:rPr>
                <w:sz w:val="18"/>
                <w:szCs w:val="18"/>
              </w:rPr>
            </w:pPr>
            <w:r w:rsidRPr="007B07FB">
              <w:rPr>
                <w:sz w:val="18"/>
                <w:szCs w:val="18"/>
              </w:rPr>
              <w:t>214,700*</w:t>
            </w:r>
          </w:p>
        </w:tc>
        <w:tc>
          <w:tcPr>
            <w:tcW w:w="743" w:type="pct"/>
          </w:tcPr>
          <w:p w14:paraId="12094103" w14:textId="4A7D8D15" w:rsidR="007B07FB" w:rsidRPr="007B07FB" w:rsidRDefault="007B07FB" w:rsidP="007B07FB">
            <w:pPr>
              <w:spacing w:after="60"/>
              <w:jc w:val="right"/>
              <w:rPr>
                <w:sz w:val="18"/>
                <w:szCs w:val="18"/>
              </w:rPr>
            </w:pPr>
            <w:r w:rsidRPr="007B07FB">
              <w:rPr>
                <w:sz w:val="18"/>
                <w:szCs w:val="18"/>
              </w:rPr>
              <w:t>0</w:t>
            </w:r>
          </w:p>
        </w:tc>
        <w:tc>
          <w:tcPr>
            <w:tcW w:w="743" w:type="pct"/>
          </w:tcPr>
          <w:p w14:paraId="080FDA6C" w14:textId="03A8F8B4" w:rsidR="007B07FB" w:rsidRPr="007B07FB" w:rsidRDefault="007B07FB" w:rsidP="007B07FB">
            <w:pPr>
              <w:spacing w:after="60"/>
              <w:jc w:val="right"/>
              <w:rPr>
                <w:sz w:val="18"/>
                <w:szCs w:val="18"/>
              </w:rPr>
            </w:pPr>
            <w:r w:rsidRPr="007B07FB">
              <w:rPr>
                <w:sz w:val="18"/>
                <w:szCs w:val="18"/>
              </w:rPr>
              <w:t>0</w:t>
            </w:r>
          </w:p>
        </w:tc>
        <w:tc>
          <w:tcPr>
            <w:tcW w:w="743" w:type="pct"/>
          </w:tcPr>
          <w:p w14:paraId="633B1BE7" w14:textId="3EDC6448" w:rsidR="007B07FB" w:rsidRPr="007B07FB" w:rsidRDefault="007B07FB" w:rsidP="007B07FB">
            <w:pPr>
              <w:spacing w:after="60"/>
              <w:jc w:val="right"/>
              <w:rPr>
                <w:sz w:val="18"/>
                <w:szCs w:val="18"/>
              </w:rPr>
            </w:pPr>
            <w:r w:rsidRPr="007B07FB">
              <w:rPr>
                <w:sz w:val="18"/>
                <w:szCs w:val="18"/>
              </w:rPr>
              <w:t>214,700</w:t>
            </w:r>
          </w:p>
        </w:tc>
      </w:tr>
    </w:tbl>
    <w:p w14:paraId="153EDE87" w14:textId="7BE0E7C2" w:rsidR="007B07FB" w:rsidRPr="00775E87" w:rsidRDefault="00563DA8" w:rsidP="0082711C">
      <w:pPr>
        <w:spacing w:after="120"/>
        <w:ind w:left="-112" w:right="-563"/>
        <w:rPr>
          <w:sz w:val="18"/>
          <w:szCs w:val="18"/>
          <w:lang w:eastAsia="zh-CN"/>
        </w:rPr>
      </w:pPr>
      <w:r w:rsidRPr="007B07FB">
        <w:rPr>
          <w:sz w:val="18"/>
          <w:szCs w:val="18"/>
          <w:lang w:eastAsia="zh-CN"/>
        </w:rPr>
        <w:t xml:space="preserve">* </w:t>
      </w:r>
      <w:r w:rsidR="007B07FB" w:rsidRPr="00775E87">
        <w:rPr>
          <w:sz w:val="18"/>
          <w:szCs w:val="18"/>
          <w:lang w:eastAsia="zh-CN"/>
        </w:rPr>
        <w:t>包括根据第</w:t>
      </w:r>
      <w:r w:rsidR="007B07FB" w:rsidRPr="00775E87">
        <w:rPr>
          <w:sz w:val="18"/>
          <w:szCs w:val="18"/>
          <w:lang w:eastAsia="zh-CN"/>
        </w:rPr>
        <w:t>89/6</w:t>
      </w:r>
      <w:r w:rsidR="007B07FB" w:rsidRPr="00775E87">
        <w:rPr>
          <w:sz w:val="18"/>
          <w:szCs w:val="18"/>
          <w:lang w:eastAsia="zh-CN"/>
        </w:rPr>
        <w:t>号决定，</w:t>
      </w:r>
      <w:r w:rsidR="007B07FB" w:rsidRPr="007B07FB">
        <w:rPr>
          <w:sz w:val="18"/>
          <w:szCs w:val="18"/>
          <w:lang w:eastAsia="zh-CN"/>
        </w:rPr>
        <w:t>给予环境规划署</w:t>
      </w:r>
      <w:r w:rsidR="007B07FB" w:rsidRPr="007B07FB">
        <w:rPr>
          <w:sz w:val="18"/>
          <w:szCs w:val="18"/>
          <w:lang w:eastAsia="zh-CN"/>
        </w:rPr>
        <w:t>79,100</w:t>
      </w:r>
      <w:r w:rsidR="007B07FB" w:rsidRPr="007B07FB">
        <w:rPr>
          <w:sz w:val="18"/>
          <w:szCs w:val="18"/>
          <w:lang w:eastAsia="zh-CN"/>
        </w:rPr>
        <w:t>美元</w:t>
      </w:r>
      <w:r w:rsidR="007B07FB">
        <w:rPr>
          <w:rFonts w:hint="eastAsia"/>
          <w:sz w:val="18"/>
          <w:szCs w:val="18"/>
          <w:lang w:val="en-US" w:eastAsia="zh-CN"/>
        </w:rPr>
        <w:t>用于</w:t>
      </w:r>
      <w:r w:rsidR="007B07FB" w:rsidRPr="00775E87">
        <w:rPr>
          <w:sz w:val="18"/>
          <w:szCs w:val="18"/>
          <w:lang w:eastAsia="zh-CN"/>
        </w:rPr>
        <w:t>保持能源效率而开展的额外活动。</w:t>
      </w:r>
    </w:p>
    <w:tbl>
      <w:tblPr>
        <w:tblStyle w:val="TableGrid"/>
        <w:tblW w:w="5364" w:type="pct"/>
        <w:tblInd w:w="-113" w:type="dxa"/>
        <w:tblLayout w:type="fixed"/>
        <w:tblCellMar>
          <w:left w:w="57" w:type="dxa"/>
          <w:right w:w="57" w:type="dxa"/>
        </w:tblCellMar>
        <w:tblLook w:val="04A0" w:firstRow="1" w:lastRow="0" w:firstColumn="1" w:lastColumn="0" w:noHBand="0" w:noVBand="1"/>
      </w:tblPr>
      <w:tblGrid>
        <w:gridCol w:w="1382"/>
        <w:gridCol w:w="1065"/>
        <w:gridCol w:w="923"/>
        <w:gridCol w:w="951"/>
        <w:gridCol w:w="953"/>
        <w:gridCol w:w="951"/>
        <w:gridCol w:w="953"/>
        <w:gridCol w:w="951"/>
        <w:gridCol w:w="953"/>
        <w:gridCol w:w="949"/>
      </w:tblGrid>
      <w:tr w:rsidR="000F4409" w:rsidRPr="007B07FB" w14:paraId="2FDCF68F" w14:textId="77777777" w:rsidTr="0082711C">
        <w:trPr>
          <w:trHeight w:val="217"/>
        </w:trPr>
        <w:tc>
          <w:tcPr>
            <w:tcW w:w="1680" w:type="pct"/>
            <w:gridSpan w:val="3"/>
          </w:tcPr>
          <w:p w14:paraId="087B346E" w14:textId="7E11A740" w:rsidR="00563DA8" w:rsidRPr="007B07FB" w:rsidRDefault="0082711C" w:rsidP="00820DCB">
            <w:pPr>
              <w:spacing w:before="20" w:after="20"/>
              <w:jc w:val="left"/>
              <w:rPr>
                <w:b/>
                <w:sz w:val="18"/>
                <w:szCs w:val="18"/>
              </w:rPr>
            </w:pPr>
            <w:r w:rsidRPr="00775E87">
              <w:rPr>
                <w:rFonts w:hint="eastAsia"/>
                <w:b/>
                <w:sz w:val="18"/>
                <w:szCs w:val="18"/>
              </w:rPr>
              <w:t>(</w:t>
            </w:r>
            <w:r w:rsidRPr="00775E87">
              <w:rPr>
                <w:rFonts w:hint="eastAsia"/>
                <w:b/>
                <w:sz w:val="18"/>
                <w:szCs w:val="18"/>
              </w:rPr>
              <w:t>六</w:t>
            </w:r>
            <w:r w:rsidRPr="00775E87">
              <w:rPr>
                <w:b/>
                <w:sz w:val="18"/>
                <w:szCs w:val="18"/>
              </w:rPr>
              <w:t xml:space="preserve">) </w:t>
            </w:r>
            <w:r w:rsidRPr="00775E87">
              <w:rPr>
                <w:rFonts w:hint="eastAsia"/>
                <w:b/>
                <w:sz w:val="18"/>
                <w:szCs w:val="18"/>
              </w:rPr>
              <w:t>项目数据</w:t>
            </w:r>
          </w:p>
        </w:tc>
        <w:tc>
          <w:tcPr>
            <w:tcW w:w="474" w:type="pct"/>
          </w:tcPr>
          <w:p w14:paraId="79971455" w14:textId="0F27E368" w:rsidR="00563DA8" w:rsidRPr="007B07FB" w:rsidRDefault="00563DA8" w:rsidP="00AC2F3A">
            <w:pPr>
              <w:spacing w:before="20" w:after="20"/>
              <w:jc w:val="center"/>
              <w:rPr>
                <w:b/>
                <w:sz w:val="18"/>
                <w:szCs w:val="18"/>
              </w:rPr>
            </w:pPr>
            <w:r w:rsidRPr="007B07FB">
              <w:rPr>
                <w:b/>
                <w:sz w:val="18"/>
                <w:szCs w:val="18"/>
              </w:rPr>
              <w:t>2025</w:t>
            </w:r>
            <w:r w:rsidR="0082711C" w:rsidRPr="00775E87">
              <w:rPr>
                <w:rFonts w:hint="eastAsia"/>
                <w:b/>
                <w:sz w:val="18"/>
                <w:szCs w:val="18"/>
              </w:rPr>
              <w:t>年</w:t>
            </w:r>
          </w:p>
        </w:tc>
        <w:tc>
          <w:tcPr>
            <w:tcW w:w="475" w:type="pct"/>
            <w:vAlign w:val="center"/>
          </w:tcPr>
          <w:p w14:paraId="33F3FFCF" w14:textId="2A17EF72" w:rsidR="00563DA8" w:rsidRPr="007B07FB" w:rsidRDefault="00563DA8" w:rsidP="004A4122">
            <w:pPr>
              <w:spacing w:before="20" w:after="20"/>
              <w:jc w:val="center"/>
              <w:rPr>
                <w:b/>
                <w:sz w:val="18"/>
                <w:szCs w:val="18"/>
              </w:rPr>
            </w:pPr>
            <w:r w:rsidRPr="007B07FB">
              <w:rPr>
                <w:b/>
                <w:sz w:val="18"/>
                <w:szCs w:val="18"/>
              </w:rPr>
              <w:t>2026</w:t>
            </w:r>
            <w:r w:rsidR="0082711C" w:rsidRPr="00775E87">
              <w:rPr>
                <w:rFonts w:hint="eastAsia"/>
                <w:b/>
                <w:sz w:val="18"/>
                <w:szCs w:val="18"/>
              </w:rPr>
              <w:t>年</w:t>
            </w:r>
          </w:p>
        </w:tc>
        <w:tc>
          <w:tcPr>
            <w:tcW w:w="474" w:type="pct"/>
            <w:vAlign w:val="center"/>
          </w:tcPr>
          <w:p w14:paraId="32A976A6" w14:textId="0B0BD144" w:rsidR="00563DA8" w:rsidRPr="007B07FB" w:rsidRDefault="00563DA8" w:rsidP="004A4122">
            <w:pPr>
              <w:spacing w:before="20" w:after="20"/>
              <w:jc w:val="center"/>
              <w:rPr>
                <w:b/>
                <w:sz w:val="18"/>
                <w:szCs w:val="18"/>
              </w:rPr>
            </w:pPr>
            <w:r w:rsidRPr="007B07FB">
              <w:rPr>
                <w:b/>
                <w:sz w:val="18"/>
                <w:szCs w:val="18"/>
              </w:rPr>
              <w:t>2027</w:t>
            </w:r>
            <w:r w:rsidR="0082711C" w:rsidRPr="00775E87">
              <w:rPr>
                <w:rFonts w:hint="eastAsia"/>
                <w:b/>
                <w:sz w:val="18"/>
                <w:szCs w:val="18"/>
              </w:rPr>
              <w:t>年</w:t>
            </w:r>
          </w:p>
        </w:tc>
        <w:tc>
          <w:tcPr>
            <w:tcW w:w="475" w:type="pct"/>
            <w:vAlign w:val="center"/>
          </w:tcPr>
          <w:p w14:paraId="2A399EF7" w14:textId="420F62B3" w:rsidR="00563DA8" w:rsidRPr="007B07FB" w:rsidRDefault="00563DA8" w:rsidP="004A4122">
            <w:pPr>
              <w:spacing w:before="20" w:after="20"/>
              <w:jc w:val="center"/>
              <w:rPr>
                <w:b/>
                <w:sz w:val="18"/>
                <w:szCs w:val="18"/>
              </w:rPr>
            </w:pPr>
            <w:r w:rsidRPr="007B07FB">
              <w:rPr>
                <w:b/>
                <w:sz w:val="18"/>
                <w:szCs w:val="18"/>
              </w:rPr>
              <w:t>2028</w:t>
            </w:r>
            <w:r w:rsidR="0082711C" w:rsidRPr="00775E87">
              <w:rPr>
                <w:rFonts w:hint="eastAsia"/>
                <w:b/>
                <w:sz w:val="18"/>
                <w:szCs w:val="18"/>
              </w:rPr>
              <w:t>年</w:t>
            </w:r>
          </w:p>
        </w:tc>
        <w:tc>
          <w:tcPr>
            <w:tcW w:w="474" w:type="pct"/>
            <w:vAlign w:val="center"/>
          </w:tcPr>
          <w:p w14:paraId="7F942957" w14:textId="4EAE1F00" w:rsidR="00563DA8" w:rsidRPr="007B07FB" w:rsidRDefault="00563DA8" w:rsidP="004A4122">
            <w:pPr>
              <w:spacing w:before="20" w:after="20"/>
              <w:jc w:val="center"/>
              <w:rPr>
                <w:b/>
                <w:sz w:val="18"/>
                <w:szCs w:val="18"/>
              </w:rPr>
            </w:pPr>
            <w:r w:rsidRPr="007B07FB">
              <w:rPr>
                <w:b/>
                <w:sz w:val="18"/>
                <w:szCs w:val="18"/>
              </w:rPr>
              <w:t>2029</w:t>
            </w:r>
            <w:r w:rsidR="0082711C" w:rsidRPr="00775E87">
              <w:rPr>
                <w:rFonts w:hint="eastAsia"/>
                <w:b/>
                <w:sz w:val="18"/>
                <w:szCs w:val="18"/>
              </w:rPr>
              <w:t>年</w:t>
            </w:r>
          </w:p>
        </w:tc>
        <w:tc>
          <w:tcPr>
            <w:tcW w:w="475" w:type="pct"/>
            <w:vAlign w:val="center"/>
          </w:tcPr>
          <w:p w14:paraId="7202F6F9" w14:textId="55D0F33E" w:rsidR="00563DA8" w:rsidRPr="007B07FB" w:rsidRDefault="00563DA8" w:rsidP="004A4122">
            <w:pPr>
              <w:spacing w:before="20" w:after="20"/>
              <w:jc w:val="center"/>
              <w:rPr>
                <w:b/>
                <w:sz w:val="18"/>
                <w:szCs w:val="18"/>
              </w:rPr>
            </w:pPr>
            <w:r w:rsidRPr="007B07FB">
              <w:rPr>
                <w:b/>
                <w:sz w:val="18"/>
                <w:szCs w:val="18"/>
              </w:rPr>
              <w:t>2030</w:t>
            </w:r>
            <w:r w:rsidR="0082711C" w:rsidRPr="00775E87">
              <w:rPr>
                <w:rFonts w:hint="eastAsia"/>
                <w:b/>
                <w:sz w:val="18"/>
                <w:szCs w:val="18"/>
              </w:rPr>
              <w:t>年</w:t>
            </w:r>
          </w:p>
        </w:tc>
        <w:tc>
          <w:tcPr>
            <w:tcW w:w="473" w:type="pct"/>
            <w:vAlign w:val="center"/>
          </w:tcPr>
          <w:p w14:paraId="76C99EC6" w14:textId="66EA5969" w:rsidR="00563DA8" w:rsidRPr="007B07FB" w:rsidRDefault="0082711C" w:rsidP="004A4122">
            <w:pPr>
              <w:spacing w:before="20" w:after="20"/>
              <w:jc w:val="center"/>
              <w:rPr>
                <w:b/>
                <w:sz w:val="18"/>
                <w:szCs w:val="18"/>
              </w:rPr>
            </w:pPr>
            <w:r w:rsidRPr="00775E87">
              <w:rPr>
                <w:rFonts w:hint="eastAsia"/>
                <w:b/>
                <w:sz w:val="18"/>
                <w:szCs w:val="18"/>
              </w:rPr>
              <w:t>总计</w:t>
            </w:r>
          </w:p>
        </w:tc>
      </w:tr>
      <w:tr w:rsidR="0082711C" w:rsidRPr="007B07FB" w14:paraId="2BBE29E8" w14:textId="77777777" w:rsidTr="0082711C">
        <w:trPr>
          <w:trHeight w:val="380"/>
        </w:trPr>
        <w:tc>
          <w:tcPr>
            <w:tcW w:w="1680" w:type="pct"/>
            <w:gridSpan w:val="3"/>
          </w:tcPr>
          <w:p w14:paraId="4AEBA3B1" w14:textId="24CB02F5" w:rsidR="0082711C" w:rsidRPr="007B07FB" w:rsidRDefault="0082711C" w:rsidP="0082711C">
            <w:pPr>
              <w:tabs>
                <w:tab w:val="left" w:pos="8280"/>
              </w:tabs>
              <w:spacing w:before="20" w:after="20"/>
              <w:ind w:right="-8"/>
              <w:jc w:val="left"/>
              <w:rPr>
                <w:sz w:val="18"/>
                <w:szCs w:val="18"/>
                <w:lang w:eastAsia="zh-CN"/>
              </w:rPr>
            </w:pPr>
            <w:r w:rsidRPr="00775E87">
              <w:rPr>
                <w:rFonts w:hint="eastAsia"/>
                <w:spacing w:val="-4"/>
                <w:sz w:val="18"/>
                <w:szCs w:val="18"/>
                <w:lang w:eastAsia="zh-CN"/>
              </w:rPr>
              <w:t>《蒙特利尔议定书》</w:t>
            </w:r>
            <w:r w:rsidRPr="00775E87">
              <w:rPr>
                <w:rFonts w:hint="eastAsia"/>
                <w:sz w:val="18"/>
                <w:szCs w:val="18"/>
                <w:lang w:eastAsia="zh-CN"/>
              </w:rPr>
              <w:t>消费限额</w:t>
            </w:r>
            <w:r w:rsidRPr="00775E87">
              <w:rPr>
                <w:sz w:val="18"/>
                <w:szCs w:val="18"/>
                <w:lang w:eastAsia="zh-CN"/>
              </w:rPr>
              <w:t>(ODP</w:t>
            </w:r>
            <w:r w:rsidRPr="00775E87">
              <w:rPr>
                <w:rFonts w:hint="eastAsia"/>
                <w:sz w:val="18"/>
                <w:szCs w:val="18"/>
                <w:lang w:eastAsia="zh-CN"/>
              </w:rPr>
              <w:t>吨</w:t>
            </w:r>
            <w:r w:rsidRPr="00775E87">
              <w:rPr>
                <w:sz w:val="18"/>
                <w:szCs w:val="18"/>
                <w:lang w:eastAsia="zh-CN"/>
              </w:rPr>
              <w:t>)</w:t>
            </w:r>
          </w:p>
        </w:tc>
        <w:tc>
          <w:tcPr>
            <w:tcW w:w="474" w:type="pct"/>
          </w:tcPr>
          <w:p w14:paraId="4CF38BAD" w14:textId="7EE22384" w:rsidR="0082711C" w:rsidRPr="007B07FB" w:rsidRDefault="0082711C" w:rsidP="0082711C">
            <w:pPr>
              <w:tabs>
                <w:tab w:val="left" w:pos="8280"/>
              </w:tabs>
              <w:spacing w:before="20" w:after="20"/>
              <w:jc w:val="right"/>
              <w:rPr>
                <w:sz w:val="18"/>
                <w:szCs w:val="18"/>
              </w:rPr>
            </w:pPr>
            <w:r w:rsidRPr="007B07FB">
              <w:rPr>
                <w:sz w:val="18"/>
                <w:szCs w:val="18"/>
              </w:rPr>
              <w:t>0.23</w:t>
            </w:r>
          </w:p>
        </w:tc>
        <w:tc>
          <w:tcPr>
            <w:tcW w:w="475" w:type="pct"/>
          </w:tcPr>
          <w:p w14:paraId="3642458A" w14:textId="4479818E" w:rsidR="0082711C" w:rsidRPr="007B07FB" w:rsidRDefault="0082711C" w:rsidP="0082711C">
            <w:pPr>
              <w:tabs>
                <w:tab w:val="left" w:pos="8280"/>
              </w:tabs>
              <w:spacing w:before="20" w:after="20"/>
              <w:jc w:val="right"/>
              <w:rPr>
                <w:sz w:val="18"/>
                <w:szCs w:val="18"/>
              </w:rPr>
            </w:pPr>
            <w:r w:rsidRPr="007B07FB">
              <w:rPr>
                <w:sz w:val="18"/>
                <w:szCs w:val="18"/>
              </w:rPr>
              <w:t>0.23</w:t>
            </w:r>
          </w:p>
        </w:tc>
        <w:tc>
          <w:tcPr>
            <w:tcW w:w="474" w:type="pct"/>
          </w:tcPr>
          <w:p w14:paraId="277282DF" w14:textId="046BEF25" w:rsidR="0082711C" w:rsidRPr="007B07FB" w:rsidRDefault="0082711C" w:rsidP="0082711C">
            <w:pPr>
              <w:tabs>
                <w:tab w:val="left" w:pos="8280"/>
              </w:tabs>
              <w:spacing w:before="20" w:after="20"/>
              <w:jc w:val="right"/>
              <w:rPr>
                <w:sz w:val="18"/>
                <w:szCs w:val="18"/>
              </w:rPr>
            </w:pPr>
            <w:r w:rsidRPr="007B07FB">
              <w:rPr>
                <w:sz w:val="18"/>
                <w:szCs w:val="18"/>
              </w:rPr>
              <w:t>0.23</w:t>
            </w:r>
          </w:p>
        </w:tc>
        <w:tc>
          <w:tcPr>
            <w:tcW w:w="475" w:type="pct"/>
          </w:tcPr>
          <w:p w14:paraId="6F136047" w14:textId="3BC207A7" w:rsidR="0082711C" w:rsidRPr="007B07FB" w:rsidRDefault="0082711C" w:rsidP="0082711C">
            <w:pPr>
              <w:tabs>
                <w:tab w:val="left" w:pos="8280"/>
              </w:tabs>
              <w:spacing w:before="20" w:after="20"/>
              <w:jc w:val="right"/>
              <w:rPr>
                <w:sz w:val="18"/>
                <w:szCs w:val="18"/>
              </w:rPr>
            </w:pPr>
            <w:r w:rsidRPr="007B07FB">
              <w:rPr>
                <w:sz w:val="18"/>
                <w:szCs w:val="18"/>
              </w:rPr>
              <w:t>0.23</w:t>
            </w:r>
          </w:p>
        </w:tc>
        <w:tc>
          <w:tcPr>
            <w:tcW w:w="474" w:type="pct"/>
          </w:tcPr>
          <w:p w14:paraId="556177A2" w14:textId="1DAC67C3" w:rsidR="0082711C" w:rsidRPr="007B07FB" w:rsidRDefault="0082711C" w:rsidP="0082711C">
            <w:pPr>
              <w:tabs>
                <w:tab w:val="left" w:pos="8280"/>
              </w:tabs>
              <w:spacing w:before="20" w:after="20"/>
              <w:jc w:val="right"/>
              <w:rPr>
                <w:sz w:val="18"/>
                <w:szCs w:val="18"/>
              </w:rPr>
            </w:pPr>
            <w:r w:rsidRPr="007B07FB">
              <w:rPr>
                <w:sz w:val="18"/>
                <w:szCs w:val="18"/>
              </w:rPr>
              <w:t>0.23</w:t>
            </w:r>
          </w:p>
        </w:tc>
        <w:tc>
          <w:tcPr>
            <w:tcW w:w="475" w:type="pct"/>
          </w:tcPr>
          <w:p w14:paraId="173754CD" w14:textId="7A15725D" w:rsidR="0082711C" w:rsidRPr="007B07FB" w:rsidRDefault="0082711C" w:rsidP="0082711C">
            <w:pPr>
              <w:tabs>
                <w:tab w:val="left" w:pos="8280"/>
              </w:tabs>
              <w:spacing w:before="20" w:after="20"/>
              <w:jc w:val="right"/>
              <w:rPr>
                <w:sz w:val="18"/>
                <w:szCs w:val="18"/>
              </w:rPr>
            </w:pPr>
            <w:r w:rsidRPr="007B07FB">
              <w:rPr>
                <w:sz w:val="18"/>
                <w:szCs w:val="18"/>
              </w:rPr>
              <w:t>0.00</w:t>
            </w:r>
          </w:p>
        </w:tc>
        <w:tc>
          <w:tcPr>
            <w:tcW w:w="473" w:type="pct"/>
          </w:tcPr>
          <w:p w14:paraId="40BCF2DF" w14:textId="436D9F80" w:rsidR="0082711C" w:rsidRPr="007B07FB" w:rsidRDefault="0082711C" w:rsidP="0082711C">
            <w:pPr>
              <w:tabs>
                <w:tab w:val="left" w:pos="8280"/>
              </w:tabs>
              <w:spacing w:before="20" w:after="20"/>
              <w:jc w:val="right"/>
              <w:rPr>
                <w:sz w:val="18"/>
                <w:szCs w:val="18"/>
              </w:rPr>
            </w:pPr>
            <w:r w:rsidRPr="00775E87">
              <w:rPr>
                <w:rFonts w:hint="eastAsia"/>
                <w:sz w:val="18"/>
                <w:szCs w:val="18"/>
              </w:rPr>
              <w:t>不适用</w:t>
            </w:r>
          </w:p>
        </w:tc>
      </w:tr>
      <w:tr w:rsidR="0082711C" w:rsidRPr="007B07FB" w14:paraId="67FFEDBE" w14:textId="77777777" w:rsidTr="0082711C">
        <w:trPr>
          <w:trHeight w:val="121"/>
        </w:trPr>
        <w:tc>
          <w:tcPr>
            <w:tcW w:w="1680" w:type="pct"/>
            <w:gridSpan w:val="3"/>
          </w:tcPr>
          <w:p w14:paraId="395A7B67" w14:textId="18A99AF0" w:rsidR="0082711C" w:rsidRPr="007B07FB" w:rsidRDefault="0082711C" w:rsidP="0082711C">
            <w:pPr>
              <w:tabs>
                <w:tab w:val="left" w:pos="8280"/>
              </w:tabs>
              <w:spacing w:before="20" w:after="20"/>
              <w:jc w:val="left"/>
              <w:rPr>
                <w:sz w:val="18"/>
                <w:szCs w:val="18"/>
                <w:lang w:eastAsia="zh-CN"/>
              </w:rPr>
            </w:pPr>
            <w:r w:rsidRPr="00775E87">
              <w:rPr>
                <w:rFonts w:hint="eastAsia"/>
                <w:sz w:val="18"/>
                <w:szCs w:val="18"/>
                <w:lang w:eastAsia="zh-CN"/>
              </w:rPr>
              <w:t>最高允许消费量</w:t>
            </w:r>
            <w:r w:rsidRPr="00775E87">
              <w:rPr>
                <w:sz w:val="18"/>
                <w:szCs w:val="18"/>
                <w:lang w:eastAsia="zh-CN"/>
              </w:rPr>
              <w:t>(ODP</w:t>
            </w:r>
            <w:r w:rsidRPr="00775E87">
              <w:rPr>
                <w:rFonts w:hint="eastAsia"/>
                <w:sz w:val="18"/>
                <w:szCs w:val="18"/>
                <w:lang w:eastAsia="zh-CN"/>
              </w:rPr>
              <w:t>吨</w:t>
            </w:r>
            <w:r w:rsidRPr="00775E87">
              <w:rPr>
                <w:sz w:val="18"/>
                <w:szCs w:val="18"/>
                <w:lang w:eastAsia="zh-CN"/>
              </w:rPr>
              <w:t>)</w:t>
            </w:r>
          </w:p>
        </w:tc>
        <w:tc>
          <w:tcPr>
            <w:tcW w:w="474" w:type="pct"/>
          </w:tcPr>
          <w:p w14:paraId="5F3CFB41" w14:textId="23D1416A" w:rsidR="0082711C" w:rsidRPr="007B07FB" w:rsidRDefault="0082711C" w:rsidP="0082711C">
            <w:pPr>
              <w:tabs>
                <w:tab w:val="left" w:pos="8280"/>
              </w:tabs>
              <w:spacing w:before="20" w:after="20"/>
              <w:jc w:val="right"/>
              <w:rPr>
                <w:sz w:val="18"/>
                <w:szCs w:val="18"/>
              </w:rPr>
            </w:pPr>
            <w:r w:rsidRPr="007B07FB">
              <w:rPr>
                <w:sz w:val="18"/>
                <w:szCs w:val="18"/>
              </w:rPr>
              <w:t>0.23</w:t>
            </w:r>
          </w:p>
        </w:tc>
        <w:tc>
          <w:tcPr>
            <w:tcW w:w="475" w:type="pct"/>
          </w:tcPr>
          <w:p w14:paraId="417FC87A" w14:textId="2DC73B14" w:rsidR="0082711C" w:rsidRPr="007B07FB" w:rsidRDefault="0082711C" w:rsidP="0082711C">
            <w:pPr>
              <w:tabs>
                <w:tab w:val="left" w:pos="8280"/>
              </w:tabs>
              <w:spacing w:before="20" w:after="20"/>
              <w:jc w:val="right"/>
              <w:rPr>
                <w:sz w:val="18"/>
                <w:szCs w:val="18"/>
              </w:rPr>
            </w:pPr>
            <w:r w:rsidRPr="007B07FB">
              <w:rPr>
                <w:sz w:val="18"/>
                <w:szCs w:val="18"/>
              </w:rPr>
              <w:t>0.23</w:t>
            </w:r>
          </w:p>
        </w:tc>
        <w:tc>
          <w:tcPr>
            <w:tcW w:w="474" w:type="pct"/>
          </w:tcPr>
          <w:p w14:paraId="5E3ABE52" w14:textId="4F323140" w:rsidR="0082711C" w:rsidRPr="007B07FB" w:rsidRDefault="0082711C" w:rsidP="0082711C">
            <w:pPr>
              <w:tabs>
                <w:tab w:val="left" w:pos="8280"/>
              </w:tabs>
              <w:spacing w:before="20" w:after="20"/>
              <w:jc w:val="right"/>
              <w:rPr>
                <w:sz w:val="18"/>
                <w:szCs w:val="18"/>
              </w:rPr>
            </w:pPr>
            <w:r w:rsidRPr="007B07FB">
              <w:rPr>
                <w:sz w:val="18"/>
                <w:szCs w:val="18"/>
              </w:rPr>
              <w:t>0.23</w:t>
            </w:r>
          </w:p>
        </w:tc>
        <w:tc>
          <w:tcPr>
            <w:tcW w:w="475" w:type="pct"/>
          </w:tcPr>
          <w:p w14:paraId="0EA42D01" w14:textId="53984CED" w:rsidR="0082711C" w:rsidRPr="007B07FB" w:rsidRDefault="0082711C" w:rsidP="0082711C">
            <w:pPr>
              <w:tabs>
                <w:tab w:val="left" w:pos="8280"/>
              </w:tabs>
              <w:spacing w:before="20" w:after="20"/>
              <w:jc w:val="right"/>
              <w:rPr>
                <w:sz w:val="18"/>
                <w:szCs w:val="18"/>
              </w:rPr>
            </w:pPr>
            <w:r w:rsidRPr="007B07FB">
              <w:rPr>
                <w:sz w:val="18"/>
                <w:szCs w:val="18"/>
              </w:rPr>
              <w:t>0.23</w:t>
            </w:r>
          </w:p>
        </w:tc>
        <w:tc>
          <w:tcPr>
            <w:tcW w:w="474" w:type="pct"/>
          </w:tcPr>
          <w:p w14:paraId="4B5F3157" w14:textId="14CBF06C" w:rsidR="0082711C" w:rsidRPr="007B07FB" w:rsidRDefault="0082711C" w:rsidP="0082711C">
            <w:pPr>
              <w:tabs>
                <w:tab w:val="left" w:pos="8280"/>
              </w:tabs>
              <w:spacing w:before="20" w:after="20"/>
              <w:jc w:val="right"/>
              <w:rPr>
                <w:sz w:val="18"/>
                <w:szCs w:val="18"/>
              </w:rPr>
            </w:pPr>
            <w:r w:rsidRPr="007B07FB">
              <w:rPr>
                <w:sz w:val="18"/>
                <w:szCs w:val="18"/>
              </w:rPr>
              <w:t>0.23</w:t>
            </w:r>
          </w:p>
        </w:tc>
        <w:tc>
          <w:tcPr>
            <w:tcW w:w="475" w:type="pct"/>
          </w:tcPr>
          <w:p w14:paraId="1DF4B65E" w14:textId="6ED32E48" w:rsidR="0082711C" w:rsidRPr="007B07FB" w:rsidRDefault="0082711C" w:rsidP="0082711C">
            <w:pPr>
              <w:tabs>
                <w:tab w:val="left" w:pos="8280"/>
              </w:tabs>
              <w:spacing w:before="20" w:after="20"/>
              <w:jc w:val="right"/>
              <w:rPr>
                <w:sz w:val="18"/>
                <w:szCs w:val="18"/>
              </w:rPr>
            </w:pPr>
            <w:r w:rsidRPr="007B07FB">
              <w:rPr>
                <w:sz w:val="18"/>
                <w:szCs w:val="18"/>
              </w:rPr>
              <w:t>0.00</w:t>
            </w:r>
          </w:p>
        </w:tc>
        <w:tc>
          <w:tcPr>
            <w:tcW w:w="473" w:type="pct"/>
          </w:tcPr>
          <w:p w14:paraId="5004ECDE" w14:textId="3A10A6D5" w:rsidR="0082711C" w:rsidRPr="007B07FB" w:rsidRDefault="0082711C" w:rsidP="0082711C">
            <w:pPr>
              <w:tabs>
                <w:tab w:val="left" w:pos="8280"/>
              </w:tabs>
              <w:spacing w:before="20" w:after="20"/>
              <w:jc w:val="right"/>
              <w:rPr>
                <w:sz w:val="18"/>
                <w:szCs w:val="18"/>
              </w:rPr>
            </w:pPr>
            <w:r w:rsidRPr="00775E87">
              <w:rPr>
                <w:rFonts w:hint="eastAsia"/>
                <w:sz w:val="18"/>
                <w:szCs w:val="18"/>
              </w:rPr>
              <w:t>不适用</w:t>
            </w:r>
          </w:p>
        </w:tc>
      </w:tr>
      <w:tr w:rsidR="0082711C" w:rsidRPr="007B07FB" w14:paraId="22A968CB" w14:textId="77777777" w:rsidTr="0082711C">
        <w:trPr>
          <w:trHeight w:val="458"/>
        </w:trPr>
        <w:tc>
          <w:tcPr>
            <w:tcW w:w="689" w:type="pct"/>
            <w:vMerge w:val="restart"/>
            <w:vAlign w:val="center"/>
          </w:tcPr>
          <w:p w14:paraId="7DAF0522" w14:textId="77777777" w:rsidR="0082711C" w:rsidRPr="00775E87" w:rsidRDefault="0082711C" w:rsidP="0082711C">
            <w:pPr>
              <w:tabs>
                <w:tab w:val="left" w:pos="8280"/>
              </w:tabs>
              <w:spacing w:before="20" w:after="20"/>
              <w:jc w:val="left"/>
              <w:rPr>
                <w:sz w:val="18"/>
                <w:szCs w:val="18"/>
                <w:lang w:eastAsia="zh-CN"/>
              </w:rPr>
            </w:pPr>
            <w:r w:rsidRPr="00775E87">
              <w:rPr>
                <w:rFonts w:hint="eastAsia"/>
                <w:sz w:val="18"/>
                <w:szCs w:val="18"/>
                <w:lang w:eastAsia="zh-CN"/>
              </w:rPr>
              <w:t>原则上申请项目费用（美元）</w:t>
            </w:r>
          </w:p>
          <w:p w14:paraId="60507DD8" w14:textId="22C1BE52" w:rsidR="0082711C" w:rsidRPr="007B07FB" w:rsidRDefault="0082711C" w:rsidP="0082711C">
            <w:pPr>
              <w:tabs>
                <w:tab w:val="left" w:pos="8280"/>
              </w:tabs>
              <w:spacing w:before="20" w:after="20"/>
              <w:jc w:val="left"/>
              <w:rPr>
                <w:sz w:val="18"/>
                <w:szCs w:val="18"/>
                <w:lang w:eastAsia="zh-CN"/>
              </w:rPr>
            </w:pPr>
          </w:p>
        </w:tc>
        <w:tc>
          <w:tcPr>
            <w:tcW w:w="531" w:type="pct"/>
            <w:vMerge w:val="restart"/>
            <w:vAlign w:val="center"/>
          </w:tcPr>
          <w:p w14:paraId="0AF8AFEC" w14:textId="523D33D4" w:rsidR="0082711C" w:rsidRPr="007B07FB" w:rsidRDefault="0082711C" w:rsidP="0082711C">
            <w:pPr>
              <w:tabs>
                <w:tab w:val="left" w:pos="8280"/>
              </w:tabs>
              <w:spacing w:before="20" w:after="20"/>
              <w:jc w:val="center"/>
              <w:rPr>
                <w:sz w:val="18"/>
                <w:szCs w:val="18"/>
              </w:rPr>
            </w:pPr>
            <w:r w:rsidRPr="00775E87">
              <w:rPr>
                <w:rFonts w:hint="eastAsia"/>
                <w:color w:val="000000"/>
                <w:sz w:val="18"/>
                <w:szCs w:val="18"/>
                <w:lang w:val="zh-CN" w:eastAsia="zh-CN"/>
              </w:rPr>
              <w:t>环境规划署</w:t>
            </w:r>
          </w:p>
        </w:tc>
        <w:tc>
          <w:tcPr>
            <w:tcW w:w="460" w:type="pct"/>
          </w:tcPr>
          <w:p w14:paraId="0181AC28" w14:textId="669F5ED5" w:rsidR="0082711C" w:rsidRPr="007B07FB" w:rsidRDefault="0082711C" w:rsidP="0082711C">
            <w:pPr>
              <w:tabs>
                <w:tab w:val="left" w:pos="8280"/>
              </w:tabs>
              <w:spacing w:before="20" w:after="20"/>
              <w:jc w:val="left"/>
              <w:rPr>
                <w:sz w:val="18"/>
                <w:szCs w:val="18"/>
              </w:rPr>
            </w:pPr>
            <w:r w:rsidRPr="00775E87">
              <w:rPr>
                <w:rFonts w:hint="eastAsia"/>
                <w:sz w:val="18"/>
                <w:szCs w:val="18"/>
              </w:rPr>
              <w:t>项目费用</w:t>
            </w:r>
          </w:p>
        </w:tc>
        <w:tc>
          <w:tcPr>
            <w:tcW w:w="474" w:type="pct"/>
          </w:tcPr>
          <w:p w14:paraId="66B62F94" w14:textId="000CC038" w:rsidR="0082711C" w:rsidRPr="007B07FB" w:rsidRDefault="0082711C" w:rsidP="0082711C">
            <w:pPr>
              <w:tabs>
                <w:tab w:val="left" w:pos="8280"/>
              </w:tabs>
              <w:spacing w:before="20" w:after="20"/>
              <w:jc w:val="right"/>
              <w:rPr>
                <w:sz w:val="18"/>
                <w:szCs w:val="18"/>
              </w:rPr>
            </w:pPr>
            <w:r w:rsidRPr="007B07FB">
              <w:rPr>
                <w:color w:val="000000"/>
                <w:sz w:val="18"/>
                <w:szCs w:val="18"/>
              </w:rPr>
              <w:t>239,000</w:t>
            </w:r>
          </w:p>
        </w:tc>
        <w:tc>
          <w:tcPr>
            <w:tcW w:w="475" w:type="pct"/>
          </w:tcPr>
          <w:p w14:paraId="764C31AE" w14:textId="5B136CD3"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4" w:type="pct"/>
          </w:tcPr>
          <w:p w14:paraId="641AE19C" w14:textId="02F321DA"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5" w:type="pct"/>
          </w:tcPr>
          <w:p w14:paraId="764E122F" w14:textId="0436D38D" w:rsidR="0082711C" w:rsidRPr="007B07FB" w:rsidRDefault="0082711C" w:rsidP="0082711C">
            <w:pPr>
              <w:tabs>
                <w:tab w:val="left" w:pos="8280"/>
              </w:tabs>
              <w:spacing w:before="20" w:after="20"/>
              <w:jc w:val="right"/>
              <w:rPr>
                <w:sz w:val="18"/>
                <w:szCs w:val="18"/>
              </w:rPr>
            </w:pPr>
            <w:r w:rsidRPr="007B07FB">
              <w:rPr>
                <w:sz w:val="18"/>
                <w:szCs w:val="18"/>
              </w:rPr>
              <w:t>139,000</w:t>
            </w:r>
          </w:p>
        </w:tc>
        <w:tc>
          <w:tcPr>
            <w:tcW w:w="474" w:type="pct"/>
          </w:tcPr>
          <w:p w14:paraId="2C1C8039" w14:textId="1875B354"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5" w:type="pct"/>
          </w:tcPr>
          <w:p w14:paraId="5C6FDAF4" w14:textId="5CD9DA26" w:rsidR="0082711C" w:rsidRPr="007B07FB" w:rsidRDefault="0082711C" w:rsidP="0082711C">
            <w:pPr>
              <w:tabs>
                <w:tab w:val="left" w:pos="8280"/>
              </w:tabs>
              <w:spacing w:before="20" w:after="20"/>
              <w:jc w:val="right"/>
              <w:rPr>
                <w:sz w:val="18"/>
                <w:szCs w:val="18"/>
              </w:rPr>
            </w:pPr>
            <w:r w:rsidRPr="007B07FB">
              <w:rPr>
                <w:color w:val="000000"/>
                <w:sz w:val="18"/>
                <w:szCs w:val="18"/>
              </w:rPr>
              <w:t>45,000</w:t>
            </w:r>
          </w:p>
        </w:tc>
        <w:tc>
          <w:tcPr>
            <w:tcW w:w="473" w:type="pct"/>
          </w:tcPr>
          <w:p w14:paraId="4A2FB116" w14:textId="501C5958" w:rsidR="0082711C" w:rsidRPr="007B07FB" w:rsidRDefault="0082711C" w:rsidP="0082711C">
            <w:pPr>
              <w:tabs>
                <w:tab w:val="left" w:pos="8280"/>
              </w:tabs>
              <w:spacing w:before="20" w:after="20"/>
              <w:jc w:val="right"/>
              <w:rPr>
                <w:sz w:val="18"/>
                <w:szCs w:val="18"/>
              </w:rPr>
            </w:pPr>
            <w:r w:rsidRPr="007B07FB">
              <w:rPr>
                <w:sz w:val="18"/>
                <w:szCs w:val="18"/>
              </w:rPr>
              <w:t>423,000</w:t>
            </w:r>
          </w:p>
        </w:tc>
      </w:tr>
      <w:tr w:rsidR="0082711C" w:rsidRPr="007B07FB" w14:paraId="1870DAB3" w14:textId="77777777" w:rsidTr="0082711C">
        <w:trPr>
          <w:trHeight w:val="46"/>
        </w:trPr>
        <w:tc>
          <w:tcPr>
            <w:tcW w:w="689" w:type="pct"/>
            <w:vMerge/>
          </w:tcPr>
          <w:p w14:paraId="5825F861" w14:textId="77777777" w:rsidR="0082711C" w:rsidRPr="007B07FB" w:rsidRDefault="0082711C" w:rsidP="0082711C">
            <w:pPr>
              <w:tabs>
                <w:tab w:val="left" w:pos="8280"/>
              </w:tabs>
              <w:spacing w:before="20" w:after="20"/>
              <w:jc w:val="left"/>
              <w:rPr>
                <w:sz w:val="18"/>
                <w:szCs w:val="18"/>
              </w:rPr>
            </w:pPr>
          </w:p>
        </w:tc>
        <w:tc>
          <w:tcPr>
            <w:tcW w:w="531" w:type="pct"/>
            <w:vMerge/>
            <w:vAlign w:val="center"/>
          </w:tcPr>
          <w:p w14:paraId="43B689C3" w14:textId="77777777" w:rsidR="0082711C" w:rsidRPr="007B07FB" w:rsidRDefault="0082711C" w:rsidP="0082711C">
            <w:pPr>
              <w:tabs>
                <w:tab w:val="left" w:pos="8280"/>
              </w:tabs>
              <w:spacing w:before="20" w:after="20"/>
              <w:jc w:val="left"/>
              <w:rPr>
                <w:sz w:val="18"/>
                <w:szCs w:val="18"/>
              </w:rPr>
            </w:pPr>
          </w:p>
        </w:tc>
        <w:tc>
          <w:tcPr>
            <w:tcW w:w="460" w:type="pct"/>
          </w:tcPr>
          <w:p w14:paraId="4CCFE697" w14:textId="01B26041" w:rsidR="0082711C" w:rsidRPr="007B07FB" w:rsidRDefault="0082711C" w:rsidP="0082711C">
            <w:pPr>
              <w:tabs>
                <w:tab w:val="left" w:pos="8280"/>
              </w:tabs>
              <w:spacing w:before="20" w:after="20"/>
              <w:jc w:val="left"/>
              <w:rPr>
                <w:sz w:val="18"/>
                <w:szCs w:val="18"/>
              </w:rPr>
            </w:pPr>
            <w:r w:rsidRPr="00775E87">
              <w:rPr>
                <w:rFonts w:hint="eastAsia"/>
                <w:sz w:val="18"/>
                <w:szCs w:val="18"/>
              </w:rPr>
              <w:t>支助费用</w:t>
            </w:r>
          </w:p>
        </w:tc>
        <w:tc>
          <w:tcPr>
            <w:tcW w:w="474" w:type="pct"/>
          </w:tcPr>
          <w:p w14:paraId="5ECE0625" w14:textId="465E8C55" w:rsidR="0082711C" w:rsidRPr="007B07FB" w:rsidRDefault="0082711C" w:rsidP="0082711C">
            <w:pPr>
              <w:tabs>
                <w:tab w:val="left" w:pos="8280"/>
              </w:tabs>
              <w:spacing w:before="20" w:after="20"/>
              <w:jc w:val="right"/>
              <w:rPr>
                <w:sz w:val="18"/>
                <w:szCs w:val="18"/>
              </w:rPr>
            </w:pPr>
            <w:r w:rsidRPr="007B07FB">
              <w:rPr>
                <w:color w:val="000000"/>
                <w:sz w:val="18"/>
                <w:szCs w:val="18"/>
              </w:rPr>
              <w:t>31,070</w:t>
            </w:r>
          </w:p>
        </w:tc>
        <w:tc>
          <w:tcPr>
            <w:tcW w:w="475" w:type="pct"/>
          </w:tcPr>
          <w:p w14:paraId="20CEAABC" w14:textId="07024053" w:rsidR="0082711C" w:rsidRPr="007B07FB" w:rsidRDefault="0082711C" w:rsidP="0082711C">
            <w:pPr>
              <w:tabs>
                <w:tab w:val="left" w:pos="8280"/>
              </w:tabs>
              <w:spacing w:before="20" w:after="20"/>
              <w:jc w:val="right"/>
              <w:rPr>
                <w:color w:val="000000"/>
                <w:sz w:val="18"/>
                <w:szCs w:val="18"/>
              </w:rPr>
            </w:pPr>
            <w:r w:rsidRPr="007B07FB">
              <w:rPr>
                <w:color w:val="000000"/>
                <w:sz w:val="18"/>
                <w:szCs w:val="18"/>
              </w:rPr>
              <w:t>0</w:t>
            </w:r>
          </w:p>
        </w:tc>
        <w:tc>
          <w:tcPr>
            <w:tcW w:w="474" w:type="pct"/>
          </w:tcPr>
          <w:p w14:paraId="3378BA5A" w14:textId="4A004274" w:rsidR="0082711C" w:rsidRPr="007B07FB" w:rsidRDefault="0082711C" w:rsidP="0082711C">
            <w:pPr>
              <w:tabs>
                <w:tab w:val="left" w:pos="8280"/>
              </w:tabs>
              <w:spacing w:before="20" w:after="20"/>
              <w:jc w:val="right"/>
              <w:rPr>
                <w:color w:val="000000"/>
                <w:sz w:val="18"/>
                <w:szCs w:val="18"/>
              </w:rPr>
            </w:pPr>
            <w:r w:rsidRPr="007B07FB">
              <w:rPr>
                <w:color w:val="000000"/>
                <w:sz w:val="18"/>
                <w:szCs w:val="18"/>
              </w:rPr>
              <w:t>0</w:t>
            </w:r>
          </w:p>
        </w:tc>
        <w:tc>
          <w:tcPr>
            <w:tcW w:w="475" w:type="pct"/>
          </w:tcPr>
          <w:p w14:paraId="3991D02F" w14:textId="343A84A5" w:rsidR="0082711C" w:rsidRPr="007B07FB" w:rsidRDefault="0082711C" w:rsidP="0082711C">
            <w:pPr>
              <w:tabs>
                <w:tab w:val="left" w:pos="8280"/>
              </w:tabs>
              <w:spacing w:before="20" w:after="20"/>
              <w:jc w:val="right"/>
              <w:rPr>
                <w:color w:val="000000"/>
                <w:sz w:val="18"/>
                <w:szCs w:val="18"/>
              </w:rPr>
            </w:pPr>
            <w:r w:rsidRPr="007B07FB">
              <w:rPr>
                <w:sz w:val="18"/>
                <w:szCs w:val="18"/>
              </w:rPr>
              <w:t>18,070</w:t>
            </w:r>
          </w:p>
        </w:tc>
        <w:tc>
          <w:tcPr>
            <w:tcW w:w="474" w:type="pct"/>
          </w:tcPr>
          <w:p w14:paraId="29EC6B79" w14:textId="5B0CBD5B"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5" w:type="pct"/>
          </w:tcPr>
          <w:p w14:paraId="6DE3D6F9" w14:textId="5EA9DB5E" w:rsidR="0082711C" w:rsidRPr="007B07FB" w:rsidRDefault="0082711C" w:rsidP="0082711C">
            <w:pPr>
              <w:tabs>
                <w:tab w:val="left" w:pos="8280"/>
              </w:tabs>
              <w:spacing w:before="20" w:after="20"/>
              <w:jc w:val="right"/>
              <w:rPr>
                <w:sz w:val="18"/>
                <w:szCs w:val="18"/>
              </w:rPr>
            </w:pPr>
            <w:r w:rsidRPr="007B07FB">
              <w:rPr>
                <w:color w:val="000000"/>
                <w:sz w:val="18"/>
                <w:szCs w:val="18"/>
              </w:rPr>
              <w:t>5,850</w:t>
            </w:r>
          </w:p>
        </w:tc>
        <w:tc>
          <w:tcPr>
            <w:tcW w:w="473" w:type="pct"/>
          </w:tcPr>
          <w:p w14:paraId="58BAFC60" w14:textId="781EA3D1" w:rsidR="0082711C" w:rsidRPr="007B07FB" w:rsidRDefault="0082711C" w:rsidP="0082711C">
            <w:pPr>
              <w:tabs>
                <w:tab w:val="left" w:pos="8280"/>
              </w:tabs>
              <w:spacing w:before="20" w:after="20"/>
              <w:jc w:val="right"/>
              <w:rPr>
                <w:sz w:val="18"/>
                <w:szCs w:val="18"/>
              </w:rPr>
            </w:pPr>
            <w:r w:rsidRPr="007B07FB">
              <w:rPr>
                <w:color w:val="000000"/>
                <w:sz w:val="18"/>
                <w:szCs w:val="18"/>
              </w:rPr>
              <w:t>54,990</w:t>
            </w:r>
          </w:p>
        </w:tc>
      </w:tr>
      <w:tr w:rsidR="0082711C" w:rsidRPr="007B07FB" w14:paraId="4B7DF150" w14:textId="77777777" w:rsidTr="0082711C">
        <w:trPr>
          <w:trHeight w:val="157"/>
        </w:trPr>
        <w:tc>
          <w:tcPr>
            <w:tcW w:w="689" w:type="pct"/>
            <w:vMerge w:val="restart"/>
            <w:vAlign w:val="center"/>
          </w:tcPr>
          <w:p w14:paraId="55A7FD4B" w14:textId="096629B5" w:rsidR="0082711C" w:rsidRPr="007B07FB" w:rsidRDefault="0082711C" w:rsidP="0082711C">
            <w:pPr>
              <w:tabs>
                <w:tab w:val="left" w:pos="8280"/>
              </w:tabs>
              <w:spacing w:before="20" w:after="20"/>
              <w:jc w:val="left"/>
              <w:rPr>
                <w:sz w:val="18"/>
                <w:szCs w:val="18"/>
                <w:lang w:eastAsia="zh-CN"/>
              </w:rPr>
            </w:pPr>
            <w:r w:rsidRPr="00775E87">
              <w:rPr>
                <w:rFonts w:hint="eastAsia"/>
                <w:sz w:val="18"/>
                <w:szCs w:val="18"/>
                <w:lang w:eastAsia="zh-CN"/>
              </w:rPr>
              <w:t>原则上建议供资总额（美元）</w:t>
            </w:r>
          </w:p>
        </w:tc>
        <w:tc>
          <w:tcPr>
            <w:tcW w:w="991" w:type="pct"/>
            <w:gridSpan w:val="2"/>
          </w:tcPr>
          <w:p w14:paraId="28ACFE37" w14:textId="7FF75E3E" w:rsidR="0082711C" w:rsidRPr="007B07FB" w:rsidRDefault="0082711C" w:rsidP="0082711C">
            <w:pPr>
              <w:tabs>
                <w:tab w:val="left" w:pos="8280"/>
              </w:tabs>
              <w:spacing w:before="20" w:after="20"/>
              <w:jc w:val="left"/>
              <w:rPr>
                <w:sz w:val="18"/>
                <w:szCs w:val="18"/>
              </w:rPr>
            </w:pPr>
            <w:r w:rsidRPr="00775E87">
              <w:rPr>
                <w:rFonts w:hint="eastAsia"/>
                <w:sz w:val="18"/>
                <w:szCs w:val="18"/>
              </w:rPr>
              <w:t>项目费用</w:t>
            </w:r>
          </w:p>
        </w:tc>
        <w:tc>
          <w:tcPr>
            <w:tcW w:w="474" w:type="pct"/>
            <w:vAlign w:val="center"/>
          </w:tcPr>
          <w:p w14:paraId="0FA140E7" w14:textId="43FF878E" w:rsidR="0082711C" w:rsidRPr="007B07FB" w:rsidRDefault="0082711C" w:rsidP="0082711C">
            <w:pPr>
              <w:tabs>
                <w:tab w:val="left" w:pos="8280"/>
              </w:tabs>
              <w:spacing w:before="20" w:after="20"/>
              <w:jc w:val="right"/>
              <w:rPr>
                <w:sz w:val="18"/>
                <w:szCs w:val="18"/>
              </w:rPr>
            </w:pPr>
            <w:r w:rsidRPr="007B07FB">
              <w:rPr>
                <w:color w:val="000000"/>
                <w:sz w:val="18"/>
                <w:szCs w:val="18"/>
              </w:rPr>
              <w:t>239,000</w:t>
            </w:r>
          </w:p>
        </w:tc>
        <w:tc>
          <w:tcPr>
            <w:tcW w:w="475" w:type="pct"/>
          </w:tcPr>
          <w:p w14:paraId="384384E2" w14:textId="36BC1177"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4" w:type="pct"/>
          </w:tcPr>
          <w:p w14:paraId="114D96F7" w14:textId="0126B597"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5" w:type="pct"/>
            <w:vAlign w:val="center"/>
          </w:tcPr>
          <w:p w14:paraId="68A5326F" w14:textId="3D0035B7" w:rsidR="0082711C" w:rsidRPr="007B07FB" w:rsidRDefault="0082711C" w:rsidP="0082711C">
            <w:pPr>
              <w:tabs>
                <w:tab w:val="left" w:pos="8280"/>
              </w:tabs>
              <w:spacing w:before="20" w:after="20"/>
              <w:jc w:val="right"/>
              <w:rPr>
                <w:sz w:val="18"/>
                <w:szCs w:val="18"/>
              </w:rPr>
            </w:pPr>
            <w:r w:rsidRPr="007B07FB">
              <w:rPr>
                <w:color w:val="000000"/>
                <w:sz w:val="18"/>
                <w:szCs w:val="18"/>
              </w:rPr>
              <w:t>139,000</w:t>
            </w:r>
          </w:p>
        </w:tc>
        <w:tc>
          <w:tcPr>
            <w:tcW w:w="474" w:type="pct"/>
          </w:tcPr>
          <w:p w14:paraId="248CA8B6" w14:textId="53052DEB"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5" w:type="pct"/>
          </w:tcPr>
          <w:p w14:paraId="43312688" w14:textId="36038121" w:rsidR="0082711C" w:rsidRPr="007B07FB" w:rsidRDefault="0082711C" w:rsidP="0082711C">
            <w:pPr>
              <w:tabs>
                <w:tab w:val="left" w:pos="8280"/>
              </w:tabs>
              <w:spacing w:before="20" w:after="20"/>
              <w:jc w:val="right"/>
              <w:rPr>
                <w:sz w:val="18"/>
                <w:szCs w:val="18"/>
              </w:rPr>
            </w:pPr>
            <w:r w:rsidRPr="007B07FB">
              <w:rPr>
                <w:color w:val="000000"/>
                <w:sz w:val="18"/>
                <w:szCs w:val="18"/>
              </w:rPr>
              <w:t>45,000</w:t>
            </w:r>
          </w:p>
        </w:tc>
        <w:tc>
          <w:tcPr>
            <w:tcW w:w="473" w:type="pct"/>
          </w:tcPr>
          <w:p w14:paraId="4FA01622" w14:textId="7CAB5401" w:rsidR="0082711C" w:rsidRPr="007B07FB" w:rsidRDefault="0082711C" w:rsidP="0082711C">
            <w:pPr>
              <w:tabs>
                <w:tab w:val="left" w:pos="8280"/>
              </w:tabs>
              <w:spacing w:before="20" w:after="20"/>
              <w:jc w:val="right"/>
              <w:rPr>
                <w:sz w:val="18"/>
                <w:szCs w:val="18"/>
              </w:rPr>
            </w:pPr>
            <w:r w:rsidRPr="007B07FB">
              <w:rPr>
                <w:sz w:val="18"/>
                <w:szCs w:val="18"/>
              </w:rPr>
              <w:t>423,000</w:t>
            </w:r>
          </w:p>
        </w:tc>
      </w:tr>
      <w:tr w:rsidR="0082711C" w:rsidRPr="007B07FB" w14:paraId="4E638907" w14:textId="77777777" w:rsidTr="0082711C">
        <w:trPr>
          <w:trHeight w:val="202"/>
        </w:trPr>
        <w:tc>
          <w:tcPr>
            <w:tcW w:w="689" w:type="pct"/>
            <w:vMerge/>
          </w:tcPr>
          <w:p w14:paraId="399F7789" w14:textId="77777777" w:rsidR="0082711C" w:rsidRPr="007B07FB" w:rsidRDefault="0082711C" w:rsidP="0082711C">
            <w:pPr>
              <w:tabs>
                <w:tab w:val="left" w:pos="8280"/>
              </w:tabs>
              <w:spacing w:before="20" w:after="20"/>
              <w:jc w:val="left"/>
              <w:rPr>
                <w:sz w:val="18"/>
                <w:szCs w:val="18"/>
              </w:rPr>
            </w:pPr>
          </w:p>
        </w:tc>
        <w:tc>
          <w:tcPr>
            <w:tcW w:w="991" w:type="pct"/>
            <w:gridSpan w:val="2"/>
          </w:tcPr>
          <w:p w14:paraId="35B984B5" w14:textId="7D40FCDD" w:rsidR="0082711C" w:rsidRPr="007B07FB" w:rsidRDefault="0082711C" w:rsidP="0082711C">
            <w:pPr>
              <w:tabs>
                <w:tab w:val="left" w:pos="8280"/>
              </w:tabs>
              <w:spacing w:before="20" w:after="20"/>
              <w:jc w:val="left"/>
              <w:rPr>
                <w:sz w:val="18"/>
                <w:szCs w:val="18"/>
              </w:rPr>
            </w:pPr>
            <w:r w:rsidRPr="00775E87">
              <w:rPr>
                <w:rFonts w:hint="eastAsia"/>
                <w:sz w:val="18"/>
                <w:szCs w:val="18"/>
              </w:rPr>
              <w:t>支助费用</w:t>
            </w:r>
          </w:p>
        </w:tc>
        <w:tc>
          <w:tcPr>
            <w:tcW w:w="474" w:type="pct"/>
            <w:vAlign w:val="center"/>
          </w:tcPr>
          <w:p w14:paraId="2924E79A" w14:textId="4C19933C" w:rsidR="0082711C" w:rsidRPr="007B07FB" w:rsidRDefault="0082711C" w:rsidP="0082711C">
            <w:pPr>
              <w:tabs>
                <w:tab w:val="left" w:pos="8280"/>
              </w:tabs>
              <w:spacing w:before="20" w:after="20"/>
              <w:jc w:val="right"/>
              <w:rPr>
                <w:sz w:val="18"/>
                <w:szCs w:val="18"/>
              </w:rPr>
            </w:pPr>
            <w:r w:rsidRPr="007B07FB">
              <w:rPr>
                <w:color w:val="000000"/>
                <w:sz w:val="18"/>
                <w:szCs w:val="18"/>
              </w:rPr>
              <w:t>31,070</w:t>
            </w:r>
          </w:p>
        </w:tc>
        <w:tc>
          <w:tcPr>
            <w:tcW w:w="475" w:type="pct"/>
          </w:tcPr>
          <w:p w14:paraId="07D5BC3E" w14:textId="7C6A5E01"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4" w:type="pct"/>
          </w:tcPr>
          <w:p w14:paraId="2DA339F7" w14:textId="3C689D8F"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5" w:type="pct"/>
            <w:vAlign w:val="center"/>
          </w:tcPr>
          <w:p w14:paraId="69F38F58" w14:textId="0C3231E7" w:rsidR="0082711C" w:rsidRPr="007B07FB" w:rsidRDefault="0082711C" w:rsidP="0082711C">
            <w:pPr>
              <w:tabs>
                <w:tab w:val="left" w:pos="8280"/>
              </w:tabs>
              <w:spacing w:before="20" w:after="20"/>
              <w:jc w:val="right"/>
              <w:rPr>
                <w:sz w:val="18"/>
                <w:szCs w:val="18"/>
              </w:rPr>
            </w:pPr>
            <w:r w:rsidRPr="007B07FB">
              <w:rPr>
                <w:color w:val="000000"/>
                <w:sz w:val="18"/>
                <w:szCs w:val="18"/>
              </w:rPr>
              <w:t>18,070</w:t>
            </w:r>
          </w:p>
        </w:tc>
        <w:tc>
          <w:tcPr>
            <w:tcW w:w="474" w:type="pct"/>
          </w:tcPr>
          <w:p w14:paraId="3FCF2246" w14:textId="12C92347"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5" w:type="pct"/>
          </w:tcPr>
          <w:p w14:paraId="0862A236" w14:textId="4DE74E4D" w:rsidR="0082711C" w:rsidRPr="007B07FB" w:rsidRDefault="0082711C" w:rsidP="0082711C">
            <w:pPr>
              <w:tabs>
                <w:tab w:val="left" w:pos="8280"/>
              </w:tabs>
              <w:spacing w:before="20" w:after="20"/>
              <w:jc w:val="right"/>
              <w:rPr>
                <w:sz w:val="18"/>
                <w:szCs w:val="18"/>
              </w:rPr>
            </w:pPr>
            <w:r w:rsidRPr="007B07FB">
              <w:rPr>
                <w:color w:val="000000"/>
                <w:sz w:val="18"/>
                <w:szCs w:val="18"/>
              </w:rPr>
              <w:t>5,850</w:t>
            </w:r>
          </w:p>
        </w:tc>
        <w:tc>
          <w:tcPr>
            <w:tcW w:w="473" w:type="pct"/>
          </w:tcPr>
          <w:p w14:paraId="4AF5AFBB" w14:textId="799EBBD7" w:rsidR="0082711C" w:rsidRPr="007B07FB" w:rsidRDefault="0082711C" w:rsidP="0082711C">
            <w:pPr>
              <w:tabs>
                <w:tab w:val="left" w:pos="8280"/>
              </w:tabs>
              <w:spacing w:before="20" w:after="20"/>
              <w:jc w:val="right"/>
              <w:rPr>
                <w:sz w:val="18"/>
                <w:szCs w:val="18"/>
              </w:rPr>
            </w:pPr>
            <w:r w:rsidRPr="007B07FB">
              <w:rPr>
                <w:color w:val="000000"/>
                <w:sz w:val="18"/>
                <w:szCs w:val="18"/>
              </w:rPr>
              <w:t>54,990</w:t>
            </w:r>
          </w:p>
        </w:tc>
      </w:tr>
      <w:tr w:rsidR="0082711C" w:rsidRPr="007B07FB" w14:paraId="138192E0" w14:textId="77777777" w:rsidTr="0082711C">
        <w:trPr>
          <w:trHeight w:val="46"/>
        </w:trPr>
        <w:tc>
          <w:tcPr>
            <w:tcW w:w="689" w:type="pct"/>
            <w:vMerge/>
          </w:tcPr>
          <w:p w14:paraId="5B8CA131" w14:textId="77777777" w:rsidR="0082711C" w:rsidRPr="007B07FB" w:rsidRDefault="0082711C" w:rsidP="0082711C">
            <w:pPr>
              <w:tabs>
                <w:tab w:val="left" w:pos="8280"/>
              </w:tabs>
              <w:spacing w:before="20" w:after="20"/>
              <w:jc w:val="left"/>
              <w:rPr>
                <w:sz w:val="18"/>
                <w:szCs w:val="18"/>
              </w:rPr>
            </w:pPr>
          </w:p>
        </w:tc>
        <w:tc>
          <w:tcPr>
            <w:tcW w:w="991" w:type="pct"/>
            <w:gridSpan w:val="2"/>
          </w:tcPr>
          <w:p w14:paraId="3D10B1DD" w14:textId="270D8A43" w:rsidR="0082711C" w:rsidRPr="007B07FB" w:rsidRDefault="0082711C" w:rsidP="0082711C">
            <w:pPr>
              <w:tabs>
                <w:tab w:val="left" w:pos="8280"/>
              </w:tabs>
              <w:spacing w:before="20" w:after="20"/>
              <w:jc w:val="left"/>
              <w:rPr>
                <w:sz w:val="18"/>
                <w:szCs w:val="18"/>
              </w:rPr>
            </w:pPr>
            <w:r w:rsidRPr="00775E87">
              <w:rPr>
                <w:rFonts w:hint="eastAsia"/>
                <w:sz w:val="18"/>
                <w:szCs w:val="18"/>
              </w:rPr>
              <w:t>供资总额</w:t>
            </w:r>
          </w:p>
        </w:tc>
        <w:tc>
          <w:tcPr>
            <w:tcW w:w="474" w:type="pct"/>
          </w:tcPr>
          <w:p w14:paraId="448435B0" w14:textId="7CB11ADE" w:rsidR="0082711C" w:rsidRPr="007B07FB" w:rsidRDefault="0082711C" w:rsidP="0082711C">
            <w:pPr>
              <w:jc w:val="right"/>
              <w:rPr>
                <w:sz w:val="18"/>
                <w:szCs w:val="18"/>
              </w:rPr>
            </w:pPr>
            <w:r w:rsidRPr="007B07FB">
              <w:rPr>
                <w:color w:val="000000"/>
                <w:sz w:val="18"/>
                <w:szCs w:val="18"/>
              </w:rPr>
              <w:t>270,070</w:t>
            </w:r>
          </w:p>
        </w:tc>
        <w:tc>
          <w:tcPr>
            <w:tcW w:w="475" w:type="pct"/>
          </w:tcPr>
          <w:p w14:paraId="1F0C88F1" w14:textId="17A552DD"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4" w:type="pct"/>
          </w:tcPr>
          <w:p w14:paraId="3EEE3D86" w14:textId="14715669"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5" w:type="pct"/>
          </w:tcPr>
          <w:p w14:paraId="54BB0B74" w14:textId="3160C071" w:rsidR="0082711C" w:rsidRPr="007B07FB" w:rsidRDefault="0082711C" w:rsidP="0082711C">
            <w:pPr>
              <w:jc w:val="right"/>
              <w:rPr>
                <w:color w:val="000000"/>
                <w:sz w:val="18"/>
                <w:szCs w:val="18"/>
              </w:rPr>
            </w:pPr>
            <w:r w:rsidRPr="007B07FB">
              <w:rPr>
                <w:color w:val="000000"/>
                <w:sz w:val="18"/>
                <w:szCs w:val="18"/>
              </w:rPr>
              <w:t>157,070</w:t>
            </w:r>
          </w:p>
        </w:tc>
        <w:tc>
          <w:tcPr>
            <w:tcW w:w="474" w:type="pct"/>
          </w:tcPr>
          <w:p w14:paraId="26B34FD0" w14:textId="495B1EC1" w:rsidR="0082711C" w:rsidRPr="007B07FB" w:rsidRDefault="0082711C" w:rsidP="0082711C">
            <w:pPr>
              <w:tabs>
                <w:tab w:val="left" w:pos="8280"/>
              </w:tabs>
              <w:spacing w:before="20" w:after="20"/>
              <w:jc w:val="right"/>
              <w:rPr>
                <w:sz w:val="18"/>
                <w:szCs w:val="18"/>
              </w:rPr>
            </w:pPr>
            <w:r w:rsidRPr="007B07FB">
              <w:rPr>
                <w:color w:val="000000"/>
                <w:sz w:val="18"/>
                <w:szCs w:val="18"/>
              </w:rPr>
              <w:t>0</w:t>
            </w:r>
          </w:p>
        </w:tc>
        <w:tc>
          <w:tcPr>
            <w:tcW w:w="475" w:type="pct"/>
          </w:tcPr>
          <w:p w14:paraId="48099CE7" w14:textId="066E4FDE" w:rsidR="0082711C" w:rsidRPr="007B07FB" w:rsidRDefault="0082711C" w:rsidP="0082711C">
            <w:pPr>
              <w:tabs>
                <w:tab w:val="left" w:pos="8280"/>
              </w:tabs>
              <w:spacing w:before="20" w:after="20"/>
              <w:jc w:val="right"/>
              <w:rPr>
                <w:sz w:val="18"/>
                <w:szCs w:val="18"/>
              </w:rPr>
            </w:pPr>
            <w:r w:rsidRPr="007B07FB">
              <w:rPr>
                <w:color w:val="000000"/>
                <w:sz w:val="18"/>
                <w:szCs w:val="18"/>
              </w:rPr>
              <w:t>50,850</w:t>
            </w:r>
          </w:p>
        </w:tc>
        <w:tc>
          <w:tcPr>
            <w:tcW w:w="473" w:type="pct"/>
          </w:tcPr>
          <w:p w14:paraId="33D5288E" w14:textId="6B1DDF7F" w:rsidR="0082711C" w:rsidRPr="007B07FB" w:rsidRDefault="0082711C" w:rsidP="0082711C">
            <w:pPr>
              <w:tabs>
                <w:tab w:val="left" w:pos="8280"/>
              </w:tabs>
              <w:spacing w:before="20" w:after="20"/>
              <w:jc w:val="right"/>
              <w:rPr>
                <w:sz w:val="18"/>
                <w:szCs w:val="18"/>
              </w:rPr>
            </w:pPr>
            <w:r w:rsidRPr="007B07FB">
              <w:rPr>
                <w:sz w:val="18"/>
                <w:szCs w:val="18"/>
              </w:rPr>
              <w:t>477,990</w:t>
            </w:r>
          </w:p>
        </w:tc>
      </w:tr>
    </w:tbl>
    <w:p w14:paraId="6CEC5332" w14:textId="232262CF" w:rsidR="00563DA8" w:rsidRPr="007B07FB" w:rsidRDefault="00563DA8" w:rsidP="004A4122">
      <w:pPr>
        <w:spacing w:after="120"/>
        <w:ind w:left="-112" w:right="-561"/>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563DA8" w:rsidRPr="007B07FB" w14:paraId="642F65B2" w14:textId="77777777" w:rsidTr="00FB73CA">
        <w:trPr>
          <w:trHeight w:val="261"/>
        </w:trPr>
        <w:tc>
          <w:tcPr>
            <w:tcW w:w="5000" w:type="pct"/>
            <w:gridSpan w:val="3"/>
          </w:tcPr>
          <w:p w14:paraId="41408B5E" w14:textId="1DFB027C" w:rsidR="00563DA8" w:rsidRPr="007B07FB" w:rsidRDefault="0082711C" w:rsidP="004A4122">
            <w:pPr>
              <w:spacing w:before="20" w:after="20"/>
              <w:rPr>
                <w:b/>
                <w:color w:val="000000" w:themeColor="text1"/>
                <w:sz w:val="18"/>
                <w:szCs w:val="18"/>
                <w:lang w:eastAsia="zh-CN"/>
              </w:rPr>
            </w:pPr>
            <w:r w:rsidRPr="00775E87">
              <w:rPr>
                <w:b/>
                <w:bCs/>
                <w:sz w:val="18"/>
                <w:szCs w:val="18"/>
                <w:lang w:eastAsia="zh-CN"/>
              </w:rPr>
              <w:t>(</w:t>
            </w:r>
            <w:r w:rsidRPr="00775E87">
              <w:rPr>
                <w:rFonts w:hint="eastAsia"/>
                <w:b/>
                <w:bCs/>
                <w:sz w:val="18"/>
                <w:szCs w:val="18"/>
                <w:lang w:eastAsia="zh-CN"/>
              </w:rPr>
              <w:t>七</w:t>
            </w:r>
            <w:r w:rsidRPr="00775E87">
              <w:rPr>
                <w:b/>
                <w:bCs/>
                <w:sz w:val="18"/>
                <w:szCs w:val="18"/>
                <w:lang w:eastAsia="zh-CN"/>
              </w:rPr>
              <w:t xml:space="preserve">) </w:t>
            </w:r>
            <w:r w:rsidRPr="00775E87">
              <w:rPr>
                <w:rFonts w:hint="eastAsia"/>
                <w:b/>
                <w:bCs/>
                <w:sz w:val="18"/>
                <w:szCs w:val="18"/>
                <w:lang w:eastAsia="zh-CN"/>
              </w:rPr>
              <w:t>第一次付款核准资金申请（</w:t>
            </w:r>
            <w:r w:rsidRPr="00775E87">
              <w:rPr>
                <w:b/>
                <w:bCs/>
                <w:sz w:val="18"/>
                <w:szCs w:val="18"/>
                <w:lang w:eastAsia="zh-CN"/>
              </w:rPr>
              <w:t>2025</w:t>
            </w:r>
            <w:r w:rsidRPr="00775E87">
              <w:rPr>
                <w:rFonts w:hint="eastAsia"/>
                <w:b/>
                <w:bCs/>
                <w:sz w:val="18"/>
                <w:szCs w:val="18"/>
                <w:lang w:eastAsia="zh-CN"/>
              </w:rPr>
              <w:t>年）</w:t>
            </w:r>
          </w:p>
        </w:tc>
      </w:tr>
      <w:tr w:rsidR="0082711C" w:rsidRPr="007B07FB" w14:paraId="60ED647E" w14:textId="77777777" w:rsidTr="000F4409">
        <w:trPr>
          <w:trHeight w:val="261"/>
        </w:trPr>
        <w:tc>
          <w:tcPr>
            <w:tcW w:w="1460" w:type="pct"/>
          </w:tcPr>
          <w:p w14:paraId="095D419F" w14:textId="4D467D13" w:rsidR="0082711C" w:rsidRPr="007B07FB" w:rsidRDefault="0082711C" w:rsidP="0082711C">
            <w:pPr>
              <w:spacing w:before="20" w:after="20"/>
              <w:jc w:val="center"/>
              <w:rPr>
                <w:b/>
                <w:color w:val="000000" w:themeColor="text1"/>
                <w:sz w:val="18"/>
                <w:szCs w:val="18"/>
              </w:rPr>
            </w:pPr>
            <w:r w:rsidRPr="00554DAC">
              <w:rPr>
                <w:rFonts w:hint="eastAsia"/>
                <w:b/>
                <w:bCs/>
                <w:sz w:val="18"/>
                <w:szCs w:val="18"/>
              </w:rPr>
              <w:t>执行机构</w:t>
            </w:r>
          </w:p>
        </w:tc>
        <w:tc>
          <w:tcPr>
            <w:tcW w:w="1564" w:type="pct"/>
          </w:tcPr>
          <w:p w14:paraId="59AB3013" w14:textId="3C88899A" w:rsidR="0082711C" w:rsidRPr="007B07FB" w:rsidRDefault="0082711C" w:rsidP="0082711C">
            <w:pPr>
              <w:spacing w:before="20" w:after="20"/>
              <w:jc w:val="center"/>
              <w:rPr>
                <w:b/>
                <w:color w:val="000000" w:themeColor="text1"/>
                <w:sz w:val="18"/>
                <w:szCs w:val="18"/>
              </w:rPr>
            </w:pPr>
            <w:r w:rsidRPr="00554DAC">
              <w:rPr>
                <w:rFonts w:hint="eastAsia"/>
                <w:b/>
                <w:bCs/>
                <w:sz w:val="18"/>
                <w:szCs w:val="18"/>
              </w:rPr>
              <w:t>建议资金（美元）</w:t>
            </w:r>
          </w:p>
        </w:tc>
        <w:tc>
          <w:tcPr>
            <w:tcW w:w="1976" w:type="pct"/>
          </w:tcPr>
          <w:p w14:paraId="17603567" w14:textId="58E6AD5F" w:rsidR="0082711C" w:rsidRPr="007B07FB" w:rsidRDefault="0082711C" w:rsidP="0082711C">
            <w:pPr>
              <w:spacing w:before="20" w:after="20"/>
              <w:jc w:val="center"/>
              <w:rPr>
                <w:b/>
                <w:color w:val="000000" w:themeColor="text1"/>
                <w:sz w:val="18"/>
                <w:szCs w:val="18"/>
              </w:rPr>
            </w:pPr>
            <w:r w:rsidRPr="00554DAC">
              <w:rPr>
                <w:rFonts w:hint="eastAsia"/>
                <w:b/>
                <w:bCs/>
                <w:sz w:val="18"/>
                <w:szCs w:val="18"/>
              </w:rPr>
              <w:t>支助费用（美元）</w:t>
            </w:r>
          </w:p>
        </w:tc>
      </w:tr>
      <w:tr w:rsidR="00563DA8" w:rsidRPr="007B07FB" w14:paraId="617ABA9B" w14:textId="77777777" w:rsidTr="006B7AD8">
        <w:trPr>
          <w:trHeight w:val="77"/>
        </w:trPr>
        <w:tc>
          <w:tcPr>
            <w:tcW w:w="1460" w:type="pct"/>
          </w:tcPr>
          <w:p w14:paraId="0E3518D5" w14:textId="2B3787F4" w:rsidR="00563DA8" w:rsidRPr="007B07FB" w:rsidRDefault="0082711C" w:rsidP="004A4122">
            <w:pPr>
              <w:spacing w:before="20" w:after="20"/>
              <w:rPr>
                <w:color w:val="000000" w:themeColor="text1"/>
                <w:sz w:val="18"/>
                <w:szCs w:val="18"/>
              </w:rPr>
            </w:pPr>
            <w:r w:rsidRPr="00775E87">
              <w:rPr>
                <w:rFonts w:hint="eastAsia"/>
                <w:color w:val="000000"/>
                <w:sz w:val="18"/>
                <w:szCs w:val="18"/>
                <w:lang w:val="zh-CN" w:eastAsia="zh-CN"/>
              </w:rPr>
              <w:t>环境规划署</w:t>
            </w:r>
          </w:p>
        </w:tc>
        <w:tc>
          <w:tcPr>
            <w:tcW w:w="1564" w:type="pct"/>
          </w:tcPr>
          <w:p w14:paraId="26065BCD" w14:textId="494D5396" w:rsidR="00563DA8" w:rsidRPr="007B07FB" w:rsidRDefault="000F4409" w:rsidP="004A4122">
            <w:pPr>
              <w:spacing w:before="20" w:after="20"/>
              <w:jc w:val="right"/>
              <w:rPr>
                <w:color w:val="000000" w:themeColor="text1"/>
                <w:sz w:val="18"/>
                <w:szCs w:val="18"/>
              </w:rPr>
            </w:pPr>
            <w:r w:rsidRPr="007B07FB">
              <w:rPr>
                <w:sz w:val="18"/>
                <w:szCs w:val="18"/>
              </w:rPr>
              <w:t>2</w:t>
            </w:r>
            <w:r w:rsidR="006B7AD8" w:rsidRPr="007B07FB">
              <w:rPr>
                <w:sz w:val="18"/>
                <w:szCs w:val="18"/>
              </w:rPr>
              <w:t>39</w:t>
            </w:r>
            <w:r w:rsidRPr="007B07FB">
              <w:rPr>
                <w:sz w:val="18"/>
                <w:szCs w:val="18"/>
              </w:rPr>
              <w:t>,000</w:t>
            </w:r>
          </w:p>
        </w:tc>
        <w:tc>
          <w:tcPr>
            <w:tcW w:w="1976" w:type="pct"/>
          </w:tcPr>
          <w:p w14:paraId="5CFC98B2" w14:textId="50223C18" w:rsidR="00563DA8" w:rsidRPr="007B07FB" w:rsidRDefault="000556B6" w:rsidP="004A4122">
            <w:pPr>
              <w:spacing w:before="20" w:after="20"/>
              <w:jc w:val="right"/>
              <w:rPr>
                <w:color w:val="000000" w:themeColor="text1"/>
                <w:sz w:val="18"/>
                <w:szCs w:val="18"/>
              </w:rPr>
            </w:pPr>
            <w:r w:rsidRPr="007B07FB">
              <w:rPr>
                <w:color w:val="000000" w:themeColor="text1"/>
                <w:sz w:val="18"/>
                <w:szCs w:val="18"/>
              </w:rPr>
              <w:t>3</w:t>
            </w:r>
            <w:r w:rsidR="006B7AD8" w:rsidRPr="007B07FB">
              <w:rPr>
                <w:color w:val="000000" w:themeColor="text1"/>
                <w:sz w:val="18"/>
                <w:szCs w:val="18"/>
              </w:rPr>
              <w:t>1</w:t>
            </w:r>
            <w:r w:rsidRPr="007B07FB">
              <w:rPr>
                <w:color w:val="000000" w:themeColor="text1"/>
                <w:sz w:val="18"/>
                <w:szCs w:val="18"/>
              </w:rPr>
              <w:t>,</w:t>
            </w:r>
            <w:r w:rsidR="006B7AD8" w:rsidRPr="007B07FB">
              <w:rPr>
                <w:color w:val="000000" w:themeColor="text1"/>
                <w:sz w:val="18"/>
                <w:szCs w:val="18"/>
              </w:rPr>
              <w:t>0</w:t>
            </w:r>
            <w:r w:rsidRPr="007B07FB">
              <w:rPr>
                <w:color w:val="000000" w:themeColor="text1"/>
                <w:sz w:val="18"/>
                <w:szCs w:val="18"/>
              </w:rPr>
              <w:t>70</w:t>
            </w:r>
          </w:p>
        </w:tc>
      </w:tr>
    </w:tbl>
    <w:p w14:paraId="28CF68F2" w14:textId="77777777" w:rsidR="00563DA8" w:rsidRPr="007B07FB" w:rsidRDefault="00563DA8" w:rsidP="004A4122">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82711C" w:rsidRPr="007B07FB" w14:paraId="5EB09F5D" w14:textId="77777777" w:rsidTr="0044481B">
        <w:trPr>
          <w:trHeight w:hRule="exact" w:val="281"/>
        </w:trPr>
        <w:tc>
          <w:tcPr>
            <w:tcW w:w="1465" w:type="pct"/>
          </w:tcPr>
          <w:p w14:paraId="37F9CC6E" w14:textId="32C005F8" w:rsidR="0082711C" w:rsidRPr="007B07FB" w:rsidRDefault="0082711C" w:rsidP="0082711C">
            <w:pPr>
              <w:jc w:val="left"/>
              <w:rPr>
                <w:b/>
                <w:color w:val="000000" w:themeColor="text1"/>
                <w:sz w:val="18"/>
                <w:szCs w:val="18"/>
              </w:rPr>
            </w:pPr>
            <w:r w:rsidRPr="00775E87">
              <w:rPr>
                <w:rFonts w:hint="eastAsia"/>
                <w:b/>
                <w:color w:val="000000" w:themeColor="text1"/>
                <w:sz w:val="18"/>
                <w:szCs w:val="18"/>
              </w:rPr>
              <w:t>秘书处建议</w:t>
            </w:r>
            <w:r>
              <w:rPr>
                <w:rFonts w:hint="eastAsia"/>
                <w:b/>
                <w:color w:val="000000" w:themeColor="text1"/>
                <w:sz w:val="18"/>
                <w:szCs w:val="18"/>
                <w:lang w:eastAsia="zh-CN"/>
              </w:rPr>
              <w:t>：</w:t>
            </w:r>
          </w:p>
        </w:tc>
        <w:tc>
          <w:tcPr>
            <w:tcW w:w="3535" w:type="pct"/>
          </w:tcPr>
          <w:p w14:paraId="05245A80" w14:textId="04C5C916" w:rsidR="0082711C" w:rsidRPr="007B07FB" w:rsidRDefault="0082711C" w:rsidP="0082711C">
            <w:pPr>
              <w:jc w:val="center"/>
              <w:rPr>
                <w:color w:val="000000" w:themeColor="text1"/>
                <w:sz w:val="18"/>
                <w:szCs w:val="18"/>
              </w:rPr>
            </w:pPr>
            <w:r w:rsidRPr="00775E87">
              <w:rPr>
                <w:rFonts w:hint="eastAsia"/>
                <w:color w:val="000000" w:themeColor="text1"/>
                <w:sz w:val="18"/>
                <w:szCs w:val="18"/>
              </w:rPr>
              <w:t>单独审议</w:t>
            </w:r>
          </w:p>
        </w:tc>
      </w:tr>
    </w:tbl>
    <w:p w14:paraId="3A5C3946" w14:textId="55BDA9FC" w:rsidR="009837C2" w:rsidRDefault="009837C2" w:rsidP="004A4122">
      <w:pPr>
        <w:keepNext/>
        <w:tabs>
          <w:tab w:val="left" w:pos="2880"/>
          <w:tab w:val="left" w:pos="5760"/>
        </w:tabs>
        <w:spacing w:before="240" w:after="240"/>
        <w:jc w:val="center"/>
        <w:rPr>
          <w:b/>
        </w:rPr>
      </w:pPr>
      <w:r>
        <w:rPr>
          <w:b/>
        </w:rPr>
        <w:br w:type="page"/>
      </w:r>
    </w:p>
    <w:p w14:paraId="1EF41D5C" w14:textId="07391B16" w:rsidR="00EE7BDD" w:rsidRPr="00E46768" w:rsidRDefault="00EE7BDD" w:rsidP="004A4122">
      <w:pPr>
        <w:keepNext/>
        <w:tabs>
          <w:tab w:val="left" w:pos="2880"/>
          <w:tab w:val="left" w:pos="5760"/>
        </w:tabs>
        <w:spacing w:before="240" w:after="240"/>
        <w:jc w:val="center"/>
        <w:rPr>
          <w:rFonts w:ascii="SimHei" w:eastAsia="SimHei" w:hAnsi="SimHei"/>
          <w:bCs/>
          <w:sz w:val="28"/>
          <w:szCs w:val="28"/>
          <w:lang w:eastAsia="zh-CN"/>
        </w:rPr>
      </w:pPr>
      <w:r w:rsidRPr="00E46768">
        <w:rPr>
          <w:rFonts w:ascii="SimHei" w:eastAsia="SimHei" w:hAnsi="SimHei" w:hint="eastAsia"/>
          <w:bCs/>
          <w:sz w:val="28"/>
          <w:szCs w:val="28"/>
          <w:lang w:eastAsia="zh-CN"/>
        </w:rPr>
        <w:lastRenderedPageBreak/>
        <w:t>项目说明</w:t>
      </w:r>
    </w:p>
    <w:p w14:paraId="47990E4E" w14:textId="731D4ABB" w:rsidR="00563DA8" w:rsidRPr="00826814" w:rsidRDefault="00EE7BDD" w:rsidP="004A4122">
      <w:pPr>
        <w:keepNext/>
        <w:spacing w:after="240"/>
        <w:rPr>
          <w:b/>
          <w:sz w:val="24"/>
          <w:szCs w:val="24"/>
        </w:rPr>
      </w:pPr>
      <w:r w:rsidRPr="00826814">
        <w:rPr>
          <w:rFonts w:hint="eastAsia"/>
          <w:b/>
          <w:sz w:val="24"/>
          <w:szCs w:val="24"/>
          <w:lang w:eastAsia="zh-CN"/>
        </w:rPr>
        <w:t>背景</w:t>
      </w:r>
    </w:p>
    <w:p w14:paraId="55C693E3" w14:textId="34812F66" w:rsidR="00563DA8" w:rsidRPr="007B3C2A" w:rsidRDefault="00EE7BDD" w:rsidP="004A4122">
      <w:pPr>
        <w:pStyle w:val="Heading1"/>
        <w:rPr>
          <w:rFonts w:eastAsiaTheme="minorEastAsia"/>
          <w:sz w:val="24"/>
          <w:szCs w:val="24"/>
          <w:lang w:eastAsia="zh-CN"/>
        </w:rPr>
      </w:pPr>
      <w:r w:rsidRPr="007B3C2A">
        <w:rPr>
          <w:rFonts w:eastAsiaTheme="minorEastAsia"/>
          <w:sz w:val="24"/>
          <w:szCs w:val="24"/>
          <w:lang w:eastAsia="zh-CN"/>
        </w:rPr>
        <w:t>环境规划署作为指定执行机构，代表吉布提共和国政府提交了</w:t>
      </w:r>
      <w:r w:rsidR="00353BDA" w:rsidRPr="007B3C2A">
        <w:rPr>
          <w:rFonts w:eastAsiaTheme="minorEastAsia"/>
          <w:sz w:val="24"/>
          <w:szCs w:val="24"/>
          <w:lang w:eastAsia="zh-CN"/>
        </w:rPr>
        <w:t>含氢氯氟烃淘汰管理计划</w:t>
      </w:r>
      <w:r w:rsidRPr="007B3C2A">
        <w:rPr>
          <w:rFonts w:eastAsiaTheme="minorEastAsia"/>
          <w:sz w:val="24"/>
          <w:szCs w:val="24"/>
          <w:lang w:eastAsia="zh-CN"/>
        </w:rPr>
        <w:t>第二阶段项目申请，申请金额为</w:t>
      </w:r>
      <w:r w:rsidRPr="007B3C2A">
        <w:rPr>
          <w:rFonts w:eastAsiaTheme="minorEastAsia"/>
          <w:sz w:val="24"/>
          <w:szCs w:val="24"/>
          <w:lang w:eastAsia="zh-CN"/>
        </w:rPr>
        <w:t>423,000</w:t>
      </w:r>
      <w:r w:rsidRPr="007B3C2A">
        <w:rPr>
          <w:rFonts w:eastAsiaTheme="minorEastAsia"/>
          <w:sz w:val="24"/>
          <w:szCs w:val="24"/>
          <w:lang w:eastAsia="zh-CN"/>
        </w:rPr>
        <w:t>美元，另加</w:t>
      </w:r>
      <w:r w:rsidR="00790B37" w:rsidRPr="007B3C2A">
        <w:rPr>
          <w:rFonts w:eastAsiaTheme="minorEastAsia"/>
          <w:sz w:val="24"/>
          <w:szCs w:val="24"/>
          <w:lang w:eastAsia="zh-CN"/>
        </w:rPr>
        <w:t>执行</w:t>
      </w:r>
      <w:r w:rsidRPr="007B3C2A">
        <w:rPr>
          <w:rFonts w:eastAsiaTheme="minorEastAsia"/>
          <w:sz w:val="24"/>
          <w:szCs w:val="24"/>
          <w:lang w:eastAsia="zh-CN"/>
        </w:rPr>
        <w:t>机构支持费用</w:t>
      </w:r>
      <w:r w:rsidRPr="007B3C2A">
        <w:rPr>
          <w:rFonts w:eastAsiaTheme="minorEastAsia"/>
          <w:sz w:val="24"/>
          <w:szCs w:val="24"/>
          <w:lang w:eastAsia="zh-CN"/>
        </w:rPr>
        <w:t>54,990</w:t>
      </w:r>
      <w:r w:rsidRPr="007B3C2A">
        <w:rPr>
          <w:rFonts w:eastAsiaTheme="minorEastAsia"/>
          <w:sz w:val="24"/>
          <w:szCs w:val="24"/>
          <w:lang w:eastAsia="zh-CN"/>
        </w:rPr>
        <w:t>美元（按原</w:t>
      </w:r>
      <w:r w:rsidR="00146C30" w:rsidRPr="007B3C2A">
        <w:rPr>
          <w:rFonts w:eastAsiaTheme="minorEastAsia"/>
          <w:sz w:val="24"/>
          <w:szCs w:val="24"/>
          <w:lang w:val="en-US" w:eastAsia="zh-CN"/>
        </w:rPr>
        <w:t>提案</w:t>
      </w:r>
      <w:r w:rsidRPr="007B3C2A">
        <w:rPr>
          <w:rFonts w:eastAsiaTheme="minorEastAsia"/>
          <w:sz w:val="24"/>
          <w:szCs w:val="24"/>
          <w:lang w:eastAsia="zh-CN"/>
        </w:rPr>
        <w:t>提交）。</w:t>
      </w:r>
      <w:r w:rsidR="00790B37" w:rsidRPr="007B3C2A">
        <w:rPr>
          <w:rFonts w:eastAsiaTheme="minorEastAsia"/>
          <w:sz w:val="24"/>
          <w:szCs w:val="24"/>
          <w:vertAlign w:val="superscript"/>
        </w:rPr>
        <w:footnoteReference w:id="3"/>
      </w:r>
      <w:r w:rsidRPr="007B3C2A">
        <w:rPr>
          <w:rFonts w:eastAsiaTheme="minorEastAsia"/>
          <w:sz w:val="24"/>
          <w:szCs w:val="24"/>
          <w:lang w:eastAsia="zh-CN"/>
        </w:rPr>
        <w:t>该提</w:t>
      </w:r>
      <w:r w:rsidR="00146C30" w:rsidRPr="007B3C2A">
        <w:rPr>
          <w:rFonts w:eastAsiaTheme="minorEastAsia"/>
          <w:sz w:val="24"/>
          <w:szCs w:val="24"/>
          <w:lang w:eastAsia="zh-CN"/>
        </w:rPr>
        <w:t>案</w:t>
      </w:r>
      <w:r w:rsidRPr="007B3C2A">
        <w:rPr>
          <w:rFonts w:eastAsiaTheme="minorEastAsia"/>
          <w:sz w:val="24"/>
          <w:szCs w:val="24"/>
          <w:lang w:eastAsia="zh-CN"/>
        </w:rPr>
        <w:t>包括</w:t>
      </w:r>
      <w:r w:rsidRPr="007B3C2A">
        <w:rPr>
          <w:rFonts w:eastAsiaTheme="minorEastAsia"/>
          <w:sz w:val="24"/>
          <w:szCs w:val="24"/>
          <w:lang w:eastAsia="zh-CN"/>
        </w:rPr>
        <w:t>2019</w:t>
      </w:r>
      <w:r w:rsidRPr="007B3C2A">
        <w:rPr>
          <w:rFonts w:eastAsiaTheme="minorEastAsia"/>
          <w:sz w:val="24"/>
          <w:szCs w:val="24"/>
          <w:lang w:eastAsia="zh-CN"/>
        </w:rPr>
        <w:t>年至</w:t>
      </w:r>
      <w:r w:rsidRPr="007B3C2A">
        <w:rPr>
          <w:rFonts w:eastAsiaTheme="minorEastAsia"/>
          <w:sz w:val="24"/>
          <w:szCs w:val="24"/>
          <w:lang w:eastAsia="zh-CN"/>
        </w:rPr>
        <w:t>2024</w:t>
      </w:r>
      <w:r w:rsidRPr="007B3C2A">
        <w:rPr>
          <w:rFonts w:eastAsiaTheme="minorEastAsia"/>
          <w:sz w:val="24"/>
          <w:szCs w:val="24"/>
          <w:lang w:eastAsia="zh-CN"/>
        </w:rPr>
        <w:t>年的核查报告。</w:t>
      </w:r>
      <w:r w:rsidR="00353BDA" w:rsidRPr="007B3C2A">
        <w:rPr>
          <w:rFonts w:eastAsiaTheme="minorEastAsia"/>
          <w:sz w:val="24"/>
          <w:szCs w:val="24"/>
          <w:lang w:eastAsia="zh-CN"/>
        </w:rPr>
        <w:t>含氢氯氟烃淘汰管理计划</w:t>
      </w:r>
      <w:r w:rsidRPr="007B3C2A">
        <w:rPr>
          <w:rFonts w:eastAsiaTheme="minorEastAsia"/>
          <w:sz w:val="24"/>
          <w:szCs w:val="24"/>
          <w:lang w:eastAsia="zh-CN"/>
        </w:rPr>
        <w:t>第二阶段的实施</w:t>
      </w:r>
      <w:r w:rsidR="00146C30" w:rsidRPr="007B3C2A">
        <w:rPr>
          <w:rFonts w:eastAsiaTheme="minorEastAsia"/>
          <w:sz w:val="24"/>
          <w:szCs w:val="24"/>
          <w:lang w:eastAsia="zh-CN"/>
        </w:rPr>
        <w:t>，</w:t>
      </w:r>
      <w:r w:rsidRPr="007B3C2A">
        <w:rPr>
          <w:rFonts w:eastAsiaTheme="minorEastAsia"/>
          <w:sz w:val="24"/>
          <w:szCs w:val="24"/>
          <w:lang w:eastAsia="zh-CN"/>
        </w:rPr>
        <w:t>将于</w:t>
      </w:r>
      <w:r w:rsidRPr="007B3C2A">
        <w:rPr>
          <w:rFonts w:eastAsiaTheme="minorEastAsia"/>
          <w:sz w:val="24"/>
          <w:szCs w:val="24"/>
          <w:lang w:eastAsia="zh-CN"/>
        </w:rPr>
        <w:t>2030</w:t>
      </w:r>
      <w:r w:rsidRPr="007B3C2A">
        <w:rPr>
          <w:rFonts w:eastAsiaTheme="minorEastAsia"/>
          <w:sz w:val="24"/>
          <w:szCs w:val="24"/>
          <w:lang w:eastAsia="zh-CN"/>
        </w:rPr>
        <w:t>年前</w:t>
      </w:r>
      <w:r w:rsidR="00146C30" w:rsidRPr="007B3C2A">
        <w:rPr>
          <w:rFonts w:eastAsiaTheme="minorEastAsia"/>
          <w:sz w:val="24"/>
          <w:szCs w:val="24"/>
          <w:lang w:eastAsia="zh-CN"/>
        </w:rPr>
        <w:t>逐步淘汰</w:t>
      </w:r>
      <w:r w:rsidRPr="007B3C2A">
        <w:rPr>
          <w:rFonts w:eastAsiaTheme="minorEastAsia"/>
          <w:sz w:val="24"/>
          <w:szCs w:val="24"/>
          <w:lang w:eastAsia="zh-CN"/>
        </w:rPr>
        <w:t>剩余</w:t>
      </w:r>
      <w:r w:rsidR="00146C30" w:rsidRPr="007B3C2A">
        <w:rPr>
          <w:rFonts w:eastAsiaTheme="minorEastAsia"/>
          <w:sz w:val="24"/>
          <w:szCs w:val="24"/>
          <w:lang w:eastAsia="zh-CN"/>
        </w:rPr>
        <w:t>的</w:t>
      </w:r>
      <w:r w:rsidR="00353BDA" w:rsidRPr="007B3C2A">
        <w:rPr>
          <w:rFonts w:eastAsiaTheme="minorEastAsia"/>
          <w:sz w:val="24"/>
          <w:szCs w:val="24"/>
          <w:lang w:eastAsia="zh-CN"/>
        </w:rPr>
        <w:t>含氢氯氟烃</w:t>
      </w:r>
      <w:r w:rsidR="00146C30" w:rsidRPr="007B3C2A">
        <w:rPr>
          <w:rFonts w:eastAsiaTheme="minorEastAsia"/>
          <w:sz w:val="24"/>
          <w:szCs w:val="24"/>
          <w:lang w:eastAsia="zh-CN"/>
        </w:rPr>
        <w:t>消费量</w:t>
      </w:r>
      <w:r w:rsidRPr="007B3C2A">
        <w:rPr>
          <w:rFonts w:eastAsiaTheme="minorEastAsia"/>
          <w:sz w:val="24"/>
          <w:szCs w:val="24"/>
          <w:lang w:eastAsia="zh-CN"/>
        </w:rPr>
        <w:t>。</w:t>
      </w:r>
    </w:p>
    <w:p w14:paraId="3E24453B" w14:textId="39980F26" w:rsidR="00563DA8" w:rsidRPr="007B3C2A" w:rsidRDefault="00D248B3" w:rsidP="004A4122">
      <w:pPr>
        <w:pStyle w:val="Heading1"/>
        <w:rPr>
          <w:rFonts w:eastAsiaTheme="minorEastAsia"/>
          <w:sz w:val="24"/>
          <w:szCs w:val="24"/>
          <w:lang w:eastAsia="zh-CN"/>
        </w:rPr>
      </w:pPr>
      <w:r w:rsidRPr="007B3C2A">
        <w:rPr>
          <w:rFonts w:eastAsiaTheme="minorEastAsia"/>
          <w:sz w:val="24"/>
          <w:szCs w:val="24"/>
          <w:lang w:val="en-AU" w:eastAsia="zh-CN"/>
        </w:rPr>
        <w:t>该国</w:t>
      </w:r>
      <w:r w:rsidR="003D184F" w:rsidRPr="007B3C2A">
        <w:rPr>
          <w:rFonts w:eastAsiaTheme="minorEastAsia"/>
          <w:sz w:val="24"/>
          <w:szCs w:val="24"/>
          <w:lang w:eastAsia="zh-CN"/>
        </w:rPr>
        <w:t>向</w:t>
      </w:r>
      <w:r w:rsidR="00EE7BDD" w:rsidRPr="007B3C2A">
        <w:rPr>
          <w:rFonts w:eastAsiaTheme="minorEastAsia"/>
          <w:sz w:val="24"/>
          <w:szCs w:val="24"/>
          <w:lang w:eastAsia="zh-CN"/>
        </w:rPr>
        <w:t>本次会议申请批准的</w:t>
      </w:r>
      <w:r w:rsidR="00353BDA" w:rsidRPr="007B3C2A">
        <w:rPr>
          <w:rFonts w:eastAsiaTheme="minorEastAsia"/>
          <w:sz w:val="24"/>
          <w:szCs w:val="24"/>
          <w:lang w:eastAsia="zh-CN"/>
        </w:rPr>
        <w:t>含氢氯氟烃淘汰管理计划</w:t>
      </w:r>
      <w:r w:rsidR="00EE7BDD" w:rsidRPr="007B3C2A">
        <w:rPr>
          <w:rFonts w:eastAsiaTheme="minorEastAsia"/>
          <w:sz w:val="24"/>
          <w:szCs w:val="24"/>
          <w:lang w:eastAsia="zh-CN"/>
        </w:rPr>
        <w:t>第二阶段</w:t>
      </w:r>
      <w:r w:rsidR="00A346CD">
        <w:rPr>
          <w:rFonts w:eastAsiaTheme="minorEastAsia" w:hint="eastAsia"/>
          <w:sz w:val="24"/>
          <w:szCs w:val="24"/>
          <w:lang w:eastAsia="zh-CN"/>
        </w:rPr>
        <w:t>首期</w:t>
      </w:r>
      <w:r w:rsidR="00EE7BDD" w:rsidRPr="007B3C2A">
        <w:rPr>
          <w:rFonts w:eastAsiaTheme="minorEastAsia"/>
          <w:sz w:val="24"/>
          <w:szCs w:val="24"/>
          <w:lang w:eastAsia="zh-CN"/>
        </w:rPr>
        <w:t>拨款金额为</w:t>
      </w:r>
      <w:r w:rsidR="00EE7BDD" w:rsidRPr="007B3C2A">
        <w:rPr>
          <w:rFonts w:eastAsiaTheme="minorEastAsia"/>
          <w:sz w:val="24"/>
          <w:szCs w:val="24"/>
          <w:lang w:eastAsia="zh-CN"/>
        </w:rPr>
        <w:t>263,000</w:t>
      </w:r>
      <w:r w:rsidR="00EE7BDD" w:rsidRPr="007B3C2A">
        <w:rPr>
          <w:rFonts w:eastAsiaTheme="minorEastAsia"/>
          <w:sz w:val="24"/>
          <w:szCs w:val="24"/>
          <w:lang w:eastAsia="zh-CN"/>
        </w:rPr>
        <w:t>美元，另加</w:t>
      </w:r>
      <w:r w:rsidR="00353BDA" w:rsidRPr="007B3C2A">
        <w:rPr>
          <w:rFonts w:eastAsiaTheme="minorEastAsia"/>
          <w:sz w:val="24"/>
          <w:szCs w:val="24"/>
          <w:lang w:val="en-AU" w:eastAsia="zh-CN"/>
        </w:rPr>
        <w:t>给</w:t>
      </w:r>
      <w:r w:rsidR="003D184F" w:rsidRPr="007B3C2A">
        <w:rPr>
          <w:rFonts w:eastAsiaTheme="minorEastAsia"/>
          <w:sz w:val="24"/>
          <w:szCs w:val="24"/>
          <w:lang w:eastAsia="zh-CN"/>
        </w:rPr>
        <w:t>环境规划署</w:t>
      </w:r>
      <w:r w:rsidR="00EE7BDD" w:rsidRPr="007B3C2A">
        <w:rPr>
          <w:rFonts w:eastAsiaTheme="minorEastAsia"/>
          <w:sz w:val="24"/>
          <w:szCs w:val="24"/>
          <w:lang w:eastAsia="zh-CN"/>
        </w:rPr>
        <w:t>的机构支持费用</w:t>
      </w:r>
      <w:r w:rsidR="00EE7BDD" w:rsidRPr="007B3C2A">
        <w:rPr>
          <w:rFonts w:eastAsiaTheme="minorEastAsia"/>
          <w:sz w:val="24"/>
          <w:szCs w:val="24"/>
          <w:lang w:eastAsia="zh-CN"/>
        </w:rPr>
        <w:t>34,190</w:t>
      </w:r>
      <w:r w:rsidR="00EE7BDD" w:rsidRPr="007B3C2A">
        <w:rPr>
          <w:rFonts w:eastAsiaTheme="minorEastAsia"/>
          <w:sz w:val="24"/>
          <w:szCs w:val="24"/>
          <w:lang w:eastAsia="zh-CN"/>
        </w:rPr>
        <w:t>美元（按原</w:t>
      </w:r>
      <w:r w:rsidR="003D184F" w:rsidRPr="007B3C2A">
        <w:rPr>
          <w:rFonts w:eastAsiaTheme="minorEastAsia"/>
          <w:sz w:val="24"/>
          <w:szCs w:val="24"/>
          <w:lang w:val="en-US" w:eastAsia="zh-CN"/>
        </w:rPr>
        <w:t>提案</w:t>
      </w:r>
      <w:r w:rsidR="00EE7BDD" w:rsidRPr="007B3C2A">
        <w:rPr>
          <w:rFonts w:eastAsiaTheme="minorEastAsia"/>
          <w:sz w:val="24"/>
          <w:szCs w:val="24"/>
          <w:lang w:eastAsia="zh-CN"/>
        </w:rPr>
        <w:t>提交）。</w:t>
      </w:r>
    </w:p>
    <w:p w14:paraId="1080B324" w14:textId="67BC89A4" w:rsidR="00563DA8" w:rsidRPr="00940201" w:rsidRDefault="00353BDA" w:rsidP="004A4122">
      <w:pPr>
        <w:keepNext/>
        <w:spacing w:after="240"/>
        <w:outlineLvl w:val="0"/>
        <w:rPr>
          <w:rFonts w:eastAsiaTheme="minorEastAsia"/>
          <w:b/>
          <w:sz w:val="24"/>
          <w:szCs w:val="24"/>
          <w:lang w:eastAsia="zh-CN"/>
        </w:rPr>
      </w:pPr>
      <w:r w:rsidRPr="00940201">
        <w:rPr>
          <w:rFonts w:eastAsiaTheme="minorEastAsia"/>
          <w:b/>
          <w:bCs/>
          <w:sz w:val="24"/>
          <w:szCs w:val="24"/>
          <w:lang w:eastAsia="zh-CN"/>
        </w:rPr>
        <w:t>含氢氯氟烃淘汰管理计划</w:t>
      </w:r>
      <w:r w:rsidR="003D184F" w:rsidRPr="00940201">
        <w:rPr>
          <w:rFonts w:eastAsiaTheme="minorEastAsia"/>
          <w:b/>
          <w:sz w:val="24"/>
          <w:szCs w:val="24"/>
          <w:lang w:eastAsia="zh-CN"/>
        </w:rPr>
        <w:t>第一阶段</w:t>
      </w:r>
      <w:r w:rsidR="00EE7BDD" w:rsidRPr="00940201">
        <w:rPr>
          <w:rFonts w:eastAsiaTheme="minorEastAsia"/>
          <w:b/>
          <w:sz w:val="24"/>
          <w:szCs w:val="24"/>
          <w:lang w:eastAsia="zh-CN"/>
        </w:rPr>
        <w:t>实施情况</w:t>
      </w:r>
    </w:p>
    <w:p w14:paraId="657501ED" w14:textId="46F93603" w:rsidR="00C7505F" w:rsidRPr="007B3C2A" w:rsidRDefault="00EE7BDD" w:rsidP="00AC2F3A">
      <w:pPr>
        <w:pStyle w:val="Heading1"/>
        <w:rPr>
          <w:rFonts w:eastAsiaTheme="minorEastAsia"/>
          <w:sz w:val="24"/>
          <w:szCs w:val="24"/>
          <w:lang w:eastAsia="zh-CN"/>
        </w:rPr>
      </w:pPr>
      <w:r w:rsidRPr="007B3C2A">
        <w:rPr>
          <w:rFonts w:eastAsiaTheme="minorEastAsia"/>
          <w:sz w:val="24"/>
          <w:szCs w:val="24"/>
          <w:lang w:eastAsia="zh-CN"/>
        </w:rPr>
        <w:t>吉布提的</w:t>
      </w:r>
      <w:r w:rsidR="00353BDA" w:rsidRPr="007B3C2A">
        <w:rPr>
          <w:rFonts w:eastAsiaTheme="minorEastAsia"/>
          <w:sz w:val="24"/>
          <w:szCs w:val="24"/>
          <w:lang w:eastAsia="zh-CN"/>
        </w:rPr>
        <w:t>含氢氯氟烃淘汰管理计划</w:t>
      </w:r>
      <w:r w:rsidRPr="007B3C2A">
        <w:rPr>
          <w:rFonts w:eastAsiaTheme="minorEastAsia"/>
          <w:sz w:val="24"/>
          <w:szCs w:val="24"/>
          <w:lang w:eastAsia="zh-CN"/>
        </w:rPr>
        <w:t>第一阶段</w:t>
      </w:r>
      <w:r w:rsidR="003D184F" w:rsidRPr="007B3C2A">
        <w:rPr>
          <w:rFonts w:eastAsiaTheme="minorEastAsia"/>
          <w:sz w:val="24"/>
          <w:szCs w:val="24"/>
          <w:lang w:eastAsia="zh-CN"/>
        </w:rPr>
        <w:t>已</w:t>
      </w:r>
      <w:r w:rsidRPr="007B3C2A">
        <w:rPr>
          <w:rFonts w:eastAsiaTheme="minorEastAsia"/>
          <w:sz w:val="24"/>
          <w:szCs w:val="24"/>
          <w:lang w:eastAsia="zh-CN"/>
        </w:rPr>
        <w:t>于第</w:t>
      </w:r>
      <w:r w:rsidRPr="007B3C2A">
        <w:rPr>
          <w:rFonts w:eastAsiaTheme="minorEastAsia"/>
          <w:sz w:val="24"/>
          <w:szCs w:val="24"/>
          <w:lang w:eastAsia="zh-CN"/>
        </w:rPr>
        <w:t>66</w:t>
      </w:r>
      <w:r w:rsidRPr="007B3C2A">
        <w:rPr>
          <w:rFonts w:eastAsiaTheme="minorEastAsia"/>
          <w:sz w:val="24"/>
          <w:szCs w:val="24"/>
          <w:lang w:eastAsia="zh-CN"/>
        </w:rPr>
        <w:t>次会议</w:t>
      </w:r>
      <w:r w:rsidR="00203240" w:rsidRPr="007B3C2A">
        <w:rPr>
          <w:rFonts w:eastAsiaTheme="minorEastAsia"/>
          <w:sz w:val="24"/>
          <w:szCs w:val="24"/>
          <w:vertAlign w:val="superscript"/>
        </w:rPr>
        <w:footnoteReference w:id="4"/>
      </w:r>
      <w:r w:rsidRPr="007B3C2A">
        <w:rPr>
          <w:rFonts w:eastAsiaTheme="minorEastAsia"/>
          <w:sz w:val="24"/>
          <w:szCs w:val="24"/>
          <w:lang w:eastAsia="zh-CN"/>
        </w:rPr>
        <w:t>获批，目标</w:t>
      </w:r>
      <w:r w:rsidR="003D184F" w:rsidRPr="007B3C2A">
        <w:rPr>
          <w:rFonts w:eastAsiaTheme="minorEastAsia"/>
          <w:sz w:val="24"/>
          <w:szCs w:val="24"/>
          <w:lang w:eastAsia="zh-CN"/>
        </w:rPr>
        <w:t>在于</w:t>
      </w:r>
      <w:r w:rsidRPr="007B3C2A">
        <w:rPr>
          <w:rFonts w:eastAsiaTheme="minorEastAsia"/>
          <w:sz w:val="24"/>
          <w:szCs w:val="24"/>
          <w:lang w:eastAsia="zh-CN"/>
        </w:rPr>
        <w:t>淘汰制冷</w:t>
      </w:r>
      <w:r w:rsidR="007C30B7" w:rsidRPr="007B3C2A">
        <w:rPr>
          <w:rFonts w:eastAsiaTheme="minorEastAsia"/>
          <w:sz w:val="24"/>
          <w:szCs w:val="24"/>
          <w:lang w:eastAsia="zh-CN"/>
        </w:rPr>
        <w:t>与</w:t>
      </w:r>
      <w:r w:rsidRPr="007B3C2A">
        <w:rPr>
          <w:rFonts w:eastAsiaTheme="minorEastAsia"/>
          <w:sz w:val="24"/>
          <w:szCs w:val="24"/>
          <w:lang w:eastAsia="zh-CN"/>
        </w:rPr>
        <w:t>空调（</w:t>
      </w:r>
      <w:r w:rsidRPr="007B3C2A">
        <w:rPr>
          <w:rFonts w:eastAsiaTheme="minorEastAsia"/>
          <w:sz w:val="24"/>
          <w:szCs w:val="24"/>
          <w:lang w:eastAsia="zh-CN"/>
        </w:rPr>
        <w:t>RAC</w:t>
      </w:r>
      <w:r w:rsidRPr="007B3C2A">
        <w:rPr>
          <w:rFonts w:eastAsiaTheme="minorEastAsia"/>
          <w:sz w:val="24"/>
          <w:szCs w:val="24"/>
          <w:lang w:eastAsia="zh-CN"/>
        </w:rPr>
        <w:t>）</w:t>
      </w:r>
      <w:r w:rsidR="003D184F" w:rsidRPr="007B3C2A">
        <w:rPr>
          <w:rFonts w:eastAsiaTheme="minorEastAsia"/>
          <w:sz w:val="24"/>
          <w:szCs w:val="24"/>
          <w:lang w:eastAsia="zh-CN"/>
        </w:rPr>
        <w:t>维修</w:t>
      </w:r>
      <w:r w:rsidRPr="007B3C2A">
        <w:rPr>
          <w:rFonts w:eastAsiaTheme="minorEastAsia"/>
          <w:sz w:val="24"/>
          <w:szCs w:val="24"/>
          <w:lang w:eastAsia="zh-CN"/>
        </w:rPr>
        <w:t>行业使用的</w:t>
      </w:r>
      <w:r w:rsidRPr="007B3C2A">
        <w:rPr>
          <w:rFonts w:eastAsiaTheme="minorEastAsia"/>
          <w:sz w:val="24"/>
          <w:szCs w:val="24"/>
          <w:lang w:eastAsia="zh-CN"/>
        </w:rPr>
        <w:t>0.24 ODP</w:t>
      </w:r>
      <w:r w:rsidRPr="007B3C2A">
        <w:rPr>
          <w:rFonts w:eastAsiaTheme="minorEastAsia"/>
          <w:sz w:val="24"/>
          <w:szCs w:val="24"/>
          <w:lang w:eastAsia="zh-CN"/>
        </w:rPr>
        <w:t>吨</w:t>
      </w:r>
      <w:r w:rsidRPr="007B3C2A">
        <w:rPr>
          <w:rFonts w:eastAsiaTheme="minorEastAsia"/>
          <w:sz w:val="24"/>
          <w:szCs w:val="24"/>
          <w:lang w:eastAsia="zh-CN"/>
        </w:rPr>
        <w:t>HCFC</w:t>
      </w:r>
      <w:r w:rsidRPr="007B3C2A">
        <w:rPr>
          <w:rFonts w:eastAsiaTheme="minorEastAsia"/>
          <w:sz w:val="24"/>
          <w:szCs w:val="24"/>
          <w:lang w:eastAsia="zh-CN"/>
        </w:rPr>
        <w:t>，</w:t>
      </w:r>
      <w:r w:rsidR="003D184F" w:rsidRPr="007B3C2A">
        <w:rPr>
          <w:rFonts w:eastAsiaTheme="minorEastAsia"/>
          <w:sz w:val="24"/>
          <w:szCs w:val="24"/>
          <w:lang w:eastAsia="zh-CN"/>
        </w:rPr>
        <w:t>实现</w:t>
      </w:r>
      <w:r w:rsidRPr="007B3C2A">
        <w:rPr>
          <w:rFonts w:eastAsiaTheme="minorEastAsia"/>
          <w:sz w:val="24"/>
          <w:szCs w:val="24"/>
          <w:lang w:eastAsia="zh-CN"/>
        </w:rPr>
        <w:t>2020</w:t>
      </w:r>
      <w:r w:rsidRPr="007B3C2A">
        <w:rPr>
          <w:rFonts w:eastAsiaTheme="minorEastAsia"/>
          <w:sz w:val="24"/>
          <w:szCs w:val="24"/>
          <w:lang w:eastAsia="zh-CN"/>
        </w:rPr>
        <w:t>年前</w:t>
      </w:r>
      <w:r w:rsidR="007C30B7" w:rsidRPr="007B3C2A">
        <w:rPr>
          <w:rFonts w:eastAsiaTheme="minorEastAsia"/>
          <w:sz w:val="24"/>
          <w:szCs w:val="24"/>
          <w:lang w:eastAsia="zh-CN"/>
        </w:rPr>
        <w:t>完成在</w:t>
      </w:r>
      <w:r w:rsidRPr="007B3C2A">
        <w:rPr>
          <w:rFonts w:eastAsiaTheme="minorEastAsia"/>
          <w:sz w:val="24"/>
          <w:szCs w:val="24"/>
          <w:lang w:eastAsia="zh-CN"/>
        </w:rPr>
        <w:t>基线</w:t>
      </w:r>
      <w:r w:rsidR="007C30B7" w:rsidRPr="007B3C2A">
        <w:rPr>
          <w:rFonts w:eastAsiaTheme="minorEastAsia"/>
          <w:sz w:val="24"/>
          <w:szCs w:val="24"/>
          <w:lang w:eastAsia="zh-CN"/>
        </w:rPr>
        <w:t>基础上削减</w:t>
      </w:r>
      <w:r w:rsidRPr="007B3C2A">
        <w:rPr>
          <w:rFonts w:eastAsiaTheme="minorEastAsia"/>
          <w:sz w:val="24"/>
          <w:szCs w:val="24"/>
          <w:lang w:eastAsia="zh-CN"/>
        </w:rPr>
        <w:t>35%</w:t>
      </w:r>
      <w:r w:rsidRPr="007B3C2A">
        <w:rPr>
          <w:rFonts w:eastAsiaTheme="minorEastAsia"/>
          <w:sz w:val="24"/>
          <w:szCs w:val="24"/>
          <w:lang w:eastAsia="zh-CN"/>
        </w:rPr>
        <w:t>的目标，总成本为</w:t>
      </w:r>
      <w:r w:rsidRPr="007B3C2A">
        <w:rPr>
          <w:rFonts w:eastAsiaTheme="minorEastAsia"/>
          <w:sz w:val="24"/>
          <w:szCs w:val="24"/>
          <w:lang w:eastAsia="zh-CN"/>
        </w:rPr>
        <w:t>164,500</w:t>
      </w:r>
      <w:r w:rsidRPr="007B3C2A">
        <w:rPr>
          <w:rFonts w:eastAsiaTheme="minorEastAsia"/>
          <w:sz w:val="24"/>
          <w:szCs w:val="24"/>
          <w:lang w:eastAsia="zh-CN"/>
        </w:rPr>
        <w:t>美元，另加</w:t>
      </w:r>
      <w:r w:rsidR="00790B37" w:rsidRPr="007B3C2A">
        <w:rPr>
          <w:rFonts w:eastAsiaTheme="minorEastAsia"/>
          <w:sz w:val="24"/>
          <w:szCs w:val="24"/>
          <w:lang w:eastAsia="zh-CN"/>
        </w:rPr>
        <w:t>执行</w:t>
      </w:r>
      <w:r w:rsidRPr="007B3C2A">
        <w:rPr>
          <w:rFonts w:eastAsiaTheme="minorEastAsia"/>
          <w:sz w:val="24"/>
          <w:szCs w:val="24"/>
          <w:lang w:eastAsia="zh-CN"/>
        </w:rPr>
        <w:t>机构支持费用。第一阶段的完成期限在执行委员会第</w:t>
      </w:r>
      <w:r w:rsidRPr="007B3C2A">
        <w:rPr>
          <w:rFonts w:eastAsiaTheme="minorEastAsia"/>
          <w:sz w:val="24"/>
          <w:szCs w:val="24"/>
          <w:lang w:eastAsia="zh-CN"/>
        </w:rPr>
        <w:t>88</w:t>
      </w:r>
      <w:r w:rsidRPr="007B3C2A">
        <w:rPr>
          <w:rFonts w:eastAsiaTheme="minorEastAsia"/>
          <w:sz w:val="24"/>
          <w:szCs w:val="24"/>
          <w:lang w:eastAsia="zh-CN"/>
        </w:rPr>
        <w:t>次会议</w:t>
      </w:r>
      <w:r w:rsidR="00203240" w:rsidRPr="007B3C2A">
        <w:rPr>
          <w:rFonts w:eastAsiaTheme="minorEastAsia"/>
          <w:sz w:val="24"/>
          <w:szCs w:val="24"/>
          <w:vertAlign w:val="superscript"/>
        </w:rPr>
        <w:footnoteReference w:id="5"/>
      </w:r>
      <w:r w:rsidRPr="007B3C2A">
        <w:rPr>
          <w:rFonts w:eastAsiaTheme="minorEastAsia"/>
          <w:sz w:val="24"/>
          <w:szCs w:val="24"/>
          <w:lang w:eastAsia="zh-CN"/>
        </w:rPr>
        <w:t>上获</w:t>
      </w:r>
      <w:r w:rsidR="00790B37" w:rsidRPr="007B3C2A">
        <w:rPr>
          <w:rFonts w:eastAsiaTheme="minorEastAsia"/>
          <w:sz w:val="24"/>
          <w:szCs w:val="24"/>
          <w:lang w:eastAsia="zh-CN"/>
        </w:rPr>
        <w:t>准</w:t>
      </w:r>
      <w:r w:rsidRPr="007B3C2A">
        <w:rPr>
          <w:rFonts w:eastAsiaTheme="minorEastAsia"/>
          <w:sz w:val="24"/>
          <w:szCs w:val="24"/>
          <w:lang w:eastAsia="zh-CN"/>
        </w:rPr>
        <w:t>延长，目前所有活动均已完成</w:t>
      </w:r>
      <w:r w:rsidR="00790B37" w:rsidRPr="007B3C2A">
        <w:rPr>
          <w:rFonts w:eastAsiaTheme="minorEastAsia"/>
          <w:sz w:val="24"/>
          <w:szCs w:val="24"/>
          <w:lang w:eastAsia="zh-CN"/>
        </w:rPr>
        <w:t>。</w:t>
      </w:r>
      <w:r w:rsidR="00353BDA" w:rsidRPr="007B3C2A">
        <w:rPr>
          <w:rFonts w:eastAsiaTheme="minorEastAsia"/>
          <w:sz w:val="24"/>
          <w:szCs w:val="24"/>
          <w:lang w:eastAsia="zh-CN"/>
        </w:rPr>
        <w:t xml:space="preserve"> </w:t>
      </w:r>
    </w:p>
    <w:p w14:paraId="270535EC" w14:textId="521A921A" w:rsidR="00563DA8" w:rsidRPr="007B3C2A" w:rsidRDefault="00790B37" w:rsidP="00C7505F">
      <w:pPr>
        <w:pStyle w:val="Heading1"/>
        <w:keepNext/>
        <w:numPr>
          <w:ilvl w:val="0"/>
          <w:numId w:val="0"/>
        </w:numPr>
        <w:rPr>
          <w:rFonts w:eastAsiaTheme="minorEastAsia"/>
          <w:sz w:val="24"/>
          <w:szCs w:val="24"/>
          <w:lang w:val="en-US"/>
        </w:rPr>
      </w:pPr>
      <w:bookmarkStart w:id="1" w:name="_Hlk170900703"/>
      <w:r w:rsidRPr="007B3C2A">
        <w:rPr>
          <w:rFonts w:eastAsiaTheme="minorEastAsia"/>
          <w:sz w:val="24"/>
          <w:szCs w:val="24"/>
          <w:u w:val="single"/>
          <w:lang w:eastAsia="zh-CN"/>
        </w:rPr>
        <w:t>含氢氯氟烃</w:t>
      </w:r>
      <w:r w:rsidR="00EE7BDD" w:rsidRPr="007B3C2A">
        <w:rPr>
          <w:rFonts w:eastAsiaTheme="minorEastAsia"/>
          <w:sz w:val="24"/>
          <w:szCs w:val="24"/>
          <w:u w:val="single"/>
        </w:rPr>
        <w:t>消耗报告</w:t>
      </w:r>
    </w:p>
    <w:bookmarkEnd w:id="1"/>
    <w:p w14:paraId="74C8DCA9" w14:textId="6063D785" w:rsidR="00273D95" w:rsidRPr="007B3C2A" w:rsidRDefault="00EE7BDD" w:rsidP="004056F2">
      <w:pPr>
        <w:pStyle w:val="Heading1"/>
        <w:keepNext/>
        <w:rPr>
          <w:rFonts w:eastAsiaTheme="minorEastAsia"/>
          <w:sz w:val="24"/>
          <w:szCs w:val="24"/>
          <w:lang w:eastAsia="zh-CN"/>
        </w:rPr>
      </w:pPr>
      <w:r w:rsidRPr="007B3C2A">
        <w:rPr>
          <w:rFonts w:eastAsiaTheme="minorEastAsia"/>
          <w:sz w:val="24"/>
          <w:szCs w:val="24"/>
          <w:lang w:eastAsia="zh-CN"/>
        </w:rPr>
        <w:t>吉布提政府报告称，</w:t>
      </w:r>
      <w:r w:rsidRPr="007B3C2A">
        <w:rPr>
          <w:rFonts w:eastAsiaTheme="minorEastAsia"/>
          <w:sz w:val="24"/>
          <w:szCs w:val="24"/>
          <w:lang w:eastAsia="zh-CN"/>
        </w:rPr>
        <w:t>2024</w:t>
      </w:r>
      <w:r w:rsidRPr="007B3C2A">
        <w:rPr>
          <w:rFonts w:eastAsiaTheme="minorEastAsia"/>
          <w:sz w:val="24"/>
          <w:szCs w:val="24"/>
          <w:lang w:eastAsia="zh-CN"/>
        </w:rPr>
        <w:t>年</w:t>
      </w:r>
      <w:r w:rsidR="00790B37" w:rsidRPr="007B3C2A">
        <w:rPr>
          <w:rFonts w:eastAsiaTheme="minorEastAsia"/>
          <w:sz w:val="24"/>
          <w:szCs w:val="24"/>
          <w:lang w:eastAsia="zh-CN"/>
        </w:rPr>
        <w:t>含氢氯氟烃</w:t>
      </w:r>
      <w:r w:rsidRPr="007B3C2A">
        <w:rPr>
          <w:rFonts w:eastAsiaTheme="minorEastAsia"/>
          <w:sz w:val="24"/>
          <w:szCs w:val="24"/>
          <w:lang w:eastAsia="zh-CN"/>
        </w:rPr>
        <w:t>消</w:t>
      </w:r>
      <w:r w:rsidR="00790B37" w:rsidRPr="007B3C2A">
        <w:rPr>
          <w:rFonts w:eastAsiaTheme="minorEastAsia"/>
          <w:sz w:val="24"/>
          <w:szCs w:val="24"/>
          <w:lang w:eastAsia="zh-CN"/>
        </w:rPr>
        <w:t>费</w:t>
      </w:r>
      <w:r w:rsidRPr="007B3C2A">
        <w:rPr>
          <w:rFonts w:eastAsiaTheme="minorEastAsia"/>
          <w:sz w:val="24"/>
          <w:szCs w:val="24"/>
          <w:lang w:eastAsia="zh-CN"/>
        </w:rPr>
        <w:t>量为</w:t>
      </w:r>
      <w:r w:rsidRPr="007B3C2A">
        <w:rPr>
          <w:rFonts w:eastAsiaTheme="minorEastAsia"/>
          <w:sz w:val="24"/>
          <w:szCs w:val="24"/>
          <w:lang w:eastAsia="zh-CN"/>
        </w:rPr>
        <w:t>0.23 ODP</w:t>
      </w:r>
      <w:r w:rsidRPr="007B3C2A">
        <w:rPr>
          <w:rFonts w:eastAsiaTheme="minorEastAsia"/>
          <w:sz w:val="24"/>
          <w:szCs w:val="24"/>
          <w:lang w:eastAsia="zh-CN"/>
        </w:rPr>
        <w:t>吨，比合规基线低</w:t>
      </w:r>
      <w:r w:rsidRPr="007B3C2A">
        <w:rPr>
          <w:rFonts w:eastAsiaTheme="minorEastAsia"/>
          <w:sz w:val="24"/>
          <w:szCs w:val="24"/>
          <w:lang w:eastAsia="zh-CN"/>
        </w:rPr>
        <w:t>67.1%</w:t>
      </w:r>
      <w:r w:rsidRPr="007B3C2A">
        <w:rPr>
          <w:rFonts w:eastAsiaTheme="minorEastAsia"/>
          <w:sz w:val="24"/>
          <w:szCs w:val="24"/>
          <w:lang w:eastAsia="zh-CN"/>
        </w:rPr>
        <w:t>。</w:t>
      </w:r>
      <w:r w:rsidRPr="007B3C2A">
        <w:rPr>
          <w:rFonts w:eastAsiaTheme="minorEastAsia"/>
          <w:sz w:val="24"/>
          <w:szCs w:val="24"/>
          <w:lang w:eastAsia="zh-CN"/>
        </w:rPr>
        <w:t>2020–2024</w:t>
      </w:r>
      <w:r w:rsidRPr="007B3C2A">
        <w:rPr>
          <w:rFonts w:eastAsiaTheme="minorEastAsia"/>
          <w:sz w:val="24"/>
          <w:szCs w:val="24"/>
          <w:lang w:eastAsia="zh-CN"/>
        </w:rPr>
        <w:t>年</w:t>
      </w:r>
      <w:r w:rsidR="00790B37" w:rsidRPr="007B3C2A">
        <w:rPr>
          <w:rFonts w:eastAsiaTheme="minorEastAsia"/>
          <w:sz w:val="24"/>
          <w:szCs w:val="24"/>
          <w:lang w:eastAsia="zh-CN"/>
        </w:rPr>
        <w:t>含氢氯氟烃</w:t>
      </w:r>
      <w:r w:rsidRPr="007B3C2A">
        <w:rPr>
          <w:rFonts w:eastAsiaTheme="minorEastAsia"/>
          <w:sz w:val="24"/>
          <w:szCs w:val="24"/>
          <w:lang w:eastAsia="zh-CN"/>
        </w:rPr>
        <w:t>消</w:t>
      </w:r>
      <w:r w:rsidR="00790B37" w:rsidRPr="007B3C2A">
        <w:rPr>
          <w:rFonts w:eastAsiaTheme="minorEastAsia"/>
          <w:sz w:val="24"/>
          <w:szCs w:val="24"/>
          <w:lang w:eastAsia="zh-CN"/>
        </w:rPr>
        <w:t>费</w:t>
      </w:r>
      <w:r w:rsidRPr="007B3C2A">
        <w:rPr>
          <w:rFonts w:eastAsiaTheme="minorEastAsia"/>
          <w:sz w:val="24"/>
          <w:szCs w:val="24"/>
          <w:lang w:eastAsia="zh-CN"/>
        </w:rPr>
        <w:t>情况见表</w:t>
      </w:r>
      <w:r w:rsidRPr="007B3C2A">
        <w:rPr>
          <w:rFonts w:eastAsiaTheme="minorEastAsia"/>
          <w:sz w:val="24"/>
          <w:szCs w:val="24"/>
          <w:lang w:eastAsia="zh-CN"/>
        </w:rPr>
        <w:t>1</w:t>
      </w:r>
      <w:r w:rsidRPr="007B3C2A">
        <w:rPr>
          <w:rFonts w:eastAsiaTheme="minorEastAsia"/>
          <w:sz w:val="24"/>
          <w:szCs w:val="24"/>
          <w:lang w:eastAsia="zh-CN"/>
        </w:rPr>
        <w:t>。</w:t>
      </w:r>
    </w:p>
    <w:p w14:paraId="1A9993C4" w14:textId="6ABAAFAB" w:rsidR="00EE7BDD" w:rsidRPr="00DD60B2" w:rsidRDefault="00EE7BDD" w:rsidP="00940201">
      <w:pPr>
        <w:keepNext/>
        <w:tabs>
          <w:tab w:val="left" w:pos="2880"/>
          <w:tab w:val="left" w:pos="5760"/>
        </w:tabs>
        <w:spacing w:before="240" w:after="240"/>
        <w:rPr>
          <w:rFonts w:eastAsia="SimHei"/>
          <w:bCs/>
          <w:sz w:val="24"/>
          <w:szCs w:val="24"/>
          <w:lang w:eastAsia="zh-CN"/>
        </w:rPr>
      </w:pPr>
      <w:r w:rsidRPr="00DD60B2">
        <w:rPr>
          <w:rFonts w:eastAsia="SimHei"/>
          <w:bCs/>
          <w:sz w:val="24"/>
          <w:szCs w:val="24"/>
          <w:lang w:eastAsia="zh-CN"/>
        </w:rPr>
        <w:t>表</w:t>
      </w:r>
      <w:r w:rsidRPr="00DD60B2">
        <w:rPr>
          <w:rFonts w:eastAsia="SimHei"/>
          <w:bCs/>
          <w:sz w:val="24"/>
          <w:szCs w:val="24"/>
          <w:lang w:eastAsia="zh-CN"/>
        </w:rPr>
        <w:t xml:space="preserve">1. </w:t>
      </w:r>
      <w:r w:rsidRPr="00DD60B2">
        <w:rPr>
          <w:rFonts w:eastAsia="SimHei"/>
          <w:bCs/>
          <w:sz w:val="24"/>
          <w:szCs w:val="24"/>
          <w:lang w:eastAsia="zh-CN"/>
        </w:rPr>
        <w:t>吉布提</w:t>
      </w:r>
      <w:r w:rsidR="00790B37" w:rsidRPr="00DD60B2">
        <w:rPr>
          <w:rFonts w:eastAsia="SimHei"/>
          <w:bCs/>
          <w:sz w:val="24"/>
          <w:szCs w:val="24"/>
          <w:lang w:eastAsia="zh-CN"/>
        </w:rPr>
        <w:t>含氢氯氟烃</w:t>
      </w:r>
      <w:r w:rsidRPr="00DD60B2">
        <w:rPr>
          <w:rFonts w:eastAsia="SimHei"/>
          <w:bCs/>
          <w:sz w:val="24"/>
          <w:szCs w:val="24"/>
          <w:lang w:eastAsia="zh-CN"/>
        </w:rPr>
        <w:t>消</w:t>
      </w:r>
      <w:r w:rsidR="00790B37" w:rsidRPr="00DD60B2">
        <w:rPr>
          <w:rFonts w:eastAsia="SimHei"/>
          <w:bCs/>
          <w:sz w:val="24"/>
          <w:szCs w:val="24"/>
          <w:lang w:eastAsia="zh-CN"/>
        </w:rPr>
        <w:t>费</w:t>
      </w:r>
      <w:r w:rsidRPr="00DD60B2">
        <w:rPr>
          <w:rFonts w:eastAsia="SimHei"/>
          <w:bCs/>
          <w:sz w:val="24"/>
          <w:szCs w:val="24"/>
          <w:lang w:eastAsia="zh-CN"/>
        </w:rPr>
        <w:t>情况（</w:t>
      </w:r>
      <w:r w:rsidRPr="00DD60B2">
        <w:rPr>
          <w:rFonts w:eastAsia="SimHei"/>
          <w:bCs/>
          <w:sz w:val="24"/>
          <w:szCs w:val="24"/>
          <w:lang w:eastAsia="zh-CN"/>
        </w:rPr>
        <w:t>2020–2024</w:t>
      </w:r>
      <w:r w:rsidRPr="00DD60B2">
        <w:rPr>
          <w:rFonts w:eastAsia="SimHei"/>
          <w:bCs/>
          <w:sz w:val="24"/>
          <w:szCs w:val="24"/>
          <w:lang w:eastAsia="zh-CN"/>
        </w:rPr>
        <w:t>年第</w:t>
      </w:r>
      <w:r w:rsidRPr="00DD60B2">
        <w:rPr>
          <w:rFonts w:eastAsia="SimHei"/>
          <w:bCs/>
          <w:sz w:val="24"/>
          <w:szCs w:val="24"/>
          <w:lang w:eastAsia="zh-CN"/>
        </w:rPr>
        <w:t>7</w:t>
      </w:r>
      <w:r w:rsidRPr="00DD60B2">
        <w:rPr>
          <w:rFonts w:eastAsia="SimHei"/>
          <w:bCs/>
          <w:sz w:val="24"/>
          <w:szCs w:val="24"/>
          <w:lang w:eastAsia="zh-CN"/>
        </w:rPr>
        <w:t>条数据）</w:t>
      </w:r>
    </w:p>
    <w:tbl>
      <w:tblPr>
        <w:tblW w:w="5000" w:type="pct"/>
        <w:tblLook w:val="04A0" w:firstRow="1" w:lastRow="0" w:firstColumn="1" w:lastColumn="0" w:noHBand="0" w:noVBand="1"/>
      </w:tblPr>
      <w:tblGrid>
        <w:gridCol w:w="2333"/>
        <w:gridCol w:w="1168"/>
        <w:gridCol w:w="1171"/>
        <w:gridCol w:w="1169"/>
        <w:gridCol w:w="1171"/>
        <w:gridCol w:w="1169"/>
        <w:gridCol w:w="1169"/>
      </w:tblGrid>
      <w:tr w:rsidR="004001AC" w:rsidRPr="006348F0" w14:paraId="19DD8C29" w14:textId="77777777" w:rsidTr="006C21D0">
        <w:trPr>
          <w:trHeight w:val="248"/>
          <w:tblHeader/>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41E6CB5" w14:textId="77777777" w:rsidR="00563DA8" w:rsidRPr="00940201" w:rsidRDefault="00563DA8" w:rsidP="004A4122">
            <w:pPr>
              <w:keepNext/>
              <w:jc w:val="left"/>
              <w:rPr>
                <w:rFonts w:eastAsiaTheme="minorEastAsia"/>
                <w:b/>
                <w:color w:val="000000"/>
                <w:sz w:val="20"/>
                <w:szCs w:val="20"/>
              </w:rPr>
            </w:pPr>
            <w:r w:rsidRPr="00940201">
              <w:rPr>
                <w:rFonts w:eastAsiaTheme="minorEastAsia"/>
                <w:b/>
                <w:color w:val="000000"/>
                <w:sz w:val="20"/>
                <w:szCs w:val="20"/>
              </w:rPr>
              <w:t>HCFC-22</w:t>
            </w:r>
          </w:p>
        </w:tc>
        <w:tc>
          <w:tcPr>
            <w:tcW w:w="625" w:type="pct"/>
            <w:tcBorders>
              <w:top w:val="single" w:sz="4" w:space="0" w:color="auto"/>
              <w:left w:val="nil"/>
              <w:bottom w:val="single" w:sz="4" w:space="0" w:color="auto"/>
              <w:right w:val="single" w:sz="4" w:space="0" w:color="auto"/>
            </w:tcBorders>
            <w:noWrap/>
            <w:vAlign w:val="center"/>
            <w:hideMark/>
          </w:tcPr>
          <w:p w14:paraId="7E3D41E1" w14:textId="77777777" w:rsidR="00563DA8" w:rsidRPr="00940201" w:rsidRDefault="00563DA8" w:rsidP="004A4122">
            <w:pPr>
              <w:keepNext/>
              <w:jc w:val="center"/>
              <w:rPr>
                <w:rFonts w:eastAsiaTheme="minorEastAsia"/>
                <w:b/>
                <w:color w:val="000000"/>
                <w:sz w:val="20"/>
                <w:szCs w:val="20"/>
              </w:rPr>
            </w:pPr>
            <w:r w:rsidRPr="00940201">
              <w:rPr>
                <w:rFonts w:eastAsiaTheme="minorEastAsia"/>
                <w:b/>
                <w:color w:val="000000"/>
                <w:sz w:val="20"/>
                <w:szCs w:val="20"/>
              </w:rPr>
              <w:t>2020</w:t>
            </w:r>
          </w:p>
        </w:tc>
        <w:tc>
          <w:tcPr>
            <w:tcW w:w="626" w:type="pct"/>
            <w:tcBorders>
              <w:top w:val="single" w:sz="4" w:space="0" w:color="auto"/>
              <w:left w:val="nil"/>
              <w:bottom w:val="single" w:sz="4" w:space="0" w:color="auto"/>
              <w:right w:val="single" w:sz="4" w:space="0" w:color="auto"/>
            </w:tcBorders>
            <w:vAlign w:val="center"/>
          </w:tcPr>
          <w:p w14:paraId="0F1544AF" w14:textId="77777777" w:rsidR="00563DA8" w:rsidRPr="00940201" w:rsidRDefault="00563DA8" w:rsidP="004A4122">
            <w:pPr>
              <w:keepNext/>
              <w:jc w:val="center"/>
              <w:rPr>
                <w:rFonts w:eastAsiaTheme="minorEastAsia"/>
                <w:b/>
                <w:color w:val="000000"/>
                <w:sz w:val="20"/>
                <w:szCs w:val="20"/>
              </w:rPr>
            </w:pPr>
            <w:r w:rsidRPr="00940201">
              <w:rPr>
                <w:rFonts w:eastAsiaTheme="minorEastAsia"/>
                <w:b/>
                <w:color w:val="000000"/>
                <w:sz w:val="20"/>
                <w:szCs w:val="20"/>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3DF8AF70" w14:textId="77777777" w:rsidR="00563DA8" w:rsidRPr="00940201" w:rsidRDefault="00563DA8" w:rsidP="004A4122">
            <w:pPr>
              <w:keepNext/>
              <w:jc w:val="center"/>
              <w:rPr>
                <w:rFonts w:eastAsiaTheme="minorEastAsia"/>
                <w:b/>
                <w:color w:val="000000"/>
                <w:sz w:val="20"/>
                <w:szCs w:val="20"/>
              </w:rPr>
            </w:pPr>
            <w:r w:rsidRPr="00940201">
              <w:rPr>
                <w:rFonts w:eastAsiaTheme="minorEastAsia"/>
                <w:b/>
                <w:color w:val="000000"/>
                <w:sz w:val="20"/>
                <w:szCs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086F2891" w14:textId="77777777" w:rsidR="00563DA8" w:rsidRPr="00940201" w:rsidRDefault="00563DA8" w:rsidP="004A4122">
            <w:pPr>
              <w:keepNext/>
              <w:jc w:val="center"/>
              <w:rPr>
                <w:rFonts w:eastAsiaTheme="minorEastAsia"/>
                <w:b/>
                <w:color w:val="000000"/>
                <w:sz w:val="20"/>
                <w:szCs w:val="20"/>
              </w:rPr>
            </w:pPr>
            <w:r w:rsidRPr="00940201">
              <w:rPr>
                <w:rFonts w:eastAsiaTheme="minorEastAsia"/>
                <w:b/>
                <w:color w:val="000000"/>
                <w:sz w:val="20"/>
                <w:szCs w:val="20"/>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2B740417" w14:textId="3FBEB80A" w:rsidR="00563DA8" w:rsidRPr="00940201" w:rsidRDefault="00563DA8" w:rsidP="004A4122">
            <w:pPr>
              <w:keepNext/>
              <w:jc w:val="center"/>
              <w:rPr>
                <w:rFonts w:eastAsiaTheme="minorEastAsia"/>
                <w:b/>
                <w:color w:val="000000"/>
                <w:sz w:val="20"/>
                <w:szCs w:val="20"/>
              </w:rPr>
            </w:pPr>
            <w:r w:rsidRPr="00940201">
              <w:rPr>
                <w:rFonts w:eastAsiaTheme="minorEastAsia"/>
                <w:b/>
                <w:color w:val="000000"/>
                <w:sz w:val="20"/>
                <w:szCs w:val="20"/>
              </w:rPr>
              <w:t>2024</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1CCDAFCA" w14:textId="7233EF61" w:rsidR="00563DA8" w:rsidRPr="00940201" w:rsidRDefault="00EE7BDD" w:rsidP="004A4122">
            <w:pPr>
              <w:keepNext/>
              <w:jc w:val="center"/>
              <w:rPr>
                <w:rFonts w:eastAsiaTheme="minorEastAsia"/>
                <w:b/>
                <w:color w:val="000000"/>
                <w:sz w:val="20"/>
                <w:szCs w:val="20"/>
              </w:rPr>
            </w:pPr>
            <w:r w:rsidRPr="00940201">
              <w:rPr>
                <w:rFonts w:eastAsiaTheme="minorEastAsia"/>
                <w:b/>
                <w:color w:val="000000"/>
                <w:sz w:val="20"/>
                <w:szCs w:val="20"/>
                <w:lang w:eastAsia="zh-CN"/>
              </w:rPr>
              <w:t>基线</w:t>
            </w:r>
          </w:p>
        </w:tc>
      </w:tr>
      <w:tr w:rsidR="004B2F6C" w:rsidRPr="006348F0" w14:paraId="4550F0FA" w14:textId="77777777" w:rsidTr="004B2F6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356C813" w14:textId="42DAD4C7" w:rsidR="004B2F6C" w:rsidRPr="00940201" w:rsidRDefault="00EE7BDD" w:rsidP="004B2F6C">
            <w:pPr>
              <w:jc w:val="left"/>
              <w:rPr>
                <w:rFonts w:eastAsiaTheme="minorEastAsia"/>
                <w:b/>
                <w:bCs/>
                <w:color w:val="000000"/>
                <w:sz w:val="20"/>
                <w:szCs w:val="20"/>
              </w:rPr>
            </w:pPr>
            <w:r w:rsidRPr="00940201">
              <w:rPr>
                <w:rFonts w:eastAsiaTheme="minorEastAsia"/>
                <w:b/>
                <w:bCs/>
                <w:color w:val="000000"/>
                <w:sz w:val="20"/>
                <w:szCs w:val="20"/>
                <w:lang w:eastAsia="zh-CN"/>
              </w:rPr>
              <w:t>公吨</w:t>
            </w:r>
            <w:r w:rsidR="004B2F6C" w:rsidRPr="00940201">
              <w:rPr>
                <w:rFonts w:eastAsiaTheme="minorEastAsia"/>
                <w:b/>
                <w:bCs/>
                <w:color w:val="000000"/>
                <w:sz w:val="20"/>
                <w:szCs w:val="20"/>
              </w:rPr>
              <w:t xml:space="preserve"> (mt)</w:t>
            </w:r>
          </w:p>
        </w:tc>
        <w:tc>
          <w:tcPr>
            <w:tcW w:w="625" w:type="pct"/>
            <w:tcBorders>
              <w:top w:val="nil"/>
              <w:left w:val="nil"/>
              <w:bottom w:val="single" w:sz="4" w:space="0" w:color="auto"/>
              <w:right w:val="single" w:sz="4" w:space="0" w:color="auto"/>
            </w:tcBorders>
            <w:noWrap/>
            <w:tcMar>
              <w:left w:w="115" w:type="dxa"/>
              <w:right w:w="230" w:type="dxa"/>
            </w:tcMar>
          </w:tcPr>
          <w:p w14:paraId="1346702D" w14:textId="7AA01536" w:rsidR="004B2F6C" w:rsidRPr="00940201" w:rsidRDefault="004B2F6C" w:rsidP="004B2F6C">
            <w:pPr>
              <w:ind w:right="-125"/>
              <w:jc w:val="right"/>
              <w:rPr>
                <w:rFonts w:eastAsiaTheme="minorEastAsia"/>
                <w:sz w:val="20"/>
                <w:szCs w:val="20"/>
              </w:rPr>
            </w:pPr>
            <w:r w:rsidRPr="00940201">
              <w:rPr>
                <w:rFonts w:eastAsiaTheme="minorEastAsia"/>
                <w:color w:val="000000"/>
                <w:sz w:val="20"/>
                <w:szCs w:val="20"/>
              </w:rPr>
              <w:t>6.90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04A17B6" w14:textId="6A5ABE23" w:rsidR="004B2F6C" w:rsidRPr="00940201" w:rsidRDefault="004B2F6C" w:rsidP="004B2F6C">
            <w:pPr>
              <w:ind w:right="-125"/>
              <w:jc w:val="right"/>
              <w:rPr>
                <w:rFonts w:eastAsiaTheme="minorEastAsia"/>
                <w:sz w:val="20"/>
                <w:szCs w:val="20"/>
              </w:rPr>
            </w:pPr>
            <w:r w:rsidRPr="00940201">
              <w:rPr>
                <w:rFonts w:eastAsiaTheme="minorEastAsia"/>
                <w:color w:val="000000"/>
                <w:sz w:val="20"/>
                <w:szCs w:val="20"/>
              </w:rPr>
              <w:t>6.10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57C5EC9" w14:textId="363D38EE" w:rsidR="004B2F6C" w:rsidRPr="00940201" w:rsidRDefault="004B2F6C" w:rsidP="004B2F6C">
            <w:pPr>
              <w:ind w:right="-125"/>
              <w:jc w:val="right"/>
              <w:rPr>
                <w:rFonts w:eastAsiaTheme="minorEastAsia"/>
                <w:sz w:val="20"/>
                <w:szCs w:val="20"/>
              </w:rPr>
            </w:pPr>
            <w:r w:rsidRPr="00940201">
              <w:rPr>
                <w:rFonts w:eastAsiaTheme="minorEastAsia"/>
                <w:color w:val="000000"/>
                <w:sz w:val="20"/>
                <w:szCs w:val="20"/>
              </w:rPr>
              <w:t>5.60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F4D0B4E" w14:textId="65BDD1BC" w:rsidR="004B2F6C" w:rsidRPr="00940201" w:rsidRDefault="004B2F6C" w:rsidP="004B2F6C">
            <w:pPr>
              <w:ind w:right="-125"/>
              <w:jc w:val="right"/>
              <w:rPr>
                <w:rFonts w:eastAsiaTheme="minorEastAsia"/>
                <w:color w:val="000000"/>
                <w:sz w:val="20"/>
                <w:szCs w:val="20"/>
              </w:rPr>
            </w:pPr>
            <w:r w:rsidRPr="00940201">
              <w:rPr>
                <w:rFonts w:eastAsiaTheme="minorEastAsia"/>
                <w:color w:val="000000"/>
                <w:sz w:val="20"/>
                <w:szCs w:val="20"/>
              </w:rPr>
              <w:t>4.50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9B7715A" w14:textId="12A72D0E" w:rsidR="004B2F6C" w:rsidRPr="00940201" w:rsidRDefault="006348F0" w:rsidP="004B2F6C">
            <w:pPr>
              <w:ind w:right="-125"/>
              <w:jc w:val="right"/>
              <w:rPr>
                <w:rFonts w:eastAsiaTheme="minorEastAsia"/>
                <w:color w:val="000000"/>
                <w:sz w:val="20"/>
                <w:szCs w:val="20"/>
              </w:rPr>
            </w:pPr>
            <w:r w:rsidRPr="00940201">
              <w:rPr>
                <w:rFonts w:eastAsiaTheme="minorEastAsia"/>
                <w:sz w:val="20"/>
                <w:szCs w:val="20"/>
              </w:rPr>
              <w:t>4.10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2D843E26" w14:textId="2E64086B" w:rsidR="004B2F6C" w:rsidRPr="00940201" w:rsidRDefault="004B2F6C" w:rsidP="004B2F6C">
            <w:pPr>
              <w:ind w:right="-125"/>
              <w:jc w:val="right"/>
              <w:rPr>
                <w:rFonts w:eastAsiaTheme="minorEastAsia"/>
                <w:color w:val="000000"/>
                <w:sz w:val="20"/>
                <w:szCs w:val="20"/>
              </w:rPr>
            </w:pPr>
            <w:r w:rsidRPr="00940201">
              <w:rPr>
                <w:rFonts w:eastAsiaTheme="minorEastAsia"/>
                <w:color w:val="000000"/>
                <w:sz w:val="20"/>
                <w:szCs w:val="20"/>
              </w:rPr>
              <w:t>12.7</w:t>
            </w:r>
          </w:p>
        </w:tc>
      </w:tr>
      <w:tr w:rsidR="004B2F6C" w:rsidRPr="006348F0" w14:paraId="0C0FB558" w14:textId="77777777" w:rsidTr="004B2F6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397100" w14:textId="6BB7E984" w:rsidR="004B2F6C" w:rsidRPr="00940201" w:rsidRDefault="004B2F6C" w:rsidP="004B2F6C">
            <w:pPr>
              <w:jc w:val="left"/>
              <w:rPr>
                <w:rFonts w:eastAsiaTheme="minorEastAsia"/>
                <w:b/>
                <w:bCs/>
                <w:color w:val="000000"/>
                <w:sz w:val="20"/>
                <w:szCs w:val="20"/>
              </w:rPr>
            </w:pPr>
            <w:r w:rsidRPr="00940201">
              <w:rPr>
                <w:rFonts w:eastAsiaTheme="minorEastAsia"/>
                <w:b/>
                <w:bCs/>
                <w:color w:val="000000"/>
                <w:sz w:val="20"/>
                <w:szCs w:val="20"/>
              </w:rPr>
              <w:t xml:space="preserve">ODP </w:t>
            </w:r>
            <w:r w:rsidR="00EE7BDD" w:rsidRPr="00940201">
              <w:rPr>
                <w:rFonts w:eastAsiaTheme="minorEastAsia"/>
                <w:b/>
                <w:bCs/>
                <w:color w:val="000000"/>
                <w:sz w:val="20"/>
                <w:szCs w:val="20"/>
                <w:lang w:eastAsia="zh-CN"/>
              </w:rPr>
              <w:t>吨</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2FB0E019" w14:textId="53DCFB2A" w:rsidR="004B2F6C" w:rsidRPr="00940201" w:rsidRDefault="004B2F6C" w:rsidP="004B2F6C">
            <w:pPr>
              <w:ind w:right="-125"/>
              <w:jc w:val="right"/>
              <w:rPr>
                <w:rFonts w:eastAsiaTheme="minorEastAsia"/>
                <w:sz w:val="20"/>
                <w:szCs w:val="20"/>
              </w:rPr>
            </w:pPr>
            <w:r w:rsidRPr="00940201">
              <w:rPr>
                <w:rFonts w:eastAsiaTheme="minorEastAsia"/>
                <w:color w:val="000000"/>
                <w:sz w:val="20"/>
                <w:szCs w:val="20"/>
              </w:rPr>
              <w:t>0.38</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F91E36B" w14:textId="5F9C5B37" w:rsidR="004B2F6C" w:rsidRPr="00940201" w:rsidRDefault="004B2F6C" w:rsidP="004B2F6C">
            <w:pPr>
              <w:ind w:right="-125"/>
              <w:jc w:val="right"/>
              <w:rPr>
                <w:rFonts w:eastAsiaTheme="minorEastAsia"/>
                <w:sz w:val="20"/>
                <w:szCs w:val="20"/>
              </w:rPr>
            </w:pPr>
            <w:r w:rsidRPr="00940201">
              <w:rPr>
                <w:rFonts w:eastAsiaTheme="minorEastAsia"/>
                <w:color w:val="000000"/>
                <w:sz w:val="20"/>
                <w:szCs w:val="20"/>
              </w:rPr>
              <w:t>0.34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ACE4C87" w14:textId="0C642879" w:rsidR="004B2F6C" w:rsidRPr="00940201" w:rsidRDefault="004B2F6C" w:rsidP="004B2F6C">
            <w:pPr>
              <w:ind w:right="-125"/>
              <w:jc w:val="right"/>
              <w:rPr>
                <w:rFonts w:eastAsiaTheme="minorEastAsia"/>
                <w:sz w:val="20"/>
                <w:szCs w:val="20"/>
              </w:rPr>
            </w:pPr>
            <w:r w:rsidRPr="00940201">
              <w:rPr>
                <w:rFonts w:eastAsiaTheme="minorEastAsia"/>
                <w:color w:val="000000"/>
                <w:sz w:val="20"/>
                <w:szCs w:val="20"/>
              </w:rPr>
              <w:t>0.31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75A838D" w14:textId="7971551D" w:rsidR="004B2F6C" w:rsidRPr="00940201" w:rsidRDefault="004B2F6C" w:rsidP="004B2F6C">
            <w:pPr>
              <w:ind w:right="-125"/>
              <w:jc w:val="right"/>
              <w:rPr>
                <w:rFonts w:eastAsiaTheme="minorEastAsia"/>
                <w:color w:val="000000"/>
                <w:sz w:val="20"/>
                <w:szCs w:val="20"/>
              </w:rPr>
            </w:pPr>
            <w:r w:rsidRPr="00940201">
              <w:rPr>
                <w:rFonts w:eastAsiaTheme="minorEastAsia"/>
                <w:color w:val="000000"/>
                <w:sz w:val="20"/>
                <w:szCs w:val="20"/>
              </w:rPr>
              <w:t>0.25</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6758E04" w14:textId="32782843" w:rsidR="004B2F6C" w:rsidRPr="00940201" w:rsidRDefault="004B2F6C" w:rsidP="004B2F6C">
            <w:pPr>
              <w:ind w:right="-125"/>
              <w:jc w:val="right"/>
              <w:rPr>
                <w:rFonts w:eastAsiaTheme="minorEastAsia"/>
                <w:color w:val="000000"/>
                <w:sz w:val="20"/>
                <w:szCs w:val="20"/>
              </w:rPr>
            </w:pPr>
            <w:r w:rsidRPr="00940201">
              <w:rPr>
                <w:rFonts w:eastAsiaTheme="minorEastAsia"/>
                <w:sz w:val="20"/>
                <w:szCs w:val="20"/>
              </w:rPr>
              <w:t>0.</w:t>
            </w:r>
            <w:r w:rsidR="006348F0" w:rsidRPr="00940201">
              <w:rPr>
                <w:rFonts w:eastAsiaTheme="minorEastAsia"/>
                <w:sz w:val="20"/>
                <w:szCs w:val="20"/>
              </w:rPr>
              <w:t>23</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76D60877" w14:textId="4EA3C59D" w:rsidR="004B2F6C" w:rsidRPr="00940201" w:rsidRDefault="004B2F6C" w:rsidP="004B2F6C">
            <w:pPr>
              <w:ind w:right="-125"/>
              <w:jc w:val="right"/>
              <w:rPr>
                <w:rFonts w:eastAsiaTheme="minorEastAsia"/>
                <w:color w:val="000000"/>
                <w:sz w:val="20"/>
                <w:szCs w:val="20"/>
              </w:rPr>
            </w:pPr>
            <w:r w:rsidRPr="00940201">
              <w:rPr>
                <w:rFonts w:eastAsiaTheme="minorEastAsia"/>
                <w:color w:val="000000"/>
                <w:sz w:val="20"/>
                <w:szCs w:val="20"/>
              </w:rPr>
              <w:t>0.7</w:t>
            </w:r>
          </w:p>
        </w:tc>
      </w:tr>
    </w:tbl>
    <w:p w14:paraId="0E1ED84A" w14:textId="77777777" w:rsidR="00D248B3" w:rsidRPr="00940201" w:rsidRDefault="00D248B3" w:rsidP="00D248B3">
      <w:pPr>
        <w:pStyle w:val="Heading1"/>
        <w:numPr>
          <w:ilvl w:val="0"/>
          <w:numId w:val="0"/>
        </w:numPr>
        <w:rPr>
          <w:rFonts w:eastAsiaTheme="minorEastAsia"/>
          <w:sz w:val="24"/>
          <w:szCs w:val="24"/>
        </w:rPr>
      </w:pPr>
    </w:p>
    <w:p w14:paraId="29895F26" w14:textId="6D613688" w:rsidR="00EE7BDD" w:rsidRPr="00EE7BDD" w:rsidRDefault="00203240" w:rsidP="00EB396B">
      <w:pPr>
        <w:pStyle w:val="Heading1"/>
        <w:rPr>
          <w:rFonts w:eastAsiaTheme="minorEastAsia"/>
          <w:sz w:val="24"/>
          <w:szCs w:val="24"/>
          <w:lang w:eastAsia="zh-CN"/>
        </w:rPr>
      </w:pPr>
      <w:r w:rsidRPr="007B3C2A">
        <w:rPr>
          <w:rFonts w:eastAsiaTheme="minorEastAsia"/>
          <w:sz w:val="24"/>
          <w:szCs w:val="24"/>
          <w:lang w:eastAsia="zh-CN"/>
        </w:rPr>
        <w:t>含氢氯氟烃</w:t>
      </w:r>
      <w:r w:rsidR="00EE7BDD" w:rsidRPr="007B3C2A">
        <w:rPr>
          <w:rFonts w:eastAsiaTheme="minorEastAsia"/>
          <w:sz w:val="24"/>
          <w:szCs w:val="24"/>
          <w:lang w:eastAsia="zh-CN"/>
        </w:rPr>
        <w:t>消</w:t>
      </w:r>
      <w:r w:rsidRPr="007B3C2A">
        <w:rPr>
          <w:rFonts w:eastAsiaTheme="minorEastAsia"/>
          <w:sz w:val="24"/>
          <w:szCs w:val="24"/>
          <w:lang w:eastAsia="zh-CN"/>
        </w:rPr>
        <w:t>费</w:t>
      </w:r>
      <w:r w:rsidR="00EE7BDD" w:rsidRPr="007B3C2A">
        <w:rPr>
          <w:rFonts w:eastAsiaTheme="minorEastAsia"/>
          <w:sz w:val="24"/>
          <w:szCs w:val="24"/>
          <w:lang w:eastAsia="zh-CN"/>
        </w:rPr>
        <w:t>量呈逐步下降趋势，这主要归功于</w:t>
      </w:r>
      <w:r w:rsidRPr="007B3C2A">
        <w:rPr>
          <w:rFonts w:eastAsiaTheme="minorEastAsia"/>
          <w:sz w:val="24"/>
          <w:szCs w:val="24"/>
          <w:lang w:eastAsia="zh-CN"/>
        </w:rPr>
        <w:t>含氢氯氟烃淘汰管理计划</w:t>
      </w:r>
      <w:r w:rsidR="00EE7BDD" w:rsidRPr="007B3C2A">
        <w:rPr>
          <w:rFonts w:eastAsiaTheme="minorEastAsia"/>
          <w:sz w:val="24"/>
          <w:szCs w:val="24"/>
          <w:lang w:eastAsia="zh-CN"/>
        </w:rPr>
        <w:t>第一阶段实施的各项措施，</w:t>
      </w:r>
      <w:r w:rsidR="00D248B3" w:rsidRPr="007B3C2A">
        <w:rPr>
          <w:rFonts w:eastAsiaTheme="minorEastAsia"/>
          <w:sz w:val="24"/>
          <w:szCs w:val="24"/>
          <w:lang w:eastAsia="zh-CN"/>
        </w:rPr>
        <w:t>尤其是：</w:t>
      </w:r>
      <w:r w:rsidR="00EE7BDD" w:rsidRPr="007B3C2A">
        <w:rPr>
          <w:rFonts w:eastAsiaTheme="minorEastAsia"/>
          <w:sz w:val="24"/>
          <w:szCs w:val="24"/>
          <w:lang w:eastAsia="zh-CN"/>
        </w:rPr>
        <w:t>建立</w:t>
      </w:r>
      <w:r w:rsidRPr="007B3C2A">
        <w:rPr>
          <w:rFonts w:eastAsiaTheme="minorEastAsia"/>
          <w:sz w:val="24"/>
          <w:szCs w:val="24"/>
          <w:lang w:eastAsia="zh-CN"/>
        </w:rPr>
        <w:t>含氢氯氟烃许可与</w:t>
      </w:r>
      <w:r w:rsidR="00EE7BDD" w:rsidRPr="007B3C2A">
        <w:rPr>
          <w:rFonts w:eastAsiaTheme="minorEastAsia"/>
          <w:sz w:val="24"/>
          <w:szCs w:val="24"/>
          <w:lang w:eastAsia="zh-CN"/>
        </w:rPr>
        <w:t>配额制度；</w:t>
      </w:r>
      <w:r w:rsidR="00EE7BDD" w:rsidRPr="00EE7BDD">
        <w:rPr>
          <w:rFonts w:eastAsiaTheme="minorEastAsia"/>
          <w:sz w:val="24"/>
          <w:szCs w:val="24"/>
          <w:lang w:eastAsia="zh-CN"/>
        </w:rPr>
        <w:t>加强制冷与空调</w:t>
      </w:r>
      <w:r w:rsidRPr="007B3C2A">
        <w:rPr>
          <w:rFonts w:eastAsiaTheme="minorEastAsia"/>
          <w:sz w:val="24"/>
          <w:szCs w:val="24"/>
          <w:lang w:eastAsia="zh-CN"/>
        </w:rPr>
        <w:t>行业技术人员</w:t>
      </w:r>
      <w:r w:rsidR="00EE7BDD" w:rsidRPr="00EE7BDD">
        <w:rPr>
          <w:rFonts w:eastAsiaTheme="minorEastAsia"/>
          <w:sz w:val="24"/>
          <w:szCs w:val="24"/>
          <w:lang w:eastAsia="zh-CN"/>
        </w:rPr>
        <w:t>的能力建设；加强监管和执法；持续提高</w:t>
      </w:r>
      <w:r w:rsidRPr="00EE7BDD">
        <w:rPr>
          <w:rFonts w:eastAsiaTheme="minorEastAsia"/>
          <w:sz w:val="24"/>
          <w:szCs w:val="24"/>
          <w:lang w:eastAsia="zh-CN"/>
        </w:rPr>
        <w:t>制冷与空调</w:t>
      </w:r>
      <w:r w:rsidRPr="007B3C2A">
        <w:rPr>
          <w:rFonts w:eastAsiaTheme="minorEastAsia"/>
          <w:sz w:val="24"/>
          <w:szCs w:val="24"/>
          <w:lang w:eastAsia="zh-CN"/>
        </w:rPr>
        <w:t>行业技术人员</w:t>
      </w:r>
      <w:r w:rsidR="00EE7BDD" w:rsidRPr="00EE7BDD">
        <w:rPr>
          <w:rFonts w:eastAsiaTheme="minorEastAsia"/>
          <w:sz w:val="24"/>
          <w:szCs w:val="24"/>
          <w:lang w:eastAsia="zh-CN"/>
        </w:rPr>
        <w:t>及公众的意识。</w:t>
      </w:r>
      <w:r w:rsidR="00EE7BDD" w:rsidRPr="007B3C2A">
        <w:rPr>
          <w:rFonts w:eastAsiaTheme="minorEastAsia"/>
          <w:sz w:val="24"/>
          <w:szCs w:val="24"/>
          <w:lang w:eastAsia="zh-CN"/>
        </w:rPr>
        <w:t>此外，</w:t>
      </w:r>
      <w:r w:rsidRPr="007B3C2A">
        <w:rPr>
          <w:rFonts w:eastAsiaTheme="minorEastAsia"/>
          <w:sz w:val="24"/>
          <w:szCs w:val="24"/>
          <w:lang w:eastAsia="zh-CN"/>
        </w:rPr>
        <w:t>不含氢氯氟烃</w:t>
      </w:r>
      <w:r w:rsidR="00EE7BDD" w:rsidRPr="007B3C2A">
        <w:rPr>
          <w:rFonts w:eastAsiaTheme="minorEastAsia"/>
          <w:sz w:val="24"/>
          <w:szCs w:val="24"/>
          <w:lang w:eastAsia="zh-CN"/>
        </w:rPr>
        <w:t>制冷设备进口量的</w:t>
      </w:r>
      <w:r w:rsidR="00D248B3" w:rsidRPr="007B3C2A">
        <w:rPr>
          <w:rFonts w:eastAsiaTheme="minorEastAsia"/>
          <w:sz w:val="24"/>
          <w:szCs w:val="24"/>
          <w:lang w:eastAsia="zh-CN"/>
        </w:rPr>
        <w:t>攀升</w:t>
      </w:r>
      <w:r w:rsidR="00EE7BDD" w:rsidRPr="007B3C2A">
        <w:rPr>
          <w:rFonts w:eastAsiaTheme="minorEastAsia"/>
          <w:sz w:val="24"/>
          <w:szCs w:val="24"/>
          <w:lang w:eastAsia="zh-CN"/>
        </w:rPr>
        <w:t>也促进了</w:t>
      </w:r>
      <w:r w:rsidRPr="007B3C2A">
        <w:rPr>
          <w:rFonts w:eastAsiaTheme="minorEastAsia"/>
          <w:sz w:val="24"/>
          <w:szCs w:val="24"/>
          <w:lang w:eastAsia="zh-CN"/>
        </w:rPr>
        <w:t>含氢氯氟烃</w:t>
      </w:r>
      <w:r w:rsidR="00EE7BDD" w:rsidRPr="007B3C2A">
        <w:rPr>
          <w:rFonts w:eastAsiaTheme="minorEastAsia"/>
          <w:sz w:val="24"/>
          <w:szCs w:val="24"/>
          <w:lang w:eastAsia="zh-CN"/>
        </w:rPr>
        <w:t>消费</w:t>
      </w:r>
      <w:r w:rsidR="00D248B3" w:rsidRPr="007B3C2A">
        <w:rPr>
          <w:rFonts w:eastAsiaTheme="minorEastAsia"/>
          <w:sz w:val="24"/>
          <w:szCs w:val="24"/>
          <w:lang w:eastAsia="zh-CN"/>
        </w:rPr>
        <w:t>量</w:t>
      </w:r>
      <w:r w:rsidR="00EE7BDD" w:rsidRPr="007B3C2A">
        <w:rPr>
          <w:rFonts w:eastAsiaTheme="minorEastAsia"/>
          <w:sz w:val="24"/>
          <w:szCs w:val="24"/>
          <w:lang w:eastAsia="zh-CN"/>
        </w:rPr>
        <w:t>的下降。</w:t>
      </w:r>
    </w:p>
    <w:p w14:paraId="3F0C3AC3" w14:textId="4575F7E4" w:rsidR="00563DA8" w:rsidRPr="007B3C2A" w:rsidRDefault="00EE7BDD" w:rsidP="004A4122">
      <w:pPr>
        <w:keepNext/>
        <w:spacing w:after="240"/>
        <w:rPr>
          <w:rFonts w:ascii="KaiTi" w:eastAsia="KaiTi" w:hAnsi="KaiTi"/>
          <w:iCs/>
          <w:sz w:val="24"/>
          <w:szCs w:val="24"/>
        </w:rPr>
      </w:pPr>
      <w:bookmarkStart w:id="2" w:name="_Hlk126915671"/>
      <w:r w:rsidRPr="007B3C2A">
        <w:rPr>
          <w:rFonts w:ascii="KaiTi" w:eastAsia="KaiTi" w:hAnsi="KaiTi"/>
          <w:iCs/>
          <w:sz w:val="24"/>
          <w:szCs w:val="24"/>
        </w:rPr>
        <w:t>国家方案</w:t>
      </w:r>
      <w:r w:rsidR="002067EA" w:rsidRPr="007B3C2A">
        <w:rPr>
          <w:rFonts w:ascii="KaiTi" w:eastAsia="KaiTi" w:hAnsi="KaiTi"/>
          <w:iCs/>
          <w:sz w:val="24"/>
          <w:szCs w:val="24"/>
          <w:lang w:eastAsia="zh-CN"/>
        </w:rPr>
        <w:t>执行</w:t>
      </w:r>
      <w:r w:rsidRPr="007B3C2A">
        <w:rPr>
          <w:rFonts w:ascii="KaiTi" w:eastAsia="KaiTi" w:hAnsi="KaiTi"/>
          <w:iCs/>
          <w:sz w:val="24"/>
          <w:szCs w:val="24"/>
        </w:rPr>
        <w:t>报告</w:t>
      </w:r>
    </w:p>
    <w:bookmarkEnd w:id="2"/>
    <w:p w14:paraId="533713AB" w14:textId="603FCF9E" w:rsidR="00563DA8" w:rsidRPr="007B3C2A" w:rsidRDefault="00EE7BDD" w:rsidP="004A4122">
      <w:pPr>
        <w:pStyle w:val="Heading1"/>
        <w:rPr>
          <w:rFonts w:eastAsiaTheme="minorEastAsia"/>
          <w:sz w:val="24"/>
          <w:szCs w:val="24"/>
          <w:lang w:eastAsia="zh-CN"/>
        </w:rPr>
      </w:pPr>
      <w:r w:rsidRPr="007B3C2A">
        <w:rPr>
          <w:rFonts w:eastAsiaTheme="minorEastAsia"/>
          <w:sz w:val="24"/>
          <w:szCs w:val="24"/>
          <w:lang w:eastAsia="zh-CN"/>
        </w:rPr>
        <w:t>吉布提政府在</w:t>
      </w:r>
      <w:r w:rsidRPr="007B3C2A">
        <w:rPr>
          <w:rFonts w:eastAsiaTheme="minorEastAsia"/>
          <w:sz w:val="24"/>
          <w:szCs w:val="24"/>
          <w:lang w:eastAsia="zh-CN"/>
        </w:rPr>
        <w:t>2024</w:t>
      </w:r>
      <w:r w:rsidRPr="007B3C2A">
        <w:rPr>
          <w:rFonts w:eastAsiaTheme="minorEastAsia"/>
          <w:sz w:val="24"/>
          <w:szCs w:val="24"/>
          <w:lang w:eastAsia="zh-CN"/>
        </w:rPr>
        <w:t>年国家方案</w:t>
      </w:r>
      <w:r w:rsidR="002067EA" w:rsidRPr="007B3C2A">
        <w:rPr>
          <w:rFonts w:eastAsiaTheme="minorEastAsia"/>
          <w:sz w:val="24"/>
          <w:szCs w:val="24"/>
          <w:lang w:eastAsia="zh-CN"/>
        </w:rPr>
        <w:t>执行</w:t>
      </w:r>
      <w:r w:rsidRPr="007B3C2A">
        <w:rPr>
          <w:rFonts w:eastAsiaTheme="minorEastAsia"/>
          <w:sz w:val="24"/>
          <w:szCs w:val="24"/>
          <w:lang w:eastAsia="zh-CN"/>
        </w:rPr>
        <w:t>报告中提交</w:t>
      </w:r>
      <w:r w:rsidR="002067EA" w:rsidRPr="007B3C2A">
        <w:rPr>
          <w:rFonts w:eastAsiaTheme="minorEastAsia"/>
          <w:sz w:val="24"/>
          <w:szCs w:val="24"/>
          <w:lang w:eastAsia="zh-CN"/>
        </w:rPr>
        <w:t>了含氢氯氟烃</w:t>
      </w:r>
      <w:r w:rsidRPr="007B3C2A">
        <w:rPr>
          <w:rFonts w:eastAsiaTheme="minorEastAsia"/>
          <w:sz w:val="24"/>
          <w:szCs w:val="24"/>
          <w:lang w:eastAsia="zh-CN"/>
        </w:rPr>
        <w:t>行业消费数据，</w:t>
      </w:r>
      <w:r w:rsidR="002067EA" w:rsidRPr="007B3C2A">
        <w:rPr>
          <w:rFonts w:eastAsiaTheme="minorEastAsia"/>
          <w:sz w:val="24"/>
          <w:szCs w:val="24"/>
          <w:lang w:eastAsia="zh-CN"/>
        </w:rPr>
        <w:t>该数据</w:t>
      </w:r>
      <w:r w:rsidRPr="007B3C2A">
        <w:rPr>
          <w:rFonts w:eastAsiaTheme="minorEastAsia"/>
          <w:sz w:val="24"/>
          <w:szCs w:val="24"/>
          <w:lang w:eastAsia="zh-CN"/>
        </w:rPr>
        <w:t>与根据《蒙特利尔议定书》第</w:t>
      </w:r>
      <w:r w:rsidRPr="007B3C2A">
        <w:rPr>
          <w:rFonts w:eastAsiaTheme="minorEastAsia"/>
          <w:sz w:val="24"/>
          <w:szCs w:val="24"/>
          <w:lang w:eastAsia="zh-CN"/>
        </w:rPr>
        <w:t>7</w:t>
      </w:r>
      <w:r w:rsidRPr="007B3C2A">
        <w:rPr>
          <w:rFonts w:eastAsiaTheme="minorEastAsia"/>
          <w:sz w:val="24"/>
          <w:szCs w:val="24"/>
          <w:lang w:eastAsia="zh-CN"/>
        </w:rPr>
        <w:t>条报告的数据一致。</w:t>
      </w:r>
    </w:p>
    <w:p w14:paraId="70E1245E" w14:textId="0B0CD4C4" w:rsidR="008621CA" w:rsidRPr="007B3C2A" w:rsidRDefault="00EE7BDD" w:rsidP="008621CA">
      <w:pPr>
        <w:keepNext/>
        <w:spacing w:after="240"/>
        <w:rPr>
          <w:rFonts w:ascii="KaiTi" w:eastAsia="KaiTi" w:hAnsi="KaiTi"/>
          <w:iCs/>
          <w:sz w:val="24"/>
          <w:szCs w:val="24"/>
        </w:rPr>
      </w:pPr>
      <w:r w:rsidRPr="007B3C2A">
        <w:rPr>
          <w:rFonts w:ascii="KaiTi" w:eastAsia="KaiTi" w:hAnsi="KaiTi"/>
          <w:iCs/>
          <w:sz w:val="24"/>
          <w:szCs w:val="24"/>
        </w:rPr>
        <w:lastRenderedPageBreak/>
        <w:t>核查报告</w:t>
      </w:r>
    </w:p>
    <w:p w14:paraId="1DAD28D2" w14:textId="064B1A0E" w:rsidR="002067EA" w:rsidRPr="007B3C2A" w:rsidRDefault="00EE7BDD" w:rsidP="00F43D91">
      <w:pPr>
        <w:keepNext/>
        <w:numPr>
          <w:ilvl w:val="0"/>
          <w:numId w:val="1"/>
        </w:numPr>
        <w:spacing w:before="240" w:after="240"/>
        <w:outlineLvl w:val="0"/>
        <w:rPr>
          <w:rFonts w:eastAsiaTheme="minorEastAsia"/>
          <w:sz w:val="24"/>
          <w:szCs w:val="24"/>
          <w:u w:val="single"/>
          <w:lang w:eastAsia="zh-CN"/>
        </w:rPr>
      </w:pPr>
      <w:r w:rsidRPr="007B3C2A">
        <w:rPr>
          <w:rFonts w:eastAsiaTheme="minorEastAsia"/>
          <w:sz w:val="24"/>
          <w:szCs w:val="24"/>
          <w:lang w:eastAsia="zh-CN"/>
        </w:rPr>
        <w:t>核查报告确认，吉布提政府已</w:t>
      </w:r>
      <w:r w:rsidR="002067EA" w:rsidRPr="007B3C2A">
        <w:rPr>
          <w:rFonts w:eastAsiaTheme="minorEastAsia"/>
          <w:sz w:val="24"/>
          <w:szCs w:val="24"/>
          <w:lang w:eastAsia="zh-CN"/>
        </w:rPr>
        <w:t>经</w:t>
      </w:r>
      <w:r w:rsidRPr="007B3C2A">
        <w:rPr>
          <w:rFonts w:eastAsiaTheme="minorEastAsia"/>
          <w:sz w:val="24"/>
          <w:szCs w:val="24"/>
          <w:lang w:eastAsia="zh-CN"/>
        </w:rPr>
        <w:t>实施</w:t>
      </w:r>
      <w:r w:rsidR="002067EA" w:rsidRPr="007B3C2A">
        <w:rPr>
          <w:rFonts w:eastAsiaTheme="minorEastAsia"/>
          <w:sz w:val="24"/>
          <w:szCs w:val="24"/>
          <w:lang w:eastAsia="zh-CN"/>
        </w:rPr>
        <w:t>含氢氯氟烃</w:t>
      </w:r>
      <w:r w:rsidRPr="007B3C2A">
        <w:rPr>
          <w:rFonts w:eastAsiaTheme="minorEastAsia"/>
          <w:sz w:val="24"/>
          <w:szCs w:val="24"/>
          <w:lang w:eastAsia="zh-CN"/>
        </w:rPr>
        <w:t>进出口许可与配额制度，且</w:t>
      </w:r>
      <w:r w:rsidRPr="007B3C2A">
        <w:rPr>
          <w:rFonts w:eastAsiaTheme="minorEastAsia"/>
          <w:sz w:val="24"/>
          <w:szCs w:val="24"/>
          <w:lang w:eastAsia="zh-CN"/>
        </w:rPr>
        <w:t>2019–2024</w:t>
      </w:r>
      <w:r w:rsidRPr="007B3C2A">
        <w:rPr>
          <w:rFonts w:eastAsiaTheme="minorEastAsia"/>
          <w:sz w:val="24"/>
          <w:szCs w:val="24"/>
          <w:lang w:eastAsia="zh-CN"/>
        </w:rPr>
        <w:t>年间根据《蒙特利尔议定书》第</w:t>
      </w:r>
      <w:r w:rsidRPr="007B3C2A">
        <w:rPr>
          <w:rFonts w:eastAsiaTheme="minorEastAsia"/>
          <w:sz w:val="24"/>
          <w:szCs w:val="24"/>
          <w:lang w:eastAsia="zh-CN"/>
        </w:rPr>
        <w:t>7</w:t>
      </w:r>
      <w:r w:rsidRPr="007B3C2A">
        <w:rPr>
          <w:rFonts w:eastAsiaTheme="minorEastAsia"/>
          <w:sz w:val="24"/>
          <w:szCs w:val="24"/>
          <w:lang w:eastAsia="zh-CN"/>
        </w:rPr>
        <w:t>条报告的</w:t>
      </w:r>
      <w:r w:rsidR="002067EA" w:rsidRPr="007B3C2A">
        <w:rPr>
          <w:rFonts w:eastAsiaTheme="minorEastAsia"/>
          <w:sz w:val="24"/>
          <w:szCs w:val="24"/>
          <w:lang w:eastAsia="zh-CN"/>
        </w:rPr>
        <w:t>含氢氯氟烃</w:t>
      </w:r>
      <w:r w:rsidRPr="007B3C2A">
        <w:rPr>
          <w:rFonts w:eastAsiaTheme="minorEastAsia"/>
          <w:sz w:val="24"/>
          <w:szCs w:val="24"/>
          <w:lang w:eastAsia="zh-CN"/>
        </w:rPr>
        <w:t>总消费量准确无误（见上表</w:t>
      </w:r>
      <w:r w:rsidRPr="007B3C2A">
        <w:rPr>
          <w:rFonts w:eastAsiaTheme="minorEastAsia"/>
          <w:sz w:val="24"/>
          <w:szCs w:val="24"/>
          <w:lang w:eastAsia="zh-CN"/>
        </w:rPr>
        <w:t>1</w:t>
      </w:r>
      <w:r w:rsidR="002067EA" w:rsidRPr="007B3C2A">
        <w:rPr>
          <w:rFonts w:eastAsiaTheme="minorEastAsia"/>
          <w:sz w:val="24"/>
          <w:szCs w:val="24"/>
          <w:lang w:eastAsia="zh-CN"/>
        </w:rPr>
        <w:t>所示</w:t>
      </w:r>
      <w:r w:rsidRPr="007B3C2A">
        <w:rPr>
          <w:rFonts w:eastAsiaTheme="minorEastAsia"/>
          <w:sz w:val="24"/>
          <w:szCs w:val="24"/>
          <w:lang w:eastAsia="zh-CN"/>
        </w:rPr>
        <w:t>）。</w:t>
      </w:r>
      <w:r w:rsidR="002067EA" w:rsidRPr="007B3C2A">
        <w:rPr>
          <w:rFonts w:eastAsiaTheme="minorEastAsia"/>
          <w:sz w:val="24"/>
          <w:szCs w:val="24"/>
          <w:lang w:eastAsia="zh-CN"/>
        </w:rPr>
        <w:t>核查结论认为，吉布提遵守了其与执行委员会签订协议所规定的目标。该报告还提出了一些改进建议，详见下文第</w:t>
      </w:r>
      <w:r w:rsidR="002067EA" w:rsidRPr="007B3C2A">
        <w:rPr>
          <w:rFonts w:eastAsiaTheme="minorEastAsia"/>
          <w:sz w:val="24"/>
          <w:szCs w:val="24"/>
          <w:lang w:eastAsia="zh-CN"/>
        </w:rPr>
        <w:t>24</w:t>
      </w:r>
      <w:r w:rsidR="002067EA" w:rsidRPr="007B3C2A">
        <w:rPr>
          <w:rFonts w:eastAsiaTheme="minorEastAsia"/>
          <w:sz w:val="24"/>
          <w:szCs w:val="24"/>
          <w:lang w:eastAsia="zh-CN"/>
        </w:rPr>
        <w:t>段。</w:t>
      </w:r>
    </w:p>
    <w:p w14:paraId="18BDE49E" w14:textId="0A333D11" w:rsidR="00900A22" w:rsidRPr="00940201" w:rsidRDefault="00EE7BDD" w:rsidP="006526B8">
      <w:pPr>
        <w:keepNext/>
        <w:spacing w:before="240" w:after="240"/>
        <w:outlineLvl w:val="0"/>
        <w:rPr>
          <w:rFonts w:eastAsiaTheme="minorEastAsia"/>
          <w:sz w:val="24"/>
          <w:szCs w:val="24"/>
          <w:u w:val="single"/>
          <w:lang w:eastAsia="zh-CN"/>
        </w:rPr>
      </w:pPr>
      <w:r w:rsidRPr="00940201">
        <w:rPr>
          <w:rFonts w:eastAsiaTheme="minorEastAsia"/>
          <w:sz w:val="24"/>
          <w:szCs w:val="24"/>
          <w:u w:val="single"/>
          <w:lang w:eastAsia="zh-CN"/>
        </w:rPr>
        <w:t>进展与资金拨付情况</w:t>
      </w:r>
    </w:p>
    <w:p w14:paraId="0A98E025" w14:textId="6ABA6E92" w:rsidR="00AE5952" w:rsidRPr="00940201" w:rsidRDefault="00EE7BDD" w:rsidP="00940201">
      <w:pPr>
        <w:keepNext/>
        <w:spacing w:after="240"/>
        <w:rPr>
          <w:rFonts w:ascii="KaiTi" w:eastAsia="KaiTi" w:hAnsi="KaiTi"/>
          <w:iCs/>
          <w:sz w:val="24"/>
          <w:szCs w:val="24"/>
          <w:lang w:eastAsia="zh-CN"/>
        </w:rPr>
      </w:pPr>
      <w:r w:rsidRPr="00940201">
        <w:rPr>
          <w:rFonts w:ascii="KaiTi" w:eastAsia="KaiTi" w:hAnsi="KaiTi"/>
          <w:iCs/>
          <w:sz w:val="24"/>
          <w:szCs w:val="24"/>
          <w:lang w:eastAsia="zh-CN"/>
        </w:rPr>
        <w:t>法律框架</w:t>
      </w:r>
    </w:p>
    <w:p w14:paraId="27C57EE2" w14:textId="70DA2137" w:rsidR="00D248B3" w:rsidRPr="007B3C2A" w:rsidRDefault="00EE7BDD" w:rsidP="001712AA">
      <w:pPr>
        <w:pStyle w:val="Heading1"/>
        <w:rPr>
          <w:rFonts w:eastAsiaTheme="minorEastAsia"/>
          <w:sz w:val="24"/>
          <w:szCs w:val="24"/>
          <w:lang w:val="en-US" w:eastAsia="zh-CN"/>
        </w:rPr>
      </w:pPr>
      <w:r w:rsidRPr="007B3C2A">
        <w:rPr>
          <w:rFonts w:eastAsiaTheme="minorEastAsia"/>
          <w:sz w:val="24"/>
          <w:szCs w:val="24"/>
        </w:rPr>
        <w:t>吉布提</w:t>
      </w:r>
      <w:r w:rsidR="002067EA" w:rsidRPr="007B3C2A">
        <w:rPr>
          <w:rFonts w:eastAsiaTheme="minorEastAsia"/>
          <w:sz w:val="24"/>
          <w:szCs w:val="24"/>
          <w:lang w:eastAsia="zh-CN"/>
        </w:rPr>
        <w:t>政府</w:t>
      </w:r>
      <w:r w:rsidRPr="007B3C2A">
        <w:rPr>
          <w:rFonts w:eastAsiaTheme="minorEastAsia"/>
          <w:sz w:val="24"/>
          <w:szCs w:val="24"/>
        </w:rPr>
        <w:t>于</w:t>
      </w:r>
      <w:r w:rsidRPr="007B3C2A">
        <w:rPr>
          <w:rFonts w:eastAsiaTheme="minorEastAsia"/>
          <w:sz w:val="24"/>
          <w:szCs w:val="24"/>
        </w:rPr>
        <w:t>2024</w:t>
      </w:r>
      <w:r w:rsidRPr="007B3C2A">
        <w:rPr>
          <w:rFonts w:eastAsiaTheme="minorEastAsia"/>
          <w:sz w:val="24"/>
          <w:szCs w:val="24"/>
        </w:rPr>
        <w:t>年</w:t>
      </w:r>
      <w:r w:rsidRPr="007B3C2A">
        <w:rPr>
          <w:rFonts w:eastAsiaTheme="minorEastAsia"/>
          <w:sz w:val="24"/>
          <w:szCs w:val="24"/>
        </w:rPr>
        <w:t>3</w:t>
      </w:r>
      <w:r w:rsidRPr="007B3C2A">
        <w:rPr>
          <w:rFonts w:eastAsiaTheme="minorEastAsia"/>
          <w:sz w:val="24"/>
          <w:szCs w:val="24"/>
        </w:rPr>
        <w:t>月</w:t>
      </w:r>
      <w:r w:rsidRPr="007B3C2A">
        <w:rPr>
          <w:rFonts w:eastAsiaTheme="minorEastAsia"/>
          <w:sz w:val="24"/>
          <w:szCs w:val="24"/>
        </w:rPr>
        <w:t>8</w:t>
      </w:r>
      <w:r w:rsidRPr="007B3C2A">
        <w:rPr>
          <w:rFonts w:eastAsiaTheme="minorEastAsia"/>
          <w:sz w:val="24"/>
          <w:szCs w:val="24"/>
        </w:rPr>
        <w:t>日批准了《基加利修正案》。</w:t>
      </w:r>
      <w:r w:rsidR="001712AA" w:rsidRPr="007B3C2A">
        <w:rPr>
          <w:rFonts w:eastAsiaTheme="minorEastAsia"/>
          <w:sz w:val="24"/>
          <w:szCs w:val="24"/>
          <w:lang w:eastAsia="zh-CN"/>
        </w:rPr>
        <w:t>消耗臭氧层物质的管理依据第</w:t>
      </w:r>
      <w:r w:rsidR="001712AA" w:rsidRPr="007B3C2A">
        <w:rPr>
          <w:rFonts w:eastAsiaTheme="minorEastAsia"/>
          <w:sz w:val="24"/>
          <w:szCs w:val="24"/>
          <w:lang w:eastAsia="zh-CN"/>
        </w:rPr>
        <w:t>2004-0066/PR/MHUAT</w:t>
      </w:r>
      <w:r w:rsidR="001712AA" w:rsidRPr="007B3C2A">
        <w:rPr>
          <w:rFonts w:eastAsiaTheme="minorEastAsia"/>
          <w:sz w:val="24"/>
          <w:szCs w:val="24"/>
          <w:lang w:eastAsia="zh-CN"/>
        </w:rPr>
        <w:t>号法令进行，目前该法令正在修订中，修订内容包括纳入禁止进口全新及二手含氢氯氟烃制冷设备的条款。</w:t>
      </w:r>
    </w:p>
    <w:p w14:paraId="3132BA87" w14:textId="591D6D65" w:rsidR="00AB38BA" w:rsidRPr="00A346CD" w:rsidRDefault="00EE7BDD" w:rsidP="00A346CD">
      <w:pPr>
        <w:pStyle w:val="Heading1"/>
        <w:rPr>
          <w:rFonts w:eastAsiaTheme="minorEastAsia"/>
          <w:sz w:val="24"/>
          <w:szCs w:val="24"/>
          <w:lang w:eastAsia="zh-CN"/>
        </w:rPr>
      </w:pPr>
      <w:r w:rsidRPr="00A346CD">
        <w:rPr>
          <w:rFonts w:eastAsiaTheme="minorEastAsia"/>
          <w:sz w:val="24"/>
          <w:szCs w:val="24"/>
          <w:lang w:eastAsia="zh-CN"/>
        </w:rPr>
        <w:t>根据核查报告确认，该国</w:t>
      </w:r>
      <w:r w:rsidR="00B755F9" w:rsidRPr="00A346CD">
        <w:rPr>
          <w:rFonts w:eastAsiaTheme="minorEastAsia"/>
          <w:sz w:val="24"/>
          <w:szCs w:val="24"/>
          <w:lang w:eastAsia="zh-CN"/>
        </w:rPr>
        <w:t>含氢氯氟烃</w:t>
      </w:r>
      <w:r w:rsidRPr="00A346CD">
        <w:rPr>
          <w:rFonts w:eastAsiaTheme="minorEastAsia"/>
          <w:sz w:val="24"/>
          <w:szCs w:val="24"/>
          <w:lang w:eastAsia="zh-CN"/>
        </w:rPr>
        <w:t>进口许可和配额制度已在运行。</w:t>
      </w:r>
      <w:r w:rsidRPr="00A346CD">
        <w:rPr>
          <w:rFonts w:eastAsiaTheme="minorEastAsia"/>
          <w:sz w:val="24"/>
          <w:szCs w:val="24"/>
          <w:lang w:eastAsia="zh-CN"/>
        </w:rPr>
        <w:br/>
      </w:r>
      <w:r w:rsidR="00B755F9" w:rsidRPr="00A346CD">
        <w:rPr>
          <w:rFonts w:eastAsiaTheme="minorEastAsia"/>
          <w:sz w:val="24"/>
          <w:szCs w:val="24"/>
          <w:lang w:eastAsia="zh-CN"/>
        </w:rPr>
        <w:t>消耗臭氧层物质</w:t>
      </w:r>
      <w:r w:rsidRPr="00A346CD">
        <w:rPr>
          <w:rFonts w:eastAsiaTheme="minorEastAsia"/>
          <w:sz w:val="24"/>
          <w:szCs w:val="24"/>
          <w:lang w:eastAsia="zh-CN"/>
        </w:rPr>
        <w:t>配额的分配由环境部、商务部和国家臭氧委员会共同管理。进口许可申请需先提交环境部，经与商务部协商后确定。配额的制定和监测由国家臭氧委员会与海关总署协调实施。</w:t>
      </w:r>
      <w:r w:rsidR="00A346CD" w:rsidRPr="00A346CD">
        <w:rPr>
          <w:rFonts w:eastAsiaTheme="minorEastAsia"/>
          <w:sz w:val="24"/>
          <w:szCs w:val="24"/>
          <w:lang w:eastAsia="zh-CN"/>
        </w:rPr>
        <w:t>年度含氢氯氟烃进口配额依据历史消费数据并结合含氢氯氟烃淘汰管理计划的要求制定，并根据前一年度配额和市场需求按比例分配</w:t>
      </w:r>
      <w:r w:rsidRPr="00A346CD">
        <w:rPr>
          <w:rFonts w:eastAsiaTheme="minorEastAsia"/>
          <w:sz w:val="24"/>
          <w:szCs w:val="24"/>
          <w:lang w:eastAsia="zh-CN"/>
        </w:rPr>
        <w:t>。</w:t>
      </w:r>
    </w:p>
    <w:p w14:paraId="58882684" w14:textId="5DDCA907" w:rsidR="00E637CC" w:rsidRPr="007B3C2A" w:rsidRDefault="00EE7BDD" w:rsidP="00471A91">
      <w:pPr>
        <w:pStyle w:val="Heading1"/>
        <w:rPr>
          <w:rFonts w:eastAsiaTheme="minorEastAsia"/>
          <w:sz w:val="24"/>
          <w:szCs w:val="24"/>
          <w:lang w:eastAsia="zh-CN"/>
        </w:rPr>
      </w:pPr>
      <w:r w:rsidRPr="007B3C2A">
        <w:rPr>
          <w:rFonts w:eastAsiaTheme="minorEastAsia"/>
          <w:sz w:val="24"/>
          <w:szCs w:val="24"/>
          <w:lang w:eastAsia="zh-CN"/>
        </w:rPr>
        <w:t>《蒙特利尔议定书》的实施由环境部负责监督，具体由国家环境局和</w:t>
      </w:r>
      <w:bookmarkStart w:id="3" w:name="_Hlk212405669"/>
      <w:r w:rsidRPr="007B3C2A">
        <w:rPr>
          <w:rFonts w:eastAsiaTheme="minorEastAsia"/>
          <w:sz w:val="24"/>
          <w:szCs w:val="24"/>
          <w:lang w:eastAsia="zh-CN"/>
        </w:rPr>
        <w:t>国家臭氧办公室</w:t>
      </w:r>
      <w:bookmarkEnd w:id="3"/>
      <w:r w:rsidRPr="007B3C2A">
        <w:rPr>
          <w:rFonts w:eastAsiaTheme="minorEastAsia"/>
          <w:sz w:val="24"/>
          <w:szCs w:val="24"/>
          <w:lang w:eastAsia="zh-CN"/>
        </w:rPr>
        <w:t>（</w:t>
      </w:r>
      <w:r w:rsidRPr="007B3C2A">
        <w:rPr>
          <w:rFonts w:eastAsiaTheme="minorEastAsia"/>
          <w:sz w:val="24"/>
          <w:szCs w:val="24"/>
          <w:lang w:eastAsia="zh-CN"/>
        </w:rPr>
        <w:t>NOU</w:t>
      </w:r>
      <w:r w:rsidRPr="007B3C2A">
        <w:rPr>
          <w:rFonts w:eastAsiaTheme="minorEastAsia"/>
          <w:sz w:val="24"/>
          <w:szCs w:val="24"/>
          <w:lang w:eastAsia="zh-CN"/>
        </w:rPr>
        <w:t>）</w:t>
      </w:r>
      <w:r w:rsidR="00E637CC" w:rsidRPr="007B3C2A">
        <w:rPr>
          <w:rFonts w:eastAsiaTheme="minorEastAsia"/>
          <w:sz w:val="24"/>
          <w:szCs w:val="24"/>
          <w:lang w:eastAsia="zh-CN"/>
        </w:rPr>
        <w:t>负责</w:t>
      </w:r>
      <w:r w:rsidRPr="007B3C2A">
        <w:rPr>
          <w:rFonts w:eastAsiaTheme="minorEastAsia"/>
          <w:sz w:val="24"/>
          <w:szCs w:val="24"/>
          <w:lang w:eastAsia="zh-CN"/>
        </w:rPr>
        <w:t>执行。</w:t>
      </w:r>
      <w:r w:rsidR="00E637CC" w:rsidRPr="007B3C2A">
        <w:rPr>
          <w:rFonts w:eastAsiaTheme="minorEastAsia"/>
          <w:sz w:val="24"/>
          <w:szCs w:val="24"/>
          <w:lang w:eastAsia="zh-CN"/>
        </w:rPr>
        <w:t>国家臭氧办公室</w:t>
      </w:r>
      <w:r w:rsidRPr="007B3C2A">
        <w:rPr>
          <w:rFonts w:eastAsiaTheme="minorEastAsia"/>
          <w:sz w:val="24"/>
          <w:szCs w:val="24"/>
          <w:lang w:eastAsia="zh-CN"/>
        </w:rPr>
        <w:t>主要负责执行与臭氧保护相关的环境政策，在协调与实施</w:t>
      </w:r>
      <w:r w:rsidR="00471A91" w:rsidRPr="007B3C2A">
        <w:rPr>
          <w:rFonts w:eastAsiaTheme="minorEastAsia"/>
          <w:sz w:val="24"/>
          <w:szCs w:val="24"/>
          <w:lang w:eastAsia="zh-CN"/>
        </w:rPr>
        <w:t>含氢氯氟烃淘汰管理计划层面</w:t>
      </w:r>
      <w:r w:rsidRPr="007B3C2A">
        <w:rPr>
          <w:rFonts w:eastAsiaTheme="minorEastAsia"/>
          <w:sz w:val="24"/>
          <w:szCs w:val="24"/>
          <w:lang w:eastAsia="zh-CN"/>
        </w:rPr>
        <w:t>发挥核心作用，包括数据收集、监测与报告、部门间协调、年度配额分配、公众宣传与信息传播等工作。</w:t>
      </w:r>
      <w:r w:rsidR="00471A91" w:rsidRPr="007B3C2A">
        <w:rPr>
          <w:rFonts w:eastAsiaTheme="minorEastAsia"/>
          <w:sz w:val="24"/>
          <w:szCs w:val="24"/>
          <w:lang w:eastAsia="zh-CN"/>
        </w:rPr>
        <w:t>制冷行业技术人员协会（</w:t>
      </w:r>
      <w:r w:rsidR="00471A91" w:rsidRPr="007B3C2A">
        <w:rPr>
          <w:rFonts w:eastAsiaTheme="minorEastAsia"/>
          <w:sz w:val="24"/>
          <w:szCs w:val="24"/>
          <w:lang w:eastAsia="zh-CN"/>
        </w:rPr>
        <w:t>ART</w:t>
      </w:r>
      <w:r w:rsidR="00471A91" w:rsidRPr="007B3C2A">
        <w:rPr>
          <w:rFonts w:eastAsiaTheme="minorEastAsia"/>
          <w:sz w:val="24"/>
          <w:szCs w:val="24"/>
          <w:lang w:eastAsia="zh-CN"/>
        </w:rPr>
        <w:t>）是参与执行含氢氯氟烃淘汰管理计划的重要合作伙伴，协助开展制冷剂回收与再利用（</w:t>
      </w:r>
      <w:r w:rsidR="00471A91" w:rsidRPr="007B3C2A">
        <w:rPr>
          <w:rFonts w:eastAsiaTheme="minorEastAsia"/>
          <w:sz w:val="24"/>
          <w:szCs w:val="24"/>
          <w:lang w:eastAsia="zh-CN"/>
        </w:rPr>
        <w:t>R&amp;R</w:t>
      </w:r>
      <w:r w:rsidR="00471A91" w:rsidRPr="007B3C2A">
        <w:rPr>
          <w:rFonts w:eastAsiaTheme="minorEastAsia"/>
          <w:sz w:val="24"/>
          <w:szCs w:val="24"/>
          <w:lang w:eastAsia="zh-CN"/>
        </w:rPr>
        <w:t>）等活动，参与培训及选拔技术人员和海关官员，以及对接收工具包的车间进行识别及开展认证工作。</w:t>
      </w:r>
    </w:p>
    <w:p w14:paraId="3B52E242" w14:textId="346B7485" w:rsidR="00F202DE" w:rsidRPr="007B3C2A" w:rsidRDefault="00EE7BDD" w:rsidP="00F202DE">
      <w:pPr>
        <w:pStyle w:val="Heading1"/>
        <w:rPr>
          <w:rFonts w:eastAsiaTheme="minorEastAsia"/>
          <w:sz w:val="24"/>
          <w:szCs w:val="24"/>
          <w:lang w:eastAsia="zh-CN"/>
        </w:rPr>
      </w:pPr>
      <w:r w:rsidRPr="007B3C2A">
        <w:rPr>
          <w:rFonts w:eastAsiaTheme="minorEastAsia"/>
          <w:sz w:val="24"/>
          <w:szCs w:val="24"/>
          <w:lang w:eastAsia="zh-CN"/>
        </w:rPr>
        <w:t>在</w:t>
      </w:r>
      <w:r w:rsidR="00471A91" w:rsidRPr="007B3C2A">
        <w:rPr>
          <w:rFonts w:eastAsiaTheme="minorEastAsia"/>
          <w:sz w:val="24"/>
          <w:szCs w:val="24"/>
          <w:lang w:eastAsia="zh-CN"/>
        </w:rPr>
        <w:t>含氢氯氟烃淘汰管理计划</w:t>
      </w:r>
      <w:r w:rsidRPr="007B3C2A">
        <w:rPr>
          <w:rFonts w:eastAsiaTheme="minorEastAsia"/>
          <w:sz w:val="24"/>
          <w:szCs w:val="24"/>
          <w:lang w:eastAsia="zh-CN"/>
        </w:rPr>
        <w:t>第一阶段，共</w:t>
      </w:r>
      <w:r w:rsidR="00471A91" w:rsidRPr="007B3C2A">
        <w:rPr>
          <w:rFonts w:eastAsiaTheme="minorEastAsia"/>
          <w:sz w:val="24"/>
          <w:szCs w:val="24"/>
          <w:lang w:eastAsia="zh-CN"/>
        </w:rPr>
        <w:t>计</w:t>
      </w:r>
      <w:r w:rsidRPr="007B3C2A">
        <w:rPr>
          <w:rFonts w:eastAsiaTheme="minorEastAsia"/>
          <w:sz w:val="24"/>
          <w:szCs w:val="24"/>
          <w:lang w:eastAsia="zh-CN"/>
        </w:rPr>
        <w:t>培训</w:t>
      </w:r>
      <w:r w:rsidR="00D248B3" w:rsidRPr="007B3C2A">
        <w:rPr>
          <w:rFonts w:eastAsiaTheme="minorEastAsia"/>
          <w:sz w:val="24"/>
          <w:szCs w:val="24"/>
          <w:lang w:eastAsia="zh-CN"/>
        </w:rPr>
        <w:t>了</w:t>
      </w:r>
      <w:r w:rsidRPr="007B3C2A">
        <w:rPr>
          <w:rFonts w:eastAsiaTheme="minorEastAsia"/>
          <w:sz w:val="24"/>
          <w:szCs w:val="24"/>
          <w:lang w:eastAsia="zh-CN"/>
        </w:rPr>
        <w:t>334</w:t>
      </w:r>
      <w:r w:rsidRPr="007B3C2A">
        <w:rPr>
          <w:rFonts w:eastAsiaTheme="minorEastAsia"/>
          <w:sz w:val="24"/>
          <w:szCs w:val="24"/>
          <w:lang w:eastAsia="zh-CN"/>
        </w:rPr>
        <w:t>名海关及执法人员</w:t>
      </w:r>
      <w:r w:rsidR="00D41B03" w:rsidRPr="007B3C2A">
        <w:rPr>
          <w:rFonts w:eastAsiaTheme="minorEastAsia"/>
          <w:sz w:val="24"/>
          <w:szCs w:val="24"/>
          <w:lang w:eastAsia="zh-CN"/>
        </w:rPr>
        <w:t>，</w:t>
      </w:r>
      <w:r w:rsidRPr="007B3C2A">
        <w:rPr>
          <w:rFonts w:eastAsiaTheme="minorEastAsia"/>
          <w:sz w:val="24"/>
          <w:szCs w:val="24"/>
          <w:lang w:eastAsia="zh-CN"/>
        </w:rPr>
        <w:t>其中</w:t>
      </w:r>
      <w:r w:rsidR="00D41B03" w:rsidRPr="007B3C2A">
        <w:rPr>
          <w:rFonts w:eastAsiaTheme="minorEastAsia"/>
          <w:sz w:val="24"/>
          <w:szCs w:val="24"/>
          <w:lang w:eastAsia="zh-CN"/>
        </w:rPr>
        <w:t>有</w:t>
      </w:r>
      <w:r w:rsidRPr="007B3C2A">
        <w:rPr>
          <w:rFonts w:eastAsiaTheme="minorEastAsia"/>
          <w:sz w:val="24"/>
          <w:szCs w:val="24"/>
          <w:lang w:eastAsia="zh-CN"/>
        </w:rPr>
        <w:t>35</w:t>
      </w:r>
      <w:r w:rsidRPr="007B3C2A">
        <w:rPr>
          <w:rFonts w:eastAsiaTheme="minorEastAsia"/>
          <w:sz w:val="24"/>
          <w:szCs w:val="24"/>
          <w:lang w:eastAsia="zh-CN"/>
        </w:rPr>
        <w:t>名为女性，培训内容包括：</w:t>
      </w:r>
      <w:r w:rsidRPr="00EE7BDD">
        <w:rPr>
          <w:rFonts w:eastAsiaTheme="minorEastAsia"/>
          <w:sz w:val="24"/>
          <w:szCs w:val="24"/>
          <w:lang w:eastAsia="zh-CN"/>
        </w:rPr>
        <w:t>监控</w:t>
      </w:r>
      <w:r w:rsidR="00D41B03" w:rsidRPr="007B3C2A">
        <w:rPr>
          <w:rFonts w:eastAsiaTheme="minorEastAsia"/>
          <w:sz w:val="24"/>
          <w:szCs w:val="24"/>
          <w:lang w:eastAsia="zh-CN"/>
        </w:rPr>
        <w:t>含氢氯氟烃</w:t>
      </w:r>
      <w:r w:rsidRPr="00EE7BDD">
        <w:rPr>
          <w:rFonts w:eastAsiaTheme="minorEastAsia"/>
          <w:sz w:val="24"/>
          <w:szCs w:val="24"/>
          <w:lang w:eastAsia="zh-CN"/>
        </w:rPr>
        <w:t>进口；识别和管控</w:t>
      </w:r>
      <w:r w:rsidR="00D41B03" w:rsidRPr="007B3C2A">
        <w:rPr>
          <w:rFonts w:eastAsiaTheme="minorEastAsia"/>
          <w:sz w:val="24"/>
          <w:szCs w:val="24"/>
          <w:lang w:eastAsia="zh-CN"/>
        </w:rPr>
        <w:t>含氢氯氟烃</w:t>
      </w:r>
      <w:r w:rsidRPr="00EE7BDD">
        <w:rPr>
          <w:rFonts w:eastAsiaTheme="minorEastAsia"/>
          <w:sz w:val="24"/>
          <w:szCs w:val="24"/>
          <w:lang w:eastAsia="zh-CN"/>
        </w:rPr>
        <w:t>及</w:t>
      </w:r>
      <w:r w:rsidR="00D41B03" w:rsidRPr="007B3C2A">
        <w:rPr>
          <w:rFonts w:eastAsiaTheme="minorEastAsia"/>
          <w:sz w:val="24"/>
          <w:szCs w:val="24"/>
          <w:lang w:eastAsia="zh-CN"/>
        </w:rPr>
        <w:t>含氢氯氟烃</w:t>
      </w:r>
      <w:r w:rsidRPr="00EE7BDD">
        <w:rPr>
          <w:rFonts w:eastAsiaTheme="minorEastAsia"/>
          <w:sz w:val="24"/>
          <w:szCs w:val="24"/>
          <w:lang w:eastAsia="zh-CN"/>
        </w:rPr>
        <w:t>设备；侦查非法进口；</w:t>
      </w:r>
      <w:r w:rsidR="00F202DE" w:rsidRPr="007B3C2A">
        <w:rPr>
          <w:rFonts w:eastAsiaTheme="minorEastAsia"/>
          <w:sz w:val="24"/>
          <w:szCs w:val="24"/>
          <w:lang w:eastAsia="zh-CN"/>
        </w:rPr>
        <w:t>以及确保</w:t>
      </w:r>
      <w:r w:rsidRPr="00EE7BDD">
        <w:rPr>
          <w:rFonts w:eastAsiaTheme="minorEastAsia"/>
          <w:sz w:val="24"/>
          <w:szCs w:val="24"/>
          <w:lang w:eastAsia="zh-CN"/>
        </w:rPr>
        <w:t>有效执行</w:t>
      </w:r>
      <w:r w:rsidR="00F202DE" w:rsidRPr="007B3C2A">
        <w:rPr>
          <w:rFonts w:eastAsiaTheme="minorEastAsia"/>
          <w:sz w:val="24"/>
          <w:szCs w:val="24"/>
          <w:lang w:eastAsia="zh-CN"/>
        </w:rPr>
        <w:t>消耗臭氧层物质相关的</w:t>
      </w:r>
      <w:r w:rsidRPr="00EE7BDD">
        <w:rPr>
          <w:rFonts w:eastAsiaTheme="minorEastAsia"/>
          <w:sz w:val="24"/>
          <w:szCs w:val="24"/>
          <w:lang w:eastAsia="zh-CN"/>
        </w:rPr>
        <w:t>法规。</w:t>
      </w:r>
      <w:r w:rsidR="00F202DE" w:rsidRPr="00EE7BDD">
        <w:rPr>
          <w:rFonts w:eastAsiaTheme="minorEastAsia"/>
          <w:sz w:val="24"/>
          <w:szCs w:val="24"/>
          <w:lang w:eastAsia="zh-CN"/>
        </w:rPr>
        <w:t>项目还采购了两台制冷剂识别仪用于实际培训。</w:t>
      </w:r>
    </w:p>
    <w:p w14:paraId="0D4BCC97" w14:textId="69EBA11C" w:rsidR="00AE5952" w:rsidRPr="00940201" w:rsidRDefault="00EE7BDD" w:rsidP="00940201">
      <w:pPr>
        <w:keepNext/>
        <w:spacing w:after="240"/>
        <w:rPr>
          <w:rFonts w:ascii="KaiTi" w:eastAsia="KaiTi" w:hAnsi="KaiTi"/>
          <w:iCs/>
          <w:sz w:val="24"/>
          <w:szCs w:val="24"/>
        </w:rPr>
      </w:pPr>
      <w:r w:rsidRPr="00940201">
        <w:rPr>
          <w:rFonts w:ascii="KaiTi" w:eastAsia="KaiTi" w:hAnsi="KaiTi"/>
          <w:iCs/>
          <w:sz w:val="24"/>
          <w:szCs w:val="24"/>
        </w:rPr>
        <w:t>制冷维修行业</w:t>
      </w:r>
    </w:p>
    <w:p w14:paraId="27C69455" w14:textId="5108B944" w:rsidR="00B62E16" w:rsidRPr="00940201" w:rsidRDefault="00EE7BDD" w:rsidP="00B62E16">
      <w:pPr>
        <w:pStyle w:val="Heading1"/>
        <w:rPr>
          <w:rFonts w:eastAsiaTheme="minorEastAsia"/>
          <w:sz w:val="24"/>
          <w:szCs w:val="24"/>
          <w:lang w:eastAsia="zh-CN"/>
        </w:rPr>
      </w:pPr>
      <w:r w:rsidRPr="00940201">
        <w:rPr>
          <w:rFonts w:eastAsiaTheme="minorEastAsia"/>
          <w:sz w:val="24"/>
          <w:szCs w:val="24"/>
          <w:lang w:eastAsia="zh-CN"/>
        </w:rPr>
        <w:t>在</w:t>
      </w:r>
      <w:r w:rsidR="00F202DE" w:rsidRPr="00940201">
        <w:rPr>
          <w:rFonts w:eastAsiaTheme="minorEastAsia"/>
          <w:sz w:val="24"/>
          <w:szCs w:val="24"/>
          <w:lang w:eastAsia="zh-CN"/>
        </w:rPr>
        <w:t>含氢氯氟烃淘汰管理计划</w:t>
      </w:r>
      <w:r w:rsidRPr="00940201">
        <w:rPr>
          <w:rFonts w:eastAsiaTheme="minorEastAsia"/>
          <w:sz w:val="24"/>
          <w:szCs w:val="24"/>
          <w:lang w:eastAsia="zh-CN"/>
        </w:rPr>
        <w:t>第一阶段，</w:t>
      </w:r>
      <w:r w:rsidR="00D248B3" w:rsidRPr="00940201">
        <w:rPr>
          <w:rFonts w:eastAsiaTheme="minorEastAsia"/>
          <w:sz w:val="24"/>
          <w:szCs w:val="24"/>
          <w:lang w:eastAsia="zh-CN"/>
        </w:rPr>
        <w:t>该国在</w:t>
      </w:r>
      <w:r w:rsidR="00F202DE" w:rsidRPr="00EE7BDD">
        <w:rPr>
          <w:rFonts w:eastAsiaTheme="minorEastAsia"/>
          <w:sz w:val="24"/>
          <w:szCs w:val="24"/>
          <w:lang w:eastAsia="zh-CN"/>
        </w:rPr>
        <w:t>良好维修操作规范</w:t>
      </w:r>
      <w:r w:rsidR="00D248B3" w:rsidRPr="00940201">
        <w:rPr>
          <w:rFonts w:eastAsiaTheme="minorEastAsia"/>
          <w:sz w:val="24"/>
          <w:szCs w:val="24"/>
          <w:lang w:eastAsia="zh-CN"/>
        </w:rPr>
        <w:t>层面</w:t>
      </w:r>
      <w:r w:rsidRPr="00940201">
        <w:rPr>
          <w:rFonts w:eastAsiaTheme="minorEastAsia"/>
          <w:sz w:val="24"/>
          <w:szCs w:val="24"/>
          <w:lang w:eastAsia="zh-CN"/>
        </w:rPr>
        <w:t>共</w:t>
      </w:r>
      <w:r w:rsidR="00F202DE" w:rsidRPr="00940201">
        <w:rPr>
          <w:rFonts w:eastAsiaTheme="minorEastAsia"/>
          <w:sz w:val="24"/>
          <w:szCs w:val="24"/>
          <w:lang w:eastAsia="zh-CN"/>
        </w:rPr>
        <w:t>计</w:t>
      </w:r>
      <w:r w:rsidRPr="00940201">
        <w:rPr>
          <w:rFonts w:eastAsiaTheme="minorEastAsia"/>
          <w:sz w:val="24"/>
          <w:szCs w:val="24"/>
          <w:lang w:eastAsia="zh-CN"/>
        </w:rPr>
        <w:t>培训</w:t>
      </w:r>
      <w:r w:rsidRPr="00940201">
        <w:rPr>
          <w:rFonts w:eastAsiaTheme="minorEastAsia"/>
          <w:sz w:val="24"/>
          <w:szCs w:val="24"/>
          <w:lang w:eastAsia="zh-CN"/>
        </w:rPr>
        <w:t>418</w:t>
      </w:r>
      <w:r w:rsidRPr="00940201">
        <w:rPr>
          <w:rFonts w:eastAsiaTheme="minorEastAsia"/>
          <w:sz w:val="24"/>
          <w:szCs w:val="24"/>
          <w:lang w:eastAsia="zh-CN"/>
        </w:rPr>
        <w:t>名</w:t>
      </w:r>
      <w:r w:rsidR="00B12DB8" w:rsidRPr="00940201">
        <w:rPr>
          <w:rFonts w:eastAsiaTheme="minorEastAsia"/>
          <w:sz w:val="24"/>
          <w:szCs w:val="24"/>
          <w:lang w:eastAsia="zh-CN"/>
        </w:rPr>
        <w:t>技术人员</w:t>
      </w:r>
      <w:r w:rsidR="00F202DE" w:rsidRPr="00940201">
        <w:rPr>
          <w:rFonts w:eastAsiaTheme="minorEastAsia"/>
          <w:sz w:val="24"/>
          <w:szCs w:val="24"/>
          <w:lang w:eastAsia="zh-CN"/>
        </w:rPr>
        <w:t>，</w:t>
      </w:r>
      <w:r w:rsidRPr="00940201">
        <w:rPr>
          <w:rFonts w:eastAsiaTheme="minorEastAsia"/>
          <w:sz w:val="24"/>
          <w:szCs w:val="24"/>
          <w:lang w:eastAsia="zh-CN"/>
        </w:rPr>
        <w:t>其中</w:t>
      </w:r>
      <w:r w:rsidR="00F202DE" w:rsidRPr="00940201">
        <w:rPr>
          <w:rFonts w:eastAsiaTheme="minorEastAsia"/>
          <w:sz w:val="24"/>
          <w:szCs w:val="24"/>
          <w:lang w:eastAsia="zh-CN"/>
        </w:rPr>
        <w:t>包括</w:t>
      </w:r>
      <w:r w:rsidRPr="00940201">
        <w:rPr>
          <w:rFonts w:eastAsiaTheme="minorEastAsia"/>
          <w:sz w:val="24"/>
          <w:szCs w:val="24"/>
          <w:lang w:eastAsia="zh-CN"/>
        </w:rPr>
        <w:t>4</w:t>
      </w:r>
      <w:r w:rsidRPr="00940201">
        <w:rPr>
          <w:rFonts w:eastAsiaTheme="minorEastAsia"/>
          <w:sz w:val="24"/>
          <w:szCs w:val="24"/>
          <w:lang w:eastAsia="zh-CN"/>
        </w:rPr>
        <w:t>名女性，培训内容包括：</w:t>
      </w:r>
      <w:r w:rsidRPr="00EE7BDD">
        <w:rPr>
          <w:rFonts w:eastAsiaTheme="minorEastAsia"/>
          <w:sz w:val="24"/>
          <w:szCs w:val="24"/>
          <w:lang w:eastAsia="zh-CN"/>
        </w:rPr>
        <w:t>使用</w:t>
      </w:r>
      <w:r w:rsidR="00B12DB8" w:rsidRPr="00EE7BDD">
        <w:rPr>
          <w:rFonts w:eastAsiaTheme="minorEastAsia"/>
          <w:sz w:val="24"/>
          <w:szCs w:val="24"/>
          <w:lang w:eastAsia="zh-CN"/>
        </w:rPr>
        <w:t>替代</w:t>
      </w:r>
      <w:r w:rsidR="00B12DB8" w:rsidRPr="00940201">
        <w:rPr>
          <w:rFonts w:eastAsiaTheme="minorEastAsia"/>
          <w:sz w:val="24"/>
          <w:szCs w:val="24"/>
          <w:lang w:eastAsia="zh-CN"/>
        </w:rPr>
        <w:t>含氢氯氟烃的替代型制冷剂，例如</w:t>
      </w:r>
      <w:r w:rsidRPr="00EE7BDD">
        <w:rPr>
          <w:rFonts w:eastAsiaTheme="minorEastAsia"/>
          <w:sz w:val="24"/>
          <w:szCs w:val="24"/>
          <w:lang w:eastAsia="zh-CN"/>
        </w:rPr>
        <w:t>碳氢类制冷剂。</w:t>
      </w:r>
      <w:r w:rsidR="00B12DB8" w:rsidRPr="00EE7BDD">
        <w:rPr>
          <w:rFonts w:eastAsiaTheme="minorEastAsia"/>
          <w:sz w:val="24"/>
          <w:szCs w:val="24"/>
          <w:lang w:eastAsia="zh-CN"/>
        </w:rPr>
        <w:t>此外，来自</w:t>
      </w:r>
      <w:r w:rsidR="00D248B3" w:rsidRPr="00940201">
        <w:rPr>
          <w:rFonts w:eastAsiaTheme="minorEastAsia"/>
          <w:sz w:val="24"/>
          <w:szCs w:val="24"/>
          <w:lang w:eastAsia="zh-CN"/>
        </w:rPr>
        <w:t>数</w:t>
      </w:r>
      <w:r w:rsidR="00B12DB8" w:rsidRPr="00940201">
        <w:rPr>
          <w:rFonts w:eastAsiaTheme="minorEastAsia"/>
          <w:sz w:val="24"/>
          <w:szCs w:val="24"/>
          <w:lang w:eastAsia="zh-CN"/>
        </w:rPr>
        <w:t>个</w:t>
      </w:r>
      <w:r w:rsidR="00B12DB8" w:rsidRPr="00EE7BDD">
        <w:rPr>
          <w:rFonts w:eastAsiaTheme="minorEastAsia"/>
          <w:sz w:val="24"/>
          <w:szCs w:val="24"/>
          <w:lang w:eastAsia="zh-CN"/>
        </w:rPr>
        <w:t>技术院校的</w:t>
      </w:r>
      <w:r w:rsidR="00B12DB8" w:rsidRPr="00EE7BDD">
        <w:rPr>
          <w:rFonts w:eastAsiaTheme="minorEastAsia"/>
          <w:sz w:val="24"/>
          <w:szCs w:val="24"/>
          <w:lang w:eastAsia="zh-CN"/>
        </w:rPr>
        <w:t>3</w:t>
      </w:r>
      <w:r w:rsidR="00B12DB8" w:rsidRPr="00EE7BDD">
        <w:rPr>
          <w:rFonts w:eastAsiaTheme="minorEastAsia"/>
          <w:sz w:val="24"/>
          <w:szCs w:val="24"/>
          <w:lang w:eastAsia="zh-CN"/>
        </w:rPr>
        <w:t>名培训师接受了制冷基础</w:t>
      </w:r>
      <w:r w:rsidR="00B62E16" w:rsidRPr="00940201">
        <w:rPr>
          <w:rFonts w:eastAsiaTheme="minorEastAsia"/>
          <w:sz w:val="24"/>
          <w:szCs w:val="24"/>
          <w:lang w:eastAsia="zh-CN"/>
        </w:rPr>
        <w:t>知识以及</w:t>
      </w:r>
      <w:r w:rsidR="00B12DB8" w:rsidRPr="00EE7BDD">
        <w:rPr>
          <w:rFonts w:eastAsiaTheme="minorEastAsia"/>
          <w:sz w:val="24"/>
          <w:szCs w:val="24"/>
          <w:lang w:eastAsia="zh-CN"/>
        </w:rPr>
        <w:t>替代</w:t>
      </w:r>
      <w:r w:rsidR="00B12DB8" w:rsidRPr="00940201">
        <w:rPr>
          <w:rFonts w:eastAsiaTheme="minorEastAsia"/>
          <w:sz w:val="24"/>
          <w:szCs w:val="24"/>
          <w:lang w:eastAsia="zh-CN"/>
        </w:rPr>
        <w:t>含氢氯氟烃的</w:t>
      </w:r>
      <w:r w:rsidR="00B12DB8" w:rsidRPr="00EE7BDD">
        <w:rPr>
          <w:rFonts w:eastAsiaTheme="minorEastAsia"/>
          <w:sz w:val="24"/>
          <w:szCs w:val="24"/>
          <w:lang w:eastAsia="zh-CN"/>
        </w:rPr>
        <w:t>替代</w:t>
      </w:r>
      <w:r w:rsidR="00B62E16" w:rsidRPr="00940201">
        <w:rPr>
          <w:rFonts w:eastAsiaTheme="minorEastAsia"/>
          <w:sz w:val="24"/>
          <w:szCs w:val="24"/>
          <w:lang w:eastAsia="zh-CN"/>
        </w:rPr>
        <w:t>品等方面的</w:t>
      </w:r>
      <w:r w:rsidR="00B12DB8" w:rsidRPr="00EE7BDD">
        <w:rPr>
          <w:rFonts w:eastAsiaTheme="minorEastAsia"/>
          <w:sz w:val="24"/>
          <w:szCs w:val="24"/>
          <w:lang w:eastAsia="zh-CN"/>
        </w:rPr>
        <w:t>培训。</w:t>
      </w:r>
      <w:r w:rsidR="00B62E16" w:rsidRPr="00940201">
        <w:rPr>
          <w:rFonts w:eastAsiaTheme="minorEastAsia"/>
          <w:sz w:val="24"/>
          <w:szCs w:val="24"/>
          <w:lang w:eastAsia="zh-CN"/>
        </w:rPr>
        <w:t>技术人员</w:t>
      </w:r>
      <w:r w:rsidR="00B62E16" w:rsidRPr="00EE7BDD">
        <w:rPr>
          <w:rFonts w:eastAsiaTheme="minorEastAsia"/>
          <w:sz w:val="24"/>
          <w:szCs w:val="24"/>
          <w:lang w:eastAsia="zh-CN"/>
        </w:rPr>
        <w:t>还参与公众宣传，为消费者提供有关法律要求、制冷剂选择及环保设备</w:t>
      </w:r>
      <w:r w:rsidR="00B62E16" w:rsidRPr="00940201">
        <w:rPr>
          <w:rFonts w:eastAsiaTheme="minorEastAsia"/>
          <w:sz w:val="24"/>
          <w:szCs w:val="24"/>
          <w:lang w:eastAsia="zh-CN"/>
        </w:rPr>
        <w:t>等方面</w:t>
      </w:r>
      <w:r w:rsidR="00B62E16" w:rsidRPr="00EE7BDD">
        <w:rPr>
          <w:rFonts w:eastAsiaTheme="minorEastAsia"/>
          <w:sz w:val="24"/>
          <w:szCs w:val="24"/>
          <w:lang w:eastAsia="zh-CN"/>
        </w:rPr>
        <w:t>的咨询。制冷</w:t>
      </w:r>
      <w:r w:rsidR="00B62E16" w:rsidRPr="00940201">
        <w:rPr>
          <w:rFonts w:eastAsiaTheme="minorEastAsia"/>
          <w:sz w:val="24"/>
          <w:szCs w:val="24"/>
          <w:lang w:eastAsia="zh-CN"/>
        </w:rPr>
        <w:t>技术人员</w:t>
      </w:r>
      <w:r w:rsidR="00B62E16" w:rsidRPr="00EE7BDD">
        <w:rPr>
          <w:rFonts w:eastAsiaTheme="minorEastAsia"/>
          <w:sz w:val="24"/>
          <w:szCs w:val="24"/>
          <w:lang w:eastAsia="zh-CN"/>
        </w:rPr>
        <w:t>协会（</w:t>
      </w:r>
      <w:r w:rsidR="00B62E16" w:rsidRPr="00EE7BDD">
        <w:rPr>
          <w:rFonts w:eastAsiaTheme="minorEastAsia"/>
          <w:sz w:val="24"/>
          <w:szCs w:val="24"/>
          <w:lang w:eastAsia="zh-CN"/>
        </w:rPr>
        <w:t>ART</w:t>
      </w:r>
      <w:r w:rsidR="00B62E16" w:rsidRPr="00EE7BDD">
        <w:rPr>
          <w:rFonts w:eastAsiaTheme="minorEastAsia"/>
          <w:sz w:val="24"/>
          <w:szCs w:val="24"/>
          <w:lang w:eastAsia="zh-CN"/>
        </w:rPr>
        <w:t>）在协调与支持这些培训活动中发挥了关键作用，并参与了所有培训</w:t>
      </w:r>
      <w:r w:rsidR="00B62E16" w:rsidRPr="00940201">
        <w:rPr>
          <w:rFonts w:eastAsiaTheme="minorEastAsia"/>
          <w:sz w:val="24"/>
          <w:szCs w:val="24"/>
          <w:lang w:eastAsia="zh-CN"/>
        </w:rPr>
        <w:t>活动</w:t>
      </w:r>
      <w:r w:rsidR="00B62E16" w:rsidRPr="00EE7BDD">
        <w:rPr>
          <w:rFonts w:eastAsiaTheme="minorEastAsia"/>
          <w:sz w:val="24"/>
          <w:szCs w:val="24"/>
          <w:lang w:eastAsia="zh-CN"/>
        </w:rPr>
        <w:t>。</w:t>
      </w:r>
    </w:p>
    <w:p w14:paraId="6DA3DD38" w14:textId="504DA2D0" w:rsidR="00EE7BDD" w:rsidRPr="00EE7BDD" w:rsidRDefault="00EE7BDD" w:rsidP="00EB396B">
      <w:pPr>
        <w:pStyle w:val="Heading1"/>
        <w:rPr>
          <w:rFonts w:eastAsiaTheme="minorEastAsia"/>
          <w:sz w:val="24"/>
          <w:szCs w:val="24"/>
          <w:lang w:eastAsia="zh-CN"/>
        </w:rPr>
      </w:pPr>
      <w:r w:rsidRPr="00940201">
        <w:rPr>
          <w:rFonts w:eastAsiaTheme="minorEastAsia"/>
          <w:sz w:val="24"/>
          <w:szCs w:val="24"/>
          <w:lang w:eastAsia="zh-CN"/>
        </w:rPr>
        <w:t>国家臭氧办公室（</w:t>
      </w:r>
      <w:r w:rsidRPr="00940201">
        <w:rPr>
          <w:rFonts w:eastAsiaTheme="minorEastAsia"/>
          <w:sz w:val="24"/>
          <w:szCs w:val="24"/>
          <w:lang w:eastAsia="zh-CN"/>
        </w:rPr>
        <w:t>NOU</w:t>
      </w:r>
      <w:r w:rsidRPr="00940201">
        <w:rPr>
          <w:rFonts w:eastAsiaTheme="minorEastAsia"/>
          <w:sz w:val="24"/>
          <w:szCs w:val="24"/>
          <w:lang w:eastAsia="zh-CN"/>
        </w:rPr>
        <w:t>）设计并</w:t>
      </w:r>
      <w:r w:rsidR="00B62E16" w:rsidRPr="00940201">
        <w:rPr>
          <w:rFonts w:eastAsiaTheme="minorEastAsia"/>
          <w:sz w:val="24"/>
          <w:szCs w:val="24"/>
          <w:lang w:eastAsia="zh-CN"/>
        </w:rPr>
        <w:t>开展</w:t>
      </w:r>
      <w:r w:rsidRPr="00940201">
        <w:rPr>
          <w:rFonts w:eastAsiaTheme="minorEastAsia"/>
          <w:sz w:val="24"/>
          <w:szCs w:val="24"/>
          <w:lang w:eastAsia="zh-CN"/>
        </w:rPr>
        <w:t>了公众教育与宣传活动，以提高全</w:t>
      </w:r>
      <w:r w:rsidR="00B62E16" w:rsidRPr="00940201">
        <w:rPr>
          <w:rFonts w:eastAsiaTheme="minorEastAsia"/>
          <w:sz w:val="24"/>
          <w:szCs w:val="24"/>
          <w:lang w:eastAsia="zh-CN"/>
        </w:rPr>
        <w:t>民</w:t>
      </w:r>
      <w:r w:rsidRPr="00940201">
        <w:rPr>
          <w:rFonts w:eastAsiaTheme="minorEastAsia"/>
          <w:sz w:val="24"/>
          <w:szCs w:val="24"/>
          <w:lang w:eastAsia="zh-CN"/>
        </w:rPr>
        <w:t>对臭氧层保护及《蒙特利尔议定书》作用的认识，具体包括：</w:t>
      </w:r>
      <w:r w:rsidR="00B62E16" w:rsidRPr="00940201">
        <w:rPr>
          <w:rFonts w:eastAsiaTheme="minorEastAsia"/>
          <w:sz w:val="24"/>
          <w:szCs w:val="24"/>
          <w:lang w:eastAsia="zh-CN"/>
        </w:rPr>
        <w:t>用</w:t>
      </w:r>
      <w:r w:rsidRPr="00EE7BDD">
        <w:rPr>
          <w:rFonts w:eastAsiaTheme="minorEastAsia"/>
          <w:sz w:val="24"/>
          <w:szCs w:val="24"/>
          <w:lang w:eastAsia="zh-CN"/>
        </w:rPr>
        <w:t>当地语言</w:t>
      </w:r>
      <w:r w:rsidR="00B62E16" w:rsidRPr="00940201">
        <w:rPr>
          <w:rFonts w:eastAsiaTheme="minorEastAsia"/>
          <w:sz w:val="24"/>
          <w:szCs w:val="24"/>
          <w:lang w:eastAsia="zh-CN"/>
        </w:rPr>
        <w:t>编写</w:t>
      </w:r>
      <w:r w:rsidRPr="00EE7BDD">
        <w:rPr>
          <w:rFonts w:eastAsiaTheme="minorEastAsia"/>
          <w:sz w:val="24"/>
          <w:szCs w:val="24"/>
          <w:lang w:eastAsia="zh-CN"/>
        </w:rPr>
        <w:t>宣传资料；开展媒</w:t>
      </w:r>
      <w:r w:rsidRPr="00EE7BDD">
        <w:rPr>
          <w:rFonts w:eastAsiaTheme="minorEastAsia"/>
          <w:sz w:val="24"/>
          <w:szCs w:val="24"/>
          <w:lang w:eastAsia="zh-CN"/>
        </w:rPr>
        <w:lastRenderedPageBreak/>
        <w:t>体宣传</w:t>
      </w:r>
      <w:r w:rsidR="00A6131A" w:rsidRPr="00940201">
        <w:rPr>
          <w:rFonts w:eastAsiaTheme="minorEastAsia"/>
          <w:sz w:val="24"/>
          <w:szCs w:val="24"/>
          <w:lang w:eastAsia="zh-CN"/>
        </w:rPr>
        <w:t>活动</w:t>
      </w:r>
      <w:r w:rsidRPr="00EE7BDD">
        <w:rPr>
          <w:rFonts w:eastAsiaTheme="minorEastAsia"/>
          <w:sz w:val="24"/>
          <w:szCs w:val="24"/>
          <w:lang w:eastAsia="zh-CN"/>
        </w:rPr>
        <w:t>（电视、电台、报刊及宣传册）；为</w:t>
      </w:r>
      <w:r w:rsidR="00A6131A" w:rsidRPr="00940201">
        <w:rPr>
          <w:rFonts w:eastAsiaTheme="minorEastAsia"/>
          <w:sz w:val="24"/>
          <w:szCs w:val="24"/>
          <w:lang w:eastAsia="zh-CN"/>
        </w:rPr>
        <w:t>该国</w:t>
      </w:r>
      <w:r w:rsidRPr="00EE7BDD">
        <w:rPr>
          <w:rFonts w:eastAsiaTheme="minorEastAsia"/>
          <w:sz w:val="24"/>
          <w:szCs w:val="24"/>
          <w:lang w:eastAsia="zh-CN"/>
        </w:rPr>
        <w:t>教育与职业培训部（</w:t>
      </w:r>
      <w:r w:rsidRPr="00EE7BDD">
        <w:rPr>
          <w:rFonts w:eastAsiaTheme="minorEastAsia"/>
          <w:sz w:val="24"/>
          <w:szCs w:val="24"/>
          <w:lang w:eastAsia="zh-CN"/>
        </w:rPr>
        <w:t>MENFOP</w:t>
      </w:r>
      <w:r w:rsidRPr="00EE7BDD">
        <w:rPr>
          <w:rFonts w:eastAsiaTheme="minorEastAsia"/>
          <w:sz w:val="24"/>
          <w:szCs w:val="24"/>
          <w:lang w:eastAsia="zh-CN"/>
        </w:rPr>
        <w:t>）</w:t>
      </w:r>
      <w:r w:rsidR="00A6131A" w:rsidRPr="00940201">
        <w:rPr>
          <w:rFonts w:eastAsiaTheme="minorEastAsia"/>
          <w:sz w:val="24"/>
          <w:szCs w:val="24"/>
          <w:lang w:eastAsia="zh-CN"/>
        </w:rPr>
        <w:t>的</w:t>
      </w:r>
      <w:r w:rsidRPr="00EE7BDD">
        <w:rPr>
          <w:rFonts w:eastAsiaTheme="minorEastAsia"/>
          <w:sz w:val="24"/>
          <w:szCs w:val="24"/>
          <w:lang w:eastAsia="zh-CN"/>
        </w:rPr>
        <w:t>10</w:t>
      </w:r>
      <w:r w:rsidRPr="00EE7BDD">
        <w:rPr>
          <w:rFonts w:eastAsiaTheme="minorEastAsia"/>
          <w:sz w:val="24"/>
          <w:szCs w:val="24"/>
          <w:lang w:eastAsia="zh-CN"/>
        </w:rPr>
        <w:t>名培训师举办</w:t>
      </w:r>
      <w:r w:rsidR="00A6131A" w:rsidRPr="00940201">
        <w:rPr>
          <w:rFonts w:eastAsiaTheme="minorEastAsia"/>
          <w:sz w:val="24"/>
          <w:szCs w:val="24"/>
          <w:lang w:eastAsia="zh-CN"/>
        </w:rPr>
        <w:t>了一场</w:t>
      </w:r>
      <w:r w:rsidRPr="00EE7BDD">
        <w:rPr>
          <w:rFonts w:eastAsiaTheme="minorEastAsia"/>
          <w:sz w:val="24"/>
          <w:szCs w:val="24"/>
          <w:lang w:eastAsia="zh-CN"/>
        </w:rPr>
        <w:t>培训</w:t>
      </w:r>
      <w:r w:rsidR="00A6131A" w:rsidRPr="00940201">
        <w:rPr>
          <w:rFonts w:eastAsiaTheme="minorEastAsia"/>
          <w:sz w:val="24"/>
          <w:szCs w:val="24"/>
          <w:lang w:eastAsia="zh-CN"/>
        </w:rPr>
        <w:t>研讨会</w:t>
      </w:r>
      <w:r w:rsidRPr="00EE7BDD">
        <w:rPr>
          <w:rFonts w:eastAsiaTheme="minorEastAsia"/>
          <w:sz w:val="24"/>
          <w:szCs w:val="24"/>
          <w:lang w:eastAsia="zh-CN"/>
        </w:rPr>
        <w:t>；</w:t>
      </w:r>
      <w:r w:rsidR="00A6131A" w:rsidRPr="00940201">
        <w:rPr>
          <w:rFonts w:eastAsiaTheme="minorEastAsia"/>
          <w:sz w:val="24"/>
          <w:szCs w:val="24"/>
          <w:lang w:eastAsia="zh-CN"/>
        </w:rPr>
        <w:t>并</w:t>
      </w:r>
      <w:r w:rsidRPr="00EE7BDD">
        <w:rPr>
          <w:rFonts w:eastAsiaTheme="minorEastAsia"/>
          <w:sz w:val="24"/>
          <w:szCs w:val="24"/>
          <w:lang w:eastAsia="zh-CN"/>
        </w:rPr>
        <w:t>为</w:t>
      </w:r>
      <w:r w:rsidR="00A6131A" w:rsidRPr="00940201">
        <w:rPr>
          <w:rFonts w:eastAsiaTheme="minorEastAsia"/>
          <w:sz w:val="24"/>
          <w:szCs w:val="24"/>
          <w:lang w:eastAsia="zh-CN"/>
        </w:rPr>
        <w:t>参加</w:t>
      </w:r>
      <w:r w:rsidR="00D248B3" w:rsidRPr="00EE7BDD">
        <w:rPr>
          <w:rFonts w:eastAsiaTheme="minorEastAsia"/>
          <w:sz w:val="24"/>
          <w:szCs w:val="24"/>
          <w:lang w:eastAsia="zh-CN"/>
        </w:rPr>
        <w:t>教育与职业培训部</w:t>
      </w:r>
      <w:r w:rsidR="00D248B3" w:rsidRPr="00940201">
        <w:rPr>
          <w:rFonts w:eastAsiaTheme="minorEastAsia"/>
          <w:sz w:val="24"/>
          <w:szCs w:val="24"/>
          <w:lang w:eastAsia="zh-CN"/>
        </w:rPr>
        <w:t>旗下</w:t>
      </w:r>
      <w:r w:rsidRPr="00EE7BDD">
        <w:rPr>
          <w:rFonts w:eastAsiaTheme="minorEastAsia"/>
          <w:sz w:val="24"/>
          <w:szCs w:val="24"/>
          <w:lang w:eastAsia="zh-CN"/>
        </w:rPr>
        <w:t>职业培训项目的</w:t>
      </w:r>
      <w:r w:rsidRPr="00EE7BDD">
        <w:rPr>
          <w:rFonts w:eastAsiaTheme="minorEastAsia"/>
          <w:sz w:val="24"/>
          <w:szCs w:val="24"/>
          <w:lang w:eastAsia="zh-CN"/>
        </w:rPr>
        <w:t>29</w:t>
      </w:r>
      <w:r w:rsidRPr="00EE7BDD">
        <w:rPr>
          <w:rFonts w:eastAsiaTheme="minorEastAsia"/>
          <w:sz w:val="24"/>
          <w:szCs w:val="24"/>
          <w:lang w:eastAsia="zh-CN"/>
        </w:rPr>
        <w:t>名辍学青年（其中</w:t>
      </w:r>
      <w:r w:rsidR="00A6131A" w:rsidRPr="00940201">
        <w:rPr>
          <w:rFonts w:eastAsiaTheme="minorEastAsia"/>
          <w:sz w:val="24"/>
          <w:szCs w:val="24"/>
          <w:lang w:eastAsia="zh-CN"/>
        </w:rPr>
        <w:t>有</w:t>
      </w:r>
      <w:r w:rsidRPr="00EE7BDD">
        <w:rPr>
          <w:rFonts w:eastAsiaTheme="minorEastAsia"/>
          <w:sz w:val="24"/>
          <w:szCs w:val="24"/>
          <w:lang w:eastAsia="zh-CN"/>
        </w:rPr>
        <w:t>4</w:t>
      </w:r>
      <w:r w:rsidRPr="00EE7BDD">
        <w:rPr>
          <w:rFonts w:eastAsiaTheme="minorEastAsia"/>
          <w:sz w:val="24"/>
          <w:szCs w:val="24"/>
          <w:lang w:eastAsia="zh-CN"/>
        </w:rPr>
        <w:t>名女性）举办</w:t>
      </w:r>
      <w:r w:rsidR="00A6131A" w:rsidRPr="00940201">
        <w:rPr>
          <w:rFonts w:eastAsiaTheme="minorEastAsia"/>
          <w:sz w:val="24"/>
          <w:szCs w:val="24"/>
          <w:lang w:eastAsia="zh-CN"/>
        </w:rPr>
        <w:t>了</w:t>
      </w:r>
      <w:r w:rsidRPr="00EE7BDD">
        <w:rPr>
          <w:rFonts w:eastAsiaTheme="minorEastAsia"/>
          <w:sz w:val="24"/>
          <w:szCs w:val="24"/>
          <w:lang w:eastAsia="zh-CN"/>
        </w:rPr>
        <w:t>两场</w:t>
      </w:r>
      <w:r w:rsidR="00A6131A" w:rsidRPr="00EE7BDD">
        <w:rPr>
          <w:rFonts w:eastAsiaTheme="minorEastAsia"/>
          <w:sz w:val="24"/>
          <w:szCs w:val="24"/>
          <w:lang w:eastAsia="zh-CN"/>
        </w:rPr>
        <w:t>培训</w:t>
      </w:r>
      <w:r w:rsidR="00A6131A" w:rsidRPr="00940201">
        <w:rPr>
          <w:rFonts w:eastAsiaTheme="minorEastAsia"/>
          <w:sz w:val="24"/>
          <w:szCs w:val="24"/>
          <w:lang w:eastAsia="zh-CN"/>
        </w:rPr>
        <w:t>研讨会</w:t>
      </w:r>
      <w:r w:rsidRPr="00EE7BDD">
        <w:rPr>
          <w:rFonts w:eastAsiaTheme="minorEastAsia"/>
          <w:sz w:val="24"/>
          <w:szCs w:val="24"/>
          <w:lang w:eastAsia="zh-CN"/>
        </w:rPr>
        <w:t>。</w:t>
      </w:r>
    </w:p>
    <w:p w14:paraId="1AFFD205" w14:textId="4D6BD8CF" w:rsidR="00AE5952" w:rsidRPr="00940201" w:rsidRDefault="00EE7BDD" w:rsidP="00940201">
      <w:pPr>
        <w:keepNext/>
        <w:spacing w:after="240"/>
        <w:rPr>
          <w:rFonts w:ascii="KaiTi" w:eastAsia="KaiTi" w:hAnsi="KaiTi"/>
          <w:iCs/>
        </w:rPr>
      </w:pPr>
      <w:r w:rsidRPr="00940201">
        <w:rPr>
          <w:rFonts w:ascii="KaiTi" w:eastAsia="KaiTi" w:hAnsi="KaiTi"/>
          <w:iCs/>
          <w:sz w:val="24"/>
          <w:szCs w:val="24"/>
        </w:rPr>
        <w:t>项目实施与监测</w:t>
      </w:r>
      <w:r w:rsidR="00AE5952" w:rsidRPr="00940201">
        <w:rPr>
          <w:rFonts w:ascii="KaiTi" w:eastAsia="KaiTi" w:hAnsi="KaiTi"/>
          <w:iCs/>
          <w:sz w:val="24"/>
          <w:szCs w:val="24"/>
        </w:rPr>
        <w:t xml:space="preserve"> </w:t>
      </w:r>
    </w:p>
    <w:p w14:paraId="6328C130" w14:textId="6A8D7E31" w:rsidR="00AE5952" w:rsidRPr="007B3C2A" w:rsidRDefault="00A6131A" w:rsidP="00D9571D">
      <w:pPr>
        <w:pStyle w:val="Heading1"/>
        <w:rPr>
          <w:rFonts w:eastAsiaTheme="minorEastAsia"/>
          <w:sz w:val="24"/>
          <w:szCs w:val="24"/>
          <w:lang w:eastAsia="zh-CN"/>
        </w:rPr>
      </w:pPr>
      <w:r w:rsidRPr="007B3C2A">
        <w:rPr>
          <w:rFonts w:eastAsiaTheme="minorEastAsia"/>
          <w:sz w:val="24"/>
          <w:szCs w:val="24"/>
          <w:lang w:eastAsia="zh-CN"/>
        </w:rPr>
        <w:t>该国按计划开展</w:t>
      </w:r>
      <w:r w:rsidR="00EE7BDD" w:rsidRPr="007B3C2A">
        <w:rPr>
          <w:rFonts w:eastAsiaTheme="minorEastAsia"/>
          <w:sz w:val="24"/>
          <w:szCs w:val="24"/>
          <w:lang w:eastAsia="zh-CN"/>
        </w:rPr>
        <w:t>项目监测与评估工作，预算主要用于物资采购、国内差旅及聘请国家顾问。在国家臭氧委员会的支持下，国家顾问在项目实施的每</w:t>
      </w:r>
      <w:r w:rsidR="00D248B3" w:rsidRPr="007B3C2A">
        <w:rPr>
          <w:rFonts w:eastAsiaTheme="minorEastAsia"/>
          <w:sz w:val="24"/>
          <w:szCs w:val="24"/>
          <w:lang w:eastAsia="zh-CN"/>
        </w:rPr>
        <w:t>期</w:t>
      </w:r>
      <w:r w:rsidR="00EE7BDD" w:rsidRPr="007B3C2A">
        <w:rPr>
          <w:rFonts w:eastAsiaTheme="minorEastAsia"/>
          <w:sz w:val="24"/>
          <w:szCs w:val="24"/>
          <w:lang w:eastAsia="zh-CN"/>
        </w:rPr>
        <w:t>拨款阶段共</w:t>
      </w:r>
      <w:r w:rsidRPr="007B3C2A">
        <w:rPr>
          <w:rFonts w:eastAsiaTheme="minorEastAsia"/>
          <w:sz w:val="24"/>
          <w:szCs w:val="24"/>
          <w:lang w:eastAsia="zh-CN"/>
        </w:rPr>
        <w:t>计</w:t>
      </w:r>
      <w:r w:rsidR="00EE7BDD" w:rsidRPr="007B3C2A">
        <w:rPr>
          <w:rFonts w:eastAsiaTheme="minorEastAsia"/>
          <w:sz w:val="24"/>
          <w:szCs w:val="24"/>
          <w:lang w:eastAsia="zh-CN"/>
        </w:rPr>
        <w:t>开展了</w:t>
      </w:r>
      <w:r w:rsidR="00EE7BDD" w:rsidRPr="007B3C2A">
        <w:rPr>
          <w:rFonts w:eastAsiaTheme="minorEastAsia"/>
          <w:sz w:val="24"/>
          <w:szCs w:val="24"/>
          <w:lang w:eastAsia="zh-CN"/>
        </w:rPr>
        <w:t>10</w:t>
      </w:r>
      <w:r w:rsidR="00EE7BDD" w:rsidRPr="007B3C2A">
        <w:rPr>
          <w:rFonts w:eastAsiaTheme="minorEastAsia"/>
          <w:sz w:val="24"/>
          <w:szCs w:val="24"/>
          <w:lang w:eastAsia="zh-CN"/>
        </w:rPr>
        <w:t>次监测与评估活动，</w:t>
      </w:r>
      <w:r w:rsidRPr="007B3C2A">
        <w:rPr>
          <w:rFonts w:eastAsiaTheme="minorEastAsia"/>
          <w:sz w:val="24"/>
          <w:szCs w:val="24"/>
          <w:lang w:eastAsia="zh-CN"/>
        </w:rPr>
        <w:t>以</w:t>
      </w:r>
      <w:r w:rsidR="00EE7BDD" w:rsidRPr="007B3C2A">
        <w:rPr>
          <w:rFonts w:eastAsiaTheme="minorEastAsia"/>
          <w:sz w:val="24"/>
          <w:szCs w:val="24"/>
          <w:lang w:eastAsia="zh-CN"/>
        </w:rPr>
        <w:t>确保项目顺利推进。</w:t>
      </w:r>
    </w:p>
    <w:p w14:paraId="5361D6A0" w14:textId="512F1F80" w:rsidR="00563DA8" w:rsidRPr="007B3C2A" w:rsidRDefault="00EE7BDD" w:rsidP="004A4122">
      <w:pPr>
        <w:keepNext/>
        <w:spacing w:before="240" w:after="240"/>
        <w:rPr>
          <w:rFonts w:eastAsiaTheme="minorEastAsia"/>
          <w:sz w:val="24"/>
          <w:szCs w:val="24"/>
          <w:u w:val="single"/>
          <w:lang w:eastAsia="zh-CN"/>
        </w:rPr>
      </w:pPr>
      <w:bookmarkStart w:id="4" w:name="_Hlk126915699"/>
      <w:r w:rsidRPr="007B3C2A">
        <w:rPr>
          <w:rFonts w:eastAsiaTheme="minorEastAsia"/>
          <w:sz w:val="24"/>
          <w:szCs w:val="24"/>
          <w:u w:val="single"/>
          <w:lang w:eastAsia="zh-CN"/>
        </w:rPr>
        <w:t>资金拨付情况</w:t>
      </w:r>
    </w:p>
    <w:p w14:paraId="5E4C69BC" w14:textId="17D85B74" w:rsidR="000F6C18" w:rsidRPr="007B3C2A" w:rsidRDefault="00EE7BDD" w:rsidP="0020310B">
      <w:pPr>
        <w:pStyle w:val="Heading1"/>
        <w:rPr>
          <w:rFonts w:eastAsiaTheme="minorEastAsia"/>
          <w:sz w:val="24"/>
          <w:szCs w:val="24"/>
          <w:lang w:eastAsia="zh-CN"/>
        </w:rPr>
      </w:pPr>
      <w:r w:rsidRPr="007B3C2A">
        <w:rPr>
          <w:rFonts w:eastAsiaTheme="minorEastAsia"/>
          <w:sz w:val="24"/>
          <w:szCs w:val="24"/>
          <w:lang w:eastAsia="zh-CN"/>
        </w:rPr>
        <w:t>截至</w:t>
      </w:r>
      <w:r w:rsidRPr="007B3C2A">
        <w:rPr>
          <w:rFonts w:eastAsiaTheme="minorEastAsia"/>
          <w:sz w:val="24"/>
          <w:szCs w:val="24"/>
          <w:lang w:eastAsia="zh-CN"/>
        </w:rPr>
        <w:t>2025</w:t>
      </w:r>
      <w:r w:rsidRPr="007B3C2A">
        <w:rPr>
          <w:rFonts w:eastAsiaTheme="minorEastAsia"/>
          <w:sz w:val="24"/>
          <w:szCs w:val="24"/>
          <w:lang w:eastAsia="zh-CN"/>
        </w:rPr>
        <w:t>年</w:t>
      </w:r>
      <w:r w:rsidRPr="007B3C2A">
        <w:rPr>
          <w:rFonts w:eastAsiaTheme="minorEastAsia"/>
          <w:sz w:val="24"/>
          <w:szCs w:val="24"/>
          <w:lang w:eastAsia="zh-CN"/>
        </w:rPr>
        <w:t>8</w:t>
      </w:r>
      <w:r w:rsidRPr="007B3C2A">
        <w:rPr>
          <w:rFonts w:eastAsiaTheme="minorEastAsia"/>
          <w:sz w:val="24"/>
          <w:szCs w:val="24"/>
          <w:lang w:eastAsia="zh-CN"/>
        </w:rPr>
        <w:t>月，第一阶段获批的</w:t>
      </w:r>
      <w:r w:rsidRPr="007B3C2A">
        <w:rPr>
          <w:rFonts w:eastAsiaTheme="minorEastAsia"/>
          <w:sz w:val="24"/>
          <w:szCs w:val="24"/>
          <w:lang w:eastAsia="zh-CN"/>
        </w:rPr>
        <w:t>164,500</w:t>
      </w:r>
      <w:r w:rsidRPr="007B3C2A">
        <w:rPr>
          <w:rFonts w:eastAsiaTheme="minorEastAsia"/>
          <w:sz w:val="24"/>
          <w:szCs w:val="24"/>
          <w:lang w:eastAsia="zh-CN"/>
        </w:rPr>
        <w:t>美元已全部拨付完毕。</w:t>
      </w:r>
    </w:p>
    <w:p w14:paraId="4E1EF692" w14:textId="62391E78" w:rsidR="00563DA8" w:rsidRPr="007B3C2A" w:rsidRDefault="00A6131A" w:rsidP="00B8238C">
      <w:pPr>
        <w:keepNext/>
        <w:tabs>
          <w:tab w:val="left" w:pos="7975"/>
        </w:tabs>
        <w:autoSpaceDE w:val="0"/>
        <w:autoSpaceDN w:val="0"/>
        <w:adjustRightInd w:val="0"/>
        <w:spacing w:after="240"/>
        <w:rPr>
          <w:rFonts w:eastAsiaTheme="minorEastAsia"/>
          <w:b/>
          <w:sz w:val="24"/>
          <w:szCs w:val="24"/>
          <w:lang w:eastAsia="zh-CN"/>
        </w:rPr>
      </w:pPr>
      <w:bookmarkStart w:id="5" w:name="_Hlk126915708"/>
      <w:bookmarkEnd w:id="4"/>
      <w:r w:rsidRPr="007B3C2A">
        <w:rPr>
          <w:rFonts w:eastAsiaTheme="minorEastAsia"/>
          <w:b/>
          <w:bCs/>
          <w:sz w:val="24"/>
          <w:szCs w:val="24"/>
          <w:lang w:eastAsia="zh-CN"/>
        </w:rPr>
        <w:t>含氢氯氟烃淘汰管理计划</w:t>
      </w:r>
      <w:r w:rsidR="00EE7BDD" w:rsidRPr="007B3C2A">
        <w:rPr>
          <w:rFonts w:eastAsiaTheme="minorEastAsia"/>
          <w:b/>
          <w:sz w:val="24"/>
          <w:szCs w:val="24"/>
          <w:lang w:eastAsia="zh-CN"/>
        </w:rPr>
        <w:t>第二阶段</w:t>
      </w:r>
      <w:r w:rsidR="00B8238C" w:rsidRPr="007B3C2A">
        <w:rPr>
          <w:rFonts w:eastAsiaTheme="minorEastAsia"/>
          <w:b/>
          <w:sz w:val="24"/>
          <w:szCs w:val="24"/>
          <w:lang w:eastAsia="zh-CN"/>
        </w:rPr>
        <w:tab/>
      </w:r>
    </w:p>
    <w:p w14:paraId="14E6162F" w14:textId="53465E35" w:rsidR="00563DA8" w:rsidRPr="007B3C2A" w:rsidRDefault="00243D7F" w:rsidP="004A4122">
      <w:pPr>
        <w:keepNext/>
        <w:spacing w:after="240"/>
        <w:outlineLvl w:val="0"/>
        <w:rPr>
          <w:rFonts w:eastAsiaTheme="minorEastAsia"/>
          <w:sz w:val="24"/>
          <w:szCs w:val="24"/>
          <w:u w:val="single"/>
          <w:lang w:eastAsia="zh-CN"/>
        </w:rPr>
      </w:pPr>
      <w:r w:rsidRPr="007B3C2A">
        <w:rPr>
          <w:rFonts w:eastAsiaTheme="minorEastAsia"/>
          <w:sz w:val="24"/>
          <w:szCs w:val="24"/>
          <w:u w:val="single"/>
          <w:lang w:eastAsia="zh-CN"/>
        </w:rPr>
        <w:t>符合</w:t>
      </w:r>
      <w:r w:rsidR="00EE7BDD" w:rsidRPr="007B3C2A">
        <w:rPr>
          <w:rFonts w:eastAsiaTheme="minorEastAsia"/>
          <w:sz w:val="24"/>
          <w:szCs w:val="24"/>
          <w:u w:val="single"/>
          <w:lang w:eastAsia="zh-CN"/>
        </w:rPr>
        <w:t>资助</w:t>
      </w:r>
      <w:r w:rsidRPr="007B3C2A">
        <w:rPr>
          <w:rFonts w:eastAsiaTheme="minorEastAsia"/>
          <w:sz w:val="24"/>
          <w:szCs w:val="24"/>
          <w:u w:val="single"/>
          <w:lang w:eastAsia="zh-CN"/>
        </w:rPr>
        <w:t>条件</w:t>
      </w:r>
      <w:r w:rsidR="00EE7BDD" w:rsidRPr="007B3C2A">
        <w:rPr>
          <w:rFonts w:eastAsiaTheme="minorEastAsia"/>
          <w:sz w:val="24"/>
          <w:szCs w:val="24"/>
          <w:u w:val="single"/>
          <w:lang w:eastAsia="zh-CN"/>
        </w:rPr>
        <w:t>的</w:t>
      </w:r>
      <w:r w:rsidR="00D248B3" w:rsidRPr="007B3C2A">
        <w:rPr>
          <w:rFonts w:eastAsiaTheme="minorEastAsia"/>
          <w:sz w:val="24"/>
          <w:szCs w:val="24"/>
          <w:u w:val="single"/>
          <w:lang w:eastAsia="zh-CN"/>
        </w:rPr>
        <w:t>剩余</w:t>
      </w:r>
      <w:r w:rsidR="00EE7BDD" w:rsidRPr="007B3C2A">
        <w:rPr>
          <w:rFonts w:eastAsiaTheme="minorEastAsia"/>
          <w:sz w:val="24"/>
          <w:szCs w:val="24"/>
          <w:u w:val="single"/>
          <w:lang w:eastAsia="zh-CN"/>
        </w:rPr>
        <w:t>消</w:t>
      </w:r>
      <w:r w:rsidRPr="007B3C2A">
        <w:rPr>
          <w:rFonts w:eastAsiaTheme="minorEastAsia"/>
          <w:sz w:val="24"/>
          <w:szCs w:val="24"/>
          <w:u w:val="single"/>
          <w:lang w:eastAsia="zh-CN"/>
        </w:rPr>
        <w:t>费</w:t>
      </w:r>
      <w:r w:rsidR="00EE7BDD" w:rsidRPr="007B3C2A">
        <w:rPr>
          <w:rFonts w:eastAsiaTheme="minorEastAsia"/>
          <w:sz w:val="24"/>
          <w:szCs w:val="24"/>
          <w:u w:val="single"/>
          <w:lang w:eastAsia="zh-CN"/>
        </w:rPr>
        <w:t>量</w:t>
      </w:r>
    </w:p>
    <w:bookmarkEnd w:id="5"/>
    <w:p w14:paraId="59EDC611" w14:textId="70F1258E" w:rsidR="00563DA8" w:rsidRPr="007B3C2A" w:rsidRDefault="00EE7BDD" w:rsidP="004A4122">
      <w:pPr>
        <w:pStyle w:val="Heading1"/>
        <w:rPr>
          <w:rFonts w:eastAsiaTheme="minorEastAsia"/>
          <w:sz w:val="24"/>
          <w:szCs w:val="24"/>
          <w:lang w:eastAsia="zh-CN"/>
        </w:rPr>
      </w:pPr>
      <w:r w:rsidRPr="007B3C2A">
        <w:rPr>
          <w:rFonts w:eastAsiaTheme="minorEastAsia"/>
          <w:sz w:val="24"/>
          <w:szCs w:val="24"/>
          <w:lang w:eastAsia="zh-CN"/>
        </w:rPr>
        <w:t>扣除</w:t>
      </w:r>
      <w:r w:rsidR="00DE5A79" w:rsidRPr="007B3C2A">
        <w:rPr>
          <w:rFonts w:eastAsiaTheme="minorEastAsia"/>
          <w:sz w:val="24"/>
          <w:szCs w:val="24"/>
          <w:lang w:eastAsia="zh-CN"/>
        </w:rPr>
        <w:t>含氢氯氟烃淘汰管理计划</w:t>
      </w:r>
      <w:r w:rsidRPr="007B3C2A">
        <w:rPr>
          <w:rFonts w:eastAsiaTheme="minorEastAsia"/>
          <w:sz w:val="24"/>
          <w:szCs w:val="24"/>
          <w:lang w:eastAsia="zh-CN"/>
        </w:rPr>
        <w:t>第一阶段涉及的</w:t>
      </w:r>
      <w:r w:rsidRPr="007B3C2A">
        <w:rPr>
          <w:rFonts w:eastAsiaTheme="minorEastAsia"/>
          <w:sz w:val="24"/>
          <w:szCs w:val="24"/>
          <w:lang w:eastAsia="zh-CN"/>
        </w:rPr>
        <w:t>0.24 ODP</w:t>
      </w:r>
      <w:r w:rsidRPr="007B3C2A">
        <w:rPr>
          <w:rFonts w:eastAsiaTheme="minorEastAsia"/>
          <w:sz w:val="24"/>
          <w:szCs w:val="24"/>
          <w:lang w:eastAsia="zh-CN"/>
        </w:rPr>
        <w:t>吨</w:t>
      </w:r>
      <w:r w:rsidR="00DE5A79" w:rsidRPr="007B3C2A">
        <w:rPr>
          <w:rFonts w:eastAsiaTheme="minorEastAsia"/>
          <w:sz w:val="24"/>
          <w:szCs w:val="24"/>
          <w:lang w:eastAsia="zh-CN"/>
        </w:rPr>
        <w:t>含氢氯氟烃</w:t>
      </w:r>
      <w:r w:rsidRPr="007B3C2A">
        <w:rPr>
          <w:rFonts w:eastAsiaTheme="minorEastAsia"/>
          <w:sz w:val="24"/>
          <w:szCs w:val="24"/>
          <w:lang w:eastAsia="zh-CN"/>
        </w:rPr>
        <w:t>后，第二阶段</w:t>
      </w:r>
      <w:r w:rsidR="00DE5A79" w:rsidRPr="007B3C2A">
        <w:rPr>
          <w:rFonts w:eastAsiaTheme="minorEastAsia"/>
          <w:sz w:val="24"/>
          <w:szCs w:val="24"/>
          <w:lang w:eastAsia="zh-CN"/>
        </w:rPr>
        <w:t>符合资助条件</w:t>
      </w:r>
      <w:r w:rsidRPr="007B3C2A">
        <w:rPr>
          <w:rFonts w:eastAsiaTheme="minorEastAsia"/>
          <w:sz w:val="24"/>
          <w:szCs w:val="24"/>
          <w:lang w:eastAsia="zh-CN"/>
        </w:rPr>
        <w:t>的</w:t>
      </w:r>
      <w:r w:rsidR="00D248B3" w:rsidRPr="007B3C2A">
        <w:rPr>
          <w:rFonts w:eastAsiaTheme="minorEastAsia"/>
          <w:sz w:val="24"/>
          <w:szCs w:val="24"/>
          <w:lang w:eastAsia="zh-CN"/>
        </w:rPr>
        <w:t>剩余</w:t>
      </w:r>
      <w:r w:rsidR="00E93682" w:rsidRPr="007B3C2A">
        <w:rPr>
          <w:rFonts w:eastAsiaTheme="minorEastAsia"/>
          <w:sz w:val="24"/>
          <w:szCs w:val="24"/>
          <w:lang w:eastAsia="zh-CN"/>
        </w:rPr>
        <w:t>消费量为</w:t>
      </w:r>
      <w:r w:rsidRPr="007B3C2A">
        <w:rPr>
          <w:rFonts w:eastAsiaTheme="minorEastAsia"/>
          <w:sz w:val="24"/>
          <w:szCs w:val="24"/>
          <w:lang w:eastAsia="zh-CN"/>
        </w:rPr>
        <w:t>0.46 ODP</w:t>
      </w:r>
      <w:r w:rsidRPr="007B3C2A">
        <w:rPr>
          <w:rFonts w:eastAsiaTheme="minorEastAsia"/>
          <w:sz w:val="24"/>
          <w:szCs w:val="24"/>
          <w:lang w:eastAsia="zh-CN"/>
        </w:rPr>
        <w:t>吨</w:t>
      </w:r>
      <w:r w:rsidR="00E93682" w:rsidRPr="007B3C2A">
        <w:rPr>
          <w:rFonts w:eastAsiaTheme="minorEastAsia"/>
          <w:sz w:val="24"/>
          <w:szCs w:val="24"/>
          <w:lang w:eastAsia="zh-CN"/>
        </w:rPr>
        <w:t>HCFC-22</w:t>
      </w:r>
      <w:r w:rsidRPr="007B3C2A">
        <w:rPr>
          <w:rFonts w:eastAsiaTheme="minorEastAsia"/>
          <w:sz w:val="24"/>
          <w:szCs w:val="24"/>
          <w:lang w:eastAsia="zh-CN"/>
        </w:rPr>
        <w:t>。</w:t>
      </w:r>
    </w:p>
    <w:p w14:paraId="11D44E79" w14:textId="6E3A99EA" w:rsidR="00563DA8" w:rsidRPr="007B3C2A" w:rsidRDefault="00E93682" w:rsidP="004A4122">
      <w:pPr>
        <w:keepNext/>
        <w:spacing w:after="240"/>
        <w:outlineLvl w:val="0"/>
        <w:rPr>
          <w:rFonts w:eastAsiaTheme="minorEastAsia"/>
          <w:sz w:val="24"/>
          <w:szCs w:val="24"/>
          <w:u w:val="single"/>
          <w:lang w:eastAsia="zh-CN"/>
        </w:rPr>
      </w:pPr>
      <w:bookmarkStart w:id="6" w:name="_Hlk126915728"/>
      <w:r w:rsidRPr="007B3C2A">
        <w:rPr>
          <w:rFonts w:eastAsiaTheme="minorEastAsia"/>
          <w:sz w:val="24"/>
          <w:szCs w:val="24"/>
          <w:u w:val="single"/>
          <w:lang w:eastAsia="zh-CN"/>
        </w:rPr>
        <w:t>含氢氯氟烃</w:t>
      </w:r>
      <w:r w:rsidR="00D26749" w:rsidRPr="007B3C2A">
        <w:rPr>
          <w:rFonts w:eastAsiaTheme="minorEastAsia"/>
          <w:sz w:val="24"/>
          <w:szCs w:val="24"/>
          <w:u w:val="single"/>
          <w:lang w:eastAsia="zh-CN"/>
        </w:rPr>
        <w:t>行业分布</w:t>
      </w:r>
      <w:r w:rsidRPr="007B3C2A">
        <w:rPr>
          <w:rFonts w:eastAsiaTheme="minorEastAsia"/>
          <w:sz w:val="24"/>
          <w:szCs w:val="24"/>
          <w:u w:val="single"/>
          <w:lang w:eastAsia="zh-CN"/>
        </w:rPr>
        <w:t xml:space="preserve"> </w:t>
      </w:r>
    </w:p>
    <w:bookmarkEnd w:id="6"/>
    <w:p w14:paraId="55F146FE" w14:textId="592FA469" w:rsidR="00E93682" w:rsidRPr="007B3C2A" w:rsidRDefault="00D26749" w:rsidP="00D26749">
      <w:pPr>
        <w:pStyle w:val="Heading1"/>
        <w:rPr>
          <w:rFonts w:eastAsiaTheme="minorEastAsia"/>
          <w:sz w:val="24"/>
          <w:szCs w:val="24"/>
          <w:lang w:val="en-AU" w:eastAsia="zh-CN"/>
        </w:rPr>
      </w:pPr>
      <w:r w:rsidRPr="007B3C2A">
        <w:rPr>
          <w:rFonts w:eastAsiaTheme="minorEastAsia"/>
          <w:sz w:val="24"/>
          <w:szCs w:val="24"/>
          <w:lang w:val="en-AU" w:eastAsia="zh-CN"/>
        </w:rPr>
        <w:t>在制冷和空调（</w:t>
      </w:r>
      <w:r w:rsidRPr="007B3C2A">
        <w:rPr>
          <w:rFonts w:eastAsiaTheme="minorEastAsia"/>
          <w:sz w:val="24"/>
          <w:szCs w:val="24"/>
          <w:lang w:val="en-AU" w:eastAsia="zh-CN"/>
        </w:rPr>
        <w:t>RAC</w:t>
      </w:r>
      <w:r w:rsidRPr="007B3C2A">
        <w:rPr>
          <w:rFonts w:eastAsiaTheme="minorEastAsia"/>
          <w:sz w:val="24"/>
          <w:szCs w:val="24"/>
          <w:lang w:val="en-AU" w:eastAsia="zh-CN"/>
        </w:rPr>
        <w:t>）</w:t>
      </w:r>
      <w:r w:rsidR="00DE5A79" w:rsidRPr="007B3C2A">
        <w:rPr>
          <w:rFonts w:eastAsiaTheme="minorEastAsia"/>
          <w:sz w:val="24"/>
          <w:szCs w:val="24"/>
          <w:lang w:val="en-AU" w:eastAsia="zh-CN"/>
        </w:rPr>
        <w:t>维修</w:t>
      </w:r>
      <w:r w:rsidRPr="007B3C2A">
        <w:rPr>
          <w:rFonts w:eastAsiaTheme="minorEastAsia"/>
          <w:sz w:val="24"/>
          <w:szCs w:val="24"/>
          <w:lang w:val="en-AU" w:eastAsia="zh-CN"/>
        </w:rPr>
        <w:t>行业中，</w:t>
      </w:r>
      <w:r w:rsidR="00C0222F" w:rsidRPr="007B3C2A">
        <w:rPr>
          <w:rFonts w:eastAsiaTheme="minorEastAsia"/>
          <w:sz w:val="24"/>
          <w:szCs w:val="24"/>
          <w:lang w:val="en-AU" w:eastAsia="zh-CN"/>
        </w:rPr>
        <w:t>目前</w:t>
      </w:r>
      <w:r w:rsidRPr="007B3C2A">
        <w:rPr>
          <w:rFonts w:eastAsiaTheme="minorEastAsia"/>
          <w:sz w:val="24"/>
          <w:szCs w:val="24"/>
          <w:lang w:val="en-AU" w:eastAsia="zh-CN"/>
        </w:rPr>
        <w:t>约有</w:t>
      </w:r>
      <w:r w:rsidRPr="007B3C2A">
        <w:rPr>
          <w:rFonts w:eastAsiaTheme="minorEastAsia"/>
          <w:sz w:val="24"/>
          <w:szCs w:val="24"/>
          <w:lang w:val="en-AU" w:eastAsia="zh-CN"/>
        </w:rPr>
        <w:t>868</w:t>
      </w:r>
      <w:r w:rsidRPr="007B3C2A">
        <w:rPr>
          <w:rFonts w:eastAsiaTheme="minorEastAsia"/>
          <w:sz w:val="24"/>
          <w:szCs w:val="24"/>
          <w:lang w:val="en-AU" w:eastAsia="zh-CN"/>
        </w:rPr>
        <w:t>名</w:t>
      </w:r>
      <w:r w:rsidR="00B12DB8" w:rsidRPr="007B3C2A">
        <w:rPr>
          <w:rFonts w:eastAsiaTheme="minorEastAsia"/>
          <w:sz w:val="24"/>
          <w:szCs w:val="24"/>
          <w:lang w:val="en-AU" w:eastAsia="zh-CN"/>
        </w:rPr>
        <w:t>技术人员</w:t>
      </w:r>
      <w:r w:rsidR="00E93682" w:rsidRPr="007B3C2A">
        <w:rPr>
          <w:rFonts w:eastAsiaTheme="minorEastAsia"/>
          <w:sz w:val="24"/>
          <w:szCs w:val="24"/>
          <w:lang w:val="en-AU" w:eastAsia="zh-CN"/>
        </w:rPr>
        <w:t>，</w:t>
      </w:r>
      <w:r w:rsidRPr="007B3C2A">
        <w:rPr>
          <w:rFonts w:eastAsiaTheme="minorEastAsia"/>
          <w:sz w:val="24"/>
          <w:szCs w:val="24"/>
          <w:lang w:val="en-AU" w:eastAsia="zh-CN"/>
        </w:rPr>
        <w:t>其中</w:t>
      </w:r>
      <w:r w:rsidRPr="007B3C2A">
        <w:rPr>
          <w:rFonts w:eastAsiaTheme="minorEastAsia"/>
          <w:sz w:val="24"/>
          <w:szCs w:val="24"/>
          <w:lang w:val="en-AU" w:eastAsia="zh-CN"/>
        </w:rPr>
        <w:t>5</w:t>
      </w:r>
      <w:r w:rsidRPr="007B3C2A">
        <w:rPr>
          <w:rFonts w:eastAsiaTheme="minorEastAsia"/>
          <w:sz w:val="24"/>
          <w:szCs w:val="24"/>
          <w:lang w:val="en-AU" w:eastAsia="zh-CN"/>
        </w:rPr>
        <w:t>名为女性，</w:t>
      </w:r>
      <w:r w:rsidR="00E93682" w:rsidRPr="007B3C2A">
        <w:rPr>
          <w:rFonts w:eastAsiaTheme="minorEastAsia"/>
          <w:sz w:val="24"/>
          <w:szCs w:val="24"/>
          <w:lang w:val="en-AU" w:eastAsia="zh-CN"/>
        </w:rPr>
        <w:t>这些技术人员</w:t>
      </w:r>
      <w:r w:rsidRPr="007B3C2A">
        <w:rPr>
          <w:rFonts w:eastAsiaTheme="minorEastAsia"/>
          <w:sz w:val="24"/>
          <w:szCs w:val="24"/>
          <w:lang w:val="en-AU" w:eastAsia="zh-CN"/>
        </w:rPr>
        <w:t>大多数从事非正规行业工作</w:t>
      </w:r>
      <w:r w:rsidR="00C0222F" w:rsidRPr="007B3C2A">
        <w:rPr>
          <w:rFonts w:eastAsiaTheme="minorEastAsia"/>
          <w:sz w:val="24"/>
          <w:szCs w:val="24"/>
          <w:lang w:val="en-AU" w:eastAsia="zh-CN"/>
        </w:rPr>
        <w:t>；</w:t>
      </w:r>
      <w:r w:rsidRPr="007B3C2A">
        <w:rPr>
          <w:rFonts w:eastAsiaTheme="minorEastAsia"/>
          <w:sz w:val="24"/>
          <w:szCs w:val="24"/>
          <w:lang w:val="en-AU" w:eastAsia="zh-CN"/>
        </w:rPr>
        <w:t>共有</w:t>
      </w:r>
      <w:r w:rsidRPr="007B3C2A">
        <w:rPr>
          <w:rFonts w:eastAsiaTheme="minorEastAsia"/>
          <w:sz w:val="24"/>
          <w:szCs w:val="24"/>
          <w:lang w:val="en-AU" w:eastAsia="zh-CN"/>
        </w:rPr>
        <w:t>115</w:t>
      </w:r>
      <w:r w:rsidRPr="007B3C2A">
        <w:rPr>
          <w:rFonts w:eastAsiaTheme="minorEastAsia"/>
          <w:sz w:val="24"/>
          <w:szCs w:val="24"/>
          <w:lang w:val="en-AU" w:eastAsia="zh-CN"/>
        </w:rPr>
        <w:t>家维修</w:t>
      </w:r>
      <w:r w:rsidR="00C0222F" w:rsidRPr="007B3C2A">
        <w:rPr>
          <w:rFonts w:eastAsiaTheme="minorEastAsia"/>
          <w:sz w:val="24"/>
          <w:szCs w:val="24"/>
          <w:lang w:val="en-AU" w:eastAsia="zh-CN"/>
        </w:rPr>
        <w:t>车间处于</w:t>
      </w:r>
      <w:r w:rsidRPr="007B3C2A">
        <w:rPr>
          <w:rFonts w:eastAsiaTheme="minorEastAsia"/>
          <w:sz w:val="24"/>
          <w:szCs w:val="24"/>
          <w:lang w:val="en-AU" w:eastAsia="zh-CN"/>
        </w:rPr>
        <w:t>运营</w:t>
      </w:r>
      <w:r w:rsidR="00C0222F" w:rsidRPr="007B3C2A">
        <w:rPr>
          <w:rFonts w:eastAsiaTheme="minorEastAsia"/>
          <w:sz w:val="24"/>
          <w:szCs w:val="24"/>
          <w:lang w:val="en-AU" w:eastAsia="zh-CN"/>
        </w:rPr>
        <w:t>状态</w:t>
      </w:r>
      <w:r w:rsidRPr="007B3C2A">
        <w:rPr>
          <w:rFonts w:eastAsiaTheme="minorEastAsia"/>
          <w:sz w:val="24"/>
          <w:szCs w:val="24"/>
          <w:lang w:val="en-AU" w:eastAsia="zh-CN"/>
        </w:rPr>
        <w:t>，其中</w:t>
      </w:r>
      <w:r w:rsidRPr="007B3C2A">
        <w:rPr>
          <w:rFonts w:eastAsiaTheme="minorEastAsia"/>
          <w:sz w:val="24"/>
          <w:szCs w:val="24"/>
          <w:lang w:val="en-AU" w:eastAsia="zh-CN"/>
        </w:rPr>
        <w:t>35</w:t>
      </w:r>
      <w:r w:rsidRPr="007B3C2A">
        <w:rPr>
          <w:rFonts w:eastAsiaTheme="minorEastAsia"/>
          <w:sz w:val="24"/>
          <w:szCs w:val="24"/>
          <w:lang w:val="en-AU" w:eastAsia="zh-CN"/>
        </w:rPr>
        <w:t>家为正式注册</w:t>
      </w:r>
      <w:r w:rsidR="00C0222F" w:rsidRPr="007B3C2A">
        <w:rPr>
          <w:rFonts w:eastAsiaTheme="minorEastAsia"/>
          <w:sz w:val="24"/>
          <w:szCs w:val="24"/>
          <w:lang w:val="en-AU" w:eastAsia="zh-CN"/>
        </w:rPr>
        <w:t>的车间</w:t>
      </w:r>
      <w:r w:rsidRPr="007B3C2A">
        <w:rPr>
          <w:rFonts w:eastAsiaTheme="minorEastAsia"/>
          <w:sz w:val="24"/>
          <w:szCs w:val="24"/>
          <w:lang w:val="en-AU" w:eastAsia="zh-CN"/>
        </w:rPr>
        <w:t>，</w:t>
      </w:r>
      <w:r w:rsidRPr="007B3C2A">
        <w:rPr>
          <w:rFonts w:eastAsiaTheme="minorEastAsia"/>
          <w:sz w:val="24"/>
          <w:szCs w:val="24"/>
          <w:lang w:val="en-AU" w:eastAsia="zh-CN"/>
        </w:rPr>
        <w:t>80</w:t>
      </w:r>
      <w:r w:rsidRPr="007B3C2A">
        <w:rPr>
          <w:rFonts w:eastAsiaTheme="minorEastAsia"/>
          <w:sz w:val="24"/>
          <w:szCs w:val="24"/>
          <w:lang w:val="en-AU" w:eastAsia="zh-CN"/>
        </w:rPr>
        <w:t>家为非正</w:t>
      </w:r>
      <w:r w:rsidR="00C0222F" w:rsidRPr="007B3C2A">
        <w:rPr>
          <w:rFonts w:eastAsiaTheme="minorEastAsia"/>
          <w:sz w:val="24"/>
          <w:szCs w:val="24"/>
          <w:lang w:val="en-AU" w:eastAsia="zh-CN"/>
        </w:rPr>
        <w:t>规</w:t>
      </w:r>
      <w:r w:rsidRPr="007B3C2A">
        <w:rPr>
          <w:rFonts w:eastAsiaTheme="minorEastAsia"/>
          <w:sz w:val="24"/>
          <w:szCs w:val="24"/>
          <w:lang w:val="en-AU" w:eastAsia="zh-CN"/>
        </w:rPr>
        <w:t>运营</w:t>
      </w:r>
      <w:r w:rsidR="00C0222F" w:rsidRPr="007B3C2A">
        <w:rPr>
          <w:rFonts w:eastAsiaTheme="minorEastAsia"/>
          <w:sz w:val="24"/>
          <w:szCs w:val="24"/>
          <w:lang w:val="en-AU" w:eastAsia="zh-CN"/>
        </w:rPr>
        <w:t>车间</w:t>
      </w:r>
      <w:r w:rsidRPr="007B3C2A">
        <w:rPr>
          <w:rFonts w:eastAsiaTheme="minorEastAsia"/>
          <w:sz w:val="24"/>
          <w:szCs w:val="24"/>
          <w:lang w:val="en-AU" w:eastAsia="zh-CN"/>
        </w:rPr>
        <w:t>。</w:t>
      </w:r>
      <w:r w:rsidR="00E93682" w:rsidRPr="007B3C2A">
        <w:rPr>
          <w:rFonts w:eastAsiaTheme="minorEastAsia"/>
          <w:sz w:val="24"/>
          <w:szCs w:val="24"/>
          <w:lang w:val="en-AU" w:eastAsia="zh-CN"/>
        </w:rPr>
        <w:t>HCFC-22</w:t>
      </w:r>
      <w:r w:rsidR="00E93682" w:rsidRPr="007B3C2A">
        <w:rPr>
          <w:rFonts w:eastAsiaTheme="minorEastAsia"/>
          <w:sz w:val="24"/>
          <w:szCs w:val="24"/>
          <w:lang w:val="en-AU" w:eastAsia="zh-CN"/>
        </w:rPr>
        <w:t>主要用于家用空调、商用中央空调以及商用与工业制冷设备的维护，如表</w:t>
      </w:r>
      <w:r w:rsidR="00E93682" w:rsidRPr="007B3C2A">
        <w:rPr>
          <w:rFonts w:eastAsiaTheme="minorEastAsia"/>
          <w:sz w:val="24"/>
          <w:szCs w:val="24"/>
          <w:lang w:val="en-AU" w:eastAsia="zh-CN"/>
        </w:rPr>
        <w:t>2</w:t>
      </w:r>
      <w:r w:rsidR="00E93682" w:rsidRPr="007B3C2A">
        <w:rPr>
          <w:rFonts w:eastAsiaTheme="minorEastAsia"/>
          <w:sz w:val="24"/>
          <w:szCs w:val="24"/>
          <w:lang w:val="en-AU" w:eastAsia="zh-CN"/>
        </w:rPr>
        <w:t>所示</w:t>
      </w:r>
      <w:r w:rsidR="00C0222F" w:rsidRPr="007B3C2A">
        <w:rPr>
          <w:rFonts w:eastAsiaTheme="minorEastAsia"/>
          <w:sz w:val="24"/>
          <w:szCs w:val="24"/>
          <w:lang w:val="en-AU" w:eastAsia="zh-CN"/>
        </w:rPr>
        <w:t>。</w:t>
      </w:r>
      <w:r w:rsidR="00C0222F" w:rsidRPr="00D26749">
        <w:rPr>
          <w:rFonts w:eastAsiaTheme="minorEastAsia"/>
          <w:sz w:val="24"/>
          <w:szCs w:val="24"/>
          <w:lang w:val="en-AU" w:eastAsia="zh-CN"/>
        </w:rPr>
        <w:t>2024</w:t>
      </w:r>
      <w:r w:rsidR="00C0222F" w:rsidRPr="00D26749">
        <w:rPr>
          <w:rFonts w:eastAsiaTheme="minorEastAsia"/>
          <w:sz w:val="24"/>
          <w:szCs w:val="24"/>
          <w:lang w:val="en-AU" w:eastAsia="zh-CN"/>
        </w:rPr>
        <w:t>年，</w:t>
      </w:r>
      <w:r w:rsidR="00C0222F" w:rsidRPr="00D26749">
        <w:rPr>
          <w:rFonts w:eastAsiaTheme="minorEastAsia"/>
          <w:sz w:val="24"/>
          <w:szCs w:val="24"/>
          <w:lang w:val="en-AU" w:eastAsia="zh-CN"/>
        </w:rPr>
        <w:t>HCFC-22</w:t>
      </w:r>
      <w:r w:rsidR="00C0222F" w:rsidRPr="00D26749">
        <w:rPr>
          <w:rFonts w:eastAsiaTheme="minorEastAsia"/>
          <w:sz w:val="24"/>
          <w:szCs w:val="24"/>
          <w:lang w:val="en-AU" w:eastAsia="zh-CN"/>
        </w:rPr>
        <w:t>约占</w:t>
      </w:r>
      <w:r w:rsidR="00C0222F" w:rsidRPr="007B3C2A">
        <w:rPr>
          <w:rFonts w:eastAsiaTheme="minorEastAsia"/>
          <w:sz w:val="24"/>
          <w:szCs w:val="24"/>
          <w:lang w:val="en-AU" w:eastAsia="zh-CN"/>
        </w:rPr>
        <w:t>维修</w:t>
      </w:r>
      <w:r w:rsidR="00C0222F" w:rsidRPr="00D26749">
        <w:rPr>
          <w:rFonts w:eastAsiaTheme="minorEastAsia"/>
          <w:sz w:val="24"/>
          <w:szCs w:val="24"/>
          <w:lang w:val="en-AU" w:eastAsia="zh-CN"/>
        </w:rPr>
        <w:t>行业所用制冷剂的</w:t>
      </w:r>
      <w:r w:rsidR="00C0222F" w:rsidRPr="00D26749">
        <w:rPr>
          <w:rFonts w:eastAsiaTheme="minorEastAsia"/>
          <w:sz w:val="24"/>
          <w:szCs w:val="24"/>
          <w:lang w:val="en-AU" w:eastAsia="zh-CN"/>
        </w:rPr>
        <w:t>3.9%</w:t>
      </w:r>
      <w:r w:rsidR="00C0222F" w:rsidRPr="00D26749">
        <w:rPr>
          <w:rFonts w:eastAsiaTheme="minorEastAsia"/>
          <w:sz w:val="24"/>
          <w:szCs w:val="24"/>
          <w:lang w:val="en-AU" w:eastAsia="zh-CN"/>
        </w:rPr>
        <w:t>，</w:t>
      </w:r>
      <w:r w:rsidR="000919A7" w:rsidRPr="007B3C2A">
        <w:rPr>
          <w:rFonts w:eastAsiaTheme="minorEastAsia"/>
          <w:sz w:val="24"/>
          <w:szCs w:val="24"/>
          <w:lang w:val="en-AU" w:eastAsia="zh-CN"/>
        </w:rPr>
        <w:t>其他制冷剂包括</w:t>
      </w:r>
      <w:r w:rsidR="000919A7" w:rsidRPr="007B3C2A">
        <w:rPr>
          <w:rFonts w:eastAsiaTheme="minorEastAsia"/>
          <w:sz w:val="24"/>
          <w:szCs w:val="24"/>
          <w:lang w:val="en-AU" w:eastAsia="zh-CN"/>
        </w:rPr>
        <w:t>R-410A</w:t>
      </w:r>
      <w:r w:rsidR="000919A7" w:rsidRPr="007B3C2A">
        <w:rPr>
          <w:rFonts w:eastAsiaTheme="minorEastAsia"/>
          <w:sz w:val="24"/>
          <w:szCs w:val="24"/>
          <w:lang w:val="en-AU" w:eastAsia="zh-CN"/>
        </w:rPr>
        <w:t>（</w:t>
      </w:r>
      <w:r w:rsidR="000919A7" w:rsidRPr="007B3C2A">
        <w:rPr>
          <w:rFonts w:eastAsiaTheme="minorEastAsia"/>
          <w:sz w:val="24"/>
          <w:szCs w:val="24"/>
          <w:lang w:val="en-AU" w:eastAsia="zh-CN"/>
        </w:rPr>
        <w:t>61.8%</w:t>
      </w:r>
      <w:r w:rsidR="000919A7" w:rsidRPr="007B3C2A">
        <w:rPr>
          <w:rFonts w:eastAsiaTheme="minorEastAsia"/>
          <w:sz w:val="24"/>
          <w:szCs w:val="24"/>
          <w:lang w:val="en-AU" w:eastAsia="zh-CN"/>
        </w:rPr>
        <w:t>）、</w:t>
      </w:r>
      <w:r w:rsidR="000919A7" w:rsidRPr="007B3C2A">
        <w:rPr>
          <w:rFonts w:eastAsiaTheme="minorEastAsia"/>
          <w:sz w:val="24"/>
          <w:szCs w:val="24"/>
          <w:lang w:val="en-AU" w:eastAsia="zh-CN"/>
        </w:rPr>
        <w:t>HFC-134a</w:t>
      </w:r>
      <w:r w:rsidR="000919A7" w:rsidRPr="007B3C2A">
        <w:rPr>
          <w:rFonts w:eastAsiaTheme="minorEastAsia"/>
          <w:sz w:val="24"/>
          <w:szCs w:val="24"/>
          <w:lang w:val="en-AU" w:eastAsia="zh-CN"/>
        </w:rPr>
        <w:t>（</w:t>
      </w:r>
      <w:r w:rsidR="000919A7" w:rsidRPr="007B3C2A">
        <w:rPr>
          <w:rFonts w:eastAsiaTheme="minorEastAsia"/>
          <w:sz w:val="24"/>
          <w:szCs w:val="24"/>
          <w:lang w:val="en-AU" w:eastAsia="zh-CN"/>
        </w:rPr>
        <w:t>14.4%</w:t>
      </w:r>
      <w:r w:rsidR="000919A7" w:rsidRPr="007B3C2A">
        <w:rPr>
          <w:rFonts w:eastAsiaTheme="minorEastAsia"/>
          <w:sz w:val="24"/>
          <w:szCs w:val="24"/>
          <w:lang w:val="en-AU" w:eastAsia="zh-CN"/>
        </w:rPr>
        <w:t>）、</w:t>
      </w:r>
      <w:r w:rsidR="000919A7" w:rsidRPr="007B3C2A">
        <w:rPr>
          <w:rFonts w:eastAsiaTheme="minorEastAsia"/>
          <w:sz w:val="24"/>
          <w:szCs w:val="24"/>
          <w:lang w:val="en-AU" w:eastAsia="zh-CN"/>
        </w:rPr>
        <w:t>R-404A</w:t>
      </w:r>
      <w:r w:rsidR="000919A7" w:rsidRPr="007B3C2A">
        <w:rPr>
          <w:rFonts w:eastAsiaTheme="minorEastAsia"/>
          <w:sz w:val="24"/>
          <w:szCs w:val="24"/>
          <w:lang w:val="en-AU" w:eastAsia="zh-CN"/>
        </w:rPr>
        <w:t>（</w:t>
      </w:r>
      <w:r w:rsidR="000919A7" w:rsidRPr="007B3C2A">
        <w:rPr>
          <w:rFonts w:eastAsiaTheme="minorEastAsia"/>
          <w:sz w:val="24"/>
          <w:szCs w:val="24"/>
          <w:lang w:val="en-AU" w:eastAsia="zh-CN"/>
        </w:rPr>
        <w:t>13.3%</w:t>
      </w:r>
      <w:r w:rsidR="000919A7" w:rsidRPr="007B3C2A">
        <w:rPr>
          <w:rFonts w:eastAsiaTheme="minorEastAsia"/>
          <w:sz w:val="24"/>
          <w:szCs w:val="24"/>
          <w:lang w:val="en-AU" w:eastAsia="zh-CN"/>
        </w:rPr>
        <w:t>）、</w:t>
      </w:r>
      <w:r w:rsidR="000919A7" w:rsidRPr="007B3C2A">
        <w:rPr>
          <w:rFonts w:eastAsiaTheme="minorEastAsia"/>
          <w:sz w:val="24"/>
          <w:szCs w:val="24"/>
          <w:lang w:val="en-AU" w:eastAsia="zh-CN"/>
        </w:rPr>
        <w:t>R-407C</w:t>
      </w:r>
      <w:r w:rsidR="000919A7" w:rsidRPr="007B3C2A">
        <w:rPr>
          <w:rFonts w:eastAsiaTheme="minorEastAsia"/>
          <w:sz w:val="24"/>
          <w:szCs w:val="24"/>
          <w:lang w:val="en-AU" w:eastAsia="zh-CN"/>
        </w:rPr>
        <w:t>（</w:t>
      </w:r>
      <w:r w:rsidR="000919A7" w:rsidRPr="007B3C2A">
        <w:rPr>
          <w:rFonts w:eastAsiaTheme="minorEastAsia"/>
          <w:sz w:val="24"/>
          <w:szCs w:val="24"/>
          <w:lang w:val="en-AU" w:eastAsia="zh-CN"/>
        </w:rPr>
        <w:t>4.0%</w:t>
      </w:r>
      <w:r w:rsidR="000919A7" w:rsidRPr="007B3C2A">
        <w:rPr>
          <w:rFonts w:eastAsiaTheme="minorEastAsia"/>
          <w:sz w:val="24"/>
          <w:szCs w:val="24"/>
          <w:lang w:val="en-AU" w:eastAsia="zh-CN"/>
        </w:rPr>
        <w:t>）和</w:t>
      </w:r>
      <w:r w:rsidR="000919A7" w:rsidRPr="007B3C2A">
        <w:rPr>
          <w:rFonts w:eastAsiaTheme="minorEastAsia"/>
          <w:sz w:val="24"/>
          <w:szCs w:val="24"/>
          <w:lang w:val="en-AU" w:eastAsia="zh-CN"/>
        </w:rPr>
        <w:t>HFC-32</w:t>
      </w:r>
      <w:r w:rsidR="000919A7" w:rsidRPr="007B3C2A">
        <w:rPr>
          <w:rFonts w:eastAsiaTheme="minorEastAsia"/>
          <w:sz w:val="24"/>
          <w:szCs w:val="24"/>
          <w:lang w:val="en-AU" w:eastAsia="zh-CN"/>
        </w:rPr>
        <w:t>（</w:t>
      </w:r>
      <w:r w:rsidR="000919A7" w:rsidRPr="007B3C2A">
        <w:rPr>
          <w:rFonts w:eastAsiaTheme="minorEastAsia"/>
          <w:sz w:val="24"/>
          <w:szCs w:val="24"/>
          <w:lang w:val="en-AU" w:eastAsia="zh-CN"/>
        </w:rPr>
        <w:t>2.6%</w:t>
      </w:r>
      <w:r w:rsidR="000919A7" w:rsidRPr="007B3C2A">
        <w:rPr>
          <w:rFonts w:eastAsiaTheme="minorEastAsia"/>
          <w:sz w:val="24"/>
          <w:szCs w:val="24"/>
          <w:lang w:val="en-AU" w:eastAsia="zh-CN"/>
        </w:rPr>
        <w:t>）。</w:t>
      </w:r>
    </w:p>
    <w:p w14:paraId="0324A85D" w14:textId="1D01E563" w:rsidR="00D26749" w:rsidRPr="00DD60B2" w:rsidRDefault="00D26749" w:rsidP="00940201">
      <w:pPr>
        <w:keepNext/>
        <w:tabs>
          <w:tab w:val="left" w:pos="2880"/>
          <w:tab w:val="left" w:pos="5760"/>
        </w:tabs>
        <w:spacing w:before="240" w:after="240"/>
        <w:rPr>
          <w:rFonts w:eastAsia="SimHei"/>
          <w:bCs/>
          <w:sz w:val="24"/>
          <w:szCs w:val="24"/>
          <w:lang w:eastAsia="zh-CN"/>
        </w:rPr>
      </w:pPr>
      <w:r w:rsidRPr="00DD60B2">
        <w:rPr>
          <w:rFonts w:eastAsia="SimHei"/>
          <w:bCs/>
          <w:sz w:val="24"/>
          <w:szCs w:val="24"/>
          <w:lang w:eastAsia="zh-CN"/>
        </w:rPr>
        <w:t>表</w:t>
      </w:r>
      <w:r w:rsidRPr="00DD60B2">
        <w:rPr>
          <w:rFonts w:eastAsia="SimHei"/>
          <w:bCs/>
          <w:sz w:val="24"/>
          <w:szCs w:val="24"/>
          <w:lang w:eastAsia="zh-CN"/>
        </w:rPr>
        <w:t xml:space="preserve"> 2</w:t>
      </w:r>
      <w:r w:rsidRPr="00DD60B2">
        <w:rPr>
          <w:rFonts w:eastAsia="SimHei"/>
          <w:bCs/>
          <w:sz w:val="24"/>
          <w:szCs w:val="24"/>
          <w:lang w:eastAsia="zh-CN"/>
        </w:rPr>
        <w:t>．吉布提</w:t>
      </w:r>
      <w:r w:rsidR="000919A7" w:rsidRPr="00DD60B2">
        <w:rPr>
          <w:rFonts w:eastAsia="SimHei"/>
          <w:bCs/>
          <w:sz w:val="24"/>
          <w:szCs w:val="24"/>
          <w:lang w:eastAsia="zh-CN"/>
        </w:rPr>
        <w:t>制冷和空调</w:t>
      </w:r>
      <w:r w:rsidR="000919A7" w:rsidRPr="00DD60B2">
        <w:rPr>
          <w:rFonts w:eastAsia="SimHei" w:hint="eastAsia"/>
          <w:bCs/>
          <w:sz w:val="24"/>
          <w:szCs w:val="24"/>
          <w:lang w:eastAsia="zh-CN"/>
        </w:rPr>
        <w:t>维修</w:t>
      </w:r>
      <w:r w:rsidRPr="00DD60B2">
        <w:rPr>
          <w:rFonts w:eastAsia="SimHei"/>
          <w:bCs/>
          <w:sz w:val="24"/>
          <w:szCs w:val="24"/>
          <w:lang w:eastAsia="zh-CN"/>
        </w:rPr>
        <w:t>行业对</w:t>
      </w:r>
      <w:r w:rsidRPr="00DD60B2">
        <w:rPr>
          <w:rFonts w:eastAsia="SimHei"/>
          <w:bCs/>
          <w:sz w:val="24"/>
          <w:szCs w:val="24"/>
          <w:lang w:eastAsia="zh-CN"/>
        </w:rPr>
        <w:t>HCFC-22</w:t>
      </w:r>
      <w:r w:rsidRPr="00DD60B2">
        <w:rPr>
          <w:rFonts w:eastAsia="SimHei"/>
          <w:bCs/>
          <w:sz w:val="24"/>
          <w:szCs w:val="24"/>
          <w:lang w:eastAsia="zh-CN"/>
        </w:rPr>
        <w:t>需求</w:t>
      </w:r>
      <w:r w:rsidR="000919A7" w:rsidRPr="00DD60B2">
        <w:rPr>
          <w:rFonts w:eastAsia="SimHei" w:hint="eastAsia"/>
          <w:bCs/>
          <w:sz w:val="24"/>
          <w:szCs w:val="24"/>
          <w:lang w:eastAsia="zh-CN"/>
        </w:rPr>
        <w:t>量</w:t>
      </w:r>
      <w:r w:rsidRPr="00DD60B2">
        <w:rPr>
          <w:rFonts w:eastAsia="SimHei"/>
          <w:bCs/>
          <w:sz w:val="24"/>
          <w:szCs w:val="24"/>
          <w:lang w:eastAsia="zh-CN"/>
        </w:rPr>
        <w:t>的估算</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65"/>
        <w:gridCol w:w="1080"/>
        <w:gridCol w:w="1260"/>
        <w:gridCol w:w="1350"/>
        <w:gridCol w:w="1080"/>
        <w:gridCol w:w="1170"/>
        <w:gridCol w:w="1080"/>
        <w:gridCol w:w="1165"/>
      </w:tblGrid>
      <w:tr w:rsidR="00870909" w:rsidRPr="005C3856" w14:paraId="1F530DED" w14:textId="77777777" w:rsidTr="009837C2">
        <w:trPr>
          <w:trHeight w:val="304"/>
        </w:trPr>
        <w:tc>
          <w:tcPr>
            <w:tcW w:w="1165" w:type="dxa"/>
            <w:vMerge w:val="restart"/>
            <w:shd w:val="clear" w:color="000000" w:fill="FFFFFF"/>
            <w:vAlign w:val="center"/>
          </w:tcPr>
          <w:p w14:paraId="2C8F30CA" w14:textId="0C2EEA32" w:rsidR="00D26749" w:rsidRPr="00940201" w:rsidRDefault="00D26749" w:rsidP="00742BBA">
            <w:pPr>
              <w:spacing w:line="276" w:lineRule="auto"/>
              <w:jc w:val="left"/>
              <w:rPr>
                <w:rFonts w:eastAsiaTheme="minorEastAsia"/>
                <w:b/>
                <w:bCs/>
                <w:color w:val="000000"/>
                <w:sz w:val="20"/>
                <w:szCs w:val="20"/>
                <w:lang w:val="en-US" w:eastAsia="zh-CN"/>
              </w:rPr>
            </w:pPr>
            <w:bookmarkStart w:id="7" w:name="_Hlk126915738"/>
            <w:r w:rsidRPr="00940201">
              <w:rPr>
                <w:rFonts w:eastAsiaTheme="minorEastAsia"/>
                <w:b/>
                <w:bCs/>
                <w:color w:val="000000"/>
                <w:sz w:val="20"/>
                <w:szCs w:val="20"/>
                <w:lang w:eastAsia="zh-CN"/>
              </w:rPr>
              <w:t>行业</w:t>
            </w:r>
            <w:r w:rsidRPr="00940201">
              <w:rPr>
                <w:rFonts w:eastAsiaTheme="minorEastAsia"/>
                <w:b/>
                <w:bCs/>
                <w:color w:val="000000"/>
                <w:sz w:val="20"/>
                <w:szCs w:val="20"/>
                <w:lang w:eastAsia="zh-CN"/>
              </w:rPr>
              <w:t xml:space="preserve"> / </w:t>
            </w:r>
            <w:r w:rsidRPr="00940201">
              <w:rPr>
                <w:rFonts w:eastAsiaTheme="minorEastAsia"/>
                <w:b/>
                <w:bCs/>
                <w:color w:val="000000"/>
                <w:sz w:val="20"/>
                <w:szCs w:val="20"/>
                <w:lang w:eastAsia="zh-CN"/>
              </w:rPr>
              <w:t>应用领域</w:t>
            </w:r>
          </w:p>
        </w:tc>
        <w:tc>
          <w:tcPr>
            <w:tcW w:w="1080" w:type="dxa"/>
            <w:shd w:val="clear" w:color="000000" w:fill="FFFFFF"/>
          </w:tcPr>
          <w:p w14:paraId="0C4F85A2" w14:textId="3683A2AB" w:rsidR="00742BBA" w:rsidRPr="00940201" w:rsidRDefault="00742BBA" w:rsidP="0031695B">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val="en-US" w:eastAsia="zh-CN"/>
              </w:rPr>
              <w:t>(</w:t>
            </w:r>
            <w:r w:rsidR="0056154C" w:rsidRPr="00940201">
              <w:rPr>
                <w:rFonts w:eastAsiaTheme="minorEastAsia"/>
                <w:b/>
                <w:bCs/>
                <w:color w:val="000000"/>
                <w:sz w:val="20"/>
                <w:szCs w:val="20"/>
                <w:lang w:val="en-US" w:eastAsia="zh-CN"/>
              </w:rPr>
              <w:t>a</w:t>
            </w:r>
            <w:r w:rsidRPr="00940201">
              <w:rPr>
                <w:rFonts w:eastAsiaTheme="minorEastAsia"/>
                <w:b/>
                <w:bCs/>
                <w:color w:val="000000"/>
                <w:sz w:val="20"/>
                <w:szCs w:val="20"/>
                <w:lang w:val="en-US" w:eastAsia="zh-CN"/>
              </w:rPr>
              <w:t>)</w:t>
            </w:r>
          </w:p>
        </w:tc>
        <w:tc>
          <w:tcPr>
            <w:tcW w:w="1260" w:type="dxa"/>
            <w:shd w:val="clear" w:color="000000" w:fill="FFFFFF"/>
          </w:tcPr>
          <w:p w14:paraId="61C65FEE" w14:textId="73043C5B" w:rsidR="00742BBA" w:rsidRPr="00940201" w:rsidRDefault="00742BBA" w:rsidP="0031695B">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val="en-US" w:eastAsia="zh-CN"/>
              </w:rPr>
              <w:t>(</w:t>
            </w:r>
            <w:r w:rsidR="0056154C" w:rsidRPr="00940201">
              <w:rPr>
                <w:rFonts w:eastAsiaTheme="minorEastAsia"/>
                <w:b/>
                <w:bCs/>
                <w:color w:val="000000"/>
                <w:sz w:val="20"/>
                <w:szCs w:val="20"/>
                <w:lang w:val="en-US" w:eastAsia="zh-CN"/>
              </w:rPr>
              <w:t>b</w:t>
            </w:r>
            <w:r w:rsidRPr="00940201">
              <w:rPr>
                <w:rFonts w:eastAsiaTheme="minorEastAsia"/>
                <w:b/>
                <w:bCs/>
                <w:color w:val="000000"/>
                <w:sz w:val="20"/>
                <w:szCs w:val="20"/>
                <w:lang w:val="en-US" w:eastAsia="zh-CN"/>
              </w:rPr>
              <w:t>)</w:t>
            </w:r>
          </w:p>
        </w:tc>
        <w:tc>
          <w:tcPr>
            <w:tcW w:w="1350" w:type="dxa"/>
            <w:shd w:val="clear" w:color="000000" w:fill="FFFFFF"/>
          </w:tcPr>
          <w:p w14:paraId="125B23A0" w14:textId="23B93F68" w:rsidR="00742BBA" w:rsidRPr="00940201" w:rsidRDefault="00AE67F6" w:rsidP="0031695B">
            <w:pPr>
              <w:spacing w:line="276" w:lineRule="auto"/>
              <w:jc w:val="center"/>
              <w:rPr>
                <w:rFonts w:eastAsiaTheme="minorEastAsia"/>
                <w:b/>
                <w:bCs/>
                <w:color w:val="000000"/>
                <w:sz w:val="20"/>
                <w:szCs w:val="20"/>
                <w:lang w:val="en-US" w:eastAsia="zh-CN"/>
              </w:rPr>
            </w:pPr>
            <w:r w:rsidRPr="00940201">
              <w:rPr>
                <w:rFonts w:eastAsiaTheme="minorEastAsia"/>
                <w:b/>
                <w:spacing w:val="-6"/>
                <w:sz w:val="20"/>
                <w:szCs w:val="20"/>
              </w:rPr>
              <w:t>(c) = (a)*(b)/1,000</w:t>
            </w:r>
          </w:p>
        </w:tc>
        <w:tc>
          <w:tcPr>
            <w:tcW w:w="1080" w:type="dxa"/>
            <w:shd w:val="clear" w:color="000000" w:fill="FFFFFF"/>
          </w:tcPr>
          <w:p w14:paraId="4D7275C2" w14:textId="14C23D32" w:rsidR="00742BBA" w:rsidRPr="00940201" w:rsidRDefault="00742BBA" w:rsidP="0031695B">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val="en-US" w:eastAsia="zh-CN"/>
              </w:rPr>
              <w:t>(</w:t>
            </w:r>
            <w:r w:rsidR="0056154C" w:rsidRPr="00940201">
              <w:rPr>
                <w:rFonts w:eastAsiaTheme="minorEastAsia"/>
                <w:b/>
                <w:bCs/>
                <w:color w:val="000000"/>
                <w:sz w:val="20"/>
                <w:szCs w:val="20"/>
                <w:lang w:val="en-US" w:eastAsia="zh-CN"/>
              </w:rPr>
              <w:t>d</w:t>
            </w:r>
            <w:r w:rsidRPr="00940201">
              <w:rPr>
                <w:rFonts w:eastAsiaTheme="minorEastAsia"/>
                <w:b/>
                <w:bCs/>
                <w:color w:val="000000"/>
                <w:sz w:val="20"/>
                <w:szCs w:val="20"/>
                <w:lang w:val="en-US" w:eastAsia="zh-CN"/>
              </w:rPr>
              <w:t>)</w:t>
            </w:r>
          </w:p>
        </w:tc>
        <w:tc>
          <w:tcPr>
            <w:tcW w:w="1170" w:type="dxa"/>
            <w:shd w:val="clear" w:color="000000" w:fill="FFFFFF"/>
          </w:tcPr>
          <w:p w14:paraId="3B1C7C01" w14:textId="6C5076C9" w:rsidR="00742BBA" w:rsidRPr="00940201" w:rsidRDefault="00AE67F6" w:rsidP="0031695B">
            <w:pPr>
              <w:spacing w:line="276" w:lineRule="auto"/>
              <w:jc w:val="center"/>
              <w:rPr>
                <w:rFonts w:eastAsiaTheme="minorEastAsia"/>
                <w:b/>
                <w:bCs/>
                <w:color w:val="000000"/>
                <w:sz w:val="20"/>
                <w:szCs w:val="20"/>
                <w:lang w:val="en-US" w:eastAsia="zh-CN"/>
              </w:rPr>
            </w:pPr>
            <w:r w:rsidRPr="00940201">
              <w:rPr>
                <w:rFonts w:eastAsiaTheme="minorEastAsia"/>
                <w:b/>
                <w:spacing w:val="-6"/>
                <w:sz w:val="20"/>
                <w:szCs w:val="20"/>
              </w:rPr>
              <w:t>(e) = (a)*(d)</w:t>
            </w:r>
          </w:p>
        </w:tc>
        <w:tc>
          <w:tcPr>
            <w:tcW w:w="1080" w:type="dxa"/>
            <w:shd w:val="clear" w:color="000000" w:fill="FFFFFF"/>
          </w:tcPr>
          <w:p w14:paraId="4ECDF4C0" w14:textId="65E9FFD8" w:rsidR="00742BBA" w:rsidRPr="00940201" w:rsidRDefault="00742BBA" w:rsidP="0031695B">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val="en-US" w:eastAsia="zh-CN"/>
              </w:rPr>
              <w:t>(</w:t>
            </w:r>
            <w:r w:rsidR="0056154C" w:rsidRPr="00940201">
              <w:rPr>
                <w:rFonts w:eastAsiaTheme="minorEastAsia"/>
                <w:b/>
                <w:bCs/>
                <w:color w:val="000000"/>
                <w:sz w:val="20"/>
                <w:szCs w:val="20"/>
                <w:lang w:val="en-US" w:eastAsia="zh-CN"/>
              </w:rPr>
              <w:t>f</w:t>
            </w:r>
            <w:r w:rsidRPr="00940201">
              <w:rPr>
                <w:rFonts w:eastAsiaTheme="minorEastAsia"/>
                <w:b/>
                <w:bCs/>
                <w:color w:val="000000"/>
                <w:sz w:val="20"/>
                <w:szCs w:val="20"/>
                <w:lang w:val="en-US" w:eastAsia="zh-CN"/>
              </w:rPr>
              <w:t>)</w:t>
            </w:r>
          </w:p>
        </w:tc>
        <w:tc>
          <w:tcPr>
            <w:tcW w:w="1165" w:type="dxa"/>
            <w:shd w:val="clear" w:color="000000" w:fill="FFFFFF"/>
          </w:tcPr>
          <w:p w14:paraId="719EC92F" w14:textId="5D08E100" w:rsidR="00870909" w:rsidRPr="00940201" w:rsidRDefault="00742BBA" w:rsidP="0031695B">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val="en-US" w:eastAsia="zh-CN"/>
              </w:rPr>
              <w:t>(</w:t>
            </w:r>
            <w:r w:rsidR="00AE67F6" w:rsidRPr="00940201">
              <w:rPr>
                <w:rFonts w:eastAsiaTheme="minorEastAsia"/>
                <w:b/>
                <w:bCs/>
                <w:color w:val="000000"/>
                <w:sz w:val="20"/>
                <w:szCs w:val="20"/>
                <w:lang w:val="en-US" w:eastAsia="zh-CN"/>
              </w:rPr>
              <w:t>g</w:t>
            </w:r>
            <w:r w:rsidRPr="00940201">
              <w:rPr>
                <w:rFonts w:eastAsiaTheme="minorEastAsia"/>
                <w:b/>
                <w:bCs/>
                <w:color w:val="000000"/>
                <w:sz w:val="20"/>
                <w:szCs w:val="20"/>
                <w:lang w:val="en-US" w:eastAsia="zh-CN"/>
              </w:rPr>
              <w:t>)</w:t>
            </w:r>
            <w:r w:rsidR="00AE67F6" w:rsidRPr="00940201">
              <w:rPr>
                <w:rFonts w:eastAsiaTheme="minorEastAsia"/>
                <w:b/>
                <w:bCs/>
                <w:color w:val="000000"/>
                <w:sz w:val="20"/>
                <w:szCs w:val="20"/>
                <w:lang w:val="en-US" w:eastAsia="zh-CN"/>
              </w:rPr>
              <w:t>=</w:t>
            </w:r>
          </w:p>
          <w:p w14:paraId="4E33410A" w14:textId="1FDCB880" w:rsidR="00742BBA" w:rsidRPr="00940201" w:rsidRDefault="00AE67F6" w:rsidP="0031695B">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val="en-US" w:eastAsia="zh-CN"/>
              </w:rPr>
              <w:t>(b)*(e)*(f)</w:t>
            </w:r>
          </w:p>
        </w:tc>
      </w:tr>
      <w:tr w:rsidR="00870909" w:rsidRPr="005C3856" w14:paraId="6E04C73C" w14:textId="77777777" w:rsidTr="009837C2">
        <w:trPr>
          <w:trHeight w:val="755"/>
        </w:trPr>
        <w:tc>
          <w:tcPr>
            <w:tcW w:w="1165" w:type="dxa"/>
            <w:vMerge/>
            <w:shd w:val="clear" w:color="000000" w:fill="FFFFFF"/>
            <w:hideMark/>
          </w:tcPr>
          <w:p w14:paraId="32D5A72E" w14:textId="3A3F1063" w:rsidR="00742BBA" w:rsidRPr="00940201" w:rsidRDefault="00742BBA" w:rsidP="0031695B">
            <w:pPr>
              <w:spacing w:line="276" w:lineRule="auto"/>
              <w:jc w:val="left"/>
              <w:rPr>
                <w:rFonts w:eastAsiaTheme="minorEastAsia"/>
                <w:b/>
                <w:bCs/>
                <w:color w:val="000000"/>
                <w:sz w:val="20"/>
                <w:szCs w:val="20"/>
                <w:lang w:val="en-US" w:eastAsia="zh-CN"/>
              </w:rPr>
            </w:pPr>
          </w:p>
        </w:tc>
        <w:tc>
          <w:tcPr>
            <w:tcW w:w="1080" w:type="dxa"/>
            <w:shd w:val="clear" w:color="000000" w:fill="FFFFFF"/>
            <w:hideMark/>
          </w:tcPr>
          <w:p w14:paraId="1B347E70" w14:textId="553109F5" w:rsidR="00D26749" w:rsidRPr="00940201" w:rsidRDefault="00D26749" w:rsidP="00CF0D00">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eastAsia="zh-CN"/>
              </w:rPr>
              <w:t>估算库存</w:t>
            </w:r>
          </w:p>
        </w:tc>
        <w:tc>
          <w:tcPr>
            <w:tcW w:w="1260" w:type="dxa"/>
            <w:shd w:val="clear" w:color="000000" w:fill="FFFFFF"/>
            <w:hideMark/>
          </w:tcPr>
          <w:p w14:paraId="3E7281DA" w14:textId="170A9104" w:rsidR="00D26749" w:rsidRPr="00940201" w:rsidRDefault="00D26749" w:rsidP="00CF0D00">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eastAsia="zh-CN"/>
              </w:rPr>
              <w:t>平均初始充注量（千克</w:t>
            </w:r>
            <w:r w:rsidRPr="00940201">
              <w:rPr>
                <w:rFonts w:eastAsiaTheme="minorEastAsia"/>
                <w:b/>
                <w:bCs/>
                <w:color w:val="000000"/>
                <w:sz w:val="20"/>
                <w:szCs w:val="20"/>
                <w:lang w:eastAsia="zh-CN"/>
              </w:rPr>
              <w:t>/</w:t>
            </w:r>
            <w:r w:rsidRPr="00940201">
              <w:rPr>
                <w:rFonts w:eastAsiaTheme="minorEastAsia"/>
                <w:b/>
                <w:bCs/>
                <w:color w:val="000000"/>
                <w:sz w:val="20"/>
                <w:szCs w:val="20"/>
                <w:lang w:eastAsia="zh-CN"/>
              </w:rPr>
              <w:t>台）</w:t>
            </w:r>
          </w:p>
        </w:tc>
        <w:tc>
          <w:tcPr>
            <w:tcW w:w="1350" w:type="dxa"/>
            <w:shd w:val="clear" w:color="000000" w:fill="FFFFFF"/>
            <w:hideMark/>
          </w:tcPr>
          <w:p w14:paraId="2C82A00A" w14:textId="77777777" w:rsidR="000919A7" w:rsidRPr="00940201" w:rsidRDefault="00D26749" w:rsidP="0031695B">
            <w:pPr>
              <w:spacing w:line="276" w:lineRule="auto"/>
              <w:jc w:val="center"/>
              <w:rPr>
                <w:rFonts w:eastAsiaTheme="minorEastAsia"/>
                <w:b/>
                <w:bCs/>
                <w:color w:val="000000"/>
                <w:sz w:val="20"/>
                <w:szCs w:val="20"/>
                <w:lang w:eastAsia="zh-CN"/>
              </w:rPr>
            </w:pPr>
            <w:r w:rsidRPr="00940201">
              <w:rPr>
                <w:rFonts w:eastAsiaTheme="minorEastAsia"/>
                <w:b/>
                <w:bCs/>
                <w:color w:val="000000"/>
                <w:sz w:val="20"/>
                <w:szCs w:val="20"/>
                <w:lang w:eastAsia="zh-CN"/>
              </w:rPr>
              <w:t>HCFC-22</w:t>
            </w:r>
          </w:p>
          <w:p w14:paraId="04A56E4C" w14:textId="5EA2F44A" w:rsidR="00D26749" w:rsidRPr="00940201" w:rsidRDefault="00D26749" w:rsidP="0031695B">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eastAsia="zh-CN"/>
              </w:rPr>
              <w:t>储量（公吨）</w:t>
            </w:r>
          </w:p>
          <w:p w14:paraId="0ABF18DC" w14:textId="1CAADE09" w:rsidR="00742BBA" w:rsidRPr="00940201" w:rsidRDefault="00742BBA" w:rsidP="00742BBA">
            <w:pPr>
              <w:spacing w:line="276" w:lineRule="auto"/>
              <w:jc w:val="center"/>
              <w:rPr>
                <w:rFonts w:eastAsiaTheme="minorEastAsia"/>
                <w:b/>
                <w:bCs/>
                <w:color w:val="000000"/>
                <w:sz w:val="20"/>
                <w:szCs w:val="20"/>
                <w:lang w:val="en-US" w:eastAsia="zh-CN"/>
              </w:rPr>
            </w:pPr>
          </w:p>
        </w:tc>
        <w:tc>
          <w:tcPr>
            <w:tcW w:w="1080" w:type="dxa"/>
            <w:shd w:val="clear" w:color="000000" w:fill="FFFFFF"/>
            <w:hideMark/>
          </w:tcPr>
          <w:p w14:paraId="31E4EE8D" w14:textId="589EE1EF" w:rsidR="00D26749" w:rsidRPr="00940201" w:rsidRDefault="00D26749" w:rsidP="00CF0D00">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eastAsia="zh-CN"/>
              </w:rPr>
              <w:t>设备再充注比例（</w:t>
            </w:r>
            <w:r w:rsidRPr="00940201">
              <w:rPr>
                <w:rFonts w:eastAsiaTheme="minorEastAsia"/>
                <w:b/>
                <w:bCs/>
                <w:color w:val="000000"/>
                <w:sz w:val="20"/>
                <w:szCs w:val="20"/>
                <w:lang w:eastAsia="zh-CN"/>
              </w:rPr>
              <w:t>%</w:t>
            </w:r>
            <w:r w:rsidRPr="00940201">
              <w:rPr>
                <w:rFonts w:eastAsiaTheme="minorEastAsia"/>
                <w:b/>
                <w:bCs/>
                <w:color w:val="000000"/>
                <w:sz w:val="20"/>
                <w:szCs w:val="20"/>
                <w:lang w:eastAsia="zh-CN"/>
              </w:rPr>
              <w:t>）</w:t>
            </w:r>
          </w:p>
        </w:tc>
        <w:tc>
          <w:tcPr>
            <w:tcW w:w="1170" w:type="dxa"/>
            <w:shd w:val="clear" w:color="000000" w:fill="FFFFFF"/>
          </w:tcPr>
          <w:p w14:paraId="62AAC738" w14:textId="178F4FA4" w:rsidR="00742BBA" w:rsidRPr="00940201" w:rsidRDefault="00D26749" w:rsidP="00CF0D00">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eastAsia="zh-CN"/>
              </w:rPr>
              <w:t>再充注设备数量</w:t>
            </w:r>
          </w:p>
        </w:tc>
        <w:tc>
          <w:tcPr>
            <w:tcW w:w="1080" w:type="dxa"/>
            <w:shd w:val="clear" w:color="000000" w:fill="FFFFFF"/>
          </w:tcPr>
          <w:p w14:paraId="4DF6C964" w14:textId="1364F443" w:rsidR="00742BBA" w:rsidRPr="00940201" w:rsidRDefault="00D26749" w:rsidP="00CF0D00">
            <w:pPr>
              <w:spacing w:line="276" w:lineRule="auto"/>
              <w:jc w:val="center"/>
              <w:rPr>
                <w:rFonts w:eastAsiaTheme="minorEastAsia"/>
                <w:b/>
                <w:bCs/>
                <w:color w:val="000000"/>
                <w:sz w:val="20"/>
                <w:szCs w:val="20"/>
                <w:lang w:val="en-US" w:eastAsia="zh-CN"/>
              </w:rPr>
            </w:pPr>
            <w:r w:rsidRPr="00940201">
              <w:rPr>
                <w:rFonts w:eastAsiaTheme="minorEastAsia"/>
                <w:b/>
                <w:bCs/>
                <w:color w:val="000000"/>
                <w:sz w:val="20"/>
                <w:szCs w:val="20"/>
                <w:lang w:eastAsia="zh-CN"/>
              </w:rPr>
              <w:t>泄漏率（</w:t>
            </w:r>
            <w:r w:rsidRPr="00940201">
              <w:rPr>
                <w:rFonts w:eastAsiaTheme="minorEastAsia"/>
                <w:b/>
                <w:bCs/>
                <w:color w:val="000000"/>
                <w:sz w:val="20"/>
                <w:szCs w:val="20"/>
                <w:lang w:eastAsia="zh-CN"/>
              </w:rPr>
              <w:t>%</w:t>
            </w:r>
          </w:p>
        </w:tc>
        <w:tc>
          <w:tcPr>
            <w:tcW w:w="1165" w:type="dxa"/>
            <w:shd w:val="clear" w:color="000000" w:fill="FFFFFF"/>
            <w:hideMark/>
          </w:tcPr>
          <w:p w14:paraId="17B2FD1E" w14:textId="77777777" w:rsidR="00D26749" w:rsidRPr="00940201" w:rsidRDefault="00D26749" w:rsidP="00D26749">
            <w:pPr>
              <w:jc w:val="center"/>
              <w:rPr>
                <w:rFonts w:eastAsiaTheme="minorEastAsia"/>
                <w:b/>
                <w:bCs/>
                <w:color w:val="000000"/>
                <w:sz w:val="20"/>
                <w:szCs w:val="20"/>
                <w:lang w:eastAsia="zh-CN"/>
              </w:rPr>
            </w:pPr>
            <w:r w:rsidRPr="00940201">
              <w:rPr>
                <w:rFonts w:eastAsiaTheme="minorEastAsia"/>
                <w:b/>
                <w:bCs/>
                <w:color w:val="000000"/>
                <w:sz w:val="20"/>
                <w:szCs w:val="20"/>
                <w:lang w:eastAsia="zh-CN"/>
              </w:rPr>
              <w:t>再充注需求量（千克）</w:t>
            </w:r>
          </w:p>
          <w:p w14:paraId="373B0392" w14:textId="49719C2D" w:rsidR="00D26749" w:rsidRPr="00940201" w:rsidRDefault="00D26749" w:rsidP="00870909">
            <w:pPr>
              <w:spacing w:line="276" w:lineRule="auto"/>
              <w:jc w:val="center"/>
              <w:rPr>
                <w:rFonts w:eastAsiaTheme="minorEastAsia"/>
                <w:b/>
                <w:bCs/>
                <w:color w:val="000000"/>
                <w:sz w:val="20"/>
                <w:szCs w:val="20"/>
                <w:lang w:val="en-US" w:eastAsia="zh-CN"/>
              </w:rPr>
            </w:pPr>
          </w:p>
        </w:tc>
      </w:tr>
      <w:tr w:rsidR="00870909" w:rsidRPr="005C3856" w14:paraId="6F83239A" w14:textId="77777777" w:rsidTr="009837C2">
        <w:trPr>
          <w:trHeight w:val="242"/>
        </w:trPr>
        <w:tc>
          <w:tcPr>
            <w:tcW w:w="1165" w:type="dxa"/>
          </w:tcPr>
          <w:p w14:paraId="485C48C6" w14:textId="64AEAE63" w:rsidR="003B2156" w:rsidRPr="00940201" w:rsidRDefault="00D26749" w:rsidP="0031695B">
            <w:pPr>
              <w:spacing w:line="276" w:lineRule="auto"/>
              <w:jc w:val="left"/>
              <w:rPr>
                <w:rFonts w:eastAsiaTheme="minorEastAsia"/>
                <w:color w:val="000000"/>
                <w:sz w:val="20"/>
                <w:szCs w:val="20"/>
                <w:lang w:val="en-US" w:eastAsia="zh-CN"/>
              </w:rPr>
            </w:pPr>
            <w:r w:rsidRPr="00940201">
              <w:rPr>
                <w:rFonts w:eastAsiaTheme="minorEastAsia"/>
                <w:color w:val="000000"/>
                <w:sz w:val="20"/>
                <w:szCs w:val="20"/>
                <w:lang w:eastAsia="zh-CN"/>
              </w:rPr>
              <w:t>住宅空调</w:t>
            </w:r>
          </w:p>
        </w:tc>
        <w:tc>
          <w:tcPr>
            <w:tcW w:w="1080" w:type="dxa"/>
          </w:tcPr>
          <w:p w14:paraId="1760B710"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21,000</w:t>
            </w:r>
          </w:p>
        </w:tc>
        <w:tc>
          <w:tcPr>
            <w:tcW w:w="1260" w:type="dxa"/>
          </w:tcPr>
          <w:p w14:paraId="745BA033"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1.8</w:t>
            </w:r>
          </w:p>
        </w:tc>
        <w:tc>
          <w:tcPr>
            <w:tcW w:w="1350" w:type="dxa"/>
          </w:tcPr>
          <w:p w14:paraId="7A1DB7FD" w14:textId="3F06D0BC"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37.80</w:t>
            </w:r>
          </w:p>
        </w:tc>
        <w:tc>
          <w:tcPr>
            <w:tcW w:w="1080" w:type="dxa"/>
          </w:tcPr>
          <w:p w14:paraId="612861AA" w14:textId="71B43370"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30</w:t>
            </w:r>
          </w:p>
        </w:tc>
        <w:tc>
          <w:tcPr>
            <w:tcW w:w="1170" w:type="dxa"/>
            <w:shd w:val="clear" w:color="000000" w:fill="FFFFFF"/>
          </w:tcPr>
          <w:p w14:paraId="6537A13B" w14:textId="3D34B6AA"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6</w:t>
            </w:r>
            <w:r w:rsidR="00AE67F6" w:rsidRPr="00940201">
              <w:rPr>
                <w:rFonts w:eastAsiaTheme="minorEastAsia"/>
                <w:color w:val="000000"/>
                <w:sz w:val="20"/>
                <w:szCs w:val="20"/>
                <w:lang w:val="en-US" w:eastAsia="zh-CN"/>
              </w:rPr>
              <w:t>,</w:t>
            </w:r>
            <w:r w:rsidRPr="00940201">
              <w:rPr>
                <w:rFonts w:eastAsiaTheme="minorEastAsia"/>
                <w:color w:val="000000"/>
                <w:sz w:val="20"/>
                <w:szCs w:val="20"/>
                <w:lang w:val="en-US" w:eastAsia="zh-CN"/>
              </w:rPr>
              <w:t>300</w:t>
            </w:r>
          </w:p>
        </w:tc>
        <w:tc>
          <w:tcPr>
            <w:tcW w:w="1080" w:type="dxa"/>
            <w:shd w:val="clear" w:color="000000" w:fill="FFFFFF"/>
          </w:tcPr>
          <w:p w14:paraId="2231328C" w14:textId="34A63426"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30</w:t>
            </w:r>
          </w:p>
        </w:tc>
        <w:tc>
          <w:tcPr>
            <w:tcW w:w="1165" w:type="dxa"/>
            <w:shd w:val="clear" w:color="000000" w:fill="FFFFFF"/>
          </w:tcPr>
          <w:p w14:paraId="546CDDBB" w14:textId="38828040"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3</w:t>
            </w:r>
            <w:r w:rsidR="00883A9B" w:rsidRPr="00940201">
              <w:rPr>
                <w:rFonts w:eastAsiaTheme="minorEastAsia"/>
                <w:color w:val="000000"/>
                <w:sz w:val="20"/>
                <w:szCs w:val="20"/>
                <w:lang w:val="en-US" w:eastAsia="zh-CN"/>
              </w:rPr>
              <w:t>,</w:t>
            </w:r>
            <w:r w:rsidRPr="00940201">
              <w:rPr>
                <w:rFonts w:eastAsiaTheme="minorEastAsia"/>
                <w:color w:val="000000"/>
                <w:sz w:val="20"/>
                <w:szCs w:val="20"/>
                <w:lang w:val="en-US" w:eastAsia="zh-CN"/>
              </w:rPr>
              <w:t>402</w:t>
            </w:r>
          </w:p>
        </w:tc>
      </w:tr>
      <w:tr w:rsidR="00870909" w:rsidRPr="005C3856" w14:paraId="13D614B8" w14:textId="77777777" w:rsidTr="009837C2">
        <w:trPr>
          <w:trHeight w:val="184"/>
        </w:trPr>
        <w:tc>
          <w:tcPr>
            <w:tcW w:w="1165" w:type="dxa"/>
            <w:shd w:val="clear" w:color="000000" w:fill="FFFFFF"/>
            <w:hideMark/>
          </w:tcPr>
          <w:p w14:paraId="14F9AE87" w14:textId="1C65013B" w:rsidR="003B2156" w:rsidRPr="00940201" w:rsidRDefault="00D26749" w:rsidP="0031695B">
            <w:pPr>
              <w:spacing w:line="276" w:lineRule="auto"/>
              <w:jc w:val="left"/>
              <w:rPr>
                <w:rFonts w:eastAsiaTheme="minorEastAsia"/>
                <w:color w:val="000000"/>
                <w:sz w:val="20"/>
                <w:szCs w:val="20"/>
                <w:lang w:val="en-US" w:eastAsia="zh-CN"/>
              </w:rPr>
            </w:pPr>
            <w:r w:rsidRPr="00940201">
              <w:rPr>
                <w:rFonts w:eastAsiaTheme="minorEastAsia"/>
                <w:color w:val="000000"/>
                <w:sz w:val="20"/>
                <w:szCs w:val="20"/>
                <w:lang w:eastAsia="zh-CN"/>
              </w:rPr>
              <w:t>商业空调</w:t>
            </w:r>
          </w:p>
        </w:tc>
        <w:tc>
          <w:tcPr>
            <w:tcW w:w="1080" w:type="dxa"/>
          </w:tcPr>
          <w:p w14:paraId="49A933F4"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370</w:t>
            </w:r>
          </w:p>
        </w:tc>
        <w:tc>
          <w:tcPr>
            <w:tcW w:w="1260" w:type="dxa"/>
          </w:tcPr>
          <w:p w14:paraId="7B3AF958"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5</w:t>
            </w:r>
          </w:p>
        </w:tc>
        <w:tc>
          <w:tcPr>
            <w:tcW w:w="1350" w:type="dxa"/>
          </w:tcPr>
          <w:p w14:paraId="207C9FC7" w14:textId="03828F79"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1.85</w:t>
            </w:r>
          </w:p>
        </w:tc>
        <w:tc>
          <w:tcPr>
            <w:tcW w:w="1080" w:type="dxa"/>
          </w:tcPr>
          <w:p w14:paraId="680A640A" w14:textId="29264E3E"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40</w:t>
            </w:r>
          </w:p>
        </w:tc>
        <w:tc>
          <w:tcPr>
            <w:tcW w:w="1170" w:type="dxa"/>
          </w:tcPr>
          <w:p w14:paraId="71ACD029"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148</w:t>
            </w:r>
          </w:p>
        </w:tc>
        <w:tc>
          <w:tcPr>
            <w:tcW w:w="1080" w:type="dxa"/>
          </w:tcPr>
          <w:p w14:paraId="0DBAB0C1" w14:textId="672B5F28"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50</w:t>
            </w:r>
          </w:p>
        </w:tc>
        <w:tc>
          <w:tcPr>
            <w:tcW w:w="1165" w:type="dxa"/>
          </w:tcPr>
          <w:p w14:paraId="4E1B9954"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370</w:t>
            </w:r>
          </w:p>
        </w:tc>
      </w:tr>
      <w:tr w:rsidR="00870909" w:rsidRPr="005C3856" w14:paraId="725EFA79" w14:textId="77777777" w:rsidTr="009837C2">
        <w:trPr>
          <w:trHeight w:val="330"/>
        </w:trPr>
        <w:tc>
          <w:tcPr>
            <w:tcW w:w="1165" w:type="dxa"/>
            <w:shd w:val="clear" w:color="000000" w:fill="FFFFFF"/>
            <w:hideMark/>
          </w:tcPr>
          <w:p w14:paraId="16E58B39" w14:textId="6E8DDAEF" w:rsidR="00D26749" w:rsidRPr="00940201" w:rsidRDefault="00D26749" w:rsidP="005C3856">
            <w:pPr>
              <w:shd w:val="clear" w:color="auto" w:fill="FFFFFF" w:themeFill="background1"/>
              <w:outlineLvl w:val="0"/>
              <w:rPr>
                <w:rFonts w:eastAsiaTheme="minorEastAsia"/>
                <w:color w:val="000000"/>
                <w:sz w:val="20"/>
                <w:szCs w:val="20"/>
                <w:lang w:val="en-US" w:eastAsia="zh-CN"/>
              </w:rPr>
            </w:pPr>
            <w:r w:rsidRPr="00940201">
              <w:rPr>
                <w:rFonts w:eastAsiaTheme="minorEastAsia"/>
                <w:color w:val="000000"/>
                <w:sz w:val="20"/>
                <w:szCs w:val="20"/>
                <w:lang w:eastAsia="zh-CN"/>
              </w:rPr>
              <w:t>商业制冷</w:t>
            </w:r>
          </w:p>
        </w:tc>
        <w:tc>
          <w:tcPr>
            <w:tcW w:w="1080" w:type="dxa"/>
          </w:tcPr>
          <w:p w14:paraId="7F1ABBE8"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553</w:t>
            </w:r>
          </w:p>
        </w:tc>
        <w:tc>
          <w:tcPr>
            <w:tcW w:w="1260" w:type="dxa"/>
          </w:tcPr>
          <w:p w14:paraId="3FA7A7F2"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8</w:t>
            </w:r>
          </w:p>
        </w:tc>
        <w:tc>
          <w:tcPr>
            <w:tcW w:w="1350" w:type="dxa"/>
          </w:tcPr>
          <w:p w14:paraId="1DE2C1B6" w14:textId="42C6B9E6"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4.42</w:t>
            </w:r>
          </w:p>
        </w:tc>
        <w:tc>
          <w:tcPr>
            <w:tcW w:w="1080" w:type="dxa"/>
          </w:tcPr>
          <w:p w14:paraId="1F2E31F2" w14:textId="40FA707C"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4</w:t>
            </w:r>
            <w:r w:rsidR="00FF7480" w:rsidRPr="00940201">
              <w:rPr>
                <w:rFonts w:eastAsiaTheme="minorEastAsia"/>
                <w:color w:val="000000"/>
                <w:sz w:val="20"/>
                <w:szCs w:val="20"/>
                <w:lang w:val="en-US" w:eastAsia="zh-CN"/>
              </w:rPr>
              <w:t>0</w:t>
            </w:r>
          </w:p>
        </w:tc>
        <w:tc>
          <w:tcPr>
            <w:tcW w:w="1170" w:type="dxa"/>
          </w:tcPr>
          <w:p w14:paraId="4A3EC7B0" w14:textId="4A0154D6"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221</w:t>
            </w:r>
          </w:p>
        </w:tc>
        <w:tc>
          <w:tcPr>
            <w:tcW w:w="1080" w:type="dxa"/>
          </w:tcPr>
          <w:p w14:paraId="657F7C4F" w14:textId="05EE7B12"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30</w:t>
            </w:r>
          </w:p>
        </w:tc>
        <w:tc>
          <w:tcPr>
            <w:tcW w:w="1165" w:type="dxa"/>
          </w:tcPr>
          <w:p w14:paraId="66D0C694" w14:textId="30206731"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53</w:t>
            </w:r>
            <w:r w:rsidR="0026394B" w:rsidRPr="00940201">
              <w:rPr>
                <w:rFonts w:eastAsiaTheme="minorEastAsia"/>
                <w:color w:val="000000"/>
                <w:sz w:val="20"/>
                <w:szCs w:val="20"/>
                <w:lang w:val="en-US" w:eastAsia="zh-CN"/>
              </w:rPr>
              <w:t>1</w:t>
            </w:r>
          </w:p>
        </w:tc>
      </w:tr>
      <w:tr w:rsidR="00870909" w:rsidRPr="005C3856" w14:paraId="05FA2778" w14:textId="77777777" w:rsidTr="009837C2">
        <w:trPr>
          <w:trHeight w:val="310"/>
        </w:trPr>
        <w:tc>
          <w:tcPr>
            <w:tcW w:w="1165" w:type="dxa"/>
            <w:shd w:val="clear" w:color="000000" w:fill="FFFFFF"/>
            <w:hideMark/>
          </w:tcPr>
          <w:p w14:paraId="40BBE493" w14:textId="410B6F1F" w:rsidR="00D26749" w:rsidRPr="00940201" w:rsidRDefault="00D26749" w:rsidP="005C3856">
            <w:pPr>
              <w:shd w:val="clear" w:color="auto" w:fill="FFFFFF" w:themeFill="background1"/>
              <w:outlineLvl w:val="0"/>
              <w:rPr>
                <w:rFonts w:eastAsiaTheme="minorEastAsia"/>
                <w:color w:val="000000"/>
                <w:sz w:val="20"/>
                <w:szCs w:val="20"/>
                <w:lang w:val="en-US" w:eastAsia="zh-CN"/>
              </w:rPr>
            </w:pPr>
            <w:r w:rsidRPr="00940201">
              <w:rPr>
                <w:rFonts w:eastAsiaTheme="minorEastAsia"/>
                <w:color w:val="000000"/>
                <w:sz w:val="20"/>
                <w:szCs w:val="20"/>
                <w:lang w:eastAsia="zh-CN"/>
              </w:rPr>
              <w:t>工业制冷</w:t>
            </w:r>
          </w:p>
        </w:tc>
        <w:tc>
          <w:tcPr>
            <w:tcW w:w="1080" w:type="dxa"/>
          </w:tcPr>
          <w:p w14:paraId="033CB58C"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130</w:t>
            </w:r>
          </w:p>
        </w:tc>
        <w:tc>
          <w:tcPr>
            <w:tcW w:w="1260" w:type="dxa"/>
          </w:tcPr>
          <w:p w14:paraId="4B0D5CAD"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25</w:t>
            </w:r>
          </w:p>
        </w:tc>
        <w:tc>
          <w:tcPr>
            <w:tcW w:w="1350" w:type="dxa"/>
          </w:tcPr>
          <w:p w14:paraId="5AA9481E" w14:textId="4F5D5574"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3.25</w:t>
            </w:r>
          </w:p>
        </w:tc>
        <w:tc>
          <w:tcPr>
            <w:tcW w:w="1080" w:type="dxa"/>
          </w:tcPr>
          <w:p w14:paraId="2B408DA0" w14:textId="62BA11ED"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40</w:t>
            </w:r>
          </w:p>
        </w:tc>
        <w:tc>
          <w:tcPr>
            <w:tcW w:w="1170" w:type="dxa"/>
          </w:tcPr>
          <w:p w14:paraId="66860E16"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52</w:t>
            </w:r>
          </w:p>
        </w:tc>
        <w:tc>
          <w:tcPr>
            <w:tcW w:w="1080" w:type="dxa"/>
          </w:tcPr>
          <w:p w14:paraId="3FD74F76" w14:textId="28F4067B"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10</w:t>
            </w:r>
          </w:p>
        </w:tc>
        <w:tc>
          <w:tcPr>
            <w:tcW w:w="1165" w:type="dxa"/>
          </w:tcPr>
          <w:p w14:paraId="42104A2B" w14:textId="77777777" w:rsidR="003B2156" w:rsidRPr="00940201" w:rsidRDefault="003B2156" w:rsidP="0031695B">
            <w:pPr>
              <w:spacing w:line="276" w:lineRule="auto"/>
              <w:jc w:val="right"/>
              <w:rPr>
                <w:rFonts w:eastAsiaTheme="minorEastAsia"/>
                <w:color w:val="000000"/>
                <w:sz w:val="20"/>
                <w:szCs w:val="20"/>
                <w:lang w:val="en-US" w:eastAsia="zh-CN"/>
              </w:rPr>
            </w:pPr>
            <w:r w:rsidRPr="00940201">
              <w:rPr>
                <w:rFonts w:eastAsiaTheme="minorEastAsia"/>
                <w:color w:val="000000"/>
                <w:sz w:val="20"/>
                <w:szCs w:val="20"/>
                <w:lang w:val="en-US" w:eastAsia="zh-CN"/>
              </w:rPr>
              <w:t>130</w:t>
            </w:r>
          </w:p>
        </w:tc>
      </w:tr>
      <w:tr w:rsidR="00870909" w:rsidRPr="005C3856" w14:paraId="4226B143" w14:textId="77777777" w:rsidTr="009837C2">
        <w:trPr>
          <w:trHeight w:val="310"/>
        </w:trPr>
        <w:tc>
          <w:tcPr>
            <w:tcW w:w="1165" w:type="dxa"/>
            <w:shd w:val="clear" w:color="000000" w:fill="FFFFFF"/>
            <w:hideMark/>
          </w:tcPr>
          <w:p w14:paraId="68C8E3E2" w14:textId="69ECF22C" w:rsidR="003B2156" w:rsidRPr="00940201" w:rsidRDefault="00D26749" w:rsidP="0031695B">
            <w:pPr>
              <w:spacing w:line="276" w:lineRule="auto"/>
              <w:jc w:val="left"/>
              <w:rPr>
                <w:rFonts w:eastAsiaTheme="minorEastAsia"/>
                <w:b/>
                <w:color w:val="000000"/>
                <w:sz w:val="20"/>
                <w:szCs w:val="20"/>
                <w:lang w:val="en-US" w:eastAsia="zh-CN"/>
              </w:rPr>
            </w:pPr>
            <w:r w:rsidRPr="00940201">
              <w:rPr>
                <w:rFonts w:eastAsiaTheme="minorEastAsia"/>
                <w:b/>
                <w:color w:val="000000"/>
                <w:sz w:val="20"/>
                <w:szCs w:val="20"/>
                <w:lang w:val="en-US" w:eastAsia="zh-CN"/>
              </w:rPr>
              <w:t>合计</w:t>
            </w:r>
          </w:p>
        </w:tc>
        <w:tc>
          <w:tcPr>
            <w:tcW w:w="1080" w:type="dxa"/>
          </w:tcPr>
          <w:p w14:paraId="7DDB4544" w14:textId="77777777" w:rsidR="003B2156" w:rsidRPr="00940201" w:rsidRDefault="003B2156" w:rsidP="0031695B">
            <w:pPr>
              <w:spacing w:line="276" w:lineRule="auto"/>
              <w:jc w:val="right"/>
              <w:rPr>
                <w:rFonts w:eastAsiaTheme="minorEastAsia"/>
                <w:b/>
                <w:color w:val="000000"/>
                <w:sz w:val="20"/>
                <w:szCs w:val="20"/>
                <w:lang w:val="en-US" w:eastAsia="zh-CN"/>
              </w:rPr>
            </w:pPr>
            <w:r w:rsidRPr="00940201">
              <w:rPr>
                <w:rFonts w:eastAsiaTheme="minorEastAsia"/>
                <w:b/>
                <w:color w:val="000000"/>
                <w:sz w:val="20"/>
                <w:szCs w:val="20"/>
                <w:lang w:val="en-US" w:eastAsia="zh-CN"/>
              </w:rPr>
              <w:t>22,053</w:t>
            </w:r>
          </w:p>
        </w:tc>
        <w:tc>
          <w:tcPr>
            <w:tcW w:w="1260" w:type="dxa"/>
          </w:tcPr>
          <w:p w14:paraId="5FFD3EAF" w14:textId="0E06516F" w:rsidR="003B2156" w:rsidRPr="00940201" w:rsidRDefault="00826814" w:rsidP="0031695B">
            <w:pPr>
              <w:spacing w:line="276" w:lineRule="auto"/>
              <w:jc w:val="right"/>
              <w:rPr>
                <w:rFonts w:eastAsiaTheme="minorEastAsia"/>
                <w:b/>
                <w:color w:val="000000"/>
                <w:sz w:val="20"/>
                <w:szCs w:val="20"/>
                <w:lang w:val="en-US" w:eastAsia="zh-CN"/>
              </w:rPr>
            </w:pPr>
            <w:r>
              <w:rPr>
                <w:rFonts w:eastAsiaTheme="minorEastAsia" w:hint="eastAsia"/>
                <w:b/>
                <w:color w:val="000000"/>
                <w:sz w:val="20"/>
                <w:szCs w:val="20"/>
                <w:lang w:val="en-US" w:eastAsia="zh-CN"/>
              </w:rPr>
              <w:t>不适用</w:t>
            </w:r>
          </w:p>
        </w:tc>
        <w:tc>
          <w:tcPr>
            <w:tcW w:w="1350" w:type="dxa"/>
          </w:tcPr>
          <w:p w14:paraId="115A9884" w14:textId="4AA426A5" w:rsidR="003B2156" w:rsidRPr="00940201" w:rsidRDefault="003B2156" w:rsidP="0031695B">
            <w:pPr>
              <w:spacing w:line="276" w:lineRule="auto"/>
              <w:jc w:val="right"/>
              <w:rPr>
                <w:rFonts w:eastAsiaTheme="minorEastAsia"/>
                <w:b/>
                <w:color w:val="000000"/>
                <w:sz w:val="20"/>
                <w:szCs w:val="20"/>
                <w:lang w:val="en-US" w:eastAsia="zh-CN"/>
              </w:rPr>
            </w:pPr>
            <w:r w:rsidRPr="00940201">
              <w:rPr>
                <w:rFonts w:eastAsiaTheme="minorEastAsia"/>
                <w:b/>
                <w:color w:val="000000"/>
                <w:sz w:val="20"/>
                <w:szCs w:val="20"/>
                <w:lang w:val="en-US" w:eastAsia="zh-CN"/>
              </w:rPr>
              <w:t>47.32</w:t>
            </w:r>
          </w:p>
        </w:tc>
        <w:tc>
          <w:tcPr>
            <w:tcW w:w="1080" w:type="dxa"/>
          </w:tcPr>
          <w:p w14:paraId="5B99CABB" w14:textId="4B448506" w:rsidR="003B2156" w:rsidRPr="00940201" w:rsidRDefault="00826814" w:rsidP="0031695B">
            <w:pPr>
              <w:spacing w:line="276" w:lineRule="auto"/>
              <w:jc w:val="right"/>
              <w:rPr>
                <w:rFonts w:eastAsiaTheme="minorEastAsia"/>
                <w:b/>
                <w:color w:val="000000"/>
                <w:sz w:val="20"/>
                <w:szCs w:val="20"/>
                <w:lang w:val="en-US" w:eastAsia="zh-CN"/>
              </w:rPr>
            </w:pPr>
            <w:r>
              <w:rPr>
                <w:rFonts w:eastAsiaTheme="minorEastAsia" w:hint="eastAsia"/>
                <w:b/>
                <w:color w:val="000000"/>
                <w:sz w:val="20"/>
                <w:szCs w:val="20"/>
                <w:lang w:val="en-US" w:eastAsia="zh-CN"/>
              </w:rPr>
              <w:t>不适用</w:t>
            </w:r>
          </w:p>
        </w:tc>
        <w:tc>
          <w:tcPr>
            <w:tcW w:w="1170" w:type="dxa"/>
          </w:tcPr>
          <w:p w14:paraId="36034C6A" w14:textId="73EA67FB" w:rsidR="003B2156" w:rsidRPr="00940201" w:rsidRDefault="00870909" w:rsidP="0031695B">
            <w:pPr>
              <w:spacing w:line="276" w:lineRule="auto"/>
              <w:jc w:val="right"/>
              <w:rPr>
                <w:rFonts w:eastAsiaTheme="minorEastAsia"/>
                <w:b/>
                <w:color w:val="000000"/>
                <w:sz w:val="20"/>
                <w:szCs w:val="20"/>
                <w:lang w:val="en-US" w:eastAsia="zh-CN"/>
              </w:rPr>
            </w:pPr>
            <w:r w:rsidRPr="00940201">
              <w:rPr>
                <w:rFonts w:eastAsiaTheme="minorEastAsia"/>
                <w:b/>
                <w:color w:val="000000"/>
                <w:sz w:val="20"/>
                <w:szCs w:val="20"/>
                <w:lang w:val="en-US" w:eastAsia="zh-CN"/>
              </w:rPr>
              <w:t>6,721</w:t>
            </w:r>
          </w:p>
        </w:tc>
        <w:tc>
          <w:tcPr>
            <w:tcW w:w="1080" w:type="dxa"/>
          </w:tcPr>
          <w:p w14:paraId="3797483D" w14:textId="621F8EC8" w:rsidR="003B2156" w:rsidRPr="00940201" w:rsidRDefault="00826814" w:rsidP="0031695B">
            <w:pPr>
              <w:spacing w:line="276" w:lineRule="auto"/>
              <w:jc w:val="right"/>
              <w:rPr>
                <w:rFonts w:eastAsiaTheme="minorEastAsia"/>
                <w:b/>
                <w:color w:val="000000"/>
                <w:sz w:val="20"/>
                <w:szCs w:val="20"/>
                <w:lang w:val="en-US" w:eastAsia="zh-CN"/>
              </w:rPr>
            </w:pPr>
            <w:r>
              <w:rPr>
                <w:rFonts w:eastAsiaTheme="minorEastAsia" w:hint="eastAsia"/>
                <w:b/>
                <w:color w:val="000000"/>
                <w:sz w:val="20"/>
                <w:szCs w:val="20"/>
                <w:lang w:val="en-US" w:eastAsia="zh-CN"/>
              </w:rPr>
              <w:t>不适用</w:t>
            </w:r>
          </w:p>
        </w:tc>
        <w:tc>
          <w:tcPr>
            <w:tcW w:w="1165" w:type="dxa"/>
          </w:tcPr>
          <w:p w14:paraId="41BB1BCF" w14:textId="3145BA44" w:rsidR="003B2156" w:rsidRPr="00940201" w:rsidRDefault="003B2156" w:rsidP="0031695B">
            <w:pPr>
              <w:spacing w:line="276" w:lineRule="auto"/>
              <w:jc w:val="right"/>
              <w:rPr>
                <w:rFonts w:eastAsiaTheme="minorEastAsia"/>
                <w:b/>
                <w:color w:val="000000"/>
                <w:sz w:val="20"/>
                <w:szCs w:val="20"/>
                <w:lang w:val="en-US" w:eastAsia="zh-CN"/>
              </w:rPr>
            </w:pPr>
            <w:r w:rsidRPr="00940201">
              <w:rPr>
                <w:rFonts w:eastAsiaTheme="minorEastAsia"/>
                <w:b/>
                <w:color w:val="000000"/>
                <w:sz w:val="20"/>
                <w:szCs w:val="20"/>
                <w:lang w:val="en-US" w:eastAsia="zh-CN"/>
              </w:rPr>
              <w:t>4</w:t>
            </w:r>
            <w:r w:rsidR="00883A9B" w:rsidRPr="00940201">
              <w:rPr>
                <w:rFonts w:eastAsiaTheme="minorEastAsia"/>
                <w:b/>
                <w:color w:val="000000"/>
                <w:sz w:val="20"/>
                <w:szCs w:val="20"/>
                <w:lang w:val="en-US" w:eastAsia="zh-CN"/>
              </w:rPr>
              <w:t>,</w:t>
            </w:r>
            <w:r w:rsidRPr="00940201">
              <w:rPr>
                <w:rFonts w:eastAsiaTheme="minorEastAsia"/>
                <w:b/>
                <w:color w:val="000000"/>
                <w:sz w:val="20"/>
                <w:szCs w:val="20"/>
                <w:lang w:val="en-US" w:eastAsia="zh-CN"/>
              </w:rPr>
              <w:t>4</w:t>
            </w:r>
            <w:r w:rsidR="00B636C3" w:rsidRPr="00940201">
              <w:rPr>
                <w:rFonts w:eastAsiaTheme="minorEastAsia"/>
                <w:b/>
                <w:color w:val="000000"/>
                <w:sz w:val="20"/>
                <w:szCs w:val="20"/>
                <w:lang w:val="en-US" w:eastAsia="zh-CN"/>
              </w:rPr>
              <w:t>33</w:t>
            </w:r>
          </w:p>
        </w:tc>
      </w:tr>
    </w:tbl>
    <w:p w14:paraId="2EBB455F" w14:textId="0B2718CE" w:rsidR="00563DA8" w:rsidRPr="00940201" w:rsidRDefault="00D26749" w:rsidP="004A4122">
      <w:pPr>
        <w:keepNext/>
        <w:spacing w:before="240" w:after="240"/>
        <w:rPr>
          <w:rFonts w:eastAsiaTheme="minorEastAsia"/>
          <w:b/>
          <w:sz w:val="24"/>
          <w:szCs w:val="24"/>
        </w:rPr>
      </w:pPr>
      <w:r w:rsidRPr="00940201">
        <w:rPr>
          <w:rFonts w:eastAsiaTheme="minorEastAsia"/>
          <w:sz w:val="24"/>
          <w:szCs w:val="24"/>
          <w:u w:val="single"/>
        </w:rPr>
        <w:lastRenderedPageBreak/>
        <w:t>淘汰战略</w:t>
      </w:r>
    </w:p>
    <w:bookmarkEnd w:id="7"/>
    <w:p w14:paraId="397DF2B9" w14:textId="60B88036" w:rsidR="004F467D" w:rsidRPr="007B3C2A" w:rsidRDefault="000919A7" w:rsidP="001A5EED">
      <w:pPr>
        <w:numPr>
          <w:ilvl w:val="0"/>
          <w:numId w:val="1"/>
        </w:numPr>
        <w:shd w:val="clear" w:color="auto" w:fill="FFFFFF" w:themeFill="background1"/>
        <w:spacing w:after="240"/>
        <w:outlineLvl w:val="0"/>
        <w:rPr>
          <w:rFonts w:eastAsiaTheme="minorEastAsia"/>
          <w:sz w:val="24"/>
          <w:szCs w:val="24"/>
          <w:lang w:eastAsia="zh-CN"/>
        </w:rPr>
      </w:pPr>
      <w:r w:rsidRPr="007B3C2A">
        <w:rPr>
          <w:rFonts w:eastAsiaTheme="minorEastAsia"/>
          <w:sz w:val="24"/>
          <w:szCs w:val="24"/>
          <w:lang w:eastAsia="zh-CN"/>
        </w:rPr>
        <w:t>含氢氯氟烃淘汰管理计划</w:t>
      </w:r>
      <w:r w:rsidR="00D26749" w:rsidRPr="007B3C2A">
        <w:rPr>
          <w:rFonts w:eastAsiaTheme="minorEastAsia"/>
          <w:sz w:val="24"/>
          <w:szCs w:val="24"/>
          <w:lang w:eastAsia="zh-CN"/>
        </w:rPr>
        <w:t>第二阶段将</w:t>
      </w:r>
      <w:r w:rsidR="0059022C" w:rsidRPr="007B3C2A">
        <w:rPr>
          <w:rFonts w:eastAsiaTheme="minorEastAsia"/>
          <w:sz w:val="24"/>
          <w:szCs w:val="24"/>
          <w:lang w:eastAsia="zh-CN"/>
        </w:rPr>
        <w:t>会侧重于</w:t>
      </w:r>
      <w:r w:rsidR="00D26749" w:rsidRPr="007B3C2A">
        <w:rPr>
          <w:rFonts w:eastAsiaTheme="minorEastAsia"/>
          <w:sz w:val="24"/>
          <w:szCs w:val="24"/>
          <w:lang w:eastAsia="zh-CN"/>
        </w:rPr>
        <w:t>通过在制冷与空调行业采用对臭氧层</w:t>
      </w:r>
      <w:r w:rsidR="0059022C" w:rsidRPr="007B3C2A">
        <w:rPr>
          <w:rFonts w:eastAsiaTheme="minorEastAsia"/>
          <w:sz w:val="24"/>
          <w:szCs w:val="24"/>
          <w:lang w:eastAsia="zh-CN"/>
        </w:rPr>
        <w:t>及</w:t>
      </w:r>
      <w:r w:rsidR="00D26749" w:rsidRPr="007B3C2A">
        <w:rPr>
          <w:rFonts w:eastAsiaTheme="minorEastAsia"/>
          <w:sz w:val="24"/>
          <w:szCs w:val="24"/>
          <w:lang w:eastAsia="zh-CN"/>
        </w:rPr>
        <w:t>气候友好的制冷剂</w:t>
      </w:r>
      <w:r w:rsidR="0059022C" w:rsidRPr="007B3C2A">
        <w:rPr>
          <w:rFonts w:eastAsiaTheme="minorEastAsia"/>
          <w:sz w:val="24"/>
          <w:szCs w:val="24"/>
          <w:lang w:eastAsia="zh-CN"/>
        </w:rPr>
        <w:t>，从而</w:t>
      </w:r>
      <w:r w:rsidR="00D26749" w:rsidRPr="007B3C2A">
        <w:rPr>
          <w:rFonts w:eastAsiaTheme="minorEastAsia"/>
          <w:sz w:val="24"/>
          <w:szCs w:val="24"/>
          <w:lang w:eastAsia="zh-CN"/>
        </w:rPr>
        <w:t>减少</w:t>
      </w:r>
      <w:r w:rsidR="00D26749" w:rsidRPr="007B3C2A">
        <w:rPr>
          <w:rFonts w:eastAsiaTheme="minorEastAsia"/>
          <w:sz w:val="24"/>
          <w:szCs w:val="24"/>
          <w:lang w:eastAsia="zh-CN"/>
        </w:rPr>
        <w:t>HCFC-22</w:t>
      </w:r>
      <w:r w:rsidR="00D26749" w:rsidRPr="007B3C2A">
        <w:rPr>
          <w:rFonts w:eastAsiaTheme="minorEastAsia"/>
          <w:sz w:val="24"/>
          <w:szCs w:val="24"/>
          <w:lang w:eastAsia="zh-CN"/>
        </w:rPr>
        <w:t>的使用</w:t>
      </w:r>
      <w:r w:rsidR="001A5EED" w:rsidRPr="007B3C2A">
        <w:rPr>
          <w:rFonts w:eastAsiaTheme="minorEastAsia"/>
          <w:sz w:val="24"/>
          <w:szCs w:val="24"/>
          <w:lang w:eastAsia="zh-CN"/>
        </w:rPr>
        <w:t>量</w:t>
      </w:r>
      <w:r w:rsidR="00D26749" w:rsidRPr="007B3C2A">
        <w:rPr>
          <w:rFonts w:eastAsiaTheme="minorEastAsia"/>
          <w:sz w:val="24"/>
          <w:szCs w:val="24"/>
          <w:lang w:eastAsia="zh-CN"/>
        </w:rPr>
        <w:t>。</w:t>
      </w:r>
      <w:r w:rsidR="001A5EED" w:rsidRPr="007B3C2A">
        <w:rPr>
          <w:rFonts w:eastAsiaTheme="minorEastAsia"/>
          <w:sz w:val="24"/>
          <w:szCs w:val="24"/>
          <w:lang w:eastAsia="zh-CN"/>
        </w:rPr>
        <w:t>为实现并维持含氢氯氟烃的淘汰目标，本阶段将会包括下述活动。</w:t>
      </w:r>
      <w:r w:rsidR="0059022C" w:rsidRPr="007B3C2A">
        <w:rPr>
          <w:rFonts w:eastAsiaTheme="minorEastAsia"/>
          <w:sz w:val="24"/>
          <w:szCs w:val="24"/>
          <w:lang w:eastAsia="zh-CN"/>
        </w:rPr>
        <w:t xml:space="preserve"> </w:t>
      </w:r>
    </w:p>
    <w:p w14:paraId="63C2C0CF" w14:textId="211B7D99" w:rsidR="00563DA8" w:rsidRPr="007B3C2A" w:rsidRDefault="00D26749" w:rsidP="004A4122">
      <w:pPr>
        <w:keepNext/>
        <w:spacing w:after="240"/>
        <w:rPr>
          <w:rFonts w:ascii="KaiTi" w:eastAsia="KaiTi" w:hAnsi="KaiTi"/>
          <w:iCs/>
          <w:sz w:val="24"/>
          <w:szCs w:val="24"/>
        </w:rPr>
      </w:pPr>
      <w:r w:rsidRPr="007B3C2A">
        <w:rPr>
          <w:rFonts w:ascii="KaiTi" w:eastAsia="KaiTi" w:hAnsi="KaiTi"/>
          <w:iCs/>
          <w:sz w:val="24"/>
          <w:szCs w:val="24"/>
        </w:rPr>
        <w:t>拟议活动</w:t>
      </w:r>
    </w:p>
    <w:p w14:paraId="5D13C283" w14:textId="36AE123A" w:rsidR="00563DA8" w:rsidRPr="007B3C2A" w:rsidRDefault="009E3327" w:rsidP="004A4122">
      <w:pPr>
        <w:numPr>
          <w:ilvl w:val="0"/>
          <w:numId w:val="1"/>
        </w:numPr>
        <w:shd w:val="clear" w:color="auto" w:fill="FFFFFF" w:themeFill="background1"/>
        <w:spacing w:after="240"/>
        <w:outlineLvl w:val="0"/>
        <w:rPr>
          <w:rFonts w:eastAsiaTheme="minorEastAsia"/>
          <w:sz w:val="24"/>
          <w:szCs w:val="24"/>
          <w:lang w:eastAsia="zh-CN"/>
        </w:rPr>
      </w:pPr>
      <w:bookmarkStart w:id="8" w:name="_Hlk126915743"/>
      <w:r w:rsidRPr="007B3C2A">
        <w:rPr>
          <w:rFonts w:eastAsiaTheme="minorEastAsia"/>
          <w:sz w:val="24"/>
          <w:szCs w:val="24"/>
          <w:lang w:eastAsia="zh-CN"/>
        </w:rPr>
        <w:t>表</w:t>
      </w:r>
      <w:r w:rsidRPr="007B3C2A">
        <w:rPr>
          <w:rFonts w:eastAsiaTheme="minorEastAsia"/>
          <w:sz w:val="24"/>
          <w:szCs w:val="24"/>
          <w:lang w:eastAsia="zh-CN"/>
        </w:rPr>
        <w:t>3</w:t>
      </w:r>
      <w:r w:rsidRPr="007B3C2A">
        <w:rPr>
          <w:rFonts w:eastAsiaTheme="minorEastAsia"/>
          <w:sz w:val="24"/>
          <w:szCs w:val="24"/>
          <w:lang w:eastAsia="zh-CN"/>
        </w:rPr>
        <w:t>列出了</w:t>
      </w:r>
      <w:r w:rsidR="00D26749" w:rsidRPr="007B3C2A">
        <w:rPr>
          <w:rFonts w:eastAsiaTheme="minorEastAsia"/>
          <w:sz w:val="24"/>
          <w:szCs w:val="24"/>
          <w:lang w:eastAsia="zh-CN"/>
        </w:rPr>
        <w:t>第二阶段及其第一笔拨款</w:t>
      </w:r>
      <w:r w:rsidRPr="007B3C2A">
        <w:rPr>
          <w:rFonts w:eastAsiaTheme="minorEastAsia"/>
          <w:sz w:val="24"/>
          <w:szCs w:val="24"/>
          <w:lang w:eastAsia="zh-CN"/>
        </w:rPr>
        <w:t>中</w:t>
      </w:r>
      <w:r w:rsidR="00D26749" w:rsidRPr="007B3C2A">
        <w:rPr>
          <w:rFonts w:eastAsiaTheme="minorEastAsia"/>
          <w:sz w:val="24"/>
          <w:szCs w:val="24"/>
          <w:lang w:eastAsia="zh-CN"/>
        </w:rPr>
        <w:t>在</w:t>
      </w:r>
      <w:r w:rsidR="0059022C" w:rsidRPr="007B3C2A">
        <w:rPr>
          <w:rFonts w:eastAsiaTheme="minorEastAsia"/>
          <w:sz w:val="24"/>
          <w:szCs w:val="24"/>
          <w:lang w:eastAsia="zh-CN"/>
        </w:rPr>
        <w:t>维修</w:t>
      </w:r>
      <w:r w:rsidR="00D26749" w:rsidRPr="007B3C2A">
        <w:rPr>
          <w:rFonts w:eastAsiaTheme="minorEastAsia"/>
          <w:sz w:val="24"/>
          <w:szCs w:val="24"/>
          <w:lang w:eastAsia="zh-CN"/>
        </w:rPr>
        <w:t>行业</w:t>
      </w:r>
      <w:r w:rsidRPr="007B3C2A">
        <w:rPr>
          <w:rFonts w:eastAsiaTheme="minorEastAsia"/>
          <w:sz w:val="24"/>
          <w:szCs w:val="24"/>
          <w:lang w:eastAsia="zh-CN"/>
        </w:rPr>
        <w:t>拟议</w:t>
      </w:r>
      <w:r w:rsidR="00D26749" w:rsidRPr="007B3C2A">
        <w:rPr>
          <w:rFonts w:eastAsiaTheme="minorEastAsia"/>
          <w:sz w:val="24"/>
          <w:szCs w:val="24"/>
          <w:lang w:eastAsia="zh-CN"/>
        </w:rPr>
        <w:t>实施的活动及其</w:t>
      </w:r>
      <w:r w:rsidRPr="007B3C2A">
        <w:rPr>
          <w:rFonts w:eastAsiaTheme="minorEastAsia"/>
          <w:sz w:val="24"/>
          <w:szCs w:val="24"/>
          <w:lang w:eastAsia="zh-CN"/>
        </w:rPr>
        <w:t>费用明细。</w:t>
      </w:r>
    </w:p>
    <w:p w14:paraId="12D31869" w14:textId="76EE85FC" w:rsidR="00D26749" w:rsidRPr="00DD60B2" w:rsidRDefault="00D26749" w:rsidP="00940201">
      <w:pPr>
        <w:keepNext/>
        <w:tabs>
          <w:tab w:val="left" w:pos="2880"/>
          <w:tab w:val="left" w:pos="5760"/>
        </w:tabs>
        <w:spacing w:before="240" w:after="240"/>
        <w:rPr>
          <w:rFonts w:eastAsia="SimHei"/>
          <w:bCs/>
          <w:sz w:val="24"/>
          <w:szCs w:val="24"/>
          <w:lang w:eastAsia="zh-CN"/>
        </w:rPr>
      </w:pPr>
      <w:bookmarkStart w:id="9" w:name="_Hlk211529306"/>
      <w:bookmarkStart w:id="10" w:name="_Hlk212426505"/>
      <w:r w:rsidRPr="00DD60B2">
        <w:rPr>
          <w:rFonts w:eastAsia="SimHei"/>
          <w:bCs/>
          <w:sz w:val="24"/>
          <w:szCs w:val="24"/>
          <w:lang w:eastAsia="zh-CN"/>
        </w:rPr>
        <w:t>表</w:t>
      </w:r>
      <w:r w:rsidRPr="00DD60B2">
        <w:rPr>
          <w:rFonts w:eastAsia="SimHei"/>
          <w:bCs/>
          <w:sz w:val="24"/>
          <w:szCs w:val="24"/>
          <w:lang w:eastAsia="zh-CN"/>
        </w:rPr>
        <w:t xml:space="preserve"> 3</w:t>
      </w:r>
      <w:r w:rsidRPr="00DD60B2">
        <w:rPr>
          <w:rFonts w:eastAsia="SimHei"/>
          <w:bCs/>
          <w:sz w:val="24"/>
          <w:szCs w:val="24"/>
          <w:lang w:eastAsia="zh-CN"/>
        </w:rPr>
        <w:t>．吉布提</w:t>
      </w:r>
      <w:r w:rsidR="009E3327" w:rsidRPr="00DD60B2">
        <w:rPr>
          <w:rFonts w:eastAsia="SimHei" w:hint="eastAsia"/>
          <w:bCs/>
          <w:sz w:val="24"/>
          <w:szCs w:val="24"/>
          <w:lang w:eastAsia="zh-CN"/>
        </w:rPr>
        <w:t>含氢氯氟烃淘汰管理计划</w:t>
      </w:r>
      <w:r w:rsidRPr="00DD60B2">
        <w:rPr>
          <w:rFonts w:eastAsia="SimHei"/>
          <w:bCs/>
          <w:sz w:val="24"/>
          <w:szCs w:val="24"/>
          <w:lang w:eastAsia="zh-CN"/>
        </w:rPr>
        <w:t>第二阶段</w:t>
      </w:r>
      <w:r w:rsidR="009E3327" w:rsidRPr="00DD60B2">
        <w:rPr>
          <w:rFonts w:eastAsia="SimHei" w:hint="eastAsia"/>
          <w:bCs/>
          <w:sz w:val="24"/>
          <w:szCs w:val="24"/>
          <w:lang w:eastAsia="zh-CN"/>
        </w:rPr>
        <w:t>维修</w:t>
      </w:r>
      <w:r w:rsidRPr="00DD60B2">
        <w:rPr>
          <w:rFonts w:eastAsia="SimHei"/>
          <w:bCs/>
          <w:sz w:val="24"/>
          <w:szCs w:val="24"/>
          <w:lang w:eastAsia="zh-CN"/>
        </w:rPr>
        <w:t>行业活动及其</w:t>
      </w:r>
      <w:r w:rsidR="009E3327" w:rsidRPr="00DD60B2">
        <w:rPr>
          <w:rFonts w:eastAsia="SimHei" w:hint="eastAsia"/>
          <w:bCs/>
          <w:sz w:val="24"/>
          <w:szCs w:val="24"/>
          <w:lang w:eastAsia="zh-CN"/>
        </w:rPr>
        <w:t>费用</w:t>
      </w:r>
      <w:r w:rsidRPr="00DD60B2">
        <w:rPr>
          <w:rFonts w:eastAsia="SimHei"/>
          <w:bCs/>
          <w:sz w:val="24"/>
          <w:szCs w:val="24"/>
          <w:lang w:eastAsia="zh-CN"/>
        </w:rPr>
        <w:t>（</w:t>
      </w:r>
      <w:r w:rsidR="009E3327" w:rsidRPr="00DD60B2">
        <w:rPr>
          <w:rFonts w:eastAsia="SimHei" w:hint="eastAsia"/>
          <w:bCs/>
          <w:sz w:val="24"/>
          <w:szCs w:val="24"/>
          <w:lang w:eastAsia="zh-CN"/>
        </w:rPr>
        <w:t>已</w:t>
      </w:r>
      <w:r w:rsidRPr="00DD60B2">
        <w:rPr>
          <w:rFonts w:eastAsia="SimHei"/>
          <w:bCs/>
          <w:sz w:val="24"/>
          <w:szCs w:val="24"/>
          <w:lang w:eastAsia="zh-CN"/>
        </w:rPr>
        <w:t>提交版本）</w:t>
      </w:r>
    </w:p>
    <w:tbl>
      <w:tblPr>
        <w:tblStyle w:val="TableGrid"/>
        <w:tblW w:w="9380" w:type="dxa"/>
        <w:tblLayout w:type="fixed"/>
        <w:tblLook w:val="04A0" w:firstRow="1" w:lastRow="0" w:firstColumn="1" w:lastColumn="0" w:noHBand="0" w:noVBand="1"/>
      </w:tblPr>
      <w:tblGrid>
        <w:gridCol w:w="6941"/>
        <w:gridCol w:w="992"/>
        <w:gridCol w:w="1447"/>
      </w:tblGrid>
      <w:tr w:rsidR="00696870" w:rsidRPr="002B737E" w14:paraId="32F4ABB0" w14:textId="77777777" w:rsidTr="006E38D6">
        <w:trPr>
          <w:trHeight w:val="52"/>
        </w:trPr>
        <w:tc>
          <w:tcPr>
            <w:tcW w:w="6941" w:type="dxa"/>
            <w:vMerge w:val="restart"/>
            <w:vAlign w:val="center"/>
          </w:tcPr>
          <w:bookmarkEnd w:id="9"/>
          <w:p w14:paraId="3489C4DD" w14:textId="7A3A5F8F" w:rsidR="00696870" w:rsidRPr="00940201" w:rsidRDefault="00D26749" w:rsidP="009837C2">
            <w:pPr>
              <w:keepNext/>
              <w:shd w:val="clear" w:color="auto" w:fill="FFFFFF" w:themeFill="background1"/>
              <w:jc w:val="center"/>
              <w:rPr>
                <w:rFonts w:eastAsiaTheme="minorEastAsia"/>
                <w:b/>
                <w:bCs/>
                <w:sz w:val="20"/>
                <w:szCs w:val="20"/>
              </w:rPr>
            </w:pPr>
            <w:r w:rsidRPr="00940201">
              <w:rPr>
                <w:rFonts w:eastAsiaTheme="minorEastAsia"/>
                <w:b/>
                <w:bCs/>
                <w:sz w:val="20"/>
                <w:szCs w:val="20"/>
              </w:rPr>
              <w:t>活动内容</w:t>
            </w:r>
          </w:p>
        </w:tc>
        <w:tc>
          <w:tcPr>
            <w:tcW w:w="2439" w:type="dxa"/>
            <w:gridSpan w:val="2"/>
            <w:vAlign w:val="center"/>
          </w:tcPr>
          <w:p w14:paraId="7B60283D" w14:textId="4B3106EE" w:rsidR="00696870" w:rsidRPr="00940201" w:rsidRDefault="006E6FE3" w:rsidP="009837C2">
            <w:pPr>
              <w:keepNext/>
              <w:shd w:val="clear" w:color="auto" w:fill="FFFFFF" w:themeFill="background1"/>
              <w:jc w:val="center"/>
              <w:rPr>
                <w:rFonts w:eastAsiaTheme="minorEastAsia"/>
                <w:b/>
                <w:bCs/>
                <w:sz w:val="20"/>
                <w:szCs w:val="20"/>
              </w:rPr>
            </w:pPr>
            <w:r w:rsidRPr="00940201">
              <w:rPr>
                <w:rFonts w:eastAsiaTheme="minorEastAsia"/>
                <w:b/>
                <w:bCs/>
                <w:sz w:val="20"/>
                <w:szCs w:val="20"/>
                <w:lang w:eastAsia="zh-CN"/>
              </w:rPr>
              <w:t>费用</w:t>
            </w:r>
            <w:r w:rsidR="00696870" w:rsidRPr="00940201">
              <w:rPr>
                <w:rFonts w:eastAsiaTheme="minorEastAsia"/>
                <w:b/>
                <w:bCs/>
                <w:sz w:val="20"/>
                <w:szCs w:val="20"/>
              </w:rPr>
              <w:t xml:space="preserve"> (</w:t>
            </w:r>
            <w:r w:rsidRPr="00940201">
              <w:rPr>
                <w:rFonts w:eastAsiaTheme="minorEastAsia"/>
                <w:b/>
                <w:bCs/>
                <w:sz w:val="20"/>
                <w:szCs w:val="20"/>
                <w:lang w:eastAsia="zh-CN"/>
              </w:rPr>
              <w:t>美元</w:t>
            </w:r>
            <w:r w:rsidR="00696870" w:rsidRPr="00940201">
              <w:rPr>
                <w:rFonts w:eastAsiaTheme="minorEastAsia"/>
                <w:b/>
                <w:bCs/>
                <w:sz w:val="20"/>
                <w:szCs w:val="20"/>
              </w:rPr>
              <w:t>)</w:t>
            </w:r>
          </w:p>
        </w:tc>
      </w:tr>
      <w:tr w:rsidR="00696870" w:rsidRPr="002B737E" w14:paraId="5ADFFB76" w14:textId="77777777" w:rsidTr="006E38D6">
        <w:trPr>
          <w:trHeight w:val="97"/>
        </w:trPr>
        <w:tc>
          <w:tcPr>
            <w:tcW w:w="6941" w:type="dxa"/>
            <w:vMerge/>
            <w:vAlign w:val="center"/>
          </w:tcPr>
          <w:p w14:paraId="6F6B5EC5" w14:textId="77777777" w:rsidR="00696870" w:rsidRPr="00940201" w:rsidRDefault="00696870" w:rsidP="009837C2">
            <w:pPr>
              <w:keepNext/>
              <w:shd w:val="clear" w:color="auto" w:fill="FFFFFF" w:themeFill="background1"/>
              <w:jc w:val="center"/>
              <w:rPr>
                <w:rFonts w:eastAsiaTheme="minorEastAsia"/>
                <w:b/>
                <w:bCs/>
                <w:sz w:val="20"/>
                <w:szCs w:val="20"/>
              </w:rPr>
            </w:pPr>
          </w:p>
        </w:tc>
        <w:tc>
          <w:tcPr>
            <w:tcW w:w="992" w:type="dxa"/>
            <w:vAlign w:val="center"/>
          </w:tcPr>
          <w:p w14:paraId="27224386" w14:textId="0EF5758F" w:rsidR="00696870" w:rsidRPr="00940201" w:rsidRDefault="006E6FE3" w:rsidP="009837C2">
            <w:pPr>
              <w:keepNext/>
              <w:shd w:val="clear" w:color="auto" w:fill="FFFFFF" w:themeFill="background1"/>
              <w:jc w:val="center"/>
              <w:rPr>
                <w:rFonts w:eastAsiaTheme="minorEastAsia"/>
                <w:b/>
                <w:bCs/>
                <w:sz w:val="20"/>
                <w:szCs w:val="20"/>
              </w:rPr>
            </w:pPr>
            <w:r w:rsidRPr="00940201">
              <w:rPr>
                <w:rFonts w:eastAsiaTheme="minorEastAsia"/>
                <w:b/>
                <w:bCs/>
                <w:sz w:val="20"/>
                <w:szCs w:val="20"/>
                <w:lang w:eastAsia="zh-CN"/>
              </w:rPr>
              <w:t>阶段</w:t>
            </w:r>
          </w:p>
        </w:tc>
        <w:tc>
          <w:tcPr>
            <w:tcW w:w="1447" w:type="dxa"/>
            <w:vAlign w:val="center"/>
          </w:tcPr>
          <w:p w14:paraId="68853F73" w14:textId="7FC04088" w:rsidR="00696870" w:rsidRPr="00940201" w:rsidRDefault="001A5EED" w:rsidP="009837C2">
            <w:pPr>
              <w:keepNext/>
              <w:shd w:val="clear" w:color="auto" w:fill="FFFFFF" w:themeFill="background1"/>
              <w:jc w:val="center"/>
              <w:rPr>
                <w:rFonts w:eastAsiaTheme="minorEastAsia"/>
                <w:b/>
                <w:bCs/>
                <w:sz w:val="20"/>
                <w:szCs w:val="20"/>
              </w:rPr>
            </w:pPr>
            <w:bookmarkStart w:id="11" w:name="_Hlk211529319"/>
            <w:r w:rsidRPr="00940201">
              <w:rPr>
                <w:rFonts w:eastAsiaTheme="minorEastAsia"/>
                <w:b/>
                <w:bCs/>
                <w:sz w:val="20"/>
                <w:szCs w:val="20"/>
                <w:lang w:eastAsia="zh-CN"/>
              </w:rPr>
              <w:t>首期拨款</w:t>
            </w:r>
            <w:bookmarkEnd w:id="11"/>
          </w:p>
        </w:tc>
      </w:tr>
      <w:tr w:rsidR="00A03D82" w:rsidRPr="002B737E" w14:paraId="51E0D577" w14:textId="77777777" w:rsidTr="00154F8A">
        <w:trPr>
          <w:trHeight w:val="216"/>
        </w:trPr>
        <w:tc>
          <w:tcPr>
            <w:tcW w:w="9380" w:type="dxa"/>
            <w:gridSpan w:val="3"/>
          </w:tcPr>
          <w:p w14:paraId="1CD5D1DD" w14:textId="0D78965F" w:rsidR="00A03D82" w:rsidRPr="00940201" w:rsidRDefault="00D31454" w:rsidP="009837C2">
            <w:pPr>
              <w:keepNext/>
              <w:shd w:val="clear" w:color="auto" w:fill="FFFFFF" w:themeFill="background1"/>
              <w:jc w:val="left"/>
              <w:rPr>
                <w:rFonts w:eastAsiaTheme="minorEastAsia"/>
                <w:b/>
                <w:bCs/>
                <w:sz w:val="20"/>
                <w:szCs w:val="20"/>
                <w:lang w:eastAsia="zh-CN"/>
              </w:rPr>
            </w:pPr>
            <w:r w:rsidRPr="00940201">
              <w:rPr>
                <w:rFonts w:eastAsiaTheme="minorEastAsia"/>
                <w:b/>
                <w:bCs/>
                <w:sz w:val="20"/>
                <w:szCs w:val="20"/>
                <w:lang w:val="en-AU" w:eastAsia="zh-CN"/>
              </w:rPr>
              <w:t>第一</w:t>
            </w:r>
            <w:r w:rsidR="00D26749" w:rsidRPr="00940201">
              <w:rPr>
                <w:rFonts w:eastAsiaTheme="minorEastAsia"/>
                <w:b/>
                <w:bCs/>
                <w:sz w:val="20"/>
                <w:szCs w:val="20"/>
                <w:lang w:eastAsia="zh-CN"/>
              </w:rPr>
              <w:t>部分：加强管控措施的监测与</w:t>
            </w:r>
            <w:r w:rsidRPr="00940201">
              <w:rPr>
                <w:rFonts w:eastAsiaTheme="minorEastAsia"/>
                <w:b/>
                <w:bCs/>
                <w:sz w:val="20"/>
                <w:szCs w:val="20"/>
                <w:lang w:eastAsia="zh-CN"/>
              </w:rPr>
              <w:t>执行，并提升</w:t>
            </w:r>
            <w:r w:rsidR="00D26749" w:rsidRPr="00940201">
              <w:rPr>
                <w:rFonts w:eastAsiaTheme="minorEastAsia"/>
                <w:b/>
                <w:bCs/>
                <w:sz w:val="20"/>
                <w:szCs w:val="20"/>
                <w:lang w:eastAsia="zh-CN"/>
              </w:rPr>
              <w:t>执法</w:t>
            </w:r>
            <w:r w:rsidRPr="00940201">
              <w:rPr>
                <w:rFonts w:eastAsiaTheme="minorEastAsia"/>
                <w:b/>
                <w:bCs/>
                <w:sz w:val="20"/>
                <w:szCs w:val="20"/>
                <w:lang w:eastAsia="zh-CN"/>
              </w:rPr>
              <w:t>人员的</w:t>
            </w:r>
            <w:r w:rsidR="00D26749" w:rsidRPr="00940201">
              <w:rPr>
                <w:rFonts w:eastAsiaTheme="minorEastAsia"/>
                <w:b/>
                <w:bCs/>
                <w:sz w:val="20"/>
                <w:szCs w:val="20"/>
                <w:lang w:eastAsia="zh-CN"/>
              </w:rPr>
              <w:t>能力建设</w:t>
            </w:r>
          </w:p>
        </w:tc>
      </w:tr>
      <w:tr w:rsidR="00700B29" w:rsidRPr="002B737E" w14:paraId="1316F430" w14:textId="77777777" w:rsidTr="00897E99">
        <w:trPr>
          <w:trHeight w:val="1570"/>
        </w:trPr>
        <w:tc>
          <w:tcPr>
            <w:tcW w:w="6941" w:type="dxa"/>
          </w:tcPr>
          <w:p w14:paraId="396A0954" w14:textId="662D82D1" w:rsidR="00700B29" w:rsidRPr="007B3C2A" w:rsidRDefault="00D31454" w:rsidP="006E6FE3">
            <w:pPr>
              <w:pStyle w:val="Heading3"/>
              <w:numPr>
                <w:ilvl w:val="0"/>
                <w:numId w:val="0"/>
              </w:numPr>
              <w:spacing w:after="0"/>
              <w:rPr>
                <w:rFonts w:eastAsiaTheme="minorEastAsia"/>
                <w:sz w:val="20"/>
                <w:szCs w:val="20"/>
                <w:lang w:eastAsia="zh-CN"/>
              </w:rPr>
            </w:pPr>
            <w:r w:rsidRPr="007B3C2A">
              <w:rPr>
                <w:rFonts w:eastAsiaTheme="minorEastAsia"/>
                <w:sz w:val="20"/>
                <w:szCs w:val="20"/>
                <w:lang w:eastAsia="zh-CN"/>
              </w:rPr>
              <w:t>完善</w:t>
            </w:r>
            <w:r w:rsidR="00D26749" w:rsidRPr="007B3C2A">
              <w:rPr>
                <w:rFonts w:eastAsiaTheme="minorEastAsia"/>
                <w:sz w:val="20"/>
                <w:szCs w:val="20"/>
                <w:lang w:eastAsia="zh-CN"/>
              </w:rPr>
              <w:t>法律框架，准备法规更新，</w:t>
            </w:r>
            <w:r w:rsidRPr="007B3C2A">
              <w:rPr>
                <w:rFonts w:eastAsiaTheme="minorEastAsia"/>
                <w:sz w:val="20"/>
                <w:szCs w:val="20"/>
                <w:lang w:eastAsia="zh-CN"/>
              </w:rPr>
              <w:t>将</w:t>
            </w:r>
            <w:r w:rsidR="00D26749" w:rsidRPr="007B3C2A">
              <w:rPr>
                <w:rFonts w:eastAsiaTheme="minorEastAsia"/>
                <w:sz w:val="20"/>
                <w:szCs w:val="20"/>
                <w:lang w:eastAsia="zh-CN"/>
              </w:rPr>
              <w:t>新</w:t>
            </w:r>
            <w:r w:rsidRPr="007B3C2A">
              <w:rPr>
                <w:rFonts w:eastAsiaTheme="minorEastAsia"/>
                <w:sz w:val="20"/>
                <w:szCs w:val="20"/>
                <w:lang w:eastAsia="zh-CN"/>
              </w:rPr>
              <w:t>型</w:t>
            </w:r>
            <w:r w:rsidR="00D26749" w:rsidRPr="007B3C2A">
              <w:rPr>
                <w:rFonts w:eastAsiaTheme="minorEastAsia"/>
                <w:sz w:val="20"/>
                <w:szCs w:val="20"/>
                <w:lang w:eastAsia="zh-CN"/>
              </w:rPr>
              <w:t>技术及替代</w:t>
            </w:r>
            <w:r w:rsidRPr="007B3C2A">
              <w:rPr>
                <w:rFonts w:eastAsiaTheme="minorEastAsia"/>
                <w:sz w:val="20"/>
                <w:szCs w:val="20"/>
                <w:lang w:eastAsia="zh-CN"/>
              </w:rPr>
              <w:t>品</w:t>
            </w:r>
            <w:r w:rsidR="00D26749" w:rsidRPr="007B3C2A">
              <w:rPr>
                <w:rFonts w:eastAsiaTheme="minorEastAsia"/>
                <w:sz w:val="20"/>
                <w:szCs w:val="20"/>
                <w:lang w:eastAsia="zh-CN"/>
              </w:rPr>
              <w:t>的使用情况</w:t>
            </w:r>
            <w:r w:rsidRPr="007B3C2A">
              <w:rPr>
                <w:rFonts w:eastAsiaTheme="minorEastAsia"/>
                <w:sz w:val="20"/>
                <w:szCs w:val="20"/>
                <w:lang w:eastAsia="zh-CN"/>
              </w:rPr>
              <w:t>纳入考虑</w:t>
            </w:r>
            <w:r w:rsidR="00D26749" w:rsidRPr="007B3C2A">
              <w:rPr>
                <w:rFonts w:eastAsiaTheme="minorEastAsia"/>
                <w:sz w:val="20"/>
                <w:szCs w:val="20"/>
                <w:lang w:eastAsia="zh-CN"/>
              </w:rPr>
              <w:t>。支持完成并通过对第</w:t>
            </w:r>
            <w:r w:rsidR="00D26749" w:rsidRPr="007B3C2A">
              <w:rPr>
                <w:rFonts w:eastAsiaTheme="minorEastAsia"/>
                <w:sz w:val="20"/>
                <w:szCs w:val="20"/>
                <w:lang w:eastAsia="zh-CN"/>
              </w:rPr>
              <w:t>2004-0066</w:t>
            </w:r>
            <w:r w:rsidR="00D26749" w:rsidRPr="007B3C2A">
              <w:rPr>
                <w:rFonts w:eastAsiaTheme="minorEastAsia"/>
                <w:sz w:val="20"/>
                <w:szCs w:val="20"/>
                <w:lang w:eastAsia="zh-CN"/>
              </w:rPr>
              <w:t>号法令的修订，包括禁止进口</w:t>
            </w:r>
            <w:r w:rsidRPr="007B3C2A">
              <w:rPr>
                <w:rFonts w:eastAsiaTheme="minorEastAsia"/>
                <w:sz w:val="20"/>
                <w:szCs w:val="20"/>
                <w:lang w:eastAsia="zh-CN"/>
              </w:rPr>
              <w:t>全</w:t>
            </w:r>
            <w:r w:rsidR="00D26749" w:rsidRPr="007B3C2A">
              <w:rPr>
                <w:rFonts w:eastAsiaTheme="minorEastAsia"/>
                <w:sz w:val="20"/>
                <w:szCs w:val="20"/>
                <w:lang w:eastAsia="zh-CN"/>
              </w:rPr>
              <w:t>新</w:t>
            </w:r>
            <w:r w:rsidRPr="007B3C2A">
              <w:rPr>
                <w:rFonts w:eastAsiaTheme="minorEastAsia"/>
                <w:sz w:val="20"/>
                <w:szCs w:val="20"/>
                <w:lang w:eastAsia="zh-CN"/>
              </w:rPr>
              <w:t>以及</w:t>
            </w:r>
            <w:r w:rsidR="00D26749" w:rsidRPr="007B3C2A">
              <w:rPr>
                <w:rFonts w:eastAsiaTheme="minorEastAsia"/>
                <w:sz w:val="20"/>
                <w:szCs w:val="20"/>
                <w:lang w:eastAsia="zh-CN"/>
              </w:rPr>
              <w:t>二手的</w:t>
            </w:r>
            <w:r w:rsidRPr="007B3C2A">
              <w:rPr>
                <w:rFonts w:eastAsiaTheme="minorEastAsia"/>
                <w:sz w:val="20"/>
                <w:szCs w:val="20"/>
                <w:lang w:eastAsia="zh-CN"/>
              </w:rPr>
              <w:t>含氢氯氟烃</w:t>
            </w:r>
            <w:r w:rsidR="00D26749" w:rsidRPr="007B3C2A">
              <w:rPr>
                <w:rFonts w:eastAsiaTheme="minorEastAsia"/>
                <w:sz w:val="20"/>
                <w:szCs w:val="20"/>
                <w:lang w:eastAsia="zh-CN"/>
              </w:rPr>
              <w:t>制冷设备，以及在</w:t>
            </w:r>
            <w:r w:rsidRPr="007B3C2A">
              <w:rPr>
                <w:rFonts w:eastAsiaTheme="minorEastAsia"/>
                <w:sz w:val="20"/>
                <w:szCs w:val="20"/>
                <w:lang w:eastAsia="zh-CN"/>
              </w:rPr>
              <w:t>制冷与空调设备</w:t>
            </w:r>
            <w:r w:rsidR="00D26749" w:rsidRPr="007B3C2A">
              <w:rPr>
                <w:rFonts w:eastAsiaTheme="minorEastAsia"/>
                <w:sz w:val="20"/>
                <w:szCs w:val="20"/>
                <w:lang w:eastAsia="zh-CN"/>
              </w:rPr>
              <w:t>安装、维护及退役过程中控制制冷剂排放的监管措施。通过</w:t>
            </w:r>
            <w:r w:rsidRPr="007B3C2A">
              <w:rPr>
                <w:rFonts w:eastAsiaTheme="minorEastAsia"/>
                <w:sz w:val="20"/>
                <w:szCs w:val="20"/>
                <w:lang w:eastAsia="zh-CN"/>
              </w:rPr>
              <w:t>与利益相关方举办具有</w:t>
            </w:r>
            <w:r w:rsidR="00D26749" w:rsidRPr="007B3C2A">
              <w:rPr>
                <w:rFonts w:eastAsiaTheme="minorEastAsia"/>
                <w:sz w:val="20"/>
                <w:szCs w:val="20"/>
                <w:lang w:eastAsia="zh-CN"/>
              </w:rPr>
              <w:t>针对性</w:t>
            </w:r>
            <w:r w:rsidRPr="007B3C2A">
              <w:rPr>
                <w:rFonts w:eastAsiaTheme="minorEastAsia"/>
                <w:sz w:val="20"/>
                <w:szCs w:val="20"/>
                <w:lang w:eastAsia="zh-CN"/>
              </w:rPr>
              <w:t>的</w:t>
            </w:r>
            <w:r w:rsidR="00D26749" w:rsidRPr="007B3C2A">
              <w:rPr>
                <w:rFonts w:eastAsiaTheme="minorEastAsia"/>
                <w:sz w:val="20"/>
                <w:szCs w:val="20"/>
                <w:lang w:eastAsia="zh-CN"/>
              </w:rPr>
              <w:t>研讨会</w:t>
            </w:r>
            <w:r w:rsidRPr="007B3C2A">
              <w:rPr>
                <w:rFonts w:eastAsiaTheme="minorEastAsia"/>
                <w:sz w:val="20"/>
                <w:szCs w:val="20"/>
                <w:lang w:eastAsia="zh-CN"/>
              </w:rPr>
              <w:t>，推广最新立法</w:t>
            </w:r>
            <w:r w:rsidR="00D26749" w:rsidRPr="007B3C2A">
              <w:rPr>
                <w:rFonts w:eastAsiaTheme="minorEastAsia"/>
                <w:sz w:val="20"/>
                <w:szCs w:val="20"/>
                <w:lang w:eastAsia="zh-CN"/>
              </w:rPr>
              <w:t>。</w:t>
            </w:r>
          </w:p>
        </w:tc>
        <w:tc>
          <w:tcPr>
            <w:tcW w:w="992" w:type="dxa"/>
          </w:tcPr>
          <w:p w14:paraId="4AA53AD9" w14:textId="3482ECC1" w:rsidR="00700B29" w:rsidRPr="00940201" w:rsidRDefault="009337D1" w:rsidP="00700B29">
            <w:pPr>
              <w:shd w:val="clear" w:color="auto" w:fill="FFFFFF" w:themeFill="background1"/>
              <w:jc w:val="right"/>
              <w:rPr>
                <w:rFonts w:eastAsiaTheme="minorEastAsia"/>
                <w:sz w:val="20"/>
                <w:szCs w:val="20"/>
              </w:rPr>
            </w:pPr>
            <w:r w:rsidRPr="00940201">
              <w:rPr>
                <w:rFonts w:eastAsiaTheme="minorEastAsia"/>
                <w:sz w:val="20"/>
                <w:szCs w:val="20"/>
              </w:rPr>
              <w:t>4</w:t>
            </w:r>
            <w:r w:rsidR="00700B29" w:rsidRPr="00940201">
              <w:rPr>
                <w:rFonts w:eastAsiaTheme="minorEastAsia"/>
                <w:sz w:val="20"/>
                <w:szCs w:val="20"/>
              </w:rPr>
              <w:t>0,000</w:t>
            </w:r>
          </w:p>
        </w:tc>
        <w:tc>
          <w:tcPr>
            <w:tcW w:w="1447" w:type="dxa"/>
          </w:tcPr>
          <w:p w14:paraId="3FCF69B4" w14:textId="4569B3B1" w:rsidR="00700B29" w:rsidRPr="00940201" w:rsidRDefault="003B25C3" w:rsidP="00700B29">
            <w:pPr>
              <w:shd w:val="clear" w:color="auto" w:fill="FFFFFF" w:themeFill="background1"/>
              <w:jc w:val="right"/>
              <w:rPr>
                <w:rFonts w:eastAsiaTheme="minorEastAsia"/>
                <w:sz w:val="20"/>
                <w:szCs w:val="20"/>
              </w:rPr>
            </w:pPr>
            <w:r w:rsidRPr="00940201">
              <w:rPr>
                <w:rFonts w:eastAsiaTheme="minorEastAsia"/>
                <w:sz w:val="20"/>
                <w:szCs w:val="20"/>
              </w:rPr>
              <w:t>40</w:t>
            </w:r>
            <w:r w:rsidR="00700B29" w:rsidRPr="00940201">
              <w:rPr>
                <w:rFonts w:eastAsiaTheme="minorEastAsia"/>
                <w:sz w:val="20"/>
                <w:szCs w:val="20"/>
              </w:rPr>
              <w:t>,000</w:t>
            </w:r>
          </w:p>
        </w:tc>
      </w:tr>
      <w:tr w:rsidR="00090E1C" w:rsidRPr="00090E1C" w14:paraId="43B96492" w14:textId="77777777" w:rsidTr="006E38D6">
        <w:trPr>
          <w:trHeight w:val="223"/>
        </w:trPr>
        <w:tc>
          <w:tcPr>
            <w:tcW w:w="6941" w:type="dxa"/>
          </w:tcPr>
          <w:p w14:paraId="72A28816" w14:textId="5AEDAF1F" w:rsidR="00700B29" w:rsidRPr="007B3C2A" w:rsidRDefault="00D26749" w:rsidP="00700B29">
            <w:pPr>
              <w:shd w:val="clear" w:color="auto" w:fill="FFFFFF" w:themeFill="background1"/>
              <w:jc w:val="left"/>
              <w:rPr>
                <w:rFonts w:eastAsiaTheme="minorEastAsia"/>
                <w:sz w:val="20"/>
                <w:szCs w:val="20"/>
                <w:lang w:eastAsia="zh-CN"/>
              </w:rPr>
            </w:pPr>
            <w:r w:rsidRPr="007B3C2A">
              <w:rPr>
                <w:rFonts w:eastAsiaTheme="minorEastAsia"/>
                <w:sz w:val="20"/>
                <w:szCs w:val="20"/>
                <w:lang w:eastAsia="zh-CN"/>
              </w:rPr>
              <w:t>为</w:t>
            </w:r>
            <w:r w:rsidRPr="007B3C2A">
              <w:rPr>
                <w:rFonts w:eastAsiaTheme="minorEastAsia"/>
                <w:sz w:val="20"/>
                <w:szCs w:val="20"/>
                <w:lang w:eastAsia="zh-CN"/>
              </w:rPr>
              <w:t>15</w:t>
            </w:r>
            <w:r w:rsidRPr="007B3C2A">
              <w:rPr>
                <w:rFonts w:eastAsiaTheme="minorEastAsia"/>
                <w:sz w:val="20"/>
                <w:szCs w:val="20"/>
                <w:lang w:eastAsia="zh-CN"/>
              </w:rPr>
              <w:t>名培训师（其中</w:t>
            </w:r>
            <w:r w:rsidR="001509F9" w:rsidRPr="007B3C2A">
              <w:rPr>
                <w:rFonts w:eastAsiaTheme="minorEastAsia"/>
                <w:sz w:val="20"/>
                <w:szCs w:val="20"/>
                <w:lang w:eastAsia="zh-CN"/>
              </w:rPr>
              <w:t>包括</w:t>
            </w:r>
            <w:r w:rsidRPr="007B3C2A">
              <w:rPr>
                <w:rFonts w:eastAsiaTheme="minorEastAsia"/>
                <w:sz w:val="20"/>
                <w:szCs w:val="20"/>
                <w:lang w:eastAsia="zh-CN"/>
              </w:rPr>
              <w:t>4</w:t>
            </w:r>
            <w:r w:rsidRPr="007B3C2A">
              <w:rPr>
                <w:rFonts w:eastAsiaTheme="minorEastAsia"/>
                <w:sz w:val="20"/>
                <w:szCs w:val="20"/>
                <w:lang w:eastAsia="zh-CN"/>
              </w:rPr>
              <w:t>名女性）</w:t>
            </w:r>
            <w:r w:rsidR="001509F9" w:rsidRPr="007B3C2A">
              <w:rPr>
                <w:rFonts w:eastAsiaTheme="minorEastAsia"/>
                <w:sz w:val="20"/>
                <w:szCs w:val="20"/>
                <w:lang w:eastAsia="zh-CN"/>
              </w:rPr>
              <w:t>举办一次培训班，培训内容包括含氢氯氟烃</w:t>
            </w:r>
            <w:r w:rsidRPr="007B3C2A">
              <w:rPr>
                <w:rFonts w:eastAsiaTheme="minorEastAsia"/>
                <w:sz w:val="20"/>
                <w:szCs w:val="20"/>
                <w:lang w:eastAsia="zh-CN"/>
              </w:rPr>
              <w:t>及其设备的识别和命名，重点介绍新兴替代</w:t>
            </w:r>
            <w:r w:rsidR="001509F9" w:rsidRPr="007B3C2A">
              <w:rPr>
                <w:rFonts w:eastAsiaTheme="minorEastAsia"/>
                <w:sz w:val="20"/>
                <w:szCs w:val="20"/>
                <w:lang w:eastAsia="zh-CN"/>
              </w:rPr>
              <w:t>品</w:t>
            </w:r>
            <w:r w:rsidRPr="007B3C2A">
              <w:rPr>
                <w:rFonts w:eastAsiaTheme="minorEastAsia"/>
                <w:sz w:val="20"/>
                <w:szCs w:val="20"/>
                <w:lang w:eastAsia="zh-CN"/>
              </w:rPr>
              <w:t>。</w:t>
            </w:r>
          </w:p>
        </w:tc>
        <w:tc>
          <w:tcPr>
            <w:tcW w:w="992" w:type="dxa"/>
          </w:tcPr>
          <w:p w14:paraId="521641E1" w14:textId="558E9D81" w:rsidR="00700B29" w:rsidRPr="00940201" w:rsidRDefault="00700B29" w:rsidP="00700B29">
            <w:pPr>
              <w:shd w:val="clear" w:color="auto" w:fill="FFFFFF" w:themeFill="background1"/>
              <w:jc w:val="right"/>
              <w:rPr>
                <w:rFonts w:eastAsiaTheme="minorEastAsia"/>
                <w:sz w:val="20"/>
                <w:szCs w:val="20"/>
              </w:rPr>
            </w:pPr>
            <w:r w:rsidRPr="00940201">
              <w:rPr>
                <w:rFonts w:eastAsiaTheme="minorEastAsia"/>
                <w:sz w:val="20"/>
                <w:szCs w:val="20"/>
              </w:rPr>
              <w:t>20,000</w:t>
            </w:r>
          </w:p>
        </w:tc>
        <w:tc>
          <w:tcPr>
            <w:tcW w:w="1447" w:type="dxa"/>
          </w:tcPr>
          <w:p w14:paraId="3AEA25D0" w14:textId="695F6F35" w:rsidR="00700B29" w:rsidRPr="00940201" w:rsidRDefault="00700B29" w:rsidP="00700B29">
            <w:pPr>
              <w:shd w:val="clear" w:color="auto" w:fill="FFFFFF" w:themeFill="background1"/>
              <w:jc w:val="right"/>
              <w:rPr>
                <w:rFonts w:eastAsiaTheme="minorEastAsia"/>
                <w:sz w:val="20"/>
                <w:szCs w:val="20"/>
              </w:rPr>
            </w:pPr>
            <w:r w:rsidRPr="00940201">
              <w:rPr>
                <w:rFonts w:eastAsiaTheme="minorEastAsia"/>
                <w:sz w:val="20"/>
                <w:szCs w:val="20"/>
              </w:rPr>
              <w:t>20,000</w:t>
            </w:r>
          </w:p>
        </w:tc>
      </w:tr>
      <w:tr w:rsidR="00700B29" w:rsidRPr="002B737E" w14:paraId="76E857D8" w14:textId="77777777" w:rsidTr="006E38D6">
        <w:trPr>
          <w:trHeight w:val="223"/>
        </w:trPr>
        <w:tc>
          <w:tcPr>
            <w:tcW w:w="6941" w:type="dxa"/>
          </w:tcPr>
          <w:p w14:paraId="2753041B" w14:textId="6B6421FC" w:rsidR="00700B29" w:rsidRPr="007B3C2A" w:rsidRDefault="00D26749" w:rsidP="00700B29">
            <w:pPr>
              <w:shd w:val="clear" w:color="auto" w:fill="FFFFFF" w:themeFill="background1"/>
              <w:jc w:val="left"/>
              <w:rPr>
                <w:rFonts w:eastAsiaTheme="minorEastAsia"/>
                <w:sz w:val="20"/>
                <w:szCs w:val="20"/>
                <w:lang w:eastAsia="zh-CN"/>
              </w:rPr>
            </w:pPr>
            <w:r w:rsidRPr="007B3C2A">
              <w:rPr>
                <w:rFonts w:eastAsiaTheme="minorEastAsia"/>
                <w:sz w:val="20"/>
                <w:szCs w:val="20"/>
                <w:lang w:eastAsia="zh-CN"/>
              </w:rPr>
              <w:t>举办</w:t>
            </w:r>
            <w:r w:rsidRPr="007B3C2A">
              <w:rPr>
                <w:rFonts w:eastAsiaTheme="minorEastAsia"/>
                <w:sz w:val="20"/>
                <w:szCs w:val="20"/>
                <w:lang w:eastAsia="zh-CN"/>
              </w:rPr>
              <w:t>20</w:t>
            </w:r>
            <w:r w:rsidRPr="007B3C2A">
              <w:rPr>
                <w:rFonts w:eastAsiaTheme="minorEastAsia"/>
                <w:sz w:val="20"/>
                <w:szCs w:val="20"/>
                <w:lang w:eastAsia="zh-CN"/>
              </w:rPr>
              <w:t>场培训</w:t>
            </w:r>
            <w:r w:rsidR="001509F9" w:rsidRPr="007B3C2A">
              <w:rPr>
                <w:rFonts w:eastAsiaTheme="minorEastAsia"/>
                <w:sz w:val="20"/>
                <w:szCs w:val="20"/>
                <w:lang w:eastAsia="zh-CN"/>
              </w:rPr>
              <w:t>班</w:t>
            </w:r>
            <w:r w:rsidRPr="007B3C2A">
              <w:rPr>
                <w:rFonts w:eastAsiaTheme="minorEastAsia"/>
                <w:sz w:val="20"/>
                <w:szCs w:val="20"/>
                <w:lang w:eastAsia="zh-CN"/>
              </w:rPr>
              <w:t>，培训</w:t>
            </w:r>
            <w:r w:rsidRPr="007B3C2A">
              <w:rPr>
                <w:rFonts w:eastAsiaTheme="minorEastAsia"/>
                <w:sz w:val="20"/>
                <w:szCs w:val="20"/>
                <w:lang w:eastAsia="zh-CN"/>
              </w:rPr>
              <w:t>300</w:t>
            </w:r>
            <w:r w:rsidRPr="007B3C2A">
              <w:rPr>
                <w:rFonts w:eastAsiaTheme="minorEastAsia"/>
                <w:sz w:val="20"/>
                <w:szCs w:val="20"/>
                <w:lang w:eastAsia="zh-CN"/>
              </w:rPr>
              <w:t>名海关</w:t>
            </w:r>
            <w:r w:rsidR="001509F9" w:rsidRPr="007B3C2A">
              <w:rPr>
                <w:rFonts w:eastAsiaTheme="minorEastAsia"/>
                <w:sz w:val="20"/>
                <w:szCs w:val="20"/>
                <w:lang w:eastAsia="zh-CN"/>
              </w:rPr>
              <w:t>人员、</w:t>
            </w:r>
            <w:r w:rsidRPr="007B3C2A">
              <w:rPr>
                <w:rFonts w:eastAsiaTheme="minorEastAsia"/>
                <w:sz w:val="20"/>
                <w:szCs w:val="20"/>
                <w:lang w:eastAsia="zh-CN"/>
              </w:rPr>
              <w:t>执法人员与报关代理（其中</w:t>
            </w:r>
            <w:r w:rsidR="001509F9" w:rsidRPr="007B3C2A">
              <w:rPr>
                <w:rFonts w:eastAsiaTheme="minorEastAsia"/>
                <w:sz w:val="20"/>
                <w:szCs w:val="20"/>
                <w:lang w:eastAsia="zh-CN"/>
              </w:rPr>
              <w:t>包括</w:t>
            </w:r>
            <w:r w:rsidRPr="007B3C2A">
              <w:rPr>
                <w:rFonts w:eastAsiaTheme="minorEastAsia"/>
                <w:sz w:val="20"/>
                <w:szCs w:val="20"/>
                <w:lang w:eastAsia="zh-CN"/>
              </w:rPr>
              <w:t>30</w:t>
            </w:r>
            <w:r w:rsidRPr="007B3C2A">
              <w:rPr>
                <w:rFonts w:eastAsiaTheme="minorEastAsia"/>
                <w:sz w:val="20"/>
                <w:szCs w:val="20"/>
                <w:lang w:eastAsia="zh-CN"/>
              </w:rPr>
              <w:t>名女性），内容包括</w:t>
            </w:r>
            <w:r w:rsidR="001509F9" w:rsidRPr="007B3C2A">
              <w:rPr>
                <w:rFonts w:eastAsiaTheme="minorEastAsia"/>
                <w:sz w:val="20"/>
                <w:szCs w:val="20"/>
                <w:lang w:eastAsia="zh-CN"/>
              </w:rPr>
              <w:t>含氢氯氟烃</w:t>
            </w:r>
            <w:r w:rsidRPr="007B3C2A">
              <w:rPr>
                <w:rFonts w:eastAsiaTheme="minorEastAsia"/>
                <w:sz w:val="20"/>
                <w:szCs w:val="20"/>
                <w:lang w:eastAsia="zh-CN"/>
              </w:rPr>
              <w:t>管控措施、淘汰时间表、打击非法贸易，以及更好地识别和监测</w:t>
            </w:r>
            <w:r w:rsidR="000A76E7" w:rsidRPr="007B3C2A">
              <w:rPr>
                <w:rFonts w:eastAsiaTheme="minorEastAsia"/>
                <w:sz w:val="20"/>
                <w:szCs w:val="20"/>
                <w:lang w:eastAsia="zh-CN"/>
              </w:rPr>
              <w:t>含氢氟烃</w:t>
            </w:r>
            <w:r w:rsidRPr="007B3C2A">
              <w:rPr>
                <w:rFonts w:eastAsiaTheme="minorEastAsia"/>
                <w:sz w:val="20"/>
                <w:szCs w:val="20"/>
                <w:lang w:eastAsia="zh-CN"/>
              </w:rPr>
              <w:t>。</w:t>
            </w:r>
          </w:p>
        </w:tc>
        <w:tc>
          <w:tcPr>
            <w:tcW w:w="992" w:type="dxa"/>
          </w:tcPr>
          <w:p w14:paraId="36D14EEF" w14:textId="535C1703" w:rsidR="00700B29" w:rsidRPr="00940201" w:rsidRDefault="00700B29" w:rsidP="00700B29">
            <w:pPr>
              <w:shd w:val="clear" w:color="auto" w:fill="FFFFFF" w:themeFill="background1"/>
              <w:jc w:val="right"/>
              <w:rPr>
                <w:rFonts w:eastAsiaTheme="minorEastAsia"/>
                <w:sz w:val="20"/>
                <w:szCs w:val="20"/>
              </w:rPr>
            </w:pPr>
            <w:r w:rsidRPr="00940201">
              <w:rPr>
                <w:rFonts w:eastAsiaTheme="minorEastAsia"/>
                <w:sz w:val="20"/>
                <w:szCs w:val="20"/>
              </w:rPr>
              <w:t>60,000</w:t>
            </w:r>
          </w:p>
        </w:tc>
        <w:tc>
          <w:tcPr>
            <w:tcW w:w="1447" w:type="dxa"/>
          </w:tcPr>
          <w:p w14:paraId="16CDF979" w14:textId="1A43797D" w:rsidR="00700B29" w:rsidRPr="00940201" w:rsidRDefault="00700B29" w:rsidP="00700B29">
            <w:pPr>
              <w:shd w:val="clear" w:color="auto" w:fill="FFFFFF" w:themeFill="background1"/>
              <w:jc w:val="right"/>
              <w:rPr>
                <w:rFonts w:eastAsiaTheme="minorEastAsia"/>
                <w:sz w:val="20"/>
                <w:szCs w:val="20"/>
              </w:rPr>
            </w:pPr>
            <w:r w:rsidRPr="00940201">
              <w:rPr>
                <w:rFonts w:eastAsiaTheme="minorEastAsia"/>
                <w:sz w:val="20"/>
                <w:szCs w:val="20"/>
              </w:rPr>
              <w:t>30,000</w:t>
            </w:r>
          </w:p>
        </w:tc>
      </w:tr>
      <w:tr w:rsidR="00696870" w:rsidRPr="00C163A6" w14:paraId="14F202A1" w14:textId="77777777" w:rsidTr="006E38D6">
        <w:trPr>
          <w:trHeight w:val="223"/>
        </w:trPr>
        <w:tc>
          <w:tcPr>
            <w:tcW w:w="6941" w:type="dxa"/>
          </w:tcPr>
          <w:p w14:paraId="3A53FDDF" w14:textId="7E81F950" w:rsidR="00696870" w:rsidRPr="00940201" w:rsidRDefault="00D26749" w:rsidP="00740CC4">
            <w:pPr>
              <w:shd w:val="clear" w:color="auto" w:fill="FFFFFF" w:themeFill="background1"/>
              <w:jc w:val="right"/>
              <w:rPr>
                <w:rFonts w:eastAsiaTheme="minorEastAsia"/>
                <w:b/>
                <w:bCs/>
                <w:sz w:val="20"/>
                <w:szCs w:val="20"/>
              </w:rPr>
            </w:pPr>
            <w:r w:rsidRPr="00940201">
              <w:rPr>
                <w:rFonts w:eastAsiaTheme="minorEastAsia"/>
                <w:b/>
                <w:bCs/>
                <w:sz w:val="20"/>
                <w:szCs w:val="20"/>
                <w:lang w:eastAsia="zh-CN"/>
              </w:rPr>
              <w:t>小计</w:t>
            </w:r>
            <w:r w:rsidR="00740CC4" w:rsidRPr="00940201">
              <w:rPr>
                <w:rFonts w:eastAsiaTheme="minorEastAsia"/>
                <w:b/>
                <w:bCs/>
                <w:sz w:val="20"/>
                <w:szCs w:val="20"/>
              </w:rPr>
              <w:t xml:space="preserve"> </w:t>
            </w:r>
          </w:p>
        </w:tc>
        <w:tc>
          <w:tcPr>
            <w:tcW w:w="992" w:type="dxa"/>
          </w:tcPr>
          <w:p w14:paraId="673F735A" w14:textId="23C6F829" w:rsidR="00696870" w:rsidRPr="00940201" w:rsidRDefault="00AE2A1D" w:rsidP="004A4122">
            <w:pPr>
              <w:shd w:val="clear" w:color="auto" w:fill="FFFFFF" w:themeFill="background1"/>
              <w:jc w:val="right"/>
              <w:rPr>
                <w:rFonts w:eastAsiaTheme="minorEastAsia"/>
                <w:b/>
                <w:bCs/>
                <w:sz w:val="20"/>
                <w:szCs w:val="20"/>
              </w:rPr>
            </w:pPr>
            <w:r w:rsidRPr="00940201">
              <w:rPr>
                <w:rFonts w:eastAsiaTheme="minorEastAsia"/>
                <w:b/>
                <w:bCs/>
                <w:sz w:val="20"/>
                <w:szCs w:val="20"/>
              </w:rPr>
              <w:t>120,000</w:t>
            </w:r>
          </w:p>
        </w:tc>
        <w:tc>
          <w:tcPr>
            <w:tcW w:w="1447" w:type="dxa"/>
          </w:tcPr>
          <w:p w14:paraId="08392FF8" w14:textId="0B97A8E1" w:rsidR="00696870" w:rsidRPr="00940201" w:rsidRDefault="009F0789" w:rsidP="004A4122">
            <w:pPr>
              <w:shd w:val="clear" w:color="auto" w:fill="FFFFFF" w:themeFill="background1"/>
              <w:jc w:val="right"/>
              <w:rPr>
                <w:rFonts w:eastAsiaTheme="minorEastAsia"/>
                <w:b/>
                <w:bCs/>
                <w:sz w:val="20"/>
                <w:szCs w:val="20"/>
              </w:rPr>
            </w:pPr>
            <w:r w:rsidRPr="00940201">
              <w:rPr>
                <w:rFonts w:eastAsiaTheme="minorEastAsia"/>
                <w:b/>
                <w:bCs/>
                <w:sz w:val="20"/>
                <w:szCs w:val="20"/>
              </w:rPr>
              <w:t>90</w:t>
            </w:r>
            <w:r w:rsidR="00AE2A1D" w:rsidRPr="00940201">
              <w:rPr>
                <w:rFonts w:eastAsiaTheme="minorEastAsia"/>
                <w:b/>
                <w:bCs/>
                <w:sz w:val="20"/>
                <w:szCs w:val="20"/>
              </w:rPr>
              <w:t>,000</w:t>
            </w:r>
          </w:p>
        </w:tc>
      </w:tr>
      <w:tr w:rsidR="006C0B8F" w:rsidRPr="002B737E" w14:paraId="2B83E09F" w14:textId="77777777" w:rsidTr="00D240C8">
        <w:trPr>
          <w:trHeight w:val="238"/>
        </w:trPr>
        <w:tc>
          <w:tcPr>
            <w:tcW w:w="9380" w:type="dxa"/>
            <w:gridSpan w:val="3"/>
          </w:tcPr>
          <w:p w14:paraId="5A4F33D2" w14:textId="01FB866E" w:rsidR="00556A53" w:rsidRPr="00940201" w:rsidRDefault="000A76E7" w:rsidP="006C0B8F">
            <w:pPr>
              <w:jc w:val="left"/>
              <w:rPr>
                <w:rFonts w:eastAsiaTheme="minorEastAsia"/>
                <w:b/>
                <w:bCs/>
                <w:sz w:val="20"/>
                <w:szCs w:val="20"/>
                <w:lang w:eastAsia="zh-CN"/>
              </w:rPr>
            </w:pPr>
            <w:r w:rsidRPr="00940201">
              <w:rPr>
                <w:rFonts w:eastAsiaTheme="minorEastAsia"/>
                <w:b/>
                <w:bCs/>
                <w:sz w:val="20"/>
                <w:szCs w:val="20"/>
                <w:lang w:eastAsia="zh-CN"/>
              </w:rPr>
              <w:t>第二</w:t>
            </w:r>
            <w:r w:rsidR="00556A53" w:rsidRPr="00940201">
              <w:rPr>
                <w:rFonts w:eastAsiaTheme="minorEastAsia"/>
                <w:b/>
                <w:bCs/>
                <w:sz w:val="20"/>
                <w:szCs w:val="20"/>
                <w:lang w:eastAsia="zh-CN"/>
              </w:rPr>
              <w:t>部分：</w:t>
            </w:r>
            <w:r w:rsidRPr="00940201">
              <w:rPr>
                <w:rFonts w:eastAsiaTheme="minorEastAsia"/>
                <w:b/>
                <w:bCs/>
                <w:sz w:val="20"/>
                <w:szCs w:val="20"/>
                <w:lang w:eastAsia="zh-CN"/>
              </w:rPr>
              <w:t>制冷与空调行业</w:t>
            </w:r>
            <w:r w:rsidR="00B12DB8" w:rsidRPr="00940201">
              <w:rPr>
                <w:rFonts w:eastAsiaTheme="minorEastAsia"/>
                <w:b/>
                <w:bCs/>
                <w:sz w:val="20"/>
                <w:szCs w:val="20"/>
                <w:lang w:eastAsia="zh-CN"/>
              </w:rPr>
              <w:t>技术人员</w:t>
            </w:r>
            <w:r w:rsidR="00556A53" w:rsidRPr="00940201">
              <w:rPr>
                <w:rFonts w:eastAsiaTheme="minorEastAsia"/>
                <w:b/>
                <w:bCs/>
                <w:sz w:val="20"/>
                <w:szCs w:val="20"/>
                <w:lang w:eastAsia="zh-CN"/>
              </w:rPr>
              <w:t>能力建设及认证体系建立</w:t>
            </w:r>
          </w:p>
        </w:tc>
      </w:tr>
      <w:tr w:rsidR="002B737E" w:rsidRPr="002B737E" w14:paraId="50372560" w14:textId="77777777" w:rsidTr="00E66CA2">
        <w:trPr>
          <w:trHeight w:val="449"/>
        </w:trPr>
        <w:tc>
          <w:tcPr>
            <w:tcW w:w="6941" w:type="dxa"/>
          </w:tcPr>
          <w:p w14:paraId="51CBE345" w14:textId="7B78A5B2" w:rsidR="002B737E" w:rsidRPr="007B3C2A" w:rsidRDefault="00556A53" w:rsidP="002B737E">
            <w:pPr>
              <w:jc w:val="left"/>
              <w:rPr>
                <w:rFonts w:eastAsiaTheme="minorEastAsia"/>
                <w:sz w:val="20"/>
                <w:szCs w:val="20"/>
                <w:lang w:eastAsia="zh-CN"/>
              </w:rPr>
            </w:pPr>
            <w:r w:rsidRPr="007B3C2A">
              <w:rPr>
                <w:rFonts w:eastAsiaTheme="minorEastAsia"/>
                <w:sz w:val="20"/>
                <w:szCs w:val="20"/>
                <w:lang w:eastAsia="zh-CN"/>
              </w:rPr>
              <w:t>建立</w:t>
            </w:r>
            <w:r w:rsidR="000A76E7" w:rsidRPr="007B3C2A">
              <w:rPr>
                <w:rFonts w:eastAsiaTheme="minorEastAsia"/>
                <w:sz w:val="20"/>
                <w:szCs w:val="20"/>
                <w:lang w:eastAsia="zh-CN"/>
              </w:rPr>
              <w:t>制冷与空调维修</w:t>
            </w:r>
            <w:r w:rsidRPr="007B3C2A">
              <w:rPr>
                <w:rFonts w:eastAsiaTheme="minorEastAsia"/>
                <w:sz w:val="20"/>
                <w:szCs w:val="20"/>
                <w:lang w:eastAsia="zh-CN"/>
              </w:rPr>
              <w:t>行业认证体系，并</w:t>
            </w:r>
            <w:r w:rsidR="000A76E7" w:rsidRPr="007B3C2A">
              <w:rPr>
                <w:rFonts w:eastAsiaTheme="minorEastAsia"/>
                <w:sz w:val="20"/>
                <w:szCs w:val="20"/>
                <w:lang w:eastAsia="zh-CN"/>
              </w:rPr>
              <w:t>就认证体系的制定与</w:t>
            </w:r>
            <w:r w:rsidRPr="007B3C2A">
              <w:rPr>
                <w:rFonts w:eastAsiaTheme="minorEastAsia"/>
                <w:sz w:val="20"/>
                <w:szCs w:val="20"/>
                <w:lang w:eastAsia="zh-CN"/>
              </w:rPr>
              <w:t>利益相关方</w:t>
            </w:r>
            <w:r w:rsidR="000A76E7" w:rsidRPr="007B3C2A">
              <w:rPr>
                <w:rFonts w:eastAsiaTheme="minorEastAsia"/>
                <w:sz w:val="20"/>
                <w:szCs w:val="20"/>
                <w:lang w:eastAsia="zh-CN"/>
              </w:rPr>
              <w:t>开展</w:t>
            </w:r>
            <w:r w:rsidRPr="007B3C2A">
              <w:rPr>
                <w:rFonts w:eastAsiaTheme="minorEastAsia"/>
                <w:sz w:val="20"/>
                <w:szCs w:val="20"/>
                <w:lang w:eastAsia="zh-CN"/>
              </w:rPr>
              <w:t>磋商（在本阶段结束</w:t>
            </w:r>
            <w:r w:rsidR="000A76E7" w:rsidRPr="007B3C2A">
              <w:rPr>
                <w:rFonts w:eastAsiaTheme="minorEastAsia"/>
                <w:sz w:val="20"/>
                <w:szCs w:val="20"/>
                <w:lang w:eastAsia="zh-CN"/>
              </w:rPr>
              <w:t>时将会有</w:t>
            </w:r>
            <w:r w:rsidRPr="007B3C2A">
              <w:rPr>
                <w:rFonts w:eastAsiaTheme="minorEastAsia"/>
                <w:sz w:val="20"/>
                <w:szCs w:val="20"/>
                <w:lang w:eastAsia="zh-CN"/>
              </w:rPr>
              <w:t>30</w:t>
            </w:r>
            <w:r w:rsidRPr="007B3C2A">
              <w:rPr>
                <w:rFonts w:eastAsiaTheme="minorEastAsia"/>
                <w:sz w:val="20"/>
                <w:szCs w:val="20"/>
                <w:lang w:eastAsia="zh-CN"/>
              </w:rPr>
              <w:t>名</w:t>
            </w:r>
            <w:r w:rsidR="000A76E7" w:rsidRPr="007B3C2A">
              <w:rPr>
                <w:rFonts w:eastAsiaTheme="minorEastAsia"/>
                <w:sz w:val="20"/>
                <w:szCs w:val="20"/>
                <w:lang w:eastAsia="zh-CN"/>
              </w:rPr>
              <w:t>制冷与空调行业</w:t>
            </w:r>
            <w:r w:rsidR="00B12DB8" w:rsidRPr="007B3C2A">
              <w:rPr>
                <w:rFonts w:eastAsiaTheme="minorEastAsia"/>
                <w:sz w:val="20"/>
                <w:szCs w:val="20"/>
                <w:lang w:eastAsia="zh-CN"/>
              </w:rPr>
              <w:t>技术人员</w:t>
            </w:r>
            <w:r w:rsidR="000A76E7" w:rsidRPr="007B3C2A">
              <w:rPr>
                <w:rFonts w:eastAsiaTheme="minorEastAsia"/>
                <w:sz w:val="20"/>
                <w:szCs w:val="20"/>
                <w:lang w:eastAsia="zh-CN"/>
              </w:rPr>
              <w:t>获得</w:t>
            </w:r>
            <w:r w:rsidRPr="007B3C2A">
              <w:rPr>
                <w:rFonts w:eastAsiaTheme="minorEastAsia"/>
                <w:sz w:val="20"/>
                <w:szCs w:val="20"/>
                <w:lang w:eastAsia="zh-CN"/>
              </w:rPr>
              <w:t>认证）。</w:t>
            </w:r>
          </w:p>
        </w:tc>
        <w:tc>
          <w:tcPr>
            <w:tcW w:w="992" w:type="dxa"/>
          </w:tcPr>
          <w:p w14:paraId="15DAA85C" w14:textId="5914A918" w:rsidR="002B737E" w:rsidRPr="00940201" w:rsidRDefault="00D6757B" w:rsidP="002B737E">
            <w:pPr>
              <w:jc w:val="right"/>
              <w:rPr>
                <w:rFonts w:eastAsiaTheme="minorEastAsia"/>
                <w:sz w:val="20"/>
                <w:szCs w:val="20"/>
              </w:rPr>
            </w:pPr>
            <w:r w:rsidRPr="00940201">
              <w:rPr>
                <w:rFonts w:eastAsiaTheme="minorEastAsia"/>
                <w:sz w:val="20"/>
                <w:szCs w:val="20"/>
              </w:rPr>
              <w:t>45</w:t>
            </w:r>
            <w:r w:rsidR="002B737E" w:rsidRPr="00940201">
              <w:rPr>
                <w:rFonts w:eastAsiaTheme="minorEastAsia"/>
                <w:sz w:val="20"/>
                <w:szCs w:val="20"/>
              </w:rPr>
              <w:t>,000</w:t>
            </w:r>
          </w:p>
        </w:tc>
        <w:tc>
          <w:tcPr>
            <w:tcW w:w="1447" w:type="dxa"/>
          </w:tcPr>
          <w:p w14:paraId="0079802E" w14:textId="564E1600" w:rsidR="002B737E" w:rsidRPr="00940201" w:rsidRDefault="00D6757B" w:rsidP="002B737E">
            <w:pPr>
              <w:jc w:val="right"/>
              <w:rPr>
                <w:rFonts w:eastAsiaTheme="minorEastAsia"/>
                <w:sz w:val="20"/>
                <w:szCs w:val="20"/>
              </w:rPr>
            </w:pPr>
            <w:r w:rsidRPr="00940201">
              <w:rPr>
                <w:rFonts w:eastAsiaTheme="minorEastAsia"/>
                <w:color w:val="000000"/>
                <w:sz w:val="20"/>
                <w:szCs w:val="20"/>
              </w:rPr>
              <w:t>45</w:t>
            </w:r>
            <w:r w:rsidR="002B737E" w:rsidRPr="00940201">
              <w:rPr>
                <w:rFonts w:eastAsiaTheme="minorEastAsia"/>
                <w:color w:val="000000"/>
                <w:sz w:val="20"/>
                <w:szCs w:val="20"/>
              </w:rPr>
              <w:t>,000</w:t>
            </w:r>
          </w:p>
        </w:tc>
      </w:tr>
      <w:tr w:rsidR="002B737E" w:rsidRPr="002B737E" w14:paraId="51559457" w14:textId="77777777" w:rsidTr="00E66CA2">
        <w:trPr>
          <w:trHeight w:val="449"/>
        </w:trPr>
        <w:tc>
          <w:tcPr>
            <w:tcW w:w="6941" w:type="dxa"/>
          </w:tcPr>
          <w:p w14:paraId="2587AA55" w14:textId="5E79A642" w:rsidR="002B737E" w:rsidRPr="007B3C2A" w:rsidRDefault="00556A53" w:rsidP="002B737E">
            <w:pPr>
              <w:jc w:val="left"/>
              <w:rPr>
                <w:rFonts w:eastAsiaTheme="minorEastAsia"/>
                <w:sz w:val="20"/>
                <w:szCs w:val="20"/>
                <w:lang w:eastAsia="zh-CN"/>
              </w:rPr>
            </w:pPr>
            <w:r w:rsidRPr="007B3C2A">
              <w:rPr>
                <w:rFonts w:eastAsiaTheme="minorEastAsia"/>
                <w:sz w:val="20"/>
                <w:szCs w:val="20"/>
                <w:lang w:eastAsia="zh-CN"/>
              </w:rPr>
              <w:t>制定涉及</w:t>
            </w:r>
            <w:r w:rsidR="000A76E7" w:rsidRPr="007B3C2A">
              <w:rPr>
                <w:rFonts w:eastAsiaTheme="minorEastAsia"/>
                <w:sz w:val="20"/>
                <w:szCs w:val="20"/>
                <w:lang w:eastAsia="zh-CN"/>
              </w:rPr>
              <w:t>制冷与空调设备中易燃且</w:t>
            </w:r>
            <w:r w:rsidRPr="007B3C2A">
              <w:rPr>
                <w:rFonts w:eastAsiaTheme="minorEastAsia"/>
                <w:sz w:val="20"/>
                <w:szCs w:val="20"/>
                <w:lang w:eastAsia="zh-CN"/>
              </w:rPr>
              <w:t>有毒</w:t>
            </w:r>
            <w:r w:rsidR="000A76E7" w:rsidRPr="007B3C2A">
              <w:rPr>
                <w:rFonts w:eastAsiaTheme="minorEastAsia"/>
                <w:sz w:val="20"/>
                <w:szCs w:val="20"/>
                <w:lang w:eastAsia="zh-CN"/>
              </w:rPr>
              <w:t>物质</w:t>
            </w:r>
            <w:r w:rsidRPr="007B3C2A">
              <w:rPr>
                <w:rFonts w:eastAsiaTheme="minorEastAsia"/>
                <w:sz w:val="20"/>
                <w:szCs w:val="20"/>
                <w:lang w:eastAsia="zh-CN"/>
              </w:rPr>
              <w:t>使用</w:t>
            </w:r>
            <w:r w:rsidR="000A76E7" w:rsidRPr="007B3C2A">
              <w:rPr>
                <w:rFonts w:eastAsiaTheme="minorEastAsia"/>
                <w:sz w:val="20"/>
                <w:szCs w:val="20"/>
                <w:lang w:eastAsia="zh-CN"/>
              </w:rPr>
              <w:t>安全相关</w:t>
            </w:r>
            <w:r w:rsidRPr="007B3C2A">
              <w:rPr>
                <w:rFonts w:eastAsiaTheme="minorEastAsia"/>
                <w:sz w:val="20"/>
                <w:szCs w:val="20"/>
                <w:lang w:eastAsia="zh-CN"/>
              </w:rPr>
              <w:t>的</w:t>
            </w:r>
            <w:r w:rsidR="000A76E7" w:rsidRPr="007B3C2A">
              <w:rPr>
                <w:rFonts w:eastAsiaTheme="minorEastAsia"/>
                <w:sz w:val="20"/>
                <w:szCs w:val="20"/>
                <w:lang w:eastAsia="zh-CN"/>
              </w:rPr>
              <w:t>监管标准和规程</w:t>
            </w:r>
            <w:r w:rsidRPr="007B3C2A">
              <w:rPr>
                <w:rFonts w:eastAsiaTheme="minorEastAsia"/>
                <w:sz w:val="20"/>
                <w:szCs w:val="20"/>
                <w:lang w:eastAsia="zh-CN"/>
              </w:rPr>
              <w:t>。</w:t>
            </w:r>
          </w:p>
        </w:tc>
        <w:tc>
          <w:tcPr>
            <w:tcW w:w="992" w:type="dxa"/>
          </w:tcPr>
          <w:p w14:paraId="609E53EC" w14:textId="7F47AC7B" w:rsidR="002B737E" w:rsidRPr="00940201" w:rsidRDefault="002B737E" w:rsidP="002B737E">
            <w:pPr>
              <w:jc w:val="right"/>
              <w:rPr>
                <w:rFonts w:eastAsiaTheme="minorEastAsia"/>
                <w:sz w:val="20"/>
                <w:szCs w:val="20"/>
              </w:rPr>
            </w:pPr>
            <w:r w:rsidRPr="00940201">
              <w:rPr>
                <w:rFonts w:eastAsiaTheme="minorEastAsia"/>
                <w:sz w:val="20"/>
                <w:szCs w:val="20"/>
              </w:rPr>
              <w:t>30,000</w:t>
            </w:r>
          </w:p>
        </w:tc>
        <w:tc>
          <w:tcPr>
            <w:tcW w:w="1447" w:type="dxa"/>
          </w:tcPr>
          <w:p w14:paraId="350664CB" w14:textId="5D562D86" w:rsidR="002B737E" w:rsidRPr="00940201" w:rsidRDefault="002B737E" w:rsidP="002B737E">
            <w:pPr>
              <w:jc w:val="right"/>
              <w:rPr>
                <w:rFonts w:eastAsiaTheme="minorEastAsia"/>
                <w:sz w:val="20"/>
                <w:szCs w:val="20"/>
              </w:rPr>
            </w:pPr>
            <w:r w:rsidRPr="00940201">
              <w:rPr>
                <w:rFonts w:eastAsiaTheme="minorEastAsia"/>
                <w:color w:val="000000"/>
                <w:sz w:val="20"/>
                <w:szCs w:val="20"/>
              </w:rPr>
              <w:t>15,000</w:t>
            </w:r>
          </w:p>
        </w:tc>
      </w:tr>
      <w:tr w:rsidR="002B737E" w:rsidRPr="002B737E" w14:paraId="3B11C818" w14:textId="77777777" w:rsidTr="00D6757B">
        <w:trPr>
          <w:trHeight w:val="230"/>
        </w:trPr>
        <w:tc>
          <w:tcPr>
            <w:tcW w:w="6941" w:type="dxa"/>
          </w:tcPr>
          <w:p w14:paraId="35C72854" w14:textId="79CA4930" w:rsidR="002B737E" w:rsidRPr="007B3C2A" w:rsidRDefault="00556A53" w:rsidP="002B737E">
            <w:pPr>
              <w:jc w:val="left"/>
              <w:rPr>
                <w:rFonts w:eastAsiaTheme="minorEastAsia"/>
                <w:sz w:val="20"/>
                <w:szCs w:val="20"/>
                <w:lang w:eastAsia="zh-CN"/>
              </w:rPr>
            </w:pPr>
            <w:r w:rsidRPr="007B3C2A">
              <w:rPr>
                <w:rFonts w:eastAsiaTheme="minorEastAsia"/>
                <w:sz w:val="20"/>
                <w:szCs w:val="20"/>
                <w:lang w:eastAsia="zh-CN"/>
              </w:rPr>
              <w:t>举办</w:t>
            </w:r>
            <w:r w:rsidRPr="007B3C2A">
              <w:rPr>
                <w:rFonts w:eastAsiaTheme="minorEastAsia"/>
                <w:sz w:val="20"/>
                <w:szCs w:val="20"/>
                <w:lang w:eastAsia="zh-CN"/>
              </w:rPr>
              <w:t>30</w:t>
            </w:r>
            <w:r w:rsidRPr="007B3C2A">
              <w:rPr>
                <w:rFonts w:eastAsiaTheme="minorEastAsia"/>
                <w:sz w:val="20"/>
                <w:szCs w:val="20"/>
                <w:lang w:eastAsia="zh-CN"/>
              </w:rPr>
              <w:t>场培训</w:t>
            </w:r>
            <w:r w:rsidR="000A76E7" w:rsidRPr="007B3C2A">
              <w:rPr>
                <w:rFonts w:eastAsiaTheme="minorEastAsia"/>
                <w:sz w:val="20"/>
                <w:szCs w:val="20"/>
                <w:lang w:eastAsia="zh-CN"/>
              </w:rPr>
              <w:t>班</w:t>
            </w:r>
            <w:r w:rsidRPr="007B3C2A">
              <w:rPr>
                <w:rFonts w:eastAsiaTheme="minorEastAsia"/>
                <w:sz w:val="20"/>
                <w:szCs w:val="20"/>
                <w:lang w:eastAsia="zh-CN"/>
              </w:rPr>
              <w:t>，培训</w:t>
            </w:r>
            <w:r w:rsidRPr="007B3C2A">
              <w:rPr>
                <w:rFonts w:eastAsiaTheme="minorEastAsia"/>
                <w:sz w:val="20"/>
                <w:szCs w:val="20"/>
                <w:lang w:eastAsia="zh-CN"/>
              </w:rPr>
              <w:t>450</w:t>
            </w:r>
            <w:r w:rsidRPr="007B3C2A">
              <w:rPr>
                <w:rFonts w:eastAsiaTheme="minorEastAsia"/>
                <w:sz w:val="20"/>
                <w:szCs w:val="20"/>
                <w:lang w:eastAsia="zh-CN"/>
              </w:rPr>
              <w:t>名</w:t>
            </w:r>
            <w:r w:rsidR="000A76E7" w:rsidRPr="007B3C2A">
              <w:rPr>
                <w:rFonts w:eastAsiaTheme="minorEastAsia"/>
                <w:sz w:val="20"/>
                <w:szCs w:val="20"/>
                <w:lang w:eastAsia="zh-CN"/>
              </w:rPr>
              <w:t>制冷与空调行业</w:t>
            </w:r>
            <w:r w:rsidR="00B12DB8" w:rsidRPr="007B3C2A">
              <w:rPr>
                <w:rFonts w:eastAsiaTheme="minorEastAsia"/>
                <w:sz w:val="20"/>
                <w:szCs w:val="20"/>
                <w:lang w:eastAsia="zh-CN"/>
              </w:rPr>
              <w:t>技术人员</w:t>
            </w:r>
            <w:r w:rsidRPr="007B3C2A">
              <w:rPr>
                <w:rFonts w:eastAsiaTheme="minorEastAsia"/>
                <w:sz w:val="20"/>
                <w:szCs w:val="20"/>
                <w:lang w:eastAsia="zh-CN"/>
              </w:rPr>
              <w:t>（其中</w:t>
            </w:r>
            <w:r w:rsidR="000A76E7" w:rsidRPr="007B3C2A">
              <w:rPr>
                <w:rFonts w:eastAsiaTheme="minorEastAsia"/>
                <w:sz w:val="20"/>
                <w:szCs w:val="20"/>
                <w:lang w:eastAsia="zh-CN"/>
              </w:rPr>
              <w:t>包括</w:t>
            </w:r>
            <w:r w:rsidRPr="007B3C2A">
              <w:rPr>
                <w:rFonts w:eastAsiaTheme="minorEastAsia"/>
                <w:sz w:val="20"/>
                <w:szCs w:val="20"/>
                <w:lang w:eastAsia="zh-CN"/>
              </w:rPr>
              <w:t>45</w:t>
            </w:r>
            <w:r w:rsidRPr="007B3C2A">
              <w:rPr>
                <w:rFonts w:eastAsiaTheme="minorEastAsia"/>
                <w:sz w:val="20"/>
                <w:szCs w:val="20"/>
                <w:lang w:eastAsia="zh-CN"/>
              </w:rPr>
              <w:t>名女性），</w:t>
            </w:r>
            <w:r w:rsidR="000A76E7" w:rsidRPr="007B3C2A">
              <w:rPr>
                <w:rFonts w:eastAsiaTheme="minorEastAsia"/>
                <w:sz w:val="20"/>
                <w:szCs w:val="20"/>
                <w:lang w:eastAsia="zh-CN"/>
              </w:rPr>
              <w:t>培训</w:t>
            </w:r>
            <w:r w:rsidRPr="007B3C2A">
              <w:rPr>
                <w:rFonts w:eastAsiaTheme="minorEastAsia"/>
                <w:sz w:val="20"/>
                <w:szCs w:val="20"/>
                <w:lang w:eastAsia="zh-CN"/>
              </w:rPr>
              <w:t>内容包括良好</w:t>
            </w:r>
            <w:r w:rsidR="000A76E7" w:rsidRPr="007B3C2A">
              <w:rPr>
                <w:rFonts w:eastAsiaTheme="minorEastAsia"/>
                <w:sz w:val="20"/>
                <w:szCs w:val="20"/>
                <w:lang w:eastAsia="zh-CN"/>
              </w:rPr>
              <w:t>维修</w:t>
            </w:r>
            <w:r w:rsidRPr="007B3C2A">
              <w:rPr>
                <w:rFonts w:eastAsiaTheme="minorEastAsia"/>
                <w:sz w:val="20"/>
                <w:szCs w:val="20"/>
                <w:lang w:eastAsia="zh-CN"/>
              </w:rPr>
              <w:t>操作规范</w:t>
            </w:r>
            <w:r w:rsidR="000A76E7" w:rsidRPr="007B3C2A">
              <w:rPr>
                <w:rFonts w:eastAsiaTheme="minorEastAsia"/>
                <w:sz w:val="20"/>
                <w:szCs w:val="20"/>
                <w:lang w:eastAsia="zh-CN"/>
              </w:rPr>
              <w:t>以及如何</w:t>
            </w:r>
            <w:r w:rsidRPr="007B3C2A">
              <w:rPr>
                <w:rFonts w:eastAsiaTheme="minorEastAsia"/>
                <w:sz w:val="20"/>
                <w:szCs w:val="20"/>
                <w:lang w:eastAsia="zh-CN"/>
              </w:rPr>
              <w:t>安全引入</w:t>
            </w:r>
            <w:r w:rsidR="000A76E7" w:rsidRPr="007B3C2A">
              <w:rPr>
                <w:rFonts w:eastAsiaTheme="minorEastAsia"/>
                <w:sz w:val="20"/>
                <w:szCs w:val="20"/>
                <w:lang w:eastAsia="zh-CN"/>
              </w:rPr>
              <w:t>碳氢化合物</w:t>
            </w:r>
            <w:r w:rsidRPr="007B3C2A">
              <w:rPr>
                <w:rFonts w:eastAsiaTheme="minorEastAsia"/>
                <w:sz w:val="20"/>
                <w:szCs w:val="20"/>
                <w:lang w:eastAsia="zh-CN"/>
              </w:rPr>
              <w:t>等</w:t>
            </w:r>
            <w:r w:rsidR="000A76E7" w:rsidRPr="007B3C2A">
              <w:rPr>
                <w:rFonts w:eastAsiaTheme="minorEastAsia"/>
                <w:sz w:val="20"/>
                <w:szCs w:val="20"/>
                <w:lang w:eastAsia="zh-CN"/>
              </w:rPr>
              <w:t>含氢氯氟烃</w:t>
            </w:r>
            <w:r w:rsidRPr="007B3C2A">
              <w:rPr>
                <w:rFonts w:eastAsiaTheme="minorEastAsia"/>
                <w:sz w:val="20"/>
                <w:szCs w:val="20"/>
                <w:lang w:eastAsia="zh-CN"/>
              </w:rPr>
              <w:t>替代物。</w:t>
            </w:r>
          </w:p>
        </w:tc>
        <w:tc>
          <w:tcPr>
            <w:tcW w:w="992" w:type="dxa"/>
          </w:tcPr>
          <w:p w14:paraId="3463016C" w14:textId="23AED417" w:rsidR="002B737E" w:rsidRPr="00940201" w:rsidRDefault="002B737E" w:rsidP="002B737E">
            <w:pPr>
              <w:jc w:val="right"/>
              <w:rPr>
                <w:rFonts w:eastAsiaTheme="minorEastAsia"/>
                <w:sz w:val="20"/>
                <w:szCs w:val="20"/>
              </w:rPr>
            </w:pPr>
            <w:r w:rsidRPr="00940201">
              <w:rPr>
                <w:rFonts w:eastAsiaTheme="minorEastAsia"/>
                <w:sz w:val="20"/>
                <w:szCs w:val="20"/>
              </w:rPr>
              <w:t>120,000</w:t>
            </w:r>
          </w:p>
        </w:tc>
        <w:tc>
          <w:tcPr>
            <w:tcW w:w="1447" w:type="dxa"/>
          </w:tcPr>
          <w:p w14:paraId="553A5D15" w14:textId="4E1D6856" w:rsidR="002B737E" w:rsidRPr="00940201" w:rsidRDefault="002B737E" w:rsidP="002B737E">
            <w:pPr>
              <w:jc w:val="right"/>
              <w:rPr>
                <w:rFonts w:eastAsiaTheme="minorEastAsia"/>
                <w:sz w:val="20"/>
                <w:szCs w:val="20"/>
              </w:rPr>
            </w:pPr>
            <w:r w:rsidRPr="00940201">
              <w:rPr>
                <w:rFonts w:eastAsiaTheme="minorEastAsia"/>
                <w:color w:val="000000"/>
                <w:sz w:val="20"/>
                <w:szCs w:val="20"/>
              </w:rPr>
              <w:t>45,000</w:t>
            </w:r>
          </w:p>
        </w:tc>
      </w:tr>
      <w:tr w:rsidR="002B737E" w:rsidRPr="002B737E" w14:paraId="2BF72695" w14:textId="77777777" w:rsidTr="00236069">
        <w:trPr>
          <w:trHeight w:val="158"/>
        </w:trPr>
        <w:tc>
          <w:tcPr>
            <w:tcW w:w="6941" w:type="dxa"/>
          </w:tcPr>
          <w:p w14:paraId="6B5D0BD2" w14:textId="6066AAB9" w:rsidR="002B737E" w:rsidRPr="007B3C2A" w:rsidRDefault="00556A53" w:rsidP="00B826DB">
            <w:pPr>
              <w:jc w:val="left"/>
              <w:rPr>
                <w:rFonts w:eastAsiaTheme="minorEastAsia"/>
                <w:sz w:val="20"/>
                <w:szCs w:val="20"/>
                <w:lang w:val="en-US" w:eastAsia="zh-CN"/>
              </w:rPr>
            </w:pPr>
            <w:r w:rsidRPr="007B3C2A">
              <w:rPr>
                <w:rFonts w:eastAsiaTheme="minorEastAsia"/>
                <w:sz w:val="20"/>
                <w:szCs w:val="20"/>
                <w:lang w:eastAsia="zh-CN"/>
              </w:rPr>
              <w:t>通过举办年度会议</w:t>
            </w:r>
            <w:r w:rsidR="000A76E7" w:rsidRPr="007B3C2A">
              <w:rPr>
                <w:rFonts w:eastAsiaTheme="minorEastAsia"/>
                <w:sz w:val="20"/>
                <w:szCs w:val="20"/>
                <w:lang w:eastAsia="zh-CN"/>
              </w:rPr>
              <w:t>，强化</w:t>
            </w:r>
            <w:r w:rsidRPr="007B3C2A">
              <w:rPr>
                <w:rFonts w:eastAsiaTheme="minorEastAsia"/>
                <w:sz w:val="20"/>
                <w:szCs w:val="20"/>
                <w:lang w:eastAsia="zh-CN"/>
              </w:rPr>
              <w:t>制冷</w:t>
            </w:r>
            <w:r w:rsidR="000A76E7" w:rsidRPr="007B3C2A">
              <w:rPr>
                <w:rFonts w:eastAsiaTheme="minorEastAsia"/>
                <w:sz w:val="20"/>
                <w:szCs w:val="20"/>
                <w:lang w:eastAsia="zh-CN"/>
              </w:rPr>
              <w:t>行业</w:t>
            </w:r>
            <w:r w:rsidR="00B12DB8" w:rsidRPr="007B3C2A">
              <w:rPr>
                <w:rFonts w:eastAsiaTheme="minorEastAsia"/>
                <w:sz w:val="20"/>
                <w:szCs w:val="20"/>
                <w:lang w:eastAsia="zh-CN"/>
              </w:rPr>
              <w:t>技术人员</w:t>
            </w:r>
            <w:r w:rsidRPr="007B3C2A">
              <w:rPr>
                <w:rFonts w:eastAsiaTheme="minorEastAsia"/>
                <w:sz w:val="20"/>
                <w:szCs w:val="20"/>
                <w:lang w:eastAsia="zh-CN"/>
              </w:rPr>
              <w:t>协会（</w:t>
            </w:r>
            <w:r w:rsidRPr="007B3C2A">
              <w:rPr>
                <w:rFonts w:eastAsiaTheme="minorEastAsia"/>
                <w:sz w:val="20"/>
                <w:szCs w:val="20"/>
                <w:lang w:eastAsia="zh-CN"/>
              </w:rPr>
              <w:t>ART</w:t>
            </w:r>
            <w:r w:rsidRPr="007B3C2A">
              <w:rPr>
                <w:rFonts w:eastAsiaTheme="minorEastAsia"/>
                <w:sz w:val="20"/>
                <w:szCs w:val="20"/>
                <w:lang w:eastAsia="zh-CN"/>
              </w:rPr>
              <w:t>）的作用，</w:t>
            </w:r>
            <w:r w:rsidR="0095195B" w:rsidRPr="007B3C2A">
              <w:rPr>
                <w:rFonts w:eastAsiaTheme="minorEastAsia"/>
                <w:sz w:val="20"/>
                <w:szCs w:val="20"/>
                <w:lang w:eastAsia="zh-CN"/>
              </w:rPr>
              <w:t>通过提供工具和设备，</w:t>
            </w:r>
            <w:r w:rsidR="00BF6A78" w:rsidRPr="007B3C2A">
              <w:rPr>
                <w:rStyle w:val="FootnoteReference"/>
                <w:rFonts w:eastAsiaTheme="minorEastAsia"/>
                <w:sz w:val="20"/>
                <w:szCs w:val="20"/>
              </w:rPr>
              <w:footnoteReference w:id="6"/>
            </w:r>
            <w:r w:rsidRPr="007B3C2A">
              <w:rPr>
                <w:rFonts w:eastAsiaTheme="minorEastAsia"/>
                <w:sz w:val="20"/>
                <w:szCs w:val="20"/>
                <w:lang w:eastAsia="zh-CN"/>
              </w:rPr>
              <w:t>支持</w:t>
            </w:r>
            <w:r w:rsidR="000A76E7" w:rsidRPr="007B3C2A">
              <w:rPr>
                <w:rFonts w:eastAsiaTheme="minorEastAsia"/>
                <w:sz w:val="20"/>
                <w:szCs w:val="20"/>
                <w:lang w:eastAsia="zh-CN"/>
              </w:rPr>
              <w:t>制冷与空调行业的</w:t>
            </w:r>
            <w:r w:rsidRPr="007B3C2A">
              <w:rPr>
                <w:rFonts w:eastAsiaTheme="minorEastAsia"/>
                <w:sz w:val="20"/>
                <w:szCs w:val="20"/>
                <w:lang w:eastAsia="zh-CN"/>
              </w:rPr>
              <w:t>职业培训学校，并培训</w:t>
            </w:r>
            <w:r w:rsidRPr="007B3C2A">
              <w:rPr>
                <w:rFonts w:eastAsiaTheme="minorEastAsia"/>
                <w:sz w:val="20"/>
                <w:szCs w:val="20"/>
                <w:lang w:eastAsia="zh-CN"/>
              </w:rPr>
              <w:t>15</w:t>
            </w:r>
            <w:r w:rsidRPr="007B3C2A">
              <w:rPr>
                <w:rFonts w:eastAsiaTheme="minorEastAsia"/>
                <w:sz w:val="20"/>
                <w:szCs w:val="20"/>
                <w:lang w:eastAsia="zh-CN"/>
              </w:rPr>
              <w:t>名</w:t>
            </w:r>
            <w:r w:rsidR="0095195B" w:rsidRPr="007B3C2A">
              <w:rPr>
                <w:rFonts w:eastAsiaTheme="minorEastAsia"/>
                <w:sz w:val="20"/>
                <w:szCs w:val="20"/>
                <w:lang w:eastAsia="zh-CN"/>
              </w:rPr>
              <w:t>制冷与空调行业</w:t>
            </w:r>
            <w:r w:rsidRPr="007B3C2A">
              <w:rPr>
                <w:rFonts w:eastAsiaTheme="minorEastAsia"/>
                <w:sz w:val="20"/>
                <w:szCs w:val="20"/>
                <w:lang w:eastAsia="zh-CN"/>
              </w:rPr>
              <w:t>专家（每组</w:t>
            </w:r>
            <w:r w:rsidR="008E2CAB" w:rsidRPr="007B3C2A">
              <w:rPr>
                <w:rFonts w:eastAsiaTheme="minorEastAsia"/>
                <w:sz w:val="20"/>
                <w:szCs w:val="20"/>
                <w:lang w:eastAsia="zh-CN"/>
              </w:rPr>
              <w:t>包括</w:t>
            </w:r>
            <w:r w:rsidRPr="007B3C2A">
              <w:rPr>
                <w:rFonts w:eastAsiaTheme="minorEastAsia"/>
                <w:sz w:val="20"/>
                <w:szCs w:val="20"/>
                <w:lang w:eastAsia="zh-CN"/>
              </w:rPr>
              <w:t>1</w:t>
            </w:r>
            <w:r w:rsidRPr="007B3C2A">
              <w:rPr>
                <w:rFonts w:eastAsiaTheme="minorEastAsia"/>
                <w:sz w:val="20"/>
                <w:szCs w:val="20"/>
                <w:lang w:eastAsia="zh-CN"/>
              </w:rPr>
              <w:t>名女性）</w:t>
            </w:r>
            <w:r w:rsidR="008E2CAB" w:rsidRPr="007B3C2A">
              <w:rPr>
                <w:rFonts w:eastAsiaTheme="minorEastAsia"/>
                <w:sz w:val="20"/>
                <w:szCs w:val="20"/>
                <w:lang w:eastAsia="zh-CN"/>
              </w:rPr>
              <w:t>，培训内容关于</w:t>
            </w:r>
            <w:r w:rsidRPr="007B3C2A">
              <w:rPr>
                <w:rFonts w:eastAsiaTheme="minorEastAsia"/>
                <w:sz w:val="20"/>
                <w:szCs w:val="20"/>
                <w:lang w:eastAsia="zh-CN"/>
              </w:rPr>
              <w:t>掌握所提供设备的使用方法。</w:t>
            </w:r>
          </w:p>
        </w:tc>
        <w:tc>
          <w:tcPr>
            <w:tcW w:w="992" w:type="dxa"/>
          </w:tcPr>
          <w:p w14:paraId="6B9B5D90" w14:textId="57B2BAF1" w:rsidR="002B737E" w:rsidRPr="00940201" w:rsidRDefault="00F84924" w:rsidP="002B737E">
            <w:pPr>
              <w:jc w:val="right"/>
              <w:rPr>
                <w:rFonts w:eastAsiaTheme="minorEastAsia"/>
                <w:sz w:val="20"/>
                <w:szCs w:val="20"/>
              </w:rPr>
            </w:pPr>
            <w:r w:rsidRPr="00940201">
              <w:rPr>
                <w:rFonts w:eastAsiaTheme="minorEastAsia"/>
                <w:sz w:val="20"/>
                <w:szCs w:val="20"/>
              </w:rPr>
              <w:t>4</w:t>
            </w:r>
            <w:r w:rsidR="002B737E" w:rsidRPr="00940201">
              <w:rPr>
                <w:rFonts w:eastAsiaTheme="minorEastAsia"/>
                <w:sz w:val="20"/>
                <w:szCs w:val="20"/>
              </w:rPr>
              <w:t>0,000</w:t>
            </w:r>
          </w:p>
        </w:tc>
        <w:tc>
          <w:tcPr>
            <w:tcW w:w="1447" w:type="dxa"/>
          </w:tcPr>
          <w:p w14:paraId="42615B44" w14:textId="7EBAA5B6" w:rsidR="002B737E" w:rsidRPr="00940201" w:rsidRDefault="00F84924" w:rsidP="002B737E">
            <w:pPr>
              <w:jc w:val="right"/>
              <w:rPr>
                <w:rFonts w:eastAsiaTheme="minorEastAsia"/>
                <w:sz w:val="20"/>
                <w:szCs w:val="20"/>
              </w:rPr>
            </w:pPr>
            <w:r w:rsidRPr="00940201">
              <w:rPr>
                <w:rFonts w:eastAsiaTheme="minorEastAsia"/>
                <w:color w:val="000000"/>
                <w:sz w:val="20"/>
                <w:szCs w:val="20"/>
              </w:rPr>
              <w:t>4</w:t>
            </w:r>
            <w:r w:rsidR="002B737E" w:rsidRPr="00940201">
              <w:rPr>
                <w:rFonts w:eastAsiaTheme="minorEastAsia"/>
                <w:color w:val="000000"/>
                <w:sz w:val="20"/>
                <w:szCs w:val="20"/>
              </w:rPr>
              <w:t>0,000</w:t>
            </w:r>
          </w:p>
        </w:tc>
      </w:tr>
      <w:tr w:rsidR="002B737E" w:rsidRPr="002B737E" w14:paraId="01B28FBD" w14:textId="77777777" w:rsidTr="00236069">
        <w:trPr>
          <w:trHeight w:val="204"/>
        </w:trPr>
        <w:tc>
          <w:tcPr>
            <w:tcW w:w="6941" w:type="dxa"/>
          </w:tcPr>
          <w:p w14:paraId="70897862" w14:textId="48EE13AE" w:rsidR="00900683" w:rsidRPr="007B3C2A" w:rsidRDefault="00556A53" w:rsidP="00654222">
            <w:pPr>
              <w:jc w:val="left"/>
              <w:rPr>
                <w:rFonts w:eastAsiaTheme="minorEastAsia"/>
                <w:sz w:val="20"/>
                <w:szCs w:val="20"/>
                <w:lang w:eastAsia="zh-CN"/>
              </w:rPr>
            </w:pPr>
            <w:r w:rsidRPr="007B3C2A">
              <w:rPr>
                <w:rFonts w:eastAsiaTheme="minorEastAsia"/>
                <w:sz w:val="20"/>
                <w:szCs w:val="20"/>
                <w:lang w:eastAsia="zh-CN"/>
              </w:rPr>
              <w:t>开展宣传活动，鼓励年轻女性</w:t>
            </w:r>
            <w:r w:rsidR="001A5EED" w:rsidRPr="007B3C2A">
              <w:rPr>
                <w:rFonts w:eastAsiaTheme="minorEastAsia"/>
                <w:sz w:val="20"/>
                <w:szCs w:val="20"/>
                <w:lang w:eastAsia="zh-CN"/>
              </w:rPr>
              <w:t>从事</w:t>
            </w:r>
            <w:r w:rsidR="008E2CAB" w:rsidRPr="007B3C2A">
              <w:rPr>
                <w:rFonts w:eastAsiaTheme="minorEastAsia"/>
                <w:sz w:val="20"/>
                <w:szCs w:val="20"/>
                <w:lang w:eastAsia="zh-CN"/>
              </w:rPr>
              <w:t>制冷与空调</w:t>
            </w:r>
            <w:r w:rsidRPr="007B3C2A">
              <w:rPr>
                <w:rFonts w:eastAsiaTheme="minorEastAsia"/>
                <w:sz w:val="20"/>
                <w:szCs w:val="20"/>
                <w:lang w:eastAsia="zh-CN"/>
              </w:rPr>
              <w:t>行业</w:t>
            </w:r>
            <w:r w:rsidR="001A5EED" w:rsidRPr="007B3C2A">
              <w:rPr>
                <w:rFonts w:eastAsiaTheme="minorEastAsia"/>
                <w:sz w:val="20"/>
                <w:szCs w:val="20"/>
                <w:lang w:eastAsia="zh-CN"/>
              </w:rPr>
              <w:t>工作</w:t>
            </w:r>
            <w:r w:rsidRPr="007B3C2A">
              <w:rPr>
                <w:rFonts w:eastAsiaTheme="minorEastAsia"/>
                <w:sz w:val="20"/>
                <w:szCs w:val="20"/>
                <w:lang w:eastAsia="zh-CN"/>
              </w:rPr>
              <w:t>。</w:t>
            </w:r>
          </w:p>
        </w:tc>
        <w:tc>
          <w:tcPr>
            <w:tcW w:w="992" w:type="dxa"/>
          </w:tcPr>
          <w:p w14:paraId="64DC3F69" w14:textId="44AF1428" w:rsidR="002B737E" w:rsidRPr="00940201" w:rsidRDefault="000C7B43" w:rsidP="002B737E">
            <w:pPr>
              <w:jc w:val="right"/>
              <w:rPr>
                <w:rFonts w:eastAsiaTheme="minorEastAsia"/>
                <w:sz w:val="20"/>
                <w:szCs w:val="20"/>
              </w:rPr>
            </w:pPr>
            <w:r w:rsidRPr="00940201">
              <w:rPr>
                <w:rFonts w:eastAsiaTheme="minorEastAsia"/>
                <w:sz w:val="20"/>
                <w:szCs w:val="20"/>
              </w:rPr>
              <w:t>30</w:t>
            </w:r>
            <w:r w:rsidR="00935CE1" w:rsidRPr="00940201">
              <w:rPr>
                <w:rFonts w:eastAsiaTheme="minorEastAsia"/>
                <w:sz w:val="20"/>
                <w:szCs w:val="20"/>
              </w:rPr>
              <w:t>,000</w:t>
            </w:r>
          </w:p>
        </w:tc>
        <w:tc>
          <w:tcPr>
            <w:tcW w:w="1447" w:type="dxa"/>
          </w:tcPr>
          <w:p w14:paraId="70798A11" w14:textId="59E96137" w:rsidR="002B737E" w:rsidRPr="00940201" w:rsidRDefault="0011192E" w:rsidP="002B737E">
            <w:pPr>
              <w:jc w:val="right"/>
              <w:rPr>
                <w:rFonts w:eastAsiaTheme="minorEastAsia"/>
                <w:sz w:val="20"/>
                <w:szCs w:val="20"/>
              </w:rPr>
            </w:pPr>
            <w:r w:rsidRPr="00940201">
              <w:rPr>
                <w:rFonts w:eastAsiaTheme="minorEastAsia"/>
                <w:color w:val="000000"/>
                <w:sz w:val="20"/>
                <w:szCs w:val="20"/>
              </w:rPr>
              <w:t>1</w:t>
            </w:r>
            <w:r w:rsidR="00913219" w:rsidRPr="00940201">
              <w:rPr>
                <w:rFonts w:eastAsiaTheme="minorEastAsia"/>
                <w:color w:val="000000"/>
                <w:sz w:val="20"/>
                <w:szCs w:val="20"/>
              </w:rPr>
              <w:t>5</w:t>
            </w:r>
            <w:r w:rsidR="00AC69E7" w:rsidRPr="00940201">
              <w:rPr>
                <w:rFonts w:eastAsiaTheme="minorEastAsia"/>
                <w:color w:val="000000"/>
                <w:sz w:val="20"/>
                <w:szCs w:val="20"/>
              </w:rPr>
              <w:t>,</w:t>
            </w:r>
            <w:r w:rsidR="00913219" w:rsidRPr="00940201">
              <w:rPr>
                <w:rFonts w:eastAsiaTheme="minorEastAsia"/>
                <w:color w:val="000000"/>
                <w:sz w:val="20"/>
                <w:szCs w:val="20"/>
              </w:rPr>
              <w:t>0</w:t>
            </w:r>
            <w:r w:rsidR="002B737E" w:rsidRPr="00940201">
              <w:rPr>
                <w:rFonts w:eastAsiaTheme="minorEastAsia"/>
                <w:color w:val="000000"/>
                <w:sz w:val="20"/>
                <w:szCs w:val="20"/>
              </w:rPr>
              <w:t>00</w:t>
            </w:r>
          </w:p>
        </w:tc>
      </w:tr>
      <w:tr w:rsidR="003C62E2" w:rsidRPr="002B737E" w14:paraId="24D29D09" w14:textId="77777777" w:rsidTr="003C62E2">
        <w:trPr>
          <w:trHeight w:val="179"/>
        </w:trPr>
        <w:tc>
          <w:tcPr>
            <w:tcW w:w="6941" w:type="dxa"/>
          </w:tcPr>
          <w:p w14:paraId="2FDDA64F" w14:textId="48C72BB5" w:rsidR="003C62E2" w:rsidRPr="00940201" w:rsidRDefault="00556A53" w:rsidP="003C62E2">
            <w:pPr>
              <w:jc w:val="right"/>
              <w:rPr>
                <w:rFonts w:eastAsiaTheme="minorEastAsia"/>
                <w:sz w:val="20"/>
                <w:szCs w:val="20"/>
              </w:rPr>
            </w:pPr>
            <w:r w:rsidRPr="00940201">
              <w:rPr>
                <w:rFonts w:eastAsiaTheme="minorEastAsia"/>
                <w:b/>
                <w:bCs/>
                <w:sz w:val="20"/>
                <w:szCs w:val="20"/>
                <w:lang w:eastAsia="zh-CN"/>
              </w:rPr>
              <w:t>小计</w:t>
            </w:r>
            <w:r w:rsidR="003C62E2" w:rsidRPr="00940201">
              <w:rPr>
                <w:rFonts w:eastAsiaTheme="minorEastAsia"/>
                <w:b/>
                <w:bCs/>
                <w:sz w:val="20"/>
                <w:szCs w:val="20"/>
              </w:rPr>
              <w:t xml:space="preserve"> </w:t>
            </w:r>
          </w:p>
        </w:tc>
        <w:tc>
          <w:tcPr>
            <w:tcW w:w="992" w:type="dxa"/>
          </w:tcPr>
          <w:p w14:paraId="6541F672" w14:textId="177A734C" w:rsidR="003C62E2" w:rsidRPr="00940201" w:rsidRDefault="00021CD6" w:rsidP="003C62E2">
            <w:pPr>
              <w:jc w:val="right"/>
              <w:rPr>
                <w:rFonts w:eastAsiaTheme="minorEastAsia"/>
                <w:b/>
                <w:bCs/>
                <w:sz w:val="20"/>
                <w:szCs w:val="20"/>
              </w:rPr>
            </w:pPr>
            <w:r w:rsidRPr="00940201">
              <w:rPr>
                <w:rFonts w:eastAsiaTheme="minorEastAsia"/>
                <w:b/>
                <w:bCs/>
                <w:sz w:val="20"/>
                <w:szCs w:val="20"/>
              </w:rPr>
              <w:t>265</w:t>
            </w:r>
            <w:r w:rsidR="00F1179A" w:rsidRPr="00940201">
              <w:rPr>
                <w:rFonts w:eastAsiaTheme="minorEastAsia"/>
                <w:b/>
                <w:bCs/>
                <w:sz w:val="20"/>
                <w:szCs w:val="20"/>
              </w:rPr>
              <w:t>,000</w:t>
            </w:r>
          </w:p>
        </w:tc>
        <w:tc>
          <w:tcPr>
            <w:tcW w:w="1447" w:type="dxa"/>
          </w:tcPr>
          <w:p w14:paraId="2E9853C6" w14:textId="43390621" w:rsidR="003C62E2" w:rsidRPr="00940201" w:rsidRDefault="00021CD6" w:rsidP="003C62E2">
            <w:pPr>
              <w:jc w:val="right"/>
              <w:rPr>
                <w:rFonts w:eastAsiaTheme="minorEastAsia"/>
                <w:b/>
                <w:bCs/>
                <w:sz w:val="20"/>
                <w:szCs w:val="20"/>
              </w:rPr>
            </w:pPr>
            <w:r w:rsidRPr="00940201">
              <w:rPr>
                <w:rFonts w:eastAsiaTheme="minorEastAsia"/>
                <w:b/>
                <w:bCs/>
                <w:sz w:val="20"/>
                <w:szCs w:val="20"/>
              </w:rPr>
              <w:t>16</w:t>
            </w:r>
            <w:r w:rsidR="00EB3DDE" w:rsidRPr="00940201">
              <w:rPr>
                <w:rFonts w:eastAsiaTheme="minorEastAsia"/>
                <w:b/>
                <w:bCs/>
                <w:sz w:val="20"/>
                <w:szCs w:val="20"/>
              </w:rPr>
              <w:t>0</w:t>
            </w:r>
            <w:r w:rsidRPr="00940201">
              <w:rPr>
                <w:rFonts w:eastAsiaTheme="minorEastAsia"/>
                <w:b/>
                <w:bCs/>
                <w:sz w:val="20"/>
                <w:szCs w:val="20"/>
              </w:rPr>
              <w:t>,000</w:t>
            </w:r>
          </w:p>
        </w:tc>
      </w:tr>
      <w:tr w:rsidR="003C62E2" w:rsidRPr="002B737E" w14:paraId="3F2D4AB7" w14:textId="77777777" w:rsidTr="00E55475">
        <w:trPr>
          <w:trHeight w:val="224"/>
        </w:trPr>
        <w:tc>
          <w:tcPr>
            <w:tcW w:w="9380" w:type="dxa"/>
            <w:gridSpan w:val="3"/>
          </w:tcPr>
          <w:p w14:paraId="3819570C" w14:textId="7075CAE8" w:rsidR="003C62E2" w:rsidRPr="00940201" w:rsidRDefault="008E2CAB" w:rsidP="00E55475">
            <w:pPr>
              <w:tabs>
                <w:tab w:val="left" w:pos="3960"/>
              </w:tabs>
              <w:rPr>
                <w:rFonts w:eastAsiaTheme="minorEastAsia"/>
                <w:b/>
                <w:bCs/>
                <w:sz w:val="20"/>
                <w:szCs w:val="20"/>
                <w:lang w:eastAsia="zh-CN"/>
              </w:rPr>
            </w:pPr>
            <w:r w:rsidRPr="00940201">
              <w:rPr>
                <w:rFonts w:eastAsiaTheme="minorEastAsia"/>
                <w:b/>
                <w:bCs/>
                <w:sz w:val="20"/>
                <w:szCs w:val="20"/>
                <w:lang w:eastAsia="zh-CN"/>
              </w:rPr>
              <w:t>第三部分</w:t>
            </w:r>
            <w:r w:rsidR="00556A53" w:rsidRPr="00940201">
              <w:rPr>
                <w:rFonts w:eastAsiaTheme="minorEastAsia"/>
                <w:b/>
                <w:bCs/>
                <w:sz w:val="20"/>
                <w:szCs w:val="20"/>
                <w:lang w:eastAsia="zh-CN"/>
              </w:rPr>
              <w:t>：项目协调、监测、评估与报告</w:t>
            </w:r>
          </w:p>
        </w:tc>
      </w:tr>
      <w:tr w:rsidR="003C62E2" w:rsidRPr="002B737E" w14:paraId="010C0CD4" w14:textId="77777777" w:rsidTr="00236069">
        <w:trPr>
          <w:trHeight w:val="270"/>
        </w:trPr>
        <w:tc>
          <w:tcPr>
            <w:tcW w:w="6941" w:type="dxa"/>
          </w:tcPr>
          <w:p w14:paraId="3B2CE633" w14:textId="210A4857" w:rsidR="003C62E2" w:rsidRPr="00940201" w:rsidRDefault="004C5693" w:rsidP="003C62E2">
            <w:pPr>
              <w:jc w:val="left"/>
              <w:rPr>
                <w:rFonts w:eastAsiaTheme="minorEastAsia"/>
                <w:sz w:val="20"/>
                <w:szCs w:val="20"/>
                <w:lang w:eastAsia="zh-CN"/>
              </w:rPr>
            </w:pPr>
            <w:r w:rsidRPr="00940201">
              <w:rPr>
                <w:rFonts w:eastAsiaTheme="minorEastAsia"/>
                <w:sz w:val="20"/>
                <w:szCs w:val="20"/>
                <w:lang w:eastAsia="zh-CN"/>
              </w:rPr>
              <w:t xml:space="preserve"> </w:t>
            </w:r>
            <w:r w:rsidR="00556A53" w:rsidRPr="00940201">
              <w:rPr>
                <w:rFonts w:eastAsiaTheme="minorEastAsia"/>
                <w:sz w:val="20"/>
                <w:szCs w:val="20"/>
                <w:lang w:eastAsia="zh-CN"/>
              </w:rPr>
              <w:t>项目管理活动（详见第</w:t>
            </w:r>
            <w:r w:rsidR="00556A53" w:rsidRPr="00940201">
              <w:rPr>
                <w:rFonts w:eastAsiaTheme="minorEastAsia"/>
                <w:sz w:val="20"/>
                <w:szCs w:val="20"/>
                <w:lang w:eastAsia="zh-CN"/>
              </w:rPr>
              <w:t>20</w:t>
            </w:r>
            <w:r w:rsidR="00556A53" w:rsidRPr="00940201">
              <w:rPr>
                <w:rFonts w:eastAsiaTheme="minorEastAsia"/>
                <w:sz w:val="20"/>
                <w:szCs w:val="20"/>
                <w:lang w:eastAsia="zh-CN"/>
              </w:rPr>
              <w:t>段）。</w:t>
            </w:r>
          </w:p>
        </w:tc>
        <w:tc>
          <w:tcPr>
            <w:tcW w:w="992" w:type="dxa"/>
          </w:tcPr>
          <w:p w14:paraId="4487F656" w14:textId="05C74C78" w:rsidR="003C62E2" w:rsidRPr="00940201" w:rsidRDefault="00021CD6" w:rsidP="003C62E2">
            <w:pPr>
              <w:jc w:val="right"/>
              <w:rPr>
                <w:rFonts w:eastAsiaTheme="minorEastAsia"/>
                <w:sz w:val="20"/>
                <w:szCs w:val="20"/>
              </w:rPr>
            </w:pPr>
            <w:r w:rsidRPr="00940201">
              <w:rPr>
                <w:rFonts w:eastAsiaTheme="minorEastAsia"/>
                <w:sz w:val="20"/>
                <w:szCs w:val="20"/>
              </w:rPr>
              <w:t>38,000</w:t>
            </w:r>
          </w:p>
        </w:tc>
        <w:tc>
          <w:tcPr>
            <w:tcW w:w="1447" w:type="dxa"/>
          </w:tcPr>
          <w:p w14:paraId="2F0229D8" w14:textId="64F0235B" w:rsidR="003C62E2" w:rsidRPr="00940201" w:rsidRDefault="00933757" w:rsidP="003C62E2">
            <w:pPr>
              <w:jc w:val="right"/>
              <w:rPr>
                <w:rFonts w:eastAsiaTheme="minorEastAsia"/>
                <w:sz w:val="20"/>
                <w:szCs w:val="20"/>
              </w:rPr>
            </w:pPr>
            <w:r w:rsidRPr="00940201">
              <w:rPr>
                <w:rFonts w:eastAsiaTheme="minorEastAsia"/>
                <w:sz w:val="20"/>
                <w:szCs w:val="20"/>
              </w:rPr>
              <w:t>1</w:t>
            </w:r>
            <w:r w:rsidR="004D6801" w:rsidRPr="00940201">
              <w:rPr>
                <w:rFonts w:eastAsiaTheme="minorEastAsia"/>
                <w:sz w:val="20"/>
                <w:szCs w:val="20"/>
              </w:rPr>
              <w:t>3</w:t>
            </w:r>
            <w:r w:rsidRPr="00940201">
              <w:rPr>
                <w:rFonts w:eastAsiaTheme="minorEastAsia"/>
                <w:sz w:val="20"/>
                <w:szCs w:val="20"/>
              </w:rPr>
              <w:t>,000</w:t>
            </w:r>
          </w:p>
        </w:tc>
      </w:tr>
      <w:tr w:rsidR="00933757" w:rsidRPr="002B737E" w14:paraId="70221242" w14:textId="77777777" w:rsidTr="004C5693">
        <w:trPr>
          <w:trHeight w:val="235"/>
        </w:trPr>
        <w:tc>
          <w:tcPr>
            <w:tcW w:w="6941" w:type="dxa"/>
          </w:tcPr>
          <w:p w14:paraId="63E1BC3A" w14:textId="02DE426E" w:rsidR="00933757" w:rsidRPr="00940201" w:rsidRDefault="00556A53" w:rsidP="00933757">
            <w:pPr>
              <w:jc w:val="right"/>
              <w:rPr>
                <w:rFonts w:eastAsiaTheme="minorEastAsia"/>
                <w:sz w:val="20"/>
                <w:szCs w:val="20"/>
              </w:rPr>
            </w:pPr>
            <w:r w:rsidRPr="00940201">
              <w:rPr>
                <w:rFonts w:eastAsiaTheme="minorEastAsia"/>
                <w:b/>
                <w:bCs/>
                <w:sz w:val="20"/>
                <w:szCs w:val="20"/>
                <w:lang w:eastAsia="zh-CN"/>
              </w:rPr>
              <w:t>小计</w:t>
            </w:r>
          </w:p>
        </w:tc>
        <w:tc>
          <w:tcPr>
            <w:tcW w:w="992" w:type="dxa"/>
          </w:tcPr>
          <w:p w14:paraId="65FEE4FE" w14:textId="396A4A4D" w:rsidR="00933757" w:rsidRPr="00940201" w:rsidRDefault="00933757" w:rsidP="00933757">
            <w:pPr>
              <w:jc w:val="right"/>
              <w:rPr>
                <w:rFonts w:eastAsiaTheme="minorEastAsia"/>
                <w:b/>
                <w:bCs/>
                <w:sz w:val="20"/>
                <w:szCs w:val="20"/>
              </w:rPr>
            </w:pPr>
            <w:r w:rsidRPr="00940201">
              <w:rPr>
                <w:rFonts w:eastAsiaTheme="minorEastAsia"/>
                <w:b/>
                <w:bCs/>
                <w:sz w:val="20"/>
                <w:szCs w:val="20"/>
              </w:rPr>
              <w:t>38,000</w:t>
            </w:r>
          </w:p>
        </w:tc>
        <w:tc>
          <w:tcPr>
            <w:tcW w:w="1447" w:type="dxa"/>
          </w:tcPr>
          <w:p w14:paraId="7EA3E200" w14:textId="0BA3F8B1" w:rsidR="00933757" w:rsidRPr="00940201" w:rsidRDefault="00933757" w:rsidP="00933757">
            <w:pPr>
              <w:jc w:val="right"/>
              <w:rPr>
                <w:rFonts w:eastAsiaTheme="minorEastAsia"/>
                <w:b/>
                <w:bCs/>
                <w:sz w:val="20"/>
                <w:szCs w:val="20"/>
              </w:rPr>
            </w:pPr>
            <w:r w:rsidRPr="00940201">
              <w:rPr>
                <w:rFonts w:eastAsiaTheme="minorEastAsia"/>
                <w:b/>
                <w:bCs/>
                <w:sz w:val="20"/>
                <w:szCs w:val="20"/>
              </w:rPr>
              <w:t>1</w:t>
            </w:r>
            <w:r w:rsidR="004D6801" w:rsidRPr="00940201">
              <w:rPr>
                <w:rFonts w:eastAsiaTheme="minorEastAsia"/>
                <w:b/>
                <w:bCs/>
                <w:sz w:val="20"/>
                <w:szCs w:val="20"/>
              </w:rPr>
              <w:t>3</w:t>
            </w:r>
            <w:r w:rsidRPr="00940201">
              <w:rPr>
                <w:rFonts w:eastAsiaTheme="minorEastAsia"/>
                <w:b/>
                <w:bCs/>
                <w:sz w:val="20"/>
                <w:szCs w:val="20"/>
              </w:rPr>
              <w:t>,000</w:t>
            </w:r>
          </w:p>
        </w:tc>
      </w:tr>
      <w:tr w:rsidR="003C62E2" w:rsidRPr="002B737E" w14:paraId="2586C118" w14:textId="77777777" w:rsidTr="004E7BB0">
        <w:trPr>
          <w:trHeight w:val="177"/>
        </w:trPr>
        <w:tc>
          <w:tcPr>
            <w:tcW w:w="6941" w:type="dxa"/>
          </w:tcPr>
          <w:p w14:paraId="7D4D0BB9" w14:textId="4A7A2B92" w:rsidR="003C62E2" w:rsidRPr="00940201" w:rsidRDefault="00556A53" w:rsidP="003C62E2">
            <w:pPr>
              <w:shd w:val="clear" w:color="auto" w:fill="FFFFFF" w:themeFill="background1"/>
              <w:jc w:val="left"/>
              <w:rPr>
                <w:rFonts w:eastAsiaTheme="minorEastAsia"/>
                <w:b/>
                <w:bCs/>
                <w:sz w:val="20"/>
                <w:szCs w:val="20"/>
              </w:rPr>
            </w:pPr>
            <w:r w:rsidRPr="00940201">
              <w:rPr>
                <w:rFonts w:eastAsiaTheme="minorEastAsia"/>
                <w:b/>
                <w:bCs/>
                <w:sz w:val="20"/>
                <w:szCs w:val="20"/>
                <w:lang w:eastAsia="zh-CN"/>
              </w:rPr>
              <w:t>合计</w:t>
            </w:r>
          </w:p>
        </w:tc>
        <w:tc>
          <w:tcPr>
            <w:tcW w:w="992" w:type="dxa"/>
          </w:tcPr>
          <w:p w14:paraId="7D649598" w14:textId="2FD058D3" w:rsidR="003C62E2" w:rsidRPr="00940201" w:rsidRDefault="00282E22" w:rsidP="003C62E2">
            <w:pPr>
              <w:shd w:val="clear" w:color="auto" w:fill="FFFFFF" w:themeFill="background1"/>
              <w:jc w:val="right"/>
              <w:rPr>
                <w:rFonts w:eastAsiaTheme="minorEastAsia"/>
                <w:sz w:val="20"/>
                <w:szCs w:val="20"/>
              </w:rPr>
            </w:pPr>
            <w:r w:rsidRPr="00940201">
              <w:rPr>
                <w:rFonts w:eastAsiaTheme="minorEastAsia"/>
                <w:sz w:val="20"/>
                <w:szCs w:val="20"/>
              </w:rPr>
              <w:t>423,000</w:t>
            </w:r>
          </w:p>
        </w:tc>
        <w:tc>
          <w:tcPr>
            <w:tcW w:w="1447" w:type="dxa"/>
          </w:tcPr>
          <w:p w14:paraId="16CBDA6A" w14:textId="7DFA3D17" w:rsidR="003C62E2" w:rsidRPr="00940201" w:rsidRDefault="00282E22" w:rsidP="003C62E2">
            <w:pPr>
              <w:shd w:val="clear" w:color="auto" w:fill="FFFFFF" w:themeFill="background1"/>
              <w:jc w:val="right"/>
              <w:rPr>
                <w:rFonts w:eastAsiaTheme="minorEastAsia"/>
                <w:sz w:val="20"/>
                <w:szCs w:val="20"/>
              </w:rPr>
            </w:pPr>
            <w:r w:rsidRPr="00940201">
              <w:rPr>
                <w:rFonts w:eastAsiaTheme="minorEastAsia"/>
                <w:sz w:val="20"/>
                <w:szCs w:val="20"/>
              </w:rPr>
              <w:t>2</w:t>
            </w:r>
            <w:r w:rsidR="0092211E" w:rsidRPr="00940201">
              <w:rPr>
                <w:rFonts w:eastAsiaTheme="minorEastAsia"/>
                <w:sz w:val="20"/>
                <w:szCs w:val="20"/>
              </w:rPr>
              <w:t>63,000</w:t>
            </w:r>
          </w:p>
        </w:tc>
      </w:tr>
    </w:tbl>
    <w:p w14:paraId="7DCF43D8" w14:textId="7E63C67F" w:rsidR="00563DA8" w:rsidRPr="007B3C2A" w:rsidRDefault="00556A53" w:rsidP="00940201">
      <w:pPr>
        <w:keepNext/>
        <w:spacing w:after="240"/>
        <w:rPr>
          <w:rFonts w:ascii="KaiTi" w:eastAsia="KaiTi" w:hAnsi="KaiTi"/>
          <w:iCs/>
          <w:sz w:val="24"/>
          <w:szCs w:val="24"/>
        </w:rPr>
      </w:pPr>
      <w:bookmarkStart w:id="12" w:name="_Hlk126915749"/>
      <w:bookmarkEnd w:id="8"/>
      <w:bookmarkEnd w:id="10"/>
      <w:r w:rsidRPr="007B3C2A">
        <w:rPr>
          <w:rFonts w:ascii="KaiTi" w:eastAsia="KaiTi" w:hAnsi="KaiTi"/>
          <w:iCs/>
          <w:sz w:val="24"/>
          <w:szCs w:val="24"/>
        </w:rPr>
        <w:lastRenderedPageBreak/>
        <w:t>项目实施与监测</w:t>
      </w:r>
    </w:p>
    <w:bookmarkEnd w:id="12"/>
    <w:p w14:paraId="7053E529" w14:textId="77777777" w:rsidR="001A5EED" w:rsidRPr="007B3C2A" w:rsidRDefault="00BF6A78" w:rsidP="00BF6A78">
      <w:pPr>
        <w:pStyle w:val="Heading1"/>
        <w:rPr>
          <w:rFonts w:eastAsiaTheme="minorEastAsia"/>
          <w:sz w:val="24"/>
          <w:szCs w:val="24"/>
          <w:lang w:eastAsia="zh-CN"/>
        </w:rPr>
      </w:pPr>
      <w:r w:rsidRPr="007B3C2A">
        <w:rPr>
          <w:rFonts w:eastAsiaTheme="minorEastAsia"/>
          <w:sz w:val="24"/>
          <w:szCs w:val="24"/>
          <w:lang w:eastAsia="zh-CN"/>
        </w:rPr>
        <w:t>含氢氯氟烃淘汰管理计划</w:t>
      </w:r>
      <w:r w:rsidR="00556A53" w:rsidRPr="007B3C2A">
        <w:rPr>
          <w:rFonts w:eastAsiaTheme="minorEastAsia"/>
          <w:sz w:val="24"/>
          <w:szCs w:val="24"/>
          <w:lang w:eastAsia="zh-CN"/>
        </w:rPr>
        <w:t>第一阶段建立的体系将延续至第二阶段，由国家臭氧办公室负责监测活动、报告进展</w:t>
      </w:r>
      <w:r w:rsidRPr="007B3C2A">
        <w:rPr>
          <w:rFonts w:eastAsiaTheme="minorEastAsia"/>
          <w:sz w:val="24"/>
          <w:szCs w:val="24"/>
          <w:lang w:eastAsia="zh-CN"/>
        </w:rPr>
        <w:t>情况</w:t>
      </w:r>
      <w:r w:rsidR="00556A53" w:rsidRPr="007B3C2A">
        <w:rPr>
          <w:rFonts w:eastAsiaTheme="minorEastAsia"/>
          <w:sz w:val="24"/>
          <w:szCs w:val="24"/>
          <w:lang w:eastAsia="zh-CN"/>
        </w:rPr>
        <w:t>，并与利益相关方合作推进</w:t>
      </w:r>
      <w:r w:rsidRPr="007B3C2A">
        <w:rPr>
          <w:rFonts w:eastAsiaTheme="minorEastAsia"/>
          <w:sz w:val="24"/>
          <w:szCs w:val="24"/>
          <w:lang w:eastAsia="zh-CN"/>
        </w:rPr>
        <w:t>含氢氯氟烃的</w:t>
      </w:r>
      <w:r w:rsidR="00556A53" w:rsidRPr="007B3C2A">
        <w:rPr>
          <w:rFonts w:eastAsiaTheme="minorEastAsia"/>
          <w:sz w:val="24"/>
          <w:szCs w:val="24"/>
          <w:lang w:eastAsia="zh-CN"/>
        </w:rPr>
        <w:t>淘汰</w:t>
      </w:r>
      <w:r w:rsidRPr="007B3C2A">
        <w:rPr>
          <w:rFonts w:eastAsiaTheme="minorEastAsia"/>
          <w:sz w:val="24"/>
          <w:szCs w:val="24"/>
          <w:lang w:eastAsia="zh-CN"/>
        </w:rPr>
        <w:t>工作</w:t>
      </w:r>
      <w:r w:rsidR="00556A53" w:rsidRPr="007B3C2A">
        <w:rPr>
          <w:rFonts w:eastAsiaTheme="minorEastAsia"/>
          <w:sz w:val="24"/>
          <w:szCs w:val="24"/>
          <w:lang w:eastAsia="zh-CN"/>
        </w:rPr>
        <w:t>。</w:t>
      </w:r>
      <w:r w:rsidR="00AD38EE" w:rsidRPr="007B3C2A">
        <w:rPr>
          <w:rFonts w:eastAsiaTheme="minorEastAsia"/>
          <w:sz w:val="24"/>
          <w:szCs w:val="24"/>
          <w:lang w:eastAsia="zh-CN"/>
        </w:rPr>
        <w:t>这些</w:t>
      </w:r>
      <w:r w:rsidRPr="007B3C2A">
        <w:rPr>
          <w:rFonts w:eastAsiaTheme="minorEastAsia"/>
          <w:sz w:val="24"/>
          <w:szCs w:val="24"/>
          <w:lang w:eastAsia="zh-CN"/>
        </w:rPr>
        <w:t>活动经费共计</w:t>
      </w:r>
      <w:r w:rsidRPr="007B3C2A">
        <w:rPr>
          <w:rFonts w:eastAsiaTheme="minorEastAsia"/>
          <w:sz w:val="24"/>
          <w:szCs w:val="24"/>
          <w:lang w:eastAsia="zh-CN"/>
        </w:rPr>
        <w:t>38,000</w:t>
      </w:r>
      <w:r w:rsidRPr="007B3C2A">
        <w:rPr>
          <w:rFonts w:eastAsiaTheme="minorEastAsia"/>
          <w:sz w:val="24"/>
          <w:szCs w:val="24"/>
          <w:lang w:eastAsia="zh-CN"/>
        </w:rPr>
        <w:t>美元，</w:t>
      </w:r>
      <w:r w:rsidR="00AD38EE" w:rsidRPr="007B3C2A">
        <w:rPr>
          <w:rFonts w:eastAsiaTheme="minorEastAsia"/>
          <w:sz w:val="24"/>
          <w:szCs w:val="24"/>
          <w:lang w:eastAsia="zh-CN"/>
        </w:rPr>
        <w:t>其中</w:t>
      </w:r>
      <w:r w:rsidRPr="007B3C2A">
        <w:rPr>
          <w:rFonts w:eastAsiaTheme="minorEastAsia"/>
          <w:sz w:val="24"/>
          <w:szCs w:val="24"/>
          <w:lang w:eastAsia="zh-CN"/>
        </w:rPr>
        <w:t>包括项目人员及顾问费（</w:t>
      </w:r>
      <w:r w:rsidRPr="007B3C2A">
        <w:rPr>
          <w:rFonts w:eastAsiaTheme="minorEastAsia"/>
          <w:sz w:val="24"/>
          <w:szCs w:val="24"/>
          <w:lang w:eastAsia="zh-CN"/>
        </w:rPr>
        <w:t>28,000</w:t>
      </w:r>
      <w:r w:rsidRPr="007B3C2A">
        <w:rPr>
          <w:rFonts w:eastAsiaTheme="minorEastAsia"/>
          <w:sz w:val="24"/>
          <w:szCs w:val="24"/>
          <w:lang w:eastAsia="zh-CN"/>
        </w:rPr>
        <w:t>美元）、国内差旅费（</w:t>
      </w:r>
      <w:r w:rsidRPr="007B3C2A">
        <w:rPr>
          <w:rFonts w:eastAsiaTheme="minorEastAsia"/>
          <w:sz w:val="24"/>
          <w:szCs w:val="24"/>
          <w:lang w:eastAsia="zh-CN"/>
        </w:rPr>
        <w:t>5,000</w:t>
      </w:r>
      <w:r w:rsidRPr="007B3C2A">
        <w:rPr>
          <w:rFonts w:eastAsiaTheme="minorEastAsia"/>
          <w:sz w:val="24"/>
          <w:szCs w:val="24"/>
          <w:lang w:eastAsia="zh-CN"/>
        </w:rPr>
        <w:t>美元）以及会议与研讨会费用（</w:t>
      </w:r>
      <w:r w:rsidRPr="007B3C2A">
        <w:rPr>
          <w:rFonts w:eastAsiaTheme="minorEastAsia"/>
          <w:sz w:val="24"/>
          <w:szCs w:val="24"/>
          <w:lang w:eastAsia="zh-CN"/>
        </w:rPr>
        <w:t>5,000</w:t>
      </w:r>
      <w:r w:rsidRPr="007B3C2A">
        <w:rPr>
          <w:rFonts w:eastAsiaTheme="minorEastAsia"/>
          <w:sz w:val="24"/>
          <w:szCs w:val="24"/>
          <w:lang w:eastAsia="zh-CN"/>
        </w:rPr>
        <w:t>美元）。</w:t>
      </w:r>
    </w:p>
    <w:p w14:paraId="2C318B25" w14:textId="4CB5E418" w:rsidR="00563DA8" w:rsidRPr="007B3C2A" w:rsidRDefault="00AD38EE" w:rsidP="004A4122">
      <w:pPr>
        <w:keepNext/>
        <w:spacing w:after="240"/>
        <w:outlineLvl w:val="0"/>
        <w:rPr>
          <w:rFonts w:eastAsiaTheme="minorEastAsia"/>
          <w:sz w:val="24"/>
          <w:szCs w:val="24"/>
          <w:u w:val="single"/>
          <w:lang w:eastAsia="zh-CN"/>
        </w:rPr>
      </w:pPr>
      <w:bookmarkStart w:id="13" w:name="_Hlk126915819"/>
      <w:r w:rsidRPr="007B3C2A">
        <w:rPr>
          <w:rFonts w:eastAsiaTheme="minorEastAsia"/>
          <w:sz w:val="24"/>
          <w:szCs w:val="24"/>
          <w:u w:val="single"/>
          <w:lang w:eastAsia="zh-CN"/>
        </w:rPr>
        <w:t>含氢氯氟烃淘汰管理计划</w:t>
      </w:r>
      <w:r w:rsidR="00556A53" w:rsidRPr="007B3C2A">
        <w:rPr>
          <w:rFonts w:eastAsiaTheme="minorEastAsia"/>
          <w:sz w:val="24"/>
          <w:szCs w:val="24"/>
          <w:u w:val="single"/>
          <w:lang w:eastAsia="zh-CN"/>
        </w:rPr>
        <w:t>第二阶段总</w:t>
      </w:r>
      <w:r w:rsidRPr="007B3C2A">
        <w:rPr>
          <w:rFonts w:eastAsiaTheme="minorEastAsia"/>
          <w:sz w:val="24"/>
          <w:szCs w:val="24"/>
          <w:u w:val="single"/>
          <w:lang w:eastAsia="zh-CN"/>
        </w:rPr>
        <w:t>费用</w:t>
      </w:r>
    </w:p>
    <w:p w14:paraId="70DBC854" w14:textId="007F3563" w:rsidR="00AD38EE" w:rsidRPr="007B3C2A" w:rsidRDefault="00556A53" w:rsidP="00471BDE">
      <w:pPr>
        <w:pStyle w:val="Heading1"/>
        <w:rPr>
          <w:rFonts w:eastAsiaTheme="minorEastAsia"/>
          <w:sz w:val="24"/>
          <w:szCs w:val="24"/>
        </w:rPr>
      </w:pPr>
      <w:bookmarkStart w:id="14" w:name="_Hlk126915832"/>
      <w:bookmarkEnd w:id="13"/>
      <w:r w:rsidRPr="007B3C2A">
        <w:rPr>
          <w:rFonts w:eastAsiaTheme="minorEastAsia"/>
          <w:sz w:val="24"/>
          <w:szCs w:val="24"/>
          <w:lang w:eastAsia="zh-CN"/>
        </w:rPr>
        <w:t>吉布提</w:t>
      </w:r>
      <w:r w:rsidR="00AD38EE" w:rsidRPr="007B3C2A">
        <w:rPr>
          <w:rFonts w:eastAsiaTheme="minorEastAsia"/>
          <w:sz w:val="24"/>
          <w:szCs w:val="24"/>
          <w:lang w:eastAsia="zh-CN"/>
        </w:rPr>
        <w:t>含氢氯氟烃淘汰管理计划</w:t>
      </w:r>
      <w:r w:rsidRPr="007B3C2A">
        <w:rPr>
          <w:rFonts w:eastAsiaTheme="minorEastAsia"/>
          <w:sz w:val="24"/>
          <w:szCs w:val="24"/>
          <w:lang w:eastAsia="zh-CN"/>
        </w:rPr>
        <w:t>第二阶段总</w:t>
      </w:r>
      <w:r w:rsidR="00AD38EE" w:rsidRPr="007B3C2A">
        <w:rPr>
          <w:rFonts w:eastAsiaTheme="minorEastAsia"/>
          <w:sz w:val="24"/>
          <w:szCs w:val="24"/>
          <w:lang w:eastAsia="zh-CN"/>
        </w:rPr>
        <w:t>费用</w:t>
      </w:r>
      <w:r w:rsidRPr="007B3C2A">
        <w:rPr>
          <w:rFonts w:eastAsiaTheme="minorEastAsia"/>
          <w:sz w:val="24"/>
          <w:szCs w:val="24"/>
          <w:lang w:eastAsia="zh-CN"/>
        </w:rPr>
        <w:t>估计为</w:t>
      </w:r>
      <w:r w:rsidRPr="007B3C2A">
        <w:rPr>
          <w:rFonts w:eastAsiaTheme="minorEastAsia"/>
          <w:sz w:val="24"/>
          <w:szCs w:val="24"/>
          <w:lang w:eastAsia="zh-CN"/>
        </w:rPr>
        <w:t>423,000</w:t>
      </w:r>
      <w:r w:rsidRPr="007B3C2A">
        <w:rPr>
          <w:rFonts w:eastAsiaTheme="minorEastAsia"/>
          <w:sz w:val="24"/>
          <w:szCs w:val="24"/>
          <w:lang w:eastAsia="zh-CN"/>
        </w:rPr>
        <w:t>美元（另加执行机构支持费用），按原提交方案执行，</w:t>
      </w:r>
      <w:r w:rsidR="00AD38EE" w:rsidRPr="007B3C2A">
        <w:rPr>
          <w:rFonts w:eastAsiaTheme="minorEastAsia"/>
          <w:sz w:val="24"/>
          <w:szCs w:val="24"/>
          <w:lang w:eastAsia="zh-CN"/>
        </w:rPr>
        <w:t>旨在到</w:t>
      </w:r>
      <w:r w:rsidRPr="007B3C2A">
        <w:rPr>
          <w:rFonts w:eastAsiaTheme="minorEastAsia"/>
          <w:sz w:val="24"/>
          <w:szCs w:val="24"/>
          <w:lang w:eastAsia="zh-CN"/>
        </w:rPr>
        <w:t>2030</w:t>
      </w:r>
      <w:r w:rsidRPr="007B3C2A">
        <w:rPr>
          <w:rFonts w:eastAsiaTheme="minorEastAsia"/>
          <w:sz w:val="24"/>
          <w:szCs w:val="24"/>
          <w:lang w:eastAsia="zh-CN"/>
        </w:rPr>
        <w:t>年</w:t>
      </w:r>
      <w:r w:rsidR="00AD38EE" w:rsidRPr="007B3C2A">
        <w:rPr>
          <w:rFonts w:eastAsiaTheme="minorEastAsia"/>
          <w:sz w:val="24"/>
          <w:szCs w:val="24"/>
          <w:lang w:eastAsia="zh-CN"/>
        </w:rPr>
        <w:t>实现完全淘汰含氢氯氟烃</w:t>
      </w:r>
      <w:r w:rsidRPr="007B3C2A">
        <w:rPr>
          <w:rFonts w:eastAsiaTheme="minorEastAsia"/>
          <w:sz w:val="24"/>
          <w:szCs w:val="24"/>
          <w:lang w:eastAsia="zh-CN"/>
        </w:rPr>
        <w:t>。</w:t>
      </w:r>
      <w:r w:rsidR="00AD38EE" w:rsidRPr="007B3C2A">
        <w:rPr>
          <w:rFonts w:eastAsiaTheme="minorEastAsia"/>
          <w:sz w:val="24"/>
          <w:szCs w:val="24"/>
          <w:lang w:eastAsia="zh-CN"/>
        </w:rPr>
        <w:t>拟议的活动及费用明细如前文表</w:t>
      </w:r>
      <w:r w:rsidR="00AD38EE" w:rsidRPr="007B3C2A">
        <w:rPr>
          <w:rFonts w:eastAsiaTheme="minorEastAsia"/>
          <w:sz w:val="24"/>
          <w:szCs w:val="24"/>
          <w:lang w:eastAsia="zh-CN"/>
        </w:rPr>
        <w:t>3</w:t>
      </w:r>
      <w:r w:rsidR="00AD38EE" w:rsidRPr="007B3C2A">
        <w:rPr>
          <w:rFonts w:eastAsiaTheme="minorEastAsia"/>
          <w:sz w:val="24"/>
          <w:szCs w:val="24"/>
          <w:lang w:eastAsia="zh-CN"/>
        </w:rPr>
        <w:t>所示。</w:t>
      </w:r>
    </w:p>
    <w:p w14:paraId="3AF9BE3A" w14:textId="5F1A1189" w:rsidR="00563DA8" w:rsidRPr="007B3C2A" w:rsidRDefault="00AD38EE" w:rsidP="00D240C8">
      <w:pPr>
        <w:pStyle w:val="Heading1"/>
        <w:keepNext/>
        <w:numPr>
          <w:ilvl w:val="0"/>
          <w:numId w:val="0"/>
        </w:numPr>
        <w:rPr>
          <w:rFonts w:eastAsiaTheme="minorEastAsia"/>
          <w:sz w:val="24"/>
          <w:szCs w:val="24"/>
          <w:u w:val="single"/>
          <w:lang w:eastAsia="zh-CN"/>
        </w:rPr>
      </w:pPr>
      <w:r w:rsidRPr="007B3C2A">
        <w:rPr>
          <w:rFonts w:eastAsiaTheme="minorEastAsia"/>
          <w:sz w:val="24"/>
          <w:szCs w:val="24"/>
          <w:u w:val="single"/>
          <w:lang w:eastAsia="zh-CN"/>
        </w:rPr>
        <w:t>含氢氯氟烃淘汰管理计划</w:t>
      </w:r>
      <w:r w:rsidR="00556A53" w:rsidRPr="007B3C2A">
        <w:rPr>
          <w:rFonts w:eastAsiaTheme="minorEastAsia"/>
          <w:sz w:val="24"/>
          <w:szCs w:val="24"/>
          <w:u w:val="single"/>
          <w:lang w:eastAsia="zh-CN"/>
        </w:rPr>
        <w:t>第二阶段首</w:t>
      </w:r>
      <w:r w:rsidR="001A5EED" w:rsidRPr="007B3C2A">
        <w:rPr>
          <w:rFonts w:eastAsiaTheme="minorEastAsia"/>
          <w:sz w:val="24"/>
          <w:szCs w:val="24"/>
          <w:u w:val="single"/>
          <w:lang w:eastAsia="zh-CN"/>
        </w:rPr>
        <w:t>期</w:t>
      </w:r>
      <w:r w:rsidR="00556A53" w:rsidRPr="007B3C2A">
        <w:rPr>
          <w:rFonts w:eastAsiaTheme="minorEastAsia"/>
          <w:sz w:val="24"/>
          <w:szCs w:val="24"/>
          <w:u w:val="single"/>
          <w:lang w:eastAsia="zh-CN"/>
        </w:rPr>
        <w:t>拨款实施计划</w:t>
      </w:r>
    </w:p>
    <w:p w14:paraId="35547DC8" w14:textId="0DBB7D90" w:rsidR="000D37AF" w:rsidRPr="007B3C2A" w:rsidRDefault="00556A53" w:rsidP="000D37AF">
      <w:pPr>
        <w:pStyle w:val="Heading1"/>
        <w:rPr>
          <w:rFonts w:eastAsiaTheme="minorEastAsia"/>
          <w:sz w:val="24"/>
          <w:szCs w:val="24"/>
          <w:lang w:eastAsia="zh-CN"/>
        </w:rPr>
      </w:pPr>
      <w:r w:rsidRPr="007B3C2A">
        <w:rPr>
          <w:rFonts w:eastAsiaTheme="minorEastAsia"/>
          <w:sz w:val="24"/>
          <w:szCs w:val="24"/>
          <w:lang w:eastAsia="zh-CN"/>
        </w:rPr>
        <w:t>第二阶段首</w:t>
      </w:r>
      <w:r w:rsidR="001A5EED" w:rsidRPr="007B3C2A">
        <w:rPr>
          <w:rFonts w:eastAsiaTheme="minorEastAsia"/>
          <w:sz w:val="24"/>
          <w:szCs w:val="24"/>
          <w:lang w:eastAsia="zh-CN"/>
        </w:rPr>
        <w:t>期</w:t>
      </w:r>
      <w:r w:rsidRPr="007B3C2A">
        <w:rPr>
          <w:rFonts w:eastAsiaTheme="minorEastAsia"/>
          <w:sz w:val="24"/>
          <w:szCs w:val="24"/>
          <w:lang w:eastAsia="zh-CN"/>
        </w:rPr>
        <w:t>拨款</w:t>
      </w:r>
      <w:r w:rsidR="00AD38EE" w:rsidRPr="007B3C2A">
        <w:rPr>
          <w:rFonts w:eastAsiaTheme="minorEastAsia"/>
          <w:sz w:val="24"/>
          <w:szCs w:val="24"/>
          <w:lang w:eastAsia="zh-CN"/>
        </w:rPr>
        <w:t>申请已经提交，</w:t>
      </w:r>
      <w:r w:rsidR="002F5BEE" w:rsidRPr="007B3C2A">
        <w:rPr>
          <w:rFonts w:eastAsiaTheme="minorEastAsia"/>
          <w:sz w:val="24"/>
          <w:szCs w:val="24"/>
          <w:lang w:eastAsia="zh-CN"/>
        </w:rPr>
        <w:t>申请拨款</w:t>
      </w:r>
      <w:r w:rsidRPr="007B3C2A">
        <w:rPr>
          <w:rFonts w:eastAsiaTheme="minorEastAsia"/>
          <w:sz w:val="24"/>
          <w:szCs w:val="24"/>
          <w:lang w:eastAsia="zh-CN"/>
        </w:rPr>
        <w:t>总额为</w:t>
      </w:r>
      <w:r w:rsidRPr="007B3C2A">
        <w:rPr>
          <w:rFonts w:eastAsiaTheme="minorEastAsia"/>
          <w:sz w:val="24"/>
          <w:szCs w:val="24"/>
          <w:lang w:eastAsia="zh-CN"/>
        </w:rPr>
        <w:t>263,000</w:t>
      </w:r>
      <w:r w:rsidRPr="007B3C2A">
        <w:rPr>
          <w:rFonts w:eastAsiaTheme="minorEastAsia"/>
          <w:sz w:val="24"/>
          <w:szCs w:val="24"/>
          <w:lang w:eastAsia="zh-CN"/>
        </w:rPr>
        <w:t>美元，</w:t>
      </w:r>
      <w:r w:rsidR="002F5BEE" w:rsidRPr="007B3C2A">
        <w:rPr>
          <w:rFonts w:eastAsiaTheme="minorEastAsia"/>
          <w:sz w:val="24"/>
          <w:szCs w:val="24"/>
          <w:lang w:eastAsia="zh-CN"/>
        </w:rPr>
        <w:t>将于</w:t>
      </w:r>
      <w:r w:rsidRPr="007B3C2A">
        <w:rPr>
          <w:rFonts w:eastAsiaTheme="minorEastAsia"/>
          <w:sz w:val="24"/>
          <w:szCs w:val="24"/>
          <w:lang w:eastAsia="zh-CN"/>
        </w:rPr>
        <w:t>2026</w:t>
      </w:r>
      <w:r w:rsidRPr="007B3C2A">
        <w:rPr>
          <w:rFonts w:eastAsiaTheme="minorEastAsia"/>
          <w:sz w:val="24"/>
          <w:szCs w:val="24"/>
          <w:lang w:eastAsia="zh-CN"/>
        </w:rPr>
        <w:t>年</w:t>
      </w:r>
      <w:r w:rsidRPr="007B3C2A">
        <w:rPr>
          <w:rFonts w:eastAsiaTheme="minorEastAsia"/>
          <w:sz w:val="24"/>
          <w:szCs w:val="24"/>
          <w:lang w:eastAsia="zh-CN"/>
        </w:rPr>
        <w:t>1</w:t>
      </w:r>
      <w:r w:rsidRPr="007B3C2A">
        <w:rPr>
          <w:rFonts w:eastAsiaTheme="minorEastAsia"/>
          <w:sz w:val="24"/>
          <w:szCs w:val="24"/>
          <w:lang w:eastAsia="zh-CN"/>
        </w:rPr>
        <w:t>月至</w:t>
      </w:r>
      <w:r w:rsidRPr="007B3C2A">
        <w:rPr>
          <w:rFonts w:eastAsiaTheme="minorEastAsia"/>
          <w:sz w:val="24"/>
          <w:szCs w:val="24"/>
          <w:lang w:eastAsia="zh-CN"/>
        </w:rPr>
        <w:t>2027</w:t>
      </w:r>
      <w:r w:rsidRPr="007B3C2A">
        <w:rPr>
          <w:rFonts w:eastAsiaTheme="minorEastAsia"/>
          <w:sz w:val="24"/>
          <w:szCs w:val="24"/>
          <w:lang w:eastAsia="zh-CN"/>
        </w:rPr>
        <w:t>年</w:t>
      </w:r>
      <w:r w:rsidRPr="007B3C2A">
        <w:rPr>
          <w:rFonts w:eastAsiaTheme="minorEastAsia"/>
          <w:sz w:val="24"/>
          <w:szCs w:val="24"/>
          <w:lang w:eastAsia="zh-CN"/>
        </w:rPr>
        <w:t>12</w:t>
      </w:r>
      <w:r w:rsidRPr="007B3C2A">
        <w:rPr>
          <w:rFonts w:eastAsiaTheme="minorEastAsia"/>
          <w:sz w:val="24"/>
          <w:szCs w:val="24"/>
          <w:lang w:eastAsia="zh-CN"/>
        </w:rPr>
        <w:t>月</w:t>
      </w:r>
      <w:r w:rsidR="002F5BEE" w:rsidRPr="007B3C2A">
        <w:rPr>
          <w:rFonts w:eastAsiaTheme="minorEastAsia"/>
          <w:sz w:val="24"/>
          <w:szCs w:val="24"/>
          <w:lang w:eastAsia="zh-CN"/>
        </w:rPr>
        <w:t>期间实施</w:t>
      </w:r>
      <w:r w:rsidRPr="007B3C2A">
        <w:rPr>
          <w:rFonts w:eastAsiaTheme="minorEastAsia"/>
          <w:sz w:val="24"/>
          <w:szCs w:val="24"/>
          <w:lang w:eastAsia="zh-CN"/>
        </w:rPr>
        <w:t>。</w:t>
      </w:r>
      <w:r w:rsidR="00AD38EE" w:rsidRPr="007B3C2A">
        <w:rPr>
          <w:rFonts w:eastAsiaTheme="minorEastAsia"/>
          <w:sz w:val="24"/>
          <w:szCs w:val="24"/>
          <w:lang w:eastAsia="zh-CN"/>
        </w:rPr>
        <w:t>首</w:t>
      </w:r>
      <w:r w:rsidR="002F5BEE" w:rsidRPr="007B3C2A">
        <w:rPr>
          <w:rFonts w:eastAsiaTheme="minorEastAsia"/>
          <w:sz w:val="24"/>
          <w:szCs w:val="24"/>
          <w:lang w:eastAsia="zh-CN"/>
        </w:rPr>
        <w:t>期</w:t>
      </w:r>
      <w:r w:rsidR="00AD38EE" w:rsidRPr="007B3C2A">
        <w:rPr>
          <w:rFonts w:eastAsiaTheme="minorEastAsia"/>
          <w:sz w:val="24"/>
          <w:szCs w:val="24"/>
          <w:lang w:eastAsia="zh-CN"/>
        </w:rPr>
        <w:t>拨款所包含的详细活动信息、调整说明及商定资金</w:t>
      </w:r>
      <w:r w:rsidR="002F5BEE" w:rsidRPr="007B3C2A">
        <w:rPr>
          <w:rFonts w:eastAsiaTheme="minorEastAsia"/>
          <w:sz w:val="24"/>
          <w:szCs w:val="24"/>
          <w:lang w:eastAsia="zh-CN"/>
        </w:rPr>
        <w:t>金</w:t>
      </w:r>
      <w:r w:rsidR="00AD38EE" w:rsidRPr="007B3C2A">
        <w:rPr>
          <w:rFonts w:eastAsiaTheme="minorEastAsia"/>
          <w:sz w:val="24"/>
          <w:szCs w:val="24"/>
          <w:lang w:eastAsia="zh-CN"/>
        </w:rPr>
        <w:t>额，</w:t>
      </w:r>
      <w:r w:rsidR="00066BA0" w:rsidRPr="007B3C2A">
        <w:rPr>
          <w:rFonts w:eastAsiaTheme="minorEastAsia"/>
          <w:sz w:val="24"/>
          <w:szCs w:val="24"/>
          <w:lang w:eastAsia="zh-CN"/>
        </w:rPr>
        <w:t>均</w:t>
      </w:r>
      <w:r w:rsidR="00AD38EE" w:rsidRPr="007B3C2A">
        <w:rPr>
          <w:rFonts w:eastAsiaTheme="minorEastAsia"/>
          <w:sz w:val="24"/>
          <w:szCs w:val="24"/>
          <w:lang w:eastAsia="zh-CN"/>
        </w:rPr>
        <w:t>载于下文第</w:t>
      </w:r>
      <w:r w:rsidR="00AD38EE" w:rsidRPr="007B3C2A">
        <w:rPr>
          <w:rFonts w:eastAsiaTheme="minorEastAsia"/>
          <w:sz w:val="24"/>
          <w:szCs w:val="24"/>
          <w:lang w:eastAsia="zh-CN"/>
        </w:rPr>
        <w:t>29</w:t>
      </w:r>
      <w:r w:rsidR="00AD38EE" w:rsidRPr="007B3C2A">
        <w:rPr>
          <w:rFonts w:eastAsiaTheme="minorEastAsia"/>
          <w:sz w:val="24"/>
          <w:szCs w:val="24"/>
          <w:lang w:eastAsia="zh-CN"/>
        </w:rPr>
        <w:t>段至第</w:t>
      </w:r>
      <w:r w:rsidR="00AD38EE" w:rsidRPr="007B3C2A">
        <w:rPr>
          <w:rFonts w:eastAsiaTheme="minorEastAsia"/>
          <w:sz w:val="24"/>
          <w:szCs w:val="24"/>
          <w:lang w:eastAsia="zh-CN"/>
        </w:rPr>
        <w:t>32</w:t>
      </w:r>
      <w:r w:rsidR="00AD38EE" w:rsidRPr="007B3C2A">
        <w:rPr>
          <w:rFonts w:eastAsiaTheme="minorEastAsia"/>
          <w:sz w:val="24"/>
          <w:szCs w:val="24"/>
          <w:lang w:eastAsia="zh-CN"/>
        </w:rPr>
        <w:t>段。</w:t>
      </w:r>
    </w:p>
    <w:p w14:paraId="41B381DD" w14:textId="73ECB7E7" w:rsidR="00556A53" w:rsidRPr="00DD60B2" w:rsidRDefault="00556A53" w:rsidP="004A4122">
      <w:pPr>
        <w:spacing w:before="360" w:after="240"/>
        <w:jc w:val="center"/>
        <w:rPr>
          <w:rFonts w:ascii="SimHei" w:eastAsia="SimHei" w:hAnsi="SimHei"/>
          <w:bCs/>
          <w:sz w:val="28"/>
          <w:szCs w:val="28"/>
          <w:lang w:eastAsia="zh-CN"/>
        </w:rPr>
      </w:pPr>
      <w:bookmarkStart w:id="15" w:name="_Hlk126916095"/>
      <w:bookmarkEnd w:id="14"/>
      <w:r w:rsidRPr="00DD60B2">
        <w:rPr>
          <w:rFonts w:ascii="SimHei" w:eastAsia="SimHei" w:hAnsi="SimHei"/>
          <w:bCs/>
          <w:sz w:val="28"/>
          <w:szCs w:val="28"/>
          <w:lang w:eastAsia="zh-CN"/>
        </w:rPr>
        <w:t>秘书处</w:t>
      </w:r>
      <w:r w:rsidRPr="00DD60B2">
        <w:rPr>
          <w:rFonts w:ascii="SimHei" w:eastAsia="SimHei" w:hAnsi="SimHei" w:hint="eastAsia"/>
          <w:bCs/>
          <w:sz w:val="28"/>
          <w:szCs w:val="28"/>
          <w:lang w:eastAsia="zh-CN"/>
        </w:rPr>
        <w:t>评论</w:t>
      </w:r>
      <w:r w:rsidRPr="00DD60B2">
        <w:rPr>
          <w:rFonts w:ascii="SimHei" w:eastAsia="SimHei" w:hAnsi="SimHei"/>
          <w:bCs/>
          <w:sz w:val="28"/>
          <w:szCs w:val="28"/>
          <w:lang w:eastAsia="zh-CN"/>
        </w:rPr>
        <w:t>与建议</w:t>
      </w:r>
    </w:p>
    <w:p w14:paraId="2D13BBBD" w14:textId="6CCCBDC0" w:rsidR="00563DA8" w:rsidRPr="00940201" w:rsidRDefault="00556A53" w:rsidP="004A4122">
      <w:pPr>
        <w:spacing w:after="240"/>
        <w:rPr>
          <w:rFonts w:eastAsiaTheme="minorEastAsia"/>
          <w:b/>
          <w:sz w:val="24"/>
          <w:szCs w:val="24"/>
          <w:lang w:eastAsia="zh-CN"/>
        </w:rPr>
      </w:pPr>
      <w:r w:rsidRPr="00940201">
        <w:rPr>
          <w:rFonts w:eastAsiaTheme="minorEastAsia"/>
          <w:b/>
          <w:sz w:val="24"/>
          <w:szCs w:val="24"/>
          <w:lang w:eastAsia="zh-CN"/>
        </w:rPr>
        <w:t>评论</w:t>
      </w:r>
    </w:p>
    <w:p w14:paraId="3EF0D874" w14:textId="059850AF" w:rsidR="00BC3849" w:rsidRPr="007B3C2A" w:rsidRDefault="00066BA0" w:rsidP="0055240E">
      <w:pPr>
        <w:pStyle w:val="Heading1"/>
        <w:rPr>
          <w:rFonts w:eastAsiaTheme="minorEastAsia"/>
          <w:sz w:val="24"/>
          <w:szCs w:val="24"/>
          <w:lang w:eastAsia="zh-CN"/>
        </w:rPr>
      </w:pPr>
      <w:bookmarkStart w:id="16" w:name="_Hlk126916105"/>
      <w:bookmarkEnd w:id="15"/>
      <w:r w:rsidRPr="007B3C2A">
        <w:rPr>
          <w:rFonts w:eastAsiaTheme="minorEastAsia"/>
          <w:sz w:val="24"/>
          <w:szCs w:val="24"/>
          <w:lang w:eastAsia="zh-CN"/>
        </w:rPr>
        <w:t>根据</w:t>
      </w:r>
      <w:r w:rsidR="00556A53" w:rsidRPr="007B3C2A">
        <w:rPr>
          <w:rFonts w:eastAsiaTheme="minorEastAsia"/>
          <w:sz w:val="24"/>
          <w:szCs w:val="24"/>
          <w:lang w:eastAsia="zh-CN"/>
        </w:rPr>
        <w:t>第一阶段的执行情况、多边基金的政策与</w:t>
      </w:r>
      <w:r w:rsidR="000D37AF" w:rsidRPr="007B3C2A">
        <w:rPr>
          <w:rFonts w:eastAsiaTheme="minorEastAsia"/>
          <w:sz w:val="24"/>
          <w:szCs w:val="24"/>
          <w:lang w:eastAsia="zh-CN"/>
        </w:rPr>
        <w:t>准则</w:t>
      </w:r>
      <w:r w:rsidR="00556A53" w:rsidRPr="007B3C2A">
        <w:rPr>
          <w:rFonts w:eastAsiaTheme="minorEastAsia"/>
          <w:sz w:val="24"/>
          <w:szCs w:val="24"/>
          <w:lang w:eastAsia="zh-CN"/>
        </w:rPr>
        <w:t>，</w:t>
      </w:r>
      <w:r w:rsidR="000D37AF" w:rsidRPr="007B3C2A">
        <w:rPr>
          <w:rFonts w:eastAsiaTheme="minorEastAsia"/>
          <w:sz w:val="24"/>
          <w:szCs w:val="24"/>
          <w:lang w:eastAsia="zh-CN"/>
        </w:rPr>
        <w:t>其中</w:t>
      </w:r>
      <w:r w:rsidR="00556A53" w:rsidRPr="007B3C2A">
        <w:rPr>
          <w:rFonts w:eastAsiaTheme="minorEastAsia"/>
          <w:sz w:val="24"/>
          <w:szCs w:val="24"/>
          <w:lang w:eastAsia="zh-CN"/>
        </w:rPr>
        <w:t>包括</w:t>
      </w:r>
      <w:r w:rsidR="000D37AF" w:rsidRPr="007B3C2A">
        <w:rPr>
          <w:rFonts w:eastAsiaTheme="minorEastAsia"/>
          <w:sz w:val="24"/>
          <w:szCs w:val="24"/>
          <w:lang w:eastAsia="zh-CN"/>
        </w:rPr>
        <w:t>含氢氯氟烃淘汰管理计划</w:t>
      </w:r>
      <w:r w:rsidR="00556A53" w:rsidRPr="007B3C2A">
        <w:rPr>
          <w:rFonts w:eastAsiaTheme="minorEastAsia"/>
          <w:sz w:val="24"/>
          <w:szCs w:val="24"/>
          <w:lang w:eastAsia="zh-CN"/>
        </w:rPr>
        <w:t>第二阶段消费</w:t>
      </w:r>
      <w:r w:rsidR="000D37AF" w:rsidRPr="007B3C2A">
        <w:rPr>
          <w:rFonts w:eastAsiaTheme="minorEastAsia"/>
          <w:sz w:val="24"/>
          <w:szCs w:val="24"/>
          <w:lang w:eastAsia="zh-CN"/>
        </w:rPr>
        <w:t>行业含氢氯氟烃</w:t>
      </w:r>
      <w:r w:rsidR="00556A53" w:rsidRPr="007B3C2A">
        <w:rPr>
          <w:rFonts w:eastAsiaTheme="minorEastAsia"/>
          <w:sz w:val="24"/>
          <w:szCs w:val="24"/>
          <w:lang w:eastAsia="zh-CN"/>
        </w:rPr>
        <w:t>淘汰</w:t>
      </w:r>
      <w:r w:rsidR="000D37AF" w:rsidRPr="007B3C2A">
        <w:rPr>
          <w:rFonts w:eastAsiaTheme="minorEastAsia"/>
          <w:sz w:val="24"/>
          <w:szCs w:val="24"/>
          <w:lang w:eastAsia="zh-CN"/>
        </w:rPr>
        <w:t>的</w:t>
      </w:r>
      <w:r w:rsidR="00556A53" w:rsidRPr="007B3C2A">
        <w:rPr>
          <w:rFonts w:eastAsiaTheme="minorEastAsia"/>
          <w:sz w:val="24"/>
          <w:szCs w:val="24"/>
          <w:lang w:eastAsia="zh-CN"/>
        </w:rPr>
        <w:t>资助标准（第</w:t>
      </w:r>
      <w:r w:rsidR="00556A53" w:rsidRPr="007B3C2A">
        <w:rPr>
          <w:rFonts w:eastAsiaTheme="minorEastAsia"/>
          <w:sz w:val="24"/>
          <w:szCs w:val="24"/>
          <w:lang w:eastAsia="zh-CN"/>
        </w:rPr>
        <w:t>74/50</w:t>
      </w:r>
      <w:r w:rsidR="00556A53" w:rsidRPr="007B3C2A">
        <w:rPr>
          <w:rFonts w:eastAsiaTheme="minorEastAsia"/>
          <w:sz w:val="24"/>
          <w:szCs w:val="24"/>
          <w:lang w:eastAsia="zh-CN"/>
        </w:rPr>
        <w:t>号</w:t>
      </w:r>
      <w:r w:rsidR="000D37AF" w:rsidRPr="007B3C2A">
        <w:rPr>
          <w:rFonts w:eastAsiaTheme="minorEastAsia"/>
          <w:sz w:val="24"/>
          <w:szCs w:val="24"/>
          <w:lang w:eastAsia="zh-CN"/>
        </w:rPr>
        <w:t>决议</w:t>
      </w:r>
      <w:r w:rsidR="00556A53" w:rsidRPr="007B3C2A">
        <w:rPr>
          <w:rFonts w:eastAsiaTheme="minorEastAsia"/>
          <w:sz w:val="24"/>
          <w:szCs w:val="24"/>
          <w:lang w:eastAsia="zh-CN"/>
        </w:rPr>
        <w:t>和第</w:t>
      </w:r>
      <w:r w:rsidR="00556A53" w:rsidRPr="007B3C2A">
        <w:rPr>
          <w:rFonts w:eastAsiaTheme="minorEastAsia"/>
          <w:sz w:val="24"/>
          <w:szCs w:val="24"/>
          <w:lang w:eastAsia="zh-CN"/>
        </w:rPr>
        <w:t>90/31</w:t>
      </w:r>
      <w:r w:rsidR="00556A53" w:rsidRPr="007B3C2A">
        <w:rPr>
          <w:rFonts w:eastAsiaTheme="minorEastAsia"/>
          <w:sz w:val="24"/>
          <w:szCs w:val="24"/>
          <w:lang w:eastAsia="zh-CN"/>
        </w:rPr>
        <w:t>号决议），以及多边基金</w:t>
      </w:r>
      <w:r w:rsidR="000D37AF" w:rsidRPr="007B3C2A">
        <w:rPr>
          <w:rFonts w:eastAsiaTheme="minorEastAsia"/>
          <w:sz w:val="24"/>
          <w:szCs w:val="24"/>
          <w:lang w:eastAsia="zh-CN"/>
        </w:rPr>
        <w:t>的</w:t>
      </w:r>
      <w:r w:rsidR="00556A53" w:rsidRPr="007B3C2A">
        <w:rPr>
          <w:rFonts w:eastAsiaTheme="minorEastAsia"/>
          <w:sz w:val="24"/>
          <w:szCs w:val="24"/>
          <w:lang w:eastAsia="zh-CN"/>
        </w:rPr>
        <w:t>2025–2027</w:t>
      </w:r>
      <w:r w:rsidR="00556A53" w:rsidRPr="007B3C2A">
        <w:rPr>
          <w:rFonts w:eastAsiaTheme="minorEastAsia"/>
          <w:sz w:val="24"/>
          <w:szCs w:val="24"/>
          <w:lang w:eastAsia="zh-CN"/>
        </w:rPr>
        <w:t>年业务计划</w:t>
      </w:r>
      <w:r w:rsidRPr="007B3C2A">
        <w:rPr>
          <w:rFonts w:eastAsiaTheme="minorEastAsia"/>
          <w:sz w:val="24"/>
          <w:szCs w:val="24"/>
          <w:lang w:eastAsia="zh-CN"/>
        </w:rPr>
        <w:t>，秘书处对含氢氯氟烃淘汰管理计划第二阶段申请进行了审查。</w:t>
      </w:r>
    </w:p>
    <w:p w14:paraId="0E2A71CB" w14:textId="3F5C0CA3" w:rsidR="005C5C69" w:rsidRPr="00940201" w:rsidRDefault="00556A53" w:rsidP="005C5C69">
      <w:pPr>
        <w:rPr>
          <w:rFonts w:eastAsiaTheme="minorEastAsia"/>
          <w:sz w:val="24"/>
          <w:szCs w:val="24"/>
          <w:u w:val="single"/>
          <w:lang w:eastAsia="zh-CN"/>
        </w:rPr>
      </w:pPr>
      <w:r w:rsidRPr="00940201">
        <w:rPr>
          <w:rFonts w:eastAsiaTheme="minorEastAsia"/>
          <w:sz w:val="24"/>
          <w:szCs w:val="24"/>
          <w:u w:val="single"/>
          <w:lang w:eastAsia="zh-CN"/>
        </w:rPr>
        <w:t>核查报告</w:t>
      </w:r>
    </w:p>
    <w:p w14:paraId="33358E8C" w14:textId="77777777" w:rsidR="005C5C69" w:rsidRPr="00940201" w:rsidRDefault="005C5C69" w:rsidP="00BB388B">
      <w:pPr>
        <w:rPr>
          <w:rFonts w:eastAsiaTheme="minorEastAsia"/>
          <w:sz w:val="24"/>
          <w:szCs w:val="24"/>
          <w:u w:val="single"/>
        </w:rPr>
      </w:pPr>
    </w:p>
    <w:p w14:paraId="382FD411" w14:textId="6D82CFC1" w:rsidR="000D37AF" w:rsidRPr="00940201" w:rsidRDefault="00556A53" w:rsidP="007B7A37">
      <w:pPr>
        <w:pStyle w:val="Heading1"/>
        <w:rPr>
          <w:rFonts w:eastAsiaTheme="minorEastAsia"/>
          <w:sz w:val="24"/>
          <w:szCs w:val="24"/>
          <w:lang w:eastAsia="zh-CN"/>
        </w:rPr>
      </w:pPr>
      <w:r w:rsidRPr="00940201">
        <w:rPr>
          <w:rFonts w:eastAsiaTheme="minorEastAsia"/>
          <w:sz w:val="24"/>
          <w:szCs w:val="24"/>
          <w:lang w:eastAsia="zh-CN"/>
        </w:rPr>
        <w:t>秘书处注意到</w:t>
      </w:r>
      <w:r w:rsidR="00066BA0" w:rsidRPr="00940201">
        <w:rPr>
          <w:rFonts w:eastAsiaTheme="minorEastAsia"/>
          <w:sz w:val="24"/>
          <w:szCs w:val="24"/>
          <w:lang w:eastAsia="zh-CN"/>
        </w:rPr>
        <w:t>，</w:t>
      </w:r>
      <w:r w:rsidRPr="00940201">
        <w:rPr>
          <w:rFonts w:eastAsiaTheme="minorEastAsia"/>
          <w:sz w:val="24"/>
          <w:szCs w:val="24"/>
          <w:lang w:eastAsia="zh-CN"/>
        </w:rPr>
        <w:t>核查结论表明吉布提已建立了可靠的</w:t>
      </w:r>
      <w:r w:rsidR="000D37AF" w:rsidRPr="00940201">
        <w:rPr>
          <w:rFonts w:eastAsiaTheme="minorEastAsia"/>
          <w:sz w:val="24"/>
          <w:szCs w:val="24"/>
          <w:lang w:eastAsia="zh-CN"/>
        </w:rPr>
        <w:t>许可和配额管理体系，</w:t>
      </w:r>
      <w:r w:rsidR="00066BA0" w:rsidRPr="00940201">
        <w:rPr>
          <w:rFonts w:eastAsiaTheme="minorEastAsia"/>
          <w:sz w:val="24"/>
          <w:szCs w:val="24"/>
          <w:lang w:eastAsia="zh-CN"/>
        </w:rPr>
        <w:t>这一体系</w:t>
      </w:r>
      <w:r w:rsidR="000D37AF" w:rsidRPr="00940201">
        <w:rPr>
          <w:rFonts w:eastAsiaTheme="minorEastAsia"/>
          <w:sz w:val="24"/>
          <w:szCs w:val="24"/>
          <w:lang w:eastAsia="zh-CN"/>
        </w:rPr>
        <w:t>用于管控消耗臭氧层物质</w:t>
      </w:r>
      <w:r w:rsidRPr="00940201">
        <w:rPr>
          <w:rFonts w:eastAsiaTheme="minorEastAsia"/>
          <w:sz w:val="24"/>
          <w:szCs w:val="24"/>
          <w:lang w:eastAsia="zh-CN"/>
        </w:rPr>
        <w:t>（</w:t>
      </w:r>
      <w:r w:rsidR="000D37AF" w:rsidRPr="00940201">
        <w:rPr>
          <w:rFonts w:eastAsiaTheme="minorEastAsia"/>
          <w:sz w:val="24"/>
          <w:szCs w:val="24"/>
          <w:lang w:eastAsia="zh-CN"/>
        </w:rPr>
        <w:t>其中</w:t>
      </w:r>
      <w:r w:rsidRPr="00940201">
        <w:rPr>
          <w:rFonts w:eastAsiaTheme="minorEastAsia"/>
          <w:sz w:val="24"/>
          <w:szCs w:val="24"/>
          <w:lang w:eastAsia="zh-CN"/>
        </w:rPr>
        <w:t>包括</w:t>
      </w:r>
      <w:r w:rsidR="000D37AF" w:rsidRPr="00940201">
        <w:rPr>
          <w:rFonts w:eastAsiaTheme="minorEastAsia"/>
          <w:sz w:val="24"/>
          <w:szCs w:val="24"/>
          <w:lang w:eastAsia="zh-CN"/>
        </w:rPr>
        <w:t>含氢氯氟烃</w:t>
      </w:r>
      <w:r w:rsidRPr="00940201">
        <w:rPr>
          <w:rFonts w:eastAsiaTheme="minorEastAsia"/>
          <w:sz w:val="24"/>
          <w:szCs w:val="24"/>
          <w:lang w:eastAsia="zh-CN"/>
        </w:rPr>
        <w:t>）</w:t>
      </w:r>
      <w:r w:rsidR="000D37AF" w:rsidRPr="00940201">
        <w:rPr>
          <w:rFonts w:eastAsiaTheme="minorEastAsia"/>
          <w:sz w:val="24"/>
          <w:szCs w:val="24"/>
          <w:lang w:eastAsia="zh-CN"/>
        </w:rPr>
        <w:t>，且环境署确认，核查报告中提出的建议（包括建立年度配额在线监测系统）将在含氢氯氟烃淘汰管理计划第二阶段予以落实。</w:t>
      </w:r>
    </w:p>
    <w:p w14:paraId="0BE58052" w14:textId="2E98FE24" w:rsidR="00563DA8" w:rsidRPr="00940201" w:rsidRDefault="00556A53" w:rsidP="00C163A6">
      <w:pPr>
        <w:pStyle w:val="Heading1"/>
        <w:keepNext/>
        <w:numPr>
          <w:ilvl w:val="0"/>
          <w:numId w:val="0"/>
        </w:numPr>
        <w:rPr>
          <w:rFonts w:eastAsiaTheme="minorEastAsia"/>
          <w:sz w:val="24"/>
          <w:szCs w:val="24"/>
          <w:u w:val="single"/>
        </w:rPr>
      </w:pPr>
      <w:r w:rsidRPr="00940201">
        <w:rPr>
          <w:rFonts w:eastAsiaTheme="minorEastAsia"/>
          <w:sz w:val="24"/>
          <w:szCs w:val="24"/>
          <w:u w:val="single"/>
        </w:rPr>
        <w:t>总体战略</w:t>
      </w:r>
    </w:p>
    <w:bookmarkEnd w:id="16"/>
    <w:p w14:paraId="35129963" w14:textId="3393A01C" w:rsidR="002B03CE" w:rsidRPr="007B3C2A" w:rsidRDefault="00556A53" w:rsidP="00C455AA">
      <w:pPr>
        <w:pStyle w:val="Heading1"/>
        <w:rPr>
          <w:rFonts w:eastAsiaTheme="minorEastAsia"/>
          <w:sz w:val="24"/>
          <w:szCs w:val="24"/>
          <w:lang w:eastAsia="zh-CN"/>
        </w:rPr>
      </w:pPr>
      <w:r w:rsidRPr="007B3C2A">
        <w:rPr>
          <w:rFonts w:eastAsiaTheme="minorEastAsia"/>
          <w:sz w:val="24"/>
          <w:szCs w:val="24"/>
          <w:lang w:eastAsia="zh-CN"/>
        </w:rPr>
        <w:t>吉布提政府</w:t>
      </w:r>
      <w:r w:rsidR="000D37AF" w:rsidRPr="007B3C2A">
        <w:rPr>
          <w:rFonts w:eastAsiaTheme="minorEastAsia"/>
          <w:sz w:val="24"/>
          <w:szCs w:val="24"/>
          <w:lang w:eastAsia="zh-CN"/>
        </w:rPr>
        <w:t>提议</w:t>
      </w:r>
      <w:r w:rsidR="00066BA0" w:rsidRPr="007B3C2A">
        <w:rPr>
          <w:rFonts w:eastAsiaTheme="minorEastAsia"/>
          <w:sz w:val="24"/>
          <w:szCs w:val="24"/>
          <w:lang w:eastAsia="zh-CN"/>
        </w:rPr>
        <w:t>在</w:t>
      </w:r>
      <w:r w:rsidRPr="007B3C2A">
        <w:rPr>
          <w:rFonts w:eastAsiaTheme="minorEastAsia"/>
          <w:sz w:val="24"/>
          <w:szCs w:val="24"/>
          <w:lang w:eastAsia="zh-CN"/>
        </w:rPr>
        <w:t>2030</w:t>
      </w:r>
      <w:r w:rsidRPr="007B3C2A">
        <w:rPr>
          <w:rFonts w:eastAsiaTheme="minorEastAsia"/>
          <w:sz w:val="24"/>
          <w:szCs w:val="24"/>
          <w:lang w:eastAsia="zh-CN"/>
        </w:rPr>
        <w:t>年</w:t>
      </w:r>
      <w:r w:rsidR="00066BA0" w:rsidRPr="007B3C2A">
        <w:rPr>
          <w:rFonts w:eastAsiaTheme="minorEastAsia"/>
          <w:sz w:val="24"/>
          <w:szCs w:val="24"/>
          <w:lang w:eastAsia="zh-CN"/>
        </w:rPr>
        <w:t>前</w:t>
      </w:r>
      <w:r w:rsidR="000D37AF" w:rsidRPr="007B3C2A">
        <w:rPr>
          <w:rFonts w:eastAsiaTheme="minorEastAsia"/>
          <w:sz w:val="24"/>
          <w:szCs w:val="24"/>
          <w:lang w:eastAsia="zh-CN"/>
        </w:rPr>
        <w:t>将其含氢氯氟烃</w:t>
      </w:r>
      <w:r w:rsidR="00066BA0" w:rsidRPr="007B3C2A">
        <w:rPr>
          <w:rFonts w:eastAsiaTheme="minorEastAsia"/>
          <w:sz w:val="24"/>
          <w:szCs w:val="24"/>
          <w:lang w:eastAsia="zh-CN"/>
        </w:rPr>
        <w:t>的</w:t>
      </w:r>
      <w:r w:rsidR="002B03CE" w:rsidRPr="007B3C2A">
        <w:rPr>
          <w:rFonts w:eastAsiaTheme="minorEastAsia"/>
          <w:sz w:val="24"/>
          <w:szCs w:val="24"/>
          <w:lang w:eastAsia="zh-CN"/>
        </w:rPr>
        <w:t>基线</w:t>
      </w:r>
      <w:r w:rsidRPr="007B3C2A">
        <w:rPr>
          <w:rFonts w:eastAsiaTheme="minorEastAsia"/>
          <w:sz w:val="24"/>
          <w:szCs w:val="24"/>
          <w:lang w:eastAsia="zh-CN"/>
        </w:rPr>
        <w:t>消费</w:t>
      </w:r>
      <w:r w:rsidR="002B03CE" w:rsidRPr="007B3C2A">
        <w:rPr>
          <w:rFonts w:eastAsiaTheme="minorEastAsia"/>
          <w:sz w:val="24"/>
          <w:szCs w:val="24"/>
          <w:lang w:eastAsia="zh-CN"/>
        </w:rPr>
        <w:t>量削减</w:t>
      </w:r>
      <w:r w:rsidRPr="007B3C2A">
        <w:rPr>
          <w:rFonts w:eastAsiaTheme="minorEastAsia"/>
          <w:sz w:val="24"/>
          <w:szCs w:val="24"/>
          <w:lang w:eastAsia="zh-CN"/>
        </w:rPr>
        <w:t>100%</w:t>
      </w:r>
      <w:r w:rsidRPr="007B3C2A">
        <w:rPr>
          <w:rFonts w:eastAsiaTheme="minorEastAsia"/>
          <w:sz w:val="24"/>
          <w:szCs w:val="24"/>
          <w:lang w:eastAsia="zh-CN"/>
        </w:rPr>
        <w:t>，并</w:t>
      </w:r>
      <w:r w:rsidR="008B05B8" w:rsidRPr="007B3C2A">
        <w:rPr>
          <w:rFonts w:eastAsiaTheme="minorEastAsia"/>
          <w:sz w:val="24"/>
          <w:szCs w:val="24"/>
          <w:lang w:eastAsia="zh-CN"/>
        </w:rPr>
        <w:t>于</w:t>
      </w:r>
      <w:r w:rsidRPr="007B3C2A">
        <w:rPr>
          <w:rFonts w:eastAsiaTheme="minorEastAsia"/>
          <w:sz w:val="24"/>
          <w:szCs w:val="24"/>
          <w:lang w:eastAsia="zh-CN"/>
        </w:rPr>
        <w:t>2030</w:t>
      </w:r>
      <w:r w:rsidRPr="007B3C2A">
        <w:rPr>
          <w:rFonts w:eastAsiaTheme="minorEastAsia"/>
          <w:sz w:val="24"/>
          <w:szCs w:val="24"/>
          <w:lang w:eastAsia="zh-CN"/>
        </w:rPr>
        <w:t>年至</w:t>
      </w:r>
      <w:r w:rsidRPr="007B3C2A">
        <w:rPr>
          <w:rFonts w:eastAsiaTheme="minorEastAsia"/>
          <w:sz w:val="24"/>
          <w:szCs w:val="24"/>
          <w:lang w:eastAsia="zh-CN"/>
        </w:rPr>
        <w:t>2040</w:t>
      </w:r>
      <w:r w:rsidRPr="007B3C2A">
        <w:rPr>
          <w:rFonts w:eastAsiaTheme="minorEastAsia"/>
          <w:sz w:val="24"/>
          <w:szCs w:val="24"/>
          <w:lang w:eastAsia="zh-CN"/>
        </w:rPr>
        <w:t>年期间将</w:t>
      </w:r>
      <w:r w:rsidR="002B03CE" w:rsidRPr="007B3C2A">
        <w:rPr>
          <w:rFonts w:eastAsiaTheme="minorEastAsia"/>
          <w:sz w:val="24"/>
          <w:szCs w:val="24"/>
          <w:lang w:eastAsia="zh-CN"/>
        </w:rPr>
        <w:t>含氢氯氟烃的</w:t>
      </w:r>
      <w:r w:rsidRPr="007B3C2A">
        <w:rPr>
          <w:rFonts w:eastAsiaTheme="minorEastAsia"/>
          <w:sz w:val="24"/>
          <w:szCs w:val="24"/>
          <w:lang w:eastAsia="zh-CN"/>
        </w:rPr>
        <w:t>年消费量</w:t>
      </w:r>
      <w:r w:rsidR="008B05B8" w:rsidRPr="007B3C2A">
        <w:rPr>
          <w:rFonts w:eastAsiaTheme="minorEastAsia"/>
          <w:sz w:val="24"/>
          <w:szCs w:val="24"/>
          <w:lang w:eastAsia="zh-CN"/>
        </w:rPr>
        <w:t>保持</w:t>
      </w:r>
      <w:r w:rsidRPr="007B3C2A">
        <w:rPr>
          <w:rFonts w:eastAsiaTheme="minorEastAsia"/>
          <w:sz w:val="24"/>
          <w:szCs w:val="24"/>
          <w:lang w:eastAsia="zh-CN"/>
        </w:rPr>
        <w:t>在符合《蒙特利尔议定书》</w:t>
      </w:r>
      <w:r w:rsidR="002B03CE" w:rsidRPr="007B3C2A">
        <w:rPr>
          <w:rFonts w:eastAsiaTheme="minorEastAsia"/>
          <w:sz w:val="24"/>
          <w:szCs w:val="24"/>
          <w:lang w:eastAsia="zh-CN"/>
        </w:rPr>
        <w:t>第五条第八款之三</w:t>
      </w:r>
      <w:r w:rsidR="002B03CE" w:rsidRPr="007B3C2A">
        <w:rPr>
          <w:rFonts w:eastAsiaTheme="minorEastAsia"/>
          <w:sz w:val="24"/>
          <w:szCs w:val="24"/>
          <w:lang w:eastAsia="zh-CN"/>
        </w:rPr>
        <w:t>(e)(i)</w:t>
      </w:r>
      <w:r w:rsidR="002B03CE" w:rsidRPr="007B3C2A">
        <w:rPr>
          <w:rFonts w:eastAsiaTheme="minorEastAsia"/>
          <w:sz w:val="24"/>
          <w:szCs w:val="24"/>
          <w:lang w:eastAsia="zh-CN"/>
        </w:rPr>
        <w:t>项下规定</w:t>
      </w:r>
      <w:r w:rsidRPr="007B3C2A">
        <w:rPr>
          <w:rFonts w:eastAsiaTheme="minorEastAsia"/>
          <w:sz w:val="24"/>
          <w:szCs w:val="24"/>
          <w:lang w:eastAsia="zh-CN"/>
        </w:rPr>
        <w:t>的水平。</w:t>
      </w:r>
      <w:r w:rsidR="002B03CE" w:rsidRPr="007B3C2A">
        <w:rPr>
          <w:rFonts w:eastAsiaTheme="minorEastAsia"/>
          <w:sz w:val="24"/>
          <w:szCs w:val="24"/>
          <w:vertAlign w:val="superscript"/>
        </w:rPr>
        <w:footnoteReference w:id="7"/>
      </w:r>
      <w:r w:rsidR="002B03CE" w:rsidRPr="007B3C2A">
        <w:rPr>
          <w:rFonts w:eastAsiaTheme="minorEastAsia"/>
          <w:sz w:val="24"/>
          <w:szCs w:val="24"/>
          <w:lang w:eastAsia="zh-CN"/>
        </w:rPr>
        <w:t xml:space="preserve"> </w:t>
      </w:r>
      <w:r w:rsidR="002B03CE" w:rsidRPr="007B3C2A">
        <w:rPr>
          <w:rFonts w:eastAsiaTheme="minorEastAsia"/>
          <w:sz w:val="24"/>
          <w:szCs w:val="24"/>
          <w:lang w:eastAsia="zh-CN"/>
        </w:rPr>
        <w:t>该国政府承诺在此期间继续建立严格的进口与管控措施，以监测含氢氯氟烃的进口量和使用情况，确保其严格符合《蒙特利尔议定书》规定的条件。</w:t>
      </w:r>
    </w:p>
    <w:p w14:paraId="085A0D22" w14:textId="77335BD5" w:rsidR="0035115A" w:rsidRPr="007B3C2A" w:rsidRDefault="0035115A" w:rsidP="002B03CE">
      <w:pPr>
        <w:pStyle w:val="Heading1"/>
        <w:numPr>
          <w:ilvl w:val="0"/>
          <w:numId w:val="0"/>
        </w:numPr>
        <w:rPr>
          <w:rFonts w:eastAsiaTheme="minorEastAsia"/>
          <w:sz w:val="24"/>
          <w:szCs w:val="24"/>
          <w:lang w:eastAsia="zh-CN"/>
        </w:rPr>
      </w:pPr>
    </w:p>
    <w:p w14:paraId="2A6C5516" w14:textId="3E10A779" w:rsidR="007B0413" w:rsidRPr="007B0413" w:rsidRDefault="008B05B8" w:rsidP="00D0562F">
      <w:pPr>
        <w:pStyle w:val="Heading1"/>
        <w:spacing w:after="0"/>
        <w:rPr>
          <w:rFonts w:eastAsiaTheme="minorEastAsia"/>
          <w:sz w:val="24"/>
          <w:szCs w:val="24"/>
          <w:lang w:val="en-AU" w:eastAsia="zh-CN"/>
        </w:rPr>
      </w:pPr>
      <w:r w:rsidRPr="007B0413">
        <w:rPr>
          <w:rFonts w:eastAsiaTheme="minorEastAsia"/>
          <w:sz w:val="24"/>
          <w:szCs w:val="24"/>
          <w:lang w:val="en-AU" w:eastAsia="zh-CN"/>
        </w:rPr>
        <w:lastRenderedPageBreak/>
        <w:t>根据第</w:t>
      </w:r>
      <w:r w:rsidRPr="007B0413">
        <w:rPr>
          <w:rFonts w:eastAsiaTheme="minorEastAsia"/>
          <w:sz w:val="24"/>
          <w:szCs w:val="24"/>
          <w:lang w:val="en-AU" w:eastAsia="zh-CN"/>
        </w:rPr>
        <w:t>86/51</w:t>
      </w:r>
      <w:r w:rsidRPr="007B0413">
        <w:rPr>
          <w:rFonts w:eastAsiaTheme="minorEastAsia"/>
          <w:sz w:val="24"/>
          <w:szCs w:val="24"/>
          <w:lang w:val="en-AU" w:eastAsia="zh-CN"/>
        </w:rPr>
        <w:t>号决议</w:t>
      </w:r>
      <w:r w:rsidRPr="007B3C2A">
        <w:rPr>
          <w:rFonts w:eastAsiaTheme="minorEastAsia"/>
          <w:sz w:val="24"/>
          <w:szCs w:val="24"/>
          <w:lang w:val="en-AU" w:eastAsia="zh-CN"/>
        </w:rPr>
        <w:t xml:space="preserve">, </w:t>
      </w:r>
      <w:r w:rsidRPr="007B0413">
        <w:rPr>
          <w:rFonts w:eastAsiaTheme="minorEastAsia"/>
          <w:sz w:val="24"/>
          <w:szCs w:val="24"/>
          <w:lang w:val="en-AU" w:eastAsia="zh-CN"/>
        </w:rPr>
        <w:t>为便于审议</w:t>
      </w:r>
      <w:r w:rsidRPr="007B3C2A">
        <w:rPr>
          <w:rFonts w:eastAsiaTheme="minorEastAsia"/>
          <w:sz w:val="24"/>
          <w:szCs w:val="24"/>
          <w:lang w:eastAsia="zh-CN"/>
        </w:rPr>
        <w:t>含氢氯氟烃淘汰管理计划</w:t>
      </w:r>
      <w:r w:rsidRPr="007B0413">
        <w:rPr>
          <w:rFonts w:eastAsiaTheme="minorEastAsia"/>
          <w:sz w:val="24"/>
          <w:szCs w:val="24"/>
          <w:lang w:val="en-AU" w:eastAsia="zh-CN"/>
        </w:rPr>
        <w:t>的最</w:t>
      </w:r>
      <w:r w:rsidRPr="007B3C2A">
        <w:rPr>
          <w:rFonts w:eastAsiaTheme="minorEastAsia"/>
          <w:sz w:val="24"/>
          <w:szCs w:val="24"/>
          <w:lang w:val="en-AU" w:eastAsia="zh-CN"/>
        </w:rPr>
        <w:t>后一期</w:t>
      </w:r>
      <w:r w:rsidRPr="007B0413">
        <w:rPr>
          <w:rFonts w:eastAsiaTheme="minorEastAsia"/>
          <w:sz w:val="24"/>
          <w:szCs w:val="24"/>
          <w:lang w:val="en-AU" w:eastAsia="zh-CN"/>
        </w:rPr>
        <w:t>拨款</w:t>
      </w:r>
      <w:r w:rsidRPr="007B3C2A">
        <w:rPr>
          <w:rFonts w:eastAsiaTheme="minorEastAsia"/>
          <w:sz w:val="24"/>
          <w:szCs w:val="24"/>
          <w:lang w:val="en-AU" w:eastAsia="zh-CN"/>
        </w:rPr>
        <w:t>申请</w:t>
      </w:r>
      <w:r w:rsidRPr="007B0413">
        <w:rPr>
          <w:rFonts w:eastAsiaTheme="minorEastAsia"/>
          <w:sz w:val="24"/>
          <w:szCs w:val="24"/>
          <w:lang w:val="en-AU" w:eastAsia="zh-CN"/>
        </w:rPr>
        <w:t>，吉布提政府同意提交一份详细说明文件，</w:t>
      </w:r>
      <w:r w:rsidRPr="007B3C2A">
        <w:rPr>
          <w:rFonts w:eastAsiaTheme="minorEastAsia"/>
          <w:sz w:val="24"/>
          <w:szCs w:val="24"/>
          <w:lang w:val="en-AU" w:eastAsia="zh-CN"/>
        </w:rPr>
        <w:t>说明</w:t>
      </w:r>
      <w:r w:rsidRPr="007B0413">
        <w:rPr>
          <w:rFonts w:eastAsiaTheme="minorEastAsia"/>
          <w:sz w:val="24"/>
          <w:szCs w:val="24"/>
          <w:lang w:val="en-AU" w:eastAsia="zh-CN"/>
        </w:rPr>
        <w:t>为确保在</w:t>
      </w:r>
      <w:r w:rsidRPr="007B0413">
        <w:rPr>
          <w:rFonts w:eastAsiaTheme="minorEastAsia"/>
          <w:sz w:val="24"/>
          <w:szCs w:val="24"/>
          <w:lang w:val="en-AU" w:eastAsia="zh-CN"/>
        </w:rPr>
        <w:t>2030–2040</w:t>
      </w:r>
      <w:r w:rsidRPr="007B0413">
        <w:rPr>
          <w:rFonts w:eastAsiaTheme="minorEastAsia"/>
          <w:sz w:val="24"/>
          <w:szCs w:val="24"/>
          <w:lang w:val="en-AU" w:eastAsia="zh-CN"/>
        </w:rPr>
        <w:t>年期间</w:t>
      </w:r>
      <w:r w:rsidRPr="007B3C2A">
        <w:rPr>
          <w:rFonts w:eastAsiaTheme="minorEastAsia"/>
          <w:sz w:val="24"/>
          <w:szCs w:val="24"/>
          <w:lang w:eastAsia="zh-CN"/>
        </w:rPr>
        <w:t>含氢氯氟烃</w:t>
      </w:r>
      <w:r w:rsidRPr="007B0413">
        <w:rPr>
          <w:rFonts w:eastAsiaTheme="minorEastAsia"/>
          <w:sz w:val="24"/>
          <w:szCs w:val="24"/>
          <w:lang w:val="en-AU" w:eastAsia="zh-CN"/>
        </w:rPr>
        <w:t>消费符合《蒙特利尔议定书》</w:t>
      </w:r>
      <w:r w:rsidRPr="007B3C2A">
        <w:rPr>
          <w:rFonts w:eastAsiaTheme="minorEastAsia"/>
          <w:sz w:val="24"/>
          <w:szCs w:val="24"/>
          <w:lang w:val="en-AU" w:eastAsia="zh-CN"/>
        </w:rPr>
        <w:t>第五条第八款之三</w:t>
      </w:r>
      <w:r w:rsidRPr="007B3C2A">
        <w:rPr>
          <w:rFonts w:eastAsiaTheme="minorEastAsia"/>
          <w:sz w:val="24"/>
          <w:szCs w:val="24"/>
          <w:lang w:val="en-AU" w:eastAsia="zh-CN"/>
        </w:rPr>
        <w:t>(e)(i)</w:t>
      </w:r>
      <w:r w:rsidRPr="007B3C2A">
        <w:rPr>
          <w:rFonts w:eastAsiaTheme="minorEastAsia"/>
          <w:sz w:val="24"/>
          <w:szCs w:val="24"/>
          <w:lang w:val="en-AU" w:eastAsia="zh-CN"/>
        </w:rPr>
        <w:t>项规定</w:t>
      </w:r>
      <w:r w:rsidRPr="007B0413">
        <w:rPr>
          <w:rFonts w:eastAsiaTheme="minorEastAsia"/>
          <w:sz w:val="24"/>
          <w:szCs w:val="24"/>
          <w:lang w:val="en-AU" w:eastAsia="zh-CN"/>
        </w:rPr>
        <w:t>而</w:t>
      </w:r>
      <w:r w:rsidRPr="007B3C2A">
        <w:rPr>
          <w:rFonts w:eastAsiaTheme="minorEastAsia"/>
          <w:sz w:val="24"/>
          <w:szCs w:val="24"/>
          <w:lang w:val="en-AU" w:eastAsia="zh-CN"/>
        </w:rPr>
        <w:t>制定的现行</w:t>
      </w:r>
      <w:r w:rsidRPr="007B0413">
        <w:rPr>
          <w:rFonts w:eastAsiaTheme="minorEastAsia"/>
          <w:sz w:val="24"/>
          <w:szCs w:val="24"/>
          <w:lang w:val="en-AU" w:eastAsia="zh-CN"/>
        </w:rPr>
        <w:t>监管</w:t>
      </w:r>
      <w:r w:rsidRPr="007B3C2A">
        <w:rPr>
          <w:rFonts w:eastAsiaTheme="minorEastAsia"/>
          <w:sz w:val="24"/>
          <w:szCs w:val="24"/>
          <w:lang w:val="en-AU" w:eastAsia="zh-CN"/>
        </w:rPr>
        <w:t>和</w:t>
      </w:r>
      <w:r w:rsidRPr="007B0413">
        <w:rPr>
          <w:rFonts w:eastAsiaTheme="minorEastAsia"/>
          <w:sz w:val="24"/>
          <w:szCs w:val="24"/>
          <w:lang w:val="en-AU" w:eastAsia="zh-CN"/>
        </w:rPr>
        <w:t>政策框架；</w:t>
      </w:r>
      <w:r w:rsidRPr="007B3C2A">
        <w:rPr>
          <w:rFonts w:eastAsiaTheme="minorEastAsia"/>
          <w:sz w:val="24"/>
          <w:szCs w:val="24"/>
          <w:lang w:val="en-AU" w:eastAsia="zh-CN"/>
        </w:rPr>
        <w:t>以及</w:t>
      </w:r>
      <w:r w:rsidRPr="007B3C2A">
        <w:rPr>
          <w:rFonts w:eastAsiaTheme="minorEastAsia"/>
          <w:sz w:val="24"/>
          <w:szCs w:val="24"/>
          <w:lang w:val="en-AU" w:eastAsia="zh-CN"/>
        </w:rPr>
        <w:t>2030-2040</w:t>
      </w:r>
      <w:r w:rsidRPr="007B3C2A">
        <w:rPr>
          <w:rFonts w:eastAsiaTheme="minorEastAsia"/>
          <w:sz w:val="24"/>
          <w:szCs w:val="24"/>
          <w:lang w:val="en-AU" w:eastAsia="zh-CN"/>
        </w:rPr>
        <w:t>年期间</w:t>
      </w:r>
      <w:r w:rsidRPr="007B0413">
        <w:rPr>
          <w:rFonts w:eastAsiaTheme="minorEastAsia"/>
          <w:sz w:val="24"/>
          <w:szCs w:val="24"/>
          <w:lang w:val="en-AU" w:eastAsia="zh-CN"/>
        </w:rPr>
        <w:t>吉布提</w:t>
      </w:r>
      <w:r w:rsidRPr="007B3C2A">
        <w:rPr>
          <w:rFonts w:eastAsiaTheme="minorEastAsia"/>
          <w:sz w:val="24"/>
          <w:szCs w:val="24"/>
          <w:lang w:val="en-AU" w:eastAsia="zh-CN"/>
        </w:rPr>
        <w:t>的年度预期</w:t>
      </w:r>
      <w:r w:rsidRPr="007B3C2A">
        <w:rPr>
          <w:rFonts w:eastAsiaTheme="minorEastAsia"/>
          <w:sz w:val="24"/>
          <w:szCs w:val="24"/>
          <w:lang w:eastAsia="zh-CN"/>
        </w:rPr>
        <w:t>含氢氯氟烃</w:t>
      </w:r>
      <w:r w:rsidRPr="007B0413">
        <w:rPr>
          <w:rFonts w:eastAsiaTheme="minorEastAsia"/>
          <w:sz w:val="24"/>
          <w:szCs w:val="24"/>
          <w:lang w:val="en-AU" w:eastAsia="zh-CN"/>
        </w:rPr>
        <w:t>消费量</w:t>
      </w:r>
      <w:r w:rsidRPr="007B3C2A">
        <w:rPr>
          <w:rFonts w:eastAsiaTheme="minorEastAsia"/>
          <w:sz w:val="24"/>
          <w:szCs w:val="24"/>
          <w:lang w:eastAsia="zh-CN"/>
        </w:rPr>
        <w:t>。</w:t>
      </w:r>
    </w:p>
    <w:p w14:paraId="23289877" w14:textId="77777777" w:rsidR="007B0413" w:rsidRPr="007B3C2A" w:rsidRDefault="007B0413" w:rsidP="007B0413">
      <w:pPr>
        <w:rPr>
          <w:rFonts w:eastAsiaTheme="minorEastAsia"/>
          <w:sz w:val="24"/>
          <w:szCs w:val="24"/>
          <w:lang w:val="en-AU" w:eastAsia="zh-CN"/>
        </w:rPr>
      </w:pPr>
    </w:p>
    <w:p w14:paraId="1C3A1A22" w14:textId="1FF5B110" w:rsidR="00563DA8" w:rsidRPr="007B3C2A" w:rsidRDefault="007B0413" w:rsidP="00541F64">
      <w:pPr>
        <w:pStyle w:val="Heading1"/>
        <w:numPr>
          <w:ilvl w:val="0"/>
          <w:numId w:val="0"/>
        </w:numPr>
        <w:rPr>
          <w:rFonts w:eastAsiaTheme="minorEastAsia"/>
          <w:sz w:val="24"/>
          <w:szCs w:val="24"/>
        </w:rPr>
      </w:pPr>
      <w:bookmarkStart w:id="17" w:name="_Hlk126916111"/>
      <w:r w:rsidRPr="007B3C2A">
        <w:rPr>
          <w:rFonts w:eastAsiaTheme="minorEastAsia"/>
          <w:sz w:val="24"/>
          <w:szCs w:val="24"/>
          <w:u w:val="single"/>
        </w:rPr>
        <w:t>法律框架</w:t>
      </w:r>
    </w:p>
    <w:p w14:paraId="4B6DD855" w14:textId="1B409F82" w:rsidR="00BF31D2" w:rsidRPr="007B3C2A" w:rsidRDefault="007B0413" w:rsidP="001A6CFC">
      <w:pPr>
        <w:pStyle w:val="Heading1"/>
        <w:rPr>
          <w:rFonts w:eastAsiaTheme="minorEastAsia"/>
          <w:sz w:val="24"/>
          <w:szCs w:val="24"/>
          <w:lang w:eastAsia="zh-CN"/>
        </w:rPr>
      </w:pPr>
      <w:r w:rsidRPr="007B3C2A">
        <w:rPr>
          <w:rFonts w:eastAsiaTheme="minorEastAsia"/>
          <w:sz w:val="24"/>
          <w:szCs w:val="24"/>
          <w:lang w:eastAsia="zh-CN"/>
        </w:rPr>
        <w:t>秘书处要求吉布提提供更详细的法律框架说明，因为</w:t>
      </w:r>
      <w:r w:rsidR="008B05B8" w:rsidRPr="007B3C2A">
        <w:rPr>
          <w:rFonts w:eastAsiaTheme="minorEastAsia"/>
          <w:sz w:val="24"/>
          <w:szCs w:val="24"/>
          <w:lang w:eastAsia="zh-CN"/>
        </w:rPr>
        <w:t>其</w:t>
      </w:r>
      <w:r w:rsidRPr="007B3C2A">
        <w:rPr>
          <w:rFonts w:eastAsiaTheme="minorEastAsia"/>
          <w:sz w:val="24"/>
          <w:szCs w:val="24"/>
          <w:lang w:eastAsia="zh-CN"/>
        </w:rPr>
        <w:t>提交</w:t>
      </w:r>
      <w:r w:rsidR="00CF177A" w:rsidRPr="007B3C2A">
        <w:rPr>
          <w:rFonts w:eastAsiaTheme="minorEastAsia"/>
          <w:sz w:val="24"/>
          <w:szCs w:val="24"/>
          <w:lang w:eastAsia="zh-CN"/>
        </w:rPr>
        <w:t>的</w:t>
      </w:r>
      <w:r w:rsidRPr="007B3C2A">
        <w:rPr>
          <w:rFonts w:eastAsiaTheme="minorEastAsia"/>
          <w:sz w:val="24"/>
          <w:szCs w:val="24"/>
          <w:lang w:eastAsia="zh-CN"/>
        </w:rPr>
        <w:t>材料中仅提及一项法令。</w:t>
      </w:r>
      <w:r w:rsidR="00C16EEA" w:rsidRPr="007B3C2A">
        <w:rPr>
          <w:rFonts w:eastAsiaTheme="minorEastAsia"/>
          <w:sz w:val="24"/>
          <w:szCs w:val="24"/>
          <w:lang w:eastAsia="zh-CN"/>
        </w:rPr>
        <w:t>环境署确认，</w:t>
      </w:r>
      <w:r w:rsidR="00C16EEA" w:rsidRPr="007B3C2A">
        <w:rPr>
          <w:rFonts w:eastAsiaTheme="minorEastAsia"/>
          <w:sz w:val="24"/>
          <w:szCs w:val="24"/>
          <w:lang w:eastAsia="zh-CN"/>
        </w:rPr>
        <w:t>2004</w:t>
      </w:r>
      <w:r w:rsidR="00C16EEA" w:rsidRPr="007B3C2A">
        <w:rPr>
          <w:rFonts w:eastAsiaTheme="minorEastAsia"/>
          <w:sz w:val="24"/>
          <w:szCs w:val="24"/>
          <w:lang w:eastAsia="zh-CN"/>
        </w:rPr>
        <w:t>年第</w:t>
      </w:r>
      <w:r w:rsidR="00C16EEA" w:rsidRPr="007B3C2A">
        <w:rPr>
          <w:rFonts w:eastAsiaTheme="minorEastAsia"/>
          <w:sz w:val="24"/>
          <w:szCs w:val="24"/>
          <w:lang w:eastAsia="zh-CN"/>
        </w:rPr>
        <w:t>2004-0066</w:t>
      </w:r>
      <w:r w:rsidR="00C16EEA" w:rsidRPr="007B3C2A">
        <w:rPr>
          <w:rFonts w:eastAsiaTheme="minorEastAsia"/>
          <w:sz w:val="24"/>
          <w:szCs w:val="24"/>
          <w:lang w:eastAsia="zh-CN"/>
        </w:rPr>
        <w:t>号法令目前正处于修订阶段，修订内容包括禁止进口全新以及二手的含氢氯氟烃设备，该项规定预计将于</w:t>
      </w:r>
      <w:r w:rsidR="00C16EEA" w:rsidRPr="007B3C2A">
        <w:rPr>
          <w:rFonts w:eastAsiaTheme="minorEastAsia"/>
          <w:sz w:val="24"/>
          <w:szCs w:val="24"/>
          <w:lang w:eastAsia="zh-CN"/>
        </w:rPr>
        <w:t>2026</w:t>
      </w:r>
      <w:r w:rsidR="00C16EEA" w:rsidRPr="007B3C2A">
        <w:rPr>
          <w:rFonts w:eastAsiaTheme="minorEastAsia"/>
          <w:sz w:val="24"/>
          <w:szCs w:val="24"/>
          <w:lang w:eastAsia="zh-CN"/>
        </w:rPr>
        <w:t>年</w:t>
      </w:r>
      <w:r w:rsidR="00C16EEA" w:rsidRPr="007B3C2A">
        <w:rPr>
          <w:rFonts w:eastAsiaTheme="minorEastAsia"/>
          <w:sz w:val="24"/>
          <w:szCs w:val="24"/>
          <w:lang w:eastAsia="zh-CN"/>
        </w:rPr>
        <w:t>6</w:t>
      </w:r>
      <w:r w:rsidR="00C16EEA" w:rsidRPr="007B3C2A">
        <w:rPr>
          <w:rFonts w:eastAsiaTheme="minorEastAsia"/>
          <w:sz w:val="24"/>
          <w:szCs w:val="24"/>
          <w:lang w:eastAsia="zh-CN"/>
        </w:rPr>
        <w:t>月</w:t>
      </w:r>
      <w:r w:rsidR="00C16EEA" w:rsidRPr="007B3C2A">
        <w:rPr>
          <w:rFonts w:eastAsiaTheme="minorEastAsia"/>
          <w:sz w:val="24"/>
          <w:szCs w:val="24"/>
          <w:lang w:eastAsia="zh-CN"/>
        </w:rPr>
        <w:t>30</w:t>
      </w:r>
      <w:r w:rsidR="00C16EEA" w:rsidRPr="007B3C2A">
        <w:rPr>
          <w:rFonts w:eastAsiaTheme="minorEastAsia"/>
          <w:sz w:val="24"/>
          <w:szCs w:val="24"/>
          <w:lang w:eastAsia="zh-CN"/>
        </w:rPr>
        <w:t>日前通过。此外，吉布提政府还承诺制定监管措施，管控制冷与空调设备在安装、维护和退役过程中制冷剂的预期排放</w:t>
      </w:r>
      <w:r w:rsidR="00BF31D2" w:rsidRPr="007B3C2A">
        <w:rPr>
          <w:rFonts w:eastAsiaTheme="minorEastAsia"/>
          <w:sz w:val="24"/>
          <w:szCs w:val="24"/>
          <w:lang w:eastAsia="zh-CN"/>
        </w:rPr>
        <w:t>。</w:t>
      </w:r>
    </w:p>
    <w:p w14:paraId="0E3EAA05" w14:textId="3BB802DC" w:rsidR="00563DA8" w:rsidRPr="00940201" w:rsidRDefault="007B0413" w:rsidP="00BB388B">
      <w:pPr>
        <w:keepNext/>
        <w:spacing w:after="240"/>
        <w:rPr>
          <w:rFonts w:eastAsiaTheme="minorEastAsia"/>
          <w:sz w:val="24"/>
          <w:szCs w:val="24"/>
          <w:lang w:eastAsia="zh-CN"/>
        </w:rPr>
      </w:pPr>
      <w:bookmarkStart w:id="18" w:name="_Hlk126916116"/>
      <w:bookmarkEnd w:id="17"/>
      <w:r w:rsidRPr="00940201">
        <w:rPr>
          <w:rFonts w:eastAsiaTheme="minorEastAsia"/>
          <w:sz w:val="24"/>
          <w:szCs w:val="24"/>
          <w:u w:val="single"/>
          <w:lang w:eastAsia="zh-CN"/>
        </w:rPr>
        <w:t>技术与</w:t>
      </w:r>
      <w:r w:rsidR="00BF31D2" w:rsidRPr="00940201">
        <w:rPr>
          <w:rFonts w:eastAsiaTheme="minorEastAsia"/>
          <w:sz w:val="24"/>
          <w:szCs w:val="24"/>
          <w:u w:val="single"/>
          <w:lang w:eastAsia="zh-CN"/>
        </w:rPr>
        <w:t>费用</w:t>
      </w:r>
      <w:r w:rsidRPr="00940201">
        <w:rPr>
          <w:rFonts w:eastAsiaTheme="minorEastAsia"/>
          <w:sz w:val="24"/>
          <w:szCs w:val="24"/>
          <w:u w:val="single"/>
          <w:lang w:eastAsia="zh-CN"/>
        </w:rPr>
        <w:t>相关问题</w:t>
      </w:r>
      <w:r w:rsidR="00563DA8" w:rsidRPr="00940201">
        <w:rPr>
          <w:rFonts w:eastAsiaTheme="minorEastAsia"/>
          <w:sz w:val="24"/>
          <w:szCs w:val="24"/>
          <w:lang w:eastAsia="zh-CN"/>
        </w:rPr>
        <w:t xml:space="preserve"> </w:t>
      </w:r>
    </w:p>
    <w:p w14:paraId="15B56651" w14:textId="1D5280DC" w:rsidR="00E174F3" w:rsidRPr="00C16EEA" w:rsidRDefault="007B0413" w:rsidP="00C16EEA">
      <w:pPr>
        <w:keepNext/>
        <w:spacing w:after="240"/>
        <w:rPr>
          <w:rFonts w:ascii="KaiTi" w:eastAsia="KaiTi" w:hAnsi="KaiTi"/>
          <w:iCs/>
          <w:sz w:val="24"/>
          <w:szCs w:val="24"/>
          <w:lang w:eastAsia="zh-CN"/>
        </w:rPr>
      </w:pPr>
      <w:r w:rsidRPr="00C16EEA">
        <w:rPr>
          <w:rFonts w:ascii="KaiTi" w:eastAsia="KaiTi" w:hAnsi="KaiTi"/>
          <w:iCs/>
          <w:sz w:val="24"/>
          <w:szCs w:val="24"/>
          <w:lang w:eastAsia="zh-CN"/>
        </w:rPr>
        <w:t>技术人员认证体系</w:t>
      </w:r>
    </w:p>
    <w:p w14:paraId="737ED6A6" w14:textId="3AD72264" w:rsidR="00C40550" w:rsidRPr="007B3C2A" w:rsidRDefault="007B0413" w:rsidP="007B0413">
      <w:pPr>
        <w:pStyle w:val="Heading1"/>
        <w:keepNext/>
        <w:spacing w:before="240"/>
        <w:rPr>
          <w:rFonts w:eastAsiaTheme="minorEastAsia"/>
          <w:sz w:val="24"/>
          <w:szCs w:val="24"/>
          <w:lang w:val="en-AU" w:eastAsia="zh-CN"/>
        </w:rPr>
      </w:pPr>
      <w:r w:rsidRPr="007B3C2A">
        <w:rPr>
          <w:rFonts w:eastAsiaTheme="minorEastAsia"/>
          <w:sz w:val="24"/>
          <w:szCs w:val="24"/>
          <w:lang w:val="en-AU" w:eastAsia="zh-CN"/>
        </w:rPr>
        <w:t>关于建立制冷与空调</w:t>
      </w:r>
      <w:r w:rsidR="00B12DB8" w:rsidRPr="007B3C2A">
        <w:rPr>
          <w:rFonts w:eastAsiaTheme="minorEastAsia"/>
          <w:sz w:val="24"/>
          <w:szCs w:val="24"/>
          <w:lang w:val="en-AU" w:eastAsia="zh-CN"/>
        </w:rPr>
        <w:t>技术人员</w:t>
      </w:r>
      <w:r w:rsidRPr="007B3C2A">
        <w:rPr>
          <w:rFonts w:eastAsiaTheme="minorEastAsia"/>
          <w:sz w:val="24"/>
          <w:szCs w:val="24"/>
          <w:lang w:val="en-AU" w:eastAsia="zh-CN"/>
        </w:rPr>
        <w:t>认证体系，</w:t>
      </w:r>
      <w:r w:rsidR="00BF31D2" w:rsidRPr="007B3C2A">
        <w:rPr>
          <w:rFonts w:eastAsiaTheme="minorEastAsia"/>
          <w:sz w:val="24"/>
          <w:szCs w:val="24"/>
          <w:lang w:val="en-AU" w:eastAsia="zh-CN"/>
        </w:rPr>
        <w:t>环境署</w:t>
      </w:r>
      <w:r w:rsidRPr="007B3C2A">
        <w:rPr>
          <w:rFonts w:eastAsiaTheme="minorEastAsia"/>
          <w:sz w:val="24"/>
          <w:szCs w:val="24"/>
          <w:lang w:val="en-AU" w:eastAsia="zh-CN"/>
        </w:rPr>
        <w:t>解释称，在首</w:t>
      </w:r>
      <w:r w:rsidR="00190838" w:rsidRPr="007B3C2A">
        <w:rPr>
          <w:rFonts w:eastAsiaTheme="minorEastAsia"/>
          <w:sz w:val="24"/>
          <w:szCs w:val="24"/>
          <w:lang w:val="en-AU" w:eastAsia="zh-CN"/>
        </w:rPr>
        <w:t>期</w:t>
      </w:r>
      <w:r w:rsidRPr="007B3C2A">
        <w:rPr>
          <w:rFonts w:eastAsiaTheme="minorEastAsia"/>
          <w:sz w:val="24"/>
          <w:szCs w:val="24"/>
          <w:lang w:val="en-AU" w:eastAsia="zh-CN"/>
        </w:rPr>
        <w:t>拨款阶段将</w:t>
      </w:r>
      <w:r w:rsidR="00BF31D2" w:rsidRPr="007B3C2A">
        <w:rPr>
          <w:rFonts w:eastAsiaTheme="minorEastAsia"/>
          <w:sz w:val="24"/>
          <w:szCs w:val="24"/>
          <w:lang w:val="en-AU" w:eastAsia="zh-CN"/>
        </w:rPr>
        <w:t>对</w:t>
      </w:r>
      <w:r w:rsidRPr="007B3C2A">
        <w:rPr>
          <w:rFonts w:eastAsiaTheme="minorEastAsia"/>
          <w:sz w:val="24"/>
          <w:szCs w:val="24"/>
          <w:lang w:val="en-AU" w:eastAsia="zh-CN"/>
        </w:rPr>
        <w:t>现状与需求</w:t>
      </w:r>
      <w:r w:rsidR="00BF31D2" w:rsidRPr="007B3C2A">
        <w:rPr>
          <w:rFonts w:eastAsiaTheme="minorEastAsia"/>
          <w:sz w:val="24"/>
          <w:szCs w:val="24"/>
          <w:lang w:val="en-AU" w:eastAsia="zh-CN"/>
        </w:rPr>
        <w:t>开展</w:t>
      </w:r>
      <w:r w:rsidRPr="007B3C2A">
        <w:rPr>
          <w:rFonts w:eastAsiaTheme="minorEastAsia"/>
          <w:sz w:val="24"/>
          <w:szCs w:val="24"/>
          <w:lang w:val="en-AU" w:eastAsia="zh-CN"/>
        </w:rPr>
        <w:t>评估，包括评估确保体系在第二阶段结束后仍能可持续运行的</w:t>
      </w:r>
      <w:r w:rsidR="00BF31D2" w:rsidRPr="007B3C2A">
        <w:rPr>
          <w:rFonts w:eastAsiaTheme="minorEastAsia"/>
          <w:sz w:val="24"/>
          <w:szCs w:val="24"/>
          <w:lang w:val="en-AU" w:eastAsia="zh-CN"/>
        </w:rPr>
        <w:t>长效</w:t>
      </w:r>
      <w:r w:rsidRPr="007B3C2A">
        <w:rPr>
          <w:rFonts w:eastAsiaTheme="minorEastAsia"/>
          <w:sz w:val="24"/>
          <w:szCs w:val="24"/>
          <w:lang w:val="en-AU" w:eastAsia="zh-CN"/>
        </w:rPr>
        <w:t>制度需求。</w:t>
      </w:r>
      <w:r w:rsidR="00BF31D2" w:rsidRPr="007B3C2A">
        <w:rPr>
          <w:rFonts w:eastAsiaTheme="minorEastAsia"/>
          <w:sz w:val="24"/>
          <w:szCs w:val="24"/>
          <w:lang w:val="en-AU" w:eastAsia="zh-CN"/>
        </w:rPr>
        <w:t>此外，</w:t>
      </w:r>
      <w:r w:rsidR="00190838" w:rsidRPr="007B3C2A">
        <w:rPr>
          <w:rFonts w:eastAsiaTheme="minorEastAsia"/>
          <w:sz w:val="24"/>
          <w:szCs w:val="24"/>
          <w:lang w:val="en-AU" w:eastAsia="zh-CN"/>
        </w:rPr>
        <w:t>该国</w:t>
      </w:r>
      <w:r w:rsidR="00BF31D2" w:rsidRPr="007B3C2A">
        <w:rPr>
          <w:rFonts w:eastAsiaTheme="minorEastAsia"/>
          <w:sz w:val="24"/>
          <w:szCs w:val="24"/>
          <w:lang w:val="en-AU" w:eastAsia="zh-CN"/>
        </w:rPr>
        <w:t>还将制定认证程序，并通过与利益相关方的磋商，确定职业培训中心执行认证职能的方式和程序。认证体系计划在相关核心利益方能力建设完成后实施，</w:t>
      </w:r>
      <w:r w:rsidR="00C40550" w:rsidRPr="007B3C2A">
        <w:rPr>
          <w:rFonts w:eastAsiaTheme="minorEastAsia"/>
          <w:sz w:val="24"/>
          <w:szCs w:val="24"/>
          <w:lang w:val="en-AU" w:eastAsia="zh-CN"/>
        </w:rPr>
        <w:t>环境署</w:t>
      </w:r>
      <w:r w:rsidR="00BF31D2" w:rsidRPr="007B3C2A">
        <w:rPr>
          <w:rFonts w:eastAsiaTheme="minorEastAsia"/>
          <w:sz w:val="24"/>
          <w:szCs w:val="24"/>
          <w:lang w:val="en-AU" w:eastAsia="zh-CN"/>
        </w:rPr>
        <w:t>将为此提供支持。</w:t>
      </w:r>
      <w:r w:rsidR="00C40550" w:rsidRPr="007B3C2A">
        <w:rPr>
          <w:rFonts w:eastAsiaTheme="minorEastAsia"/>
          <w:sz w:val="24"/>
          <w:szCs w:val="24"/>
          <w:lang w:val="en-AU" w:eastAsia="zh-CN"/>
        </w:rPr>
        <w:t>预计该体系一旦投入运行，至第二阶段结束时将</w:t>
      </w:r>
      <w:r w:rsidR="00190838" w:rsidRPr="007B3C2A">
        <w:rPr>
          <w:rFonts w:eastAsiaTheme="minorEastAsia"/>
          <w:sz w:val="24"/>
          <w:szCs w:val="24"/>
          <w:lang w:val="en-AU" w:eastAsia="zh-CN"/>
        </w:rPr>
        <w:t>会</w:t>
      </w:r>
      <w:r w:rsidR="00C40550" w:rsidRPr="007B3C2A">
        <w:rPr>
          <w:rFonts w:eastAsiaTheme="minorEastAsia"/>
          <w:sz w:val="24"/>
          <w:szCs w:val="24"/>
          <w:lang w:val="en-AU" w:eastAsia="zh-CN"/>
        </w:rPr>
        <w:t>有约</w:t>
      </w:r>
      <w:r w:rsidR="00C40550" w:rsidRPr="007B3C2A">
        <w:rPr>
          <w:rFonts w:eastAsiaTheme="minorEastAsia"/>
          <w:sz w:val="24"/>
          <w:szCs w:val="24"/>
          <w:lang w:val="en-AU" w:eastAsia="zh-CN"/>
        </w:rPr>
        <w:t>30</w:t>
      </w:r>
      <w:r w:rsidR="00C40550" w:rsidRPr="007B3C2A">
        <w:rPr>
          <w:rFonts w:eastAsiaTheme="minorEastAsia"/>
          <w:sz w:val="24"/>
          <w:szCs w:val="24"/>
          <w:lang w:val="en-AU" w:eastAsia="zh-CN"/>
        </w:rPr>
        <w:t>名技术人员获得认证。</w:t>
      </w:r>
      <w:r w:rsidR="00190838" w:rsidRPr="007B3C2A">
        <w:rPr>
          <w:rFonts w:eastAsiaTheme="minorEastAsia"/>
          <w:sz w:val="24"/>
          <w:szCs w:val="24"/>
          <w:lang w:val="en-AU" w:eastAsia="zh-CN"/>
        </w:rPr>
        <w:t>虽然</w:t>
      </w:r>
      <w:r w:rsidR="00C40550" w:rsidRPr="007B3C2A">
        <w:rPr>
          <w:rFonts w:eastAsiaTheme="minorEastAsia"/>
          <w:sz w:val="24"/>
          <w:szCs w:val="24"/>
          <w:lang w:val="en-AU" w:eastAsia="zh-CN"/>
        </w:rPr>
        <w:t>该项认证</w:t>
      </w:r>
      <w:r w:rsidR="00190838" w:rsidRPr="007B3C2A">
        <w:rPr>
          <w:rFonts w:eastAsiaTheme="minorEastAsia"/>
          <w:sz w:val="24"/>
          <w:szCs w:val="24"/>
          <w:lang w:val="en-AU" w:eastAsia="zh-CN"/>
        </w:rPr>
        <w:t>并</w:t>
      </w:r>
      <w:r w:rsidR="00C40550" w:rsidRPr="007B3C2A">
        <w:rPr>
          <w:rFonts w:eastAsiaTheme="minorEastAsia"/>
          <w:sz w:val="24"/>
          <w:szCs w:val="24"/>
          <w:lang w:val="en-AU" w:eastAsia="zh-CN"/>
        </w:rPr>
        <w:t>非强制性要求，但将作为技术人员从事特定类型维修工作的前提条件。</w:t>
      </w:r>
    </w:p>
    <w:p w14:paraId="21B3E120" w14:textId="6795EFA7" w:rsidR="001546DC" w:rsidRPr="007B3C2A" w:rsidRDefault="007B0413" w:rsidP="00826814">
      <w:pPr>
        <w:keepNext/>
        <w:spacing w:after="240"/>
        <w:rPr>
          <w:rFonts w:eastAsiaTheme="minorEastAsia"/>
          <w:i/>
          <w:iCs/>
          <w:sz w:val="24"/>
          <w:szCs w:val="24"/>
        </w:rPr>
      </w:pPr>
      <w:r w:rsidRPr="007B3C2A">
        <w:rPr>
          <w:rFonts w:ascii="KaiTi" w:eastAsia="KaiTi" w:hAnsi="KaiTi"/>
          <w:iCs/>
          <w:sz w:val="24"/>
          <w:szCs w:val="24"/>
        </w:rPr>
        <w:t>意识提升活动</w:t>
      </w:r>
    </w:p>
    <w:p w14:paraId="0850129B" w14:textId="6482E66D" w:rsidR="00190838" w:rsidRPr="007B3C2A" w:rsidRDefault="007B0413" w:rsidP="001546DC">
      <w:pPr>
        <w:pStyle w:val="Heading1"/>
        <w:rPr>
          <w:rFonts w:eastAsiaTheme="minorEastAsia"/>
          <w:sz w:val="24"/>
          <w:szCs w:val="24"/>
          <w:lang w:eastAsia="zh-CN"/>
        </w:rPr>
      </w:pPr>
      <w:r w:rsidRPr="007B3C2A">
        <w:rPr>
          <w:rFonts w:eastAsiaTheme="minorEastAsia"/>
          <w:sz w:val="24"/>
          <w:szCs w:val="24"/>
          <w:lang w:eastAsia="zh-CN"/>
        </w:rPr>
        <w:t>秘书处要求提供</w:t>
      </w:r>
      <w:r w:rsidR="00C40550" w:rsidRPr="007B3C2A">
        <w:rPr>
          <w:rFonts w:eastAsiaTheme="minorEastAsia"/>
          <w:sz w:val="24"/>
          <w:szCs w:val="24"/>
          <w:lang w:eastAsia="zh-CN"/>
        </w:rPr>
        <w:t>关于</w:t>
      </w:r>
      <w:r w:rsidRPr="007B3C2A">
        <w:rPr>
          <w:rFonts w:eastAsiaTheme="minorEastAsia"/>
          <w:sz w:val="24"/>
          <w:szCs w:val="24"/>
          <w:lang w:eastAsia="zh-CN"/>
        </w:rPr>
        <w:t>鼓励年轻女性</w:t>
      </w:r>
      <w:r w:rsidR="00C40550" w:rsidRPr="007B3C2A">
        <w:rPr>
          <w:rFonts w:eastAsiaTheme="minorEastAsia"/>
          <w:sz w:val="24"/>
          <w:szCs w:val="24"/>
          <w:lang w:eastAsia="zh-CN"/>
        </w:rPr>
        <w:t>投身制冷与空调</w:t>
      </w:r>
      <w:r w:rsidRPr="007B3C2A">
        <w:rPr>
          <w:rFonts w:eastAsiaTheme="minorEastAsia"/>
          <w:sz w:val="24"/>
          <w:szCs w:val="24"/>
          <w:lang w:eastAsia="zh-CN"/>
        </w:rPr>
        <w:t>行业的宣传活动的详细说明。鉴于该项目为新阶段项目，秘书处建议开展</w:t>
      </w:r>
      <w:r w:rsidR="00C40550" w:rsidRPr="007B3C2A">
        <w:rPr>
          <w:rFonts w:eastAsiaTheme="minorEastAsia"/>
          <w:sz w:val="24"/>
          <w:szCs w:val="24"/>
          <w:lang w:eastAsia="zh-CN"/>
        </w:rPr>
        <w:t>制冷与空调</w:t>
      </w:r>
      <w:r w:rsidRPr="007B3C2A">
        <w:rPr>
          <w:rFonts w:eastAsiaTheme="minorEastAsia"/>
          <w:sz w:val="24"/>
          <w:szCs w:val="24"/>
          <w:lang w:eastAsia="zh-CN"/>
        </w:rPr>
        <w:t>行业女性参与状况的强制性评估</w:t>
      </w:r>
      <w:r w:rsidR="00190838" w:rsidRPr="007B3C2A">
        <w:rPr>
          <w:rStyle w:val="FootnoteReference"/>
          <w:rFonts w:eastAsiaTheme="minorEastAsia"/>
          <w:sz w:val="24"/>
          <w:szCs w:val="24"/>
        </w:rPr>
        <w:footnoteReference w:id="8"/>
      </w:r>
      <w:r w:rsidRPr="007B3C2A">
        <w:rPr>
          <w:rFonts w:eastAsiaTheme="minorEastAsia"/>
          <w:sz w:val="24"/>
          <w:szCs w:val="24"/>
          <w:lang w:eastAsia="zh-CN"/>
        </w:rPr>
        <w:t>，并制定行动计划以吸引更多女性进入该行业，增加她们在</w:t>
      </w:r>
      <w:r w:rsidR="00C40550" w:rsidRPr="007B3C2A">
        <w:rPr>
          <w:rFonts w:eastAsiaTheme="minorEastAsia"/>
          <w:sz w:val="24"/>
          <w:szCs w:val="24"/>
          <w:lang w:eastAsia="zh-CN"/>
        </w:rPr>
        <w:t>制冷与空调</w:t>
      </w:r>
      <w:r w:rsidRPr="007B3C2A">
        <w:rPr>
          <w:rFonts w:eastAsiaTheme="minorEastAsia"/>
          <w:sz w:val="24"/>
          <w:szCs w:val="24"/>
          <w:lang w:eastAsia="zh-CN"/>
        </w:rPr>
        <w:t>行业的</w:t>
      </w:r>
      <w:r w:rsidR="00C40550" w:rsidRPr="007B3C2A">
        <w:rPr>
          <w:rFonts w:eastAsiaTheme="minorEastAsia"/>
          <w:sz w:val="24"/>
          <w:szCs w:val="24"/>
          <w:lang w:eastAsia="zh-CN"/>
        </w:rPr>
        <w:t>受教育</w:t>
      </w:r>
      <w:r w:rsidRPr="007B3C2A">
        <w:rPr>
          <w:rFonts w:eastAsiaTheme="minorEastAsia"/>
          <w:sz w:val="24"/>
          <w:szCs w:val="24"/>
          <w:lang w:eastAsia="zh-CN"/>
        </w:rPr>
        <w:t>及从业比例，同时</w:t>
      </w:r>
      <w:r w:rsidR="00C40550" w:rsidRPr="007B3C2A">
        <w:rPr>
          <w:rFonts w:eastAsiaTheme="minorEastAsia"/>
          <w:sz w:val="24"/>
          <w:szCs w:val="24"/>
          <w:lang w:eastAsia="zh-CN"/>
        </w:rPr>
        <w:t>为女性</w:t>
      </w:r>
      <w:r w:rsidRPr="007B3C2A">
        <w:rPr>
          <w:rFonts w:eastAsiaTheme="minorEastAsia"/>
          <w:sz w:val="24"/>
          <w:szCs w:val="24"/>
          <w:lang w:eastAsia="zh-CN"/>
        </w:rPr>
        <w:t>设立奖学金计划，支持女性在职业培训中心继续深造。</w:t>
      </w:r>
      <w:r w:rsidR="00190838" w:rsidRPr="007B3C2A">
        <w:rPr>
          <w:rFonts w:eastAsiaTheme="minorEastAsia"/>
          <w:sz w:val="24"/>
          <w:szCs w:val="24"/>
          <w:lang w:eastAsia="zh-CN"/>
        </w:rPr>
        <w:t>经协商，首期拨款阶段同意安排</w:t>
      </w:r>
      <w:r w:rsidR="00190838" w:rsidRPr="007B3C2A">
        <w:rPr>
          <w:rFonts w:eastAsiaTheme="minorEastAsia"/>
          <w:sz w:val="24"/>
          <w:szCs w:val="24"/>
          <w:lang w:eastAsia="zh-CN"/>
        </w:rPr>
        <w:t>15,000</w:t>
      </w:r>
      <w:r w:rsidR="00190838" w:rsidRPr="007B3C2A">
        <w:rPr>
          <w:rFonts w:eastAsiaTheme="minorEastAsia"/>
          <w:sz w:val="24"/>
          <w:szCs w:val="24"/>
          <w:lang w:eastAsia="zh-CN"/>
        </w:rPr>
        <w:t>美元预算用于开展评估和制定行动计划；另安排</w:t>
      </w:r>
      <w:r w:rsidR="00190838" w:rsidRPr="007B3C2A">
        <w:rPr>
          <w:rFonts w:eastAsiaTheme="minorEastAsia"/>
          <w:sz w:val="24"/>
          <w:szCs w:val="24"/>
          <w:lang w:eastAsia="zh-CN"/>
        </w:rPr>
        <w:t>15,000</w:t>
      </w:r>
      <w:r w:rsidR="00190838" w:rsidRPr="007B3C2A">
        <w:rPr>
          <w:rFonts w:eastAsiaTheme="minorEastAsia"/>
          <w:sz w:val="24"/>
          <w:szCs w:val="24"/>
          <w:lang w:eastAsia="zh-CN"/>
        </w:rPr>
        <w:t>美元用于向每期拨款阶段的四名女性提供职业培训中心奖学金（每期拨款分配</w:t>
      </w:r>
      <w:r w:rsidR="00190838" w:rsidRPr="007B3C2A">
        <w:rPr>
          <w:rFonts w:eastAsiaTheme="minorEastAsia"/>
          <w:sz w:val="24"/>
          <w:szCs w:val="24"/>
          <w:lang w:eastAsia="zh-CN"/>
        </w:rPr>
        <w:t>5,000</w:t>
      </w:r>
      <w:r w:rsidR="00190838" w:rsidRPr="007B3C2A">
        <w:rPr>
          <w:rFonts w:eastAsiaTheme="minorEastAsia"/>
          <w:sz w:val="24"/>
          <w:szCs w:val="24"/>
          <w:lang w:eastAsia="zh-CN"/>
        </w:rPr>
        <w:t>美元）。</w:t>
      </w:r>
    </w:p>
    <w:bookmarkEnd w:id="18"/>
    <w:p w14:paraId="675EA96A" w14:textId="0CCEDDCF" w:rsidR="00563DA8" w:rsidRPr="007B3C2A" w:rsidRDefault="007B0413" w:rsidP="004A4122">
      <w:pPr>
        <w:keepNext/>
        <w:spacing w:before="240" w:after="240"/>
        <w:outlineLvl w:val="0"/>
        <w:rPr>
          <w:rFonts w:eastAsiaTheme="minorEastAsia"/>
          <w:sz w:val="24"/>
          <w:szCs w:val="24"/>
          <w:u w:val="single"/>
        </w:rPr>
      </w:pPr>
      <w:r w:rsidRPr="007B3C2A">
        <w:rPr>
          <w:rFonts w:eastAsiaTheme="minorEastAsia"/>
          <w:sz w:val="24"/>
          <w:szCs w:val="24"/>
          <w:u w:val="single"/>
        </w:rPr>
        <w:t>项目总成本</w:t>
      </w:r>
    </w:p>
    <w:p w14:paraId="33FB0F04" w14:textId="77200B7D" w:rsidR="009135A4" w:rsidRPr="007B3C2A" w:rsidRDefault="007B0413" w:rsidP="00B23BE8">
      <w:pPr>
        <w:pStyle w:val="Heading1"/>
        <w:rPr>
          <w:rFonts w:eastAsiaTheme="minorEastAsia"/>
          <w:sz w:val="24"/>
          <w:szCs w:val="24"/>
          <w:lang w:eastAsia="zh-CN"/>
        </w:rPr>
      </w:pPr>
      <w:r w:rsidRPr="007B3C2A">
        <w:rPr>
          <w:rFonts w:eastAsiaTheme="minorEastAsia"/>
          <w:sz w:val="24"/>
          <w:szCs w:val="24"/>
          <w:lang w:eastAsia="zh-CN"/>
        </w:rPr>
        <w:t>依据第</w:t>
      </w:r>
      <w:r w:rsidRPr="007B3C2A">
        <w:rPr>
          <w:rFonts w:eastAsiaTheme="minorEastAsia"/>
          <w:sz w:val="24"/>
          <w:szCs w:val="24"/>
          <w:lang w:eastAsia="zh-CN"/>
        </w:rPr>
        <w:t>74/50</w:t>
      </w:r>
      <w:r w:rsidR="00201ED2" w:rsidRPr="007B3C2A">
        <w:rPr>
          <w:rFonts w:eastAsiaTheme="minorEastAsia"/>
          <w:sz w:val="24"/>
          <w:szCs w:val="24"/>
          <w:lang w:eastAsia="zh-CN"/>
        </w:rPr>
        <w:t>号决议第</w:t>
      </w:r>
      <w:r w:rsidRPr="007B3C2A">
        <w:rPr>
          <w:rFonts w:eastAsiaTheme="minorEastAsia"/>
          <w:sz w:val="24"/>
          <w:szCs w:val="24"/>
          <w:lang w:eastAsia="zh-CN"/>
        </w:rPr>
        <w:t>(c)(xii)</w:t>
      </w:r>
      <w:r w:rsidR="00201ED2" w:rsidRPr="007B3C2A">
        <w:rPr>
          <w:rFonts w:eastAsiaTheme="minorEastAsia"/>
          <w:sz w:val="24"/>
          <w:szCs w:val="24"/>
          <w:lang w:eastAsia="zh-CN"/>
        </w:rPr>
        <w:t>项下关于</w:t>
      </w:r>
      <w:r w:rsidRPr="007B3C2A">
        <w:rPr>
          <w:rFonts w:eastAsiaTheme="minorEastAsia"/>
          <w:sz w:val="24"/>
          <w:szCs w:val="24"/>
          <w:lang w:eastAsia="zh-CN"/>
        </w:rPr>
        <w:t>低</w:t>
      </w:r>
      <w:r w:rsidR="00201ED2" w:rsidRPr="007B3C2A">
        <w:rPr>
          <w:rFonts w:eastAsiaTheme="minorEastAsia"/>
          <w:sz w:val="24"/>
          <w:szCs w:val="24"/>
          <w:lang w:eastAsia="zh-CN"/>
        </w:rPr>
        <w:t>消费量</w:t>
      </w:r>
      <w:r w:rsidRPr="007B3C2A">
        <w:rPr>
          <w:rFonts w:eastAsiaTheme="minorEastAsia"/>
          <w:sz w:val="24"/>
          <w:szCs w:val="24"/>
          <w:lang w:eastAsia="zh-CN"/>
        </w:rPr>
        <w:t>国家的资助标准</w:t>
      </w:r>
      <w:r w:rsidR="00201ED2" w:rsidRPr="007B3C2A">
        <w:rPr>
          <w:rFonts w:eastAsiaTheme="minorEastAsia"/>
          <w:sz w:val="24"/>
          <w:szCs w:val="24"/>
          <w:lang w:eastAsia="zh-CN"/>
        </w:rPr>
        <w:t>，</w:t>
      </w:r>
      <w:r w:rsidRPr="007B3C2A">
        <w:rPr>
          <w:rFonts w:eastAsiaTheme="minorEastAsia"/>
          <w:sz w:val="24"/>
          <w:szCs w:val="24"/>
          <w:lang w:eastAsia="zh-CN"/>
        </w:rPr>
        <w:t>并考虑</w:t>
      </w:r>
      <w:r w:rsidR="00201ED2" w:rsidRPr="007B3C2A">
        <w:rPr>
          <w:rFonts w:eastAsiaTheme="minorEastAsia"/>
          <w:sz w:val="24"/>
          <w:szCs w:val="24"/>
          <w:lang w:eastAsia="zh-CN"/>
        </w:rPr>
        <w:t>到</w:t>
      </w:r>
      <w:r w:rsidRPr="007B3C2A">
        <w:rPr>
          <w:rFonts w:eastAsiaTheme="minorEastAsia"/>
          <w:sz w:val="24"/>
          <w:szCs w:val="24"/>
          <w:lang w:eastAsia="zh-CN"/>
        </w:rPr>
        <w:t>第</w:t>
      </w:r>
      <w:r w:rsidRPr="007B3C2A">
        <w:rPr>
          <w:rFonts w:eastAsiaTheme="minorEastAsia"/>
          <w:sz w:val="24"/>
          <w:szCs w:val="24"/>
          <w:lang w:eastAsia="zh-CN"/>
        </w:rPr>
        <w:t>96/23</w:t>
      </w:r>
      <w:r w:rsidRPr="007B3C2A">
        <w:rPr>
          <w:rFonts w:eastAsiaTheme="minorEastAsia"/>
          <w:sz w:val="24"/>
          <w:szCs w:val="24"/>
          <w:lang w:eastAsia="zh-CN"/>
        </w:rPr>
        <w:t>号决议</w:t>
      </w:r>
      <w:r w:rsidR="00201ED2" w:rsidRPr="007B3C2A">
        <w:rPr>
          <w:rFonts w:eastAsiaTheme="minorEastAsia"/>
          <w:sz w:val="24"/>
          <w:szCs w:val="24"/>
          <w:lang w:eastAsia="zh-CN"/>
        </w:rPr>
        <w:t>，含氢氯氟烃淘汰管理计划第二阶段项目总成本为</w:t>
      </w:r>
      <w:r w:rsidR="00201ED2" w:rsidRPr="007B3C2A">
        <w:rPr>
          <w:rFonts w:eastAsiaTheme="minorEastAsia"/>
          <w:sz w:val="24"/>
          <w:szCs w:val="24"/>
          <w:lang w:eastAsia="zh-CN"/>
        </w:rPr>
        <w:t>423,000</w:t>
      </w:r>
      <w:r w:rsidR="00201ED2" w:rsidRPr="007B3C2A">
        <w:rPr>
          <w:rFonts w:eastAsiaTheme="minorEastAsia"/>
          <w:sz w:val="24"/>
          <w:szCs w:val="24"/>
          <w:lang w:eastAsia="zh-CN"/>
        </w:rPr>
        <w:t>美元。</w:t>
      </w:r>
    </w:p>
    <w:p w14:paraId="56895B58" w14:textId="7E17BBBF" w:rsidR="001546DC" w:rsidRPr="00940201" w:rsidRDefault="007B0413" w:rsidP="00826814">
      <w:pPr>
        <w:keepNext/>
        <w:spacing w:after="240"/>
        <w:rPr>
          <w:rFonts w:eastAsiaTheme="minorEastAsia"/>
          <w:i/>
          <w:iCs/>
          <w:sz w:val="24"/>
          <w:szCs w:val="24"/>
        </w:rPr>
      </w:pPr>
      <w:r w:rsidRPr="00C16EEA">
        <w:rPr>
          <w:rFonts w:ascii="KaiTi" w:eastAsia="KaiTi" w:hAnsi="KaiTi"/>
          <w:iCs/>
          <w:sz w:val="24"/>
          <w:szCs w:val="24"/>
        </w:rPr>
        <w:t>拨款分配</w:t>
      </w:r>
    </w:p>
    <w:p w14:paraId="2558C257" w14:textId="4BA575B6" w:rsidR="00201ED2" w:rsidRPr="007B3C2A" w:rsidRDefault="00201ED2" w:rsidP="007B0413">
      <w:pPr>
        <w:pStyle w:val="Heading1"/>
        <w:rPr>
          <w:rFonts w:eastAsiaTheme="minorEastAsia"/>
          <w:sz w:val="24"/>
          <w:szCs w:val="24"/>
          <w:lang w:val="en-AU" w:eastAsia="zh-CN"/>
        </w:rPr>
      </w:pPr>
      <w:r w:rsidRPr="007B3C2A">
        <w:rPr>
          <w:rFonts w:eastAsiaTheme="minorEastAsia"/>
          <w:sz w:val="24"/>
          <w:szCs w:val="24"/>
          <w:lang w:eastAsia="zh-CN"/>
        </w:rPr>
        <w:t>含氢氯氟烃淘汰管理计划</w:t>
      </w:r>
      <w:r w:rsidR="007B0413" w:rsidRPr="007B3C2A">
        <w:rPr>
          <w:rFonts w:eastAsiaTheme="minorEastAsia"/>
          <w:sz w:val="24"/>
          <w:szCs w:val="24"/>
          <w:lang w:val="en-AU" w:eastAsia="zh-CN"/>
        </w:rPr>
        <w:t>第二阶段将分为三</w:t>
      </w:r>
      <w:r w:rsidRPr="007B3C2A">
        <w:rPr>
          <w:rFonts w:eastAsiaTheme="minorEastAsia"/>
          <w:sz w:val="24"/>
          <w:szCs w:val="24"/>
          <w:lang w:val="en-AU" w:eastAsia="zh-CN"/>
        </w:rPr>
        <w:t>期</w:t>
      </w:r>
      <w:r w:rsidR="007B0413" w:rsidRPr="007B3C2A">
        <w:rPr>
          <w:rFonts w:eastAsiaTheme="minorEastAsia"/>
          <w:sz w:val="24"/>
          <w:szCs w:val="24"/>
          <w:lang w:val="en-AU" w:eastAsia="zh-CN"/>
        </w:rPr>
        <w:t>（</w:t>
      </w:r>
      <w:r w:rsidR="007B0413" w:rsidRPr="007B3C2A">
        <w:rPr>
          <w:rFonts w:eastAsiaTheme="minorEastAsia"/>
          <w:sz w:val="24"/>
          <w:szCs w:val="24"/>
          <w:lang w:val="en-AU" w:eastAsia="zh-CN"/>
        </w:rPr>
        <w:t>tranches</w:t>
      </w:r>
      <w:r w:rsidR="007B0413" w:rsidRPr="007B3C2A">
        <w:rPr>
          <w:rFonts w:eastAsiaTheme="minorEastAsia"/>
          <w:sz w:val="24"/>
          <w:szCs w:val="24"/>
          <w:lang w:val="en-AU" w:eastAsia="zh-CN"/>
        </w:rPr>
        <w:t>）实施。</w:t>
      </w:r>
      <w:r w:rsidRPr="007B3C2A">
        <w:rPr>
          <w:rFonts w:eastAsiaTheme="minorEastAsia"/>
          <w:sz w:val="24"/>
          <w:szCs w:val="24"/>
          <w:lang w:val="en-AU" w:eastAsia="zh-CN"/>
        </w:rPr>
        <w:t>经与环境署讨论，拨款分配方案作出调整。商定调整内容包括：</w:t>
      </w:r>
      <w:r w:rsidRPr="007B0413">
        <w:rPr>
          <w:rFonts w:eastAsiaTheme="minorEastAsia"/>
          <w:sz w:val="24"/>
          <w:szCs w:val="24"/>
          <w:lang w:val="en-AU" w:eastAsia="zh-CN"/>
        </w:rPr>
        <w:t>法律和监管框架</w:t>
      </w:r>
      <w:r w:rsidRPr="007B3C2A">
        <w:rPr>
          <w:rFonts w:eastAsiaTheme="minorEastAsia"/>
          <w:sz w:val="24"/>
          <w:szCs w:val="24"/>
          <w:lang w:val="en-AU" w:eastAsia="zh-CN"/>
        </w:rPr>
        <w:t>完善</w:t>
      </w:r>
      <w:r w:rsidRPr="007B0413">
        <w:rPr>
          <w:rFonts w:eastAsiaTheme="minorEastAsia"/>
          <w:sz w:val="24"/>
          <w:szCs w:val="24"/>
          <w:lang w:val="en-AU" w:eastAsia="zh-CN"/>
        </w:rPr>
        <w:t>活动（包括在制冷与空调设备安装、维护及退役过程中</w:t>
      </w:r>
      <w:r w:rsidRPr="007B3C2A">
        <w:rPr>
          <w:rFonts w:eastAsiaTheme="minorEastAsia"/>
          <w:sz w:val="24"/>
          <w:szCs w:val="24"/>
          <w:lang w:val="en-AU" w:eastAsia="zh-CN"/>
        </w:rPr>
        <w:t>管控</w:t>
      </w:r>
      <w:r w:rsidRPr="007B0413">
        <w:rPr>
          <w:rFonts w:eastAsiaTheme="minorEastAsia"/>
          <w:sz w:val="24"/>
          <w:szCs w:val="24"/>
          <w:lang w:val="en-AU" w:eastAsia="zh-CN"/>
        </w:rPr>
        <w:t>制冷剂</w:t>
      </w:r>
      <w:r w:rsidRPr="007B3C2A">
        <w:rPr>
          <w:rFonts w:eastAsiaTheme="minorEastAsia"/>
          <w:sz w:val="24"/>
          <w:szCs w:val="24"/>
          <w:lang w:val="en-AU" w:eastAsia="zh-CN"/>
        </w:rPr>
        <w:t>预期</w:t>
      </w:r>
      <w:r w:rsidRPr="007B0413">
        <w:rPr>
          <w:rFonts w:eastAsiaTheme="minorEastAsia"/>
          <w:sz w:val="24"/>
          <w:szCs w:val="24"/>
          <w:lang w:val="en-AU" w:eastAsia="zh-CN"/>
        </w:rPr>
        <w:t>排放的监管措施）首笔拨款金额由</w:t>
      </w:r>
      <w:r w:rsidR="00BA241A" w:rsidRPr="007B3C2A">
        <w:rPr>
          <w:rFonts w:eastAsiaTheme="minorEastAsia"/>
          <w:sz w:val="24"/>
          <w:szCs w:val="24"/>
          <w:lang w:val="en-AU" w:eastAsia="zh-CN"/>
        </w:rPr>
        <w:t>4</w:t>
      </w:r>
      <w:r w:rsidR="00BA241A" w:rsidRPr="007B3C2A">
        <w:rPr>
          <w:rFonts w:eastAsiaTheme="minorEastAsia"/>
          <w:sz w:val="24"/>
          <w:szCs w:val="24"/>
          <w:lang w:val="en-AU" w:eastAsia="zh-CN"/>
        </w:rPr>
        <w:t>万</w:t>
      </w:r>
      <w:r w:rsidRPr="007B0413">
        <w:rPr>
          <w:rFonts w:eastAsiaTheme="minorEastAsia"/>
          <w:sz w:val="24"/>
          <w:szCs w:val="24"/>
          <w:lang w:val="en-AU" w:eastAsia="zh-CN"/>
        </w:rPr>
        <w:t>美</w:t>
      </w:r>
      <w:r w:rsidRPr="007B0413">
        <w:rPr>
          <w:rFonts w:eastAsiaTheme="minorEastAsia"/>
          <w:sz w:val="24"/>
          <w:szCs w:val="24"/>
          <w:lang w:val="en-AU" w:eastAsia="zh-CN"/>
        </w:rPr>
        <w:lastRenderedPageBreak/>
        <w:t>元</w:t>
      </w:r>
      <w:r w:rsidRPr="007B3C2A">
        <w:rPr>
          <w:rFonts w:eastAsiaTheme="minorEastAsia"/>
          <w:sz w:val="24"/>
          <w:szCs w:val="24"/>
          <w:lang w:val="en-AU" w:eastAsia="zh-CN"/>
        </w:rPr>
        <w:t>下调</w:t>
      </w:r>
      <w:r w:rsidRPr="007B0413">
        <w:rPr>
          <w:rFonts w:eastAsiaTheme="minorEastAsia"/>
          <w:sz w:val="24"/>
          <w:szCs w:val="24"/>
          <w:lang w:val="en-AU" w:eastAsia="zh-CN"/>
        </w:rPr>
        <w:t>至</w:t>
      </w:r>
      <w:r w:rsidRPr="007B0413">
        <w:rPr>
          <w:rFonts w:eastAsiaTheme="minorEastAsia"/>
          <w:sz w:val="24"/>
          <w:szCs w:val="24"/>
          <w:lang w:val="en-AU" w:eastAsia="zh-CN"/>
        </w:rPr>
        <w:t>3</w:t>
      </w:r>
      <w:r w:rsidR="00BA241A" w:rsidRPr="007B3C2A">
        <w:rPr>
          <w:rFonts w:eastAsiaTheme="minorEastAsia"/>
          <w:sz w:val="24"/>
          <w:szCs w:val="24"/>
          <w:lang w:val="en-AU" w:eastAsia="zh-CN"/>
        </w:rPr>
        <w:t>万</w:t>
      </w:r>
      <w:r w:rsidRPr="007B0413">
        <w:rPr>
          <w:rFonts w:eastAsiaTheme="minorEastAsia"/>
          <w:sz w:val="24"/>
          <w:szCs w:val="24"/>
          <w:lang w:val="en-AU" w:eastAsia="zh-CN"/>
        </w:rPr>
        <w:t>美元，</w:t>
      </w:r>
      <w:r w:rsidR="00BA241A" w:rsidRPr="007B3C2A">
        <w:rPr>
          <w:rFonts w:eastAsiaTheme="minorEastAsia"/>
          <w:sz w:val="24"/>
          <w:szCs w:val="24"/>
          <w:lang w:val="en-AU" w:eastAsia="zh-CN"/>
        </w:rPr>
        <w:t>用于</w:t>
      </w:r>
      <w:r w:rsidRPr="007B0413">
        <w:rPr>
          <w:rFonts w:eastAsiaTheme="minorEastAsia"/>
          <w:sz w:val="24"/>
          <w:szCs w:val="24"/>
          <w:lang w:val="en-AU" w:eastAsia="zh-CN"/>
        </w:rPr>
        <w:t>在第二</w:t>
      </w:r>
      <w:r w:rsidRPr="007B3C2A">
        <w:rPr>
          <w:rFonts w:eastAsiaTheme="minorEastAsia"/>
          <w:sz w:val="24"/>
          <w:szCs w:val="24"/>
          <w:lang w:val="en-AU" w:eastAsia="zh-CN"/>
        </w:rPr>
        <w:t>期</w:t>
      </w:r>
      <w:r w:rsidRPr="007B0413">
        <w:rPr>
          <w:rFonts w:eastAsiaTheme="minorEastAsia"/>
          <w:sz w:val="24"/>
          <w:szCs w:val="24"/>
          <w:lang w:val="en-AU" w:eastAsia="zh-CN"/>
        </w:rPr>
        <w:t>拨款期间宣传与推广</w:t>
      </w:r>
      <w:r w:rsidR="00BA241A" w:rsidRPr="007B3C2A">
        <w:rPr>
          <w:rFonts w:eastAsiaTheme="minorEastAsia"/>
          <w:sz w:val="24"/>
          <w:szCs w:val="24"/>
          <w:lang w:val="en-AU" w:eastAsia="zh-CN"/>
        </w:rPr>
        <w:t>法律和监管框架层面的调整</w:t>
      </w:r>
      <w:r w:rsidRPr="007B0413">
        <w:rPr>
          <w:rFonts w:eastAsiaTheme="minorEastAsia"/>
          <w:sz w:val="24"/>
          <w:szCs w:val="24"/>
          <w:lang w:val="en-AU" w:eastAsia="zh-CN"/>
        </w:rPr>
        <w:t>；</w:t>
      </w:r>
      <w:r w:rsidR="00BA241A" w:rsidRPr="007B3C2A">
        <w:rPr>
          <w:rFonts w:eastAsiaTheme="minorEastAsia"/>
          <w:sz w:val="24"/>
          <w:szCs w:val="24"/>
          <w:lang w:val="en-AU" w:eastAsia="zh-CN"/>
        </w:rPr>
        <w:t>根据上文第</w:t>
      </w:r>
      <w:r w:rsidR="00BA241A" w:rsidRPr="007B3C2A">
        <w:rPr>
          <w:rFonts w:eastAsiaTheme="minorEastAsia"/>
          <w:sz w:val="24"/>
          <w:szCs w:val="24"/>
          <w:lang w:val="en-AU" w:eastAsia="zh-CN"/>
        </w:rPr>
        <w:t>28</w:t>
      </w:r>
      <w:r w:rsidR="00BA241A" w:rsidRPr="007B3C2A">
        <w:rPr>
          <w:rFonts w:eastAsiaTheme="minorEastAsia"/>
          <w:sz w:val="24"/>
          <w:szCs w:val="24"/>
          <w:lang w:val="en-AU" w:eastAsia="zh-CN"/>
        </w:rPr>
        <w:t>段提出的方法建立认证计划的活动拨款</w:t>
      </w:r>
      <w:r w:rsidR="003F01FD" w:rsidRPr="007B3C2A">
        <w:rPr>
          <w:rFonts w:eastAsiaTheme="minorEastAsia"/>
          <w:sz w:val="24"/>
          <w:szCs w:val="24"/>
          <w:lang w:val="en-AU" w:eastAsia="zh-CN"/>
        </w:rPr>
        <w:t>由</w:t>
      </w:r>
      <w:r w:rsidR="00BA241A" w:rsidRPr="007B3C2A">
        <w:rPr>
          <w:rFonts w:eastAsiaTheme="minorEastAsia"/>
          <w:sz w:val="24"/>
          <w:szCs w:val="24"/>
          <w:lang w:val="en-AU" w:eastAsia="zh-CN"/>
        </w:rPr>
        <w:t>4.5</w:t>
      </w:r>
      <w:r w:rsidR="00BA241A" w:rsidRPr="007B3C2A">
        <w:rPr>
          <w:rFonts w:eastAsiaTheme="minorEastAsia"/>
          <w:sz w:val="24"/>
          <w:szCs w:val="24"/>
          <w:lang w:val="en-AU" w:eastAsia="zh-CN"/>
        </w:rPr>
        <w:t>万美元下调至</w:t>
      </w:r>
      <w:r w:rsidR="00BA241A" w:rsidRPr="007B3C2A">
        <w:rPr>
          <w:rFonts w:eastAsiaTheme="minorEastAsia"/>
          <w:sz w:val="24"/>
          <w:szCs w:val="24"/>
          <w:lang w:val="en-AU" w:eastAsia="zh-CN"/>
        </w:rPr>
        <w:t>2.5</w:t>
      </w:r>
      <w:r w:rsidR="00BA241A" w:rsidRPr="007B3C2A">
        <w:rPr>
          <w:rFonts w:eastAsiaTheme="minorEastAsia"/>
          <w:sz w:val="24"/>
          <w:szCs w:val="24"/>
          <w:lang w:val="en-AU" w:eastAsia="zh-CN"/>
        </w:rPr>
        <w:t>万美元。</w:t>
      </w:r>
    </w:p>
    <w:p w14:paraId="37F4E3BB" w14:textId="7CF74C5C" w:rsidR="007B0413" w:rsidRPr="007B3C2A" w:rsidRDefault="00BA241A" w:rsidP="007B0413">
      <w:pPr>
        <w:keepNext/>
        <w:spacing w:before="240" w:after="240"/>
        <w:rPr>
          <w:rFonts w:eastAsiaTheme="minorEastAsia"/>
          <w:sz w:val="24"/>
          <w:szCs w:val="24"/>
          <w:u w:val="single"/>
          <w:lang w:eastAsia="zh-CN"/>
        </w:rPr>
      </w:pPr>
      <w:r w:rsidRPr="007B3C2A">
        <w:rPr>
          <w:rFonts w:eastAsiaTheme="minorEastAsia"/>
          <w:sz w:val="24"/>
          <w:szCs w:val="24"/>
          <w:u w:val="single"/>
          <w:lang w:eastAsia="zh-CN"/>
        </w:rPr>
        <w:t>含氢氯氟烃淘汰管理计划</w:t>
      </w:r>
      <w:r w:rsidR="007B0413" w:rsidRPr="007B3C2A">
        <w:rPr>
          <w:rFonts w:eastAsiaTheme="minorEastAsia"/>
          <w:sz w:val="24"/>
          <w:szCs w:val="24"/>
          <w:u w:val="single"/>
          <w:lang w:eastAsia="zh-CN"/>
        </w:rPr>
        <w:t>第二阶段</w:t>
      </w:r>
      <w:r w:rsidRPr="007B3C2A">
        <w:rPr>
          <w:rFonts w:eastAsiaTheme="minorEastAsia"/>
          <w:sz w:val="24"/>
          <w:szCs w:val="24"/>
          <w:u w:val="single"/>
          <w:lang w:eastAsia="zh-CN"/>
        </w:rPr>
        <w:t>首期</w:t>
      </w:r>
      <w:r w:rsidR="007B0413" w:rsidRPr="007B3C2A">
        <w:rPr>
          <w:rFonts w:eastAsiaTheme="minorEastAsia"/>
          <w:sz w:val="24"/>
          <w:szCs w:val="24"/>
          <w:u w:val="single"/>
          <w:lang w:eastAsia="zh-CN"/>
        </w:rPr>
        <w:t>拨款的商定实施计划</w:t>
      </w:r>
    </w:p>
    <w:p w14:paraId="2ADA7C57" w14:textId="36396C4B" w:rsidR="0090705D" w:rsidRPr="007B3C2A" w:rsidRDefault="00BA241A" w:rsidP="008E58DF">
      <w:pPr>
        <w:pStyle w:val="Heading1"/>
        <w:rPr>
          <w:rFonts w:eastAsiaTheme="minorEastAsia"/>
          <w:sz w:val="24"/>
          <w:szCs w:val="24"/>
          <w:lang w:eastAsia="zh-CN"/>
        </w:rPr>
      </w:pPr>
      <w:r w:rsidRPr="007B3C2A">
        <w:rPr>
          <w:rFonts w:eastAsiaTheme="minorEastAsia"/>
          <w:sz w:val="24"/>
          <w:szCs w:val="24"/>
          <w:lang w:eastAsia="zh-CN"/>
        </w:rPr>
        <w:t>含氢氯氟烃淘汰管理计划</w:t>
      </w:r>
      <w:r w:rsidR="0090705D" w:rsidRPr="007B3C2A">
        <w:rPr>
          <w:rFonts w:eastAsiaTheme="minorEastAsia"/>
          <w:sz w:val="24"/>
          <w:szCs w:val="24"/>
          <w:lang w:eastAsia="zh-CN"/>
        </w:rPr>
        <w:t>第二阶段</w:t>
      </w:r>
      <w:r w:rsidRPr="007B3C2A">
        <w:rPr>
          <w:rFonts w:eastAsiaTheme="minorEastAsia"/>
          <w:sz w:val="24"/>
          <w:szCs w:val="24"/>
          <w:u w:val="single"/>
          <w:lang w:eastAsia="zh-CN"/>
        </w:rPr>
        <w:t>首期拨款</w:t>
      </w:r>
      <w:r w:rsidR="0090705D" w:rsidRPr="007B3C2A">
        <w:rPr>
          <w:rFonts w:eastAsiaTheme="minorEastAsia"/>
          <w:sz w:val="24"/>
          <w:szCs w:val="24"/>
          <w:lang w:eastAsia="zh-CN"/>
        </w:rPr>
        <w:t>的总金额为</w:t>
      </w:r>
      <w:r w:rsidR="0090705D" w:rsidRPr="007B3C2A">
        <w:rPr>
          <w:rFonts w:eastAsiaTheme="minorEastAsia"/>
          <w:sz w:val="24"/>
          <w:szCs w:val="24"/>
          <w:lang w:eastAsia="zh-CN"/>
        </w:rPr>
        <w:t>239,000</w:t>
      </w:r>
      <w:r w:rsidR="0090705D" w:rsidRPr="007B3C2A">
        <w:rPr>
          <w:rFonts w:eastAsiaTheme="minorEastAsia"/>
          <w:sz w:val="24"/>
          <w:szCs w:val="24"/>
          <w:lang w:eastAsia="zh-CN"/>
        </w:rPr>
        <w:t>美元，</w:t>
      </w:r>
      <w:r w:rsidRPr="007B3C2A">
        <w:rPr>
          <w:rFonts w:eastAsiaTheme="minorEastAsia"/>
          <w:sz w:val="24"/>
          <w:szCs w:val="24"/>
          <w:lang w:eastAsia="zh-CN"/>
        </w:rPr>
        <w:t>将于</w:t>
      </w:r>
      <w:r w:rsidR="0090705D" w:rsidRPr="007B3C2A">
        <w:rPr>
          <w:rFonts w:eastAsiaTheme="minorEastAsia"/>
          <w:sz w:val="24"/>
          <w:szCs w:val="24"/>
          <w:lang w:eastAsia="zh-CN"/>
        </w:rPr>
        <w:t>2026</w:t>
      </w:r>
      <w:r w:rsidR="0090705D" w:rsidRPr="007B3C2A">
        <w:rPr>
          <w:rFonts w:eastAsiaTheme="minorEastAsia"/>
          <w:sz w:val="24"/>
          <w:szCs w:val="24"/>
          <w:lang w:eastAsia="zh-CN"/>
        </w:rPr>
        <w:t>年</w:t>
      </w:r>
      <w:r w:rsidR="0090705D" w:rsidRPr="007B3C2A">
        <w:rPr>
          <w:rFonts w:eastAsiaTheme="minorEastAsia"/>
          <w:sz w:val="24"/>
          <w:szCs w:val="24"/>
          <w:lang w:eastAsia="zh-CN"/>
        </w:rPr>
        <w:t>1</w:t>
      </w:r>
      <w:r w:rsidR="0090705D" w:rsidRPr="007B3C2A">
        <w:rPr>
          <w:rFonts w:eastAsiaTheme="minorEastAsia"/>
          <w:sz w:val="24"/>
          <w:szCs w:val="24"/>
          <w:lang w:eastAsia="zh-CN"/>
        </w:rPr>
        <w:t>月至</w:t>
      </w:r>
      <w:r w:rsidR="0090705D" w:rsidRPr="007B3C2A">
        <w:rPr>
          <w:rFonts w:eastAsiaTheme="minorEastAsia"/>
          <w:sz w:val="24"/>
          <w:szCs w:val="24"/>
          <w:lang w:eastAsia="zh-CN"/>
        </w:rPr>
        <w:t>2027</w:t>
      </w:r>
      <w:r w:rsidR="0090705D" w:rsidRPr="007B3C2A">
        <w:rPr>
          <w:rFonts w:eastAsiaTheme="minorEastAsia"/>
          <w:sz w:val="24"/>
          <w:szCs w:val="24"/>
          <w:lang w:eastAsia="zh-CN"/>
        </w:rPr>
        <w:t>年</w:t>
      </w:r>
      <w:r w:rsidR="0090705D" w:rsidRPr="007B3C2A">
        <w:rPr>
          <w:rFonts w:eastAsiaTheme="minorEastAsia"/>
          <w:sz w:val="24"/>
          <w:szCs w:val="24"/>
          <w:lang w:eastAsia="zh-CN"/>
        </w:rPr>
        <w:t>12</w:t>
      </w:r>
      <w:r w:rsidR="0090705D" w:rsidRPr="007B3C2A">
        <w:rPr>
          <w:rFonts w:eastAsiaTheme="minorEastAsia"/>
          <w:sz w:val="24"/>
          <w:szCs w:val="24"/>
          <w:lang w:eastAsia="zh-CN"/>
        </w:rPr>
        <w:t>月</w:t>
      </w:r>
      <w:r w:rsidRPr="007B3C2A">
        <w:rPr>
          <w:rFonts w:eastAsiaTheme="minorEastAsia"/>
          <w:sz w:val="24"/>
          <w:szCs w:val="24"/>
          <w:lang w:eastAsia="zh-CN"/>
        </w:rPr>
        <w:t>期间实施</w:t>
      </w:r>
      <w:r w:rsidR="0090705D" w:rsidRPr="007B3C2A">
        <w:rPr>
          <w:rFonts w:eastAsiaTheme="minorEastAsia"/>
          <w:sz w:val="24"/>
          <w:szCs w:val="24"/>
          <w:lang w:eastAsia="zh-CN"/>
        </w:rPr>
        <w:t>。商定的行动计划包括以下活动：</w:t>
      </w:r>
    </w:p>
    <w:p w14:paraId="3030BEB6" w14:textId="53FC5149" w:rsidR="0090705D" w:rsidRPr="0090705D" w:rsidRDefault="00BA241A" w:rsidP="0062558F">
      <w:pPr>
        <w:pStyle w:val="Heading2"/>
        <w:rPr>
          <w:rFonts w:eastAsiaTheme="minorEastAsia"/>
          <w:sz w:val="24"/>
          <w:szCs w:val="24"/>
          <w:lang w:val="en-AU" w:eastAsia="zh-CN"/>
        </w:rPr>
      </w:pPr>
      <w:r w:rsidRPr="007B3C2A">
        <w:rPr>
          <w:rFonts w:eastAsiaTheme="minorEastAsia"/>
          <w:sz w:val="24"/>
          <w:szCs w:val="24"/>
          <w:lang w:val="en-AU" w:eastAsia="zh-CN"/>
        </w:rPr>
        <w:t>第一部分</w:t>
      </w:r>
      <w:r w:rsidR="0090705D" w:rsidRPr="007B3C2A">
        <w:rPr>
          <w:rFonts w:eastAsiaTheme="minorEastAsia"/>
          <w:sz w:val="24"/>
          <w:szCs w:val="24"/>
          <w:lang w:val="en-AU" w:eastAsia="zh-CN"/>
        </w:rPr>
        <w:t>（</w:t>
      </w:r>
      <w:r w:rsidR="0090705D" w:rsidRPr="007B3C2A">
        <w:rPr>
          <w:rFonts w:eastAsiaTheme="minorEastAsia"/>
          <w:sz w:val="24"/>
          <w:szCs w:val="24"/>
          <w:lang w:val="en-AU" w:eastAsia="zh-CN"/>
        </w:rPr>
        <w:t>80,000</w:t>
      </w:r>
      <w:r w:rsidR="0090705D" w:rsidRPr="007B3C2A">
        <w:rPr>
          <w:rFonts w:eastAsiaTheme="minorEastAsia"/>
          <w:sz w:val="24"/>
          <w:szCs w:val="24"/>
          <w:lang w:val="en-AU" w:eastAsia="zh-CN"/>
        </w:rPr>
        <w:t>美元）</w:t>
      </w:r>
      <w:r w:rsidRPr="007B3C2A">
        <w:rPr>
          <w:rFonts w:eastAsiaTheme="minorEastAsia"/>
          <w:sz w:val="24"/>
          <w:szCs w:val="24"/>
          <w:lang w:val="en-AU" w:eastAsia="zh-CN"/>
        </w:rPr>
        <w:t>完善</w:t>
      </w:r>
      <w:r w:rsidR="0090705D" w:rsidRPr="0090705D">
        <w:rPr>
          <w:rFonts w:eastAsiaTheme="minorEastAsia"/>
          <w:sz w:val="24"/>
          <w:szCs w:val="24"/>
          <w:lang w:val="en-AU" w:eastAsia="zh-CN"/>
        </w:rPr>
        <w:t>法律和监管框架，完成并通过对第</w:t>
      </w:r>
      <w:r w:rsidR="0090705D" w:rsidRPr="0090705D">
        <w:rPr>
          <w:rFonts w:eastAsiaTheme="minorEastAsia"/>
          <w:sz w:val="24"/>
          <w:szCs w:val="24"/>
          <w:lang w:val="en-AU" w:eastAsia="zh-CN"/>
        </w:rPr>
        <w:t>2004-0066</w:t>
      </w:r>
      <w:r w:rsidR="0090705D" w:rsidRPr="0090705D">
        <w:rPr>
          <w:rFonts w:eastAsiaTheme="minorEastAsia"/>
          <w:sz w:val="24"/>
          <w:szCs w:val="24"/>
          <w:lang w:val="en-AU" w:eastAsia="zh-CN"/>
        </w:rPr>
        <w:t>号法令的修订，包括禁止进口</w:t>
      </w:r>
      <w:r w:rsidR="003F01FD" w:rsidRPr="007B3C2A">
        <w:rPr>
          <w:rFonts w:eastAsiaTheme="minorEastAsia"/>
          <w:sz w:val="24"/>
          <w:szCs w:val="24"/>
          <w:lang w:val="en-AU" w:eastAsia="zh-CN"/>
        </w:rPr>
        <w:t>全</w:t>
      </w:r>
      <w:r w:rsidR="0090705D" w:rsidRPr="0090705D">
        <w:rPr>
          <w:rFonts w:eastAsiaTheme="minorEastAsia"/>
          <w:sz w:val="24"/>
          <w:szCs w:val="24"/>
          <w:lang w:val="en-AU" w:eastAsia="zh-CN"/>
        </w:rPr>
        <w:t>新</w:t>
      </w:r>
      <w:r w:rsidR="003F01FD" w:rsidRPr="007B3C2A">
        <w:rPr>
          <w:rFonts w:eastAsiaTheme="minorEastAsia"/>
          <w:sz w:val="24"/>
          <w:szCs w:val="24"/>
          <w:lang w:val="en-AU" w:eastAsia="zh-CN"/>
        </w:rPr>
        <w:t>以及</w:t>
      </w:r>
      <w:r w:rsidR="0090705D" w:rsidRPr="0090705D">
        <w:rPr>
          <w:rFonts w:eastAsiaTheme="minorEastAsia"/>
          <w:sz w:val="24"/>
          <w:szCs w:val="24"/>
          <w:lang w:val="en-AU" w:eastAsia="zh-CN"/>
        </w:rPr>
        <w:t>二手的</w:t>
      </w:r>
      <w:r w:rsidR="003F01FD" w:rsidRPr="007B3C2A">
        <w:rPr>
          <w:rFonts w:eastAsiaTheme="minorEastAsia"/>
          <w:sz w:val="24"/>
          <w:szCs w:val="24"/>
          <w:lang w:eastAsia="zh-CN"/>
        </w:rPr>
        <w:t>含氢氯氟烃</w:t>
      </w:r>
      <w:r w:rsidR="0090705D" w:rsidRPr="0090705D">
        <w:rPr>
          <w:rFonts w:eastAsiaTheme="minorEastAsia"/>
          <w:sz w:val="24"/>
          <w:szCs w:val="24"/>
          <w:lang w:val="en-AU" w:eastAsia="zh-CN"/>
        </w:rPr>
        <w:t>设备，并制定监管措施</w:t>
      </w:r>
      <w:r w:rsidR="003F01FD" w:rsidRPr="007B3C2A">
        <w:rPr>
          <w:rFonts w:eastAsiaTheme="minorEastAsia"/>
          <w:sz w:val="24"/>
          <w:szCs w:val="24"/>
          <w:lang w:val="en-AU" w:eastAsia="zh-CN"/>
        </w:rPr>
        <w:t>管控</w:t>
      </w:r>
      <w:r w:rsidR="0090705D" w:rsidRPr="0090705D">
        <w:rPr>
          <w:rFonts w:eastAsiaTheme="minorEastAsia"/>
          <w:sz w:val="24"/>
          <w:szCs w:val="24"/>
          <w:lang w:val="en-AU" w:eastAsia="zh-CN"/>
        </w:rPr>
        <w:t>制冷剂在安装、维护及退役过程中的</w:t>
      </w:r>
      <w:r w:rsidR="003F01FD" w:rsidRPr="007B3C2A">
        <w:rPr>
          <w:rFonts w:eastAsiaTheme="minorEastAsia"/>
          <w:sz w:val="24"/>
          <w:szCs w:val="24"/>
          <w:lang w:val="en-AU" w:eastAsia="zh-CN"/>
        </w:rPr>
        <w:t>预期</w:t>
      </w:r>
      <w:r w:rsidR="0090705D" w:rsidRPr="0090705D">
        <w:rPr>
          <w:rFonts w:eastAsiaTheme="minorEastAsia"/>
          <w:sz w:val="24"/>
          <w:szCs w:val="24"/>
          <w:lang w:val="en-AU" w:eastAsia="zh-CN"/>
        </w:rPr>
        <w:t>排放（</w:t>
      </w:r>
      <w:r w:rsidR="0090705D" w:rsidRPr="0090705D">
        <w:rPr>
          <w:rFonts w:eastAsiaTheme="minorEastAsia"/>
          <w:sz w:val="24"/>
          <w:szCs w:val="24"/>
          <w:lang w:val="en-AU" w:eastAsia="zh-CN"/>
        </w:rPr>
        <w:t>30,000</w:t>
      </w:r>
      <w:r w:rsidR="0090705D" w:rsidRPr="0090705D">
        <w:rPr>
          <w:rFonts w:eastAsiaTheme="minorEastAsia"/>
          <w:sz w:val="24"/>
          <w:szCs w:val="24"/>
          <w:lang w:val="en-AU" w:eastAsia="zh-CN"/>
        </w:rPr>
        <w:t>美元）；举办一次培训班，为</w:t>
      </w:r>
      <w:r w:rsidR="0090705D" w:rsidRPr="0090705D">
        <w:rPr>
          <w:rFonts w:eastAsiaTheme="minorEastAsia"/>
          <w:sz w:val="24"/>
          <w:szCs w:val="24"/>
          <w:lang w:val="en-AU" w:eastAsia="zh-CN"/>
        </w:rPr>
        <w:t>15</w:t>
      </w:r>
      <w:r w:rsidR="0090705D" w:rsidRPr="0090705D">
        <w:rPr>
          <w:rFonts w:eastAsiaTheme="minorEastAsia"/>
          <w:sz w:val="24"/>
          <w:szCs w:val="24"/>
          <w:lang w:val="en-AU" w:eastAsia="zh-CN"/>
        </w:rPr>
        <w:t>名培训师（其中</w:t>
      </w:r>
      <w:r w:rsidR="003F01FD" w:rsidRPr="007B3C2A">
        <w:rPr>
          <w:rFonts w:eastAsiaTheme="minorEastAsia"/>
          <w:sz w:val="24"/>
          <w:szCs w:val="24"/>
          <w:lang w:val="en-AU" w:eastAsia="zh-CN"/>
        </w:rPr>
        <w:t>包括</w:t>
      </w:r>
      <w:r w:rsidR="0090705D" w:rsidRPr="0090705D">
        <w:rPr>
          <w:rFonts w:eastAsiaTheme="minorEastAsia"/>
          <w:sz w:val="24"/>
          <w:szCs w:val="24"/>
          <w:lang w:val="en-AU" w:eastAsia="zh-CN"/>
        </w:rPr>
        <w:t>4</w:t>
      </w:r>
      <w:r w:rsidR="0090705D" w:rsidRPr="0090705D">
        <w:rPr>
          <w:rFonts w:eastAsiaTheme="minorEastAsia"/>
          <w:sz w:val="24"/>
          <w:szCs w:val="24"/>
          <w:lang w:val="en-AU" w:eastAsia="zh-CN"/>
        </w:rPr>
        <w:t>名女性）讲授</w:t>
      </w:r>
      <w:r w:rsidR="003F01FD" w:rsidRPr="007B3C2A">
        <w:rPr>
          <w:rFonts w:eastAsiaTheme="minorEastAsia"/>
          <w:sz w:val="24"/>
          <w:szCs w:val="24"/>
          <w:lang w:eastAsia="zh-CN"/>
        </w:rPr>
        <w:t>含氢氯氟烃</w:t>
      </w:r>
      <w:r w:rsidR="0090705D" w:rsidRPr="0090705D">
        <w:rPr>
          <w:rFonts w:eastAsiaTheme="minorEastAsia"/>
          <w:sz w:val="24"/>
          <w:szCs w:val="24"/>
          <w:lang w:val="en-AU" w:eastAsia="zh-CN"/>
        </w:rPr>
        <w:t>及其设备识别与命名知识，重点介绍新兴替代</w:t>
      </w:r>
      <w:r w:rsidR="003F01FD" w:rsidRPr="007B3C2A">
        <w:rPr>
          <w:rFonts w:eastAsiaTheme="minorEastAsia"/>
          <w:sz w:val="24"/>
          <w:szCs w:val="24"/>
          <w:lang w:val="en-AU" w:eastAsia="zh-CN"/>
        </w:rPr>
        <w:t>品</w:t>
      </w:r>
      <w:r w:rsidR="0090705D" w:rsidRPr="0090705D">
        <w:rPr>
          <w:rFonts w:eastAsiaTheme="minorEastAsia"/>
          <w:sz w:val="24"/>
          <w:szCs w:val="24"/>
          <w:lang w:val="en-AU" w:eastAsia="zh-CN"/>
        </w:rPr>
        <w:t>（</w:t>
      </w:r>
      <w:r w:rsidR="0090705D" w:rsidRPr="0090705D">
        <w:rPr>
          <w:rFonts w:eastAsiaTheme="minorEastAsia"/>
          <w:sz w:val="24"/>
          <w:szCs w:val="24"/>
          <w:lang w:val="en-AU" w:eastAsia="zh-CN"/>
        </w:rPr>
        <w:t>20,000</w:t>
      </w:r>
      <w:r w:rsidR="0090705D" w:rsidRPr="0090705D">
        <w:rPr>
          <w:rFonts w:eastAsiaTheme="minorEastAsia"/>
          <w:sz w:val="24"/>
          <w:szCs w:val="24"/>
          <w:lang w:val="en-AU" w:eastAsia="zh-CN"/>
        </w:rPr>
        <w:t>美元）；为</w:t>
      </w:r>
      <w:r w:rsidR="0090705D" w:rsidRPr="0090705D">
        <w:rPr>
          <w:rFonts w:eastAsiaTheme="minorEastAsia"/>
          <w:sz w:val="24"/>
          <w:szCs w:val="24"/>
          <w:lang w:val="en-AU" w:eastAsia="zh-CN"/>
        </w:rPr>
        <w:t>150</w:t>
      </w:r>
      <w:r w:rsidR="0090705D" w:rsidRPr="0090705D">
        <w:rPr>
          <w:rFonts w:eastAsiaTheme="minorEastAsia"/>
          <w:sz w:val="24"/>
          <w:szCs w:val="24"/>
          <w:lang w:val="en-AU" w:eastAsia="zh-CN"/>
        </w:rPr>
        <w:t>名海关</w:t>
      </w:r>
      <w:r w:rsidR="003F01FD" w:rsidRPr="007B3C2A">
        <w:rPr>
          <w:rFonts w:eastAsiaTheme="minorEastAsia"/>
          <w:sz w:val="24"/>
          <w:szCs w:val="24"/>
          <w:lang w:val="en-AU" w:eastAsia="zh-CN"/>
        </w:rPr>
        <w:t>人员</w:t>
      </w:r>
      <w:r w:rsidR="0090705D" w:rsidRPr="0090705D">
        <w:rPr>
          <w:rFonts w:eastAsiaTheme="minorEastAsia"/>
          <w:sz w:val="24"/>
          <w:szCs w:val="24"/>
          <w:lang w:val="en-AU" w:eastAsia="zh-CN"/>
        </w:rPr>
        <w:t>和</w:t>
      </w:r>
      <w:r w:rsidR="003F01FD" w:rsidRPr="007B3C2A">
        <w:rPr>
          <w:rFonts w:eastAsiaTheme="minorEastAsia"/>
          <w:sz w:val="24"/>
          <w:szCs w:val="24"/>
          <w:lang w:val="en-AU" w:eastAsia="zh-CN"/>
        </w:rPr>
        <w:t>其他</w:t>
      </w:r>
      <w:r w:rsidR="0090705D" w:rsidRPr="0090705D">
        <w:rPr>
          <w:rFonts w:eastAsiaTheme="minorEastAsia"/>
          <w:sz w:val="24"/>
          <w:szCs w:val="24"/>
          <w:lang w:val="en-AU" w:eastAsia="zh-CN"/>
        </w:rPr>
        <w:t>执法人员（其中</w:t>
      </w:r>
      <w:r w:rsidR="003F01FD" w:rsidRPr="007B3C2A">
        <w:rPr>
          <w:rFonts w:eastAsiaTheme="minorEastAsia"/>
          <w:sz w:val="24"/>
          <w:szCs w:val="24"/>
          <w:lang w:val="en-AU" w:eastAsia="zh-CN"/>
        </w:rPr>
        <w:t>包括</w:t>
      </w:r>
      <w:r w:rsidR="0090705D" w:rsidRPr="0090705D">
        <w:rPr>
          <w:rFonts w:eastAsiaTheme="minorEastAsia"/>
          <w:sz w:val="24"/>
          <w:szCs w:val="24"/>
          <w:lang w:val="en-AU" w:eastAsia="zh-CN"/>
        </w:rPr>
        <w:t>15</w:t>
      </w:r>
      <w:r w:rsidR="0090705D" w:rsidRPr="0090705D">
        <w:rPr>
          <w:rFonts w:eastAsiaTheme="minorEastAsia"/>
          <w:sz w:val="24"/>
          <w:szCs w:val="24"/>
          <w:lang w:val="en-AU" w:eastAsia="zh-CN"/>
        </w:rPr>
        <w:t>名女性）举办培训（</w:t>
      </w:r>
      <w:r w:rsidR="0090705D" w:rsidRPr="0090705D">
        <w:rPr>
          <w:rFonts w:eastAsiaTheme="minorEastAsia"/>
          <w:sz w:val="24"/>
          <w:szCs w:val="24"/>
          <w:lang w:val="en-AU" w:eastAsia="zh-CN"/>
        </w:rPr>
        <w:t>30,000</w:t>
      </w:r>
      <w:r w:rsidR="0090705D" w:rsidRPr="0090705D">
        <w:rPr>
          <w:rFonts w:eastAsiaTheme="minorEastAsia"/>
          <w:sz w:val="24"/>
          <w:szCs w:val="24"/>
          <w:lang w:val="en-AU" w:eastAsia="zh-CN"/>
        </w:rPr>
        <w:t>美元）。</w:t>
      </w:r>
    </w:p>
    <w:p w14:paraId="3EAC5BF3" w14:textId="11C747C5" w:rsidR="0090705D" w:rsidRPr="0090705D" w:rsidRDefault="003F01FD" w:rsidP="00BF1757">
      <w:pPr>
        <w:pStyle w:val="Heading2"/>
        <w:rPr>
          <w:rFonts w:eastAsiaTheme="minorEastAsia"/>
          <w:sz w:val="24"/>
          <w:szCs w:val="24"/>
          <w:lang w:val="en-AU" w:eastAsia="zh-CN"/>
        </w:rPr>
      </w:pPr>
      <w:r w:rsidRPr="007B3C2A">
        <w:rPr>
          <w:rFonts w:eastAsiaTheme="minorEastAsia"/>
          <w:sz w:val="24"/>
          <w:szCs w:val="24"/>
          <w:lang w:val="en-AU" w:eastAsia="zh-CN"/>
        </w:rPr>
        <w:t>第二</w:t>
      </w:r>
      <w:r w:rsidR="0090705D" w:rsidRPr="007B3C2A">
        <w:rPr>
          <w:rFonts w:eastAsiaTheme="minorEastAsia"/>
          <w:sz w:val="24"/>
          <w:szCs w:val="24"/>
          <w:lang w:val="en-AU" w:eastAsia="zh-CN"/>
        </w:rPr>
        <w:t>部分（</w:t>
      </w:r>
      <w:r w:rsidR="0090705D" w:rsidRPr="007B3C2A">
        <w:rPr>
          <w:rFonts w:eastAsiaTheme="minorEastAsia"/>
          <w:sz w:val="24"/>
          <w:szCs w:val="24"/>
          <w:lang w:val="en-AU" w:eastAsia="zh-CN"/>
        </w:rPr>
        <w:t>145,000</w:t>
      </w:r>
      <w:r w:rsidR="0090705D" w:rsidRPr="007B3C2A">
        <w:rPr>
          <w:rFonts w:eastAsiaTheme="minorEastAsia"/>
          <w:sz w:val="24"/>
          <w:szCs w:val="24"/>
          <w:lang w:val="en-AU" w:eastAsia="zh-CN"/>
        </w:rPr>
        <w:t>美元）</w:t>
      </w:r>
      <w:r w:rsidRPr="007B3C2A">
        <w:rPr>
          <w:rFonts w:eastAsiaTheme="minorEastAsia"/>
          <w:sz w:val="24"/>
          <w:szCs w:val="24"/>
          <w:lang w:val="en-AU" w:eastAsia="zh-CN"/>
        </w:rPr>
        <w:t>：</w:t>
      </w:r>
      <w:r w:rsidR="0090705D" w:rsidRPr="0090705D">
        <w:rPr>
          <w:rFonts w:eastAsiaTheme="minorEastAsia"/>
          <w:sz w:val="24"/>
          <w:szCs w:val="24"/>
          <w:lang w:val="en-AU" w:eastAsia="zh-CN"/>
        </w:rPr>
        <w:t>开展需求评估，并制定认证体系实施的制度安排与程序，组织认证过程中</w:t>
      </w:r>
      <w:r w:rsidRPr="007B3C2A">
        <w:rPr>
          <w:rFonts w:eastAsiaTheme="minorEastAsia"/>
          <w:sz w:val="24"/>
          <w:szCs w:val="24"/>
          <w:lang w:val="en-AU" w:eastAsia="zh-CN"/>
        </w:rPr>
        <w:t>涉及</w:t>
      </w:r>
      <w:r w:rsidR="0090705D" w:rsidRPr="0090705D">
        <w:rPr>
          <w:rFonts w:eastAsiaTheme="minorEastAsia"/>
          <w:sz w:val="24"/>
          <w:szCs w:val="24"/>
          <w:lang w:val="en-AU" w:eastAsia="zh-CN"/>
        </w:rPr>
        <w:t>的关键利益相关方</w:t>
      </w:r>
      <w:r w:rsidRPr="007B3C2A">
        <w:rPr>
          <w:rFonts w:eastAsiaTheme="minorEastAsia"/>
          <w:sz w:val="24"/>
          <w:szCs w:val="24"/>
          <w:lang w:val="en-AU" w:eastAsia="zh-CN"/>
        </w:rPr>
        <w:t>进行</w:t>
      </w:r>
      <w:r w:rsidR="0090705D" w:rsidRPr="0090705D">
        <w:rPr>
          <w:rFonts w:eastAsiaTheme="minorEastAsia"/>
          <w:sz w:val="24"/>
          <w:szCs w:val="24"/>
          <w:lang w:val="en-AU" w:eastAsia="zh-CN"/>
        </w:rPr>
        <w:t>磋商（</w:t>
      </w:r>
      <w:r w:rsidR="0090705D" w:rsidRPr="0090705D">
        <w:rPr>
          <w:rFonts w:eastAsiaTheme="minorEastAsia"/>
          <w:sz w:val="24"/>
          <w:szCs w:val="24"/>
          <w:lang w:val="en-AU" w:eastAsia="zh-CN"/>
        </w:rPr>
        <w:t>25,000</w:t>
      </w:r>
      <w:r w:rsidR="0090705D" w:rsidRPr="0090705D">
        <w:rPr>
          <w:rFonts w:eastAsiaTheme="minorEastAsia"/>
          <w:sz w:val="24"/>
          <w:szCs w:val="24"/>
          <w:lang w:val="en-AU" w:eastAsia="zh-CN"/>
        </w:rPr>
        <w:t>美元）；</w:t>
      </w:r>
      <w:r w:rsidRPr="007B3C2A">
        <w:rPr>
          <w:rFonts w:eastAsiaTheme="minorEastAsia"/>
          <w:sz w:val="24"/>
          <w:szCs w:val="24"/>
          <w:lang w:val="en-AU" w:eastAsia="zh-CN"/>
        </w:rPr>
        <w:t>就易燃且</w:t>
      </w:r>
      <w:r w:rsidR="0090705D" w:rsidRPr="0090705D">
        <w:rPr>
          <w:rFonts w:eastAsiaTheme="minorEastAsia"/>
          <w:sz w:val="24"/>
          <w:szCs w:val="24"/>
          <w:lang w:val="en-AU" w:eastAsia="zh-CN"/>
        </w:rPr>
        <w:t>有毒制冷剂安全使用的监管标准与规程制定</w:t>
      </w:r>
      <w:r w:rsidR="00CA3964" w:rsidRPr="007B3C2A">
        <w:rPr>
          <w:rFonts w:eastAsiaTheme="minorEastAsia"/>
          <w:sz w:val="24"/>
          <w:szCs w:val="24"/>
          <w:lang w:val="en-AU" w:eastAsia="zh-CN"/>
        </w:rPr>
        <w:t>开展</w:t>
      </w:r>
      <w:r w:rsidR="0090705D" w:rsidRPr="0090705D">
        <w:rPr>
          <w:rFonts w:eastAsiaTheme="minorEastAsia"/>
          <w:sz w:val="24"/>
          <w:szCs w:val="24"/>
          <w:lang w:val="en-AU" w:eastAsia="zh-CN"/>
        </w:rPr>
        <w:t>初期工作（</w:t>
      </w:r>
      <w:r w:rsidR="0090705D" w:rsidRPr="0090705D">
        <w:rPr>
          <w:rFonts w:eastAsiaTheme="minorEastAsia"/>
          <w:sz w:val="24"/>
          <w:szCs w:val="24"/>
          <w:lang w:val="en-AU" w:eastAsia="zh-CN"/>
        </w:rPr>
        <w:t>15,000</w:t>
      </w:r>
      <w:r w:rsidR="0090705D" w:rsidRPr="0090705D">
        <w:rPr>
          <w:rFonts w:eastAsiaTheme="minorEastAsia"/>
          <w:sz w:val="24"/>
          <w:szCs w:val="24"/>
          <w:lang w:val="en-AU" w:eastAsia="zh-CN"/>
        </w:rPr>
        <w:t>美元）；举办</w:t>
      </w:r>
      <w:r w:rsidR="0090705D" w:rsidRPr="0090705D">
        <w:rPr>
          <w:rFonts w:eastAsiaTheme="minorEastAsia"/>
          <w:sz w:val="24"/>
          <w:szCs w:val="24"/>
          <w:lang w:val="en-AU" w:eastAsia="zh-CN"/>
        </w:rPr>
        <w:t>15</w:t>
      </w:r>
      <w:r w:rsidR="0090705D" w:rsidRPr="0090705D">
        <w:rPr>
          <w:rFonts w:eastAsiaTheme="minorEastAsia"/>
          <w:sz w:val="24"/>
          <w:szCs w:val="24"/>
          <w:lang w:val="en-AU" w:eastAsia="zh-CN"/>
        </w:rPr>
        <w:t>场培训，培训</w:t>
      </w:r>
      <w:r w:rsidR="0090705D" w:rsidRPr="0090705D">
        <w:rPr>
          <w:rFonts w:eastAsiaTheme="minorEastAsia"/>
          <w:sz w:val="24"/>
          <w:szCs w:val="24"/>
          <w:lang w:val="en-AU" w:eastAsia="zh-CN"/>
        </w:rPr>
        <w:t>225</w:t>
      </w:r>
      <w:r w:rsidR="0090705D" w:rsidRPr="0090705D">
        <w:rPr>
          <w:rFonts w:eastAsiaTheme="minorEastAsia"/>
          <w:sz w:val="24"/>
          <w:szCs w:val="24"/>
          <w:lang w:val="en-AU" w:eastAsia="zh-CN"/>
        </w:rPr>
        <w:t>名</w:t>
      </w:r>
      <w:r w:rsidR="00CA3964" w:rsidRPr="007B3C2A">
        <w:rPr>
          <w:rFonts w:eastAsiaTheme="minorEastAsia"/>
          <w:sz w:val="24"/>
          <w:szCs w:val="24"/>
          <w:lang w:val="en-AU" w:eastAsia="zh-CN"/>
        </w:rPr>
        <w:t>制冷与空调行业</w:t>
      </w:r>
      <w:r w:rsidR="00B12DB8" w:rsidRPr="007B3C2A">
        <w:rPr>
          <w:rFonts w:eastAsiaTheme="minorEastAsia"/>
          <w:sz w:val="24"/>
          <w:szCs w:val="24"/>
          <w:lang w:val="en-AU" w:eastAsia="zh-CN"/>
        </w:rPr>
        <w:t>技术人员</w:t>
      </w:r>
      <w:r w:rsidR="0090705D" w:rsidRPr="0090705D">
        <w:rPr>
          <w:rFonts w:eastAsiaTheme="minorEastAsia"/>
          <w:sz w:val="24"/>
          <w:szCs w:val="24"/>
          <w:lang w:val="en-AU" w:eastAsia="zh-CN"/>
        </w:rPr>
        <w:t>（其中</w:t>
      </w:r>
      <w:r w:rsidR="00CA3964" w:rsidRPr="007B3C2A">
        <w:rPr>
          <w:rFonts w:eastAsiaTheme="minorEastAsia"/>
          <w:sz w:val="24"/>
          <w:szCs w:val="24"/>
          <w:lang w:val="en-AU" w:eastAsia="zh-CN"/>
        </w:rPr>
        <w:t>包括</w:t>
      </w:r>
      <w:r w:rsidR="0090705D" w:rsidRPr="0090705D">
        <w:rPr>
          <w:rFonts w:eastAsiaTheme="minorEastAsia"/>
          <w:sz w:val="24"/>
          <w:szCs w:val="24"/>
          <w:lang w:val="en-AU" w:eastAsia="zh-CN"/>
        </w:rPr>
        <w:t>22</w:t>
      </w:r>
      <w:r w:rsidR="0090705D" w:rsidRPr="0090705D">
        <w:rPr>
          <w:rFonts w:eastAsiaTheme="minorEastAsia"/>
          <w:sz w:val="24"/>
          <w:szCs w:val="24"/>
          <w:lang w:val="en-AU" w:eastAsia="zh-CN"/>
        </w:rPr>
        <w:t>名女性），</w:t>
      </w:r>
      <w:r w:rsidR="00CA3964" w:rsidRPr="007B3C2A">
        <w:rPr>
          <w:rFonts w:eastAsiaTheme="minorEastAsia"/>
          <w:sz w:val="24"/>
          <w:szCs w:val="24"/>
          <w:lang w:eastAsia="zh-CN"/>
        </w:rPr>
        <w:t>培训内容包括良好维修操作规范以及安全引入碳氢化合物等含氢氯氟烃替代物</w:t>
      </w:r>
      <w:r w:rsidR="0090705D" w:rsidRPr="0090705D">
        <w:rPr>
          <w:rFonts w:eastAsiaTheme="minorEastAsia"/>
          <w:sz w:val="24"/>
          <w:szCs w:val="24"/>
          <w:lang w:val="en-AU" w:eastAsia="zh-CN"/>
        </w:rPr>
        <w:t>（</w:t>
      </w:r>
      <w:r w:rsidR="0090705D" w:rsidRPr="0090705D">
        <w:rPr>
          <w:rFonts w:eastAsiaTheme="minorEastAsia"/>
          <w:sz w:val="24"/>
          <w:szCs w:val="24"/>
          <w:lang w:val="en-AU" w:eastAsia="zh-CN"/>
        </w:rPr>
        <w:t>45,000</w:t>
      </w:r>
      <w:r w:rsidR="0090705D" w:rsidRPr="0090705D">
        <w:rPr>
          <w:rFonts w:eastAsiaTheme="minorEastAsia"/>
          <w:sz w:val="24"/>
          <w:szCs w:val="24"/>
          <w:lang w:val="en-AU" w:eastAsia="zh-CN"/>
        </w:rPr>
        <w:t>美元）；支持制冷</w:t>
      </w:r>
      <w:r w:rsidR="00CA3964" w:rsidRPr="007B3C2A">
        <w:rPr>
          <w:rFonts w:eastAsiaTheme="minorEastAsia"/>
          <w:sz w:val="24"/>
          <w:szCs w:val="24"/>
          <w:lang w:val="en-AU" w:eastAsia="zh-CN"/>
        </w:rPr>
        <w:t>行业</w:t>
      </w:r>
      <w:r w:rsidR="00B12DB8" w:rsidRPr="007B3C2A">
        <w:rPr>
          <w:rFonts w:eastAsiaTheme="minorEastAsia"/>
          <w:sz w:val="24"/>
          <w:szCs w:val="24"/>
          <w:lang w:val="en-AU" w:eastAsia="zh-CN"/>
        </w:rPr>
        <w:t>技术人员</w:t>
      </w:r>
      <w:r w:rsidR="0090705D" w:rsidRPr="0090705D">
        <w:rPr>
          <w:rFonts w:eastAsiaTheme="minorEastAsia"/>
          <w:sz w:val="24"/>
          <w:szCs w:val="24"/>
          <w:lang w:val="en-AU" w:eastAsia="zh-CN"/>
        </w:rPr>
        <w:t>协会（</w:t>
      </w:r>
      <w:r w:rsidR="0090705D" w:rsidRPr="0090705D">
        <w:rPr>
          <w:rFonts w:eastAsiaTheme="minorEastAsia"/>
          <w:sz w:val="24"/>
          <w:szCs w:val="24"/>
          <w:lang w:val="en-AU" w:eastAsia="zh-CN"/>
        </w:rPr>
        <w:t>ART</w:t>
      </w:r>
      <w:r w:rsidR="0090705D" w:rsidRPr="0090705D">
        <w:rPr>
          <w:rFonts w:eastAsiaTheme="minorEastAsia"/>
          <w:sz w:val="24"/>
          <w:szCs w:val="24"/>
          <w:lang w:val="en-AU" w:eastAsia="zh-CN"/>
        </w:rPr>
        <w:t>）举办年度会议，并为</w:t>
      </w:r>
      <w:r w:rsidR="00CA3964" w:rsidRPr="007B3C2A">
        <w:rPr>
          <w:rFonts w:eastAsiaTheme="minorEastAsia"/>
          <w:sz w:val="24"/>
          <w:szCs w:val="24"/>
          <w:lang w:val="en-AU" w:eastAsia="zh-CN"/>
        </w:rPr>
        <w:t>制冷与空调行业</w:t>
      </w:r>
      <w:r w:rsidR="0090705D" w:rsidRPr="0090705D">
        <w:rPr>
          <w:rFonts w:eastAsiaTheme="minorEastAsia"/>
          <w:sz w:val="24"/>
          <w:szCs w:val="24"/>
          <w:lang w:val="en-AU" w:eastAsia="zh-CN"/>
        </w:rPr>
        <w:t>职业培训学校提供工具与设备，培训</w:t>
      </w:r>
      <w:r w:rsidR="0090705D" w:rsidRPr="0090705D">
        <w:rPr>
          <w:rFonts w:eastAsiaTheme="minorEastAsia"/>
          <w:sz w:val="24"/>
          <w:szCs w:val="24"/>
          <w:lang w:val="en-AU" w:eastAsia="zh-CN"/>
        </w:rPr>
        <w:t>15</w:t>
      </w:r>
      <w:r w:rsidR="0090705D" w:rsidRPr="0090705D">
        <w:rPr>
          <w:rFonts w:eastAsiaTheme="minorEastAsia"/>
          <w:sz w:val="24"/>
          <w:szCs w:val="24"/>
          <w:lang w:val="en-AU" w:eastAsia="zh-CN"/>
        </w:rPr>
        <w:t>名</w:t>
      </w:r>
      <w:r w:rsidR="00CA3964" w:rsidRPr="007B3C2A">
        <w:rPr>
          <w:rFonts w:eastAsiaTheme="minorEastAsia"/>
          <w:sz w:val="24"/>
          <w:szCs w:val="24"/>
          <w:lang w:val="en-AU" w:eastAsia="zh-CN"/>
        </w:rPr>
        <w:t>制冷与空调行业</w:t>
      </w:r>
      <w:r w:rsidR="0090705D" w:rsidRPr="0090705D">
        <w:rPr>
          <w:rFonts w:eastAsiaTheme="minorEastAsia"/>
          <w:sz w:val="24"/>
          <w:szCs w:val="24"/>
          <w:lang w:val="en-AU" w:eastAsia="zh-CN"/>
        </w:rPr>
        <w:t>专家（每组含</w:t>
      </w:r>
      <w:r w:rsidR="0090705D" w:rsidRPr="0090705D">
        <w:rPr>
          <w:rFonts w:eastAsiaTheme="minorEastAsia"/>
          <w:sz w:val="24"/>
          <w:szCs w:val="24"/>
          <w:lang w:val="en-AU" w:eastAsia="zh-CN"/>
        </w:rPr>
        <w:t>1</w:t>
      </w:r>
      <w:r w:rsidR="0090705D" w:rsidRPr="0090705D">
        <w:rPr>
          <w:rFonts w:eastAsiaTheme="minorEastAsia"/>
          <w:sz w:val="24"/>
          <w:szCs w:val="24"/>
          <w:lang w:val="en-AU" w:eastAsia="zh-CN"/>
        </w:rPr>
        <w:t>名女性）</w:t>
      </w:r>
      <w:r w:rsidR="00CA3964" w:rsidRPr="007B3C2A">
        <w:rPr>
          <w:rFonts w:eastAsiaTheme="minorEastAsia"/>
          <w:sz w:val="24"/>
          <w:szCs w:val="24"/>
          <w:lang w:val="en-AU" w:eastAsia="zh-CN"/>
        </w:rPr>
        <w:t>，培训内容包括</w:t>
      </w:r>
      <w:r w:rsidR="0090705D" w:rsidRPr="0090705D">
        <w:rPr>
          <w:rFonts w:eastAsiaTheme="minorEastAsia"/>
          <w:sz w:val="24"/>
          <w:szCs w:val="24"/>
          <w:lang w:val="en-AU" w:eastAsia="zh-CN"/>
        </w:rPr>
        <w:t>相关设备</w:t>
      </w:r>
      <w:r w:rsidR="00CA3964" w:rsidRPr="007B3C2A">
        <w:rPr>
          <w:rFonts w:eastAsiaTheme="minorEastAsia"/>
          <w:sz w:val="24"/>
          <w:szCs w:val="24"/>
          <w:lang w:val="en-AU" w:eastAsia="zh-CN"/>
        </w:rPr>
        <w:t>的使用方法</w:t>
      </w:r>
      <w:r w:rsidR="0090705D" w:rsidRPr="0090705D">
        <w:rPr>
          <w:rFonts w:eastAsiaTheme="minorEastAsia"/>
          <w:sz w:val="24"/>
          <w:szCs w:val="24"/>
          <w:lang w:val="en-AU" w:eastAsia="zh-CN"/>
        </w:rPr>
        <w:t>（</w:t>
      </w:r>
      <w:r w:rsidR="0090705D" w:rsidRPr="0090705D">
        <w:rPr>
          <w:rFonts w:eastAsiaTheme="minorEastAsia"/>
          <w:sz w:val="24"/>
          <w:szCs w:val="24"/>
          <w:lang w:val="en-AU" w:eastAsia="zh-CN"/>
        </w:rPr>
        <w:t>40,000</w:t>
      </w:r>
      <w:r w:rsidR="0090705D" w:rsidRPr="0090705D">
        <w:rPr>
          <w:rFonts w:eastAsiaTheme="minorEastAsia"/>
          <w:sz w:val="24"/>
          <w:szCs w:val="24"/>
          <w:lang w:val="en-AU" w:eastAsia="zh-CN"/>
        </w:rPr>
        <w:t>美元）；开展</w:t>
      </w:r>
      <w:r w:rsidR="00CA3964" w:rsidRPr="007B3C2A">
        <w:rPr>
          <w:rFonts w:eastAsiaTheme="minorEastAsia"/>
          <w:sz w:val="24"/>
          <w:szCs w:val="24"/>
          <w:lang w:val="en-AU" w:eastAsia="zh-CN"/>
        </w:rPr>
        <w:t>制冷与空调</w:t>
      </w:r>
      <w:r w:rsidR="0090705D" w:rsidRPr="0090705D">
        <w:rPr>
          <w:rFonts w:eastAsiaTheme="minorEastAsia"/>
          <w:sz w:val="24"/>
          <w:szCs w:val="24"/>
          <w:lang w:val="en-AU" w:eastAsia="zh-CN"/>
        </w:rPr>
        <w:t>行业女性参与状况评估（</w:t>
      </w:r>
      <w:r w:rsidR="0090705D" w:rsidRPr="0090705D">
        <w:rPr>
          <w:rFonts w:eastAsiaTheme="minorEastAsia"/>
          <w:sz w:val="24"/>
          <w:szCs w:val="24"/>
          <w:lang w:val="en-AU" w:eastAsia="zh-CN"/>
        </w:rPr>
        <w:t>15,000</w:t>
      </w:r>
      <w:r w:rsidR="0090705D" w:rsidRPr="0090705D">
        <w:rPr>
          <w:rFonts w:eastAsiaTheme="minorEastAsia"/>
          <w:sz w:val="24"/>
          <w:szCs w:val="24"/>
          <w:lang w:val="en-AU" w:eastAsia="zh-CN"/>
        </w:rPr>
        <w:t>美元）；设立奖学金计划，为四名女性提供在职业培训中心继续</w:t>
      </w:r>
      <w:r w:rsidR="00CA3964" w:rsidRPr="007B3C2A">
        <w:rPr>
          <w:rFonts w:eastAsiaTheme="minorEastAsia"/>
          <w:sz w:val="24"/>
          <w:szCs w:val="24"/>
          <w:lang w:val="en-AU" w:eastAsia="zh-CN"/>
        </w:rPr>
        <w:t>深造</w:t>
      </w:r>
      <w:r w:rsidR="0090705D" w:rsidRPr="0090705D">
        <w:rPr>
          <w:rFonts w:eastAsiaTheme="minorEastAsia"/>
          <w:sz w:val="24"/>
          <w:szCs w:val="24"/>
          <w:lang w:val="en-AU" w:eastAsia="zh-CN"/>
        </w:rPr>
        <w:t>的资助，以促进其在</w:t>
      </w:r>
      <w:r w:rsidR="00CA3964" w:rsidRPr="007B3C2A">
        <w:rPr>
          <w:rFonts w:eastAsiaTheme="minorEastAsia"/>
          <w:sz w:val="24"/>
          <w:szCs w:val="24"/>
          <w:lang w:val="en-AU" w:eastAsia="zh-CN"/>
        </w:rPr>
        <w:t>制冷与空调</w:t>
      </w:r>
      <w:r w:rsidR="0090705D" w:rsidRPr="0090705D">
        <w:rPr>
          <w:rFonts w:eastAsiaTheme="minorEastAsia"/>
          <w:sz w:val="24"/>
          <w:szCs w:val="24"/>
          <w:lang w:val="en-AU" w:eastAsia="zh-CN"/>
        </w:rPr>
        <w:t>行业的发展（</w:t>
      </w:r>
      <w:r w:rsidR="0090705D" w:rsidRPr="0090705D">
        <w:rPr>
          <w:rFonts w:eastAsiaTheme="minorEastAsia"/>
          <w:sz w:val="24"/>
          <w:szCs w:val="24"/>
          <w:lang w:val="en-AU" w:eastAsia="zh-CN"/>
        </w:rPr>
        <w:t>5,000</w:t>
      </w:r>
      <w:r w:rsidR="0090705D" w:rsidRPr="0090705D">
        <w:rPr>
          <w:rFonts w:eastAsiaTheme="minorEastAsia"/>
          <w:sz w:val="24"/>
          <w:szCs w:val="24"/>
          <w:lang w:val="en-AU" w:eastAsia="zh-CN"/>
        </w:rPr>
        <w:t>美元）。</w:t>
      </w:r>
      <w:r w:rsidR="00CA3964" w:rsidRPr="007B3C2A">
        <w:rPr>
          <w:rFonts w:eastAsiaTheme="minorEastAsia"/>
          <w:sz w:val="24"/>
          <w:szCs w:val="24"/>
          <w:lang w:val="en-AU" w:eastAsia="zh-CN"/>
        </w:rPr>
        <w:t xml:space="preserve"> </w:t>
      </w:r>
    </w:p>
    <w:p w14:paraId="794E7122" w14:textId="251919C6" w:rsidR="0090705D" w:rsidRPr="0090705D" w:rsidRDefault="0090705D" w:rsidP="002D4B99">
      <w:pPr>
        <w:pStyle w:val="Heading2"/>
        <w:rPr>
          <w:rFonts w:eastAsiaTheme="minorEastAsia"/>
          <w:sz w:val="24"/>
          <w:szCs w:val="24"/>
          <w:lang w:val="en-AU" w:eastAsia="zh-CN"/>
        </w:rPr>
      </w:pPr>
      <w:r w:rsidRPr="007B3C2A">
        <w:rPr>
          <w:rFonts w:eastAsiaTheme="minorEastAsia"/>
          <w:sz w:val="24"/>
          <w:szCs w:val="24"/>
          <w:lang w:val="en-AU" w:eastAsia="zh-CN"/>
        </w:rPr>
        <w:t>项目监测（</w:t>
      </w:r>
      <w:r w:rsidRPr="007B3C2A">
        <w:rPr>
          <w:rFonts w:eastAsiaTheme="minorEastAsia"/>
          <w:sz w:val="24"/>
          <w:szCs w:val="24"/>
          <w:lang w:val="en-AU" w:eastAsia="zh-CN"/>
        </w:rPr>
        <w:t>14,000</w:t>
      </w:r>
      <w:r w:rsidRPr="007B3C2A">
        <w:rPr>
          <w:rFonts w:eastAsiaTheme="minorEastAsia"/>
          <w:sz w:val="24"/>
          <w:szCs w:val="24"/>
          <w:lang w:val="en-AU" w:eastAsia="zh-CN"/>
        </w:rPr>
        <w:t>美元）</w:t>
      </w:r>
      <w:r w:rsidR="00CA3964" w:rsidRPr="007B3C2A">
        <w:rPr>
          <w:rFonts w:eastAsiaTheme="minorEastAsia"/>
          <w:sz w:val="24"/>
          <w:szCs w:val="24"/>
          <w:lang w:val="en-AU" w:eastAsia="zh-CN"/>
        </w:rPr>
        <w:t>：</w:t>
      </w:r>
      <w:r w:rsidRPr="0090705D">
        <w:rPr>
          <w:rFonts w:eastAsiaTheme="minorEastAsia"/>
          <w:sz w:val="24"/>
          <w:szCs w:val="24"/>
          <w:lang w:val="en-AU" w:eastAsia="zh-CN"/>
        </w:rPr>
        <w:t>聘请两名本地顾问（</w:t>
      </w:r>
      <w:r w:rsidRPr="0090705D">
        <w:rPr>
          <w:rFonts w:eastAsiaTheme="minorEastAsia"/>
          <w:sz w:val="24"/>
          <w:szCs w:val="24"/>
          <w:lang w:val="en-AU" w:eastAsia="zh-CN"/>
        </w:rPr>
        <w:t>10,000</w:t>
      </w:r>
      <w:r w:rsidRPr="0090705D">
        <w:rPr>
          <w:rFonts w:eastAsiaTheme="minorEastAsia"/>
          <w:sz w:val="24"/>
          <w:szCs w:val="24"/>
          <w:lang w:val="en-AU" w:eastAsia="zh-CN"/>
        </w:rPr>
        <w:t>美元）；差旅费用（</w:t>
      </w:r>
      <w:r w:rsidRPr="0090705D">
        <w:rPr>
          <w:rFonts w:eastAsiaTheme="minorEastAsia"/>
          <w:sz w:val="24"/>
          <w:szCs w:val="24"/>
          <w:lang w:val="en-AU" w:eastAsia="zh-CN"/>
        </w:rPr>
        <w:t>2,000</w:t>
      </w:r>
      <w:r w:rsidRPr="0090705D">
        <w:rPr>
          <w:rFonts w:eastAsiaTheme="minorEastAsia"/>
          <w:sz w:val="24"/>
          <w:szCs w:val="24"/>
          <w:lang w:val="en-AU" w:eastAsia="zh-CN"/>
        </w:rPr>
        <w:t>美元）；会议及研讨会费用（</w:t>
      </w:r>
      <w:r w:rsidRPr="0090705D">
        <w:rPr>
          <w:rFonts w:eastAsiaTheme="minorEastAsia"/>
          <w:sz w:val="24"/>
          <w:szCs w:val="24"/>
          <w:lang w:val="en-AU" w:eastAsia="zh-CN"/>
        </w:rPr>
        <w:t>2,000</w:t>
      </w:r>
      <w:r w:rsidRPr="0090705D">
        <w:rPr>
          <w:rFonts w:eastAsiaTheme="minorEastAsia"/>
          <w:sz w:val="24"/>
          <w:szCs w:val="24"/>
          <w:lang w:val="en-AU" w:eastAsia="zh-CN"/>
        </w:rPr>
        <w:t>美元）。</w:t>
      </w:r>
      <w:r w:rsidR="00CA3964" w:rsidRPr="007B3C2A">
        <w:rPr>
          <w:rFonts w:eastAsiaTheme="minorEastAsia"/>
          <w:sz w:val="24"/>
          <w:szCs w:val="24"/>
          <w:lang w:val="en-AU" w:eastAsia="zh-CN"/>
        </w:rPr>
        <w:t xml:space="preserve"> </w:t>
      </w:r>
    </w:p>
    <w:p w14:paraId="61B04399" w14:textId="4EFE862A" w:rsidR="00563DA8" w:rsidRPr="00940201" w:rsidRDefault="0090705D" w:rsidP="009837C2">
      <w:pPr>
        <w:keepNext/>
        <w:spacing w:after="240"/>
        <w:outlineLvl w:val="0"/>
        <w:rPr>
          <w:rFonts w:eastAsiaTheme="minorEastAsia"/>
          <w:bCs/>
          <w:sz w:val="24"/>
          <w:szCs w:val="24"/>
          <w:u w:val="single"/>
          <w:lang w:eastAsia="zh-CN"/>
        </w:rPr>
      </w:pPr>
      <w:bookmarkStart w:id="19" w:name="_Hlk126916178"/>
      <w:r w:rsidRPr="00940201">
        <w:rPr>
          <w:rFonts w:eastAsiaTheme="minorEastAsia"/>
          <w:bCs/>
          <w:sz w:val="24"/>
          <w:szCs w:val="24"/>
          <w:u w:val="single"/>
          <w:lang w:eastAsia="zh-CN"/>
        </w:rPr>
        <w:t>联合</w:t>
      </w:r>
      <w:r w:rsidR="00CA3964" w:rsidRPr="00940201">
        <w:rPr>
          <w:rFonts w:eastAsiaTheme="minorEastAsia"/>
          <w:bCs/>
          <w:sz w:val="24"/>
          <w:szCs w:val="24"/>
          <w:u w:val="single"/>
          <w:lang w:eastAsia="zh-CN"/>
        </w:rPr>
        <w:t>筹资</w:t>
      </w:r>
    </w:p>
    <w:p w14:paraId="7C2C9C49" w14:textId="156DCCCE" w:rsidR="00333C0D" w:rsidRPr="007B3C2A" w:rsidRDefault="0090705D" w:rsidP="009837C2">
      <w:pPr>
        <w:pStyle w:val="Heading1"/>
        <w:keepNext/>
        <w:rPr>
          <w:rFonts w:eastAsiaTheme="minorEastAsia"/>
          <w:sz w:val="24"/>
          <w:szCs w:val="24"/>
          <w:u w:val="single"/>
          <w:lang w:eastAsia="zh-CN"/>
        </w:rPr>
      </w:pPr>
      <w:r w:rsidRPr="007B3C2A">
        <w:rPr>
          <w:rFonts w:eastAsiaTheme="minorEastAsia"/>
          <w:sz w:val="24"/>
          <w:szCs w:val="24"/>
          <w:lang w:eastAsia="zh-CN"/>
        </w:rPr>
        <w:t>政府在</w:t>
      </w:r>
      <w:r w:rsidR="00CA3964" w:rsidRPr="007B3C2A">
        <w:rPr>
          <w:rFonts w:eastAsiaTheme="minorEastAsia"/>
          <w:sz w:val="24"/>
          <w:szCs w:val="24"/>
          <w:lang w:eastAsia="zh-CN"/>
        </w:rPr>
        <w:t>含氢氯氟烃淘汰管理计划</w:t>
      </w:r>
      <w:r w:rsidRPr="007B3C2A">
        <w:rPr>
          <w:rFonts w:eastAsiaTheme="minorEastAsia"/>
          <w:sz w:val="24"/>
          <w:szCs w:val="24"/>
          <w:lang w:eastAsia="zh-CN"/>
        </w:rPr>
        <w:t>第一阶段中提供的实物支持将延续至第二阶段，包括提供后勤支持和人员协助，以保障项目顺利实施。</w:t>
      </w:r>
    </w:p>
    <w:p w14:paraId="192E5F26" w14:textId="3056C29E" w:rsidR="00563DA8" w:rsidRPr="007B3C2A" w:rsidRDefault="0090705D" w:rsidP="00DF60F1">
      <w:pPr>
        <w:pStyle w:val="Heading1"/>
        <w:keepNext/>
        <w:widowControl w:val="0"/>
        <w:numPr>
          <w:ilvl w:val="0"/>
          <w:numId w:val="0"/>
        </w:numPr>
        <w:rPr>
          <w:rFonts w:eastAsiaTheme="minorEastAsia"/>
          <w:sz w:val="24"/>
          <w:szCs w:val="24"/>
          <w:u w:val="single"/>
          <w:lang w:eastAsia="zh-CN"/>
        </w:rPr>
      </w:pPr>
      <w:r w:rsidRPr="007B3C2A">
        <w:rPr>
          <w:rFonts w:eastAsiaTheme="minorEastAsia"/>
          <w:sz w:val="24"/>
          <w:szCs w:val="24"/>
          <w:u w:val="single"/>
          <w:lang w:eastAsia="zh-CN"/>
        </w:rPr>
        <w:t>多边基金</w:t>
      </w:r>
      <w:r w:rsidRPr="007B3C2A">
        <w:rPr>
          <w:rFonts w:eastAsiaTheme="minorEastAsia"/>
          <w:sz w:val="24"/>
          <w:szCs w:val="24"/>
          <w:u w:val="single"/>
          <w:lang w:eastAsia="zh-CN"/>
        </w:rPr>
        <w:t>2025–2027</w:t>
      </w:r>
      <w:r w:rsidRPr="007B3C2A">
        <w:rPr>
          <w:rFonts w:eastAsiaTheme="minorEastAsia"/>
          <w:sz w:val="24"/>
          <w:szCs w:val="24"/>
          <w:u w:val="single"/>
          <w:lang w:eastAsia="zh-CN"/>
        </w:rPr>
        <w:t>年业务计划草案</w:t>
      </w:r>
    </w:p>
    <w:p w14:paraId="4CDF0159" w14:textId="0B7501B1" w:rsidR="00CA3964" w:rsidRPr="007B3C2A" w:rsidRDefault="00CA3964" w:rsidP="004A4122">
      <w:pPr>
        <w:pStyle w:val="Heading1"/>
        <w:rPr>
          <w:rFonts w:eastAsiaTheme="minorEastAsia"/>
          <w:sz w:val="24"/>
          <w:szCs w:val="24"/>
          <w:lang w:eastAsia="zh-CN"/>
        </w:rPr>
      </w:pPr>
      <w:r w:rsidRPr="007B3C2A">
        <w:rPr>
          <w:rFonts w:eastAsiaTheme="minorEastAsia"/>
          <w:sz w:val="24"/>
          <w:szCs w:val="24"/>
          <w:lang w:eastAsia="zh-CN"/>
        </w:rPr>
        <w:t>环境署</w:t>
      </w:r>
      <w:r w:rsidR="0090705D" w:rsidRPr="007B3C2A">
        <w:rPr>
          <w:rFonts w:eastAsiaTheme="minorEastAsia"/>
          <w:sz w:val="24"/>
          <w:szCs w:val="24"/>
          <w:lang w:eastAsia="zh-CN"/>
        </w:rPr>
        <w:t>为吉布提</w:t>
      </w:r>
      <w:r w:rsidRPr="007B3C2A">
        <w:rPr>
          <w:rFonts w:eastAsiaTheme="minorEastAsia"/>
          <w:sz w:val="24"/>
          <w:szCs w:val="24"/>
          <w:lang w:eastAsia="zh-CN"/>
        </w:rPr>
        <w:t>含氢氯氟烃淘汰管理计划</w:t>
      </w:r>
      <w:r w:rsidR="0090705D" w:rsidRPr="007B3C2A">
        <w:rPr>
          <w:rFonts w:eastAsiaTheme="minorEastAsia"/>
          <w:sz w:val="24"/>
          <w:szCs w:val="24"/>
          <w:lang w:eastAsia="zh-CN"/>
        </w:rPr>
        <w:t>第二阶段的实施申请</w:t>
      </w:r>
      <w:r w:rsidR="0090705D" w:rsidRPr="007B3C2A">
        <w:rPr>
          <w:rFonts w:eastAsiaTheme="minorEastAsia"/>
          <w:sz w:val="24"/>
          <w:szCs w:val="24"/>
          <w:lang w:eastAsia="zh-CN"/>
        </w:rPr>
        <w:t>423,000</w:t>
      </w:r>
      <w:r w:rsidR="0090705D" w:rsidRPr="007B3C2A">
        <w:rPr>
          <w:rFonts w:eastAsiaTheme="minorEastAsia"/>
          <w:sz w:val="24"/>
          <w:szCs w:val="24"/>
          <w:lang w:eastAsia="zh-CN"/>
        </w:rPr>
        <w:t>美元（另加机构支持费用）。</w:t>
      </w:r>
      <w:r w:rsidRPr="007B3C2A">
        <w:rPr>
          <w:rFonts w:eastAsiaTheme="minorEastAsia"/>
          <w:sz w:val="24"/>
          <w:szCs w:val="24"/>
          <w:lang w:eastAsia="zh-CN"/>
        </w:rPr>
        <w:t>申请资助总额为</w:t>
      </w:r>
      <w:r w:rsidRPr="007B3C2A">
        <w:rPr>
          <w:rFonts w:eastAsiaTheme="minorEastAsia"/>
          <w:sz w:val="24"/>
          <w:szCs w:val="24"/>
          <w:lang w:eastAsia="zh-CN"/>
        </w:rPr>
        <w:t>270,070</w:t>
      </w:r>
      <w:r w:rsidRPr="007B3C2A">
        <w:rPr>
          <w:rFonts w:eastAsiaTheme="minorEastAsia"/>
          <w:sz w:val="24"/>
          <w:szCs w:val="24"/>
          <w:lang w:eastAsia="zh-CN"/>
        </w:rPr>
        <w:t>美元，包括</w:t>
      </w:r>
      <w:r w:rsidRPr="007B3C2A">
        <w:rPr>
          <w:rFonts w:eastAsiaTheme="minorEastAsia"/>
          <w:sz w:val="24"/>
          <w:szCs w:val="24"/>
          <w:lang w:eastAsia="zh-CN"/>
        </w:rPr>
        <w:t>2025–2027</w:t>
      </w:r>
      <w:r w:rsidRPr="007B3C2A">
        <w:rPr>
          <w:rFonts w:eastAsiaTheme="minorEastAsia"/>
          <w:sz w:val="24"/>
          <w:szCs w:val="24"/>
          <w:lang w:eastAsia="zh-CN"/>
        </w:rPr>
        <w:t>年期间的机构支持费用</w:t>
      </w:r>
      <w:r w:rsidR="00DE19B8" w:rsidRPr="007B3C2A">
        <w:rPr>
          <w:rFonts w:eastAsiaTheme="minorEastAsia"/>
          <w:sz w:val="24"/>
          <w:szCs w:val="24"/>
          <w:lang w:eastAsia="zh-CN"/>
        </w:rPr>
        <w:t>，与业务计划所列的金额相比高出</w:t>
      </w:r>
      <w:r w:rsidR="00DE19B8" w:rsidRPr="007B3C2A">
        <w:rPr>
          <w:rFonts w:eastAsiaTheme="minorEastAsia"/>
          <w:sz w:val="24"/>
          <w:szCs w:val="24"/>
          <w:lang w:eastAsia="zh-CN"/>
        </w:rPr>
        <w:t>55,370</w:t>
      </w:r>
      <w:r w:rsidR="00DE19B8" w:rsidRPr="007B3C2A">
        <w:rPr>
          <w:rFonts w:eastAsiaTheme="minorEastAsia"/>
          <w:sz w:val="24"/>
          <w:szCs w:val="24"/>
          <w:lang w:eastAsia="zh-CN"/>
        </w:rPr>
        <w:t>美元。</w:t>
      </w:r>
    </w:p>
    <w:p w14:paraId="6A5B1302" w14:textId="22CE920F" w:rsidR="00563DA8" w:rsidRPr="00940201" w:rsidRDefault="00987AE1" w:rsidP="004A4122">
      <w:pPr>
        <w:keepNext/>
        <w:spacing w:after="240"/>
        <w:rPr>
          <w:rFonts w:eastAsiaTheme="minorEastAsia"/>
          <w:iCs/>
          <w:sz w:val="24"/>
          <w:szCs w:val="24"/>
          <w:u w:val="single"/>
          <w:lang w:eastAsia="zh-CN"/>
        </w:rPr>
      </w:pPr>
      <w:r w:rsidRPr="00940201">
        <w:rPr>
          <w:rFonts w:eastAsiaTheme="minorEastAsia"/>
          <w:iCs/>
          <w:sz w:val="24"/>
          <w:szCs w:val="24"/>
          <w:u w:val="single"/>
          <w:lang w:eastAsia="zh-CN"/>
        </w:rPr>
        <w:t>性别政策的实施</w:t>
      </w:r>
    </w:p>
    <w:p w14:paraId="53BF36B3" w14:textId="6D7ECB01" w:rsidR="00987AE1" w:rsidRPr="00987AE1" w:rsidRDefault="00987AE1" w:rsidP="007B7A37">
      <w:pPr>
        <w:pStyle w:val="Heading1"/>
        <w:rPr>
          <w:rFonts w:eastAsiaTheme="minorEastAsia"/>
          <w:sz w:val="24"/>
          <w:szCs w:val="24"/>
          <w:lang w:eastAsia="zh-CN"/>
        </w:rPr>
      </w:pPr>
      <w:r w:rsidRPr="00940201">
        <w:rPr>
          <w:rFonts w:eastAsiaTheme="minorEastAsia"/>
          <w:sz w:val="24"/>
          <w:szCs w:val="24"/>
          <w:lang w:eastAsia="zh-CN"/>
        </w:rPr>
        <w:t>根据第</w:t>
      </w:r>
      <w:r w:rsidRPr="00940201">
        <w:rPr>
          <w:rFonts w:eastAsiaTheme="minorEastAsia"/>
          <w:sz w:val="24"/>
          <w:szCs w:val="24"/>
          <w:lang w:eastAsia="zh-CN"/>
        </w:rPr>
        <w:t>84/92</w:t>
      </w:r>
      <w:r w:rsidR="00DE19B8" w:rsidRPr="00940201">
        <w:rPr>
          <w:rFonts w:eastAsiaTheme="minorEastAsia"/>
          <w:sz w:val="24"/>
          <w:szCs w:val="24"/>
          <w:lang w:eastAsia="zh-CN"/>
        </w:rPr>
        <w:t>号决议第</w:t>
      </w:r>
      <w:r w:rsidRPr="00940201">
        <w:rPr>
          <w:rFonts w:eastAsiaTheme="minorEastAsia"/>
          <w:sz w:val="24"/>
          <w:szCs w:val="24"/>
          <w:lang w:eastAsia="zh-CN"/>
        </w:rPr>
        <w:t>(d)</w:t>
      </w:r>
      <w:r w:rsidR="00DE19B8" w:rsidRPr="00940201">
        <w:rPr>
          <w:rFonts w:eastAsiaTheme="minorEastAsia"/>
          <w:sz w:val="24"/>
          <w:szCs w:val="24"/>
          <w:lang w:eastAsia="zh-CN"/>
        </w:rPr>
        <w:t>项</w:t>
      </w:r>
      <w:r w:rsidRPr="00940201">
        <w:rPr>
          <w:rFonts w:eastAsiaTheme="minorEastAsia"/>
          <w:sz w:val="24"/>
          <w:szCs w:val="24"/>
          <w:lang w:eastAsia="zh-CN"/>
        </w:rPr>
        <w:t>、</w:t>
      </w:r>
      <w:r w:rsidR="00DE19B8" w:rsidRPr="00940201">
        <w:rPr>
          <w:rFonts w:eastAsiaTheme="minorEastAsia"/>
          <w:sz w:val="24"/>
          <w:szCs w:val="24"/>
          <w:lang w:eastAsia="zh-CN"/>
        </w:rPr>
        <w:t>第</w:t>
      </w:r>
      <w:r w:rsidRPr="00940201">
        <w:rPr>
          <w:rFonts w:eastAsiaTheme="minorEastAsia"/>
          <w:sz w:val="24"/>
          <w:szCs w:val="24"/>
          <w:lang w:eastAsia="zh-CN"/>
        </w:rPr>
        <w:t>90/48</w:t>
      </w:r>
      <w:r w:rsidR="00DE19B8" w:rsidRPr="00940201">
        <w:rPr>
          <w:rFonts w:eastAsiaTheme="minorEastAsia"/>
          <w:sz w:val="24"/>
          <w:szCs w:val="24"/>
          <w:lang w:eastAsia="zh-CN"/>
        </w:rPr>
        <w:t>号决议第</w:t>
      </w:r>
      <w:r w:rsidRPr="00940201">
        <w:rPr>
          <w:rFonts w:eastAsiaTheme="minorEastAsia"/>
          <w:sz w:val="24"/>
          <w:szCs w:val="24"/>
          <w:lang w:eastAsia="zh-CN"/>
        </w:rPr>
        <w:t>(c)</w:t>
      </w:r>
      <w:r w:rsidR="00DE19B8" w:rsidRPr="00940201">
        <w:rPr>
          <w:rFonts w:eastAsiaTheme="minorEastAsia"/>
          <w:sz w:val="24"/>
          <w:szCs w:val="24"/>
          <w:lang w:eastAsia="zh-CN"/>
        </w:rPr>
        <w:t>项</w:t>
      </w:r>
      <w:r w:rsidRPr="00940201">
        <w:rPr>
          <w:rFonts w:eastAsiaTheme="minorEastAsia"/>
          <w:sz w:val="24"/>
          <w:szCs w:val="24"/>
          <w:lang w:eastAsia="zh-CN"/>
        </w:rPr>
        <w:t>及</w:t>
      </w:r>
      <w:r w:rsidRPr="00940201">
        <w:rPr>
          <w:rFonts w:eastAsiaTheme="minorEastAsia"/>
          <w:sz w:val="24"/>
          <w:szCs w:val="24"/>
          <w:lang w:eastAsia="zh-CN"/>
        </w:rPr>
        <w:t>92/40</w:t>
      </w:r>
      <w:r w:rsidR="00DE19B8" w:rsidRPr="00940201">
        <w:rPr>
          <w:rFonts w:eastAsiaTheme="minorEastAsia"/>
          <w:sz w:val="24"/>
          <w:szCs w:val="24"/>
          <w:lang w:eastAsia="zh-CN"/>
        </w:rPr>
        <w:t>号决议第</w:t>
      </w:r>
      <w:r w:rsidRPr="00940201">
        <w:rPr>
          <w:rFonts w:eastAsiaTheme="minorEastAsia"/>
          <w:sz w:val="24"/>
          <w:szCs w:val="24"/>
          <w:lang w:eastAsia="zh-CN"/>
        </w:rPr>
        <w:t>(b)</w:t>
      </w:r>
      <w:r w:rsidR="00DE19B8" w:rsidRPr="00940201">
        <w:rPr>
          <w:rFonts w:eastAsiaTheme="minorEastAsia"/>
          <w:sz w:val="24"/>
          <w:szCs w:val="24"/>
          <w:lang w:eastAsia="zh-CN"/>
        </w:rPr>
        <w:t>项</w:t>
      </w:r>
      <w:r w:rsidRPr="00940201">
        <w:rPr>
          <w:rFonts w:eastAsiaTheme="minorEastAsia"/>
          <w:sz w:val="24"/>
          <w:szCs w:val="24"/>
          <w:lang w:eastAsia="zh-CN"/>
        </w:rPr>
        <w:t>，吉布提政府已将多边基金性别政策纳入</w:t>
      </w:r>
      <w:r w:rsidR="00DE19B8" w:rsidRPr="00940201">
        <w:rPr>
          <w:rFonts w:eastAsiaTheme="minorEastAsia"/>
          <w:sz w:val="24"/>
          <w:szCs w:val="24"/>
          <w:lang w:eastAsia="zh-CN"/>
        </w:rPr>
        <w:t>含氢氯氟烃淘汰管理计划</w:t>
      </w:r>
      <w:r w:rsidRPr="00940201">
        <w:rPr>
          <w:rFonts w:eastAsiaTheme="minorEastAsia"/>
          <w:sz w:val="24"/>
          <w:szCs w:val="24"/>
          <w:lang w:eastAsia="zh-CN"/>
        </w:rPr>
        <w:t>第二阶段</w:t>
      </w:r>
      <w:r w:rsidR="00DE19B8" w:rsidRPr="00940201">
        <w:rPr>
          <w:rFonts w:eastAsiaTheme="minorEastAsia"/>
          <w:sz w:val="24"/>
          <w:szCs w:val="24"/>
          <w:lang w:eastAsia="zh-CN"/>
        </w:rPr>
        <w:t>的</w:t>
      </w:r>
      <w:r w:rsidRPr="00940201">
        <w:rPr>
          <w:rFonts w:eastAsiaTheme="minorEastAsia"/>
          <w:sz w:val="24"/>
          <w:szCs w:val="24"/>
          <w:lang w:eastAsia="zh-CN"/>
        </w:rPr>
        <w:t>项目</w:t>
      </w:r>
      <w:r w:rsidR="00DE19B8" w:rsidRPr="00940201">
        <w:rPr>
          <w:rFonts w:eastAsiaTheme="minorEastAsia"/>
          <w:sz w:val="24"/>
          <w:szCs w:val="24"/>
          <w:lang w:eastAsia="zh-CN"/>
        </w:rPr>
        <w:t>筹备</w:t>
      </w:r>
      <w:r w:rsidRPr="00940201">
        <w:rPr>
          <w:rFonts w:eastAsiaTheme="minorEastAsia"/>
          <w:sz w:val="24"/>
          <w:szCs w:val="24"/>
          <w:lang w:eastAsia="zh-CN"/>
        </w:rPr>
        <w:t>与制定</w:t>
      </w:r>
      <w:r w:rsidR="00DE19B8" w:rsidRPr="00940201">
        <w:rPr>
          <w:rFonts w:eastAsiaTheme="minorEastAsia"/>
          <w:sz w:val="24"/>
          <w:szCs w:val="24"/>
          <w:lang w:eastAsia="zh-CN"/>
        </w:rPr>
        <w:t>工</w:t>
      </w:r>
      <w:r w:rsidR="00DE19B8" w:rsidRPr="00940201">
        <w:rPr>
          <w:rFonts w:eastAsiaTheme="minorEastAsia"/>
          <w:sz w:val="24"/>
          <w:szCs w:val="24"/>
          <w:lang w:eastAsia="zh-CN"/>
        </w:rPr>
        <w:lastRenderedPageBreak/>
        <w:t>作</w:t>
      </w:r>
      <w:r w:rsidRPr="00940201">
        <w:rPr>
          <w:rFonts w:eastAsiaTheme="minorEastAsia"/>
          <w:sz w:val="24"/>
          <w:szCs w:val="24"/>
          <w:lang w:eastAsia="zh-CN"/>
        </w:rPr>
        <w:t>。</w:t>
      </w:r>
      <w:r w:rsidR="00DE19B8" w:rsidRPr="00940201">
        <w:rPr>
          <w:rFonts w:eastAsiaTheme="minorEastAsia"/>
          <w:sz w:val="24"/>
          <w:szCs w:val="24"/>
          <w:lang w:eastAsia="zh-CN"/>
        </w:rPr>
        <w:t>在第二阶段实施期间，国家臭氧办公室将采取多项策略，确保女性在项目的各个方面均可积极参与项目，从项目协调、执行到技术培训和公众咨询均让女性积极参与。国家臭氧办公室将会</w:t>
      </w:r>
      <w:r w:rsidRPr="00987AE1">
        <w:rPr>
          <w:rFonts w:eastAsiaTheme="minorEastAsia"/>
          <w:sz w:val="24"/>
          <w:szCs w:val="24"/>
          <w:lang w:eastAsia="zh-CN"/>
        </w:rPr>
        <w:t>收集并报告</w:t>
      </w:r>
      <w:r w:rsidR="00EE153F" w:rsidRPr="00940201">
        <w:rPr>
          <w:rFonts w:eastAsiaTheme="minorEastAsia"/>
          <w:sz w:val="24"/>
          <w:szCs w:val="24"/>
          <w:lang w:eastAsia="zh-CN"/>
        </w:rPr>
        <w:t>相关的分类</w:t>
      </w:r>
      <w:r w:rsidRPr="00987AE1">
        <w:rPr>
          <w:rFonts w:eastAsiaTheme="minorEastAsia"/>
          <w:sz w:val="24"/>
          <w:szCs w:val="24"/>
          <w:lang w:eastAsia="zh-CN"/>
        </w:rPr>
        <w:t>数据</w:t>
      </w:r>
      <w:r w:rsidR="00EE153F" w:rsidRPr="00940201">
        <w:rPr>
          <w:rFonts w:eastAsiaTheme="minorEastAsia"/>
          <w:sz w:val="24"/>
          <w:szCs w:val="24"/>
          <w:lang w:eastAsia="zh-CN"/>
        </w:rPr>
        <w:t>；</w:t>
      </w:r>
      <w:r w:rsidRPr="00987AE1">
        <w:rPr>
          <w:rFonts w:eastAsiaTheme="minorEastAsia"/>
          <w:sz w:val="24"/>
          <w:szCs w:val="24"/>
          <w:lang w:eastAsia="zh-CN"/>
        </w:rPr>
        <w:t>确保培训与宣传材料采用</w:t>
      </w:r>
      <w:r w:rsidR="00EE153F" w:rsidRPr="00940201">
        <w:rPr>
          <w:rFonts w:eastAsiaTheme="minorEastAsia"/>
          <w:sz w:val="24"/>
          <w:szCs w:val="24"/>
          <w:lang w:eastAsia="zh-CN"/>
        </w:rPr>
        <w:t>对女性具有</w:t>
      </w:r>
      <w:r w:rsidRPr="00987AE1">
        <w:rPr>
          <w:rFonts w:eastAsiaTheme="minorEastAsia"/>
          <w:sz w:val="24"/>
          <w:szCs w:val="24"/>
          <w:lang w:eastAsia="zh-CN"/>
        </w:rPr>
        <w:t>包容性的语言，并体现女性的形象；</w:t>
      </w:r>
      <w:r w:rsidR="00EE153F" w:rsidRPr="00987AE1">
        <w:rPr>
          <w:rFonts w:eastAsiaTheme="minorEastAsia"/>
          <w:sz w:val="24"/>
          <w:szCs w:val="24"/>
          <w:lang w:eastAsia="zh-CN"/>
        </w:rPr>
        <w:t>开展制冷与空调行业女性参与情况的评估，并制定相应的行动计划以落实</w:t>
      </w:r>
      <w:r w:rsidR="00EE153F" w:rsidRPr="00940201">
        <w:rPr>
          <w:rFonts w:eastAsiaTheme="minorEastAsia"/>
          <w:sz w:val="24"/>
          <w:szCs w:val="24"/>
          <w:lang w:eastAsia="zh-CN"/>
        </w:rPr>
        <w:t>评估结果与</w:t>
      </w:r>
      <w:r w:rsidR="00EE153F" w:rsidRPr="00987AE1">
        <w:rPr>
          <w:rFonts w:eastAsiaTheme="minorEastAsia"/>
          <w:sz w:val="24"/>
          <w:szCs w:val="24"/>
          <w:lang w:eastAsia="zh-CN"/>
        </w:rPr>
        <w:t>建议；</w:t>
      </w:r>
      <w:r w:rsidRPr="00987AE1">
        <w:rPr>
          <w:rFonts w:eastAsiaTheme="minorEastAsia"/>
          <w:sz w:val="24"/>
          <w:szCs w:val="24"/>
          <w:lang w:eastAsia="zh-CN"/>
        </w:rPr>
        <w:t>提供</w:t>
      </w:r>
      <w:r w:rsidRPr="00987AE1">
        <w:rPr>
          <w:rFonts w:eastAsiaTheme="minorEastAsia"/>
          <w:sz w:val="24"/>
          <w:szCs w:val="24"/>
          <w:lang w:eastAsia="zh-CN"/>
        </w:rPr>
        <w:t>12</w:t>
      </w:r>
      <w:r w:rsidRPr="00987AE1">
        <w:rPr>
          <w:rFonts w:eastAsiaTheme="minorEastAsia"/>
          <w:sz w:val="24"/>
          <w:szCs w:val="24"/>
          <w:lang w:eastAsia="zh-CN"/>
        </w:rPr>
        <w:t>个奖学金名额，资助女性在职业培训中心学习，从而鼓励女性进入</w:t>
      </w:r>
      <w:r w:rsidR="00EE153F" w:rsidRPr="00987AE1">
        <w:rPr>
          <w:rFonts w:eastAsiaTheme="minorEastAsia"/>
          <w:sz w:val="24"/>
          <w:szCs w:val="24"/>
          <w:lang w:eastAsia="zh-CN"/>
        </w:rPr>
        <w:t>制冷与空调</w:t>
      </w:r>
      <w:r w:rsidRPr="00987AE1">
        <w:rPr>
          <w:rFonts w:eastAsiaTheme="minorEastAsia"/>
          <w:sz w:val="24"/>
          <w:szCs w:val="24"/>
          <w:lang w:eastAsia="zh-CN"/>
        </w:rPr>
        <w:t>行业。</w:t>
      </w:r>
    </w:p>
    <w:p w14:paraId="5074CA0F" w14:textId="4933801A" w:rsidR="00563DA8" w:rsidRPr="00940201" w:rsidRDefault="00EE153F" w:rsidP="00C304CF">
      <w:pPr>
        <w:pStyle w:val="Heading1"/>
        <w:keepNext/>
        <w:numPr>
          <w:ilvl w:val="0"/>
          <w:numId w:val="0"/>
        </w:numPr>
        <w:spacing w:before="240"/>
        <w:rPr>
          <w:rFonts w:eastAsiaTheme="minorEastAsia"/>
          <w:sz w:val="24"/>
          <w:szCs w:val="24"/>
          <w:lang w:eastAsia="zh-CN"/>
        </w:rPr>
      </w:pPr>
      <w:r w:rsidRPr="007B3C2A">
        <w:rPr>
          <w:rFonts w:eastAsiaTheme="minorEastAsia"/>
          <w:sz w:val="24"/>
          <w:szCs w:val="24"/>
          <w:u w:val="single"/>
          <w:lang w:eastAsia="zh-CN"/>
        </w:rPr>
        <w:t>含氢氯氟烃</w:t>
      </w:r>
      <w:r w:rsidR="00987AE1" w:rsidRPr="007B3C2A">
        <w:rPr>
          <w:rFonts w:eastAsiaTheme="minorEastAsia"/>
          <w:sz w:val="24"/>
          <w:szCs w:val="24"/>
          <w:u w:val="single"/>
          <w:lang w:eastAsia="zh-CN"/>
        </w:rPr>
        <w:t>淘汰</w:t>
      </w:r>
      <w:r w:rsidRPr="007B3C2A">
        <w:rPr>
          <w:rFonts w:eastAsiaTheme="minorEastAsia"/>
          <w:sz w:val="24"/>
          <w:szCs w:val="24"/>
          <w:u w:val="single"/>
          <w:lang w:eastAsia="zh-CN"/>
        </w:rPr>
        <w:t>工</w:t>
      </w:r>
      <w:r w:rsidRPr="00940201">
        <w:rPr>
          <w:rFonts w:eastAsiaTheme="minorEastAsia"/>
          <w:sz w:val="24"/>
          <w:szCs w:val="24"/>
          <w:u w:val="single"/>
          <w:lang w:eastAsia="zh-CN"/>
        </w:rPr>
        <w:t>作</w:t>
      </w:r>
      <w:r w:rsidR="00987AE1" w:rsidRPr="00940201">
        <w:rPr>
          <w:rFonts w:eastAsiaTheme="minorEastAsia"/>
          <w:sz w:val="24"/>
          <w:szCs w:val="24"/>
          <w:u w:val="single"/>
          <w:lang w:eastAsia="zh-CN"/>
        </w:rPr>
        <w:t>的可持续性与风险评估</w:t>
      </w:r>
    </w:p>
    <w:p w14:paraId="78C7EF68" w14:textId="6E39C560" w:rsidR="00EE153F" w:rsidRPr="007B3C2A" w:rsidRDefault="00987AE1" w:rsidP="004A4122">
      <w:pPr>
        <w:pStyle w:val="Heading1"/>
        <w:rPr>
          <w:rFonts w:eastAsiaTheme="minorEastAsia"/>
          <w:sz w:val="24"/>
          <w:szCs w:val="24"/>
          <w:lang w:eastAsia="zh-CN"/>
        </w:rPr>
      </w:pPr>
      <w:r w:rsidRPr="007B3C2A">
        <w:rPr>
          <w:rFonts w:eastAsiaTheme="minorEastAsia"/>
          <w:sz w:val="24"/>
          <w:szCs w:val="24"/>
          <w:lang w:eastAsia="zh-CN"/>
        </w:rPr>
        <w:t>海关培训研讨会已被纳入海关官员的常规培训项目。第一阶段</w:t>
      </w:r>
      <w:r w:rsidR="00EE153F" w:rsidRPr="007B3C2A">
        <w:rPr>
          <w:rFonts w:eastAsiaTheme="minorEastAsia"/>
          <w:sz w:val="24"/>
          <w:szCs w:val="24"/>
          <w:lang w:eastAsia="zh-CN"/>
        </w:rPr>
        <w:t>持续开展了对</w:t>
      </w:r>
      <w:r w:rsidRPr="007B3C2A">
        <w:rPr>
          <w:rFonts w:eastAsiaTheme="minorEastAsia"/>
          <w:sz w:val="24"/>
          <w:szCs w:val="24"/>
          <w:lang w:eastAsia="zh-CN"/>
        </w:rPr>
        <w:t>海关</w:t>
      </w:r>
      <w:r w:rsidR="00EE153F" w:rsidRPr="007B3C2A">
        <w:rPr>
          <w:rFonts w:eastAsiaTheme="minorEastAsia"/>
          <w:sz w:val="24"/>
          <w:szCs w:val="24"/>
          <w:lang w:eastAsia="zh-CN"/>
        </w:rPr>
        <w:t>官员、</w:t>
      </w:r>
      <w:r w:rsidRPr="007B3C2A">
        <w:rPr>
          <w:rFonts w:eastAsiaTheme="minorEastAsia"/>
          <w:sz w:val="24"/>
          <w:szCs w:val="24"/>
          <w:lang w:eastAsia="zh-CN"/>
        </w:rPr>
        <w:t>执法官员及制冷</w:t>
      </w:r>
      <w:r w:rsidR="00B12DB8" w:rsidRPr="007B3C2A">
        <w:rPr>
          <w:rFonts w:eastAsiaTheme="minorEastAsia"/>
          <w:sz w:val="24"/>
          <w:szCs w:val="24"/>
          <w:lang w:eastAsia="zh-CN"/>
        </w:rPr>
        <w:t>技术人员</w:t>
      </w:r>
      <w:r w:rsidRPr="007B3C2A">
        <w:rPr>
          <w:rFonts w:eastAsiaTheme="minorEastAsia"/>
          <w:sz w:val="24"/>
          <w:szCs w:val="24"/>
          <w:lang w:eastAsia="zh-CN"/>
        </w:rPr>
        <w:t>的培训。</w:t>
      </w:r>
      <w:r w:rsidR="00EE153F" w:rsidRPr="007B3C2A">
        <w:rPr>
          <w:rFonts w:eastAsiaTheme="minorEastAsia"/>
          <w:sz w:val="24"/>
          <w:szCs w:val="24"/>
          <w:lang w:eastAsia="zh-CN"/>
        </w:rPr>
        <w:t>第二阶段的相关活动将进一步强化制冷维修行业，确保含氢氯氟烃淘汰管理计划第一阶段成果具有</w:t>
      </w:r>
      <w:r w:rsidR="007B7A37" w:rsidRPr="007B3C2A">
        <w:rPr>
          <w:rFonts w:eastAsiaTheme="minorEastAsia"/>
          <w:sz w:val="24"/>
          <w:szCs w:val="24"/>
          <w:lang w:eastAsia="zh-CN"/>
        </w:rPr>
        <w:t>长效性</w:t>
      </w:r>
      <w:r w:rsidR="00EE153F" w:rsidRPr="007B3C2A">
        <w:rPr>
          <w:rFonts w:eastAsiaTheme="minorEastAsia"/>
          <w:sz w:val="24"/>
          <w:szCs w:val="24"/>
          <w:lang w:eastAsia="zh-CN"/>
        </w:rPr>
        <w:t>。</w:t>
      </w:r>
    </w:p>
    <w:p w14:paraId="48FC4A9A" w14:textId="3955E34B" w:rsidR="007B7A37" w:rsidRPr="007B3C2A" w:rsidRDefault="00987AE1" w:rsidP="009B74DB">
      <w:pPr>
        <w:pStyle w:val="Heading1"/>
        <w:rPr>
          <w:rFonts w:eastAsiaTheme="minorEastAsia"/>
          <w:sz w:val="24"/>
          <w:szCs w:val="24"/>
          <w:lang w:eastAsia="zh-CN"/>
        </w:rPr>
      </w:pPr>
      <w:r w:rsidRPr="007B3C2A">
        <w:rPr>
          <w:rFonts w:eastAsiaTheme="minorEastAsia"/>
          <w:sz w:val="24"/>
          <w:szCs w:val="24"/>
          <w:lang w:eastAsia="zh-CN"/>
        </w:rPr>
        <w:t>吉布提计划在国家</w:t>
      </w:r>
      <w:r w:rsidR="007B7A37" w:rsidRPr="007B3C2A">
        <w:rPr>
          <w:rFonts w:eastAsiaTheme="minorEastAsia"/>
          <w:sz w:val="24"/>
          <w:szCs w:val="24"/>
          <w:lang w:eastAsia="zh-CN"/>
        </w:rPr>
        <w:t>总管</w:t>
      </w:r>
      <w:r w:rsidRPr="007B3C2A">
        <w:rPr>
          <w:rFonts w:eastAsiaTheme="minorEastAsia"/>
          <w:sz w:val="24"/>
          <w:szCs w:val="24"/>
          <w:lang w:eastAsia="zh-CN"/>
        </w:rPr>
        <w:t>海关培训学校的课程中增加一个臭氧模块，内容包括</w:t>
      </w:r>
      <w:r w:rsidR="007B7A37" w:rsidRPr="007B3C2A">
        <w:rPr>
          <w:rFonts w:eastAsiaTheme="minorEastAsia"/>
          <w:sz w:val="24"/>
          <w:szCs w:val="24"/>
          <w:lang w:eastAsia="zh-CN"/>
        </w:rPr>
        <w:t>含氢氯氟烃</w:t>
      </w:r>
      <w:r w:rsidRPr="007B3C2A">
        <w:rPr>
          <w:rFonts w:eastAsiaTheme="minorEastAsia"/>
          <w:sz w:val="24"/>
          <w:szCs w:val="24"/>
          <w:lang w:eastAsia="zh-CN"/>
        </w:rPr>
        <w:t>和</w:t>
      </w:r>
      <w:r w:rsidR="007B7A37" w:rsidRPr="007B3C2A">
        <w:rPr>
          <w:rFonts w:eastAsiaTheme="minorEastAsia"/>
          <w:sz w:val="24"/>
          <w:szCs w:val="24"/>
          <w:lang w:eastAsia="zh-CN"/>
        </w:rPr>
        <w:t>含氢氟烃</w:t>
      </w:r>
      <w:r w:rsidRPr="007B3C2A">
        <w:rPr>
          <w:rFonts w:eastAsiaTheme="minorEastAsia"/>
          <w:sz w:val="24"/>
          <w:szCs w:val="24"/>
          <w:lang w:eastAsia="zh-CN"/>
        </w:rPr>
        <w:t>及其设备的识别与管控，并</w:t>
      </w:r>
      <w:r w:rsidR="007B7A37" w:rsidRPr="007B3C2A">
        <w:rPr>
          <w:rFonts w:eastAsiaTheme="minorEastAsia"/>
          <w:sz w:val="24"/>
          <w:szCs w:val="24"/>
          <w:lang w:eastAsia="zh-CN"/>
        </w:rPr>
        <w:t>对此</w:t>
      </w:r>
      <w:r w:rsidRPr="007B3C2A">
        <w:rPr>
          <w:rFonts w:eastAsiaTheme="minorEastAsia"/>
          <w:sz w:val="24"/>
          <w:szCs w:val="24"/>
          <w:lang w:eastAsia="zh-CN"/>
        </w:rPr>
        <w:t>定期更新。</w:t>
      </w:r>
      <w:r w:rsidR="007B7A37" w:rsidRPr="007B3C2A">
        <w:rPr>
          <w:rFonts w:eastAsiaTheme="minorEastAsia"/>
          <w:sz w:val="24"/>
          <w:szCs w:val="24"/>
          <w:lang w:eastAsia="zh-CN"/>
        </w:rPr>
        <w:t>同时，国家臭氧办公室正与教育与职业培训部（</w:t>
      </w:r>
      <w:r w:rsidR="007B7A37" w:rsidRPr="007B3C2A">
        <w:rPr>
          <w:rFonts w:eastAsiaTheme="minorEastAsia"/>
          <w:sz w:val="24"/>
          <w:szCs w:val="24"/>
          <w:lang w:eastAsia="zh-CN"/>
        </w:rPr>
        <w:t>MENFOP</w:t>
      </w:r>
      <w:r w:rsidR="007B7A37" w:rsidRPr="007B3C2A">
        <w:rPr>
          <w:rFonts w:eastAsiaTheme="minorEastAsia"/>
          <w:sz w:val="24"/>
          <w:szCs w:val="24"/>
          <w:lang w:eastAsia="zh-CN"/>
        </w:rPr>
        <w:t>）合作，确保制冷与空调技术人员培训课程涵盖制冷方面的良好操作规范及碳氢化合物安全操作等内容。</w:t>
      </w:r>
    </w:p>
    <w:p w14:paraId="7D33A37F" w14:textId="72E2FDC3" w:rsidR="00802827" w:rsidRPr="007B3C2A" w:rsidRDefault="00987AE1" w:rsidP="00803A42">
      <w:pPr>
        <w:pStyle w:val="Heading1"/>
        <w:rPr>
          <w:rFonts w:eastAsiaTheme="minorEastAsia"/>
          <w:sz w:val="24"/>
          <w:szCs w:val="24"/>
          <w:lang w:eastAsia="zh-CN"/>
        </w:rPr>
      </w:pPr>
      <w:r w:rsidRPr="007B3C2A">
        <w:rPr>
          <w:rFonts w:eastAsiaTheme="minorEastAsia"/>
          <w:sz w:val="24"/>
          <w:szCs w:val="24"/>
          <w:lang w:eastAsia="zh-CN"/>
        </w:rPr>
        <w:t>第二阶段</w:t>
      </w:r>
      <w:r w:rsidR="00802827" w:rsidRPr="007B3C2A">
        <w:rPr>
          <w:rFonts w:eastAsiaTheme="minorEastAsia"/>
          <w:sz w:val="24"/>
          <w:szCs w:val="24"/>
          <w:lang w:eastAsia="zh-CN"/>
        </w:rPr>
        <w:t>设想</w:t>
      </w:r>
      <w:r w:rsidRPr="007B3C2A">
        <w:rPr>
          <w:rFonts w:eastAsiaTheme="minorEastAsia"/>
          <w:sz w:val="24"/>
          <w:szCs w:val="24"/>
          <w:lang w:eastAsia="zh-CN"/>
        </w:rPr>
        <w:t>的活动将有助于该国使用</w:t>
      </w:r>
      <w:r w:rsidR="00802827" w:rsidRPr="007B3C2A">
        <w:rPr>
          <w:rFonts w:eastAsiaTheme="minorEastAsia"/>
          <w:sz w:val="24"/>
          <w:szCs w:val="24"/>
          <w:lang w:eastAsia="zh-CN"/>
        </w:rPr>
        <w:t>不含氢氯氟烃、甚至可能是低全球升温潜能值的</w:t>
      </w:r>
      <w:r w:rsidRPr="007B3C2A">
        <w:rPr>
          <w:rFonts w:eastAsiaTheme="minorEastAsia"/>
          <w:sz w:val="24"/>
          <w:szCs w:val="24"/>
          <w:lang w:eastAsia="zh-CN"/>
        </w:rPr>
        <w:t>替代</w:t>
      </w:r>
      <w:r w:rsidR="00802827" w:rsidRPr="007B3C2A">
        <w:rPr>
          <w:rFonts w:eastAsiaTheme="minorEastAsia"/>
          <w:sz w:val="24"/>
          <w:szCs w:val="24"/>
          <w:lang w:eastAsia="zh-CN"/>
        </w:rPr>
        <w:t>品。环境署确认吉布提政府对此的承诺，并指出许可与配额体系的执行不存在困难，相反，将通过监管制度的更新得到进一步强化，以确保含氢氯氟烃进口得到严格控制。环境署提到，鉴于吉布提对进口的依赖，第二阶段实施期间</w:t>
      </w:r>
      <w:r w:rsidR="00EE2590" w:rsidRPr="007B3C2A">
        <w:rPr>
          <w:rFonts w:eastAsiaTheme="minorEastAsia"/>
          <w:sz w:val="24"/>
          <w:szCs w:val="24"/>
          <w:lang w:eastAsia="zh-CN"/>
        </w:rPr>
        <w:t>并</w:t>
      </w:r>
      <w:r w:rsidR="00802827" w:rsidRPr="007B3C2A">
        <w:rPr>
          <w:rFonts w:eastAsiaTheme="minorEastAsia"/>
          <w:sz w:val="24"/>
          <w:szCs w:val="24"/>
          <w:lang w:eastAsia="zh-CN"/>
        </w:rPr>
        <w:t>不存在采用不含氢氯氟烃替代物的风险。此外，</w:t>
      </w:r>
      <w:r w:rsidR="00EE2590" w:rsidRPr="007B3C2A">
        <w:rPr>
          <w:rFonts w:eastAsiaTheme="minorEastAsia"/>
          <w:sz w:val="24"/>
          <w:szCs w:val="24"/>
          <w:lang w:eastAsia="zh-CN"/>
        </w:rPr>
        <w:t>环境署</w:t>
      </w:r>
      <w:r w:rsidR="00802827" w:rsidRPr="007B3C2A">
        <w:rPr>
          <w:rFonts w:eastAsiaTheme="minorEastAsia"/>
          <w:sz w:val="24"/>
          <w:szCs w:val="24"/>
          <w:lang w:eastAsia="zh-CN"/>
        </w:rPr>
        <w:t>确认</w:t>
      </w:r>
      <w:r w:rsidR="002A5062">
        <w:rPr>
          <w:rFonts w:eastAsiaTheme="minorEastAsia" w:hint="eastAsia"/>
          <w:sz w:val="24"/>
          <w:szCs w:val="24"/>
          <w:lang w:eastAsia="zh-CN"/>
        </w:rPr>
        <w:t>，</w:t>
      </w:r>
      <w:r w:rsidR="00802827" w:rsidRPr="007B3C2A">
        <w:rPr>
          <w:rFonts w:eastAsiaTheme="minorEastAsia"/>
          <w:sz w:val="24"/>
          <w:szCs w:val="24"/>
          <w:lang w:eastAsia="zh-CN"/>
        </w:rPr>
        <w:t>将</w:t>
      </w:r>
      <w:r w:rsidR="00EE2590" w:rsidRPr="007B3C2A">
        <w:rPr>
          <w:rFonts w:eastAsiaTheme="minorEastAsia"/>
          <w:sz w:val="24"/>
          <w:szCs w:val="24"/>
          <w:lang w:eastAsia="zh-CN"/>
        </w:rPr>
        <w:t>于</w:t>
      </w:r>
      <w:r w:rsidR="00802827" w:rsidRPr="007B3C2A">
        <w:rPr>
          <w:rFonts w:eastAsiaTheme="minorEastAsia"/>
          <w:sz w:val="24"/>
          <w:szCs w:val="24"/>
          <w:lang w:eastAsia="zh-CN"/>
        </w:rPr>
        <w:t>第二阶段实施期间进一步强化监测系统，以确保</w:t>
      </w:r>
      <w:r w:rsidR="00802827" w:rsidRPr="007B3C2A">
        <w:rPr>
          <w:rFonts w:eastAsiaTheme="minorEastAsia"/>
          <w:sz w:val="24"/>
          <w:szCs w:val="24"/>
          <w:lang w:eastAsia="zh-CN"/>
        </w:rPr>
        <w:t>2030</w:t>
      </w:r>
      <w:r w:rsidR="00802827" w:rsidRPr="007B3C2A">
        <w:rPr>
          <w:rFonts w:eastAsiaTheme="minorEastAsia"/>
          <w:sz w:val="24"/>
          <w:szCs w:val="24"/>
          <w:lang w:eastAsia="zh-CN"/>
        </w:rPr>
        <w:t>年之后项目成果</w:t>
      </w:r>
      <w:r w:rsidR="00EE2590" w:rsidRPr="007B3C2A">
        <w:rPr>
          <w:rFonts w:eastAsiaTheme="minorEastAsia"/>
          <w:sz w:val="24"/>
          <w:szCs w:val="24"/>
          <w:lang w:eastAsia="zh-CN"/>
        </w:rPr>
        <w:t>具有</w:t>
      </w:r>
      <w:r w:rsidR="00802827" w:rsidRPr="007B3C2A">
        <w:rPr>
          <w:rFonts w:eastAsiaTheme="minorEastAsia"/>
          <w:sz w:val="24"/>
          <w:szCs w:val="24"/>
          <w:lang w:eastAsia="zh-CN"/>
        </w:rPr>
        <w:t>长效性，并落实</w:t>
      </w:r>
      <w:r w:rsidR="00802827" w:rsidRPr="007B3C2A">
        <w:rPr>
          <w:rFonts w:eastAsiaTheme="minorEastAsia"/>
          <w:sz w:val="24"/>
          <w:szCs w:val="24"/>
          <w:lang w:eastAsia="zh-CN"/>
        </w:rPr>
        <w:t>2025</w:t>
      </w:r>
      <w:r w:rsidR="00802827" w:rsidRPr="007B3C2A">
        <w:rPr>
          <w:rFonts w:eastAsiaTheme="minorEastAsia"/>
          <w:sz w:val="24"/>
          <w:szCs w:val="24"/>
          <w:lang w:eastAsia="zh-CN"/>
        </w:rPr>
        <w:t>年核查报告中的建议，即建立年度配额在线监测系统。</w:t>
      </w:r>
    </w:p>
    <w:p w14:paraId="5B368C12" w14:textId="0E6ABA1B" w:rsidR="00563DA8" w:rsidRPr="007B3C2A" w:rsidRDefault="00987AE1" w:rsidP="00802827">
      <w:pPr>
        <w:pStyle w:val="Heading1"/>
        <w:numPr>
          <w:ilvl w:val="0"/>
          <w:numId w:val="0"/>
        </w:numPr>
        <w:rPr>
          <w:rFonts w:eastAsiaTheme="minorEastAsia"/>
          <w:sz w:val="24"/>
          <w:szCs w:val="24"/>
          <w:u w:val="single"/>
          <w:lang w:eastAsia="zh-CN"/>
        </w:rPr>
      </w:pPr>
      <w:r w:rsidRPr="007B3C2A">
        <w:rPr>
          <w:rFonts w:eastAsiaTheme="minorEastAsia"/>
          <w:sz w:val="24"/>
          <w:szCs w:val="24"/>
          <w:u w:val="single"/>
          <w:lang w:eastAsia="zh-CN"/>
        </w:rPr>
        <w:t>对气候的影响</w:t>
      </w:r>
    </w:p>
    <w:bookmarkEnd w:id="19"/>
    <w:p w14:paraId="0272E8E2" w14:textId="0F547226" w:rsidR="00EE2590" w:rsidRPr="007B3C2A" w:rsidRDefault="00EE2590" w:rsidP="00DE36BA">
      <w:pPr>
        <w:pStyle w:val="Heading1"/>
        <w:rPr>
          <w:rFonts w:eastAsiaTheme="minorEastAsia"/>
          <w:sz w:val="24"/>
          <w:szCs w:val="24"/>
          <w:u w:val="single"/>
          <w:lang w:eastAsia="zh-CN"/>
        </w:rPr>
      </w:pPr>
      <w:r w:rsidRPr="007B3C2A">
        <w:rPr>
          <w:rFonts w:eastAsiaTheme="minorEastAsia"/>
          <w:sz w:val="24"/>
          <w:szCs w:val="24"/>
          <w:lang w:eastAsia="zh-CN"/>
        </w:rPr>
        <w:t>维修行业拟议的活动包括通过培训和提供设备，以此改进对制冷剂的管控，这将减少维修过程中</w:t>
      </w:r>
      <w:r w:rsidRPr="007B3C2A">
        <w:rPr>
          <w:rFonts w:eastAsiaTheme="minorEastAsia"/>
          <w:sz w:val="24"/>
          <w:szCs w:val="24"/>
          <w:lang w:eastAsia="zh-CN"/>
        </w:rPr>
        <w:t xml:space="preserve"> HCFC-22 </w:t>
      </w:r>
      <w:r w:rsidRPr="007B3C2A">
        <w:rPr>
          <w:rFonts w:eastAsiaTheme="minorEastAsia"/>
          <w:sz w:val="24"/>
          <w:szCs w:val="24"/>
          <w:lang w:eastAsia="zh-CN"/>
        </w:rPr>
        <w:t>的使用量。由于改进制冷措施，每减少排放一公斤</w:t>
      </w:r>
      <w:r w:rsidRPr="007B3C2A">
        <w:rPr>
          <w:rFonts w:eastAsiaTheme="minorEastAsia"/>
          <w:sz w:val="24"/>
          <w:szCs w:val="24"/>
          <w:lang w:eastAsia="zh-CN"/>
        </w:rPr>
        <w:t xml:space="preserve"> HCFC-22 </w:t>
      </w:r>
      <w:r w:rsidRPr="007B3C2A">
        <w:rPr>
          <w:rFonts w:eastAsiaTheme="minorEastAsia"/>
          <w:sz w:val="24"/>
          <w:szCs w:val="24"/>
          <w:lang w:eastAsia="zh-CN"/>
        </w:rPr>
        <w:t>，即可减少约</w:t>
      </w:r>
      <w:r w:rsidRPr="007B3C2A">
        <w:rPr>
          <w:rFonts w:eastAsiaTheme="minorEastAsia"/>
          <w:sz w:val="24"/>
          <w:szCs w:val="24"/>
          <w:lang w:eastAsia="zh-CN"/>
        </w:rPr>
        <w:t xml:space="preserve"> 1.8 </w:t>
      </w:r>
      <w:r w:rsidRPr="007B3C2A">
        <w:rPr>
          <w:rFonts w:eastAsiaTheme="minorEastAsia"/>
          <w:sz w:val="24"/>
          <w:szCs w:val="24"/>
          <w:lang w:eastAsia="zh-CN"/>
        </w:rPr>
        <w:t>吨二氧化碳当量的排放。尽管含氢氯氟烃淘汰管理计划未单独计算对气候的影响，但吉布提所计划的各项活动，其中包括强化监管与执法、提升海关官员与制冷与空调行业技术人员能力、建立认证体系及推广低全球升温潜能值替代品等各项工作，均表明含氢氯氟烃淘汰管理计划的实施将会减少制冷剂排向大气的排放量，从而带来积极的气候效益。</w:t>
      </w:r>
    </w:p>
    <w:p w14:paraId="16DB75DA" w14:textId="35ABDB92" w:rsidR="00563DA8" w:rsidRPr="007B3C2A" w:rsidRDefault="00987AE1" w:rsidP="00A74F12">
      <w:pPr>
        <w:pStyle w:val="Heading1"/>
        <w:numPr>
          <w:ilvl w:val="0"/>
          <w:numId w:val="0"/>
        </w:numPr>
        <w:rPr>
          <w:rFonts w:eastAsiaTheme="minorEastAsia"/>
          <w:sz w:val="24"/>
          <w:szCs w:val="24"/>
          <w:u w:val="single"/>
          <w:lang w:eastAsia="zh-CN"/>
        </w:rPr>
      </w:pPr>
      <w:bookmarkStart w:id="20" w:name="_Hlk126916245"/>
      <w:r w:rsidRPr="007B3C2A">
        <w:rPr>
          <w:rFonts w:eastAsiaTheme="minorEastAsia"/>
          <w:sz w:val="24"/>
          <w:szCs w:val="24"/>
          <w:u w:val="single"/>
          <w:lang w:eastAsia="zh-CN"/>
        </w:rPr>
        <w:t>协议草案</w:t>
      </w:r>
    </w:p>
    <w:bookmarkEnd w:id="20"/>
    <w:p w14:paraId="7C44E4FD" w14:textId="05964A7A" w:rsidR="00563DA8" w:rsidRPr="007B3C2A" w:rsidRDefault="00987AE1" w:rsidP="004A4122">
      <w:pPr>
        <w:pStyle w:val="Heading1"/>
        <w:rPr>
          <w:rFonts w:eastAsiaTheme="minorEastAsia"/>
          <w:sz w:val="24"/>
          <w:szCs w:val="24"/>
          <w:lang w:eastAsia="zh-CN"/>
        </w:rPr>
      </w:pPr>
      <w:r w:rsidRPr="007B3C2A">
        <w:rPr>
          <w:rFonts w:eastAsiaTheme="minorEastAsia"/>
          <w:sz w:val="24"/>
          <w:szCs w:val="24"/>
          <w:lang w:eastAsia="zh-CN"/>
        </w:rPr>
        <w:t>吉布提政府与执行委员会就</w:t>
      </w:r>
      <w:r w:rsidR="00DA4725" w:rsidRPr="007B3C2A">
        <w:rPr>
          <w:rFonts w:eastAsiaTheme="minorEastAsia"/>
          <w:sz w:val="24"/>
          <w:szCs w:val="24"/>
          <w:lang w:eastAsia="zh-CN"/>
        </w:rPr>
        <w:t>含氢氯氟烃淘汰管理计划</w:t>
      </w:r>
      <w:r w:rsidRPr="007B3C2A">
        <w:rPr>
          <w:rFonts w:eastAsiaTheme="minorEastAsia"/>
          <w:sz w:val="24"/>
          <w:szCs w:val="24"/>
          <w:lang w:eastAsia="zh-CN"/>
        </w:rPr>
        <w:t>第二阶段签署的协议草案载于本文件附件一。</w:t>
      </w:r>
    </w:p>
    <w:p w14:paraId="7A11B1F9" w14:textId="71B3E942" w:rsidR="00563DA8" w:rsidRPr="00940201" w:rsidRDefault="00987AE1" w:rsidP="004A4122">
      <w:pPr>
        <w:keepNext/>
        <w:autoSpaceDE w:val="0"/>
        <w:autoSpaceDN w:val="0"/>
        <w:adjustRightInd w:val="0"/>
        <w:spacing w:before="360" w:after="240"/>
        <w:outlineLvl w:val="0"/>
        <w:rPr>
          <w:rFonts w:eastAsiaTheme="minorEastAsia"/>
          <w:b/>
          <w:sz w:val="24"/>
          <w:szCs w:val="24"/>
          <w:lang w:eastAsia="zh-CN"/>
        </w:rPr>
      </w:pPr>
      <w:bookmarkStart w:id="21" w:name="_Hlk126916251"/>
      <w:r w:rsidRPr="00940201">
        <w:rPr>
          <w:rFonts w:eastAsiaTheme="minorEastAsia"/>
          <w:b/>
          <w:sz w:val="24"/>
          <w:szCs w:val="24"/>
          <w:lang w:eastAsia="zh-CN"/>
        </w:rPr>
        <w:lastRenderedPageBreak/>
        <w:t>建议</w:t>
      </w:r>
    </w:p>
    <w:bookmarkEnd w:id="21"/>
    <w:p w14:paraId="6735184D" w14:textId="1A2D592E" w:rsidR="00563DA8" w:rsidRPr="00940201" w:rsidRDefault="00DA4725" w:rsidP="004A4122">
      <w:pPr>
        <w:pStyle w:val="Heading1"/>
        <w:keepNext/>
        <w:rPr>
          <w:rFonts w:eastAsiaTheme="minorEastAsia"/>
          <w:sz w:val="24"/>
          <w:szCs w:val="24"/>
          <w:lang w:eastAsia="zh-CN"/>
        </w:rPr>
      </w:pPr>
      <w:r w:rsidRPr="00940201">
        <w:rPr>
          <w:rFonts w:eastAsiaTheme="minorEastAsia"/>
          <w:sz w:val="24"/>
          <w:szCs w:val="24"/>
          <w:lang w:eastAsia="zh-CN"/>
        </w:rPr>
        <w:t>建议</w:t>
      </w:r>
      <w:r w:rsidR="00A5040A" w:rsidRPr="00940201">
        <w:rPr>
          <w:rFonts w:eastAsiaTheme="minorEastAsia"/>
          <w:sz w:val="24"/>
          <w:szCs w:val="24"/>
          <w:lang w:eastAsia="zh-CN"/>
        </w:rPr>
        <w:t>执行委员会考虑：</w:t>
      </w:r>
    </w:p>
    <w:p w14:paraId="7AF22314" w14:textId="2AE621D3" w:rsidR="00563DA8" w:rsidRPr="007B3C2A" w:rsidRDefault="00A5040A" w:rsidP="004A4122">
      <w:pPr>
        <w:pStyle w:val="Heading2"/>
        <w:widowControl/>
        <w:rPr>
          <w:rFonts w:eastAsiaTheme="minorEastAsia"/>
          <w:sz w:val="24"/>
          <w:szCs w:val="24"/>
          <w:lang w:eastAsia="zh-CN"/>
        </w:rPr>
      </w:pPr>
      <w:r w:rsidRPr="007B3C2A">
        <w:rPr>
          <w:rFonts w:eastAsiaTheme="minorEastAsia"/>
          <w:sz w:val="24"/>
          <w:szCs w:val="24"/>
          <w:lang w:eastAsia="zh-CN"/>
        </w:rPr>
        <w:t>原则上核准吉布提</w:t>
      </w:r>
      <w:r w:rsidR="00DA4725" w:rsidRPr="007B3C2A">
        <w:rPr>
          <w:rFonts w:eastAsiaTheme="minorEastAsia"/>
          <w:sz w:val="24"/>
          <w:szCs w:val="24"/>
          <w:lang w:eastAsia="zh-CN"/>
        </w:rPr>
        <w:t>含氢氯氟烃淘汰管理计划</w:t>
      </w:r>
      <w:r w:rsidRPr="007B3C2A">
        <w:rPr>
          <w:rFonts w:eastAsiaTheme="minorEastAsia"/>
          <w:sz w:val="24"/>
          <w:szCs w:val="24"/>
          <w:lang w:eastAsia="zh-CN"/>
        </w:rPr>
        <w:t>第二阶段，即</w:t>
      </w:r>
      <w:r w:rsidRPr="007B3C2A">
        <w:rPr>
          <w:rFonts w:eastAsiaTheme="minorEastAsia"/>
          <w:sz w:val="24"/>
          <w:szCs w:val="24"/>
          <w:lang w:eastAsia="zh-CN"/>
        </w:rPr>
        <w:t>2025</w:t>
      </w:r>
      <w:r w:rsidRPr="007B3C2A">
        <w:rPr>
          <w:rFonts w:eastAsiaTheme="minorEastAsia"/>
          <w:sz w:val="24"/>
          <w:szCs w:val="24"/>
          <w:lang w:eastAsia="zh-CN"/>
        </w:rPr>
        <w:t>年至</w:t>
      </w:r>
      <w:r w:rsidRPr="007B3C2A">
        <w:rPr>
          <w:rFonts w:eastAsiaTheme="minorEastAsia"/>
          <w:sz w:val="24"/>
          <w:szCs w:val="24"/>
          <w:lang w:eastAsia="zh-CN"/>
        </w:rPr>
        <w:t>2030</w:t>
      </w:r>
      <w:r w:rsidRPr="007B3C2A">
        <w:rPr>
          <w:rFonts w:eastAsiaTheme="minorEastAsia"/>
          <w:sz w:val="24"/>
          <w:szCs w:val="24"/>
          <w:lang w:eastAsia="zh-CN"/>
        </w:rPr>
        <w:t>年期间彻底淘汰</w:t>
      </w:r>
      <w:r w:rsidR="00DA4725" w:rsidRPr="007B3C2A">
        <w:rPr>
          <w:rFonts w:eastAsiaTheme="minorEastAsia"/>
          <w:sz w:val="24"/>
          <w:szCs w:val="24"/>
          <w:lang w:eastAsia="zh-CN"/>
        </w:rPr>
        <w:t>含氢氯氟烃</w:t>
      </w:r>
      <w:r w:rsidRPr="007B3C2A">
        <w:rPr>
          <w:rFonts w:eastAsiaTheme="minorEastAsia"/>
          <w:sz w:val="24"/>
          <w:szCs w:val="24"/>
          <w:lang w:eastAsia="zh-CN"/>
        </w:rPr>
        <w:t>消费</w:t>
      </w:r>
      <w:r w:rsidR="00505001" w:rsidRPr="007B3C2A">
        <w:rPr>
          <w:rFonts w:eastAsiaTheme="minorEastAsia"/>
          <w:sz w:val="24"/>
          <w:szCs w:val="24"/>
          <w:lang w:eastAsia="zh-CN"/>
        </w:rPr>
        <w:t>量</w:t>
      </w:r>
      <w:r w:rsidRPr="007B3C2A">
        <w:rPr>
          <w:rFonts w:eastAsiaTheme="minorEastAsia"/>
          <w:sz w:val="24"/>
          <w:szCs w:val="24"/>
          <w:lang w:eastAsia="zh-CN"/>
        </w:rPr>
        <w:t>，</w:t>
      </w:r>
      <w:r w:rsidR="00DA4725" w:rsidRPr="007B3C2A">
        <w:rPr>
          <w:rFonts w:eastAsiaTheme="minorEastAsia"/>
          <w:sz w:val="24"/>
          <w:szCs w:val="24"/>
          <w:lang w:eastAsia="zh-CN"/>
        </w:rPr>
        <w:t>项目经费</w:t>
      </w:r>
      <w:r w:rsidRPr="007B3C2A">
        <w:rPr>
          <w:rFonts w:eastAsiaTheme="minorEastAsia"/>
          <w:sz w:val="24"/>
          <w:szCs w:val="24"/>
          <w:lang w:eastAsia="zh-CN"/>
        </w:rPr>
        <w:t>为</w:t>
      </w:r>
      <w:r w:rsidRPr="007B3C2A">
        <w:rPr>
          <w:rFonts w:eastAsiaTheme="minorEastAsia"/>
          <w:sz w:val="24"/>
          <w:szCs w:val="24"/>
          <w:lang w:eastAsia="zh-CN"/>
        </w:rPr>
        <w:t>423,000</w:t>
      </w:r>
      <w:r w:rsidRPr="007B3C2A">
        <w:rPr>
          <w:rFonts w:eastAsiaTheme="minorEastAsia"/>
          <w:sz w:val="24"/>
          <w:szCs w:val="24"/>
          <w:lang w:eastAsia="zh-CN"/>
        </w:rPr>
        <w:t>美元，外加</w:t>
      </w:r>
      <w:r w:rsidR="00DA4725" w:rsidRPr="007B3C2A">
        <w:rPr>
          <w:rFonts w:eastAsiaTheme="minorEastAsia"/>
          <w:sz w:val="24"/>
          <w:szCs w:val="24"/>
          <w:lang w:eastAsia="zh-CN"/>
        </w:rPr>
        <w:t>给</w:t>
      </w:r>
      <w:r w:rsidRPr="007B3C2A">
        <w:rPr>
          <w:rFonts w:eastAsiaTheme="minorEastAsia"/>
          <w:sz w:val="24"/>
          <w:szCs w:val="24"/>
          <w:lang w:eastAsia="zh-CN"/>
        </w:rPr>
        <w:t>环境规划署</w:t>
      </w:r>
      <w:r w:rsidRPr="007B3C2A">
        <w:rPr>
          <w:rFonts w:eastAsiaTheme="minorEastAsia"/>
          <w:sz w:val="24"/>
          <w:szCs w:val="24"/>
          <w:lang w:eastAsia="zh-CN"/>
        </w:rPr>
        <w:t>54,990</w:t>
      </w:r>
      <w:r w:rsidRPr="007B3C2A">
        <w:rPr>
          <w:rFonts w:eastAsiaTheme="minorEastAsia"/>
          <w:sz w:val="24"/>
          <w:szCs w:val="24"/>
          <w:lang w:eastAsia="zh-CN"/>
        </w:rPr>
        <w:t>美元的机构支助费用，但有一项谅解，即多边基金将不再为</w:t>
      </w:r>
      <w:r w:rsidR="00DA4725" w:rsidRPr="007B3C2A">
        <w:rPr>
          <w:rFonts w:eastAsiaTheme="minorEastAsia"/>
          <w:sz w:val="24"/>
          <w:szCs w:val="24"/>
          <w:lang w:eastAsia="zh-CN"/>
        </w:rPr>
        <w:t>含氢氯氟烃的</w:t>
      </w:r>
      <w:r w:rsidRPr="007B3C2A">
        <w:rPr>
          <w:rFonts w:eastAsiaTheme="minorEastAsia"/>
          <w:sz w:val="24"/>
          <w:szCs w:val="24"/>
          <w:lang w:eastAsia="zh-CN"/>
        </w:rPr>
        <w:t>淘汰</w:t>
      </w:r>
      <w:r w:rsidR="00DA4725" w:rsidRPr="007B3C2A">
        <w:rPr>
          <w:rFonts w:eastAsiaTheme="minorEastAsia"/>
          <w:sz w:val="24"/>
          <w:szCs w:val="24"/>
          <w:lang w:eastAsia="zh-CN"/>
        </w:rPr>
        <w:t>工作</w:t>
      </w:r>
      <w:r w:rsidRPr="007B3C2A">
        <w:rPr>
          <w:rFonts w:eastAsiaTheme="minorEastAsia"/>
          <w:sz w:val="24"/>
          <w:szCs w:val="24"/>
          <w:lang w:eastAsia="zh-CN"/>
        </w:rPr>
        <w:t>提供资金；</w:t>
      </w:r>
    </w:p>
    <w:p w14:paraId="2581B782" w14:textId="59AC5A4B" w:rsidR="0035705B" w:rsidRPr="007B3C2A" w:rsidRDefault="00A5040A" w:rsidP="004A4122">
      <w:pPr>
        <w:pStyle w:val="Heading2"/>
        <w:widowControl/>
        <w:rPr>
          <w:rFonts w:eastAsiaTheme="minorEastAsia"/>
          <w:sz w:val="24"/>
          <w:szCs w:val="24"/>
          <w:lang w:eastAsia="zh-CN"/>
        </w:rPr>
      </w:pPr>
      <w:r w:rsidRPr="007B3C2A">
        <w:rPr>
          <w:rFonts w:eastAsiaTheme="minorEastAsia"/>
          <w:sz w:val="24"/>
          <w:szCs w:val="24"/>
          <w:lang w:eastAsia="zh-CN"/>
        </w:rPr>
        <w:t>注意到吉布提政府的承诺：</w:t>
      </w:r>
    </w:p>
    <w:p w14:paraId="36389FB1" w14:textId="15A3A1F0" w:rsidR="00563DA8" w:rsidRPr="007B3C2A" w:rsidRDefault="00A5040A" w:rsidP="00A346CD">
      <w:pPr>
        <w:pStyle w:val="Heading3"/>
        <w:rPr>
          <w:lang w:val="en-GB" w:eastAsia="zh-CN"/>
        </w:rPr>
      </w:pPr>
      <w:r w:rsidRPr="007B3C2A">
        <w:rPr>
          <w:lang w:val="en-GB" w:eastAsia="zh-CN"/>
        </w:rPr>
        <w:t>于</w:t>
      </w:r>
      <w:r w:rsidRPr="007B3C2A">
        <w:rPr>
          <w:lang w:val="en-GB" w:eastAsia="zh-CN"/>
        </w:rPr>
        <w:t>2030</w:t>
      </w:r>
      <w:r w:rsidRPr="007B3C2A">
        <w:rPr>
          <w:lang w:val="en-GB" w:eastAsia="zh-CN"/>
        </w:rPr>
        <w:t>年</w:t>
      </w:r>
      <w:r w:rsidRPr="007B3C2A">
        <w:rPr>
          <w:lang w:val="en-GB" w:eastAsia="zh-CN"/>
        </w:rPr>
        <w:t>1</w:t>
      </w:r>
      <w:r w:rsidRPr="007B3C2A">
        <w:rPr>
          <w:lang w:val="en-GB" w:eastAsia="zh-CN"/>
        </w:rPr>
        <w:t>月</w:t>
      </w:r>
      <w:r w:rsidRPr="007B3C2A">
        <w:rPr>
          <w:lang w:val="en-GB" w:eastAsia="zh-CN"/>
        </w:rPr>
        <w:t>1</w:t>
      </w:r>
      <w:r w:rsidRPr="007B3C2A">
        <w:rPr>
          <w:lang w:val="en-GB" w:eastAsia="zh-CN"/>
        </w:rPr>
        <w:t>日前彻底淘汰</w:t>
      </w:r>
      <w:r w:rsidR="00DA4725" w:rsidRPr="007B3C2A">
        <w:rPr>
          <w:lang w:eastAsia="zh-CN"/>
        </w:rPr>
        <w:t>含氢氯氟烃</w:t>
      </w:r>
      <w:r w:rsidRPr="007B3C2A">
        <w:rPr>
          <w:lang w:val="en-GB" w:eastAsia="zh-CN"/>
        </w:rPr>
        <w:t>，</w:t>
      </w:r>
      <w:r w:rsidR="00DA4725" w:rsidRPr="007B3C2A">
        <w:rPr>
          <w:lang w:val="en-GB" w:eastAsia="zh-CN"/>
        </w:rPr>
        <w:t>且</w:t>
      </w:r>
      <w:r w:rsidRPr="007B3C2A">
        <w:rPr>
          <w:lang w:val="en-GB" w:eastAsia="zh-CN"/>
        </w:rPr>
        <w:t>此后不再进口</w:t>
      </w:r>
      <w:r w:rsidR="00DA4725" w:rsidRPr="007B3C2A">
        <w:rPr>
          <w:lang w:eastAsia="zh-CN"/>
        </w:rPr>
        <w:t>含氢氯氟烃</w:t>
      </w:r>
      <w:r w:rsidRPr="007B3C2A">
        <w:rPr>
          <w:lang w:val="en-GB" w:eastAsia="zh-CN"/>
        </w:rPr>
        <w:t>，但根据《蒙特利尔议定书》的规定，</w:t>
      </w:r>
      <w:r w:rsidRPr="007B3C2A">
        <w:rPr>
          <w:lang w:val="en-GB" w:eastAsia="zh-CN"/>
        </w:rPr>
        <w:t>2030</w:t>
      </w:r>
      <w:r w:rsidRPr="007B3C2A">
        <w:rPr>
          <w:lang w:val="en-GB" w:eastAsia="zh-CN"/>
        </w:rPr>
        <w:t>年至</w:t>
      </w:r>
      <w:r w:rsidRPr="007B3C2A">
        <w:rPr>
          <w:lang w:val="en-GB" w:eastAsia="zh-CN"/>
        </w:rPr>
        <w:t>2040</w:t>
      </w:r>
      <w:r w:rsidRPr="007B3C2A">
        <w:rPr>
          <w:lang w:val="en-GB" w:eastAsia="zh-CN"/>
        </w:rPr>
        <w:t>年期间允许进行尾部维修的</w:t>
      </w:r>
      <w:r w:rsidR="00DA4725" w:rsidRPr="007B3C2A">
        <w:rPr>
          <w:lang w:eastAsia="zh-CN"/>
        </w:rPr>
        <w:t>含氢氯氟烃</w:t>
      </w:r>
      <w:r w:rsidRPr="007B3C2A">
        <w:rPr>
          <w:lang w:val="en-GB" w:eastAsia="zh-CN"/>
        </w:rPr>
        <w:t>除外；</w:t>
      </w:r>
    </w:p>
    <w:p w14:paraId="78A9D24D" w14:textId="3D587292" w:rsidR="00DF79ED" w:rsidRPr="007B3C2A" w:rsidRDefault="00A5040A" w:rsidP="001C0525">
      <w:pPr>
        <w:pStyle w:val="Heading3"/>
        <w:rPr>
          <w:rFonts w:eastAsiaTheme="minorEastAsia"/>
          <w:sz w:val="24"/>
          <w:szCs w:val="24"/>
          <w:lang w:val="en-GB" w:eastAsia="zh-CN"/>
        </w:rPr>
      </w:pPr>
      <w:r w:rsidRPr="007B3C2A">
        <w:rPr>
          <w:rFonts w:eastAsiaTheme="minorEastAsia"/>
          <w:sz w:val="24"/>
          <w:szCs w:val="24"/>
          <w:lang w:val="en-GB" w:eastAsia="zh-CN"/>
        </w:rPr>
        <w:t>2026</w:t>
      </w:r>
      <w:r w:rsidRPr="007B3C2A">
        <w:rPr>
          <w:rFonts w:eastAsiaTheme="minorEastAsia"/>
          <w:sz w:val="24"/>
          <w:szCs w:val="24"/>
          <w:lang w:val="en-GB" w:eastAsia="zh-CN"/>
        </w:rPr>
        <w:t>年</w:t>
      </w:r>
      <w:r w:rsidRPr="007B3C2A">
        <w:rPr>
          <w:rFonts w:eastAsiaTheme="minorEastAsia"/>
          <w:sz w:val="24"/>
          <w:szCs w:val="24"/>
          <w:lang w:val="en-GB" w:eastAsia="zh-CN"/>
        </w:rPr>
        <w:t>6</w:t>
      </w:r>
      <w:r w:rsidRPr="007B3C2A">
        <w:rPr>
          <w:rFonts w:eastAsiaTheme="minorEastAsia"/>
          <w:sz w:val="24"/>
          <w:szCs w:val="24"/>
          <w:lang w:val="en-GB" w:eastAsia="zh-CN"/>
        </w:rPr>
        <w:t>月</w:t>
      </w:r>
      <w:r w:rsidRPr="007B3C2A">
        <w:rPr>
          <w:rFonts w:eastAsiaTheme="minorEastAsia"/>
          <w:sz w:val="24"/>
          <w:szCs w:val="24"/>
          <w:lang w:val="en-GB" w:eastAsia="zh-CN"/>
        </w:rPr>
        <w:t>30</w:t>
      </w:r>
      <w:r w:rsidRPr="007B3C2A">
        <w:rPr>
          <w:rFonts w:eastAsiaTheme="minorEastAsia"/>
          <w:sz w:val="24"/>
          <w:szCs w:val="24"/>
          <w:lang w:val="en-GB" w:eastAsia="zh-CN"/>
        </w:rPr>
        <w:t>日前禁止进口</w:t>
      </w:r>
      <w:r w:rsidR="00DA4725" w:rsidRPr="007B3C2A">
        <w:rPr>
          <w:rFonts w:eastAsiaTheme="minorEastAsia"/>
          <w:sz w:val="24"/>
          <w:szCs w:val="24"/>
          <w:lang w:val="en-GB" w:eastAsia="zh-CN"/>
        </w:rPr>
        <w:t>全</w:t>
      </w:r>
      <w:r w:rsidRPr="007B3C2A">
        <w:rPr>
          <w:rFonts w:eastAsiaTheme="minorEastAsia"/>
          <w:sz w:val="24"/>
          <w:szCs w:val="24"/>
          <w:lang w:val="en-GB" w:eastAsia="zh-CN"/>
        </w:rPr>
        <w:t>新</w:t>
      </w:r>
      <w:r w:rsidR="00DA4725" w:rsidRPr="007B3C2A">
        <w:rPr>
          <w:rFonts w:eastAsiaTheme="minorEastAsia"/>
          <w:sz w:val="24"/>
          <w:szCs w:val="24"/>
          <w:lang w:val="en-GB" w:eastAsia="zh-CN"/>
        </w:rPr>
        <w:t>以及</w:t>
      </w:r>
      <w:r w:rsidRPr="007B3C2A">
        <w:rPr>
          <w:rFonts w:eastAsiaTheme="minorEastAsia"/>
          <w:sz w:val="24"/>
          <w:szCs w:val="24"/>
          <w:lang w:val="en-GB" w:eastAsia="zh-CN"/>
        </w:rPr>
        <w:t>二手</w:t>
      </w:r>
      <w:r w:rsidR="00DA4725" w:rsidRPr="007B3C2A">
        <w:rPr>
          <w:rFonts w:eastAsiaTheme="minorEastAsia"/>
          <w:sz w:val="24"/>
          <w:szCs w:val="24"/>
          <w:lang w:eastAsia="zh-CN"/>
        </w:rPr>
        <w:t>含氢氯氟烃</w:t>
      </w:r>
      <w:r w:rsidRPr="007B3C2A">
        <w:rPr>
          <w:rFonts w:eastAsiaTheme="minorEastAsia"/>
          <w:sz w:val="24"/>
          <w:szCs w:val="24"/>
          <w:lang w:val="en-GB" w:eastAsia="zh-CN"/>
        </w:rPr>
        <w:t>设备；</w:t>
      </w:r>
    </w:p>
    <w:p w14:paraId="21FB0D2F" w14:textId="05302A0D" w:rsidR="006474F3" w:rsidRPr="007B3C2A" w:rsidRDefault="00A5040A" w:rsidP="009837C2">
      <w:pPr>
        <w:pStyle w:val="Heading3"/>
        <w:rPr>
          <w:rFonts w:eastAsiaTheme="minorEastAsia"/>
          <w:sz w:val="24"/>
          <w:szCs w:val="24"/>
          <w:lang w:eastAsia="zh-CN"/>
        </w:rPr>
      </w:pPr>
      <w:r w:rsidRPr="007B3C2A">
        <w:rPr>
          <w:rFonts w:eastAsiaTheme="minorEastAsia"/>
          <w:sz w:val="24"/>
          <w:szCs w:val="24"/>
          <w:lang w:eastAsia="zh-CN"/>
        </w:rPr>
        <w:t>在</w:t>
      </w:r>
      <w:r w:rsidR="00DA4725" w:rsidRPr="007B3C2A">
        <w:rPr>
          <w:rFonts w:eastAsiaTheme="minorEastAsia"/>
          <w:sz w:val="24"/>
          <w:szCs w:val="24"/>
          <w:lang w:eastAsia="zh-CN"/>
        </w:rPr>
        <w:t>含氢氯氟烃淘汰管理计划</w:t>
      </w:r>
      <w:r w:rsidRPr="007B3C2A">
        <w:rPr>
          <w:rFonts w:eastAsiaTheme="minorEastAsia"/>
          <w:sz w:val="24"/>
          <w:szCs w:val="24"/>
          <w:lang w:eastAsia="zh-CN"/>
        </w:rPr>
        <w:t>第二阶段内，制定监管措施，控制制冷和空调设备安装、维修和退役过程中的制冷剂排放；</w:t>
      </w:r>
      <w:r w:rsidR="00DA4725" w:rsidRPr="007B3C2A">
        <w:rPr>
          <w:rFonts w:eastAsiaTheme="minorEastAsia"/>
          <w:sz w:val="24"/>
          <w:szCs w:val="24"/>
          <w:lang w:eastAsia="zh-CN"/>
        </w:rPr>
        <w:t xml:space="preserve"> </w:t>
      </w:r>
    </w:p>
    <w:p w14:paraId="4EFF8A33" w14:textId="23C9F47D" w:rsidR="00563DA8" w:rsidRPr="007B3C2A" w:rsidRDefault="00A5040A" w:rsidP="004A4122">
      <w:pPr>
        <w:pStyle w:val="Heading2"/>
        <w:widowControl/>
        <w:rPr>
          <w:rFonts w:eastAsiaTheme="minorEastAsia"/>
          <w:sz w:val="24"/>
          <w:szCs w:val="24"/>
          <w:lang w:eastAsia="zh-CN"/>
        </w:rPr>
      </w:pPr>
      <w:r w:rsidRPr="007B3C2A">
        <w:rPr>
          <w:rFonts w:eastAsiaTheme="minorEastAsia"/>
          <w:sz w:val="24"/>
          <w:szCs w:val="24"/>
          <w:lang w:eastAsia="zh-CN"/>
        </w:rPr>
        <w:t>从剩余符合供资条件的</w:t>
      </w:r>
      <w:r w:rsidR="00DA4725" w:rsidRPr="007B3C2A">
        <w:rPr>
          <w:rFonts w:eastAsiaTheme="minorEastAsia"/>
          <w:sz w:val="24"/>
          <w:szCs w:val="24"/>
          <w:lang w:eastAsia="zh-CN"/>
        </w:rPr>
        <w:t>含氢氯氟烃</w:t>
      </w:r>
      <w:r w:rsidRPr="007B3C2A">
        <w:rPr>
          <w:rFonts w:eastAsiaTheme="minorEastAsia"/>
          <w:sz w:val="24"/>
          <w:szCs w:val="24"/>
          <w:lang w:eastAsia="zh-CN"/>
        </w:rPr>
        <w:t>消费量中扣除</w:t>
      </w:r>
      <w:r w:rsidRPr="007B3C2A">
        <w:rPr>
          <w:rFonts w:eastAsiaTheme="minorEastAsia"/>
          <w:sz w:val="24"/>
          <w:szCs w:val="24"/>
          <w:lang w:eastAsia="zh-CN"/>
        </w:rPr>
        <w:t>0.46 ODP</w:t>
      </w:r>
      <w:r w:rsidRPr="007B3C2A">
        <w:rPr>
          <w:rFonts w:eastAsiaTheme="minorEastAsia"/>
          <w:sz w:val="24"/>
          <w:szCs w:val="24"/>
          <w:lang w:eastAsia="zh-CN"/>
        </w:rPr>
        <w:t>吨</w:t>
      </w:r>
      <w:r w:rsidR="00AD1B0C" w:rsidRPr="007B3C2A">
        <w:rPr>
          <w:rFonts w:eastAsiaTheme="minorEastAsia"/>
          <w:sz w:val="24"/>
          <w:szCs w:val="24"/>
          <w:lang w:eastAsia="zh-CN"/>
        </w:rPr>
        <w:t>含氢氯氟烃</w:t>
      </w:r>
      <w:r w:rsidRPr="007B3C2A">
        <w:rPr>
          <w:rFonts w:eastAsiaTheme="minorEastAsia"/>
          <w:sz w:val="24"/>
          <w:szCs w:val="24"/>
          <w:lang w:eastAsia="zh-CN"/>
        </w:rPr>
        <w:t>；</w:t>
      </w:r>
    </w:p>
    <w:p w14:paraId="3C65B832" w14:textId="15B528FE" w:rsidR="00563DA8" w:rsidRPr="007B3C2A" w:rsidRDefault="00A5040A" w:rsidP="006474F3">
      <w:pPr>
        <w:pStyle w:val="Heading2"/>
        <w:widowControl/>
        <w:rPr>
          <w:rFonts w:eastAsiaTheme="minorEastAsia"/>
          <w:sz w:val="24"/>
          <w:szCs w:val="24"/>
          <w:lang w:eastAsia="zh-CN"/>
        </w:rPr>
      </w:pPr>
      <w:r w:rsidRPr="007B3C2A">
        <w:rPr>
          <w:rFonts w:eastAsiaTheme="minorEastAsia"/>
          <w:sz w:val="24"/>
          <w:szCs w:val="24"/>
          <w:lang w:eastAsia="zh-CN"/>
        </w:rPr>
        <w:t>核准吉布提政府与执行委员会关于根据</w:t>
      </w:r>
      <w:r w:rsidR="00AD1B0C" w:rsidRPr="007B3C2A">
        <w:rPr>
          <w:rFonts w:eastAsiaTheme="minorEastAsia"/>
          <w:sz w:val="24"/>
          <w:szCs w:val="24"/>
          <w:lang w:eastAsia="zh-CN"/>
        </w:rPr>
        <w:t>含氢氯氟烃淘汰管理计划</w:t>
      </w:r>
      <w:r w:rsidRPr="007B3C2A">
        <w:rPr>
          <w:rFonts w:eastAsiaTheme="minorEastAsia"/>
          <w:sz w:val="24"/>
          <w:szCs w:val="24"/>
          <w:lang w:eastAsia="zh-CN"/>
        </w:rPr>
        <w:t>第二阶段削减</w:t>
      </w:r>
      <w:r w:rsidR="00AD1B0C" w:rsidRPr="007B3C2A">
        <w:rPr>
          <w:rFonts w:eastAsiaTheme="minorEastAsia"/>
          <w:sz w:val="24"/>
          <w:szCs w:val="24"/>
          <w:lang w:eastAsia="zh-CN"/>
        </w:rPr>
        <w:t>含氢氯氟烃</w:t>
      </w:r>
      <w:r w:rsidRPr="007B3C2A">
        <w:rPr>
          <w:rFonts w:eastAsiaTheme="minorEastAsia"/>
          <w:sz w:val="24"/>
          <w:szCs w:val="24"/>
          <w:lang w:eastAsia="zh-CN"/>
        </w:rPr>
        <w:t>消费量</w:t>
      </w:r>
      <w:r w:rsidR="00AD1B0C" w:rsidRPr="007B3C2A">
        <w:rPr>
          <w:rFonts w:eastAsiaTheme="minorEastAsia"/>
          <w:sz w:val="24"/>
          <w:szCs w:val="24"/>
          <w:lang w:eastAsia="zh-CN"/>
        </w:rPr>
        <w:t>订立</w:t>
      </w:r>
      <w:r w:rsidRPr="007B3C2A">
        <w:rPr>
          <w:rFonts w:eastAsiaTheme="minorEastAsia"/>
          <w:sz w:val="24"/>
          <w:szCs w:val="24"/>
          <w:lang w:eastAsia="zh-CN"/>
        </w:rPr>
        <w:t>的协定草案，该协定草案载于本文件附件一；</w:t>
      </w:r>
    </w:p>
    <w:p w14:paraId="0B866050" w14:textId="61F259FC" w:rsidR="006474F3" w:rsidRPr="007B3C2A" w:rsidRDefault="00A5040A" w:rsidP="00DF60F1">
      <w:pPr>
        <w:pStyle w:val="Heading2"/>
        <w:widowControl/>
        <w:rPr>
          <w:rFonts w:eastAsiaTheme="minorEastAsia"/>
          <w:sz w:val="24"/>
          <w:szCs w:val="24"/>
          <w:lang w:eastAsia="zh-CN"/>
        </w:rPr>
      </w:pPr>
      <w:r w:rsidRPr="007B3C2A">
        <w:rPr>
          <w:rFonts w:eastAsiaTheme="minorEastAsia"/>
          <w:sz w:val="24"/>
          <w:szCs w:val="24"/>
          <w:lang w:eastAsia="zh-CN"/>
        </w:rPr>
        <w:t>为便于审议吉布提</w:t>
      </w:r>
      <w:r w:rsidR="00AD1B0C" w:rsidRPr="007B3C2A">
        <w:rPr>
          <w:rFonts w:eastAsiaTheme="minorEastAsia"/>
          <w:sz w:val="24"/>
          <w:szCs w:val="24"/>
          <w:lang w:eastAsia="zh-CN"/>
        </w:rPr>
        <w:t>含氢氯氟烃淘汰管理计划</w:t>
      </w:r>
      <w:r w:rsidRPr="007B3C2A">
        <w:rPr>
          <w:rFonts w:eastAsiaTheme="minorEastAsia"/>
          <w:sz w:val="24"/>
          <w:szCs w:val="24"/>
          <w:lang w:eastAsia="zh-CN"/>
        </w:rPr>
        <w:t>的最后一</w:t>
      </w:r>
      <w:r w:rsidR="00AD1B0C" w:rsidRPr="007B3C2A">
        <w:rPr>
          <w:rFonts w:eastAsiaTheme="minorEastAsia"/>
          <w:sz w:val="24"/>
          <w:szCs w:val="24"/>
          <w:lang w:eastAsia="zh-CN"/>
        </w:rPr>
        <w:t>期</w:t>
      </w:r>
      <w:r w:rsidRPr="007B3C2A">
        <w:rPr>
          <w:rFonts w:eastAsiaTheme="minorEastAsia"/>
          <w:sz w:val="24"/>
          <w:szCs w:val="24"/>
          <w:lang w:eastAsia="zh-CN"/>
        </w:rPr>
        <w:t>付款，吉布提政府应提交</w:t>
      </w:r>
      <w:r w:rsidR="00AD1B0C" w:rsidRPr="007B3C2A">
        <w:rPr>
          <w:rFonts w:eastAsiaTheme="minorEastAsia"/>
          <w:sz w:val="24"/>
          <w:szCs w:val="24"/>
          <w:lang w:eastAsia="zh-CN"/>
        </w:rPr>
        <w:t>以下文件</w:t>
      </w:r>
      <w:r w:rsidRPr="007B3C2A">
        <w:rPr>
          <w:rFonts w:eastAsiaTheme="minorEastAsia"/>
          <w:sz w:val="24"/>
          <w:szCs w:val="24"/>
          <w:lang w:eastAsia="zh-CN"/>
        </w:rPr>
        <w:t>：</w:t>
      </w:r>
    </w:p>
    <w:p w14:paraId="267A92D4" w14:textId="3B815DDA" w:rsidR="00AD1B0C" w:rsidRPr="007B3C2A" w:rsidRDefault="00AD1B0C" w:rsidP="00DF60F1">
      <w:pPr>
        <w:pStyle w:val="Heading3"/>
        <w:rPr>
          <w:rFonts w:eastAsiaTheme="minorEastAsia"/>
          <w:sz w:val="24"/>
          <w:szCs w:val="24"/>
          <w:lang w:eastAsia="zh-CN"/>
        </w:rPr>
      </w:pPr>
      <w:r w:rsidRPr="007B3C2A">
        <w:rPr>
          <w:rFonts w:eastAsiaTheme="minorEastAsia"/>
          <w:sz w:val="24"/>
          <w:szCs w:val="24"/>
          <w:lang w:eastAsia="zh-CN"/>
        </w:rPr>
        <w:t>一份详细说明，阐述</w:t>
      </w:r>
      <w:r w:rsidRPr="007B3C2A">
        <w:rPr>
          <w:rFonts w:eastAsiaTheme="minorEastAsia"/>
          <w:sz w:val="24"/>
          <w:szCs w:val="24"/>
          <w:lang w:eastAsia="zh-CN"/>
        </w:rPr>
        <w:t>2030</w:t>
      </w:r>
      <w:r w:rsidRPr="007B3C2A">
        <w:rPr>
          <w:rFonts w:eastAsiaTheme="minorEastAsia"/>
          <w:sz w:val="24"/>
          <w:szCs w:val="24"/>
          <w:lang w:eastAsia="zh-CN"/>
        </w:rPr>
        <w:t>年至</w:t>
      </w:r>
      <w:r w:rsidRPr="007B3C2A">
        <w:rPr>
          <w:rFonts w:eastAsiaTheme="minorEastAsia"/>
          <w:sz w:val="24"/>
          <w:szCs w:val="24"/>
          <w:lang w:eastAsia="zh-CN"/>
        </w:rPr>
        <w:t>2040</w:t>
      </w:r>
      <w:r w:rsidRPr="007B3C2A">
        <w:rPr>
          <w:rFonts w:eastAsiaTheme="minorEastAsia"/>
          <w:sz w:val="24"/>
          <w:szCs w:val="24"/>
          <w:lang w:eastAsia="zh-CN"/>
        </w:rPr>
        <w:t>年期间为确保含氢氯氟烃消费符合《蒙特利尔议定书》第五条第八款之三</w:t>
      </w:r>
      <w:r w:rsidRPr="007B3C2A">
        <w:rPr>
          <w:rFonts w:eastAsiaTheme="minorEastAsia"/>
          <w:sz w:val="24"/>
          <w:szCs w:val="24"/>
          <w:lang w:eastAsia="zh-CN"/>
        </w:rPr>
        <w:t xml:space="preserve">(e)(i) </w:t>
      </w:r>
      <w:r w:rsidRPr="007B3C2A">
        <w:rPr>
          <w:rFonts w:eastAsiaTheme="minorEastAsia"/>
          <w:sz w:val="24"/>
          <w:szCs w:val="24"/>
          <w:lang w:eastAsia="zh-CN"/>
        </w:rPr>
        <w:t>项要求而制定和实施的监管与政策框架；</w:t>
      </w:r>
    </w:p>
    <w:p w14:paraId="487EB010" w14:textId="6CFA3CE0" w:rsidR="006474F3" w:rsidRPr="007B3C2A" w:rsidRDefault="00A5040A" w:rsidP="00DF60F1">
      <w:pPr>
        <w:pStyle w:val="Heading3"/>
        <w:rPr>
          <w:rFonts w:eastAsiaTheme="minorEastAsia"/>
          <w:sz w:val="24"/>
          <w:szCs w:val="24"/>
          <w:lang w:eastAsia="zh-CN"/>
        </w:rPr>
      </w:pPr>
      <w:r w:rsidRPr="007B3C2A">
        <w:rPr>
          <w:rFonts w:eastAsiaTheme="minorEastAsia"/>
          <w:sz w:val="24"/>
          <w:szCs w:val="24"/>
          <w:lang w:eastAsia="zh-CN"/>
        </w:rPr>
        <w:t>2030-2040</w:t>
      </w:r>
      <w:r w:rsidRPr="007B3C2A">
        <w:rPr>
          <w:rFonts w:eastAsiaTheme="minorEastAsia"/>
          <w:sz w:val="24"/>
          <w:szCs w:val="24"/>
          <w:lang w:eastAsia="zh-CN"/>
        </w:rPr>
        <w:t>年期间吉布提的</w:t>
      </w:r>
      <w:r w:rsidR="00AD1B0C" w:rsidRPr="007B3C2A">
        <w:rPr>
          <w:rFonts w:eastAsiaTheme="minorEastAsia"/>
          <w:sz w:val="24"/>
          <w:szCs w:val="24"/>
          <w:lang w:eastAsia="zh-CN"/>
        </w:rPr>
        <w:t>预计</w:t>
      </w:r>
      <w:r w:rsidRPr="007B3C2A">
        <w:rPr>
          <w:rFonts w:eastAsiaTheme="minorEastAsia"/>
          <w:sz w:val="24"/>
          <w:szCs w:val="24"/>
          <w:lang w:eastAsia="zh-CN"/>
        </w:rPr>
        <w:t>年度</w:t>
      </w:r>
      <w:r w:rsidR="00AD1B0C" w:rsidRPr="007B3C2A">
        <w:rPr>
          <w:rFonts w:eastAsiaTheme="minorEastAsia"/>
          <w:sz w:val="24"/>
          <w:szCs w:val="24"/>
          <w:lang w:eastAsia="zh-CN"/>
        </w:rPr>
        <w:t>含氢氯氟烃</w:t>
      </w:r>
      <w:r w:rsidRPr="007B3C2A">
        <w:rPr>
          <w:rFonts w:eastAsiaTheme="minorEastAsia"/>
          <w:sz w:val="24"/>
          <w:szCs w:val="24"/>
          <w:lang w:eastAsia="zh-CN"/>
        </w:rPr>
        <w:t>消费量；以及</w:t>
      </w:r>
    </w:p>
    <w:p w14:paraId="71F0E545" w14:textId="35E7664F" w:rsidR="000155E7" w:rsidRPr="007B3C2A" w:rsidRDefault="00A5040A" w:rsidP="00A346CD">
      <w:pPr>
        <w:pStyle w:val="Heading2"/>
        <w:widowControl/>
        <w:rPr>
          <w:rFonts w:eastAsiaTheme="minorEastAsia"/>
          <w:sz w:val="24"/>
          <w:szCs w:val="24"/>
          <w:lang w:eastAsia="zh-CN"/>
        </w:rPr>
      </w:pPr>
      <w:r w:rsidRPr="007B3C2A">
        <w:rPr>
          <w:rFonts w:eastAsiaTheme="minorEastAsia"/>
          <w:sz w:val="24"/>
          <w:szCs w:val="24"/>
          <w:lang w:eastAsia="zh-CN"/>
        </w:rPr>
        <w:t>核准吉布提</w:t>
      </w:r>
      <w:r w:rsidR="00AD1B0C" w:rsidRPr="007B3C2A">
        <w:rPr>
          <w:rFonts w:eastAsiaTheme="minorEastAsia"/>
          <w:sz w:val="24"/>
          <w:szCs w:val="24"/>
          <w:lang w:eastAsia="zh-CN"/>
        </w:rPr>
        <w:t>含氢氯氟烃淘汰管理计划</w:t>
      </w:r>
      <w:r w:rsidRPr="007B3C2A">
        <w:rPr>
          <w:rFonts w:eastAsiaTheme="minorEastAsia"/>
          <w:sz w:val="24"/>
          <w:szCs w:val="24"/>
          <w:lang w:eastAsia="zh-CN"/>
        </w:rPr>
        <w:t>第二阶段</w:t>
      </w:r>
      <w:r w:rsidR="00505001" w:rsidRPr="007B3C2A">
        <w:rPr>
          <w:rFonts w:eastAsiaTheme="minorEastAsia"/>
          <w:sz w:val="24"/>
          <w:szCs w:val="24"/>
          <w:lang w:eastAsia="zh-CN"/>
        </w:rPr>
        <w:t>首</w:t>
      </w:r>
      <w:r w:rsidR="00AD1B0C" w:rsidRPr="007B3C2A">
        <w:rPr>
          <w:rFonts w:eastAsiaTheme="minorEastAsia"/>
          <w:sz w:val="24"/>
          <w:szCs w:val="24"/>
          <w:lang w:eastAsia="zh-CN"/>
        </w:rPr>
        <w:t>期拨款</w:t>
      </w:r>
      <w:r w:rsidRPr="007B3C2A">
        <w:rPr>
          <w:rFonts w:eastAsiaTheme="minorEastAsia"/>
          <w:sz w:val="24"/>
          <w:szCs w:val="24"/>
          <w:lang w:eastAsia="zh-CN"/>
        </w:rPr>
        <w:t>以及相应的实施计划，金额为</w:t>
      </w:r>
      <w:r w:rsidRPr="007B3C2A">
        <w:rPr>
          <w:rFonts w:eastAsiaTheme="minorEastAsia"/>
          <w:sz w:val="24"/>
          <w:szCs w:val="24"/>
          <w:lang w:eastAsia="zh-CN"/>
        </w:rPr>
        <w:t>239,000</w:t>
      </w:r>
      <w:r w:rsidRPr="007B3C2A">
        <w:rPr>
          <w:rFonts w:eastAsiaTheme="minorEastAsia"/>
          <w:sz w:val="24"/>
          <w:szCs w:val="24"/>
          <w:lang w:eastAsia="zh-CN"/>
        </w:rPr>
        <w:t>美元，</w:t>
      </w:r>
      <w:r w:rsidRPr="00A346CD">
        <w:rPr>
          <w:rFonts w:eastAsiaTheme="minorEastAsia"/>
          <w:sz w:val="24"/>
          <w:szCs w:val="24"/>
          <w:lang w:eastAsia="zh-CN"/>
        </w:rPr>
        <w:t>外加</w:t>
      </w:r>
      <w:r w:rsidR="00AD1B0C" w:rsidRPr="00A346CD">
        <w:rPr>
          <w:rFonts w:eastAsiaTheme="minorEastAsia"/>
          <w:sz w:val="24"/>
          <w:szCs w:val="24"/>
          <w:lang w:eastAsia="zh-CN"/>
        </w:rPr>
        <w:t>给</w:t>
      </w:r>
      <w:r w:rsidRPr="00A346CD">
        <w:rPr>
          <w:rFonts w:eastAsiaTheme="minorEastAsia"/>
          <w:sz w:val="24"/>
          <w:szCs w:val="24"/>
          <w:lang w:eastAsia="zh-CN"/>
        </w:rPr>
        <w:t>环境规划署的机构支助费用</w:t>
      </w:r>
      <w:r w:rsidRPr="007B3C2A">
        <w:rPr>
          <w:rFonts w:eastAsiaTheme="minorEastAsia"/>
          <w:sz w:val="24"/>
          <w:szCs w:val="24"/>
          <w:lang w:eastAsia="zh-CN"/>
        </w:rPr>
        <w:t>31,070</w:t>
      </w:r>
      <w:r w:rsidRPr="007B3C2A">
        <w:rPr>
          <w:rFonts w:eastAsiaTheme="minorEastAsia"/>
          <w:sz w:val="24"/>
          <w:szCs w:val="24"/>
          <w:lang w:eastAsia="zh-CN"/>
        </w:rPr>
        <w:t>美元。</w:t>
      </w:r>
    </w:p>
    <w:p w14:paraId="10FE31C8" w14:textId="77777777" w:rsidR="00781727" w:rsidRPr="00940201" w:rsidRDefault="00781727" w:rsidP="00781727">
      <w:pPr>
        <w:spacing w:after="240"/>
        <w:outlineLvl w:val="1"/>
        <w:rPr>
          <w:rFonts w:eastAsiaTheme="minorEastAsia"/>
          <w:sz w:val="24"/>
          <w:szCs w:val="24"/>
          <w:lang w:eastAsia="zh-CN"/>
        </w:rPr>
      </w:pPr>
    </w:p>
    <w:p w14:paraId="4437DD71" w14:textId="77777777" w:rsidR="00781727" w:rsidRDefault="00781727" w:rsidP="00781727">
      <w:pPr>
        <w:spacing w:after="240"/>
        <w:ind w:left="1440"/>
        <w:outlineLvl w:val="1"/>
        <w:rPr>
          <w:lang w:eastAsia="zh-CN"/>
        </w:rPr>
        <w:sectPr w:rsidR="00781727" w:rsidSect="008072C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36814234" w14:textId="77777777" w:rsidR="00212119" w:rsidRPr="00A7772D" w:rsidRDefault="00212119" w:rsidP="00212119">
      <w:pPr>
        <w:tabs>
          <w:tab w:val="left" w:pos="749"/>
        </w:tabs>
        <w:spacing w:before="120" w:after="240"/>
        <w:jc w:val="center"/>
        <w:rPr>
          <w:rFonts w:ascii="SimHei" w:eastAsia="SimHei"/>
          <w:bCs/>
          <w:noProof/>
          <w:sz w:val="24"/>
          <w:szCs w:val="24"/>
          <w:lang w:eastAsia="zh-CN"/>
        </w:rPr>
      </w:pPr>
      <w:r w:rsidRPr="00A7772D">
        <w:rPr>
          <w:rFonts w:ascii="SimHei" w:eastAsia="SimHei" w:hint="eastAsia"/>
          <w:bCs/>
          <w:noProof/>
          <w:sz w:val="24"/>
          <w:szCs w:val="24"/>
          <w:lang w:eastAsia="zh-CN"/>
        </w:rPr>
        <w:lastRenderedPageBreak/>
        <w:t>附件一</w:t>
      </w:r>
    </w:p>
    <w:p w14:paraId="1B855BEB" w14:textId="77777777" w:rsidR="00AE6E3F" w:rsidRDefault="00212119" w:rsidP="00AE6E3F">
      <w:pPr>
        <w:topLinePunct/>
        <w:ind w:left="720" w:right="634"/>
        <w:jc w:val="center"/>
        <w:rPr>
          <w:rFonts w:ascii="SimHei" w:eastAsia="SimHei"/>
          <w:bCs/>
          <w:noProof/>
          <w:sz w:val="24"/>
          <w:szCs w:val="24"/>
          <w:lang w:val="en-US" w:eastAsia="zh-CN"/>
        </w:rPr>
      </w:pPr>
      <w:r w:rsidRPr="00250815">
        <w:rPr>
          <w:rFonts w:ascii="SimHei" w:eastAsia="SimHei"/>
          <w:bCs/>
          <w:noProof/>
          <w:sz w:val="24"/>
          <w:szCs w:val="24"/>
          <w:lang w:eastAsia="zh-CN"/>
        </w:rPr>
        <w:t>吉布提</w:t>
      </w:r>
      <w:r w:rsidRPr="00250815">
        <w:rPr>
          <w:rFonts w:ascii="SimHei" w:eastAsia="SimHei" w:hint="eastAsia"/>
          <w:bCs/>
          <w:noProof/>
          <w:sz w:val="24"/>
          <w:szCs w:val="24"/>
          <w:lang w:eastAsia="zh-CN"/>
        </w:rPr>
        <w:t>政府与多</w:t>
      </w:r>
      <w:r w:rsidRPr="00A7772D">
        <w:rPr>
          <w:rFonts w:ascii="SimHei" w:eastAsia="SimHei" w:hint="eastAsia"/>
          <w:bCs/>
          <w:noProof/>
          <w:sz w:val="24"/>
          <w:szCs w:val="24"/>
          <w:lang w:eastAsia="zh-CN"/>
        </w:rPr>
        <w:t>边基金执行委员会关于根据</w:t>
      </w:r>
      <w:r w:rsidRPr="00A7772D">
        <w:rPr>
          <w:rFonts w:ascii="SimHei" w:eastAsia="SimHei"/>
          <w:bCs/>
          <w:noProof/>
          <w:sz w:val="24"/>
          <w:szCs w:val="24"/>
          <w:lang w:eastAsia="zh-CN"/>
        </w:rPr>
        <w:t>含氢氯氟烃淘汰管理计划</w:t>
      </w:r>
    </w:p>
    <w:p w14:paraId="17D5990A" w14:textId="066994FD" w:rsidR="00212119" w:rsidRDefault="00212119" w:rsidP="00AE6E3F">
      <w:pPr>
        <w:topLinePunct/>
        <w:ind w:left="720" w:right="634"/>
        <w:jc w:val="center"/>
        <w:rPr>
          <w:rFonts w:ascii="SimHei" w:eastAsia="SimHei"/>
          <w:bCs/>
          <w:noProof/>
          <w:sz w:val="24"/>
          <w:szCs w:val="24"/>
          <w:lang w:val="en-US" w:eastAsia="zh-CN"/>
        </w:rPr>
      </w:pPr>
      <w:r w:rsidRPr="00A7772D">
        <w:rPr>
          <w:rFonts w:ascii="SimHei" w:eastAsia="SimHei"/>
          <w:bCs/>
          <w:noProof/>
          <w:sz w:val="24"/>
          <w:szCs w:val="24"/>
          <w:lang w:eastAsia="zh-CN"/>
        </w:rPr>
        <w:t>第二阶段</w:t>
      </w:r>
      <w:r w:rsidRPr="00A7772D">
        <w:rPr>
          <w:rFonts w:ascii="SimHei" w:eastAsia="SimHei" w:hint="eastAsia"/>
          <w:bCs/>
          <w:noProof/>
          <w:sz w:val="24"/>
          <w:szCs w:val="24"/>
          <w:lang w:eastAsia="zh-CN"/>
        </w:rPr>
        <w:t>减少含氢氯氟烃消费量的协定草案</w:t>
      </w:r>
    </w:p>
    <w:p w14:paraId="512A4FEA" w14:textId="77777777" w:rsidR="00AE6E3F" w:rsidRPr="00AE6E3F" w:rsidRDefault="00AE6E3F" w:rsidP="00AE6E3F">
      <w:pPr>
        <w:topLinePunct/>
        <w:ind w:left="720" w:right="634"/>
        <w:jc w:val="center"/>
        <w:rPr>
          <w:rFonts w:ascii="SimHei" w:eastAsia="SimHei"/>
          <w:bCs/>
          <w:noProof/>
          <w:sz w:val="24"/>
          <w:szCs w:val="24"/>
          <w:lang w:val="en-US" w:eastAsia="zh-CN"/>
        </w:rPr>
      </w:pPr>
    </w:p>
    <w:p w14:paraId="785CC76E" w14:textId="77777777" w:rsidR="00212119" w:rsidRPr="00A7772D" w:rsidRDefault="00212119" w:rsidP="00212119">
      <w:pPr>
        <w:pStyle w:val="Heading1"/>
        <w:keepNext/>
        <w:keepLines/>
        <w:numPr>
          <w:ilvl w:val="0"/>
          <w:numId w:val="0"/>
        </w:numPr>
        <w:topLinePunct/>
        <w:rPr>
          <w:rFonts w:ascii="SimHei" w:eastAsia="SimHei" w:hAnsi="SimHei"/>
          <w:bCs/>
          <w:noProof/>
          <w:color w:val="000000" w:themeColor="text1"/>
          <w:sz w:val="24"/>
          <w:szCs w:val="24"/>
          <w:lang w:eastAsia="zh-CN"/>
        </w:rPr>
      </w:pPr>
      <w:r w:rsidRPr="00A7772D">
        <w:rPr>
          <w:rFonts w:ascii="SimHei" w:eastAsia="SimHei" w:hAnsi="SimHei" w:hint="eastAsia"/>
          <w:bCs/>
          <w:noProof/>
          <w:color w:val="000000" w:themeColor="text1"/>
          <w:sz w:val="24"/>
          <w:szCs w:val="24"/>
          <w:lang w:eastAsia="zh-CN"/>
        </w:rPr>
        <w:t>目的</w:t>
      </w:r>
    </w:p>
    <w:p w14:paraId="1A5BCD03" w14:textId="7656D8ED" w:rsidR="00212119" w:rsidRPr="00755DFC" w:rsidRDefault="00212119" w:rsidP="005467FD">
      <w:pPr>
        <w:pStyle w:val="Heading1"/>
        <w:keepNext/>
        <w:keepLines/>
        <w:numPr>
          <w:ilvl w:val="0"/>
          <w:numId w:val="10"/>
        </w:numPr>
        <w:topLinePunct/>
        <w:rPr>
          <w:noProof/>
          <w:sz w:val="24"/>
          <w:szCs w:val="24"/>
          <w:lang w:eastAsia="zh-CN"/>
        </w:rPr>
      </w:pPr>
      <w:r w:rsidRPr="00755DFC">
        <w:rPr>
          <w:noProof/>
          <w:color w:val="000000" w:themeColor="text1"/>
          <w:sz w:val="24"/>
          <w:szCs w:val="24"/>
          <w:lang w:eastAsia="zh-CN"/>
        </w:rPr>
        <w:t>本协定是</w:t>
      </w:r>
      <w:r w:rsidRPr="00250815">
        <w:rPr>
          <w:noProof/>
          <w:color w:val="000000" w:themeColor="text1"/>
          <w:sz w:val="24"/>
          <w:szCs w:val="24"/>
          <w:lang w:eastAsia="zh-CN"/>
        </w:rPr>
        <w:t>吉布提</w:t>
      </w:r>
      <w:r w:rsidRPr="00755DFC">
        <w:rPr>
          <w:noProof/>
          <w:color w:val="000000" w:themeColor="text1"/>
          <w:sz w:val="24"/>
          <w:szCs w:val="24"/>
          <w:lang w:eastAsia="zh-CN"/>
        </w:rPr>
        <w:t>（</w:t>
      </w:r>
      <w:r w:rsidRPr="00755DFC">
        <w:rPr>
          <w:noProof/>
          <w:color w:val="000000" w:themeColor="text1"/>
          <w:sz w:val="24"/>
          <w:szCs w:val="24"/>
          <w:lang w:eastAsia="zh-CN"/>
        </w:rPr>
        <w:t>“</w:t>
      </w:r>
      <w:r w:rsidRPr="00755DFC">
        <w:rPr>
          <w:noProof/>
          <w:color w:val="000000" w:themeColor="text1"/>
          <w:sz w:val="24"/>
          <w:szCs w:val="24"/>
          <w:lang w:eastAsia="zh-CN"/>
        </w:rPr>
        <w:t>国家</w:t>
      </w:r>
      <w:r w:rsidRPr="00755DFC">
        <w:rPr>
          <w:noProof/>
          <w:color w:val="000000" w:themeColor="text1"/>
          <w:sz w:val="24"/>
          <w:szCs w:val="24"/>
          <w:lang w:eastAsia="zh-CN"/>
        </w:rPr>
        <w:t>”</w:t>
      </w:r>
      <w:r w:rsidRPr="00755DFC">
        <w:rPr>
          <w:noProof/>
          <w:color w:val="000000" w:themeColor="text1"/>
          <w:sz w:val="24"/>
          <w:szCs w:val="24"/>
          <w:lang w:eastAsia="zh-CN"/>
        </w:rPr>
        <w:t>）政府和执行委员会关于按照《蒙特利尔议定书》时间表在</w:t>
      </w:r>
      <w:r w:rsidRPr="00755DFC">
        <w:rPr>
          <w:noProof/>
          <w:color w:val="000000" w:themeColor="text1"/>
          <w:sz w:val="24"/>
          <w:szCs w:val="24"/>
          <w:lang w:eastAsia="zh-CN"/>
        </w:rPr>
        <w:t>2030</w:t>
      </w:r>
      <w:r w:rsidRPr="00755DFC">
        <w:rPr>
          <w:noProof/>
          <w:color w:val="000000" w:themeColor="text1"/>
          <w:sz w:val="24"/>
          <w:szCs w:val="24"/>
          <w:lang w:eastAsia="zh-CN"/>
        </w:rPr>
        <w:t>年</w:t>
      </w:r>
      <w:r w:rsidRPr="00755DFC">
        <w:rPr>
          <w:noProof/>
          <w:color w:val="000000" w:themeColor="text1"/>
          <w:sz w:val="24"/>
          <w:szCs w:val="24"/>
          <w:lang w:eastAsia="zh-CN"/>
        </w:rPr>
        <w:t>1</w:t>
      </w:r>
      <w:r w:rsidRPr="00755DFC">
        <w:rPr>
          <w:noProof/>
          <w:color w:val="000000" w:themeColor="text1"/>
          <w:sz w:val="24"/>
          <w:szCs w:val="24"/>
          <w:lang w:eastAsia="zh-CN"/>
        </w:rPr>
        <w:t>月</w:t>
      </w:r>
      <w:r w:rsidRPr="00755DFC">
        <w:rPr>
          <w:noProof/>
          <w:color w:val="000000" w:themeColor="text1"/>
          <w:sz w:val="24"/>
          <w:szCs w:val="24"/>
          <w:lang w:eastAsia="zh-CN"/>
        </w:rPr>
        <w:t>1</w:t>
      </w:r>
      <w:r w:rsidRPr="00755DFC">
        <w:rPr>
          <w:noProof/>
          <w:color w:val="000000" w:themeColor="text1"/>
          <w:sz w:val="24"/>
          <w:szCs w:val="24"/>
          <w:lang w:eastAsia="zh-CN"/>
        </w:rPr>
        <w:t>日之前将附录</w:t>
      </w:r>
      <w:r w:rsidRPr="00755DFC">
        <w:rPr>
          <w:noProof/>
          <w:color w:val="000000" w:themeColor="text1"/>
          <w:sz w:val="24"/>
          <w:szCs w:val="24"/>
          <w:lang w:eastAsia="zh-CN"/>
        </w:rPr>
        <w:t>1-A</w:t>
      </w:r>
      <w:r w:rsidRPr="00755DFC">
        <w:rPr>
          <w:noProof/>
          <w:color w:val="000000" w:themeColor="text1"/>
          <w:sz w:val="24"/>
          <w:szCs w:val="24"/>
          <w:lang w:eastAsia="zh-CN"/>
        </w:rPr>
        <w:t>所列消耗臭氧层物质（</w:t>
      </w:r>
      <w:r w:rsidRPr="00755DFC">
        <w:rPr>
          <w:noProof/>
          <w:color w:val="000000" w:themeColor="text1"/>
          <w:sz w:val="24"/>
          <w:szCs w:val="24"/>
          <w:lang w:eastAsia="zh-CN"/>
        </w:rPr>
        <w:t>ODS</w:t>
      </w:r>
      <w:r w:rsidRPr="00755DFC">
        <w:rPr>
          <w:noProof/>
          <w:color w:val="000000" w:themeColor="text1"/>
          <w:sz w:val="24"/>
          <w:szCs w:val="24"/>
          <w:lang w:eastAsia="zh-CN"/>
        </w:rPr>
        <w:t>）（</w:t>
      </w:r>
      <w:r w:rsidRPr="00755DFC">
        <w:rPr>
          <w:noProof/>
          <w:color w:val="000000" w:themeColor="text1"/>
          <w:sz w:val="24"/>
          <w:szCs w:val="24"/>
          <w:lang w:eastAsia="zh-CN"/>
        </w:rPr>
        <w:t>“</w:t>
      </w:r>
      <w:r w:rsidRPr="00755DFC">
        <w:rPr>
          <w:noProof/>
          <w:color w:val="000000" w:themeColor="text1"/>
          <w:sz w:val="24"/>
          <w:szCs w:val="24"/>
          <w:lang w:eastAsia="zh-CN"/>
        </w:rPr>
        <w:t>物质</w:t>
      </w:r>
      <w:r w:rsidRPr="00755DFC">
        <w:rPr>
          <w:noProof/>
          <w:color w:val="000000" w:themeColor="text1"/>
          <w:sz w:val="24"/>
          <w:szCs w:val="24"/>
          <w:lang w:eastAsia="zh-CN"/>
        </w:rPr>
        <w:t>”</w:t>
      </w:r>
      <w:r w:rsidRPr="00755DFC">
        <w:rPr>
          <w:noProof/>
          <w:color w:val="000000" w:themeColor="text1"/>
          <w:sz w:val="24"/>
          <w:szCs w:val="24"/>
          <w:lang w:eastAsia="zh-CN"/>
        </w:rPr>
        <w:t>）的控制使用减少到零</w:t>
      </w:r>
      <w:r w:rsidRPr="00755DFC">
        <w:rPr>
          <w:noProof/>
          <w:color w:val="000000" w:themeColor="text1"/>
          <w:sz w:val="24"/>
          <w:szCs w:val="24"/>
          <w:lang w:eastAsia="zh-CN"/>
        </w:rPr>
        <w:t>ODP</w:t>
      </w:r>
      <w:r w:rsidRPr="00755DFC">
        <w:rPr>
          <w:noProof/>
          <w:color w:val="000000" w:themeColor="text1"/>
          <w:sz w:val="24"/>
          <w:szCs w:val="24"/>
          <w:lang w:eastAsia="zh-CN"/>
        </w:rPr>
        <w:t>吨的持续数量的协定。</w:t>
      </w:r>
    </w:p>
    <w:p w14:paraId="4ED49DEB" w14:textId="77777777" w:rsidR="00212119" w:rsidRPr="00A7772D" w:rsidRDefault="00212119" w:rsidP="00212119">
      <w:pPr>
        <w:pStyle w:val="Heading1"/>
        <w:keepNext/>
        <w:keepLines/>
        <w:tabs>
          <w:tab w:val="clear" w:pos="0"/>
          <w:tab w:val="num" w:pos="720"/>
        </w:tabs>
        <w:topLinePunct/>
        <w:rPr>
          <w:noProof/>
          <w:sz w:val="24"/>
          <w:szCs w:val="24"/>
          <w:lang w:eastAsia="zh-CN"/>
        </w:rPr>
      </w:pPr>
      <w:r w:rsidRPr="00A7772D">
        <w:rPr>
          <w:noProof/>
          <w:sz w:val="24"/>
          <w:szCs w:val="24"/>
          <w:lang w:eastAsia="zh-CN"/>
        </w:rPr>
        <w:t>国家同意执行本协定附录</w:t>
      </w:r>
      <w:r w:rsidRPr="00A7772D">
        <w:rPr>
          <w:noProof/>
          <w:sz w:val="24"/>
          <w:szCs w:val="24"/>
          <w:lang w:eastAsia="zh-CN"/>
        </w:rPr>
        <w:t>2-A</w:t>
      </w:r>
      <w:r w:rsidRPr="00A7772D">
        <w:rPr>
          <w:noProof/>
          <w:sz w:val="24"/>
          <w:szCs w:val="24"/>
          <w:lang w:eastAsia="zh-CN"/>
        </w:rPr>
        <w:t>（</w:t>
      </w:r>
      <w:r w:rsidRPr="00A7772D">
        <w:rPr>
          <w:noProof/>
          <w:sz w:val="24"/>
          <w:szCs w:val="24"/>
          <w:lang w:eastAsia="zh-CN"/>
        </w:rPr>
        <w:t>“</w:t>
      </w:r>
      <w:r w:rsidRPr="00A7772D">
        <w:rPr>
          <w:noProof/>
          <w:sz w:val="24"/>
          <w:szCs w:val="24"/>
          <w:lang w:eastAsia="zh-CN"/>
        </w:rPr>
        <w:t>目标和供资</w:t>
      </w:r>
      <w:r w:rsidRPr="00A7772D">
        <w:rPr>
          <w:noProof/>
          <w:sz w:val="24"/>
          <w:szCs w:val="24"/>
          <w:lang w:eastAsia="zh-CN"/>
        </w:rPr>
        <w:t>”</w:t>
      </w:r>
      <w:r w:rsidRPr="00A7772D">
        <w:rPr>
          <w:noProof/>
          <w:sz w:val="24"/>
          <w:szCs w:val="24"/>
          <w:lang w:eastAsia="zh-CN"/>
        </w:rPr>
        <w:t>）第</w:t>
      </w:r>
      <w:r w:rsidRPr="00A7772D">
        <w:rPr>
          <w:noProof/>
          <w:sz w:val="24"/>
          <w:szCs w:val="24"/>
          <w:lang w:eastAsia="zh-CN"/>
        </w:rPr>
        <w:t xml:space="preserve">1.2 </w:t>
      </w:r>
      <w:r w:rsidRPr="00A7772D">
        <w:rPr>
          <w:noProof/>
          <w:sz w:val="24"/>
          <w:szCs w:val="24"/>
          <w:lang w:eastAsia="zh-CN"/>
        </w:rPr>
        <w:t>行以及附录</w:t>
      </w:r>
      <w:r w:rsidRPr="00A7772D">
        <w:rPr>
          <w:noProof/>
          <w:sz w:val="24"/>
          <w:szCs w:val="24"/>
          <w:lang w:eastAsia="zh-CN"/>
        </w:rPr>
        <w:t xml:space="preserve"> 1-A</w:t>
      </w:r>
      <w:r w:rsidRPr="00A7772D">
        <w:rPr>
          <w:noProof/>
          <w:sz w:val="24"/>
          <w:szCs w:val="24"/>
          <w:lang w:eastAsia="zh-CN"/>
        </w:rPr>
        <w:t>提到的《蒙特利尔议定书》中所有物质削减时间表所列各种物质的年度消费量限额。国家接受，在接受本协定以及执行委员会履行第</w:t>
      </w:r>
      <w:r w:rsidRPr="00A7772D">
        <w:rPr>
          <w:noProof/>
          <w:sz w:val="24"/>
          <w:szCs w:val="24"/>
          <w:lang w:eastAsia="zh-CN"/>
        </w:rPr>
        <w:t>3</w:t>
      </w:r>
      <w:r w:rsidRPr="00A7772D">
        <w:rPr>
          <w:noProof/>
          <w:sz w:val="24"/>
          <w:szCs w:val="24"/>
          <w:lang w:eastAsia="zh-CN"/>
        </w:rPr>
        <w:t>款所述供资义务的情况下，如果物质的任何消费量超过附录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1.2</w:t>
      </w:r>
      <w:r w:rsidRPr="00A7772D">
        <w:rPr>
          <w:noProof/>
          <w:sz w:val="24"/>
          <w:szCs w:val="24"/>
          <w:lang w:eastAsia="zh-CN"/>
        </w:rPr>
        <w:t>行规定的数量，这是本协定针对附录</w:t>
      </w:r>
      <w:r w:rsidRPr="00A7772D">
        <w:rPr>
          <w:noProof/>
          <w:sz w:val="24"/>
          <w:szCs w:val="24"/>
          <w:lang w:eastAsia="zh-CN"/>
        </w:rPr>
        <w:t>1-A</w:t>
      </w:r>
      <w:r w:rsidRPr="00A7772D">
        <w:rPr>
          <w:noProof/>
          <w:sz w:val="24"/>
          <w:szCs w:val="24"/>
          <w:lang w:eastAsia="zh-CN"/>
        </w:rPr>
        <w:t>规定的所有物质的最后削减步骤，以及任何一种物质的消费量超过第</w:t>
      </w:r>
      <w:r w:rsidRPr="00A7772D">
        <w:rPr>
          <w:noProof/>
          <w:sz w:val="24"/>
          <w:szCs w:val="24"/>
          <w:lang w:eastAsia="zh-CN"/>
        </w:rPr>
        <w:t>4.1.3</w:t>
      </w:r>
      <w:r w:rsidRPr="00A7772D">
        <w:rPr>
          <w:noProof/>
          <w:sz w:val="24"/>
          <w:szCs w:val="24"/>
          <w:lang w:eastAsia="zh-CN"/>
        </w:rPr>
        <w:t>行所规定的数量（剩余的符合资助资格的消费量），该国将没有资格就这些物质的任何消费量申请或接受多边基金的进一步供资。</w:t>
      </w:r>
    </w:p>
    <w:p w14:paraId="4DBB1231" w14:textId="77777777" w:rsidR="00212119" w:rsidRPr="00A7772D" w:rsidRDefault="00212119" w:rsidP="00212119">
      <w:pPr>
        <w:pStyle w:val="Heading1"/>
        <w:keepNext/>
        <w:keepLines/>
        <w:tabs>
          <w:tab w:val="clear" w:pos="0"/>
          <w:tab w:val="num" w:pos="720"/>
        </w:tabs>
        <w:topLinePunct/>
        <w:rPr>
          <w:noProof/>
          <w:sz w:val="24"/>
          <w:szCs w:val="24"/>
          <w:lang w:eastAsia="zh-CN"/>
        </w:rPr>
      </w:pPr>
      <w:r w:rsidRPr="00A7772D">
        <w:rPr>
          <w:noProof/>
          <w:sz w:val="24"/>
          <w:szCs w:val="24"/>
          <w:lang w:eastAsia="zh-CN"/>
        </w:rPr>
        <w:t>以国家遵守本协定所规定义务为条件，执行委员会原则上同意向国家提供附录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3.1</w:t>
      </w:r>
      <w:r w:rsidRPr="00A7772D">
        <w:rPr>
          <w:noProof/>
          <w:sz w:val="24"/>
          <w:szCs w:val="24"/>
          <w:lang w:eastAsia="zh-CN"/>
        </w:rPr>
        <w:t>行规定的供资。执行委员会原则上将在附录</w:t>
      </w:r>
      <w:r w:rsidRPr="00A7772D">
        <w:rPr>
          <w:noProof/>
          <w:sz w:val="24"/>
          <w:szCs w:val="24"/>
          <w:lang w:eastAsia="zh-CN"/>
        </w:rPr>
        <w:t>3-A</w:t>
      </w:r>
      <w:r w:rsidRPr="00A7772D">
        <w:rPr>
          <w:noProof/>
          <w:sz w:val="24"/>
          <w:szCs w:val="24"/>
          <w:lang w:eastAsia="zh-CN"/>
        </w:rPr>
        <w:t>（</w:t>
      </w:r>
      <w:r w:rsidRPr="00A7772D">
        <w:rPr>
          <w:noProof/>
          <w:sz w:val="24"/>
          <w:szCs w:val="24"/>
          <w:lang w:eastAsia="zh-CN"/>
        </w:rPr>
        <w:t>“</w:t>
      </w:r>
      <w:r w:rsidRPr="00A7772D">
        <w:rPr>
          <w:noProof/>
          <w:sz w:val="24"/>
          <w:szCs w:val="24"/>
          <w:lang w:eastAsia="zh-CN"/>
        </w:rPr>
        <w:t>资金核准时间表</w:t>
      </w:r>
      <w:r w:rsidRPr="00A7772D">
        <w:rPr>
          <w:noProof/>
          <w:sz w:val="24"/>
          <w:szCs w:val="24"/>
          <w:lang w:eastAsia="zh-CN"/>
        </w:rPr>
        <w:t>”</w:t>
      </w:r>
      <w:r w:rsidRPr="00A7772D">
        <w:rPr>
          <w:noProof/>
          <w:sz w:val="24"/>
          <w:szCs w:val="24"/>
          <w:lang w:eastAsia="zh-CN"/>
        </w:rPr>
        <w:t>）所指明的执行委员会会议上提供此笔资金。</w:t>
      </w:r>
    </w:p>
    <w:p w14:paraId="1CB5C921" w14:textId="77777777" w:rsidR="00212119" w:rsidRPr="00A7772D" w:rsidRDefault="00212119" w:rsidP="00212119">
      <w:pPr>
        <w:pStyle w:val="Heading1"/>
        <w:keepNext/>
        <w:keepLines/>
        <w:tabs>
          <w:tab w:val="clear" w:pos="0"/>
          <w:tab w:val="num" w:pos="720"/>
        </w:tabs>
        <w:topLinePunct/>
        <w:rPr>
          <w:noProof/>
          <w:sz w:val="24"/>
          <w:szCs w:val="24"/>
          <w:lang w:eastAsia="zh-CN"/>
        </w:rPr>
      </w:pPr>
      <w:r w:rsidRPr="00A7772D">
        <w:rPr>
          <w:noProof/>
          <w:sz w:val="24"/>
          <w:szCs w:val="24"/>
          <w:lang w:eastAsia="zh-CN"/>
        </w:rPr>
        <w:t>国家同意根据核准的含氢氯氟烃淘汰管理计划（《计划》）第二阶段执行本协定。如本协定第</w:t>
      </w:r>
      <w:r w:rsidRPr="00A7772D">
        <w:rPr>
          <w:noProof/>
          <w:sz w:val="24"/>
          <w:szCs w:val="24"/>
          <w:lang w:eastAsia="zh-CN"/>
        </w:rPr>
        <w:t>5</w:t>
      </w:r>
      <w:r w:rsidRPr="00A7772D">
        <w:rPr>
          <w:noProof/>
          <w:sz w:val="24"/>
          <w:szCs w:val="24"/>
          <w:lang w:eastAsia="zh-CN"/>
        </w:rPr>
        <w:t>（</w:t>
      </w:r>
      <w:r w:rsidRPr="00A7772D">
        <w:rPr>
          <w:noProof/>
          <w:sz w:val="24"/>
          <w:szCs w:val="24"/>
          <w:lang w:eastAsia="zh-CN"/>
        </w:rPr>
        <w:t>b</w:t>
      </w:r>
      <w:r w:rsidRPr="00A7772D">
        <w:rPr>
          <w:noProof/>
          <w:sz w:val="24"/>
          <w:szCs w:val="24"/>
          <w:lang w:eastAsia="zh-CN"/>
        </w:rPr>
        <w:t>）项所述，国家应接受对实现本协定附录</w:t>
      </w:r>
      <w:r w:rsidRPr="00A7772D">
        <w:rPr>
          <w:noProof/>
          <w:sz w:val="24"/>
          <w:szCs w:val="24"/>
          <w:lang w:eastAsia="zh-CN"/>
        </w:rPr>
        <w:t>2-A</w:t>
      </w:r>
      <w:r w:rsidRPr="00A7772D">
        <w:rPr>
          <w:noProof/>
          <w:sz w:val="24"/>
          <w:szCs w:val="24"/>
          <w:lang w:eastAsia="zh-CN"/>
        </w:rPr>
        <w:t>第</w:t>
      </w:r>
      <w:r w:rsidRPr="00A7772D">
        <w:rPr>
          <w:noProof/>
          <w:sz w:val="24"/>
          <w:szCs w:val="24"/>
          <w:lang w:eastAsia="zh-CN"/>
        </w:rPr>
        <w:t>1.2</w:t>
      </w:r>
      <w:r w:rsidRPr="00A7772D">
        <w:rPr>
          <w:noProof/>
          <w:sz w:val="24"/>
          <w:szCs w:val="24"/>
          <w:lang w:eastAsia="zh-CN"/>
        </w:rPr>
        <w:t>行所示每种物质的年度消费量限额的情况进行的独立核查。上述核查将由相关双边或执行机构授权进行。</w:t>
      </w:r>
    </w:p>
    <w:p w14:paraId="04F1BCFA" w14:textId="77777777" w:rsidR="00212119" w:rsidRPr="00A7772D" w:rsidRDefault="00212119" w:rsidP="00212119">
      <w:pPr>
        <w:rPr>
          <w:rFonts w:ascii="SimHei" w:eastAsia="SimHei" w:hAnsi="SimHei"/>
          <w:bCs/>
          <w:sz w:val="24"/>
        </w:rPr>
      </w:pPr>
      <w:r w:rsidRPr="00A7772D">
        <w:rPr>
          <w:rFonts w:ascii="SimHei" w:eastAsia="SimHei" w:hAnsi="SimHei" w:hint="eastAsia"/>
          <w:bCs/>
          <w:sz w:val="24"/>
        </w:rPr>
        <w:t>发放资金</w:t>
      </w:r>
      <w:r w:rsidRPr="00A7772D">
        <w:rPr>
          <w:rFonts w:ascii="SimHei" w:eastAsia="SimHei" w:hAnsi="SimHei"/>
          <w:bCs/>
          <w:sz w:val="24"/>
        </w:rPr>
        <w:t>的条件</w:t>
      </w:r>
    </w:p>
    <w:p w14:paraId="48EB68F5" w14:textId="77777777" w:rsidR="00212119" w:rsidRDefault="00212119" w:rsidP="00212119"/>
    <w:p w14:paraId="0A266A4E" w14:textId="77777777" w:rsidR="00212119" w:rsidRDefault="00212119" w:rsidP="00212119">
      <w:pPr>
        <w:pStyle w:val="Heading1"/>
        <w:keepNext/>
        <w:keepLines/>
        <w:tabs>
          <w:tab w:val="clear" w:pos="0"/>
          <w:tab w:val="num" w:pos="720"/>
        </w:tabs>
        <w:topLinePunct/>
        <w:rPr>
          <w:rFonts w:ascii="SimSun"/>
          <w:noProof/>
          <w:sz w:val="24"/>
          <w:szCs w:val="24"/>
          <w:lang w:eastAsia="zh-CN"/>
        </w:rPr>
      </w:pPr>
      <w:r>
        <w:rPr>
          <w:rFonts w:ascii="SimSun" w:hint="eastAsia"/>
          <w:noProof/>
          <w:sz w:val="24"/>
          <w:szCs w:val="24"/>
          <w:lang w:eastAsia="zh-CN"/>
        </w:rPr>
        <w:t>当国家至少在资金核准时间表所指明相应执行委员会会议之前</w:t>
      </w:r>
      <w:r>
        <w:rPr>
          <w:noProof/>
          <w:sz w:val="24"/>
          <w:szCs w:val="24"/>
          <w:lang w:eastAsia="zh-CN"/>
        </w:rPr>
        <w:t>8</w:t>
      </w:r>
      <w:r>
        <w:rPr>
          <w:rFonts w:ascii="SimSun" w:hint="eastAsia"/>
          <w:noProof/>
          <w:sz w:val="24"/>
          <w:szCs w:val="24"/>
          <w:lang w:eastAsia="zh-CN"/>
        </w:rPr>
        <w:t>周满足了下列条件后，执行委员会才按照资金核准时间表提供资金：</w:t>
      </w:r>
    </w:p>
    <w:p w14:paraId="7EC8EA01" w14:textId="77777777" w:rsidR="00212119" w:rsidRDefault="00212119" w:rsidP="00212119">
      <w:pPr>
        <w:pStyle w:val="Heading2"/>
        <w:topLinePunct/>
        <w:ind w:hanging="731"/>
        <w:rPr>
          <w:rFonts w:ascii="SimSun"/>
          <w:noProof/>
          <w:sz w:val="24"/>
          <w:szCs w:val="24"/>
          <w:lang w:eastAsia="zh-CN"/>
        </w:rPr>
      </w:pPr>
      <w:r>
        <w:rPr>
          <w:rFonts w:ascii="SimSun" w:hint="eastAsia"/>
          <w:noProof/>
          <w:sz w:val="24"/>
          <w:szCs w:val="24"/>
          <w:lang w:eastAsia="zh-CN"/>
        </w:rPr>
        <w:t>国家已达到附录</w:t>
      </w:r>
      <w:r>
        <w:rPr>
          <w:noProof/>
          <w:sz w:val="24"/>
          <w:szCs w:val="24"/>
          <w:lang w:eastAsia="zh-CN"/>
        </w:rPr>
        <w:t>2-A</w:t>
      </w:r>
      <w:r>
        <w:rPr>
          <w:rFonts w:ascii="SimSun" w:hint="eastAsia"/>
          <w:noProof/>
          <w:sz w:val="24"/>
          <w:szCs w:val="24"/>
          <w:lang w:eastAsia="zh-CN"/>
        </w:rPr>
        <w:t>第</w:t>
      </w:r>
      <w:r>
        <w:rPr>
          <w:noProof/>
          <w:sz w:val="24"/>
          <w:szCs w:val="24"/>
          <w:lang w:eastAsia="zh-CN"/>
        </w:rPr>
        <w:t>1.2</w:t>
      </w:r>
      <w:r>
        <w:rPr>
          <w:rFonts w:ascii="SimSun" w:hint="eastAsia"/>
          <w:noProof/>
          <w:sz w:val="24"/>
          <w:szCs w:val="24"/>
          <w:lang w:eastAsia="zh-CN"/>
        </w:rPr>
        <w:t>行所规定的所有相关年份的目标。相关年份指的是核准本协定之年以来的所有年份。在向执行委员会会议提交供资申请之日没有</w:t>
      </w:r>
      <w:r>
        <w:rPr>
          <w:rFonts w:ascii="SimSun"/>
          <w:noProof/>
          <w:sz w:val="24"/>
          <w:szCs w:val="24"/>
          <w:lang w:eastAsia="zh-CN"/>
        </w:rPr>
        <w:t>应提交的国家方案执行情况报告</w:t>
      </w:r>
      <w:r>
        <w:rPr>
          <w:rFonts w:ascii="SimSun" w:hint="eastAsia"/>
          <w:noProof/>
          <w:sz w:val="24"/>
          <w:szCs w:val="24"/>
          <w:lang w:eastAsia="zh-CN"/>
        </w:rPr>
        <w:t>的年份除外；</w:t>
      </w:r>
    </w:p>
    <w:p w14:paraId="7CC626FD" w14:textId="77777777" w:rsidR="00212119" w:rsidRDefault="00212119" w:rsidP="00212119">
      <w:pPr>
        <w:pStyle w:val="Heading2"/>
        <w:topLinePunct/>
        <w:rPr>
          <w:sz w:val="24"/>
          <w:szCs w:val="24"/>
          <w:lang w:eastAsia="zh-CN"/>
        </w:rPr>
      </w:pPr>
      <w:r>
        <w:rPr>
          <w:rFonts w:ascii="SimSun" w:hint="eastAsia"/>
          <w:noProof/>
          <w:sz w:val="24"/>
          <w:szCs w:val="24"/>
          <w:lang w:eastAsia="zh-CN"/>
        </w:rPr>
        <w:t>已对这些目标所有</w:t>
      </w:r>
      <w:r>
        <w:rPr>
          <w:rFonts w:ascii="SimSun"/>
          <w:noProof/>
          <w:sz w:val="24"/>
          <w:szCs w:val="24"/>
          <w:lang w:eastAsia="zh-CN"/>
        </w:rPr>
        <w:t>相关</w:t>
      </w:r>
      <w:r>
        <w:rPr>
          <w:rFonts w:ascii="SimSun" w:hint="eastAsia"/>
          <w:noProof/>
          <w:sz w:val="24"/>
          <w:szCs w:val="24"/>
          <w:lang w:eastAsia="zh-CN"/>
        </w:rPr>
        <w:t>年份的实现情况进行了独立核查，除非执行委员会决定不需要进行此类核查；</w:t>
      </w:r>
    </w:p>
    <w:p w14:paraId="58D2B736" w14:textId="77777777" w:rsidR="00212119" w:rsidRDefault="00212119" w:rsidP="00212119">
      <w:pPr>
        <w:pStyle w:val="Heading2"/>
        <w:topLinePunct/>
        <w:rPr>
          <w:sz w:val="24"/>
          <w:szCs w:val="24"/>
          <w:lang w:eastAsia="zh-CN"/>
        </w:rPr>
      </w:pPr>
      <w:r>
        <w:rPr>
          <w:rFonts w:ascii="SimSun" w:hint="eastAsia"/>
          <w:noProof/>
          <w:sz w:val="24"/>
          <w:szCs w:val="24"/>
          <w:lang w:eastAsia="zh-CN"/>
        </w:rPr>
        <w:t>国家已按照附录</w:t>
      </w:r>
      <w:r>
        <w:rPr>
          <w:noProof/>
          <w:sz w:val="24"/>
          <w:szCs w:val="24"/>
          <w:lang w:eastAsia="zh-CN"/>
        </w:rPr>
        <w:t>4-A</w:t>
      </w:r>
      <w:r>
        <w:rPr>
          <w:rFonts w:ascii="SimSun" w:hint="eastAsia"/>
          <w:noProof/>
          <w:sz w:val="24"/>
          <w:szCs w:val="24"/>
          <w:lang w:eastAsia="zh-CN"/>
        </w:rPr>
        <w:t>规定的形式（“执行情况报告和计划格式”）</w:t>
      </w:r>
      <w:r>
        <w:rPr>
          <w:noProof/>
          <w:sz w:val="24"/>
          <w:szCs w:val="24"/>
          <w:lang w:eastAsia="zh-CN"/>
        </w:rPr>
        <w:t xml:space="preserve"> </w:t>
      </w:r>
      <w:r>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Pr>
          <w:noProof/>
          <w:sz w:val="24"/>
          <w:szCs w:val="24"/>
          <w:lang w:eastAsia="zh-CN"/>
        </w:rPr>
        <w:t>20%</w:t>
      </w:r>
      <w:r>
        <w:rPr>
          <w:rFonts w:ascii="SimSun" w:hint="eastAsia"/>
          <w:noProof/>
          <w:sz w:val="24"/>
          <w:szCs w:val="24"/>
          <w:lang w:eastAsia="zh-CN"/>
        </w:rPr>
        <w:t>；以及</w:t>
      </w:r>
    </w:p>
    <w:p w14:paraId="26CB83D6" w14:textId="77777777" w:rsidR="00212119" w:rsidRDefault="00212119" w:rsidP="00212119">
      <w:pPr>
        <w:pStyle w:val="Heading2"/>
        <w:keepNext/>
        <w:keepLines/>
        <w:topLinePunct/>
        <w:rPr>
          <w:rFonts w:ascii="SimSun"/>
          <w:noProof/>
          <w:sz w:val="24"/>
          <w:szCs w:val="24"/>
          <w:lang w:eastAsia="zh-CN"/>
        </w:rPr>
      </w:pPr>
      <w:r>
        <w:rPr>
          <w:rFonts w:ascii="SimSun" w:hint="eastAsia"/>
          <w:noProof/>
          <w:sz w:val="24"/>
          <w:szCs w:val="24"/>
          <w:lang w:eastAsia="zh-CN"/>
        </w:rPr>
        <w:lastRenderedPageBreak/>
        <w:t>国家按照附录</w:t>
      </w:r>
      <w:r>
        <w:rPr>
          <w:noProof/>
          <w:sz w:val="24"/>
          <w:szCs w:val="24"/>
          <w:lang w:eastAsia="zh-CN"/>
        </w:rPr>
        <w:t>4-A</w:t>
      </w:r>
      <w:r>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14:paraId="688D6DD3" w14:textId="77777777" w:rsidR="00212119" w:rsidRPr="00A7772D" w:rsidRDefault="00212119" w:rsidP="00212119">
      <w:pPr>
        <w:pStyle w:val="Heading1"/>
        <w:keepNext/>
        <w:keepLines/>
        <w:numPr>
          <w:ilvl w:val="0"/>
          <w:numId w:val="0"/>
        </w:numPr>
        <w:topLinePunct/>
        <w:rPr>
          <w:rFonts w:ascii="SimHei" w:eastAsia="SimHei" w:hAnsi="SimHei"/>
          <w:bCs/>
          <w:noProof/>
          <w:sz w:val="24"/>
          <w:szCs w:val="24"/>
          <w:lang w:eastAsia="zh-CN"/>
        </w:rPr>
      </w:pPr>
      <w:r w:rsidRPr="00A7772D">
        <w:rPr>
          <w:rFonts w:ascii="SimHei" w:eastAsia="SimHei" w:hAnsi="SimHei" w:hint="eastAsia"/>
          <w:bCs/>
          <w:noProof/>
          <w:sz w:val="24"/>
          <w:szCs w:val="24"/>
          <w:lang w:eastAsia="zh-CN"/>
        </w:rPr>
        <w:t>监测</w:t>
      </w:r>
    </w:p>
    <w:p w14:paraId="14BB23A1" w14:textId="531A8B09" w:rsidR="00212119" w:rsidRPr="00250815" w:rsidRDefault="00212119" w:rsidP="00755DFC">
      <w:pPr>
        <w:pStyle w:val="Heading1"/>
        <w:rPr>
          <w:rFonts w:asciiTheme="minorEastAsia" w:eastAsiaTheme="minorEastAsia" w:hAnsiTheme="minorEastAsia"/>
          <w:noProof/>
          <w:sz w:val="24"/>
          <w:szCs w:val="24"/>
          <w:lang w:eastAsia="zh-CN"/>
        </w:rPr>
      </w:pPr>
      <w:r w:rsidRPr="00250815">
        <w:rPr>
          <w:rFonts w:asciiTheme="minorEastAsia" w:eastAsiaTheme="minorEastAsia" w:hAnsiTheme="minorEastAsia" w:hint="eastAsia"/>
          <w:noProof/>
          <w:sz w:val="24"/>
          <w:szCs w:val="24"/>
          <w:lang w:eastAsia="zh-CN"/>
        </w:rPr>
        <w:t>国家应确保其对本协定所规定活动进行准确的监测。附录</w:t>
      </w:r>
      <w:r w:rsidRPr="00250815">
        <w:rPr>
          <w:rFonts w:asciiTheme="minorEastAsia" w:eastAsiaTheme="minorEastAsia" w:hAnsiTheme="minorEastAsia"/>
          <w:noProof/>
          <w:sz w:val="24"/>
          <w:szCs w:val="24"/>
          <w:lang w:eastAsia="zh-CN"/>
        </w:rPr>
        <w:t>5-A</w:t>
      </w:r>
      <w:r w:rsidRPr="00250815">
        <w:rPr>
          <w:rFonts w:asciiTheme="minorEastAsia" w:eastAsiaTheme="minorEastAsia" w:hAnsiTheme="minorEastAsia" w:hint="eastAsia"/>
          <w:noProof/>
          <w:sz w:val="24"/>
          <w:szCs w:val="24"/>
          <w:lang w:eastAsia="zh-CN"/>
        </w:rPr>
        <w:t>（“监测机构和作用”）所述机构应按照同一附录规定的作用和职责，对上一付款执行计划的活动的执行情况进行监测，并做出报告。</w:t>
      </w:r>
    </w:p>
    <w:p w14:paraId="6A528125" w14:textId="77777777" w:rsidR="00212119" w:rsidRPr="00A7772D" w:rsidRDefault="00212119" w:rsidP="00212119">
      <w:pPr>
        <w:rPr>
          <w:rFonts w:ascii="SimHei" w:eastAsia="SimHei" w:hAnsi="SimHei"/>
          <w:bCs/>
          <w:sz w:val="24"/>
        </w:rPr>
      </w:pPr>
      <w:r w:rsidRPr="00A7772D">
        <w:rPr>
          <w:rFonts w:ascii="SimHei" w:eastAsia="SimHei" w:hAnsi="SimHei" w:hint="eastAsia"/>
          <w:bCs/>
          <w:sz w:val="24"/>
        </w:rPr>
        <w:t>资金</w:t>
      </w:r>
      <w:r w:rsidRPr="00A7772D">
        <w:rPr>
          <w:rFonts w:ascii="SimHei" w:eastAsia="SimHei" w:hAnsi="SimHei"/>
          <w:bCs/>
          <w:sz w:val="24"/>
        </w:rPr>
        <w:t>重新分配的灵活性</w:t>
      </w:r>
    </w:p>
    <w:p w14:paraId="7A316857" w14:textId="77777777" w:rsidR="00212119" w:rsidRDefault="00212119" w:rsidP="00212119"/>
    <w:p w14:paraId="547CD421" w14:textId="77777777" w:rsidR="00212119" w:rsidRPr="00250815" w:rsidRDefault="00212119" w:rsidP="00212119">
      <w:pPr>
        <w:pStyle w:val="Heading1"/>
        <w:keepNext/>
        <w:keepLines/>
        <w:tabs>
          <w:tab w:val="clear" w:pos="0"/>
          <w:tab w:val="num" w:pos="720"/>
        </w:tabs>
        <w:topLinePunct/>
        <w:rPr>
          <w:rFonts w:eastAsiaTheme="minorEastAsia"/>
          <w:sz w:val="24"/>
          <w:szCs w:val="24"/>
          <w:lang w:eastAsia="zh-CN"/>
        </w:rPr>
      </w:pPr>
      <w:r w:rsidRPr="00250815">
        <w:rPr>
          <w:rFonts w:eastAsiaTheme="minorEastAsia"/>
          <w:noProof/>
          <w:sz w:val="24"/>
          <w:szCs w:val="24"/>
          <w:lang w:eastAsia="zh-CN"/>
        </w:rPr>
        <w:t>执行委员会同意，国家可根据实现最平稳地减少附录</w:t>
      </w:r>
      <w:r w:rsidRPr="00250815">
        <w:rPr>
          <w:rFonts w:eastAsiaTheme="minorEastAsia"/>
          <w:noProof/>
          <w:sz w:val="24"/>
          <w:szCs w:val="24"/>
          <w:lang w:eastAsia="zh-CN"/>
        </w:rPr>
        <w:t>1-A</w:t>
      </w:r>
      <w:r w:rsidRPr="00250815">
        <w:rPr>
          <w:rFonts w:eastAsiaTheme="minorEastAsia"/>
          <w:noProof/>
          <w:sz w:val="24"/>
          <w:szCs w:val="24"/>
          <w:lang w:eastAsia="zh-CN"/>
        </w:rPr>
        <w:t>所述物质的消费量和淘汰这些物质的发展情况，灵活地重新分配已核准的全部或部分资金：</w:t>
      </w:r>
    </w:p>
    <w:p w14:paraId="53E2E003" w14:textId="77777777" w:rsidR="00212119" w:rsidRPr="00250815" w:rsidRDefault="00212119" w:rsidP="00212119">
      <w:pPr>
        <w:pStyle w:val="Heading2"/>
        <w:topLinePunct/>
        <w:rPr>
          <w:rFonts w:eastAsiaTheme="minorEastAsia"/>
          <w:sz w:val="24"/>
          <w:szCs w:val="24"/>
          <w:lang w:eastAsia="zh-CN"/>
        </w:rPr>
      </w:pPr>
      <w:r w:rsidRPr="00250815">
        <w:rPr>
          <w:rFonts w:eastAsiaTheme="minorEastAsia"/>
          <w:noProof/>
          <w:sz w:val="24"/>
          <w:szCs w:val="24"/>
          <w:lang w:eastAsia="zh-CN"/>
        </w:rPr>
        <w:t>对资金分配有重大改变的，应该按上文第</w:t>
      </w:r>
      <w:r w:rsidRPr="00250815">
        <w:rPr>
          <w:rFonts w:eastAsiaTheme="minorEastAsia"/>
          <w:noProof/>
          <w:sz w:val="24"/>
          <w:szCs w:val="24"/>
          <w:lang w:eastAsia="zh-CN"/>
        </w:rPr>
        <w:t>5</w:t>
      </w:r>
      <w:r w:rsidRPr="00250815">
        <w:rPr>
          <w:rFonts w:eastAsiaTheme="minorEastAsia"/>
          <w:noProof/>
          <w:sz w:val="24"/>
          <w:szCs w:val="24"/>
          <w:lang w:eastAsia="zh-CN"/>
        </w:rPr>
        <w:t>（</w:t>
      </w:r>
      <w:r w:rsidRPr="00250815">
        <w:rPr>
          <w:rFonts w:eastAsiaTheme="minorEastAsia"/>
          <w:noProof/>
          <w:sz w:val="24"/>
          <w:szCs w:val="24"/>
          <w:lang w:eastAsia="zh-CN"/>
        </w:rPr>
        <w:t>d</w:t>
      </w:r>
      <w:r w:rsidRPr="00250815">
        <w:rPr>
          <w:rFonts w:eastAsiaTheme="minorEastAsia"/>
          <w:noProof/>
          <w:sz w:val="24"/>
          <w:szCs w:val="24"/>
          <w:lang w:eastAsia="zh-CN"/>
        </w:rPr>
        <w:t>）项的设想事先记入下一个《付款执行计划》，或者作为对现有付款执行计划的修改，于任何一次执行委员会会议</w:t>
      </w:r>
      <w:r w:rsidRPr="00250815">
        <w:rPr>
          <w:rFonts w:eastAsiaTheme="minorEastAsia"/>
          <w:noProof/>
          <w:sz w:val="24"/>
          <w:szCs w:val="24"/>
          <w:lang w:eastAsia="zh-CN"/>
        </w:rPr>
        <w:t>8</w:t>
      </w:r>
      <w:r w:rsidRPr="00250815">
        <w:rPr>
          <w:rFonts w:eastAsiaTheme="minorEastAsia"/>
          <w:noProof/>
          <w:sz w:val="24"/>
          <w:szCs w:val="24"/>
          <w:lang w:eastAsia="zh-CN"/>
        </w:rPr>
        <w:t>周之前提交，供执行委员会核准。重大改变所涉及的是：</w:t>
      </w:r>
    </w:p>
    <w:p w14:paraId="41B8ADC1" w14:textId="77777777" w:rsidR="00212119" w:rsidRPr="00250815" w:rsidRDefault="00212119" w:rsidP="00AE6E3F">
      <w:pPr>
        <w:pStyle w:val="Heading3"/>
        <w:numPr>
          <w:ilvl w:val="0"/>
          <w:numId w:val="9"/>
        </w:numPr>
        <w:topLinePunct/>
        <w:rPr>
          <w:rFonts w:eastAsiaTheme="minorEastAsia"/>
          <w:noProof/>
          <w:sz w:val="24"/>
          <w:szCs w:val="24"/>
          <w:lang w:eastAsia="zh-CN"/>
        </w:rPr>
      </w:pPr>
      <w:r w:rsidRPr="00250815">
        <w:rPr>
          <w:rFonts w:eastAsiaTheme="minorEastAsia"/>
          <w:noProof/>
          <w:sz w:val="24"/>
          <w:szCs w:val="24"/>
          <w:lang w:eastAsia="zh-CN"/>
        </w:rPr>
        <w:t>有可能涉及影响多边基金的规则和政策的问题；</w:t>
      </w:r>
    </w:p>
    <w:p w14:paraId="64EE96B5" w14:textId="77777777" w:rsidR="00212119" w:rsidRPr="00250815" w:rsidRDefault="00212119" w:rsidP="00AE6E3F">
      <w:pPr>
        <w:pStyle w:val="Heading3"/>
        <w:numPr>
          <w:ilvl w:val="0"/>
          <w:numId w:val="9"/>
        </w:numPr>
        <w:topLinePunct/>
        <w:rPr>
          <w:rFonts w:eastAsiaTheme="minorEastAsia"/>
          <w:noProof/>
          <w:sz w:val="24"/>
          <w:szCs w:val="24"/>
          <w:lang w:eastAsia="zh-CN"/>
        </w:rPr>
      </w:pPr>
      <w:r w:rsidRPr="00250815">
        <w:rPr>
          <w:rFonts w:eastAsiaTheme="minorEastAsia"/>
          <w:noProof/>
          <w:sz w:val="24"/>
          <w:szCs w:val="24"/>
          <w:lang w:eastAsia="zh-CN"/>
        </w:rPr>
        <w:t>可能修改本协定的任何条款的改变；</w:t>
      </w:r>
    </w:p>
    <w:p w14:paraId="3018968A" w14:textId="77777777" w:rsidR="00212119" w:rsidRPr="00250815" w:rsidRDefault="00212119" w:rsidP="00AE6E3F">
      <w:pPr>
        <w:pStyle w:val="Heading3"/>
        <w:numPr>
          <w:ilvl w:val="0"/>
          <w:numId w:val="9"/>
        </w:numPr>
        <w:topLinePunct/>
        <w:rPr>
          <w:rFonts w:eastAsiaTheme="minorEastAsia"/>
          <w:noProof/>
          <w:sz w:val="24"/>
          <w:szCs w:val="24"/>
          <w:lang w:eastAsia="zh-CN"/>
        </w:rPr>
      </w:pPr>
      <w:r w:rsidRPr="00250815">
        <w:rPr>
          <w:rFonts w:eastAsiaTheme="minorEastAsia"/>
          <w:noProof/>
          <w:sz w:val="24"/>
          <w:szCs w:val="24"/>
          <w:lang w:eastAsia="zh-CN"/>
        </w:rPr>
        <w:t>已分配给单独的双边或执行机构不同付款的资金年度数额的变化；</w:t>
      </w:r>
    </w:p>
    <w:p w14:paraId="3A53FE7B" w14:textId="77777777" w:rsidR="00212119" w:rsidRPr="00250815" w:rsidRDefault="00212119" w:rsidP="00AE6E3F">
      <w:pPr>
        <w:pStyle w:val="Heading3"/>
        <w:numPr>
          <w:ilvl w:val="0"/>
          <w:numId w:val="9"/>
        </w:numPr>
        <w:topLinePunct/>
        <w:rPr>
          <w:rFonts w:eastAsiaTheme="minorEastAsia"/>
          <w:noProof/>
          <w:sz w:val="24"/>
          <w:szCs w:val="24"/>
          <w:lang w:eastAsia="zh-CN"/>
        </w:rPr>
      </w:pPr>
      <w:r w:rsidRPr="00250815">
        <w:rPr>
          <w:rFonts w:eastAsiaTheme="minorEastAsia"/>
          <w:noProof/>
          <w:sz w:val="24"/>
          <w:szCs w:val="24"/>
          <w:lang w:eastAsia="zh-CN"/>
        </w:rPr>
        <w:t>为未列入本核准付款执行计划的活动提供资金，或自付款执行计划中撤销其费用超过上一次所核准付款总费用</w:t>
      </w:r>
      <w:r w:rsidRPr="00250815">
        <w:rPr>
          <w:rFonts w:eastAsiaTheme="minorEastAsia"/>
          <w:noProof/>
          <w:sz w:val="24"/>
          <w:szCs w:val="24"/>
          <w:lang w:eastAsia="zh-CN"/>
        </w:rPr>
        <w:t>30%</w:t>
      </w:r>
      <w:r w:rsidRPr="00250815">
        <w:rPr>
          <w:rFonts w:eastAsiaTheme="minorEastAsia"/>
          <w:noProof/>
          <w:sz w:val="24"/>
          <w:szCs w:val="24"/>
          <w:lang w:eastAsia="zh-CN"/>
        </w:rPr>
        <w:t>的某一项活动；</w:t>
      </w:r>
    </w:p>
    <w:p w14:paraId="43568010" w14:textId="77777777" w:rsidR="00212119" w:rsidRPr="00250815" w:rsidRDefault="00212119" w:rsidP="00AE6E3F">
      <w:pPr>
        <w:pStyle w:val="Heading3"/>
        <w:numPr>
          <w:ilvl w:val="0"/>
          <w:numId w:val="9"/>
        </w:numPr>
        <w:topLinePunct/>
        <w:rPr>
          <w:rFonts w:eastAsiaTheme="minorEastAsia"/>
          <w:noProof/>
          <w:sz w:val="24"/>
          <w:szCs w:val="24"/>
          <w:lang w:eastAsia="zh-CN"/>
        </w:rPr>
      </w:pPr>
      <w:r w:rsidRPr="00250815">
        <w:rPr>
          <w:rFonts w:eastAsiaTheme="minorEastAsia"/>
          <w:noProof/>
          <w:sz w:val="24"/>
          <w:szCs w:val="24"/>
          <w:lang w:eastAsia="zh-CN"/>
        </w:rPr>
        <w:t>替代技术的改变，但有一项谅解，即提交此种要求时须指明相关的增支费用、对气候的潜在影响以及将要淘汰的</w:t>
      </w:r>
      <w:r w:rsidRPr="00250815">
        <w:rPr>
          <w:rFonts w:eastAsiaTheme="minorEastAsia"/>
          <w:noProof/>
          <w:sz w:val="24"/>
          <w:szCs w:val="24"/>
          <w:lang w:eastAsia="zh-CN"/>
        </w:rPr>
        <w:t>ODP</w:t>
      </w:r>
      <w:r w:rsidRPr="00250815">
        <w:rPr>
          <w:rFonts w:eastAsiaTheme="minorEastAsia"/>
          <w:noProof/>
          <w:sz w:val="24"/>
          <w:szCs w:val="24"/>
          <w:lang w:eastAsia="zh-CN"/>
        </w:rPr>
        <w:t>吨位数的任何差别（如适用），同时确认：国家同意与改变技术相关的潜在节省将相应地减少本《协定》下的总体资金数额；</w:t>
      </w:r>
    </w:p>
    <w:p w14:paraId="687BB54F" w14:textId="77777777" w:rsidR="00212119" w:rsidRPr="00250815" w:rsidRDefault="00212119" w:rsidP="00212119">
      <w:pPr>
        <w:pStyle w:val="Heading2"/>
        <w:tabs>
          <w:tab w:val="clear" w:pos="0"/>
          <w:tab w:val="num" w:pos="-720"/>
        </w:tabs>
        <w:topLinePunct/>
        <w:rPr>
          <w:rFonts w:eastAsiaTheme="minorEastAsia"/>
          <w:sz w:val="24"/>
          <w:szCs w:val="24"/>
          <w:lang w:eastAsia="zh-CN"/>
        </w:rPr>
      </w:pPr>
      <w:r w:rsidRPr="00250815">
        <w:rPr>
          <w:rFonts w:eastAsiaTheme="minorEastAsia"/>
          <w:noProof/>
          <w:sz w:val="24"/>
          <w:szCs w:val="24"/>
          <w:lang w:eastAsia="zh-CN"/>
        </w:rPr>
        <w:t>不被视为有重大改变的重新分配，可纳入当时正在执行的已核准的《付款执行计划》，并在嗣后的付款实施情况报告中向执行委员会作出报告；以及</w:t>
      </w:r>
    </w:p>
    <w:p w14:paraId="6CE78D2F" w14:textId="77777777" w:rsidR="00212119" w:rsidRPr="00250815" w:rsidRDefault="00212119" w:rsidP="00212119">
      <w:pPr>
        <w:pStyle w:val="Heading2"/>
        <w:topLinePunct/>
        <w:rPr>
          <w:rFonts w:eastAsiaTheme="minorEastAsia"/>
          <w:noProof/>
          <w:sz w:val="24"/>
          <w:szCs w:val="24"/>
          <w:lang w:eastAsia="zh-CN"/>
        </w:rPr>
      </w:pPr>
      <w:r w:rsidRPr="00250815">
        <w:rPr>
          <w:rFonts w:eastAsiaTheme="minorEastAsia"/>
          <w:noProof/>
          <w:sz w:val="24"/>
          <w:szCs w:val="24"/>
          <w:lang w:eastAsia="zh-CN"/>
        </w:rPr>
        <w:t>双边或执行机构或国家持有的《计划》剩余资金均应根据本协定设想的最后一次付款完成时退回多边基金。</w:t>
      </w:r>
    </w:p>
    <w:p w14:paraId="0A203D16" w14:textId="77777777" w:rsidR="00212119" w:rsidRPr="00A7772D" w:rsidRDefault="00212119" w:rsidP="00212119">
      <w:pPr>
        <w:rPr>
          <w:rFonts w:ascii="SimHei" w:eastAsia="SimHei" w:hAnsi="SimHei"/>
          <w:bCs/>
          <w:sz w:val="24"/>
          <w:lang w:eastAsia="zh-CN"/>
        </w:rPr>
      </w:pPr>
      <w:r w:rsidRPr="00A7772D">
        <w:rPr>
          <w:rFonts w:ascii="SimHei" w:eastAsia="SimHei" w:hAnsi="SimHei" w:hint="eastAsia"/>
          <w:bCs/>
          <w:sz w:val="24"/>
          <w:lang w:eastAsia="zh-CN"/>
        </w:rPr>
        <w:t>关于</w:t>
      </w:r>
      <w:r w:rsidRPr="00A7772D">
        <w:rPr>
          <w:rFonts w:ascii="SimHei" w:eastAsia="SimHei" w:hAnsi="SimHei"/>
          <w:bCs/>
          <w:sz w:val="24"/>
          <w:lang w:eastAsia="zh-CN"/>
        </w:rPr>
        <w:t>制冷</w:t>
      </w:r>
      <w:r w:rsidRPr="00A7772D">
        <w:rPr>
          <w:rFonts w:ascii="SimHei" w:eastAsia="SimHei" w:hAnsi="SimHei" w:hint="eastAsia"/>
          <w:bCs/>
          <w:sz w:val="24"/>
          <w:lang w:eastAsia="zh-CN"/>
        </w:rPr>
        <w:t>维修行业</w:t>
      </w:r>
      <w:r w:rsidRPr="00A7772D">
        <w:rPr>
          <w:rFonts w:ascii="SimHei" w:eastAsia="SimHei" w:hAnsi="SimHei"/>
          <w:bCs/>
          <w:sz w:val="24"/>
          <w:lang w:eastAsia="zh-CN"/>
        </w:rPr>
        <w:t>的考虑</w:t>
      </w:r>
    </w:p>
    <w:p w14:paraId="11D435F5" w14:textId="77777777" w:rsidR="00212119" w:rsidRDefault="00212119" w:rsidP="00212119">
      <w:pPr>
        <w:rPr>
          <w:b/>
          <w:lang w:eastAsia="zh-CN"/>
        </w:rPr>
      </w:pPr>
    </w:p>
    <w:p w14:paraId="1526BDFD" w14:textId="77777777" w:rsidR="00212119" w:rsidRPr="00250815" w:rsidRDefault="00212119" w:rsidP="00212119">
      <w:pPr>
        <w:pStyle w:val="Heading1"/>
        <w:widowControl w:val="0"/>
        <w:tabs>
          <w:tab w:val="clear" w:pos="0"/>
          <w:tab w:val="num" w:pos="720"/>
        </w:tabs>
        <w:topLinePunct/>
        <w:rPr>
          <w:rFonts w:eastAsiaTheme="minorEastAsia"/>
          <w:sz w:val="24"/>
          <w:szCs w:val="24"/>
          <w:lang w:eastAsia="zh-CN"/>
        </w:rPr>
      </w:pPr>
      <w:r w:rsidRPr="00250815">
        <w:rPr>
          <w:rFonts w:eastAsiaTheme="minorEastAsia"/>
          <w:noProof/>
          <w:sz w:val="24"/>
          <w:szCs w:val="24"/>
          <w:lang w:eastAsia="zh-CN"/>
        </w:rPr>
        <w:t>应特别注意实施《计划》中包括的制冷维修行业活动，尤其是：</w:t>
      </w:r>
    </w:p>
    <w:p w14:paraId="0A535F6A" w14:textId="77777777" w:rsidR="00212119" w:rsidRPr="00250815" w:rsidRDefault="00212119" w:rsidP="00212119">
      <w:pPr>
        <w:pStyle w:val="Heading2"/>
        <w:topLinePunct/>
        <w:rPr>
          <w:rFonts w:eastAsiaTheme="minorEastAsia"/>
          <w:sz w:val="24"/>
          <w:szCs w:val="24"/>
          <w:lang w:eastAsia="zh-CN"/>
        </w:rPr>
      </w:pPr>
      <w:r w:rsidRPr="00250815">
        <w:rPr>
          <w:rFonts w:eastAsiaTheme="minorEastAsia"/>
          <w:noProof/>
          <w:sz w:val="24"/>
          <w:szCs w:val="24"/>
          <w:lang w:eastAsia="zh-CN"/>
        </w:rPr>
        <w:t>国家将利用本协定所提供的灵活性处理项目执行过程中可能产生的具体需要；</w:t>
      </w:r>
    </w:p>
    <w:p w14:paraId="3B802A71" w14:textId="77777777" w:rsidR="00212119" w:rsidRPr="00250815" w:rsidRDefault="00212119" w:rsidP="00212119">
      <w:pPr>
        <w:pStyle w:val="Heading2"/>
        <w:topLinePunct/>
        <w:rPr>
          <w:rFonts w:eastAsiaTheme="minorEastAsia"/>
          <w:noProof/>
          <w:sz w:val="24"/>
          <w:szCs w:val="24"/>
          <w:lang w:eastAsia="zh-CN"/>
        </w:rPr>
      </w:pPr>
      <w:r w:rsidRPr="00250815">
        <w:rPr>
          <w:rFonts w:eastAsiaTheme="minorEastAsia"/>
          <w:noProof/>
          <w:sz w:val="24"/>
          <w:szCs w:val="24"/>
          <w:lang w:eastAsia="zh-CN"/>
        </w:rPr>
        <w:t>国家和相关双边和（或）执行机构在执行《计划》时，将考虑到关于制冷维</w:t>
      </w:r>
      <w:r w:rsidRPr="00250815">
        <w:rPr>
          <w:rFonts w:eastAsiaTheme="minorEastAsia"/>
          <w:noProof/>
          <w:sz w:val="24"/>
          <w:szCs w:val="24"/>
          <w:lang w:eastAsia="zh-CN"/>
        </w:rPr>
        <w:lastRenderedPageBreak/>
        <w:t>修行业的相关决定。</w:t>
      </w:r>
    </w:p>
    <w:p w14:paraId="3EE90F16" w14:textId="494AF93A" w:rsidR="00212119" w:rsidRPr="00250815" w:rsidRDefault="00212119" w:rsidP="00212119">
      <w:pPr>
        <w:rPr>
          <w:rFonts w:ascii="SimHei" w:eastAsia="SimHei" w:hAnsi="SimHei"/>
          <w:bCs/>
          <w:sz w:val="24"/>
          <w:lang w:eastAsia="zh-CN"/>
        </w:rPr>
      </w:pPr>
      <w:r w:rsidRPr="00250815">
        <w:rPr>
          <w:rFonts w:ascii="SimHei" w:eastAsia="SimHei" w:hAnsi="SimHei"/>
          <w:bCs/>
          <w:sz w:val="24"/>
          <w:lang w:eastAsia="zh-CN"/>
        </w:rPr>
        <w:t>双边和执行机构</w:t>
      </w:r>
    </w:p>
    <w:p w14:paraId="0DF49743" w14:textId="77777777" w:rsidR="00212119" w:rsidRPr="00250815" w:rsidRDefault="00212119" w:rsidP="00212119">
      <w:pPr>
        <w:rPr>
          <w:rFonts w:eastAsiaTheme="minorEastAsia"/>
          <w:sz w:val="24"/>
          <w:szCs w:val="24"/>
          <w:lang w:eastAsia="zh-CN"/>
        </w:rPr>
      </w:pPr>
    </w:p>
    <w:p w14:paraId="7B5B97C3" w14:textId="6FE5B30E" w:rsidR="00212119" w:rsidRPr="00250815" w:rsidRDefault="00212119" w:rsidP="00755DFC">
      <w:pPr>
        <w:pStyle w:val="Heading1"/>
        <w:rPr>
          <w:rFonts w:eastAsiaTheme="minorEastAsia"/>
          <w:noProof/>
          <w:sz w:val="24"/>
          <w:szCs w:val="24"/>
          <w:lang w:eastAsia="zh-CN"/>
        </w:rPr>
      </w:pPr>
      <w:r w:rsidRPr="00250815">
        <w:rPr>
          <w:rFonts w:eastAsiaTheme="minorEastAsia"/>
          <w:noProof/>
          <w:sz w:val="24"/>
          <w:szCs w:val="24"/>
          <w:lang w:eastAsia="zh-CN"/>
        </w:rPr>
        <w:t>国家同意全面负责管理和执行本协定，以及为履行本协定的义务由国家或以国家名义开展的所有活动。</w:t>
      </w:r>
      <w:r w:rsidR="00382552" w:rsidRPr="00745659">
        <w:rPr>
          <w:rFonts w:hint="eastAsia"/>
          <w:sz w:val="24"/>
          <w:szCs w:val="24"/>
          <w:lang w:eastAsia="zh-CN"/>
        </w:rPr>
        <w:t>环境规划署</w:t>
      </w:r>
      <w:r w:rsidRPr="00250815">
        <w:rPr>
          <w:rFonts w:eastAsiaTheme="minorEastAsia"/>
          <w:noProof/>
          <w:sz w:val="24"/>
          <w:szCs w:val="24"/>
          <w:lang w:eastAsia="zh-CN"/>
        </w:rPr>
        <w:t>同意担任根据本协定在该国开展活动的牵头执行机构（</w:t>
      </w:r>
      <w:r w:rsidRPr="00250815">
        <w:rPr>
          <w:rFonts w:eastAsiaTheme="minorEastAsia"/>
          <w:noProof/>
          <w:sz w:val="24"/>
          <w:szCs w:val="24"/>
          <w:lang w:eastAsia="zh-CN"/>
        </w:rPr>
        <w:t>“</w:t>
      </w:r>
      <w:r w:rsidRPr="00250815">
        <w:rPr>
          <w:rFonts w:eastAsiaTheme="minorEastAsia"/>
          <w:noProof/>
          <w:sz w:val="24"/>
          <w:szCs w:val="24"/>
          <w:lang w:eastAsia="zh-CN"/>
        </w:rPr>
        <w:t>牵头执行机构</w:t>
      </w:r>
      <w:r w:rsidRPr="00250815">
        <w:rPr>
          <w:rFonts w:eastAsiaTheme="minorEastAsia"/>
          <w:noProof/>
          <w:sz w:val="24"/>
          <w:szCs w:val="24"/>
          <w:lang w:eastAsia="zh-CN"/>
        </w:rPr>
        <w:t>”</w:t>
      </w:r>
      <w:r w:rsidRPr="00250815">
        <w:rPr>
          <w:rFonts w:eastAsiaTheme="minorEastAsia"/>
          <w:noProof/>
          <w:sz w:val="24"/>
          <w:szCs w:val="24"/>
          <w:lang w:eastAsia="zh-CN"/>
        </w:rPr>
        <w:t>）。国家同意接受各种评价，评价可能在多边基金监测或评价工作方案下或参与本协定的牵头执行机构的评价方案下进行。</w:t>
      </w:r>
    </w:p>
    <w:p w14:paraId="03DA1D6A" w14:textId="77777777" w:rsidR="00212119" w:rsidRPr="00250815" w:rsidRDefault="00212119" w:rsidP="00212119">
      <w:pPr>
        <w:pStyle w:val="Heading1"/>
        <w:widowControl w:val="0"/>
        <w:tabs>
          <w:tab w:val="clear" w:pos="0"/>
          <w:tab w:val="num" w:pos="720"/>
        </w:tabs>
        <w:topLinePunct/>
        <w:rPr>
          <w:rFonts w:eastAsiaTheme="minorEastAsia"/>
          <w:noProof/>
          <w:sz w:val="24"/>
          <w:szCs w:val="24"/>
          <w:lang w:eastAsia="zh-CN"/>
        </w:rPr>
      </w:pPr>
      <w:r w:rsidRPr="00250815">
        <w:rPr>
          <w:rFonts w:eastAsiaTheme="minorEastAsia"/>
          <w:noProof/>
          <w:sz w:val="24"/>
          <w:szCs w:val="24"/>
          <w:lang w:eastAsia="zh-CN"/>
        </w:rPr>
        <w:t>牵头执行机构将负责确保本协定下的所有活动的协调规划、执行和报告工作，包括但不限于根据第</w:t>
      </w:r>
      <w:r w:rsidRPr="00250815">
        <w:rPr>
          <w:rFonts w:eastAsiaTheme="minorEastAsia"/>
          <w:noProof/>
          <w:sz w:val="24"/>
          <w:szCs w:val="24"/>
          <w:lang w:eastAsia="zh-CN"/>
        </w:rPr>
        <w:t>5</w:t>
      </w:r>
      <w:r w:rsidRPr="00250815">
        <w:rPr>
          <w:rFonts w:eastAsiaTheme="minorEastAsia"/>
          <w:noProof/>
          <w:sz w:val="24"/>
          <w:szCs w:val="24"/>
          <w:lang w:eastAsia="zh-CN"/>
        </w:rPr>
        <w:t>（</w:t>
      </w:r>
      <w:r w:rsidRPr="00250815">
        <w:rPr>
          <w:rFonts w:eastAsiaTheme="minorEastAsia"/>
          <w:noProof/>
          <w:sz w:val="24"/>
          <w:szCs w:val="24"/>
          <w:lang w:eastAsia="zh-CN"/>
        </w:rPr>
        <w:t>b</w:t>
      </w:r>
      <w:r w:rsidRPr="00250815">
        <w:rPr>
          <w:rFonts w:eastAsiaTheme="minorEastAsia"/>
          <w:noProof/>
          <w:sz w:val="24"/>
          <w:szCs w:val="24"/>
          <w:lang w:eastAsia="zh-CN"/>
        </w:rPr>
        <w:t>）项进行的独立核查。牵头执行机构的职责载于附录</w:t>
      </w:r>
      <w:r w:rsidRPr="00250815">
        <w:rPr>
          <w:rFonts w:eastAsiaTheme="minorEastAsia"/>
          <w:sz w:val="24"/>
          <w:szCs w:val="24"/>
          <w:lang w:eastAsia="zh-CN"/>
        </w:rPr>
        <w:t>6-A</w:t>
      </w:r>
      <w:r w:rsidRPr="00250815">
        <w:rPr>
          <w:rFonts w:eastAsiaTheme="minorEastAsia"/>
          <w:sz w:val="24"/>
          <w:szCs w:val="24"/>
          <w:lang w:eastAsia="zh-CN"/>
        </w:rPr>
        <w:t>。</w:t>
      </w:r>
      <w:r w:rsidRPr="00250815">
        <w:rPr>
          <w:rFonts w:eastAsiaTheme="minorEastAsia"/>
          <w:noProof/>
          <w:sz w:val="24"/>
          <w:szCs w:val="24"/>
          <w:lang w:eastAsia="zh-CN"/>
        </w:rPr>
        <w:t>执行委员会原则上同意向牵头执行机构提供附录</w:t>
      </w:r>
      <w:r w:rsidRPr="00250815">
        <w:rPr>
          <w:rFonts w:eastAsiaTheme="minorEastAsia"/>
          <w:noProof/>
          <w:sz w:val="24"/>
          <w:szCs w:val="24"/>
          <w:lang w:eastAsia="zh-CN"/>
        </w:rPr>
        <w:t>2-A</w:t>
      </w:r>
      <w:r w:rsidRPr="00250815">
        <w:rPr>
          <w:rFonts w:eastAsiaTheme="minorEastAsia"/>
          <w:noProof/>
          <w:sz w:val="24"/>
          <w:szCs w:val="24"/>
          <w:lang w:eastAsia="zh-CN"/>
        </w:rPr>
        <w:t>第</w:t>
      </w:r>
      <w:r w:rsidRPr="00250815">
        <w:rPr>
          <w:rFonts w:eastAsiaTheme="minorEastAsia"/>
          <w:noProof/>
          <w:sz w:val="24"/>
          <w:szCs w:val="24"/>
          <w:lang w:eastAsia="zh-CN"/>
        </w:rPr>
        <w:t>2.2</w:t>
      </w:r>
      <w:r w:rsidRPr="00250815">
        <w:rPr>
          <w:rFonts w:eastAsiaTheme="minorEastAsia"/>
          <w:noProof/>
          <w:sz w:val="24"/>
          <w:szCs w:val="24"/>
          <w:lang w:eastAsia="zh-CN"/>
        </w:rPr>
        <w:t>行所列费用。</w:t>
      </w:r>
    </w:p>
    <w:p w14:paraId="61A70B80" w14:textId="5408EBAB" w:rsidR="00212119" w:rsidRPr="00250815" w:rsidRDefault="00212119" w:rsidP="00212119">
      <w:pPr>
        <w:rPr>
          <w:rFonts w:ascii="SimHei" w:eastAsia="SimHei" w:hAnsi="SimHei"/>
          <w:bCs/>
          <w:sz w:val="24"/>
          <w:lang w:eastAsia="zh-CN"/>
        </w:rPr>
      </w:pPr>
      <w:r w:rsidRPr="00250815">
        <w:rPr>
          <w:rFonts w:ascii="SimHei" w:eastAsia="SimHei" w:hAnsi="SimHei"/>
          <w:bCs/>
          <w:sz w:val="24"/>
          <w:lang w:eastAsia="zh-CN"/>
        </w:rPr>
        <w:t>不遵守《协定》的处理</w:t>
      </w:r>
    </w:p>
    <w:p w14:paraId="60711CD7" w14:textId="77777777" w:rsidR="00212119" w:rsidRPr="00250815" w:rsidRDefault="00212119" w:rsidP="00212119">
      <w:pPr>
        <w:rPr>
          <w:rFonts w:eastAsiaTheme="minorEastAsia"/>
          <w:sz w:val="24"/>
          <w:szCs w:val="24"/>
          <w:lang w:eastAsia="zh-CN"/>
        </w:rPr>
      </w:pPr>
    </w:p>
    <w:p w14:paraId="6E6C6129" w14:textId="77777777" w:rsidR="00212119" w:rsidRPr="00250815" w:rsidRDefault="00212119" w:rsidP="00212119">
      <w:pPr>
        <w:pStyle w:val="Heading1"/>
        <w:widowControl w:val="0"/>
        <w:tabs>
          <w:tab w:val="clear" w:pos="0"/>
          <w:tab w:val="num" w:pos="720"/>
        </w:tabs>
        <w:topLinePunct/>
        <w:rPr>
          <w:rFonts w:eastAsiaTheme="minorEastAsia"/>
          <w:noProof/>
          <w:sz w:val="24"/>
          <w:szCs w:val="24"/>
          <w:lang w:eastAsia="zh-CN"/>
        </w:rPr>
      </w:pPr>
      <w:r w:rsidRPr="00250815">
        <w:rPr>
          <w:rFonts w:eastAsiaTheme="minorEastAsia"/>
          <w:noProof/>
          <w:sz w:val="24"/>
          <w:szCs w:val="24"/>
          <w:lang w:eastAsia="zh-CN"/>
        </w:rPr>
        <w:t>如果国家由于任何原因没有达到附录</w:t>
      </w:r>
      <w:r w:rsidRPr="00250815">
        <w:rPr>
          <w:rFonts w:eastAsiaTheme="minorEastAsia"/>
          <w:noProof/>
          <w:sz w:val="24"/>
          <w:szCs w:val="24"/>
          <w:lang w:eastAsia="zh-CN"/>
        </w:rPr>
        <w:t>2-A</w:t>
      </w:r>
      <w:r w:rsidRPr="00250815">
        <w:rPr>
          <w:rFonts w:eastAsiaTheme="minorEastAsia"/>
          <w:noProof/>
          <w:sz w:val="24"/>
          <w:szCs w:val="24"/>
          <w:lang w:eastAsia="zh-CN"/>
        </w:rPr>
        <w:t>第</w:t>
      </w:r>
      <w:r w:rsidRPr="00250815">
        <w:rPr>
          <w:rFonts w:eastAsiaTheme="minorEastAsia"/>
          <w:noProof/>
          <w:sz w:val="24"/>
          <w:szCs w:val="24"/>
          <w:lang w:eastAsia="zh-CN"/>
        </w:rPr>
        <w:t>1.2</w:t>
      </w:r>
      <w:r w:rsidRPr="00250815">
        <w:rPr>
          <w:rFonts w:eastAsiaTheme="minorEastAsia"/>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250815">
        <w:rPr>
          <w:rFonts w:eastAsiaTheme="minorEastAsia"/>
          <w:noProof/>
          <w:sz w:val="24"/>
          <w:szCs w:val="24"/>
          <w:lang w:eastAsia="zh-CN"/>
        </w:rPr>
        <w:t>ODP</w:t>
      </w:r>
      <w:r w:rsidRPr="00250815">
        <w:rPr>
          <w:rFonts w:eastAsiaTheme="minorEastAsia"/>
          <w:noProof/>
          <w:sz w:val="24"/>
          <w:szCs w:val="24"/>
          <w:lang w:eastAsia="zh-CN"/>
        </w:rPr>
        <w:t>公斤计算，减少附录</w:t>
      </w:r>
      <w:r w:rsidRPr="00250815">
        <w:rPr>
          <w:rFonts w:eastAsiaTheme="minorEastAsia"/>
          <w:noProof/>
          <w:sz w:val="24"/>
          <w:szCs w:val="24"/>
          <w:lang w:eastAsia="zh-CN"/>
        </w:rPr>
        <w:t>7-A</w:t>
      </w:r>
      <w:r w:rsidRPr="00250815">
        <w:rPr>
          <w:rFonts w:eastAsiaTheme="minorEastAsia"/>
          <w:noProof/>
          <w:sz w:val="24"/>
          <w:szCs w:val="24"/>
          <w:lang w:eastAsia="zh-CN"/>
        </w:rPr>
        <w:t>所述金额的资金（</w:t>
      </w:r>
      <w:r w:rsidRPr="00250815">
        <w:rPr>
          <w:rFonts w:eastAsiaTheme="minorEastAsia"/>
          <w:noProof/>
          <w:sz w:val="24"/>
          <w:szCs w:val="24"/>
          <w:lang w:eastAsia="zh-CN"/>
        </w:rPr>
        <w:t>“</w:t>
      </w:r>
      <w:r w:rsidRPr="00250815">
        <w:rPr>
          <w:rFonts w:eastAsiaTheme="minorEastAsia"/>
          <w:noProof/>
          <w:sz w:val="24"/>
          <w:szCs w:val="24"/>
          <w:lang w:eastAsia="zh-CN"/>
        </w:rPr>
        <w:t>因未履约而减少供资</w:t>
      </w:r>
      <w:r w:rsidRPr="00250815">
        <w:rPr>
          <w:rFonts w:eastAsiaTheme="minorEastAsia"/>
          <w:noProof/>
          <w:sz w:val="24"/>
          <w:szCs w:val="24"/>
          <w:lang w:eastAsia="zh-CN"/>
        </w:rPr>
        <w:t>”</w:t>
      </w:r>
      <w:r w:rsidRPr="00250815">
        <w:rPr>
          <w:rFonts w:eastAsiaTheme="minorEastAsia"/>
          <w:noProof/>
          <w:sz w:val="24"/>
          <w:szCs w:val="24"/>
          <w:lang w:eastAsia="zh-CN"/>
        </w:rPr>
        <w:t>）。执行委员会将针对国家未能履行协定的具体案例进行讨论，并做出相关决定。根据上文第</w:t>
      </w:r>
      <w:r w:rsidRPr="00250815">
        <w:rPr>
          <w:rFonts w:eastAsiaTheme="minorEastAsia"/>
          <w:noProof/>
          <w:sz w:val="24"/>
          <w:szCs w:val="24"/>
          <w:lang w:eastAsia="zh-CN"/>
        </w:rPr>
        <w:t>5</w:t>
      </w:r>
      <w:r w:rsidRPr="00250815">
        <w:rPr>
          <w:rFonts w:eastAsiaTheme="minorEastAsia"/>
          <w:noProof/>
          <w:sz w:val="24"/>
          <w:szCs w:val="24"/>
          <w:lang w:eastAsia="zh-CN"/>
        </w:rPr>
        <w:t>款，一旦作出决定，不遵守此协定的具体案例将不会妨碍对未来付款申请的资金供应。</w:t>
      </w:r>
    </w:p>
    <w:p w14:paraId="4ED841CD" w14:textId="77777777" w:rsidR="00212119" w:rsidRPr="00250815" w:rsidRDefault="00212119" w:rsidP="00212119">
      <w:pPr>
        <w:pStyle w:val="Heading1"/>
        <w:widowControl w:val="0"/>
        <w:tabs>
          <w:tab w:val="clear" w:pos="0"/>
          <w:tab w:val="num" w:pos="720"/>
        </w:tabs>
        <w:topLinePunct/>
        <w:rPr>
          <w:rFonts w:eastAsiaTheme="minorEastAsia"/>
          <w:noProof/>
          <w:sz w:val="24"/>
          <w:szCs w:val="24"/>
          <w:lang w:eastAsia="zh-CN"/>
        </w:rPr>
      </w:pPr>
      <w:r w:rsidRPr="00250815">
        <w:rPr>
          <w:rFonts w:eastAsiaTheme="minorEastAsia"/>
          <w:noProof/>
          <w:sz w:val="24"/>
          <w:szCs w:val="24"/>
          <w:lang w:eastAsia="zh-CN"/>
        </w:rPr>
        <w:t>对本协定的供资，不得根据执行委员会今后做出的可能影响为其他消费行业项目或国家任何其他相关活动所作供资的任何决定进行修改。</w:t>
      </w:r>
    </w:p>
    <w:p w14:paraId="5961427E" w14:textId="77777777" w:rsidR="00212119" w:rsidRPr="00250815" w:rsidRDefault="00212119" w:rsidP="00212119">
      <w:pPr>
        <w:pStyle w:val="Heading1"/>
        <w:widowControl w:val="0"/>
        <w:tabs>
          <w:tab w:val="clear" w:pos="0"/>
          <w:tab w:val="num" w:pos="720"/>
        </w:tabs>
        <w:topLinePunct/>
        <w:rPr>
          <w:rFonts w:eastAsiaTheme="minorEastAsia"/>
          <w:noProof/>
          <w:sz w:val="24"/>
          <w:szCs w:val="24"/>
          <w:lang w:eastAsia="zh-CN"/>
        </w:rPr>
      </w:pPr>
      <w:r w:rsidRPr="00250815">
        <w:rPr>
          <w:rFonts w:eastAsiaTheme="minorEastAsia"/>
          <w:noProof/>
          <w:sz w:val="24"/>
          <w:szCs w:val="24"/>
          <w:lang w:eastAsia="zh-CN"/>
        </w:rPr>
        <w:t>国家应遵照执行委员会和牵头执行机构为促进本协定的执行而提出的任何合理要求行事。国家尤其应该让牵头执行机构有了解为核查本协定的遵守情况所需要信息的途径。</w:t>
      </w:r>
    </w:p>
    <w:p w14:paraId="0340C0A2" w14:textId="77777777" w:rsidR="00212119" w:rsidRPr="00250815" w:rsidRDefault="00212119" w:rsidP="00212119">
      <w:pPr>
        <w:rPr>
          <w:rFonts w:ascii="SimHei" w:eastAsia="SimHei" w:hAnsi="SimHei"/>
          <w:bCs/>
          <w:sz w:val="24"/>
          <w:lang w:eastAsia="zh-CN"/>
        </w:rPr>
      </w:pPr>
      <w:r w:rsidRPr="00250815">
        <w:rPr>
          <w:rFonts w:ascii="SimHei" w:eastAsia="SimHei" w:hAnsi="SimHei"/>
          <w:bCs/>
          <w:sz w:val="24"/>
          <w:lang w:eastAsia="zh-CN"/>
        </w:rPr>
        <w:t>完成日期</w:t>
      </w:r>
    </w:p>
    <w:p w14:paraId="662AA6B2" w14:textId="77777777" w:rsidR="00212119" w:rsidRPr="00250815" w:rsidRDefault="00212119" w:rsidP="00212119">
      <w:pPr>
        <w:rPr>
          <w:rFonts w:ascii="SimHei" w:eastAsia="SimHei" w:hAnsi="SimHei"/>
          <w:bCs/>
          <w:sz w:val="24"/>
          <w:lang w:eastAsia="zh-CN"/>
        </w:rPr>
      </w:pPr>
    </w:p>
    <w:p w14:paraId="0D49DC14" w14:textId="77777777" w:rsidR="00212119" w:rsidRPr="00250815" w:rsidRDefault="00212119" w:rsidP="00212119">
      <w:pPr>
        <w:pStyle w:val="Heading1"/>
        <w:widowControl w:val="0"/>
        <w:tabs>
          <w:tab w:val="clear" w:pos="0"/>
          <w:tab w:val="num" w:pos="720"/>
        </w:tabs>
        <w:topLinePunct/>
        <w:rPr>
          <w:rFonts w:eastAsiaTheme="minorEastAsia"/>
          <w:sz w:val="24"/>
          <w:szCs w:val="24"/>
          <w:lang w:eastAsia="zh-CN"/>
        </w:rPr>
      </w:pPr>
      <w:r w:rsidRPr="00250815">
        <w:rPr>
          <w:rFonts w:eastAsiaTheme="minorEastAsia"/>
          <w:noProof/>
          <w:sz w:val="24"/>
          <w:szCs w:val="24"/>
          <w:lang w:eastAsia="zh-CN"/>
        </w:rPr>
        <w:t>继上一年在附录</w:t>
      </w:r>
      <w:r w:rsidRPr="00250815">
        <w:rPr>
          <w:rFonts w:eastAsiaTheme="minorEastAsia"/>
          <w:noProof/>
          <w:sz w:val="24"/>
          <w:szCs w:val="24"/>
          <w:lang w:eastAsia="zh-CN"/>
        </w:rPr>
        <w:t>2-A</w:t>
      </w:r>
      <w:r w:rsidRPr="00250815">
        <w:rPr>
          <w:rFonts w:eastAsiaTheme="minorEastAsia"/>
          <w:noProof/>
          <w:sz w:val="24"/>
          <w:szCs w:val="24"/>
          <w:lang w:eastAsia="zh-CN"/>
        </w:rPr>
        <w:t>中规定了最高允许消费总量之后，在本年底将完成《计划》以及相关的协定。如果届时按照第</w:t>
      </w:r>
      <w:r w:rsidRPr="00250815">
        <w:rPr>
          <w:rFonts w:eastAsiaTheme="minorEastAsia"/>
          <w:noProof/>
          <w:sz w:val="24"/>
          <w:szCs w:val="24"/>
          <w:lang w:eastAsia="zh-CN"/>
        </w:rPr>
        <w:t>5</w:t>
      </w:r>
      <w:r w:rsidRPr="00250815">
        <w:rPr>
          <w:rFonts w:eastAsiaTheme="minorEastAsia"/>
          <w:noProof/>
          <w:sz w:val="24"/>
          <w:szCs w:val="24"/>
          <w:lang w:eastAsia="zh-CN"/>
        </w:rPr>
        <w:t>款（</w:t>
      </w:r>
      <w:r w:rsidRPr="00250815">
        <w:rPr>
          <w:rFonts w:eastAsiaTheme="minorEastAsia"/>
          <w:noProof/>
          <w:sz w:val="24"/>
          <w:szCs w:val="24"/>
          <w:lang w:eastAsia="zh-CN"/>
        </w:rPr>
        <w:t>d</w:t>
      </w:r>
      <w:r w:rsidRPr="00250815">
        <w:rPr>
          <w:rFonts w:eastAsiaTheme="minorEastAsia"/>
          <w:noProof/>
          <w:sz w:val="24"/>
          <w:szCs w:val="24"/>
          <w:lang w:eastAsia="zh-CN"/>
        </w:rPr>
        <w:t>）项和第</w:t>
      </w:r>
      <w:r w:rsidRPr="00250815">
        <w:rPr>
          <w:rFonts w:eastAsiaTheme="minorEastAsia"/>
          <w:noProof/>
          <w:sz w:val="24"/>
          <w:szCs w:val="24"/>
          <w:lang w:eastAsia="zh-CN"/>
        </w:rPr>
        <w:t>7</w:t>
      </w:r>
      <w:r w:rsidRPr="00250815">
        <w:rPr>
          <w:rFonts w:eastAsiaTheme="minorEastAsia"/>
          <w:noProof/>
          <w:sz w:val="24"/>
          <w:szCs w:val="24"/>
          <w:lang w:eastAsia="zh-CN"/>
        </w:rPr>
        <w:t>款的规定最后的《付款执行计划》及随后几次修订中预期的活动仍未完成，《计划》的完成将推迟至执行剩余活动后次年的年底。附录</w:t>
      </w:r>
      <w:r w:rsidRPr="00250815">
        <w:rPr>
          <w:rFonts w:eastAsiaTheme="minorEastAsia"/>
          <w:noProof/>
          <w:sz w:val="24"/>
          <w:szCs w:val="24"/>
          <w:lang w:eastAsia="zh-CN"/>
        </w:rPr>
        <w:t>4-A</w:t>
      </w:r>
      <w:r w:rsidRPr="00250815">
        <w:rPr>
          <w:rFonts w:eastAsiaTheme="minorEastAsia"/>
          <w:noProof/>
          <w:sz w:val="24"/>
          <w:szCs w:val="24"/>
          <w:lang w:eastAsia="zh-CN"/>
        </w:rPr>
        <w:t>第</w:t>
      </w:r>
      <w:r w:rsidRPr="00250815">
        <w:rPr>
          <w:rFonts w:eastAsiaTheme="minorEastAsia"/>
          <w:noProof/>
          <w:sz w:val="24"/>
          <w:szCs w:val="24"/>
          <w:lang w:eastAsia="zh-CN"/>
        </w:rPr>
        <w:t>1</w:t>
      </w:r>
      <w:r w:rsidRPr="00250815">
        <w:rPr>
          <w:rFonts w:eastAsiaTheme="minorEastAsia"/>
          <w:noProof/>
          <w:sz w:val="24"/>
          <w:szCs w:val="24"/>
          <w:lang w:eastAsia="zh-CN"/>
        </w:rPr>
        <w:t>（</w:t>
      </w:r>
      <w:r w:rsidRPr="00250815">
        <w:rPr>
          <w:rFonts w:eastAsiaTheme="minorEastAsia"/>
          <w:noProof/>
          <w:sz w:val="24"/>
          <w:szCs w:val="24"/>
          <w:lang w:eastAsia="zh-CN"/>
        </w:rPr>
        <w:t>a</w:t>
      </w:r>
      <w:r w:rsidRPr="00250815">
        <w:rPr>
          <w:rFonts w:eastAsiaTheme="minorEastAsia"/>
          <w:noProof/>
          <w:sz w:val="24"/>
          <w:szCs w:val="24"/>
          <w:lang w:eastAsia="zh-CN"/>
        </w:rPr>
        <w:t>）、</w:t>
      </w:r>
      <w:r w:rsidRPr="00250815">
        <w:rPr>
          <w:rFonts w:eastAsiaTheme="minorEastAsia"/>
          <w:noProof/>
          <w:sz w:val="24"/>
          <w:szCs w:val="24"/>
          <w:lang w:eastAsia="zh-CN"/>
        </w:rPr>
        <w:t>1</w:t>
      </w:r>
      <w:r w:rsidRPr="00250815">
        <w:rPr>
          <w:rFonts w:eastAsiaTheme="minorEastAsia"/>
          <w:noProof/>
          <w:sz w:val="24"/>
          <w:szCs w:val="24"/>
          <w:lang w:eastAsia="zh-CN"/>
        </w:rPr>
        <w:t>（</w:t>
      </w:r>
      <w:r w:rsidRPr="00250815">
        <w:rPr>
          <w:rFonts w:eastAsiaTheme="minorEastAsia"/>
          <w:noProof/>
          <w:sz w:val="24"/>
          <w:szCs w:val="24"/>
          <w:lang w:eastAsia="zh-CN"/>
        </w:rPr>
        <w:t>b</w:t>
      </w:r>
      <w:r w:rsidRPr="00250815">
        <w:rPr>
          <w:rFonts w:eastAsiaTheme="minorEastAsia"/>
          <w:noProof/>
          <w:sz w:val="24"/>
          <w:szCs w:val="24"/>
          <w:lang w:eastAsia="zh-CN"/>
        </w:rPr>
        <w:t>）、</w:t>
      </w:r>
      <w:r w:rsidRPr="00250815">
        <w:rPr>
          <w:rFonts w:eastAsiaTheme="minorEastAsia"/>
          <w:noProof/>
          <w:sz w:val="24"/>
          <w:szCs w:val="24"/>
          <w:lang w:eastAsia="zh-CN"/>
        </w:rPr>
        <w:t>1</w:t>
      </w:r>
      <w:r w:rsidRPr="00250815">
        <w:rPr>
          <w:rFonts w:eastAsiaTheme="minorEastAsia"/>
          <w:noProof/>
          <w:sz w:val="24"/>
          <w:szCs w:val="24"/>
          <w:lang w:eastAsia="zh-CN"/>
        </w:rPr>
        <w:t>（</w:t>
      </w:r>
      <w:r w:rsidRPr="00250815">
        <w:rPr>
          <w:rFonts w:eastAsiaTheme="minorEastAsia"/>
          <w:noProof/>
          <w:sz w:val="24"/>
          <w:szCs w:val="24"/>
          <w:lang w:eastAsia="zh-CN"/>
        </w:rPr>
        <w:t>d</w:t>
      </w:r>
      <w:r w:rsidRPr="00250815">
        <w:rPr>
          <w:rFonts w:eastAsiaTheme="minorEastAsia"/>
          <w:noProof/>
          <w:sz w:val="24"/>
          <w:szCs w:val="24"/>
          <w:lang w:eastAsia="zh-CN"/>
        </w:rPr>
        <w:t>）和</w:t>
      </w:r>
      <w:r w:rsidRPr="00250815">
        <w:rPr>
          <w:rFonts w:eastAsiaTheme="minorEastAsia"/>
          <w:noProof/>
          <w:sz w:val="24"/>
          <w:szCs w:val="24"/>
          <w:lang w:eastAsia="zh-CN"/>
        </w:rPr>
        <w:t>1</w:t>
      </w:r>
      <w:r w:rsidRPr="00250815">
        <w:rPr>
          <w:rFonts w:eastAsiaTheme="minorEastAsia"/>
          <w:noProof/>
          <w:sz w:val="24"/>
          <w:szCs w:val="24"/>
          <w:lang w:eastAsia="zh-CN"/>
        </w:rPr>
        <w:t>（</w:t>
      </w:r>
      <w:r w:rsidRPr="00250815">
        <w:rPr>
          <w:rFonts w:eastAsiaTheme="minorEastAsia"/>
          <w:noProof/>
          <w:sz w:val="24"/>
          <w:szCs w:val="24"/>
          <w:lang w:eastAsia="zh-CN"/>
        </w:rPr>
        <w:t>e</w:t>
      </w:r>
      <w:r w:rsidRPr="00250815">
        <w:rPr>
          <w:rFonts w:eastAsiaTheme="minorEastAsia"/>
          <w:noProof/>
          <w:sz w:val="24"/>
          <w:szCs w:val="24"/>
          <w:lang w:eastAsia="zh-CN"/>
        </w:rPr>
        <w:t>）项规定的报告要求将予继续，直至《计划》完成之时，除非执行委员会另有规定。</w:t>
      </w:r>
    </w:p>
    <w:p w14:paraId="658C9479" w14:textId="77777777" w:rsidR="00212119" w:rsidRPr="00250815" w:rsidRDefault="00212119" w:rsidP="00212119">
      <w:pPr>
        <w:rPr>
          <w:rFonts w:ascii="SimHei" w:eastAsia="SimHei" w:hAnsi="SimHei"/>
          <w:bCs/>
          <w:sz w:val="24"/>
          <w:lang w:eastAsia="zh-CN"/>
        </w:rPr>
      </w:pPr>
      <w:r w:rsidRPr="00250815">
        <w:rPr>
          <w:rFonts w:ascii="SimHei" w:eastAsia="SimHei" w:hAnsi="SimHei"/>
          <w:bCs/>
          <w:sz w:val="24"/>
          <w:lang w:eastAsia="zh-CN"/>
        </w:rPr>
        <w:t>有效性</w:t>
      </w:r>
    </w:p>
    <w:p w14:paraId="5D28E269" w14:textId="77777777" w:rsidR="00212119" w:rsidRPr="00250815" w:rsidRDefault="00212119" w:rsidP="00212119">
      <w:pPr>
        <w:rPr>
          <w:rFonts w:eastAsiaTheme="minorEastAsia"/>
          <w:sz w:val="24"/>
          <w:szCs w:val="24"/>
        </w:rPr>
      </w:pPr>
    </w:p>
    <w:p w14:paraId="0482CB09" w14:textId="77777777" w:rsidR="00212119" w:rsidRPr="00250815" w:rsidRDefault="00212119" w:rsidP="00212119">
      <w:pPr>
        <w:pStyle w:val="Heading1"/>
        <w:widowControl w:val="0"/>
        <w:tabs>
          <w:tab w:val="clear" w:pos="0"/>
          <w:tab w:val="num" w:pos="720"/>
        </w:tabs>
        <w:topLinePunct/>
        <w:rPr>
          <w:rFonts w:eastAsiaTheme="minorEastAsia"/>
          <w:b/>
          <w:noProof/>
          <w:sz w:val="24"/>
          <w:szCs w:val="24"/>
          <w:lang w:eastAsia="zh-CN"/>
        </w:rPr>
      </w:pPr>
      <w:r w:rsidRPr="00250815">
        <w:rPr>
          <w:rFonts w:eastAsiaTheme="minorEastAsia"/>
          <w:noProof/>
          <w:sz w:val="24"/>
          <w:szCs w:val="24"/>
          <w:lang w:eastAsia="zh-CN"/>
        </w:rPr>
        <w:t>本协定所规定所有条件仅在《蒙特利尔议定书》范围内并按本协定的规定执行。除本协定另有规定外，本协定所使用所有术语均与《蒙特利尔议定书》赋予的含义相同。</w:t>
      </w:r>
    </w:p>
    <w:p w14:paraId="28B3D989" w14:textId="77777777" w:rsidR="00212119" w:rsidRPr="00250815" w:rsidRDefault="00212119" w:rsidP="00212119">
      <w:pPr>
        <w:pStyle w:val="Heading1"/>
        <w:keepNext/>
        <w:keepLines/>
        <w:widowControl w:val="0"/>
        <w:tabs>
          <w:tab w:val="clear" w:pos="0"/>
          <w:tab w:val="num" w:pos="720"/>
        </w:tabs>
        <w:topLinePunct/>
        <w:rPr>
          <w:rFonts w:eastAsiaTheme="minorEastAsia"/>
          <w:b/>
          <w:noProof/>
          <w:sz w:val="24"/>
          <w:szCs w:val="24"/>
          <w:lang w:eastAsia="zh-CN"/>
        </w:rPr>
      </w:pPr>
      <w:r w:rsidRPr="00250815">
        <w:rPr>
          <w:rFonts w:eastAsiaTheme="minorEastAsia"/>
          <w:noProof/>
          <w:sz w:val="24"/>
          <w:szCs w:val="24"/>
          <w:lang w:eastAsia="zh-CN"/>
        </w:rPr>
        <w:lastRenderedPageBreak/>
        <w:t>非经国家政府和多边基金执行委员会的共同书面协议，不得修改或终止本协定。</w:t>
      </w:r>
    </w:p>
    <w:p w14:paraId="16AD1844" w14:textId="7994F574" w:rsidR="00212119" w:rsidRPr="00A7772D" w:rsidRDefault="00212119" w:rsidP="00212119">
      <w:pPr>
        <w:pStyle w:val="Heading1"/>
        <w:keepNext/>
        <w:keepLines/>
        <w:numPr>
          <w:ilvl w:val="0"/>
          <w:numId w:val="0"/>
        </w:numPr>
        <w:topLinePunct/>
        <w:rPr>
          <w:rFonts w:ascii="SimHei" w:eastAsia="SimHei"/>
          <w:bCs/>
          <w:sz w:val="24"/>
          <w:szCs w:val="24"/>
        </w:rPr>
      </w:pPr>
      <w:r w:rsidRPr="00A7772D">
        <w:rPr>
          <w:rFonts w:ascii="SimHei" w:eastAsia="SimHei" w:hint="eastAsia"/>
          <w:bCs/>
          <w:noProof/>
          <w:sz w:val="24"/>
          <w:szCs w:val="24"/>
        </w:rPr>
        <w:t>附录</w:t>
      </w:r>
    </w:p>
    <w:p w14:paraId="35A77157" w14:textId="77777777" w:rsidR="00755DFC" w:rsidRPr="00250815" w:rsidRDefault="00755DFC" w:rsidP="00755DFC">
      <w:pPr>
        <w:topLinePunct/>
        <w:spacing w:after="240"/>
        <w:rPr>
          <w:rFonts w:ascii="SimHei" w:eastAsia="SimHei"/>
          <w:bCs/>
          <w:sz w:val="24"/>
          <w:szCs w:val="24"/>
        </w:rPr>
      </w:pPr>
      <w:r w:rsidRPr="00250815">
        <w:rPr>
          <w:rFonts w:ascii="SimHei" w:eastAsia="SimHei" w:hint="eastAsia"/>
          <w:bCs/>
          <w:noProof/>
          <w:sz w:val="24"/>
          <w:szCs w:val="24"/>
        </w:rPr>
        <w:t>附录</w:t>
      </w:r>
      <w:r w:rsidRPr="00250815">
        <w:rPr>
          <w:bCs/>
          <w:noProof/>
          <w:sz w:val="24"/>
          <w:szCs w:val="24"/>
        </w:rPr>
        <w:t xml:space="preserve"> 1-A</w:t>
      </w:r>
      <w:r w:rsidRPr="00250815">
        <w:rPr>
          <w:rFonts w:ascii="SimHei" w:eastAsia="SimHei" w:hint="eastAsia"/>
          <w:bCs/>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755DFC" w:rsidRPr="00250815" w14:paraId="1FC436AA" w14:textId="77777777" w:rsidTr="00215135">
        <w:trPr>
          <w:trHeight w:val="413"/>
          <w:tblHeader/>
        </w:trPr>
        <w:tc>
          <w:tcPr>
            <w:tcW w:w="1896" w:type="pct"/>
          </w:tcPr>
          <w:p w14:paraId="42534B83" w14:textId="1C12CA18" w:rsidR="00755DFC" w:rsidRPr="00250815" w:rsidRDefault="00755DFC" w:rsidP="00755DFC">
            <w:pPr>
              <w:keepNext/>
              <w:jc w:val="center"/>
              <w:rPr>
                <w:sz w:val="20"/>
                <w:szCs w:val="20"/>
              </w:rPr>
            </w:pPr>
            <w:r w:rsidRPr="00250815">
              <w:rPr>
                <w:rFonts w:ascii="SimSun" w:hint="eastAsia"/>
                <w:noProof/>
                <w:sz w:val="20"/>
                <w:szCs w:val="20"/>
              </w:rPr>
              <w:t>物质</w:t>
            </w:r>
          </w:p>
        </w:tc>
        <w:tc>
          <w:tcPr>
            <w:tcW w:w="758" w:type="pct"/>
          </w:tcPr>
          <w:p w14:paraId="1084C2E6" w14:textId="7BDF9DAF" w:rsidR="00755DFC" w:rsidRPr="00250815" w:rsidRDefault="00755DFC" w:rsidP="00755DFC">
            <w:pPr>
              <w:keepNext/>
              <w:jc w:val="center"/>
              <w:rPr>
                <w:sz w:val="20"/>
                <w:szCs w:val="20"/>
              </w:rPr>
            </w:pPr>
            <w:r w:rsidRPr="00250815">
              <w:rPr>
                <w:rFonts w:ascii="SimSun" w:hint="eastAsia"/>
                <w:noProof/>
                <w:sz w:val="20"/>
                <w:szCs w:val="20"/>
              </w:rPr>
              <w:t>附件</w:t>
            </w:r>
          </w:p>
        </w:tc>
        <w:tc>
          <w:tcPr>
            <w:tcW w:w="758" w:type="pct"/>
          </w:tcPr>
          <w:p w14:paraId="5035B105" w14:textId="48A06F5A" w:rsidR="00755DFC" w:rsidRPr="00250815" w:rsidRDefault="00755DFC" w:rsidP="00755DFC">
            <w:pPr>
              <w:keepNext/>
              <w:jc w:val="center"/>
              <w:rPr>
                <w:sz w:val="20"/>
                <w:szCs w:val="20"/>
              </w:rPr>
            </w:pPr>
            <w:r w:rsidRPr="00250815">
              <w:rPr>
                <w:rFonts w:ascii="SimSun" w:hint="eastAsia"/>
                <w:noProof/>
                <w:sz w:val="20"/>
                <w:szCs w:val="20"/>
              </w:rPr>
              <w:t>类别</w:t>
            </w:r>
          </w:p>
        </w:tc>
        <w:tc>
          <w:tcPr>
            <w:tcW w:w="1588" w:type="pct"/>
          </w:tcPr>
          <w:p w14:paraId="36D4E0E3" w14:textId="24836867" w:rsidR="00755DFC" w:rsidRPr="00250815" w:rsidRDefault="00755DFC" w:rsidP="00755DFC">
            <w:pPr>
              <w:keepNext/>
              <w:jc w:val="center"/>
              <w:rPr>
                <w:sz w:val="20"/>
                <w:szCs w:val="20"/>
                <w:lang w:eastAsia="zh-CN"/>
              </w:rPr>
            </w:pPr>
            <w:r w:rsidRPr="00250815">
              <w:rPr>
                <w:rFonts w:ascii="SimSun" w:hint="eastAsia"/>
                <w:noProof/>
                <w:sz w:val="20"/>
                <w:szCs w:val="20"/>
                <w:lang w:eastAsia="zh-CN"/>
              </w:rPr>
              <w:t>消费量合计减少量的起点（</w:t>
            </w:r>
            <w:r w:rsidRPr="00250815">
              <w:rPr>
                <w:noProof/>
                <w:sz w:val="20"/>
                <w:szCs w:val="20"/>
                <w:lang w:eastAsia="zh-CN"/>
              </w:rPr>
              <w:t>ODP</w:t>
            </w:r>
            <w:r w:rsidRPr="00250815">
              <w:rPr>
                <w:rFonts w:ascii="SimSun" w:hint="eastAsia"/>
                <w:noProof/>
                <w:sz w:val="20"/>
                <w:szCs w:val="20"/>
                <w:lang w:eastAsia="zh-CN"/>
              </w:rPr>
              <w:t>吨）</w:t>
            </w:r>
          </w:p>
        </w:tc>
      </w:tr>
      <w:tr w:rsidR="00563DA8" w:rsidRPr="00250815" w14:paraId="321042D6" w14:textId="77777777" w:rsidTr="00011E16">
        <w:tc>
          <w:tcPr>
            <w:tcW w:w="1896" w:type="pct"/>
          </w:tcPr>
          <w:p w14:paraId="4571D533" w14:textId="77777777" w:rsidR="00563DA8" w:rsidRPr="00250815" w:rsidRDefault="00563DA8" w:rsidP="004A4122">
            <w:pPr>
              <w:keepNext/>
              <w:rPr>
                <w:sz w:val="20"/>
                <w:szCs w:val="20"/>
              </w:rPr>
            </w:pPr>
            <w:r w:rsidRPr="00250815">
              <w:rPr>
                <w:sz w:val="20"/>
                <w:szCs w:val="20"/>
              </w:rPr>
              <w:t>HCFC-22</w:t>
            </w:r>
          </w:p>
        </w:tc>
        <w:tc>
          <w:tcPr>
            <w:tcW w:w="758" w:type="pct"/>
            <w:vAlign w:val="center"/>
          </w:tcPr>
          <w:p w14:paraId="3B0CDD45" w14:textId="77777777" w:rsidR="00563DA8" w:rsidRPr="00250815" w:rsidRDefault="00563DA8" w:rsidP="004A4122">
            <w:pPr>
              <w:keepNext/>
              <w:jc w:val="center"/>
              <w:rPr>
                <w:sz w:val="20"/>
                <w:szCs w:val="20"/>
              </w:rPr>
            </w:pPr>
            <w:r w:rsidRPr="00250815">
              <w:rPr>
                <w:sz w:val="20"/>
                <w:szCs w:val="20"/>
              </w:rPr>
              <w:t>C</w:t>
            </w:r>
          </w:p>
        </w:tc>
        <w:tc>
          <w:tcPr>
            <w:tcW w:w="758" w:type="pct"/>
            <w:vAlign w:val="center"/>
          </w:tcPr>
          <w:p w14:paraId="77916E70" w14:textId="77777777" w:rsidR="00563DA8" w:rsidRPr="00250815" w:rsidRDefault="00563DA8" w:rsidP="004A4122">
            <w:pPr>
              <w:keepNext/>
              <w:jc w:val="center"/>
              <w:rPr>
                <w:sz w:val="20"/>
                <w:szCs w:val="20"/>
              </w:rPr>
            </w:pPr>
            <w:r w:rsidRPr="00250815">
              <w:rPr>
                <w:sz w:val="20"/>
                <w:szCs w:val="20"/>
              </w:rPr>
              <w:t>I</w:t>
            </w:r>
          </w:p>
        </w:tc>
        <w:tc>
          <w:tcPr>
            <w:tcW w:w="1588" w:type="pct"/>
          </w:tcPr>
          <w:p w14:paraId="2146BEBE" w14:textId="6F8DBBAB" w:rsidR="00563DA8" w:rsidRPr="00250815" w:rsidRDefault="00011E16" w:rsidP="004A4122">
            <w:pPr>
              <w:keepNext/>
              <w:jc w:val="right"/>
              <w:rPr>
                <w:sz w:val="20"/>
                <w:szCs w:val="20"/>
              </w:rPr>
            </w:pPr>
            <w:r w:rsidRPr="00250815">
              <w:rPr>
                <w:sz w:val="20"/>
                <w:szCs w:val="20"/>
              </w:rPr>
              <w:t>0.7</w:t>
            </w:r>
          </w:p>
        </w:tc>
      </w:tr>
    </w:tbl>
    <w:p w14:paraId="599D4073" w14:textId="766D5B94" w:rsidR="00563DA8" w:rsidRPr="00B375EA" w:rsidRDefault="00755DFC" w:rsidP="004A4122">
      <w:pPr>
        <w:pStyle w:val="Heading1"/>
        <w:keepNext/>
        <w:numPr>
          <w:ilvl w:val="0"/>
          <w:numId w:val="0"/>
        </w:numPr>
        <w:spacing w:before="360"/>
        <w:rPr>
          <w:b/>
        </w:rPr>
      </w:pPr>
      <w:r w:rsidRPr="00250815">
        <w:rPr>
          <w:rFonts w:ascii="SimHei" w:eastAsia="SimHei" w:hint="eastAsia"/>
          <w:bCs/>
          <w:noProof/>
          <w:sz w:val="24"/>
          <w:szCs w:val="24"/>
        </w:rPr>
        <w:t>附</w:t>
      </w:r>
      <w:r w:rsidRPr="00E2124C">
        <w:rPr>
          <w:rFonts w:ascii="SimHei" w:eastAsia="SimHei" w:hint="eastAsia"/>
          <w:bCs/>
          <w:noProof/>
          <w:sz w:val="24"/>
          <w:szCs w:val="24"/>
        </w:rPr>
        <w:t>录</w:t>
      </w:r>
      <w:r w:rsidRPr="00E2124C">
        <w:rPr>
          <w:rFonts w:eastAsiaTheme="minorEastAsia" w:hint="eastAsia"/>
          <w:noProof/>
          <w:color w:val="000000"/>
          <w:sz w:val="24"/>
          <w:szCs w:val="24"/>
          <w:lang w:eastAsia="zh-CN"/>
        </w:rPr>
        <w:t>2-A</w:t>
      </w:r>
      <w:r w:rsidRPr="00E2124C">
        <w:rPr>
          <w:rFonts w:ascii="SimHei" w:eastAsia="SimHei" w:hint="eastAsia"/>
          <w:bCs/>
          <w:noProof/>
          <w:sz w:val="24"/>
          <w:szCs w:val="24"/>
        </w:rPr>
        <w:t>：</w:t>
      </w:r>
      <w:r w:rsidRPr="00250815">
        <w:rPr>
          <w:rFonts w:ascii="SimHei" w:eastAsia="SimHei" w:hint="eastAsia"/>
          <w:bCs/>
          <w:noProof/>
          <w:sz w:val="24"/>
          <w:szCs w:val="24"/>
        </w:rPr>
        <w:t>目标和供资</w:t>
      </w:r>
    </w:p>
    <w:tbl>
      <w:tblPr>
        <w:tblW w:w="5000" w:type="pct"/>
        <w:jc w:val="center"/>
        <w:tblCellMar>
          <w:left w:w="85" w:type="dxa"/>
          <w:right w:w="85" w:type="dxa"/>
        </w:tblCellMar>
        <w:tblLook w:val="04A0" w:firstRow="1" w:lastRow="0" w:firstColumn="1" w:lastColumn="0" w:noHBand="0" w:noVBand="1"/>
      </w:tblPr>
      <w:tblGrid>
        <w:gridCol w:w="670"/>
        <w:gridCol w:w="3385"/>
        <w:gridCol w:w="853"/>
        <w:gridCol w:w="656"/>
        <w:gridCol w:w="657"/>
        <w:gridCol w:w="854"/>
        <w:gridCol w:w="674"/>
        <w:gridCol w:w="747"/>
        <w:gridCol w:w="854"/>
      </w:tblGrid>
      <w:tr w:rsidR="007B2ACE" w:rsidRPr="00B375EA" w14:paraId="41E58B1F" w14:textId="77777777" w:rsidTr="00DE42E6">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00BE5FD0" w14:textId="0C8E8C36" w:rsidR="00011E16" w:rsidRPr="00250815" w:rsidRDefault="00755DFC" w:rsidP="004A4122">
            <w:pPr>
              <w:keepNext/>
              <w:keepLines/>
              <w:jc w:val="center"/>
              <w:rPr>
                <w:rFonts w:eastAsiaTheme="minorEastAsia"/>
                <w:b/>
                <w:bCs/>
                <w:color w:val="000000"/>
                <w:sz w:val="20"/>
                <w:szCs w:val="20"/>
                <w:lang w:eastAsia="en-CA"/>
              </w:rPr>
            </w:pPr>
            <w:r w:rsidRPr="00250815">
              <w:rPr>
                <w:rFonts w:eastAsiaTheme="minorEastAsia"/>
                <w:b/>
                <w:bCs/>
                <w:color w:val="000000"/>
                <w:sz w:val="20"/>
                <w:szCs w:val="20"/>
                <w:lang w:eastAsia="zh-CN"/>
              </w:rPr>
              <w:t>行</w:t>
            </w:r>
          </w:p>
        </w:tc>
        <w:tc>
          <w:tcPr>
            <w:tcW w:w="1817" w:type="pct"/>
            <w:tcBorders>
              <w:top w:val="single" w:sz="4" w:space="0" w:color="auto"/>
              <w:left w:val="nil"/>
              <w:bottom w:val="single" w:sz="4" w:space="0" w:color="auto"/>
              <w:right w:val="single" w:sz="4" w:space="0" w:color="auto"/>
            </w:tcBorders>
            <w:hideMark/>
          </w:tcPr>
          <w:p w14:paraId="226E4E7C" w14:textId="13CB8864" w:rsidR="00011E16" w:rsidRPr="00250815" w:rsidRDefault="00755DFC" w:rsidP="004A4122">
            <w:pPr>
              <w:keepNext/>
              <w:keepLines/>
              <w:jc w:val="center"/>
              <w:rPr>
                <w:rFonts w:eastAsiaTheme="minorEastAsia"/>
                <w:b/>
                <w:bCs/>
                <w:color w:val="000000"/>
                <w:sz w:val="20"/>
                <w:szCs w:val="20"/>
                <w:lang w:eastAsia="en-CA"/>
              </w:rPr>
            </w:pPr>
            <w:r w:rsidRPr="00250815">
              <w:rPr>
                <w:rFonts w:eastAsiaTheme="minorEastAsia"/>
                <w:b/>
                <w:bCs/>
                <w:color w:val="000000"/>
                <w:sz w:val="20"/>
                <w:szCs w:val="20"/>
                <w:lang w:eastAsia="zh-CN"/>
              </w:rPr>
              <w:t>详情</w:t>
            </w:r>
          </w:p>
        </w:tc>
        <w:tc>
          <w:tcPr>
            <w:tcW w:w="463" w:type="pct"/>
            <w:tcBorders>
              <w:top w:val="single" w:sz="4" w:space="0" w:color="auto"/>
              <w:left w:val="nil"/>
              <w:bottom w:val="single" w:sz="4" w:space="0" w:color="auto"/>
              <w:right w:val="single" w:sz="4" w:space="0" w:color="auto"/>
            </w:tcBorders>
            <w:hideMark/>
          </w:tcPr>
          <w:p w14:paraId="7CC5AD0E" w14:textId="77777777"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2025</w:t>
            </w:r>
          </w:p>
        </w:tc>
        <w:tc>
          <w:tcPr>
            <w:tcW w:w="358" w:type="pct"/>
            <w:tcBorders>
              <w:top w:val="single" w:sz="4" w:space="0" w:color="auto"/>
              <w:left w:val="nil"/>
              <w:bottom w:val="single" w:sz="4" w:space="0" w:color="auto"/>
              <w:right w:val="single" w:sz="4" w:space="0" w:color="auto"/>
            </w:tcBorders>
            <w:hideMark/>
          </w:tcPr>
          <w:p w14:paraId="468CFEC4" w14:textId="77777777"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2026</w:t>
            </w:r>
          </w:p>
        </w:tc>
        <w:tc>
          <w:tcPr>
            <w:tcW w:w="358" w:type="pct"/>
            <w:tcBorders>
              <w:top w:val="single" w:sz="4" w:space="0" w:color="auto"/>
              <w:left w:val="nil"/>
              <w:bottom w:val="single" w:sz="4" w:space="0" w:color="auto"/>
              <w:right w:val="single" w:sz="4" w:space="0" w:color="auto"/>
            </w:tcBorders>
            <w:hideMark/>
          </w:tcPr>
          <w:p w14:paraId="2A166D10" w14:textId="46611937"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2027</w:t>
            </w:r>
          </w:p>
        </w:tc>
        <w:tc>
          <w:tcPr>
            <w:tcW w:w="463" w:type="pct"/>
            <w:tcBorders>
              <w:top w:val="single" w:sz="4" w:space="0" w:color="auto"/>
              <w:left w:val="nil"/>
              <w:bottom w:val="single" w:sz="4" w:space="0" w:color="auto"/>
              <w:right w:val="single" w:sz="4" w:space="0" w:color="auto"/>
            </w:tcBorders>
            <w:hideMark/>
          </w:tcPr>
          <w:p w14:paraId="3962B9B5" w14:textId="4C91B0AD"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2028</w:t>
            </w:r>
          </w:p>
        </w:tc>
        <w:tc>
          <w:tcPr>
            <w:tcW w:w="367" w:type="pct"/>
            <w:tcBorders>
              <w:top w:val="single" w:sz="4" w:space="0" w:color="auto"/>
              <w:left w:val="nil"/>
              <w:bottom w:val="single" w:sz="4" w:space="0" w:color="auto"/>
              <w:right w:val="single" w:sz="4" w:space="0" w:color="auto"/>
            </w:tcBorders>
          </w:tcPr>
          <w:p w14:paraId="7D1A8094" w14:textId="509233A0"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2029</w:t>
            </w:r>
          </w:p>
        </w:tc>
        <w:tc>
          <w:tcPr>
            <w:tcW w:w="406" w:type="pct"/>
            <w:tcBorders>
              <w:top w:val="single" w:sz="4" w:space="0" w:color="auto"/>
              <w:left w:val="single" w:sz="4" w:space="0" w:color="auto"/>
              <w:bottom w:val="single" w:sz="4" w:space="0" w:color="auto"/>
              <w:right w:val="single" w:sz="4" w:space="0" w:color="auto"/>
            </w:tcBorders>
            <w:hideMark/>
          </w:tcPr>
          <w:p w14:paraId="1B7B25C1" w14:textId="227BA94C"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2030</w:t>
            </w:r>
          </w:p>
        </w:tc>
        <w:tc>
          <w:tcPr>
            <w:tcW w:w="463" w:type="pct"/>
            <w:tcBorders>
              <w:top w:val="single" w:sz="4" w:space="0" w:color="auto"/>
              <w:left w:val="nil"/>
              <w:bottom w:val="single" w:sz="4" w:space="0" w:color="auto"/>
              <w:right w:val="single" w:sz="4" w:space="0" w:color="auto"/>
            </w:tcBorders>
            <w:hideMark/>
          </w:tcPr>
          <w:p w14:paraId="5E641E26" w14:textId="77777777"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Total</w:t>
            </w:r>
          </w:p>
        </w:tc>
      </w:tr>
      <w:tr w:rsidR="00755DFC" w:rsidRPr="00B375EA" w14:paraId="11635BE3" w14:textId="77777777" w:rsidTr="00DE42E6">
        <w:trPr>
          <w:trHeight w:val="408"/>
          <w:jc w:val="center"/>
        </w:trPr>
        <w:tc>
          <w:tcPr>
            <w:tcW w:w="305" w:type="pct"/>
            <w:tcBorders>
              <w:top w:val="nil"/>
              <w:left w:val="single" w:sz="4" w:space="0" w:color="auto"/>
              <w:bottom w:val="single" w:sz="4" w:space="0" w:color="auto"/>
              <w:right w:val="single" w:sz="4" w:space="0" w:color="auto"/>
            </w:tcBorders>
            <w:hideMark/>
          </w:tcPr>
          <w:p w14:paraId="1E16ECA5" w14:textId="77777777" w:rsidR="00755DFC" w:rsidRPr="00250815" w:rsidRDefault="00755DFC" w:rsidP="00755DFC">
            <w:pPr>
              <w:keepNext/>
              <w:keepLines/>
              <w:jc w:val="left"/>
              <w:rPr>
                <w:rFonts w:eastAsiaTheme="minorEastAsia"/>
                <w:color w:val="000000"/>
                <w:sz w:val="20"/>
                <w:szCs w:val="20"/>
                <w:lang w:eastAsia="en-CA"/>
              </w:rPr>
            </w:pPr>
            <w:r w:rsidRPr="00250815">
              <w:rPr>
                <w:rFonts w:eastAsiaTheme="minorEastAsia"/>
                <w:color w:val="000000"/>
                <w:sz w:val="20"/>
                <w:szCs w:val="20"/>
                <w:lang w:eastAsia="en-CA"/>
              </w:rPr>
              <w:t>1.1</w:t>
            </w:r>
          </w:p>
        </w:tc>
        <w:tc>
          <w:tcPr>
            <w:tcW w:w="1817" w:type="pct"/>
            <w:tcBorders>
              <w:top w:val="nil"/>
              <w:left w:val="nil"/>
              <w:bottom w:val="single" w:sz="4" w:space="0" w:color="auto"/>
              <w:right w:val="single" w:sz="4" w:space="0" w:color="auto"/>
            </w:tcBorders>
            <w:hideMark/>
          </w:tcPr>
          <w:p w14:paraId="70813B3F" w14:textId="19E3F284" w:rsidR="00755DFC" w:rsidRPr="00250815" w:rsidRDefault="00755DFC" w:rsidP="00755DFC">
            <w:pPr>
              <w:keepNext/>
              <w:keepLines/>
              <w:jc w:val="left"/>
              <w:rPr>
                <w:rFonts w:eastAsiaTheme="minorEastAsia"/>
                <w:color w:val="000000"/>
                <w:sz w:val="20"/>
                <w:szCs w:val="20"/>
                <w:lang w:eastAsia="zh-CN"/>
              </w:rPr>
            </w:pPr>
            <w:r w:rsidRPr="00250815">
              <w:rPr>
                <w:rFonts w:eastAsiaTheme="minorEastAsia"/>
                <w:noProof/>
                <w:color w:val="000000"/>
                <w:sz w:val="20"/>
                <w:szCs w:val="20"/>
                <w:lang w:eastAsia="zh-CN"/>
              </w:rPr>
              <w:t>《蒙特利尔议定书》削减附件</w:t>
            </w:r>
            <w:r w:rsidRPr="00250815">
              <w:rPr>
                <w:rFonts w:eastAsiaTheme="minorEastAsia"/>
                <w:noProof/>
                <w:color w:val="000000"/>
                <w:sz w:val="20"/>
                <w:szCs w:val="20"/>
                <w:lang w:eastAsia="zh-CN"/>
              </w:rPr>
              <w:t>C</w:t>
            </w:r>
            <w:r w:rsidRPr="00250815">
              <w:rPr>
                <w:rFonts w:eastAsiaTheme="minorEastAsia"/>
                <w:noProof/>
                <w:color w:val="000000"/>
                <w:sz w:val="20"/>
                <w:szCs w:val="20"/>
                <w:lang w:eastAsia="zh-CN"/>
              </w:rPr>
              <w:t>第一类物质的时间表（</w:t>
            </w:r>
            <w:r w:rsidRPr="00250815">
              <w:rPr>
                <w:rFonts w:eastAsiaTheme="minorEastAsia"/>
                <w:noProof/>
                <w:color w:val="000000"/>
                <w:sz w:val="20"/>
                <w:szCs w:val="20"/>
                <w:lang w:eastAsia="zh-CN"/>
              </w:rPr>
              <w:t>ODP</w:t>
            </w:r>
            <w:r w:rsidRPr="00250815">
              <w:rPr>
                <w:rFonts w:eastAsiaTheme="minorEastAsia"/>
                <w:noProof/>
                <w:color w:val="000000"/>
                <w:sz w:val="20"/>
                <w:szCs w:val="20"/>
                <w:lang w:eastAsia="zh-CN"/>
              </w:rPr>
              <w:t>吨）</w:t>
            </w:r>
          </w:p>
        </w:tc>
        <w:tc>
          <w:tcPr>
            <w:tcW w:w="463" w:type="pct"/>
            <w:tcBorders>
              <w:top w:val="nil"/>
              <w:left w:val="nil"/>
              <w:bottom w:val="single" w:sz="4" w:space="0" w:color="auto"/>
              <w:right w:val="single" w:sz="4" w:space="0" w:color="auto"/>
            </w:tcBorders>
          </w:tcPr>
          <w:p w14:paraId="28CAE0C4" w14:textId="39E20959" w:rsidR="00755DFC" w:rsidRPr="007B2ACE" w:rsidRDefault="00755DFC" w:rsidP="00755DFC">
            <w:pPr>
              <w:keepNext/>
              <w:keepLines/>
              <w:jc w:val="right"/>
              <w:rPr>
                <w:color w:val="000000"/>
                <w:sz w:val="20"/>
                <w:szCs w:val="20"/>
                <w:lang w:eastAsia="en-CA"/>
              </w:rPr>
            </w:pPr>
            <w:r w:rsidRPr="007B2ACE">
              <w:rPr>
                <w:color w:val="000000"/>
                <w:sz w:val="20"/>
                <w:szCs w:val="20"/>
                <w:lang w:eastAsia="en-CA"/>
              </w:rPr>
              <w:t>0.23</w:t>
            </w:r>
          </w:p>
        </w:tc>
        <w:tc>
          <w:tcPr>
            <w:tcW w:w="358" w:type="pct"/>
            <w:tcBorders>
              <w:top w:val="nil"/>
              <w:left w:val="nil"/>
              <w:bottom w:val="single" w:sz="4" w:space="0" w:color="auto"/>
              <w:right w:val="single" w:sz="4" w:space="0" w:color="auto"/>
            </w:tcBorders>
          </w:tcPr>
          <w:p w14:paraId="0A1D82DE" w14:textId="57105D29" w:rsidR="00755DFC" w:rsidRPr="007B2ACE" w:rsidRDefault="00755DFC" w:rsidP="00755DFC">
            <w:pPr>
              <w:keepNext/>
              <w:keepLines/>
              <w:jc w:val="right"/>
              <w:rPr>
                <w:color w:val="000000"/>
                <w:sz w:val="20"/>
                <w:szCs w:val="20"/>
                <w:lang w:eastAsia="en-CA"/>
              </w:rPr>
            </w:pPr>
            <w:r w:rsidRPr="007B2ACE">
              <w:rPr>
                <w:color w:val="000000"/>
                <w:sz w:val="20"/>
                <w:szCs w:val="20"/>
                <w:lang w:eastAsia="en-CA"/>
              </w:rPr>
              <w:t>0.23</w:t>
            </w:r>
          </w:p>
        </w:tc>
        <w:tc>
          <w:tcPr>
            <w:tcW w:w="358" w:type="pct"/>
            <w:tcBorders>
              <w:top w:val="nil"/>
              <w:left w:val="nil"/>
              <w:bottom w:val="single" w:sz="4" w:space="0" w:color="auto"/>
              <w:right w:val="single" w:sz="4" w:space="0" w:color="auto"/>
            </w:tcBorders>
          </w:tcPr>
          <w:p w14:paraId="293232F3" w14:textId="0A0CDD78" w:rsidR="00755DFC" w:rsidRPr="007B2ACE" w:rsidRDefault="00755DFC" w:rsidP="00755DFC">
            <w:pPr>
              <w:keepNext/>
              <w:keepLines/>
              <w:jc w:val="right"/>
              <w:rPr>
                <w:color w:val="000000"/>
                <w:sz w:val="20"/>
                <w:szCs w:val="20"/>
                <w:lang w:eastAsia="en-CA"/>
              </w:rPr>
            </w:pPr>
            <w:r w:rsidRPr="007B2ACE">
              <w:rPr>
                <w:color w:val="000000"/>
                <w:sz w:val="20"/>
                <w:szCs w:val="20"/>
                <w:lang w:eastAsia="en-CA"/>
              </w:rPr>
              <w:t>0.23</w:t>
            </w:r>
          </w:p>
        </w:tc>
        <w:tc>
          <w:tcPr>
            <w:tcW w:w="463" w:type="pct"/>
            <w:tcBorders>
              <w:top w:val="nil"/>
              <w:left w:val="nil"/>
              <w:bottom w:val="single" w:sz="4" w:space="0" w:color="auto"/>
              <w:right w:val="single" w:sz="4" w:space="0" w:color="auto"/>
            </w:tcBorders>
          </w:tcPr>
          <w:p w14:paraId="05D965E1" w14:textId="6190ABAD" w:rsidR="00755DFC" w:rsidRPr="007B2ACE" w:rsidRDefault="00755DFC" w:rsidP="00755DFC">
            <w:pPr>
              <w:keepNext/>
              <w:keepLines/>
              <w:jc w:val="right"/>
              <w:rPr>
                <w:color w:val="000000"/>
                <w:sz w:val="20"/>
                <w:szCs w:val="20"/>
                <w:lang w:eastAsia="en-CA"/>
              </w:rPr>
            </w:pPr>
            <w:r w:rsidRPr="007B2ACE">
              <w:rPr>
                <w:color w:val="000000"/>
                <w:sz w:val="20"/>
                <w:szCs w:val="20"/>
                <w:lang w:eastAsia="en-CA"/>
              </w:rPr>
              <w:t>0.23</w:t>
            </w:r>
          </w:p>
        </w:tc>
        <w:tc>
          <w:tcPr>
            <w:tcW w:w="367" w:type="pct"/>
            <w:tcBorders>
              <w:top w:val="single" w:sz="4" w:space="0" w:color="auto"/>
              <w:left w:val="nil"/>
              <w:bottom w:val="single" w:sz="4" w:space="0" w:color="auto"/>
              <w:right w:val="single" w:sz="4" w:space="0" w:color="auto"/>
            </w:tcBorders>
          </w:tcPr>
          <w:p w14:paraId="59AC53A9" w14:textId="39D5C75D" w:rsidR="00755DFC" w:rsidRPr="007B2ACE" w:rsidRDefault="00755DFC" w:rsidP="00755DFC">
            <w:pPr>
              <w:keepNext/>
              <w:keepLines/>
              <w:jc w:val="right"/>
              <w:rPr>
                <w:b/>
                <w:bCs/>
                <w:color w:val="000000"/>
                <w:sz w:val="20"/>
                <w:szCs w:val="20"/>
                <w:lang w:eastAsia="en-CA"/>
              </w:rPr>
            </w:pPr>
            <w:r w:rsidRPr="007B2ACE">
              <w:rPr>
                <w:color w:val="000000"/>
                <w:sz w:val="20"/>
                <w:szCs w:val="20"/>
                <w:lang w:eastAsia="en-CA"/>
              </w:rPr>
              <w:t>0.23</w:t>
            </w:r>
          </w:p>
        </w:tc>
        <w:tc>
          <w:tcPr>
            <w:tcW w:w="406" w:type="pct"/>
            <w:tcBorders>
              <w:top w:val="nil"/>
              <w:left w:val="single" w:sz="4" w:space="0" w:color="auto"/>
              <w:bottom w:val="single" w:sz="4" w:space="0" w:color="auto"/>
              <w:right w:val="single" w:sz="4" w:space="0" w:color="auto"/>
            </w:tcBorders>
          </w:tcPr>
          <w:p w14:paraId="002614CD" w14:textId="1F9383AA" w:rsidR="00755DFC" w:rsidRPr="007B2ACE" w:rsidRDefault="00755DFC" w:rsidP="00755DFC">
            <w:pPr>
              <w:keepNext/>
              <w:keepLines/>
              <w:jc w:val="right"/>
              <w:rPr>
                <w:color w:val="000000"/>
                <w:sz w:val="20"/>
                <w:szCs w:val="20"/>
                <w:lang w:eastAsia="en-CA"/>
              </w:rPr>
            </w:pPr>
            <w:r w:rsidRPr="007B2ACE">
              <w:rPr>
                <w:color w:val="000000"/>
                <w:sz w:val="20"/>
                <w:szCs w:val="20"/>
                <w:lang w:eastAsia="en-CA"/>
              </w:rPr>
              <w:t>0</w:t>
            </w:r>
          </w:p>
        </w:tc>
        <w:tc>
          <w:tcPr>
            <w:tcW w:w="463" w:type="pct"/>
            <w:tcBorders>
              <w:top w:val="nil"/>
              <w:left w:val="nil"/>
              <w:bottom w:val="single" w:sz="4" w:space="0" w:color="auto"/>
              <w:right w:val="single" w:sz="4" w:space="0" w:color="auto"/>
            </w:tcBorders>
          </w:tcPr>
          <w:p w14:paraId="4FF8A874" w14:textId="57D3EE88" w:rsidR="00755DFC" w:rsidRPr="007B2ACE" w:rsidRDefault="008B55C9" w:rsidP="00755DFC">
            <w:pPr>
              <w:keepNext/>
              <w:keepLines/>
              <w:jc w:val="right"/>
              <w:rPr>
                <w:color w:val="000000"/>
                <w:sz w:val="20"/>
                <w:szCs w:val="20"/>
                <w:lang w:eastAsia="en-CA"/>
              </w:rPr>
            </w:pPr>
            <w:r>
              <w:rPr>
                <w:rFonts w:hint="eastAsia"/>
                <w:color w:val="000000"/>
                <w:sz w:val="20"/>
                <w:szCs w:val="20"/>
                <w:lang w:eastAsia="zh-CN"/>
              </w:rPr>
              <w:t>不适用</w:t>
            </w:r>
          </w:p>
        </w:tc>
      </w:tr>
      <w:tr w:rsidR="00755DFC" w:rsidRPr="00B375EA" w14:paraId="0844198D" w14:textId="77777777" w:rsidTr="00DE42E6">
        <w:trPr>
          <w:trHeight w:val="408"/>
          <w:jc w:val="center"/>
        </w:trPr>
        <w:tc>
          <w:tcPr>
            <w:tcW w:w="305" w:type="pct"/>
            <w:tcBorders>
              <w:top w:val="nil"/>
              <w:left w:val="single" w:sz="4" w:space="0" w:color="auto"/>
              <w:bottom w:val="single" w:sz="4" w:space="0" w:color="auto"/>
              <w:right w:val="single" w:sz="4" w:space="0" w:color="auto"/>
            </w:tcBorders>
            <w:hideMark/>
          </w:tcPr>
          <w:p w14:paraId="2BC8CAFD" w14:textId="77777777" w:rsidR="00755DFC" w:rsidRPr="00250815" w:rsidRDefault="00755DFC" w:rsidP="00755DFC">
            <w:pPr>
              <w:jc w:val="left"/>
              <w:rPr>
                <w:rFonts w:eastAsiaTheme="minorEastAsia"/>
                <w:color w:val="000000"/>
                <w:sz w:val="20"/>
                <w:szCs w:val="20"/>
                <w:lang w:eastAsia="en-CA"/>
              </w:rPr>
            </w:pPr>
            <w:r w:rsidRPr="00250815">
              <w:rPr>
                <w:rFonts w:eastAsiaTheme="minorEastAsia"/>
                <w:color w:val="000000"/>
                <w:sz w:val="20"/>
                <w:szCs w:val="20"/>
                <w:lang w:eastAsia="en-CA"/>
              </w:rPr>
              <w:t>1.2</w:t>
            </w:r>
          </w:p>
        </w:tc>
        <w:tc>
          <w:tcPr>
            <w:tcW w:w="1817" w:type="pct"/>
            <w:tcBorders>
              <w:top w:val="nil"/>
              <w:left w:val="nil"/>
              <w:bottom w:val="single" w:sz="4" w:space="0" w:color="auto"/>
              <w:right w:val="single" w:sz="4" w:space="0" w:color="auto"/>
            </w:tcBorders>
            <w:hideMark/>
          </w:tcPr>
          <w:p w14:paraId="5120163D" w14:textId="74B4F449" w:rsidR="00755DFC" w:rsidRPr="00250815" w:rsidRDefault="00755DFC" w:rsidP="00755DFC">
            <w:pPr>
              <w:jc w:val="left"/>
              <w:rPr>
                <w:rFonts w:eastAsiaTheme="minorEastAsia"/>
                <w:color w:val="000000"/>
                <w:sz w:val="20"/>
                <w:szCs w:val="20"/>
                <w:lang w:eastAsia="zh-CN"/>
              </w:rPr>
            </w:pPr>
            <w:r w:rsidRPr="00250815">
              <w:rPr>
                <w:rFonts w:eastAsiaTheme="minorEastAsia"/>
                <w:noProof/>
                <w:color w:val="000000"/>
                <w:sz w:val="20"/>
                <w:szCs w:val="20"/>
                <w:lang w:eastAsia="zh-CN"/>
              </w:rPr>
              <w:t>附件</w:t>
            </w:r>
            <w:r w:rsidRPr="00250815">
              <w:rPr>
                <w:rFonts w:eastAsiaTheme="minorEastAsia"/>
                <w:noProof/>
                <w:color w:val="000000"/>
                <w:sz w:val="20"/>
                <w:szCs w:val="20"/>
                <w:lang w:eastAsia="zh-CN"/>
              </w:rPr>
              <w:t>C</w:t>
            </w:r>
            <w:r w:rsidRPr="00250815">
              <w:rPr>
                <w:rFonts w:eastAsiaTheme="minorEastAsia"/>
                <w:noProof/>
                <w:color w:val="000000"/>
                <w:sz w:val="20"/>
                <w:szCs w:val="20"/>
                <w:lang w:eastAsia="zh-CN"/>
              </w:rPr>
              <w:t>第一类物质的最高允许消费总量（</w:t>
            </w:r>
            <w:r w:rsidRPr="00250815">
              <w:rPr>
                <w:rFonts w:eastAsiaTheme="minorEastAsia"/>
                <w:noProof/>
                <w:color w:val="000000"/>
                <w:sz w:val="20"/>
                <w:szCs w:val="20"/>
                <w:lang w:eastAsia="zh-CN"/>
              </w:rPr>
              <w:t>ODP</w:t>
            </w:r>
            <w:r w:rsidRPr="00250815">
              <w:rPr>
                <w:rFonts w:eastAsiaTheme="minorEastAsia"/>
                <w:noProof/>
                <w:color w:val="000000"/>
                <w:sz w:val="20"/>
                <w:szCs w:val="20"/>
                <w:lang w:eastAsia="zh-CN"/>
              </w:rPr>
              <w:t>吨）</w:t>
            </w:r>
          </w:p>
        </w:tc>
        <w:tc>
          <w:tcPr>
            <w:tcW w:w="463" w:type="pct"/>
            <w:tcBorders>
              <w:top w:val="nil"/>
              <w:left w:val="nil"/>
              <w:bottom w:val="single" w:sz="4" w:space="0" w:color="auto"/>
              <w:right w:val="single" w:sz="4" w:space="0" w:color="auto"/>
            </w:tcBorders>
          </w:tcPr>
          <w:p w14:paraId="57020331" w14:textId="6928A35F" w:rsidR="00755DFC" w:rsidRPr="007B2ACE" w:rsidRDefault="00755DFC" w:rsidP="00755DFC">
            <w:pPr>
              <w:jc w:val="right"/>
              <w:rPr>
                <w:color w:val="000000"/>
                <w:sz w:val="20"/>
                <w:szCs w:val="20"/>
                <w:lang w:eastAsia="en-CA"/>
              </w:rPr>
            </w:pPr>
            <w:r w:rsidRPr="007B2ACE">
              <w:rPr>
                <w:color w:val="000000"/>
                <w:sz w:val="20"/>
                <w:szCs w:val="20"/>
                <w:lang w:eastAsia="en-CA"/>
              </w:rPr>
              <w:t>0.23</w:t>
            </w:r>
          </w:p>
        </w:tc>
        <w:tc>
          <w:tcPr>
            <w:tcW w:w="358" w:type="pct"/>
            <w:tcBorders>
              <w:top w:val="nil"/>
              <w:left w:val="nil"/>
              <w:bottom w:val="single" w:sz="4" w:space="0" w:color="auto"/>
              <w:right w:val="single" w:sz="4" w:space="0" w:color="auto"/>
            </w:tcBorders>
          </w:tcPr>
          <w:p w14:paraId="03415143" w14:textId="29D2CC15" w:rsidR="00755DFC" w:rsidRPr="007B2ACE" w:rsidRDefault="00755DFC" w:rsidP="00755DFC">
            <w:pPr>
              <w:jc w:val="right"/>
              <w:rPr>
                <w:color w:val="000000"/>
                <w:sz w:val="20"/>
                <w:szCs w:val="20"/>
                <w:lang w:eastAsia="en-CA"/>
              </w:rPr>
            </w:pPr>
            <w:r w:rsidRPr="007B2ACE">
              <w:rPr>
                <w:color w:val="000000"/>
                <w:sz w:val="20"/>
                <w:szCs w:val="20"/>
                <w:lang w:eastAsia="en-CA"/>
              </w:rPr>
              <w:t>0.23</w:t>
            </w:r>
          </w:p>
        </w:tc>
        <w:tc>
          <w:tcPr>
            <w:tcW w:w="358" w:type="pct"/>
            <w:tcBorders>
              <w:top w:val="nil"/>
              <w:left w:val="nil"/>
              <w:bottom w:val="single" w:sz="4" w:space="0" w:color="auto"/>
              <w:right w:val="single" w:sz="4" w:space="0" w:color="auto"/>
            </w:tcBorders>
          </w:tcPr>
          <w:p w14:paraId="7BD71E60" w14:textId="2A990928" w:rsidR="00755DFC" w:rsidRPr="007B2ACE" w:rsidRDefault="00755DFC" w:rsidP="00755DFC">
            <w:pPr>
              <w:jc w:val="right"/>
              <w:rPr>
                <w:color w:val="000000"/>
                <w:sz w:val="20"/>
                <w:szCs w:val="20"/>
                <w:lang w:eastAsia="en-CA"/>
              </w:rPr>
            </w:pPr>
            <w:r w:rsidRPr="007B2ACE">
              <w:rPr>
                <w:color w:val="000000"/>
                <w:sz w:val="20"/>
                <w:szCs w:val="20"/>
                <w:lang w:eastAsia="en-CA"/>
              </w:rPr>
              <w:t>0.23</w:t>
            </w:r>
          </w:p>
        </w:tc>
        <w:tc>
          <w:tcPr>
            <w:tcW w:w="463" w:type="pct"/>
            <w:tcBorders>
              <w:top w:val="nil"/>
              <w:left w:val="nil"/>
              <w:bottom w:val="single" w:sz="4" w:space="0" w:color="auto"/>
              <w:right w:val="single" w:sz="4" w:space="0" w:color="auto"/>
            </w:tcBorders>
          </w:tcPr>
          <w:p w14:paraId="06B53B12" w14:textId="0616E923" w:rsidR="00755DFC" w:rsidRPr="007B2ACE" w:rsidRDefault="00755DFC" w:rsidP="00755DFC">
            <w:pPr>
              <w:jc w:val="right"/>
              <w:rPr>
                <w:color w:val="000000"/>
                <w:sz w:val="20"/>
                <w:szCs w:val="20"/>
                <w:lang w:eastAsia="en-CA"/>
              </w:rPr>
            </w:pPr>
            <w:r w:rsidRPr="007B2ACE">
              <w:rPr>
                <w:color w:val="000000"/>
                <w:sz w:val="20"/>
                <w:szCs w:val="20"/>
                <w:lang w:eastAsia="en-CA"/>
              </w:rPr>
              <w:t>0.23</w:t>
            </w:r>
          </w:p>
        </w:tc>
        <w:tc>
          <w:tcPr>
            <w:tcW w:w="367" w:type="pct"/>
            <w:tcBorders>
              <w:top w:val="single" w:sz="4" w:space="0" w:color="auto"/>
              <w:left w:val="nil"/>
              <w:bottom w:val="single" w:sz="4" w:space="0" w:color="auto"/>
              <w:right w:val="single" w:sz="4" w:space="0" w:color="auto"/>
            </w:tcBorders>
          </w:tcPr>
          <w:p w14:paraId="388D1038" w14:textId="594E1DEA" w:rsidR="00755DFC" w:rsidRPr="007B2ACE" w:rsidRDefault="00755DFC" w:rsidP="00755DFC">
            <w:pPr>
              <w:keepNext/>
              <w:keepLines/>
              <w:jc w:val="right"/>
              <w:rPr>
                <w:b/>
                <w:bCs/>
                <w:color w:val="000000"/>
                <w:sz w:val="20"/>
                <w:szCs w:val="20"/>
                <w:lang w:eastAsia="en-CA"/>
              </w:rPr>
            </w:pPr>
            <w:r w:rsidRPr="007B2ACE">
              <w:rPr>
                <w:color w:val="000000"/>
                <w:sz w:val="20"/>
                <w:szCs w:val="20"/>
                <w:lang w:eastAsia="en-CA"/>
              </w:rPr>
              <w:t>0.23</w:t>
            </w:r>
          </w:p>
        </w:tc>
        <w:tc>
          <w:tcPr>
            <w:tcW w:w="406" w:type="pct"/>
            <w:tcBorders>
              <w:top w:val="nil"/>
              <w:left w:val="single" w:sz="4" w:space="0" w:color="auto"/>
              <w:bottom w:val="single" w:sz="4" w:space="0" w:color="auto"/>
              <w:right w:val="single" w:sz="4" w:space="0" w:color="auto"/>
            </w:tcBorders>
          </w:tcPr>
          <w:p w14:paraId="71A7E532" w14:textId="792ECCC6" w:rsidR="00755DFC" w:rsidRPr="007B2ACE" w:rsidRDefault="00755DFC" w:rsidP="00755DFC">
            <w:pPr>
              <w:jc w:val="right"/>
              <w:rPr>
                <w:color w:val="000000"/>
                <w:sz w:val="20"/>
                <w:szCs w:val="20"/>
                <w:lang w:eastAsia="en-CA"/>
              </w:rPr>
            </w:pPr>
            <w:r w:rsidRPr="007B2ACE">
              <w:rPr>
                <w:color w:val="000000"/>
                <w:sz w:val="20"/>
                <w:szCs w:val="20"/>
                <w:lang w:eastAsia="en-CA"/>
              </w:rPr>
              <w:t>0</w:t>
            </w:r>
          </w:p>
        </w:tc>
        <w:tc>
          <w:tcPr>
            <w:tcW w:w="463" w:type="pct"/>
            <w:tcBorders>
              <w:top w:val="nil"/>
              <w:left w:val="nil"/>
              <w:bottom w:val="single" w:sz="4" w:space="0" w:color="auto"/>
              <w:right w:val="single" w:sz="4" w:space="0" w:color="auto"/>
            </w:tcBorders>
          </w:tcPr>
          <w:p w14:paraId="5110B031" w14:textId="0D420560" w:rsidR="00755DFC" w:rsidRPr="007B2ACE" w:rsidRDefault="008B55C9" w:rsidP="00755DFC">
            <w:pPr>
              <w:jc w:val="right"/>
              <w:rPr>
                <w:color w:val="000000"/>
                <w:sz w:val="20"/>
                <w:szCs w:val="20"/>
                <w:lang w:eastAsia="en-CA"/>
              </w:rPr>
            </w:pPr>
            <w:r>
              <w:rPr>
                <w:rFonts w:hint="eastAsia"/>
                <w:color w:val="000000"/>
                <w:sz w:val="20"/>
                <w:szCs w:val="20"/>
                <w:lang w:eastAsia="zh-CN"/>
              </w:rPr>
              <w:t>不适用</w:t>
            </w:r>
          </w:p>
        </w:tc>
      </w:tr>
      <w:tr w:rsidR="00755DFC" w:rsidRPr="00B375EA" w14:paraId="3BADDE7C" w14:textId="77777777" w:rsidTr="00BB388B">
        <w:trPr>
          <w:trHeight w:val="116"/>
          <w:jc w:val="center"/>
        </w:trPr>
        <w:tc>
          <w:tcPr>
            <w:tcW w:w="305" w:type="pct"/>
            <w:tcBorders>
              <w:top w:val="nil"/>
              <w:left w:val="single" w:sz="4" w:space="0" w:color="auto"/>
              <w:bottom w:val="single" w:sz="4" w:space="0" w:color="auto"/>
              <w:right w:val="single" w:sz="4" w:space="0" w:color="auto"/>
            </w:tcBorders>
            <w:hideMark/>
          </w:tcPr>
          <w:p w14:paraId="3794F038" w14:textId="77777777" w:rsidR="00755DFC" w:rsidRPr="00250815" w:rsidRDefault="00755DFC" w:rsidP="00755DFC">
            <w:pPr>
              <w:jc w:val="left"/>
              <w:rPr>
                <w:rFonts w:eastAsiaTheme="minorEastAsia"/>
                <w:color w:val="000000"/>
                <w:sz w:val="20"/>
                <w:szCs w:val="20"/>
                <w:lang w:eastAsia="en-CA"/>
              </w:rPr>
            </w:pPr>
            <w:r w:rsidRPr="00250815">
              <w:rPr>
                <w:rFonts w:eastAsiaTheme="minorEastAsia"/>
                <w:color w:val="000000"/>
                <w:sz w:val="20"/>
                <w:szCs w:val="20"/>
                <w:lang w:eastAsia="en-CA"/>
              </w:rPr>
              <w:t>2.1</w:t>
            </w:r>
          </w:p>
        </w:tc>
        <w:tc>
          <w:tcPr>
            <w:tcW w:w="1817" w:type="pct"/>
            <w:tcBorders>
              <w:top w:val="nil"/>
              <w:left w:val="nil"/>
              <w:bottom w:val="single" w:sz="4" w:space="0" w:color="auto"/>
              <w:right w:val="single" w:sz="4" w:space="0" w:color="auto"/>
            </w:tcBorders>
            <w:hideMark/>
          </w:tcPr>
          <w:p w14:paraId="67D05E72" w14:textId="009D0DF3" w:rsidR="00755DFC" w:rsidRPr="00250815" w:rsidRDefault="00755DFC" w:rsidP="00755DFC">
            <w:pPr>
              <w:jc w:val="left"/>
              <w:rPr>
                <w:rFonts w:eastAsiaTheme="minorEastAsia"/>
                <w:color w:val="000000"/>
                <w:sz w:val="20"/>
                <w:szCs w:val="20"/>
                <w:lang w:eastAsia="zh-CN"/>
              </w:rPr>
            </w:pPr>
            <w:r w:rsidRPr="00250815">
              <w:rPr>
                <w:rFonts w:eastAsiaTheme="minorEastAsia"/>
                <w:kern w:val="28"/>
                <w:sz w:val="20"/>
                <w:szCs w:val="20"/>
                <w:lang w:eastAsia="zh-CN"/>
              </w:rPr>
              <w:t>牵头执行机构（</w:t>
            </w:r>
            <w:r w:rsidR="00F03AE0" w:rsidRPr="00F03AE0">
              <w:rPr>
                <w:rFonts w:eastAsiaTheme="minorEastAsia" w:hint="eastAsia"/>
                <w:kern w:val="28"/>
                <w:sz w:val="20"/>
                <w:szCs w:val="20"/>
                <w:lang w:eastAsia="zh-CN"/>
              </w:rPr>
              <w:t>环境规划署</w:t>
            </w:r>
            <w:r w:rsidRPr="00250815">
              <w:rPr>
                <w:rFonts w:eastAsiaTheme="minorEastAsia"/>
                <w:kern w:val="28"/>
                <w:sz w:val="20"/>
                <w:szCs w:val="20"/>
                <w:lang w:eastAsia="zh-CN"/>
              </w:rPr>
              <w:t>）议定的供资（美元）</w:t>
            </w:r>
          </w:p>
        </w:tc>
        <w:tc>
          <w:tcPr>
            <w:tcW w:w="463" w:type="pct"/>
            <w:tcBorders>
              <w:top w:val="nil"/>
              <w:left w:val="nil"/>
              <w:bottom w:val="single" w:sz="4" w:space="0" w:color="auto"/>
              <w:right w:val="single" w:sz="4" w:space="0" w:color="auto"/>
            </w:tcBorders>
          </w:tcPr>
          <w:p w14:paraId="3FC42DE8" w14:textId="44CA56A9" w:rsidR="00755DFC" w:rsidRPr="007B2ACE" w:rsidRDefault="00755DFC" w:rsidP="00755DFC">
            <w:pPr>
              <w:jc w:val="right"/>
              <w:rPr>
                <w:color w:val="000000"/>
                <w:sz w:val="20"/>
                <w:szCs w:val="20"/>
                <w:lang w:eastAsia="en-CA"/>
              </w:rPr>
            </w:pPr>
            <w:r>
              <w:rPr>
                <w:color w:val="000000"/>
                <w:sz w:val="20"/>
                <w:szCs w:val="20"/>
              </w:rPr>
              <w:t>239,000</w:t>
            </w:r>
          </w:p>
        </w:tc>
        <w:tc>
          <w:tcPr>
            <w:tcW w:w="358" w:type="pct"/>
            <w:tcBorders>
              <w:top w:val="nil"/>
              <w:left w:val="nil"/>
              <w:bottom w:val="single" w:sz="4" w:space="0" w:color="auto"/>
              <w:right w:val="single" w:sz="4" w:space="0" w:color="auto"/>
            </w:tcBorders>
          </w:tcPr>
          <w:p w14:paraId="6421E5BC" w14:textId="1ABFE097" w:rsidR="00755DFC" w:rsidRPr="007B2ACE" w:rsidRDefault="00755DFC" w:rsidP="00755DFC">
            <w:pPr>
              <w:jc w:val="right"/>
              <w:rPr>
                <w:color w:val="000000"/>
                <w:sz w:val="20"/>
                <w:szCs w:val="20"/>
                <w:lang w:eastAsia="en-CA"/>
              </w:rPr>
            </w:pPr>
            <w:r w:rsidRPr="007B2ACE">
              <w:rPr>
                <w:sz w:val="20"/>
                <w:szCs w:val="20"/>
              </w:rPr>
              <w:t>0</w:t>
            </w:r>
          </w:p>
        </w:tc>
        <w:tc>
          <w:tcPr>
            <w:tcW w:w="358" w:type="pct"/>
            <w:tcBorders>
              <w:top w:val="nil"/>
              <w:left w:val="nil"/>
              <w:bottom w:val="single" w:sz="4" w:space="0" w:color="auto"/>
              <w:right w:val="single" w:sz="4" w:space="0" w:color="auto"/>
            </w:tcBorders>
          </w:tcPr>
          <w:p w14:paraId="03774FF1" w14:textId="4E17C50A" w:rsidR="00755DFC" w:rsidRPr="007B2ACE" w:rsidRDefault="00755DFC" w:rsidP="00755DFC">
            <w:pPr>
              <w:jc w:val="right"/>
              <w:rPr>
                <w:color w:val="000000"/>
                <w:sz w:val="20"/>
                <w:szCs w:val="20"/>
                <w:lang w:eastAsia="en-CA"/>
              </w:rPr>
            </w:pPr>
            <w:r w:rsidRPr="007B2ACE">
              <w:rPr>
                <w:sz w:val="20"/>
                <w:szCs w:val="20"/>
              </w:rPr>
              <w:t>0</w:t>
            </w:r>
          </w:p>
        </w:tc>
        <w:tc>
          <w:tcPr>
            <w:tcW w:w="463" w:type="pct"/>
            <w:tcBorders>
              <w:top w:val="nil"/>
              <w:left w:val="nil"/>
              <w:bottom w:val="single" w:sz="4" w:space="0" w:color="auto"/>
              <w:right w:val="single" w:sz="4" w:space="0" w:color="auto"/>
            </w:tcBorders>
          </w:tcPr>
          <w:p w14:paraId="13428095" w14:textId="216B597A" w:rsidR="00755DFC" w:rsidRPr="007B2ACE" w:rsidRDefault="00755DFC" w:rsidP="00755DFC">
            <w:pPr>
              <w:jc w:val="right"/>
              <w:rPr>
                <w:color w:val="000000"/>
                <w:sz w:val="20"/>
                <w:szCs w:val="20"/>
                <w:lang w:eastAsia="en-CA"/>
              </w:rPr>
            </w:pPr>
            <w:r>
              <w:rPr>
                <w:color w:val="000000"/>
                <w:sz w:val="20"/>
                <w:szCs w:val="20"/>
              </w:rPr>
              <w:t>139,000</w:t>
            </w:r>
          </w:p>
        </w:tc>
        <w:tc>
          <w:tcPr>
            <w:tcW w:w="367" w:type="pct"/>
            <w:tcBorders>
              <w:top w:val="single" w:sz="4" w:space="0" w:color="auto"/>
              <w:left w:val="nil"/>
              <w:bottom w:val="single" w:sz="4" w:space="0" w:color="auto"/>
              <w:right w:val="single" w:sz="4" w:space="0" w:color="auto"/>
            </w:tcBorders>
          </w:tcPr>
          <w:p w14:paraId="58C3AA55" w14:textId="6A55223A" w:rsidR="00755DFC" w:rsidRPr="007B2ACE" w:rsidRDefault="00755DFC" w:rsidP="00755DFC">
            <w:pPr>
              <w:keepNext/>
              <w:keepLines/>
              <w:jc w:val="right"/>
              <w:rPr>
                <w:b/>
                <w:bCs/>
                <w:color w:val="000000"/>
                <w:sz w:val="20"/>
                <w:szCs w:val="20"/>
                <w:lang w:eastAsia="en-CA"/>
              </w:rPr>
            </w:pPr>
            <w:r w:rsidRPr="007B2ACE">
              <w:rPr>
                <w:sz w:val="20"/>
                <w:szCs w:val="20"/>
              </w:rPr>
              <w:t>0</w:t>
            </w:r>
          </w:p>
        </w:tc>
        <w:tc>
          <w:tcPr>
            <w:tcW w:w="406" w:type="pct"/>
            <w:tcBorders>
              <w:top w:val="nil"/>
              <w:left w:val="single" w:sz="4" w:space="0" w:color="auto"/>
              <w:bottom w:val="single" w:sz="4" w:space="0" w:color="auto"/>
              <w:right w:val="single" w:sz="4" w:space="0" w:color="auto"/>
            </w:tcBorders>
          </w:tcPr>
          <w:p w14:paraId="794B9829" w14:textId="488DA800" w:rsidR="00755DFC" w:rsidRPr="007B2ACE" w:rsidRDefault="00755DFC" w:rsidP="00755DFC">
            <w:pPr>
              <w:jc w:val="right"/>
              <w:rPr>
                <w:color w:val="000000"/>
                <w:sz w:val="20"/>
                <w:szCs w:val="20"/>
                <w:lang w:eastAsia="en-CA"/>
              </w:rPr>
            </w:pPr>
            <w:r>
              <w:rPr>
                <w:color w:val="000000"/>
                <w:sz w:val="20"/>
                <w:szCs w:val="20"/>
              </w:rPr>
              <w:t>45,000</w:t>
            </w:r>
          </w:p>
        </w:tc>
        <w:tc>
          <w:tcPr>
            <w:tcW w:w="463" w:type="pct"/>
            <w:tcBorders>
              <w:top w:val="nil"/>
              <w:left w:val="nil"/>
              <w:bottom w:val="single" w:sz="4" w:space="0" w:color="auto"/>
              <w:right w:val="single" w:sz="4" w:space="0" w:color="auto"/>
            </w:tcBorders>
          </w:tcPr>
          <w:p w14:paraId="64195A66" w14:textId="5A2C1AD7" w:rsidR="00755DFC" w:rsidRPr="007B2ACE" w:rsidRDefault="00755DFC" w:rsidP="00755DFC">
            <w:pPr>
              <w:jc w:val="right"/>
              <w:rPr>
                <w:color w:val="000000"/>
                <w:sz w:val="20"/>
                <w:szCs w:val="20"/>
                <w:lang w:eastAsia="en-CA"/>
              </w:rPr>
            </w:pPr>
            <w:r>
              <w:rPr>
                <w:color w:val="000000"/>
                <w:sz w:val="20"/>
                <w:szCs w:val="20"/>
              </w:rPr>
              <w:t>423,000</w:t>
            </w:r>
          </w:p>
        </w:tc>
      </w:tr>
      <w:tr w:rsidR="00755DFC" w:rsidRPr="00B375EA" w14:paraId="44E47D58" w14:textId="77777777" w:rsidTr="004B2D48">
        <w:trPr>
          <w:trHeight w:val="56"/>
          <w:jc w:val="center"/>
        </w:trPr>
        <w:tc>
          <w:tcPr>
            <w:tcW w:w="305" w:type="pct"/>
            <w:tcBorders>
              <w:top w:val="nil"/>
              <w:left w:val="single" w:sz="4" w:space="0" w:color="auto"/>
              <w:bottom w:val="single" w:sz="4" w:space="0" w:color="auto"/>
              <w:right w:val="single" w:sz="4" w:space="0" w:color="auto"/>
            </w:tcBorders>
            <w:hideMark/>
          </w:tcPr>
          <w:p w14:paraId="183D1650" w14:textId="77777777" w:rsidR="00755DFC" w:rsidRPr="00250815" w:rsidRDefault="00755DFC" w:rsidP="00755DFC">
            <w:pPr>
              <w:jc w:val="left"/>
              <w:rPr>
                <w:rFonts w:eastAsiaTheme="minorEastAsia"/>
                <w:color w:val="000000"/>
                <w:sz w:val="20"/>
                <w:szCs w:val="20"/>
                <w:lang w:eastAsia="en-CA"/>
              </w:rPr>
            </w:pPr>
            <w:r w:rsidRPr="00250815">
              <w:rPr>
                <w:rFonts w:eastAsiaTheme="minorEastAsia"/>
                <w:color w:val="000000"/>
                <w:sz w:val="20"/>
                <w:szCs w:val="20"/>
                <w:lang w:eastAsia="en-CA"/>
              </w:rPr>
              <w:t>2.2</w:t>
            </w:r>
          </w:p>
        </w:tc>
        <w:tc>
          <w:tcPr>
            <w:tcW w:w="1817" w:type="pct"/>
            <w:tcBorders>
              <w:top w:val="nil"/>
              <w:left w:val="nil"/>
              <w:bottom w:val="single" w:sz="4" w:space="0" w:color="auto"/>
              <w:right w:val="single" w:sz="4" w:space="0" w:color="auto"/>
            </w:tcBorders>
            <w:hideMark/>
          </w:tcPr>
          <w:p w14:paraId="7A8DB7AD" w14:textId="2BF4F63F" w:rsidR="00755DFC" w:rsidRPr="00250815" w:rsidRDefault="00755DFC" w:rsidP="00755DFC">
            <w:pPr>
              <w:jc w:val="left"/>
              <w:rPr>
                <w:rFonts w:eastAsiaTheme="minorEastAsia"/>
                <w:color w:val="000000"/>
                <w:sz w:val="20"/>
                <w:szCs w:val="20"/>
                <w:lang w:eastAsia="zh-CN"/>
              </w:rPr>
            </w:pPr>
            <w:r w:rsidRPr="00250815">
              <w:rPr>
                <w:rFonts w:eastAsiaTheme="minorEastAsia"/>
                <w:kern w:val="28"/>
                <w:sz w:val="20"/>
                <w:szCs w:val="20"/>
                <w:lang w:eastAsia="zh-CN"/>
              </w:rPr>
              <w:t>牵头机构支助费用（美元）</w:t>
            </w:r>
          </w:p>
        </w:tc>
        <w:tc>
          <w:tcPr>
            <w:tcW w:w="463" w:type="pct"/>
            <w:tcBorders>
              <w:top w:val="nil"/>
              <w:left w:val="nil"/>
              <w:bottom w:val="single" w:sz="4" w:space="0" w:color="auto"/>
              <w:right w:val="single" w:sz="4" w:space="0" w:color="auto"/>
            </w:tcBorders>
            <w:vAlign w:val="center"/>
          </w:tcPr>
          <w:p w14:paraId="29CC6607" w14:textId="2E546D1F" w:rsidR="00755DFC" w:rsidRPr="00DE42E6" w:rsidRDefault="00755DFC" w:rsidP="00755DFC">
            <w:pPr>
              <w:jc w:val="right"/>
              <w:rPr>
                <w:color w:val="000000"/>
                <w:sz w:val="20"/>
                <w:szCs w:val="20"/>
                <w:lang w:eastAsia="en-CA"/>
              </w:rPr>
            </w:pPr>
            <w:r>
              <w:rPr>
                <w:color w:val="000000"/>
                <w:sz w:val="20"/>
                <w:szCs w:val="20"/>
                <w:lang w:eastAsia="en-CA"/>
              </w:rPr>
              <w:t>31,070</w:t>
            </w:r>
          </w:p>
        </w:tc>
        <w:tc>
          <w:tcPr>
            <w:tcW w:w="358" w:type="pct"/>
            <w:tcBorders>
              <w:top w:val="nil"/>
              <w:left w:val="nil"/>
              <w:bottom w:val="single" w:sz="4" w:space="0" w:color="auto"/>
              <w:right w:val="single" w:sz="4" w:space="0" w:color="auto"/>
            </w:tcBorders>
          </w:tcPr>
          <w:p w14:paraId="2172EFE3" w14:textId="0CF44ADC" w:rsidR="00755DFC" w:rsidRPr="00DE42E6" w:rsidRDefault="00755DFC" w:rsidP="00755DFC">
            <w:pPr>
              <w:jc w:val="right"/>
              <w:rPr>
                <w:color w:val="000000"/>
                <w:sz w:val="20"/>
                <w:szCs w:val="20"/>
                <w:lang w:eastAsia="en-CA"/>
              </w:rPr>
            </w:pPr>
            <w:r w:rsidRPr="00DE42E6">
              <w:rPr>
                <w:sz w:val="20"/>
                <w:szCs w:val="20"/>
              </w:rPr>
              <w:t>0</w:t>
            </w:r>
          </w:p>
        </w:tc>
        <w:tc>
          <w:tcPr>
            <w:tcW w:w="358" w:type="pct"/>
            <w:tcBorders>
              <w:top w:val="nil"/>
              <w:left w:val="nil"/>
              <w:bottom w:val="single" w:sz="4" w:space="0" w:color="auto"/>
              <w:right w:val="single" w:sz="4" w:space="0" w:color="auto"/>
            </w:tcBorders>
          </w:tcPr>
          <w:p w14:paraId="5169AD08" w14:textId="12E89C50" w:rsidR="00755DFC" w:rsidRPr="00DE42E6" w:rsidRDefault="00755DFC" w:rsidP="00755DFC">
            <w:pPr>
              <w:jc w:val="right"/>
              <w:rPr>
                <w:color w:val="000000"/>
                <w:sz w:val="20"/>
                <w:szCs w:val="20"/>
                <w:lang w:eastAsia="en-CA"/>
              </w:rPr>
            </w:pPr>
            <w:r w:rsidRPr="00DE42E6">
              <w:rPr>
                <w:sz w:val="20"/>
                <w:szCs w:val="20"/>
              </w:rPr>
              <w:t>0</w:t>
            </w:r>
          </w:p>
        </w:tc>
        <w:tc>
          <w:tcPr>
            <w:tcW w:w="463" w:type="pct"/>
            <w:tcBorders>
              <w:top w:val="nil"/>
              <w:left w:val="nil"/>
              <w:bottom w:val="single" w:sz="4" w:space="0" w:color="auto"/>
              <w:right w:val="single" w:sz="4" w:space="0" w:color="auto"/>
            </w:tcBorders>
            <w:vAlign w:val="center"/>
          </w:tcPr>
          <w:p w14:paraId="5E1FF661" w14:textId="77EB02E5" w:rsidR="00755DFC" w:rsidRPr="00DE42E6" w:rsidRDefault="00755DFC" w:rsidP="00755DFC">
            <w:pPr>
              <w:jc w:val="right"/>
              <w:rPr>
                <w:color w:val="000000"/>
                <w:sz w:val="20"/>
                <w:szCs w:val="20"/>
                <w:lang w:eastAsia="en-CA"/>
              </w:rPr>
            </w:pPr>
            <w:r>
              <w:rPr>
                <w:color w:val="000000"/>
                <w:sz w:val="20"/>
                <w:szCs w:val="20"/>
              </w:rPr>
              <w:t>18,070</w:t>
            </w:r>
          </w:p>
        </w:tc>
        <w:tc>
          <w:tcPr>
            <w:tcW w:w="367" w:type="pct"/>
            <w:tcBorders>
              <w:top w:val="single" w:sz="4" w:space="0" w:color="auto"/>
              <w:left w:val="nil"/>
              <w:bottom w:val="single" w:sz="4" w:space="0" w:color="auto"/>
              <w:right w:val="single" w:sz="4" w:space="0" w:color="auto"/>
            </w:tcBorders>
          </w:tcPr>
          <w:p w14:paraId="445C8843" w14:textId="4158B588" w:rsidR="00755DFC" w:rsidRPr="00DE42E6" w:rsidRDefault="00755DFC" w:rsidP="00755DFC">
            <w:pPr>
              <w:keepNext/>
              <w:keepLines/>
              <w:jc w:val="right"/>
              <w:rPr>
                <w:color w:val="000000"/>
                <w:sz w:val="20"/>
                <w:szCs w:val="20"/>
                <w:lang w:eastAsia="en-CA"/>
              </w:rPr>
            </w:pPr>
            <w:r w:rsidRPr="00DE42E6">
              <w:rPr>
                <w:color w:val="000000"/>
                <w:sz w:val="20"/>
                <w:szCs w:val="20"/>
                <w:lang w:eastAsia="en-CA"/>
              </w:rPr>
              <w:t>0</w:t>
            </w:r>
          </w:p>
        </w:tc>
        <w:tc>
          <w:tcPr>
            <w:tcW w:w="406" w:type="pct"/>
            <w:tcBorders>
              <w:top w:val="nil"/>
              <w:left w:val="single" w:sz="4" w:space="0" w:color="auto"/>
              <w:bottom w:val="single" w:sz="4" w:space="0" w:color="auto"/>
              <w:right w:val="single" w:sz="4" w:space="0" w:color="auto"/>
            </w:tcBorders>
            <w:vAlign w:val="center"/>
          </w:tcPr>
          <w:p w14:paraId="0B3BC55A" w14:textId="3AA52E68" w:rsidR="00755DFC" w:rsidRPr="00DE42E6" w:rsidRDefault="00755DFC" w:rsidP="00755DFC">
            <w:pPr>
              <w:jc w:val="right"/>
              <w:rPr>
                <w:color w:val="000000"/>
                <w:sz w:val="20"/>
                <w:szCs w:val="20"/>
                <w:lang w:eastAsia="en-CA"/>
              </w:rPr>
            </w:pPr>
            <w:r>
              <w:rPr>
                <w:color w:val="000000"/>
                <w:sz w:val="20"/>
                <w:szCs w:val="20"/>
              </w:rPr>
              <w:t>5,850</w:t>
            </w:r>
          </w:p>
        </w:tc>
        <w:tc>
          <w:tcPr>
            <w:tcW w:w="463" w:type="pct"/>
            <w:tcBorders>
              <w:top w:val="nil"/>
              <w:left w:val="nil"/>
              <w:bottom w:val="single" w:sz="4" w:space="0" w:color="auto"/>
              <w:right w:val="single" w:sz="4" w:space="0" w:color="auto"/>
            </w:tcBorders>
            <w:vAlign w:val="center"/>
          </w:tcPr>
          <w:p w14:paraId="0F0EC692" w14:textId="6F780F19" w:rsidR="00755DFC" w:rsidRPr="00DE42E6" w:rsidRDefault="00755DFC" w:rsidP="00755DFC">
            <w:pPr>
              <w:jc w:val="right"/>
              <w:rPr>
                <w:color w:val="000000"/>
                <w:sz w:val="20"/>
                <w:szCs w:val="20"/>
                <w:lang w:eastAsia="en-CA"/>
              </w:rPr>
            </w:pPr>
            <w:r>
              <w:rPr>
                <w:color w:val="000000"/>
                <w:sz w:val="20"/>
                <w:szCs w:val="20"/>
              </w:rPr>
              <w:t>54,990</w:t>
            </w:r>
          </w:p>
        </w:tc>
      </w:tr>
      <w:tr w:rsidR="00755DFC" w:rsidRPr="00B375EA" w14:paraId="0383DBF1" w14:textId="77777777" w:rsidTr="004B2D48">
        <w:trPr>
          <w:trHeight w:val="62"/>
          <w:jc w:val="center"/>
        </w:trPr>
        <w:tc>
          <w:tcPr>
            <w:tcW w:w="305" w:type="pct"/>
            <w:tcBorders>
              <w:top w:val="nil"/>
              <w:left w:val="single" w:sz="4" w:space="0" w:color="auto"/>
              <w:bottom w:val="single" w:sz="4" w:space="0" w:color="auto"/>
              <w:right w:val="single" w:sz="4" w:space="0" w:color="auto"/>
            </w:tcBorders>
            <w:hideMark/>
          </w:tcPr>
          <w:p w14:paraId="50920840" w14:textId="77777777" w:rsidR="00755DFC" w:rsidRPr="00250815" w:rsidRDefault="00755DFC" w:rsidP="00755DFC">
            <w:pPr>
              <w:jc w:val="left"/>
              <w:rPr>
                <w:rFonts w:eastAsiaTheme="minorEastAsia"/>
                <w:color w:val="000000"/>
                <w:sz w:val="20"/>
                <w:szCs w:val="20"/>
                <w:lang w:eastAsia="en-CA"/>
              </w:rPr>
            </w:pPr>
            <w:r w:rsidRPr="00250815">
              <w:rPr>
                <w:rFonts w:eastAsiaTheme="minorEastAsia"/>
                <w:color w:val="000000"/>
                <w:sz w:val="20"/>
                <w:szCs w:val="20"/>
                <w:lang w:eastAsia="en-CA"/>
              </w:rPr>
              <w:t>3.1</w:t>
            </w:r>
          </w:p>
        </w:tc>
        <w:tc>
          <w:tcPr>
            <w:tcW w:w="1817" w:type="pct"/>
            <w:tcBorders>
              <w:top w:val="nil"/>
              <w:left w:val="nil"/>
              <w:bottom w:val="single" w:sz="4" w:space="0" w:color="auto"/>
              <w:right w:val="single" w:sz="4" w:space="0" w:color="auto"/>
            </w:tcBorders>
            <w:hideMark/>
          </w:tcPr>
          <w:p w14:paraId="0D536502" w14:textId="28C352A6" w:rsidR="00755DFC" w:rsidRPr="00250815" w:rsidRDefault="00755DFC" w:rsidP="00755DFC">
            <w:pPr>
              <w:jc w:val="left"/>
              <w:rPr>
                <w:rFonts w:eastAsiaTheme="minorEastAsia"/>
                <w:color w:val="000000"/>
                <w:sz w:val="20"/>
                <w:szCs w:val="20"/>
                <w:lang w:eastAsia="zh-CN"/>
              </w:rPr>
            </w:pPr>
            <w:r w:rsidRPr="00250815">
              <w:rPr>
                <w:rFonts w:eastAsiaTheme="minorEastAsia"/>
                <w:noProof/>
                <w:sz w:val="20"/>
                <w:szCs w:val="20"/>
                <w:lang w:eastAsia="zh-CN"/>
              </w:rPr>
              <w:t>议定的总费用（美元）</w:t>
            </w:r>
          </w:p>
        </w:tc>
        <w:tc>
          <w:tcPr>
            <w:tcW w:w="463" w:type="pct"/>
            <w:tcBorders>
              <w:top w:val="nil"/>
              <w:left w:val="nil"/>
              <w:bottom w:val="single" w:sz="4" w:space="0" w:color="auto"/>
              <w:right w:val="single" w:sz="4" w:space="0" w:color="auto"/>
            </w:tcBorders>
            <w:vAlign w:val="center"/>
          </w:tcPr>
          <w:p w14:paraId="5356A477" w14:textId="0DDAF3B8" w:rsidR="00755DFC" w:rsidRPr="00DE42E6" w:rsidRDefault="00755DFC" w:rsidP="00755DFC">
            <w:pPr>
              <w:jc w:val="right"/>
              <w:rPr>
                <w:color w:val="000000"/>
                <w:sz w:val="20"/>
                <w:szCs w:val="20"/>
                <w:lang w:eastAsia="en-CA"/>
              </w:rPr>
            </w:pPr>
            <w:r>
              <w:rPr>
                <w:color w:val="000000"/>
                <w:sz w:val="20"/>
                <w:szCs w:val="20"/>
              </w:rPr>
              <w:t>239,000</w:t>
            </w:r>
          </w:p>
        </w:tc>
        <w:tc>
          <w:tcPr>
            <w:tcW w:w="358" w:type="pct"/>
            <w:tcBorders>
              <w:top w:val="nil"/>
              <w:left w:val="nil"/>
              <w:bottom w:val="single" w:sz="4" w:space="0" w:color="auto"/>
              <w:right w:val="single" w:sz="4" w:space="0" w:color="auto"/>
            </w:tcBorders>
          </w:tcPr>
          <w:p w14:paraId="3DF03F8C" w14:textId="68A55864" w:rsidR="00755DFC" w:rsidRPr="00DE42E6" w:rsidRDefault="00755DFC" w:rsidP="00755DFC">
            <w:pPr>
              <w:jc w:val="right"/>
              <w:rPr>
                <w:color w:val="000000"/>
                <w:sz w:val="20"/>
                <w:szCs w:val="20"/>
                <w:lang w:eastAsia="en-CA"/>
              </w:rPr>
            </w:pPr>
            <w:r w:rsidRPr="00DE42E6">
              <w:rPr>
                <w:sz w:val="20"/>
                <w:szCs w:val="20"/>
              </w:rPr>
              <w:t>0</w:t>
            </w:r>
          </w:p>
        </w:tc>
        <w:tc>
          <w:tcPr>
            <w:tcW w:w="358" w:type="pct"/>
            <w:tcBorders>
              <w:top w:val="nil"/>
              <w:left w:val="nil"/>
              <w:bottom w:val="single" w:sz="4" w:space="0" w:color="auto"/>
              <w:right w:val="single" w:sz="4" w:space="0" w:color="auto"/>
            </w:tcBorders>
          </w:tcPr>
          <w:p w14:paraId="44C2C14A" w14:textId="2A3CE0C0" w:rsidR="00755DFC" w:rsidRPr="00DE42E6" w:rsidRDefault="00755DFC" w:rsidP="00755DFC">
            <w:pPr>
              <w:jc w:val="right"/>
              <w:rPr>
                <w:color w:val="000000"/>
                <w:sz w:val="20"/>
                <w:szCs w:val="20"/>
                <w:lang w:eastAsia="en-CA"/>
              </w:rPr>
            </w:pPr>
            <w:r w:rsidRPr="00DE42E6">
              <w:rPr>
                <w:sz w:val="20"/>
                <w:szCs w:val="20"/>
              </w:rPr>
              <w:t>0</w:t>
            </w:r>
          </w:p>
        </w:tc>
        <w:tc>
          <w:tcPr>
            <w:tcW w:w="463" w:type="pct"/>
            <w:tcBorders>
              <w:top w:val="nil"/>
              <w:left w:val="nil"/>
              <w:bottom w:val="single" w:sz="4" w:space="0" w:color="auto"/>
              <w:right w:val="single" w:sz="4" w:space="0" w:color="auto"/>
            </w:tcBorders>
            <w:vAlign w:val="center"/>
          </w:tcPr>
          <w:p w14:paraId="7E7E0F24" w14:textId="23C49C4F" w:rsidR="00755DFC" w:rsidRPr="00DE42E6" w:rsidRDefault="00755DFC" w:rsidP="00755DFC">
            <w:pPr>
              <w:jc w:val="right"/>
              <w:rPr>
                <w:color w:val="000000"/>
                <w:sz w:val="20"/>
                <w:szCs w:val="20"/>
                <w:lang w:eastAsia="en-CA"/>
              </w:rPr>
            </w:pPr>
            <w:r>
              <w:rPr>
                <w:color w:val="000000"/>
                <w:sz w:val="20"/>
                <w:szCs w:val="20"/>
              </w:rPr>
              <w:t>139,000</w:t>
            </w:r>
          </w:p>
        </w:tc>
        <w:tc>
          <w:tcPr>
            <w:tcW w:w="367" w:type="pct"/>
            <w:tcBorders>
              <w:top w:val="single" w:sz="4" w:space="0" w:color="auto"/>
              <w:left w:val="nil"/>
              <w:bottom w:val="single" w:sz="4" w:space="0" w:color="auto"/>
              <w:right w:val="single" w:sz="4" w:space="0" w:color="auto"/>
            </w:tcBorders>
          </w:tcPr>
          <w:p w14:paraId="0DA9C509" w14:textId="6113C085" w:rsidR="00755DFC" w:rsidRPr="00DE42E6" w:rsidRDefault="00755DFC" w:rsidP="00755DFC">
            <w:pPr>
              <w:keepNext/>
              <w:keepLines/>
              <w:jc w:val="right"/>
              <w:rPr>
                <w:b/>
                <w:bCs/>
                <w:color w:val="000000"/>
                <w:sz w:val="20"/>
                <w:szCs w:val="20"/>
                <w:lang w:eastAsia="en-CA"/>
              </w:rPr>
            </w:pPr>
            <w:r w:rsidRPr="00DE42E6">
              <w:rPr>
                <w:sz w:val="20"/>
                <w:szCs w:val="20"/>
              </w:rPr>
              <w:t>0</w:t>
            </w:r>
          </w:p>
        </w:tc>
        <w:tc>
          <w:tcPr>
            <w:tcW w:w="406" w:type="pct"/>
            <w:tcBorders>
              <w:top w:val="nil"/>
              <w:left w:val="single" w:sz="4" w:space="0" w:color="auto"/>
              <w:bottom w:val="single" w:sz="4" w:space="0" w:color="auto"/>
              <w:right w:val="single" w:sz="4" w:space="0" w:color="auto"/>
            </w:tcBorders>
            <w:vAlign w:val="center"/>
          </w:tcPr>
          <w:p w14:paraId="4517E16C" w14:textId="7F7D00B4" w:rsidR="00755DFC" w:rsidRPr="00DE42E6" w:rsidRDefault="00755DFC" w:rsidP="00755DFC">
            <w:pPr>
              <w:jc w:val="right"/>
              <w:rPr>
                <w:color w:val="000000"/>
                <w:sz w:val="20"/>
                <w:szCs w:val="20"/>
                <w:lang w:eastAsia="en-CA"/>
              </w:rPr>
            </w:pPr>
            <w:r>
              <w:rPr>
                <w:color w:val="000000"/>
                <w:sz w:val="20"/>
                <w:szCs w:val="20"/>
              </w:rPr>
              <w:t>45,000</w:t>
            </w:r>
          </w:p>
        </w:tc>
        <w:tc>
          <w:tcPr>
            <w:tcW w:w="463" w:type="pct"/>
            <w:tcBorders>
              <w:top w:val="nil"/>
              <w:left w:val="nil"/>
              <w:bottom w:val="single" w:sz="4" w:space="0" w:color="auto"/>
              <w:right w:val="single" w:sz="4" w:space="0" w:color="auto"/>
            </w:tcBorders>
            <w:vAlign w:val="center"/>
          </w:tcPr>
          <w:p w14:paraId="402FC420" w14:textId="42F84DA2" w:rsidR="00755DFC" w:rsidRPr="00DE42E6" w:rsidRDefault="00755DFC" w:rsidP="00755DFC">
            <w:pPr>
              <w:jc w:val="right"/>
              <w:rPr>
                <w:color w:val="000000"/>
                <w:sz w:val="20"/>
                <w:szCs w:val="20"/>
                <w:lang w:eastAsia="en-CA"/>
              </w:rPr>
            </w:pPr>
            <w:r>
              <w:rPr>
                <w:color w:val="000000"/>
                <w:sz w:val="20"/>
                <w:szCs w:val="20"/>
              </w:rPr>
              <w:t>423,000</w:t>
            </w:r>
          </w:p>
        </w:tc>
      </w:tr>
      <w:tr w:rsidR="00755DFC" w:rsidRPr="00B375EA" w14:paraId="37C657FB" w14:textId="77777777" w:rsidTr="004B2D48">
        <w:trPr>
          <w:trHeight w:val="62"/>
          <w:jc w:val="center"/>
        </w:trPr>
        <w:tc>
          <w:tcPr>
            <w:tcW w:w="305" w:type="pct"/>
            <w:tcBorders>
              <w:top w:val="nil"/>
              <w:left w:val="single" w:sz="4" w:space="0" w:color="auto"/>
              <w:bottom w:val="single" w:sz="4" w:space="0" w:color="auto"/>
              <w:right w:val="single" w:sz="4" w:space="0" w:color="auto"/>
            </w:tcBorders>
            <w:hideMark/>
          </w:tcPr>
          <w:p w14:paraId="749957A2" w14:textId="77777777" w:rsidR="00755DFC" w:rsidRPr="00250815" w:rsidRDefault="00755DFC" w:rsidP="00755DFC">
            <w:pPr>
              <w:jc w:val="left"/>
              <w:rPr>
                <w:rFonts w:eastAsiaTheme="minorEastAsia"/>
                <w:color w:val="000000"/>
                <w:sz w:val="20"/>
                <w:szCs w:val="20"/>
                <w:lang w:eastAsia="en-CA"/>
              </w:rPr>
            </w:pPr>
            <w:r w:rsidRPr="00250815">
              <w:rPr>
                <w:rFonts w:eastAsiaTheme="minorEastAsia"/>
                <w:color w:val="000000"/>
                <w:sz w:val="20"/>
                <w:szCs w:val="20"/>
                <w:lang w:eastAsia="en-CA"/>
              </w:rPr>
              <w:t>3.2</w:t>
            </w:r>
          </w:p>
        </w:tc>
        <w:tc>
          <w:tcPr>
            <w:tcW w:w="1817" w:type="pct"/>
            <w:tcBorders>
              <w:top w:val="nil"/>
              <w:left w:val="nil"/>
              <w:bottom w:val="single" w:sz="4" w:space="0" w:color="auto"/>
              <w:right w:val="single" w:sz="4" w:space="0" w:color="auto"/>
            </w:tcBorders>
            <w:hideMark/>
          </w:tcPr>
          <w:p w14:paraId="39C3CCB3" w14:textId="7179B171" w:rsidR="00755DFC" w:rsidRPr="00250815" w:rsidRDefault="00755DFC" w:rsidP="00755DFC">
            <w:pPr>
              <w:jc w:val="left"/>
              <w:rPr>
                <w:rFonts w:eastAsiaTheme="minorEastAsia"/>
                <w:color w:val="000000"/>
                <w:sz w:val="20"/>
                <w:szCs w:val="20"/>
                <w:lang w:eastAsia="zh-CN"/>
              </w:rPr>
            </w:pPr>
            <w:r w:rsidRPr="00250815">
              <w:rPr>
                <w:rFonts w:eastAsiaTheme="minorEastAsia"/>
                <w:noProof/>
                <w:color w:val="000000"/>
                <w:sz w:val="20"/>
                <w:szCs w:val="20"/>
                <w:lang w:eastAsia="zh-CN"/>
              </w:rPr>
              <w:t>《蒙特利尔议定书》削减附件</w:t>
            </w:r>
            <w:r w:rsidRPr="00250815">
              <w:rPr>
                <w:rFonts w:eastAsiaTheme="minorEastAsia"/>
                <w:noProof/>
                <w:color w:val="000000"/>
                <w:sz w:val="20"/>
                <w:szCs w:val="20"/>
                <w:lang w:eastAsia="zh-CN"/>
              </w:rPr>
              <w:t>C</w:t>
            </w:r>
            <w:r w:rsidRPr="00250815">
              <w:rPr>
                <w:rFonts w:eastAsiaTheme="minorEastAsia"/>
                <w:noProof/>
                <w:color w:val="000000"/>
                <w:sz w:val="20"/>
                <w:szCs w:val="20"/>
                <w:lang w:eastAsia="zh-CN"/>
              </w:rPr>
              <w:t>第一类物质的时间表（</w:t>
            </w:r>
            <w:r w:rsidRPr="00250815">
              <w:rPr>
                <w:rFonts w:eastAsiaTheme="minorEastAsia"/>
                <w:noProof/>
                <w:color w:val="000000"/>
                <w:sz w:val="20"/>
                <w:szCs w:val="20"/>
                <w:lang w:eastAsia="zh-CN"/>
              </w:rPr>
              <w:t>ODP</w:t>
            </w:r>
            <w:r w:rsidRPr="00250815">
              <w:rPr>
                <w:rFonts w:eastAsiaTheme="minorEastAsia"/>
                <w:noProof/>
                <w:color w:val="000000"/>
                <w:sz w:val="20"/>
                <w:szCs w:val="20"/>
                <w:lang w:eastAsia="zh-CN"/>
              </w:rPr>
              <w:t>吨）</w:t>
            </w:r>
          </w:p>
        </w:tc>
        <w:tc>
          <w:tcPr>
            <w:tcW w:w="463" w:type="pct"/>
            <w:tcBorders>
              <w:top w:val="nil"/>
              <w:left w:val="nil"/>
              <w:bottom w:val="single" w:sz="4" w:space="0" w:color="auto"/>
              <w:right w:val="single" w:sz="4" w:space="0" w:color="auto"/>
            </w:tcBorders>
            <w:vAlign w:val="center"/>
          </w:tcPr>
          <w:p w14:paraId="2790C9C4" w14:textId="48AD3A98" w:rsidR="00755DFC" w:rsidRPr="00DE42E6" w:rsidRDefault="00755DFC" w:rsidP="00755DFC">
            <w:pPr>
              <w:jc w:val="right"/>
              <w:rPr>
                <w:color w:val="000000"/>
                <w:sz w:val="20"/>
                <w:szCs w:val="20"/>
                <w:lang w:eastAsia="en-CA"/>
              </w:rPr>
            </w:pPr>
            <w:r>
              <w:rPr>
                <w:color w:val="000000"/>
                <w:sz w:val="20"/>
                <w:szCs w:val="20"/>
              </w:rPr>
              <w:t>31,070</w:t>
            </w:r>
          </w:p>
        </w:tc>
        <w:tc>
          <w:tcPr>
            <w:tcW w:w="358" w:type="pct"/>
            <w:tcBorders>
              <w:top w:val="nil"/>
              <w:left w:val="nil"/>
              <w:bottom w:val="single" w:sz="4" w:space="0" w:color="auto"/>
              <w:right w:val="single" w:sz="4" w:space="0" w:color="auto"/>
            </w:tcBorders>
          </w:tcPr>
          <w:p w14:paraId="78993CC4" w14:textId="530390F4" w:rsidR="00755DFC" w:rsidRPr="00DE42E6" w:rsidRDefault="00755DFC" w:rsidP="00755DFC">
            <w:pPr>
              <w:jc w:val="right"/>
              <w:rPr>
                <w:color w:val="000000"/>
                <w:sz w:val="20"/>
                <w:szCs w:val="20"/>
                <w:lang w:eastAsia="en-CA"/>
              </w:rPr>
            </w:pPr>
            <w:r w:rsidRPr="00DE42E6">
              <w:rPr>
                <w:sz w:val="20"/>
                <w:szCs w:val="20"/>
              </w:rPr>
              <w:t>0</w:t>
            </w:r>
          </w:p>
        </w:tc>
        <w:tc>
          <w:tcPr>
            <w:tcW w:w="358" w:type="pct"/>
            <w:tcBorders>
              <w:top w:val="nil"/>
              <w:left w:val="nil"/>
              <w:bottom w:val="single" w:sz="4" w:space="0" w:color="auto"/>
              <w:right w:val="single" w:sz="4" w:space="0" w:color="auto"/>
            </w:tcBorders>
          </w:tcPr>
          <w:p w14:paraId="29BD1FDE" w14:textId="4ADCB83B" w:rsidR="00755DFC" w:rsidRPr="00DE42E6" w:rsidRDefault="00755DFC" w:rsidP="00755DFC">
            <w:pPr>
              <w:jc w:val="right"/>
              <w:rPr>
                <w:color w:val="000000"/>
                <w:sz w:val="20"/>
                <w:szCs w:val="20"/>
                <w:lang w:eastAsia="en-CA"/>
              </w:rPr>
            </w:pPr>
            <w:r w:rsidRPr="00DE42E6">
              <w:rPr>
                <w:sz w:val="20"/>
                <w:szCs w:val="20"/>
              </w:rPr>
              <w:t>0</w:t>
            </w:r>
          </w:p>
        </w:tc>
        <w:tc>
          <w:tcPr>
            <w:tcW w:w="463" w:type="pct"/>
            <w:tcBorders>
              <w:top w:val="nil"/>
              <w:left w:val="nil"/>
              <w:bottom w:val="single" w:sz="4" w:space="0" w:color="auto"/>
              <w:right w:val="single" w:sz="4" w:space="0" w:color="auto"/>
            </w:tcBorders>
            <w:vAlign w:val="center"/>
          </w:tcPr>
          <w:p w14:paraId="577C5A71" w14:textId="38ADC664" w:rsidR="00755DFC" w:rsidRPr="00DE42E6" w:rsidRDefault="00755DFC" w:rsidP="00755DFC">
            <w:pPr>
              <w:jc w:val="right"/>
              <w:rPr>
                <w:color w:val="000000"/>
                <w:sz w:val="20"/>
                <w:szCs w:val="20"/>
                <w:lang w:eastAsia="en-CA"/>
              </w:rPr>
            </w:pPr>
            <w:r>
              <w:rPr>
                <w:color w:val="000000"/>
                <w:sz w:val="20"/>
                <w:szCs w:val="20"/>
              </w:rPr>
              <w:t>18,070</w:t>
            </w:r>
          </w:p>
        </w:tc>
        <w:tc>
          <w:tcPr>
            <w:tcW w:w="367" w:type="pct"/>
            <w:tcBorders>
              <w:top w:val="single" w:sz="4" w:space="0" w:color="auto"/>
              <w:left w:val="nil"/>
              <w:bottom w:val="single" w:sz="4" w:space="0" w:color="auto"/>
              <w:right w:val="single" w:sz="4" w:space="0" w:color="auto"/>
            </w:tcBorders>
          </w:tcPr>
          <w:p w14:paraId="1817C37C" w14:textId="2F545DBB" w:rsidR="00755DFC" w:rsidRPr="00DE42E6" w:rsidRDefault="00755DFC" w:rsidP="00755DFC">
            <w:pPr>
              <w:keepNext/>
              <w:keepLines/>
              <w:jc w:val="right"/>
              <w:rPr>
                <w:b/>
                <w:bCs/>
                <w:color w:val="000000"/>
                <w:sz w:val="20"/>
                <w:szCs w:val="20"/>
                <w:lang w:eastAsia="en-CA"/>
              </w:rPr>
            </w:pPr>
            <w:r w:rsidRPr="00DE42E6">
              <w:rPr>
                <w:color w:val="000000"/>
                <w:sz w:val="20"/>
                <w:szCs w:val="20"/>
                <w:lang w:eastAsia="en-CA"/>
              </w:rPr>
              <w:t>0</w:t>
            </w:r>
          </w:p>
        </w:tc>
        <w:tc>
          <w:tcPr>
            <w:tcW w:w="406" w:type="pct"/>
            <w:tcBorders>
              <w:top w:val="nil"/>
              <w:left w:val="single" w:sz="4" w:space="0" w:color="auto"/>
              <w:bottom w:val="single" w:sz="4" w:space="0" w:color="auto"/>
              <w:right w:val="single" w:sz="4" w:space="0" w:color="auto"/>
            </w:tcBorders>
            <w:vAlign w:val="center"/>
          </w:tcPr>
          <w:p w14:paraId="58A6963D" w14:textId="49739196" w:rsidR="00755DFC" w:rsidRPr="00DE42E6" w:rsidRDefault="00755DFC" w:rsidP="00755DFC">
            <w:pPr>
              <w:jc w:val="right"/>
              <w:rPr>
                <w:color w:val="000000"/>
                <w:sz w:val="20"/>
                <w:szCs w:val="20"/>
                <w:lang w:eastAsia="en-CA"/>
              </w:rPr>
            </w:pPr>
            <w:r>
              <w:rPr>
                <w:color w:val="000000"/>
                <w:sz w:val="20"/>
                <w:szCs w:val="20"/>
              </w:rPr>
              <w:t>5,850</w:t>
            </w:r>
          </w:p>
        </w:tc>
        <w:tc>
          <w:tcPr>
            <w:tcW w:w="463" w:type="pct"/>
            <w:tcBorders>
              <w:top w:val="nil"/>
              <w:left w:val="nil"/>
              <w:bottom w:val="single" w:sz="4" w:space="0" w:color="auto"/>
              <w:right w:val="single" w:sz="4" w:space="0" w:color="auto"/>
            </w:tcBorders>
            <w:vAlign w:val="center"/>
          </w:tcPr>
          <w:p w14:paraId="09DE7F4D" w14:textId="528AB479" w:rsidR="00755DFC" w:rsidRPr="00DE42E6" w:rsidRDefault="00755DFC" w:rsidP="00755DFC">
            <w:pPr>
              <w:jc w:val="right"/>
              <w:rPr>
                <w:color w:val="000000"/>
                <w:sz w:val="20"/>
                <w:szCs w:val="20"/>
                <w:lang w:eastAsia="en-CA"/>
              </w:rPr>
            </w:pPr>
            <w:r>
              <w:rPr>
                <w:color w:val="000000"/>
                <w:sz w:val="20"/>
                <w:szCs w:val="20"/>
              </w:rPr>
              <w:t>54,990</w:t>
            </w:r>
          </w:p>
        </w:tc>
      </w:tr>
      <w:tr w:rsidR="00755DFC" w:rsidRPr="00B375EA" w14:paraId="756B731B" w14:textId="77777777" w:rsidTr="004B2D48">
        <w:trPr>
          <w:trHeight w:val="53"/>
          <w:jc w:val="center"/>
        </w:trPr>
        <w:tc>
          <w:tcPr>
            <w:tcW w:w="305" w:type="pct"/>
            <w:tcBorders>
              <w:top w:val="nil"/>
              <w:left w:val="single" w:sz="4" w:space="0" w:color="auto"/>
              <w:bottom w:val="single" w:sz="4" w:space="0" w:color="auto"/>
              <w:right w:val="single" w:sz="4" w:space="0" w:color="auto"/>
            </w:tcBorders>
            <w:hideMark/>
          </w:tcPr>
          <w:p w14:paraId="4F2A1C10" w14:textId="77777777" w:rsidR="00755DFC" w:rsidRPr="00250815" w:rsidRDefault="00755DFC" w:rsidP="00755DFC">
            <w:pPr>
              <w:jc w:val="left"/>
              <w:rPr>
                <w:rFonts w:eastAsiaTheme="minorEastAsia"/>
                <w:color w:val="000000"/>
                <w:sz w:val="20"/>
                <w:szCs w:val="20"/>
                <w:lang w:eastAsia="en-CA"/>
              </w:rPr>
            </w:pPr>
            <w:r w:rsidRPr="00250815">
              <w:rPr>
                <w:rFonts w:eastAsiaTheme="minorEastAsia"/>
                <w:color w:val="000000"/>
                <w:sz w:val="20"/>
                <w:szCs w:val="20"/>
                <w:lang w:eastAsia="en-CA"/>
              </w:rPr>
              <w:t>3.3</w:t>
            </w:r>
          </w:p>
        </w:tc>
        <w:tc>
          <w:tcPr>
            <w:tcW w:w="1817" w:type="pct"/>
            <w:tcBorders>
              <w:top w:val="nil"/>
              <w:left w:val="nil"/>
              <w:bottom w:val="single" w:sz="4" w:space="0" w:color="auto"/>
              <w:right w:val="single" w:sz="4" w:space="0" w:color="auto"/>
            </w:tcBorders>
            <w:hideMark/>
          </w:tcPr>
          <w:p w14:paraId="1D837086" w14:textId="64C365B4" w:rsidR="00755DFC" w:rsidRPr="00250815" w:rsidRDefault="00755DFC" w:rsidP="00755DFC">
            <w:pPr>
              <w:jc w:val="left"/>
              <w:rPr>
                <w:rFonts w:eastAsiaTheme="minorEastAsia"/>
                <w:color w:val="000000"/>
                <w:sz w:val="20"/>
                <w:szCs w:val="20"/>
                <w:lang w:eastAsia="zh-CN"/>
              </w:rPr>
            </w:pPr>
            <w:r w:rsidRPr="00250815">
              <w:rPr>
                <w:rFonts w:eastAsiaTheme="minorEastAsia"/>
                <w:noProof/>
                <w:color w:val="000000"/>
                <w:sz w:val="20"/>
                <w:szCs w:val="20"/>
                <w:lang w:eastAsia="zh-CN"/>
              </w:rPr>
              <w:t>附件</w:t>
            </w:r>
            <w:r w:rsidRPr="00250815">
              <w:rPr>
                <w:rFonts w:eastAsiaTheme="minorEastAsia"/>
                <w:noProof/>
                <w:color w:val="000000"/>
                <w:sz w:val="20"/>
                <w:szCs w:val="20"/>
                <w:lang w:eastAsia="zh-CN"/>
              </w:rPr>
              <w:t>C</w:t>
            </w:r>
            <w:r w:rsidRPr="00250815">
              <w:rPr>
                <w:rFonts w:eastAsiaTheme="minorEastAsia"/>
                <w:noProof/>
                <w:color w:val="000000"/>
                <w:sz w:val="20"/>
                <w:szCs w:val="20"/>
                <w:lang w:eastAsia="zh-CN"/>
              </w:rPr>
              <w:t>第一类物质的最高允许消费总量（</w:t>
            </w:r>
            <w:r w:rsidRPr="00250815">
              <w:rPr>
                <w:rFonts w:eastAsiaTheme="minorEastAsia"/>
                <w:noProof/>
                <w:color w:val="000000"/>
                <w:sz w:val="20"/>
                <w:szCs w:val="20"/>
                <w:lang w:eastAsia="zh-CN"/>
              </w:rPr>
              <w:t>ODP</w:t>
            </w:r>
            <w:r w:rsidRPr="00250815">
              <w:rPr>
                <w:rFonts w:eastAsiaTheme="minorEastAsia"/>
                <w:noProof/>
                <w:color w:val="000000"/>
                <w:sz w:val="20"/>
                <w:szCs w:val="20"/>
                <w:lang w:eastAsia="zh-CN"/>
              </w:rPr>
              <w:t>吨）</w:t>
            </w:r>
          </w:p>
        </w:tc>
        <w:tc>
          <w:tcPr>
            <w:tcW w:w="463" w:type="pct"/>
            <w:tcBorders>
              <w:top w:val="nil"/>
              <w:left w:val="nil"/>
              <w:bottom w:val="single" w:sz="4" w:space="0" w:color="auto"/>
              <w:right w:val="single" w:sz="4" w:space="0" w:color="auto"/>
            </w:tcBorders>
            <w:vAlign w:val="center"/>
          </w:tcPr>
          <w:p w14:paraId="56808EEF" w14:textId="63B8A81E" w:rsidR="00755DFC" w:rsidRPr="00DE42E6" w:rsidRDefault="00755DFC" w:rsidP="00755DFC">
            <w:pPr>
              <w:jc w:val="right"/>
              <w:rPr>
                <w:color w:val="000000"/>
                <w:sz w:val="20"/>
                <w:szCs w:val="20"/>
                <w:lang w:eastAsia="en-CA"/>
              </w:rPr>
            </w:pPr>
            <w:r>
              <w:rPr>
                <w:color w:val="000000"/>
                <w:sz w:val="20"/>
                <w:szCs w:val="20"/>
                <w:lang w:eastAsia="en-CA"/>
              </w:rPr>
              <w:t>270,070</w:t>
            </w:r>
          </w:p>
        </w:tc>
        <w:tc>
          <w:tcPr>
            <w:tcW w:w="358" w:type="pct"/>
            <w:tcBorders>
              <w:top w:val="nil"/>
              <w:left w:val="nil"/>
              <w:bottom w:val="single" w:sz="4" w:space="0" w:color="auto"/>
              <w:right w:val="single" w:sz="4" w:space="0" w:color="auto"/>
            </w:tcBorders>
          </w:tcPr>
          <w:p w14:paraId="1CF840E4" w14:textId="7019DD54" w:rsidR="00755DFC" w:rsidRPr="00DE42E6" w:rsidRDefault="00755DFC" w:rsidP="00755DFC">
            <w:pPr>
              <w:jc w:val="right"/>
              <w:rPr>
                <w:color w:val="000000"/>
                <w:sz w:val="20"/>
                <w:szCs w:val="20"/>
                <w:lang w:eastAsia="en-CA"/>
              </w:rPr>
            </w:pPr>
            <w:r w:rsidRPr="00DE42E6">
              <w:rPr>
                <w:sz w:val="20"/>
                <w:szCs w:val="20"/>
              </w:rPr>
              <w:t>0</w:t>
            </w:r>
          </w:p>
        </w:tc>
        <w:tc>
          <w:tcPr>
            <w:tcW w:w="358" w:type="pct"/>
            <w:tcBorders>
              <w:top w:val="nil"/>
              <w:left w:val="nil"/>
              <w:bottom w:val="single" w:sz="4" w:space="0" w:color="auto"/>
              <w:right w:val="single" w:sz="4" w:space="0" w:color="auto"/>
            </w:tcBorders>
          </w:tcPr>
          <w:p w14:paraId="7ADE2B0A" w14:textId="2B4CDEAC" w:rsidR="00755DFC" w:rsidRPr="00DE42E6" w:rsidRDefault="00755DFC" w:rsidP="00755DFC">
            <w:pPr>
              <w:jc w:val="right"/>
              <w:rPr>
                <w:color w:val="000000"/>
                <w:sz w:val="20"/>
                <w:szCs w:val="20"/>
                <w:lang w:eastAsia="en-CA"/>
              </w:rPr>
            </w:pPr>
            <w:r w:rsidRPr="00DE42E6">
              <w:rPr>
                <w:sz w:val="20"/>
                <w:szCs w:val="20"/>
              </w:rPr>
              <w:t>0</w:t>
            </w:r>
          </w:p>
        </w:tc>
        <w:tc>
          <w:tcPr>
            <w:tcW w:w="463" w:type="pct"/>
            <w:tcBorders>
              <w:top w:val="nil"/>
              <w:left w:val="nil"/>
              <w:bottom w:val="single" w:sz="4" w:space="0" w:color="auto"/>
              <w:right w:val="single" w:sz="4" w:space="0" w:color="auto"/>
            </w:tcBorders>
            <w:vAlign w:val="center"/>
          </w:tcPr>
          <w:p w14:paraId="38261206" w14:textId="198FEE72" w:rsidR="00755DFC" w:rsidRPr="00DE42E6" w:rsidRDefault="00755DFC" w:rsidP="00755DFC">
            <w:pPr>
              <w:jc w:val="right"/>
              <w:rPr>
                <w:color w:val="000000"/>
                <w:sz w:val="20"/>
                <w:szCs w:val="20"/>
                <w:lang w:eastAsia="en-CA"/>
              </w:rPr>
            </w:pPr>
            <w:r>
              <w:rPr>
                <w:color w:val="000000"/>
                <w:sz w:val="20"/>
                <w:szCs w:val="20"/>
              </w:rPr>
              <w:t>157,070</w:t>
            </w:r>
          </w:p>
        </w:tc>
        <w:tc>
          <w:tcPr>
            <w:tcW w:w="367" w:type="pct"/>
            <w:tcBorders>
              <w:top w:val="single" w:sz="4" w:space="0" w:color="auto"/>
              <w:left w:val="nil"/>
              <w:bottom w:val="single" w:sz="4" w:space="0" w:color="auto"/>
              <w:right w:val="single" w:sz="4" w:space="0" w:color="auto"/>
            </w:tcBorders>
          </w:tcPr>
          <w:p w14:paraId="51E135D8" w14:textId="414FF529" w:rsidR="00755DFC" w:rsidRPr="00BB388B" w:rsidRDefault="00755DFC" w:rsidP="00755DFC">
            <w:pPr>
              <w:keepNext/>
              <w:keepLines/>
              <w:jc w:val="right"/>
              <w:rPr>
                <w:color w:val="000000"/>
                <w:sz w:val="20"/>
                <w:szCs w:val="20"/>
                <w:lang w:eastAsia="en-CA"/>
              </w:rPr>
            </w:pPr>
            <w:r w:rsidRPr="00BB388B">
              <w:rPr>
                <w:color w:val="000000"/>
                <w:sz w:val="20"/>
                <w:szCs w:val="20"/>
                <w:lang w:eastAsia="en-CA"/>
              </w:rPr>
              <w:t>0</w:t>
            </w:r>
          </w:p>
        </w:tc>
        <w:tc>
          <w:tcPr>
            <w:tcW w:w="406" w:type="pct"/>
            <w:tcBorders>
              <w:top w:val="nil"/>
              <w:left w:val="single" w:sz="4" w:space="0" w:color="auto"/>
              <w:bottom w:val="single" w:sz="4" w:space="0" w:color="auto"/>
              <w:right w:val="single" w:sz="4" w:space="0" w:color="auto"/>
            </w:tcBorders>
            <w:vAlign w:val="center"/>
          </w:tcPr>
          <w:p w14:paraId="278E3F88" w14:textId="63395FA7" w:rsidR="00755DFC" w:rsidRPr="00DE42E6" w:rsidRDefault="00755DFC" w:rsidP="00755DFC">
            <w:pPr>
              <w:jc w:val="right"/>
              <w:rPr>
                <w:color w:val="000000"/>
                <w:sz w:val="20"/>
                <w:szCs w:val="20"/>
                <w:lang w:eastAsia="en-CA"/>
              </w:rPr>
            </w:pPr>
            <w:r>
              <w:rPr>
                <w:color w:val="000000"/>
                <w:sz w:val="20"/>
                <w:szCs w:val="20"/>
              </w:rPr>
              <w:t>50,850</w:t>
            </w:r>
          </w:p>
        </w:tc>
        <w:tc>
          <w:tcPr>
            <w:tcW w:w="463" w:type="pct"/>
            <w:tcBorders>
              <w:top w:val="nil"/>
              <w:left w:val="nil"/>
              <w:bottom w:val="single" w:sz="4" w:space="0" w:color="auto"/>
              <w:right w:val="single" w:sz="4" w:space="0" w:color="auto"/>
            </w:tcBorders>
            <w:vAlign w:val="center"/>
          </w:tcPr>
          <w:p w14:paraId="17280599" w14:textId="11BBD84D" w:rsidR="00755DFC" w:rsidRPr="00DE42E6" w:rsidRDefault="00755DFC" w:rsidP="00755DFC">
            <w:pPr>
              <w:jc w:val="right"/>
              <w:rPr>
                <w:color w:val="000000"/>
                <w:sz w:val="20"/>
                <w:szCs w:val="20"/>
                <w:lang w:eastAsia="en-CA"/>
              </w:rPr>
            </w:pPr>
            <w:r>
              <w:rPr>
                <w:color w:val="000000"/>
                <w:sz w:val="20"/>
                <w:szCs w:val="20"/>
              </w:rPr>
              <w:t>477,990</w:t>
            </w:r>
          </w:p>
        </w:tc>
      </w:tr>
      <w:tr w:rsidR="00755DFC" w:rsidRPr="00B375EA" w14:paraId="461C3D1C" w14:textId="77777777" w:rsidTr="00DE42E6">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362BB950" w14:textId="77777777" w:rsidR="00755DFC" w:rsidRPr="00250815" w:rsidRDefault="00755DFC" w:rsidP="00755DFC">
            <w:pPr>
              <w:jc w:val="left"/>
              <w:rPr>
                <w:rFonts w:asciiTheme="minorEastAsia" w:eastAsiaTheme="minorEastAsia" w:hAnsiTheme="minorEastAsia"/>
                <w:color w:val="000000"/>
                <w:sz w:val="20"/>
                <w:szCs w:val="20"/>
                <w:lang w:eastAsia="en-CA"/>
              </w:rPr>
            </w:pPr>
            <w:r w:rsidRPr="00250815">
              <w:rPr>
                <w:rFonts w:asciiTheme="minorEastAsia" w:eastAsiaTheme="minorEastAsia" w:hAnsiTheme="minorEastAsia"/>
                <w:color w:val="000000"/>
                <w:sz w:val="20"/>
                <w:szCs w:val="20"/>
                <w:lang w:eastAsia="en-CA"/>
              </w:rPr>
              <w:t>4.1.1</w:t>
            </w:r>
          </w:p>
        </w:tc>
        <w:tc>
          <w:tcPr>
            <w:tcW w:w="4232" w:type="pct"/>
            <w:gridSpan w:val="7"/>
            <w:tcBorders>
              <w:top w:val="single" w:sz="4" w:space="0" w:color="auto"/>
              <w:left w:val="nil"/>
              <w:bottom w:val="single" w:sz="4" w:space="0" w:color="auto"/>
              <w:right w:val="single" w:sz="4" w:space="0" w:color="000000"/>
            </w:tcBorders>
          </w:tcPr>
          <w:p w14:paraId="4670F81F" w14:textId="14048B46" w:rsidR="00755DFC" w:rsidRPr="00250815" w:rsidRDefault="00755DFC" w:rsidP="00755DFC">
            <w:pPr>
              <w:jc w:val="left"/>
              <w:rPr>
                <w:rFonts w:asciiTheme="minorEastAsia" w:eastAsiaTheme="minorEastAsia" w:hAnsiTheme="minorEastAsia"/>
                <w:color w:val="000000"/>
                <w:sz w:val="20"/>
                <w:szCs w:val="20"/>
                <w:lang w:eastAsia="zh-CN"/>
              </w:rPr>
            </w:pPr>
            <w:r w:rsidRPr="00250815">
              <w:rPr>
                <w:rFonts w:asciiTheme="minorEastAsia" w:eastAsiaTheme="minorEastAsia" w:hAnsiTheme="minorEastAsia" w:hint="eastAsia"/>
                <w:noProof/>
                <w:color w:val="000000"/>
                <w:sz w:val="20"/>
                <w:szCs w:val="20"/>
                <w:lang w:eastAsia="zh-CN"/>
              </w:rPr>
              <w:t>本协定下要淘汰的</w:t>
            </w:r>
            <w:r w:rsidRPr="00F03AE0">
              <w:rPr>
                <w:rFonts w:eastAsiaTheme="minorEastAsia" w:hint="eastAsia"/>
                <w:noProof/>
                <w:color w:val="000000"/>
                <w:sz w:val="20"/>
                <w:szCs w:val="20"/>
                <w:lang w:eastAsia="zh-CN"/>
              </w:rPr>
              <w:t>HCFC-</w:t>
            </w:r>
            <w:r w:rsidRPr="00F03AE0">
              <w:rPr>
                <w:rFonts w:eastAsiaTheme="minorEastAsia"/>
                <w:noProof/>
                <w:color w:val="000000"/>
                <w:sz w:val="20"/>
                <w:szCs w:val="20"/>
                <w:lang w:eastAsia="zh-CN"/>
              </w:rPr>
              <w:t>22</w:t>
            </w:r>
            <w:r w:rsidRPr="00250815">
              <w:rPr>
                <w:rFonts w:asciiTheme="minorEastAsia" w:eastAsiaTheme="minorEastAsia" w:hAnsiTheme="minorEastAsia" w:hint="eastAsia"/>
                <w:noProof/>
                <w:color w:val="000000"/>
                <w:sz w:val="20"/>
                <w:szCs w:val="20"/>
                <w:lang w:eastAsia="zh-CN"/>
              </w:rPr>
              <w:t>总量（</w:t>
            </w:r>
            <w:r w:rsidRPr="00F03AE0">
              <w:rPr>
                <w:rFonts w:eastAsiaTheme="minorEastAsia"/>
                <w:noProof/>
                <w:color w:val="000000"/>
                <w:sz w:val="20"/>
                <w:szCs w:val="20"/>
                <w:lang w:eastAsia="zh-CN"/>
              </w:rPr>
              <w:t>ODP</w:t>
            </w:r>
            <w:r w:rsidRPr="00250815">
              <w:rPr>
                <w:rFonts w:asciiTheme="minorEastAsia" w:eastAsiaTheme="minorEastAsia" w:hAnsiTheme="minorEastAsia" w:hint="eastAsia"/>
                <w:noProof/>
                <w:color w:val="000000"/>
                <w:sz w:val="20"/>
                <w:szCs w:val="20"/>
                <w:lang w:eastAsia="zh-CN"/>
              </w:rPr>
              <w:t>吨）</w:t>
            </w:r>
          </w:p>
        </w:tc>
        <w:tc>
          <w:tcPr>
            <w:tcW w:w="463" w:type="pct"/>
            <w:tcBorders>
              <w:top w:val="single" w:sz="4" w:space="0" w:color="auto"/>
              <w:left w:val="nil"/>
              <w:bottom w:val="single" w:sz="4" w:space="0" w:color="auto"/>
              <w:right w:val="single" w:sz="4" w:space="0" w:color="auto"/>
            </w:tcBorders>
          </w:tcPr>
          <w:p w14:paraId="76EB90BB" w14:textId="7040BE88" w:rsidR="00755DFC" w:rsidRPr="007E4F97" w:rsidRDefault="00755DFC" w:rsidP="00755DFC">
            <w:pPr>
              <w:jc w:val="right"/>
              <w:rPr>
                <w:color w:val="000000"/>
                <w:sz w:val="20"/>
                <w:szCs w:val="20"/>
                <w:lang w:eastAsia="en-CA"/>
              </w:rPr>
            </w:pPr>
            <w:r w:rsidRPr="007E4F97">
              <w:rPr>
                <w:color w:val="000000"/>
                <w:sz w:val="20"/>
                <w:szCs w:val="20"/>
                <w:lang w:eastAsia="en-CA"/>
              </w:rPr>
              <w:t>0.46</w:t>
            </w:r>
          </w:p>
        </w:tc>
      </w:tr>
      <w:tr w:rsidR="00755DFC" w:rsidRPr="00B375EA" w14:paraId="3F72093B" w14:textId="77777777" w:rsidTr="00DE42E6">
        <w:trPr>
          <w:trHeight w:val="116"/>
          <w:jc w:val="center"/>
        </w:trPr>
        <w:tc>
          <w:tcPr>
            <w:tcW w:w="305" w:type="pct"/>
            <w:tcBorders>
              <w:top w:val="nil"/>
              <w:left w:val="single" w:sz="4" w:space="0" w:color="auto"/>
              <w:bottom w:val="single" w:sz="4" w:space="0" w:color="auto"/>
              <w:right w:val="single" w:sz="4" w:space="0" w:color="auto"/>
            </w:tcBorders>
            <w:hideMark/>
          </w:tcPr>
          <w:p w14:paraId="446139A8" w14:textId="77777777" w:rsidR="00755DFC" w:rsidRPr="00250815" w:rsidRDefault="00755DFC" w:rsidP="00755DFC">
            <w:pPr>
              <w:jc w:val="left"/>
              <w:rPr>
                <w:rFonts w:asciiTheme="minorEastAsia" w:eastAsiaTheme="minorEastAsia" w:hAnsiTheme="minorEastAsia"/>
                <w:color w:val="000000"/>
                <w:sz w:val="20"/>
                <w:szCs w:val="20"/>
                <w:lang w:eastAsia="en-CA"/>
              </w:rPr>
            </w:pPr>
            <w:r w:rsidRPr="00250815">
              <w:rPr>
                <w:rFonts w:asciiTheme="minorEastAsia" w:eastAsiaTheme="minorEastAsia" w:hAnsiTheme="minorEastAsia"/>
                <w:color w:val="000000"/>
                <w:sz w:val="20"/>
                <w:szCs w:val="20"/>
                <w:lang w:eastAsia="en-CA"/>
              </w:rPr>
              <w:t>4.1.2</w:t>
            </w:r>
          </w:p>
        </w:tc>
        <w:tc>
          <w:tcPr>
            <w:tcW w:w="4232" w:type="pct"/>
            <w:gridSpan w:val="7"/>
            <w:tcBorders>
              <w:top w:val="single" w:sz="4" w:space="0" w:color="auto"/>
              <w:left w:val="nil"/>
              <w:bottom w:val="single" w:sz="4" w:space="0" w:color="auto"/>
              <w:right w:val="single" w:sz="4" w:space="0" w:color="000000"/>
            </w:tcBorders>
          </w:tcPr>
          <w:p w14:paraId="60EDBDBE" w14:textId="2BCF3EBD" w:rsidR="00755DFC" w:rsidRPr="00250815" w:rsidRDefault="00755DFC" w:rsidP="00755DFC">
            <w:pPr>
              <w:jc w:val="left"/>
              <w:rPr>
                <w:rFonts w:asciiTheme="minorEastAsia" w:eastAsiaTheme="minorEastAsia" w:hAnsiTheme="minorEastAsia"/>
                <w:color w:val="000000"/>
                <w:sz w:val="20"/>
                <w:szCs w:val="20"/>
                <w:lang w:eastAsia="zh-CN"/>
              </w:rPr>
            </w:pPr>
            <w:r w:rsidRPr="00250815">
              <w:rPr>
                <w:rFonts w:asciiTheme="minorEastAsia" w:eastAsiaTheme="minorEastAsia" w:hAnsiTheme="minorEastAsia" w:hint="eastAsia"/>
                <w:noProof/>
                <w:color w:val="000000"/>
                <w:sz w:val="20"/>
                <w:szCs w:val="20"/>
                <w:lang w:eastAsia="zh-CN"/>
              </w:rPr>
              <w:t>之前核准项目淘汰的</w:t>
            </w:r>
            <w:r w:rsidRPr="00F03AE0">
              <w:rPr>
                <w:rFonts w:eastAsiaTheme="minorEastAsia" w:hint="eastAsia"/>
                <w:noProof/>
                <w:color w:val="000000"/>
                <w:sz w:val="20"/>
                <w:szCs w:val="20"/>
                <w:lang w:eastAsia="zh-CN"/>
              </w:rPr>
              <w:t>HCFC-</w:t>
            </w:r>
            <w:r w:rsidRPr="00F03AE0">
              <w:rPr>
                <w:rFonts w:eastAsiaTheme="minorEastAsia"/>
                <w:noProof/>
                <w:color w:val="000000"/>
                <w:sz w:val="20"/>
                <w:szCs w:val="20"/>
                <w:lang w:eastAsia="zh-CN"/>
              </w:rPr>
              <w:t>22</w:t>
            </w:r>
            <w:r w:rsidRPr="00250815">
              <w:rPr>
                <w:rFonts w:asciiTheme="minorEastAsia" w:eastAsiaTheme="minorEastAsia" w:hAnsiTheme="minorEastAsia" w:hint="eastAsia"/>
                <w:noProof/>
                <w:color w:val="000000"/>
                <w:sz w:val="20"/>
                <w:szCs w:val="20"/>
                <w:lang w:eastAsia="zh-CN"/>
              </w:rPr>
              <w:t>量（</w:t>
            </w:r>
            <w:r w:rsidRPr="00F03AE0">
              <w:rPr>
                <w:rFonts w:eastAsiaTheme="minorEastAsia"/>
                <w:noProof/>
                <w:color w:val="000000"/>
                <w:sz w:val="20"/>
                <w:szCs w:val="20"/>
                <w:lang w:eastAsia="zh-CN"/>
              </w:rPr>
              <w:t>ODP</w:t>
            </w:r>
            <w:r w:rsidRPr="00250815">
              <w:rPr>
                <w:rFonts w:asciiTheme="minorEastAsia" w:eastAsiaTheme="minorEastAsia" w:hAnsiTheme="minorEastAsia" w:hint="eastAsia"/>
                <w:noProof/>
                <w:color w:val="000000"/>
                <w:sz w:val="20"/>
                <w:szCs w:val="20"/>
                <w:lang w:eastAsia="zh-CN"/>
              </w:rPr>
              <w:t>吨）</w:t>
            </w:r>
          </w:p>
        </w:tc>
        <w:tc>
          <w:tcPr>
            <w:tcW w:w="463" w:type="pct"/>
            <w:tcBorders>
              <w:top w:val="nil"/>
              <w:left w:val="nil"/>
              <w:bottom w:val="single" w:sz="4" w:space="0" w:color="auto"/>
              <w:right w:val="single" w:sz="4" w:space="0" w:color="auto"/>
            </w:tcBorders>
          </w:tcPr>
          <w:p w14:paraId="1B950874" w14:textId="5A0E006C" w:rsidR="00755DFC" w:rsidRPr="007E4F97" w:rsidRDefault="00755DFC" w:rsidP="00755DFC">
            <w:pPr>
              <w:jc w:val="right"/>
              <w:rPr>
                <w:color w:val="000000"/>
                <w:sz w:val="20"/>
                <w:szCs w:val="20"/>
                <w:lang w:eastAsia="en-CA"/>
              </w:rPr>
            </w:pPr>
            <w:r w:rsidRPr="007E4F97">
              <w:rPr>
                <w:color w:val="000000"/>
                <w:sz w:val="20"/>
                <w:szCs w:val="20"/>
                <w:lang w:eastAsia="en-CA"/>
              </w:rPr>
              <w:t>0.24</w:t>
            </w:r>
          </w:p>
        </w:tc>
      </w:tr>
      <w:tr w:rsidR="00755DFC" w:rsidRPr="00B375EA" w14:paraId="1F9154E3" w14:textId="77777777" w:rsidTr="00304775">
        <w:trPr>
          <w:trHeight w:val="98"/>
          <w:jc w:val="center"/>
        </w:trPr>
        <w:tc>
          <w:tcPr>
            <w:tcW w:w="305" w:type="pct"/>
            <w:tcBorders>
              <w:top w:val="nil"/>
              <w:left w:val="single" w:sz="4" w:space="0" w:color="auto"/>
              <w:bottom w:val="single" w:sz="4" w:space="0" w:color="auto"/>
              <w:right w:val="single" w:sz="4" w:space="0" w:color="auto"/>
            </w:tcBorders>
            <w:hideMark/>
          </w:tcPr>
          <w:p w14:paraId="14D8F407" w14:textId="77777777" w:rsidR="00755DFC" w:rsidRPr="00250815" w:rsidRDefault="00755DFC" w:rsidP="00755DFC">
            <w:pPr>
              <w:jc w:val="left"/>
              <w:rPr>
                <w:rFonts w:asciiTheme="minorEastAsia" w:eastAsiaTheme="minorEastAsia" w:hAnsiTheme="minorEastAsia"/>
                <w:color w:val="000000"/>
                <w:sz w:val="20"/>
                <w:szCs w:val="20"/>
                <w:lang w:eastAsia="en-CA"/>
              </w:rPr>
            </w:pPr>
            <w:r w:rsidRPr="00250815">
              <w:rPr>
                <w:rFonts w:asciiTheme="minorEastAsia" w:eastAsiaTheme="minorEastAsia" w:hAnsiTheme="minorEastAsia"/>
                <w:color w:val="000000"/>
                <w:sz w:val="20"/>
                <w:szCs w:val="20"/>
                <w:lang w:eastAsia="en-CA"/>
              </w:rPr>
              <w:t>4.1.3</w:t>
            </w:r>
          </w:p>
        </w:tc>
        <w:tc>
          <w:tcPr>
            <w:tcW w:w="4232" w:type="pct"/>
            <w:gridSpan w:val="7"/>
            <w:tcBorders>
              <w:top w:val="single" w:sz="4" w:space="0" w:color="auto"/>
              <w:left w:val="nil"/>
              <w:bottom w:val="single" w:sz="4" w:space="0" w:color="auto"/>
              <w:right w:val="single" w:sz="4" w:space="0" w:color="000000"/>
            </w:tcBorders>
            <w:vAlign w:val="center"/>
          </w:tcPr>
          <w:p w14:paraId="621670FB" w14:textId="3B3DAB27" w:rsidR="00755DFC" w:rsidRPr="00250815" w:rsidRDefault="00755DFC" w:rsidP="00755DFC">
            <w:pPr>
              <w:jc w:val="left"/>
              <w:rPr>
                <w:rFonts w:asciiTheme="minorEastAsia" w:eastAsiaTheme="minorEastAsia" w:hAnsiTheme="minorEastAsia"/>
                <w:color w:val="000000"/>
                <w:sz w:val="20"/>
                <w:szCs w:val="20"/>
                <w:lang w:eastAsia="zh-CN"/>
              </w:rPr>
            </w:pPr>
            <w:r w:rsidRPr="00250815">
              <w:rPr>
                <w:rFonts w:asciiTheme="minorEastAsia" w:eastAsiaTheme="minorEastAsia" w:hAnsiTheme="minorEastAsia" w:hint="eastAsia"/>
                <w:noProof/>
                <w:sz w:val="20"/>
                <w:szCs w:val="20"/>
                <w:lang w:eastAsia="zh-CN"/>
              </w:rPr>
              <w:t>剩余的符合资助条件的</w:t>
            </w:r>
            <w:r w:rsidRPr="00F03AE0">
              <w:rPr>
                <w:rFonts w:eastAsiaTheme="minorEastAsia"/>
                <w:noProof/>
                <w:color w:val="000000"/>
                <w:sz w:val="20"/>
                <w:szCs w:val="20"/>
                <w:lang w:eastAsia="zh-CN"/>
              </w:rPr>
              <w:t>HCFC-22</w:t>
            </w:r>
            <w:r w:rsidRPr="00250815">
              <w:rPr>
                <w:rFonts w:asciiTheme="minorEastAsia" w:eastAsiaTheme="minorEastAsia" w:hAnsiTheme="minorEastAsia" w:hint="eastAsia"/>
                <w:noProof/>
                <w:sz w:val="20"/>
                <w:szCs w:val="20"/>
                <w:lang w:eastAsia="zh-CN"/>
              </w:rPr>
              <w:t>消费量</w:t>
            </w:r>
          </w:p>
        </w:tc>
        <w:tc>
          <w:tcPr>
            <w:tcW w:w="463" w:type="pct"/>
            <w:tcBorders>
              <w:top w:val="nil"/>
              <w:left w:val="nil"/>
              <w:bottom w:val="single" w:sz="4" w:space="0" w:color="auto"/>
              <w:right w:val="single" w:sz="4" w:space="0" w:color="auto"/>
            </w:tcBorders>
          </w:tcPr>
          <w:p w14:paraId="11F92F1E" w14:textId="663308EC" w:rsidR="00755DFC" w:rsidRPr="007E4F97" w:rsidRDefault="00755DFC" w:rsidP="00755DFC">
            <w:pPr>
              <w:jc w:val="right"/>
              <w:rPr>
                <w:color w:val="000000"/>
                <w:sz w:val="20"/>
                <w:szCs w:val="20"/>
                <w:lang w:eastAsia="en-CA"/>
              </w:rPr>
            </w:pPr>
            <w:r w:rsidRPr="007E4F97">
              <w:rPr>
                <w:color w:val="000000"/>
                <w:sz w:val="20"/>
                <w:szCs w:val="20"/>
                <w:lang w:eastAsia="en-CA"/>
              </w:rPr>
              <w:t>0</w:t>
            </w:r>
          </w:p>
        </w:tc>
      </w:tr>
    </w:tbl>
    <w:p w14:paraId="3136DC5E" w14:textId="33CC9311" w:rsidR="00563DA8" w:rsidRPr="00250815" w:rsidRDefault="00563DA8" w:rsidP="00250815">
      <w:pPr>
        <w:pStyle w:val="Heading1"/>
        <w:numPr>
          <w:ilvl w:val="0"/>
          <w:numId w:val="0"/>
        </w:numPr>
        <w:spacing w:before="120" w:after="120"/>
        <w:rPr>
          <w:sz w:val="18"/>
          <w:szCs w:val="16"/>
          <w:lang w:val="en-AU" w:eastAsia="zh-CN"/>
        </w:rPr>
      </w:pPr>
      <w:r w:rsidRPr="00604BA9">
        <w:rPr>
          <w:sz w:val="18"/>
          <w:szCs w:val="16"/>
          <w:lang w:eastAsia="zh-CN"/>
        </w:rPr>
        <w:t>*</w:t>
      </w:r>
      <w:r w:rsidR="00755DFC" w:rsidRPr="00755DFC">
        <w:rPr>
          <w:sz w:val="18"/>
          <w:szCs w:val="16"/>
          <w:lang w:eastAsia="zh-CN"/>
        </w:rPr>
        <w:t>第一阶段经第</w:t>
      </w:r>
      <w:r w:rsidR="00755DFC" w:rsidRPr="00755DFC">
        <w:rPr>
          <w:sz w:val="18"/>
          <w:szCs w:val="16"/>
          <w:lang w:eastAsia="zh-CN"/>
        </w:rPr>
        <w:t>88</w:t>
      </w:r>
      <w:r w:rsidR="00755DFC" w:rsidRPr="00755DFC">
        <w:rPr>
          <w:sz w:val="18"/>
          <w:szCs w:val="16"/>
          <w:lang w:eastAsia="zh-CN"/>
        </w:rPr>
        <w:t>次会议批准延期的完成日期：</w:t>
      </w:r>
      <w:r w:rsidR="00755DFC" w:rsidRPr="00755DFC">
        <w:rPr>
          <w:sz w:val="18"/>
          <w:szCs w:val="16"/>
          <w:lang w:eastAsia="zh-CN"/>
        </w:rPr>
        <w:t>2022</w:t>
      </w:r>
      <w:r w:rsidR="00755DFC" w:rsidRPr="00755DFC">
        <w:rPr>
          <w:sz w:val="18"/>
          <w:szCs w:val="16"/>
          <w:lang w:eastAsia="zh-CN"/>
        </w:rPr>
        <w:t>年</w:t>
      </w:r>
      <w:r w:rsidR="00755DFC" w:rsidRPr="00755DFC">
        <w:rPr>
          <w:sz w:val="18"/>
          <w:szCs w:val="16"/>
          <w:lang w:eastAsia="zh-CN"/>
        </w:rPr>
        <w:t>12</w:t>
      </w:r>
      <w:r w:rsidR="00755DFC" w:rsidRPr="00755DFC">
        <w:rPr>
          <w:sz w:val="18"/>
          <w:szCs w:val="16"/>
          <w:lang w:eastAsia="zh-CN"/>
        </w:rPr>
        <w:t>月</w:t>
      </w:r>
      <w:r w:rsidR="00755DFC" w:rsidRPr="00755DFC">
        <w:rPr>
          <w:sz w:val="18"/>
          <w:szCs w:val="16"/>
          <w:lang w:eastAsia="zh-CN"/>
        </w:rPr>
        <w:t>31</w:t>
      </w:r>
      <w:r w:rsidR="00755DFC" w:rsidRPr="00755DFC">
        <w:rPr>
          <w:sz w:val="18"/>
          <w:szCs w:val="16"/>
          <w:lang w:eastAsia="zh-CN"/>
        </w:rPr>
        <w:t>日</w:t>
      </w:r>
      <w:r w:rsidR="00250815">
        <w:rPr>
          <w:rFonts w:hint="eastAsia"/>
          <w:sz w:val="18"/>
          <w:szCs w:val="16"/>
          <w:lang w:val="en-AU" w:eastAsia="zh-CN"/>
        </w:rPr>
        <w:t>。</w:t>
      </w:r>
    </w:p>
    <w:p w14:paraId="5263559C" w14:textId="77777777" w:rsidR="00A92333" w:rsidRDefault="00A92333" w:rsidP="00755DFC">
      <w:pPr>
        <w:topLinePunct/>
        <w:spacing w:after="240"/>
        <w:rPr>
          <w:rFonts w:ascii="SimHei" w:eastAsia="SimHei"/>
          <w:bCs/>
          <w:noProof/>
          <w:sz w:val="24"/>
          <w:szCs w:val="24"/>
          <w:lang w:val="en-US" w:eastAsia="zh-CN"/>
        </w:rPr>
      </w:pPr>
    </w:p>
    <w:p w14:paraId="4BB5AB55" w14:textId="210EDDE5" w:rsidR="00755DFC" w:rsidRPr="00A7772D" w:rsidRDefault="00755DFC" w:rsidP="00755DFC">
      <w:pPr>
        <w:topLinePunct/>
        <w:spacing w:after="240"/>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3-A</w:t>
      </w:r>
      <w:r w:rsidRPr="00A7772D">
        <w:rPr>
          <w:rFonts w:ascii="SimHei" w:eastAsia="SimHei" w:hint="eastAsia"/>
          <w:bCs/>
          <w:noProof/>
          <w:sz w:val="24"/>
          <w:szCs w:val="24"/>
          <w:lang w:eastAsia="zh-CN"/>
        </w:rPr>
        <w:t>：资金核准时间表</w:t>
      </w:r>
    </w:p>
    <w:p w14:paraId="137ACB73" w14:textId="77777777" w:rsidR="00755DFC" w:rsidRPr="00755DFC" w:rsidRDefault="00755DFC" w:rsidP="00A92333">
      <w:pPr>
        <w:pStyle w:val="Heading1"/>
        <w:keepNext/>
        <w:keepLines/>
        <w:numPr>
          <w:ilvl w:val="0"/>
          <w:numId w:val="7"/>
        </w:numPr>
        <w:tabs>
          <w:tab w:val="clear" w:pos="0"/>
        </w:tabs>
        <w:topLinePunct/>
        <w:rPr>
          <w:rFonts w:ascii="SimSun"/>
          <w:noProof/>
          <w:sz w:val="24"/>
          <w:szCs w:val="24"/>
          <w:lang w:eastAsia="zh-CN"/>
        </w:rPr>
      </w:pPr>
      <w:r>
        <w:rPr>
          <w:rFonts w:ascii="SimSun" w:hint="eastAsia"/>
          <w:noProof/>
          <w:sz w:val="24"/>
          <w:szCs w:val="24"/>
          <w:lang w:eastAsia="zh-CN"/>
        </w:rPr>
        <w:t>将在附录</w:t>
      </w:r>
      <w:r w:rsidRPr="00755DFC">
        <w:rPr>
          <w:rFonts w:ascii="SimSun"/>
          <w:noProof/>
          <w:sz w:val="24"/>
          <w:szCs w:val="24"/>
          <w:lang w:eastAsia="zh-CN"/>
        </w:rPr>
        <w:t>2-A</w:t>
      </w:r>
      <w:r w:rsidRPr="00755DFC">
        <w:rPr>
          <w:rFonts w:ascii="SimSun" w:hint="eastAsia"/>
          <w:noProof/>
          <w:sz w:val="24"/>
          <w:szCs w:val="24"/>
          <w:lang w:eastAsia="zh-CN"/>
        </w:rPr>
        <w:t>中</w:t>
      </w:r>
      <w:r>
        <w:rPr>
          <w:rFonts w:ascii="SimSun" w:hint="eastAsia"/>
          <w:noProof/>
          <w:sz w:val="24"/>
          <w:szCs w:val="24"/>
          <w:lang w:eastAsia="zh-CN"/>
        </w:rPr>
        <w:t>规定年份的第一次会议审议有待核准的今后供资付款。</w:t>
      </w:r>
    </w:p>
    <w:p w14:paraId="68DBC002" w14:textId="77777777" w:rsidR="00755DFC" w:rsidRPr="00A7772D" w:rsidRDefault="00755DFC" w:rsidP="00755DFC">
      <w:pPr>
        <w:topLinePunct/>
        <w:spacing w:after="240"/>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4-A</w:t>
      </w:r>
      <w:r w:rsidRPr="00A7772D">
        <w:rPr>
          <w:rFonts w:ascii="SimHei" w:eastAsia="SimHei" w:hint="eastAsia"/>
          <w:bCs/>
          <w:noProof/>
          <w:sz w:val="24"/>
          <w:szCs w:val="24"/>
          <w:lang w:eastAsia="zh-CN"/>
        </w:rPr>
        <w:t>：执行情况报告和计划格式</w:t>
      </w:r>
    </w:p>
    <w:p w14:paraId="516206A2" w14:textId="77777777" w:rsidR="00755DFC" w:rsidRDefault="00755DFC" w:rsidP="00A92333">
      <w:pPr>
        <w:pStyle w:val="Heading1"/>
        <w:keepNext/>
        <w:keepLines/>
        <w:numPr>
          <w:ilvl w:val="0"/>
          <w:numId w:val="7"/>
        </w:numPr>
        <w:tabs>
          <w:tab w:val="clear" w:pos="0"/>
        </w:tabs>
        <w:topLinePunct/>
        <w:rPr>
          <w:sz w:val="24"/>
          <w:szCs w:val="24"/>
          <w:lang w:eastAsia="zh-CN"/>
        </w:rPr>
      </w:pPr>
      <w:r>
        <w:rPr>
          <w:rFonts w:ascii="SimSun" w:hint="eastAsia"/>
          <w:noProof/>
          <w:sz w:val="24"/>
          <w:szCs w:val="24"/>
          <w:lang w:eastAsia="zh-CN"/>
        </w:rPr>
        <w:t>有关每次付款申请的《</w:t>
      </w:r>
      <w:r>
        <w:rPr>
          <w:rFonts w:ascii="SimSun"/>
          <w:noProof/>
          <w:sz w:val="24"/>
          <w:szCs w:val="24"/>
          <w:lang w:eastAsia="zh-CN"/>
        </w:rPr>
        <w:t>付款</w:t>
      </w:r>
      <w:r>
        <w:rPr>
          <w:rFonts w:ascii="SimSun" w:hint="eastAsia"/>
          <w:noProof/>
          <w:sz w:val="24"/>
          <w:szCs w:val="24"/>
          <w:lang w:eastAsia="zh-CN"/>
        </w:rPr>
        <w:t>执行情况报告》和《计划》的来文应包括五个部分：</w:t>
      </w:r>
    </w:p>
    <w:p w14:paraId="38A562FF" w14:textId="77777777" w:rsidR="00755DFC" w:rsidRDefault="00755DFC" w:rsidP="00755DFC">
      <w:pPr>
        <w:pStyle w:val="Heading2"/>
        <w:topLinePunct/>
        <w:rPr>
          <w:rFonts w:ascii="SimSun"/>
          <w:noProof/>
          <w:sz w:val="24"/>
          <w:szCs w:val="24"/>
          <w:lang w:eastAsia="zh-CN"/>
        </w:rPr>
      </w:pPr>
      <w:r>
        <w:rPr>
          <w:rFonts w:ascii="SimSun" w:hint="eastAsia"/>
          <w:noProof/>
          <w:sz w:val="24"/>
          <w:szCs w:val="24"/>
          <w:lang w:eastAsia="zh-CN"/>
        </w:rPr>
        <w:t>说明自上次报告以来实现的</w:t>
      </w:r>
      <w:r>
        <w:rPr>
          <w:rFonts w:ascii="SimSun"/>
          <w:noProof/>
          <w:sz w:val="24"/>
          <w:szCs w:val="24"/>
          <w:lang w:eastAsia="zh-CN"/>
        </w:rPr>
        <w:t>进展情况的陈述报告，数据</w:t>
      </w:r>
      <w:r>
        <w:rPr>
          <w:rFonts w:ascii="SimSun" w:hint="eastAsia"/>
          <w:noProof/>
          <w:sz w:val="24"/>
          <w:szCs w:val="24"/>
          <w:lang w:eastAsia="zh-CN"/>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lang w:eastAsia="zh-CN"/>
        </w:rPr>
        <w:t>信息</w:t>
      </w:r>
      <w:r>
        <w:rPr>
          <w:rFonts w:ascii="SimSun" w:hint="eastAsia"/>
          <w:noProof/>
          <w:sz w:val="24"/>
          <w:szCs w:val="24"/>
          <w:lang w:eastAsia="zh-CN"/>
        </w:rPr>
        <w:t>。报告应进一步突出关于列入《计划》的各种活动的成功、经验和挑战，反映国家情况的任何变化并提供其他相关资料。报告还应包括相对于以往呈交的《执行计划》的任何变化的资料以及变动的理由，例如拖延、按照</w:t>
      </w:r>
      <w:r>
        <w:rPr>
          <w:rFonts w:ascii="SimSun" w:hint="eastAsia"/>
          <w:noProof/>
          <w:sz w:val="24"/>
          <w:szCs w:val="24"/>
          <w:lang w:eastAsia="zh-CN"/>
        </w:rPr>
        <w:lastRenderedPageBreak/>
        <w:t>本协定第</w:t>
      </w:r>
      <w:r>
        <w:rPr>
          <w:noProof/>
          <w:sz w:val="24"/>
          <w:szCs w:val="24"/>
          <w:lang w:eastAsia="zh-CN"/>
        </w:rPr>
        <w:t>7</w:t>
      </w:r>
      <w:r>
        <w:rPr>
          <w:rFonts w:ascii="SimSun" w:hint="eastAsia"/>
          <w:noProof/>
          <w:sz w:val="24"/>
          <w:szCs w:val="24"/>
          <w:lang w:eastAsia="zh-CN"/>
        </w:rPr>
        <w:t>款之规定在执行付款期间运用资金重新分配方面的灵活性，或其他变化；</w:t>
      </w:r>
    </w:p>
    <w:p w14:paraId="3BD3AAED" w14:textId="77777777" w:rsidR="00755DFC" w:rsidRDefault="00755DFC" w:rsidP="00755DFC">
      <w:pPr>
        <w:pStyle w:val="Heading2"/>
        <w:topLinePunct/>
        <w:rPr>
          <w:sz w:val="24"/>
          <w:szCs w:val="24"/>
          <w:lang w:eastAsia="zh-CN"/>
        </w:rPr>
      </w:pPr>
      <w:r>
        <w:rPr>
          <w:rFonts w:ascii="SimSun" w:hint="eastAsia"/>
          <w:noProof/>
          <w:sz w:val="24"/>
          <w:szCs w:val="24"/>
          <w:lang w:eastAsia="zh-CN"/>
        </w:rPr>
        <w:t>根据本协定第</w:t>
      </w:r>
      <w:r>
        <w:rPr>
          <w:noProof/>
          <w:sz w:val="24"/>
          <w:szCs w:val="24"/>
          <w:lang w:eastAsia="zh-CN"/>
        </w:rPr>
        <w:t>5</w:t>
      </w:r>
      <w:r>
        <w:rPr>
          <w:rFonts w:ascii="SimSun" w:hint="eastAsia"/>
          <w:noProof/>
          <w:sz w:val="24"/>
          <w:szCs w:val="24"/>
          <w:lang w:eastAsia="zh-CN"/>
        </w:rPr>
        <w:t>（</w:t>
      </w:r>
      <w:r>
        <w:rPr>
          <w:noProof/>
          <w:sz w:val="24"/>
          <w:szCs w:val="24"/>
          <w:lang w:eastAsia="zh-CN"/>
        </w:rPr>
        <w:t>b</w:t>
      </w:r>
      <w:r>
        <w:rPr>
          <w:rFonts w:ascii="SimSun" w:hint="eastAsia"/>
          <w:noProof/>
          <w:sz w:val="24"/>
          <w:szCs w:val="24"/>
          <w:lang w:eastAsia="zh-CN"/>
        </w:rPr>
        <w:t>）项提交的关于《计划》</w:t>
      </w:r>
      <w:r>
        <w:rPr>
          <w:rFonts w:ascii="SimSun"/>
          <w:noProof/>
          <w:sz w:val="24"/>
          <w:szCs w:val="24"/>
          <w:lang w:eastAsia="zh-CN"/>
        </w:rPr>
        <w:t>的</w:t>
      </w:r>
      <w:r>
        <w:rPr>
          <w:rFonts w:ascii="SimSun" w:hint="eastAsia"/>
          <w:noProof/>
          <w:sz w:val="24"/>
          <w:szCs w:val="24"/>
          <w:lang w:eastAsia="zh-CN"/>
        </w:rPr>
        <w:t>结果以及各种物质消费量的独立核查报告。如果执行委员会没有另做决定，此项核查必须与各付款申请一起提交，且必须提交对本协定第</w:t>
      </w:r>
      <w:r>
        <w:rPr>
          <w:noProof/>
          <w:sz w:val="24"/>
          <w:szCs w:val="24"/>
          <w:lang w:eastAsia="zh-CN"/>
        </w:rPr>
        <w:t>5</w:t>
      </w:r>
      <w:r>
        <w:rPr>
          <w:rFonts w:ascii="SimSun" w:hint="eastAsia"/>
          <w:noProof/>
          <w:sz w:val="24"/>
          <w:szCs w:val="24"/>
          <w:lang w:eastAsia="zh-CN"/>
        </w:rPr>
        <w:t>（</w:t>
      </w:r>
      <w:r>
        <w:rPr>
          <w:noProof/>
          <w:sz w:val="24"/>
          <w:szCs w:val="24"/>
          <w:lang w:eastAsia="zh-CN"/>
        </w:rPr>
        <w:t>a</w:t>
      </w:r>
      <w:r>
        <w:rPr>
          <w:rFonts w:ascii="SimSun" w:hint="eastAsia"/>
          <w:noProof/>
          <w:sz w:val="24"/>
          <w:szCs w:val="24"/>
          <w:lang w:eastAsia="zh-CN"/>
        </w:rPr>
        <w:t>）项规定的所有相关年份消费量的核查，因为关于</w:t>
      </w:r>
      <w:r>
        <w:rPr>
          <w:rFonts w:ascii="SimSun"/>
          <w:noProof/>
          <w:sz w:val="24"/>
          <w:szCs w:val="24"/>
          <w:lang w:eastAsia="zh-CN"/>
        </w:rPr>
        <w:t>这些年份的</w:t>
      </w:r>
      <w:r>
        <w:rPr>
          <w:rFonts w:ascii="SimSun" w:hint="eastAsia"/>
          <w:noProof/>
          <w:sz w:val="24"/>
          <w:szCs w:val="24"/>
          <w:lang w:eastAsia="zh-CN"/>
        </w:rPr>
        <w:t>核查报告尚未得到委员会的认可；</w:t>
      </w:r>
    </w:p>
    <w:p w14:paraId="1AA1110A" w14:textId="21769B8E" w:rsidR="00755DFC" w:rsidRDefault="00755DFC" w:rsidP="00755DFC">
      <w:pPr>
        <w:pStyle w:val="Heading2"/>
        <w:topLinePunct/>
        <w:rPr>
          <w:noProof/>
          <w:sz w:val="24"/>
          <w:szCs w:val="24"/>
          <w:lang w:eastAsia="zh-CN"/>
        </w:rPr>
      </w:pPr>
      <w:r>
        <w:rPr>
          <w:rFonts w:ascii="SimSun" w:hint="eastAsia"/>
          <w:noProof/>
          <w:sz w:val="24"/>
          <w:szCs w:val="24"/>
          <w:lang w:eastAsia="zh-CN"/>
        </w:rPr>
        <w:t>书面说明付款申请所</w:t>
      </w:r>
      <w:r>
        <w:rPr>
          <w:rFonts w:ascii="SimSun"/>
          <w:noProof/>
          <w:sz w:val="24"/>
          <w:szCs w:val="24"/>
          <w:lang w:eastAsia="zh-CN"/>
        </w:rPr>
        <w:t>涵盖年份内</w:t>
      </w:r>
      <w:r>
        <w:rPr>
          <w:rFonts w:ascii="SimSun" w:hint="eastAsia"/>
          <w:noProof/>
          <w:sz w:val="24"/>
          <w:szCs w:val="24"/>
          <w:lang w:eastAsia="zh-CN"/>
        </w:rPr>
        <w:t>开展的各项活动，重点说明执行</w:t>
      </w:r>
      <w:r>
        <w:rPr>
          <w:rFonts w:ascii="SimSun"/>
          <w:noProof/>
          <w:sz w:val="24"/>
          <w:szCs w:val="24"/>
          <w:lang w:eastAsia="zh-CN"/>
        </w:rPr>
        <w:t>进度指标、完成的时间以及</w:t>
      </w:r>
      <w:r>
        <w:rPr>
          <w:rFonts w:ascii="SimSun" w:hint="eastAsia"/>
          <w:noProof/>
          <w:sz w:val="24"/>
          <w:szCs w:val="24"/>
          <w:lang w:eastAsia="zh-CN"/>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lang w:eastAsia="zh-CN"/>
        </w:rPr>
        <w:t>对</w:t>
      </w:r>
      <w:r>
        <w:rPr>
          <w:rFonts w:ascii="SimSun" w:hint="eastAsia"/>
          <w:noProof/>
          <w:sz w:val="24"/>
          <w:szCs w:val="24"/>
          <w:lang w:eastAsia="zh-CN"/>
        </w:rPr>
        <w:t>总体计划的可能调整。</w:t>
      </w:r>
      <w:r w:rsidRPr="00A92333">
        <w:rPr>
          <w:rFonts w:ascii="SimSun" w:hint="eastAsia"/>
          <w:noProof/>
          <w:sz w:val="24"/>
          <w:szCs w:val="24"/>
          <w:lang w:eastAsia="zh-CN"/>
        </w:rPr>
        <w:t>说明还应具体列出并详细解释对总体计划做出的此种改变。对未来活动的说明，可作为上文（</w:t>
      </w:r>
      <w:r w:rsidRPr="00A92333">
        <w:rPr>
          <w:rFonts w:hint="eastAsia"/>
          <w:noProof/>
          <w:sz w:val="24"/>
          <w:szCs w:val="24"/>
          <w:lang w:eastAsia="zh-CN"/>
        </w:rPr>
        <w:t>a</w:t>
      </w:r>
      <w:r w:rsidRPr="00A92333">
        <w:rPr>
          <w:rFonts w:ascii="SimSun" w:hint="eastAsia"/>
          <w:noProof/>
          <w:sz w:val="24"/>
          <w:szCs w:val="24"/>
          <w:lang w:eastAsia="zh-CN"/>
        </w:rPr>
        <w:t>）项的陈述报告的同一文件的一部分提交；</w:t>
      </w:r>
      <w:r>
        <w:rPr>
          <w:noProof/>
          <w:sz w:val="24"/>
          <w:szCs w:val="24"/>
          <w:lang w:eastAsia="zh-CN"/>
        </w:rPr>
        <w:t xml:space="preserve"> </w:t>
      </w:r>
    </w:p>
    <w:p w14:paraId="1DBD9297" w14:textId="77777777" w:rsidR="00755DFC" w:rsidRDefault="00755DFC" w:rsidP="00755DFC">
      <w:pPr>
        <w:pStyle w:val="Heading2"/>
        <w:topLinePunct/>
        <w:rPr>
          <w:sz w:val="24"/>
          <w:szCs w:val="24"/>
          <w:lang w:eastAsia="zh-CN"/>
        </w:rPr>
      </w:pPr>
      <w:r>
        <w:rPr>
          <w:rFonts w:ascii="SimSun" w:hint="eastAsia"/>
          <w:noProof/>
          <w:sz w:val="24"/>
          <w:szCs w:val="24"/>
          <w:lang w:eastAsia="zh-CN"/>
        </w:rPr>
        <w:t>通过在线数据库提交一组有关所有《</w:t>
      </w:r>
      <w:r>
        <w:rPr>
          <w:rFonts w:ascii="SimSun"/>
          <w:noProof/>
          <w:sz w:val="24"/>
          <w:szCs w:val="24"/>
          <w:lang w:eastAsia="zh-CN"/>
        </w:rPr>
        <w:t>付款</w:t>
      </w:r>
      <w:r>
        <w:rPr>
          <w:rFonts w:ascii="SimSun" w:hint="eastAsia"/>
          <w:noProof/>
          <w:sz w:val="24"/>
          <w:szCs w:val="24"/>
          <w:lang w:eastAsia="zh-CN"/>
        </w:rPr>
        <w:t>执行情况报告和计划》的量化信息；以及</w:t>
      </w:r>
    </w:p>
    <w:p w14:paraId="0CAD7291" w14:textId="77777777" w:rsidR="00755DFC" w:rsidRDefault="00755DFC" w:rsidP="00755DFC">
      <w:pPr>
        <w:pStyle w:val="Heading2"/>
        <w:topLinePunct/>
        <w:rPr>
          <w:sz w:val="24"/>
          <w:szCs w:val="24"/>
          <w:lang w:eastAsia="zh-CN"/>
        </w:rPr>
      </w:pPr>
      <w:r>
        <w:rPr>
          <w:rFonts w:ascii="SimSun" w:hint="eastAsia"/>
          <w:noProof/>
          <w:sz w:val="24"/>
          <w:szCs w:val="24"/>
          <w:lang w:eastAsia="zh-CN"/>
        </w:rPr>
        <w:t>关于上文五条款项的执行摘要，概述上文第</w:t>
      </w:r>
      <w:r>
        <w:rPr>
          <w:noProof/>
          <w:sz w:val="24"/>
          <w:szCs w:val="24"/>
          <w:lang w:eastAsia="zh-CN"/>
        </w:rPr>
        <w:t>1</w:t>
      </w:r>
      <w:r>
        <w:rPr>
          <w:rFonts w:ascii="SimSun" w:hint="eastAsia"/>
          <w:noProof/>
          <w:sz w:val="24"/>
          <w:szCs w:val="24"/>
          <w:lang w:eastAsia="zh-CN"/>
        </w:rPr>
        <w:t>（</w:t>
      </w:r>
      <w:r>
        <w:rPr>
          <w:noProof/>
          <w:sz w:val="24"/>
          <w:szCs w:val="24"/>
          <w:lang w:eastAsia="zh-CN"/>
        </w:rPr>
        <w:t>a</w:t>
      </w:r>
      <w:r>
        <w:rPr>
          <w:rFonts w:ascii="SimSun" w:hint="eastAsia"/>
          <w:noProof/>
          <w:sz w:val="24"/>
          <w:szCs w:val="24"/>
          <w:lang w:eastAsia="zh-CN"/>
        </w:rPr>
        <w:t>）至第</w:t>
      </w:r>
      <w:r>
        <w:rPr>
          <w:noProof/>
          <w:sz w:val="24"/>
          <w:szCs w:val="24"/>
          <w:lang w:eastAsia="zh-CN"/>
        </w:rPr>
        <w:t>1</w:t>
      </w:r>
      <w:r>
        <w:rPr>
          <w:rFonts w:ascii="SimSun" w:hint="eastAsia"/>
          <w:noProof/>
          <w:sz w:val="24"/>
          <w:szCs w:val="24"/>
          <w:lang w:eastAsia="zh-CN"/>
        </w:rPr>
        <w:t>（</w:t>
      </w:r>
      <w:r>
        <w:rPr>
          <w:noProof/>
          <w:sz w:val="24"/>
          <w:szCs w:val="24"/>
          <w:lang w:eastAsia="zh-CN"/>
        </w:rPr>
        <w:t>d</w:t>
      </w:r>
      <w:r>
        <w:rPr>
          <w:rFonts w:ascii="SimSun" w:hint="eastAsia"/>
          <w:noProof/>
          <w:sz w:val="24"/>
          <w:szCs w:val="24"/>
          <w:lang w:eastAsia="zh-CN"/>
        </w:rPr>
        <w:t>）项的信息。</w:t>
      </w:r>
    </w:p>
    <w:p w14:paraId="7510D1A1" w14:textId="77777777" w:rsidR="00755DFC" w:rsidRDefault="00755DFC" w:rsidP="00A92333">
      <w:pPr>
        <w:pStyle w:val="Heading1"/>
        <w:keepNext/>
        <w:keepLines/>
        <w:numPr>
          <w:ilvl w:val="0"/>
          <w:numId w:val="7"/>
        </w:numPr>
        <w:tabs>
          <w:tab w:val="clear" w:pos="0"/>
        </w:tabs>
        <w:topLinePunct/>
        <w:rPr>
          <w:noProof/>
          <w:sz w:val="24"/>
          <w:szCs w:val="24"/>
          <w:lang w:eastAsia="zh-CN"/>
        </w:rPr>
      </w:pPr>
      <w:r>
        <w:rPr>
          <w:rFonts w:hint="eastAsia"/>
          <w:noProof/>
          <w:sz w:val="24"/>
          <w:szCs w:val="24"/>
          <w:lang w:eastAsia="zh-CN"/>
        </w:rPr>
        <w:t>如果出现</w:t>
      </w:r>
      <w:r>
        <w:rPr>
          <w:noProof/>
          <w:sz w:val="24"/>
          <w:szCs w:val="24"/>
          <w:lang w:eastAsia="zh-CN"/>
        </w:rPr>
        <w:t>某年同时执行</w:t>
      </w:r>
      <w:r>
        <w:rPr>
          <w:rFonts w:hint="eastAsia"/>
          <w:noProof/>
          <w:sz w:val="24"/>
          <w:szCs w:val="24"/>
          <w:lang w:eastAsia="zh-CN"/>
        </w:rPr>
        <w:t>《</w:t>
      </w:r>
      <w:r>
        <w:rPr>
          <w:noProof/>
          <w:sz w:val="24"/>
          <w:szCs w:val="24"/>
          <w:lang w:eastAsia="zh-CN"/>
        </w:rPr>
        <w:t>计划</w:t>
      </w:r>
      <w:r>
        <w:rPr>
          <w:rFonts w:hint="eastAsia"/>
          <w:noProof/>
          <w:sz w:val="24"/>
          <w:szCs w:val="24"/>
          <w:lang w:eastAsia="zh-CN"/>
        </w:rPr>
        <w:t>》的</w:t>
      </w:r>
      <w:r>
        <w:rPr>
          <w:noProof/>
          <w:sz w:val="24"/>
          <w:szCs w:val="24"/>
          <w:lang w:eastAsia="zh-CN"/>
        </w:rPr>
        <w:t>两个阶段</w:t>
      </w:r>
      <w:r>
        <w:rPr>
          <w:rFonts w:hint="eastAsia"/>
          <w:noProof/>
          <w:sz w:val="24"/>
          <w:szCs w:val="24"/>
          <w:lang w:eastAsia="zh-CN"/>
        </w:rPr>
        <w:t>的情况</w:t>
      </w:r>
      <w:r>
        <w:rPr>
          <w:noProof/>
          <w:sz w:val="24"/>
          <w:szCs w:val="24"/>
          <w:lang w:eastAsia="zh-CN"/>
        </w:rPr>
        <w:t>，编制《</w:t>
      </w:r>
      <w:r>
        <w:rPr>
          <w:rFonts w:hint="eastAsia"/>
          <w:noProof/>
          <w:sz w:val="24"/>
          <w:szCs w:val="24"/>
          <w:lang w:eastAsia="zh-CN"/>
        </w:rPr>
        <w:t>付款</w:t>
      </w:r>
      <w:r>
        <w:rPr>
          <w:noProof/>
          <w:sz w:val="24"/>
          <w:szCs w:val="24"/>
          <w:lang w:eastAsia="zh-CN"/>
        </w:rPr>
        <w:t>执行情况报告</w:t>
      </w:r>
      <w:r>
        <w:rPr>
          <w:rFonts w:hint="eastAsia"/>
          <w:noProof/>
          <w:sz w:val="24"/>
          <w:szCs w:val="24"/>
          <w:lang w:eastAsia="zh-CN"/>
        </w:rPr>
        <w:t>和</w:t>
      </w:r>
      <w:r>
        <w:rPr>
          <w:noProof/>
          <w:sz w:val="24"/>
          <w:szCs w:val="24"/>
          <w:lang w:eastAsia="zh-CN"/>
        </w:rPr>
        <w:t>计划</w:t>
      </w:r>
      <w:r>
        <w:rPr>
          <w:rFonts w:hint="eastAsia"/>
          <w:noProof/>
          <w:sz w:val="24"/>
          <w:szCs w:val="24"/>
          <w:lang w:eastAsia="zh-CN"/>
        </w:rPr>
        <w:t>》</w:t>
      </w:r>
      <w:r>
        <w:rPr>
          <w:noProof/>
          <w:sz w:val="24"/>
          <w:szCs w:val="24"/>
          <w:lang w:eastAsia="zh-CN"/>
        </w:rPr>
        <w:t>时</w:t>
      </w:r>
      <w:r>
        <w:rPr>
          <w:rFonts w:hint="eastAsia"/>
          <w:noProof/>
          <w:sz w:val="24"/>
          <w:szCs w:val="24"/>
          <w:lang w:eastAsia="zh-CN"/>
        </w:rPr>
        <w:t>应</w:t>
      </w:r>
      <w:r>
        <w:rPr>
          <w:noProof/>
          <w:sz w:val="24"/>
          <w:szCs w:val="24"/>
          <w:lang w:eastAsia="zh-CN"/>
        </w:rPr>
        <w:t>顾及以下</w:t>
      </w:r>
      <w:r>
        <w:rPr>
          <w:rFonts w:hint="eastAsia"/>
          <w:noProof/>
          <w:sz w:val="24"/>
          <w:szCs w:val="24"/>
          <w:lang w:eastAsia="zh-CN"/>
        </w:rPr>
        <w:t>各点</w:t>
      </w:r>
      <w:r>
        <w:rPr>
          <w:noProof/>
          <w:sz w:val="24"/>
          <w:szCs w:val="24"/>
          <w:lang w:eastAsia="zh-CN"/>
        </w:rPr>
        <w:t>：</w:t>
      </w:r>
    </w:p>
    <w:p w14:paraId="21470D18" w14:textId="77777777" w:rsidR="00755DFC" w:rsidRDefault="00755DFC" w:rsidP="00755DFC">
      <w:pPr>
        <w:pStyle w:val="Heading2"/>
        <w:keepNext/>
        <w:keepLines/>
        <w:topLinePunct/>
        <w:rPr>
          <w:noProof/>
          <w:sz w:val="24"/>
          <w:szCs w:val="24"/>
          <w:lang w:eastAsia="zh-CN"/>
        </w:rPr>
      </w:pPr>
      <w:r>
        <w:rPr>
          <w:rFonts w:hint="eastAsia"/>
          <w:noProof/>
          <w:sz w:val="24"/>
          <w:szCs w:val="24"/>
          <w:lang w:eastAsia="zh-CN"/>
        </w:rPr>
        <w:t>作为</w:t>
      </w:r>
      <w:r>
        <w:rPr>
          <w:noProof/>
          <w:sz w:val="24"/>
          <w:szCs w:val="24"/>
          <w:lang w:eastAsia="zh-CN"/>
        </w:rPr>
        <w:t>本协定一部分</w:t>
      </w:r>
      <w:r>
        <w:rPr>
          <w:rFonts w:hint="eastAsia"/>
          <w:noProof/>
          <w:sz w:val="24"/>
          <w:szCs w:val="24"/>
          <w:lang w:eastAsia="zh-CN"/>
        </w:rPr>
        <w:t>提及</w:t>
      </w:r>
      <w:r>
        <w:rPr>
          <w:noProof/>
          <w:sz w:val="24"/>
          <w:szCs w:val="24"/>
          <w:lang w:eastAsia="zh-CN"/>
        </w:rPr>
        <w:t>的《</w:t>
      </w:r>
      <w:r>
        <w:rPr>
          <w:rFonts w:hint="eastAsia"/>
          <w:noProof/>
          <w:sz w:val="24"/>
          <w:szCs w:val="24"/>
          <w:lang w:eastAsia="zh-CN"/>
        </w:rPr>
        <w:t>付款</w:t>
      </w:r>
      <w:r>
        <w:rPr>
          <w:noProof/>
          <w:sz w:val="24"/>
          <w:szCs w:val="24"/>
          <w:lang w:eastAsia="zh-CN"/>
        </w:rPr>
        <w:t>执行情况</w:t>
      </w:r>
      <w:r>
        <w:rPr>
          <w:rFonts w:hint="eastAsia"/>
          <w:noProof/>
          <w:sz w:val="24"/>
          <w:szCs w:val="24"/>
          <w:lang w:eastAsia="zh-CN"/>
        </w:rPr>
        <w:t>报告</w:t>
      </w:r>
      <w:r>
        <w:rPr>
          <w:noProof/>
          <w:sz w:val="24"/>
          <w:szCs w:val="24"/>
          <w:lang w:eastAsia="zh-CN"/>
        </w:rPr>
        <w:t>和计划</w:t>
      </w:r>
      <w:r>
        <w:rPr>
          <w:rFonts w:hint="eastAsia"/>
          <w:noProof/>
          <w:sz w:val="24"/>
          <w:szCs w:val="24"/>
          <w:lang w:eastAsia="zh-CN"/>
        </w:rPr>
        <w:t>》</w:t>
      </w:r>
      <w:r>
        <w:rPr>
          <w:noProof/>
          <w:sz w:val="24"/>
          <w:szCs w:val="24"/>
          <w:lang w:eastAsia="zh-CN"/>
        </w:rPr>
        <w:t>应该</w:t>
      </w:r>
      <w:r>
        <w:rPr>
          <w:rFonts w:hint="eastAsia"/>
          <w:noProof/>
          <w:sz w:val="24"/>
          <w:szCs w:val="24"/>
          <w:lang w:eastAsia="zh-CN"/>
        </w:rPr>
        <w:t>仅</w:t>
      </w:r>
      <w:r>
        <w:rPr>
          <w:noProof/>
          <w:sz w:val="24"/>
          <w:szCs w:val="24"/>
          <w:lang w:eastAsia="zh-CN"/>
        </w:rPr>
        <w:t>提及本协定所涵盖的活动和资金；</w:t>
      </w:r>
      <w:r>
        <w:rPr>
          <w:rFonts w:hint="eastAsia"/>
          <w:noProof/>
          <w:sz w:val="24"/>
          <w:szCs w:val="24"/>
          <w:lang w:eastAsia="zh-CN"/>
        </w:rPr>
        <w:t>并且</w:t>
      </w:r>
    </w:p>
    <w:p w14:paraId="3DCE1215" w14:textId="77777777" w:rsidR="00755DFC" w:rsidRDefault="00755DFC" w:rsidP="00755DFC">
      <w:pPr>
        <w:pStyle w:val="Heading2"/>
        <w:topLinePunct/>
        <w:rPr>
          <w:noProof/>
          <w:sz w:val="24"/>
          <w:szCs w:val="24"/>
          <w:lang w:eastAsia="zh-CN"/>
        </w:rPr>
      </w:pPr>
      <w:r>
        <w:rPr>
          <w:rFonts w:hint="eastAsia"/>
          <w:noProof/>
          <w:sz w:val="24"/>
          <w:szCs w:val="24"/>
          <w:lang w:eastAsia="zh-CN"/>
        </w:rPr>
        <w:t>如果</w:t>
      </w:r>
      <w:r>
        <w:rPr>
          <w:noProof/>
          <w:sz w:val="24"/>
          <w:szCs w:val="24"/>
          <w:lang w:eastAsia="zh-CN"/>
        </w:rPr>
        <w:t>执行中的各个阶段在某一年中具有</w:t>
      </w:r>
      <w:r>
        <w:rPr>
          <w:rFonts w:hint="eastAsia"/>
          <w:noProof/>
          <w:sz w:val="24"/>
          <w:szCs w:val="24"/>
          <w:lang w:eastAsia="zh-CN"/>
        </w:rPr>
        <w:t>每一《</w:t>
      </w:r>
      <w:r>
        <w:rPr>
          <w:noProof/>
          <w:sz w:val="24"/>
          <w:szCs w:val="24"/>
          <w:lang w:eastAsia="zh-CN"/>
        </w:rPr>
        <w:t>协定</w:t>
      </w:r>
      <w:r>
        <w:rPr>
          <w:rFonts w:hint="eastAsia"/>
          <w:noProof/>
          <w:sz w:val="24"/>
          <w:szCs w:val="24"/>
          <w:lang w:eastAsia="zh-CN"/>
        </w:rPr>
        <w:t>》</w:t>
      </w:r>
      <w:r>
        <w:rPr>
          <w:noProof/>
          <w:sz w:val="24"/>
          <w:szCs w:val="24"/>
          <w:lang w:eastAsia="zh-CN"/>
        </w:rPr>
        <w:t>附录</w:t>
      </w:r>
      <w:r>
        <w:rPr>
          <w:noProof/>
          <w:sz w:val="24"/>
          <w:szCs w:val="24"/>
          <w:lang w:eastAsia="zh-CN"/>
        </w:rPr>
        <w:t>2-A</w:t>
      </w:r>
      <w:r>
        <w:rPr>
          <w:rFonts w:hint="eastAsia"/>
          <w:noProof/>
          <w:sz w:val="24"/>
          <w:szCs w:val="24"/>
          <w:lang w:eastAsia="zh-CN"/>
        </w:rPr>
        <w:t>的</w:t>
      </w:r>
      <w:r>
        <w:rPr>
          <w:noProof/>
          <w:sz w:val="24"/>
          <w:szCs w:val="24"/>
          <w:lang w:eastAsia="zh-CN"/>
        </w:rPr>
        <w:t>不同含氢氯氟烃消费指标，</w:t>
      </w:r>
      <w:r>
        <w:rPr>
          <w:rFonts w:hint="eastAsia"/>
          <w:noProof/>
          <w:sz w:val="24"/>
          <w:szCs w:val="24"/>
          <w:lang w:eastAsia="zh-CN"/>
        </w:rPr>
        <w:t>应该</w:t>
      </w:r>
      <w:r>
        <w:rPr>
          <w:noProof/>
          <w:sz w:val="24"/>
          <w:szCs w:val="24"/>
          <w:lang w:eastAsia="zh-CN"/>
        </w:rPr>
        <w:t>用较低的含氢氯氟烃消费指标作为遵守</w:t>
      </w:r>
      <w:r>
        <w:rPr>
          <w:rFonts w:hint="eastAsia"/>
          <w:noProof/>
          <w:sz w:val="24"/>
          <w:szCs w:val="24"/>
          <w:lang w:eastAsia="zh-CN"/>
        </w:rPr>
        <w:t>这些</w:t>
      </w:r>
      <w:r>
        <w:rPr>
          <w:noProof/>
          <w:sz w:val="24"/>
          <w:szCs w:val="24"/>
          <w:lang w:eastAsia="zh-CN"/>
        </w:rPr>
        <w:t>协定</w:t>
      </w:r>
      <w:r>
        <w:rPr>
          <w:rFonts w:hint="eastAsia"/>
          <w:noProof/>
          <w:sz w:val="24"/>
          <w:szCs w:val="24"/>
          <w:lang w:eastAsia="zh-CN"/>
        </w:rPr>
        <w:t>的</w:t>
      </w:r>
      <w:r>
        <w:rPr>
          <w:noProof/>
          <w:sz w:val="24"/>
          <w:szCs w:val="24"/>
          <w:lang w:eastAsia="zh-CN"/>
        </w:rPr>
        <w:t>参考，并将作为独立核查的</w:t>
      </w:r>
      <w:r>
        <w:rPr>
          <w:rFonts w:hint="eastAsia"/>
          <w:noProof/>
          <w:sz w:val="24"/>
          <w:szCs w:val="24"/>
          <w:lang w:eastAsia="zh-CN"/>
        </w:rPr>
        <w:t>依据</w:t>
      </w:r>
      <w:r>
        <w:rPr>
          <w:noProof/>
          <w:sz w:val="24"/>
          <w:szCs w:val="24"/>
          <w:lang w:eastAsia="zh-CN"/>
        </w:rPr>
        <w:t>。</w:t>
      </w:r>
    </w:p>
    <w:p w14:paraId="421DEF28" w14:textId="77777777" w:rsidR="00870686" w:rsidRPr="00A7772D" w:rsidRDefault="00870686" w:rsidP="00870686">
      <w:pPr>
        <w:spacing w:before="120" w:after="240"/>
        <w:jc w:val="left"/>
        <w:rPr>
          <w:rFonts w:ascii="SimHei" w:eastAsia="SimHei"/>
          <w:bCs/>
          <w:sz w:val="24"/>
          <w:szCs w:val="24"/>
          <w:lang w:eastAsia="zh-CN"/>
        </w:rPr>
      </w:pPr>
      <w:r w:rsidRPr="00A7772D">
        <w:rPr>
          <w:rFonts w:ascii="SimHei" w:eastAsia="SimHei" w:hint="eastAsia"/>
          <w:bCs/>
          <w:noProof/>
          <w:sz w:val="24"/>
          <w:szCs w:val="24"/>
          <w:lang w:eastAsia="zh-CN"/>
        </w:rPr>
        <w:t>附录</w:t>
      </w:r>
      <w:r w:rsidRPr="00A7772D">
        <w:rPr>
          <w:bCs/>
          <w:noProof/>
          <w:sz w:val="24"/>
          <w:szCs w:val="24"/>
          <w:lang w:eastAsia="zh-CN"/>
        </w:rPr>
        <w:t xml:space="preserve"> 5-A</w:t>
      </w:r>
      <w:r w:rsidRPr="00A7772D">
        <w:rPr>
          <w:rFonts w:ascii="SimHei" w:eastAsia="SimHei" w:hint="eastAsia"/>
          <w:bCs/>
          <w:noProof/>
          <w:sz w:val="24"/>
          <w:szCs w:val="24"/>
          <w:lang w:eastAsia="zh-CN"/>
        </w:rPr>
        <w:t>：监测机构和作用</w:t>
      </w:r>
    </w:p>
    <w:p w14:paraId="0F11630B" w14:textId="78F135AF" w:rsidR="00870686" w:rsidRPr="001657A2" w:rsidRDefault="00870686" w:rsidP="001657A2">
      <w:pPr>
        <w:keepNext/>
        <w:keepLines/>
        <w:topLinePunct/>
        <w:spacing w:after="240"/>
        <w:rPr>
          <w:rFonts w:eastAsiaTheme="minorEastAsia"/>
          <w:bCs/>
          <w:noProof/>
          <w:sz w:val="24"/>
          <w:szCs w:val="24"/>
          <w:lang w:val="en-US" w:eastAsia="zh-CN"/>
        </w:rPr>
      </w:pPr>
      <w:r w:rsidRPr="005C0822">
        <w:rPr>
          <w:rFonts w:ascii="SimHei" w:hint="eastAsia"/>
          <w:bCs/>
          <w:noProof/>
          <w:sz w:val="24"/>
          <w:szCs w:val="24"/>
          <w:lang w:val="en-US" w:eastAsia="zh-CN"/>
        </w:rPr>
        <w:t>1.</w:t>
      </w:r>
      <w:r>
        <w:rPr>
          <w:rFonts w:ascii="SimHei"/>
          <w:bCs/>
          <w:noProof/>
          <w:sz w:val="24"/>
          <w:szCs w:val="24"/>
          <w:lang w:val="en-US" w:eastAsia="zh-CN"/>
        </w:rPr>
        <w:tab/>
      </w:r>
      <w:r w:rsidR="001657A2" w:rsidRPr="00870686">
        <w:rPr>
          <w:rFonts w:eastAsiaTheme="minorEastAsia"/>
          <w:bCs/>
          <w:noProof/>
          <w:sz w:val="24"/>
          <w:szCs w:val="24"/>
          <w:lang w:val="en-US" w:eastAsia="zh-CN"/>
        </w:rPr>
        <w:t>政府通过国家臭氧</w:t>
      </w:r>
      <w:r w:rsidR="001657A2" w:rsidRPr="001657A2">
        <w:rPr>
          <w:rFonts w:eastAsiaTheme="minorEastAsia"/>
          <w:bCs/>
          <w:noProof/>
          <w:sz w:val="24"/>
          <w:szCs w:val="24"/>
          <w:lang w:val="en-US" w:eastAsia="zh-CN"/>
        </w:rPr>
        <w:t>机构</w:t>
      </w:r>
      <w:r w:rsidR="001657A2" w:rsidRPr="00870686">
        <w:rPr>
          <w:rFonts w:eastAsiaTheme="minorEastAsia"/>
          <w:bCs/>
          <w:noProof/>
          <w:sz w:val="24"/>
          <w:szCs w:val="24"/>
          <w:lang w:val="en-US" w:eastAsia="zh-CN"/>
        </w:rPr>
        <w:t>负责</w:t>
      </w:r>
      <w:r w:rsidR="001657A2" w:rsidRPr="001657A2">
        <w:rPr>
          <w:rFonts w:eastAsiaTheme="minorEastAsia"/>
          <w:bCs/>
          <w:noProof/>
          <w:sz w:val="24"/>
          <w:szCs w:val="24"/>
          <w:lang w:val="en-US" w:eastAsia="zh-CN"/>
        </w:rPr>
        <w:t>整体</w:t>
      </w:r>
      <w:r w:rsidR="001657A2" w:rsidRPr="00870686">
        <w:rPr>
          <w:rFonts w:eastAsiaTheme="minorEastAsia"/>
          <w:bCs/>
          <w:noProof/>
          <w:sz w:val="24"/>
          <w:szCs w:val="24"/>
          <w:lang w:val="en-US" w:eastAsia="zh-CN"/>
        </w:rPr>
        <w:t>监测</w:t>
      </w:r>
      <w:r w:rsidR="001657A2" w:rsidRPr="001657A2">
        <w:rPr>
          <w:rFonts w:eastAsiaTheme="minorEastAsia"/>
          <w:bCs/>
          <w:noProof/>
          <w:sz w:val="24"/>
          <w:szCs w:val="24"/>
          <w:lang w:val="en-US" w:eastAsia="zh-CN"/>
        </w:rPr>
        <w:t>工作</w:t>
      </w:r>
      <w:r w:rsidR="001657A2" w:rsidRPr="00870686">
        <w:rPr>
          <w:rFonts w:eastAsiaTheme="minorEastAsia"/>
          <w:bCs/>
          <w:noProof/>
          <w:sz w:val="24"/>
          <w:szCs w:val="24"/>
          <w:lang w:val="en-US" w:eastAsia="zh-CN"/>
        </w:rPr>
        <w:t>，</w:t>
      </w:r>
      <w:r w:rsidR="001657A2" w:rsidRPr="001657A2">
        <w:rPr>
          <w:rFonts w:eastAsiaTheme="minorEastAsia"/>
          <w:bCs/>
          <w:noProof/>
          <w:sz w:val="24"/>
          <w:szCs w:val="24"/>
          <w:lang w:val="en-US" w:eastAsia="zh-CN"/>
        </w:rPr>
        <w:t>牵头</w:t>
      </w:r>
      <w:r w:rsidR="001657A2" w:rsidRPr="00870686">
        <w:rPr>
          <w:rFonts w:eastAsiaTheme="minorEastAsia"/>
          <w:bCs/>
          <w:noProof/>
          <w:sz w:val="24"/>
          <w:szCs w:val="24"/>
          <w:lang w:val="en-US" w:eastAsia="zh-CN"/>
        </w:rPr>
        <w:t>执行机构</w:t>
      </w:r>
      <w:r w:rsidR="001657A2" w:rsidRPr="001657A2">
        <w:rPr>
          <w:rFonts w:eastAsiaTheme="minorEastAsia"/>
          <w:bCs/>
          <w:noProof/>
          <w:sz w:val="24"/>
          <w:szCs w:val="24"/>
          <w:lang w:val="en-US" w:eastAsia="zh-CN"/>
        </w:rPr>
        <w:t>则</w:t>
      </w:r>
      <w:r w:rsidR="001657A2" w:rsidRPr="00870686">
        <w:rPr>
          <w:rFonts w:eastAsiaTheme="minorEastAsia"/>
          <w:bCs/>
          <w:noProof/>
          <w:sz w:val="24"/>
          <w:szCs w:val="24"/>
          <w:lang w:val="en-US" w:eastAsia="zh-CN"/>
        </w:rPr>
        <w:t>协助</w:t>
      </w:r>
      <w:r w:rsidR="001657A2" w:rsidRPr="001657A2">
        <w:rPr>
          <w:rFonts w:eastAsiaTheme="minorEastAsia"/>
          <w:bCs/>
          <w:noProof/>
          <w:sz w:val="24"/>
          <w:szCs w:val="24"/>
          <w:lang w:val="en-US" w:eastAsia="zh-CN"/>
        </w:rPr>
        <w:t>监测</w:t>
      </w:r>
      <w:r w:rsidR="001657A2" w:rsidRPr="00870686">
        <w:rPr>
          <w:rFonts w:eastAsiaTheme="minorEastAsia"/>
          <w:bCs/>
          <w:noProof/>
          <w:sz w:val="24"/>
          <w:szCs w:val="24"/>
          <w:lang w:val="en-US" w:eastAsia="zh-CN"/>
        </w:rPr>
        <w:t>。国家臭氧</w:t>
      </w:r>
      <w:r w:rsidR="001657A2" w:rsidRPr="001657A2">
        <w:rPr>
          <w:rFonts w:eastAsiaTheme="minorEastAsia"/>
          <w:bCs/>
          <w:noProof/>
          <w:sz w:val="24"/>
          <w:szCs w:val="24"/>
          <w:lang w:val="en-US" w:eastAsia="zh-CN"/>
        </w:rPr>
        <w:t>机构</w:t>
      </w:r>
      <w:r w:rsidR="001657A2" w:rsidRPr="00870686">
        <w:rPr>
          <w:rFonts w:eastAsiaTheme="minorEastAsia"/>
          <w:bCs/>
          <w:noProof/>
          <w:sz w:val="24"/>
          <w:szCs w:val="24"/>
          <w:lang w:val="en-US" w:eastAsia="zh-CN"/>
        </w:rPr>
        <w:t>向</w:t>
      </w:r>
      <w:r w:rsidR="001657A2" w:rsidRPr="001657A2">
        <w:rPr>
          <w:rFonts w:eastAsiaTheme="minorEastAsia"/>
          <w:bCs/>
          <w:noProof/>
          <w:sz w:val="24"/>
          <w:szCs w:val="24"/>
          <w:lang w:val="en-US" w:eastAsia="zh-CN"/>
        </w:rPr>
        <w:t>牵头</w:t>
      </w:r>
      <w:r w:rsidR="001657A2" w:rsidRPr="00870686">
        <w:rPr>
          <w:rFonts w:eastAsiaTheme="minorEastAsia"/>
          <w:bCs/>
          <w:noProof/>
          <w:sz w:val="24"/>
          <w:szCs w:val="24"/>
          <w:lang w:val="en-US" w:eastAsia="zh-CN"/>
        </w:rPr>
        <w:t>执行机构提交年度进展报告，说明</w:t>
      </w:r>
      <w:r w:rsidR="001657A2" w:rsidRPr="001657A2">
        <w:rPr>
          <w:rFonts w:eastAsiaTheme="minorEastAsia"/>
          <w:bCs/>
          <w:noProof/>
          <w:sz w:val="24"/>
          <w:szCs w:val="24"/>
          <w:lang w:val="en-US" w:eastAsia="zh-CN"/>
        </w:rPr>
        <w:t>《</w:t>
      </w:r>
      <w:r w:rsidR="001657A2" w:rsidRPr="00870686">
        <w:rPr>
          <w:rFonts w:eastAsiaTheme="minorEastAsia"/>
          <w:bCs/>
          <w:noProof/>
          <w:sz w:val="24"/>
          <w:szCs w:val="24"/>
          <w:lang w:val="en-US" w:eastAsia="zh-CN"/>
        </w:rPr>
        <w:t>计划</w:t>
      </w:r>
      <w:r w:rsidR="001657A2" w:rsidRPr="001657A2">
        <w:rPr>
          <w:rFonts w:eastAsiaTheme="minorEastAsia"/>
          <w:bCs/>
          <w:noProof/>
          <w:sz w:val="24"/>
          <w:szCs w:val="24"/>
          <w:lang w:val="en-US" w:eastAsia="zh-CN"/>
        </w:rPr>
        <w:t>》</w:t>
      </w:r>
      <w:r w:rsidR="001657A2" w:rsidRPr="00870686">
        <w:rPr>
          <w:rFonts w:eastAsiaTheme="minorEastAsia"/>
          <w:bCs/>
          <w:noProof/>
          <w:sz w:val="24"/>
          <w:szCs w:val="24"/>
          <w:lang w:val="en-US" w:eastAsia="zh-CN"/>
        </w:rPr>
        <w:t>实施的总体情况</w:t>
      </w:r>
      <w:r w:rsidR="001657A2" w:rsidRPr="001657A2">
        <w:rPr>
          <w:rFonts w:eastAsiaTheme="minorEastAsia"/>
          <w:bCs/>
          <w:noProof/>
          <w:sz w:val="24"/>
          <w:szCs w:val="24"/>
          <w:lang w:val="en-US" w:eastAsia="zh-CN"/>
        </w:rPr>
        <w:t>。</w:t>
      </w:r>
    </w:p>
    <w:p w14:paraId="69A248EE" w14:textId="11D4BEBC" w:rsidR="001657A2" w:rsidRPr="001657A2" w:rsidRDefault="001657A2" w:rsidP="005467FD">
      <w:pPr>
        <w:pStyle w:val="Heading1"/>
        <w:numPr>
          <w:ilvl w:val="0"/>
          <w:numId w:val="11"/>
        </w:numPr>
        <w:topLinePunct/>
        <w:rPr>
          <w:rFonts w:eastAsiaTheme="minorEastAsia"/>
          <w:bCs/>
          <w:sz w:val="24"/>
          <w:szCs w:val="24"/>
          <w:lang w:val="en-AU" w:eastAsia="zh-CN"/>
        </w:rPr>
      </w:pPr>
      <w:r w:rsidRPr="001657A2">
        <w:rPr>
          <w:rFonts w:eastAsiaTheme="minorEastAsia"/>
          <w:bCs/>
          <w:sz w:val="24"/>
          <w:szCs w:val="24"/>
          <w:lang w:val="en-AU" w:eastAsia="zh-CN"/>
        </w:rPr>
        <w:t>管控</w:t>
      </w:r>
      <w:r w:rsidRPr="00870686">
        <w:rPr>
          <w:rFonts w:eastAsiaTheme="minorEastAsia"/>
          <w:bCs/>
          <w:sz w:val="24"/>
          <w:szCs w:val="24"/>
          <w:lang w:val="en-AU" w:eastAsia="zh-CN"/>
        </w:rPr>
        <w:t>物质的消</w:t>
      </w:r>
      <w:r w:rsidRPr="001657A2">
        <w:rPr>
          <w:rFonts w:eastAsiaTheme="minorEastAsia"/>
          <w:bCs/>
          <w:sz w:val="24"/>
          <w:szCs w:val="24"/>
          <w:lang w:val="en-AU" w:eastAsia="zh-CN"/>
        </w:rPr>
        <w:t>费</w:t>
      </w:r>
      <w:r w:rsidRPr="00870686">
        <w:rPr>
          <w:rFonts w:eastAsiaTheme="minorEastAsia"/>
          <w:bCs/>
          <w:sz w:val="24"/>
          <w:szCs w:val="24"/>
          <w:lang w:val="en-AU" w:eastAsia="zh-CN"/>
        </w:rPr>
        <w:t>量将根据政府相关部门登记的进出口官方数据进行监测和确定。</w:t>
      </w:r>
      <w:r w:rsidRPr="00870686">
        <w:rPr>
          <w:rFonts w:eastAsiaTheme="minorEastAsia"/>
          <w:bCs/>
          <w:sz w:val="24"/>
          <w:szCs w:val="24"/>
          <w:lang w:val="en-AU" w:eastAsia="zh-CN"/>
        </w:rPr>
        <w:br/>
      </w:r>
      <w:r w:rsidRPr="00870686">
        <w:rPr>
          <w:rFonts w:eastAsiaTheme="minorEastAsia"/>
          <w:bCs/>
          <w:sz w:val="24"/>
          <w:szCs w:val="24"/>
          <w:lang w:val="en-AU" w:eastAsia="zh-CN"/>
        </w:rPr>
        <w:t>国家臭氧</w:t>
      </w:r>
      <w:r w:rsidRPr="001657A2">
        <w:rPr>
          <w:rFonts w:eastAsiaTheme="minorEastAsia"/>
          <w:bCs/>
          <w:sz w:val="24"/>
          <w:szCs w:val="24"/>
          <w:lang w:val="en-AU" w:eastAsia="zh-CN"/>
        </w:rPr>
        <w:t>机构</w:t>
      </w:r>
      <w:r w:rsidRPr="00870686">
        <w:rPr>
          <w:rFonts w:eastAsiaTheme="minorEastAsia"/>
          <w:bCs/>
          <w:sz w:val="24"/>
          <w:szCs w:val="24"/>
          <w:lang w:val="en-AU" w:eastAsia="zh-CN"/>
        </w:rPr>
        <w:t>在每年规定的截止日期前汇总并报告以下数据和信息</w:t>
      </w:r>
      <w:r w:rsidRPr="001657A2">
        <w:rPr>
          <w:rFonts w:eastAsiaTheme="minorEastAsia"/>
          <w:bCs/>
          <w:sz w:val="24"/>
          <w:szCs w:val="24"/>
          <w:lang w:val="en-AU" w:eastAsia="zh-CN"/>
        </w:rPr>
        <w:t>:</w:t>
      </w:r>
    </w:p>
    <w:p w14:paraId="607AF9A0" w14:textId="68C762BD" w:rsidR="001657A2" w:rsidRPr="001657A2" w:rsidRDefault="007141CF" w:rsidP="001657A2">
      <w:pPr>
        <w:pStyle w:val="Heading2"/>
        <w:rPr>
          <w:rFonts w:eastAsiaTheme="minorEastAsia"/>
          <w:noProof/>
          <w:sz w:val="24"/>
          <w:szCs w:val="24"/>
          <w:lang w:val="en-AU" w:eastAsia="zh-CN"/>
        </w:rPr>
      </w:pPr>
      <w:r w:rsidRPr="001657A2">
        <w:rPr>
          <w:rFonts w:eastAsiaTheme="minorEastAsia"/>
          <w:noProof/>
          <w:sz w:val="24"/>
          <w:szCs w:val="24"/>
          <w:lang w:eastAsia="zh-CN"/>
        </w:rPr>
        <w:t>根据《蒙特利尔议定书》第</w:t>
      </w:r>
      <w:r w:rsidRPr="001657A2">
        <w:rPr>
          <w:rFonts w:eastAsiaTheme="minorEastAsia"/>
          <w:noProof/>
          <w:sz w:val="24"/>
          <w:szCs w:val="24"/>
          <w:lang w:eastAsia="zh-CN"/>
        </w:rPr>
        <w:t>7</w:t>
      </w:r>
      <w:r w:rsidRPr="001657A2">
        <w:rPr>
          <w:rFonts w:eastAsiaTheme="minorEastAsia"/>
          <w:noProof/>
          <w:sz w:val="24"/>
          <w:szCs w:val="24"/>
          <w:lang w:eastAsia="zh-CN"/>
        </w:rPr>
        <w:t>条规定</w:t>
      </w:r>
      <w:r w:rsidR="00870686" w:rsidRPr="001657A2">
        <w:rPr>
          <w:rFonts w:eastAsiaTheme="minorEastAsia"/>
          <w:noProof/>
          <w:sz w:val="24"/>
          <w:szCs w:val="24"/>
          <w:lang w:eastAsia="zh-CN"/>
        </w:rPr>
        <w:t>向臭氧秘书处提交</w:t>
      </w:r>
      <w:r w:rsidRPr="001657A2">
        <w:rPr>
          <w:rFonts w:eastAsiaTheme="minorEastAsia"/>
          <w:noProof/>
          <w:sz w:val="24"/>
          <w:szCs w:val="24"/>
          <w:lang w:eastAsia="zh-CN"/>
        </w:rPr>
        <w:t>的管控</w:t>
      </w:r>
      <w:r w:rsidR="00870686" w:rsidRPr="001657A2">
        <w:rPr>
          <w:rFonts w:eastAsiaTheme="minorEastAsia"/>
          <w:noProof/>
          <w:sz w:val="24"/>
          <w:szCs w:val="24"/>
          <w:lang w:eastAsia="zh-CN"/>
        </w:rPr>
        <w:t>物质</w:t>
      </w:r>
      <w:r w:rsidRPr="001657A2">
        <w:rPr>
          <w:rFonts w:eastAsiaTheme="minorEastAsia"/>
          <w:noProof/>
          <w:sz w:val="24"/>
          <w:szCs w:val="24"/>
          <w:lang w:eastAsia="zh-CN"/>
        </w:rPr>
        <w:t>消费</w:t>
      </w:r>
      <w:r w:rsidR="00870686" w:rsidRPr="001657A2">
        <w:rPr>
          <w:rFonts w:eastAsiaTheme="minorEastAsia"/>
          <w:noProof/>
          <w:sz w:val="24"/>
          <w:szCs w:val="24"/>
          <w:lang w:eastAsia="zh-CN"/>
        </w:rPr>
        <w:t>报告；</w:t>
      </w:r>
      <w:r w:rsidRPr="001657A2">
        <w:rPr>
          <w:rFonts w:eastAsiaTheme="minorEastAsia"/>
          <w:noProof/>
          <w:sz w:val="24"/>
          <w:szCs w:val="24"/>
          <w:lang w:eastAsia="zh-CN"/>
        </w:rPr>
        <w:t>以及</w:t>
      </w:r>
    </w:p>
    <w:p w14:paraId="2D5FE16F" w14:textId="7C654831" w:rsidR="001657A2" w:rsidRPr="001657A2" w:rsidRDefault="001657A2" w:rsidP="001657A2">
      <w:pPr>
        <w:pStyle w:val="Heading2"/>
        <w:rPr>
          <w:rFonts w:eastAsiaTheme="minorEastAsia"/>
          <w:noProof/>
          <w:sz w:val="24"/>
          <w:szCs w:val="24"/>
          <w:lang w:eastAsia="zh-CN"/>
        </w:rPr>
      </w:pPr>
      <w:r w:rsidRPr="00870686">
        <w:rPr>
          <w:rFonts w:eastAsiaTheme="minorEastAsia"/>
          <w:noProof/>
          <w:sz w:val="24"/>
          <w:szCs w:val="24"/>
          <w:lang w:eastAsia="zh-CN"/>
        </w:rPr>
        <w:t>向多边基金秘书处提交</w:t>
      </w:r>
      <w:r w:rsidRPr="001657A2">
        <w:rPr>
          <w:rFonts w:eastAsiaTheme="minorEastAsia"/>
          <w:noProof/>
          <w:sz w:val="24"/>
          <w:szCs w:val="24"/>
          <w:lang w:eastAsia="zh-CN"/>
        </w:rPr>
        <w:t>的</w:t>
      </w:r>
      <w:r w:rsidRPr="00870686">
        <w:rPr>
          <w:rFonts w:eastAsiaTheme="minorEastAsia"/>
          <w:noProof/>
          <w:sz w:val="24"/>
          <w:szCs w:val="24"/>
          <w:lang w:eastAsia="zh-CN"/>
        </w:rPr>
        <w:t>国家方案数据报告。</w:t>
      </w:r>
    </w:p>
    <w:p w14:paraId="0AF4B4EA" w14:textId="05C274BC" w:rsidR="007141CF" w:rsidRPr="001657A2" w:rsidRDefault="00870686" w:rsidP="005467FD">
      <w:pPr>
        <w:pStyle w:val="Heading1"/>
        <w:numPr>
          <w:ilvl w:val="0"/>
          <w:numId w:val="11"/>
        </w:numPr>
        <w:topLinePunct/>
        <w:rPr>
          <w:rFonts w:eastAsiaTheme="minorEastAsia"/>
          <w:bCs/>
          <w:sz w:val="24"/>
          <w:szCs w:val="24"/>
          <w:lang w:val="en-AU" w:eastAsia="zh-CN"/>
        </w:rPr>
      </w:pPr>
      <w:r w:rsidRPr="00870686">
        <w:rPr>
          <w:rFonts w:eastAsiaTheme="minorEastAsia"/>
          <w:bCs/>
          <w:sz w:val="24"/>
          <w:szCs w:val="24"/>
          <w:lang w:val="en-AU" w:eastAsia="zh-CN"/>
        </w:rPr>
        <w:t>计划的执行进展及绩效目标的达成情况，将由</w:t>
      </w:r>
      <w:r w:rsidR="007141CF" w:rsidRPr="001657A2">
        <w:rPr>
          <w:rFonts w:eastAsiaTheme="minorEastAsia"/>
          <w:bCs/>
          <w:sz w:val="24"/>
          <w:szCs w:val="24"/>
          <w:lang w:val="en-AU" w:eastAsia="zh-CN"/>
        </w:rPr>
        <w:t>牵头</w:t>
      </w:r>
      <w:r w:rsidRPr="00870686">
        <w:rPr>
          <w:rFonts w:eastAsiaTheme="minorEastAsia"/>
          <w:bCs/>
          <w:sz w:val="24"/>
          <w:szCs w:val="24"/>
          <w:lang w:val="en-AU" w:eastAsia="zh-CN"/>
        </w:rPr>
        <w:t>执行机构委托</w:t>
      </w:r>
      <w:r w:rsidR="007141CF" w:rsidRPr="001657A2">
        <w:rPr>
          <w:rFonts w:eastAsiaTheme="minorEastAsia"/>
          <w:bCs/>
          <w:sz w:val="24"/>
          <w:szCs w:val="24"/>
          <w:lang w:val="en-AU" w:eastAsia="zh-CN"/>
        </w:rPr>
        <w:t>一家本土</w:t>
      </w:r>
      <w:r w:rsidRPr="00870686">
        <w:rPr>
          <w:rFonts w:eastAsiaTheme="minorEastAsia"/>
          <w:bCs/>
          <w:sz w:val="24"/>
          <w:szCs w:val="24"/>
          <w:lang w:val="en-AU" w:eastAsia="zh-CN"/>
        </w:rPr>
        <w:t>独立</w:t>
      </w:r>
      <w:r w:rsidR="007141CF" w:rsidRPr="001657A2">
        <w:rPr>
          <w:rFonts w:eastAsiaTheme="minorEastAsia"/>
          <w:bCs/>
          <w:sz w:val="24"/>
          <w:szCs w:val="24"/>
          <w:lang w:val="en-AU" w:eastAsia="zh-CN"/>
        </w:rPr>
        <w:t>的</w:t>
      </w:r>
      <w:r w:rsidRPr="00870686">
        <w:rPr>
          <w:rFonts w:eastAsiaTheme="minorEastAsia"/>
          <w:bCs/>
          <w:sz w:val="24"/>
          <w:szCs w:val="24"/>
          <w:lang w:val="en-AU" w:eastAsia="zh-CN"/>
        </w:rPr>
        <w:t>公司或独立顾问进行监测</w:t>
      </w:r>
      <w:r w:rsidR="007141CF" w:rsidRPr="001657A2">
        <w:rPr>
          <w:rFonts w:eastAsiaTheme="minorEastAsia"/>
          <w:bCs/>
          <w:sz w:val="24"/>
          <w:szCs w:val="24"/>
          <w:lang w:val="en-AU" w:eastAsia="zh-CN"/>
        </w:rPr>
        <w:t>与</w:t>
      </w:r>
      <w:r w:rsidRPr="00870686">
        <w:rPr>
          <w:rFonts w:eastAsiaTheme="minorEastAsia"/>
          <w:bCs/>
          <w:sz w:val="24"/>
          <w:szCs w:val="24"/>
          <w:lang w:val="en-AU" w:eastAsia="zh-CN"/>
        </w:rPr>
        <w:t>核查。</w:t>
      </w:r>
      <w:r w:rsidR="007141CF" w:rsidRPr="00870686">
        <w:rPr>
          <w:rFonts w:eastAsiaTheme="minorEastAsia"/>
          <w:bCs/>
          <w:sz w:val="24"/>
          <w:szCs w:val="24"/>
          <w:lang w:val="en-AU" w:eastAsia="zh-CN"/>
        </w:rPr>
        <w:t>负责</w:t>
      </w:r>
      <w:r w:rsidR="007141CF" w:rsidRPr="001657A2">
        <w:rPr>
          <w:rFonts w:eastAsiaTheme="minorEastAsia"/>
          <w:bCs/>
          <w:sz w:val="24"/>
          <w:szCs w:val="24"/>
          <w:lang w:val="en-AU" w:eastAsia="zh-CN"/>
        </w:rPr>
        <w:t>开展</w:t>
      </w:r>
      <w:r w:rsidR="007141CF" w:rsidRPr="00870686">
        <w:rPr>
          <w:rFonts w:eastAsiaTheme="minorEastAsia"/>
          <w:bCs/>
          <w:sz w:val="24"/>
          <w:szCs w:val="24"/>
          <w:lang w:val="en-AU" w:eastAsia="zh-CN"/>
        </w:rPr>
        <w:t>核查</w:t>
      </w:r>
      <w:r w:rsidR="007141CF" w:rsidRPr="001657A2">
        <w:rPr>
          <w:rFonts w:eastAsiaTheme="minorEastAsia"/>
          <w:bCs/>
          <w:sz w:val="24"/>
          <w:szCs w:val="24"/>
          <w:lang w:val="en-AU" w:eastAsia="zh-CN"/>
        </w:rPr>
        <w:t>工作</w:t>
      </w:r>
      <w:r w:rsidR="007141CF" w:rsidRPr="00870686">
        <w:rPr>
          <w:rFonts w:eastAsiaTheme="minorEastAsia"/>
          <w:bCs/>
          <w:sz w:val="24"/>
          <w:szCs w:val="24"/>
          <w:lang w:val="en-AU" w:eastAsia="zh-CN"/>
        </w:rPr>
        <w:t>的公司或顾问享有对计划实施相关技术和财务信息的完全访问权</w:t>
      </w:r>
      <w:r w:rsidR="006D6229" w:rsidRPr="001657A2">
        <w:rPr>
          <w:rFonts w:eastAsiaTheme="minorEastAsia"/>
          <w:bCs/>
          <w:sz w:val="24"/>
          <w:szCs w:val="24"/>
          <w:lang w:val="en-AU" w:eastAsia="zh-CN"/>
        </w:rPr>
        <w:t>。</w:t>
      </w:r>
    </w:p>
    <w:p w14:paraId="6E3CF928" w14:textId="2C5BA781" w:rsidR="001657A2" w:rsidRPr="00A7772D" w:rsidRDefault="001657A2" w:rsidP="000C1139">
      <w:pPr>
        <w:keepNext/>
        <w:keepLines/>
        <w:topLinePunct/>
        <w:spacing w:after="240"/>
        <w:rPr>
          <w:rFonts w:ascii="SimHei" w:eastAsia="SimHei"/>
          <w:bCs/>
          <w:sz w:val="24"/>
          <w:szCs w:val="24"/>
          <w:lang w:eastAsia="zh-CN"/>
        </w:rPr>
      </w:pPr>
      <w:r w:rsidRPr="00A7772D">
        <w:rPr>
          <w:rFonts w:ascii="SimHei" w:eastAsia="SimHei" w:hint="eastAsia"/>
          <w:bCs/>
          <w:noProof/>
          <w:sz w:val="24"/>
          <w:szCs w:val="24"/>
          <w:lang w:eastAsia="zh-CN"/>
        </w:rPr>
        <w:lastRenderedPageBreak/>
        <w:t>附录</w:t>
      </w:r>
      <w:r w:rsidRPr="00A7772D">
        <w:rPr>
          <w:bCs/>
          <w:noProof/>
          <w:sz w:val="24"/>
          <w:szCs w:val="24"/>
          <w:lang w:eastAsia="zh-CN"/>
        </w:rPr>
        <w:t xml:space="preserve"> 6-A</w:t>
      </w:r>
      <w:r w:rsidRPr="00A7772D">
        <w:rPr>
          <w:rFonts w:ascii="SimHei" w:eastAsia="SimHei" w:hint="eastAsia"/>
          <w:bCs/>
          <w:noProof/>
          <w:sz w:val="24"/>
          <w:szCs w:val="24"/>
          <w:lang w:eastAsia="zh-CN"/>
        </w:rPr>
        <w:t>：牵头执行机构的作用</w:t>
      </w:r>
    </w:p>
    <w:p w14:paraId="342F6293" w14:textId="44EE5EA7" w:rsidR="001657A2" w:rsidRPr="00250815" w:rsidRDefault="001657A2" w:rsidP="000C1139">
      <w:pPr>
        <w:pStyle w:val="Heading1"/>
        <w:keepNext/>
        <w:keepLines/>
        <w:numPr>
          <w:ilvl w:val="0"/>
          <w:numId w:val="13"/>
        </w:numPr>
        <w:topLinePunct/>
        <w:ind w:left="0" w:firstLine="0"/>
        <w:rPr>
          <w:rFonts w:eastAsiaTheme="minorEastAsia"/>
          <w:sz w:val="24"/>
          <w:szCs w:val="24"/>
          <w:lang w:eastAsia="zh-CN"/>
        </w:rPr>
      </w:pPr>
      <w:r w:rsidRPr="00250815">
        <w:rPr>
          <w:rFonts w:eastAsiaTheme="minorEastAsia"/>
          <w:noProof/>
          <w:sz w:val="24"/>
          <w:szCs w:val="24"/>
          <w:lang w:eastAsia="zh-CN"/>
        </w:rPr>
        <w:t>牵头执行机构将负责一系列活动。至少应包括如下活动：</w:t>
      </w:r>
    </w:p>
    <w:p w14:paraId="18E582BD" w14:textId="77777777" w:rsidR="001657A2" w:rsidRPr="00250815" w:rsidRDefault="001657A2" w:rsidP="000C1139">
      <w:pPr>
        <w:pStyle w:val="Heading2"/>
        <w:keepNext/>
        <w:keepLines/>
        <w:topLinePunct/>
        <w:rPr>
          <w:rFonts w:eastAsiaTheme="minorEastAsia"/>
          <w:sz w:val="24"/>
          <w:szCs w:val="24"/>
          <w:lang w:eastAsia="zh-CN"/>
        </w:rPr>
      </w:pPr>
      <w:r w:rsidRPr="00250815">
        <w:rPr>
          <w:rFonts w:eastAsiaTheme="minorEastAsia"/>
          <w:noProof/>
          <w:sz w:val="24"/>
          <w:szCs w:val="24"/>
          <w:lang w:eastAsia="zh-CN"/>
        </w:rPr>
        <w:t>确保按照本协定及国家《计划》规定的具体内部程序和要求，进行绩效和财务核查；</w:t>
      </w:r>
    </w:p>
    <w:p w14:paraId="37D53E43" w14:textId="77777777" w:rsidR="001657A2" w:rsidRPr="00250815" w:rsidRDefault="001657A2" w:rsidP="000C1139">
      <w:pPr>
        <w:pStyle w:val="Heading2"/>
        <w:keepLines/>
        <w:topLinePunct/>
        <w:rPr>
          <w:rFonts w:eastAsiaTheme="minorEastAsia"/>
          <w:sz w:val="24"/>
          <w:szCs w:val="24"/>
          <w:lang w:eastAsia="zh-CN"/>
        </w:rPr>
      </w:pPr>
      <w:r w:rsidRPr="00250815">
        <w:rPr>
          <w:rFonts w:eastAsiaTheme="minorEastAsia"/>
          <w:noProof/>
          <w:sz w:val="24"/>
          <w:szCs w:val="24"/>
          <w:lang w:eastAsia="zh-CN"/>
        </w:rPr>
        <w:t>协助国家根据附录</w:t>
      </w:r>
      <w:r w:rsidRPr="00250815">
        <w:rPr>
          <w:rFonts w:eastAsiaTheme="minorEastAsia"/>
          <w:noProof/>
          <w:sz w:val="24"/>
          <w:szCs w:val="24"/>
          <w:lang w:eastAsia="zh-CN"/>
        </w:rPr>
        <w:t>4-A</w:t>
      </w:r>
      <w:r w:rsidRPr="00250815">
        <w:rPr>
          <w:rFonts w:eastAsiaTheme="minorEastAsia"/>
          <w:noProof/>
          <w:sz w:val="24"/>
          <w:szCs w:val="24"/>
          <w:lang w:eastAsia="zh-CN"/>
        </w:rPr>
        <w:t>编制《付款执行计划和计划》；</w:t>
      </w:r>
    </w:p>
    <w:p w14:paraId="0AC273A0" w14:textId="77777777" w:rsidR="001657A2" w:rsidRPr="00250815" w:rsidRDefault="001657A2" w:rsidP="000C1139">
      <w:pPr>
        <w:pStyle w:val="Heading2"/>
        <w:keepLines/>
        <w:topLinePunct/>
        <w:rPr>
          <w:rFonts w:eastAsiaTheme="minorEastAsia"/>
          <w:sz w:val="24"/>
          <w:szCs w:val="24"/>
          <w:lang w:eastAsia="zh-CN"/>
        </w:rPr>
      </w:pPr>
      <w:r w:rsidRPr="00250815">
        <w:rPr>
          <w:rFonts w:eastAsiaTheme="minorEastAsia"/>
          <w:noProof/>
          <w:sz w:val="24"/>
          <w:szCs w:val="24"/>
          <w:lang w:eastAsia="zh-CN"/>
        </w:rPr>
        <w:t>向执行委员会提供独立核查报告，说明各项目标已实现且相关付款活动已根据附录</w:t>
      </w:r>
      <w:r w:rsidRPr="00250815">
        <w:rPr>
          <w:rFonts w:eastAsiaTheme="minorEastAsia"/>
          <w:noProof/>
          <w:sz w:val="24"/>
          <w:szCs w:val="24"/>
          <w:lang w:eastAsia="zh-CN"/>
        </w:rPr>
        <w:t>4-A</w:t>
      </w:r>
      <w:r w:rsidRPr="00250815">
        <w:rPr>
          <w:rFonts w:eastAsiaTheme="minorEastAsia"/>
          <w:noProof/>
          <w:sz w:val="24"/>
          <w:szCs w:val="24"/>
          <w:lang w:eastAsia="zh-CN"/>
        </w:rPr>
        <w:t>按照执行计划的要求完成；</w:t>
      </w:r>
    </w:p>
    <w:p w14:paraId="60DA6816" w14:textId="77777777" w:rsidR="001657A2" w:rsidRPr="00250815" w:rsidRDefault="001657A2" w:rsidP="000C1139">
      <w:pPr>
        <w:pStyle w:val="Heading2"/>
        <w:keepLines/>
        <w:topLinePunct/>
        <w:rPr>
          <w:rFonts w:eastAsiaTheme="minorEastAsia"/>
          <w:sz w:val="24"/>
          <w:szCs w:val="24"/>
          <w:lang w:eastAsia="zh-CN"/>
        </w:rPr>
      </w:pPr>
      <w:r w:rsidRPr="00250815">
        <w:rPr>
          <w:rFonts w:eastAsiaTheme="minorEastAsia"/>
          <w:noProof/>
          <w:sz w:val="24"/>
          <w:szCs w:val="24"/>
          <w:lang w:eastAsia="zh-CN"/>
        </w:rPr>
        <w:t>确保根据附录</w:t>
      </w:r>
      <w:r w:rsidRPr="00250815">
        <w:rPr>
          <w:rFonts w:eastAsiaTheme="minorEastAsia"/>
          <w:noProof/>
          <w:sz w:val="24"/>
          <w:szCs w:val="24"/>
          <w:lang w:eastAsia="zh-CN"/>
        </w:rPr>
        <w:t>4-A</w:t>
      </w:r>
      <w:r w:rsidRPr="00250815">
        <w:rPr>
          <w:rFonts w:eastAsiaTheme="minorEastAsia"/>
          <w:noProof/>
          <w:sz w:val="24"/>
          <w:szCs w:val="24"/>
          <w:lang w:eastAsia="zh-CN"/>
        </w:rPr>
        <w:t>中第</w:t>
      </w:r>
      <w:r w:rsidRPr="00250815">
        <w:rPr>
          <w:rFonts w:eastAsiaTheme="minorEastAsia"/>
          <w:noProof/>
          <w:sz w:val="24"/>
          <w:szCs w:val="24"/>
          <w:lang w:eastAsia="zh-CN"/>
        </w:rPr>
        <w:t>1</w:t>
      </w:r>
      <w:r w:rsidRPr="00250815">
        <w:rPr>
          <w:rFonts w:eastAsiaTheme="minorEastAsia"/>
          <w:noProof/>
          <w:sz w:val="24"/>
          <w:szCs w:val="24"/>
          <w:lang w:eastAsia="zh-CN"/>
        </w:rPr>
        <w:t>（</w:t>
      </w:r>
      <w:r w:rsidRPr="00250815">
        <w:rPr>
          <w:rFonts w:eastAsiaTheme="minorEastAsia"/>
          <w:noProof/>
          <w:sz w:val="24"/>
          <w:szCs w:val="24"/>
          <w:lang w:eastAsia="zh-CN"/>
        </w:rPr>
        <w:t>c</w:t>
      </w:r>
      <w:r w:rsidRPr="00250815">
        <w:rPr>
          <w:rFonts w:eastAsiaTheme="minorEastAsia"/>
          <w:noProof/>
          <w:sz w:val="24"/>
          <w:szCs w:val="24"/>
          <w:lang w:eastAsia="zh-CN"/>
        </w:rPr>
        <w:t>）项和第</w:t>
      </w:r>
      <w:r w:rsidRPr="00250815">
        <w:rPr>
          <w:rFonts w:eastAsiaTheme="minorEastAsia"/>
          <w:noProof/>
          <w:sz w:val="24"/>
          <w:szCs w:val="24"/>
          <w:lang w:eastAsia="zh-CN"/>
        </w:rPr>
        <w:t>1</w:t>
      </w:r>
      <w:r w:rsidRPr="00250815">
        <w:rPr>
          <w:rFonts w:eastAsiaTheme="minorEastAsia"/>
          <w:noProof/>
          <w:sz w:val="24"/>
          <w:szCs w:val="24"/>
          <w:lang w:eastAsia="zh-CN"/>
        </w:rPr>
        <w:t>（</w:t>
      </w:r>
      <w:r w:rsidRPr="00250815">
        <w:rPr>
          <w:rFonts w:eastAsiaTheme="minorEastAsia"/>
          <w:noProof/>
          <w:sz w:val="24"/>
          <w:szCs w:val="24"/>
          <w:lang w:eastAsia="zh-CN"/>
        </w:rPr>
        <w:t>d</w:t>
      </w:r>
      <w:r w:rsidRPr="00250815">
        <w:rPr>
          <w:rFonts w:eastAsiaTheme="minorEastAsia"/>
          <w:noProof/>
          <w:sz w:val="24"/>
          <w:szCs w:val="24"/>
          <w:lang w:eastAsia="zh-CN"/>
        </w:rPr>
        <w:t>）项将经验和进展反映在最新总体计划和未来的《付款执行计划》中；</w:t>
      </w:r>
    </w:p>
    <w:p w14:paraId="35D7FF37" w14:textId="77777777" w:rsidR="001657A2" w:rsidRPr="00250815" w:rsidRDefault="001657A2" w:rsidP="000C1139">
      <w:pPr>
        <w:pStyle w:val="Heading2"/>
        <w:keepLines/>
        <w:topLinePunct/>
        <w:rPr>
          <w:rFonts w:eastAsiaTheme="minorEastAsia"/>
          <w:sz w:val="24"/>
          <w:szCs w:val="24"/>
          <w:lang w:eastAsia="zh-CN"/>
        </w:rPr>
      </w:pPr>
      <w:r w:rsidRPr="00250815">
        <w:rPr>
          <w:rFonts w:eastAsiaTheme="minorEastAsia"/>
          <w:noProof/>
          <w:sz w:val="24"/>
          <w:szCs w:val="24"/>
          <w:lang w:eastAsia="zh-CN"/>
        </w:rPr>
        <w:t>完成《付款执行情况报告和计划》和附录</w:t>
      </w:r>
      <w:r w:rsidRPr="00250815">
        <w:rPr>
          <w:rFonts w:eastAsiaTheme="minorEastAsia"/>
          <w:noProof/>
          <w:sz w:val="24"/>
          <w:szCs w:val="24"/>
          <w:lang w:eastAsia="zh-CN"/>
        </w:rPr>
        <w:t>4-A</w:t>
      </w:r>
      <w:r w:rsidRPr="00250815">
        <w:rPr>
          <w:rFonts w:eastAsiaTheme="minorEastAsia"/>
          <w:noProof/>
          <w:sz w:val="24"/>
          <w:szCs w:val="24"/>
          <w:lang w:eastAsia="zh-CN"/>
        </w:rPr>
        <w:t>所列整体计划中的报告要求，以提交执行委员会；</w:t>
      </w:r>
    </w:p>
    <w:p w14:paraId="3A66B80C" w14:textId="77777777" w:rsidR="001657A2" w:rsidRPr="00250815" w:rsidRDefault="001657A2" w:rsidP="000C1139">
      <w:pPr>
        <w:pStyle w:val="Heading2"/>
        <w:keepLines/>
        <w:tabs>
          <w:tab w:val="clear" w:pos="0"/>
          <w:tab w:val="num" w:pos="-720"/>
        </w:tabs>
        <w:rPr>
          <w:rFonts w:eastAsiaTheme="minorEastAsia"/>
          <w:sz w:val="24"/>
          <w:lang w:eastAsia="zh-CN"/>
        </w:rPr>
      </w:pPr>
      <w:r w:rsidRPr="00250815">
        <w:rPr>
          <w:rFonts w:eastAsiaTheme="minorEastAsia"/>
          <w:sz w:val="24"/>
          <w:lang w:eastAsia="zh-CN"/>
        </w:rPr>
        <w:t>如果最后一次资金付款是在确定消费指标的那一年之前一年或更多年之前提出，应在所有预见活动已经完成，且含氢氯氟烃消费指标已经实现后，提交年度付款执行情况报告以及，适用情况下，关于《计划》的现阶段的核查报告；</w:t>
      </w:r>
    </w:p>
    <w:p w14:paraId="11AF80C0" w14:textId="77777777" w:rsidR="001657A2" w:rsidRPr="00250815" w:rsidRDefault="001657A2" w:rsidP="000C1139">
      <w:pPr>
        <w:pStyle w:val="Heading2"/>
        <w:keepLines/>
        <w:topLinePunct/>
        <w:rPr>
          <w:rFonts w:eastAsiaTheme="minorEastAsia"/>
          <w:sz w:val="24"/>
          <w:szCs w:val="24"/>
          <w:lang w:eastAsia="zh-CN"/>
        </w:rPr>
      </w:pPr>
      <w:r w:rsidRPr="00250815">
        <w:rPr>
          <w:rFonts w:eastAsiaTheme="minorEastAsia"/>
          <w:noProof/>
          <w:sz w:val="24"/>
          <w:szCs w:val="24"/>
          <w:lang w:eastAsia="zh-CN"/>
        </w:rPr>
        <w:t>确保由胜任的独立技术专家进行技术审查；</w:t>
      </w:r>
    </w:p>
    <w:p w14:paraId="14EAF7CE" w14:textId="77777777" w:rsidR="001657A2" w:rsidRPr="00250815" w:rsidRDefault="001657A2" w:rsidP="000C1139">
      <w:pPr>
        <w:pStyle w:val="Heading2"/>
        <w:keepLines/>
        <w:topLinePunct/>
        <w:rPr>
          <w:rFonts w:eastAsiaTheme="minorEastAsia"/>
          <w:sz w:val="24"/>
          <w:szCs w:val="24"/>
          <w:lang w:eastAsia="zh-CN"/>
        </w:rPr>
      </w:pPr>
      <w:r w:rsidRPr="00250815">
        <w:rPr>
          <w:rFonts w:eastAsiaTheme="minorEastAsia"/>
          <w:noProof/>
          <w:sz w:val="24"/>
          <w:szCs w:val="24"/>
          <w:lang w:eastAsia="zh-CN"/>
        </w:rPr>
        <w:t>按要求完成的监督任务；</w:t>
      </w:r>
    </w:p>
    <w:p w14:paraId="15315A34" w14:textId="77777777" w:rsidR="001657A2" w:rsidRPr="00250815" w:rsidRDefault="001657A2" w:rsidP="000C1139">
      <w:pPr>
        <w:pStyle w:val="Heading2"/>
        <w:keepLines/>
        <w:topLinePunct/>
        <w:rPr>
          <w:rFonts w:eastAsiaTheme="minorEastAsia"/>
          <w:sz w:val="24"/>
          <w:szCs w:val="24"/>
          <w:lang w:eastAsia="zh-CN"/>
        </w:rPr>
      </w:pPr>
      <w:r w:rsidRPr="00250815">
        <w:rPr>
          <w:rFonts w:eastAsiaTheme="minorEastAsia"/>
          <w:noProof/>
          <w:sz w:val="24"/>
          <w:szCs w:val="24"/>
          <w:lang w:eastAsia="zh-CN"/>
        </w:rPr>
        <w:t>确保拥有运作机制以便能够以有效透明的方式执行《付款执行计划》和准确的数据报告；</w:t>
      </w:r>
    </w:p>
    <w:p w14:paraId="215E317E" w14:textId="77777777" w:rsidR="001657A2" w:rsidRPr="00250815" w:rsidRDefault="001657A2" w:rsidP="000C1139">
      <w:pPr>
        <w:pStyle w:val="Heading2"/>
        <w:keepNext/>
        <w:keepLines/>
        <w:topLinePunct/>
        <w:rPr>
          <w:rFonts w:eastAsiaTheme="minorEastAsia"/>
          <w:sz w:val="24"/>
          <w:szCs w:val="24"/>
          <w:lang w:eastAsia="zh-CN"/>
        </w:rPr>
      </w:pPr>
      <w:r w:rsidRPr="00250815">
        <w:rPr>
          <w:rFonts w:eastAsiaTheme="minorEastAsia"/>
          <w:noProof/>
          <w:sz w:val="24"/>
          <w:szCs w:val="24"/>
          <w:lang w:eastAsia="zh-CN"/>
        </w:rPr>
        <w:t>如果因未遵守本协定第</w:t>
      </w:r>
      <w:r w:rsidRPr="00250815">
        <w:rPr>
          <w:rFonts w:eastAsiaTheme="minorEastAsia"/>
          <w:noProof/>
          <w:sz w:val="24"/>
          <w:szCs w:val="24"/>
          <w:lang w:eastAsia="zh-CN"/>
        </w:rPr>
        <w:t xml:space="preserve">11 </w:t>
      </w:r>
      <w:r w:rsidRPr="00250815">
        <w:rPr>
          <w:rFonts w:eastAsiaTheme="minorEastAsia"/>
          <w:noProof/>
          <w:sz w:val="24"/>
          <w:szCs w:val="24"/>
          <w:lang w:eastAsia="zh-CN"/>
        </w:rPr>
        <w:t>款而减少供资，在与国家协商后，确定将减款额分配到不同的预算项目和牵头执行机构的供资中；</w:t>
      </w:r>
    </w:p>
    <w:p w14:paraId="359D75E2" w14:textId="77777777" w:rsidR="001657A2" w:rsidRPr="00250815" w:rsidRDefault="001657A2" w:rsidP="000C1139">
      <w:pPr>
        <w:pStyle w:val="Heading2"/>
        <w:keepLines/>
        <w:topLinePunct/>
        <w:rPr>
          <w:rFonts w:eastAsiaTheme="minorEastAsia"/>
          <w:sz w:val="24"/>
          <w:szCs w:val="24"/>
          <w:lang w:eastAsia="zh-CN"/>
        </w:rPr>
      </w:pPr>
      <w:r w:rsidRPr="00250815">
        <w:rPr>
          <w:rFonts w:eastAsiaTheme="minorEastAsia"/>
          <w:noProof/>
          <w:sz w:val="24"/>
          <w:szCs w:val="24"/>
          <w:lang w:eastAsia="zh-CN"/>
        </w:rPr>
        <w:t>确保向国家发放的资金系以指标为依据；</w:t>
      </w:r>
    </w:p>
    <w:p w14:paraId="74C02109" w14:textId="77777777" w:rsidR="001657A2" w:rsidRPr="00250815" w:rsidRDefault="001657A2" w:rsidP="000C1139">
      <w:pPr>
        <w:pStyle w:val="Heading2"/>
        <w:keepNext/>
        <w:keepLines/>
        <w:topLinePunct/>
        <w:rPr>
          <w:rFonts w:eastAsiaTheme="minorEastAsia"/>
          <w:sz w:val="24"/>
          <w:szCs w:val="24"/>
          <w:lang w:eastAsia="zh-CN"/>
        </w:rPr>
      </w:pPr>
      <w:r w:rsidRPr="00250815">
        <w:rPr>
          <w:rFonts w:eastAsiaTheme="minorEastAsia"/>
          <w:noProof/>
          <w:sz w:val="24"/>
          <w:szCs w:val="24"/>
          <w:lang w:eastAsia="zh-CN"/>
        </w:rPr>
        <w:t>需要时提供政策、管理和技术支持等援助</w:t>
      </w:r>
      <w:r w:rsidRPr="00250815">
        <w:rPr>
          <w:rFonts w:eastAsiaTheme="minorEastAsia"/>
          <w:noProof/>
          <w:sz w:val="24"/>
          <w:szCs w:val="24"/>
          <w:lang w:eastAsia="zh-CN"/>
        </w:rPr>
        <w:t>;</w:t>
      </w:r>
      <w:r w:rsidRPr="00250815">
        <w:rPr>
          <w:rFonts w:eastAsiaTheme="minorEastAsia"/>
          <w:noProof/>
          <w:sz w:val="24"/>
          <w:szCs w:val="24"/>
          <w:lang w:eastAsia="zh-CN"/>
        </w:rPr>
        <w:t>以及</w:t>
      </w:r>
    </w:p>
    <w:p w14:paraId="09C0507B" w14:textId="77777777" w:rsidR="001657A2" w:rsidRDefault="001657A2" w:rsidP="000C1139">
      <w:pPr>
        <w:pStyle w:val="Heading2"/>
        <w:keepLines/>
        <w:topLinePunct/>
        <w:rPr>
          <w:rFonts w:eastAsiaTheme="minorEastAsia"/>
          <w:noProof/>
          <w:sz w:val="24"/>
          <w:szCs w:val="24"/>
          <w:lang w:eastAsia="zh-CN"/>
        </w:rPr>
      </w:pPr>
      <w:r w:rsidRPr="00250815">
        <w:rPr>
          <w:rFonts w:eastAsiaTheme="minorEastAsia"/>
          <w:noProof/>
          <w:sz w:val="24"/>
          <w:szCs w:val="24"/>
          <w:lang w:eastAsia="zh-CN"/>
        </w:rPr>
        <w:t>向国家</w:t>
      </w:r>
      <w:r w:rsidRPr="00250815">
        <w:rPr>
          <w:rFonts w:eastAsiaTheme="minorEastAsia"/>
          <w:noProof/>
          <w:sz w:val="24"/>
          <w:szCs w:val="24"/>
          <w:lang w:eastAsia="zh-CN"/>
        </w:rPr>
        <w:t>/</w:t>
      </w:r>
      <w:r w:rsidRPr="00250815">
        <w:rPr>
          <w:rFonts w:eastAsiaTheme="minorEastAsia"/>
          <w:noProof/>
          <w:sz w:val="24"/>
          <w:szCs w:val="24"/>
          <w:lang w:eastAsia="zh-CN"/>
        </w:rPr>
        <w:t>参与企业及时发放资金以完成与项目相关的活动。</w:t>
      </w:r>
    </w:p>
    <w:p w14:paraId="60932555" w14:textId="77777777" w:rsidR="000C1139" w:rsidRPr="0015113F" w:rsidRDefault="000C1139" w:rsidP="000C1139">
      <w:pPr>
        <w:pStyle w:val="Heading1"/>
        <w:keepNext/>
        <w:keepLines/>
        <w:numPr>
          <w:ilvl w:val="0"/>
          <w:numId w:val="13"/>
        </w:numPr>
        <w:topLinePunct/>
        <w:ind w:left="0" w:firstLine="0"/>
        <w:rPr>
          <w:rFonts w:eastAsiaTheme="minorEastAsia"/>
          <w:noProof/>
          <w:sz w:val="24"/>
          <w:szCs w:val="24"/>
          <w:lang w:eastAsia="zh-CN"/>
        </w:rPr>
      </w:pPr>
      <w:r w:rsidRPr="0015113F">
        <w:rPr>
          <w:rFonts w:eastAsiaTheme="minorEastAsia"/>
          <w:noProof/>
          <w:sz w:val="24"/>
          <w:szCs w:val="24"/>
          <w:lang w:eastAsia="zh-CN"/>
        </w:rPr>
        <w:t>经与国家磋商并考虑到提出的任何看法后，牵头执行机构将根据本协定第</w:t>
      </w:r>
      <w:r w:rsidRPr="0015113F">
        <w:rPr>
          <w:rFonts w:eastAsiaTheme="minorEastAsia"/>
          <w:noProof/>
          <w:sz w:val="24"/>
          <w:szCs w:val="24"/>
          <w:lang w:eastAsia="zh-CN"/>
        </w:rPr>
        <w:t>5</w:t>
      </w:r>
      <w:r w:rsidRPr="0015113F">
        <w:rPr>
          <w:rFonts w:eastAsiaTheme="minorEastAsia"/>
          <w:noProof/>
          <w:sz w:val="24"/>
          <w:szCs w:val="24"/>
          <w:lang w:eastAsia="zh-CN"/>
        </w:rPr>
        <w:t>（</w:t>
      </w:r>
      <w:r w:rsidRPr="0015113F">
        <w:rPr>
          <w:rFonts w:eastAsiaTheme="minorEastAsia"/>
          <w:noProof/>
          <w:sz w:val="24"/>
          <w:szCs w:val="24"/>
          <w:lang w:eastAsia="zh-CN"/>
        </w:rPr>
        <w:t>b</w:t>
      </w:r>
      <w:r w:rsidRPr="0015113F">
        <w:rPr>
          <w:rFonts w:eastAsiaTheme="minorEastAsia"/>
          <w:noProof/>
          <w:sz w:val="24"/>
          <w:szCs w:val="24"/>
          <w:lang w:eastAsia="zh-CN"/>
        </w:rPr>
        <w:t>）项和附录</w:t>
      </w:r>
      <w:r w:rsidRPr="0015113F">
        <w:rPr>
          <w:rFonts w:eastAsiaTheme="minorEastAsia"/>
          <w:noProof/>
          <w:sz w:val="24"/>
          <w:szCs w:val="24"/>
          <w:lang w:eastAsia="zh-CN"/>
        </w:rPr>
        <w:t>4-A</w:t>
      </w:r>
      <w:r w:rsidRPr="0015113F">
        <w:rPr>
          <w:rFonts w:eastAsiaTheme="minorEastAsia"/>
          <w:noProof/>
          <w:sz w:val="24"/>
          <w:szCs w:val="24"/>
          <w:lang w:eastAsia="zh-CN"/>
        </w:rPr>
        <w:t>第</w:t>
      </w:r>
      <w:r w:rsidRPr="0015113F">
        <w:rPr>
          <w:rFonts w:eastAsiaTheme="minorEastAsia"/>
          <w:noProof/>
          <w:sz w:val="24"/>
          <w:szCs w:val="24"/>
          <w:lang w:eastAsia="zh-CN"/>
        </w:rPr>
        <w:t>1</w:t>
      </w:r>
      <w:r w:rsidRPr="0015113F">
        <w:rPr>
          <w:rFonts w:eastAsiaTheme="minorEastAsia"/>
          <w:noProof/>
          <w:sz w:val="24"/>
          <w:szCs w:val="24"/>
          <w:lang w:eastAsia="zh-CN"/>
        </w:rPr>
        <w:t>（</w:t>
      </w:r>
      <w:r w:rsidRPr="0015113F">
        <w:rPr>
          <w:rFonts w:eastAsiaTheme="minorEastAsia"/>
          <w:noProof/>
          <w:sz w:val="24"/>
          <w:szCs w:val="24"/>
          <w:lang w:eastAsia="zh-CN"/>
        </w:rPr>
        <w:t>b</w:t>
      </w:r>
      <w:r w:rsidRPr="0015113F">
        <w:rPr>
          <w:rFonts w:eastAsiaTheme="minorEastAsia"/>
          <w:noProof/>
          <w:sz w:val="24"/>
          <w:szCs w:val="24"/>
          <w:lang w:eastAsia="zh-CN"/>
        </w:rPr>
        <w:t>）项选择并任命一个独立实体，以核查《计划》的结果和附录</w:t>
      </w:r>
      <w:r w:rsidRPr="0015113F">
        <w:rPr>
          <w:rFonts w:eastAsiaTheme="minorEastAsia"/>
          <w:noProof/>
          <w:sz w:val="24"/>
          <w:szCs w:val="24"/>
          <w:lang w:eastAsia="zh-CN"/>
        </w:rPr>
        <w:t>1-A</w:t>
      </w:r>
      <w:r w:rsidRPr="0015113F">
        <w:rPr>
          <w:rFonts w:eastAsiaTheme="minorEastAsia"/>
          <w:noProof/>
          <w:sz w:val="24"/>
          <w:szCs w:val="24"/>
          <w:lang w:eastAsia="zh-CN"/>
        </w:rPr>
        <w:t>中所述物质的消费情况。</w:t>
      </w:r>
    </w:p>
    <w:p w14:paraId="63201359" w14:textId="77777777" w:rsidR="000C1139" w:rsidRPr="000C1139" w:rsidRDefault="000C1139" w:rsidP="000C1139">
      <w:pPr>
        <w:rPr>
          <w:lang w:eastAsia="zh-CN"/>
        </w:rPr>
      </w:pPr>
    </w:p>
    <w:p w14:paraId="25EABA1B" w14:textId="536F8B39" w:rsidR="001657A2" w:rsidRPr="00A7772D" w:rsidRDefault="001657A2" w:rsidP="000C1139">
      <w:pPr>
        <w:keepNext/>
        <w:keepLines/>
        <w:widowControl w:val="0"/>
        <w:jc w:val="left"/>
        <w:rPr>
          <w:rFonts w:ascii="SimHei" w:eastAsia="SimHei"/>
          <w:bCs/>
          <w:noProof/>
          <w:sz w:val="24"/>
          <w:szCs w:val="24"/>
          <w:lang w:eastAsia="zh-CN"/>
        </w:rPr>
      </w:pPr>
      <w:r w:rsidRPr="00A7772D">
        <w:rPr>
          <w:rFonts w:ascii="SimHei" w:eastAsia="SimHei" w:hint="eastAsia"/>
          <w:bCs/>
          <w:noProof/>
          <w:sz w:val="24"/>
          <w:szCs w:val="24"/>
          <w:lang w:eastAsia="zh-CN"/>
        </w:rPr>
        <w:lastRenderedPageBreak/>
        <w:t>附录</w:t>
      </w:r>
      <w:r w:rsidRPr="00A7772D">
        <w:rPr>
          <w:bCs/>
          <w:noProof/>
          <w:sz w:val="24"/>
          <w:szCs w:val="24"/>
          <w:lang w:eastAsia="zh-CN"/>
        </w:rPr>
        <w:t xml:space="preserve"> 7-A</w:t>
      </w:r>
      <w:r w:rsidRPr="00A7772D">
        <w:rPr>
          <w:rFonts w:ascii="SimHei" w:eastAsia="SimHei" w:hint="eastAsia"/>
          <w:bCs/>
          <w:noProof/>
          <w:sz w:val="24"/>
          <w:szCs w:val="24"/>
          <w:lang w:eastAsia="zh-CN"/>
        </w:rPr>
        <w:t>：因未履约而减少供资</w:t>
      </w:r>
    </w:p>
    <w:p w14:paraId="38F2533C" w14:textId="77777777" w:rsidR="001657A2" w:rsidRDefault="001657A2" w:rsidP="000C1139">
      <w:pPr>
        <w:keepNext/>
        <w:keepLines/>
        <w:widowControl w:val="0"/>
        <w:jc w:val="left"/>
        <w:rPr>
          <w:rFonts w:ascii="SimHei" w:eastAsia="SimHei"/>
          <w:b/>
          <w:sz w:val="24"/>
          <w:szCs w:val="24"/>
          <w:lang w:eastAsia="zh-CN"/>
        </w:rPr>
      </w:pPr>
    </w:p>
    <w:p w14:paraId="436FEBD4" w14:textId="634EB998" w:rsidR="001657A2" w:rsidRPr="00250815" w:rsidRDefault="001657A2" w:rsidP="000C1139">
      <w:pPr>
        <w:pStyle w:val="Heading1"/>
        <w:keepNext/>
        <w:keepLines/>
        <w:widowControl w:val="0"/>
        <w:numPr>
          <w:ilvl w:val="0"/>
          <w:numId w:val="12"/>
        </w:numPr>
        <w:topLinePunct/>
        <w:rPr>
          <w:rFonts w:eastAsiaTheme="minorEastAsia"/>
          <w:noProof/>
          <w:sz w:val="24"/>
          <w:szCs w:val="24"/>
          <w:lang w:eastAsia="zh-CN"/>
        </w:rPr>
      </w:pPr>
      <w:r w:rsidRPr="00250815">
        <w:rPr>
          <w:rFonts w:eastAsiaTheme="minorEastAsia"/>
          <w:noProof/>
          <w:sz w:val="24"/>
          <w:szCs w:val="24"/>
          <w:lang w:eastAsia="zh-CN"/>
        </w:rPr>
        <w:t>依照本协定第</w:t>
      </w:r>
      <w:r w:rsidRPr="00250815">
        <w:rPr>
          <w:rFonts w:eastAsiaTheme="minorEastAsia"/>
          <w:noProof/>
          <w:sz w:val="24"/>
          <w:szCs w:val="24"/>
          <w:lang w:eastAsia="zh-CN"/>
        </w:rPr>
        <w:t>11</w:t>
      </w:r>
      <w:r w:rsidRPr="00250815">
        <w:rPr>
          <w:rFonts w:eastAsiaTheme="minorEastAsia"/>
          <w:noProof/>
          <w:sz w:val="24"/>
          <w:szCs w:val="24"/>
          <w:lang w:eastAsia="zh-CN"/>
        </w:rPr>
        <w:t>款，对于每个没有达到附录</w:t>
      </w:r>
      <w:r w:rsidRPr="00250815">
        <w:rPr>
          <w:rFonts w:eastAsiaTheme="minorEastAsia"/>
          <w:noProof/>
          <w:sz w:val="24"/>
          <w:szCs w:val="24"/>
          <w:lang w:eastAsia="zh-CN"/>
        </w:rPr>
        <w:t> 2-A</w:t>
      </w:r>
      <w:r w:rsidRPr="00250815">
        <w:rPr>
          <w:rFonts w:eastAsiaTheme="minorEastAsia"/>
          <w:noProof/>
          <w:sz w:val="24"/>
          <w:szCs w:val="24"/>
          <w:lang w:eastAsia="zh-CN"/>
        </w:rPr>
        <w:t>第</w:t>
      </w:r>
      <w:r w:rsidRPr="00250815">
        <w:rPr>
          <w:rFonts w:eastAsiaTheme="minorEastAsia"/>
          <w:noProof/>
          <w:sz w:val="24"/>
          <w:szCs w:val="24"/>
          <w:lang w:eastAsia="zh-CN"/>
        </w:rPr>
        <w:t> 1.2</w:t>
      </w:r>
      <w:r w:rsidRPr="00250815">
        <w:rPr>
          <w:rFonts w:eastAsiaTheme="minorEastAsia"/>
          <w:noProof/>
          <w:sz w:val="24"/>
          <w:szCs w:val="24"/>
          <w:lang w:eastAsia="zh-CN"/>
        </w:rPr>
        <w:t>行所规定目标的年度，超出附录</w:t>
      </w:r>
      <w:r w:rsidRPr="00250815">
        <w:rPr>
          <w:rFonts w:eastAsiaTheme="minorEastAsia"/>
          <w:noProof/>
          <w:sz w:val="24"/>
          <w:szCs w:val="24"/>
          <w:lang w:eastAsia="zh-CN"/>
        </w:rPr>
        <w:t> 2-A</w:t>
      </w:r>
      <w:r w:rsidRPr="00250815">
        <w:rPr>
          <w:rFonts w:eastAsiaTheme="minorEastAsia"/>
          <w:noProof/>
          <w:sz w:val="24"/>
          <w:szCs w:val="24"/>
          <w:lang w:eastAsia="zh-CN"/>
        </w:rPr>
        <w:t>第</w:t>
      </w:r>
      <w:r w:rsidRPr="00250815">
        <w:rPr>
          <w:rFonts w:eastAsiaTheme="minorEastAsia"/>
          <w:noProof/>
          <w:sz w:val="24"/>
          <w:szCs w:val="24"/>
          <w:lang w:eastAsia="zh-CN"/>
        </w:rPr>
        <w:t> 1.2</w:t>
      </w:r>
      <w:r w:rsidRPr="00250815">
        <w:rPr>
          <w:rFonts w:eastAsiaTheme="minorEastAsia"/>
          <w:noProof/>
          <w:sz w:val="24"/>
          <w:szCs w:val="24"/>
          <w:lang w:eastAsia="zh-CN"/>
        </w:rPr>
        <w:t>行规定数量的，供资数额可按每一</w:t>
      </w:r>
      <w:r w:rsidRPr="00250815">
        <w:rPr>
          <w:rFonts w:eastAsiaTheme="minorEastAsia"/>
          <w:noProof/>
          <w:sz w:val="24"/>
          <w:szCs w:val="24"/>
          <w:lang w:eastAsia="zh-CN"/>
        </w:rPr>
        <w:t>ODP</w:t>
      </w:r>
      <w:r w:rsidRPr="00250815">
        <w:rPr>
          <w:rFonts w:eastAsiaTheme="minorEastAsia"/>
          <w:noProof/>
          <w:sz w:val="24"/>
          <w:szCs w:val="24"/>
          <w:lang w:eastAsia="zh-CN"/>
        </w:rPr>
        <w:t>公斤消费量减少</w:t>
      </w:r>
      <w:r w:rsidRPr="00250815">
        <w:rPr>
          <w:rFonts w:eastAsiaTheme="minorEastAsia"/>
          <w:noProof/>
          <w:sz w:val="24"/>
          <w:szCs w:val="24"/>
          <w:lang w:eastAsia="zh-CN"/>
        </w:rPr>
        <w:t>180</w:t>
      </w:r>
      <w:r w:rsidRPr="00250815">
        <w:rPr>
          <w:rFonts w:eastAsiaTheme="minorEastAsia"/>
          <w:noProof/>
          <w:sz w:val="24"/>
          <w:szCs w:val="24"/>
          <w:lang w:eastAsia="zh-CN"/>
        </w:rPr>
        <w:t>美元，但有一项谅解，即资金削减数额最多不得超过所申请付款的供资金额。不履约情况连续超过两年时，可考虑采取额外的措施。</w:t>
      </w:r>
    </w:p>
    <w:p w14:paraId="37B70559" w14:textId="77777777" w:rsidR="001657A2" w:rsidRPr="00250815" w:rsidRDefault="001657A2" w:rsidP="000C1139">
      <w:pPr>
        <w:pStyle w:val="Heading1"/>
        <w:keepNext/>
        <w:keepLines/>
        <w:numPr>
          <w:ilvl w:val="0"/>
          <w:numId w:val="7"/>
        </w:numPr>
        <w:shd w:val="clear" w:color="auto" w:fill="FFFFFF"/>
        <w:tabs>
          <w:tab w:val="clear" w:pos="0"/>
          <w:tab w:val="num" w:pos="720"/>
        </w:tabs>
        <w:jc w:val="left"/>
        <w:rPr>
          <w:rFonts w:eastAsiaTheme="minorEastAsia"/>
          <w:noProof/>
          <w:sz w:val="24"/>
          <w:szCs w:val="24"/>
          <w:lang w:eastAsia="zh-CN"/>
        </w:rPr>
      </w:pPr>
      <w:r w:rsidRPr="00250815">
        <w:rPr>
          <w:rFonts w:eastAsiaTheme="minorEastAsia"/>
          <w:noProof/>
          <w:sz w:val="24"/>
          <w:szCs w:val="24"/>
          <w:lang w:eastAsia="zh-CN"/>
        </w:rPr>
        <w:t>如果需要在有两项协定生效（同时执行《计划》的两个阶段）的当年实施处罚，且处罚的程度不同，将在个案基础上决定实施处罚，同时亦顾及导致不履约情事的具体行业。如果无法决定一个行业，或两个阶段皆涉及同一行业的，则应实行最大程度的处罚。</w:t>
      </w:r>
    </w:p>
    <w:p w14:paraId="4FF28525" w14:textId="77777777" w:rsidR="001657A2" w:rsidRPr="001657A2" w:rsidRDefault="001657A2" w:rsidP="001657A2">
      <w:pPr>
        <w:rPr>
          <w:highlight w:val="green"/>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DA8" w:rsidRPr="009B0D30" w14:paraId="737408DE" w14:textId="77777777" w:rsidTr="00FB077C">
        <w:tc>
          <w:tcPr>
            <w:tcW w:w="1915" w:type="dxa"/>
          </w:tcPr>
          <w:p w14:paraId="41E28C8C" w14:textId="77777777" w:rsidR="00563DA8" w:rsidRPr="009B0D30" w:rsidRDefault="00563DA8" w:rsidP="004A4122">
            <w:pPr>
              <w:rPr>
                <w:lang w:eastAsia="zh-CN"/>
              </w:rPr>
            </w:pPr>
          </w:p>
        </w:tc>
        <w:tc>
          <w:tcPr>
            <w:tcW w:w="1915" w:type="dxa"/>
          </w:tcPr>
          <w:p w14:paraId="2B36B8DE" w14:textId="77777777" w:rsidR="00563DA8" w:rsidRPr="009B0D30" w:rsidRDefault="00563DA8" w:rsidP="004A4122">
            <w:pPr>
              <w:rPr>
                <w:lang w:eastAsia="zh-CN"/>
              </w:rPr>
            </w:pPr>
          </w:p>
        </w:tc>
        <w:tc>
          <w:tcPr>
            <w:tcW w:w="1915" w:type="dxa"/>
            <w:tcBorders>
              <w:bottom w:val="single" w:sz="4" w:space="0" w:color="auto"/>
            </w:tcBorders>
          </w:tcPr>
          <w:p w14:paraId="6D5EE69A" w14:textId="77777777" w:rsidR="00563DA8" w:rsidRPr="009B0D30" w:rsidRDefault="00563DA8" w:rsidP="004A4122">
            <w:pPr>
              <w:rPr>
                <w:lang w:eastAsia="zh-CN"/>
              </w:rPr>
            </w:pPr>
          </w:p>
        </w:tc>
        <w:tc>
          <w:tcPr>
            <w:tcW w:w="1915" w:type="dxa"/>
          </w:tcPr>
          <w:p w14:paraId="6CC1867F" w14:textId="77777777" w:rsidR="00563DA8" w:rsidRPr="009B0D30" w:rsidRDefault="00563DA8" w:rsidP="004A4122">
            <w:pPr>
              <w:rPr>
                <w:lang w:eastAsia="zh-CN"/>
              </w:rPr>
            </w:pPr>
          </w:p>
        </w:tc>
        <w:tc>
          <w:tcPr>
            <w:tcW w:w="1916" w:type="dxa"/>
          </w:tcPr>
          <w:p w14:paraId="5751AD59" w14:textId="77777777" w:rsidR="00563DA8" w:rsidRPr="009B0D30" w:rsidRDefault="00563DA8" w:rsidP="004A4122">
            <w:pPr>
              <w:rPr>
                <w:lang w:eastAsia="zh-CN"/>
              </w:rPr>
            </w:pPr>
          </w:p>
        </w:tc>
      </w:tr>
    </w:tbl>
    <w:p w14:paraId="0A64117B" w14:textId="77777777" w:rsidR="00563DA8" w:rsidRPr="00FB73CA" w:rsidRDefault="00563DA8" w:rsidP="004A4122">
      <w:pPr>
        <w:jc w:val="center"/>
        <w:rPr>
          <w:sz w:val="16"/>
          <w:lang w:eastAsia="zh-CN"/>
        </w:rPr>
      </w:pPr>
    </w:p>
    <w:sectPr w:rsidR="00563DA8" w:rsidRPr="00FB73CA" w:rsidSect="00563DA8">
      <w:headerReference w:type="even" r:id="rId18"/>
      <w:headerReference w:type="default" r:id="rId19"/>
      <w:footerReference w:type="even"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C7A48" w14:textId="77777777" w:rsidR="00CF6244" w:rsidRDefault="00CF6244" w:rsidP="004A504B">
      <w:r>
        <w:separator/>
      </w:r>
    </w:p>
  </w:endnote>
  <w:endnote w:type="continuationSeparator" w:id="0">
    <w:p w14:paraId="40E65933" w14:textId="77777777" w:rsidR="00CF6244" w:rsidRDefault="00CF6244" w:rsidP="004A504B">
      <w:r>
        <w:continuationSeparator/>
      </w:r>
    </w:p>
  </w:endnote>
  <w:endnote w:type="continuationNotice" w:id="1">
    <w:p w14:paraId="67F9CD02" w14:textId="77777777" w:rsidR="00CF6244" w:rsidRDefault="00CF62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4731330"/>
      <w:docPartObj>
        <w:docPartGallery w:val="Page Numbers (Bottom of Page)"/>
        <w:docPartUnique/>
      </w:docPartObj>
    </w:sdtPr>
    <w:sdtEndPr>
      <w:rPr>
        <w:noProof/>
      </w:rPr>
    </w:sdtEndPr>
    <w:sdtContent>
      <w:p w14:paraId="10A85526" w14:textId="37728995" w:rsidR="009837C2" w:rsidRDefault="009837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00AF" w14:textId="49C9DD6A" w:rsidR="004E7F9C" w:rsidRPr="00B424F0" w:rsidRDefault="00B424F0" w:rsidP="00B424F0">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549F" w14:textId="77777777" w:rsidR="00781727" w:rsidRPr="0033525D" w:rsidRDefault="0078172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5F66" w14:textId="77777777" w:rsidR="00781727" w:rsidRPr="0033525D" w:rsidRDefault="0078172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DFC71" w14:textId="77777777" w:rsidR="00CF6244" w:rsidRDefault="00CF6244" w:rsidP="004A504B">
      <w:r>
        <w:separator/>
      </w:r>
    </w:p>
  </w:footnote>
  <w:footnote w:type="continuationSeparator" w:id="0">
    <w:p w14:paraId="23C316B1" w14:textId="77777777" w:rsidR="00CF6244" w:rsidRDefault="00CF6244" w:rsidP="004A504B">
      <w:r>
        <w:continuationSeparator/>
      </w:r>
    </w:p>
  </w:footnote>
  <w:footnote w:type="continuationNotice" w:id="1">
    <w:p w14:paraId="5047BF18" w14:textId="77777777" w:rsidR="00CF6244" w:rsidRDefault="00CF6244"/>
  </w:footnote>
  <w:footnote w:id="2">
    <w:p w14:paraId="1965860F" w14:textId="77777777" w:rsidR="00B424F0" w:rsidRPr="001E1147" w:rsidRDefault="00B424F0" w:rsidP="00B424F0">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3">
    <w:p w14:paraId="0353DB3B" w14:textId="2C8380F0" w:rsidR="00790B37" w:rsidRPr="00C16EEA" w:rsidRDefault="00790B37" w:rsidP="00790B37">
      <w:pPr>
        <w:pStyle w:val="FootnoteText"/>
        <w:rPr>
          <w:rFonts w:eastAsiaTheme="minorEastAsia"/>
          <w:lang w:eastAsia="zh-CN"/>
        </w:rPr>
      </w:pPr>
      <w:r w:rsidRPr="00C16EEA">
        <w:rPr>
          <w:rStyle w:val="FootnoteReference"/>
          <w:rFonts w:eastAsiaTheme="minorEastAsia"/>
        </w:rPr>
        <w:footnoteRef/>
      </w:r>
      <w:r w:rsidRPr="00C16EEA">
        <w:rPr>
          <w:rFonts w:eastAsiaTheme="minorEastAsia"/>
          <w:lang w:eastAsia="zh-CN"/>
        </w:rPr>
        <w:t>根据吉布提环境与可持续发展部</w:t>
      </w:r>
      <w:r w:rsidRPr="00C16EEA">
        <w:rPr>
          <w:rFonts w:eastAsiaTheme="minorEastAsia"/>
          <w:lang w:eastAsia="zh-CN"/>
        </w:rPr>
        <w:t>2025</w:t>
      </w:r>
      <w:r w:rsidRPr="00C16EEA">
        <w:rPr>
          <w:rFonts w:eastAsiaTheme="minorEastAsia"/>
          <w:lang w:eastAsia="zh-CN"/>
        </w:rPr>
        <w:t>年</w:t>
      </w:r>
      <w:r w:rsidRPr="00C16EEA">
        <w:rPr>
          <w:rFonts w:eastAsiaTheme="minorEastAsia"/>
          <w:lang w:eastAsia="zh-CN"/>
        </w:rPr>
        <w:t>8</w:t>
      </w:r>
      <w:r w:rsidRPr="00C16EEA">
        <w:rPr>
          <w:rFonts w:eastAsiaTheme="minorEastAsia"/>
          <w:lang w:eastAsia="zh-CN"/>
        </w:rPr>
        <w:t>月</w:t>
      </w:r>
      <w:r w:rsidRPr="00C16EEA">
        <w:rPr>
          <w:rFonts w:eastAsiaTheme="minorEastAsia"/>
          <w:lang w:eastAsia="zh-CN"/>
        </w:rPr>
        <w:t>13</w:t>
      </w:r>
      <w:r w:rsidRPr="00C16EEA">
        <w:rPr>
          <w:rFonts w:eastAsiaTheme="minorEastAsia"/>
          <w:lang w:eastAsia="zh-CN"/>
        </w:rPr>
        <w:t>日致秘书处的信函。</w:t>
      </w:r>
    </w:p>
  </w:footnote>
  <w:footnote w:id="4">
    <w:p w14:paraId="55B7B3F0" w14:textId="45F794C1" w:rsidR="00203240" w:rsidRPr="00C16EEA" w:rsidRDefault="00203240" w:rsidP="00203240">
      <w:pPr>
        <w:pStyle w:val="FootnoteText"/>
        <w:rPr>
          <w:rFonts w:eastAsiaTheme="minorEastAsia"/>
          <w:lang w:eastAsia="zh-CN"/>
        </w:rPr>
      </w:pPr>
      <w:r w:rsidRPr="00C16EEA">
        <w:rPr>
          <w:rStyle w:val="FootnoteReference"/>
          <w:rFonts w:eastAsiaTheme="minorEastAsia"/>
        </w:rPr>
        <w:footnoteRef/>
      </w:r>
      <w:r w:rsidR="00D248B3" w:rsidRPr="00C16EEA">
        <w:rPr>
          <w:rFonts w:eastAsiaTheme="minorEastAsia"/>
          <w:lang w:eastAsia="zh-CN"/>
        </w:rPr>
        <w:t>第</w:t>
      </w:r>
      <w:r w:rsidRPr="00C16EEA">
        <w:rPr>
          <w:rFonts w:eastAsiaTheme="minorEastAsia"/>
          <w:lang w:eastAsia="zh-CN"/>
        </w:rPr>
        <w:t>66/36</w:t>
      </w:r>
      <w:r w:rsidR="00D248B3" w:rsidRPr="00C16EEA">
        <w:rPr>
          <w:rFonts w:eastAsiaTheme="minorEastAsia"/>
          <w:lang w:eastAsia="zh-CN"/>
        </w:rPr>
        <w:t>号决议</w:t>
      </w:r>
    </w:p>
  </w:footnote>
  <w:footnote w:id="5">
    <w:p w14:paraId="0AE7FA49" w14:textId="4612963E" w:rsidR="00203240" w:rsidRPr="00C16EEA" w:rsidRDefault="00203240" w:rsidP="00203240">
      <w:pPr>
        <w:pStyle w:val="FootnoteText"/>
        <w:rPr>
          <w:rFonts w:asciiTheme="minorEastAsia" w:eastAsiaTheme="minorEastAsia" w:hAnsiTheme="minorEastAsia"/>
          <w:lang w:eastAsia="zh-CN"/>
        </w:rPr>
      </w:pPr>
      <w:r w:rsidRPr="00C16EEA">
        <w:rPr>
          <w:rStyle w:val="FootnoteReference"/>
          <w:rFonts w:eastAsiaTheme="minorEastAsia"/>
        </w:rPr>
        <w:footnoteRef/>
      </w:r>
      <w:r w:rsidR="00D248B3" w:rsidRPr="00C16EEA">
        <w:rPr>
          <w:rFonts w:eastAsiaTheme="minorEastAsia"/>
          <w:lang w:eastAsia="zh-CN"/>
        </w:rPr>
        <w:t>第</w:t>
      </w:r>
      <w:r w:rsidRPr="00C16EEA">
        <w:rPr>
          <w:rFonts w:eastAsiaTheme="minorEastAsia"/>
          <w:lang w:eastAsia="zh-CN"/>
        </w:rPr>
        <w:t>88/40</w:t>
      </w:r>
      <w:r w:rsidR="00D248B3" w:rsidRPr="00C16EEA">
        <w:rPr>
          <w:rFonts w:eastAsiaTheme="minorEastAsia"/>
          <w:lang w:eastAsia="zh-CN"/>
        </w:rPr>
        <w:t>号决议</w:t>
      </w:r>
    </w:p>
  </w:footnote>
  <w:footnote w:id="6">
    <w:p w14:paraId="6072133F" w14:textId="026BD0B8" w:rsidR="00BF6A78" w:rsidRPr="00C16EEA" w:rsidRDefault="00BF6A78" w:rsidP="00BF6A78">
      <w:pPr>
        <w:pStyle w:val="FootnoteText"/>
        <w:rPr>
          <w:rFonts w:asciiTheme="minorEastAsia" w:eastAsiaTheme="minorEastAsia" w:hAnsiTheme="minorEastAsia"/>
          <w:lang w:eastAsia="zh-CN"/>
        </w:rPr>
      </w:pPr>
      <w:r w:rsidRPr="00C16EEA">
        <w:rPr>
          <w:rStyle w:val="FootnoteReference"/>
          <w:rFonts w:asciiTheme="minorEastAsia" w:eastAsiaTheme="minorEastAsia" w:hAnsiTheme="minorEastAsia"/>
        </w:rPr>
        <w:footnoteRef/>
      </w:r>
      <w:r w:rsidRPr="00C16EEA">
        <w:rPr>
          <w:rFonts w:asciiTheme="minorEastAsia" w:eastAsiaTheme="minorEastAsia" w:hAnsiTheme="minorEastAsia" w:hint="eastAsia"/>
          <w:lang w:eastAsia="zh-CN"/>
        </w:rPr>
        <w:t xml:space="preserve"> 包括回收机及气瓶、回收机、电子检漏仪、真空泵、压力计。</w:t>
      </w:r>
    </w:p>
  </w:footnote>
  <w:footnote w:id="7">
    <w:p w14:paraId="799D51B1" w14:textId="561EC2AB" w:rsidR="002B03CE" w:rsidRPr="00C16EEA" w:rsidRDefault="002B03CE" w:rsidP="002B03CE">
      <w:pPr>
        <w:pStyle w:val="FootnoteText"/>
        <w:rPr>
          <w:rFonts w:eastAsiaTheme="minorEastAsia"/>
          <w:lang w:val="en-US" w:eastAsia="zh-CN"/>
        </w:rPr>
      </w:pPr>
      <w:r w:rsidRPr="00C16EEA">
        <w:rPr>
          <w:rStyle w:val="FootnoteReference"/>
          <w:rFonts w:eastAsiaTheme="minorEastAsia"/>
        </w:rPr>
        <w:footnoteRef/>
      </w:r>
      <w:r w:rsidR="008B05B8" w:rsidRPr="00C16EEA">
        <w:rPr>
          <w:rFonts w:eastAsiaTheme="minorEastAsia"/>
          <w:lang w:eastAsia="zh-CN"/>
        </w:rPr>
        <w:t xml:space="preserve"> </w:t>
      </w:r>
      <w:r w:rsidR="00CF177A" w:rsidRPr="00C16EEA">
        <w:rPr>
          <w:rFonts w:eastAsiaTheme="minorEastAsia"/>
          <w:lang w:eastAsia="zh-CN"/>
        </w:rPr>
        <w:t>任何一年</w:t>
      </w:r>
      <w:r w:rsidRPr="00C16EEA">
        <w:rPr>
          <w:rFonts w:eastAsiaTheme="minorEastAsia"/>
          <w:lang w:eastAsia="zh-CN"/>
        </w:rPr>
        <w:t>含氢氯氟烃消费量</w:t>
      </w:r>
      <w:r w:rsidR="00CF177A" w:rsidRPr="00C16EEA">
        <w:rPr>
          <w:rFonts w:eastAsiaTheme="minorEastAsia"/>
          <w:lang w:eastAsia="zh-CN"/>
        </w:rPr>
        <w:t>均可</w:t>
      </w:r>
      <w:r w:rsidRPr="00C16EEA">
        <w:rPr>
          <w:rFonts w:eastAsiaTheme="minorEastAsia"/>
          <w:lang w:eastAsia="zh-CN"/>
        </w:rPr>
        <w:t>超过零，</w:t>
      </w:r>
      <w:r w:rsidR="00CF177A" w:rsidRPr="00C16EEA">
        <w:rPr>
          <w:rFonts w:eastAsiaTheme="minorEastAsia"/>
          <w:lang w:eastAsia="zh-CN"/>
        </w:rPr>
        <w:t>但前提是</w:t>
      </w:r>
      <w:r w:rsidRPr="00C16EEA">
        <w:rPr>
          <w:rFonts w:eastAsiaTheme="minorEastAsia"/>
          <w:lang w:eastAsia="zh-CN"/>
        </w:rPr>
        <w:t xml:space="preserve">2030 </w:t>
      </w:r>
      <w:r w:rsidRPr="00C16EEA">
        <w:rPr>
          <w:rFonts w:eastAsiaTheme="minorEastAsia"/>
          <w:lang w:eastAsia="zh-CN"/>
        </w:rPr>
        <w:t>年</w:t>
      </w:r>
      <w:r w:rsidRPr="00C16EEA">
        <w:rPr>
          <w:rFonts w:eastAsiaTheme="minorEastAsia"/>
          <w:lang w:eastAsia="zh-CN"/>
        </w:rPr>
        <w:t>1</w:t>
      </w:r>
      <w:r w:rsidRPr="00C16EEA">
        <w:rPr>
          <w:rFonts w:eastAsiaTheme="minorEastAsia"/>
          <w:lang w:eastAsia="zh-CN"/>
        </w:rPr>
        <w:t>月</w:t>
      </w:r>
      <w:r w:rsidRPr="00C16EEA">
        <w:rPr>
          <w:rFonts w:eastAsiaTheme="minorEastAsia"/>
          <w:lang w:eastAsia="zh-CN"/>
        </w:rPr>
        <w:t>1</w:t>
      </w:r>
      <w:r w:rsidRPr="00C16EEA">
        <w:rPr>
          <w:rFonts w:eastAsiaTheme="minorEastAsia"/>
          <w:lang w:eastAsia="zh-CN"/>
        </w:rPr>
        <w:t>日</w:t>
      </w:r>
      <w:r w:rsidR="00CF177A" w:rsidRPr="00C16EEA">
        <w:rPr>
          <w:rFonts w:eastAsiaTheme="minorEastAsia"/>
          <w:lang w:eastAsia="zh-CN"/>
        </w:rPr>
        <w:t>至</w:t>
      </w:r>
      <w:r w:rsidRPr="00C16EEA">
        <w:rPr>
          <w:rFonts w:eastAsiaTheme="minorEastAsia"/>
          <w:lang w:eastAsia="zh-CN"/>
        </w:rPr>
        <w:t xml:space="preserve"> 2040 </w:t>
      </w:r>
      <w:r w:rsidRPr="00C16EEA">
        <w:rPr>
          <w:rFonts w:eastAsiaTheme="minorEastAsia"/>
          <w:lang w:eastAsia="zh-CN"/>
        </w:rPr>
        <w:t>年</w:t>
      </w:r>
      <w:r w:rsidRPr="00C16EEA">
        <w:rPr>
          <w:rFonts w:eastAsiaTheme="minorEastAsia"/>
          <w:lang w:eastAsia="zh-CN"/>
        </w:rPr>
        <w:t>1</w:t>
      </w:r>
      <w:r w:rsidRPr="00C16EEA">
        <w:rPr>
          <w:rFonts w:eastAsiaTheme="minorEastAsia"/>
          <w:lang w:eastAsia="zh-CN"/>
        </w:rPr>
        <w:t>月</w:t>
      </w:r>
      <w:r w:rsidRPr="00C16EEA">
        <w:rPr>
          <w:rFonts w:eastAsiaTheme="minorEastAsia"/>
          <w:lang w:eastAsia="zh-CN"/>
        </w:rPr>
        <w:t>1</w:t>
      </w:r>
      <w:r w:rsidRPr="00C16EEA">
        <w:rPr>
          <w:rFonts w:eastAsiaTheme="minorEastAsia"/>
          <w:lang w:eastAsia="zh-CN"/>
        </w:rPr>
        <w:t>日十年期间计算的总消费量除以</w:t>
      </w:r>
      <w:r w:rsidRPr="00C16EEA">
        <w:rPr>
          <w:rFonts w:eastAsiaTheme="minorEastAsia"/>
          <w:lang w:eastAsia="zh-CN"/>
        </w:rPr>
        <w:t xml:space="preserve"> 10</w:t>
      </w:r>
      <w:r w:rsidRPr="00C16EEA">
        <w:rPr>
          <w:rFonts w:eastAsiaTheme="minorEastAsia"/>
          <w:lang w:eastAsia="zh-CN"/>
        </w:rPr>
        <w:t>不</w:t>
      </w:r>
      <w:r w:rsidR="00CF177A" w:rsidRPr="00C16EEA">
        <w:rPr>
          <w:rFonts w:eastAsiaTheme="minorEastAsia"/>
          <w:lang w:eastAsia="zh-CN"/>
        </w:rPr>
        <w:t>得</w:t>
      </w:r>
      <w:r w:rsidRPr="00C16EEA">
        <w:rPr>
          <w:rFonts w:eastAsiaTheme="minorEastAsia"/>
          <w:lang w:eastAsia="zh-CN"/>
        </w:rPr>
        <w:t>超过含氢氯氟烃</w:t>
      </w:r>
      <w:r w:rsidR="00CF177A" w:rsidRPr="00C16EEA">
        <w:rPr>
          <w:rFonts w:eastAsiaTheme="minorEastAsia"/>
          <w:lang w:eastAsia="zh-CN"/>
        </w:rPr>
        <w:t>基准</w:t>
      </w:r>
      <w:r w:rsidRPr="00C16EEA">
        <w:rPr>
          <w:rFonts w:eastAsiaTheme="minorEastAsia"/>
          <w:lang w:eastAsia="zh-CN"/>
        </w:rPr>
        <w:t>的</w:t>
      </w:r>
      <w:r w:rsidRPr="00C16EEA">
        <w:rPr>
          <w:rFonts w:eastAsiaTheme="minorEastAsia"/>
          <w:lang w:eastAsia="zh-CN"/>
        </w:rPr>
        <w:t xml:space="preserve"> 2.5%</w:t>
      </w:r>
      <w:r w:rsidRPr="00C16EEA">
        <w:rPr>
          <w:rFonts w:eastAsiaTheme="minorEastAsia"/>
          <w:lang w:eastAsia="zh-CN"/>
        </w:rPr>
        <w:t>。</w:t>
      </w:r>
    </w:p>
  </w:footnote>
  <w:footnote w:id="8">
    <w:p w14:paraId="614AD66E" w14:textId="3DCCA43D" w:rsidR="00190838" w:rsidRPr="009F1027" w:rsidRDefault="00190838" w:rsidP="00190838">
      <w:pPr>
        <w:pStyle w:val="FootnoteText"/>
        <w:rPr>
          <w:lang w:val="en-GB"/>
        </w:rPr>
      </w:pPr>
      <w:r w:rsidRPr="00C16EEA">
        <w:rPr>
          <w:rStyle w:val="FootnoteReference"/>
          <w:rFonts w:eastAsiaTheme="minorEastAsia"/>
        </w:rPr>
        <w:footnoteRef/>
      </w:r>
      <w:r w:rsidRPr="00C16EEA">
        <w:rPr>
          <w:rFonts w:eastAsiaTheme="minorEastAsia"/>
        </w:rPr>
        <w:t xml:space="preserve"> </w:t>
      </w:r>
      <w:r w:rsidRPr="00C16EEA">
        <w:rPr>
          <w:rFonts w:eastAsiaTheme="minorEastAsia"/>
          <w:lang w:eastAsia="zh-CN"/>
        </w:rPr>
        <w:t>依据第</w:t>
      </w:r>
      <w:r w:rsidRPr="00C16EEA">
        <w:rPr>
          <w:rFonts w:eastAsiaTheme="minorEastAsia"/>
          <w:lang w:val="en-GB"/>
        </w:rPr>
        <w:t>92/40</w:t>
      </w:r>
      <w:r w:rsidRPr="00C16EEA">
        <w:rPr>
          <w:rFonts w:eastAsiaTheme="minorEastAsia"/>
          <w:lang w:val="en-GB" w:eastAsia="zh-CN"/>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6AC1C36A" w:rsidR="00DC6A10" w:rsidRPr="0082596D" w:rsidRDefault="000754BD">
    <w:pPr>
      <w:rPr>
        <w:sz w:val="24"/>
        <w:szCs w:val="24"/>
      </w:rPr>
    </w:pPr>
    <w:r w:rsidRPr="0082596D">
      <w:rPr>
        <w:sz w:val="24"/>
        <w:szCs w:val="24"/>
      </w:rPr>
      <w:fldChar w:fldCharType="begin"/>
    </w:r>
    <w:r w:rsidRPr="0082596D">
      <w:rPr>
        <w:sz w:val="24"/>
        <w:szCs w:val="24"/>
      </w:rPr>
      <w:instrText xml:space="preserve"> DOCPROPERTY "Document number"  \* MERGEFORMAT </w:instrText>
    </w:r>
    <w:r w:rsidRPr="0082596D">
      <w:rPr>
        <w:sz w:val="24"/>
        <w:szCs w:val="24"/>
      </w:rPr>
      <w:fldChar w:fldCharType="separate"/>
    </w:r>
    <w:r w:rsidR="0082596D" w:rsidRPr="0082596D">
      <w:rPr>
        <w:sz w:val="24"/>
        <w:szCs w:val="24"/>
      </w:rPr>
      <w:t>UNEP/OzL.Pro/ExCom/97/47</w:t>
    </w:r>
    <w:r w:rsidRPr="0082596D">
      <w:rPr>
        <w:sz w:val="24"/>
        <w:szCs w:val="24"/>
      </w:rPr>
      <w:fldChar w:fldCharType="end"/>
    </w:r>
  </w:p>
  <w:p w14:paraId="5B38460F" w14:textId="77777777" w:rsidR="00DC6A10" w:rsidRDefault="00DC6A10"/>
  <w:p w14:paraId="19D3CFB6" w14:textId="77777777" w:rsidR="006719AE" w:rsidRPr="0033525D" w:rsidRDefault="006719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74B97236" w:rsidR="00DC6A10" w:rsidRPr="0082596D" w:rsidRDefault="009B74DB" w:rsidP="00563DA8">
    <w:pPr>
      <w:jc w:val="right"/>
      <w:rPr>
        <w:sz w:val="24"/>
        <w:szCs w:val="24"/>
      </w:rPr>
    </w:pPr>
    <w:r w:rsidRPr="0082596D">
      <w:rPr>
        <w:sz w:val="24"/>
        <w:szCs w:val="24"/>
      </w:rPr>
      <w:fldChar w:fldCharType="begin"/>
    </w:r>
    <w:r w:rsidRPr="0082596D">
      <w:rPr>
        <w:sz w:val="24"/>
        <w:szCs w:val="24"/>
      </w:rPr>
      <w:instrText xml:space="preserve"> DOCPROPERTY "Document number"  \* MERGEFORMAT </w:instrText>
    </w:r>
    <w:r w:rsidRPr="0082596D">
      <w:rPr>
        <w:sz w:val="24"/>
        <w:szCs w:val="24"/>
      </w:rPr>
      <w:fldChar w:fldCharType="separate"/>
    </w:r>
    <w:r w:rsidRPr="0082596D">
      <w:rPr>
        <w:sz w:val="24"/>
        <w:szCs w:val="24"/>
      </w:rPr>
      <w:t>UNEP/OzL.Pro/ExCom/97/47</w:t>
    </w:r>
    <w:r w:rsidRPr="0082596D">
      <w:rPr>
        <w:sz w:val="24"/>
        <w:szCs w:val="24"/>
      </w:rPr>
      <w:fldChar w:fldCharType="end"/>
    </w:r>
  </w:p>
  <w:p w14:paraId="5EA1BF83" w14:textId="77777777" w:rsidR="00DC6A10" w:rsidRDefault="00DC6A10" w:rsidP="00563DA8">
    <w:pPr>
      <w:pStyle w:val="Header"/>
      <w:jc w:val="right"/>
    </w:pPr>
  </w:p>
  <w:p w14:paraId="021579FF" w14:textId="77777777" w:rsidR="006719AE" w:rsidRPr="0033525D" w:rsidRDefault="006719AE" w:rsidP="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1BAF" w14:textId="6195CABB" w:rsidR="00781727" w:rsidRPr="00EB1CE5" w:rsidRDefault="006474F3">
    <w:pPr>
      <w:rPr>
        <w:sz w:val="24"/>
        <w:szCs w:val="24"/>
      </w:rPr>
    </w:pPr>
    <w:r w:rsidRPr="00EB1CE5">
      <w:rPr>
        <w:sz w:val="24"/>
        <w:szCs w:val="24"/>
      </w:rPr>
      <w:fldChar w:fldCharType="begin"/>
    </w:r>
    <w:r w:rsidRPr="00EB1CE5">
      <w:rPr>
        <w:sz w:val="24"/>
        <w:szCs w:val="24"/>
      </w:rPr>
      <w:instrText xml:space="preserve"> DOCPROPERTY "Document number"  \* MERGEFORMAT </w:instrText>
    </w:r>
    <w:r w:rsidRPr="00EB1CE5">
      <w:rPr>
        <w:sz w:val="24"/>
        <w:szCs w:val="24"/>
      </w:rPr>
      <w:fldChar w:fldCharType="separate"/>
    </w:r>
    <w:r w:rsidRPr="00EB1CE5">
      <w:rPr>
        <w:sz w:val="24"/>
        <w:szCs w:val="24"/>
      </w:rPr>
      <w:t>UNEP/OzL.Pro/ExCom/97/47</w:t>
    </w:r>
    <w:r w:rsidRPr="00EB1CE5">
      <w:rPr>
        <w:sz w:val="24"/>
        <w:szCs w:val="24"/>
      </w:rPr>
      <w:fldChar w:fldCharType="end"/>
    </w:r>
  </w:p>
  <w:p w14:paraId="2B5BAD4A" w14:textId="77777777" w:rsidR="00781727" w:rsidRPr="00EB1CE5" w:rsidRDefault="00781727">
    <w:pPr>
      <w:rPr>
        <w:sz w:val="24"/>
        <w:szCs w:val="24"/>
      </w:rPr>
    </w:pPr>
    <w:r w:rsidRPr="00EB1CE5">
      <w:rPr>
        <w:sz w:val="24"/>
        <w:szCs w:val="24"/>
      </w:rPr>
      <w:t>Annex I</w:t>
    </w:r>
  </w:p>
  <w:p w14:paraId="7713C9DE" w14:textId="77777777" w:rsidR="00781727" w:rsidRPr="0033525D" w:rsidRDefault="0078172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093D" w14:textId="4AF231FE" w:rsidR="00781727" w:rsidRPr="00EB1CE5" w:rsidRDefault="006474F3" w:rsidP="00563DA8">
    <w:pPr>
      <w:jc w:val="right"/>
      <w:rPr>
        <w:sz w:val="24"/>
        <w:szCs w:val="24"/>
      </w:rPr>
    </w:pPr>
    <w:r w:rsidRPr="00EB1CE5">
      <w:rPr>
        <w:sz w:val="24"/>
        <w:szCs w:val="24"/>
      </w:rPr>
      <w:fldChar w:fldCharType="begin"/>
    </w:r>
    <w:r w:rsidRPr="00EB1CE5">
      <w:rPr>
        <w:sz w:val="24"/>
        <w:szCs w:val="24"/>
      </w:rPr>
      <w:instrText xml:space="preserve"> DOCPROPERTY "Document number"  \* MERGEFORMAT </w:instrText>
    </w:r>
    <w:r w:rsidRPr="00EB1CE5">
      <w:rPr>
        <w:sz w:val="24"/>
        <w:szCs w:val="24"/>
      </w:rPr>
      <w:fldChar w:fldCharType="separate"/>
    </w:r>
    <w:r w:rsidRPr="00EB1CE5">
      <w:rPr>
        <w:sz w:val="24"/>
        <w:szCs w:val="24"/>
      </w:rPr>
      <w:t>UNEP/OzL.Pro/ExCom/97/47</w:t>
    </w:r>
    <w:r w:rsidRPr="00EB1CE5">
      <w:rPr>
        <w:sz w:val="24"/>
        <w:szCs w:val="24"/>
      </w:rPr>
      <w:fldChar w:fldCharType="end"/>
    </w:r>
  </w:p>
  <w:p w14:paraId="7DAC306A" w14:textId="77777777" w:rsidR="00781727" w:rsidRPr="00EB1CE5" w:rsidRDefault="00781727" w:rsidP="00563DA8">
    <w:pPr>
      <w:jc w:val="right"/>
      <w:rPr>
        <w:sz w:val="24"/>
        <w:szCs w:val="24"/>
      </w:rPr>
    </w:pPr>
    <w:r w:rsidRPr="00EB1CE5">
      <w:rPr>
        <w:sz w:val="24"/>
        <w:szCs w:val="24"/>
      </w:rPr>
      <w:t>Annex I</w:t>
    </w:r>
  </w:p>
  <w:p w14:paraId="51CA48BE" w14:textId="77777777" w:rsidR="00781727" w:rsidRPr="0033525D" w:rsidRDefault="00781727" w:rsidP="00563D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3282E16"/>
    <w:lvl w:ilvl="0">
      <w:start w:val="1"/>
      <w:numFmt w:val="decimal"/>
      <w:pStyle w:val="Heading1"/>
      <w:lvlText w:val="%1."/>
      <w:lvlJc w:val="left"/>
      <w:pPr>
        <w:tabs>
          <w:tab w:val="num" w:pos="0"/>
        </w:tabs>
        <w:ind w:left="0" w:firstLine="0"/>
      </w:pPr>
      <w:rPr>
        <w:b w:val="0"/>
        <w:bCs/>
        <w:strike w:val="0"/>
      </w:rPr>
    </w:lvl>
    <w:lvl w:ilvl="1">
      <w:start w:val="1"/>
      <w:numFmt w:val="lowerLetter"/>
      <w:pStyle w:val="Heading2"/>
      <w:lvlText w:val="(%2)"/>
      <w:lvlJc w:val="left"/>
      <w:pPr>
        <w:tabs>
          <w:tab w:val="num" w:pos="0"/>
        </w:tabs>
        <w:ind w:left="1440" w:hanging="720"/>
      </w:pPr>
    </w:lvl>
    <w:lvl w:ilvl="2">
      <w:start w:val="1"/>
      <w:numFmt w:val="japaneseCounting"/>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538520F"/>
    <w:multiLevelType w:val="hybridMultilevel"/>
    <w:tmpl w:val="C6B47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38D5ABB"/>
    <w:multiLevelType w:val="hybridMultilevel"/>
    <w:tmpl w:val="2DB2606E"/>
    <w:lvl w:ilvl="0" w:tplc="BF16321C">
      <w:start w:val="1"/>
      <w:numFmt w:val="japaneseCounting"/>
      <w:lvlText w:val="(%1)"/>
      <w:lvlJc w:val="left"/>
      <w:pPr>
        <w:ind w:left="2160" w:hanging="720"/>
      </w:pPr>
      <w:rPr>
        <w:rFonts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4"/>
  </w:num>
  <w:num w:numId="4" w16cid:durableId="559828470">
    <w:abstractNumId w:val="5"/>
  </w:num>
  <w:num w:numId="5" w16cid:durableId="1488010068">
    <w:abstractNumId w:val="8"/>
  </w:num>
  <w:num w:numId="6" w16cid:durableId="444007775">
    <w:abstractNumId w:val="3"/>
  </w:num>
  <w:num w:numId="7"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4369797">
    <w:abstractNumId w:val="6"/>
    <w:lvlOverride w:ilvl="0">
      <w:lvl w:ilvl="0" w:tplc="10090001">
        <w:start w:val="1"/>
        <w:numFmt w:val="bullet"/>
        <w:lvlText w:val=""/>
        <w:lvlJc w:val="left"/>
        <w:pPr>
          <w:ind w:left="720" w:hanging="360"/>
        </w:pPr>
        <w:rPr>
          <w:rFonts w:ascii="Symbol" w:hAnsi="Symbol" w:hint="default"/>
        </w:rPr>
      </w:lvl>
    </w:lvlOverride>
  </w:num>
  <w:num w:numId="9" w16cid:durableId="6446592">
    <w:abstractNumId w:val="7"/>
  </w:num>
  <w:num w:numId="10" w16cid:durableId="2027097411">
    <w:abstractNumId w:val="0"/>
    <w:lvlOverride w:ilvl="0">
      <w:startOverride w:val="1"/>
    </w:lvlOverride>
  </w:num>
  <w:num w:numId="11" w16cid:durableId="525874751">
    <w:abstractNumId w:val="0"/>
    <w:lvlOverride w:ilvl="0">
      <w:startOverride w:val="2"/>
    </w:lvlOverride>
  </w:num>
  <w:num w:numId="12" w16cid:durableId="50691329">
    <w:abstractNumId w:val="0"/>
    <w:lvlOverride w:ilvl="0">
      <w:startOverride w:val="1"/>
    </w:lvlOverride>
  </w:num>
  <w:num w:numId="13" w16cid:durableId="680085611">
    <w:abstractNumId w:val="1"/>
  </w:num>
  <w:num w:numId="14" w16cid:durableId="848760364">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23CF"/>
    <w:rsid w:val="00003926"/>
    <w:rsid w:val="0000434E"/>
    <w:rsid w:val="00004627"/>
    <w:rsid w:val="000106D7"/>
    <w:rsid w:val="000119FF"/>
    <w:rsid w:val="00011E16"/>
    <w:rsid w:val="000139EE"/>
    <w:rsid w:val="00015108"/>
    <w:rsid w:val="000155E7"/>
    <w:rsid w:val="00020103"/>
    <w:rsid w:val="000211A9"/>
    <w:rsid w:val="00021238"/>
    <w:rsid w:val="00021CD6"/>
    <w:rsid w:val="00022071"/>
    <w:rsid w:val="00022B68"/>
    <w:rsid w:val="00022F94"/>
    <w:rsid w:val="000260C3"/>
    <w:rsid w:val="00026D8E"/>
    <w:rsid w:val="00027AAC"/>
    <w:rsid w:val="00030DB3"/>
    <w:rsid w:val="00031260"/>
    <w:rsid w:val="000319BF"/>
    <w:rsid w:val="000351D8"/>
    <w:rsid w:val="00035533"/>
    <w:rsid w:val="0003681A"/>
    <w:rsid w:val="000372B7"/>
    <w:rsid w:val="00041D95"/>
    <w:rsid w:val="00050A53"/>
    <w:rsid w:val="00050F6E"/>
    <w:rsid w:val="00052847"/>
    <w:rsid w:val="0005318D"/>
    <w:rsid w:val="00053E09"/>
    <w:rsid w:val="000556B6"/>
    <w:rsid w:val="000618FE"/>
    <w:rsid w:val="00061DF1"/>
    <w:rsid w:val="00061EC2"/>
    <w:rsid w:val="00062FEB"/>
    <w:rsid w:val="000633D6"/>
    <w:rsid w:val="000644D1"/>
    <w:rsid w:val="00064B69"/>
    <w:rsid w:val="00065382"/>
    <w:rsid w:val="00066BA0"/>
    <w:rsid w:val="00066CE8"/>
    <w:rsid w:val="00072C19"/>
    <w:rsid w:val="000731F8"/>
    <w:rsid w:val="000752FD"/>
    <w:rsid w:val="000754BD"/>
    <w:rsid w:val="00077510"/>
    <w:rsid w:val="00077608"/>
    <w:rsid w:val="00080ED0"/>
    <w:rsid w:val="000842C2"/>
    <w:rsid w:val="00085B8F"/>
    <w:rsid w:val="00086690"/>
    <w:rsid w:val="00090481"/>
    <w:rsid w:val="00090E1C"/>
    <w:rsid w:val="000919A7"/>
    <w:rsid w:val="00094BD1"/>
    <w:rsid w:val="000955DB"/>
    <w:rsid w:val="00096253"/>
    <w:rsid w:val="00097D0E"/>
    <w:rsid w:val="000A04AD"/>
    <w:rsid w:val="000A3826"/>
    <w:rsid w:val="000A66E4"/>
    <w:rsid w:val="000A6C26"/>
    <w:rsid w:val="000A76E7"/>
    <w:rsid w:val="000A7EC4"/>
    <w:rsid w:val="000B08DE"/>
    <w:rsid w:val="000B120C"/>
    <w:rsid w:val="000B23F6"/>
    <w:rsid w:val="000B34F4"/>
    <w:rsid w:val="000B36C8"/>
    <w:rsid w:val="000B6AE0"/>
    <w:rsid w:val="000C1139"/>
    <w:rsid w:val="000C4783"/>
    <w:rsid w:val="000C547B"/>
    <w:rsid w:val="000C7B43"/>
    <w:rsid w:val="000D1F1B"/>
    <w:rsid w:val="000D37AF"/>
    <w:rsid w:val="000D4176"/>
    <w:rsid w:val="000D52A4"/>
    <w:rsid w:val="000D5E93"/>
    <w:rsid w:val="000D6B75"/>
    <w:rsid w:val="000E01A3"/>
    <w:rsid w:val="000E07BC"/>
    <w:rsid w:val="000E2E21"/>
    <w:rsid w:val="000E54F2"/>
    <w:rsid w:val="000F1CD4"/>
    <w:rsid w:val="000F367F"/>
    <w:rsid w:val="000F3C51"/>
    <w:rsid w:val="000F4103"/>
    <w:rsid w:val="000F4409"/>
    <w:rsid w:val="000F4F36"/>
    <w:rsid w:val="000F6C18"/>
    <w:rsid w:val="000F70A7"/>
    <w:rsid w:val="000F7522"/>
    <w:rsid w:val="00100525"/>
    <w:rsid w:val="0010279C"/>
    <w:rsid w:val="001040FE"/>
    <w:rsid w:val="00105F14"/>
    <w:rsid w:val="001062D1"/>
    <w:rsid w:val="0010707C"/>
    <w:rsid w:val="0010741A"/>
    <w:rsid w:val="001075CF"/>
    <w:rsid w:val="00110442"/>
    <w:rsid w:val="0011192E"/>
    <w:rsid w:val="00112ACB"/>
    <w:rsid w:val="00113CCA"/>
    <w:rsid w:val="0011648A"/>
    <w:rsid w:val="001164D9"/>
    <w:rsid w:val="00116A81"/>
    <w:rsid w:val="00117ACF"/>
    <w:rsid w:val="00117B69"/>
    <w:rsid w:val="00122F25"/>
    <w:rsid w:val="00124499"/>
    <w:rsid w:val="001258A4"/>
    <w:rsid w:val="00127C86"/>
    <w:rsid w:val="00132DAE"/>
    <w:rsid w:val="00135980"/>
    <w:rsid w:val="00136B8A"/>
    <w:rsid w:val="001376F4"/>
    <w:rsid w:val="0013786F"/>
    <w:rsid w:val="00140FA2"/>
    <w:rsid w:val="00141D3B"/>
    <w:rsid w:val="001445CC"/>
    <w:rsid w:val="00146C30"/>
    <w:rsid w:val="00147DC9"/>
    <w:rsid w:val="001509F9"/>
    <w:rsid w:val="0015113F"/>
    <w:rsid w:val="0015444A"/>
    <w:rsid w:val="001546DC"/>
    <w:rsid w:val="001549CA"/>
    <w:rsid w:val="00154B57"/>
    <w:rsid w:val="00162A03"/>
    <w:rsid w:val="00163414"/>
    <w:rsid w:val="00164719"/>
    <w:rsid w:val="0016477A"/>
    <w:rsid w:val="001657A2"/>
    <w:rsid w:val="00165F55"/>
    <w:rsid w:val="00166003"/>
    <w:rsid w:val="00166FC4"/>
    <w:rsid w:val="0016779E"/>
    <w:rsid w:val="001677AC"/>
    <w:rsid w:val="00167DB7"/>
    <w:rsid w:val="001712AA"/>
    <w:rsid w:val="00172664"/>
    <w:rsid w:val="001742D0"/>
    <w:rsid w:val="00176339"/>
    <w:rsid w:val="00176B46"/>
    <w:rsid w:val="00177603"/>
    <w:rsid w:val="001804EA"/>
    <w:rsid w:val="001832CF"/>
    <w:rsid w:val="00183625"/>
    <w:rsid w:val="00186682"/>
    <w:rsid w:val="001874AC"/>
    <w:rsid w:val="00190838"/>
    <w:rsid w:val="00190A61"/>
    <w:rsid w:val="001964CC"/>
    <w:rsid w:val="00196904"/>
    <w:rsid w:val="00197179"/>
    <w:rsid w:val="001A2215"/>
    <w:rsid w:val="001A25EE"/>
    <w:rsid w:val="001A3342"/>
    <w:rsid w:val="001A3E3D"/>
    <w:rsid w:val="001A5EED"/>
    <w:rsid w:val="001A7049"/>
    <w:rsid w:val="001B0947"/>
    <w:rsid w:val="001B1E40"/>
    <w:rsid w:val="001B2A51"/>
    <w:rsid w:val="001B551C"/>
    <w:rsid w:val="001C0525"/>
    <w:rsid w:val="001C1121"/>
    <w:rsid w:val="001C4416"/>
    <w:rsid w:val="001C5B19"/>
    <w:rsid w:val="001C764E"/>
    <w:rsid w:val="001E0868"/>
    <w:rsid w:val="001E1052"/>
    <w:rsid w:val="001E21B1"/>
    <w:rsid w:val="001E2AD4"/>
    <w:rsid w:val="001E2F93"/>
    <w:rsid w:val="001E31F4"/>
    <w:rsid w:val="001E32C1"/>
    <w:rsid w:val="001E4554"/>
    <w:rsid w:val="001E5CF5"/>
    <w:rsid w:val="001E5FC0"/>
    <w:rsid w:val="001E61E5"/>
    <w:rsid w:val="001E64D7"/>
    <w:rsid w:val="001F00D4"/>
    <w:rsid w:val="001F07A0"/>
    <w:rsid w:val="001F0A57"/>
    <w:rsid w:val="001F2159"/>
    <w:rsid w:val="001F23B5"/>
    <w:rsid w:val="001F2CC3"/>
    <w:rsid w:val="001F2F84"/>
    <w:rsid w:val="001F46EC"/>
    <w:rsid w:val="001F4E41"/>
    <w:rsid w:val="001F4F65"/>
    <w:rsid w:val="001F53FD"/>
    <w:rsid w:val="001F6EDF"/>
    <w:rsid w:val="001F7B0F"/>
    <w:rsid w:val="00201ED2"/>
    <w:rsid w:val="0020310B"/>
    <w:rsid w:val="00203240"/>
    <w:rsid w:val="002034D9"/>
    <w:rsid w:val="002060E5"/>
    <w:rsid w:val="002067EA"/>
    <w:rsid w:val="00206ADB"/>
    <w:rsid w:val="00207919"/>
    <w:rsid w:val="00210B48"/>
    <w:rsid w:val="00210B8B"/>
    <w:rsid w:val="002111FA"/>
    <w:rsid w:val="002118E9"/>
    <w:rsid w:val="00211E0E"/>
    <w:rsid w:val="00212119"/>
    <w:rsid w:val="00212A96"/>
    <w:rsid w:val="0021406D"/>
    <w:rsid w:val="00214863"/>
    <w:rsid w:val="002156B4"/>
    <w:rsid w:val="0022080B"/>
    <w:rsid w:val="002229C4"/>
    <w:rsid w:val="00224FCD"/>
    <w:rsid w:val="0022502D"/>
    <w:rsid w:val="00227F84"/>
    <w:rsid w:val="00230541"/>
    <w:rsid w:val="0023269D"/>
    <w:rsid w:val="00232A8F"/>
    <w:rsid w:val="00234966"/>
    <w:rsid w:val="002349B3"/>
    <w:rsid w:val="00234E04"/>
    <w:rsid w:val="00236069"/>
    <w:rsid w:val="00240999"/>
    <w:rsid w:val="002415EE"/>
    <w:rsid w:val="0024295B"/>
    <w:rsid w:val="00243D7F"/>
    <w:rsid w:val="002500DD"/>
    <w:rsid w:val="00250815"/>
    <w:rsid w:val="002519C0"/>
    <w:rsid w:val="00251FB5"/>
    <w:rsid w:val="00252FE0"/>
    <w:rsid w:val="00253222"/>
    <w:rsid w:val="002540F2"/>
    <w:rsid w:val="00254364"/>
    <w:rsid w:val="00256CAF"/>
    <w:rsid w:val="0026020D"/>
    <w:rsid w:val="00261375"/>
    <w:rsid w:val="002614FE"/>
    <w:rsid w:val="00261C13"/>
    <w:rsid w:val="00262847"/>
    <w:rsid w:val="00262E48"/>
    <w:rsid w:val="00263067"/>
    <w:rsid w:val="00263601"/>
    <w:rsid w:val="0026394B"/>
    <w:rsid w:val="002652D4"/>
    <w:rsid w:val="00265655"/>
    <w:rsid w:val="0026688F"/>
    <w:rsid w:val="00266DF8"/>
    <w:rsid w:val="00272437"/>
    <w:rsid w:val="00272559"/>
    <w:rsid w:val="00273D95"/>
    <w:rsid w:val="002769BF"/>
    <w:rsid w:val="00280C16"/>
    <w:rsid w:val="00281BB2"/>
    <w:rsid w:val="002826A5"/>
    <w:rsid w:val="00282E22"/>
    <w:rsid w:val="00283A7C"/>
    <w:rsid w:val="00284C01"/>
    <w:rsid w:val="00284CFF"/>
    <w:rsid w:val="0028670C"/>
    <w:rsid w:val="002904B8"/>
    <w:rsid w:val="00294709"/>
    <w:rsid w:val="00295AFE"/>
    <w:rsid w:val="00296847"/>
    <w:rsid w:val="00297BBE"/>
    <w:rsid w:val="002A03C3"/>
    <w:rsid w:val="002A5062"/>
    <w:rsid w:val="002A5C8A"/>
    <w:rsid w:val="002A5D9E"/>
    <w:rsid w:val="002A60BF"/>
    <w:rsid w:val="002A6194"/>
    <w:rsid w:val="002A62C6"/>
    <w:rsid w:val="002A6D12"/>
    <w:rsid w:val="002A7B18"/>
    <w:rsid w:val="002B03CE"/>
    <w:rsid w:val="002B0A8C"/>
    <w:rsid w:val="002B1F7B"/>
    <w:rsid w:val="002B228D"/>
    <w:rsid w:val="002B254E"/>
    <w:rsid w:val="002B3A20"/>
    <w:rsid w:val="002B418B"/>
    <w:rsid w:val="002B4CE8"/>
    <w:rsid w:val="002B4E59"/>
    <w:rsid w:val="002B72E9"/>
    <w:rsid w:val="002B737E"/>
    <w:rsid w:val="002C1B61"/>
    <w:rsid w:val="002C2CFB"/>
    <w:rsid w:val="002C323D"/>
    <w:rsid w:val="002C32FC"/>
    <w:rsid w:val="002C4553"/>
    <w:rsid w:val="002C4841"/>
    <w:rsid w:val="002C7998"/>
    <w:rsid w:val="002D1145"/>
    <w:rsid w:val="002D20B9"/>
    <w:rsid w:val="002D23D2"/>
    <w:rsid w:val="002D526B"/>
    <w:rsid w:val="002D5A3D"/>
    <w:rsid w:val="002D6C08"/>
    <w:rsid w:val="002D723B"/>
    <w:rsid w:val="002E38C6"/>
    <w:rsid w:val="002E4D7C"/>
    <w:rsid w:val="002F1D93"/>
    <w:rsid w:val="002F1E53"/>
    <w:rsid w:val="002F2CAA"/>
    <w:rsid w:val="002F3CE6"/>
    <w:rsid w:val="002F4AD0"/>
    <w:rsid w:val="002F5BEE"/>
    <w:rsid w:val="002F6BF7"/>
    <w:rsid w:val="0030052C"/>
    <w:rsid w:val="00300E86"/>
    <w:rsid w:val="00302333"/>
    <w:rsid w:val="0030285F"/>
    <w:rsid w:val="00305140"/>
    <w:rsid w:val="00305534"/>
    <w:rsid w:val="00306D14"/>
    <w:rsid w:val="0030705C"/>
    <w:rsid w:val="003070BB"/>
    <w:rsid w:val="00311E25"/>
    <w:rsid w:val="0031228F"/>
    <w:rsid w:val="003152F8"/>
    <w:rsid w:val="00316760"/>
    <w:rsid w:val="00316947"/>
    <w:rsid w:val="0031695B"/>
    <w:rsid w:val="00320C30"/>
    <w:rsid w:val="003219C7"/>
    <w:rsid w:val="00322932"/>
    <w:rsid w:val="00322CE0"/>
    <w:rsid w:val="00322D5D"/>
    <w:rsid w:val="00324E59"/>
    <w:rsid w:val="003266DC"/>
    <w:rsid w:val="003268C5"/>
    <w:rsid w:val="003306E1"/>
    <w:rsid w:val="0033139D"/>
    <w:rsid w:val="003320E4"/>
    <w:rsid w:val="00333C0D"/>
    <w:rsid w:val="00334C18"/>
    <w:rsid w:val="00334FA0"/>
    <w:rsid w:val="00334FB5"/>
    <w:rsid w:val="0033525D"/>
    <w:rsid w:val="00336436"/>
    <w:rsid w:val="003414F3"/>
    <w:rsid w:val="00341B14"/>
    <w:rsid w:val="0034240D"/>
    <w:rsid w:val="003432F9"/>
    <w:rsid w:val="0034561F"/>
    <w:rsid w:val="00346453"/>
    <w:rsid w:val="00346624"/>
    <w:rsid w:val="0035115A"/>
    <w:rsid w:val="0035117C"/>
    <w:rsid w:val="00353BDA"/>
    <w:rsid w:val="00353E10"/>
    <w:rsid w:val="003549A9"/>
    <w:rsid w:val="003550CB"/>
    <w:rsid w:val="00355752"/>
    <w:rsid w:val="0035613E"/>
    <w:rsid w:val="0035705B"/>
    <w:rsid w:val="00360E9D"/>
    <w:rsid w:val="00361DA7"/>
    <w:rsid w:val="003635CC"/>
    <w:rsid w:val="00363A07"/>
    <w:rsid w:val="00363EE9"/>
    <w:rsid w:val="00364FE3"/>
    <w:rsid w:val="00365B2F"/>
    <w:rsid w:val="00365BE6"/>
    <w:rsid w:val="0036762A"/>
    <w:rsid w:val="00371252"/>
    <w:rsid w:val="00376128"/>
    <w:rsid w:val="0037742E"/>
    <w:rsid w:val="00377D56"/>
    <w:rsid w:val="00380A48"/>
    <w:rsid w:val="0038245A"/>
    <w:rsid w:val="00382552"/>
    <w:rsid w:val="00383A0C"/>
    <w:rsid w:val="003840E6"/>
    <w:rsid w:val="00385CFC"/>
    <w:rsid w:val="00387F60"/>
    <w:rsid w:val="003911FC"/>
    <w:rsid w:val="00391421"/>
    <w:rsid w:val="0039337A"/>
    <w:rsid w:val="00394078"/>
    <w:rsid w:val="0039764E"/>
    <w:rsid w:val="00397E80"/>
    <w:rsid w:val="003A0C0B"/>
    <w:rsid w:val="003A210E"/>
    <w:rsid w:val="003A255F"/>
    <w:rsid w:val="003A2C5B"/>
    <w:rsid w:val="003A3189"/>
    <w:rsid w:val="003A3CA7"/>
    <w:rsid w:val="003A44FB"/>
    <w:rsid w:val="003A5D7F"/>
    <w:rsid w:val="003A5E5A"/>
    <w:rsid w:val="003B2156"/>
    <w:rsid w:val="003B2271"/>
    <w:rsid w:val="003B25C3"/>
    <w:rsid w:val="003B33BD"/>
    <w:rsid w:val="003B4DE9"/>
    <w:rsid w:val="003B569D"/>
    <w:rsid w:val="003B717D"/>
    <w:rsid w:val="003C16A5"/>
    <w:rsid w:val="003C17C9"/>
    <w:rsid w:val="003C2AFA"/>
    <w:rsid w:val="003C3C0E"/>
    <w:rsid w:val="003C4BB1"/>
    <w:rsid w:val="003C62E2"/>
    <w:rsid w:val="003C67C8"/>
    <w:rsid w:val="003C7AE3"/>
    <w:rsid w:val="003D1612"/>
    <w:rsid w:val="003D184F"/>
    <w:rsid w:val="003D1C4E"/>
    <w:rsid w:val="003D37C3"/>
    <w:rsid w:val="003D42A6"/>
    <w:rsid w:val="003D4F21"/>
    <w:rsid w:val="003D4FAC"/>
    <w:rsid w:val="003D5BEB"/>
    <w:rsid w:val="003D5F5C"/>
    <w:rsid w:val="003D65FF"/>
    <w:rsid w:val="003D6EFC"/>
    <w:rsid w:val="003E1885"/>
    <w:rsid w:val="003E7906"/>
    <w:rsid w:val="003F000F"/>
    <w:rsid w:val="003F01FD"/>
    <w:rsid w:val="003F2949"/>
    <w:rsid w:val="003F2ADC"/>
    <w:rsid w:val="003F3C50"/>
    <w:rsid w:val="003F556D"/>
    <w:rsid w:val="003F6D14"/>
    <w:rsid w:val="003F7CB0"/>
    <w:rsid w:val="004001AC"/>
    <w:rsid w:val="004001E8"/>
    <w:rsid w:val="00400361"/>
    <w:rsid w:val="00402E63"/>
    <w:rsid w:val="00406051"/>
    <w:rsid w:val="00406202"/>
    <w:rsid w:val="00406A6A"/>
    <w:rsid w:val="00406B22"/>
    <w:rsid w:val="00407147"/>
    <w:rsid w:val="004078FA"/>
    <w:rsid w:val="00410F34"/>
    <w:rsid w:val="004126DC"/>
    <w:rsid w:val="00412D5A"/>
    <w:rsid w:val="00413472"/>
    <w:rsid w:val="00415344"/>
    <w:rsid w:val="00417C92"/>
    <w:rsid w:val="00422EF8"/>
    <w:rsid w:val="00422FBC"/>
    <w:rsid w:val="00423602"/>
    <w:rsid w:val="00423E87"/>
    <w:rsid w:val="0042458A"/>
    <w:rsid w:val="00424867"/>
    <w:rsid w:val="00424DF1"/>
    <w:rsid w:val="0042619E"/>
    <w:rsid w:val="00426CCA"/>
    <w:rsid w:val="004306EE"/>
    <w:rsid w:val="00430701"/>
    <w:rsid w:val="00431E08"/>
    <w:rsid w:val="004328A7"/>
    <w:rsid w:val="00434171"/>
    <w:rsid w:val="00434C74"/>
    <w:rsid w:val="00435D7C"/>
    <w:rsid w:val="004364D7"/>
    <w:rsid w:val="004368FA"/>
    <w:rsid w:val="00441DDB"/>
    <w:rsid w:val="00443E97"/>
    <w:rsid w:val="0044437D"/>
    <w:rsid w:val="0044481B"/>
    <w:rsid w:val="004448A0"/>
    <w:rsid w:val="00446976"/>
    <w:rsid w:val="00451808"/>
    <w:rsid w:val="00451F21"/>
    <w:rsid w:val="00454893"/>
    <w:rsid w:val="00454B1C"/>
    <w:rsid w:val="00455E29"/>
    <w:rsid w:val="00456EB4"/>
    <w:rsid w:val="00457827"/>
    <w:rsid w:val="00457B15"/>
    <w:rsid w:val="00457D8D"/>
    <w:rsid w:val="004605E3"/>
    <w:rsid w:val="00464D22"/>
    <w:rsid w:val="004718F3"/>
    <w:rsid w:val="00471A91"/>
    <w:rsid w:val="00471BDE"/>
    <w:rsid w:val="00471F0B"/>
    <w:rsid w:val="0047240C"/>
    <w:rsid w:val="004735C4"/>
    <w:rsid w:val="00473F34"/>
    <w:rsid w:val="00474BD8"/>
    <w:rsid w:val="00475040"/>
    <w:rsid w:val="004765DB"/>
    <w:rsid w:val="0048071F"/>
    <w:rsid w:val="00480F7B"/>
    <w:rsid w:val="0048235B"/>
    <w:rsid w:val="004848CA"/>
    <w:rsid w:val="00486F49"/>
    <w:rsid w:val="0048771B"/>
    <w:rsid w:val="00490C06"/>
    <w:rsid w:val="0049304B"/>
    <w:rsid w:val="00493D40"/>
    <w:rsid w:val="00493EE3"/>
    <w:rsid w:val="0049533E"/>
    <w:rsid w:val="004967B6"/>
    <w:rsid w:val="00497EC5"/>
    <w:rsid w:val="004A173B"/>
    <w:rsid w:val="004A352E"/>
    <w:rsid w:val="004A4122"/>
    <w:rsid w:val="004A504B"/>
    <w:rsid w:val="004A6911"/>
    <w:rsid w:val="004B192C"/>
    <w:rsid w:val="004B2F58"/>
    <w:rsid w:val="004B2F6C"/>
    <w:rsid w:val="004B3652"/>
    <w:rsid w:val="004B3E16"/>
    <w:rsid w:val="004B443A"/>
    <w:rsid w:val="004B54E0"/>
    <w:rsid w:val="004B5E5C"/>
    <w:rsid w:val="004B614D"/>
    <w:rsid w:val="004B71C8"/>
    <w:rsid w:val="004B7384"/>
    <w:rsid w:val="004C3CBD"/>
    <w:rsid w:val="004C4269"/>
    <w:rsid w:val="004C468A"/>
    <w:rsid w:val="004C559B"/>
    <w:rsid w:val="004C5693"/>
    <w:rsid w:val="004C624C"/>
    <w:rsid w:val="004C7A69"/>
    <w:rsid w:val="004C7CFB"/>
    <w:rsid w:val="004D356B"/>
    <w:rsid w:val="004D6236"/>
    <w:rsid w:val="004D6801"/>
    <w:rsid w:val="004D73BE"/>
    <w:rsid w:val="004D76F4"/>
    <w:rsid w:val="004D7F27"/>
    <w:rsid w:val="004D7F90"/>
    <w:rsid w:val="004E28D2"/>
    <w:rsid w:val="004E3597"/>
    <w:rsid w:val="004E4DBB"/>
    <w:rsid w:val="004E4E41"/>
    <w:rsid w:val="004E5CF3"/>
    <w:rsid w:val="004E73DB"/>
    <w:rsid w:val="004E7BB0"/>
    <w:rsid w:val="004E7F9C"/>
    <w:rsid w:val="004F0AEB"/>
    <w:rsid w:val="004F3493"/>
    <w:rsid w:val="004F467D"/>
    <w:rsid w:val="004F5143"/>
    <w:rsid w:val="004F5296"/>
    <w:rsid w:val="004F650F"/>
    <w:rsid w:val="004F7D4B"/>
    <w:rsid w:val="0050070D"/>
    <w:rsid w:val="0050255D"/>
    <w:rsid w:val="00502A6F"/>
    <w:rsid w:val="00502DD8"/>
    <w:rsid w:val="00505001"/>
    <w:rsid w:val="00506775"/>
    <w:rsid w:val="00511485"/>
    <w:rsid w:val="00512B09"/>
    <w:rsid w:val="00512B5D"/>
    <w:rsid w:val="00515035"/>
    <w:rsid w:val="005151F4"/>
    <w:rsid w:val="00515477"/>
    <w:rsid w:val="00515680"/>
    <w:rsid w:val="005166C8"/>
    <w:rsid w:val="00517D25"/>
    <w:rsid w:val="005220ED"/>
    <w:rsid w:val="00523547"/>
    <w:rsid w:val="005248D9"/>
    <w:rsid w:val="00524AE7"/>
    <w:rsid w:val="00524CCC"/>
    <w:rsid w:val="00524DFF"/>
    <w:rsid w:val="00526032"/>
    <w:rsid w:val="0052645A"/>
    <w:rsid w:val="00526CEB"/>
    <w:rsid w:val="005273A6"/>
    <w:rsid w:val="0052769E"/>
    <w:rsid w:val="00530A8F"/>
    <w:rsid w:val="00531114"/>
    <w:rsid w:val="00533796"/>
    <w:rsid w:val="005367B2"/>
    <w:rsid w:val="00537343"/>
    <w:rsid w:val="00540302"/>
    <w:rsid w:val="0054081F"/>
    <w:rsid w:val="00541CD4"/>
    <w:rsid w:val="00541F64"/>
    <w:rsid w:val="00542FA3"/>
    <w:rsid w:val="005467FD"/>
    <w:rsid w:val="00551270"/>
    <w:rsid w:val="005516F3"/>
    <w:rsid w:val="005539C9"/>
    <w:rsid w:val="00553C5A"/>
    <w:rsid w:val="00554A8A"/>
    <w:rsid w:val="00554AC4"/>
    <w:rsid w:val="00555476"/>
    <w:rsid w:val="00555D75"/>
    <w:rsid w:val="005564E2"/>
    <w:rsid w:val="00556662"/>
    <w:rsid w:val="00556A53"/>
    <w:rsid w:val="00560B1E"/>
    <w:rsid w:val="00560DF0"/>
    <w:rsid w:val="0056154C"/>
    <w:rsid w:val="00561720"/>
    <w:rsid w:val="00562B8C"/>
    <w:rsid w:val="0056342B"/>
    <w:rsid w:val="00563DA8"/>
    <w:rsid w:val="00565A94"/>
    <w:rsid w:val="0056759C"/>
    <w:rsid w:val="005720BB"/>
    <w:rsid w:val="005731BD"/>
    <w:rsid w:val="005746AF"/>
    <w:rsid w:val="00574D74"/>
    <w:rsid w:val="00574EE5"/>
    <w:rsid w:val="00576C61"/>
    <w:rsid w:val="005772C9"/>
    <w:rsid w:val="00581610"/>
    <w:rsid w:val="00581E30"/>
    <w:rsid w:val="0058258F"/>
    <w:rsid w:val="00584BF9"/>
    <w:rsid w:val="00585081"/>
    <w:rsid w:val="005858D9"/>
    <w:rsid w:val="00587249"/>
    <w:rsid w:val="0059022C"/>
    <w:rsid w:val="00591CF1"/>
    <w:rsid w:val="00592E79"/>
    <w:rsid w:val="0059513E"/>
    <w:rsid w:val="005963E5"/>
    <w:rsid w:val="005A0157"/>
    <w:rsid w:val="005A1CDC"/>
    <w:rsid w:val="005A4CCD"/>
    <w:rsid w:val="005A6A26"/>
    <w:rsid w:val="005A6AA4"/>
    <w:rsid w:val="005A6D9F"/>
    <w:rsid w:val="005A7DF2"/>
    <w:rsid w:val="005B106E"/>
    <w:rsid w:val="005B355A"/>
    <w:rsid w:val="005B375F"/>
    <w:rsid w:val="005B48FF"/>
    <w:rsid w:val="005B4CC7"/>
    <w:rsid w:val="005C13C5"/>
    <w:rsid w:val="005C1E32"/>
    <w:rsid w:val="005C2ABD"/>
    <w:rsid w:val="005C3856"/>
    <w:rsid w:val="005C5685"/>
    <w:rsid w:val="005C58E3"/>
    <w:rsid w:val="005C5C69"/>
    <w:rsid w:val="005C6014"/>
    <w:rsid w:val="005C670D"/>
    <w:rsid w:val="005C6894"/>
    <w:rsid w:val="005D363F"/>
    <w:rsid w:val="005D753A"/>
    <w:rsid w:val="005D75AE"/>
    <w:rsid w:val="005E0586"/>
    <w:rsid w:val="005E07B6"/>
    <w:rsid w:val="005E09D9"/>
    <w:rsid w:val="005E3E14"/>
    <w:rsid w:val="005E7A15"/>
    <w:rsid w:val="005F0426"/>
    <w:rsid w:val="005F6049"/>
    <w:rsid w:val="005F797A"/>
    <w:rsid w:val="005F7B4B"/>
    <w:rsid w:val="005F7F38"/>
    <w:rsid w:val="00602847"/>
    <w:rsid w:val="00603DAE"/>
    <w:rsid w:val="00604C15"/>
    <w:rsid w:val="00604EFE"/>
    <w:rsid w:val="00606BAF"/>
    <w:rsid w:val="0061097A"/>
    <w:rsid w:val="00611EBE"/>
    <w:rsid w:val="006128D8"/>
    <w:rsid w:val="006141EF"/>
    <w:rsid w:val="006145FB"/>
    <w:rsid w:val="006158D5"/>
    <w:rsid w:val="006165FD"/>
    <w:rsid w:val="00623FBF"/>
    <w:rsid w:val="00625D83"/>
    <w:rsid w:val="006300E1"/>
    <w:rsid w:val="0063032B"/>
    <w:rsid w:val="006305EB"/>
    <w:rsid w:val="00631E26"/>
    <w:rsid w:val="00631E92"/>
    <w:rsid w:val="00633C10"/>
    <w:rsid w:val="006348F0"/>
    <w:rsid w:val="006357B6"/>
    <w:rsid w:val="00635EBF"/>
    <w:rsid w:val="00635FE6"/>
    <w:rsid w:val="006428F0"/>
    <w:rsid w:val="00643004"/>
    <w:rsid w:val="006435FF"/>
    <w:rsid w:val="00643855"/>
    <w:rsid w:val="00644E5D"/>
    <w:rsid w:val="0064626D"/>
    <w:rsid w:val="006474F3"/>
    <w:rsid w:val="00647A10"/>
    <w:rsid w:val="006507D1"/>
    <w:rsid w:val="00651984"/>
    <w:rsid w:val="006522C4"/>
    <w:rsid w:val="006526B8"/>
    <w:rsid w:val="00654222"/>
    <w:rsid w:val="0065538C"/>
    <w:rsid w:val="0065714E"/>
    <w:rsid w:val="00661BD2"/>
    <w:rsid w:val="006623E7"/>
    <w:rsid w:val="00662B80"/>
    <w:rsid w:val="00662BAB"/>
    <w:rsid w:val="006641CC"/>
    <w:rsid w:val="006656E2"/>
    <w:rsid w:val="00665801"/>
    <w:rsid w:val="006671D9"/>
    <w:rsid w:val="0066768F"/>
    <w:rsid w:val="00670F6C"/>
    <w:rsid w:val="006710DE"/>
    <w:rsid w:val="0067158C"/>
    <w:rsid w:val="006719AE"/>
    <w:rsid w:val="006733F1"/>
    <w:rsid w:val="00674F8C"/>
    <w:rsid w:val="00676E58"/>
    <w:rsid w:val="00677011"/>
    <w:rsid w:val="0067704A"/>
    <w:rsid w:val="00677A2B"/>
    <w:rsid w:val="006815B1"/>
    <w:rsid w:val="00681B02"/>
    <w:rsid w:val="0068401A"/>
    <w:rsid w:val="006852C7"/>
    <w:rsid w:val="006852CE"/>
    <w:rsid w:val="00685BF5"/>
    <w:rsid w:val="006901B1"/>
    <w:rsid w:val="00691414"/>
    <w:rsid w:val="0069232D"/>
    <w:rsid w:val="006924C9"/>
    <w:rsid w:val="00692D14"/>
    <w:rsid w:val="00693376"/>
    <w:rsid w:val="00693E58"/>
    <w:rsid w:val="00694D0E"/>
    <w:rsid w:val="00696870"/>
    <w:rsid w:val="006978A3"/>
    <w:rsid w:val="00697B4D"/>
    <w:rsid w:val="00697D8C"/>
    <w:rsid w:val="006A078C"/>
    <w:rsid w:val="006A7A3B"/>
    <w:rsid w:val="006B0BB8"/>
    <w:rsid w:val="006B3DE0"/>
    <w:rsid w:val="006B65C7"/>
    <w:rsid w:val="006B7AD8"/>
    <w:rsid w:val="006C07F5"/>
    <w:rsid w:val="006C0B8F"/>
    <w:rsid w:val="006C1727"/>
    <w:rsid w:val="006C21D0"/>
    <w:rsid w:val="006C260B"/>
    <w:rsid w:val="006C32FD"/>
    <w:rsid w:val="006C39CE"/>
    <w:rsid w:val="006C4D95"/>
    <w:rsid w:val="006C5149"/>
    <w:rsid w:val="006C7F31"/>
    <w:rsid w:val="006D03D1"/>
    <w:rsid w:val="006D0FCC"/>
    <w:rsid w:val="006D21F5"/>
    <w:rsid w:val="006D23C4"/>
    <w:rsid w:val="006D3089"/>
    <w:rsid w:val="006D30CB"/>
    <w:rsid w:val="006D4164"/>
    <w:rsid w:val="006D48B8"/>
    <w:rsid w:val="006D6229"/>
    <w:rsid w:val="006D64F8"/>
    <w:rsid w:val="006E126D"/>
    <w:rsid w:val="006E1FC3"/>
    <w:rsid w:val="006E2B6D"/>
    <w:rsid w:val="006E38D6"/>
    <w:rsid w:val="006E4411"/>
    <w:rsid w:val="006E4769"/>
    <w:rsid w:val="006E565B"/>
    <w:rsid w:val="006E6FE3"/>
    <w:rsid w:val="006E7A72"/>
    <w:rsid w:val="006E7EE8"/>
    <w:rsid w:val="006F043C"/>
    <w:rsid w:val="006F50D8"/>
    <w:rsid w:val="006F564D"/>
    <w:rsid w:val="006F77C5"/>
    <w:rsid w:val="00700B29"/>
    <w:rsid w:val="00702CD8"/>
    <w:rsid w:val="00704CE9"/>
    <w:rsid w:val="007057D8"/>
    <w:rsid w:val="0070616B"/>
    <w:rsid w:val="00706295"/>
    <w:rsid w:val="007066CC"/>
    <w:rsid w:val="00706FDA"/>
    <w:rsid w:val="00711F9A"/>
    <w:rsid w:val="00713810"/>
    <w:rsid w:val="007141CF"/>
    <w:rsid w:val="007143ED"/>
    <w:rsid w:val="00716544"/>
    <w:rsid w:val="00717055"/>
    <w:rsid w:val="00720339"/>
    <w:rsid w:val="00720709"/>
    <w:rsid w:val="00724701"/>
    <w:rsid w:val="00724BC2"/>
    <w:rsid w:val="00725D04"/>
    <w:rsid w:val="00726466"/>
    <w:rsid w:val="007303A5"/>
    <w:rsid w:val="00730763"/>
    <w:rsid w:val="00730B3E"/>
    <w:rsid w:val="00731F8D"/>
    <w:rsid w:val="007332A3"/>
    <w:rsid w:val="0073420B"/>
    <w:rsid w:val="00736367"/>
    <w:rsid w:val="007376A0"/>
    <w:rsid w:val="00740CC4"/>
    <w:rsid w:val="00742BBA"/>
    <w:rsid w:val="0074383C"/>
    <w:rsid w:val="00745657"/>
    <w:rsid w:val="00746AA3"/>
    <w:rsid w:val="007472D2"/>
    <w:rsid w:val="0074760E"/>
    <w:rsid w:val="00750387"/>
    <w:rsid w:val="00750A23"/>
    <w:rsid w:val="007528F9"/>
    <w:rsid w:val="00752C46"/>
    <w:rsid w:val="0075383B"/>
    <w:rsid w:val="007548C4"/>
    <w:rsid w:val="00754ABA"/>
    <w:rsid w:val="00754C9A"/>
    <w:rsid w:val="007553D0"/>
    <w:rsid w:val="00755DFC"/>
    <w:rsid w:val="007624A2"/>
    <w:rsid w:val="00764318"/>
    <w:rsid w:val="00766865"/>
    <w:rsid w:val="00770AE9"/>
    <w:rsid w:val="00772703"/>
    <w:rsid w:val="0077289D"/>
    <w:rsid w:val="0077727D"/>
    <w:rsid w:val="0077794E"/>
    <w:rsid w:val="0078060E"/>
    <w:rsid w:val="007807F4"/>
    <w:rsid w:val="00781727"/>
    <w:rsid w:val="0078218C"/>
    <w:rsid w:val="00782B0D"/>
    <w:rsid w:val="00784EE3"/>
    <w:rsid w:val="00786B53"/>
    <w:rsid w:val="0079031C"/>
    <w:rsid w:val="00790B37"/>
    <w:rsid w:val="00790F8E"/>
    <w:rsid w:val="00794048"/>
    <w:rsid w:val="0079518A"/>
    <w:rsid w:val="0079781A"/>
    <w:rsid w:val="007A1546"/>
    <w:rsid w:val="007A1D9F"/>
    <w:rsid w:val="007A228C"/>
    <w:rsid w:val="007A368E"/>
    <w:rsid w:val="007A392A"/>
    <w:rsid w:val="007A5868"/>
    <w:rsid w:val="007A5991"/>
    <w:rsid w:val="007A6AE5"/>
    <w:rsid w:val="007B02D0"/>
    <w:rsid w:val="007B0413"/>
    <w:rsid w:val="007B04CE"/>
    <w:rsid w:val="007B0534"/>
    <w:rsid w:val="007B07FB"/>
    <w:rsid w:val="007B2497"/>
    <w:rsid w:val="007B2ACE"/>
    <w:rsid w:val="007B3C2A"/>
    <w:rsid w:val="007B438C"/>
    <w:rsid w:val="007B45A3"/>
    <w:rsid w:val="007B6871"/>
    <w:rsid w:val="007B7A2F"/>
    <w:rsid w:val="007B7A37"/>
    <w:rsid w:val="007C0EEF"/>
    <w:rsid w:val="007C1B5A"/>
    <w:rsid w:val="007C2B69"/>
    <w:rsid w:val="007C30B7"/>
    <w:rsid w:val="007C32EE"/>
    <w:rsid w:val="007C3D33"/>
    <w:rsid w:val="007C3DA4"/>
    <w:rsid w:val="007C643B"/>
    <w:rsid w:val="007D12F5"/>
    <w:rsid w:val="007D294A"/>
    <w:rsid w:val="007D3399"/>
    <w:rsid w:val="007D47D2"/>
    <w:rsid w:val="007D5A3C"/>
    <w:rsid w:val="007D62D3"/>
    <w:rsid w:val="007D6EC0"/>
    <w:rsid w:val="007D7E1D"/>
    <w:rsid w:val="007E0EA2"/>
    <w:rsid w:val="007E31A9"/>
    <w:rsid w:val="007E471B"/>
    <w:rsid w:val="007E4F97"/>
    <w:rsid w:val="007E503C"/>
    <w:rsid w:val="007E56E0"/>
    <w:rsid w:val="007E6BD7"/>
    <w:rsid w:val="007E7C1B"/>
    <w:rsid w:val="007F071F"/>
    <w:rsid w:val="007F36BA"/>
    <w:rsid w:val="007F48A4"/>
    <w:rsid w:val="007F4FCA"/>
    <w:rsid w:val="007F7394"/>
    <w:rsid w:val="00802827"/>
    <w:rsid w:val="0080345C"/>
    <w:rsid w:val="008046C2"/>
    <w:rsid w:val="0080556D"/>
    <w:rsid w:val="008072C3"/>
    <w:rsid w:val="00807D6B"/>
    <w:rsid w:val="00810AB7"/>
    <w:rsid w:val="008156D7"/>
    <w:rsid w:val="00817AAF"/>
    <w:rsid w:val="00820796"/>
    <w:rsid w:val="00820DCB"/>
    <w:rsid w:val="00824722"/>
    <w:rsid w:val="00824EA3"/>
    <w:rsid w:val="0082522F"/>
    <w:rsid w:val="00825471"/>
    <w:rsid w:val="0082596D"/>
    <w:rsid w:val="00826814"/>
    <w:rsid w:val="00826C64"/>
    <w:rsid w:val="0082711C"/>
    <w:rsid w:val="00831979"/>
    <w:rsid w:val="00831CFF"/>
    <w:rsid w:val="008359CD"/>
    <w:rsid w:val="00840039"/>
    <w:rsid w:val="00840150"/>
    <w:rsid w:val="00840672"/>
    <w:rsid w:val="00845015"/>
    <w:rsid w:val="00846A08"/>
    <w:rsid w:val="00847C2E"/>
    <w:rsid w:val="00851352"/>
    <w:rsid w:val="0085263A"/>
    <w:rsid w:val="00857077"/>
    <w:rsid w:val="00860DBA"/>
    <w:rsid w:val="008619F5"/>
    <w:rsid w:val="008621CA"/>
    <w:rsid w:val="00863230"/>
    <w:rsid w:val="00863AC5"/>
    <w:rsid w:val="00865BD0"/>
    <w:rsid w:val="0086617F"/>
    <w:rsid w:val="008675B7"/>
    <w:rsid w:val="00867AEF"/>
    <w:rsid w:val="00870686"/>
    <w:rsid w:val="00870909"/>
    <w:rsid w:val="008717D8"/>
    <w:rsid w:val="00871A4B"/>
    <w:rsid w:val="0087215C"/>
    <w:rsid w:val="00873C7C"/>
    <w:rsid w:val="00875D25"/>
    <w:rsid w:val="00877B79"/>
    <w:rsid w:val="00880E35"/>
    <w:rsid w:val="008819CB"/>
    <w:rsid w:val="00882010"/>
    <w:rsid w:val="00883A9B"/>
    <w:rsid w:val="008851B7"/>
    <w:rsid w:val="0088678E"/>
    <w:rsid w:val="00886C3F"/>
    <w:rsid w:val="00886E3A"/>
    <w:rsid w:val="008875FE"/>
    <w:rsid w:val="00887F8E"/>
    <w:rsid w:val="008902BD"/>
    <w:rsid w:val="00891996"/>
    <w:rsid w:val="0089527B"/>
    <w:rsid w:val="00896234"/>
    <w:rsid w:val="00897870"/>
    <w:rsid w:val="00897E43"/>
    <w:rsid w:val="00897E99"/>
    <w:rsid w:val="008A0BBA"/>
    <w:rsid w:val="008A24EF"/>
    <w:rsid w:val="008A32F0"/>
    <w:rsid w:val="008A4572"/>
    <w:rsid w:val="008A4CF1"/>
    <w:rsid w:val="008A4FD0"/>
    <w:rsid w:val="008A5A1B"/>
    <w:rsid w:val="008A5F93"/>
    <w:rsid w:val="008A675E"/>
    <w:rsid w:val="008A6DFC"/>
    <w:rsid w:val="008B05B8"/>
    <w:rsid w:val="008B1AF4"/>
    <w:rsid w:val="008B492D"/>
    <w:rsid w:val="008B55C9"/>
    <w:rsid w:val="008B5714"/>
    <w:rsid w:val="008C01D4"/>
    <w:rsid w:val="008C1524"/>
    <w:rsid w:val="008C222B"/>
    <w:rsid w:val="008C4180"/>
    <w:rsid w:val="008C5738"/>
    <w:rsid w:val="008C64DB"/>
    <w:rsid w:val="008C7410"/>
    <w:rsid w:val="008C7EAD"/>
    <w:rsid w:val="008D0CFE"/>
    <w:rsid w:val="008D0DC7"/>
    <w:rsid w:val="008D21D2"/>
    <w:rsid w:val="008D2B7B"/>
    <w:rsid w:val="008D4494"/>
    <w:rsid w:val="008D45FF"/>
    <w:rsid w:val="008D5C60"/>
    <w:rsid w:val="008D5E05"/>
    <w:rsid w:val="008D6152"/>
    <w:rsid w:val="008D6F9E"/>
    <w:rsid w:val="008D7173"/>
    <w:rsid w:val="008D771D"/>
    <w:rsid w:val="008E156E"/>
    <w:rsid w:val="008E2CAB"/>
    <w:rsid w:val="008E3BEB"/>
    <w:rsid w:val="008E3CF0"/>
    <w:rsid w:val="008E4905"/>
    <w:rsid w:val="008E58DF"/>
    <w:rsid w:val="008E7BA9"/>
    <w:rsid w:val="008E7D70"/>
    <w:rsid w:val="008F0F81"/>
    <w:rsid w:val="008F1103"/>
    <w:rsid w:val="008F14D6"/>
    <w:rsid w:val="008F27BF"/>
    <w:rsid w:val="008F2CE6"/>
    <w:rsid w:val="008F2E64"/>
    <w:rsid w:val="008F3DE1"/>
    <w:rsid w:val="008F4895"/>
    <w:rsid w:val="008F4AEE"/>
    <w:rsid w:val="008F5EC3"/>
    <w:rsid w:val="008F77B5"/>
    <w:rsid w:val="00900683"/>
    <w:rsid w:val="00900A22"/>
    <w:rsid w:val="00900FD8"/>
    <w:rsid w:val="00901451"/>
    <w:rsid w:val="00902666"/>
    <w:rsid w:val="0090705D"/>
    <w:rsid w:val="0091193E"/>
    <w:rsid w:val="009123C8"/>
    <w:rsid w:val="00913219"/>
    <w:rsid w:val="00913589"/>
    <w:rsid w:val="009135A4"/>
    <w:rsid w:val="009137EA"/>
    <w:rsid w:val="009142EC"/>
    <w:rsid w:val="009145E4"/>
    <w:rsid w:val="009154C3"/>
    <w:rsid w:val="009157D6"/>
    <w:rsid w:val="0091600B"/>
    <w:rsid w:val="009207B3"/>
    <w:rsid w:val="00922072"/>
    <w:rsid w:val="0092211E"/>
    <w:rsid w:val="0092338A"/>
    <w:rsid w:val="00923540"/>
    <w:rsid w:val="00926619"/>
    <w:rsid w:val="00926767"/>
    <w:rsid w:val="009302AE"/>
    <w:rsid w:val="009334F1"/>
    <w:rsid w:val="00933757"/>
    <w:rsid w:val="009337D1"/>
    <w:rsid w:val="009344FA"/>
    <w:rsid w:val="00935CE1"/>
    <w:rsid w:val="009361D5"/>
    <w:rsid w:val="00936CB6"/>
    <w:rsid w:val="00937781"/>
    <w:rsid w:val="00937F3B"/>
    <w:rsid w:val="00940201"/>
    <w:rsid w:val="00940CBA"/>
    <w:rsid w:val="00940D27"/>
    <w:rsid w:val="009428A4"/>
    <w:rsid w:val="00943092"/>
    <w:rsid w:val="00944DB4"/>
    <w:rsid w:val="00944E38"/>
    <w:rsid w:val="0094732A"/>
    <w:rsid w:val="009504B6"/>
    <w:rsid w:val="0095195B"/>
    <w:rsid w:val="00951E4A"/>
    <w:rsid w:val="00953391"/>
    <w:rsid w:val="0095539B"/>
    <w:rsid w:val="00955BAB"/>
    <w:rsid w:val="0095666A"/>
    <w:rsid w:val="00957706"/>
    <w:rsid w:val="009579C6"/>
    <w:rsid w:val="00957F7C"/>
    <w:rsid w:val="00960647"/>
    <w:rsid w:val="00962023"/>
    <w:rsid w:val="00962453"/>
    <w:rsid w:val="0096378D"/>
    <w:rsid w:val="009659F4"/>
    <w:rsid w:val="00965A73"/>
    <w:rsid w:val="00966AE1"/>
    <w:rsid w:val="00967AA6"/>
    <w:rsid w:val="00970A39"/>
    <w:rsid w:val="00970D60"/>
    <w:rsid w:val="00971DA6"/>
    <w:rsid w:val="00972BB3"/>
    <w:rsid w:val="00973211"/>
    <w:rsid w:val="00974102"/>
    <w:rsid w:val="00976E05"/>
    <w:rsid w:val="0098178C"/>
    <w:rsid w:val="009829C9"/>
    <w:rsid w:val="009837C2"/>
    <w:rsid w:val="00985841"/>
    <w:rsid w:val="009866E4"/>
    <w:rsid w:val="009874D0"/>
    <w:rsid w:val="0098778F"/>
    <w:rsid w:val="00987AE1"/>
    <w:rsid w:val="00991DDC"/>
    <w:rsid w:val="00992749"/>
    <w:rsid w:val="0099390E"/>
    <w:rsid w:val="009946D5"/>
    <w:rsid w:val="009960E5"/>
    <w:rsid w:val="0099658A"/>
    <w:rsid w:val="0099788F"/>
    <w:rsid w:val="00997D6F"/>
    <w:rsid w:val="009A1005"/>
    <w:rsid w:val="009A264E"/>
    <w:rsid w:val="009A3688"/>
    <w:rsid w:val="009A3D65"/>
    <w:rsid w:val="009A50AB"/>
    <w:rsid w:val="009A6D6E"/>
    <w:rsid w:val="009A735B"/>
    <w:rsid w:val="009A7ADC"/>
    <w:rsid w:val="009B0D30"/>
    <w:rsid w:val="009B3AD0"/>
    <w:rsid w:val="009B4485"/>
    <w:rsid w:val="009B5428"/>
    <w:rsid w:val="009B74DB"/>
    <w:rsid w:val="009C0125"/>
    <w:rsid w:val="009C13E1"/>
    <w:rsid w:val="009C19B7"/>
    <w:rsid w:val="009C4D7A"/>
    <w:rsid w:val="009C5ABB"/>
    <w:rsid w:val="009C793E"/>
    <w:rsid w:val="009D595A"/>
    <w:rsid w:val="009D611B"/>
    <w:rsid w:val="009D7483"/>
    <w:rsid w:val="009D7C51"/>
    <w:rsid w:val="009E0205"/>
    <w:rsid w:val="009E196C"/>
    <w:rsid w:val="009E2513"/>
    <w:rsid w:val="009E2EB0"/>
    <w:rsid w:val="009E3327"/>
    <w:rsid w:val="009E37FA"/>
    <w:rsid w:val="009E3D96"/>
    <w:rsid w:val="009E4C66"/>
    <w:rsid w:val="009E4CE6"/>
    <w:rsid w:val="009E6A0A"/>
    <w:rsid w:val="009F0332"/>
    <w:rsid w:val="009F0789"/>
    <w:rsid w:val="009F1027"/>
    <w:rsid w:val="009F2200"/>
    <w:rsid w:val="009F36BF"/>
    <w:rsid w:val="009F40CB"/>
    <w:rsid w:val="009F48B6"/>
    <w:rsid w:val="009F5E66"/>
    <w:rsid w:val="00A03D82"/>
    <w:rsid w:val="00A07500"/>
    <w:rsid w:val="00A07955"/>
    <w:rsid w:val="00A111B6"/>
    <w:rsid w:val="00A12273"/>
    <w:rsid w:val="00A12E90"/>
    <w:rsid w:val="00A13EA5"/>
    <w:rsid w:val="00A1469F"/>
    <w:rsid w:val="00A1545A"/>
    <w:rsid w:val="00A15F4E"/>
    <w:rsid w:val="00A17A8F"/>
    <w:rsid w:val="00A2037B"/>
    <w:rsid w:val="00A20453"/>
    <w:rsid w:val="00A26D27"/>
    <w:rsid w:val="00A27898"/>
    <w:rsid w:val="00A30745"/>
    <w:rsid w:val="00A3128F"/>
    <w:rsid w:val="00A33072"/>
    <w:rsid w:val="00A335E5"/>
    <w:rsid w:val="00A3401E"/>
    <w:rsid w:val="00A346CD"/>
    <w:rsid w:val="00A3675A"/>
    <w:rsid w:val="00A376EE"/>
    <w:rsid w:val="00A40C65"/>
    <w:rsid w:val="00A4169A"/>
    <w:rsid w:val="00A42A42"/>
    <w:rsid w:val="00A42A99"/>
    <w:rsid w:val="00A43905"/>
    <w:rsid w:val="00A44593"/>
    <w:rsid w:val="00A5040A"/>
    <w:rsid w:val="00A5044C"/>
    <w:rsid w:val="00A5151A"/>
    <w:rsid w:val="00A52E5A"/>
    <w:rsid w:val="00A56C0C"/>
    <w:rsid w:val="00A57E0A"/>
    <w:rsid w:val="00A6131A"/>
    <w:rsid w:val="00A61B38"/>
    <w:rsid w:val="00A648FB"/>
    <w:rsid w:val="00A67C93"/>
    <w:rsid w:val="00A719CB"/>
    <w:rsid w:val="00A71B84"/>
    <w:rsid w:val="00A72445"/>
    <w:rsid w:val="00A74725"/>
    <w:rsid w:val="00A74F12"/>
    <w:rsid w:val="00A76031"/>
    <w:rsid w:val="00A76260"/>
    <w:rsid w:val="00A76BA4"/>
    <w:rsid w:val="00A77919"/>
    <w:rsid w:val="00A823F6"/>
    <w:rsid w:val="00A86CCB"/>
    <w:rsid w:val="00A8719E"/>
    <w:rsid w:val="00A91441"/>
    <w:rsid w:val="00A92333"/>
    <w:rsid w:val="00A9322C"/>
    <w:rsid w:val="00A9348B"/>
    <w:rsid w:val="00A941EA"/>
    <w:rsid w:val="00A95308"/>
    <w:rsid w:val="00A95A98"/>
    <w:rsid w:val="00A96B59"/>
    <w:rsid w:val="00A97C6C"/>
    <w:rsid w:val="00AA06D5"/>
    <w:rsid w:val="00AA0A89"/>
    <w:rsid w:val="00AA0B12"/>
    <w:rsid w:val="00AA1BBF"/>
    <w:rsid w:val="00AA2391"/>
    <w:rsid w:val="00AA5368"/>
    <w:rsid w:val="00AA5BDD"/>
    <w:rsid w:val="00AA606A"/>
    <w:rsid w:val="00AA6429"/>
    <w:rsid w:val="00AA7744"/>
    <w:rsid w:val="00AB0C4B"/>
    <w:rsid w:val="00AB0E38"/>
    <w:rsid w:val="00AB1921"/>
    <w:rsid w:val="00AB1E8A"/>
    <w:rsid w:val="00AB2FCB"/>
    <w:rsid w:val="00AB38BA"/>
    <w:rsid w:val="00AB42F1"/>
    <w:rsid w:val="00AB571E"/>
    <w:rsid w:val="00AC01AA"/>
    <w:rsid w:val="00AC22AC"/>
    <w:rsid w:val="00AC2407"/>
    <w:rsid w:val="00AC2F3A"/>
    <w:rsid w:val="00AC3EE9"/>
    <w:rsid w:val="00AC4D98"/>
    <w:rsid w:val="00AC4F72"/>
    <w:rsid w:val="00AC5041"/>
    <w:rsid w:val="00AC5729"/>
    <w:rsid w:val="00AC69E7"/>
    <w:rsid w:val="00AC734A"/>
    <w:rsid w:val="00AD1B0C"/>
    <w:rsid w:val="00AD38EE"/>
    <w:rsid w:val="00AD415D"/>
    <w:rsid w:val="00AD61FB"/>
    <w:rsid w:val="00AD6F9A"/>
    <w:rsid w:val="00AE2A1D"/>
    <w:rsid w:val="00AE3657"/>
    <w:rsid w:val="00AE39C6"/>
    <w:rsid w:val="00AE482E"/>
    <w:rsid w:val="00AE5952"/>
    <w:rsid w:val="00AE67F6"/>
    <w:rsid w:val="00AE6E3F"/>
    <w:rsid w:val="00AE71C2"/>
    <w:rsid w:val="00AF1B39"/>
    <w:rsid w:val="00AF44B8"/>
    <w:rsid w:val="00AF5C43"/>
    <w:rsid w:val="00AF741A"/>
    <w:rsid w:val="00B01ADB"/>
    <w:rsid w:val="00B03035"/>
    <w:rsid w:val="00B04161"/>
    <w:rsid w:val="00B04ACD"/>
    <w:rsid w:val="00B056F9"/>
    <w:rsid w:val="00B06528"/>
    <w:rsid w:val="00B0724B"/>
    <w:rsid w:val="00B077A8"/>
    <w:rsid w:val="00B11A05"/>
    <w:rsid w:val="00B11B30"/>
    <w:rsid w:val="00B11E3D"/>
    <w:rsid w:val="00B12DB8"/>
    <w:rsid w:val="00B141B4"/>
    <w:rsid w:val="00B14681"/>
    <w:rsid w:val="00B14D2C"/>
    <w:rsid w:val="00B15C5A"/>
    <w:rsid w:val="00B1776C"/>
    <w:rsid w:val="00B17E82"/>
    <w:rsid w:val="00B21975"/>
    <w:rsid w:val="00B22661"/>
    <w:rsid w:val="00B23574"/>
    <w:rsid w:val="00B23BE8"/>
    <w:rsid w:val="00B265D6"/>
    <w:rsid w:val="00B27E0B"/>
    <w:rsid w:val="00B32CA3"/>
    <w:rsid w:val="00B332E0"/>
    <w:rsid w:val="00B35FCB"/>
    <w:rsid w:val="00B373F2"/>
    <w:rsid w:val="00B407A0"/>
    <w:rsid w:val="00B40A23"/>
    <w:rsid w:val="00B424F0"/>
    <w:rsid w:val="00B42C92"/>
    <w:rsid w:val="00B42E6D"/>
    <w:rsid w:val="00B43510"/>
    <w:rsid w:val="00B456D8"/>
    <w:rsid w:val="00B4575A"/>
    <w:rsid w:val="00B46F5B"/>
    <w:rsid w:val="00B51A34"/>
    <w:rsid w:val="00B51D38"/>
    <w:rsid w:val="00B533A8"/>
    <w:rsid w:val="00B53C10"/>
    <w:rsid w:val="00B563CE"/>
    <w:rsid w:val="00B56E8B"/>
    <w:rsid w:val="00B575BA"/>
    <w:rsid w:val="00B57A6D"/>
    <w:rsid w:val="00B62E16"/>
    <w:rsid w:val="00B636C3"/>
    <w:rsid w:val="00B64C2D"/>
    <w:rsid w:val="00B67EDB"/>
    <w:rsid w:val="00B701A0"/>
    <w:rsid w:val="00B71608"/>
    <w:rsid w:val="00B747E2"/>
    <w:rsid w:val="00B755F9"/>
    <w:rsid w:val="00B76429"/>
    <w:rsid w:val="00B768BE"/>
    <w:rsid w:val="00B7754B"/>
    <w:rsid w:val="00B8078E"/>
    <w:rsid w:val="00B80DD8"/>
    <w:rsid w:val="00B813C9"/>
    <w:rsid w:val="00B81D6C"/>
    <w:rsid w:val="00B8238C"/>
    <w:rsid w:val="00B825E5"/>
    <w:rsid w:val="00B826DB"/>
    <w:rsid w:val="00B82AC0"/>
    <w:rsid w:val="00B82F83"/>
    <w:rsid w:val="00B85776"/>
    <w:rsid w:val="00B86471"/>
    <w:rsid w:val="00B86B31"/>
    <w:rsid w:val="00B90536"/>
    <w:rsid w:val="00B90725"/>
    <w:rsid w:val="00B92EF4"/>
    <w:rsid w:val="00B956D4"/>
    <w:rsid w:val="00B9715A"/>
    <w:rsid w:val="00B97446"/>
    <w:rsid w:val="00B97867"/>
    <w:rsid w:val="00BA01AA"/>
    <w:rsid w:val="00BA030D"/>
    <w:rsid w:val="00BA1A0C"/>
    <w:rsid w:val="00BA241A"/>
    <w:rsid w:val="00BA2B55"/>
    <w:rsid w:val="00BA7432"/>
    <w:rsid w:val="00BA790E"/>
    <w:rsid w:val="00BA7C5E"/>
    <w:rsid w:val="00BB2764"/>
    <w:rsid w:val="00BB388B"/>
    <w:rsid w:val="00BB6880"/>
    <w:rsid w:val="00BB6C8B"/>
    <w:rsid w:val="00BC1AA0"/>
    <w:rsid w:val="00BC21A5"/>
    <w:rsid w:val="00BC2495"/>
    <w:rsid w:val="00BC2ADF"/>
    <w:rsid w:val="00BC314A"/>
    <w:rsid w:val="00BC3849"/>
    <w:rsid w:val="00BC6143"/>
    <w:rsid w:val="00BC7A4C"/>
    <w:rsid w:val="00BC7CE5"/>
    <w:rsid w:val="00BC7EB9"/>
    <w:rsid w:val="00BD07DD"/>
    <w:rsid w:val="00BD2643"/>
    <w:rsid w:val="00BD304B"/>
    <w:rsid w:val="00BD56B1"/>
    <w:rsid w:val="00BD6558"/>
    <w:rsid w:val="00BE0629"/>
    <w:rsid w:val="00BE0F4E"/>
    <w:rsid w:val="00BE20DB"/>
    <w:rsid w:val="00BE24E8"/>
    <w:rsid w:val="00BE2DAA"/>
    <w:rsid w:val="00BE3A2E"/>
    <w:rsid w:val="00BE430B"/>
    <w:rsid w:val="00BE46D7"/>
    <w:rsid w:val="00BE4937"/>
    <w:rsid w:val="00BE53D1"/>
    <w:rsid w:val="00BF0EAF"/>
    <w:rsid w:val="00BF1126"/>
    <w:rsid w:val="00BF2AD7"/>
    <w:rsid w:val="00BF2F76"/>
    <w:rsid w:val="00BF3022"/>
    <w:rsid w:val="00BF31D2"/>
    <w:rsid w:val="00BF3214"/>
    <w:rsid w:val="00BF3A5E"/>
    <w:rsid w:val="00BF432A"/>
    <w:rsid w:val="00BF49A5"/>
    <w:rsid w:val="00BF4E5B"/>
    <w:rsid w:val="00BF5573"/>
    <w:rsid w:val="00BF6359"/>
    <w:rsid w:val="00BF6A78"/>
    <w:rsid w:val="00BF7FA1"/>
    <w:rsid w:val="00C01548"/>
    <w:rsid w:val="00C0222F"/>
    <w:rsid w:val="00C03595"/>
    <w:rsid w:val="00C03742"/>
    <w:rsid w:val="00C050DA"/>
    <w:rsid w:val="00C06D32"/>
    <w:rsid w:val="00C1028F"/>
    <w:rsid w:val="00C106C5"/>
    <w:rsid w:val="00C12553"/>
    <w:rsid w:val="00C1434F"/>
    <w:rsid w:val="00C15867"/>
    <w:rsid w:val="00C163A6"/>
    <w:rsid w:val="00C16EEA"/>
    <w:rsid w:val="00C20D41"/>
    <w:rsid w:val="00C22398"/>
    <w:rsid w:val="00C2296D"/>
    <w:rsid w:val="00C23155"/>
    <w:rsid w:val="00C23DA2"/>
    <w:rsid w:val="00C2416F"/>
    <w:rsid w:val="00C25EA1"/>
    <w:rsid w:val="00C304CF"/>
    <w:rsid w:val="00C31AFF"/>
    <w:rsid w:val="00C3306A"/>
    <w:rsid w:val="00C357BB"/>
    <w:rsid w:val="00C40550"/>
    <w:rsid w:val="00C40C41"/>
    <w:rsid w:val="00C43111"/>
    <w:rsid w:val="00C43234"/>
    <w:rsid w:val="00C44597"/>
    <w:rsid w:val="00C448A4"/>
    <w:rsid w:val="00C455AA"/>
    <w:rsid w:val="00C45885"/>
    <w:rsid w:val="00C47538"/>
    <w:rsid w:val="00C50F22"/>
    <w:rsid w:val="00C51D19"/>
    <w:rsid w:val="00C52CDF"/>
    <w:rsid w:val="00C53302"/>
    <w:rsid w:val="00C54FA6"/>
    <w:rsid w:val="00C56746"/>
    <w:rsid w:val="00C56812"/>
    <w:rsid w:val="00C57043"/>
    <w:rsid w:val="00C57971"/>
    <w:rsid w:val="00C62F4E"/>
    <w:rsid w:val="00C63C2F"/>
    <w:rsid w:val="00C65BD7"/>
    <w:rsid w:val="00C663AA"/>
    <w:rsid w:val="00C74DF4"/>
    <w:rsid w:val="00C7505F"/>
    <w:rsid w:val="00C7600B"/>
    <w:rsid w:val="00C76BA4"/>
    <w:rsid w:val="00C772F5"/>
    <w:rsid w:val="00C8184C"/>
    <w:rsid w:val="00C81994"/>
    <w:rsid w:val="00C83A48"/>
    <w:rsid w:val="00C85865"/>
    <w:rsid w:val="00C85E85"/>
    <w:rsid w:val="00C87308"/>
    <w:rsid w:val="00C87C27"/>
    <w:rsid w:val="00C926C8"/>
    <w:rsid w:val="00C93DFE"/>
    <w:rsid w:val="00C9518E"/>
    <w:rsid w:val="00C953BF"/>
    <w:rsid w:val="00C97E18"/>
    <w:rsid w:val="00CA0645"/>
    <w:rsid w:val="00CA2EAE"/>
    <w:rsid w:val="00CA3964"/>
    <w:rsid w:val="00CA4AC1"/>
    <w:rsid w:val="00CA53BF"/>
    <w:rsid w:val="00CA5765"/>
    <w:rsid w:val="00CA5833"/>
    <w:rsid w:val="00CA59FB"/>
    <w:rsid w:val="00CA6389"/>
    <w:rsid w:val="00CA63C1"/>
    <w:rsid w:val="00CA6A2B"/>
    <w:rsid w:val="00CB0316"/>
    <w:rsid w:val="00CB0B11"/>
    <w:rsid w:val="00CB0DD2"/>
    <w:rsid w:val="00CB1DBA"/>
    <w:rsid w:val="00CB35F9"/>
    <w:rsid w:val="00CB426A"/>
    <w:rsid w:val="00CB440B"/>
    <w:rsid w:val="00CB5354"/>
    <w:rsid w:val="00CB5597"/>
    <w:rsid w:val="00CB5AF6"/>
    <w:rsid w:val="00CB661D"/>
    <w:rsid w:val="00CB67A2"/>
    <w:rsid w:val="00CB6963"/>
    <w:rsid w:val="00CC0AAC"/>
    <w:rsid w:val="00CC1FE7"/>
    <w:rsid w:val="00CC2435"/>
    <w:rsid w:val="00CC3C9E"/>
    <w:rsid w:val="00CC6184"/>
    <w:rsid w:val="00CC6A14"/>
    <w:rsid w:val="00CC6C81"/>
    <w:rsid w:val="00CC70A3"/>
    <w:rsid w:val="00CD026D"/>
    <w:rsid w:val="00CD0B83"/>
    <w:rsid w:val="00CD129E"/>
    <w:rsid w:val="00CD1459"/>
    <w:rsid w:val="00CD148C"/>
    <w:rsid w:val="00CD2612"/>
    <w:rsid w:val="00CD33F3"/>
    <w:rsid w:val="00CD4442"/>
    <w:rsid w:val="00CD53C3"/>
    <w:rsid w:val="00CD574E"/>
    <w:rsid w:val="00CD6907"/>
    <w:rsid w:val="00CD72D0"/>
    <w:rsid w:val="00CD7329"/>
    <w:rsid w:val="00CE059C"/>
    <w:rsid w:val="00CE3D65"/>
    <w:rsid w:val="00CE4C22"/>
    <w:rsid w:val="00CE76E5"/>
    <w:rsid w:val="00CE7C1C"/>
    <w:rsid w:val="00CE7C85"/>
    <w:rsid w:val="00CF04F5"/>
    <w:rsid w:val="00CF0D00"/>
    <w:rsid w:val="00CF177A"/>
    <w:rsid w:val="00CF280B"/>
    <w:rsid w:val="00CF41EC"/>
    <w:rsid w:val="00CF5D04"/>
    <w:rsid w:val="00CF6244"/>
    <w:rsid w:val="00CF735C"/>
    <w:rsid w:val="00D0016E"/>
    <w:rsid w:val="00D00FE3"/>
    <w:rsid w:val="00D030C9"/>
    <w:rsid w:val="00D04187"/>
    <w:rsid w:val="00D04DE4"/>
    <w:rsid w:val="00D055BD"/>
    <w:rsid w:val="00D059D5"/>
    <w:rsid w:val="00D061D5"/>
    <w:rsid w:val="00D063F1"/>
    <w:rsid w:val="00D0663F"/>
    <w:rsid w:val="00D06EC8"/>
    <w:rsid w:val="00D11735"/>
    <w:rsid w:val="00D11BC4"/>
    <w:rsid w:val="00D134A3"/>
    <w:rsid w:val="00D14F22"/>
    <w:rsid w:val="00D2194B"/>
    <w:rsid w:val="00D240C8"/>
    <w:rsid w:val="00D248B3"/>
    <w:rsid w:val="00D26749"/>
    <w:rsid w:val="00D26D68"/>
    <w:rsid w:val="00D31454"/>
    <w:rsid w:val="00D328A9"/>
    <w:rsid w:val="00D33D7E"/>
    <w:rsid w:val="00D41B03"/>
    <w:rsid w:val="00D43AFB"/>
    <w:rsid w:val="00D45D50"/>
    <w:rsid w:val="00D4703C"/>
    <w:rsid w:val="00D4741C"/>
    <w:rsid w:val="00D4744F"/>
    <w:rsid w:val="00D509DF"/>
    <w:rsid w:val="00D50F60"/>
    <w:rsid w:val="00D52BC7"/>
    <w:rsid w:val="00D53F7F"/>
    <w:rsid w:val="00D551A4"/>
    <w:rsid w:val="00D55972"/>
    <w:rsid w:val="00D56577"/>
    <w:rsid w:val="00D57918"/>
    <w:rsid w:val="00D627F0"/>
    <w:rsid w:val="00D63FE2"/>
    <w:rsid w:val="00D664DC"/>
    <w:rsid w:val="00D66A78"/>
    <w:rsid w:val="00D6757B"/>
    <w:rsid w:val="00D71717"/>
    <w:rsid w:val="00D719E1"/>
    <w:rsid w:val="00D719FB"/>
    <w:rsid w:val="00D73DC6"/>
    <w:rsid w:val="00D74C1A"/>
    <w:rsid w:val="00D754C1"/>
    <w:rsid w:val="00D77393"/>
    <w:rsid w:val="00D77A35"/>
    <w:rsid w:val="00D8037E"/>
    <w:rsid w:val="00D80EA8"/>
    <w:rsid w:val="00D81B3E"/>
    <w:rsid w:val="00D84CE2"/>
    <w:rsid w:val="00D85651"/>
    <w:rsid w:val="00D8693E"/>
    <w:rsid w:val="00D90C70"/>
    <w:rsid w:val="00D90E49"/>
    <w:rsid w:val="00D92FE9"/>
    <w:rsid w:val="00D934B4"/>
    <w:rsid w:val="00D938A3"/>
    <w:rsid w:val="00D95498"/>
    <w:rsid w:val="00D9571D"/>
    <w:rsid w:val="00D958CE"/>
    <w:rsid w:val="00D96ADE"/>
    <w:rsid w:val="00DA0CE2"/>
    <w:rsid w:val="00DA1CC6"/>
    <w:rsid w:val="00DA2387"/>
    <w:rsid w:val="00DA4725"/>
    <w:rsid w:val="00DA5654"/>
    <w:rsid w:val="00DA6446"/>
    <w:rsid w:val="00DA7AE2"/>
    <w:rsid w:val="00DB33C0"/>
    <w:rsid w:val="00DB4548"/>
    <w:rsid w:val="00DC0E49"/>
    <w:rsid w:val="00DC2B9B"/>
    <w:rsid w:val="00DC4F8A"/>
    <w:rsid w:val="00DC561D"/>
    <w:rsid w:val="00DC5AF2"/>
    <w:rsid w:val="00DC6A10"/>
    <w:rsid w:val="00DC7A50"/>
    <w:rsid w:val="00DC7D24"/>
    <w:rsid w:val="00DD09B5"/>
    <w:rsid w:val="00DD221F"/>
    <w:rsid w:val="00DD3444"/>
    <w:rsid w:val="00DD3B9F"/>
    <w:rsid w:val="00DD60B2"/>
    <w:rsid w:val="00DD7809"/>
    <w:rsid w:val="00DE19B8"/>
    <w:rsid w:val="00DE21B1"/>
    <w:rsid w:val="00DE42E6"/>
    <w:rsid w:val="00DE4F8F"/>
    <w:rsid w:val="00DE589C"/>
    <w:rsid w:val="00DE5A79"/>
    <w:rsid w:val="00DE657E"/>
    <w:rsid w:val="00DE6850"/>
    <w:rsid w:val="00DF4704"/>
    <w:rsid w:val="00DF4F82"/>
    <w:rsid w:val="00DF60F1"/>
    <w:rsid w:val="00DF79ED"/>
    <w:rsid w:val="00DF7BBC"/>
    <w:rsid w:val="00E001FD"/>
    <w:rsid w:val="00E01F5A"/>
    <w:rsid w:val="00E024AA"/>
    <w:rsid w:val="00E06739"/>
    <w:rsid w:val="00E072D9"/>
    <w:rsid w:val="00E10111"/>
    <w:rsid w:val="00E15C77"/>
    <w:rsid w:val="00E1693E"/>
    <w:rsid w:val="00E16E8C"/>
    <w:rsid w:val="00E174F3"/>
    <w:rsid w:val="00E201D2"/>
    <w:rsid w:val="00E2124C"/>
    <w:rsid w:val="00E22419"/>
    <w:rsid w:val="00E24E3F"/>
    <w:rsid w:val="00E250F1"/>
    <w:rsid w:val="00E25ECB"/>
    <w:rsid w:val="00E26BD1"/>
    <w:rsid w:val="00E26DB6"/>
    <w:rsid w:val="00E31ECD"/>
    <w:rsid w:val="00E33CEC"/>
    <w:rsid w:val="00E35155"/>
    <w:rsid w:val="00E3550D"/>
    <w:rsid w:val="00E3601F"/>
    <w:rsid w:val="00E3730D"/>
    <w:rsid w:val="00E437F1"/>
    <w:rsid w:val="00E440E8"/>
    <w:rsid w:val="00E44552"/>
    <w:rsid w:val="00E45919"/>
    <w:rsid w:val="00E46768"/>
    <w:rsid w:val="00E46DDF"/>
    <w:rsid w:val="00E51865"/>
    <w:rsid w:val="00E518AF"/>
    <w:rsid w:val="00E52838"/>
    <w:rsid w:val="00E54690"/>
    <w:rsid w:val="00E55475"/>
    <w:rsid w:val="00E57087"/>
    <w:rsid w:val="00E5754F"/>
    <w:rsid w:val="00E614E0"/>
    <w:rsid w:val="00E637CC"/>
    <w:rsid w:val="00E66CA2"/>
    <w:rsid w:val="00E67EE4"/>
    <w:rsid w:val="00E73F7F"/>
    <w:rsid w:val="00E753E8"/>
    <w:rsid w:val="00E757FF"/>
    <w:rsid w:val="00E76ABA"/>
    <w:rsid w:val="00E76ABD"/>
    <w:rsid w:val="00E80978"/>
    <w:rsid w:val="00E8320F"/>
    <w:rsid w:val="00E85409"/>
    <w:rsid w:val="00E85BAC"/>
    <w:rsid w:val="00E9339B"/>
    <w:rsid w:val="00E93682"/>
    <w:rsid w:val="00E9493E"/>
    <w:rsid w:val="00E94DE1"/>
    <w:rsid w:val="00E9699D"/>
    <w:rsid w:val="00EA1817"/>
    <w:rsid w:val="00EA32D8"/>
    <w:rsid w:val="00EA429F"/>
    <w:rsid w:val="00EA4F9E"/>
    <w:rsid w:val="00EA63CA"/>
    <w:rsid w:val="00EA6CAD"/>
    <w:rsid w:val="00EA6D3B"/>
    <w:rsid w:val="00EB00AD"/>
    <w:rsid w:val="00EB0410"/>
    <w:rsid w:val="00EB136C"/>
    <w:rsid w:val="00EB13F2"/>
    <w:rsid w:val="00EB1635"/>
    <w:rsid w:val="00EB1CE5"/>
    <w:rsid w:val="00EB3628"/>
    <w:rsid w:val="00EB396B"/>
    <w:rsid w:val="00EB3DDE"/>
    <w:rsid w:val="00EB480E"/>
    <w:rsid w:val="00EB4B85"/>
    <w:rsid w:val="00EB4EBD"/>
    <w:rsid w:val="00EB584F"/>
    <w:rsid w:val="00EB5EC6"/>
    <w:rsid w:val="00EB5F41"/>
    <w:rsid w:val="00EB7FC9"/>
    <w:rsid w:val="00EC5B8C"/>
    <w:rsid w:val="00EC682D"/>
    <w:rsid w:val="00EC70CF"/>
    <w:rsid w:val="00EC787B"/>
    <w:rsid w:val="00ED0FE4"/>
    <w:rsid w:val="00ED19E8"/>
    <w:rsid w:val="00ED27E8"/>
    <w:rsid w:val="00ED3F8F"/>
    <w:rsid w:val="00ED4D52"/>
    <w:rsid w:val="00ED5772"/>
    <w:rsid w:val="00ED7137"/>
    <w:rsid w:val="00ED71E4"/>
    <w:rsid w:val="00ED758B"/>
    <w:rsid w:val="00EE153F"/>
    <w:rsid w:val="00EE2590"/>
    <w:rsid w:val="00EE2AE9"/>
    <w:rsid w:val="00EE2FA2"/>
    <w:rsid w:val="00EE3049"/>
    <w:rsid w:val="00EE3A70"/>
    <w:rsid w:val="00EE5B9B"/>
    <w:rsid w:val="00EE7BDD"/>
    <w:rsid w:val="00EF025A"/>
    <w:rsid w:val="00EF06EA"/>
    <w:rsid w:val="00EF21FB"/>
    <w:rsid w:val="00EF37E5"/>
    <w:rsid w:val="00EF5B0A"/>
    <w:rsid w:val="00F0034E"/>
    <w:rsid w:val="00F02A1A"/>
    <w:rsid w:val="00F03AE0"/>
    <w:rsid w:val="00F07604"/>
    <w:rsid w:val="00F10452"/>
    <w:rsid w:val="00F10660"/>
    <w:rsid w:val="00F1179A"/>
    <w:rsid w:val="00F16E44"/>
    <w:rsid w:val="00F1743F"/>
    <w:rsid w:val="00F202DE"/>
    <w:rsid w:val="00F21088"/>
    <w:rsid w:val="00F215A3"/>
    <w:rsid w:val="00F257D3"/>
    <w:rsid w:val="00F3014F"/>
    <w:rsid w:val="00F31148"/>
    <w:rsid w:val="00F326BF"/>
    <w:rsid w:val="00F327E7"/>
    <w:rsid w:val="00F32D14"/>
    <w:rsid w:val="00F35125"/>
    <w:rsid w:val="00F35746"/>
    <w:rsid w:val="00F369A0"/>
    <w:rsid w:val="00F42788"/>
    <w:rsid w:val="00F42C19"/>
    <w:rsid w:val="00F44594"/>
    <w:rsid w:val="00F447C7"/>
    <w:rsid w:val="00F459B4"/>
    <w:rsid w:val="00F45A38"/>
    <w:rsid w:val="00F45A3B"/>
    <w:rsid w:val="00F46B04"/>
    <w:rsid w:val="00F5058C"/>
    <w:rsid w:val="00F5211B"/>
    <w:rsid w:val="00F53A78"/>
    <w:rsid w:val="00F53A7C"/>
    <w:rsid w:val="00F554A9"/>
    <w:rsid w:val="00F55723"/>
    <w:rsid w:val="00F57584"/>
    <w:rsid w:val="00F57F7A"/>
    <w:rsid w:val="00F62A5F"/>
    <w:rsid w:val="00F6452A"/>
    <w:rsid w:val="00F648F3"/>
    <w:rsid w:val="00F6600F"/>
    <w:rsid w:val="00F71519"/>
    <w:rsid w:val="00F716FD"/>
    <w:rsid w:val="00F71812"/>
    <w:rsid w:val="00F718D3"/>
    <w:rsid w:val="00F7433A"/>
    <w:rsid w:val="00F7503B"/>
    <w:rsid w:val="00F77991"/>
    <w:rsid w:val="00F80355"/>
    <w:rsid w:val="00F8113A"/>
    <w:rsid w:val="00F812FB"/>
    <w:rsid w:val="00F82025"/>
    <w:rsid w:val="00F83853"/>
    <w:rsid w:val="00F83E8A"/>
    <w:rsid w:val="00F84045"/>
    <w:rsid w:val="00F84924"/>
    <w:rsid w:val="00F86091"/>
    <w:rsid w:val="00F871EC"/>
    <w:rsid w:val="00F8733D"/>
    <w:rsid w:val="00F87C43"/>
    <w:rsid w:val="00F906BA"/>
    <w:rsid w:val="00F92C2E"/>
    <w:rsid w:val="00F937AD"/>
    <w:rsid w:val="00F95F11"/>
    <w:rsid w:val="00F973A8"/>
    <w:rsid w:val="00F97EFA"/>
    <w:rsid w:val="00FA1359"/>
    <w:rsid w:val="00FA2896"/>
    <w:rsid w:val="00FA2974"/>
    <w:rsid w:val="00FA2D0C"/>
    <w:rsid w:val="00FA462F"/>
    <w:rsid w:val="00FA5722"/>
    <w:rsid w:val="00FA6409"/>
    <w:rsid w:val="00FA7C3E"/>
    <w:rsid w:val="00FA7D60"/>
    <w:rsid w:val="00FB0C81"/>
    <w:rsid w:val="00FB39AB"/>
    <w:rsid w:val="00FB4188"/>
    <w:rsid w:val="00FB6A76"/>
    <w:rsid w:val="00FB6D74"/>
    <w:rsid w:val="00FB73CA"/>
    <w:rsid w:val="00FB7C73"/>
    <w:rsid w:val="00FC09B6"/>
    <w:rsid w:val="00FC2200"/>
    <w:rsid w:val="00FC2540"/>
    <w:rsid w:val="00FC29D6"/>
    <w:rsid w:val="00FC307F"/>
    <w:rsid w:val="00FC3B1A"/>
    <w:rsid w:val="00FC4680"/>
    <w:rsid w:val="00FC4836"/>
    <w:rsid w:val="00FD0987"/>
    <w:rsid w:val="00FD0C2A"/>
    <w:rsid w:val="00FD4B3B"/>
    <w:rsid w:val="00FD5D22"/>
    <w:rsid w:val="00FE0D37"/>
    <w:rsid w:val="00FE35E8"/>
    <w:rsid w:val="00FE4E5E"/>
    <w:rsid w:val="00FE6B05"/>
    <w:rsid w:val="00FE751A"/>
    <w:rsid w:val="00FE7F7E"/>
    <w:rsid w:val="00FF0204"/>
    <w:rsid w:val="00FF2427"/>
    <w:rsid w:val="00FF3AED"/>
    <w:rsid w:val="00FF6891"/>
    <w:rsid w:val="00FF74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DAF5B"/>
  <w15:docId w15:val="{7C7B9C95-7B61-488C-AEC3-3C333BC8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563DA8"/>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99"/>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FooterChar">
    <w:name w:val="Footer Char"/>
    <w:basedOn w:val="DefaultParagraphFont"/>
    <w:link w:val="Footer"/>
    <w:uiPriority w:val="99"/>
    <w:rsid w:val="00B768BE"/>
    <w:rPr>
      <w:sz w:val="22"/>
      <w:szCs w:val="22"/>
      <w:lang w:val="en-CA"/>
    </w:rPr>
  </w:style>
  <w:style w:type="paragraph" w:customStyle="1" w:styleId="CharCharCharCharCarChar">
    <w:name w:val="Char Char Char Char Car Char"/>
    <w:basedOn w:val="Normal"/>
    <w:next w:val="Normal"/>
    <w:link w:val="FootnoteReference"/>
    <w:qFormat/>
    <w:rsid w:val="00B424F0"/>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4261EF3D-C8EC-4CE5-BE1C-1AB04E95D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TotalTime>
  <Pages>19</Pages>
  <Words>7306</Words>
  <Characters>8330</Characters>
  <Application>Microsoft Office Word</Application>
  <DocSecurity>0</DocSecurity>
  <Lines>490</Lines>
  <Paragraphs>558</Paragraphs>
  <ScaleCrop>false</ScaleCrop>
  <HeadingPairs>
    <vt:vector size="2" baseType="variant">
      <vt:variant>
        <vt:lpstr>Title</vt:lpstr>
      </vt:variant>
      <vt:variant>
        <vt:i4>1</vt:i4>
      </vt:variant>
    </vt:vector>
  </HeadingPairs>
  <TitlesOfParts>
    <vt:vector size="1" baseType="lpstr">
      <vt:lpstr>Project proposal: Djibouti</vt:lpstr>
    </vt:vector>
  </TitlesOfParts>
  <Company>UNMFS</Company>
  <LinksUpToDate>false</LinksUpToDate>
  <CharactersWithSpaces>15078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Djibouti</dc:title>
  <dc:creator>RSR/KM</dc:creator>
  <cp:keywords>97th ExCom</cp:keywords>
  <dc:description/>
  <cp:lastModifiedBy>Angela Xue He Yan</cp:lastModifiedBy>
  <cp:revision>16</cp:revision>
  <cp:lastPrinted>2001-05-26T16:40:00Z</cp:lastPrinted>
  <dcterms:created xsi:type="dcterms:W3CDTF">2025-10-28T13:34:00Z</dcterms:created>
  <dcterms:modified xsi:type="dcterms:W3CDTF">2025-10-28T14:20:00Z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UNEP/OzL.Pro/ExCom/97/47</vt:lpwstr>
  </property>
  <property fmtid="{D5CDD505-2E9C-101B-9397-08002B2CF9AE}" pid="3" name="Revision date">
    <vt:lpwstr>10/21/2025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