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7424D0" w14:paraId="0E55B537" w14:textId="77777777" w:rsidTr="00B46356">
        <w:trPr>
          <w:trHeight w:val="720"/>
        </w:trPr>
        <w:tc>
          <w:tcPr>
            <w:tcW w:w="5785" w:type="dxa"/>
            <w:gridSpan w:val="2"/>
            <w:tcBorders>
              <w:bottom w:val="single" w:sz="18" w:space="0" w:color="auto"/>
            </w:tcBorders>
          </w:tcPr>
          <w:p w14:paraId="5384C132" w14:textId="77777777" w:rsidR="007424D0" w:rsidRDefault="007424D0" w:rsidP="00B463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26F489C3" w14:textId="77777777" w:rsidR="007424D0" w:rsidRDefault="007424D0" w:rsidP="00B46356">
            <w:pPr>
              <w:jc w:val="right"/>
              <w:rPr>
                <w:sz w:val="52"/>
                <w:szCs w:val="24"/>
              </w:rPr>
            </w:pPr>
            <w:r>
              <w:rPr>
                <w:rFonts w:ascii="Univers Bold" w:hAnsi="Univers Bold"/>
                <w:b/>
                <w:noProof/>
                <w:sz w:val="72"/>
                <w:szCs w:val="24"/>
              </w:rPr>
              <w:t>EP</w:t>
            </w:r>
          </w:p>
        </w:tc>
      </w:tr>
      <w:tr w:rsidR="007424D0" w14:paraId="18132BFA" w14:textId="77777777" w:rsidTr="00B463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15BB60" w14:textId="77777777" w:rsidR="007424D0" w:rsidRDefault="007424D0" w:rsidP="00B46356">
            <w:pPr>
              <w:spacing w:before="120"/>
              <w:rPr>
                <w:szCs w:val="24"/>
              </w:rPr>
            </w:pPr>
            <w:r>
              <w:rPr>
                <w:noProof/>
                <w:lang w:val="en-CA" w:eastAsia="en-CA"/>
              </w:rPr>
              <w:drawing>
                <wp:anchor distT="0" distB="0" distL="114300" distR="114300" simplePos="0" relativeHeight="251659264" behindDoc="0" locked="0" layoutInCell="1" allowOverlap="1" wp14:anchorId="328ADE5A" wp14:editId="5713AFD0">
                  <wp:simplePos x="0" y="0"/>
                  <wp:positionH relativeFrom="column">
                    <wp:posOffset>270211</wp:posOffset>
                  </wp:positionH>
                  <wp:positionV relativeFrom="paragraph">
                    <wp:posOffset>904763</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267F0D3" wp14:editId="588E9310">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0" w:type="dxa"/>
            <w:gridSpan w:val="2"/>
            <w:tcBorders>
              <w:top w:val="nil"/>
              <w:left w:val="nil"/>
              <w:bottom w:val="single" w:sz="36" w:space="0" w:color="auto"/>
              <w:right w:val="nil"/>
            </w:tcBorders>
          </w:tcPr>
          <w:p w14:paraId="21C214CA" w14:textId="77777777" w:rsidR="007424D0" w:rsidRDefault="007424D0" w:rsidP="00B46356">
            <w:pPr>
              <w:rPr>
                <w:rFonts w:ascii="SimHei" w:eastAsia="SimHei"/>
                <w:color w:val="000000"/>
                <w:sz w:val="44"/>
                <w:szCs w:val="24"/>
              </w:rPr>
            </w:pPr>
          </w:p>
          <w:p w14:paraId="2DA444BA" w14:textId="77777777" w:rsidR="007424D0" w:rsidRDefault="007424D0" w:rsidP="00B46356">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11ED6805" w14:textId="77777777" w:rsidR="007424D0" w:rsidRDefault="007424D0" w:rsidP="00B46356">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14:paraId="5BBC3020" w14:textId="77777777" w:rsidR="007424D0" w:rsidRPr="00734021" w:rsidRDefault="007424D0" w:rsidP="00B46356">
            <w:pPr>
              <w:spacing w:before="120"/>
              <w:rPr>
                <w:sz w:val="24"/>
                <w:szCs w:val="24"/>
              </w:rPr>
            </w:pPr>
            <w:r w:rsidRPr="00734021">
              <w:rPr>
                <w:noProof/>
                <w:sz w:val="24"/>
                <w:szCs w:val="24"/>
              </w:rPr>
              <w:t>Distr.</w:t>
            </w:r>
          </w:p>
          <w:p w14:paraId="5D8F3130" w14:textId="77777777" w:rsidR="007424D0" w:rsidRPr="00734021" w:rsidRDefault="007424D0" w:rsidP="00B46356">
            <w:pPr>
              <w:rPr>
                <w:sz w:val="24"/>
                <w:szCs w:val="24"/>
              </w:rPr>
            </w:pPr>
            <w:r w:rsidRPr="00734021">
              <w:rPr>
                <w:noProof/>
                <w:sz w:val="24"/>
                <w:szCs w:val="24"/>
              </w:rPr>
              <w:t>GENERAL</w:t>
            </w:r>
          </w:p>
          <w:p w14:paraId="595ED80D" w14:textId="77777777" w:rsidR="007424D0" w:rsidRPr="00734021" w:rsidRDefault="007424D0" w:rsidP="00B46356">
            <w:pPr>
              <w:rPr>
                <w:sz w:val="24"/>
                <w:szCs w:val="24"/>
              </w:rPr>
            </w:pPr>
          </w:p>
          <w:p w14:paraId="14ECFF55" w14:textId="77777777" w:rsidR="00144BB0" w:rsidRPr="003B2CA9" w:rsidRDefault="00144BB0" w:rsidP="00144BB0">
            <w:pPr>
              <w:jc w:val="left"/>
              <w:rPr>
                <w:sz w:val="24"/>
              </w:rPr>
            </w:pPr>
            <w:r w:rsidRPr="003B2CA9">
              <w:rPr>
                <w:sz w:val="24"/>
              </w:rPr>
              <w:fldChar w:fldCharType="begin"/>
            </w:r>
            <w:r w:rsidRPr="003B2CA9">
              <w:rPr>
                <w:sz w:val="24"/>
              </w:rPr>
              <w:instrText xml:space="preserve"> DOCPROPERTY "Document number"  \* MERGEFORMAT </w:instrText>
            </w:r>
            <w:r w:rsidRPr="003B2CA9">
              <w:rPr>
                <w:sz w:val="24"/>
              </w:rPr>
              <w:fldChar w:fldCharType="separate"/>
            </w:r>
            <w:r w:rsidRPr="003B2CA9">
              <w:rPr>
                <w:sz w:val="24"/>
              </w:rPr>
              <w:t>UNEP/OzL.Pro/ExCom/83/41</w:t>
            </w:r>
            <w:r w:rsidRPr="003B2CA9">
              <w:rPr>
                <w:sz w:val="24"/>
              </w:rPr>
              <w:fldChar w:fldCharType="end"/>
            </w:r>
          </w:p>
          <w:p w14:paraId="7C1E89F2" w14:textId="3F13BDBA" w:rsidR="007424D0" w:rsidRPr="002A3298" w:rsidRDefault="007424D0" w:rsidP="00B46356">
            <w:pPr>
              <w:rPr>
                <w:sz w:val="24"/>
                <w:szCs w:val="24"/>
                <w:lang w:val="en-US"/>
              </w:rPr>
            </w:pPr>
            <w:r>
              <w:rPr>
                <w:rFonts w:hint="eastAsia"/>
                <w:sz w:val="24"/>
                <w:szCs w:val="24"/>
                <w:lang w:eastAsia="zh-CN"/>
              </w:rPr>
              <w:t>1 May</w:t>
            </w:r>
            <w:r>
              <w:rPr>
                <w:sz w:val="24"/>
                <w:szCs w:val="24"/>
              </w:rPr>
              <w:t xml:space="preserve"> 2019</w:t>
            </w:r>
          </w:p>
          <w:p w14:paraId="3A9EFC61" w14:textId="77777777" w:rsidR="007424D0" w:rsidRPr="00734021" w:rsidRDefault="007424D0" w:rsidP="00B46356">
            <w:pPr>
              <w:rPr>
                <w:caps/>
                <w:sz w:val="24"/>
                <w:szCs w:val="24"/>
              </w:rPr>
            </w:pPr>
          </w:p>
          <w:p w14:paraId="0044EBA3" w14:textId="77777777" w:rsidR="007424D0" w:rsidRPr="00734021" w:rsidRDefault="007424D0" w:rsidP="00B46356">
            <w:pPr>
              <w:rPr>
                <w:sz w:val="24"/>
                <w:szCs w:val="24"/>
                <w:lang w:val="en-US"/>
              </w:rPr>
            </w:pPr>
            <w:r w:rsidRPr="00734021">
              <w:rPr>
                <w:noProof/>
                <w:sz w:val="24"/>
                <w:szCs w:val="24"/>
                <w:lang w:val="en-US"/>
              </w:rPr>
              <w:t>CHINESE</w:t>
            </w:r>
          </w:p>
          <w:p w14:paraId="6F1069E2" w14:textId="77777777" w:rsidR="007424D0" w:rsidRPr="00734021" w:rsidRDefault="007424D0" w:rsidP="00B46356">
            <w:pPr>
              <w:rPr>
                <w:sz w:val="24"/>
              </w:rPr>
            </w:pPr>
            <w:r w:rsidRPr="00734021">
              <w:rPr>
                <w:noProof/>
                <w:sz w:val="24"/>
                <w:szCs w:val="24"/>
              </w:rPr>
              <w:t>ORIGINAL:</w:t>
            </w:r>
            <w:r w:rsidRPr="00734021">
              <w:rPr>
                <w:sz w:val="24"/>
                <w:szCs w:val="24"/>
              </w:rPr>
              <w:t xml:space="preserve"> </w:t>
            </w:r>
            <w:r w:rsidRPr="00734021">
              <w:rPr>
                <w:noProof/>
                <w:sz w:val="24"/>
                <w:szCs w:val="24"/>
              </w:rPr>
              <w:t>ENGLISH</w:t>
            </w:r>
          </w:p>
          <w:p w14:paraId="63BB009B" w14:textId="77777777" w:rsidR="007424D0" w:rsidRDefault="007424D0" w:rsidP="00B46356">
            <w:pPr>
              <w:rPr>
                <w:szCs w:val="24"/>
              </w:rPr>
            </w:pPr>
          </w:p>
        </w:tc>
      </w:tr>
    </w:tbl>
    <w:p w14:paraId="2CD6244E" w14:textId="77777777" w:rsidR="007424D0" w:rsidRPr="007424D0" w:rsidRDefault="007424D0" w:rsidP="007424D0">
      <w:pPr>
        <w:spacing w:before="60"/>
        <w:ind w:hanging="270"/>
        <w:jc w:val="left"/>
        <w:rPr>
          <w:rFonts w:eastAsia="SimSun"/>
          <w:sz w:val="24"/>
          <w:szCs w:val="24"/>
          <w:lang w:val="en-CA" w:eastAsia="zh-CN"/>
        </w:rPr>
      </w:pPr>
      <w:r w:rsidRPr="007424D0">
        <w:rPr>
          <w:rFonts w:eastAsia="SimSun"/>
          <w:noProof/>
          <w:sz w:val="24"/>
          <w:szCs w:val="24"/>
          <w:lang w:val="en-CA" w:eastAsia="zh-CN"/>
        </w:rPr>
        <w:t>执行蒙特利尔议定书</w:t>
      </w:r>
    </w:p>
    <w:p w14:paraId="2E3B8094" w14:textId="77777777" w:rsidR="007424D0" w:rsidRPr="007424D0" w:rsidRDefault="007424D0" w:rsidP="007424D0">
      <w:pPr>
        <w:ind w:hanging="270"/>
        <w:jc w:val="left"/>
        <w:rPr>
          <w:rFonts w:eastAsia="SimSun"/>
          <w:sz w:val="24"/>
          <w:szCs w:val="24"/>
          <w:lang w:val="en-CA" w:eastAsia="zh-CN"/>
        </w:rPr>
      </w:pPr>
      <w:r w:rsidRPr="007424D0">
        <w:rPr>
          <w:rFonts w:eastAsia="SimSun"/>
          <w:sz w:val="24"/>
          <w:szCs w:val="24"/>
          <w:lang w:val="en-CA" w:eastAsia="zh-CN"/>
        </w:rPr>
        <w:t xml:space="preserve">   </w:t>
      </w:r>
      <w:r w:rsidRPr="007424D0">
        <w:rPr>
          <w:rFonts w:eastAsia="SimSun"/>
          <w:noProof/>
          <w:sz w:val="24"/>
          <w:szCs w:val="24"/>
          <w:lang w:val="en-CA" w:eastAsia="zh-CN"/>
        </w:rPr>
        <w:t>多边基金执行委员会</w:t>
      </w:r>
      <w:r w:rsidRPr="007424D0">
        <w:rPr>
          <w:rFonts w:eastAsia="SimSun"/>
          <w:sz w:val="24"/>
          <w:szCs w:val="24"/>
          <w:lang w:val="en-CA" w:eastAsia="zh-CN"/>
        </w:rPr>
        <w:tab/>
      </w:r>
    </w:p>
    <w:p w14:paraId="3BC0891B" w14:textId="77777777" w:rsidR="007424D0" w:rsidRPr="007424D0" w:rsidRDefault="007424D0" w:rsidP="007424D0">
      <w:pPr>
        <w:ind w:hanging="270"/>
        <w:jc w:val="left"/>
        <w:rPr>
          <w:rFonts w:eastAsia="SimSun"/>
          <w:sz w:val="24"/>
          <w:szCs w:val="24"/>
          <w:lang w:val="en-CA" w:eastAsia="zh-CN"/>
        </w:rPr>
      </w:pPr>
      <w:r w:rsidRPr="007424D0">
        <w:rPr>
          <w:rFonts w:eastAsia="SimSun"/>
          <w:noProof/>
          <w:sz w:val="24"/>
          <w:szCs w:val="24"/>
          <w:lang w:val="en-CA" w:eastAsia="zh-CN"/>
        </w:rPr>
        <w:t>第八十三次会议</w:t>
      </w:r>
    </w:p>
    <w:p w14:paraId="64589464" w14:textId="77777777" w:rsidR="007424D0" w:rsidRPr="007424D0" w:rsidRDefault="007424D0" w:rsidP="007424D0">
      <w:pPr>
        <w:ind w:hanging="270"/>
        <w:jc w:val="left"/>
        <w:rPr>
          <w:rFonts w:eastAsia="SimSun"/>
          <w:sz w:val="24"/>
          <w:szCs w:val="24"/>
          <w:lang w:val="en-CA" w:eastAsia="zh-CN"/>
        </w:rPr>
      </w:pPr>
      <w:r w:rsidRPr="007424D0">
        <w:rPr>
          <w:rFonts w:eastAsia="SimSun"/>
          <w:noProof/>
          <w:sz w:val="24"/>
          <w:szCs w:val="24"/>
          <w:lang w:val="en-CA" w:eastAsia="zh-CN"/>
        </w:rPr>
        <w:t>2019</w:t>
      </w:r>
      <w:r w:rsidRPr="007424D0">
        <w:rPr>
          <w:rFonts w:eastAsia="SimSun"/>
          <w:noProof/>
          <w:sz w:val="24"/>
          <w:szCs w:val="24"/>
          <w:lang w:val="en-CA" w:eastAsia="zh-CN"/>
        </w:rPr>
        <w:t>年</w:t>
      </w:r>
      <w:r w:rsidRPr="007424D0">
        <w:rPr>
          <w:rFonts w:eastAsia="SimSun"/>
          <w:noProof/>
          <w:sz w:val="24"/>
          <w:szCs w:val="24"/>
          <w:lang w:val="en-CA" w:eastAsia="zh-CN"/>
        </w:rPr>
        <w:t>5</w:t>
      </w:r>
      <w:r w:rsidRPr="007424D0">
        <w:rPr>
          <w:rFonts w:eastAsia="SimSun"/>
          <w:noProof/>
          <w:sz w:val="24"/>
          <w:szCs w:val="24"/>
          <w:lang w:val="en-CA" w:eastAsia="zh-CN"/>
        </w:rPr>
        <w:t>月</w:t>
      </w:r>
      <w:r w:rsidRPr="007424D0">
        <w:rPr>
          <w:rFonts w:eastAsia="SimSun"/>
          <w:noProof/>
          <w:sz w:val="24"/>
          <w:szCs w:val="24"/>
          <w:lang w:val="en-CA" w:eastAsia="zh-CN"/>
        </w:rPr>
        <w:t>27</w:t>
      </w:r>
      <w:r w:rsidRPr="007424D0">
        <w:rPr>
          <w:rFonts w:eastAsia="SimSun"/>
          <w:noProof/>
          <w:sz w:val="24"/>
          <w:szCs w:val="24"/>
          <w:lang w:val="en-CA" w:eastAsia="zh-CN"/>
        </w:rPr>
        <w:t>日至</w:t>
      </w:r>
      <w:r w:rsidRPr="007424D0">
        <w:rPr>
          <w:rFonts w:eastAsia="SimSun"/>
          <w:noProof/>
          <w:sz w:val="24"/>
          <w:szCs w:val="24"/>
          <w:lang w:val="en-CA" w:eastAsia="zh-CN"/>
        </w:rPr>
        <w:t>31</w:t>
      </w:r>
      <w:r w:rsidRPr="007424D0">
        <w:rPr>
          <w:rFonts w:eastAsia="SimSun"/>
          <w:noProof/>
          <w:sz w:val="24"/>
          <w:szCs w:val="24"/>
          <w:lang w:val="en-CA" w:eastAsia="zh-CN"/>
        </w:rPr>
        <w:t>日，蒙特利尔</w:t>
      </w:r>
    </w:p>
    <w:p w14:paraId="14A99F7B" w14:textId="0513CF7E" w:rsidR="007C6710" w:rsidRPr="007424D0" w:rsidRDefault="0061482F" w:rsidP="007424D0">
      <w:pPr>
        <w:pStyle w:val="Title1"/>
        <w:spacing w:before="360" w:after="120"/>
        <w:rPr>
          <w:rFonts w:ascii="SimHei" w:eastAsia="SimHei" w:hAnsi="SimHei"/>
          <w:snapToGrid w:val="0"/>
          <w:sz w:val="28"/>
          <w:szCs w:val="28"/>
          <w:lang w:val="zh-CN" w:eastAsia="zh-CN"/>
        </w:rPr>
      </w:pPr>
      <w:r w:rsidRPr="007424D0">
        <w:rPr>
          <w:rFonts w:ascii="SimHei" w:eastAsia="SimHei" w:hAnsi="SimHei"/>
          <w:snapToGrid w:val="0"/>
          <w:sz w:val="28"/>
          <w:szCs w:val="28"/>
          <w:lang w:val="zh-CN" w:eastAsia="zh-CN"/>
        </w:rPr>
        <w:t>关于</w:t>
      </w:r>
      <w:r w:rsidR="00E401DB" w:rsidRPr="007424D0">
        <w:rPr>
          <w:rFonts w:ascii="SimHei" w:eastAsia="SimHei" w:hAnsi="SimHei"/>
          <w:snapToGrid w:val="0"/>
          <w:sz w:val="28"/>
          <w:szCs w:val="28"/>
          <w:lang w:val="zh-CN" w:eastAsia="zh-CN"/>
        </w:rPr>
        <w:t>调动逐步</w:t>
      </w:r>
      <w:r w:rsidR="00682E0D" w:rsidRPr="007424D0">
        <w:rPr>
          <w:rFonts w:ascii="SimHei" w:eastAsia="SimHei" w:hAnsi="SimHei"/>
          <w:snapToGrid w:val="0"/>
          <w:sz w:val="28"/>
          <w:szCs w:val="28"/>
          <w:lang w:val="zh-CN" w:eastAsia="zh-CN"/>
        </w:rPr>
        <w:t>减少氢氟碳化合物</w:t>
      </w:r>
      <w:r w:rsidR="00E401DB" w:rsidRPr="007424D0">
        <w:rPr>
          <w:rFonts w:ascii="SimHei" w:eastAsia="SimHei" w:hAnsi="SimHei"/>
          <w:snapToGrid w:val="0"/>
          <w:sz w:val="28"/>
          <w:szCs w:val="28"/>
          <w:lang w:val="zh-CN" w:eastAsia="zh-CN"/>
        </w:rPr>
        <w:t>时</w:t>
      </w:r>
      <w:r w:rsidR="00682E0D" w:rsidRPr="007424D0">
        <w:rPr>
          <w:rFonts w:ascii="SimHei" w:eastAsia="SimHei" w:hAnsi="SimHei"/>
          <w:snapToGrid w:val="0"/>
          <w:sz w:val="28"/>
          <w:szCs w:val="28"/>
          <w:lang w:val="zh-CN" w:eastAsia="zh-CN"/>
        </w:rPr>
        <w:t>可能利用的能效资源的</w:t>
      </w:r>
      <w:r w:rsidR="00682E0D" w:rsidRPr="007424D0">
        <w:rPr>
          <w:rFonts w:ascii="SimHei" w:eastAsia="SimHei" w:hAnsi="SimHei"/>
          <w:snapToGrid w:val="0"/>
          <w:sz w:val="28"/>
          <w:szCs w:val="28"/>
          <w:lang w:val="zh-CN" w:eastAsia="zh-CN"/>
        </w:rPr>
        <w:br/>
        <w:t>相关基金和金融机构的信息文件（第</w:t>
      </w:r>
      <w:r w:rsidR="00682E0D" w:rsidRPr="000D0349">
        <w:rPr>
          <w:rFonts w:eastAsia="SimHei"/>
          <w:snapToGrid w:val="0"/>
          <w:sz w:val="28"/>
          <w:szCs w:val="28"/>
          <w:lang w:val="zh-CN" w:eastAsia="zh-CN"/>
        </w:rPr>
        <w:t>82/83</w:t>
      </w:r>
      <w:r w:rsidR="00682E0D" w:rsidRPr="007424D0">
        <w:rPr>
          <w:rFonts w:ascii="SimHei" w:eastAsia="SimHei" w:hAnsi="SimHei"/>
          <w:snapToGrid w:val="0"/>
          <w:sz w:val="28"/>
          <w:szCs w:val="28"/>
          <w:lang w:val="zh-CN" w:eastAsia="zh-CN"/>
        </w:rPr>
        <w:t>号决定</w:t>
      </w:r>
      <w:r w:rsidR="008C3835">
        <w:rPr>
          <w:rFonts w:ascii="SimHei" w:eastAsia="SimHei" w:hAnsi="SimHei" w:hint="eastAsia"/>
          <w:snapToGrid w:val="0"/>
          <w:sz w:val="28"/>
          <w:szCs w:val="28"/>
          <w:lang w:val="zh-CN" w:eastAsia="zh-CN"/>
        </w:rPr>
        <w:t>(</w:t>
      </w:r>
      <w:r w:rsidR="008C3835" w:rsidRPr="008C3835">
        <w:rPr>
          <w:rFonts w:ascii="SimHei" w:eastAsia="SimHei" w:hAnsi="SimHei"/>
          <w:caps w:val="0"/>
          <w:snapToGrid w:val="0"/>
          <w:sz w:val="28"/>
          <w:szCs w:val="28"/>
          <w:lang w:val="en-US" w:eastAsia="zh-CN"/>
        </w:rPr>
        <w:t>d</w:t>
      </w:r>
      <w:r w:rsidR="008C3835">
        <w:rPr>
          <w:rFonts w:ascii="SimHei" w:eastAsia="SimHei" w:hAnsi="SimHei" w:hint="eastAsia"/>
          <w:snapToGrid w:val="0"/>
          <w:sz w:val="28"/>
          <w:szCs w:val="28"/>
          <w:lang w:val="zh-CN" w:eastAsia="zh-CN"/>
        </w:rPr>
        <w:t>)</w:t>
      </w:r>
      <w:r w:rsidR="008C3835">
        <w:rPr>
          <w:rFonts w:ascii="SimHei" w:eastAsia="SimHei" w:hAnsi="SimHei" w:hint="eastAsia"/>
          <w:snapToGrid w:val="0"/>
          <w:sz w:val="28"/>
          <w:szCs w:val="28"/>
          <w:lang w:val="en-US" w:eastAsia="zh-CN"/>
        </w:rPr>
        <w:t>段</w:t>
      </w:r>
      <w:r w:rsidR="00682E0D" w:rsidRPr="007424D0">
        <w:rPr>
          <w:rFonts w:ascii="SimHei" w:eastAsia="SimHei" w:hAnsi="SimHei"/>
          <w:snapToGrid w:val="0"/>
          <w:sz w:val="28"/>
          <w:szCs w:val="28"/>
          <w:lang w:val="zh-CN" w:eastAsia="zh-CN"/>
        </w:rPr>
        <w:t>）</w:t>
      </w:r>
    </w:p>
    <w:p w14:paraId="2810924D" w14:textId="3AFA1AC9" w:rsidR="009A161B" w:rsidRPr="00051A79" w:rsidRDefault="009F56B3" w:rsidP="0051067B">
      <w:pPr>
        <w:pStyle w:val="Title1"/>
        <w:jc w:val="both"/>
        <w:rPr>
          <w:rFonts w:asciiTheme="minorEastAsia" w:hAnsiTheme="minorEastAsia"/>
          <w:caps w:val="0"/>
          <w:sz w:val="24"/>
          <w:szCs w:val="24"/>
          <w:lang w:val="en-CA"/>
        </w:rPr>
      </w:pPr>
      <w:r w:rsidRPr="00051A79">
        <w:rPr>
          <w:rFonts w:asciiTheme="minorEastAsia" w:hAnsiTheme="minorEastAsia"/>
          <w:caps w:val="0"/>
          <w:sz w:val="24"/>
          <w:szCs w:val="24"/>
          <w:lang w:val="en-CA" w:eastAsia="zh-CN"/>
        </w:rPr>
        <w:t>背景</w:t>
      </w:r>
    </w:p>
    <w:p w14:paraId="1EC96A24" w14:textId="77777777" w:rsidR="009A161B" w:rsidRPr="00057FF2" w:rsidRDefault="009A161B" w:rsidP="0051067B">
      <w:pPr>
        <w:pStyle w:val="Title1"/>
        <w:jc w:val="both"/>
        <w:rPr>
          <w:rFonts w:eastAsia="SimSun"/>
          <w:b w:val="0"/>
          <w:sz w:val="24"/>
          <w:szCs w:val="24"/>
          <w:lang w:val="en-CA"/>
        </w:rPr>
      </w:pPr>
    </w:p>
    <w:p w14:paraId="2FF9BC93" w14:textId="6BA2DA32" w:rsidR="006F34B2" w:rsidRPr="00057FF2" w:rsidRDefault="009F56B3" w:rsidP="00CC6E50">
      <w:pPr>
        <w:pStyle w:val="Heading1"/>
        <w:rPr>
          <w:rFonts w:eastAsia="SimSun"/>
          <w:sz w:val="24"/>
          <w:szCs w:val="24"/>
          <w:lang w:val="en-CA" w:eastAsia="zh-CN"/>
        </w:rPr>
      </w:pPr>
      <w:r w:rsidRPr="00057FF2">
        <w:rPr>
          <w:rFonts w:eastAsia="SimSun"/>
          <w:sz w:val="24"/>
          <w:szCs w:val="24"/>
          <w:lang w:eastAsia="zh-CN"/>
        </w:rPr>
        <w:t>缔约方</w:t>
      </w:r>
      <w:r w:rsidRPr="003D396C">
        <w:rPr>
          <w:rFonts w:eastAsia="SimSun"/>
          <w:sz w:val="24"/>
          <w:szCs w:val="24"/>
          <w:lang w:eastAsia="zh-CN"/>
        </w:rPr>
        <w:t>第二十九次</w:t>
      </w:r>
      <w:r w:rsidRPr="00057FF2">
        <w:rPr>
          <w:rFonts w:eastAsia="SimSun"/>
          <w:sz w:val="24"/>
          <w:szCs w:val="24"/>
          <w:lang w:eastAsia="zh-CN"/>
        </w:rPr>
        <w:t>会议</w:t>
      </w:r>
      <w:r w:rsidR="006F34B2" w:rsidRPr="00057FF2">
        <w:rPr>
          <w:rStyle w:val="FootnoteReference"/>
          <w:rFonts w:eastAsia="SimSun"/>
          <w:sz w:val="24"/>
          <w:szCs w:val="24"/>
          <w:lang w:val="en-CA"/>
        </w:rPr>
        <w:footnoteReference w:id="1"/>
      </w:r>
      <w:r w:rsidR="000B6ED8" w:rsidRPr="00057FF2">
        <w:rPr>
          <w:rFonts w:eastAsia="SimSun"/>
          <w:sz w:val="24"/>
          <w:szCs w:val="24"/>
          <w:lang w:eastAsia="zh-CN"/>
        </w:rPr>
        <w:t>除其他外，</w:t>
      </w:r>
      <w:r w:rsidRPr="00057FF2">
        <w:rPr>
          <w:rFonts w:eastAsia="SimSun"/>
          <w:sz w:val="24"/>
          <w:szCs w:val="24"/>
          <w:lang w:val="en-CA" w:eastAsia="zh-CN"/>
        </w:rPr>
        <w:t>请技术和经济评估小组概述其他相关机构提供的各项活动和资金，以及在根据《蒙特利尔议定书基加利修正案》逐步减少氢氟碳化合物时在制冷、空调和热泵</w:t>
      </w:r>
      <w:r w:rsidR="005446C8" w:rsidRPr="00057FF2">
        <w:rPr>
          <w:rFonts w:eastAsia="SimSun"/>
          <w:sz w:val="24"/>
          <w:szCs w:val="24"/>
          <w:lang w:val="en-CA" w:eastAsia="zh-CN"/>
        </w:rPr>
        <w:t>行业</w:t>
      </w:r>
      <w:r w:rsidRPr="00057FF2">
        <w:rPr>
          <w:rFonts w:eastAsia="SimSun"/>
          <w:sz w:val="24"/>
          <w:szCs w:val="24"/>
          <w:lang w:val="en-CA" w:eastAsia="zh-CN"/>
        </w:rPr>
        <w:t>维持和（或）提高能效的相关问题上</w:t>
      </w:r>
      <w:r w:rsidR="0068458B" w:rsidRPr="00057FF2">
        <w:rPr>
          <w:rFonts w:eastAsia="SimSun"/>
          <w:sz w:val="24"/>
          <w:szCs w:val="24"/>
          <w:lang w:val="en-CA" w:eastAsia="zh-CN"/>
        </w:rPr>
        <w:t>，</w:t>
      </w:r>
      <w:r w:rsidRPr="00057FF2">
        <w:rPr>
          <w:rFonts w:eastAsia="SimSun"/>
          <w:sz w:val="24"/>
          <w:szCs w:val="24"/>
          <w:lang w:val="en-CA" w:eastAsia="zh-CN"/>
        </w:rPr>
        <w:t>制冷、空调和热泵</w:t>
      </w:r>
      <w:r w:rsidR="005446C8" w:rsidRPr="00057FF2">
        <w:rPr>
          <w:rFonts w:eastAsia="SimSun"/>
          <w:sz w:val="24"/>
          <w:szCs w:val="24"/>
          <w:lang w:val="en-CA" w:eastAsia="zh-CN"/>
        </w:rPr>
        <w:t>行业</w:t>
      </w:r>
      <w:r w:rsidRPr="00057FF2">
        <w:rPr>
          <w:rFonts w:eastAsia="SimSun"/>
          <w:sz w:val="24"/>
          <w:szCs w:val="24"/>
          <w:lang w:val="en-CA" w:eastAsia="zh-CN"/>
        </w:rPr>
        <w:t>应对能效问题所使用的定义、标准和方法，以及涉及低全球升温潜能值和零全球升温潜能值氢氟碳化合物替代品的活动和供资，包括不同的筹资方式</w:t>
      </w:r>
      <w:r w:rsidR="00A618A9" w:rsidRPr="00057FF2">
        <w:rPr>
          <w:rFonts w:eastAsia="SimSun"/>
          <w:sz w:val="24"/>
          <w:szCs w:val="24"/>
          <w:lang w:val="en-CA" w:eastAsia="zh-CN"/>
        </w:rPr>
        <w:t>（第</w:t>
      </w:r>
      <w:r w:rsidR="00A618A9" w:rsidRPr="00057FF2">
        <w:rPr>
          <w:rFonts w:eastAsia="SimSun"/>
          <w:sz w:val="24"/>
          <w:szCs w:val="24"/>
          <w:lang w:val="en-CA" w:eastAsia="zh-CN"/>
        </w:rPr>
        <w:t>XXIX/10</w:t>
      </w:r>
      <w:r w:rsidR="00A618A9" w:rsidRPr="00057FF2">
        <w:rPr>
          <w:rFonts w:eastAsia="SimSun"/>
          <w:sz w:val="24"/>
          <w:szCs w:val="24"/>
          <w:lang w:val="en-CA" w:eastAsia="zh-CN"/>
        </w:rPr>
        <w:t>号决定</w:t>
      </w:r>
      <w:r w:rsidR="00A618A9" w:rsidRPr="007A7833">
        <w:rPr>
          <w:rFonts w:ascii="SimSun" w:eastAsia="SimSun" w:hAnsi="SimSun"/>
          <w:sz w:val="24"/>
          <w:szCs w:val="24"/>
          <w:lang w:val="en-CA" w:eastAsia="zh-CN"/>
        </w:rPr>
        <w:t>“与逐步减少氢氟碳化合物的能源效率有关的问题”</w:t>
      </w:r>
      <w:r w:rsidR="00A618A9" w:rsidRPr="00057FF2">
        <w:rPr>
          <w:rFonts w:eastAsia="SimSun"/>
          <w:sz w:val="24"/>
          <w:szCs w:val="24"/>
          <w:lang w:val="en-CA" w:eastAsia="zh-CN"/>
        </w:rPr>
        <w:t>第</w:t>
      </w:r>
      <w:r w:rsidR="0051067B" w:rsidRPr="00057FF2">
        <w:rPr>
          <w:rFonts w:eastAsia="SimSun"/>
          <w:sz w:val="24"/>
          <w:szCs w:val="24"/>
          <w:lang w:val="en-CA" w:eastAsia="zh-CN"/>
        </w:rPr>
        <w:t>2</w:t>
      </w:r>
      <w:r w:rsidR="00A618A9" w:rsidRPr="00057FF2">
        <w:rPr>
          <w:rFonts w:eastAsia="SimSun"/>
          <w:sz w:val="24"/>
          <w:szCs w:val="24"/>
          <w:lang w:val="en-CA" w:eastAsia="zh-CN"/>
        </w:rPr>
        <w:t>段）。</w:t>
      </w:r>
    </w:p>
    <w:p w14:paraId="1AC4108C" w14:textId="6CAA08BC" w:rsidR="006F34B2" w:rsidRPr="00057FF2" w:rsidRDefault="00A618A9" w:rsidP="0051067B">
      <w:pPr>
        <w:pStyle w:val="Heading1"/>
        <w:rPr>
          <w:rFonts w:eastAsia="SimSun"/>
          <w:sz w:val="24"/>
          <w:szCs w:val="24"/>
          <w:lang w:val="en-CA" w:eastAsia="zh-CN"/>
        </w:rPr>
      </w:pPr>
      <w:r w:rsidRPr="00057FF2">
        <w:rPr>
          <w:rFonts w:eastAsia="SimSun"/>
          <w:sz w:val="24"/>
          <w:szCs w:val="24"/>
          <w:lang w:val="en-CA" w:eastAsia="zh-CN"/>
        </w:rPr>
        <w:t>在</w:t>
      </w:r>
      <w:r w:rsidR="000B6ED8">
        <w:rPr>
          <w:rFonts w:eastAsia="SimSun" w:hint="eastAsia"/>
          <w:sz w:val="24"/>
          <w:szCs w:val="24"/>
          <w:lang w:val="en-CA" w:eastAsia="zh-CN"/>
        </w:rPr>
        <w:t>其</w:t>
      </w:r>
      <w:r w:rsidRPr="00057FF2">
        <w:rPr>
          <w:rFonts w:eastAsia="SimSun"/>
          <w:sz w:val="24"/>
          <w:szCs w:val="24"/>
          <w:lang w:val="en-CA" w:eastAsia="zh-CN"/>
        </w:rPr>
        <w:t>第三十次会议上，</w:t>
      </w:r>
      <w:r w:rsidR="006F34B2" w:rsidRPr="00057FF2">
        <w:rPr>
          <w:rStyle w:val="FootnoteReference"/>
          <w:rFonts w:eastAsia="SimSun"/>
          <w:sz w:val="24"/>
          <w:szCs w:val="24"/>
          <w:lang w:val="en-CA"/>
        </w:rPr>
        <w:footnoteReference w:id="2"/>
      </w:r>
      <w:r w:rsidR="006F34B2" w:rsidRPr="00057FF2">
        <w:rPr>
          <w:rFonts w:eastAsia="SimSun"/>
          <w:sz w:val="24"/>
          <w:szCs w:val="24"/>
          <w:lang w:val="en-CA" w:eastAsia="zh-CN"/>
        </w:rPr>
        <w:t xml:space="preserve"> </w:t>
      </w:r>
      <w:r w:rsidRPr="00057FF2">
        <w:rPr>
          <w:rFonts w:eastAsia="SimSun"/>
          <w:sz w:val="24"/>
          <w:szCs w:val="24"/>
          <w:lang w:val="en-CA" w:eastAsia="zh-CN"/>
        </w:rPr>
        <w:t>蒙特利尔议定书缔约方在议程项目</w:t>
      </w:r>
      <w:r w:rsidRPr="007A7833">
        <w:rPr>
          <w:rFonts w:eastAsia="SimSun"/>
          <w:sz w:val="24"/>
          <w:szCs w:val="24"/>
          <w:lang w:val="en-CA" w:eastAsia="zh-CN"/>
        </w:rPr>
        <w:t>八</w:t>
      </w:r>
      <w:r w:rsidRPr="00057FF2">
        <w:rPr>
          <w:rFonts w:eastAsia="SimSun"/>
          <w:sz w:val="24"/>
          <w:szCs w:val="24"/>
          <w:lang w:val="en-CA" w:eastAsia="zh-CN"/>
        </w:rPr>
        <w:t>下讨论了第</w:t>
      </w:r>
      <w:r w:rsidRPr="00057FF2">
        <w:rPr>
          <w:rFonts w:eastAsia="SimSun"/>
          <w:sz w:val="24"/>
          <w:szCs w:val="24"/>
          <w:lang w:val="en-CA" w:eastAsia="zh-CN"/>
        </w:rPr>
        <w:t>5</w:t>
      </w:r>
      <w:r w:rsidRPr="00057FF2">
        <w:rPr>
          <w:rFonts w:eastAsia="SimSun"/>
          <w:sz w:val="24"/>
          <w:szCs w:val="24"/>
          <w:lang w:val="en-CA" w:eastAsia="zh-CN"/>
        </w:rPr>
        <w:t>条缔约方</w:t>
      </w:r>
      <w:r w:rsidR="0021017C">
        <w:rPr>
          <w:rFonts w:eastAsia="SimSun" w:hint="eastAsia"/>
          <w:sz w:val="24"/>
          <w:szCs w:val="24"/>
          <w:lang w:val="en-CA" w:eastAsia="zh-CN"/>
        </w:rPr>
        <w:t>获得</w:t>
      </w:r>
      <w:r w:rsidRPr="00057FF2">
        <w:rPr>
          <w:rFonts w:eastAsia="SimSun"/>
          <w:sz w:val="24"/>
          <w:szCs w:val="24"/>
          <w:lang w:val="en-CA" w:eastAsia="zh-CN"/>
        </w:rPr>
        <w:t>制冷、空调和热泵</w:t>
      </w:r>
      <w:r w:rsidR="005446C8" w:rsidRPr="00057FF2">
        <w:rPr>
          <w:rFonts w:eastAsia="SimSun"/>
          <w:sz w:val="24"/>
          <w:szCs w:val="24"/>
          <w:lang w:val="en-CA" w:eastAsia="zh-CN"/>
        </w:rPr>
        <w:t>行业</w:t>
      </w:r>
      <w:r w:rsidRPr="00057FF2">
        <w:rPr>
          <w:rFonts w:eastAsia="SimSun"/>
          <w:sz w:val="24"/>
          <w:szCs w:val="24"/>
          <w:lang w:val="en-CA" w:eastAsia="zh-CN"/>
        </w:rPr>
        <w:t>能效技术的情况。在讨论期间，</w:t>
      </w:r>
      <w:r w:rsidR="006F34B2" w:rsidRPr="00057FF2">
        <w:rPr>
          <w:rStyle w:val="FootnoteReference"/>
          <w:rFonts w:eastAsia="SimSun"/>
          <w:sz w:val="24"/>
          <w:szCs w:val="24"/>
          <w:lang w:val="en-CA"/>
        </w:rPr>
        <w:footnoteReference w:id="3"/>
      </w:r>
      <w:r w:rsidR="008C3835">
        <w:rPr>
          <w:rFonts w:eastAsia="SimSun" w:hint="eastAsia"/>
          <w:sz w:val="24"/>
          <w:szCs w:val="24"/>
          <w:lang w:val="en-CA" w:eastAsia="zh-CN"/>
        </w:rPr>
        <w:t xml:space="preserve"> </w:t>
      </w:r>
      <w:r w:rsidRPr="00057FF2">
        <w:rPr>
          <w:rFonts w:eastAsia="SimSun"/>
          <w:sz w:val="24"/>
          <w:szCs w:val="24"/>
          <w:lang w:val="en-CA" w:eastAsia="zh-CN"/>
        </w:rPr>
        <w:t>若干代表表示，必须确定</w:t>
      </w:r>
      <w:r w:rsidRPr="005D0980">
        <w:rPr>
          <w:rFonts w:eastAsia="SimSun" w:hint="eastAsia"/>
          <w:sz w:val="24"/>
          <w:szCs w:val="24"/>
          <w:lang w:val="en-CA" w:eastAsia="zh-CN"/>
        </w:rPr>
        <w:t>蒙特利尔议定书</w:t>
      </w:r>
      <w:r w:rsidR="005D0980">
        <w:rPr>
          <w:rFonts w:eastAsia="SimSun" w:hint="eastAsia"/>
          <w:sz w:val="24"/>
          <w:szCs w:val="24"/>
          <w:lang w:val="en-CA" w:eastAsia="zh-CN"/>
        </w:rPr>
        <w:t>各</w:t>
      </w:r>
      <w:r w:rsidRPr="005D0980">
        <w:rPr>
          <w:rFonts w:eastAsia="SimSun" w:hint="eastAsia"/>
          <w:sz w:val="24"/>
          <w:szCs w:val="24"/>
          <w:lang w:val="en-CA" w:eastAsia="zh-CN"/>
        </w:rPr>
        <w:t>机构</w:t>
      </w:r>
      <w:r w:rsidR="00CC6E50" w:rsidRPr="00057FF2">
        <w:rPr>
          <w:rFonts w:eastAsia="SimSun"/>
          <w:sz w:val="24"/>
          <w:szCs w:val="24"/>
          <w:lang w:val="en-CA" w:eastAsia="zh-CN"/>
        </w:rPr>
        <w:t>如何</w:t>
      </w:r>
      <w:r w:rsidRPr="00057FF2">
        <w:rPr>
          <w:rFonts w:eastAsia="SimSun"/>
          <w:sz w:val="24"/>
          <w:szCs w:val="24"/>
          <w:lang w:val="en-CA" w:eastAsia="zh-CN"/>
        </w:rPr>
        <w:t>与其他实体如联合国气候变化框架公约（气候公约）、各</w:t>
      </w:r>
      <w:r w:rsidR="000E3885" w:rsidRPr="00057FF2">
        <w:rPr>
          <w:rFonts w:eastAsia="SimSun"/>
          <w:sz w:val="24"/>
          <w:szCs w:val="24"/>
          <w:lang w:val="en-CA" w:eastAsia="zh-CN"/>
        </w:rPr>
        <w:t>个</w:t>
      </w:r>
      <w:r w:rsidRPr="00057FF2">
        <w:rPr>
          <w:rFonts w:eastAsia="SimSun"/>
          <w:sz w:val="24"/>
          <w:szCs w:val="24"/>
          <w:lang w:val="en-CA" w:eastAsia="zh-CN"/>
        </w:rPr>
        <w:t>气候基金和多边</w:t>
      </w:r>
      <w:r w:rsidR="00E8398B" w:rsidRPr="00057FF2">
        <w:rPr>
          <w:rFonts w:eastAsia="SimSun"/>
          <w:sz w:val="24"/>
          <w:szCs w:val="24"/>
          <w:lang w:val="en-CA" w:eastAsia="zh-CN"/>
        </w:rPr>
        <w:t>开</w:t>
      </w:r>
      <w:r w:rsidRPr="00057FF2">
        <w:rPr>
          <w:rFonts w:eastAsia="SimSun"/>
          <w:sz w:val="24"/>
          <w:szCs w:val="24"/>
          <w:lang w:val="en-CA" w:eastAsia="zh-CN"/>
        </w:rPr>
        <w:t>发银行</w:t>
      </w:r>
      <w:r w:rsidR="000E3885" w:rsidRPr="00057FF2">
        <w:rPr>
          <w:rFonts w:eastAsia="SimSun"/>
          <w:sz w:val="24"/>
          <w:szCs w:val="24"/>
          <w:lang w:val="en-CA" w:eastAsia="zh-CN"/>
        </w:rPr>
        <w:t>进行合作，以获得能效改进并为此提供资金支持</w:t>
      </w:r>
      <w:r w:rsidRPr="00057FF2">
        <w:rPr>
          <w:rFonts w:eastAsia="SimSun"/>
          <w:sz w:val="24"/>
          <w:szCs w:val="24"/>
          <w:lang w:val="en-CA" w:eastAsia="zh-CN"/>
        </w:rPr>
        <w:t>。很显</w:t>
      </w:r>
      <w:r w:rsidR="00CC6E50" w:rsidRPr="00057FF2">
        <w:rPr>
          <w:rFonts w:eastAsia="SimSun"/>
          <w:sz w:val="24"/>
          <w:szCs w:val="24"/>
          <w:lang w:val="en-CA" w:eastAsia="zh-CN"/>
        </w:rPr>
        <w:t>然</w:t>
      </w:r>
      <w:r w:rsidRPr="00057FF2">
        <w:rPr>
          <w:rFonts w:eastAsia="SimSun"/>
          <w:sz w:val="24"/>
          <w:szCs w:val="24"/>
          <w:lang w:val="en-CA" w:eastAsia="zh-CN"/>
        </w:rPr>
        <w:t>，</w:t>
      </w:r>
      <w:r w:rsidR="00CC6E50" w:rsidRPr="00057FF2">
        <w:rPr>
          <w:rFonts w:eastAsia="SimSun"/>
          <w:sz w:val="24"/>
          <w:szCs w:val="24"/>
          <w:lang w:val="en-CA" w:eastAsia="zh-CN"/>
        </w:rPr>
        <w:t>其中许多</w:t>
      </w:r>
      <w:r w:rsidRPr="00057FF2">
        <w:rPr>
          <w:rFonts w:eastAsia="SimSun"/>
          <w:sz w:val="24"/>
          <w:szCs w:val="24"/>
          <w:lang w:val="en-CA" w:eastAsia="zh-CN"/>
        </w:rPr>
        <w:t>机构迄今尚未将制冷和空调</w:t>
      </w:r>
      <w:r w:rsidR="005446C8" w:rsidRPr="00057FF2">
        <w:rPr>
          <w:rFonts w:eastAsia="SimSun"/>
          <w:sz w:val="24"/>
          <w:szCs w:val="24"/>
          <w:lang w:val="en-CA" w:eastAsia="zh-CN"/>
        </w:rPr>
        <w:t>行业</w:t>
      </w:r>
      <w:r w:rsidRPr="00057FF2">
        <w:rPr>
          <w:rFonts w:eastAsia="SimSun"/>
          <w:sz w:val="24"/>
          <w:szCs w:val="24"/>
          <w:lang w:val="en-CA" w:eastAsia="zh-CN"/>
        </w:rPr>
        <w:t>纳入其活动中。</w:t>
      </w:r>
    </w:p>
    <w:p w14:paraId="6EBB86B9" w14:textId="6D63C3C9" w:rsidR="006F34B2" w:rsidRPr="00057FF2" w:rsidRDefault="00CC6E50" w:rsidP="0051067B">
      <w:pPr>
        <w:pStyle w:val="Heading1"/>
        <w:rPr>
          <w:rFonts w:eastAsia="SimSun"/>
          <w:sz w:val="24"/>
          <w:szCs w:val="24"/>
          <w:lang w:val="en-CA" w:eastAsia="zh-CN"/>
        </w:rPr>
      </w:pPr>
      <w:r w:rsidRPr="00057FF2">
        <w:rPr>
          <w:rFonts w:eastAsia="SimSun"/>
          <w:sz w:val="24"/>
          <w:szCs w:val="24"/>
          <w:lang w:val="en-CA" w:eastAsia="zh-CN"/>
        </w:rPr>
        <w:t>随后，</w:t>
      </w:r>
      <w:r w:rsidR="00E401DB" w:rsidRPr="00057FF2">
        <w:rPr>
          <w:rFonts w:eastAsia="SimSun"/>
          <w:sz w:val="24"/>
          <w:szCs w:val="24"/>
          <w:lang w:val="en-CA" w:eastAsia="zh-CN"/>
        </w:rPr>
        <w:t>除其他外，</w:t>
      </w:r>
      <w:r w:rsidRPr="00057FF2">
        <w:rPr>
          <w:rFonts w:eastAsia="SimSun"/>
          <w:sz w:val="24"/>
          <w:szCs w:val="24"/>
          <w:lang w:val="en-CA" w:eastAsia="zh-CN"/>
        </w:rPr>
        <w:t>缔约方</w:t>
      </w:r>
      <w:r w:rsidR="00544B94" w:rsidRPr="00057FF2">
        <w:rPr>
          <w:rFonts w:eastAsia="SimSun"/>
          <w:sz w:val="24"/>
          <w:szCs w:val="24"/>
          <w:lang w:val="en-CA" w:eastAsia="zh-CN"/>
        </w:rPr>
        <w:t>请执行委员会</w:t>
      </w:r>
      <w:r w:rsidR="003B2CA9">
        <w:rPr>
          <w:rFonts w:eastAsia="SimSun" w:hint="eastAsia"/>
          <w:sz w:val="24"/>
          <w:szCs w:val="24"/>
          <w:lang w:val="en-CA" w:eastAsia="zh-CN"/>
        </w:rPr>
        <w:t>还</w:t>
      </w:r>
      <w:r w:rsidR="00544B94" w:rsidRPr="00057FF2">
        <w:rPr>
          <w:rFonts w:eastAsia="SimSun"/>
          <w:sz w:val="24"/>
          <w:szCs w:val="24"/>
          <w:lang w:val="en-CA" w:eastAsia="zh-CN"/>
        </w:rPr>
        <w:t>与臭氧秘书处开展对话，与其他基金和金融机构进行联络，探索调动更多资源</w:t>
      </w:r>
      <w:r w:rsidR="003B2CA9">
        <w:rPr>
          <w:rFonts w:eastAsia="SimSun" w:hint="eastAsia"/>
          <w:sz w:val="24"/>
          <w:szCs w:val="24"/>
          <w:lang w:val="en-CA" w:eastAsia="zh-CN"/>
        </w:rPr>
        <w:t>，</w:t>
      </w:r>
      <w:r w:rsidR="003B2CA9">
        <w:rPr>
          <w:rFonts w:eastAsia="SimSun"/>
          <w:sz w:val="24"/>
          <w:szCs w:val="24"/>
          <w:lang w:val="en-CA" w:eastAsia="zh-CN"/>
        </w:rPr>
        <w:t>并</w:t>
      </w:r>
      <w:r w:rsidR="00544B94" w:rsidRPr="00057FF2">
        <w:rPr>
          <w:rFonts w:eastAsia="SimSun"/>
          <w:sz w:val="24"/>
          <w:szCs w:val="24"/>
          <w:lang w:val="en-CA" w:eastAsia="zh-CN"/>
        </w:rPr>
        <w:t>酌情设立合作</w:t>
      </w:r>
      <w:r w:rsidR="00586B64" w:rsidRPr="00057FF2">
        <w:rPr>
          <w:rFonts w:eastAsia="SimSun"/>
          <w:sz w:val="24"/>
          <w:szCs w:val="24"/>
          <w:lang w:val="en-CA" w:eastAsia="zh-CN"/>
        </w:rPr>
        <w:t>方式</w:t>
      </w:r>
      <w:r w:rsidR="00544B94" w:rsidRPr="00057FF2">
        <w:rPr>
          <w:rFonts w:eastAsia="SimSun"/>
          <w:sz w:val="24"/>
          <w:szCs w:val="24"/>
          <w:lang w:val="en-CA" w:eastAsia="zh-CN"/>
        </w:rPr>
        <w:t>（如共同筹资安排），以在逐步减少氢氟碳化</w:t>
      </w:r>
      <w:r w:rsidR="003D396C">
        <w:rPr>
          <w:rFonts w:eastAsia="SimSun" w:hint="eastAsia"/>
          <w:sz w:val="24"/>
          <w:szCs w:val="24"/>
          <w:lang w:val="en-CA" w:eastAsia="zh-CN"/>
        </w:rPr>
        <w:t>合</w:t>
      </w:r>
      <w:r w:rsidR="00544B94" w:rsidRPr="00057FF2">
        <w:rPr>
          <w:rFonts w:eastAsia="SimSun"/>
          <w:sz w:val="24"/>
          <w:szCs w:val="24"/>
          <w:lang w:val="en-CA" w:eastAsia="zh-CN"/>
        </w:rPr>
        <w:t>物时保持或提高能源效率；同时确认，为协助按第</w:t>
      </w:r>
      <w:r w:rsidR="00544B94" w:rsidRPr="00057FF2">
        <w:rPr>
          <w:rFonts w:eastAsia="SimSun"/>
          <w:sz w:val="24"/>
          <w:szCs w:val="24"/>
          <w:lang w:val="en-CA" w:eastAsia="zh-CN"/>
        </w:rPr>
        <w:t>5</w:t>
      </w:r>
      <w:r w:rsidR="00544B94" w:rsidRPr="00057FF2">
        <w:rPr>
          <w:rFonts w:eastAsia="SimSun"/>
          <w:sz w:val="24"/>
          <w:szCs w:val="24"/>
          <w:lang w:val="en-CA" w:eastAsia="zh-CN"/>
        </w:rPr>
        <w:t>条第</w:t>
      </w:r>
      <w:r w:rsidR="00544B94" w:rsidRPr="00057FF2">
        <w:rPr>
          <w:rFonts w:eastAsia="SimSun"/>
          <w:sz w:val="24"/>
          <w:szCs w:val="24"/>
          <w:lang w:val="en-CA" w:eastAsia="zh-CN"/>
        </w:rPr>
        <w:t>1</w:t>
      </w:r>
      <w:r w:rsidR="00544B94" w:rsidRPr="00057FF2">
        <w:rPr>
          <w:rFonts w:eastAsia="SimSun"/>
          <w:sz w:val="24"/>
          <w:szCs w:val="24"/>
          <w:lang w:val="en-CA" w:eastAsia="zh-CN"/>
        </w:rPr>
        <w:t>款行事的缔</w:t>
      </w:r>
      <w:r w:rsidR="00544B94" w:rsidRPr="00057FF2">
        <w:rPr>
          <w:rFonts w:eastAsia="SimSun"/>
          <w:sz w:val="24"/>
          <w:szCs w:val="24"/>
          <w:lang w:val="en-CA" w:eastAsia="zh-CN"/>
        </w:rPr>
        <w:lastRenderedPageBreak/>
        <w:t>约方遵守《蒙特利尔议定书》规定的义务而开展的活动</w:t>
      </w:r>
      <w:r w:rsidR="000E3885" w:rsidRPr="00057FF2">
        <w:rPr>
          <w:rFonts w:eastAsia="SimSun"/>
          <w:sz w:val="24"/>
          <w:szCs w:val="24"/>
          <w:lang w:val="en-CA" w:eastAsia="zh-CN"/>
        </w:rPr>
        <w:t>，</w:t>
      </w:r>
      <w:r w:rsidR="00544B94" w:rsidRPr="00057FF2">
        <w:rPr>
          <w:rFonts w:eastAsia="SimSun"/>
          <w:sz w:val="24"/>
          <w:szCs w:val="24"/>
          <w:lang w:val="en-CA" w:eastAsia="zh-CN"/>
        </w:rPr>
        <w:t>将继续由多边基金根据其指导方针和决定供资</w:t>
      </w:r>
      <w:r w:rsidRPr="00057FF2">
        <w:rPr>
          <w:rFonts w:eastAsia="SimSun"/>
          <w:sz w:val="24"/>
          <w:szCs w:val="24"/>
          <w:lang w:val="en-CA" w:eastAsia="zh-CN"/>
        </w:rPr>
        <w:t>（第</w:t>
      </w:r>
      <w:r w:rsidRPr="00057FF2">
        <w:rPr>
          <w:rFonts w:eastAsia="SimSun"/>
          <w:sz w:val="24"/>
          <w:szCs w:val="24"/>
          <w:lang w:val="en-CA" w:eastAsia="zh-CN"/>
        </w:rPr>
        <w:t>XXX/5</w:t>
      </w:r>
      <w:r w:rsidRPr="00057FF2">
        <w:rPr>
          <w:rFonts w:eastAsia="SimSun"/>
          <w:sz w:val="24"/>
          <w:szCs w:val="24"/>
          <w:lang w:val="en-CA" w:eastAsia="zh-CN"/>
        </w:rPr>
        <w:t>号决定第</w:t>
      </w:r>
      <w:r w:rsidRPr="00057FF2">
        <w:rPr>
          <w:rFonts w:eastAsia="SimSun"/>
          <w:sz w:val="24"/>
          <w:szCs w:val="24"/>
          <w:lang w:val="en-CA" w:eastAsia="zh-CN"/>
        </w:rPr>
        <w:t>7</w:t>
      </w:r>
      <w:r w:rsidRPr="00057FF2">
        <w:rPr>
          <w:rFonts w:eastAsia="SimSun"/>
          <w:sz w:val="24"/>
          <w:szCs w:val="24"/>
          <w:lang w:val="en-CA" w:eastAsia="zh-CN"/>
        </w:rPr>
        <w:t>段）。</w:t>
      </w:r>
    </w:p>
    <w:p w14:paraId="2B2C6C6E" w14:textId="275AF8D9" w:rsidR="006F34B2" w:rsidRPr="00057FF2" w:rsidRDefault="001D3372" w:rsidP="0051067B">
      <w:pPr>
        <w:pStyle w:val="Heading1"/>
        <w:rPr>
          <w:rFonts w:eastAsia="SimSun"/>
          <w:sz w:val="24"/>
          <w:szCs w:val="24"/>
          <w:lang w:val="en-CA" w:eastAsia="zh-CN"/>
        </w:rPr>
      </w:pPr>
      <w:r w:rsidRPr="00057FF2">
        <w:rPr>
          <w:rFonts w:eastAsia="SimSun"/>
          <w:sz w:val="24"/>
          <w:szCs w:val="24"/>
          <w:lang w:val="en-CA" w:eastAsia="zh-CN"/>
        </w:rPr>
        <w:t>在</w:t>
      </w:r>
      <w:r w:rsidR="003B2CA9">
        <w:rPr>
          <w:rFonts w:eastAsia="SimSun" w:hint="eastAsia"/>
          <w:sz w:val="24"/>
          <w:szCs w:val="24"/>
          <w:lang w:val="en-CA" w:eastAsia="zh-CN"/>
        </w:rPr>
        <w:t>其</w:t>
      </w:r>
      <w:r w:rsidRPr="00057FF2">
        <w:rPr>
          <w:rFonts w:eastAsia="SimSun"/>
          <w:sz w:val="24"/>
          <w:szCs w:val="24"/>
          <w:lang w:val="en-CA" w:eastAsia="zh-CN"/>
        </w:rPr>
        <w:t>第</w:t>
      </w:r>
      <w:r w:rsidR="003D396C">
        <w:rPr>
          <w:rFonts w:eastAsia="SimSun" w:hint="eastAsia"/>
          <w:sz w:val="24"/>
          <w:szCs w:val="24"/>
          <w:lang w:val="en-CA" w:eastAsia="zh-CN"/>
        </w:rPr>
        <w:t>八十二</w:t>
      </w:r>
      <w:r w:rsidRPr="00057FF2">
        <w:rPr>
          <w:rFonts w:eastAsia="SimSun"/>
          <w:sz w:val="24"/>
          <w:szCs w:val="24"/>
          <w:lang w:val="en-CA" w:eastAsia="zh-CN"/>
        </w:rPr>
        <w:t>次会议上，执行委员会审议了秘书处编制的一份文件，其中</w:t>
      </w:r>
      <w:r w:rsidR="00E675A6" w:rsidRPr="00057FF2">
        <w:rPr>
          <w:rFonts w:eastAsia="SimSun"/>
          <w:sz w:val="24"/>
          <w:szCs w:val="24"/>
          <w:lang w:val="en-CA" w:eastAsia="zh-CN"/>
        </w:rPr>
        <w:t>汇总</w:t>
      </w:r>
      <w:r w:rsidRPr="00057FF2">
        <w:rPr>
          <w:rFonts w:eastAsia="SimSun"/>
          <w:sz w:val="24"/>
          <w:szCs w:val="24"/>
          <w:lang w:val="en-CA" w:eastAsia="zh-CN"/>
        </w:rPr>
        <w:t>了</w:t>
      </w:r>
      <w:r w:rsidR="00586B64" w:rsidRPr="00057FF2">
        <w:rPr>
          <w:rFonts w:eastAsia="SimSun"/>
          <w:sz w:val="24"/>
          <w:szCs w:val="24"/>
          <w:lang w:val="en-CA" w:eastAsia="zh-CN"/>
        </w:rPr>
        <w:t>各</w:t>
      </w:r>
      <w:r w:rsidRPr="00057FF2">
        <w:rPr>
          <w:rFonts w:eastAsia="SimSun"/>
          <w:sz w:val="24"/>
          <w:szCs w:val="24"/>
          <w:lang w:val="en-CA" w:eastAsia="zh-CN"/>
        </w:rPr>
        <w:t>缔约方在缔约方不限成员名额工作组第四十次会议和蒙特利尔议定书缔约方第三十次会议上对技术和经济评估小组关于能效</w:t>
      </w:r>
      <w:r w:rsidR="00586B64" w:rsidRPr="00057FF2">
        <w:rPr>
          <w:rFonts w:eastAsia="SimSun"/>
          <w:sz w:val="24"/>
          <w:szCs w:val="24"/>
          <w:lang w:val="en-CA" w:eastAsia="zh-CN"/>
        </w:rPr>
        <w:t>相</w:t>
      </w:r>
      <w:r w:rsidRPr="00057FF2">
        <w:rPr>
          <w:rFonts w:eastAsia="SimSun"/>
          <w:sz w:val="24"/>
          <w:szCs w:val="24"/>
          <w:lang w:val="en-CA" w:eastAsia="zh-CN"/>
        </w:rPr>
        <w:t>关问题的报告的审议情况。</w:t>
      </w:r>
      <w:r w:rsidR="006F34B2" w:rsidRPr="00057FF2">
        <w:rPr>
          <w:rStyle w:val="FootnoteReference"/>
          <w:rFonts w:eastAsia="SimSun"/>
          <w:sz w:val="24"/>
          <w:szCs w:val="24"/>
          <w:lang w:val="en-CA"/>
        </w:rPr>
        <w:footnoteReference w:id="4"/>
      </w:r>
    </w:p>
    <w:p w14:paraId="6248904D" w14:textId="15F02F24" w:rsidR="006F34B2" w:rsidRPr="00057FF2" w:rsidRDefault="003B2CA9" w:rsidP="001803E7">
      <w:pPr>
        <w:pStyle w:val="Heading1"/>
        <w:rPr>
          <w:rFonts w:eastAsia="SimSun"/>
          <w:sz w:val="24"/>
          <w:szCs w:val="24"/>
          <w:lang w:val="en-CA" w:eastAsia="zh-CN"/>
        </w:rPr>
      </w:pPr>
      <w:r>
        <w:rPr>
          <w:rFonts w:eastAsia="SimSun" w:hint="eastAsia"/>
          <w:sz w:val="24"/>
          <w:szCs w:val="24"/>
          <w:lang w:val="en-CA" w:eastAsia="zh-CN"/>
        </w:rPr>
        <w:t>经</w:t>
      </w:r>
      <w:r w:rsidR="00DE78D0" w:rsidRPr="00057FF2">
        <w:rPr>
          <w:rFonts w:eastAsia="SimSun"/>
          <w:sz w:val="24"/>
          <w:szCs w:val="24"/>
          <w:lang w:val="en-CA" w:eastAsia="zh-CN"/>
        </w:rPr>
        <w:t>讨论后，</w:t>
      </w:r>
      <w:r w:rsidR="002B51F1" w:rsidRPr="00057FF2">
        <w:rPr>
          <w:rFonts w:eastAsia="SimSun"/>
          <w:sz w:val="24"/>
          <w:szCs w:val="24"/>
          <w:lang w:val="en-CA" w:eastAsia="zh-CN"/>
        </w:rPr>
        <w:t>除其他外，</w:t>
      </w:r>
      <w:r w:rsidR="00DE78D0" w:rsidRPr="00057FF2">
        <w:rPr>
          <w:rFonts w:eastAsia="SimSun"/>
          <w:sz w:val="24"/>
          <w:szCs w:val="24"/>
          <w:lang w:val="en-CA" w:eastAsia="zh-CN"/>
        </w:rPr>
        <w:t>执行委员会</w:t>
      </w:r>
      <w:r w:rsidR="008864BD">
        <w:rPr>
          <w:rFonts w:eastAsia="SimSun" w:hint="eastAsia"/>
          <w:sz w:val="24"/>
          <w:szCs w:val="24"/>
          <w:lang w:val="en-CA" w:eastAsia="zh-CN"/>
        </w:rPr>
        <w:t>请</w:t>
      </w:r>
      <w:r w:rsidR="00DE78D0" w:rsidRPr="00057FF2">
        <w:rPr>
          <w:rFonts w:eastAsia="SimSun"/>
          <w:sz w:val="24"/>
          <w:szCs w:val="24"/>
          <w:lang w:val="en-CA" w:eastAsia="zh-CN"/>
        </w:rPr>
        <w:t>秘书处编</w:t>
      </w:r>
      <w:r w:rsidR="00CC6C21" w:rsidRPr="00057FF2">
        <w:rPr>
          <w:rFonts w:eastAsia="SimSun"/>
          <w:sz w:val="24"/>
          <w:szCs w:val="24"/>
          <w:lang w:val="en-CA" w:eastAsia="zh-CN"/>
        </w:rPr>
        <w:t>制</w:t>
      </w:r>
      <w:r w:rsidR="00DE78D0" w:rsidRPr="00057FF2">
        <w:rPr>
          <w:rFonts w:eastAsia="SimSun"/>
          <w:sz w:val="24"/>
          <w:szCs w:val="24"/>
          <w:lang w:val="en-CA" w:eastAsia="zh-CN"/>
        </w:rPr>
        <w:t>文件供执行委员会第八十三次会议审议，作为第一步，提供关</w:t>
      </w:r>
      <w:r w:rsidR="002B51F1" w:rsidRPr="00057FF2">
        <w:rPr>
          <w:rFonts w:eastAsia="SimSun"/>
          <w:sz w:val="24"/>
          <w:szCs w:val="24"/>
          <w:lang w:val="en-CA" w:eastAsia="zh-CN"/>
        </w:rPr>
        <w:t>于</w:t>
      </w:r>
      <w:r w:rsidR="00586B64" w:rsidRPr="00057FF2">
        <w:rPr>
          <w:rFonts w:eastAsia="SimSun"/>
          <w:sz w:val="24"/>
          <w:szCs w:val="24"/>
          <w:lang w:val="en-CA" w:eastAsia="zh-CN"/>
        </w:rPr>
        <w:t>调动逐步减少氢氟碳化合物时可能利用的能效资源的相关基金和金融机构的信息</w:t>
      </w:r>
      <w:r w:rsidR="00DE78D0" w:rsidRPr="00057FF2">
        <w:rPr>
          <w:rFonts w:eastAsia="SimSun"/>
          <w:sz w:val="24"/>
          <w:szCs w:val="24"/>
          <w:lang w:val="en-CA" w:eastAsia="zh-CN"/>
        </w:rPr>
        <w:t>，包括这些机构向发展中国家提供此类资源</w:t>
      </w:r>
      <w:r w:rsidR="00A1738E" w:rsidRPr="00057FF2">
        <w:rPr>
          <w:rFonts w:eastAsia="SimSun"/>
          <w:sz w:val="24"/>
          <w:szCs w:val="24"/>
          <w:lang w:val="en-CA" w:eastAsia="zh-CN"/>
        </w:rPr>
        <w:t>所使用</w:t>
      </w:r>
      <w:r w:rsidR="00DE78D0" w:rsidRPr="00057FF2">
        <w:rPr>
          <w:rFonts w:eastAsia="SimSun"/>
          <w:sz w:val="24"/>
          <w:szCs w:val="24"/>
          <w:lang w:val="en-CA" w:eastAsia="zh-CN"/>
        </w:rPr>
        <w:t>的方式以及</w:t>
      </w:r>
      <w:r w:rsidR="00A1738E" w:rsidRPr="00057FF2">
        <w:rPr>
          <w:rFonts w:eastAsia="SimSun"/>
          <w:sz w:val="24"/>
          <w:szCs w:val="24"/>
          <w:lang w:val="en-CA" w:eastAsia="zh-CN"/>
        </w:rPr>
        <w:t>执行机构满足</w:t>
      </w:r>
      <w:r w:rsidR="00DE78D0" w:rsidRPr="00057FF2">
        <w:rPr>
          <w:rFonts w:eastAsia="SimSun"/>
          <w:sz w:val="24"/>
          <w:szCs w:val="24"/>
          <w:lang w:val="en-CA" w:eastAsia="zh-CN"/>
        </w:rPr>
        <w:t>这些机构共同</w:t>
      </w:r>
      <w:r w:rsidR="0061482F" w:rsidRPr="00057FF2">
        <w:rPr>
          <w:rFonts w:eastAsia="SimSun"/>
          <w:sz w:val="24"/>
          <w:szCs w:val="24"/>
          <w:lang w:val="en-CA" w:eastAsia="zh-CN"/>
        </w:rPr>
        <w:t>供</w:t>
      </w:r>
      <w:r w:rsidR="00A1738E" w:rsidRPr="00057FF2">
        <w:rPr>
          <w:rFonts w:eastAsia="SimSun"/>
          <w:sz w:val="24"/>
          <w:szCs w:val="24"/>
          <w:lang w:val="en-CA" w:eastAsia="zh-CN"/>
        </w:rPr>
        <w:t>资</w:t>
      </w:r>
      <w:r w:rsidR="00DE78D0" w:rsidRPr="00057FF2">
        <w:rPr>
          <w:rFonts w:eastAsia="SimSun"/>
          <w:sz w:val="24"/>
          <w:szCs w:val="24"/>
          <w:lang w:val="en-CA" w:eastAsia="zh-CN"/>
        </w:rPr>
        <w:t>申请的可行性</w:t>
      </w:r>
      <w:r w:rsidR="00A1738E" w:rsidRPr="00057FF2">
        <w:rPr>
          <w:rFonts w:eastAsia="SimSun"/>
          <w:sz w:val="24"/>
          <w:szCs w:val="24"/>
          <w:lang w:val="en-CA" w:eastAsia="zh-CN"/>
        </w:rPr>
        <w:t>（第</w:t>
      </w:r>
      <w:r w:rsidR="00A1738E" w:rsidRPr="00057FF2">
        <w:rPr>
          <w:rFonts w:eastAsia="SimSun"/>
          <w:sz w:val="24"/>
          <w:szCs w:val="24"/>
          <w:lang w:val="en-CA" w:eastAsia="zh-CN"/>
        </w:rPr>
        <w:t>82/83</w:t>
      </w:r>
      <w:r w:rsidR="00A1738E" w:rsidRPr="00057FF2">
        <w:rPr>
          <w:rFonts w:eastAsia="SimSun"/>
          <w:sz w:val="24"/>
          <w:szCs w:val="24"/>
          <w:lang w:val="en-CA" w:eastAsia="zh-CN"/>
        </w:rPr>
        <w:t>号决定</w:t>
      </w:r>
      <w:r w:rsidR="00C626E7" w:rsidRPr="00057FF2">
        <w:rPr>
          <w:rFonts w:eastAsia="SimSun"/>
          <w:sz w:val="24"/>
          <w:szCs w:val="24"/>
          <w:lang w:val="en-CA" w:eastAsia="zh-CN"/>
        </w:rPr>
        <w:t>(d)</w:t>
      </w:r>
      <w:r w:rsidR="00C626E7">
        <w:rPr>
          <w:rFonts w:eastAsia="SimSun" w:hint="eastAsia"/>
          <w:sz w:val="24"/>
          <w:szCs w:val="24"/>
          <w:lang w:val="en-CA" w:eastAsia="zh-CN"/>
        </w:rPr>
        <w:t>段</w:t>
      </w:r>
      <w:r w:rsidR="00A1738E" w:rsidRPr="00057FF2">
        <w:rPr>
          <w:rFonts w:eastAsia="SimSun"/>
          <w:sz w:val="24"/>
          <w:szCs w:val="24"/>
          <w:lang w:val="en-CA" w:eastAsia="zh-CN"/>
        </w:rPr>
        <w:t>）</w:t>
      </w:r>
      <w:r w:rsidR="00921B0D" w:rsidRPr="00057FF2">
        <w:rPr>
          <w:rFonts w:eastAsia="SimSun"/>
          <w:sz w:val="24"/>
          <w:szCs w:val="24"/>
          <w:lang w:val="en-CA" w:eastAsia="zh-CN"/>
        </w:rPr>
        <w:t>。</w:t>
      </w:r>
    </w:p>
    <w:p w14:paraId="14D4B9BC" w14:textId="5A3D75C7" w:rsidR="006F34B2" w:rsidRPr="00057FF2" w:rsidRDefault="00A1738E" w:rsidP="0051067B">
      <w:pPr>
        <w:pStyle w:val="Heading1"/>
        <w:rPr>
          <w:rFonts w:eastAsia="SimSun"/>
          <w:sz w:val="24"/>
          <w:szCs w:val="24"/>
          <w:lang w:val="en-CA" w:eastAsia="zh-CN"/>
        </w:rPr>
      </w:pPr>
      <w:r w:rsidRPr="00057FF2">
        <w:rPr>
          <w:rFonts w:eastAsia="SimSun"/>
          <w:sz w:val="24"/>
          <w:szCs w:val="24"/>
          <w:lang w:val="en-CA" w:eastAsia="zh-CN"/>
        </w:rPr>
        <w:t>秘书处根据第</w:t>
      </w:r>
      <w:r w:rsidRPr="00057FF2">
        <w:rPr>
          <w:rFonts w:eastAsia="SimSun"/>
          <w:sz w:val="24"/>
          <w:szCs w:val="24"/>
          <w:lang w:val="en-CA" w:eastAsia="zh-CN"/>
        </w:rPr>
        <w:t>82/83</w:t>
      </w:r>
      <w:r w:rsidRPr="00057FF2">
        <w:rPr>
          <w:rFonts w:eastAsia="SimSun"/>
          <w:sz w:val="24"/>
          <w:szCs w:val="24"/>
          <w:lang w:val="en-CA" w:eastAsia="zh-CN"/>
        </w:rPr>
        <w:t>号决定</w:t>
      </w:r>
      <w:r w:rsidR="00C626E7" w:rsidRPr="00057FF2">
        <w:rPr>
          <w:rFonts w:eastAsia="SimSun"/>
          <w:sz w:val="24"/>
          <w:szCs w:val="24"/>
          <w:lang w:val="en-CA" w:eastAsia="zh-CN"/>
        </w:rPr>
        <w:t>(d)</w:t>
      </w:r>
      <w:r w:rsidR="00C626E7">
        <w:rPr>
          <w:rFonts w:eastAsia="SimSun" w:hint="eastAsia"/>
          <w:sz w:val="24"/>
          <w:szCs w:val="24"/>
          <w:lang w:val="en-CA" w:eastAsia="zh-CN"/>
        </w:rPr>
        <w:t>段</w:t>
      </w:r>
      <w:r w:rsidRPr="00057FF2">
        <w:rPr>
          <w:rFonts w:eastAsia="SimSun"/>
          <w:sz w:val="24"/>
          <w:szCs w:val="24"/>
          <w:lang w:val="en-CA" w:eastAsia="zh-CN"/>
        </w:rPr>
        <w:t>编写了本文件。</w:t>
      </w:r>
    </w:p>
    <w:p w14:paraId="3FE61A05" w14:textId="55397924" w:rsidR="009A161B" w:rsidRPr="00057FF2" w:rsidRDefault="00A1738E" w:rsidP="0051067B">
      <w:pPr>
        <w:rPr>
          <w:rFonts w:eastAsia="SimSun"/>
          <w:sz w:val="24"/>
          <w:szCs w:val="24"/>
          <w:u w:val="single"/>
          <w:lang w:val="en-CA"/>
        </w:rPr>
      </w:pPr>
      <w:r w:rsidRPr="00057FF2">
        <w:rPr>
          <w:rFonts w:eastAsia="SimSun"/>
          <w:sz w:val="24"/>
          <w:szCs w:val="24"/>
          <w:u w:val="single"/>
          <w:lang w:val="en-CA" w:eastAsia="zh-CN"/>
        </w:rPr>
        <w:t>文件的范围</w:t>
      </w:r>
    </w:p>
    <w:p w14:paraId="7980F88C" w14:textId="77777777" w:rsidR="009A161B" w:rsidRPr="00057FF2" w:rsidRDefault="009A161B" w:rsidP="0051067B">
      <w:pPr>
        <w:rPr>
          <w:rFonts w:eastAsia="SimSun"/>
          <w:sz w:val="24"/>
          <w:szCs w:val="24"/>
          <w:lang w:val="en-CA"/>
        </w:rPr>
      </w:pPr>
    </w:p>
    <w:p w14:paraId="63CBFEAE" w14:textId="4CB8A516" w:rsidR="006F34B2" w:rsidRPr="00057FF2" w:rsidRDefault="00E96807" w:rsidP="0051067B">
      <w:pPr>
        <w:pStyle w:val="Heading1"/>
        <w:rPr>
          <w:rFonts w:eastAsia="SimSun"/>
          <w:sz w:val="24"/>
          <w:szCs w:val="24"/>
          <w:lang w:val="en-CA" w:eastAsia="zh-CN"/>
        </w:rPr>
      </w:pPr>
      <w:r w:rsidRPr="00057FF2">
        <w:rPr>
          <w:rFonts w:eastAsia="SimSun"/>
          <w:sz w:val="24"/>
          <w:szCs w:val="24"/>
          <w:lang w:val="en-CA" w:eastAsia="zh-CN"/>
        </w:rPr>
        <w:t>根据第</w:t>
      </w:r>
      <w:r w:rsidRPr="00057FF2">
        <w:rPr>
          <w:rFonts w:eastAsia="SimSun"/>
          <w:sz w:val="24"/>
          <w:szCs w:val="24"/>
          <w:lang w:val="en-CA" w:eastAsia="zh-CN"/>
        </w:rPr>
        <w:t>XXIX/10</w:t>
      </w:r>
      <w:r w:rsidRPr="00057FF2">
        <w:rPr>
          <w:rFonts w:eastAsia="SimSun"/>
          <w:sz w:val="24"/>
          <w:szCs w:val="24"/>
          <w:lang w:val="en-CA" w:eastAsia="zh-CN"/>
        </w:rPr>
        <w:t>号决定第</w:t>
      </w:r>
      <w:r w:rsidRPr="00057FF2">
        <w:rPr>
          <w:rFonts w:eastAsia="SimSun"/>
          <w:sz w:val="24"/>
          <w:szCs w:val="24"/>
          <w:lang w:val="en-CA" w:eastAsia="zh-CN"/>
        </w:rPr>
        <w:t>2</w:t>
      </w:r>
      <w:r w:rsidRPr="00057FF2">
        <w:rPr>
          <w:rFonts w:eastAsia="SimSun"/>
          <w:sz w:val="24"/>
          <w:szCs w:val="24"/>
          <w:lang w:val="en-CA" w:eastAsia="zh-CN"/>
        </w:rPr>
        <w:t>段，技</w:t>
      </w:r>
      <w:r w:rsidR="008F3D15" w:rsidRPr="00057FF2">
        <w:rPr>
          <w:rFonts w:eastAsia="SimSun"/>
          <w:sz w:val="24"/>
          <w:szCs w:val="24"/>
          <w:lang w:val="en-CA" w:eastAsia="zh-CN"/>
        </w:rPr>
        <w:t>术和</w:t>
      </w:r>
      <w:r w:rsidRPr="00057FF2">
        <w:rPr>
          <w:rFonts w:eastAsia="SimSun"/>
          <w:sz w:val="24"/>
          <w:szCs w:val="24"/>
          <w:lang w:val="en-CA" w:eastAsia="zh-CN"/>
        </w:rPr>
        <w:t>经</w:t>
      </w:r>
      <w:r w:rsidR="008F3D15" w:rsidRPr="00057FF2">
        <w:rPr>
          <w:rFonts w:eastAsia="SimSun"/>
          <w:sz w:val="24"/>
          <w:szCs w:val="24"/>
          <w:lang w:val="en-CA" w:eastAsia="zh-CN"/>
        </w:rPr>
        <w:t>济</w:t>
      </w:r>
      <w:r w:rsidRPr="00057FF2">
        <w:rPr>
          <w:rFonts w:eastAsia="SimSun"/>
          <w:sz w:val="24"/>
          <w:szCs w:val="24"/>
          <w:lang w:val="en-CA" w:eastAsia="zh-CN"/>
        </w:rPr>
        <w:t>评估</w:t>
      </w:r>
      <w:r w:rsidR="008F3D15" w:rsidRPr="00057FF2">
        <w:rPr>
          <w:rFonts w:eastAsia="SimSun"/>
          <w:sz w:val="24"/>
          <w:szCs w:val="24"/>
          <w:lang w:val="en-CA" w:eastAsia="zh-CN"/>
        </w:rPr>
        <w:t>小</w:t>
      </w:r>
      <w:r w:rsidRPr="00057FF2">
        <w:rPr>
          <w:rFonts w:eastAsia="SimSun"/>
          <w:sz w:val="24"/>
          <w:szCs w:val="24"/>
          <w:lang w:val="en-CA" w:eastAsia="zh-CN"/>
        </w:rPr>
        <w:t>组向缔约方第二十九次会议提交了技术和经济评估小组第</w:t>
      </w:r>
      <w:r w:rsidRPr="00057FF2">
        <w:rPr>
          <w:rFonts w:eastAsia="SimSun"/>
          <w:sz w:val="24"/>
          <w:szCs w:val="24"/>
          <w:lang w:val="en-CA" w:eastAsia="zh-CN"/>
        </w:rPr>
        <w:t>XXIX/10</w:t>
      </w:r>
      <w:r w:rsidRPr="00057FF2">
        <w:rPr>
          <w:rFonts w:eastAsia="SimSun"/>
          <w:sz w:val="24"/>
          <w:szCs w:val="24"/>
          <w:lang w:val="en-CA" w:eastAsia="zh-CN"/>
        </w:rPr>
        <w:t>号决定工作队报告</w:t>
      </w:r>
      <w:r w:rsidR="0061482F" w:rsidRPr="00057FF2">
        <w:rPr>
          <w:rFonts w:eastAsia="SimSun"/>
          <w:sz w:val="24"/>
          <w:szCs w:val="24"/>
          <w:lang w:val="en-CA" w:eastAsia="zh-CN"/>
        </w:rPr>
        <w:t>（技术和经济评估小组工作队报告）</w:t>
      </w:r>
      <w:r w:rsidRPr="00057FF2">
        <w:rPr>
          <w:rFonts w:eastAsia="SimSun"/>
          <w:sz w:val="24"/>
          <w:szCs w:val="24"/>
          <w:lang w:val="en-CA" w:eastAsia="zh-CN"/>
        </w:rPr>
        <w:t>，其中涉及</w:t>
      </w:r>
      <w:r w:rsidR="008F3D15" w:rsidRPr="00057FF2">
        <w:rPr>
          <w:rFonts w:eastAsia="SimSun"/>
          <w:sz w:val="24"/>
          <w:szCs w:val="24"/>
          <w:lang w:val="en-CA" w:eastAsia="zh-CN"/>
        </w:rPr>
        <w:t>逐步减少氢氟碳化合物时</w:t>
      </w:r>
      <w:r w:rsidR="00783B89" w:rsidRPr="00057FF2">
        <w:rPr>
          <w:rFonts w:eastAsia="SimSun"/>
          <w:sz w:val="24"/>
          <w:szCs w:val="24"/>
          <w:lang w:val="en-CA" w:eastAsia="zh-CN"/>
        </w:rPr>
        <w:t>与能效有</w:t>
      </w:r>
      <w:r w:rsidRPr="00057FF2">
        <w:rPr>
          <w:rFonts w:eastAsia="SimSun"/>
          <w:sz w:val="24"/>
          <w:szCs w:val="24"/>
          <w:lang w:val="en-CA" w:eastAsia="zh-CN"/>
        </w:rPr>
        <w:t>关的问题。报告第</w:t>
      </w:r>
      <w:r w:rsidRPr="00057FF2">
        <w:rPr>
          <w:rFonts w:eastAsia="SimSun"/>
          <w:sz w:val="24"/>
          <w:szCs w:val="24"/>
          <w:lang w:val="en-CA" w:eastAsia="zh-CN"/>
        </w:rPr>
        <w:t>3</w:t>
      </w:r>
      <w:r w:rsidRPr="00057FF2">
        <w:rPr>
          <w:rFonts w:eastAsia="SimSun"/>
          <w:sz w:val="24"/>
          <w:szCs w:val="24"/>
          <w:lang w:val="en-CA" w:eastAsia="zh-CN"/>
        </w:rPr>
        <w:t>章全面概述了</w:t>
      </w:r>
      <w:r w:rsidR="00783B89" w:rsidRPr="00057FF2">
        <w:rPr>
          <w:rFonts w:eastAsia="SimSun"/>
          <w:sz w:val="24"/>
          <w:szCs w:val="24"/>
          <w:lang w:val="en-CA" w:eastAsia="zh-CN"/>
        </w:rPr>
        <w:t>逐步减少氢氟碳化合物时与制冷、空调和热泵</w:t>
      </w:r>
      <w:r w:rsidR="005446C8" w:rsidRPr="00057FF2">
        <w:rPr>
          <w:rFonts w:eastAsia="SimSun"/>
          <w:sz w:val="24"/>
          <w:szCs w:val="24"/>
          <w:lang w:val="en-CA" w:eastAsia="zh-CN"/>
        </w:rPr>
        <w:t>行业</w:t>
      </w:r>
      <w:r w:rsidR="00783B89" w:rsidRPr="00057FF2">
        <w:rPr>
          <w:rFonts w:eastAsia="SimSun"/>
          <w:sz w:val="24"/>
          <w:szCs w:val="24"/>
          <w:lang w:val="en-CA" w:eastAsia="zh-CN"/>
        </w:rPr>
        <w:t>能效</w:t>
      </w:r>
      <w:r w:rsidR="00A0303B" w:rsidRPr="00057FF2">
        <w:rPr>
          <w:rFonts w:eastAsia="SimSun"/>
          <w:sz w:val="24"/>
          <w:szCs w:val="24"/>
          <w:lang w:val="en-CA" w:eastAsia="zh-CN"/>
        </w:rPr>
        <w:t>有关</w:t>
      </w:r>
      <w:r w:rsidRPr="00057FF2">
        <w:rPr>
          <w:rFonts w:eastAsia="SimSun"/>
          <w:sz w:val="24"/>
          <w:szCs w:val="24"/>
          <w:lang w:val="en-CA" w:eastAsia="zh-CN"/>
        </w:rPr>
        <w:t>的供资机构。秘书处审查并摘录了该报告中与执行委员会</w:t>
      </w:r>
      <w:r w:rsidR="00A0303B" w:rsidRPr="00057FF2">
        <w:rPr>
          <w:rFonts w:eastAsia="SimSun"/>
          <w:sz w:val="24"/>
          <w:szCs w:val="24"/>
          <w:lang w:val="en-CA" w:eastAsia="zh-CN"/>
        </w:rPr>
        <w:t>的</w:t>
      </w:r>
      <w:r w:rsidRPr="00057FF2">
        <w:rPr>
          <w:rFonts w:eastAsia="SimSun"/>
          <w:sz w:val="24"/>
          <w:szCs w:val="24"/>
          <w:lang w:val="en-CA" w:eastAsia="zh-CN"/>
        </w:rPr>
        <w:t>讨论有关的信息。此外，秘书处根据公开</w:t>
      </w:r>
      <w:r w:rsidR="00783B89" w:rsidRPr="00057FF2">
        <w:rPr>
          <w:rFonts w:eastAsia="SimSun"/>
          <w:sz w:val="24"/>
          <w:szCs w:val="24"/>
          <w:lang w:val="en-CA" w:eastAsia="zh-CN"/>
        </w:rPr>
        <w:t>可</w:t>
      </w:r>
      <w:r w:rsidR="00A0303B" w:rsidRPr="00057FF2">
        <w:rPr>
          <w:rFonts w:eastAsia="SimSun"/>
          <w:sz w:val="24"/>
          <w:szCs w:val="24"/>
          <w:lang w:val="en-CA" w:eastAsia="zh-CN"/>
        </w:rPr>
        <w:t>获得</w:t>
      </w:r>
      <w:r w:rsidRPr="00057FF2">
        <w:rPr>
          <w:rFonts w:eastAsia="SimSun"/>
          <w:sz w:val="24"/>
          <w:szCs w:val="24"/>
          <w:lang w:val="en-CA" w:eastAsia="zh-CN"/>
        </w:rPr>
        <w:t>信息</w:t>
      </w:r>
      <w:r w:rsidR="00783B89" w:rsidRPr="00057FF2">
        <w:rPr>
          <w:rFonts w:eastAsia="SimSun"/>
          <w:sz w:val="24"/>
          <w:szCs w:val="24"/>
          <w:lang w:val="en-CA" w:eastAsia="zh-CN"/>
        </w:rPr>
        <w:t>视</w:t>
      </w:r>
      <w:r w:rsidRPr="00057FF2">
        <w:rPr>
          <w:rFonts w:eastAsia="SimSun"/>
          <w:sz w:val="24"/>
          <w:szCs w:val="24"/>
          <w:lang w:val="en-CA" w:eastAsia="zh-CN"/>
        </w:rPr>
        <w:t>需要更新或扩大从技</w:t>
      </w:r>
      <w:r w:rsidR="00783B89" w:rsidRPr="00057FF2">
        <w:rPr>
          <w:rFonts w:eastAsia="SimSun"/>
          <w:sz w:val="24"/>
          <w:szCs w:val="24"/>
          <w:lang w:val="en-CA" w:eastAsia="zh-CN"/>
        </w:rPr>
        <w:t>术和</w:t>
      </w:r>
      <w:r w:rsidRPr="00057FF2">
        <w:rPr>
          <w:rFonts w:eastAsia="SimSun"/>
          <w:sz w:val="24"/>
          <w:szCs w:val="24"/>
          <w:lang w:val="en-CA" w:eastAsia="zh-CN"/>
        </w:rPr>
        <w:t>经</w:t>
      </w:r>
      <w:r w:rsidR="00783B89" w:rsidRPr="00057FF2">
        <w:rPr>
          <w:rFonts w:eastAsia="SimSun"/>
          <w:sz w:val="24"/>
          <w:szCs w:val="24"/>
          <w:lang w:val="en-CA" w:eastAsia="zh-CN"/>
        </w:rPr>
        <w:t>济</w:t>
      </w:r>
      <w:r w:rsidRPr="00057FF2">
        <w:rPr>
          <w:rFonts w:eastAsia="SimSun"/>
          <w:sz w:val="24"/>
          <w:szCs w:val="24"/>
          <w:lang w:val="en-CA" w:eastAsia="zh-CN"/>
        </w:rPr>
        <w:t>评估</w:t>
      </w:r>
      <w:r w:rsidR="00783B89" w:rsidRPr="00057FF2">
        <w:rPr>
          <w:rFonts w:eastAsia="SimSun"/>
          <w:sz w:val="24"/>
          <w:szCs w:val="24"/>
          <w:lang w:val="en-CA" w:eastAsia="zh-CN"/>
        </w:rPr>
        <w:t>小</w:t>
      </w:r>
      <w:r w:rsidRPr="00057FF2">
        <w:rPr>
          <w:rFonts w:eastAsia="SimSun"/>
          <w:sz w:val="24"/>
          <w:szCs w:val="24"/>
          <w:lang w:val="en-CA" w:eastAsia="zh-CN"/>
        </w:rPr>
        <w:t>组工作队报告中提取的信息。</w:t>
      </w:r>
    </w:p>
    <w:p w14:paraId="23F641BD" w14:textId="449B4047" w:rsidR="00AA05E8" w:rsidRPr="00057FF2" w:rsidRDefault="003C66F8" w:rsidP="0051067B">
      <w:pPr>
        <w:pStyle w:val="Heading1"/>
        <w:rPr>
          <w:rFonts w:eastAsia="SimSun"/>
          <w:sz w:val="24"/>
          <w:szCs w:val="24"/>
          <w:lang w:val="en-CA" w:eastAsia="zh-CN"/>
        </w:rPr>
      </w:pPr>
      <w:r w:rsidRPr="00057FF2">
        <w:rPr>
          <w:rFonts w:eastAsia="SimSun"/>
          <w:sz w:val="24"/>
          <w:szCs w:val="24"/>
          <w:lang w:val="en-CA" w:eastAsia="zh-CN"/>
        </w:rPr>
        <w:t>秘书处尚未与</w:t>
      </w:r>
      <w:r w:rsidR="000306B6" w:rsidRPr="00057FF2">
        <w:rPr>
          <w:rFonts w:eastAsia="SimSun"/>
          <w:sz w:val="24"/>
          <w:szCs w:val="24"/>
          <w:lang w:val="en-CA" w:eastAsia="zh-CN"/>
        </w:rPr>
        <w:t>列入</w:t>
      </w:r>
      <w:r w:rsidRPr="00057FF2">
        <w:rPr>
          <w:rFonts w:eastAsia="SimSun"/>
          <w:sz w:val="24"/>
          <w:szCs w:val="24"/>
          <w:lang w:val="en-CA" w:eastAsia="zh-CN"/>
        </w:rPr>
        <w:t>本文件</w:t>
      </w:r>
      <w:r w:rsidR="000306B6" w:rsidRPr="00057FF2">
        <w:rPr>
          <w:rFonts w:eastAsia="SimSun"/>
          <w:sz w:val="24"/>
          <w:szCs w:val="24"/>
          <w:lang w:val="en-CA" w:eastAsia="zh-CN"/>
        </w:rPr>
        <w:t>的</w:t>
      </w:r>
      <w:r w:rsidRPr="00057FF2">
        <w:rPr>
          <w:rFonts w:eastAsia="SimSun"/>
          <w:sz w:val="24"/>
          <w:szCs w:val="24"/>
          <w:lang w:val="en-CA" w:eastAsia="zh-CN"/>
        </w:rPr>
        <w:t>任何供资机构正式沟通或</w:t>
      </w:r>
      <w:r w:rsidR="000306B6" w:rsidRPr="00057FF2">
        <w:rPr>
          <w:rFonts w:eastAsia="SimSun"/>
          <w:sz w:val="24"/>
          <w:szCs w:val="24"/>
          <w:lang w:val="en-CA" w:eastAsia="zh-CN"/>
        </w:rPr>
        <w:t>请</w:t>
      </w:r>
      <w:r w:rsidRPr="00057FF2">
        <w:rPr>
          <w:rFonts w:eastAsia="SimSun"/>
          <w:sz w:val="24"/>
          <w:szCs w:val="24"/>
          <w:lang w:val="en-CA" w:eastAsia="zh-CN"/>
        </w:rPr>
        <w:t>求提供投入。在国家</w:t>
      </w:r>
      <w:r w:rsidR="000306B6" w:rsidRPr="00057FF2">
        <w:rPr>
          <w:rFonts w:eastAsia="SimSun"/>
          <w:sz w:val="24"/>
          <w:szCs w:val="24"/>
          <w:lang w:val="en-CA" w:eastAsia="zh-CN"/>
        </w:rPr>
        <w:t>、</w:t>
      </w:r>
      <w:r w:rsidRPr="00057FF2">
        <w:rPr>
          <w:rFonts w:eastAsia="SimSun"/>
          <w:sz w:val="24"/>
          <w:szCs w:val="24"/>
          <w:lang w:val="en-CA" w:eastAsia="zh-CN"/>
        </w:rPr>
        <w:t>区域和</w:t>
      </w:r>
      <w:r w:rsidRPr="00057FF2">
        <w:rPr>
          <w:rFonts w:eastAsia="SimSun"/>
          <w:sz w:val="24"/>
          <w:szCs w:val="24"/>
          <w:lang w:val="en-CA" w:eastAsia="zh-CN"/>
        </w:rPr>
        <w:t>/</w:t>
      </w:r>
      <w:r w:rsidRPr="00057FF2">
        <w:rPr>
          <w:rFonts w:eastAsia="SimSun"/>
          <w:sz w:val="24"/>
          <w:szCs w:val="24"/>
          <w:lang w:val="en-CA" w:eastAsia="zh-CN"/>
        </w:rPr>
        <w:t>或全球各级也可能有其他供资机构和机制可以在淘汰氢氟碳化合物时为能效提供资金；此外，还有其他伙伴关系和机制正在发展以直接或间接地解决冷却能效问题。因此，本文件中提供的信息不可能详尽无遗，本文件提出了初步评估并概述了当前可</w:t>
      </w:r>
      <w:r w:rsidR="009B7AA1" w:rsidRPr="00057FF2">
        <w:rPr>
          <w:rFonts w:eastAsia="SimSun"/>
          <w:sz w:val="24"/>
          <w:szCs w:val="24"/>
          <w:lang w:val="en-CA" w:eastAsia="zh-CN"/>
        </w:rPr>
        <w:t>获得</w:t>
      </w:r>
      <w:r w:rsidRPr="00057FF2">
        <w:rPr>
          <w:rFonts w:eastAsia="SimSun"/>
          <w:sz w:val="24"/>
          <w:szCs w:val="24"/>
          <w:lang w:val="en-CA" w:eastAsia="zh-CN"/>
        </w:rPr>
        <w:t>的信息。</w:t>
      </w:r>
    </w:p>
    <w:p w14:paraId="1969FCB4" w14:textId="226C2400" w:rsidR="00757343" w:rsidRPr="00057FF2" w:rsidRDefault="00196815" w:rsidP="0051067B">
      <w:pPr>
        <w:pStyle w:val="Heading1"/>
        <w:rPr>
          <w:rFonts w:eastAsia="SimSun"/>
          <w:sz w:val="24"/>
          <w:szCs w:val="24"/>
          <w:lang w:val="en-CA" w:eastAsia="zh-CN"/>
        </w:rPr>
      </w:pPr>
      <w:r w:rsidRPr="00057FF2">
        <w:rPr>
          <w:rFonts w:eastAsia="SimSun"/>
          <w:sz w:val="24"/>
          <w:szCs w:val="24"/>
          <w:lang w:val="en-CA" w:eastAsia="zh-CN"/>
        </w:rPr>
        <w:t>本文件由以下各节组成：</w:t>
      </w:r>
    </w:p>
    <w:p w14:paraId="12104BC0" w14:textId="177AFD0A" w:rsidR="00757343" w:rsidRPr="00057FF2" w:rsidRDefault="00517ED8" w:rsidP="0051067B">
      <w:pPr>
        <w:pStyle w:val="Heading2"/>
        <w:rPr>
          <w:rFonts w:eastAsia="SimSun"/>
          <w:sz w:val="24"/>
          <w:szCs w:val="24"/>
          <w:lang w:val="en-CA" w:eastAsia="zh-CN"/>
        </w:rPr>
      </w:pPr>
      <w:r w:rsidRPr="00057FF2">
        <w:rPr>
          <w:rFonts w:eastAsia="SimSun"/>
          <w:sz w:val="24"/>
          <w:szCs w:val="24"/>
          <w:lang w:val="en-CA" w:eastAsia="zh-CN"/>
        </w:rPr>
        <w:t>技术和经济评估小组工作队报告</w:t>
      </w:r>
      <w:r w:rsidR="008265C4" w:rsidRPr="00057FF2">
        <w:rPr>
          <w:rFonts w:eastAsia="SimSun"/>
          <w:sz w:val="24"/>
          <w:szCs w:val="24"/>
          <w:lang w:val="en-CA" w:eastAsia="zh-CN"/>
        </w:rPr>
        <w:t>中</w:t>
      </w:r>
      <w:r w:rsidRPr="00057FF2">
        <w:rPr>
          <w:rFonts w:eastAsia="SimSun"/>
          <w:sz w:val="24"/>
          <w:szCs w:val="24"/>
          <w:lang w:val="en-CA" w:eastAsia="zh-CN"/>
        </w:rPr>
        <w:t>的评估结果摘要</w:t>
      </w:r>
    </w:p>
    <w:p w14:paraId="1636CDBC" w14:textId="1BEC7EC5" w:rsidR="00757343" w:rsidRPr="00057FF2" w:rsidRDefault="009B7AA1" w:rsidP="0051067B">
      <w:pPr>
        <w:pStyle w:val="Heading2"/>
        <w:rPr>
          <w:rFonts w:eastAsia="SimSun"/>
          <w:sz w:val="24"/>
          <w:szCs w:val="24"/>
          <w:lang w:val="en-CA" w:eastAsia="zh-CN"/>
        </w:rPr>
      </w:pPr>
      <w:r w:rsidRPr="00057FF2">
        <w:rPr>
          <w:rFonts w:eastAsia="SimSun"/>
          <w:sz w:val="24"/>
          <w:szCs w:val="24"/>
          <w:lang w:val="en-CA" w:eastAsia="zh-CN"/>
        </w:rPr>
        <w:t>调动</w:t>
      </w:r>
      <w:r w:rsidR="00517ED8" w:rsidRPr="00057FF2">
        <w:rPr>
          <w:rFonts w:eastAsia="SimSun"/>
          <w:sz w:val="24"/>
          <w:szCs w:val="24"/>
          <w:lang w:val="en-CA" w:eastAsia="zh-CN"/>
        </w:rPr>
        <w:t>能效资源的基金和金融机构</w:t>
      </w:r>
    </w:p>
    <w:p w14:paraId="4F7F55A0" w14:textId="6044FAB8" w:rsidR="00757343" w:rsidRPr="00057FF2" w:rsidRDefault="00B74489" w:rsidP="0051067B">
      <w:pPr>
        <w:pStyle w:val="Heading2"/>
        <w:rPr>
          <w:rFonts w:eastAsia="SimSun"/>
          <w:sz w:val="24"/>
          <w:szCs w:val="24"/>
          <w:lang w:val="en-CA" w:eastAsia="zh-CN"/>
        </w:rPr>
      </w:pPr>
      <w:r w:rsidRPr="00057FF2">
        <w:rPr>
          <w:rFonts w:eastAsia="SimSun"/>
          <w:sz w:val="24"/>
          <w:szCs w:val="24"/>
          <w:lang w:val="en-CA" w:eastAsia="zh-CN"/>
        </w:rPr>
        <w:t>各机构为提供资源</w:t>
      </w:r>
      <w:r w:rsidR="00BD6F42" w:rsidRPr="00057FF2">
        <w:rPr>
          <w:rFonts w:eastAsia="SimSun"/>
          <w:sz w:val="24"/>
          <w:szCs w:val="24"/>
          <w:lang w:val="en-CA" w:eastAsia="zh-CN"/>
        </w:rPr>
        <w:t>使</w:t>
      </w:r>
      <w:r w:rsidRPr="00057FF2">
        <w:rPr>
          <w:rFonts w:eastAsia="SimSun"/>
          <w:sz w:val="24"/>
          <w:szCs w:val="24"/>
          <w:lang w:val="en-CA" w:eastAsia="zh-CN"/>
        </w:rPr>
        <w:t>用的方式以及执行机构</w:t>
      </w:r>
      <w:r w:rsidR="009B7AA1" w:rsidRPr="00057FF2">
        <w:rPr>
          <w:rFonts w:eastAsia="SimSun"/>
          <w:sz w:val="24"/>
          <w:szCs w:val="24"/>
          <w:lang w:val="en-CA" w:eastAsia="zh-CN"/>
        </w:rPr>
        <w:t>满足</w:t>
      </w:r>
      <w:r w:rsidRPr="00057FF2">
        <w:rPr>
          <w:rFonts w:eastAsia="SimSun"/>
          <w:sz w:val="24"/>
          <w:szCs w:val="24"/>
          <w:lang w:val="en-CA" w:eastAsia="zh-CN"/>
        </w:rPr>
        <w:t>这些机构</w:t>
      </w:r>
      <w:r w:rsidR="009B7AA1" w:rsidRPr="00057FF2">
        <w:rPr>
          <w:rFonts w:eastAsia="SimSun"/>
          <w:sz w:val="24"/>
          <w:szCs w:val="24"/>
          <w:lang w:val="en-CA" w:eastAsia="zh-CN"/>
        </w:rPr>
        <w:t>的</w:t>
      </w:r>
      <w:r w:rsidRPr="00057FF2">
        <w:rPr>
          <w:rFonts w:eastAsia="SimSun"/>
          <w:sz w:val="24"/>
          <w:szCs w:val="24"/>
          <w:lang w:val="en-CA" w:eastAsia="zh-CN"/>
        </w:rPr>
        <w:t>共同</w:t>
      </w:r>
      <w:r w:rsidR="009B7AA1" w:rsidRPr="00057FF2">
        <w:rPr>
          <w:rFonts w:eastAsia="SimSun"/>
          <w:sz w:val="24"/>
          <w:szCs w:val="24"/>
          <w:lang w:val="en-CA" w:eastAsia="zh-CN"/>
        </w:rPr>
        <w:t>供</w:t>
      </w:r>
      <w:r w:rsidRPr="00057FF2">
        <w:rPr>
          <w:rFonts w:eastAsia="SimSun"/>
          <w:sz w:val="24"/>
          <w:szCs w:val="24"/>
          <w:lang w:val="en-CA" w:eastAsia="zh-CN"/>
        </w:rPr>
        <w:t>资请求的可行性</w:t>
      </w:r>
    </w:p>
    <w:p w14:paraId="4098C7FA" w14:textId="3AF6FEE6" w:rsidR="00D93103" w:rsidRPr="000D0349" w:rsidRDefault="000D5893" w:rsidP="009F56B3">
      <w:pPr>
        <w:pStyle w:val="Heading1"/>
        <w:rPr>
          <w:rFonts w:eastAsia="SimSun"/>
          <w:spacing w:val="6"/>
          <w:sz w:val="24"/>
          <w:szCs w:val="24"/>
          <w:lang w:val="en-CA" w:eastAsia="zh-CN"/>
        </w:rPr>
      </w:pPr>
      <w:r w:rsidRPr="00057FF2">
        <w:rPr>
          <w:rFonts w:eastAsia="SimSun"/>
          <w:sz w:val="24"/>
          <w:szCs w:val="24"/>
          <w:lang w:val="en-CA" w:eastAsia="zh-CN"/>
        </w:rPr>
        <w:t>秘书处在执行委员会就</w:t>
      </w:r>
      <w:r w:rsidR="00571988" w:rsidRPr="00057FF2">
        <w:rPr>
          <w:rFonts w:eastAsia="SimSun"/>
          <w:sz w:val="24"/>
          <w:szCs w:val="24"/>
          <w:lang w:val="en-CA" w:eastAsia="zh-CN"/>
        </w:rPr>
        <w:t>管理与</w:t>
      </w:r>
      <w:r w:rsidRPr="00057FF2">
        <w:rPr>
          <w:rFonts w:eastAsia="SimSun"/>
          <w:sz w:val="24"/>
          <w:szCs w:val="24"/>
          <w:lang w:val="en-CA" w:eastAsia="zh-CN"/>
        </w:rPr>
        <w:t>淘汰受控物质的活动和项目有关的资金</w:t>
      </w:r>
      <w:r w:rsidR="004D2FE3" w:rsidRPr="00057FF2">
        <w:rPr>
          <w:rFonts w:eastAsia="SimSun"/>
          <w:sz w:val="24"/>
          <w:szCs w:val="24"/>
          <w:lang w:val="en-CA" w:eastAsia="zh-CN"/>
        </w:rPr>
        <w:t>提出</w:t>
      </w:r>
      <w:r w:rsidRPr="00057FF2">
        <w:rPr>
          <w:rFonts w:eastAsia="SimSun"/>
          <w:sz w:val="24"/>
          <w:szCs w:val="24"/>
          <w:lang w:val="en-CA" w:eastAsia="zh-CN"/>
        </w:rPr>
        <w:t>的指导</w:t>
      </w:r>
      <w:r w:rsidR="004D2FE3" w:rsidRPr="00057FF2">
        <w:rPr>
          <w:rFonts w:eastAsia="SimSun"/>
          <w:sz w:val="24"/>
          <w:szCs w:val="24"/>
          <w:lang w:val="en-CA" w:eastAsia="zh-CN"/>
        </w:rPr>
        <w:t>意见</w:t>
      </w:r>
      <w:r w:rsidRPr="00057FF2">
        <w:rPr>
          <w:rFonts w:eastAsia="SimSun"/>
          <w:sz w:val="24"/>
          <w:szCs w:val="24"/>
          <w:lang w:val="en-CA" w:eastAsia="zh-CN"/>
        </w:rPr>
        <w:t>和任务授权下开展工作。在提供外部</w:t>
      </w:r>
      <w:r w:rsidR="004D2FE3" w:rsidRPr="00057FF2">
        <w:rPr>
          <w:rFonts w:eastAsia="SimSun"/>
          <w:sz w:val="24"/>
          <w:szCs w:val="24"/>
          <w:lang w:val="en-CA" w:eastAsia="zh-CN"/>
        </w:rPr>
        <w:t>供</w:t>
      </w:r>
      <w:r w:rsidRPr="00057FF2">
        <w:rPr>
          <w:rFonts w:eastAsia="SimSun"/>
          <w:sz w:val="24"/>
          <w:szCs w:val="24"/>
          <w:lang w:val="en-CA" w:eastAsia="zh-CN"/>
        </w:rPr>
        <w:t>资资源时，执行委员会认真审议了这些</w:t>
      </w:r>
      <w:r w:rsidR="004D2FE3" w:rsidRPr="00057FF2">
        <w:rPr>
          <w:rFonts w:eastAsia="SimSun"/>
          <w:sz w:val="24"/>
          <w:szCs w:val="24"/>
          <w:lang w:val="en-CA" w:eastAsia="zh-CN"/>
        </w:rPr>
        <w:t>情况</w:t>
      </w:r>
      <w:r w:rsidRPr="00057FF2">
        <w:rPr>
          <w:rFonts w:eastAsia="SimSun"/>
          <w:sz w:val="24"/>
          <w:szCs w:val="24"/>
          <w:lang w:val="en-CA" w:eastAsia="zh-CN"/>
        </w:rPr>
        <w:t>，并为秘书处提供了相应的指导。秘书处认为，多边基金过去在此领域所做的工作可以为执行委员会的讨论提供依据，</w:t>
      </w:r>
      <w:r w:rsidR="00685364" w:rsidRPr="00057FF2">
        <w:rPr>
          <w:rFonts w:eastAsia="SimSun"/>
          <w:sz w:val="24"/>
          <w:szCs w:val="24"/>
          <w:lang w:val="en-CA" w:eastAsia="zh-CN"/>
        </w:rPr>
        <w:t>讨论内容涉及</w:t>
      </w:r>
      <w:r w:rsidR="008545A2" w:rsidRPr="00057FF2">
        <w:rPr>
          <w:rFonts w:eastAsia="SimSun"/>
          <w:sz w:val="24"/>
          <w:szCs w:val="24"/>
          <w:lang w:val="en-CA" w:eastAsia="zh-CN"/>
        </w:rPr>
        <w:t>按照第</w:t>
      </w:r>
      <w:r w:rsidR="008545A2" w:rsidRPr="00057FF2">
        <w:rPr>
          <w:rFonts w:eastAsia="SimSun"/>
          <w:sz w:val="24"/>
          <w:szCs w:val="24"/>
          <w:lang w:val="en-CA" w:eastAsia="zh-CN"/>
        </w:rPr>
        <w:t>XXX/5</w:t>
      </w:r>
      <w:r w:rsidR="008545A2" w:rsidRPr="00057FF2">
        <w:rPr>
          <w:rFonts w:eastAsia="SimSun"/>
          <w:sz w:val="24"/>
          <w:szCs w:val="24"/>
          <w:lang w:val="en-CA" w:eastAsia="zh-CN"/>
        </w:rPr>
        <w:t>号决定第</w:t>
      </w:r>
      <w:r w:rsidR="008545A2" w:rsidRPr="00057FF2">
        <w:rPr>
          <w:rFonts w:eastAsia="SimSun"/>
          <w:sz w:val="24"/>
          <w:szCs w:val="24"/>
          <w:lang w:val="en-CA" w:eastAsia="zh-CN"/>
        </w:rPr>
        <w:t>7</w:t>
      </w:r>
      <w:r w:rsidR="008545A2" w:rsidRPr="00057FF2">
        <w:rPr>
          <w:rFonts w:eastAsia="SimSun"/>
          <w:sz w:val="24"/>
          <w:szCs w:val="24"/>
          <w:lang w:val="en-CA" w:eastAsia="zh-CN"/>
        </w:rPr>
        <w:t>段的要求</w:t>
      </w:r>
      <w:r w:rsidR="00685364" w:rsidRPr="00057FF2">
        <w:rPr>
          <w:rFonts w:eastAsia="SimSun"/>
          <w:sz w:val="24"/>
          <w:szCs w:val="24"/>
          <w:lang w:val="en-CA" w:eastAsia="zh-CN"/>
        </w:rPr>
        <w:t>调动</w:t>
      </w:r>
      <w:r w:rsidRPr="00057FF2">
        <w:rPr>
          <w:rFonts w:eastAsia="SimSun"/>
          <w:sz w:val="24"/>
          <w:szCs w:val="24"/>
          <w:lang w:val="en-CA" w:eastAsia="zh-CN"/>
        </w:rPr>
        <w:t>逐步减少</w:t>
      </w:r>
      <w:r w:rsidRPr="000D0349">
        <w:rPr>
          <w:rFonts w:eastAsia="SimSun"/>
          <w:spacing w:val="6"/>
          <w:sz w:val="24"/>
          <w:szCs w:val="24"/>
          <w:lang w:val="en-CA" w:eastAsia="zh-CN"/>
        </w:rPr>
        <w:t>氢氟碳化合物时可</w:t>
      </w:r>
      <w:r w:rsidR="00685364" w:rsidRPr="000D0349">
        <w:rPr>
          <w:rFonts w:eastAsia="SimSun"/>
          <w:spacing w:val="6"/>
          <w:sz w:val="24"/>
          <w:szCs w:val="24"/>
          <w:lang w:val="en-CA" w:eastAsia="zh-CN"/>
        </w:rPr>
        <w:t>能</w:t>
      </w:r>
      <w:r w:rsidR="008545A2" w:rsidRPr="000D0349">
        <w:rPr>
          <w:rFonts w:eastAsia="SimSun"/>
          <w:spacing w:val="6"/>
          <w:sz w:val="24"/>
          <w:szCs w:val="24"/>
          <w:lang w:val="en-CA" w:eastAsia="zh-CN"/>
        </w:rPr>
        <w:t>加以利</w:t>
      </w:r>
      <w:r w:rsidRPr="000D0349">
        <w:rPr>
          <w:rFonts w:eastAsia="SimSun"/>
          <w:spacing w:val="6"/>
          <w:sz w:val="24"/>
          <w:szCs w:val="24"/>
          <w:lang w:val="en-CA" w:eastAsia="zh-CN"/>
        </w:rPr>
        <w:t>用</w:t>
      </w:r>
      <w:r w:rsidR="00685364" w:rsidRPr="000D0349">
        <w:rPr>
          <w:rFonts w:eastAsia="SimSun"/>
          <w:spacing w:val="6"/>
          <w:sz w:val="24"/>
          <w:szCs w:val="24"/>
          <w:lang w:val="en-CA" w:eastAsia="zh-CN"/>
        </w:rPr>
        <w:t>的能效资源</w:t>
      </w:r>
      <w:r w:rsidRPr="000D0349">
        <w:rPr>
          <w:rFonts w:eastAsia="SimSun"/>
          <w:spacing w:val="6"/>
          <w:sz w:val="24"/>
          <w:szCs w:val="24"/>
          <w:lang w:val="en-CA" w:eastAsia="zh-CN"/>
        </w:rPr>
        <w:t>。因此，秘书处</w:t>
      </w:r>
      <w:r w:rsidR="008545A2" w:rsidRPr="000D0349">
        <w:rPr>
          <w:rFonts w:eastAsia="SimSun"/>
          <w:spacing w:val="6"/>
          <w:sz w:val="24"/>
          <w:szCs w:val="24"/>
          <w:lang w:val="en-CA" w:eastAsia="zh-CN"/>
        </w:rPr>
        <w:t>在本文件附件一中汇总了</w:t>
      </w:r>
      <w:r w:rsidRPr="000D0349">
        <w:rPr>
          <w:rFonts w:eastAsia="SimSun"/>
          <w:spacing w:val="6"/>
          <w:sz w:val="24"/>
          <w:szCs w:val="24"/>
          <w:lang w:val="en-CA" w:eastAsia="zh-CN"/>
        </w:rPr>
        <w:t>这一信息。</w:t>
      </w:r>
    </w:p>
    <w:p w14:paraId="048AB6F0" w14:textId="5AEFC07E" w:rsidR="00162A6C" w:rsidRPr="00051A79" w:rsidRDefault="008265C4" w:rsidP="00051A79">
      <w:pPr>
        <w:spacing w:before="240" w:after="120"/>
        <w:rPr>
          <w:rFonts w:eastAsia="KaiTi"/>
          <w:sz w:val="28"/>
          <w:szCs w:val="24"/>
          <w:lang w:val="en-CA" w:eastAsia="zh-CN"/>
        </w:rPr>
      </w:pPr>
      <w:r w:rsidRPr="00051A79">
        <w:rPr>
          <w:rFonts w:asciiTheme="minorEastAsia" w:hAnsiTheme="minorEastAsia"/>
          <w:b/>
          <w:sz w:val="24"/>
          <w:szCs w:val="24"/>
          <w:lang w:val="en-CA" w:eastAsia="zh-CN"/>
        </w:rPr>
        <w:lastRenderedPageBreak/>
        <w:t>技术和经济评估小组工作队报告中的评估结果摘要</w:t>
      </w:r>
      <w:r w:rsidR="00031435" w:rsidRPr="00051A79">
        <w:rPr>
          <w:rFonts w:eastAsia="KaiTi"/>
          <w:sz w:val="24"/>
          <w:vertAlign w:val="superscript"/>
          <w:lang w:eastAsia="zh-CN"/>
        </w:rPr>
        <w:footnoteReference w:id="5"/>
      </w:r>
    </w:p>
    <w:p w14:paraId="5898D301" w14:textId="07FA8CE9" w:rsidR="00162A6C" w:rsidRPr="00057FF2" w:rsidRDefault="009F5A60" w:rsidP="0051067B">
      <w:pPr>
        <w:pStyle w:val="Heading1"/>
        <w:rPr>
          <w:rFonts w:eastAsia="SimSun"/>
          <w:sz w:val="24"/>
          <w:szCs w:val="24"/>
          <w:lang w:val="en-CA" w:eastAsia="zh-CN"/>
        </w:rPr>
      </w:pPr>
      <w:r w:rsidRPr="00057FF2">
        <w:rPr>
          <w:rFonts w:eastAsia="SimSun"/>
          <w:sz w:val="24"/>
          <w:szCs w:val="24"/>
          <w:lang w:val="en-CA" w:eastAsia="zh-CN"/>
        </w:rPr>
        <w:t>技术和经济评估小组工作队报告中与本文件</w:t>
      </w:r>
      <w:r w:rsidR="00E675A6" w:rsidRPr="00057FF2">
        <w:rPr>
          <w:rFonts w:eastAsia="SimSun"/>
          <w:sz w:val="24"/>
          <w:szCs w:val="24"/>
          <w:lang w:val="en-CA" w:eastAsia="zh-CN"/>
        </w:rPr>
        <w:t>相</w:t>
      </w:r>
      <w:r w:rsidRPr="00057FF2">
        <w:rPr>
          <w:rFonts w:eastAsia="SimSun"/>
          <w:sz w:val="24"/>
          <w:szCs w:val="24"/>
          <w:lang w:val="en-CA" w:eastAsia="zh-CN"/>
        </w:rPr>
        <w:t>关的主要评估结果如下：</w:t>
      </w:r>
    </w:p>
    <w:p w14:paraId="79E3A194" w14:textId="0004F309" w:rsidR="003750B8" w:rsidRPr="00057FF2" w:rsidRDefault="009F5A60" w:rsidP="0051067B">
      <w:pPr>
        <w:pStyle w:val="Heading2"/>
        <w:rPr>
          <w:rFonts w:eastAsia="SimSun"/>
          <w:sz w:val="24"/>
          <w:szCs w:val="24"/>
          <w:lang w:val="en-CA" w:eastAsia="zh-CN"/>
        </w:rPr>
      </w:pPr>
      <w:r w:rsidRPr="00057FF2">
        <w:rPr>
          <w:rFonts w:eastAsia="SimSun"/>
          <w:sz w:val="24"/>
          <w:szCs w:val="24"/>
          <w:lang w:val="en-CA" w:eastAsia="zh-CN"/>
        </w:rPr>
        <w:t>多边基金在提供赠款</w:t>
      </w:r>
      <w:r w:rsidR="00E675A6" w:rsidRPr="00057FF2">
        <w:rPr>
          <w:rFonts w:eastAsia="SimSun"/>
          <w:sz w:val="24"/>
          <w:szCs w:val="24"/>
          <w:lang w:val="en-CA" w:eastAsia="zh-CN"/>
        </w:rPr>
        <w:t>供</w:t>
      </w:r>
      <w:r w:rsidRPr="00057FF2">
        <w:rPr>
          <w:rFonts w:eastAsia="SimSun"/>
          <w:sz w:val="24"/>
          <w:szCs w:val="24"/>
          <w:lang w:val="en-CA" w:eastAsia="zh-CN"/>
        </w:rPr>
        <w:t>资以填补气候问题公共</w:t>
      </w:r>
      <w:r w:rsidR="00E675A6" w:rsidRPr="00057FF2">
        <w:rPr>
          <w:rFonts w:eastAsia="SimSun"/>
          <w:sz w:val="24"/>
          <w:szCs w:val="24"/>
          <w:lang w:val="en-CA" w:eastAsia="zh-CN"/>
        </w:rPr>
        <w:t>资金</w:t>
      </w:r>
      <w:r w:rsidRPr="00057FF2">
        <w:rPr>
          <w:rFonts w:eastAsia="SimSun"/>
          <w:sz w:val="24"/>
          <w:szCs w:val="24"/>
          <w:lang w:val="en-CA" w:eastAsia="zh-CN"/>
        </w:rPr>
        <w:t>中的空白方面发挥了关键作用；然而，大多数大型多边气候基金在</w:t>
      </w:r>
      <w:r w:rsidR="0052276C" w:rsidRPr="00057FF2">
        <w:rPr>
          <w:rFonts w:eastAsia="SimSun"/>
          <w:sz w:val="24"/>
          <w:szCs w:val="24"/>
          <w:lang w:val="en-CA" w:eastAsia="zh-CN"/>
        </w:rPr>
        <w:t>制冷、空调和热泵</w:t>
      </w:r>
      <w:r w:rsidRPr="00057FF2">
        <w:rPr>
          <w:rFonts w:eastAsia="SimSun"/>
          <w:sz w:val="24"/>
          <w:szCs w:val="24"/>
          <w:lang w:val="en-CA" w:eastAsia="zh-CN"/>
        </w:rPr>
        <w:t>以外的</w:t>
      </w:r>
      <w:r w:rsidR="005446C8" w:rsidRPr="00057FF2">
        <w:rPr>
          <w:rFonts w:eastAsia="SimSun"/>
          <w:sz w:val="24"/>
          <w:szCs w:val="24"/>
          <w:lang w:val="en-CA" w:eastAsia="zh-CN"/>
        </w:rPr>
        <w:t>行业</w:t>
      </w:r>
      <w:r w:rsidRPr="00057FF2">
        <w:rPr>
          <w:rFonts w:eastAsia="SimSun"/>
          <w:sz w:val="24"/>
          <w:szCs w:val="24"/>
          <w:lang w:val="en-CA" w:eastAsia="zh-CN"/>
        </w:rPr>
        <w:t>运营，如能源获取</w:t>
      </w:r>
      <w:r w:rsidR="00E675A6" w:rsidRPr="00057FF2">
        <w:rPr>
          <w:rFonts w:eastAsia="SimSun"/>
          <w:sz w:val="24"/>
          <w:szCs w:val="24"/>
          <w:lang w:val="en-CA" w:eastAsia="zh-CN"/>
        </w:rPr>
        <w:t>、</w:t>
      </w:r>
      <w:r w:rsidRPr="00057FF2">
        <w:rPr>
          <w:rFonts w:eastAsia="SimSun"/>
          <w:sz w:val="24"/>
          <w:szCs w:val="24"/>
          <w:lang w:val="en-CA" w:eastAsia="zh-CN"/>
        </w:rPr>
        <w:t>可再生能源传输和其他</w:t>
      </w:r>
      <w:r w:rsidR="00E675A6" w:rsidRPr="00057FF2">
        <w:rPr>
          <w:rFonts w:eastAsia="SimSun"/>
          <w:sz w:val="24"/>
          <w:szCs w:val="24"/>
          <w:lang w:val="en-CA" w:eastAsia="zh-CN"/>
        </w:rPr>
        <w:t>有</w:t>
      </w:r>
      <w:r w:rsidRPr="00057FF2">
        <w:rPr>
          <w:rFonts w:eastAsia="SimSun"/>
          <w:sz w:val="24"/>
          <w:szCs w:val="24"/>
          <w:lang w:val="en-CA" w:eastAsia="zh-CN"/>
        </w:rPr>
        <w:t>关投资项目</w:t>
      </w:r>
      <w:r w:rsidR="0052276C" w:rsidRPr="00057FF2">
        <w:rPr>
          <w:rFonts w:eastAsia="SimSun"/>
          <w:sz w:val="24"/>
          <w:szCs w:val="24"/>
          <w:lang w:val="en-CA" w:eastAsia="zh-CN"/>
        </w:rPr>
        <w:t>；</w:t>
      </w:r>
    </w:p>
    <w:p w14:paraId="2CBAB143" w14:textId="51522448" w:rsidR="003750B8" w:rsidRPr="00057FF2" w:rsidRDefault="0052276C" w:rsidP="0051067B">
      <w:pPr>
        <w:pStyle w:val="Heading2"/>
        <w:rPr>
          <w:rFonts w:eastAsia="SimSun"/>
          <w:sz w:val="24"/>
          <w:szCs w:val="24"/>
          <w:lang w:val="en-CA" w:eastAsia="zh-CN"/>
        </w:rPr>
      </w:pPr>
      <w:r w:rsidRPr="00057FF2">
        <w:rPr>
          <w:rFonts w:eastAsia="SimSun"/>
          <w:sz w:val="24"/>
          <w:szCs w:val="24"/>
          <w:lang w:val="en-CA" w:eastAsia="zh-CN"/>
        </w:rPr>
        <w:t>2016</w:t>
      </w:r>
      <w:r w:rsidRPr="00057FF2">
        <w:rPr>
          <w:rFonts w:eastAsia="SimSun"/>
          <w:sz w:val="24"/>
          <w:szCs w:val="24"/>
          <w:lang w:val="en-CA" w:eastAsia="zh-CN"/>
        </w:rPr>
        <w:t>年，全球</w:t>
      </w:r>
      <w:r w:rsidR="00E675A6" w:rsidRPr="00057FF2">
        <w:rPr>
          <w:rFonts w:eastAsia="SimSun"/>
          <w:sz w:val="24"/>
          <w:szCs w:val="24"/>
          <w:lang w:val="en-CA" w:eastAsia="zh-CN"/>
        </w:rPr>
        <w:t>的</w:t>
      </w:r>
      <w:r w:rsidRPr="00057FF2">
        <w:rPr>
          <w:rFonts w:eastAsia="SimSun"/>
          <w:sz w:val="24"/>
          <w:szCs w:val="24"/>
          <w:lang w:val="en-CA" w:eastAsia="zh-CN"/>
        </w:rPr>
        <w:t>能效投资增加了</w:t>
      </w:r>
      <w:r w:rsidRPr="00057FF2">
        <w:rPr>
          <w:rFonts w:eastAsia="SimSun"/>
          <w:sz w:val="24"/>
          <w:szCs w:val="24"/>
          <w:lang w:val="en-CA" w:eastAsia="zh-CN"/>
        </w:rPr>
        <w:t>9%</w:t>
      </w:r>
      <w:r w:rsidRPr="00057FF2">
        <w:rPr>
          <w:rFonts w:eastAsia="SimSun"/>
          <w:sz w:val="24"/>
          <w:szCs w:val="24"/>
          <w:lang w:val="en-CA" w:eastAsia="zh-CN"/>
        </w:rPr>
        <w:t>，达到</w:t>
      </w:r>
      <w:r w:rsidRPr="00057FF2">
        <w:rPr>
          <w:rFonts w:eastAsia="SimSun"/>
          <w:sz w:val="24"/>
          <w:szCs w:val="24"/>
          <w:lang w:val="en-CA" w:eastAsia="zh-CN"/>
        </w:rPr>
        <w:t>2 310</w:t>
      </w:r>
      <w:r w:rsidRPr="00057FF2">
        <w:rPr>
          <w:rFonts w:eastAsia="SimSun"/>
          <w:sz w:val="24"/>
          <w:szCs w:val="24"/>
          <w:lang w:val="en-CA" w:eastAsia="zh-CN"/>
        </w:rPr>
        <w:t>亿美元，</w:t>
      </w:r>
      <w:r w:rsidRPr="00057FF2">
        <w:rPr>
          <w:rFonts w:eastAsia="SimSun"/>
          <w:sz w:val="24"/>
          <w:szCs w:val="24"/>
          <w:lang w:val="en-CA" w:eastAsia="zh-CN"/>
        </w:rPr>
        <w:t>2016</w:t>
      </w:r>
      <w:r w:rsidRPr="00057FF2">
        <w:rPr>
          <w:rFonts w:eastAsia="SimSun"/>
          <w:sz w:val="24"/>
          <w:szCs w:val="24"/>
          <w:lang w:val="en-CA" w:eastAsia="zh-CN"/>
        </w:rPr>
        <w:t>年，建筑在全球能效投资中仍占主导地位，占</w:t>
      </w:r>
      <w:r w:rsidR="00E675A6" w:rsidRPr="00057FF2">
        <w:rPr>
          <w:rFonts w:eastAsia="SimSun"/>
          <w:sz w:val="24"/>
          <w:szCs w:val="24"/>
          <w:lang w:val="en-US" w:eastAsia="zh-CN"/>
        </w:rPr>
        <w:t>这一</w:t>
      </w:r>
      <w:r w:rsidRPr="00057FF2">
        <w:rPr>
          <w:rFonts w:eastAsia="SimSun"/>
          <w:sz w:val="24"/>
          <w:szCs w:val="24"/>
          <w:lang w:val="en-US" w:eastAsia="zh-CN"/>
        </w:rPr>
        <w:t>总额</w:t>
      </w:r>
      <w:r w:rsidRPr="00057FF2">
        <w:rPr>
          <w:rFonts w:eastAsia="SimSun"/>
          <w:sz w:val="24"/>
          <w:szCs w:val="24"/>
          <w:lang w:val="en-CA" w:eastAsia="zh-CN"/>
        </w:rPr>
        <w:t>的</w:t>
      </w:r>
      <w:r w:rsidRPr="00057FF2">
        <w:rPr>
          <w:rFonts w:eastAsia="SimSun"/>
          <w:sz w:val="24"/>
          <w:szCs w:val="24"/>
          <w:lang w:val="en-CA" w:eastAsia="zh-CN"/>
        </w:rPr>
        <w:t>58%</w:t>
      </w:r>
      <w:r w:rsidRPr="00057FF2">
        <w:rPr>
          <w:rFonts w:eastAsia="SimSun"/>
          <w:sz w:val="24"/>
          <w:szCs w:val="24"/>
          <w:lang w:val="en-CA" w:eastAsia="zh-CN"/>
        </w:rPr>
        <w:t>。建筑围护结构、供暖、通风和空调、照明和电器分别为</w:t>
      </w:r>
      <w:r w:rsidRPr="00057FF2">
        <w:rPr>
          <w:rFonts w:eastAsia="SimSun"/>
          <w:sz w:val="24"/>
          <w:szCs w:val="24"/>
          <w:lang w:val="en-CA" w:eastAsia="zh-CN"/>
        </w:rPr>
        <w:t>680</w:t>
      </w:r>
      <w:r w:rsidRPr="00057FF2">
        <w:rPr>
          <w:rFonts w:eastAsia="SimSun"/>
          <w:sz w:val="24"/>
          <w:szCs w:val="24"/>
          <w:lang w:val="en-CA" w:eastAsia="zh-CN"/>
        </w:rPr>
        <w:t>亿美元、</w:t>
      </w:r>
      <w:r w:rsidRPr="00057FF2">
        <w:rPr>
          <w:rFonts w:eastAsia="SimSun"/>
          <w:sz w:val="24"/>
          <w:szCs w:val="24"/>
          <w:lang w:val="en-CA" w:eastAsia="zh-CN"/>
        </w:rPr>
        <w:t>220</w:t>
      </w:r>
      <w:r w:rsidRPr="00057FF2">
        <w:rPr>
          <w:rFonts w:eastAsia="SimSun"/>
          <w:sz w:val="24"/>
          <w:szCs w:val="24"/>
          <w:lang w:val="en-CA" w:eastAsia="zh-CN"/>
        </w:rPr>
        <w:t>亿美元、</w:t>
      </w:r>
      <w:r w:rsidRPr="00057FF2">
        <w:rPr>
          <w:rFonts w:eastAsia="SimSun"/>
          <w:sz w:val="24"/>
          <w:szCs w:val="24"/>
          <w:lang w:val="en-CA" w:eastAsia="zh-CN"/>
        </w:rPr>
        <w:t>280</w:t>
      </w:r>
      <w:r w:rsidRPr="00057FF2">
        <w:rPr>
          <w:rFonts w:eastAsia="SimSun"/>
          <w:sz w:val="24"/>
          <w:szCs w:val="24"/>
          <w:lang w:val="en-CA" w:eastAsia="zh-CN"/>
        </w:rPr>
        <w:t>亿美元和</w:t>
      </w:r>
      <w:r w:rsidRPr="00057FF2">
        <w:rPr>
          <w:rFonts w:eastAsia="SimSun"/>
          <w:sz w:val="24"/>
          <w:szCs w:val="24"/>
          <w:lang w:val="en-CA" w:eastAsia="zh-CN"/>
        </w:rPr>
        <w:t>20</w:t>
      </w:r>
      <w:r w:rsidRPr="00057FF2">
        <w:rPr>
          <w:rFonts w:eastAsia="SimSun"/>
          <w:sz w:val="24"/>
          <w:szCs w:val="24"/>
          <w:lang w:val="en-CA" w:eastAsia="zh-CN"/>
        </w:rPr>
        <w:t>亿美元。</w:t>
      </w:r>
      <w:r w:rsidRPr="00057FF2">
        <w:rPr>
          <w:rFonts w:eastAsia="SimSun"/>
          <w:sz w:val="24"/>
          <w:szCs w:val="24"/>
          <w:lang w:val="en-CA" w:eastAsia="zh-CN"/>
        </w:rPr>
        <w:t>2014</w:t>
      </w:r>
      <w:r w:rsidRPr="00057FF2">
        <w:rPr>
          <w:rFonts w:eastAsia="SimSun"/>
          <w:sz w:val="24"/>
          <w:szCs w:val="24"/>
          <w:lang w:val="en-CA" w:eastAsia="zh-CN"/>
        </w:rPr>
        <w:t>年和</w:t>
      </w:r>
      <w:r w:rsidRPr="00057FF2">
        <w:rPr>
          <w:rFonts w:eastAsia="SimSun"/>
          <w:sz w:val="24"/>
          <w:szCs w:val="24"/>
          <w:lang w:val="en-CA" w:eastAsia="zh-CN"/>
        </w:rPr>
        <w:t>2015</w:t>
      </w:r>
      <w:r w:rsidRPr="00057FF2">
        <w:rPr>
          <w:rFonts w:eastAsia="SimSun"/>
          <w:sz w:val="24"/>
          <w:szCs w:val="24"/>
          <w:lang w:val="en-CA" w:eastAsia="zh-CN"/>
        </w:rPr>
        <w:t>年，不到</w:t>
      </w:r>
      <w:r w:rsidRPr="00057FF2">
        <w:rPr>
          <w:rFonts w:eastAsia="SimSun"/>
          <w:sz w:val="24"/>
          <w:szCs w:val="24"/>
          <w:lang w:val="en-CA" w:eastAsia="zh-CN"/>
        </w:rPr>
        <w:t>0.1%</w:t>
      </w:r>
      <w:r w:rsidRPr="00057FF2">
        <w:rPr>
          <w:rFonts w:eastAsia="SimSun"/>
          <w:sz w:val="24"/>
          <w:szCs w:val="24"/>
          <w:lang w:val="en-CA" w:eastAsia="zh-CN"/>
        </w:rPr>
        <w:t>的官方发展援助</w:t>
      </w:r>
      <w:r w:rsidR="003750B8" w:rsidRPr="00057FF2">
        <w:rPr>
          <w:rFonts w:eastAsia="SimSun"/>
          <w:sz w:val="24"/>
          <w:szCs w:val="24"/>
          <w:vertAlign w:val="superscript"/>
          <w:lang w:val="en-CA"/>
        </w:rPr>
        <w:footnoteReference w:id="6"/>
      </w:r>
      <w:r w:rsidR="005516DD">
        <w:rPr>
          <w:rFonts w:eastAsia="SimSun" w:hint="eastAsia"/>
          <w:sz w:val="24"/>
          <w:szCs w:val="24"/>
          <w:lang w:val="en-CA" w:eastAsia="zh-CN"/>
        </w:rPr>
        <w:t xml:space="preserve"> </w:t>
      </w:r>
      <w:r w:rsidRPr="00057FF2">
        <w:rPr>
          <w:rFonts w:eastAsia="SimSun"/>
          <w:sz w:val="24"/>
          <w:szCs w:val="24"/>
          <w:lang w:val="en-CA" w:eastAsia="zh-CN"/>
        </w:rPr>
        <w:t>项目侧重于冷</w:t>
      </w:r>
      <w:r w:rsidR="008E7C91" w:rsidRPr="00057FF2">
        <w:rPr>
          <w:rFonts w:eastAsia="SimSun"/>
          <w:sz w:val="24"/>
          <w:szCs w:val="24"/>
          <w:lang w:val="en-CA" w:eastAsia="zh-CN"/>
        </w:rPr>
        <w:t>却</w:t>
      </w:r>
      <w:r w:rsidRPr="00057FF2">
        <w:rPr>
          <w:rFonts w:eastAsia="SimSun"/>
          <w:sz w:val="24"/>
          <w:szCs w:val="24"/>
          <w:lang w:val="en-CA" w:eastAsia="zh-CN"/>
        </w:rPr>
        <w:t>，</w:t>
      </w:r>
      <w:r w:rsidR="008E7C91" w:rsidRPr="00057FF2">
        <w:rPr>
          <w:rFonts w:eastAsia="SimSun"/>
          <w:sz w:val="24"/>
          <w:szCs w:val="24"/>
          <w:lang w:val="en-CA" w:eastAsia="zh-CN"/>
        </w:rPr>
        <w:t>这</w:t>
      </w:r>
      <w:r w:rsidRPr="00057FF2">
        <w:rPr>
          <w:rFonts w:eastAsia="SimSun"/>
          <w:sz w:val="24"/>
          <w:szCs w:val="24"/>
          <w:lang w:val="en-CA" w:eastAsia="zh-CN"/>
        </w:rPr>
        <w:t>表明与其他发展议题相比，国际上对制冷的</w:t>
      </w:r>
      <w:r w:rsidR="00C6592A" w:rsidRPr="00057FF2">
        <w:rPr>
          <w:rFonts w:eastAsia="SimSun"/>
          <w:sz w:val="24"/>
          <w:szCs w:val="24"/>
          <w:lang w:val="en-CA" w:eastAsia="zh-CN"/>
        </w:rPr>
        <w:t>专</w:t>
      </w:r>
      <w:r w:rsidRPr="00057FF2">
        <w:rPr>
          <w:rFonts w:eastAsia="SimSun"/>
          <w:sz w:val="24"/>
          <w:szCs w:val="24"/>
          <w:lang w:val="en-CA" w:eastAsia="zh-CN"/>
        </w:rPr>
        <w:t>注度极低；</w:t>
      </w:r>
    </w:p>
    <w:p w14:paraId="112F32FB" w14:textId="7F388254" w:rsidR="003750B8" w:rsidRPr="00057FF2" w:rsidRDefault="00C6592A" w:rsidP="0051067B">
      <w:pPr>
        <w:pStyle w:val="Heading2"/>
        <w:rPr>
          <w:rFonts w:eastAsia="SimSun"/>
          <w:sz w:val="24"/>
          <w:szCs w:val="24"/>
          <w:lang w:val="en-CA" w:eastAsia="zh-CN"/>
        </w:rPr>
      </w:pPr>
      <w:r w:rsidRPr="00057FF2">
        <w:rPr>
          <w:rFonts w:eastAsia="SimSun"/>
          <w:sz w:val="24"/>
          <w:szCs w:val="24"/>
          <w:lang w:val="en-CA" w:eastAsia="zh-CN"/>
        </w:rPr>
        <w:t>尽管专注于制冷、空调和热泵</w:t>
      </w:r>
      <w:r w:rsidR="005446C8" w:rsidRPr="00057FF2">
        <w:rPr>
          <w:rFonts w:eastAsia="SimSun"/>
          <w:sz w:val="24"/>
          <w:szCs w:val="24"/>
          <w:lang w:val="en-CA" w:eastAsia="zh-CN"/>
        </w:rPr>
        <w:t>行业</w:t>
      </w:r>
      <w:r w:rsidRPr="00057FF2">
        <w:rPr>
          <w:rFonts w:eastAsia="SimSun"/>
          <w:sz w:val="24"/>
          <w:szCs w:val="24"/>
          <w:lang w:val="en-CA" w:eastAsia="zh-CN"/>
        </w:rPr>
        <w:t>的</w:t>
      </w:r>
      <w:r w:rsidR="00DD5E7E" w:rsidRPr="00057FF2">
        <w:rPr>
          <w:rFonts w:eastAsia="SimSun"/>
          <w:sz w:val="24"/>
          <w:szCs w:val="24"/>
          <w:lang w:val="en-CA" w:eastAsia="zh-CN"/>
        </w:rPr>
        <w:t>供</w:t>
      </w:r>
      <w:r w:rsidRPr="00057FF2">
        <w:rPr>
          <w:rFonts w:eastAsia="SimSun"/>
          <w:sz w:val="24"/>
          <w:szCs w:val="24"/>
          <w:lang w:val="en-CA" w:eastAsia="zh-CN"/>
        </w:rPr>
        <w:t>资水平较低，但</w:t>
      </w:r>
      <w:r w:rsidR="008E7C91" w:rsidRPr="00057FF2">
        <w:rPr>
          <w:rFonts w:eastAsia="SimSun"/>
          <w:sz w:val="24"/>
          <w:szCs w:val="24"/>
          <w:lang w:val="en-CA" w:eastAsia="zh-CN"/>
        </w:rPr>
        <w:t>有大量财政资源用于</w:t>
      </w:r>
      <w:r w:rsidR="00DD5E7E" w:rsidRPr="00057FF2">
        <w:rPr>
          <w:rFonts w:eastAsia="SimSun"/>
          <w:sz w:val="24"/>
          <w:szCs w:val="24"/>
          <w:lang w:val="en-CA" w:eastAsia="zh-CN"/>
        </w:rPr>
        <w:t>能效</w:t>
      </w:r>
      <w:r w:rsidRPr="00057FF2">
        <w:rPr>
          <w:rFonts w:eastAsia="SimSun"/>
          <w:sz w:val="24"/>
          <w:szCs w:val="24"/>
          <w:lang w:val="en-CA" w:eastAsia="zh-CN"/>
        </w:rPr>
        <w:t>领域的项目实施。除了以定向</w:t>
      </w:r>
      <w:r w:rsidR="008E7C91" w:rsidRPr="00057FF2">
        <w:rPr>
          <w:rFonts w:eastAsia="SimSun"/>
          <w:sz w:val="24"/>
          <w:szCs w:val="24"/>
          <w:lang w:val="en-CA" w:eastAsia="zh-CN"/>
        </w:rPr>
        <w:t>赠</w:t>
      </w:r>
      <w:r w:rsidRPr="00057FF2">
        <w:rPr>
          <w:rFonts w:eastAsia="SimSun"/>
          <w:sz w:val="24"/>
          <w:szCs w:val="24"/>
          <w:lang w:val="en-CA" w:eastAsia="zh-CN"/>
        </w:rPr>
        <w:t>款形式提供资源的</w:t>
      </w:r>
      <w:r w:rsidR="00F3646E" w:rsidRPr="00057FF2">
        <w:rPr>
          <w:rFonts w:eastAsia="SimSun"/>
          <w:sz w:val="24"/>
          <w:szCs w:val="24"/>
          <w:lang w:val="en-CA" w:eastAsia="zh-CN"/>
        </w:rPr>
        <w:t>供资</w:t>
      </w:r>
      <w:r w:rsidRPr="00057FF2">
        <w:rPr>
          <w:rFonts w:eastAsia="SimSun"/>
          <w:sz w:val="24"/>
          <w:szCs w:val="24"/>
          <w:lang w:val="en-CA" w:eastAsia="zh-CN"/>
        </w:rPr>
        <w:t>机构外，还有一些</w:t>
      </w:r>
      <w:r w:rsidR="008E7C91" w:rsidRPr="00057FF2">
        <w:rPr>
          <w:rFonts w:eastAsia="SimSun"/>
          <w:sz w:val="24"/>
          <w:szCs w:val="24"/>
          <w:lang w:val="en-CA" w:eastAsia="zh-CN"/>
        </w:rPr>
        <w:t>筹</w:t>
      </w:r>
      <w:r w:rsidRPr="00057FF2">
        <w:rPr>
          <w:rFonts w:eastAsia="SimSun"/>
          <w:sz w:val="24"/>
          <w:szCs w:val="24"/>
          <w:lang w:val="en-CA" w:eastAsia="zh-CN"/>
        </w:rPr>
        <w:t>资机构通过贷款</w:t>
      </w:r>
      <w:r w:rsidR="00F3646E" w:rsidRPr="00057FF2">
        <w:rPr>
          <w:rFonts w:eastAsia="SimSun"/>
          <w:sz w:val="24"/>
          <w:szCs w:val="24"/>
          <w:lang w:val="en-CA" w:eastAsia="zh-CN"/>
        </w:rPr>
        <w:t>、</w:t>
      </w:r>
      <w:r w:rsidRPr="00057FF2">
        <w:rPr>
          <w:rFonts w:eastAsia="SimSun"/>
          <w:sz w:val="24"/>
          <w:szCs w:val="24"/>
          <w:lang w:val="en-CA" w:eastAsia="zh-CN"/>
        </w:rPr>
        <w:t>绿色债券或其他工具等机制</w:t>
      </w:r>
      <w:r w:rsidR="00F3646E" w:rsidRPr="00057FF2">
        <w:rPr>
          <w:rFonts w:eastAsia="SimSun"/>
          <w:sz w:val="24"/>
          <w:szCs w:val="24"/>
          <w:lang w:val="en-CA" w:eastAsia="zh-CN"/>
        </w:rPr>
        <w:t>为项目</w:t>
      </w:r>
      <w:r w:rsidRPr="00057FF2">
        <w:rPr>
          <w:rFonts w:eastAsia="SimSun"/>
          <w:sz w:val="24"/>
          <w:szCs w:val="24"/>
          <w:lang w:val="en-CA" w:eastAsia="zh-CN"/>
        </w:rPr>
        <w:t>提供资</w:t>
      </w:r>
      <w:r w:rsidR="008E7C91" w:rsidRPr="00057FF2">
        <w:rPr>
          <w:rFonts w:eastAsia="SimSun"/>
          <w:sz w:val="24"/>
          <w:szCs w:val="24"/>
          <w:lang w:val="en-CA" w:eastAsia="zh-CN"/>
        </w:rPr>
        <w:t>金</w:t>
      </w:r>
      <w:r w:rsidRPr="00057FF2">
        <w:rPr>
          <w:rFonts w:eastAsia="SimSun"/>
          <w:sz w:val="24"/>
          <w:szCs w:val="24"/>
          <w:lang w:val="en-CA" w:eastAsia="zh-CN"/>
        </w:rPr>
        <w:t>。此外，私人资本是可能</w:t>
      </w:r>
      <w:r w:rsidR="00F3646E" w:rsidRPr="00057FF2">
        <w:rPr>
          <w:rFonts w:eastAsia="SimSun"/>
          <w:sz w:val="24"/>
          <w:szCs w:val="24"/>
          <w:lang w:val="en-CA" w:eastAsia="zh-CN"/>
        </w:rPr>
        <w:t>希望</w:t>
      </w:r>
      <w:r w:rsidRPr="00057FF2">
        <w:rPr>
          <w:rFonts w:eastAsia="SimSun"/>
          <w:sz w:val="24"/>
          <w:szCs w:val="24"/>
          <w:lang w:val="en-CA" w:eastAsia="zh-CN"/>
        </w:rPr>
        <w:t>为投资回</w:t>
      </w:r>
      <w:r w:rsidR="008E7C91" w:rsidRPr="00057FF2">
        <w:rPr>
          <w:rFonts w:eastAsia="SimSun"/>
          <w:sz w:val="24"/>
          <w:szCs w:val="24"/>
          <w:lang w:val="en-CA" w:eastAsia="zh-CN"/>
        </w:rPr>
        <w:t>资</w:t>
      </w:r>
      <w:r w:rsidR="008E7C91" w:rsidRPr="005D0980">
        <w:rPr>
          <w:rFonts w:eastAsia="SimSun" w:hint="eastAsia"/>
          <w:sz w:val="24"/>
          <w:szCs w:val="24"/>
          <w:lang w:val="en-CA" w:eastAsia="zh-CN"/>
        </w:rPr>
        <w:t>而</w:t>
      </w:r>
      <w:r w:rsidRPr="005D0980">
        <w:rPr>
          <w:rFonts w:eastAsia="SimSun" w:hint="eastAsia"/>
          <w:sz w:val="24"/>
          <w:szCs w:val="24"/>
          <w:lang w:val="en-CA" w:eastAsia="zh-CN"/>
        </w:rPr>
        <w:t>资</w:t>
      </w:r>
      <w:r w:rsidR="00F3646E" w:rsidRPr="005D0980">
        <w:rPr>
          <w:rFonts w:eastAsia="SimSun" w:hint="eastAsia"/>
          <w:sz w:val="24"/>
          <w:szCs w:val="24"/>
          <w:lang w:val="en-CA" w:eastAsia="zh-CN"/>
        </w:rPr>
        <w:t>助</w:t>
      </w:r>
      <w:r w:rsidRPr="005D0980">
        <w:rPr>
          <w:rFonts w:eastAsia="SimSun" w:hint="eastAsia"/>
          <w:sz w:val="24"/>
          <w:szCs w:val="24"/>
          <w:lang w:val="en-CA" w:eastAsia="zh-CN"/>
        </w:rPr>
        <w:t>项目实</w:t>
      </w:r>
      <w:r w:rsidRPr="00057FF2">
        <w:rPr>
          <w:rFonts w:eastAsia="SimSun"/>
          <w:sz w:val="24"/>
          <w:szCs w:val="24"/>
          <w:lang w:val="en-CA" w:eastAsia="zh-CN"/>
        </w:rPr>
        <w:t>施的公司的</w:t>
      </w:r>
      <w:r w:rsidR="008E7C91" w:rsidRPr="00057FF2">
        <w:rPr>
          <w:rFonts w:eastAsia="SimSun"/>
          <w:sz w:val="24"/>
          <w:szCs w:val="24"/>
          <w:lang w:val="en-CA" w:eastAsia="zh-CN"/>
        </w:rPr>
        <w:t>一种</w:t>
      </w:r>
      <w:r w:rsidR="00F3646E" w:rsidRPr="00057FF2">
        <w:rPr>
          <w:rFonts w:eastAsia="SimSun"/>
          <w:sz w:val="24"/>
          <w:szCs w:val="24"/>
          <w:lang w:val="en-CA" w:eastAsia="zh-CN"/>
        </w:rPr>
        <w:t>额外资金</w:t>
      </w:r>
      <w:r w:rsidRPr="00057FF2">
        <w:rPr>
          <w:rFonts w:eastAsia="SimSun"/>
          <w:sz w:val="24"/>
          <w:szCs w:val="24"/>
          <w:lang w:val="en-CA" w:eastAsia="zh-CN"/>
        </w:rPr>
        <w:t>来源</w:t>
      </w:r>
      <w:r w:rsidR="00F3646E" w:rsidRPr="00057FF2">
        <w:rPr>
          <w:rFonts w:eastAsia="SimSun"/>
          <w:sz w:val="24"/>
          <w:szCs w:val="24"/>
          <w:lang w:val="en-CA" w:eastAsia="zh-CN"/>
        </w:rPr>
        <w:t>；</w:t>
      </w:r>
    </w:p>
    <w:p w14:paraId="5AC38047" w14:textId="4D4757BE" w:rsidR="003750B8" w:rsidRPr="00057FF2" w:rsidRDefault="00525CA5" w:rsidP="0051067B">
      <w:pPr>
        <w:pStyle w:val="Heading2"/>
        <w:rPr>
          <w:rFonts w:eastAsia="SimSun"/>
          <w:sz w:val="24"/>
          <w:szCs w:val="24"/>
          <w:lang w:val="en-CA" w:eastAsia="zh-CN"/>
        </w:rPr>
      </w:pPr>
      <w:r w:rsidRPr="00057FF2">
        <w:rPr>
          <w:rFonts w:eastAsia="SimSun"/>
          <w:sz w:val="24"/>
          <w:szCs w:val="24"/>
          <w:lang w:val="en-CA" w:eastAsia="zh-CN"/>
        </w:rPr>
        <w:t>不同资金来源之间</w:t>
      </w:r>
      <w:r w:rsidR="005C5941" w:rsidRPr="00057FF2">
        <w:rPr>
          <w:rFonts w:eastAsia="SimSun"/>
          <w:sz w:val="24"/>
          <w:szCs w:val="24"/>
          <w:lang w:val="en-CA" w:eastAsia="zh-CN"/>
        </w:rPr>
        <w:t>建立</w:t>
      </w:r>
      <w:r w:rsidR="009D3620" w:rsidRPr="00057FF2">
        <w:rPr>
          <w:rFonts w:eastAsia="SimSun"/>
          <w:sz w:val="24"/>
          <w:szCs w:val="24"/>
          <w:lang w:val="en-CA" w:eastAsia="zh-CN"/>
        </w:rPr>
        <w:t>有共同目标的</w:t>
      </w:r>
      <w:r w:rsidRPr="00057FF2">
        <w:rPr>
          <w:rFonts w:eastAsia="SimSun"/>
          <w:sz w:val="24"/>
          <w:szCs w:val="24"/>
          <w:lang w:val="en-CA" w:eastAsia="zh-CN"/>
        </w:rPr>
        <w:t>伙伴关系</w:t>
      </w:r>
      <w:r w:rsidR="005C5941" w:rsidRPr="00057FF2">
        <w:rPr>
          <w:rFonts w:eastAsia="SimSun"/>
          <w:sz w:val="24"/>
          <w:szCs w:val="24"/>
          <w:lang w:val="en-CA" w:eastAsia="zh-CN"/>
        </w:rPr>
        <w:t>的</w:t>
      </w:r>
      <w:r w:rsidRPr="00057FF2">
        <w:rPr>
          <w:rFonts w:eastAsia="SimSun"/>
          <w:sz w:val="24"/>
          <w:szCs w:val="24"/>
          <w:lang w:val="en-CA" w:eastAsia="zh-CN"/>
        </w:rPr>
        <w:t>机会，</w:t>
      </w:r>
      <w:r w:rsidR="005C5941" w:rsidRPr="00057FF2">
        <w:rPr>
          <w:rFonts w:eastAsia="SimSun"/>
          <w:sz w:val="24"/>
          <w:szCs w:val="24"/>
          <w:lang w:val="en-CA" w:eastAsia="zh-CN"/>
        </w:rPr>
        <w:t>以及</w:t>
      </w:r>
      <w:r w:rsidRPr="00057FF2">
        <w:rPr>
          <w:rFonts w:eastAsia="SimSun"/>
          <w:sz w:val="24"/>
          <w:szCs w:val="24"/>
          <w:lang w:val="en-CA" w:eastAsia="zh-CN"/>
        </w:rPr>
        <w:t>共同筹资的选择</w:t>
      </w:r>
      <w:r w:rsidR="005C5941" w:rsidRPr="00057FF2">
        <w:rPr>
          <w:rFonts w:eastAsia="SimSun"/>
          <w:sz w:val="24"/>
          <w:szCs w:val="24"/>
          <w:lang w:val="en-CA" w:eastAsia="zh-CN"/>
        </w:rPr>
        <w:t>，</w:t>
      </w:r>
      <w:r w:rsidRPr="00057FF2">
        <w:rPr>
          <w:rFonts w:eastAsia="SimSun"/>
          <w:sz w:val="24"/>
          <w:szCs w:val="24"/>
          <w:lang w:val="en-CA" w:eastAsia="zh-CN"/>
        </w:rPr>
        <w:t>对于</w:t>
      </w:r>
      <w:r w:rsidR="005C5941" w:rsidRPr="00057FF2">
        <w:rPr>
          <w:rFonts w:eastAsia="SimSun"/>
          <w:sz w:val="24"/>
          <w:szCs w:val="24"/>
          <w:lang w:val="en-CA" w:eastAsia="zh-CN"/>
        </w:rPr>
        <w:t>在</w:t>
      </w:r>
      <w:r w:rsidRPr="00057FF2">
        <w:rPr>
          <w:rFonts w:eastAsia="SimSun"/>
          <w:sz w:val="24"/>
          <w:szCs w:val="24"/>
          <w:lang w:val="en-CA" w:eastAsia="zh-CN"/>
        </w:rPr>
        <w:t>逐步减少氢氟碳化合物时规划与制冷、空调和热泵</w:t>
      </w:r>
      <w:r w:rsidR="005446C8" w:rsidRPr="00057FF2">
        <w:rPr>
          <w:rFonts w:eastAsia="SimSun"/>
          <w:sz w:val="24"/>
          <w:szCs w:val="24"/>
          <w:lang w:val="en-CA" w:eastAsia="zh-CN"/>
        </w:rPr>
        <w:t>行业</w:t>
      </w:r>
      <w:r w:rsidRPr="00057FF2">
        <w:rPr>
          <w:rFonts w:eastAsia="SimSun"/>
          <w:sz w:val="24"/>
          <w:szCs w:val="24"/>
          <w:lang w:val="en-CA" w:eastAsia="zh-CN"/>
        </w:rPr>
        <w:t>能效有关的潜在项目至关重要</w:t>
      </w:r>
      <w:r w:rsidRPr="00057FF2">
        <w:rPr>
          <w:rFonts w:eastAsia="SimSun"/>
          <w:sz w:val="24"/>
          <w:szCs w:val="24"/>
          <w:lang w:val="en-US" w:eastAsia="zh-CN"/>
        </w:rPr>
        <w:t>；</w:t>
      </w:r>
      <w:r w:rsidR="005516DD">
        <w:rPr>
          <w:rFonts w:eastAsia="SimSun" w:hint="eastAsia"/>
          <w:sz w:val="24"/>
          <w:szCs w:val="24"/>
          <w:lang w:val="en-CA" w:eastAsia="zh-CN"/>
        </w:rPr>
        <w:t>以及</w:t>
      </w:r>
    </w:p>
    <w:p w14:paraId="191D0D5F" w14:textId="0DB99EA0" w:rsidR="003750B8" w:rsidRPr="00057FF2" w:rsidRDefault="003073E8" w:rsidP="0051067B">
      <w:pPr>
        <w:pStyle w:val="Heading2"/>
        <w:rPr>
          <w:rFonts w:eastAsia="SimSun"/>
          <w:sz w:val="24"/>
          <w:szCs w:val="24"/>
          <w:lang w:val="en-CA" w:eastAsia="ja-JP"/>
        </w:rPr>
      </w:pPr>
      <w:r w:rsidRPr="00057FF2">
        <w:rPr>
          <w:rFonts w:eastAsia="SimSun"/>
          <w:sz w:val="24"/>
          <w:szCs w:val="24"/>
          <w:lang w:val="en-CA" w:eastAsia="zh-CN"/>
        </w:rPr>
        <w:t>为了加强对符合《蒙特利尔议定书》具体目标的</w:t>
      </w:r>
      <w:r w:rsidR="005C5941" w:rsidRPr="00057FF2">
        <w:rPr>
          <w:rFonts w:eastAsia="SimSun"/>
          <w:sz w:val="24"/>
          <w:szCs w:val="24"/>
          <w:lang w:val="en-CA" w:eastAsia="zh-CN"/>
        </w:rPr>
        <w:t>潜在</w:t>
      </w:r>
      <w:r w:rsidRPr="00057FF2">
        <w:rPr>
          <w:rFonts w:eastAsia="SimSun"/>
          <w:sz w:val="24"/>
          <w:szCs w:val="24"/>
          <w:lang w:val="en-CA" w:eastAsia="zh-CN"/>
        </w:rPr>
        <w:t>项目和</w:t>
      </w:r>
      <w:r w:rsidR="005C5941" w:rsidRPr="00057FF2">
        <w:rPr>
          <w:rFonts w:eastAsia="SimSun"/>
          <w:sz w:val="24"/>
          <w:szCs w:val="24"/>
          <w:lang w:val="en-CA" w:eastAsia="zh-CN"/>
        </w:rPr>
        <w:t>逐步减少</w:t>
      </w:r>
      <w:r w:rsidRPr="00057FF2">
        <w:rPr>
          <w:rFonts w:eastAsia="SimSun"/>
          <w:sz w:val="24"/>
          <w:szCs w:val="24"/>
          <w:lang w:val="en-CA" w:eastAsia="zh-CN"/>
        </w:rPr>
        <w:t>氢氟碳化合物的</w:t>
      </w:r>
      <w:r w:rsidRPr="00057FF2">
        <w:rPr>
          <w:rFonts w:eastAsia="SimSun"/>
          <w:sz w:val="24"/>
          <w:szCs w:val="24"/>
          <w:lang w:val="en-US" w:eastAsia="zh-CN"/>
        </w:rPr>
        <w:t>能效</w:t>
      </w:r>
      <w:r w:rsidRPr="00057FF2">
        <w:rPr>
          <w:rFonts w:eastAsia="SimSun"/>
          <w:sz w:val="24"/>
          <w:szCs w:val="24"/>
          <w:lang w:val="en-CA" w:eastAsia="zh-CN"/>
        </w:rPr>
        <w:t>目标的</w:t>
      </w:r>
      <w:r w:rsidR="005C5941" w:rsidRPr="00057FF2">
        <w:rPr>
          <w:rFonts w:eastAsia="SimSun"/>
          <w:sz w:val="24"/>
          <w:szCs w:val="24"/>
          <w:lang w:val="en-CA" w:eastAsia="zh-CN"/>
        </w:rPr>
        <w:t>筹资</w:t>
      </w:r>
      <w:r w:rsidRPr="00057FF2">
        <w:rPr>
          <w:rFonts w:eastAsia="SimSun"/>
          <w:sz w:val="24"/>
          <w:szCs w:val="24"/>
          <w:lang w:val="en-CA" w:eastAsia="zh-CN"/>
        </w:rPr>
        <w:t>，需要</w:t>
      </w:r>
      <w:r w:rsidR="00AD263E" w:rsidRPr="00057FF2">
        <w:rPr>
          <w:rFonts w:eastAsia="SimSun"/>
          <w:sz w:val="24"/>
          <w:szCs w:val="24"/>
          <w:lang w:val="en-CA" w:eastAsia="zh-CN"/>
        </w:rPr>
        <w:t>应对</w:t>
      </w:r>
      <w:r w:rsidRPr="00057FF2">
        <w:rPr>
          <w:rFonts w:eastAsia="SimSun"/>
          <w:sz w:val="24"/>
          <w:szCs w:val="24"/>
          <w:lang w:val="en-CA" w:eastAsia="zh-CN"/>
        </w:rPr>
        <w:t>与现有金融组织（例如全球环境基金</w:t>
      </w:r>
      <w:r w:rsidR="00376C08" w:rsidRPr="00057FF2">
        <w:rPr>
          <w:rFonts w:eastAsia="SimSun"/>
          <w:sz w:val="24"/>
          <w:szCs w:val="24"/>
          <w:lang w:val="en-CA" w:eastAsia="zh-CN"/>
        </w:rPr>
        <w:t>（全环基金）、</w:t>
      </w:r>
      <w:r w:rsidRPr="00057FF2">
        <w:rPr>
          <w:rFonts w:eastAsia="SimSun"/>
          <w:sz w:val="24"/>
          <w:szCs w:val="24"/>
          <w:lang w:val="en-CA" w:eastAsia="zh-CN"/>
        </w:rPr>
        <w:t>绿色</w:t>
      </w:r>
      <w:r w:rsidR="00376C08" w:rsidRPr="00057FF2">
        <w:rPr>
          <w:rFonts w:eastAsia="SimSun"/>
          <w:sz w:val="24"/>
          <w:szCs w:val="24"/>
          <w:lang w:val="en-CA" w:eastAsia="zh-CN"/>
        </w:rPr>
        <w:t>气候</w:t>
      </w:r>
      <w:r w:rsidRPr="00057FF2">
        <w:rPr>
          <w:rFonts w:eastAsia="SimSun"/>
          <w:sz w:val="24"/>
          <w:szCs w:val="24"/>
          <w:lang w:val="en-CA" w:eastAsia="zh-CN"/>
        </w:rPr>
        <w:t>基金</w:t>
      </w:r>
      <w:r w:rsidR="00D15669" w:rsidRPr="00057FF2">
        <w:rPr>
          <w:rFonts w:eastAsia="SimSun"/>
          <w:sz w:val="24"/>
          <w:szCs w:val="24"/>
          <w:lang w:val="en-CA" w:eastAsia="zh-CN"/>
        </w:rPr>
        <w:t>、气候投资基金</w:t>
      </w:r>
      <w:r w:rsidRPr="00057FF2">
        <w:rPr>
          <w:rFonts w:eastAsia="SimSun"/>
          <w:sz w:val="24"/>
          <w:szCs w:val="24"/>
          <w:lang w:val="en-CA" w:eastAsia="zh-CN"/>
        </w:rPr>
        <w:t>）协调的障碍，以</w:t>
      </w:r>
      <w:r w:rsidR="00D15669" w:rsidRPr="00057FF2">
        <w:rPr>
          <w:rFonts w:eastAsia="SimSun"/>
          <w:sz w:val="24"/>
          <w:szCs w:val="24"/>
          <w:lang w:val="en-CA" w:eastAsia="zh-CN"/>
        </w:rPr>
        <w:t>期拥有</w:t>
      </w:r>
      <w:r w:rsidR="00AD263E" w:rsidRPr="00057FF2">
        <w:rPr>
          <w:rFonts w:eastAsia="SimSun"/>
          <w:sz w:val="24"/>
          <w:szCs w:val="24"/>
          <w:lang w:val="en-CA" w:eastAsia="zh-CN"/>
        </w:rPr>
        <w:t>与</w:t>
      </w:r>
      <w:r w:rsidRPr="00057FF2">
        <w:rPr>
          <w:rFonts w:eastAsia="SimSun"/>
          <w:sz w:val="24"/>
          <w:szCs w:val="24"/>
          <w:lang w:val="en-CA" w:eastAsia="zh-CN"/>
        </w:rPr>
        <w:t>专</w:t>
      </w:r>
      <w:r w:rsidR="005C5941" w:rsidRPr="00057FF2">
        <w:rPr>
          <w:rFonts w:eastAsia="SimSun"/>
          <w:sz w:val="24"/>
          <w:szCs w:val="24"/>
          <w:lang w:val="en-CA" w:eastAsia="zh-CN"/>
        </w:rPr>
        <w:t>项</w:t>
      </w:r>
      <w:r w:rsidR="0061482F" w:rsidRPr="00057FF2">
        <w:rPr>
          <w:rFonts w:eastAsia="SimSun"/>
          <w:sz w:val="24"/>
          <w:szCs w:val="24"/>
          <w:lang w:val="en-CA" w:eastAsia="zh-CN"/>
        </w:rPr>
        <w:t>专用款</w:t>
      </w:r>
      <w:r w:rsidRPr="00057FF2">
        <w:rPr>
          <w:rFonts w:eastAsia="SimSun"/>
          <w:sz w:val="24"/>
          <w:szCs w:val="24"/>
          <w:lang w:val="en-CA" w:eastAsia="zh-CN"/>
        </w:rPr>
        <w:t>/</w:t>
      </w:r>
      <w:r w:rsidRPr="00057FF2">
        <w:rPr>
          <w:rFonts w:eastAsia="SimSun"/>
          <w:sz w:val="24"/>
          <w:szCs w:val="24"/>
          <w:lang w:val="en-CA" w:eastAsia="zh-CN"/>
        </w:rPr>
        <w:t>流程</w:t>
      </w:r>
      <w:r w:rsidR="00AD263E" w:rsidRPr="00057FF2">
        <w:rPr>
          <w:rFonts w:eastAsia="SimSun"/>
          <w:sz w:val="24"/>
          <w:szCs w:val="24"/>
          <w:lang w:val="en-CA" w:eastAsia="zh-CN"/>
        </w:rPr>
        <w:t>一起且在</w:t>
      </w:r>
      <w:r w:rsidR="005C5941" w:rsidRPr="00057FF2">
        <w:rPr>
          <w:rFonts w:eastAsia="SimSun"/>
          <w:sz w:val="24"/>
          <w:szCs w:val="24"/>
          <w:lang w:val="en-CA" w:eastAsia="zh-CN"/>
        </w:rPr>
        <w:t>简化的时限内</w:t>
      </w:r>
      <w:r w:rsidR="00D15669" w:rsidRPr="00057FF2">
        <w:rPr>
          <w:rFonts w:eastAsia="SimSun"/>
          <w:sz w:val="24"/>
          <w:szCs w:val="24"/>
          <w:lang w:val="en-CA" w:eastAsia="zh-CN"/>
        </w:rPr>
        <w:t>推出的</w:t>
      </w:r>
      <w:r w:rsidRPr="00057FF2">
        <w:rPr>
          <w:rFonts w:eastAsia="SimSun"/>
          <w:sz w:val="24"/>
          <w:szCs w:val="24"/>
          <w:lang w:val="en-CA" w:eastAsia="zh-CN"/>
        </w:rPr>
        <w:t>战略重点领域，</w:t>
      </w:r>
      <w:r w:rsidR="005C5941" w:rsidRPr="00057FF2">
        <w:rPr>
          <w:rFonts w:eastAsia="SimSun"/>
          <w:sz w:val="24"/>
          <w:szCs w:val="24"/>
          <w:lang w:val="en-CA" w:eastAsia="zh-CN"/>
        </w:rPr>
        <w:t>以</w:t>
      </w:r>
      <w:r w:rsidRPr="00057FF2">
        <w:rPr>
          <w:rFonts w:eastAsia="SimSun"/>
          <w:sz w:val="24"/>
          <w:szCs w:val="24"/>
          <w:lang w:val="en-CA" w:eastAsia="zh-CN"/>
        </w:rPr>
        <w:t>实现这些目标。为此，需要与主要供资机构</w:t>
      </w:r>
      <w:r w:rsidR="005C5941" w:rsidRPr="00057FF2">
        <w:rPr>
          <w:rFonts w:eastAsia="SimSun"/>
          <w:sz w:val="24"/>
          <w:szCs w:val="24"/>
          <w:lang w:val="en-CA" w:eastAsia="zh-CN"/>
        </w:rPr>
        <w:t>开展</w:t>
      </w:r>
      <w:r w:rsidRPr="00057FF2">
        <w:rPr>
          <w:rFonts w:eastAsia="SimSun"/>
          <w:sz w:val="24"/>
          <w:szCs w:val="24"/>
          <w:lang w:val="en-CA" w:eastAsia="zh-CN"/>
        </w:rPr>
        <w:t>适当的联络</w:t>
      </w:r>
      <w:r w:rsidRPr="00057FF2">
        <w:rPr>
          <w:rFonts w:eastAsia="SimSun"/>
          <w:sz w:val="24"/>
          <w:szCs w:val="24"/>
          <w:lang w:val="en-CA" w:eastAsia="zh-CN"/>
        </w:rPr>
        <w:t>/</w:t>
      </w:r>
      <w:r w:rsidRPr="00057FF2">
        <w:rPr>
          <w:rFonts w:eastAsia="SimSun"/>
          <w:sz w:val="24"/>
          <w:szCs w:val="24"/>
          <w:lang w:val="en-CA" w:eastAsia="zh-CN"/>
        </w:rPr>
        <w:t>协调，以</w:t>
      </w:r>
      <w:r w:rsidR="00D15669" w:rsidRPr="00057FF2">
        <w:rPr>
          <w:rFonts w:eastAsia="SimSun"/>
          <w:sz w:val="24"/>
          <w:szCs w:val="24"/>
          <w:lang w:val="en-CA" w:eastAsia="zh-CN"/>
        </w:rPr>
        <w:t>便</w:t>
      </w:r>
      <w:r w:rsidRPr="00057FF2">
        <w:rPr>
          <w:rFonts w:eastAsia="SimSun"/>
          <w:sz w:val="24"/>
          <w:szCs w:val="24"/>
          <w:lang w:val="en-CA" w:eastAsia="zh-CN"/>
        </w:rPr>
        <w:t>调查增加供资水平和改</w:t>
      </w:r>
      <w:r w:rsidR="005C5941" w:rsidRPr="00057FF2">
        <w:rPr>
          <w:rFonts w:eastAsia="SimSun"/>
          <w:sz w:val="24"/>
          <w:szCs w:val="24"/>
          <w:lang w:val="en-CA" w:eastAsia="zh-CN"/>
        </w:rPr>
        <w:t>进</w:t>
      </w:r>
      <w:r w:rsidRPr="00057FF2">
        <w:rPr>
          <w:rFonts w:eastAsia="SimSun"/>
          <w:sz w:val="24"/>
          <w:szCs w:val="24"/>
          <w:lang w:val="en-CA" w:eastAsia="zh-CN"/>
        </w:rPr>
        <w:t>目前不存在或只有低水平</w:t>
      </w:r>
      <w:r w:rsidR="00D15669" w:rsidRPr="00057FF2">
        <w:rPr>
          <w:rFonts w:eastAsia="SimSun"/>
          <w:sz w:val="24"/>
          <w:szCs w:val="24"/>
          <w:lang w:val="en-CA" w:eastAsia="zh-CN"/>
        </w:rPr>
        <w:t>供资可提供给制冷、空调和热泵</w:t>
      </w:r>
      <w:r w:rsidR="005446C8" w:rsidRPr="00057FF2">
        <w:rPr>
          <w:rFonts w:eastAsia="SimSun"/>
          <w:sz w:val="24"/>
          <w:szCs w:val="24"/>
          <w:lang w:val="en-CA" w:eastAsia="zh-CN"/>
        </w:rPr>
        <w:t>行业</w:t>
      </w:r>
      <w:r w:rsidR="00D15669" w:rsidRPr="00057FF2">
        <w:rPr>
          <w:rFonts w:eastAsia="SimSun"/>
          <w:sz w:val="24"/>
          <w:szCs w:val="24"/>
          <w:lang w:val="en-CA" w:eastAsia="zh-CN"/>
        </w:rPr>
        <w:t>的流程的潜力；</w:t>
      </w:r>
      <w:r w:rsidRPr="00057FF2">
        <w:rPr>
          <w:rFonts w:eastAsia="SimSun"/>
          <w:sz w:val="24"/>
          <w:szCs w:val="24"/>
          <w:lang w:val="en-CA" w:eastAsia="zh-CN"/>
        </w:rPr>
        <w:t>并评</w:t>
      </w:r>
      <w:r w:rsidR="00D15669" w:rsidRPr="00057FF2">
        <w:rPr>
          <w:rFonts w:eastAsia="SimSun"/>
          <w:sz w:val="24"/>
          <w:szCs w:val="24"/>
          <w:lang w:val="en-CA" w:eastAsia="zh-CN"/>
        </w:rPr>
        <w:t>价</w:t>
      </w:r>
      <w:r w:rsidRPr="00057FF2">
        <w:rPr>
          <w:rFonts w:eastAsia="SimSun"/>
          <w:sz w:val="24"/>
          <w:szCs w:val="24"/>
          <w:lang w:val="en-CA" w:eastAsia="zh-CN"/>
        </w:rPr>
        <w:t>可以</w:t>
      </w:r>
      <w:r w:rsidR="005C5941" w:rsidRPr="00057FF2">
        <w:rPr>
          <w:rFonts w:eastAsia="SimSun"/>
          <w:sz w:val="24"/>
          <w:szCs w:val="24"/>
          <w:lang w:val="en-CA" w:eastAsia="zh-CN"/>
        </w:rPr>
        <w:t>依靠和</w:t>
      </w:r>
      <w:r w:rsidR="00D15669" w:rsidRPr="00057FF2">
        <w:rPr>
          <w:rFonts w:eastAsia="SimSun"/>
          <w:sz w:val="24"/>
          <w:szCs w:val="24"/>
          <w:lang w:val="en-CA" w:eastAsia="zh-CN"/>
        </w:rPr>
        <w:t>补充</w:t>
      </w:r>
      <w:r w:rsidRPr="00057FF2">
        <w:rPr>
          <w:rFonts w:eastAsia="SimSun"/>
          <w:sz w:val="24"/>
          <w:szCs w:val="24"/>
          <w:lang w:val="en-CA" w:eastAsia="zh-CN"/>
        </w:rPr>
        <w:t>当前多边基金的</w:t>
      </w:r>
      <w:r w:rsidR="00D15669" w:rsidRPr="00057FF2">
        <w:rPr>
          <w:rFonts w:eastAsia="SimSun"/>
          <w:sz w:val="24"/>
          <w:szCs w:val="24"/>
          <w:lang w:val="en-CA" w:eastAsia="zh-CN"/>
        </w:rPr>
        <w:t>供</w:t>
      </w:r>
      <w:r w:rsidRPr="00057FF2">
        <w:rPr>
          <w:rFonts w:eastAsia="SimSun"/>
          <w:sz w:val="24"/>
          <w:szCs w:val="24"/>
          <w:lang w:val="en-CA" w:eastAsia="zh-CN"/>
        </w:rPr>
        <w:t>资结构，</w:t>
      </w:r>
      <w:r w:rsidR="00AD263E" w:rsidRPr="00057FF2">
        <w:rPr>
          <w:rFonts w:eastAsia="SimSun"/>
          <w:sz w:val="24"/>
          <w:szCs w:val="24"/>
          <w:lang w:val="en-CA" w:eastAsia="zh-CN"/>
        </w:rPr>
        <w:t>而且</w:t>
      </w:r>
      <w:r w:rsidRPr="00057FF2">
        <w:rPr>
          <w:rFonts w:eastAsia="SimSun"/>
          <w:sz w:val="24"/>
          <w:szCs w:val="24"/>
          <w:lang w:val="en-CA" w:eastAsia="zh-CN"/>
        </w:rPr>
        <w:t>在</w:t>
      </w:r>
      <w:r w:rsidR="005C5941" w:rsidRPr="00057FF2">
        <w:rPr>
          <w:rFonts w:eastAsia="SimSun"/>
          <w:sz w:val="24"/>
          <w:szCs w:val="24"/>
          <w:lang w:val="en-CA" w:eastAsia="zh-CN"/>
        </w:rPr>
        <w:t>认为</w:t>
      </w:r>
      <w:r w:rsidRPr="00057FF2">
        <w:rPr>
          <w:rFonts w:eastAsia="SimSun"/>
          <w:sz w:val="24"/>
          <w:szCs w:val="24"/>
          <w:lang w:val="en-CA" w:eastAsia="zh-CN"/>
        </w:rPr>
        <w:t>适当的情况下为任何此类新的</w:t>
      </w:r>
      <w:r w:rsidR="00D15669" w:rsidRPr="00057FF2">
        <w:rPr>
          <w:rFonts w:eastAsia="SimSun"/>
          <w:sz w:val="24"/>
          <w:szCs w:val="24"/>
          <w:lang w:val="en-CA" w:eastAsia="zh-CN"/>
        </w:rPr>
        <w:t>供</w:t>
      </w:r>
      <w:r w:rsidRPr="00057FF2">
        <w:rPr>
          <w:rFonts w:eastAsia="SimSun"/>
          <w:sz w:val="24"/>
          <w:szCs w:val="24"/>
          <w:lang w:val="en-CA" w:eastAsia="zh-CN"/>
        </w:rPr>
        <w:t>资架构</w:t>
      </w:r>
      <w:r w:rsidR="00D15669" w:rsidRPr="00057FF2">
        <w:rPr>
          <w:rFonts w:eastAsia="SimSun"/>
          <w:sz w:val="24"/>
          <w:szCs w:val="24"/>
          <w:lang w:val="en-CA" w:eastAsia="zh-CN"/>
        </w:rPr>
        <w:t>制定</w:t>
      </w:r>
      <w:r w:rsidRPr="00057FF2">
        <w:rPr>
          <w:rFonts w:eastAsia="SimSun"/>
          <w:sz w:val="24"/>
          <w:szCs w:val="24"/>
          <w:lang w:val="en-CA" w:eastAsia="zh-CN"/>
        </w:rPr>
        <w:t>规则</w:t>
      </w:r>
      <w:r w:rsidR="00D15669" w:rsidRPr="00057FF2">
        <w:rPr>
          <w:rFonts w:eastAsia="SimSun"/>
          <w:sz w:val="24"/>
          <w:szCs w:val="24"/>
          <w:lang w:val="en-CA" w:eastAsia="zh-CN"/>
        </w:rPr>
        <w:t>、条例</w:t>
      </w:r>
      <w:r w:rsidRPr="00057FF2">
        <w:rPr>
          <w:rFonts w:eastAsia="SimSun"/>
          <w:sz w:val="24"/>
          <w:szCs w:val="24"/>
          <w:lang w:val="en-CA" w:eastAsia="zh-CN"/>
        </w:rPr>
        <w:t>和治理结构。</w:t>
      </w:r>
    </w:p>
    <w:p w14:paraId="0A96A65E" w14:textId="2CF83517" w:rsidR="007C6710" w:rsidRPr="00051A79" w:rsidRDefault="007A748A" w:rsidP="00051A79">
      <w:pPr>
        <w:spacing w:before="240" w:after="120"/>
        <w:rPr>
          <w:rFonts w:asciiTheme="minorEastAsia" w:hAnsiTheme="minorEastAsia"/>
          <w:b/>
          <w:sz w:val="24"/>
          <w:szCs w:val="24"/>
          <w:lang w:val="en-CA" w:eastAsia="zh-CN"/>
        </w:rPr>
      </w:pPr>
      <w:r w:rsidRPr="00051A79">
        <w:rPr>
          <w:rFonts w:asciiTheme="minorEastAsia" w:hAnsiTheme="minorEastAsia"/>
          <w:b/>
          <w:sz w:val="24"/>
          <w:szCs w:val="24"/>
          <w:lang w:val="en-CA" w:eastAsia="zh-CN"/>
        </w:rPr>
        <w:t>筹集</w:t>
      </w:r>
      <w:r w:rsidR="005C5941" w:rsidRPr="00051A79">
        <w:rPr>
          <w:rFonts w:asciiTheme="minorEastAsia" w:hAnsiTheme="minorEastAsia"/>
          <w:b/>
          <w:sz w:val="24"/>
          <w:szCs w:val="24"/>
          <w:lang w:val="en-CA" w:eastAsia="zh-CN"/>
        </w:rPr>
        <w:t>能效</w:t>
      </w:r>
      <w:r w:rsidRPr="00051A79">
        <w:rPr>
          <w:rFonts w:asciiTheme="minorEastAsia" w:hAnsiTheme="minorEastAsia"/>
          <w:b/>
          <w:sz w:val="24"/>
          <w:szCs w:val="24"/>
          <w:lang w:val="en-CA" w:eastAsia="zh-CN"/>
        </w:rPr>
        <w:t>资源的基金和金融机构</w:t>
      </w:r>
    </w:p>
    <w:p w14:paraId="5079281C" w14:textId="488FC879" w:rsidR="00D5475E" w:rsidRPr="00057FF2" w:rsidRDefault="00051514" w:rsidP="0051067B">
      <w:pPr>
        <w:pStyle w:val="Heading1"/>
        <w:rPr>
          <w:rFonts w:eastAsia="SimSun"/>
          <w:sz w:val="24"/>
          <w:szCs w:val="24"/>
          <w:lang w:val="en-CA" w:eastAsia="zh-CN"/>
        </w:rPr>
      </w:pPr>
      <w:r w:rsidRPr="00057FF2">
        <w:rPr>
          <w:rFonts w:eastAsia="SimSun"/>
          <w:sz w:val="24"/>
          <w:szCs w:val="24"/>
          <w:lang w:val="en-CA" w:eastAsia="zh-CN"/>
        </w:rPr>
        <w:t>技术和经济评估小组工作队报告对供资、</w:t>
      </w:r>
      <w:r w:rsidR="00FC7582" w:rsidRPr="00057FF2">
        <w:rPr>
          <w:rFonts w:eastAsia="SimSun"/>
          <w:sz w:val="24"/>
          <w:szCs w:val="24"/>
          <w:lang w:val="en-CA" w:eastAsia="zh-CN"/>
        </w:rPr>
        <w:t>筹</w:t>
      </w:r>
      <w:r w:rsidRPr="00057FF2">
        <w:rPr>
          <w:rFonts w:eastAsia="SimSun"/>
          <w:sz w:val="24"/>
          <w:szCs w:val="24"/>
          <w:lang w:val="en-CA" w:eastAsia="zh-CN"/>
        </w:rPr>
        <w:t>资机构和其他</w:t>
      </w:r>
      <w:r w:rsidR="00FC7582" w:rsidRPr="00057FF2">
        <w:rPr>
          <w:rFonts w:eastAsia="SimSun"/>
          <w:sz w:val="24"/>
          <w:szCs w:val="24"/>
          <w:lang w:val="en-CA" w:eastAsia="zh-CN"/>
        </w:rPr>
        <w:t>机构</w:t>
      </w:r>
      <w:r w:rsidRPr="00057FF2">
        <w:rPr>
          <w:rFonts w:eastAsia="SimSun"/>
          <w:sz w:val="24"/>
          <w:szCs w:val="24"/>
          <w:lang w:val="en-CA" w:eastAsia="zh-CN"/>
        </w:rPr>
        <w:t>作出区别，例如双边方案、公共和私人</w:t>
      </w:r>
      <w:r w:rsidR="00FC7582" w:rsidRPr="00057FF2">
        <w:rPr>
          <w:rFonts w:eastAsia="SimSun"/>
          <w:sz w:val="24"/>
          <w:szCs w:val="24"/>
          <w:lang w:val="en-CA" w:eastAsia="zh-CN"/>
        </w:rPr>
        <w:t>筹</w:t>
      </w:r>
      <w:r w:rsidRPr="00057FF2">
        <w:rPr>
          <w:rFonts w:eastAsia="SimSun"/>
          <w:sz w:val="24"/>
          <w:szCs w:val="24"/>
          <w:lang w:val="en-CA" w:eastAsia="zh-CN"/>
        </w:rPr>
        <w:t>资以及慈善举措。</w:t>
      </w:r>
    </w:p>
    <w:p w14:paraId="53048A58" w14:textId="44FDEC5D" w:rsidR="008F4784" w:rsidRPr="00057FF2" w:rsidRDefault="00A44413" w:rsidP="005516DD">
      <w:pPr>
        <w:pStyle w:val="Heading1"/>
        <w:widowControl w:val="0"/>
        <w:rPr>
          <w:rFonts w:eastAsia="SimSun"/>
          <w:sz w:val="24"/>
          <w:szCs w:val="24"/>
          <w:lang w:val="en-CA" w:eastAsia="zh-CN"/>
        </w:rPr>
      </w:pPr>
      <w:r w:rsidRPr="00057FF2">
        <w:rPr>
          <w:rFonts w:eastAsia="SimSun"/>
          <w:sz w:val="24"/>
          <w:szCs w:val="24"/>
          <w:lang w:val="en-CA" w:eastAsia="zh-CN"/>
        </w:rPr>
        <w:t>供资机构是指那些按照</w:t>
      </w:r>
      <w:r w:rsidR="00E75DB9" w:rsidRPr="00057FF2">
        <w:rPr>
          <w:rFonts w:eastAsia="SimSun"/>
          <w:sz w:val="24"/>
          <w:szCs w:val="24"/>
          <w:lang w:val="en-CA" w:eastAsia="zh-CN"/>
        </w:rPr>
        <w:t>规</w:t>
      </w:r>
      <w:r w:rsidRPr="00057FF2">
        <w:rPr>
          <w:rFonts w:eastAsia="SimSun"/>
          <w:sz w:val="24"/>
          <w:szCs w:val="24"/>
          <w:lang w:val="en-CA" w:eastAsia="zh-CN"/>
        </w:rPr>
        <w:t>定标准和申请程序为项目提供直接货币支</w:t>
      </w:r>
      <w:r w:rsidR="00E75DB9" w:rsidRPr="00057FF2">
        <w:rPr>
          <w:rFonts w:eastAsia="SimSun"/>
          <w:sz w:val="24"/>
          <w:szCs w:val="24"/>
          <w:lang w:val="en-CA" w:eastAsia="zh-CN"/>
        </w:rPr>
        <w:t>助</w:t>
      </w:r>
      <w:r w:rsidRPr="00057FF2">
        <w:rPr>
          <w:rFonts w:eastAsia="SimSun"/>
          <w:sz w:val="24"/>
          <w:szCs w:val="24"/>
          <w:lang w:val="en-CA" w:eastAsia="zh-CN"/>
        </w:rPr>
        <w:t>的机构。技术和经济评估小组工作队报告</w:t>
      </w:r>
      <w:r w:rsidR="008F4784" w:rsidRPr="00057FF2">
        <w:rPr>
          <w:rStyle w:val="FootnoteReference"/>
          <w:rFonts w:eastAsia="SimSun"/>
          <w:sz w:val="24"/>
          <w:szCs w:val="24"/>
          <w:lang w:val="en-CA"/>
        </w:rPr>
        <w:footnoteReference w:id="7"/>
      </w:r>
      <w:r w:rsidR="005516DD">
        <w:rPr>
          <w:rFonts w:eastAsia="SimSun" w:hint="eastAsia"/>
          <w:sz w:val="24"/>
          <w:szCs w:val="24"/>
          <w:lang w:val="en-CA" w:eastAsia="zh-CN"/>
        </w:rPr>
        <w:t xml:space="preserve"> </w:t>
      </w:r>
      <w:r w:rsidRPr="00057FF2">
        <w:rPr>
          <w:rFonts w:eastAsia="SimSun"/>
          <w:sz w:val="24"/>
          <w:szCs w:val="24"/>
          <w:lang w:val="en-CA" w:eastAsia="zh-CN"/>
        </w:rPr>
        <w:t>中介绍的供资机构是：</w:t>
      </w:r>
    </w:p>
    <w:p w14:paraId="703C3971" w14:textId="07911911" w:rsidR="008F4784" w:rsidRPr="00057FF2" w:rsidRDefault="0096766D" w:rsidP="0051067B">
      <w:pPr>
        <w:pStyle w:val="Heading2"/>
        <w:numPr>
          <w:ilvl w:val="1"/>
          <w:numId w:val="9"/>
        </w:numPr>
        <w:spacing w:after="0"/>
        <w:rPr>
          <w:rFonts w:eastAsia="SimSun"/>
          <w:sz w:val="24"/>
          <w:szCs w:val="24"/>
          <w:lang w:val="en-CA"/>
        </w:rPr>
      </w:pPr>
      <w:r w:rsidRPr="00057FF2">
        <w:rPr>
          <w:rFonts w:eastAsia="SimSun"/>
          <w:sz w:val="24"/>
          <w:szCs w:val="24"/>
          <w:lang w:val="en-CA"/>
        </w:rPr>
        <w:lastRenderedPageBreak/>
        <w:t>基加利</w:t>
      </w:r>
      <w:r w:rsidRPr="00057FF2">
        <w:rPr>
          <w:rFonts w:eastAsia="SimSun"/>
          <w:sz w:val="24"/>
          <w:szCs w:val="24"/>
          <w:lang w:val="en-CA" w:eastAsia="zh-CN"/>
        </w:rPr>
        <w:t>-</w:t>
      </w:r>
      <w:r w:rsidRPr="00057FF2">
        <w:rPr>
          <w:rFonts w:eastAsia="SimSun"/>
          <w:sz w:val="24"/>
          <w:szCs w:val="24"/>
          <w:lang w:val="en-CA"/>
        </w:rPr>
        <w:t>冷却效率方案</w:t>
      </w:r>
    </w:p>
    <w:p w14:paraId="51749E55" w14:textId="0AC02AEC" w:rsidR="008F4784" w:rsidRPr="00057FF2" w:rsidRDefault="0096766D" w:rsidP="0051067B">
      <w:pPr>
        <w:pStyle w:val="Heading2"/>
        <w:numPr>
          <w:ilvl w:val="1"/>
          <w:numId w:val="9"/>
        </w:numPr>
        <w:rPr>
          <w:rFonts w:eastAsia="SimSun"/>
          <w:sz w:val="24"/>
          <w:szCs w:val="24"/>
          <w:lang w:val="en-CA"/>
        </w:rPr>
      </w:pPr>
      <w:r w:rsidRPr="00057FF2">
        <w:rPr>
          <w:rFonts w:eastAsia="SimSun"/>
          <w:sz w:val="24"/>
          <w:szCs w:val="24"/>
          <w:lang w:val="en-CA" w:eastAsia="zh-CN"/>
        </w:rPr>
        <w:t>全环基金</w:t>
      </w:r>
    </w:p>
    <w:p w14:paraId="01EB0D82" w14:textId="215731F0" w:rsidR="008F4784" w:rsidRPr="00057FF2" w:rsidRDefault="00137C8C" w:rsidP="0051067B">
      <w:pPr>
        <w:pStyle w:val="Heading1"/>
        <w:rPr>
          <w:rFonts w:eastAsia="SimSun"/>
          <w:sz w:val="24"/>
          <w:szCs w:val="24"/>
          <w:lang w:val="en-CA" w:eastAsia="zh-CN"/>
        </w:rPr>
      </w:pPr>
      <w:r w:rsidRPr="00057FF2">
        <w:rPr>
          <w:rFonts w:eastAsia="SimSun"/>
          <w:sz w:val="24"/>
          <w:szCs w:val="24"/>
          <w:lang w:val="en-CA" w:eastAsia="zh-CN"/>
        </w:rPr>
        <w:t>筹</w:t>
      </w:r>
      <w:r w:rsidR="00C45E88" w:rsidRPr="00057FF2">
        <w:rPr>
          <w:rFonts w:eastAsia="SimSun"/>
          <w:sz w:val="24"/>
          <w:szCs w:val="24"/>
          <w:lang w:val="en-CA" w:eastAsia="zh-CN"/>
        </w:rPr>
        <w:t>资机构被视为根据典型</w:t>
      </w:r>
      <w:r w:rsidRPr="00057FF2">
        <w:rPr>
          <w:rFonts w:eastAsia="SimSun"/>
          <w:sz w:val="24"/>
          <w:szCs w:val="24"/>
          <w:lang w:val="en-CA" w:eastAsia="zh-CN"/>
        </w:rPr>
        <w:t>申请</w:t>
      </w:r>
      <w:r w:rsidR="00C45E88" w:rsidRPr="00057FF2">
        <w:rPr>
          <w:rFonts w:eastAsia="SimSun"/>
          <w:sz w:val="24"/>
          <w:szCs w:val="24"/>
          <w:lang w:val="en-CA" w:eastAsia="zh-CN"/>
        </w:rPr>
        <w:t>要求和条款为项目提供贷款的机构。</w:t>
      </w:r>
      <w:r w:rsidR="002279C0" w:rsidRPr="00057FF2">
        <w:rPr>
          <w:rStyle w:val="FootnoteReference"/>
          <w:rFonts w:eastAsia="SimSun"/>
          <w:sz w:val="24"/>
          <w:szCs w:val="24"/>
          <w:lang w:val="en-CA"/>
        </w:rPr>
        <w:footnoteReference w:id="8"/>
      </w:r>
      <w:r w:rsidR="00C45E88" w:rsidRPr="00057FF2">
        <w:rPr>
          <w:rFonts w:eastAsia="SimSun"/>
          <w:sz w:val="24"/>
          <w:szCs w:val="24"/>
          <w:lang w:val="en-CA" w:eastAsia="zh-CN"/>
        </w:rPr>
        <w:t>技术和经济评估小组工作队报告中介绍的</w:t>
      </w:r>
      <w:r w:rsidRPr="00057FF2">
        <w:rPr>
          <w:rFonts w:eastAsia="SimSun"/>
          <w:sz w:val="24"/>
          <w:szCs w:val="24"/>
          <w:lang w:val="en-CA" w:eastAsia="zh-CN"/>
        </w:rPr>
        <w:t>筹</w:t>
      </w:r>
      <w:r w:rsidR="00C45E88" w:rsidRPr="00057FF2">
        <w:rPr>
          <w:rFonts w:eastAsia="SimSun"/>
          <w:sz w:val="24"/>
          <w:szCs w:val="24"/>
          <w:lang w:val="en-CA" w:eastAsia="zh-CN"/>
        </w:rPr>
        <w:t>资机构</w:t>
      </w:r>
      <w:r w:rsidR="008F4784" w:rsidRPr="00057FF2">
        <w:rPr>
          <w:rStyle w:val="FootnoteReference"/>
          <w:rFonts w:eastAsia="SimSun"/>
          <w:sz w:val="24"/>
          <w:szCs w:val="24"/>
          <w:lang w:val="en-CA"/>
        </w:rPr>
        <w:footnoteReference w:id="9"/>
      </w:r>
      <w:r w:rsidR="008F4784" w:rsidRPr="00057FF2">
        <w:rPr>
          <w:rFonts w:eastAsia="SimSun"/>
          <w:sz w:val="24"/>
          <w:szCs w:val="24"/>
          <w:lang w:val="en-CA" w:eastAsia="zh-CN"/>
        </w:rPr>
        <w:t xml:space="preserve"> </w:t>
      </w:r>
      <w:r w:rsidR="00C45E88" w:rsidRPr="00057FF2">
        <w:rPr>
          <w:rFonts w:eastAsia="SimSun"/>
          <w:sz w:val="24"/>
          <w:szCs w:val="24"/>
          <w:lang w:val="en-CA" w:eastAsia="zh-CN"/>
        </w:rPr>
        <w:t>是：</w:t>
      </w:r>
    </w:p>
    <w:p w14:paraId="3171D38C" w14:textId="468428DA" w:rsidR="00EB635E" w:rsidRPr="00057FF2" w:rsidRDefault="00C45E88" w:rsidP="0051067B">
      <w:pPr>
        <w:pStyle w:val="Heading2"/>
        <w:numPr>
          <w:ilvl w:val="1"/>
          <w:numId w:val="10"/>
        </w:numPr>
        <w:spacing w:after="0"/>
        <w:rPr>
          <w:rFonts w:eastAsia="SimSun"/>
          <w:sz w:val="24"/>
          <w:szCs w:val="24"/>
          <w:lang w:val="en-CA"/>
        </w:rPr>
      </w:pPr>
      <w:r w:rsidRPr="00057FF2">
        <w:rPr>
          <w:rFonts w:eastAsia="SimSun"/>
          <w:sz w:val="24"/>
          <w:szCs w:val="24"/>
          <w:lang w:val="en-CA" w:eastAsia="zh-CN"/>
        </w:rPr>
        <w:t>绿色气候基金</w:t>
      </w:r>
    </w:p>
    <w:p w14:paraId="76CD78DA" w14:textId="153BC661" w:rsidR="00EB635E" w:rsidRPr="00057FF2" w:rsidRDefault="00C45E88" w:rsidP="0051067B">
      <w:pPr>
        <w:pStyle w:val="Heading2"/>
        <w:numPr>
          <w:ilvl w:val="1"/>
          <w:numId w:val="10"/>
        </w:numPr>
        <w:spacing w:after="0"/>
        <w:rPr>
          <w:rFonts w:eastAsia="SimSun"/>
          <w:sz w:val="24"/>
          <w:szCs w:val="24"/>
          <w:lang w:val="en-CA"/>
        </w:rPr>
      </w:pPr>
      <w:r w:rsidRPr="00057FF2">
        <w:rPr>
          <w:rFonts w:eastAsia="SimSun"/>
          <w:sz w:val="24"/>
          <w:szCs w:val="24"/>
          <w:lang w:val="en-CA" w:eastAsia="zh-CN"/>
        </w:rPr>
        <w:t>气候投资基金</w:t>
      </w:r>
    </w:p>
    <w:p w14:paraId="43A22F9E" w14:textId="7228EFC9" w:rsidR="00EB635E" w:rsidRPr="00057FF2" w:rsidRDefault="00C45E88" w:rsidP="0051067B">
      <w:pPr>
        <w:pStyle w:val="Heading2"/>
        <w:numPr>
          <w:ilvl w:val="1"/>
          <w:numId w:val="10"/>
        </w:numPr>
        <w:spacing w:after="0"/>
        <w:rPr>
          <w:rFonts w:eastAsia="SimSun"/>
          <w:sz w:val="24"/>
          <w:szCs w:val="24"/>
          <w:lang w:val="en-CA"/>
        </w:rPr>
      </w:pPr>
      <w:r w:rsidRPr="00057FF2">
        <w:rPr>
          <w:rFonts w:eastAsia="SimSun"/>
          <w:sz w:val="24"/>
          <w:szCs w:val="24"/>
          <w:lang w:val="en-CA" w:eastAsia="zh-CN"/>
        </w:rPr>
        <w:t>世界银行集团</w:t>
      </w:r>
    </w:p>
    <w:p w14:paraId="400993F2" w14:textId="29238347" w:rsidR="00EB635E" w:rsidRPr="00057FF2" w:rsidRDefault="00970F3A" w:rsidP="0051067B">
      <w:pPr>
        <w:pStyle w:val="Heading2"/>
        <w:numPr>
          <w:ilvl w:val="1"/>
          <w:numId w:val="10"/>
        </w:numPr>
        <w:spacing w:after="0"/>
        <w:rPr>
          <w:rFonts w:eastAsia="SimSun"/>
          <w:sz w:val="24"/>
          <w:szCs w:val="24"/>
          <w:lang w:val="en-CA" w:eastAsia="zh-CN"/>
        </w:rPr>
      </w:pPr>
      <w:r w:rsidRPr="00057FF2">
        <w:rPr>
          <w:rFonts w:eastAsia="SimSun"/>
          <w:sz w:val="24"/>
          <w:szCs w:val="24"/>
          <w:lang w:val="en-CA" w:eastAsia="zh-CN"/>
        </w:rPr>
        <w:t>区域开发银行，包括非洲开发银行（非行）；亚洲开发银行（亚行）；欧洲复兴开发银行；和美洲开发银行</w:t>
      </w:r>
    </w:p>
    <w:p w14:paraId="4A7D72B2" w14:textId="6AD982A4" w:rsidR="00EB635E" w:rsidRPr="00057FF2" w:rsidRDefault="00970F3A" w:rsidP="0051067B">
      <w:pPr>
        <w:pStyle w:val="Heading2"/>
        <w:numPr>
          <w:ilvl w:val="1"/>
          <w:numId w:val="10"/>
        </w:numPr>
        <w:spacing w:after="0"/>
        <w:rPr>
          <w:rFonts w:eastAsia="SimSun"/>
          <w:sz w:val="24"/>
          <w:szCs w:val="24"/>
          <w:lang w:val="en-CA"/>
        </w:rPr>
      </w:pPr>
      <w:r w:rsidRPr="00057FF2">
        <w:rPr>
          <w:rFonts w:eastAsia="SimSun"/>
          <w:sz w:val="24"/>
          <w:szCs w:val="24"/>
          <w:lang w:val="en-CA" w:eastAsia="zh-CN"/>
        </w:rPr>
        <w:t>欧洲投资银行</w:t>
      </w:r>
    </w:p>
    <w:p w14:paraId="49A5F0F4" w14:textId="46992754" w:rsidR="00EB635E" w:rsidRPr="00057FF2" w:rsidRDefault="00970F3A" w:rsidP="0051067B">
      <w:pPr>
        <w:pStyle w:val="Heading2"/>
        <w:numPr>
          <w:ilvl w:val="1"/>
          <w:numId w:val="10"/>
        </w:numPr>
        <w:rPr>
          <w:rFonts w:eastAsia="SimSun"/>
          <w:sz w:val="24"/>
          <w:szCs w:val="24"/>
          <w:lang w:val="en-CA" w:eastAsia="zh-CN"/>
        </w:rPr>
      </w:pPr>
      <w:r w:rsidRPr="00057FF2">
        <w:rPr>
          <w:rFonts w:eastAsia="SimSun"/>
          <w:sz w:val="24"/>
          <w:szCs w:val="24"/>
          <w:lang w:val="en-CA" w:eastAsia="zh-CN"/>
        </w:rPr>
        <w:t>其他欧洲</w:t>
      </w:r>
      <w:r w:rsidR="0026338D" w:rsidRPr="00057FF2">
        <w:rPr>
          <w:rFonts w:eastAsia="SimSun"/>
          <w:sz w:val="24"/>
          <w:szCs w:val="24"/>
          <w:lang w:val="en-CA" w:eastAsia="zh-CN"/>
        </w:rPr>
        <w:t>能效</w:t>
      </w:r>
      <w:r w:rsidR="00137C8C" w:rsidRPr="00057FF2">
        <w:rPr>
          <w:rFonts w:eastAsia="SimSun"/>
          <w:sz w:val="24"/>
          <w:szCs w:val="24"/>
          <w:lang w:val="en-CA" w:eastAsia="zh-CN"/>
        </w:rPr>
        <w:t>供</w:t>
      </w:r>
      <w:r w:rsidRPr="00057FF2">
        <w:rPr>
          <w:rFonts w:eastAsia="SimSun"/>
          <w:sz w:val="24"/>
          <w:szCs w:val="24"/>
          <w:lang w:val="en-CA" w:eastAsia="zh-CN"/>
        </w:rPr>
        <w:t>资</w:t>
      </w:r>
      <w:r w:rsidR="0026338D" w:rsidRPr="00057FF2">
        <w:rPr>
          <w:rFonts w:eastAsia="SimSun"/>
          <w:sz w:val="24"/>
          <w:szCs w:val="24"/>
          <w:lang w:val="en-CA" w:eastAsia="zh-CN"/>
        </w:rPr>
        <w:t>方案</w:t>
      </w:r>
      <w:r w:rsidRPr="00057FF2">
        <w:rPr>
          <w:rFonts w:eastAsia="SimSun"/>
          <w:sz w:val="24"/>
          <w:szCs w:val="24"/>
          <w:lang w:val="en-CA" w:eastAsia="zh-CN"/>
        </w:rPr>
        <w:t>，包括全球能源效率和可再生能源基金</w:t>
      </w:r>
      <w:r w:rsidR="0026338D" w:rsidRPr="00057FF2">
        <w:rPr>
          <w:rFonts w:eastAsia="SimSun"/>
          <w:sz w:val="24"/>
          <w:szCs w:val="24"/>
          <w:lang w:val="en-CA" w:eastAsia="zh-CN"/>
        </w:rPr>
        <w:t>；</w:t>
      </w:r>
      <w:r w:rsidRPr="00057FF2">
        <w:rPr>
          <w:rFonts w:eastAsia="SimSun"/>
          <w:sz w:val="24"/>
          <w:szCs w:val="24"/>
          <w:lang w:val="en-CA" w:eastAsia="zh-CN"/>
        </w:rPr>
        <w:t>和地平线</w:t>
      </w:r>
      <w:r w:rsidRPr="00057FF2">
        <w:rPr>
          <w:rFonts w:eastAsia="SimSun"/>
          <w:sz w:val="24"/>
          <w:szCs w:val="24"/>
          <w:lang w:val="en-CA" w:eastAsia="zh-CN"/>
        </w:rPr>
        <w:t>2020</w:t>
      </w:r>
      <w:r w:rsidR="0026338D" w:rsidRPr="00057FF2">
        <w:rPr>
          <w:rFonts w:eastAsia="SimSun"/>
          <w:sz w:val="24"/>
          <w:szCs w:val="24"/>
          <w:lang w:val="en-CA" w:eastAsia="zh-CN"/>
        </w:rPr>
        <w:t>方案</w:t>
      </w:r>
    </w:p>
    <w:p w14:paraId="7E1995C1" w14:textId="0F4D6C0A" w:rsidR="007C6710" w:rsidRPr="00057FF2" w:rsidRDefault="00254B73" w:rsidP="0051067B">
      <w:pPr>
        <w:pStyle w:val="Heading1"/>
        <w:rPr>
          <w:rFonts w:eastAsia="SimSun"/>
          <w:sz w:val="24"/>
          <w:szCs w:val="24"/>
          <w:lang w:val="en-CA" w:eastAsia="zh-CN"/>
        </w:rPr>
      </w:pPr>
      <w:r w:rsidRPr="00057FF2">
        <w:rPr>
          <w:rFonts w:eastAsia="SimSun"/>
          <w:sz w:val="24"/>
          <w:szCs w:val="24"/>
          <w:lang w:val="en-CA" w:eastAsia="zh-CN"/>
        </w:rPr>
        <w:t>其他机构包括国家机构及其各自的执行机构和方案。在这些机构中，技术和经济评估小组工作队报告介绍了以下双边方案：</w:t>
      </w:r>
      <w:r w:rsidR="00406910" w:rsidRPr="00057FF2">
        <w:rPr>
          <w:rStyle w:val="FootnoteReference"/>
          <w:rFonts w:eastAsia="SimSun"/>
          <w:sz w:val="24"/>
          <w:szCs w:val="24"/>
          <w:lang w:val="en-CA"/>
        </w:rPr>
        <w:footnoteReference w:id="10"/>
      </w:r>
    </w:p>
    <w:p w14:paraId="36931A81" w14:textId="18B4B42A" w:rsidR="00F43D2C" w:rsidRPr="00057FF2" w:rsidRDefault="00254B73" w:rsidP="0051067B">
      <w:pPr>
        <w:pStyle w:val="ListParagraph"/>
        <w:keepNext w:val="0"/>
        <w:keepLines w:val="0"/>
        <w:numPr>
          <w:ilvl w:val="1"/>
          <w:numId w:val="11"/>
        </w:numPr>
        <w:ind w:right="0"/>
        <w:rPr>
          <w:color w:val="auto"/>
          <w:sz w:val="24"/>
          <w:szCs w:val="24"/>
          <w:lang w:val="en-CA"/>
        </w:rPr>
      </w:pPr>
      <w:r w:rsidRPr="00057FF2">
        <w:rPr>
          <w:color w:val="auto"/>
          <w:sz w:val="24"/>
          <w:szCs w:val="24"/>
          <w:lang w:val="en-CA"/>
        </w:rPr>
        <w:t>德国国际合作</w:t>
      </w:r>
      <w:r w:rsidR="00DB7C93" w:rsidRPr="00057FF2">
        <w:rPr>
          <w:color w:val="auto"/>
          <w:sz w:val="24"/>
          <w:szCs w:val="24"/>
          <w:lang w:val="en-CA"/>
        </w:rPr>
        <w:t>机构</w:t>
      </w:r>
    </w:p>
    <w:p w14:paraId="446C9769" w14:textId="216B1169" w:rsidR="00F43D2C" w:rsidRPr="00057FF2" w:rsidRDefault="00254B73" w:rsidP="0051067B">
      <w:pPr>
        <w:pStyle w:val="ListParagraph"/>
        <w:keepNext w:val="0"/>
        <w:keepLines w:val="0"/>
        <w:numPr>
          <w:ilvl w:val="1"/>
          <w:numId w:val="11"/>
        </w:numPr>
        <w:ind w:right="0"/>
        <w:rPr>
          <w:color w:val="auto"/>
          <w:sz w:val="24"/>
          <w:szCs w:val="24"/>
          <w:lang w:val="en-CA"/>
        </w:rPr>
      </w:pPr>
      <w:r w:rsidRPr="00057FF2">
        <w:rPr>
          <w:color w:val="auto"/>
          <w:sz w:val="24"/>
          <w:szCs w:val="24"/>
          <w:lang w:val="en-CA"/>
        </w:rPr>
        <w:t>美国国际开发署（美援署）</w:t>
      </w:r>
    </w:p>
    <w:p w14:paraId="14F97B1A" w14:textId="4EECEDE3" w:rsidR="00F43D2C" w:rsidRPr="00057FF2" w:rsidRDefault="00DB7C93" w:rsidP="0051067B">
      <w:pPr>
        <w:pStyle w:val="ListParagraph"/>
        <w:keepNext w:val="0"/>
        <w:keepLines w:val="0"/>
        <w:numPr>
          <w:ilvl w:val="1"/>
          <w:numId w:val="11"/>
        </w:numPr>
        <w:ind w:right="0"/>
        <w:rPr>
          <w:color w:val="auto"/>
          <w:sz w:val="24"/>
          <w:szCs w:val="24"/>
          <w:lang w:val="en-CA"/>
        </w:rPr>
      </w:pPr>
      <w:r w:rsidRPr="00057FF2">
        <w:rPr>
          <w:color w:val="auto"/>
          <w:sz w:val="24"/>
          <w:szCs w:val="24"/>
          <w:lang w:val="en-CA"/>
        </w:rPr>
        <w:t>加拿大国际开发署（加开发署）</w:t>
      </w:r>
    </w:p>
    <w:p w14:paraId="41F453C3" w14:textId="77777777" w:rsidR="00F43D2C" w:rsidRPr="00057FF2" w:rsidRDefault="00F43D2C" w:rsidP="0051067B">
      <w:pPr>
        <w:rPr>
          <w:rFonts w:eastAsia="SimSun"/>
          <w:sz w:val="24"/>
          <w:szCs w:val="24"/>
          <w:lang w:val="en-CA" w:eastAsia="zh-CN"/>
        </w:rPr>
      </w:pPr>
    </w:p>
    <w:p w14:paraId="4C439BE5" w14:textId="4E622FF5" w:rsidR="00F43D2C" w:rsidRPr="00057FF2" w:rsidRDefault="00D71182" w:rsidP="0051067B">
      <w:pPr>
        <w:pStyle w:val="Heading1"/>
        <w:rPr>
          <w:rFonts w:eastAsia="SimSun"/>
          <w:sz w:val="24"/>
          <w:szCs w:val="24"/>
          <w:lang w:val="en-CA" w:eastAsia="zh-CN"/>
        </w:rPr>
      </w:pPr>
      <w:r w:rsidRPr="00057FF2">
        <w:rPr>
          <w:rFonts w:eastAsia="SimSun"/>
          <w:sz w:val="24"/>
          <w:szCs w:val="24"/>
          <w:lang w:val="en-CA" w:eastAsia="zh-CN"/>
        </w:rPr>
        <w:t>在审查</w:t>
      </w:r>
      <w:r w:rsidR="00E3384E" w:rsidRPr="00057FF2">
        <w:rPr>
          <w:rFonts w:eastAsia="SimSun"/>
          <w:sz w:val="24"/>
          <w:szCs w:val="24"/>
          <w:lang w:val="en-CA" w:eastAsia="zh-CN"/>
        </w:rPr>
        <w:t>列入</w:t>
      </w:r>
      <w:r w:rsidRPr="00057FF2">
        <w:rPr>
          <w:rFonts w:eastAsia="SimSun"/>
          <w:sz w:val="24"/>
          <w:szCs w:val="24"/>
          <w:lang w:val="en-CA" w:eastAsia="zh-CN"/>
        </w:rPr>
        <w:t>技术和经济评估小组工作队报告中的供资、</w:t>
      </w:r>
      <w:r w:rsidR="00E3384E" w:rsidRPr="00057FF2">
        <w:rPr>
          <w:rFonts w:eastAsia="SimSun"/>
          <w:sz w:val="24"/>
          <w:szCs w:val="24"/>
          <w:lang w:val="en-CA" w:eastAsia="zh-CN"/>
        </w:rPr>
        <w:t>金融</w:t>
      </w:r>
      <w:r w:rsidRPr="00057FF2">
        <w:rPr>
          <w:rFonts w:eastAsia="SimSun"/>
          <w:sz w:val="24"/>
          <w:szCs w:val="24"/>
          <w:lang w:val="en-CA" w:eastAsia="zh-CN"/>
        </w:rPr>
        <w:t>和其他机构清单时，秘书处注意到以下情况：</w:t>
      </w:r>
    </w:p>
    <w:p w14:paraId="58C0833F" w14:textId="4676AF9D" w:rsidR="00F43D2C" w:rsidRPr="00057FF2" w:rsidRDefault="00581134" w:rsidP="0051067B">
      <w:pPr>
        <w:pStyle w:val="Heading2"/>
        <w:rPr>
          <w:rFonts w:eastAsia="SimSun"/>
          <w:sz w:val="24"/>
          <w:szCs w:val="24"/>
          <w:lang w:val="en-CA" w:eastAsia="zh-CN"/>
        </w:rPr>
      </w:pPr>
      <w:r w:rsidRPr="00057FF2">
        <w:rPr>
          <w:rFonts w:eastAsia="SimSun"/>
          <w:sz w:val="24"/>
          <w:szCs w:val="24"/>
          <w:lang w:val="en-CA" w:eastAsia="zh-CN"/>
        </w:rPr>
        <w:t>全环基金和</w:t>
      </w:r>
      <w:r w:rsidRPr="00057FF2">
        <w:rPr>
          <w:rFonts w:eastAsia="SimSun"/>
          <w:sz w:val="24"/>
          <w:szCs w:val="24"/>
          <w:lang w:val="en-US" w:eastAsia="zh-CN"/>
        </w:rPr>
        <w:t>绿色气候基金</w:t>
      </w:r>
      <w:r w:rsidRPr="00057FF2">
        <w:rPr>
          <w:rFonts w:eastAsia="SimSun"/>
          <w:sz w:val="24"/>
          <w:szCs w:val="24"/>
          <w:lang w:val="en-CA" w:eastAsia="zh-CN"/>
        </w:rPr>
        <w:t>与多边基金一</w:t>
      </w:r>
      <w:r w:rsidR="00E3384E" w:rsidRPr="00057FF2">
        <w:rPr>
          <w:rFonts w:eastAsia="SimSun"/>
          <w:sz w:val="24"/>
          <w:szCs w:val="24"/>
          <w:lang w:val="en-US" w:eastAsia="zh-CN"/>
        </w:rPr>
        <w:t>起，是为</w:t>
      </w:r>
      <w:r w:rsidRPr="00057FF2">
        <w:rPr>
          <w:rFonts w:eastAsia="SimSun"/>
          <w:sz w:val="24"/>
          <w:szCs w:val="24"/>
          <w:lang w:val="en-CA" w:eastAsia="zh-CN"/>
        </w:rPr>
        <w:t>解决全球环境问题而建立的三个全球机构：</w:t>
      </w:r>
    </w:p>
    <w:p w14:paraId="6C77E6AB" w14:textId="65095C18" w:rsidR="00F43D2C" w:rsidRPr="00057FF2" w:rsidRDefault="009230AD" w:rsidP="005516DD">
      <w:pPr>
        <w:pStyle w:val="Heading3"/>
        <w:numPr>
          <w:ilvl w:val="0"/>
          <w:numId w:val="18"/>
        </w:numPr>
        <w:tabs>
          <w:tab w:val="left" w:pos="2160"/>
        </w:tabs>
        <w:rPr>
          <w:rFonts w:eastAsia="SimSun"/>
          <w:sz w:val="24"/>
          <w:szCs w:val="24"/>
          <w:lang w:val="en-CA" w:eastAsia="zh-CN"/>
        </w:rPr>
      </w:pPr>
      <w:r w:rsidRPr="00057FF2">
        <w:rPr>
          <w:rFonts w:eastAsia="SimSun"/>
          <w:sz w:val="24"/>
          <w:szCs w:val="24"/>
          <w:lang w:val="en-CA" w:eastAsia="zh-CN"/>
        </w:rPr>
        <w:t>多边基金是《保护臭氧层蒙特利尔议定书》的</w:t>
      </w:r>
      <w:r w:rsidR="00035D74" w:rsidRPr="00057FF2">
        <w:rPr>
          <w:rFonts w:eastAsia="SimSun"/>
          <w:sz w:val="24"/>
          <w:szCs w:val="24"/>
          <w:lang w:val="en-CA" w:eastAsia="zh-CN"/>
        </w:rPr>
        <w:t>资</w:t>
      </w:r>
      <w:r w:rsidR="00E3384E" w:rsidRPr="00057FF2">
        <w:rPr>
          <w:rFonts w:eastAsia="SimSun"/>
          <w:sz w:val="24"/>
          <w:szCs w:val="24"/>
          <w:lang w:val="en-CA" w:eastAsia="zh-CN"/>
        </w:rPr>
        <w:t>金</w:t>
      </w:r>
      <w:r w:rsidRPr="00057FF2">
        <w:rPr>
          <w:rFonts w:eastAsia="SimSun"/>
          <w:sz w:val="24"/>
          <w:szCs w:val="24"/>
          <w:lang w:val="en-CA" w:eastAsia="zh-CN"/>
        </w:rPr>
        <w:t>机制；</w:t>
      </w:r>
    </w:p>
    <w:p w14:paraId="4ED925B5" w14:textId="557820D0" w:rsidR="00F43D2C" w:rsidRPr="00057FF2" w:rsidRDefault="00F94AFA" w:rsidP="005516DD">
      <w:pPr>
        <w:pStyle w:val="Heading3"/>
        <w:numPr>
          <w:ilvl w:val="0"/>
          <w:numId w:val="18"/>
        </w:numPr>
        <w:tabs>
          <w:tab w:val="left" w:pos="2160"/>
        </w:tabs>
        <w:rPr>
          <w:rFonts w:eastAsia="SimSun"/>
          <w:sz w:val="24"/>
          <w:szCs w:val="24"/>
          <w:lang w:val="en-CA" w:eastAsia="zh-CN"/>
        </w:rPr>
      </w:pPr>
      <w:r w:rsidRPr="00057FF2">
        <w:rPr>
          <w:rFonts w:eastAsia="SimSun"/>
          <w:sz w:val="24"/>
          <w:szCs w:val="24"/>
          <w:lang w:val="en-CA" w:eastAsia="zh-CN"/>
        </w:rPr>
        <w:t>全环基金是下列国际环境公约的</w:t>
      </w:r>
      <w:r w:rsidR="00035D74" w:rsidRPr="00294B8A">
        <w:rPr>
          <w:rFonts w:eastAsia="SimSun"/>
          <w:sz w:val="24"/>
          <w:szCs w:val="24"/>
          <w:lang w:val="en-CA" w:eastAsia="zh-CN"/>
        </w:rPr>
        <w:t>资金机制</w:t>
      </w:r>
      <w:r w:rsidRPr="00057FF2">
        <w:rPr>
          <w:rFonts w:eastAsia="SimSun"/>
          <w:sz w:val="24"/>
          <w:szCs w:val="24"/>
          <w:lang w:val="en-CA" w:eastAsia="zh-CN"/>
        </w:rPr>
        <w:t>：《联合国生物多样性公约》（《生物多样性公约》）；《关于持久性有机污染物的斯德哥尔摩公约》（《持久性有机污染物公约》）；《联合国防治荒漠化公约》（《防治荒漠化公约》）；</w:t>
      </w:r>
      <w:r w:rsidR="00682E0D" w:rsidRPr="00057FF2">
        <w:rPr>
          <w:rFonts w:eastAsia="SimSun"/>
          <w:sz w:val="24"/>
          <w:szCs w:val="24"/>
          <w:lang w:val="en-CA" w:eastAsia="zh-CN"/>
        </w:rPr>
        <w:t>《气候公约》</w:t>
      </w:r>
      <w:r w:rsidR="005516DD">
        <w:rPr>
          <w:rFonts w:eastAsia="SimSun"/>
          <w:sz w:val="24"/>
          <w:szCs w:val="24"/>
          <w:lang w:val="en-CA" w:eastAsia="zh-CN"/>
        </w:rPr>
        <w:t>和《关于汞的水俣公约》；</w:t>
      </w:r>
      <w:r w:rsidR="005516DD">
        <w:rPr>
          <w:rFonts w:eastAsia="SimSun" w:hint="eastAsia"/>
          <w:sz w:val="24"/>
          <w:szCs w:val="24"/>
          <w:lang w:val="en-CA" w:eastAsia="zh-CN"/>
        </w:rPr>
        <w:t>以及</w:t>
      </w:r>
    </w:p>
    <w:p w14:paraId="7B8866B1" w14:textId="7606A168" w:rsidR="00F43D2C" w:rsidRPr="00057FF2" w:rsidRDefault="00682E0D" w:rsidP="005516DD">
      <w:pPr>
        <w:pStyle w:val="Heading3"/>
        <w:numPr>
          <w:ilvl w:val="0"/>
          <w:numId w:val="18"/>
        </w:numPr>
        <w:tabs>
          <w:tab w:val="left" w:pos="2160"/>
        </w:tabs>
        <w:rPr>
          <w:rFonts w:eastAsia="SimSun"/>
          <w:sz w:val="24"/>
          <w:szCs w:val="24"/>
          <w:lang w:val="en-CA" w:eastAsia="zh-CN"/>
        </w:rPr>
      </w:pPr>
      <w:r w:rsidRPr="00057FF2">
        <w:rPr>
          <w:rFonts w:eastAsia="SimSun"/>
          <w:sz w:val="24"/>
          <w:szCs w:val="24"/>
          <w:lang w:val="en-CA" w:eastAsia="zh-CN"/>
        </w:rPr>
        <w:t>绿色气候基金是《气候公约》</w:t>
      </w:r>
      <w:r w:rsidR="00035D74" w:rsidRPr="00057FF2">
        <w:rPr>
          <w:rFonts w:eastAsia="SimSun"/>
          <w:sz w:val="24"/>
          <w:szCs w:val="24"/>
          <w:lang w:val="en-CA" w:eastAsia="zh-CN"/>
        </w:rPr>
        <w:t>资金机制</w:t>
      </w:r>
      <w:r w:rsidRPr="00057FF2">
        <w:rPr>
          <w:rFonts w:eastAsia="SimSun"/>
          <w:sz w:val="24"/>
          <w:szCs w:val="24"/>
          <w:lang w:val="en-CA" w:eastAsia="zh-CN"/>
        </w:rPr>
        <w:t>的</w:t>
      </w:r>
      <w:r w:rsidR="00604C35" w:rsidRPr="00057FF2">
        <w:rPr>
          <w:rFonts w:eastAsia="SimSun"/>
          <w:sz w:val="24"/>
          <w:szCs w:val="24"/>
          <w:lang w:val="en-CA" w:eastAsia="zh-CN"/>
        </w:rPr>
        <w:t>经</w:t>
      </w:r>
      <w:r w:rsidRPr="00057FF2">
        <w:rPr>
          <w:rFonts w:eastAsia="SimSun"/>
          <w:sz w:val="24"/>
          <w:szCs w:val="24"/>
          <w:lang w:val="en-CA" w:eastAsia="zh-CN"/>
        </w:rPr>
        <w:t>营实体；</w:t>
      </w:r>
    </w:p>
    <w:p w14:paraId="3AD8A19E" w14:textId="119AB074" w:rsidR="007703CF" w:rsidRPr="00057FF2" w:rsidRDefault="008F4A39" w:rsidP="0051067B">
      <w:pPr>
        <w:pStyle w:val="Heading2"/>
        <w:rPr>
          <w:rFonts w:eastAsia="SimSun"/>
          <w:sz w:val="24"/>
          <w:szCs w:val="24"/>
          <w:lang w:val="en-CA" w:eastAsia="ja-JP"/>
        </w:rPr>
      </w:pPr>
      <w:r w:rsidRPr="00057FF2">
        <w:rPr>
          <w:rFonts w:eastAsia="SimSun"/>
          <w:sz w:val="24"/>
          <w:szCs w:val="24"/>
          <w:lang w:val="en-CA" w:eastAsia="zh-CN"/>
        </w:rPr>
        <w:t>世界银行是多边基金的四个执行机构之一。</w:t>
      </w:r>
      <w:r w:rsidR="005516DD">
        <w:rPr>
          <w:rFonts w:eastAsia="SimSun"/>
          <w:sz w:val="24"/>
          <w:szCs w:val="24"/>
          <w:lang w:val="en-CA" w:eastAsia="zh-CN"/>
        </w:rPr>
        <w:t>《基加利修正案》</w:t>
      </w:r>
      <w:r w:rsidR="005516DD">
        <w:rPr>
          <w:rFonts w:eastAsia="SimSun" w:hint="eastAsia"/>
          <w:sz w:val="24"/>
          <w:szCs w:val="24"/>
          <w:lang w:val="en-CA" w:eastAsia="zh-CN"/>
        </w:rPr>
        <w:t>通过</w:t>
      </w:r>
      <w:r w:rsidRPr="00057FF2">
        <w:rPr>
          <w:rFonts w:eastAsia="SimSun"/>
          <w:sz w:val="24"/>
          <w:szCs w:val="24"/>
          <w:lang w:val="en-CA" w:eastAsia="zh-CN"/>
        </w:rPr>
        <w:t>后，世界银行集团表示，作为其《气候变化行动计划》的一部分，</w:t>
      </w:r>
      <w:r w:rsidR="005516DD">
        <w:rPr>
          <w:rFonts w:eastAsia="SimSun" w:hint="eastAsia"/>
          <w:sz w:val="24"/>
          <w:szCs w:val="24"/>
          <w:lang w:val="en-CA" w:eastAsia="zh-CN"/>
        </w:rPr>
        <w:t>世行</w:t>
      </w:r>
      <w:r w:rsidRPr="00F72229">
        <w:rPr>
          <w:rFonts w:ascii="SimSun" w:eastAsia="SimSun" w:hAnsi="SimSun"/>
          <w:sz w:val="24"/>
          <w:szCs w:val="24"/>
          <w:lang w:val="en-CA" w:eastAsia="zh-CN"/>
        </w:rPr>
        <w:t>“制定了一</w:t>
      </w:r>
      <w:r w:rsidR="00221CBB" w:rsidRPr="00F72229">
        <w:rPr>
          <w:rFonts w:ascii="SimSun" w:eastAsia="SimSun" w:hAnsi="SimSun"/>
          <w:sz w:val="24"/>
          <w:szCs w:val="24"/>
          <w:lang w:val="en-CA" w:eastAsia="zh-CN"/>
        </w:rPr>
        <w:t>项</w:t>
      </w:r>
      <w:r w:rsidRPr="00F72229">
        <w:rPr>
          <w:rFonts w:ascii="SimSun" w:eastAsia="SimSun" w:hAnsi="SimSun"/>
          <w:sz w:val="24"/>
          <w:szCs w:val="24"/>
          <w:lang w:val="en-CA" w:eastAsia="zh-CN"/>
        </w:rPr>
        <w:t>支助计划，其中包括增加我们对能效的</w:t>
      </w:r>
      <w:r w:rsidR="00221CBB" w:rsidRPr="00F72229">
        <w:rPr>
          <w:rFonts w:ascii="SimSun" w:eastAsia="SimSun" w:hAnsi="SimSun"/>
          <w:sz w:val="24"/>
          <w:szCs w:val="24"/>
          <w:lang w:val="en-CA" w:eastAsia="zh-CN"/>
        </w:rPr>
        <w:t>借</w:t>
      </w:r>
      <w:r w:rsidRPr="00F72229">
        <w:rPr>
          <w:rFonts w:ascii="SimSun" w:eastAsia="SimSun" w:hAnsi="SimSun"/>
          <w:sz w:val="24"/>
          <w:szCs w:val="24"/>
          <w:lang w:val="en-CA" w:eastAsia="zh-CN"/>
        </w:rPr>
        <w:t>贷，以配合氢氟碳化合物逐步减</w:t>
      </w:r>
      <w:r w:rsidRPr="00F72229">
        <w:rPr>
          <w:rFonts w:ascii="SimSun" w:eastAsia="SimSun" w:hAnsi="SimSun"/>
          <w:sz w:val="24"/>
          <w:szCs w:val="24"/>
          <w:lang w:val="en-CA" w:eastAsia="zh-CN"/>
        </w:rPr>
        <w:lastRenderedPageBreak/>
        <w:t>少”，</w:t>
      </w:r>
      <w:r w:rsidRPr="00057FF2">
        <w:rPr>
          <w:rFonts w:eastAsia="SimSun"/>
          <w:sz w:val="24"/>
          <w:szCs w:val="24"/>
          <w:lang w:val="en-CA" w:eastAsia="zh-CN"/>
        </w:rPr>
        <w:t>以便其预期的到</w:t>
      </w:r>
      <w:r w:rsidRPr="00057FF2">
        <w:rPr>
          <w:rFonts w:eastAsia="SimSun"/>
          <w:sz w:val="24"/>
          <w:szCs w:val="24"/>
          <w:lang w:val="en-CA" w:eastAsia="zh-CN"/>
        </w:rPr>
        <w:t>2020</w:t>
      </w:r>
      <w:r w:rsidRPr="00057FF2">
        <w:rPr>
          <w:rFonts w:eastAsia="SimSun"/>
          <w:sz w:val="24"/>
          <w:szCs w:val="24"/>
          <w:lang w:val="en-CA" w:eastAsia="zh-CN"/>
        </w:rPr>
        <w:t>年为城市地区能效贷款</w:t>
      </w:r>
      <w:r w:rsidRPr="00057FF2">
        <w:rPr>
          <w:rFonts w:eastAsia="SimSun"/>
          <w:sz w:val="24"/>
          <w:szCs w:val="24"/>
          <w:lang w:val="en-CA" w:eastAsia="zh-CN"/>
        </w:rPr>
        <w:t>10</w:t>
      </w:r>
      <w:r w:rsidRPr="00057FF2">
        <w:rPr>
          <w:rFonts w:eastAsia="SimSun"/>
          <w:sz w:val="24"/>
          <w:szCs w:val="24"/>
          <w:lang w:val="en-CA" w:eastAsia="zh-CN"/>
        </w:rPr>
        <w:t>亿美元</w:t>
      </w:r>
      <w:r w:rsidRPr="008002BC">
        <w:rPr>
          <w:rFonts w:ascii="SimSun" w:eastAsia="SimSun" w:hAnsi="SimSun"/>
          <w:sz w:val="24"/>
          <w:szCs w:val="24"/>
          <w:lang w:val="en-CA" w:eastAsia="zh-CN"/>
        </w:rPr>
        <w:t>“</w:t>
      </w:r>
      <w:r w:rsidR="00221CBB" w:rsidRPr="008002BC">
        <w:rPr>
          <w:rFonts w:ascii="SimSun" w:eastAsia="SimSun" w:hAnsi="SimSun"/>
          <w:sz w:val="24"/>
          <w:szCs w:val="24"/>
          <w:lang w:val="en-CA" w:eastAsia="zh-CN"/>
        </w:rPr>
        <w:t>有</w:t>
      </w:r>
      <w:r w:rsidRPr="008002BC">
        <w:rPr>
          <w:rFonts w:ascii="SimSun" w:eastAsia="SimSun" w:hAnsi="SimSun"/>
          <w:sz w:val="24"/>
          <w:szCs w:val="24"/>
          <w:lang w:val="en-CA" w:eastAsia="zh-CN"/>
        </w:rPr>
        <w:t>助</w:t>
      </w:r>
      <w:r w:rsidR="00221CBB" w:rsidRPr="008002BC">
        <w:rPr>
          <w:rFonts w:ascii="SimSun" w:eastAsia="SimSun" w:hAnsi="SimSun"/>
          <w:sz w:val="24"/>
          <w:szCs w:val="24"/>
          <w:lang w:val="en-CA" w:eastAsia="zh-CN"/>
        </w:rPr>
        <w:t>于</w:t>
      </w:r>
      <w:r w:rsidRPr="008002BC">
        <w:rPr>
          <w:rFonts w:ascii="SimSun" w:eastAsia="SimSun" w:hAnsi="SimSun"/>
          <w:sz w:val="24"/>
          <w:szCs w:val="24"/>
          <w:lang w:val="en-CA" w:eastAsia="zh-CN"/>
        </w:rPr>
        <w:t>支持开发同样使用气候友好型制冷剂的高效冷却技术</w:t>
      </w:r>
      <w:r w:rsidRPr="005F3C13">
        <w:rPr>
          <w:rFonts w:ascii="SimSun" w:eastAsia="SimSun" w:hAnsi="SimSun"/>
          <w:sz w:val="24"/>
          <w:szCs w:val="24"/>
          <w:lang w:val="en-CA" w:eastAsia="zh-CN"/>
        </w:rPr>
        <w:t>。</w:t>
      </w:r>
      <w:r w:rsidRPr="008002BC">
        <w:rPr>
          <w:rFonts w:ascii="SimSun" w:eastAsia="SimSun" w:hAnsi="SimSun"/>
          <w:sz w:val="24"/>
          <w:szCs w:val="24"/>
          <w:lang w:val="en-CA" w:eastAsia="zh-CN"/>
        </w:rPr>
        <w:t>”</w:t>
      </w:r>
      <w:r w:rsidR="00BC7B01" w:rsidRPr="00057FF2">
        <w:rPr>
          <w:rFonts w:eastAsia="SimSun"/>
          <w:sz w:val="24"/>
          <w:szCs w:val="24"/>
          <w:lang w:val="en-CA" w:eastAsia="zh-CN"/>
        </w:rPr>
        <w:t>；</w:t>
      </w:r>
    </w:p>
    <w:p w14:paraId="23BCF40E" w14:textId="76700C6F" w:rsidR="00F53E1A" w:rsidRPr="00057FF2" w:rsidRDefault="00BC38D5" w:rsidP="0051067B">
      <w:pPr>
        <w:pStyle w:val="Heading2"/>
        <w:rPr>
          <w:rFonts w:eastAsia="SimSun"/>
          <w:sz w:val="24"/>
          <w:szCs w:val="24"/>
          <w:lang w:val="en-CA" w:eastAsia="zh-CN"/>
        </w:rPr>
      </w:pPr>
      <w:r w:rsidRPr="00057FF2">
        <w:rPr>
          <w:rFonts w:eastAsia="SimSun"/>
          <w:sz w:val="24"/>
          <w:szCs w:val="24"/>
          <w:lang w:val="en-CA" w:eastAsia="zh-CN"/>
        </w:rPr>
        <w:t>在蒙特利尔议定书缔约方第二十八次会议之前，美利坚合众国白宫于</w:t>
      </w:r>
      <w:r w:rsidRPr="00057FF2">
        <w:rPr>
          <w:rFonts w:eastAsia="SimSun"/>
          <w:sz w:val="24"/>
          <w:szCs w:val="24"/>
          <w:lang w:val="en-CA" w:eastAsia="zh-CN"/>
        </w:rPr>
        <w:t>2016</w:t>
      </w:r>
      <w:r w:rsidRPr="00057FF2">
        <w:rPr>
          <w:rFonts w:eastAsia="SimSun"/>
          <w:sz w:val="24"/>
          <w:szCs w:val="24"/>
          <w:lang w:val="en-CA" w:eastAsia="zh-CN"/>
        </w:rPr>
        <w:t>年</w:t>
      </w:r>
      <w:r w:rsidRPr="00057FF2">
        <w:rPr>
          <w:rFonts w:eastAsia="SimSun"/>
          <w:sz w:val="24"/>
          <w:szCs w:val="24"/>
          <w:lang w:val="en-CA" w:eastAsia="zh-CN"/>
        </w:rPr>
        <w:t>9</w:t>
      </w:r>
      <w:r w:rsidRPr="00057FF2">
        <w:rPr>
          <w:rFonts w:eastAsia="SimSun"/>
          <w:sz w:val="24"/>
          <w:szCs w:val="24"/>
          <w:lang w:val="en-CA" w:eastAsia="zh-CN"/>
        </w:rPr>
        <w:t>月</w:t>
      </w:r>
      <w:r w:rsidRPr="00057FF2">
        <w:rPr>
          <w:rFonts w:eastAsia="SimSun"/>
          <w:sz w:val="24"/>
          <w:szCs w:val="24"/>
          <w:lang w:val="en-CA" w:eastAsia="zh-CN"/>
        </w:rPr>
        <w:t>22</w:t>
      </w:r>
      <w:r w:rsidRPr="00057FF2">
        <w:rPr>
          <w:rFonts w:eastAsia="SimSun"/>
          <w:sz w:val="24"/>
          <w:szCs w:val="24"/>
          <w:lang w:val="en-CA" w:eastAsia="zh-CN"/>
        </w:rPr>
        <w:t>日发布的新闻稿</w:t>
      </w:r>
      <w:r w:rsidR="0051693B">
        <w:rPr>
          <w:rStyle w:val="FootnoteReference"/>
          <w:rFonts w:eastAsia="SimSun"/>
          <w:sz w:val="24"/>
          <w:szCs w:val="24"/>
          <w:lang w:val="en-CA" w:eastAsia="zh-CN"/>
        </w:rPr>
        <w:footnoteReference w:id="11"/>
      </w:r>
      <w:r w:rsidR="0051693B">
        <w:rPr>
          <w:rFonts w:eastAsia="SimSun" w:hint="eastAsia"/>
          <w:sz w:val="24"/>
          <w:szCs w:val="24"/>
          <w:lang w:val="en-CA" w:eastAsia="zh-CN"/>
        </w:rPr>
        <w:t xml:space="preserve"> </w:t>
      </w:r>
      <w:r w:rsidRPr="00057FF2">
        <w:rPr>
          <w:rFonts w:eastAsia="SimSun"/>
          <w:sz w:val="24"/>
          <w:szCs w:val="24"/>
          <w:lang w:val="en-CA" w:eastAsia="zh-CN"/>
        </w:rPr>
        <w:t>宣</w:t>
      </w:r>
      <w:r w:rsidR="00CD6618" w:rsidRPr="00057FF2">
        <w:rPr>
          <w:rFonts w:eastAsia="SimSun"/>
          <w:sz w:val="24"/>
          <w:szCs w:val="24"/>
          <w:lang w:val="en-CA" w:eastAsia="zh-CN"/>
        </w:rPr>
        <w:t>布</w:t>
      </w:r>
      <w:r w:rsidR="00EA1015" w:rsidRPr="00057FF2">
        <w:rPr>
          <w:rFonts w:eastAsia="SimSun"/>
          <w:sz w:val="24"/>
          <w:szCs w:val="24"/>
          <w:lang w:val="en-CA" w:eastAsia="zh-CN"/>
        </w:rPr>
        <w:t>了</w:t>
      </w:r>
      <w:r w:rsidRPr="00057FF2">
        <w:rPr>
          <w:rFonts w:eastAsia="SimSun"/>
          <w:sz w:val="24"/>
          <w:szCs w:val="24"/>
          <w:lang w:val="en-CA" w:eastAsia="zh-CN"/>
        </w:rPr>
        <w:t>16</w:t>
      </w:r>
      <w:r w:rsidRPr="00057FF2">
        <w:rPr>
          <w:rFonts w:eastAsia="SimSun"/>
          <w:sz w:val="24"/>
          <w:szCs w:val="24"/>
          <w:lang w:val="en-CA" w:eastAsia="zh-CN"/>
        </w:rPr>
        <w:t>个捐助国（即非第</w:t>
      </w:r>
      <w:r w:rsidRPr="00057FF2">
        <w:rPr>
          <w:rFonts w:eastAsia="SimSun"/>
          <w:sz w:val="24"/>
          <w:szCs w:val="24"/>
          <w:lang w:val="en-CA" w:eastAsia="zh-CN"/>
        </w:rPr>
        <w:t>5</w:t>
      </w:r>
      <w:r w:rsidRPr="00057FF2">
        <w:rPr>
          <w:rFonts w:eastAsia="SimSun"/>
          <w:sz w:val="24"/>
          <w:szCs w:val="24"/>
          <w:lang w:val="en-CA" w:eastAsia="zh-CN"/>
        </w:rPr>
        <w:t>条缔约方）的意图，如果在</w:t>
      </w:r>
      <w:r w:rsidRPr="00057FF2">
        <w:rPr>
          <w:rFonts w:eastAsia="SimSun"/>
          <w:sz w:val="24"/>
          <w:szCs w:val="24"/>
          <w:lang w:val="en-CA" w:eastAsia="zh-CN"/>
        </w:rPr>
        <w:t>2016</w:t>
      </w:r>
      <w:r w:rsidRPr="00057FF2">
        <w:rPr>
          <w:rFonts w:eastAsia="SimSun"/>
          <w:sz w:val="24"/>
          <w:szCs w:val="24"/>
          <w:lang w:val="en-CA" w:eastAsia="zh-CN"/>
        </w:rPr>
        <w:t>年通过一项具有</w:t>
      </w:r>
      <w:r w:rsidR="005C4260" w:rsidRPr="00057FF2">
        <w:rPr>
          <w:rFonts w:eastAsia="SimSun"/>
          <w:sz w:val="24"/>
          <w:szCs w:val="24"/>
          <w:lang w:val="en-CA" w:eastAsia="zh-CN"/>
        </w:rPr>
        <w:t>尽</w:t>
      </w:r>
      <w:r w:rsidRPr="00057FF2">
        <w:rPr>
          <w:rFonts w:eastAsia="SimSun"/>
          <w:sz w:val="24"/>
          <w:szCs w:val="24"/>
          <w:lang w:val="en-CA" w:eastAsia="zh-CN"/>
        </w:rPr>
        <w:t>早冻结日期的</w:t>
      </w:r>
      <w:r w:rsidR="005C4260" w:rsidRPr="00057FF2">
        <w:rPr>
          <w:rFonts w:eastAsia="SimSun"/>
          <w:sz w:val="24"/>
          <w:szCs w:val="24"/>
          <w:lang w:val="en-CA" w:eastAsia="zh-CN"/>
        </w:rPr>
        <w:t>有进取心</w:t>
      </w:r>
      <w:r w:rsidRPr="00057FF2">
        <w:rPr>
          <w:rFonts w:eastAsia="SimSun"/>
          <w:sz w:val="24"/>
          <w:szCs w:val="24"/>
          <w:lang w:val="en-CA" w:eastAsia="zh-CN"/>
        </w:rPr>
        <w:t>的氢氟碳化合物修正案，则在</w:t>
      </w:r>
      <w:r w:rsidRPr="00057FF2">
        <w:rPr>
          <w:rFonts w:eastAsia="SimSun"/>
          <w:sz w:val="24"/>
          <w:szCs w:val="24"/>
          <w:lang w:val="en-CA" w:eastAsia="zh-CN"/>
        </w:rPr>
        <w:t>2017</w:t>
      </w:r>
      <w:r w:rsidRPr="00057FF2">
        <w:rPr>
          <w:rFonts w:eastAsia="SimSun"/>
          <w:sz w:val="24"/>
          <w:szCs w:val="24"/>
          <w:lang w:val="en-CA" w:eastAsia="zh-CN"/>
        </w:rPr>
        <w:t>年提供</w:t>
      </w:r>
      <w:r w:rsidRPr="00057FF2">
        <w:rPr>
          <w:rFonts w:eastAsia="SimSun"/>
          <w:sz w:val="24"/>
          <w:szCs w:val="24"/>
          <w:lang w:val="en-CA" w:eastAsia="zh-CN"/>
        </w:rPr>
        <w:t>2 700</w:t>
      </w:r>
      <w:r w:rsidRPr="00057FF2">
        <w:rPr>
          <w:rFonts w:eastAsia="SimSun"/>
          <w:sz w:val="24"/>
          <w:szCs w:val="24"/>
          <w:lang w:val="en-CA" w:eastAsia="zh-CN"/>
        </w:rPr>
        <w:t>万美元，以通过</w:t>
      </w:r>
      <w:r w:rsidR="005C4260" w:rsidRPr="00057FF2">
        <w:rPr>
          <w:rFonts w:eastAsia="SimSun"/>
          <w:sz w:val="24"/>
          <w:szCs w:val="24"/>
          <w:lang w:val="en-CA" w:eastAsia="zh-CN"/>
        </w:rPr>
        <w:t>对实施工作的</w:t>
      </w:r>
      <w:r w:rsidRPr="00057FF2">
        <w:rPr>
          <w:rFonts w:eastAsia="SimSun"/>
          <w:sz w:val="24"/>
          <w:szCs w:val="24"/>
          <w:lang w:val="en-CA" w:eastAsia="zh-CN"/>
        </w:rPr>
        <w:t>快速启动支</w:t>
      </w:r>
      <w:r w:rsidR="005C4260" w:rsidRPr="00057FF2">
        <w:rPr>
          <w:rFonts w:eastAsia="SimSun"/>
          <w:sz w:val="24"/>
          <w:szCs w:val="24"/>
          <w:lang w:val="en-CA" w:eastAsia="zh-CN"/>
        </w:rPr>
        <w:t>持</w:t>
      </w:r>
      <w:r w:rsidRPr="00057FF2">
        <w:rPr>
          <w:rFonts w:eastAsia="SimSun"/>
          <w:sz w:val="24"/>
          <w:szCs w:val="24"/>
          <w:lang w:val="en-CA" w:eastAsia="zh-CN"/>
        </w:rPr>
        <w:t>协助第</w:t>
      </w:r>
      <w:r w:rsidRPr="00057FF2">
        <w:rPr>
          <w:rFonts w:eastAsia="SimSun"/>
          <w:sz w:val="24"/>
          <w:szCs w:val="24"/>
          <w:lang w:val="en-CA" w:eastAsia="zh-CN"/>
        </w:rPr>
        <w:t>5</w:t>
      </w:r>
      <w:r w:rsidRPr="00057FF2">
        <w:rPr>
          <w:rFonts w:eastAsia="SimSun"/>
          <w:sz w:val="24"/>
          <w:szCs w:val="24"/>
          <w:lang w:val="en-CA" w:eastAsia="zh-CN"/>
        </w:rPr>
        <w:t>条国家。</w:t>
      </w:r>
      <w:r w:rsidR="005C4260" w:rsidRPr="00057FF2">
        <w:rPr>
          <w:rFonts w:eastAsia="SimSun"/>
          <w:sz w:val="24"/>
          <w:szCs w:val="24"/>
          <w:lang w:val="en-CA" w:eastAsia="zh-CN"/>
        </w:rPr>
        <w:t>补充来自捐助国的追加供资，一组</w:t>
      </w:r>
      <w:r w:rsidR="005C4260" w:rsidRPr="00057FF2">
        <w:rPr>
          <w:rFonts w:eastAsia="SimSun"/>
          <w:sz w:val="24"/>
          <w:szCs w:val="24"/>
          <w:lang w:val="en-CA" w:eastAsia="zh-CN"/>
        </w:rPr>
        <w:t>19</w:t>
      </w:r>
      <w:r w:rsidR="005C4260" w:rsidRPr="00057FF2">
        <w:rPr>
          <w:rFonts w:eastAsia="SimSun"/>
          <w:sz w:val="24"/>
          <w:szCs w:val="24"/>
          <w:lang w:val="en-CA" w:eastAsia="zh-CN"/>
        </w:rPr>
        <w:t>名慈善家宣布他们打算向第</w:t>
      </w:r>
      <w:r w:rsidR="005C4260" w:rsidRPr="00057FF2">
        <w:rPr>
          <w:rFonts w:eastAsia="SimSun"/>
          <w:sz w:val="24"/>
          <w:szCs w:val="24"/>
          <w:lang w:val="en-CA" w:eastAsia="zh-CN"/>
        </w:rPr>
        <w:t>5</w:t>
      </w:r>
      <w:r w:rsidR="005C4260" w:rsidRPr="00057FF2">
        <w:rPr>
          <w:rFonts w:eastAsia="SimSun"/>
          <w:sz w:val="24"/>
          <w:szCs w:val="24"/>
          <w:lang w:val="en-CA" w:eastAsia="zh-CN"/>
        </w:rPr>
        <w:t>条国家提供</w:t>
      </w:r>
      <w:r w:rsidR="005C4260" w:rsidRPr="00057FF2">
        <w:rPr>
          <w:rFonts w:eastAsia="SimSun"/>
          <w:sz w:val="24"/>
          <w:szCs w:val="24"/>
          <w:lang w:val="en-CA" w:eastAsia="zh-CN"/>
        </w:rPr>
        <w:t>5 300</w:t>
      </w:r>
      <w:r w:rsidR="005C4260" w:rsidRPr="00057FF2">
        <w:rPr>
          <w:rFonts w:eastAsia="SimSun"/>
          <w:sz w:val="24"/>
          <w:szCs w:val="24"/>
          <w:lang w:val="en-CA" w:eastAsia="zh-CN"/>
        </w:rPr>
        <w:t>万美元，以支持改进能效。</w:t>
      </w:r>
      <w:r w:rsidR="00F53E1A" w:rsidRPr="00057FF2">
        <w:rPr>
          <w:rStyle w:val="FootnoteReference"/>
          <w:rFonts w:eastAsia="SimSun"/>
          <w:sz w:val="24"/>
          <w:szCs w:val="24"/>
          <w:lang w:val="en-CA"/>
        </w:rPr>
        <w:footnoteReference w:id="12"/>
      </w:r>
      <w:r w:rsidR="005516DD">
        <w:rPr>
          <w:rFonts w:eastAsia="SimSun" w:hint="eastAsia"/>
          <w:sz w:val="24"/>
          <w:szCs w:val="24"/>
          <w:lang w:val="en-CA" w:eastAsia="zh-CN"/>
        </w:rPr>
        <w:t xml:space="preserve"> </w:t>
      </w:r>
      <w:r w:rsidR="00EA1015" w:rsidRPr="00057FF2">
        <w:rPr>
          <w:rFonts w:eastAsia="SimSun"/>
          <w:sz w:val="24"/>
          <w:szCs w:val="24"/>
          <w:lang w:val="en-CA" w:eastAsia="zh-CN"/>
        </w:rPr>
        <w:t>在</w:t>
      </w:r>
      <w:r w:rsidRPr="00057FF2">
        <w:rPr>
          <w:rFonts w:eastAsia="SimSun"/>
          <w:sz w:val="24"/>
          <w:szCs w:val="24"/>
          <w:lang w:val="en-CA" w:eastAsia="zh-CN"/>
        </w:rPr>
        <w:t>慈善家</w:t>
      </w:r>
      <w:r w:rsidR="00EA1015" w:rsidRPr="00057FF2">
        <w:rPr>
          <w:rFonts w:eastAsia="SimSun"/>
          <w:sz w:val="24"/>
          <w:szCs w:val="24"/>
          <w:lang w:val="en-CA" w:eastAsia="zh-CN"/>
        </w:rPr>
        <w:t>所提供捐款的基础上</w:t>
      </w:r>
      <w:r w:rsidRPr="00057FF2">
        <w:rPr>
          <w:rFonts w:eastAsia="SimSun"/>
          <w:sz w:val="24"/>
          <w:szCs w:val="24"/>
          <w:lang w:val="en-CA" w:eastAsia="zh-CN"/>
        </w:rPr>
        <w:t>，</w:t>
      </w:r>
      <w:r w:rsidR="005C4260" w:rsidRPr="00057FF2">
        <w:rPr>
          <w:rFonts w:eastAsia="SimSun"/>
          <w:sz w:val="24"/>
          <w:szCs w:val="24"/>
          <w:lang w:val="en-CA" w:eastAsia="zh-CN"/>
        </w:rPr>
        <w:t>基加利</w:t>
      </w:r>
      <w:r w:rsidR="005C4260" w:rsidRPr="00057FF2">
        <w:rPr>
          <w:rFonts w:eastAsia="SimSun"/>
          <w:sz w:val="24"/>
          <w:szCs w:val="24"/>
          <w:lang w:val="en-CA" w:eastAsia="zh-CN"/>
        </w:rPr>
        <w:t>-</w:t>
      </w:r>
      <w:r w:rsidR="005C4260" w:rsidRPr="00057FF2">
        <w:rPr>
          <w:rFonts w:eastAsia="SimSun"/>
          <w:sz w:val="24"/>
          <w:szCs w:val="24"/>
          <w:lang w:val="en-CA" w:eastAsia="zh-CN"/>
        </w:rPr>
        <w:t>冷却效率</w:t>
      </w:r>
      <w:r w:rsidR="005F3C13">
        <w:rPr>
          <w:rFonts w:eastAsia="SimSun" w:hint="eastAsia"/>
          <w:sz w:val="24"/>
          <w:szCs w:val="24"/>
          <w:lang w:val="en-CA" w:eastAsia="zh-CN"/>
        </w:rPr>
        <w:t>方案</w:t>
      </w:r>
      <w:r w:rsidRPr="00057FF2">
        <w:rPr>
          <w:rFonts w:eastAsia="SimSun"/>
          <w:sz w:val="24"/>
          <w:szCs w:val="24"/>
          <w:lang w:val="en-CA" w:eastAsia="zh-CN"/>
        </w:rPr>
        <w:t>于</w:t>
      </w:r>
      <w:r w:rsidRPr="00057FF2">
        <w:rPr>
          <w:rFonts w:eastAsia="SimSun"/>
          <w:sz w:val="24"/>
          <w:szCs w:val="24"/>
          <w:lang w:val="en-CA" w:eastAsia="zh-CN"/>
        </w:rPr>
        <w:t>2017</w:t>
      </w:r>
      <w:r w:rsidRPr="00057FF2">
        <w:rPr>
          <w:rFonts w:eastAsia="SimSun"/>
          <w:sz w:val="24"/>
          <w:szCs w:val="24"/>
          <w:lang w:val="en-CA" w:eastAsia="zh-CN"/>
        </w:rPr>
        <w:t>年</w:t>
      </w:r>
      <w:r w:rsidRPr="00057FF2">
        <w:rPr>
          <w:rFonts w:eastAsia="SimSun"/>
          <w:sz w:val="24"/>
          <w:szCs w:val="24"/>
          <w:lang w:val="en-CA" w:eastAsia="zh-CN"/>
        </w:rPr>
        <w:t>4</w:t>
      </w:r>
      <w:r w:rsidRPr="00057FF2">
        <w:rPr>
          <w:rFonts w:eastAsia="SimSun"/>
          <w:sz w:val="24"/>
          <w:szCs w:val="24"/>
          <w:lang w:val="en-CA" w:eastAsia="zh-CN"/>
        </w:rPr>
        <w:t>月启动。</w:t>
      </w:r>
    </w:p>
    <w:p w14:paraId="32E8E0D7" w14:textId="77A7D1FF" w:rsidR="00A158AD" w:rsidRPr="00057FF2" w:rsidRDefault="006B79B4" w:rsidP="0051067B">
      <w:pPr>
        <w:pStyle w:val="Heading1"/>
        <w:rPr>
          <w:rFonts w:eastAsia="SimSun"/>
          <w:sz w:val="24"/>
          <w:szCs w:val="24"/>
          <w:lang w:val="en-CA" w:eastAsia="zh-CN"/>
        </w:rPr>
      </w:pPr>
      <w:r w:rsidRPr="00057FF2">
        <w:rPr>
          <w:rFonts w:eastAsia="SimSun"/>
          <w:sz w:val="24"/>
          <w:szCs w:val="24"/>
          <w:lang w:val="en-CA" w:eastAsia="zh-CN"/>
        </w:rPr>
        <w:t>根据上述意见，本文件提供了关于全环基金、绿色气候基金、世界银行和基加利</w:t>
      </w:r>
      <w:r w:rsidRPr="00057FF2">
        <w:rPr>
          <w:rFonts w:eastAsia="SimSun"/>
          <w:sz w:val="24"/>
          <w:szCs w:val="24"/>
          <w:lang w:val="en-CA" w:eastAsia="zh-CN"/>
        </w:rPr>
        <w:t>-</w:t>
      </w:r>
      <w:r w:rsidRPr="00057FF2">
        <w:rPr>
          <w:rFonts w:eastAsia="SimSun"/>
          <w:sz w:val="24"/>
          <w:szCs w:val="24"/>
          <w:lang w:val="en-CA" w:eastAsia="zh-CN"/>
        </w:rPr>
        <w:t>冷却效率</w:t>
      </w:r>
      <w:r w:rsidR="005F3C13">
        <w:rPr>
          <w:rFonts w:eastAsia="SimSun" w:hint="eastAsia"/>
          <w:sz w:val="24"/>
          <w:szCs w:val="24"/>
          <w:lang w:val="en-CA" w:eastAsia="zh-CN"/>
        </w:rPr>
        <w:t>方案</w:t>
      </w:r>
      <w:r w:rsidRPr="00057FF2">
        <w:rPr>
          <w:rFonts w:eastAsia="SimSun"/>
          <w:sz w:val="24"/>
          <w:szCs w:val="24"/>
          <w:lang w:val="en-CA" w:eastAsia="zh-CN"/>
        </w:rPr>
        <w:t>的信息</w:t>
      </w:r>
      <w:r w:rsidR="00C2788A" w:rsidRPr="00057FF2">
        <w:rPr>
          <w:rFonts w:eastAsia="SimSun"/>
          <w:sz w:val="24"/>
          <w:szCs w:val="24"/>
          <w:lang w:val="en-CA" w:eastAsia="zh-CN"/>
        </w:rPr>
        <w:t>，</w:t>
      </w:r>
      <w:r w:rsidRPr="00057FF2">
        <w:rPr>
          <w:rFonts w:eastAsia="SimSun"/>
          <w:sz w:val="24"/>
          <w:szCs w:val="24"/>
          <w:lang w:val="en-CA" w:eastAsia="zh-CN"/>
        </w:rPr>
        <w:t>还基于技术和经济评估小组工作队报告的概述</w:t>
      </w:r>
      <w:r w:rsidR="00C2788A" w:rsidRPr="00057FF2">
        <w:rPr>
          <w:rFonts w:eastAsia="SimSun"/>
          <w:sz w:val="24"/>
          <w:szCs w:val="24"/>
          <w:lang w:val="en-CA" w:eastAsia="zh-CN"/>
        </w:rPr>
        <w:t>介绍了</w:t>
      </w:r>
      <w:r w:rsidRPr="00057FF2">
        <w:rPr>
          <w:rFonts w:eastAsia="SimSun"/>
          <w:sz w:val="24"/>
          <w:szCs w:val="24"/>
          <w:lang w:val="en-CA" w:eastAsia="zh-CN"/>
        </w:rPr>
        <w:t>与其他机构有关的信息。</w:t>
      </w:r>
    </w:p>
    <w:p w14:paraId="2B067205" w14:textId="5F25FF44" w:rsidR="00D02A7C" w:rsidRPr="00057FF2" w:rsidRDefault="00A06C81" w:rsidP="0051067B">
      <w:pPr>
        <w:pStyle w:val="Heading2"/>
        <w:numPr>
          <w:ilvl w:val="0"/>
          <w:numId w:val="0"/>
        </w:numPr>
        <w:rPr>
          <w:rFonts w:eastAsia="SimSun"/>
          <w:sz w:val="24"/>
          <w:szCs w:val="24"/>
          <w:u w:val="single"/>
          <w:lang w:val="en-CA"/>
        </w:rPr>
      </w:pPr>
      <w:r w:rsidRPr="00057FF2">
        <w:rPr>
          <w:rFonts w:eastAsia="SimSun"/>
          <w:sz w:val="24"/>
          <w:szCs w:val="24"/>
          <w:u w:val="single"/>
          <w:lang w:val="en-CA" w:eastAsia="zh-CN"/>
        </w:rPr>
        <w:t>全球环境基金</w:t>
      </w:r>
      <w:r w:rsidR="00D02A7C" w:rsidRPr="00057FF2">
        <w:rPr>
          <w:rFonts w:eastAsia="SimSun"/>
          <w:sz w:val="24"/>
          <w:szCs w:val="24"/>
          <w:vertAlign w:val="superscript"/>
        </w:rPr>
        <w:footnoteReference w:id="13"/>
      </w:r>
    </w:p>
    <w:p w14:paraId="31510275" w14:textId="6E80499E" w:rsidR="00D02A7C" w:rsidRPr="00057FF2" w:rsidRDefault="00103FE3" w:rsidP="0051067B">
      <w:pPr>
        <w:pStyle w:val="Heading1"/>
        <w:rPr>
          <w:rFonts w:eastAsia="SimSun"/>
          <w:sz w:val="24"/>
          <w:szCs w:val="24"/>
          <w:lang w:val="en-CA" w:eastAsia="zh-CN"/>
        </w:rPr>
      </w:pPr>
      <w:r w:rsidRPr="00057FF2">
        <w:rPr>
          <w:rFonts w:eastAsia="SimSun"/>
          <w:sz w:val="24"/>
          <w:szCs w:val="24"/>
          <w:lang w:val="en-CA" w:eastAsia="zh-CN"/>
        </w:rPr>
        <w:t>全环基金是</w:t>
      </w:r>
      <w:r w:rsidR="00C2788A" w:rsidRPr="00057FF2">
        <w:rPr>
          <w:rFonts w:eastAsia="SimSun"/>
          <w:sz w:val="24"/>
          <w:szCs w:val="24"/>
          <w:lang w:val="en-CA" w:eastAsia="zh-CN"/>
        </w:rPr>
        <w:t>一个由</w:t>
      </w:r>
      <w:r w:rsidRPr="00057FF2">
        <w:rPr>
          <w:rFonts w:eastAsia="SimSun"/>
          <w:sz w:val="24"/>
          <w:szCs w:val="24"/>
          <w:lang w:val="en-CA" w:eastAsia="zh-CN"/>
        </w:rPr>
        <w:t>183</w:t>
      </w:r>
      <w:r w:rsidRPr="00057FF2">
        <w:rPr>
          <w:rFonts w:eastAsia="SimSun"/>
          <w:sz w:val="24"/>
          <w:szCs w:val="24"/>
          <w:lang w:val="en-CA" w:eastAsia="zh-CN"/>
        </w:rPr>
        <w:t>个国家、国际机构（包括联合国机构和多边开发银行）、民间社会组织和私营部门</w:t>
      </w:r>
      <w:r w:rsidR="007066D9" w:rsidRPr="00057FF2">
        <w:rPr>
          <w:rFonts w:eastAsia="SimSun"/>
          <w:sz w:val="24"/>
          <w:szCs w:val="24"/>
          <w:lang w:val="en-CA" w:eastAsia="zh-CN"/>
        </w:rPr>
        <w:t>组成</w:t>
      </w:r>
      <w:r w:rsidRPr="00057FF2">
        <w:rPr>
          <w:rFonts w:eastAsia="SimSun"/>
          <w:sz w:val="24"/>
          <w:szCs w:val="24"/>
          <w:lang w:val="en-CA" w:eastAsia="zh-CN"/>
        </w:rPr>
        <w:t>的国际伙伴关系，</w:t>
      </w:r>
      <w:r w:rsidR="007066D9" w:rsidRPr="00057FF2">
        <w:rPr>
          <w:rFonts w:eastAsia="SimSun"/>
          <w:sz w:val="24"/>
          <w:szCs w:val="24"/>
          <w:lang w:val="en-CA" w:eastAsia="zh-CN"/>
        </w:rPr>
        <w:t>负责</w:t>
      </w:r>
      <w:r w:rsidRPr="00057FF2">
        <w:rPr>
          <w:rFonts w:eastAsia="SimSun"/>
          <w:sz w:val="24"/>
          <w:szCs w:val="24"/>
          <w:lang w:val="en-CA" w:eastAsia="zh-CN"/>
        </w:rPr>
        <w:t>处理全球环境问题。全环基金</w:t>
      </w:r>
      <w:r w:rsidR="007066D9" w:rsidRPr="00057FF2">
        <w:rPr>
          <w:rFonts w:eastAsia="SimSun"/>
          <w:sz w:val="24"/>
          <w:szCs w:val="24"/>
          <w:lang w:val="en-CA" w:eastAsia="zh-CN"/>
        </w:rPr>
        <w:t>创建</w:t>
      </w:r>
      <w:r w:rsidRPr="00057FF2">
        <w:rPr>
          <w:rFonts w:eastAsia="SimSun"/>
          <w:sz w:val="24"/>
          <w:szCs w:val="24"/>
          <w:lang w:val="en-CA" w:eastAsia="zh-CN"/>
        </w:rPr>
        <w:t>于</w:t>
      </w:r>
      <w:r w:rsidRPr="00057FF2">
        <w:rPr>
          <w:rFonts w:eastAsia="SimSun"/>
          <w:sz w:val="24"/>
          <w:szCs w:val="24"/>
          <w:lang w:val="en-CA" w:eastAsia="zh-CN"/>
        </w:rPr>
        <w:t>1992</w:t>
      </w:r>
      <w:r w:rsidRPr="00057FF2">
        <w:rPr>
          <w:rFonts w:eastAsia="SimSun"/>
          <w:sz w:val="24"/>
          <w:szCs w:val="24"/>
          <w:lang w:val="en-CA" w:eastAsia="zh-CN"/>
        </w:rPr>
        <w:t>年，自</w:t>
      </w:r>
      <w:r w:rsidR="007066D9" w:rsidRPr="00057FF2">
        <w:rPr>
          <w:rFonts w:eastAsia="SimSun"/>
          <w:sz w:val="24"/>
          <w:szCs w:val="24"/>
          <w:lang w:val="en-CA" w:eastAsia="zh-CN"/>
        </w:rPr>
        <w:t>创建</w:t>
      </w:r>
      <w:r w:rsidRPr="00057FF2">
        <w:rPr>
          <w:rFonts w:eastAsia="SimSun"/>
          <w:sz w:val="24"/>
          <w:szCs w:val="24"/>
          <w:lang w:val="en-CA" w:eastAsia="zh-CN"/>
        </w:rPr>
        <w:t>以来，提供</w:t>
      </w:r>
      <w:r w:rsidR="007066D9" w:rsidRPr="00057FF2">
        <w:rPr>
          <w:rFonts w:eastAsia="SimSun"/>
          <w:sz w:val="24"/>
          <w:szCs w:val="24"/>
          <w:lang w:val="en-CA" w:eastAsia="zh-CN"/>
        </w:rPr>
        <w:t>了</w:t>
      </w:r>
      <w:r w:rsidRPr="00057FF2">
        <w:rPr>
          <w:rFonts w:eastAsia="SimSun"/>
          <w:sz w:val="24"/>
          <w:szCs w:val="24"/>
          <w:lang w:val="en-CA" w:eastAsia="zh-CN"/>
        </w:rPr>
        <w:t>约</w:t>
      </w:r>
      <w:r w:rsidRPr="00057FF2">
        <w:rPr>
          <w:rFonts w:eastAsia="SimSun"/>
          <w:sz w:val="24"/>
          <w:szCs w:val="24"/>
          <w:lang w:val="en-CA" w:eastAsia="zh-CN"/>
        </w:rPr>
        <w:t>180</w:t>
      </w:r>
      <w:r w:rsidRPr="00057FF2">
        <w:rPr>
          <w:rFonts w:eastAsia="SimSun"/>
          <w:sz w:val="24"/>
          <w:szCs w:val="24"/>
          <w:lang w:val="en-CA" w:eastAsia="zh-CN"/>
        </w:rPr>
        <w:t>亿美元的赠款，为</w:t>
      </w:r>
      <w:r w:rsidRPr="00057FF2">
        <w:rPr>
          <w:rFonts w:eastAsia="SimSun"/>
          <w:sz w:val="24"/>
          <w:szCs w:val="24"/>
          <w:lang w:val="en-CA" w:eastAsia="zh-CN"/>
        </w:rPr>
        <w:t>170</w:t>
      </w:r>
      <w:r w:rsidRPr="00057FF2">
        <w:rPr>
          <w:rFonts w:eastAsia="SimSun"/>
          <w:sz w:val="24"/>
          <w:szCs w:val="24"/>
          <w:lang w:val="en-CA" w:eastAsia="zh-CN"/>
        </w:rPr>
        <w:t>个国家的</w:t>
      </w:r>
      <w:r w:rsidRPr="00057FF2">
        <w:rPr>
          <w:rFonts w:eastAsia="SimSun"/>
          <w:sz w:val="24"/>
          <w:szCs w:val="24"/>
          <w:lang w:val="en-CA" w:eastAsia="zh-CN"/>
        </w:rPr>
        <w:t>4</w:t>
      </w:r>
      <w:r w:rsidR="007066D9" w:rsidRPr="00057FF2">
        <w:rPr>
          <w:rFonts w:eastAsia="SimSun"/>
          <w:sz w:val="24"/>
          <w:szCs w:val="24"/>
          <w:lang w:val="en-CA" w:eastAsia="zh-CN"/>
        </w:rPr>
        <w:t xml:space="preserve"> </w:t>
      </w:r>
      <w:r w:rsidRPr="00057FF2">
        <w:rPr>
          <w:rFonts w:eastAsia="SimSun"/>
          <w:sz w:val="24"/>
          <w:szCs w:val="24"/>
          <w:lang w:val="en-CA" w:eastAsia="zh-CN"/>
        </w:rPr>
        <w:t>500</w:t>
      </w:r>
      <w:r w:rsidRPr="00057FF2">
        <w:rPr>
          <w:rFonts w:eastAsia="SimSun"/>
          <w:sz w:val="24"/>
          <w:szCs w:val="24"/>
          <w:lang w:val="en-CA" w:eastAsia="zh-CN"/>
        </w:rPr>
        <w:t>多个项目</w:t>
      </w:r>
      <w:r w:rsidR="007066D9" w:rsidRPr="00057FF2">
        <w:rPr>
          <w:rFonts w:eastAsia="SimSun"/>
          <w:sz w:val="24"/>
          <w:szCs w:val="24"/>
          <w:lang w:val="en-CA" w:eastAsia="zh-CN"/>
        </w:rPr>
        <w:t>调动</w:t>
      </w:r>
      <w:r w:rsidRPr="00057FF2">
        <w:rPr>
          <w:rFonts w:eastAsia="SimSun"/>
          <w:sz w:val="24"/>
          <w:szCs w:val="24"/>
          <w:lang w:val="en-CA" w:eastAsia="zh-CN"/>
        </w:rPr>
        <w:t>了约</w:t>
      </w:r>
      <w:r w:rsidRPr="00057FF2">
        <w:rPr>
          <w:rFonts w:eastAsia="SimSun"/>
          <w:sz w:val="24"/>
          <w:szCs w:val="24"/>
          <w:lang w:val="en-CA" w:eastAsia="zh-CN"/>
        </w:rPr>
        <w:t>930</w:t>
      </w:r>
      <w:r w:rsidRPr="00057FF2">
        <w:rPr>
          <w:rFonts w:eastAsia="SimSun"/>
          <w:sz w:val="24"/>
          <w:szCs w:val="24"/>
          <w:lang w:val="en-CA" w:eastAsia="zh-CN"/>
        </w:rPr>
        <w:t>亿美元的资金，投资</w:t>
      </w:r>
      <w:r w:rsidR="003A08DA" w:rsidRPr="00057FF2">
        <w:rPr>
          <w:rFonts w:eastAsia="SimSun"/>
          <w:sz w:val="24"/>
          <w:szCs w:val="24"/>
          <w:lang w:val="en-CA" w:eastAsia="zh-CN"/>
        </w:rPr>
        <w:t>侧</w:t>
      </w:r>
      <w:r w:rsidRPr="00057FF2">
        <w:rPr>
          <w:rFonts w:eastAsia="SimSun"/>
          <w:sz w:val="24"/>
          <w:szCs w:val="24"/>
          <w:lang w:val="en-CA" w:eastAsia="zh-CN"/>
        </w:rPr>
        <w:t>重</w:t>
      </w:r>
      <w:r w:rsidR="003A08DA" w:rsidRPr="00057FF2">
        <w:rPr>
          <w:rFonts w:eastAsia="SimSun"/>
          <w:sz w:val="24"/>
          <w:szCs w:val="24"/>
          <w:lang w:val="en-CA" w:eastAsia="zh-CN"/>
        </w:rPr>
        <w:t>于</w:t>
      </w:r>
      <w:r w:rsidRPr="00057FF2">
        <w:rPr>
          <w:rFonts w:eastAsia="SimSun"/>
          <w:sz w:val="24"/>
          <w:szCs w:val="24"/>
          <w:lang w:val="en-CA" w:eastAsia="zh-CN"/>
        </w:rPr>
        <w:t>生物多样性</w:t>
      </w:r>
      <w:r w:rsidR="00A0454E" w:rsidRPr="00057FF2">
        <w:rPr>
          <w:rFonts w:eastAsia="SimSun"/>
          <w:sz w:val="24"/>
          <w:szCs w:val="24"/>
          <w:lang w:val="en-CA" w:eastAsia="zh-CN"/>
        </w:rPr>
        <w:t>、</w:t>
      </w:r>
      <w:r w:rsidRPr="00057FF2">
        <w:rPr>
          <w:rFonts w:eastAsia="SimSun"/>
          <w:sz w:val="24"/>
          <w:szCs w:val="24"/>
          <w:lang w:val="en-CA" w:eastAsia="zh-CN"/>
        </w:rPr>
        <w:t>减缓气候变化</w:t>
      </w:r>
      <w:r w:rsidR="00A0454E" w:rsidRPr="00057FF2">
        <w:rPr>
          <w:rFonts w:eastAsia="SimSun"/>
          <w:sz w:val="24"/>
          <w:szCs w:val="24"/>
          <w:lang w:val="en-CA" w:eastAsia="zh-CN"/>
        </w:rPr>
        <w:t>、</w:t>
      </w:r>
      <w:r w:rsidRPr="00057FF2">
        <w:rPr>
          <w:rFonts w:eastAsia="SimSun"/>
          <w:sz w:val="24"/>
          <w:szCs w:val="24"/>
          <w:lang w:val="en-CA" w:eastAsia="zh-CN"/>
        </w:rPr>
        <w:t>国际水域</w:t>
      </w:r>
      <w:r w:rsidR="00A0454E" w:rsidRPr="00057FF2">
        <w:rPr>
          <w:rFonts w:eastAsia="SimSun"/>
          <w:sz w:val="24"/>
          <w:szCs w:val="24"/>
          <w:lang w:val="en-CA" w:eastAsia="zh-CN"/>
        </w:rPr>
        <w:t>、</w:t>
      </w:r>
      <w:r w:rsidRPr="00057FF2">
        <w:rPr>
          <w:rFonts w:eastAsia="SimSun"/>
          <w:sz w:val="24"/>
          <w:szCs w:val="24"/>
          <w:lang w:val="en-CA" w:eastAsia="zh-CN"/>
        </w:rPr>
        <w:t>土地退化和森林</w:t>
      </w:r>
      <w:r w:rsidR="00A0454E" w:rsidRPr="00057FF2">
        <w:rPr>
          <w:rFonts w:eastAsia="SimSun"/>
          <w:sz w:val="24"/>
          <w:szCs w:val="24"/>
          <w:lang w:val="en-CA" w:eastAsia="zh-CN"/>
        </w:rPr>
        <w:t>以及</w:t>
      </w:r>
      <w:r w:rsidRPr="00057FF2">
        <w:rPr>
          <w:rFonts w:eastAsia="SimSun"/>
          <w:sz w:val="24"/>
          <w:szCs w:val="24"/>
          <w:lang w:val="en-CA" w:eastAsia="zh-CN"/>
        </w:rPr>
        <w:t>化学品和废物。然而，全环基金正在越来越寻求通过全球环境各个</w:t>
      </w:r>
      <w:r w:rsidR="003A08DA" w:rsidRPr="00057FF2">
        <w:rPr>
          <w:rFonts w:eastAsia="SimSun"/>
          <w:sz w:val="24"/>
          <w:szCs w:val="24"/>
          <w:lang w:val="en-CA" w:eastAsia="zh-CN"/>
        </w:rPr>
        <w:t>层</w:t>
      </w:r>
      <w:r w:rsidRPr="00057FF2">
        <w:rPr>
          <w:rFonts w:eastAsia="SimSun"/>
          <w:sz w:val="24"/>
          <w:szCs w:val="24"/>
          <w:lang w:val="en-CA" w:eastAsia="zh-CN"/>
        </w:rPr>
        <w:t>面的综合投资来实现多重环境效益。</w:t>
      </w:r>
    </w:p>
    <w:p w14:paraId="0BD817C7" w14:textId="799F5939" w:rsidR="00D02A7C" w:rsidRPr="00057FF2" w:rsidRDefault="00A0454E" w:rsidP="0051067B">
      <w:pPr>
        <w:pStyle w:val="Heading1"/>
        <w:rPr>
          <w:rFonts w:eastAsia="SimSun"/>
          <w:sz w:val="24"/>
          <w:szCs w:val="24"/>
          <w:lang w:val="en-CA" w:eastAsia="zh-CN"/>
        </w:rPr>
      </w:pPr>
      <w:r w:rsidRPr="00057FF2">
        <w:rPr>
          <w:rFonts w:eastAsia="SimSun"/>
          <w:sz w:val="24"/>
          <w:szCs w:val="24"/>
          <w:lang w:val="en-CA" w:eastAsia="zh-CN"/>
        </w:rPr>
        <w:t>全环基金支持能力建设，以成功执行全环基金充当</w:t>
      </w:r>
      <w:r w:rsidR="00035D74" w:rsidRPr="00057FF2">
        <w:rPr>
          <w:rFonts w:eastAsia="SimSun"/>
          <w:sz w:val="24"/>
          <w:szCs w:val="24"/>
          <w:lang w:val="en-CA" w:eastAsia="zh-CN"/>
        </w:rPr>
        <w:t>资金机制</w:t>
      </w:r>
      <w:r w:rsidRPr="00057FF2">
        <w:rPr>
          <w:rFonts w:eastAsia="SimSun"/>
          <w:sz w:val="24"/>
          <w:szCs w:val="24"/>
          <w:lang w:val="en-CA" w:eastAsia="zh-CN"/>
        </w:rPr>
        <w:t>的国际公约。这主要是一个国内驱动的</w:t>
      </w:r>
      <w:r w:rsidR="002F31DF" w:rsidRPr="00057FF2">
        <w:rPr>
          <w:rFonts w:eastAsia="SimSun"/>
          <w:sz w:val="24"/>
          <w:szCs w:val="24"/>
          <w:lang w:val="en-CA" w:eastAsia="zh-CN"/>
        </w:rPr>
        <w:t>进</w:t>
      </w:r>
      <w:r w:rsidRPr="00057FF2">
        <w:rPr>
          <w:rFonts w:eastAsia="SimSun"/>
          <w:sz w:val="24"/>
          <w:szCs w:val="24"/>
          <w:lang w:val="en-CA" w:eastAsia="zh-CN"/>
        </w:rPr>
        <w:t>程，它定义了在人力和基础设施方面所需能力。全环基金的能力发展</w:t>
      </w:r>
      <w:r w:rsidR="00DE1EE3" w:rsidRPr="00057FF2">
        <w:rPr>
          <w:rFonts w:eastAsia="SimSun"/>
          <w:sz w:val="24"/>
          <w:szCs w:val="24"/>
          <w:lang w:val="en-CA" w:eastAsia="zh-CN"/>
        </w:rPr>
        <w:t>充分</w:t>
      </w:r>
      <w:r w:rsidR="002F31DF" w:rsidRPr="00057FF2">
        <w:rPr>
          <w:rFonts w:eastAsia="SimSun"/>
          <w:sz w:val="24"/>
          <w:szCs w:val="24"/>
          <w:lang w:val="en-CA" w:eastAsia="zh-CN"/>
        </w:rPr>
        <w:t>顾及</w:t>
      </w:r>
      <w:r w:rsidR="00DE1EE3" w:rsidRPr="00057FF2">
        <w:rPr>
          <w:rFonts w:eastAsia="SimSun"/>
          <w:sz w:val="24"/>
          <w:szCs w:val="24"/>
          <w:lang w:val="en-CA" w:eastAsia="zh-CN"/>
        </w:rPr>
        <w:t>了</w:t>
      </w:r>
      <w:r w:rsidRPr="00057FF2">
        <w:rPr>
          <w:rFonts w:eastAsia="SimSun"/>
          <w:sz w:val="24"/>
          <w:szCs w:val="24"/>
          <w:lang w:val="en-CA" w:eastAsia="zh-CN"/>
        </w:rPr>
        <w:t>国际社会所表达的关切和优先事项。</w:t>
      </w:r>
    </w:p>
    <w:p w14:paraId="46508AA3" w14:textId="6D662C90" w:rsidR="00D02A7C" w:rsidRPr="00057FF2" w:rsidRDefault="004473CC" w:rsidP="0051067B">
      <w:pPr>
        <w:pStyle w:val="Heading1"/>
        <w:rPr>
          <w:rFonts w:eastAsia="SimSun"/>
          <w:sz w:val="24"/>
          <w:szCs w:val="24"/>
          <w:lang w:val="en-CA" w:eastAsia="zh-CN"/>
        </w:rPr>
      </w:pPr>
      <w:r w:rsidRPr="00057FF2">
        <w:rPr>
          <w:rFonts w:eastAsia="SimSun"/>
          <w:sz w:val="24"/>
          <w:szCs w:val="24"/>
          <w:lang w:val="en-CA" w:eastAsia="zh-CN"/>
        </w:rPr>
        <w:t>在减缓气候变化领域</w:t>
      </w:r>
      <w:r w:rsidR="002F31DF" w:rsidRPr="00057FF2">
        <w:rPr>
          <w:rFonts w:eastAsia="SimSun"/>
          <w:sz w:val="24"/>
          <w:szCs w:val="24"/>
          <w:lang w:val="en-CA" w:eastAsia="zh-CN"/>
        </w:rPr>
        <w:t>内</w:t>
      </w:r>
      <w:r w:rsidRPr="00057FF2">
        <w:rPr>
          <w:rFonts w:eastAsia="SimSun"/>
          <w:sz w:val="24"/>
          <w:szCs w:val="24"/>
          <w:lang w:val="en-CA" w:eastAsia="zh-CN"/>
        </w:rPr>
        <w:t>，全环基金</w:t>
      </w:r>
      <w:r w:rsidR="003B3AA3" w:rsidRPr="00057FF2">
        <w:rPr>
          <w:rFonts w:eastAsia="SimSun"/>
          <w:sz w:val="24"/>
          <w:szCs w:val="24"/>
          <w:lang w:val="en-CA" w:eastAsia="zh-CN"/>
        </w:rPr>
        <w:t>纳入</w:t>
      </w:r>
      <w:r w:rsidRPr="00057FF2">
        <w:rPr>
          <w:rFonts w:eastAsia="SimSun"/>
          <w:sz w:val="24"/>
          <w:szCs w:val="24"/>
          <w:lang w:val="en-CA" w:eastAsia="zh-CN"/>
        </w:rPr>
        <w:t>可持续减缓大气中温室气体的浓度。具体而言，它包括：减少温室气体排放；增加可再生能源的使用和减少化石能源的使用；提高效能；加强采用减少温室气体排放和碳</w:t>
      </w:r>
      <w:r w:rsidR="001E2F90" w:rsidRPr="00057FF2">
        <w:rPr>
          <w:rFonts w:eastAsia="SimSun"/>
          <w:sz w:val="24"/>
          <w:szCs w:val="24"/>
          <w:lang w:val="en-CA" w:eastAsia="zh-CN"/>
        </w:rPr>
        <w:t>固</w:t>
      </w:r>
      <w:r w:rsidRPr="00057FF2">
        <w:rPr>
          <w:rFonts w:eastAsia="SimSun"/>
          <w:sz w:val="24"/>
          <w:szCs w:val="24"/>
          <w:lang w:val="en-CA" w:eastAsia="zh-CN"/>
        </w:rPr>
        <w:t>存的创新技术和管理做法；以及在农业，森林和其他土地使用方面保护和增加碳储量。</w:t>
      </w:r>
    </w:p>
    <w:p w14:paraId="1AE36CF4" w14:textId="54605684" w:rsidR="00D02A7C" w:rsidRPr="00051A79" w:rsidRDefault="002F31DF" w:rsidP="00051A79">
      <w:pPr>
        <w:spacing w:before="240" w:after="120"/>
        <w:rPr>
          <w:rFonts w:ascii="KaiTi" w:eastAsia="KaiTi" w:hAnsi="KaiTi"/>
          <w:sz w:val="24"/>
          <w:szCs w:val="24"/>
          <w:lang w:val="en-CA" w:eastAsia="zh-CN"/>
        </w:rPr>
      </w:pPr>
      <w:r w:rsidRPr="00051A79">
        <w:rPr>
          <w:rFonts w:ascii="KaiTi" w:eastAsia="KaiTi" w:hAnsi="KaiTi"/>
          <w:sz w:val="24"/>
          <w:szCs w:val="24"/>
          <w:lang w:val="en-CA" w:eastAsia="zh-CN"/>
        </w:rPr>
        <w:t>筹</w:t>
      </w:r>
      <w:r w:rsidR="00F22305" w:rsidRPr="00051A79">
        <w:rPr>
          <w:rFonts w:ascii="KaiTi" w:eastAsia="KaiTi" w:hAnsi="KaiTi"/>
          <w:sz w:val="24"/>
          <w:szCs w:val="24"/>
          <w:lang w:val="en-CA" w:eastAsia="zh-CN"/>
        </w:rPr>
        <w:t>资方式和潜在的市场机制</w:t>
      </w:r>
    </w:p>
    <w:p w14:paraId="21D78909" w14:textId="77777777" w:rsidR="00D02A7C" w:rsidRPr="00057FF2" w:rsidRDefault="00D02A7C" w:rsidP="0051067B">
      <w:pPr>
        <w:widowControl w:val="0"/>
        <w:tabs>
          <w:tab w:val="left" w:pos="0"/>
        </w:tabs>
        <w:autoSpaceDE w:val="0"/>
        <w:autoSpaceDN w:val="0"/>
        <w:adjustRightInd w:val="0"/>
        <w:rPr>
          <w:rFonts w:eastAsia="SimSun"/>
          <w:color w:val="262626"/>
          <w:sz w:val="24"/>
          <w:szCs w:val="24"/>
          <w:lang w:val="en-CA" w:eastAsia="zh-CN"/>
        </w:rPr>
      </w:pPr>
    </w:p>
    <w:p w14:paraId="34D9635C" w14:textId="0A67A636" w:rsidR="006C7998" w:rsidRPr="00057FF2" w:rsidRDefault="00F22305" w:rsidP="005516DD">
      <w:pPr>
        <w:pStyle w:val="Heading1"/>
        <w:widowControl w:val="0"/>
        <w:rPr>
          <w:rFonts w:eastAsia="SimSun"/>
          <w:sz w:val="24"/>
          <w:szCs w:val="24"/>
          <w:lang w:val="en-CA" w:eastAsia="zh-CN"/>
        </w:rPr>
      </w:pPr>
      <w:r w:rsidRPr="00057FF2">
        <w:rPr>
          <w:rFonts w:eastAsia="SimSun"/>
          <w:sz w:val="24"/>
          <w:szCs w:val="24"/>
          <w:lang w:val="en-CA" w:eastAsia="zh-CN"/>
        </w:rPr>
        <w:t>截至</w:t>
      </w:r>
      <w:r w:rsidRPr="00057FF2">
        <w:rPr>
          <w:rFonts w:eastAsia="SimSun"/>
          <w:sz w:val="24"/>
          <w:szCs w:val="24"/>
          <w:lang w:val="en-CA" w:eastAsia="zh-CN"/>
        </w:rPr>
        <w:t>2015</w:t>
      </w:r>
      <w:r w:rsidRPr="00057FF2">
        <w:rPr>
          <w:rFonts w:eastAsia="SimSun"/>
          <w:sz w:val="24"/>
          <w:szCs w:val="24"/>
          <w:lang w:val="en-CA" w:eastAsia="zh-CN"/>
        </w:rPr>
        <w:t>年底，全环基金</w:t>
      </w:r>
      <w:r w:rsidR="001E2F90" w:rsidRPr="00057FF2">
        <w:rPr>
          <w:rFonts w:eastAsia="SimSun"/>
          <w:sz w:val="24"/>
          <w:szCs w:val="24"/>
          <w:lang w:val="en-CA" w:eastAsia="zh-CN"/>
        </w:rPr>
        <w:t>共</w:t>
      </w:r>
      <w:r w:rsidRPr="00057FF2">
        <w:rPr>
          <w:rFonts w:eastAsia="SimSun"/>
          <w:sz w:val="24"/>
          <w:szCs w:val="24"/>
          <w:lang w:val="en-CA" w:eastAsia="zh-CN"/>
        </w:rPr>
        <w:t>投资</w:t>
      </w:r>
      <w:r w:rsidR="001E2F90" w:rsidRPr="00057FF2">
        <w:rPr>
          <w:rFonts w:eastAsia="SimSun"/>
          <w:sz w:val="24"/>
          <w:szCs w:val="24"/>
          <w:lang w:val="en-CA" w:eastAsia="zh-CN"/>
        </w:rPr>
        <w:t>了</w:t>
      </w:r>
      <w:r w:rsidRPr="00057FF2">
        <w:rPr>
          <w:rFonts w:eastAsia="SimSun"/>
          <w:sz w:val="24"/>
          <w:szCs w:val="24"/>
          <w:lang w:val="en-CA" w:eastAsia="zh-CN"/>
        </w:rPr>
        <w:t>1 000</w:t>
      </w:r>
      <w:r w:rsidRPr="00057FF2">
        <w:rPr>
          <w:rFonts w:eastAsia="SimSun"/>
          <w:sz w:val="24"/>
          <w:szCs w:val="24"/>
          <w:lang w:val="en-CA" w:eastAsia="zh-CN"/>
        </w:rPr>
        <w:t>个气候减缓项目，包括</w:t>
      </w:r>
      <w:r w:rsidRPr="00057FF2">
        <w:rPr>
          <w:rFonts w:eastAsia="SimSun"/>
          <w:sz w:val="24"/>
          <w:szCs w:val="24"/>
          <w:lang w:val="en-CA" w:eastAsia="zh-CN"/>
        </w:rPr>
        <w:t>200</w:t>
      </w:r>
      <w:r w:rsidRPr="00057FF2">
        <w:rPr>
          <w:rFonts w:eastAsia="SimSun"/>
          <w:sz w:val="24"/>
          <w:szCs w:val="24"/>
          <w:lang w:val="en-CA" w:eastAsia="zh-CN"/>
        </w:rPr>
        <w:t>多个能效项目。全环基金帮助</w:t>
      </w:r>
      <w:r w:rsidRPr="00057FF2">
        <w:rPr>
          <w:rFonts w:eastAsia="SimSun"/>
          <w:sz w:val="24"/>
          <w:szCs w:val="24"/>
          <w:lang w:val="en-CA" w:eastAsia="zh-CN"/>
        </w:rPr>
        <w:t>46</w:t>
      </w:r>
      <w:r w:rsidRPr="00057FF2">
        <w:rPr>
          <w:rFonts w:eastAsia="SimSun"/>
          <w:sz w:val="24"/>
          <w:szCs w:val="24"/>
          <w:lang w:val="en-CA" w:eastAsia="zh-CN"/>
        </w:rPr>
        <w:t>个国家制定了减少温室气体排放国家计划。全环基金在</w:t>
      </w:r>
      <w:r w:rsidRPr="00057FF2">
        <w:rPr>
          <w:rFonts w:eastAsia="SimSun"/>
          <w:sz w:val="24"/>
          <w:szCs w:val="24"/>
          <w:lang w:val="en-CA" w:eastAsia="zh-CN"/>
        </w:rPr>
        <w:t>1 000</w:t>
      </w:r>
      <w:r w:rsidRPr="00057FF2">
        <w:rPr>
          <w:rFonts w:eastAsia="SimSun"/>
          <w:sz w:val="24"/>
          <w:szCs w:val="24"/>
          <w:lang w:val="en-CA" w:eastAsia="zh-CN"/>
        </w:rPr>
        <w:t>项气候减缓投资中提供的</w:t>
      </w:r>
      <w:r w:rsidRPr="00057FF2">
        <w:rPr>
          <w:rFonts w:eastAsia="SimSun"/>
          <w:sz w:val="24"/>
          <w:szCs w:val="24"/>
          <w:lang w:val="en-CA" w:eastAsia="zh-CN"/>
        </w:rPr>
        <w:t>42</w:t>
      </w:r>
      <w:r w:rsidRPr="00057FF2">
        <w:rPr>
          <w:rFonts w:eastAsia="SimSun"/>
          <w:sz w:val="24"/>
          <w:szCs w:val="24"/>
          <w:lang w:val="en-CA" w:eastAsia="zh-CN"/>
        </w:rPr>
        <w:t>亿美元资金</w:t>
      </w:r>
      <w:r w:rsidR="001E2F90" w:rsidRPr="00057FF2">
        <w:rPr>
          <w:rFonts w:eastAsia="SimSun"/>
          <w:sz w:val="24"/>
          <w:szCs w:val="24"/>
          <w:lang w:val="en-CA" w:eastAsia="zh-CN"/>
        </w:rPr>
        <w:t>，</w:t>
      </w:r>
      <w:r w:rsidRPr="00057FF2">
        <w:rPr>
          <w:rFonts w:eastAsia="SimSun"/>
          <w:sz w:val="24"/>
          <w:szCs w:val="24"/>
          <w:lang w:val="en-CA" w:eastAsia="zh-CN"/>
        </w:rPr>
        <w:t>从其他合作伙伴处获得了近</w:t>
      </w:r>
      <w:r w:rsidRPr="00057FF2">
        <w:rPr>
          <w:rFonts w:eastAsia="SimSun"/>
          <w:sz w:val="24"/>
          <w:szCs w:val="24"/>
          <w:lang w:val="en-CA" w:eastAsia="zh-CN"/>
        </w:rPr>
        <w:t>10</w:t>
      </w:r>
      <w:r w:rsidRPr="00057FF2">
        <w:rPr>
          <w:rFonts w:eastAsia="SimSun"/>
          <w:sz w:val="24"/>
          <w:szCs w:val="24"/>
          <w:lang w:val="en-CA" w:eastAsia="zh-CN"/>
        </w:rPr>
        <w:t>倍的</w:t>
      </w:r>
      <w:r w:rsidR="001E2F90" w:rsidRPr="00057FF2">
        <w:rPr>
          <w:rFonts w:eastAsia="SimSun"/>
          <w:sz w:val="24"/>
          <w:szCs w:val="24"/>
          <w:lang w:val="en-CA" w:eastAsia="zh-CN"/>
        </w:rPr>
        <w:t>额外</w:t>
      </w:r>
      <w:r w:rsidRPr="00057FF2">
        <w:rPr>
          <w:rFonts w:eastAsia="SimSun"/>
          <w:sz w:val="24"/>
          <w:szCs w:val="24"/>
          <w:lang w:val="en-CA" w:eastAsia="zh-CN"/>
        </w:rPr>
        <w:t>供资（</w:t>
      </w:r>
      <w:r w:rsidRPr="00057FF2">
        <w:rPr>
          <w:rFonts w:eastAsia="SimSun"/>
          <w:sz w:val="24"/>
          <w:szCs w:val="24"/>
          <w:lang w:val="en-CA" w:eastAsia="zh-CN"/>
        </w:rPr>
        <w:t>383</w:t>
      </w:r>
      <w:r w:rsidRPr="00057FF2">
        <w:rPr>
          <w:rFonts w:eastAsia="SimSun"/>
          <w:sz w:val="24"/>
          <w:szCs w:val="24"/>
          <w:lang w:val="en-CA" w:eastAsia="zh-CN"/>
        </w:rPr>
        <w:t>亿美元）。全环基金于</w:t>
      </w:r>
      <w:r w:rsidRPr="00057FF2">
        <w:rPr>
          <w:rFonts w:eastAsia="SimSun"/>
          <w:sz w:val="24"/>
          <w:szCs w:val="24"/>
          <w:lang w:val="en-CA" w:eastAsia="zh-CN"/>
        </w:rPr>
        <w:t>2018</w:t>
      </w:r>
      <w:r w:rsidRPr="00057FF2">
        <w:rPr>
          <w:rFonts w:eastAsia="SimSun"/>
          <w:sz w:val="24"/>
          <w:szCs w:val="24"/>
          <w:lang w:val="en-CA" w:eastAsia="zh-CN"/>
        </w:rPr>
        <w:t>年</w:t>
      </w:r>
      <w:r w:rsidRPr="00057FF2">
        <w:rPr>
          <w:rFonts w:eastAsia="SimSun"/>
          <w:sz w:val="24"/>
          <w:szCs w:val="24"/>
          <w:lang w:val="en-CA" w:eastAsia="zh-CN"/>
        </w:rPr>
        <w:t>6</w:t>
      </w:r>
      <w:r w:rsidRPr="00057FF2">
        <w:rPr>
          <w:rFonts w:eastAsia="SimSun"/>
          <w:sz w:val="24"/>
          <w:szCs w:val="24"/>
          <w:lang w:val="en-CA" w:eastAsia="zh-CN"/>
        </w:rPr>
        <w:t>月成功完成了第七次充资，承付供资总额为</w:t>
      </w:r>
      <w:r w:rsidRPr="00057FF2">
        <w:rPr>
          <w:rFonts w:eastAsia="SimSun"/>
          <w:sz w:val="24"/>
          <w:szCs w:val="24"/>
          <w:lang w:val="en-CA" w:eastAsia="zh-CN"/>
        </w:rPr>
        <w:t>41</w:t>
      </w:r>
      <w:r w:rsidRPr="00057FF2">
        <w:rPr>
          <w:rFonts w:eastAsia="SimSun"/>
          <w:sz w:val="24"/>
          <w:szCs w:val="24"/>
          <w:lang w:val="en-CA" w:eastAsia="zh-CN"/>
        </w:rPr>
        <w:t>亿美元</w:t>
      </w:r>
      <w:r w:rsidR="002A269D" w:rsidRPr="00057FF2">
        <w:rPr>
          <w:rFonts w:eastAsia="SimSun"/>
          <w:sz w:val="24"/>
          <w:szCs w:val="24"/>
          <w:lang w:val="en-CA" w:eastAsia="zh-CN"/>
        </w:rPr>
        <w:t>；</w:t>
      </w:r>
      <w:r w:rsidRPr="00057FF2">
        <w:rPr>
          <w:rFonts w:eastAsia="SimSun"/>
          <w:sz w:val="24"/>
          <w:szCs w:val="24"/>
          <w:lang w:val="en-CA" w:eastAsia="zh-CN"/>
        </w:rPr>
        <w:lastRenderedPageBreak/>
        <w:t>其中，为气候变化重点领域</w:t>
      </w:r>
      <w:r w:rsidR="002A269D" w:rsidRPr="00057FF2">
        <w:rPr>
          <w:rFonts w:eastAsia="SimSun"/>
          <w:sz w:val="24"/>
          <w:szCs w:val="24"/>
          <w:lang w:val="en-CA" w:eastAsia="zh-CN"/>
        </w:rPr>
        <w:t>预</w:t>
      </w:r>
      <w:r w:rsidRPr="00057FF2">
        <w:rPr>
          <w:rFonts w:eastAsia="SimSun"/>
          <w:sz w:val="24"/>
          <w:szCs w:val="24"/>
          <w:lang w:val="en-CA" w:eastAsia="zh-CN"/>
        </w:rPr>
        <w:t>留</w:t>
      </w:r>
      <w:r w:rsidRPr="00057FF2">
        <w:rPr>
          <w:rFonts w:eastAsia="SimSun"/>
          <w:sz w:val="24"/>
          <w:szCs w:val="24"/>
          <w:lang w:val="en-CA" w:eastAsia="zh-CN"/>
        </w:rPr>
        <w:t>8.02</w:t>
      </w:r>
      <w:r w:rsidRPr="00057FF2">
        <w:rPr>
          <w:rFonts w:eastAsia="SimSun"/>
          <w:sz w:val="24"/>
          <w:szCs w:val="24"/>
          <w:lang w:val="en-CA" w:eastAsia="zh-CN"/>
        </w:rPr>
        <w:t>亿美元，</w:t>
      </w:r>
      <w:r w:rsidR="002A269D" w:rsidRPr="00057FF2">
        <w:rPr>
          <w:rFonts w:eastAsia="SimSun"/>
          <w:sz w:val="24"/>
          <w:szCs w:val="24"/>
          <w:lang w:val="en-CA" w:eastAsia="zh-CN"/>
        </w:rPr>
        <w:t>这</w:t>
      </w:r>
      <w:r w:rsidRPr="00057FF2">
        <w:rPr>
          <w:rFonts w:eastAsia="SimSun"/>
          <w:sz w:val="24"/>
          <w:szCs w:val="24"/>
          <w:lang w:val="en-CA" w:eastAsia="zh-CN"/>
        </w:rPr>
        <w:t>包括</w:t>
      </w:r>
      <w:r w:rsidR="002A269D" w:rsidRPr="00057FF2">
        <w:rPr>
          <w:rFonts w:eastAsia="SimSun"/>
          <w:sz w:val="24"/>
          <w:szCs w:val="24"/>
          <w:lang w:val="en-CA" w:eastAsia="zh-CN"/>
        </w:rPr>
        <w:t>可能</w:t>
      </w:r>
      <w:r w:rsidRPr="00057FF2">
        <w:rPr>
          <w:rFonts w:eastAsia="SimSun"/>
          <w:sz w:val="24"/>
          <w:szCs w:val="24"/>
          <w:lang w:val="en-CA" w:eastAsia="zh-CN"/>
        </w:rPr>
        <w:t>与</w:t>
      </w:r>
      <w:r w:rsidR="002A269D" w:rsidRPr="00057FF2">
        <w:rPr>
          <w:rFonts w:eastAsia="SimSun"/>
          <w:sz w:val="24"/>
          <w:szCs w:val="24"/>
          <w:lang w:val="en-CA" w:eastAsia="zh-CN"/>
        </w:rPr>
        <w:t>制冷、空调和热泵</w:t>
      </w:r>
      <w:r w:rsidRPr="00057FF2">
        <w:rPr>
          <w:rFonts w:eastAsia="SimSun"/>
          <w:sz w:val="24"/>
          <w:szCs w:val="24"/>
          <w:lang w:val="en-CA" w:eastAsia="zh-CN"/>
        </w:rPr>
        <w:t>设备</w:t>
      </w:r>
      <w:r w:rsidR="002A269D" w:rsidRPr="00057FF2">
        <w:rPr>
          <w:rFonts w:eastAsia="SimSun"/>
          <w:sz w:val="24"/>
          <w:szCs w:val="24"/>
          <w:lang w:val="en-CA" w:eastAsia="zh-CN"/>
        </w:rPr>
        <w:t>有</w:t>
      </w:r>
      <w:r w:rsidRPr="00057FF2">
        <w:rPr>
          <w:rFonts w:eastAsia="SimSun"/>
          <w:sz w:val="24"/>
          <w:szCs w:val="24"/>
          <w:lang w:val="en-CA" w:eastAsia="zh-CN"/>
        </w:rPr>
        <w:t>关的</w:t>
      </w:r>
      <w:r w:rsidR="002A269D" w:rsidRPr="00057FF2">
        <w:rPr>
          <w:rFonts w:eastAsia="SimSun"/>
          <w:sz w:val="24"/>
          <w:szCs w:val="24"/>
          <w:lang w:val="en-CA" w:eastAsia="zh-CN"/>
        </w:rPr>
        <w:t>能效</w:t>
      </w:r>
      <w:r w:rsidRPr="00057FF2">
        <w:rPr>
          <w:rFonts w:eastAsia="SimSun"/>
          <w:sz w:val="24"/>
          <w:szCs w:val="24"/>
          <w:lang w:val="en-CA" w:eastAsia="zh-CN"/>
        </w:rPr>
        <w:t>相关活动。</w:t>
      </w:r>
    </w:p>
    <w:p w14:paraId="33D5B7EF" w14:textId="74304546" w:rsidR="006C7998" w:rsidRPr="00057FF2" w:rsidRDefault="001E2F90" w:rsidP="0051067B">
      <w:pPr>
        <w:pStyle w:val="Heading1"/>
        <w:rPr>
          <w:rFonts w:eastAsia="SimSun"/>
          <w:sz w:val="24"/>
          <w:szCs w:val="24"/>
          <w:lang w:val="en-CA" w:eastAsia="zh-CN"/>
        </w:rPr>
      </w:pPr>
      <w:r w:rsidRPr="00057FF2">
        <w:rPr>
          <w:rFonts w:eastAsia="SimSun"/>
          <w:sz w:val="24"/>
          <w:szCs w:val="24"/>
          <w:lang w:val="en-CA" w:eastAsia="zh-CN"/>
        </w:rPr>
        <w:t>项目</w:t>
      </w:r>
      <w:r w:rsidR="002A269D" w:rsidRPr="00057FF2">
        <w:rPr>
          <w:rFonts w:eastAsia="SimSun"/>
          <w:sz w:val="24"/>
          <w:szCs w:val="24"/>
          <w:lang w:eastAsia="zh-CN"/>
        </w:rPr>
        <w:t>共</w:t>
      </w:r>
      <w:r w:rsidRPr="00057FF2">
        <w:rPr>
          <w:rFonts w:eastAsia="SimSun"/>
          <w:sz w:val="24"/>
          <w:szCs w:val="24"/>
          <w:lang w:val="en-CA" w:eastAsia="zh-CN"/>
        </w:rPr>
        <w:t>分为</w:t>
      </w:r>
      <w:r w:rsidR="002A269D" w:rsidRPr="00057FF2">
        <w:rPr>
          <w:rFonts w:eastAsia="SimSun"/>
          <w:sz w:val="24"/>
          <w:szCs w:val="24"/>
          <w:lang w:val="en-CA" w:eastAsia="zh-CN"/>
        </w:rPr>
        <w:t>四</w:t>
      </w:r>
      <w:r w:rsidRPr="00057FF2">
        <w:rPr>
          <w:rFonts w:eastAsia="SimSun"/>
          <w:sz w:val="24"/>
          <w:szCs w:val="24"/>
          <w:lang w:val="en-CA" w:eastAsia="zh-CN"/>
        </w:rPr>
        <w:t>个</w:t>
      </w:r>
      <w:r w:rsidR="002A269D" w:rsidRPr="00057FF2">
        <w:rPr>
          <w:rFonts w:eastAsia="SimSun"/>
          <w:sz w:val="24"/>
          <w:szCs w:val="24"/>
          <w:lang w:val="en-CA" w:eastAsia="zh-CN"/>
        </w:rPr>
        <w:t>类型，即大型项目（超过</w:t>
      </w:r>
      <w:r w:rsidR="002A269D" w:rsidRPr="00057FF2">
        <w:rPr>
          <w:rFonts w:eastAsia="SimSun"/>
          <w:sz w:val="24"/>
          <w:szCs w:val="24"/>
          <w:lang w:val="en-CA" w:eastAsia="zh-CN"/>
        </w:rPr>
        <w:t>200</w:t>
      </w:r>
      <w:r w:rsidR="002A269D" w:rsidRPr="00057FF2">
        <w:rPr>
          <w:rFonts w:eastAsia="SimSun"/>
          <w:sz w:val="24"/>
          <w:szCs w:val="24"/>
          <w:lang w:val="en-CA" w:eastAsia="zh-CN"/>
        </w:rPr>
        <w:t>万美元）、中型项目（高达</w:t>
      </w:r>
      <w:r w:rsidR="002A269D" w:rsidRPr="00057FF2">
        <w:rPr>
          <w:rFonts w:eastAsia="SimSun"/>
          <w:sz w:val="24"/>
          <w:szCs w:val="24"/>
          <w:lang w:val="en-CA" w:eastAsia="zh-CN"/>
        </w:rPr>
        <w:t>200</w:t>
      </w:r>
      <w:r w:rsidR="002A269D" w:rsidRPr="00057FF2">
        <w:rPr>
          <w:rFonts w:eastAsia="SimSun"/>
          <w:sz w:val="24"/>
          <w:szCs w:val="24"/>
          <w:lang w:val="en-CA" w:eastAsia="zh-CN"/>
        </w:rPr>
        <w:t>万美元）、扶持活动（履行公约基本报告的手段）和方案办法（大型项目和中型项目</w:t>
      </w:r>
      <w:r w:rsidRPr="00057FF2">
        <w:rPr>
          <w:rFonts w:eastAsia="SimSun"/>
          <w:sz w:val="24"/>
          <w:szCs w:val="24"/>
          <w:lang w:val="en-CA" w:eastAsia="zh-CN"/>
        </w:rPr>
        <w:t>相</w:t>
      </w:r>
      <w:r w:rsidR="002A269D" w:rsidRPr="00057FF2">
        <w:rPr>
          <w:rFonts w:eastAsia="SimSun"/>
          <w:sz w:val="24"/>
          <w:szCs w:val="24"/>
          <w:lang w:val="en-CA" w:eastAsia="zh-CN"/>
        </w:rPr>
        <w:t>组合，共同</w:t>
      </w:r>
      <w:r w:rsidR="003B3AA3" w:rsidRPr="00057FF2">
        <w:rPr>
          <w:rFonts w:eastAsia="SimSun"/>
          <w:sz w:val="24"/>
          <w:szCs w:val="24"/>
          <w:lang w:val="en-CA" w:eastAsia="zh-CN"/>
        </w:rPr>
        <w:t>侧重</w:t>
      </w:r>
      <w:r w:rsidR="002A269D" w:rsidRPr="00057FF2">
        <w:rPr>
          <w:rFonts w:eastAsia="SimSun"/>
          <w:sz w:val="24"/>
          <w:szCs w:val="24"/>
          <w:lang w:val="en-CA" w:eastAsia="zh-CN"/>
        </w:rPr>
        <w:t>互为依托或互相补充）。这些项目</w:t>
      </w:r>
      <w:r w:rsidRPr="00057FF2">
        <w:rPr>
          <w:rFonts w:eastAsia="SimSun"/>
          <w:sz w:val="24"/>
          <w:szCs w:val="24"/>
          <w:lang w:val="en-CA" w:eastAsia="zh-CN"/>
        </w:rPr>
        <w:t>采用</w:t>
      </w:r>
      <w:r w:rsidR="002A269D" w:rsidRPr="00057FF2">
        <w:rPr>
          <w:rFonts w:eastAsia="SimSun"/>
          <w:sz w:val="24"/>
          <w:szCs w:val="24"/>
          <w:lang w:val="en-CA" w:eastAsia="zh-CN"/>
        </w:rPr>
        <w:t>与</w:t>
      </w:r>
      <w:r w:rsidR="00463B2B" w:rsidRPr="00057FF2">
        <w:rPr>
          <w:rFonts w:eastAsia="SimSun"/>
          <w:sz w:val="24"/>
          <w:szCs w:val="24"/>
          <w:lang w:val="en-CA" w:eastAsia="zh-CN"/>
        </w:rPr>
        <w:t>核</w:t>
      </w:r>
      <w:r w:rsidR="002A269D" w:rsidRPr="00057FF2">
        <w:rPr>
          <w:rFonts w:eastAsia="SimSun"/>
          <w:sz w:val="24"/>
          <w:szCs w:val="24"/>
          <w:lang w:val="en-CA" w:eastAsia="zh-CN"/>
        </w:rPr>
        <w:t>准过程和项目开发</w:t>
      </w:r>
      <w:r w:rsidRPr="00057FF2">
        <w:rPr>
          <w:rFonts w:eastAsia="SimSun"/>
          <w:sz w:val="24"/>
          <w:szCs w:val="24"/>
          <w:lang w:val="en-CA" w:eastAsia="zh-CN"/>
        </w:rPr>
        <w:t>与</w:t>
      </w:r>
      <w:r w:rsidR="002A269D" w:rsidRPr="00057FF2">
        <w:rPr>
          <w:rFonts w:eastAsia="SimSun"/>
          <w:sz w:val="24"/>
          <w:szCs w:val="24"/>
          <w:lang w:val="en-CA" w:eastAsia="zh-CN"/>
        </w:rPr>
        <w:t>实施时限有关的特定项目周期。</w:t>
      </w:r>
    </w:p>
    <w:p w14:paraId="64B0E12E" w14:textId="1DDAD1D9" w:rsidR="00D02A7C" w:rsidRPr="000D0349" w:rsidRDefault="00BA797A" w:rsidP="0051067B">
      <w:pPr>
        <w:pStyle w:val="Heading1"/>
        <w:rPr>
          <w:rFonts w:eastAsia="SimSun"/>
          <w:spacing w:val="6"/>
          <w:sz w:val="24"/>
          <w:szCs w:val="24"/>
          <w:lang w:val="en-CA" w:eastAsia="zh-CN"/>
        </w:rPr>
      </w:pPr>
      <w:r w:rsidRPr="00057FF2">
        <w:rPr>
          <w:rFonts w:eastAsia="SimSun"/>
          <w:sz w:val="24"/>
          <w:szCs w:val="24"/>
          <w:lang w:val="en-CA" w:eastAsia="zh-CN"/>
        </w:rPr>
        <w:t>通过支</w:t>
      </w:r>
      <w:r w:rsidR="00654FA8" w:rsidRPr="00057FF2">
        <w:rPr>
          <w:rFonts w:eastAsia="SimSun"/>
          <w:sz w:val="24"/>
          <w:szCs w:val="24"/>
          <w:lang w:val="en-CA" w:eastAsia="zh-CN"/>
        </w:rPr>
        <w:t>助</w:t>
      </w:r>
      <w:r w:rsidRPr="00057FF2">
        <w:rPr>
          <w:rFonts w:eastAsia="SimSun"/>
          <w:sz w:val="24"/>
          <w:szCs w:val="24"/>
          <w:lang w:val="en-CA" w:eastAsia="zh-CN"/>
        </w:rPr>
        <w:t>涉及广泛环境问题的多方利益攸关方联盟，据估计全环基金每投入</w:t>
      </w:r>
      <w:r w:rsidRPr="00057FF2">
        <w:rPr>
          <w:rFonts w:eastAsia="SimSun"/>
          <w:sz w:val="24"/>
          <w:szCs w:val="24"/>
          <w:lang w:val="en-CA" w:eastAsia="zh-CN"/>
        </w:rPr>
        <w:t>1</w:t>
      </w:r>
      <w:r w:rsidRPr="00057FF2">
        <w:rPr>
          <w:rFonts w:eastAsia="SimSun"/>
          <w:sz w:val="24"/>
          <w:szCs w:val="24"/>
          <w:lang w:val="en-CA" w:eastAsia="zh-CN"/>
        </w:rPr>
        <w:t>美元就可获得</w:t>
      </w:r>
      <w:r w:rsidRPr="00057FF2">
        <w:rPr>
          <w:rFonts w:eastAsia="SimSun"/>
          <w:sz w:val="24"/>
          <w:szCs w:val="24"/>
          <w:lang w:val="en-CA" w:eastAsia="zh-CN"/>
        </w:rPr>
        <w:t>5.2</w:t>
      </w:r>
      <w:r w:rsidRPr="00057FF2">
        <w:rPr>
          <w:rFonts w:eastAsia="SimSun"/>
          <w:sz w:val="24"/>
          <w:szCs w:val="24"/>
          <w:lang w:val="en-CA" w:eastAsia="zh-CN"/>
        </w:rPr>
        <w:t>美元的</w:t>
      </w:r>
      <w:r w:rsidR="00654FA8" w:rsidRPr="00057FF2">
        <w:rPr>
          <w:rFonts w:eastAsia="SimSun"/>
          <w:sz w:val="24"/>
          <w:szCs w:val="24"/>
          <w:lang w:val="en-CA" w:eastAsia="zh-CN"/>
        </w:rPr>
        <w:t>额外筹</w:t>
      </w:r>
      <w:r w:rsidRPr="00057FF2">
        <w:rPr>
          <w:rFonts w:eastAsia="SimSun"/>
          <w:sz w:val="24"/>
          <w:szCs w:val="24"/>
          <w:lang w:val="en-CA" w:eastAsia="zh-CN"/>
        </w:rPr>
        <w:t>资。全环基金使用混合</w:t>
      </w:r>
      <w:r w:rsidR="00654FA8" w:rsidRPr="00057FF2">
        <w:rPr>
          <w:rFonts w:eastAsia="SimSun"/>
          <w:sz w:val="24"/>
          <w:szCs w:val="24"/>
          <w:lang w:val="en-CA" w:eastAsia="zh-CN"/>
        </w:rPr>
        <w:t>筹</w:t>
      </w:r>
      <w:r w:rsidRPr="00057FF2">
        <w:rPr>
          <w:rFonts w:eastAsia="SimSun"/>
          <w:sz w:val="24"/>
          <w:szCs w:val="24"/>
          <w:lang w:val="en-CA" w:eastAsia="zh-CN"/>
        </w:rPr>
        <w:t>资（即发展</w:t>
      </w:r>
      <w:r w:rsidR="00654FA8" w:rsidRPr="00057FF2">
        <w:rPr>
          <w:rFonts w:eastAsia="SimSun"/>
          <w:sz w:val="24"/>
          <w:szCs w:val="24"/>
          <w:lang w:val="en-CA" w:eastAsia="zh-CN"/>
        </w:rPr>
        <w:t>筹</w:t>
      </w:r>
      <w:r w:rsidRPr="00057FF2">
        <w:rPr>
          <w:rFonts w:eastAsia="SimSun"/>
          <w:sz w:val="24"/>
          <w:szCs w:val="24"/>
          <w:lang w:val="en-CA" w:eastAsia="zh-CN"/>
        </w:rPr>
        <w:t>资</w:t>
      </w:r>
      <w:r w:rsidR="00FB6988" w:rsidRPr="00057FF2">
        <w:rPr>
          <w:rFonts w:eastAsia="SimSun"/>
          <w:sz w:val="24"/>
          <w:szCs w:val="24"/>
          <w:lang w:val="en-CA" w:eastAsia="zh-CN"/>
        </w:rPr>
        <w:t>与</w:t>
      </w:r>
      <w:r w:rsidRPr="00057FF2">
        <w:rPr>
          <w:rFonts w:eastAsia="SimSun"/>
          <w:sz w:val="24"/>
          <w:szCs w:val="24"/>
          <w:lang w:val="en-CA" w:eastAsia="zh-CN"/>
        </w:rPr>
        <w:t>私人资本之间协同</w:t>
      </w:r>
      <w:r w:rsidR="00FB6988" w:rsidRPr="00057FF2">
        <w:rPr>
          <w:rFonts w:eastAsia="SimSun"/>
          <w:sz w:val="24"/>
          <w:szCs w:val="24"/>
          <w:lang w:val="en-CA" w:eastAsia="zh-CN"/>
        </w:rPr>
        <w:t>增效</w:t>
      </w:r>
      <w:r w:rsidRPr="00057FF2">
        <w:rPr>
          <w:rFonts w:eastAsia="SimSun"/>
          <w:sz w:val="24"/>
          <w:szCs w:val="24"/>
          <w:lang w:val="en-CA" w:eastAsia="zh-CN"/>
        </w:rPr>
        <w:t>）来降低风险并增加私人投资者的机会。它还</w:t>
      </w:r>
      <w:r w:rsidR="000C0864" w:rsidRPr="00057FF2">
        <w:rPr>
          <w:rFonts w:eastAsia="SimSun"/>
          <w:sz w:val="24"/>
          <w:szCs w:val="24"/>
          <w:lang w:val="en-CA" w:eastAsia="zh-CN"/>
        </w:rPr>
        <w:t>帮</w:t>
      </w:r>
      <w:r w:rsidRPr="00057FF2">
        <w:rPr>
          <w:rFonts w:eastAsia="SimSun"/>
          <w:sz w:val="24"/>
          <w:szCs w:val="24"/>
          <w:lang w:val="en-CA" w:eastAsia="zh-CN"/>
        </w:rPr>
        <w:t>助围绕一个问题召集来自不同</w:t>
      </w:r>
      <w:r w:rsidR="005446C8" w:rsidRPr="00057FF2">
        <w:rPr>
          <w:rFonts w:eastAsia="SimSun"/>
          <w:sz w:val="24"/>
          <w:szCs w:val="24"/>
          <w:lang w:val="en-CA" w:eastAsia="zh-CN"/>
        </w:rPr>
        <w:t>行业</w:t>
      </w:r>
      <w:r w:rsidRPr="00057FF2">
        <w:rPr>
          <w:rFonts w:eastAsia="SimSun"/>
          <w:sz w:val="24"/>
          <w:szCs w:val="24"/>
          <w:lang w:val="en-CA" w:eastAsia="zh-CN"/>
        </w:rPr>
        <w:t>的</w:t>
      </w:r>
      <w:r w:rsidRPr="000D0349">
        <w:rPr>
          <w:rFonts w:eastAsia="SimSun"/>
          <w:spacing w:val="6"/>
          <w:sz w:val="24"/>
          <w:szCs w:val="24"/>
          <w:lang w:val="en-CA" w:eastAsia="zh-CN"/>
        </w:rPr>
        <w:t>合作伙伴。全环基金的经验表明，全环基金的</w:t>
      </w:r>
      <w:r w:rsidR="00FB6988" w:rsidRPr="000D0349">
        <w:rPr>
          <w:rFonts w:eastAsia="SimSun"/>
          <w:spacing w:val="6"/>
          <w:sz w:val="24"/>
          <w:szCs w:val="24"/>
          <w:lang w:val="en-CA" w:eastAsia="zh-CN"/>
        </w:rPr>
        <w:t>供</w:t>
      </w:r>
      <w:r w:rsidRPr="000D0349">
        <w:rPr>
          <w:rFonts w:eastAsia="SimSun"/>
          <w:spacing w:val="6"/>
          <w:sz w:val="24"/>
          <w:szCs w:val="24"/>
          <w:lang w:val="en-CA" w:eastAsia="zh-CN"/>
        </w:rPr>
        <w:t>资激励</w:t>
      </w:r>
      <w:r w:rsidR="00654FA8" w:rsidRPr="000D0349">
        <w:rPr>
          <w:rFonts w:eastAsia="SimSun"/>
          <w:spacing w:val="6"/>
          <w:sz w:val="24"/>
          <w:szCs w:val="24"/>
          <w:lang w:val="en-CA" w:eastAsia="zh-CN"/>
        </w:rPr>
        <w:t>了</w:t>
      </w:r>
      <w:r w:rsidRPr="000D0349">
        <w:rPr>
          <w:rFonts w:eastAsia="SimSun"/>
          <w:spacing w:val="6"/>
          <w:sz w:val="24"/>
          <w:szCs w:val="24"/>
          <w:lang w:val="en-CA" w:eastAsia="zh-CN"/>
        </w:rPr>
        <w:t>私人投资者采取行动应对气候变化。</w:t>
      </w:r>
    </w:p>
    <w:p w14:paraId="64AD7450" w14:textId="1ADB8762" w:rsidR="00D02A7C" w:rsidRPr="00057FF2" w:rsidRDefault="00FB6988" w:rsidP="0051067B">
      <w:pPr>
        <w:pStyle w:val="Heading1"/>
        <w:rPr>
          <w:rFonts w:eastAsia="SimSun"/>
          <w:sz w:val="24"/>
          <w:szCs w:val="24"/>
          <w:lang w:val="en-CA" w:eastAsia="zh-CN"/>
        </w:rPr>
      </w:pPr>
      <w:r w:rsidRPr="00057FF2">
        <w:rPr>
          <w:rFonts w:eastAsia="SimSun"/>
          <w:sz w:val="24"/>
          <w:szCs w:val="24"/>
          <w:lang w:val="en-CA" w:eastAsia="zh-CN"/>
        </w:rPr>
        <w:t>共同筹资对于全环基金的扶持活动是</w:t>
      </w:r>
      <w:r w:rsidR="000C0864" w:rsidRPr="00057FF2">
        <w:rPr>
          <w:rFonts w:eastAsia="SimSun"/>
          <w:sz w:val="24"/>
          <w:szCs w:val="24"/>
          <w:lang w:val="en-CA" w:eastAsia="zh-CN"/>
        </w:rPr>
        <w:t>非强制</w:t>
      </w:r>
      <w:r w:rsidRPr="00057FF2">
        <w:rPr>
          <w:rFonts w:eastAsia="SimSun"/>
          <w:sz w:val="24"/>
          <w:szCs w:val="24"/>
          <w:lang w:val="en-CA" w:eastAsia="zh-CN"/>
        </w:rPr>
        <w:t>的，但对于全环基金所有大型项目和中型项目以及全环基金方案</w:t>
      </w:r>
      <w:r w:rsidR="0072518B" w:rsidRPr="00057FF2">
        <w:rPr>
          <w:rFonts w:eastAsia="SimSun"/>
          <w:sz w:val="24"/>
          <w:szCs w:val="24"/>
          <w:lang w:val="en-CA" w:eastAsia="zh-CN"/>
        </w:rPr>
        <w:t>则</w:t>
      </w:r>
      <w:r w:rsidRPr="00057FF2">
        <w:rPr>
          <w:rFonts w:eastAsia="SimSun"/>
          <w:sz w:val="24"/>
          <w:szCs w:val="24"/>
          <w:lang w:val="en-CA" w:eastAsia="zh-CN"/>
        </w:rPr>
        <w:t>是必需的。全环基金的</w:t>
      </w:r>
      <w:r w:rsidR="0072518B" w:rsidRPr="00057FF2">
        <w:rPr>
          <w:rFonts w:eastAsia="SimSun"/>
          <w:sz w:val="24"/>
          <w:szCs w:val="24"/>
          <w:lang w:val="en-CA" w:eastAsia="zh-CN"/>
        </w:rPr>
        <w:t>筹</w:t>
      </w:r>
      <w:r w:rsidRPr="00057FF2">
        <w:rPr>
          <w:rFonts w:eastAsia="SimSun"/>
          <w:sz w:val="24"/>
          <w:szCs w:val="24"/>
          <w:lang w:val="en-CA" w:eastAsia="zh-CN"/>
        </w:rPr>
        <w:t>资是根据商定的增量成本原则确定的。如果项目文件包括明确的</w:t>
      </w:r>
      <w:r w:rsidR="00C720C4" w:rsidRPr="00057FF2">
        <w:rPr>
          <w:rFonts w:eastAsia="SimSun"/>
          <w:sz w:val="24"/>
          <w:szCs w:val="24"/>
          <w:lang w:val="en-CA" w:eastAsia="zh-CN"/>
        </w:rPr>
        <w:t>进度标志</w:t>
      </w:r>
      <w:r w:rsidRPr="00057FF2">
        <w:rPr>
          <w:rFonts w:eastAsia="SimSun"/>
          <w:sz w:val="24"/>
          <w:szCs w:val="24"/>
          <w:lang w:val="en-CA" w:eastAsia="zh-CN"/>
        </w:rPr>
        <w:t>和最低匹配供资水平，则在实施过程中私营部门或项目受益人的共同筹资可被视为经确认的共同筹资。</w:t>
      </w:r>
    </w:p>
    <w:p w14:paraId="6D54162C" w14:textId="50EBAB2F" w:rsidR="00D02A7C" w:rsidRPr="00057FF2" w:rsidRDefault="00C720C4" w:rsidP="0051067B">
      <w:pPr>
        <w:pStyle w:val="Heading1"/>
        <w:rPr>
          <w:rFonts w:eastAsia="SimSun"/>
          <w:sz w:val="24"/>
          <w:szCs w:val="24"/>
          <w:lang w:val="en-CA" w:eastAsia="zh-CN"/>
        </w:rPr>
      </w:pPr>
      <w:r w:rsidRPr="00057FF2">
        <w:rPr>
          <w:rFonts w:eastAsia="SimSun"/>
          <w:sz w:val="24"/>
          <w:szCs w:val="24"/>
          <w:lang w:val="en-CA" w:eastAsia="zh-CN"/>
        </w:rPr>
        <w:t>采</w:t>
      </w:r>
      <w:r w:rsidR="00A018D0" w:rsidRPr="00057FF2">
        <w:rPr>
          <w:rFonts w:eastAsia="SimSun"/>
          <w:sz w:val="24"/>
          <w:szCs w:val="24"/>
          <w:lang w:val="en-CA" w:eastAsia="zh-CN"/>
        </w:rPr>
        <w:t>用了透明资源分配系统。全环基金秘书处在充资期间以指示性方式向符合</w:t>
      </w:r>
      <w:r w:rsidR="00734F0E" w:rsidRPr="00057FF2">
        <w:rPr>
          <w:rFonts w:eastAsia="SimSun"/>
          <w:sz w:val="24"/>
          <w:szCs w:val="24"/>
          <w:lang w:val="en-CA" w:eastAsia="zh-CN"/>
        </w:rPr>
        <w:t>资助</w:t>
      </w:r>
      <w:r w:rsidR="00A018D0" w:rsidRPr="00057FF2">
        <w:rPr>
          <w:rFonts w:eastAsia="SimSun"/>
          <w:sz w:val="24"/>
          <w:szCs w:val="24"/>
          <w:lang w:val="en-CA" w:eastAsia="zh-CN"/>
        </w:rPr>
        <w:t>条件的国家分配资源；根据全环基金充资</w:t>
      </w:r>
      <w:r w:rsidRPr="00057FF2">
        <w:rPr>
          <w:rFonts w:eastAsia="SimSun"/>
          <w:sz w:val="24"/>
          <w:szCs w:val="24"/>
          <w:lang w:val="en-CA" w:eastAsia="zh-CN"/>
        </w:rPr>
        <w:t>中为</w:t>
      </w:r>
      <w:r w:rsidR="00A018D0" w:rsidRPr="00057FF2">
        <w:rPr>
          <w:rFonts w:eastAsia="SimSun"/>
          <w:sz w:val="24"/>
          <w:szCs w:val="24"/>
          <w:lang w:val="en-CA" w:eastAsia="zh-CN"/>
        </w:rPr>
        <w:t>具体重点领域和国家优先事项</w:t>
      </w:r>
      <w:r w:rsidRPr="00057FF2">
        <w:rPr>
          <w:rFonts w:eastAsia="SimSun"/>
          <w:sz w:val="24"/>
          <w:szCs w:val="24"/>
          <w:lang w:val="en-CA" w:eastAsia="zh-CN"/>
        </w:rPr>
        <w:t>确定</w:t>
      </w:r>
      <w:r w:rsidR="00A018D0" w:rsidRPr="00057FF2">
        <w:rPr>
          <w:rFonts w:eastAsia="SimSun"/>
          <w:sz w:val="24"/>
          <w:szCs w:val="24"/>
          <w:lang w:val="en-CA" w:eastAsia="zh-CN"/>
        </w:rPr>
        <w:t>的战略优先事项，各个国家利用透明资源分配系统框架下分配的资金。在全环基金第七次充资期间，透明资源分配系统涵盖了三个重点领域：生物多样性、气候变化和土地退化。未来的全球环境基金充</w:t>
      </w:r>
      <w:r w:rsidR="006C0E61" w:rsidRPr="00057FF2">
        <w:rPr>
          <w:rFonts w:eastAsia="SimSun"/>
          <w:sz w:val="24"/>
          <w:szCs w:val="24"/>
          <w:lang w:val="en-CA" w:eastAsia="zh-CN"/>
        </w:rPr>
        <w:t>资</w:t>
      </w:r>
      <w:r w:rsidR="00A018D0" w:rsidRPr="00057FF2">
        <w:rPr>
          <w:rFonts w:eastAsia="SimSun"/>
          <w:sz w:val="24"/>
          <w:szCs w:val="24"/>
          <w:lang w:val="en-CA" w:eastAsia="zh-CN"/>
        </w:rPr>
        <w:t>期</w:t>
      </w:r>
      <w:r w:rsidR="005B64EF" w:rsidRPr="00057FF2">
        <w:rPr>
          <w:rFonts w:eastAsia="SimSun"/>
          <w:sz w:val="24"/>
          <w:szCs w:val="24"/>
          <w:lang w:val="en-CA" w:eastAsia="zh-CN"/>
        </w:rPr>
        <w:t>间</w:t>
      </w:r>
      <w:r w:rsidR="00A018D0" w:rsidRPr="00057FF2">
        <w:rPr>
          <w:rFonts w:eastAsia="SimSun"/>
          <w:sz w:val="24"/>
          <w:szCs w:val="24"/>
          <w:lang w:val="en-CA" w:eastAsia="zh-CN"/>
        </w:rPr>
        <w:t>可能有透明资源分配系统涵盖其他重点领域和方案。</w:t>
      </w:r>
    </w:p>
    <w:p w14:paraId="4DE39284" w14:textId="12B4801D" w:rsidR="00D02A7C" w:rsidRPr="00057FF2" w:rsidRDefault="00A018D0" w:rsidP="0051067B">
      <w:pPr>
        <w:rPr>
          <w:rFonts w:eastAsia="SimSun"/>
          <w:sz w:val="24"/>
          <w:szCs w:val="24"/>
          <w:u w:val="single"/>
          <w:lang w:val="en-CA"/>
        </w:rPr>
      </w:pPr>
      <w:r w:rsidRPr="00057FF2">
        <w:rPr>
          <w:rFonts w:eastAsia="SimSun"/>
          <w:sz w:val="24"/>
          <w:szCs w:val="24"/>
          <w:u w:val="single"/>
          <w:lang w:val="en-CA"/>
        </w:rPr>
        <w:t>绿色气候基金</w:t>
      </w:r>
    </w:p>
    <w:p w14:paraId="2E78A799" w14:textId="77777777" w:rsidR="00D02A7C" w:rsidRPr="00057FF2" w:rsidRDefault="00D02A7C" w:rsidP="0051067B">
      <w:pPr>
        <w:rPr>
          <w:rFonts w:eastAsia="SimHei"/>
          <w:b/>
          <w:sz w:val="24"/>
          <w:szCs w:val="24"/>
          <w:lang w:val="en-CA"/>
        </w:rPr>
      </w:pPr>
    </w:p>
    <w:p w14:paraId="65C263A8" w14:textId="4DBFED7D" w:rsidR="00D02A7C" w:rsidRPr="00057FF2" w:rsidRDefault="00D8507C" w:rsidP="00D8507C">
      <w:pPr>
        <w:pStyle w:val="Heading1"/>
        <w:rPr>
          <w:rFonts w:eastAsia="SimSun"/>
          <w:sz w:val="24"/>
          <w:szCs w:val="24"/>
          <w:lang w:val="en-CA" w:eastAsia="zh-CN"/>
        </w:rPr>
      </w:pPr>
      <w:r w:rsidRPr="00057FF2">
        <w:rPr>
          <w:rFonts w:eastAsia="SimSun"/>
          <w:sz w:val="24"/>
          <w:szCs w:val="24"/>
          <w:lang w:val="en-CA" w:eastAsia="zh-CN"/>
        </w:rPr>
        <w:t>绿色气候基金是一项旨在支持发展中国家，特别是最不发达国家、小岛屿发展中国家、非洲国家和特别脆弱国家为应对气候变化挑战所作努力</w:t>
      </w:r>
      <w:r w:rsidR="006C0E61" w:rsidRPr="00057FF2">
        <w:rPr>
          <w:rFonts w:eastAsia="SimSun"/>
          <w:sz w:val="24"/>
          <w:szCs w:val="24"/>
          <w:lang w:val="en-CA" w:eastAsia="zh-CN"/>
        </w:rPr>
        <w:t>的全球基金</w:t>
      </w:r>
      <w:r w:rsidRPr="00057FF2">
        <w:rPr>
          <w:rFonts w:eastAsia="SimSun"/>
          <w:sz w:val="24"/>
          <w:szCs w:val="24"/>
          <w:lang w:val="en-CA" w:eastAsia="zh-CN"/>
        </w:rPr>
        <w:t>。</w:t>
      </w:r>
    </w:p>
    <w:p w14:paraId="6D762462" w14:textId="7A3B8470" w:rsidR="00D02A7C" w:rsidRPr="00057FF2" w:rsidRDefault="00D8507C" w:rsidP="00D8507C">
      <w:pPr>
        <w:pStyle w:val="Heading1"/>
        <w:rPr>
          <w:rFonts w:eastAsia="SimSun"/>
          <w:sz w:val="24"/>
          <w:szCs w:val="24"/>
          <w:lang w:val="en-CA" w:eastAsia="zh-CN"/>
        </w:rPr>
      </w:pPr>
      <w:r w:rsidRPr="00057FF2">
        <w:rPr>
          <w:rFonts w:eastAsia="SimSun"/>
          <w:sz w:val="24"/>
          <w:szCs w:val="24"/>
          <w:lang w:val="en-CA" w:eastAsia="zh-CN"/>
        </w:rPr>
        <w:t>绿色气候基金的资金来自各种来源，包括公共部门（发达国家，但也来自一些发展中国家、区域和城市）及私营部门。</w:t>
      </w:r>
      <w:r w:rsidR="00A94750" w:rsidRPr="00057FF2">
        <w:rPr>
          <w:rFonts w:eastAsia="SimSun"/>
          <w:sz w:val="24"/>
          <w:szCs w:val="24"/>
          <w:lang w:val="en-CA" w:eastAsia="zh-CN"/>
        </w:rPr>
        <w:t>这些资源通过国家自主权原则解决发展中国家的减缓和适应需求与</w:t>
      </w:r>
      <w:r w:rsidRPr="00057FF2">
        <w:rPr>
          <w:rFonts w:eastAsia="SimSun"/>
          <w:sz w:val="24"/>
          <w:szCs w:val="24"/>
          <w:lang w:val="en-CA" w:eastAsia="zh-CN"/>
        </w:rPr>
        <w:t>优先事项。</w:t>
      </w:r>
      <w:r w:rsidR="00A94750" w:rsidRPr="00057FF2">
        <w:rPr>
          <w:rFonts w:eastAsia="SimSun"/>
          <w:sz w:val="24"/>
          <w:szCs w:val="24"/>
          <w:lang w:val="en-CA" w:eastAsia="zh-CN"/>
        </w:rPr>
        <w:t>发展中国家</w:t>
      </w:r>
      <w:r w:rsidR="00EB0327" w:rsidRPr="00057FF2">
        <w:rPr>
          <w:rFonts w:eastAsia="SimSun"/>
          <w:sz w:val="24"/>
          <w:szCs w:val="24"/>
          <w:lang w:val="en-CA" w:eastAsia="zh-CN"/>
        </w:rPr>
        <w:t>采用</w:t>
      </w:r>
      <w:r w:rsidR="00A94750" w:rsidRPr="00057FF2">
        <w:rPr>
          <w:rFonts w:eastAsia="SimSun"/>
          <w:sz w:val="24"/>
          <w:szCs w:val="24"/>
          <w:lang w:val="en-CA" w:eastAsia="zh-CN"/>
        </w:rPr>
        <w:t>直接获取方式，这样</w:t>
      </w:r>
      <w:r w:rsidRPr="00057FF2">
        <w:rPr>
          <w:rFonts w:eastAsia="SimSun"/>
          <w:sz w:val="24"/>
          <w:szCs w:val="24"/>
          <w:lang w:val="en-CA" w:eastAsia="zh-CN"/>
        </w:rPr>
        <w:t>国家和次国家</w:t>
      </w:r>
      <w:r w:rsidR="00A94750" w:rsidRPr="00057FF2">
        <w:rPr>
          <w:rFonts w:eastAsia="SimSun"/>
          <w:sz w:val="24"/>
          <w:szCs w:val="24"/>
          <w:lang w:val="en-CA" w:eastAsia="zh-CN"/>
        </w:rPr>
        <w:t>级组织可以直接获得除多边机构以外</w:t>
      </w:r>
      <w:r w:rsidRPr="00057FF2">
        <w:rPr>
          <w:rFonts w:eastAsia="SimSun"/>
          <w:sz w:val="24"/>
          <w:szCs w:val="24"/>
          <w:lang w:val="en-CA" w:eastAsia="zh-CN"/>
        </w:rPr>
        <w:t>的</w:t>
      </w:r>
      <w:r w:rsidR="00EB0327" w:rsidRPr="00057FF2">
        <w:rPr>
          <w:rFonts w:eastAsia="SimSun"/>
          <w:sz w:val="24"/>
          <w:szCs w:val="24"/>
          <w:lang w:val="en-CA" w:eastAsia="zh-CN"/>
        </w:rPr>
        <w:t>供</w:t>
      </w:r>
      <w:r w:rsidRPr="00057FF2">
        <w:rPr>
          <w:rFonts w:eastAsia="SimSun"/>
          <w:sz w:val="24"/>
          <w:szCs w:val="24"/>
          <w:lang w:val="en-CA" w:eastAsia="zh-CN"/>
        </w:rPr>
        <w:t>资。</w:t>
      </w:r>
    </w:p>
    <w:p w14:paraId="685EA335" w14:textId="11BBD969" w:rsidR="00D02A7C" w:rsidRPr="00057FF2" w:rsidRDefault="0002613A" w:rsidP="0002613A">
      <w:pPr>
        <w:pStyle w:val="Heading1"/>
        <w:rPr>
          <w:rFonts w:eastAsia="SimSun"/>
          <w:sz w:val="24"/>
          <w:szCs w:val="24"/>
          <w:lang w:val="en-CA" w:eastAsia="zh-CN"/>
        </w:rPr>
      </w:pPr>
      <w:r w:rsidRPr="00057FF2">
        <w:rPr>
          <w:rFonts w:eastAsia="SimSun"/>
          <w:sz w:val="24"/>
          <w:szCs w:val="24"/>
          <w:lang w:val="en-CA" w:eastAsia="zh-CN"/>
        </w:rPr>
        <w:t>绿色气候基金使用公共投资来</w:t>
      </w:r>
      <w:r w:rsidR="00EB0327" w:rsidRPr="00057FF2">
        <w:rPr>
          <w:rFonts w:eastAsia="SimSun"/>
          <w:sz w:val="24"/>
          <w:szCs w:val="24"/>
          <w:lang w:val="en-CA" w:eastAsia="zh-CN"/>
        </w:rPr>
        <w:t>激励</w:t>
      </w:r>
      <w:r w:rsidRPr="00057FF2">
        <w:rPr>
          <w:rFonts w:eastAsia="SimSun"/>
          <w:sz w:val="24"/>
          <w:szCs w:val="24"/>
          <w:lang w:val="en-CA" w:eastAsia="zh-CN"/>
        </w:rPr>
        <w:t>私人</w:t>
      </w:r>
      <w:r w:rsidR="00EB0327" w:rsidRPr="00057FF2">
        <w:rPr>
          <w:rFonts w:eastAsia="SimSun"/>
          <w:sz w:val="24"/>
          <w:szCs w:val="24"/>
          <w:lang w:val="en-CA" w:eastAsia="zh-CN"/>
        </w:rPr>
        <w:t>筹</w:t>
      </w:r>
      <w:r w:rsidRPr="00057FF2">
        <w:rPr>
          <w:rFonts w:eastAsia="SimSun"/>
          <w:sz w:val="24"/>
          <w:szCs w:val="24"/>
          <w:lang w:val="en-CA" w:eastAsia="zh-CN"/>
        </w:rPr>
        <w:t>资，通过</w:t>
      </w:r>
      <w:r w:rsidR="00EB0327" w:rsidRPr="00057FF2">
        <w:rPr>
          <w:rFonts w:eastAsia="SimSun"/>
          <w:sz w:val="24"/>
          <w:szCs w:val="24"/>
          <w:lang w:val="en-CA" w:eastAsia="zh-CN"/>
        </w:rPr>
        <w:t>向新投资</w:t>
      </w:r>
      <w:r w:rsidRPr="00057FF2">
        <w:rPr>
          <w:rFonts w:eastAsia="SimSun"/>
          <w:sz w:val="24"/>
          <w:szCs w:val="24"/>
          <w:lang w:val="en-CA" w:eastAsia="zh-CN"/>
        </w:rPr>
        <w:t>开放市场使其初始</w:t>
      </w:r>
      <w:r w:rsidR="00EB0327" w:rsidRPr="00057FF2">
        <w:rPr>
          <w:rFonts w:eastAsia="SimSun"/>
          <w:sz w:val="24"/>
          <w:szCs w:val="24"/>
          <w:lang w:val="en-CA" w:eastAsia="zh-CN"/>
        </w:rPr>
        <w:t>筹</w:t>
      </w:r>
      <w:r w:rsidRPr="00057FF2">
        <w:rPr>
          <w:rFonts w:eastAsia="SimSun"/>
          <w:sz w:val="24"/>
          <w:szCs w:val="24"/>
          <w:lang w:val="en-CA" w:eastAsia="zh-CN"/>
        </w:rPr>
        <w:t>资的影响</w:t>
      </w:r>
      <w:r w:rsidR="00C95503" w:rsidRPr="00057FF2">
        <w:rPr>
          <w:rFonts w:eastAsia="SimSun"/>
          <w:sz w:val="24"/>
          <w:szCs w:val="24"/>
          <w:lang w:val="en-CA" w:eastAsia="zh-CN"/>
        </w:rPr>
        <w:t>力成倍增长</w:t>
      </w:r>
      <w:r w:rsidRPr="00057FF2">
        <w:rPr>
          <w:rFonts w:eastAsia="SimSun"/>
          <w:sz w:val="24"/>
          <w:szCs w:val="24"/>
          <w:lang w:val="en-CA" w:eastAsia="zh-CN"/>
        </w:rPr>
        <w:t>。</w:t>
      </w:r>
      <w:r w:rsidR="00C95503" w:rsidRPr="00057FF2">
        <w:rPr>
          <w:rFonts w:eastAsia="SimSun"/>
          <w:sz w:val="24"/>
          <w:szCs w:val="24"/>
          <w:lang w:val="en-CA" w:eastAsia="zh-CN"/>
        </w:rPr>
        <w:t>绿色气候基金的投资可</w:t>
      </w:r>
      <w:r w:rsidR="00EB0327" w:rsidRPr="00057FF2">
        <w:rPr>
          <w:rFonts w:eastAsia="SimSun"/>
          <w:sz w:val="24"/>
          <w:szCs w:val="24"/>
          <w:lang w:val="en-CA" w:eastAsia="zh-CN"/>
        </w:rPr>
        <w:t>能采用</w:t>
      </w:r>
      <w:r w:rsidR="00C95503" w:rsidRPr="00057FF2">
        <w:rPr>
          <w:rFonts w:eastAsia="SimSun"/>
          <w:sz w:val="24"/>
          <w:szCs w:val="24"/>
          <w:lang w:val="en-CA" w:eastAsia="zh-CN"/>
        </w:rPr>
        <w:t>赠款、贷款、</w:t>
      </w:r>
      <w:r w:rsidRPr="00057FF2">
        <w:rPr>
          <w:rFonts w:eastAsia="SimSun"/>
          <w:sz w:val="24"/>
          <w:szCs w:val="24"/>
          <w:lang w:val="en-CA" w:eastAsia="zh-CN"/>
        </w:rPr>
        <w:t>股权或担保</w:t>
      </w:r>
      <w:r w:rsidR="00C95503" w:rsidRPr="00057FF2">
        <w:rPr>
          <w:rFonts w:eastAsia="SimSun"/>
          <w:sz w:val="24"/>
          <w:szCs w:val="24"/>
          <w:lang w:val="en-CA" w:eastAsia="zh-CN"/>
        </w:rPr>
        <w:t>形式</w:t>
      </w:r>
      <w:r w:rsidRPr="00057FF2">
        <w:rPr>
          <w:rFonts w:eastAsia="SimSun"/>
          <w:sz w:val="24"/>
          <w:szCs w:val="24"/>
          <w:lang w:val="en-CA" w:eastAsia="zh-CN"/>
        </w:rPr>
        <w:t>。</w:t>
      </w:r>
      <w:r w:rsidR="00C95503" w:rsidRPr="00057FF2">
        <w:rPr>
          <w:rFonts w:eastAsia="SimSun"/>
          <w:sz w:val="24"/>
          <w:szCs w:val="24"/>
          <w:lang w:val="en-CA" w:eastAsia="zh-CN"/>
        </w:rPr>
        <w:t>绿色气候基金</w:t>
      </w:r>
      <w:r w:rsidR="00A741B9" w:rsidRPr="00057FF2">
        <w:rPr>
          <w:rFonts w:eastAsia="SimSun"/>
          <w:sz w:val="24"/>
          <w:szCs w:val="24"/>
          <w:lang w:val="en-CA" w:eastAsia="zh-CN"/>
        </w:rPr>
        <w:t>投资</w:t>
      </w:r>
      <w:r w:rsidRPr="00057FF2">
        <w:rPr>
          <w:rFonts w:eastAsia="SimSun"/>
          <w:sz w:val="24"/>
          <w:szCs w:val="24"/>
          <w:lang w:val="en-CA" w:eastAsia="zh-CN"/>
        </w:rPr>
        <w:t>组合</w:t>
      </w:r>
      <w:r w:rsidR="00EB0327" w:rsidRPr="00057FF2">
        <w:rPr>
          <w:rFonts w:eastAsia="SimSun"/>
          <w:sz w:val="24"/>
          <w:szCs w:val="24"/>
          <w:lang w:val="en-CA" w:eastAsia="zh-CN"/>
        </w:rPr>
        <w:t>中</w:t>
      </w:r>
      <w:r w:rsidRPr="00057FF2">
        <w:rPr>
          <w:rFonts w:eastAsia="SimSun"/>
          <w:sz w:val="24"/>
          <w:szCs w:val="24"/>
          <w:lang w:val="en-CA" w:eastAsia="zh-CN"/>
        </w:rPr>
        <w:t>有</w:t>
      </w:r>
      <w:r w:rsidRPr="00057FF2">
        <w:rPr>
          <w:rFonts w:eastAsia="SimSun"/>
          <w:sz w:val="24"/>
          <w:szCs w:val="24"/>
          <w:lang w:val="en-CA" w:eastAsia="zh-CN"/>
        </w:rPr>
        <w:t>102</w:t>
      </w:r>
      <w:r w:rsidRPr="00057FF2">
        <w:rPr>
          <w:rFonts w:eastAsia="SimSun"/>
          <w:sz w:val="24"/>
          <w:szCs w:val="24"/>
          <w:lang w:val="en-CA" w:eastAsia="zh-CN"/>
        </w:rPr>
        <w:t>个</w:t>
      </w:r>
      <w:r w:rsidR="00C95503" w:rsidRPr="00057FF2">
        <w:rPr>
          <w:rFonts w:eastAsia="SimSun"/>
          <w:sz w:val="24"/>
          <w:szCs w:val="24"/>
          <w:lang w:val="en-CA" w:eastAsia="zh-CN"/>
        </w:rPr>
        <w:t>项目和方案</w:t>
      </w:r>
      <w:r w:rsidR="00EB0327" w:rsidRPr="00057FF2">
        <w:rPr>
          <w:rFonts w:eastAsia="SimSun"/>
          <w:sz w:val="24"/>
          <w:szCs w:val="24"/>
          <w:lang w:val="en-CA" w:eastAsia="zh-CN"/>
        </w:rPr>
        <w:t>已获得</w:t>
      </w:r>
      <w:r w:rsidR="00463B2B" w:rsidRPr="00057FF2">
        <w:rPr>
          <w:rFonts w:eastAsia="SimSun"/>
          <w:sz w:val="24"/>
          <w:szCs w:val="24"/>
          <w:lang w:val="en-CA" w:eastAsia="zh-CN"/>
        </w:rPr>
        <w:t>核</w:t>
      </w:r>
      <w:r w:rsidR="00EB0327" w:rsidRPr="00057FF2">
        <w:rPr>
          <w:rFonts w:eastAsia="SimSun"/>
          <w:sz w:val="24"/>
          <w:szCs w:val="24"/>
          <w:lang w:val="en-CA" w:eastAsia="zh-CN"/>
        </w:rPr>
        <w:t>准</w:t>
      </w:r>
      <w:r w:rsidRPr="00057FF2">
        <w:rPr>
          <w:rFonts w:eastAsia="SimSun"/>
          <w:sz w:val="24"/>
          <w:szCs w:val="24"/>
          <w:lang w:val="en-CA" w:eastAsia="zh-CN"/>
        </w:rPr>
        <w:t>，总额约为</w:t>
      </w:r>
      <w:r w:rsidRPr="00057FF2">
        <w:rPr>
          <w:rFonts w:eastAsia="SimSun"/>
          <w:sz w:val="24"/>
          <w:szCs w:val="24"/>
          <w:lang w:val="en-CA" w:eastAsia="zh-CN"/>
        </w:rPr>
        <w:t>50</w:t>
      </w:r>
      <w:r w:rsidRPr="00057FF2">
        <w:rPr>
          <w:rFonts w:eastAsia="SimSun"/>
          <w:sz w:val="24"/>
          <w:szCs w:val="24"/>
          <w:lang w:val="en-CA" w:eastAsia="zh-CN"/>
        </w:rPr>
        <w:t>亿美元，</w:t>
      </w:r>
      <w:r w:rsidR="00D02A7C" w:rsidRPr="00057FF2">
        <w:rPr>
          <w:rStyle w:val="FootnoteReference"/>
          <w:rFonts w:eastAsia="SimSun"/>
          <w:sz w:val="24"/>
          <w:szCs w:val="24"/>
          <w:lang w:val="en-CA"/>
        </w:rPr>
        <w:footnoteReference w:id="14"/>
      </w:r>
      <w:r w:rsidR="00051A79">
        <w:rPr>
          <w:rFonts w:eastAsia="SimSun" w:hint="eastAsia"/>
          <w:sz w:val="24"/>
          <w:szCs w:val="24"/>
          <w:lang w:val="en-CA" w:eastAsia="zh-CN"/>
        </w:rPr>
        <w:t xml:space="preserve"> </w:t>
      </w:r>
      <w:r w:rsidR="00B72FC7" w:rsidRPr="00057FF2">
        <w:rPr>
          <w:rFonts w:eastAsia="SimSun"/>
          <w:sz w:val="24"/>
          <w:szCs w:val="24"/>
          <w:lang w:val="en-CA" w:eastAsia="zh-CN"/>
        </w:rPr>
        <w:t>用于协助发展中国家实现</w:t>
      </w:r>
      <w:r w:rsidR="00C95503" w:rsidRPr="00057FF2">
        <w:rPr>
          <w:rFonts w:eastAsia="SimSun"/>
          <w:sz w:val="24"/>
          <w:szCs w:val="24"/>
          <w:lang w:val="en-CA" w:eastAsia="zh-CN"/>
        </w:rPr>
        <w:t>低排放和</w:t>
      </w:r>
      <w:r w:rsidR="00B72FC7" w:rsidRPr="00057FF2">
        <w:rPr>
          <w:rFonts w:eastAsia="SimSun"/>
          <w:sz w:val="24"/>
          <w:szCs w:val="24"/>
          <w:lang w:val="en-CA" w:eastAsia="zh-CN"/>
        </w:rPr>
        <w:t>抵御气候变化的</w:t>
      </w:r>
      <w:r w:rsidR="00C95503" w:rsidRPr="00057FF2">
        <w:rPr>
          <w:rFonts w:eastAsia="SimSun"/>
          <w:sz w:val="24"/>
          <w:szCs w:val="24"/>
          <w:lang w:val="en-CA" w:eastAsia="zh-CN"/>
        </w:rPr>
        <w:t>发展。</w:t>
      </w:r>
    </w:p>
    <w:p w14:paraId="647760AD" w14:textId="77777777" w:rsidR="002B5407" w:rsidRDefault="002B5407">
      <w:pPr>
        <w:jc w:val="left"/>
        <w:rPr>
          <w:rFonts w:ascii="KaiTi" w:eastAsia="KaiTi" w:hAnsi="KaiTi"/>
          <w:sz w:val="24"/>
          <w:szCs w:val="24"/>
          <w:lang w:val="en-CA" w:eastAsia="zh-CN"/>
        </w:rPr>
      </w:pPr>
      <w:r>
        <w:rPr>
          <w:rFonts w:ascii="KaiTi" w:eastAsia="KaiTi" w:hAnsi="KaiTi"/>
          <w:sz w:val="24"/>
          <w:szCs w:val="24"/>
          <w:lang w:val="en-CA" w:eastAsia="zh-CN"/>
        </w:rPr>
        <w:br w:type="page"/>
      </w:r>
    </w:p>
    <w:p w14:paraId="11A81FC5" w14:textId="5B158AB6" w:rsidR="00D02A7C" w:rsidRPr="00051A79" w:rsidRDefault="00681573" w:rsidP="00051A79">
      <w:pPr>
        <w:spacing w:before="240" w:after="120"/>
        <w:rPr>
          <w:rFonts w:ascii="KaiTi" w:eastAsia="KaiTi" w:hAnsi="KaiTi"/>
          <w:sz w:val="24"/>
          <w:szCs w:val="24"/>
          <w:lang w:val="en-CA" w:eastAsia="zh-CN"/>
        </w:rPr>
      </w:pPr>
      <w:r w:rsidRPr="00051A79">
        <w:rPr>
          <w:rFonts w:ascii="KaiTi" w:eastAsia="KaiTi" w:hAnsi="KaiTi"/>
          <w:sz w:val="24"/>
          <w:szCs w:val="24"/>
          <w:lang w:val="en-CA" w:eastAsia="zh-CN"/>
        </w:rPr>
        <w:lastRenderedPageBreak/>
        <w:t>筹</w:t>
      </w:r>
      <w:r w:rsidR="004C3CF6" w:rsidRPr="00051A79">
        <w:rPr>
          <w:rFonts w:ascii="KaiTi" w:eastAsia="KaiTi" w:hAnsi="KaiTi"/>
          <w:sz w:val="24"/>
          <w:szCs w:val="24"/>
          <w:lang w:val="en-CA" w:eastAsia="zh-CN"/>
        </w:rPr>
        <w:t>资</w:t>
      </w:r>
      <w:r w:rsidR="00586B64" w:rsidRPr="00051A79">
        <w:rPr>
          <w:rFonts w:ascii="KaiTi" w:eastAsia="KaiTi" w:hAnsi="KaiTi"/>
          <w:sz w:val="24"/>
          <w:szCs w:val="24"/>
          <w:lang w:val="en-CA" w:eastAsia="zh-CN"/>
        </w:rPr>
        <w:t>方式</w:t>
      </w:r>
      <w:r w:rsidR="004C3CF6" w:rsidRPr="00051A79">
        <w:rPr>
          <w:rFonts w:ascii="KaiTi" w:eastAsia="KaiTi" w:hAnsi="KaiTi"/>
          <w:sz w:val="24"/>
          <w:szCs w:val="24"/>
          <w:lang w:val="en-CA" w:eastAsia="zh-CN"/>
        </w:rPr>
        <w:t>和潜在的市场机制</w:t>
      </w:r>
    </w:p>
    <w:p w14:paraId="591DB66B" w14:textId="55ED755A" w:rsidR="00D02A7C" w:rsidRPr="00057FF2" w:rsidRDefault="00EA3521" w:rsidP="004C3CF6">
      <w:pPr>
        <w:pStyle w:val="Heading1"/>
        <w:rPr>
          <w:rFonts w:eastAsia="SimSun"/>
          <w:sz w:val="24"/>
          <w:szCs w:val="24"/>
          <w:lang w:val="en-CA" w:eastAsia="zh-CN"/>
        </w:rPr>
      </w:pPr>
      <w:r w:rsidRPr="00057FF2">
        <w:rPr>
          <w:rFonts w:eastAsia="SimSun"/>
          <w:sz w:val="24"/>
          <w:szCs w:val="24"/>
          <w:lang w:val="en-CA" w:eastAsia="zh-CN"/>
        </w:rPr>
        <w:t>绿色气候基金与经认证</w:t>
      </w:r>
      <w:r w:rsidR="004C3CF6" w:rsidRPr="00057FF2">
        <w:rPr>
          <w:rFonts w:eastAsia="SimSun"/>
          <w:sz w:val="24"/>
          <w:szCs w:val="24"/>
          <w:lang w:val="en-CA" w:eastAsia="zh-CN"/>
        </w:rPr>
        <w:t>的实体</w:t>
      </w:r>
      <w:r w:rsidRPr="00057FF2">
        <w:rPr>
          <w:rFonts w:eastAsia="SimSun"/>
          <w:sz w:val="24"/>
          <w:szCs w:val="24"/>
          <w:lang w:val="en-CA" w:eastAsia="zh-CN"/>
        </w:rPr>
        <w:t>合作实施项目，这些实体与国家联络</w:t>
      </w:r>
      <w:r w:rsidR="006C7746" w:rsidRPr="00057FF2">
        <w:rPr>
          <w:rFonts w:eastAsia="SimSun"/>
          <w:sz w:val="24"/>
          <w:szCs w:val="24"/>
          <w:lang w:val="en-CA" w:eastAsia="zh-CN"/>
        </w:rPr>
        <w:t>点</w:t>
      </w:r>
      <w:r w:rsidRPr="00057FF2">
        <w:rPr>
          <w:rFonts w:eastAsia="SimSun"/>
          <w:sz w:val="24"/>
          <w:szCs w:val="24"/>
          <w:lang w:val="en-CA" w:eastAsia="zh-CN"/>
        </w:rPr>
        <w:t>密切协商，提交项目提案</w:t>
      </w:r>
      <w:r w:rsidR="004C3CF6" w:rsidRPr="00057FF2">
        <w:rPr>
          <w:rFonts w:eastAsia="SimSun"/>
          <w:sz w:val="24"/>
          <w:szCs w:val="24"/>
          <w:lang w:val="en-CA" w:eastAsia="zh-CN"/>
        </w:rPr>
        <w:t>供</w:t>
      </w:r>
      <w:r w:rsidRPr="00057FF2">
        <w:rPr>
          <w:rFonts w:eastAsia="SimSun"/>
          <w:sz w:val="24"/>
          <w:szCs w:val="24"/>
          <w:lang w:val="en-CA" w:eastAsia="zh-CN"/>
        </w:rPr>
        <w:t>绿色气候基金董</w:t>
      </w:r>
      <w:r w:rsidR="004C3CF6" w:rsidRPr="00057FF2">
        <w:rPr>
          <w:rFonts w:eastAsia="SimSun"/>
          <w:sz w:val="24"/>
          <w:szCs w:val="24"/>
          <w:lang w:val="en-CA" w:eastAsia="zh-CN"/>
        </w:rPr>
        <w:t>事会审议。</w:t>
      </w:r>
      <w:r w:rsidR="00B20970" w:rsidRPr="00057FF2">
        <w:rPr>
          <w:rStyle w:val="FootnoteReference"/>
          <w:rFonts w:eastAsia="SimSun"/>
          <w:sz w:val="24"/>
          <w:szCs w:val="24"/>
          <w:lang w:val="en-CA" w:eastAsia="zh-CN"/>
        </w:rPr>
        <w:footnoteReference w:id="15"/>
      </w:r>
      <w:r w:rsidR="00051A79">
        <w:rPr>
          <w:rFonts w:eastAsia="SimSun" w:hint="eastAsia"/>
          <w:sz w:val="24"/>
          <w:szCs w:val="24"/>
          <w:lang w:val="en-CA" w:eastAsia="zh-CN"/>
        </w:rPr>
        <w:t xml:space="preserve"> </w:t>
      </w:r>
      <w:r w:rsidRPr="00057FF2">
        <w:rPr>
          <w:rFonts w:eastAsia="SimSun"/>
          <w:sz w:val="24"/>
          <w:szCs w:val="24"/>
          <w:lang w:val="en-CA" w:eastAsia="zh-CN"/>
        </w:rPr>
        <w:t>绿色气候基金董事会</w:t>
      </w:r>
      <w:r w:rsidR="004C3CF6" w:rsidRPr="00057FF2">
        <w:rPr>
          <w:rFonts w:eastAsia="SimSun"/>
          <w:sz w:val="24"/>
          <w:szCs w:val="24"/>
          <w:lang w:val="en-CA" w:eastAsia="zh-CN"/>
        </w:rPr>
        <w:t>同意</w:t>
      </w:r>
      <w:r w:rsidR="006C7746" w:rsidRPr="00057FF2">
        <w:rPr>
          <w:rFonts w:eastAsia="SimSun"/>
          <w:sz w:val="24"/>
          <w:szCs w:val="24"/>
          <w:lang w:val="en-CA" w:eastAsia="zh-CN"/>
        </w:rPr>
        <w:t>供</w:t>
      </w:r>
      <w:r w:rsidR="004C3CF6" w:rsidRPr="00057FF2">
        <w:rPr>
          <w:rFonts w:eastAsia="SimSun"/>
          <w:sz w:val="24"/>
          <w:szCs w:val="24"/>
          <w:lang w:val="en-CA" w:eastAsia="zh-CN"/>
        </w:rPr>
        <w:t>资的每个项目</w:t>
      </w:r>
      <w:r w:rsidRPr="00057FF2">
        <w:rPr>
          <w:rFonts w:eastAsia="SimSun"/>
          <w:sz w:val="24"/>
          <w:szCs w:val="24"/>
          <w:lang w:val="en-CA" w:eastAsia="zh-CN"/>
        </w:rPr>
        <w:t>都必须由国家联络</w:t>
      </w:r>
      <w:r w:rsidR="006C7746" w:rsidRPr="00057FF2">
        <w:rPr>
          <w:rFonts w:eastAsia="SimSun"/>
          <w:sz w:val="24"/>
          <w:szCs w:val="24"/>
          <w:lang w:val="en-CA" w:eastAsia="zh-CN"/>
        </w:rPr>
        <w:t>点</w:t>
      </w:r>
      <w:r w:rsidRPr="00057FF2">
        <w:rPr>
          <w:rFonts w:eastAsia="SimSun"/>
          <w:sz w:val="24"/>
          <w:szCs w:val="24"/>
          <w:lang w:val="en-CA" w:eastAsia="zh-CN"/>
        </w:rPr>
        <w:t>通过无异议函予以核可</w:t>
      </w:r>
      <w:r w:rsidR="004C3CF6" w:rsidRPr="00057FF2">
        <w:rPr>
          <w:rFonts w:eastAsia="SimSun"/>
          <w:sz w:val="24"/>
          <w:szCs w:val="24"/>
          <w:lang w:val="en-CA" w:eastAsia="zh-CN"/>
        </w:rPr>
        <w:t>。</w:t>
      </w:r>
    </w:p>
    <w:p w14:paraId="63EC1670" w14:textId="1B12AB38" w:rsidR="00D02A7C" w:rsidRPr="00057FF2" w:rsidRDefault="00800573" w:rsidP="005B4D91">
      <w:pPr>
        <w:pStyle w:val="Heading1"/>
        <w:rPr>
          <w:rFonts w:eastAsia="SimSun"/>
          <w:sz w:val="24"/>
          <w:szCs w:val="24"/>
          <w:lang w:val="en-CA" w:eastAsia="zh-CN"/>
        </w:rPr>
      </w:pPr>
      <w:r w:rsidRPr="00057FF2">
        <w:rPr>
          <w:rFonts w:eastAsia="SimSun"/>
          <w:sz w:val="24"/>
          <w:szCs w:val="24"/>
          <w:lang w:val="en-CA" w:eastAsia="zh-CN"/>
        </w:rPr>
        <w:t>如果项目获得</w:t>
      </w:r>
      <w:r w:rsidR="00463B2B" w:rsidRPr="00057FF2">
        <w:rPr>
          <w:rFonts w:eastAsia="SimSun"/>
          <w:sz w:val="24"/>
          <w:szCs w:val="24"/>
          <w:lang w:val="en-CA" w:eastAsia="zh-CN"/>
        </w:rPr>
        <w:t>核</w:t>
      </w:r>
      <w:r w:rsidRPr="00057FF2">
        <w:rPr>
          <w:rFonts w:eastAsia="SimSun"/>
          <w:sz w:val="24"/>
          <w:szCs w:val="24"/>
          <w:lang w:val="en-CA" w:eastAsia="zh-CN"/>
        </w:rPr>
        <w:t>准，经认证的实体将负责监察、监督、管理和监测绿色气候基金经</w:t>
      </w:r>
      <w:r w:rsidR="00463B2B" w:rsidRPr="00057FF2">
        <w:rPr>
          <w:rFonts w:eastAsia="SimSun"/>
          <w:sz w:val="24"/>
          <w:szCs w:val="24"/>
          <w:lang w:val="en-CA" w:eastAsia="zh-CN"/>
        </w:rPr>
        <w:t>核</w:t>
      </w:r>
      <w:r w:rsidRPr="00057FF2">
        <w:rPr>
          <w:rFonts w:eastAsia="SimSun"/>
          <w:sz w:val="24"/>
          <w:szCs w:val="24"/>
          <w:lang w:val="en-CA" w:eastAsia="zh-CN"/>
        </w:rPr>
        <w:t>准的全部项目和方案。</w:t>
      </w:r>
      <w:r w:rsidR="000C67E7" w:rsidRPr="00057FF2">
        <w:rPr>
          <w:rFonts w:eastAsia="SimSun"/>
          <w:sz w:val="24"/>
          <w:szCs w:val="24"/>
          <w:lang w:val="en-CA" w:eastAsia="zh-CN"/>
        </w:rPr>
        <w:t>执行实体也可通过输送资金和开展获</w:t>
      </w:r>
      <w:r w:rsidRPr="00057FF2">
        <w:rPr>
          <w:rFonts w:eastAsia="SimSun"/>
          <w:sz w:val="24"/>
          <w:szCs w:val="24"/>
          <w:lang w:val="en-CA" w:eastAsia="zh-CN"/>
        </w:rPr>
        <w:t>资助活动代表经认证的实体</w:t>
      </w:r>
      <w:r w:rsidR="008F3F87" w:rsidRPr="00057FF2">
        <w:rPr>
          <w:rFonts w:eastAsia="SimSun"/>
          <w:sz w:val="24"/>
          <w:szCs w:val="24"/>
          <w:lang w:val="en-CA" w:eastAsia="zh-CN"/>
        </w:rPr>
        <w:t>开展这项工作</w:t>
      </w:r>
      <w:r w:rsidRPr="00057FF2">
        <w:rPr>
          <w:rFonts w:eastAsia="SimSun"/>
          <w:sz w:val="24"/>
          <w:szCs w:val="24"/>
          <w:lang w:val="en-CA" w:eastAsia="zh-CN"/>
        </w:rPr>
        <w:t>。经认证的实体</w:t>
      </w:r>
      <w:r w:rsidR="000C67E7" w:rsidRPr="00057FF2">
        <w:rPr>
          <w:rFonts w:eastAsia="SimSun"/>
          <w:sz w:val="24"/>
          <w:szCs w:val="24"/>
          <w:lang w:val="en-CA" w:eastAsia="zh-CN"/>
        </w:rPr>
        <w:t>还可以响应</w:t>
      </w:r>
      <w:r w:rsidRPr="00057FF2">
        <w:rPr>
          <w:rFonts w:eastAsia="SimSun"/>
          <w:sz w:val="24"/>
          <w:szCs w:val="24"/>
          <w:lang w:val="en-CA" w:eastAsia="zh-CN"/>
        </w:rPr>
        <w:t>绿色气候基金发布的征求意见书</w:t>
      </w:r>
      <w:r w:rsidR="000C67E7" w:rsidRPr="00057FF2">
        <w:rPr>
          <w:rFonts w:eastAsia="SimSun"/>
          <w:sz w:val="24"/>
          <w:szCs w:val="24"/>
          <w:lang w:val="en-CA" w:eastAsia="zh-CN"/>
        </w:rPr>
        <w:t>，填补气候</w:t>
      </w:r>
      <w:r w:rsidR="008F3F87" w:rsidRPr="00057FF2">
        <w:rPr>
          <w:rFonts w:eastAsia="SimSun"/>
          <w:sz w:val="24"/>
          <w:szCs w:val="24"/>
          <w:lang w:val="en-CA" w:eastAsia="zh-CN"/>
        </w:rPr>
        <w:t>筹</w:t>
      </w:r>
      <w:r w:rsidR="000C67E7" w:rsidRPr="00057FF2">
        <w:rPr>
          <w:rFonts w:eastAsia="SimSun"/>
          <w:sz w:val="24"/>
          <w:szCs w:val="24"/>
          <w:lang w:val="en-CA" w:eastAsia="zh-CN"/>
        </w:rPr>
        <w:t>资方面目</w:t>
      </w:r>
      <w:r w:rsidRPr="00057FF2">
        <w:rPr>
          <w:rFonts w:eastAsia="SimSun"/>
          <w:sz w:val="24"/>
          <w:szCs w:val="24"/>
          <w:lang w:val="en-CA" w:eastAsia="zh-CN"/>
        </w:rPr>
        <w:t>前</w:t>
      </w:r>
      <w:r w:rsidR="000C67E7" w:rsidRPr="00057FF2">
        <w:rPr>
          <w:rFonts w:eastAsia="SimSun"/>
          <w:sz w:val="24"/>
          <w:szCs w:val="24"/>
          <w:lang w:val="en-CA" w:eastAsia="zh-CN"/>
        </w:rPr>
        <w:t>的空白</w:t>
      </w:r>
      <w:r w:rsidRPr="00057FF2">
        <w:rPr>
          <w:rFonts w:eastAsia="SimSun"/>
          <w:sz w:val="24"/>
          <w:szCs w:val="24"/>
          <w:lang w:val="en-CA" w:eastAsia="zh-CN"/>
        </w:rPr>
        <w:t>和需求。在发布一些征求意见书时，绿色气候基金可以接受尚未</w:t>
      </w:r>
      <w:r w:rsidR="007C5DBC" w:rsidRPr="00057FF2">
        <w:rPr>
          <w:rFonts w:eastAsia="SimSun"/>
          <w:sz w:val="24"/>
          <w:szCs w:val="24"/>
          <w:lang w:val="en-CA" w:eastAsia="zh-CN"/>
        </w:rPr>
        <w:t>获得认证的实体的建议书，但在这种情况下，未经认证</w:t>
      </w:r>
      <w:r w:rsidRPr="00057FF2">
        <w:rPr>
          <w:rFonts w:eastAsia="SimSun"/>
          <w:sz w:val="24"/>
          <w:szCs w:val="24"/>
          <w:lang w:val="en-CA" w:eastAsia="zh-CN"/>
        </w:rPr>
        <w:t>的实体在正式向绿色气候基金</w:t>
      </w:r>
      <w:r w:rsidR="007C5DBC" w:rsidRPr="00057FF2">
        <w:rPr>
          <w:rFonts w:eastAsia="SimSun"/>
          <w:sz w:val="24"/>
          <w:szCs w:val="24"/>
          <w:lang w:val="en-CA" w:eastAsia="zh-CN"/>
        </w:rPr>
        <w:t>提交供资</w:t>
      </w:r>
      <w:r w:rsidRPr="00057FF2">
        <w:rPr>
          <w:rFonts w:eastAsia="SimSun"/>
          <w:sz w:val="24"/>
          <w:szCs w:val="24"/>
          <w:lang w:val="en-CA" w:eastAsia="zh-CN"/>
        </w:rPr>
        <w:t>提案时必须与经认证的实体合作。</w:t>
      </w:r>
    </w:p>
    <w:p w14:paraId="7325B248" w14:textId="41381E14" w:rsidR="00D02A7C" w:rsidRPr="00051A79" w:rsidRDefault="007C5DBC" w:rsidP="00051A79">
      <w:pPr>
        <w:spacing w:before="240" w:after="120"/>
        <w:rPr>
          <w:rFonts w:ascii="KaiTi" w:eastAsia="KaiTi" w:hAnsi="KaiTi"/>
          <w:sz w:val="24"/>
          <w:szCs w:val="24"/>
          <w:lang w:val="en-CA" w:eastAsia="zh-CN"/>
        </w:rPr>
      </w:pPr>
      <w:r w:rsidRPr="00051A79">
        <w:rPr>
          <w:rFonts w:ascii="KaiTi" w:eastAsia="KaiTi" w:hAnsi="KaiTi"/>
          <w:sz w:val="24"/>
          <w:szCs w:val="24"/>
          <w:lang w:val="en-CA" w:eastAsia="zh-CN"/>
        </w:rPr>
        <w:t>征求意见书</w:t>
      </w:r>
    </w:p>
    <w:p w14:paraId="08356E11" w14:textId="77777777" w:rsidR="00D02A7C" w:rsidRPr="00057FF2" w:rsidRDefault="00D02A7C" w:rsidP="0051067B">
      <w:pPr>
        <w:rPr>
          <w:rFonts w:eastAsia="SimSun"/>
          <w:sz w:val="24"/>
          <w:szCs w:val="24"/>
          <w:lang w:val="en-CA"/>
        </w:rPr>
      </w:pPr>
    </w:p>
    <w:p w14:paraId="04CC4A09" w14:textId="5BE2849D" w:rsidR="00D02A7C" w:rsidRPr="00057FF2" w:rsidRDefault="007C5DBC" w:rsidP="007C5DBC">
      <w:pPr>
        <w:pStyle w:val="Heading1"/>
        <w:rPr>
          <w:rFonts w:eastAsia="SimSun"/>
          <w:sz w:val="24"/>
          <w:szCs w:val="24"/>
          <w:lang w:val="en-CA" w:eastAsia="zh-CN"/>
        </w:rPr>
      </w:pPr>
      <w:r w:rsidRPr="00057FF2">
        <w:rPr>
          <w:rFonts w:eastAsia="SimSun"/>
          <w:sz w:val="24"/>
          <w:szCs w:val="24"/>
          <w:lang w:val="en-CA" w:eastAsia="zh-CN"/>
        </w:rPr>
        <w:t>绿色气候基金制定了若干支助方案以发布</w:t>
      </w:r>
      <w:r w:rsidR="00784B4B" w:rsidRPr="00057FF2">
        <w:rPr>
          <w:rFonts w:eastAsia="SimSun"/>
          <w:sz w:val="24"/>
          <w:szCs w:val="24"/>
          <w:lang w:val="en-CA" w:eastAsia="zh-CN"/>
        </w:rPr>
        <w:t>征求意见书</w:t>
      </w:r>
      <w:r w:rsidRPr="00057FF2">
        <w:rPr>
          <w:rFonts w:eastAsia="SimSun"/>
          <w:sz w:val="24"/>
          <w:szCs w:val="24"/>
          <w:lang w:val="en-CA" w:eastAsia="zh-CN"/>
        </w:rPr>
        <w:t>，包括：</w:t>
      </w:r>
    </w:p>
    <w:p w14:paraId="2C40F62A" w14:textId="554A844F" w:rsidR="007C6710" w:rsidRPr="00057FF2" w:rsidRDefault="00784B4B" w:rsidP="00784B4B">
      <w:pPr>
        <w:pStyle w:val="Heading2"/>
        <w:rPr>
          <w:rFonts w:eastAsia="SimSun"/>
          <w:sz w:val="24"/>
          <w:szCs w:val="24"/>
          <w:lang w:val="en-CA" w:eastAsia="zh-CN"/>
        </w:rPr>
      </w:pPr>
      <w:r w:rsidRPr="00057FF2">
        <w:rPr>
          <w:rFonts w:eastAsia="SimSun"/>
          <w:sz w:val="24"/>
          <w:szCs w:val="24"/>
          <w:lang w:val="en-CA" w:eastAsia="zh-CN"/>
        </w:rPr>
        <w:t>微型、小型和中型企业试点方案：该方案旨在支持微型、小型和中型企业应对缓解和适应方面的挑战；</w:t>
      </w:r>
    </w:p>
    <w:p w14:paraId="53307A41" w14:textId="1DF37738" w:rsidR="007C6710" w:rsidRPr="00057FF2" w:rsidRDefault="0030479B" w:rsidP="0030479B">
      <w:pPr>
        <w:pStyle w:val="Heading2"/>
        <w:rPr>
          <w:rFonts w:eastAsia="SimSun"/>
          <w:sz w:val="24"/>
          <w:szCs w:val="24"/>
          <w:lang w:val="en-CA" w:eastAsia="zh-CN"/>
        </w:rPr>
      </w:pPr>
      <w:r w:rsidRPr="00057FF2">
        <w:rPr>
          <w:rFonts w:eastAsia="SimSun"/>
          <w:sz w:val="24"/>
          <w:szCs w:val="24"/>
          <w:lang w:val="en-CA" w:eastAsia="zh-CN"/>
        </w:rPr>
        <w:t>加强直接获取：采用增强型直接获取执行</w:t>
      </w:r>
      <w:r w:rsidR="00586B64" w:rsidRPr="00057FF2">
        <w:rPr>
          <w:rFonts w:eastAsia="SimSun"/>
          <w:sz w:val="24"/>
          <w:szCs w:val="24"/>
          <w:lang w:val="en-CA" w:eastAsia="zh-CN"/>
        </w:rPr>
        <w:t>方式</w:t>
      </w:r>
      <w:r w:rsidRPr="00057FF2">
        <w:rPr>
          <w:rFonts w:eastAsia="SimSun"/>
          <w:sz w:val="24"/>
          <w:szCs w:val="24"/>
          <w:lang w:val="en-CA" w:eastAsia="zh-CN"/>
        </w:rPr>
        <w:t>，绿色气候基金为</w:t>
      </w:r>
      <w:r w:rsidRPr="00057FF2">
        <w:rPr>
          <w:rFonts w:eastAsia="SimSun"/>
          <w:sz w:val="24"/>
          <w:szCs w:val="24"/>
          <w:lang w:val="en-CA" w:eastAsia="zh-CN"/>
        </w:rPr>
        <w:t>10</w:t>
      </w:r>
      <w:r w:rsidRPr="00057FF2">
        <w:rPr>
          <w:rFonts w:eastAsia="SimSun"/>
          <w:sz w:val="24"/>
          <w:szCs w:val="24"/>
          <w:lang w:val="en-CA" w:eastAsia="zh-CN"/>
        </w:rPr>
        <w:t>项试点供资提案分配了</w:t>
      </w:r>
      <w:r w:rsidRPr="00057FF2">
        <w:rPr>
          <w:rFonts w:eastAsia="SimSun"/>
          <w:sz w:val="24"/>
          <w:szCs w:val="24"/>
          <w:lang w:val="en-CA" w:eastAsia="zh-CN"/>
        </w:rPr>
        <w:t>2</w:t>
      </w:r>
      <w:r w:rsidRPr="00057FF2">
        <w:rPr>
          <w:rFonts w:eastAsia="SimSun"/>
          <w:sz w:val="24"/>
          <w:szCs w:val="24"/>
          <w:lang w:val="en-CA" w:eastAsia="zh-CN"/>
        </w:rPr>
        <w:t>亿美元；和</w:t>
      </w:r>
    </w:p>
    <w:p w14:paraId="05CEF705" w14:textId="53B80216" w:rsidR="007C6710" w:rsidRPr="00057FF2" w:rsidRDefault="006D7FCD" w:rsidP="00D64AE0">
      <w:pPr>
        <w:pStyle w:val="Heading2"/>
        <w:rPr>
          <w:rFonts w:eastAsia="SimSun"/>
          <w:sz w:val="24"/>
          <w:szCs w:val="24"/>
          <w:lang w:val="en-CA" w:eastAsia="zh-CN"/>
        </w:rPr>
      </w:pPr>
      <w:r w:rsidRPr="00057FF2">
        <w:rPr>
          <w:rFonts w:eastAsia="SimSun"/>
          <w:sz w:val="24"/>
          <w:szCs w:val="24"/>
          <w:lang w:val="en-CA" w:eastAsia="zh-CN"/>
        </w:rPr>
        <w:t>在</w:t>
      </w:r>
      <w:r w:rsidR="00343E6E" w:rsidRPr="00057FF2">
        <w:rPr>
          <w:rFonts w:eastAsia="SimSun"/>
          <w:sz w:val="24"/>
          <w:szCs w:val="24"/>
          <w:lang w:val="en-CA" w:eastAsia="zh-CN"/>
        </w:rPr>
        <w:t>规模试点方案</w:t>
      </w:r>
      <w:r w:rsidRPr="00057FF2">
        <w:rPr>
          <w:rFonts w:eastAsia="SimSun"/>
          <w:sz w:val="24"/>
          <w:szCs w:val="24"/>
          <w:lang w:val="en-CA" w:eastAsia="zh-CN"/>
        </w:rPr>
        <w:t>中</w:t>
      </w:r>
      <w:r w:rsidR="00DE60B6" w:rsidRPr="00057FF2">
        <w:rPr>
          <w:rFonts w:eastAsia="SimSun"/>
          <w:sz w:val="24"/>
          <w:szCs w:val="24"/>
          <w:lang w:val="en-CA" w:eastAsia="zh-CN"/>
        </w:rPr>
        <w:t>调动供</w:t>
      </w:r>
      <w:r w:rsidR="00D64AE0" w:rsidRPr="00057FF2">
        <w:rPr>
          <w:rFonts w:eastAsia="SimSun"/>
          <w:sz w:val="24"/>
          <w:szCs w:val="24"/>
          <w:lang w:val="en-CA" w:eastAsia="zh-CN"/>
        </w:rPr>
        <w:t>资：</w:t>
      </w:r>
      <w:r w:rsidR="00343E6E" w:rsidRPr="00057FF2">
        <w:rPr>
          <w:rFonts w:eastAsia="SimSun"/>
          <w:sz w:val="24"/>
          <w:szCs w:val="24"/>
          <w:lang w:val="en-CA" w:eastAsia="zh-CN"/>
        </w:rPr>
        <w:t>绿色气候基金为该方案分配了</w:t>
      </w:r>
      <w:r w:rsidR="00D64AE0" w:rsidRPr="00057FF2">
        <w:rPr>
          <w:rFonts w:eastAsia="SimSun"/>
          <w:sz w:val="24"/>
          <w:szCs w:val="24"/>
          <w:lang w:val="en-CA" w:eastAsia="zh-CN"/>
        </w:rPr>
        <w:t>5</w:t>
      </w:r>
      <w:r w:rsidR="00343E6E" w:rsidRPr="00057FF2">
        <w:rPr>
          <w:rFonts w:eastAsia="SimSun"/>
          <w:sz w:val="24"/>
          <w:szCs w:val="24"/>
          <w:lang w:val="en-CA" w:eastAsia="zh-CN"/>
        </w:rPr>
        <w:t>亿美元，以确定调动</w:t>
      </w:r>
      <w:r w:rsidR="00D64AE0" w:rsidRPr="00057FF2">
        <w:rPr>
          <w:rFonts w:eastAsia="SimSun"/>
          <w:sz w:val="24"/>
          <w:szCs w:val="24"/>
          <w:lang w:val="en-CA" w:eastAsia="zh-CN"/>
        </w:rPr>
        <w:t>私营部门</w:t>
      </w:r>
      <w:r w:rsidR="00343E6E" w:rsidRPr="00057FF2">
        <w:rPr>
          <w:rFonts w:eastAsia="SimSun"/>
          <w:sz w:val="24"/>
          <w:szCs w:val="24"/>
          <w:lang w:val="en-CA" w:eastAsia="zh-CN"/>
        </w:rPr>
        <w:t>为</w:t>
      </w:r>
      <w:r w:rsidR="00D64AE0" w:rsidRPr="00057FF2">
        <w:rPr>
          <w:rFonts w:eastAsia="SimSun"/>
          <w:sz w:val="24"/>
          <w:szCs w:val="24"/>
          <w:lang w:val="en-CA" w:eastAsia="zh-CN"/>
        </w:rPr>
        <w:t>气候变化活动</w:t>
      </w:r>
      <w:r w:rsidR="00343E6E" w:rsidRPr="00057FF2">
        <w:rPr>
          <w:rFonts w:eastAsia="SimSun"/>
          <w:sz w:val="24"/>
          <w:szCs w:val="24"/>
          <w:lang w:val="en-CA" w:eastAsia="zh-CN"/>
        </w:rPr>
        <w:t>投资的创新、高影响力的项目和方案</w:t>
      </w:r>
      <w:r w:rsidR="00D64AE0" w:rsidRPr="00057FF2">
        <w:rPr>
          <w:rFonts w:eastAsia="SimSun"/>
          <w:sz w:val="24"/>
          <w:szCs w:val="24"/>
          <w:lang w:val="en-CA" w:eastAsia="zh-CN"/>
        </w:rPr>
        <w:t>。</w:t>
      </w:r>
    </w:p>
    <w:p w14:paraId="6FE72167" w14:textId="4E4C0876" w:rsidR="007C6710" w:rsidRPr="00057FF2" w:rsidRDefault="00943949" w:rsidP="00943949">
      <w:pPr>
        <w:pStyle w:val="Heading1"/>
        <w:rPr>
          <w:rFonts w:eastAsia="SimSun"/>
          <w:sz w:val="24"/>
          <w:szCs w:val="24"/>
          <w:lang w:val="en-CA" w:eastAsia="zh-CN"/>
        </w:rPr>
      </w:pPr>
      <w:r w:rsidRPr="00057FF2">
        <w:rPr>
          <w:rFonts w:eastAsia="SimSun"/>
          <w:sz w:val="24"/>
          <w:szCs w:val="24"/>
          <w:lang w:val="en-CA" w:eastAsia="zh-CN"/>
        </w:rPr>
        <w:t>此外，</w:t>
      </w:r>
      <w:r w:rsidR="005F6B63" w:rsidRPr="00057FF2">
        <w:rPr>
          <w:rFonts w:eastAsia="SimSun"/>
          <w:sz w:val="24"/>
          <w:szCs w:val="24"/>
          <w:lang w:val="en-CA" w:eastAsia="zh-CN"/>
        </w:rPr>
        <w:t>绿色气候基金还为一些小规模项目（概念说明）制定了简化</w:t>
      </w:r>
      <w:r w:rsidR="00463B2B" w:rsidRPr="00057FF2">
        <w:rPr>
          <w:rFonts w:eastAsia="SimSun"/>
          <w:sz w:val="24"/>
          <w:szCs w:val="24"/>
          <w:lang w:val="en-CA" w:eastAsia="zh-CN"/>
        </w:rPr>
        <w:t>核</w:t>
      </w:r>
      <w:r w:rsidR="005F6B63" w:rsidRPr="00057FF2">
        <w:rPr>
          <w:rFonts w:eastAsia="SimSun"/>
          <w:sz w:val="24"/>
          <w:szCs w:val="24"/>
          <w:lang w:val="en-CA" w:eastAsia="zh-CN"/>
        </w:rPr>
        <w:t>准程序，这种项目也</w:t>
      </w:r>
      <w:r w:rsidRPr="00057FF2">
        <w:rPr>
          <w:rFonts w:eastAsia="SimSun"/>
          <w:sz w:val="24"/>
          <w:szCs w:val="24"/>
          <w:lang w:val="en-CA" w:eastAsia="zh-CN"/>
        </w:rPr>
        <w:t>可提交审议。只要</w:t>
      </w:r>
      <w:r w:rsidR="006D7FCD" w:rsidRPr="00057FF2">
        <w:rPr>
          <w:rFonts w:eastAsia="SimSun"/>
          <w:sz w:val="24"/>
          <w:szCs w:val="24"/>
          <w:lang w:val="en-CA" w:eastAsia="zh-CN"/>
        </w:rPr>
        <w:t>符合以下条件，就可以提交项目：项目</w:t>
      </w:r>
      <w:r w:rsidRPr="00057FF2">
        <w:rPr>
          <w:rFonts w:eastAsia="SimSun"/>
          <w:sz w:val="24"/>
          <w:szCs w:val="24"/>
          <w:lang w:val="en-CA" w:eastAsia="zh-CN"/>
        </w:rPr>
        <w:t>预算</w:t>
      </w:r>
      <w:r w:rsidR="0037509E" w:rsidRPr="00057FF2">
        <w:rPr>
          <w:rFonts w:eastAsia="SimSun"/>
          <w:sz w:val="24"/>
          <w:szCs w:val="24"/>
          <w:lang w:val="en-CA" w:eastAsia="zh-CN"/>
        </w:rPr>
        <w:t>总额</w:t>
      </w:r>
      <w:r w:rsidR="006D7FCD" w:rsidRPr="00057FF2">
        <w:rPr>
          <w:rFonts w:eastAsia="SimSun"/>
          <w:sz w:val="24"/>
          <w:szCs w:val="24"/>
          <w:lang w:val="en-CA" w:eastAsia="zh-CN"/>
        </w:rPr>
        <w:t>规模在</w:t>
      </w:r>
      <w:r w:rsidRPr="00057FF2">
        <w:rPr>
          <w:rFonts w:eastAsia="SimSun"/>
          <w:sz w:val="24"/>
          <w:szCs w:val="24"/>
          <w:lang w:val="en-CA" w:eastAsia="zh-CN"/>
        </w:rPr>
        <w:t>1</w:t>
      </w:r>
      <w:r w:rsidR="0037509E" w:rsidRPr="00057FF2">
        <w:rPr>
          <w:rFonts w:eastAsia="SimSun"/>
          <w:sz w:val="24"/>
          <w:szCs w:val="24"/>
          <w:lang w:val="en-CA" w:eastAsia="zh-CN"/>
        </w:rPr>
        <w:t xml:space="preserve"> </w:t>
      </w:r>
      <w:r w:rsidRPr="00057FF2">
        <w:rPr>
          <w:rFonts w:eastAsia="SimSun"/>
          <w:sz w:val="24"/>
          <w:szCs w:val="24"/>
          <w:lang w:val="en-CA" w:eastAsia="zh-CN"/>
        </w:rPr>
        <w:t>000</w:t>
      </w:r>
      <w:r w:rsidRPr="00057FF2">
        <w:rPr>
          <w:rFonts w:eastAsia="SimSun"/>
          <w:sz w:val="24"/>
          <w:szCs w:val="24"/>
          <w:lang w:val="en-CA" w:eastAsia="zh-CN"/>
        </w:rPr>
        <w:t>万美元</w:t>
      </w:r>
      <w:r w:rsidR="0037509E" w:rsidRPr="00057FF2">
        <w:rPr>
          <w:rStyle w:val="FootnoteReference"/>
          <w:rFonts w:eastAsia="SimSun"/>
          <w:sz w:val="24"/>
          <w:szCs w:val="24"/>
          <w:lang w:val="en-CA"/>
        </w:rPr>
        <w:footnoteReference w:id="16"/>
      </w:r>
      <w:r w:rsidR="00051A79">
        <w:rPr>
          <w:rFonts w:eastAsia="SimSun" w:hint="eastAsia"/>
          <w:sz w:val="24"/>
          <w:szCs w:val="24"/>
          <w:lang w:val="en-CA" w:eastAsia="zh-CN"/>
        </w:rPr>
        <w:t xml:space="preserve"> </w:t>
      </w:r>
      <w:r w:rsidR="006D7FCD" w:rsidRPr="00057FF2">
        <w:rPr>
          <w:rFonts w:eastAsia="SimSun"/>
          <w:sz w:val="24"/>
          <w:szCs w:val="24"/>
          <w:lang w:val="en-CA" w:eastAsia="zh-CN"/>
        </w:rPr>
        <w:t>以下</w:t>
      </w:r>
      <w:r w:rsidR="0037509E" w:rsidRPr="00057FF2">
        <w:rPr>
          <w:rFonts w:eastAsia="SimSun"/>
          <w:sz w:val="24"/>
          <w:szCs w:val="24"/>
          <w:lang w:val="en-CA" w:eastAsia="zh-CN"/>
        </w:rPr>
        <w:t>，环境和社会风险及影响很小，小规模项目随时可扩大以实现</w:t>
      </w:r>
      <w:r w:rsidRPr="00057FF2">
        <w:rPr>
          <w:rFonts w:eastAsia="SimSun"/>
          <w:sz w:val="24"/>
          <w:szCs w:val="24"/>
          <w:lang w:val="en-CA" w:eastAsia="zh-CN"/>
        </w:rPr>
        <w:t>低排放和</w:t>
      </w:r>
      <w:r w:rsidR="0037509E" w:rsidRPr="00057FF2">
        <w:rPr>
          <w:rFonts w:eastAsia="SimSun"/>
          <w:sz w:val="24"/>
          <w:szCs w:val="24"/>
          <w:lang w:val="en-CA" w:eastAsia="zh-CN"/>
        </w:rPr>
        <w:t>抵御</w:t>
      </w:r>
      <w:r w:rsidRPr="00057FF2">
        <w:rPr>
          <w:rFonts w:eastAsia="SimSun"/>
          <w:sz w:val="24"/>
          <w:szCs w:val="24"/>
          <w:lang w:val="en-CA" w:eastAsia="zh-CN"/>
        </w:rPr>
        <w:t>气候</w:t>
      </w:r>
      <w:r w:rsidR="0037509E" w:rsidRPr="00057FF2">
        <w:rPr>
          <w:rFonts w:eastAsia="SimSun"/>
          <w:sz w:val="24"/>
          <w:szCs w:val="24"/>
          <w:lang w:val="en-CA" w:eastAsia="zh-CN"/>
        </w:rPr>
        <w:t>变化</w:t>
      </w:r>
      <w:r w:rsidR="006D7FCD" w:rsidRPr="00057FF2">
        <w:rPr>
          <w:rFonts w:eastAsia="SimSun"/>
          <w:sz w:val="24"/>
          <w:szCs w:val="24"/>
          <w:lang w:val="en-CA" w:eastAsia="zh-CN"/>
        </w:rPr>
        <w:t>的</w:t>
      </w:r>
      <w:r w:rsidRPr="00057FF2">
        <w:rPr>
          <w:rFonts w:eastAsia="SimSun"/>
          <w:sz w:val="24"/>
          <w:szCs w:val="24"/>
          <w:lang w:val="en-CA" w:eastAsia="zh-CN"/>
        </w:rPr>
        <w:t>发展。</w:t>
      </w:r>
      <w:r w:rsidR="0037509E" w:rsidRPr="00057FF2">
        <w:rPr>
          <w:rFonts w:eastAsia="SimSun"/>
          <w:sz w:val="24"/>
          <w:szCs w:val="24"/>
          <w:lang w:val="en-CA" w:eastAsia="zh-CN"/>
        </w:rPr>
        <w:t>供资提案将先提交</w:t>
      </w:r>
      <w:r w:rsidR="005F6B63" w:rsidRPr="00057FF2">
        <w:rPr>
          <w:rFonts w:eastAsia="SimSun"/>
          <w:sz w:val="24"/>
          <w:szCs w:val="24"/>
          <w:lang w:val="en-CA" w:eastAsia="zh-CN"/>
        </w:rPr>
        <w:t>绿色气候基金</w:t>
      </w:r>
      <w:r w:rsidRPr="00057FF2">
        <w:rPr>
          <w:rFonts w:eastAsia="SimSun"/>
          <w:sz w:val="24"/>
          <w:szCs w:val="24"/>
          <w:lang w:val="en-CA" w:eastAsia="zh-CN"/>
        </w:rPr>
        <w:t>秘书处</w:t>
      </w:r>
      <w:r w:rsidR="00C26FA8" w:rsidRPr="00057FF2">
        <w:rPr>
          <w:rFonts w:eastAsia="SimSun"/>
          <w:sz w:val="24"/>
          <w:szCs w:val="24"/>
          <w:lang w:val="en-CA" w:eastAsia="zh-CN"/>
        </w:rPr>
        <w:t>的</w:t>
      </w:r>
      <w:r w:rsidRPr="00057FF2">
        <w:rPr>
          <w:rFonts w:eastAsia="SimSun"/>
          <w:sz w:val="24"/>
          <w:szCs w:val="24"/>
          <w:lang w:val="en-CA" w:eastAsia="zh-CN"/>
        </w:rPr>
        <w:t>审</w:t>
      </w:r>
      <w:r w:rsidR="006D7FCD" w:rsidRPr="00057FF2">
        <w:rPr>
          <w:rFonts w:eastAsia="SimSun"/>
          <w:sz w:val="24"/>
          <w:szCs w:val="24"/>
          <w:lang w:val="en-CA" w:eastAsia="zh-CN"/>
        </w:rPr>
        <w:t>核</w:t>
      </w:r>
      <w:r w:rsidR="00C26FA8" w:rsidRPr="00057FF2">
        <w:rPr>
          <w:rFonts w:eastAsia="SimSun"/>
          <w:sz w:val="24"/>
          <w:szCs w:val="24"/>
          <w:lang w:val="en-CA" w:eastAsia="zh-CN"/>
        </w:rPr>
        <w:t>过</w:t>
      </w:r>
      <w:r w:rsidR="006D7FCD" w:rsidRPr="00057FF2">
        <w:rPr>
          <w:rFonts w:eastAsia="SimSun"/>
          <w:sz w:val="24"/>
          <w:szCs w:val="24"/>
          <w:lang w:val="en-CA" w:eastAsia="zh-CN"/>
        </w:rPr>
        <w:t>程</w:t>
      </w:r>
      <w:r w:rsidR="0037509E" w:rsidRPr="00057FF2">
        <w:rPr>
          <w:rFonts w:eastAsia="SimSun"/>
          <w:sz w:val="24"/>
          <w:szCs w:val="24"/>
          <w:lang w:val="en-CA" w:eastAsia="zh-CN"/>
        </w:rPr>
        <w:t>，然后再由绿色气候基金董事会审</w:t>
      </w:r>
      <w:r w:rsidR="00463B2B" w:rsidRPr="00057FF2">
        <w:rPr>
          <w:rFonts w:eastAsia="SimSun"/>
          <w:sz w:val="24"/>
          <w:szCs w:val="24"/>
          <w:lang w:val="en-CA" w:eastAsia="zh-CN"/>
        </w:rPr>
        <w:t>批</w:t>
      </w:r>
      <w:r w:rsidRPr="00057FF2">
        <w:rPr>
          <w:rFonts w:eastAsia="SimSun"/>
          <w:sz w:val="24"/>
          <w:szCs w:val="24"/>
          <w:lang w:val="en-CA" w:eastAsia="zh-CN"/>
        </w:rPr>
        <w:t>。</w:t>
      </w:r>
      <w:r w:rsidR="007C6710" w:rsidRPr="00057FF2">
        <w:rPr>
          <w:rFonts w:eastAsia="SimSun"/>
          <w:sz w:val="24"/>
          <w:szCs w:val="24"/>
          <w:lang w:val="en-CA" w:eastAsia="zh-CN"/>
        </w:rPr>
        <w:t xml:space="preserve"> </w:t>
      </w:r>
    </w:p>
    <w:p w14:paraId="10F95B2A" w14:textId="4B6E2A22" w:rsidR="007C6710" w:rsidRPr="00057FF2" w:rsidRDefault="006A6D7D" w:rsidP="006A6D7D">
      <w:pPr>
        <w:pStyle w:val="Heading1"/>
        <w:rPr>
          <w:rFonts w:eastAsia="SimSun"/>
          <w:sz w:val="24"/>
          <w:szCs w:val="24"/>
          <w:lang w:val="en-CA" w:eastAsia="zh-CN"/>
        </w:rPr>
      </w:pPr>
      <w:r w:rsidRPr="00057FF2">
        <w:rPr>
          <w:rFonts w:eastAsia="SimSun"/>
          <w:sz w:val="24"/>
          <w:szCs w:val="24"/>
          <w:lang w:eastAsia="zh-CN"/>
        </w:rPr>
        <w:t>该</w:t>
      </w:r>
      <w:r w:rsidRPr="00057FF2">
        <w:rPr>
          <w:rFonts w:eastAsia="SimSun"/>
          <w:sz w:val="24"/>
          <w:szCs w:val="24"/>
          <w:lang w:val="en-CA" w:eastAsia="zh-CN"/>
        </w:rPr>
        <w:t>基金确定了八个产生重大减缓和适应效益的影响领域。特别是，</w:t>
      </w:r>
      <w:r w:rsidRPr="00CA7E32">
        <w:rPr>
          <w:rFonts w:ascii="SimSun" w:eastAsia="SimSun" w:hAnsi="SimSun"/>
          <w:sz w:val="24"/>
          <w:szCs w:val="24"/>
          <w:lang w:val="en-CA" w:eastAsia="zh-CN"/>
        </w:rPr>
        <w:t>“节能建筑、城市和工业”和“低排放运输”领域与本报告的</w:t>
      </w:r>
      <w:r w:rsidRPr="00057FF2">
        <w:rPr>
          <w:rFonts w:eastAsia="SimSun"/>
          <w:sz w:val="24"/>
          <w:szCs w:val="24"/>
          <w:lang w:val="en-CA" w:eastAsia="zh-CN"/>
        </w:rPr>
        <w:t>侧重点相关。目前，各项目已经</w:t>
      </w:r>
      <w:r w:rsidR="00801D1B" w:rsidRPr="00057FF2">
        <w:rPr>
          <w:rFonts w:eastAsia="SimSun"/>
          <w:sz w:val="24"/>
          <w:szCs w:val="24"/>
          <w:lang w:val="en-CA" w:eastAsia="zh-CN"/>
        </w:rPr>
        <w:t>编制</w:t>
      </w:r>
      <w:r w:rsidRPr="00057FF2">
        <w:rPr>
          <w:rFonts w:eastAsia="SimSun"/>
          <w:sz w:val="24"/>
          <w:szCs w:val="24"/>
          <w:lang w:val="en-CA" w:eastAsia="zh-CN"/>
        </w:rPr>
        <w:t>并</w:t>
      </w:r>
      <w:r w:rsidR="00325058" w:rsidRPr="00057FF2">
        <w:rPr>
          <w:rFonts w:eastAsia="SimSun"/>
          <w:sz w:val="24"/>
          <w:szCs w:val="24"/>
          <w:lang w:val="en-CA" w:eastAsia="zh-CN"/>
        </w:rPr>
        <w:t>报请绿色气候基金董</w:t>
      </w:r>
      <w:r w:rsidRPr="00057FF2">
        <w:rPr>
          <w:rFonts w:eastAsia="SimSun"/>
          <w:sz w:val="24"/>
          <w:szCs w:val="24"/>
          <w:lang w:val="en-CA" w:eastAsia="zh-CN"/>
        </w:rPr>
        <w:t>事会</w:t>
      </w:r>
      <w:r w:rsidR="00463B2B" w:rsidRPr="00057FF2">
        <w:rPr>
          <w:rFonts w:eastAsia="SimSun"/>
          <w:sz w:val="24"/>
          <w:szCs w:val="24"/>
          <w:lang w:val="en-CA" w:eastAsia="zh-CN"/>
        </w:rPr>
        <w:t>核</w:t>
      </w:r>
      <w:r w:rsidRPr="00057FF2">
        <w:rPr>
          <w:rFonts w:eastAsia="SimSun"/>
          <w:sz w:val="24"/>
          <w:szCs w:val="24"/>
          <w:lang w:val="en-CA" w:eastAsia="zh-CN"/>
        </w:rPr>
        <w:t>准。如果符合仍在制定的</w:t>
      </w:r>
      <w:r w:rsidR="00640B4B" w:rsidRPr="00057FF2">
        <w:rPr>
          <w:rFonts w:eastAsia="SimSun"/>
          <w:sz w:val="24"/>
          <w:szCs w:val="24"/>
          <w:lang w:val="en-CA" w:eastAsia="zh-CN"/>
        </w:rPr>
        <w:t>指导方针</w:t>
      </w:r>
      <w:r w:rsidRPr="00057FF2">
        <w:rPr>
          <w:rFonts w:eastAsia="SimSun"/>
          <w:sz w:val="24"/>
          <w:szCs w:val="24"/>
          <w:lang w:val="en-CA" w:eastAsia="zh-CN"/>
        </w:rPr>
        <w:t>和程序，</w:t>
      </w:r>
      <w:r w:rsidR="00640B4B" w:rsidRPr="00057FF2">
        <w:rPr>
          <w:rFonts w:eastAsia="SimSun"/>
          <w:sz w:val="24"/>
          <w:szCs w:val="24"/>
          <w:lang w:val="en-CA" w:eastAsia="zh-CN"/>
        </w:rPr>
        <w:t>则</w:t>
      </w:r>
      <w:r w:rsidRPr="00057FF2">
        <w:rPr>
          <w:rFonts w:eastAsia="SimSun"/>
          <w:sz w:val="24"/>
          <w:szCs w:val="24"/>
          <w:lang w:val="en-CA" w:eastAsia="zh-CN"/>
        </w:rPr>
        <w:t>组成项目</w:t>
      </w:r>
      <w:r w:rsidR="00325058" w:rsidRPr="00057FF2">
        <w:rPr>
          <w:rFonts w:eastAsia="SimSun"/>
          <w:sz w:val="24"/>
          <w:szCs w:val="24"/>
          <w:lang w:val="en-CA" w:eastAsia="zh-CN"/>
        </w:rPr>
        <w:t>将获得</w:t>
      </w:r>
      <w:r w:rsidR="00463B2B" w:rsidRPr="00057FF2">
        <w:rPr>
          <w:rFonts w:eastAsia="SimSun"/>
          <w:sz w:val="24"/>
          <w:szCs w:val="24"/>
          <w:lang w:val="en-CA" w:eastAsia="zh-CN"/>
        </w:rPr>
        <w:t>核</w:t>
      </w:r>
      <w:r w:rsidR="00325058" w:rsidRPr="00057FF2">
        <w:rPr>
          <w:rFonts w:eastAsia="SimSun"/>
          <w:sz w:val="24"/>
          <w:szCs w:val="24"/>
          <w:lang w:val="en-CA" w:eastAsia="zh-CN"/>
        </w:rPr>
        <w:t>准</w:t>
      </w:r>
      <w:r w:rsidRPr="00057FF2">
        <w:rPr>
          <w:rFonts w:eastAsia="SimSun"/>
          <w:sz w:val="24"/>
          <w:szCs w:val="24"/>
          <w:lang w:val="en-CA" w:eastAsia="zh-CN"/>
        </w:rPr>
        <w:t>。</w:t>
      </w:r>
      <w:r w:rsidR="007C6710" w:rsidRPr="00057FF2">
        <w:rPr>
          <w:rFonts w:eastAsia="SimSun"/>
          <w:sz w:val="24"/>
          <w:szCs w:val="24"/>
          <w:lang w:val="en-CA" w:eastAsia="zh-CN"/>
        </w:rPr>
        <w:t xml:space="preserve"> </w:t>
      </w:r>
    </w:p>
    <w:p w14:paraId="492B1FB7" w14:textId="6E905135" w:rsidR="007C6710" w:rsidRPr="00057FF2" w:rsidRDefault="00325058" w:rsidP="00325058">
      <w:pPr>
        <w:pStyle w:val="Heading1"/>
        <w:rPr>
          <w:rFonts w:eastAsia="SimSun"/>
          <w:sz w:val="24"/>
          <w:szCs w:val="24"/>
          <w:lang w:val="en-CA" w:eastAsia="zh-CN"/>
        </w:rPr>
      </w:pPr>
      <w:r w:rsidRPr="00057FF2">
        <w:rPr>
          <w:rFonts w:eastAsia="SimSun"/>
          <w:sz w:val="24"/>
          <w:szCs w:val="24"/>
          <w:lang w:val="en-CA" w:eastAsia="zh-CN"/>
        </w:rPr>
        <w:t>绿色气候基金秘书处将拟定</w:t>
      </w:r>
      <w:r w:rsidR="0074123F" w:rsidRPr="00057FF2">
        <w:rPr>
          <w:rFonts w:eastAsia="SimSun"/>
          <w:sz w:val="24"/>
          <w:szCs w:val="24"/>
          <w:lang w:val="en-CA" w:eastAsia="zh-CN"/>
        </w:rPr>
        <w:t>一份摸底文件，确定与列入</w:t>
      </w:r>
      <w:r w:rsidR="00B32155" w:rsidRPr="00057FF2">
        <w:rPr>
          <w:rFonts w:eastAsia="SimSun"/>
          <w:sz w:val="24"/>
          <w:szCs w:val="24"/>
          <w:lang w:val="en-CA" w:eastAsia="zh-CN"/>
        </w:rPr>
        <w:t>供董事会第十八次会议审议的</w:t>
      </w:r>
      <w:r w:rsidR="0074123F" w:rsidRPr="00057FF2">
        <w:rPr>
          <w:rFonts w:eastAsia="SimSun"/>
          <w:sz w:val="24"/>
          <w:szCs w:val="24"/>
          <w:lang w:val="en-CA" w:eastAsia="zh-CN"/>
        </w:rPr>
        <w:t>供资提案的项目和方案</w:t>
      </w:r>
      <w:r w:rsidRPr="00057FF2">
        <w:rPr>
          <w:rFonts w:eastAsia="SimSun"/>
          <w:sz w:val="24"/>
          <w:szCs w:val="24"/>
          <w:lang w:val="en-CA" w:eastAsia="zh-CN"/>
        </w:rPr>
        <w:t>资格</w:t>
      </w:r>
      <w:r w:rsidR="0074123F" w:rsidRPr="00057FF2">
        <w:rPr>
          <w:rFonts w:eastAsia="SimSun"/>
          <w:sz w:val="24"/>
          <w:szCs w:val="24"/>
          <w:lang w:val="en-CA" w:eastAsia="zh-CN"/>
        </w:rPr>
        <w:t>和选择标准有关的所有要素</w:t>
      </w:r>
      <w:r w:rsidRPr="00057FF2">
        <w:rPr>
          <w:rFonts w:eastAsia="SimSun"/>
          <w:sz w:val="24"/>
          <w:szCs w:val="24"/>
          <w:lang w:val="en-CA" w:eastAsia="zh-CN"/>
        </w:rPr>
        <w:t>。</w:t>
      </w:r>
      <w:r w:rsidR="000509EB" w:rsidRPr="00057FF2">
        <w:rPr>
          <w:rStyle w:val="FootnoteReference"/>
          <w:rFonts w:eastAsia="SimSun"/>
          <w:sz w:val="24"/>
          <w:szCs w:val="24"/>
          <w:lang w:val="en-CA"/>
        </w:rPr>
        <w:footnoteReference w:id="17"/>
      </w:r>
      <w:r w:rsidR="00051A79">
        <w:rPr>
          <w:rFonts w:eastAsia="SimSun" w:hint="eastAsia"/>
          <w:sz w:val="24"/>
          <w:szCs w:val="24"/>
          <w:lang w:val="en-CA" w:eastAsia="zh-CN"/>
        </w:rPr>
        <w:t xml:space="preserve"> </w:t>
      </w:r>
      <w:r w:rsidR="0074123F" w:rsidRPr="00057FF2">
        <w:rPr>
          <w:rFonts w:eastAsia="SimSun"/>
          <w:sz w:val="24"/>
          <w:szCs w:val="24"/>
          <w:lang w:val="en-CA" w:eastAsia="zh-CN"/>
        </w:rPr>
        <w:t>这也考虑到了其他多边基金的最佳做法</w:t>
      </w:r>
      <w:r w:rsidR="00B32155" w:rsidRPr="00057FF2">
        <w:rPr>
          <w:rFonts w:eastAsia="SimSun"/>
          <w:sz w:val="24"/>
          <w:szCs w:val="24"/>
          <w:lang w:val="en-CA" w:eastAsia="zh-CN"/>
        </w:rPr>
        <w:t>及</w:t>
      </w:r>
      <w:r w:rsidR="0074123F" w:rsidRPr="00057FF2">
        <w:rPr>
          <w:rFonts w:eastAsia="SimSun"/>
          <w:sz w:val="24"/>
          <w:szCs w:val="24"/>
          <w:lang w:val="en-CA" w:eastAsia="zh-CN"/>
        </w:rPr>
        <w:t>其他办法，以</w:t>
      </w:r>
      <w:r w:rsidR="00F433A9" w:rsidRPr="00057FF2">
        <w:rPr>
          <w:rFonts w:eastAsia="SimSun"/>
          <w:sz w:val="24"/>
          <w:szCs w:val="24"/>
          <w:lang w:val="en-CA" w:eastAsia="zh-CN"/>
        </w:rPr>
        <w:t>处理</w:t>
      </w:r>
      <w:r w:rsidR="0074123F" w:rsidRPr="00057FF2">
        <w:rPr>
          <w:rFonts w:eastAsia="SimSun"/>
          <w:sz w:val="24"/>
          <w:szCs w:val="24"/>
          <w:lang w:val="en-CA" w:eastAsia="zh-CN"/>
        </w:rPr>
        <w:t>：</w:t>
      </w:r>
    </w:p>
    <w:p w14:paraId="166C97EF" w14:textId="46AE0EC1" w:rsidR="007C6710" w:rsidRPr="00057FF2" w:rsidRDefault="00716629" w:rsidP="00716629">
      <w:pPr>
        <w:pStyle w:val="Heading2"/>
        <w:rPr>
          <w:rFonts w:eastAsia="SimSun"/>
          <w:sz w:val="24"/>
          <w:szCs w:val="24"/>
          <w:lang w:val="en-CA" w:eastAsia="zh-CN"/>
        </w:rPr>
      </w:pPr>
      <w:r w:rsidRPr="00057FF2">
        <w:rPr>
          <w:rFonts w:eastAsia="SimSun"/>
          <w:sz w:val="24"/>
          <w:szCs w:val="24"/>
          <w:lang w:val="en-CA" w:eastAsia="zh-CN"/>
        </w:rPr>
        <w:lastRenderedPageBreak/>
        <w:t>酌情制定和应用增量成本计算方法和</w:t>
      </w:r>
      <w:r w:rsidR="00C67B09" w:rsidRPr="00057FF2">
        <w:rPr>
          <w:rFonts w:eastAsia="SimSun"/>
          <w:sz w:val="24"/>
          <w:szCs w:val="24"/>
          <w:lang w:val="en-CA" w:eastAsia="zh-CN"/>
        </w:rPr>
        <w:t>（</w:t>
      </w:r>
      <w:r w:rsidRPr="00057FF2">
        <w:rPr>
          <w:rFonts w:eastAsia="SimSun"/>
          <w:sz w:val="24"/>
          <w:szCs w:val="24"/>
          <w:lang w:val="en-CA" w:eastAsia="zh-CN"/>
        </w:rPr>
        <w:t>或</w:t>
      </w:r>
      <w:r w:rsidR="00C67B09" w:rsidRPr="00057FF2">
        <w:rPr>
          <w:rFonts w:eastAsia="SimSun"/>
          <w:sz w:val="24"/>
          <w:szCs w:val="24"/>
          <w:lang w:val="en-CA" w:eastAsia="zh-CN"/>
        </w:rPr>
        <w:t>）</w:t>
      </w:r>
      <w:r w:rsidRPr="00057FF2">
        <w:rPr>
          <w:rFonts w:eastAsia="SimSun"/>
          <w:sz w:val="24"/>
          <w:szCs w:val="24"/>
          <w:lang w:val="en-CA" w:eastAsia="zh-CN"/>
        </w:rPr>
        <w:t>替代方法</w:t>
      </w:r>
      <w:r w:rsidR="00C67B09" w:rsidRPr="00057FF2">
        <w:rPr>
          <w:rFonts w:eastAsia="SimSun"/>
          <w:sz w:val="24"/>
          <w:szCs w:val="24"/>
          <w:lang w:val="en-CA" w:eastAsia="zh-CN"/>
        </w:rPr>
        <w:t>；</w:t>
      </w:r>
    </w:p>
    <w:p w14:paraId="5F0D673E" w14:textId="39861000" w:rsidR="007C6710" w:rsidRPr="00057FF2" w:rsidRDefault="00F433A9" w:rsidP="00F433A9">
      <w:pPr>
        <w:pStyle w:val="Heading2"/>
        <w:rPr>
          <w:rFonts w:eastAsia="SimSun"/>
          <w:sz w:val="24"/>
          <w:szCs w:val="24"/>
          <w:lang w:val="en-CA" w:eastAsia="zh-CN"/>
        </w:rPr>
      </w:pPr>
      <w:r w:rsidRPr="00057FF2">
        <w:rPr>
          <w:rFonts w:eastAsia="SimSun"/>
          <w:sz w:val="24"/>
          <w:szCs w:val="24"/>
          <w:lang w:val="en-CA" w:eastAsia="zh-CN"/>
        </w:rPr>
        <w:t>关于为适应活动提供支</w:t>
      </w:r>
      <w:r w:rsidR="00B32155" w:rsidRPr="00057FF2">
        <w:rPr>
          <w:rFonts w:eastAsia="SimSun"/>
          <w:sz w:val="24"/>
          <w:szCs w:val="24"/>
          <w:lang w:val="en-CA" w:eastAsia="zh-CN"/>
        </w:rPr>
        <w:t>助</w:t>
      </w:r>
      <w:r w:rsidRPr="00057FF2">
        <w:rPr>
          <w:rFonts w:eastAsia="SimSun"/>
          <w:sz w:val="24"/>
          <w:szCs w:val="24"/>
          <w:lang w:val="en-CA" w:eastAsia="zh-CN"/>
        </w:rPr>
        <w:t>的方法和范围的指导意见；</w:t>
      </w:r>
    </w:p>
    <w:p w14:paraId="203E90F0" w14:textId="2682ECB8" w:rsidR="007C6710" w:rsidRPr="00057FF2" w:rsidRDefault="001035C4" w:rsidP="001035C4">
      <w:pPr>
        <w:pStyle w:val="Heading2"/>
        <w:rPr>
          <w:rFonts w:eastAsia="SimSun"/>
          <w:sz w:val="24"/>
          <w:szCs w:val="24"/>
          <w:lang w:val="en-CA"/>
        </w:rPr>
      </w:pPr>
      <w:r w:rsidRPr="00057FF2">
        <w:rPr>
          <w:rFonts w:eastAsia="SimSun"/>
          <w:sz w:val="24"/>
          <w:szCs w:val="24"/>
          <w:lang w:val="en-CA"/>
        </w:rPr>
        <w:t>共同筹资政策</w:t>
      </w:r>
      <w:r w:rsidRPr="00057FF2">
        <w:rPr>
          <w:rFonts w:eastAsia="SimSun"/>
          <w:sz w:val="24"/>
          <w:szCs w:val="24"/>
          <w:lang w:val="en-CA" w:eastAsia="zh-CN"/>
        </w:rPr>
        <w:t>；和</w:t>
      </w:r>
    </w:p>
    <w:p w14:paraId="1B4B11BE" w14:textId="6859B913" w:rsidR="007C6710" w:rsidRPr="00057FF2" w:rsidRDefault="003F1496" w:rsidP="003F1496">
      <w:pPr>
        <w:pStyle w:val="Heading2"/>
        <w:rPr>
          <w:rFonts w:eastAsia="SimSun"/>
          <w:sz w:val="24"/>
          <w:szCs w:val="24"/>
          <w:lang w:val="en-CA" w:eastAsia="zh-CN"/>
        </w:rPr>
      </w:pPr>
      <w:r w:rsidRPr="00057FF2">
        <w:rPr>
          <w:rFonts w:eastAsia="SimSun"/>
          <w:sz w:val="24"/>
          <w:szCs w:val="24"/>
          <w:lang w:val="en-CA" w:eastAsia="zh-CN"/>
        </w:rPr>
        <w:t>在相关工作的基础上，提供关于优惠性</w:t>
      </w:r>
      <w:r w:rsidR="007C6710" w:rsidRPr="00057FF2">
        <w:rPr>
          <w:rStyle w:val="FootnoteReference"/>
          <w:rFonts w:eastAsia="SimSun"/>
          <w:sz w:val="24"/>
          <w:szCs w:val="24"/>
          <w:lang w:val="en-CA"/>
        </w:rPr>
        <w:footnoteReference w:id="18"/>
      </w:r>
      <w:r w:rsidRPr="00057FF2">
        <w:rPr>
          <w:rFonts w:eastAsia="SimSun"/>
          <w:sz w:val="24"/>
          <w:szCs w:val="24"/>
          <w:lang w:val="en-CA" w:eastAsia="zh-CN"/>
        </w:rPr>
        <w:t>进一步指导的备选</w:t>
      </w:r>
      <w:r w:rsidR="00463B2B" w:rsidRPr="00057FF2">
        <w:rPr>
          <w:rFonts w:eastAsia="SimSun"/>
          <w:sz w:val="24"/>
          <w:szCs w:val="24"/>
          <w:lang w:val="en-CA" w:eastAsia="zh-CN"/>
        </w:rPr>
        <w:t>办法</w:t>
      </w:r>
      <w:r w:rsidRPr="00057FF2">
        <w:rPr>
          <w:rFonts w:eastAsia="SimSun"/>
          <w:sz w:val="24"/>
          <w:szCs w:val="24"/>
          <w:lang w:val="en-CA" w:eastAsia="zh-CN"/>
        </w:rPr>
        <w:t>。</w:t>
      </w:r>
    </w:p>
    <w:p w14:paraId="29F47599" w14:textId="7C30105B" w:rsidR="004815C4" w:rsidRPr="00057FF2" w:rsidRDefault="00B57D25" w:rsidP="00B57D25">
      <w:pPr>
        <w:pStyle w:val="Heading1"/>
        <w:rPr>
          <w:rFonts w:eastAsia="SimSun"/>
          <w:sz w:val="24"/>
          <w:szCs w:val="24"/>
          <w:lang w:val="en-CA" w:eastAsia="zh-CN"/>
        </w:rPr>
      </w:pPr>
      <w:r w:rsidRPr="00057FF2">
        <w:rPr>
          <w:rFonts w:eastAsia="SimSun"/>
          <w:sz w:val="24"/>
          <w:szCs w:val="24"/>
          <w:lang w:val="en-CA" w:eastAsia="zh-CN"/>
        </w:rPr>
        <w:t>绿色气候基金</w:t>
      </w:r>
      <w:r w:rsidR="003B7EB1" w:rsidRPr="00057FF2">
        <w:rPr>
          <w:rFonts w:eastAsia="SimSun"/>
          <w:sz w:val="24"/>
          <w:szCs w:val="24"/>
          <w:lang w:val="en-CA" w:eastAsia="zh-CN"/>
        </w:rPr>
        <w:t>文件</w:t>
      </w:r>
      <w:r w:rsidR="003B7EB1" w:rsidRPr="00A95812">
        <w:rPr>
          <w:rFonts w:ascii="SimSun" w:eastAsia="SimSun" w:hAnsi="SimSun"/>
          <w:sz w:val="24"/>
          <w:szCs w:val="24"/>
          <w:lang w:val="en-CA" w:eastAsia="zh-CN"/>
        </w:rPr>
        <w:t>“</w:t>
      </w:r>
      <w:r w:rsidR="008476E8" w:rsidRPr="00A95812">
        <w:rPr>
          <w:rFonts w:ascii="SimSun" w:eastAsia="SimSun" w:hAnsi="SimSun"/>
          <w:sz w:val="24"/>
          <w:szCs w:val="24"/>
          <w:lang w:val="en-CA" w:eastAsia="zh-CN"/>
        </w:rPr>
        <w:t>绿色气候基金第一次充</w:t>
      </w:r>
      <w:r w:rsidRPr="00A95812">
        <w:rPr>
          <w:rFonts w:ascii="SimSun" w:eastAsia="SimSun" w:hAnsi="SimSun"/>
          <w:sz w:val="24"/>
          <w:szCs w:val="24"/>
          <w:lang w:val="en-CA" w:eastAsia="zh-CN"/>
        </w:rPr>
        <w:t>资</w:t>
      </w:r>
      <w:r w:rsidR="008476E8" w:rsidRPr="00A95812">
        <w:rPr>
          <w:rFonts w:ascii="SimSun" w:eastAsia="SimSun" w:hAnsi="SimSun"/>
          <w:sz w:val="24"/>
          <w:szCs w:val="24"/>
          <w:lang w:val="en-CA" w:eastAsia="zh-CN"/>
        </w:rPr>
        <w:t>的战略方案拟定</w:t>
      </w:r>
      <w:r w:rsidR="003B7EB1" w:rsidRPr="00A95812">
        <w:rPr>
          <w:rFonts w:ascii="SimSun" w:eastAsia="SimSun" w:hAnsi="SimSun"/>
          <w:sz w:val="24"/>
          <w:szCs w:val="24"/>
          <w:lang w:val="en-CA" w:eastAsia="zh-CN"/>
        </w:rPr>
        <w:t>”</w:t>
      </w:r>
      <w:r w:rsidRPr="00A95812">
        <w:rPr>
          <w:rFonts w:ascii="SimSun" w:eastAsia="SimSun" w:hAnsi="SimSun"/>
          <w:sz w:val="24"/>
          <w:szCs w:val="24"/>
          <w:lang w:val="en-CA" w:eastAsia="zh-CN"/>
        </w:rPr>
        <w:t>（“绿色气候基金</w:t>
      </w:r>
      <w:r w:rsidR="008476E8" w:rsidRPr="00A95812">
        <w:rPr>
          <w:rFonts w:ascii="SimSun" w:eastAsia="SimSun" w:hAnsi="SimSun"/>
          <w:sz w:val="24"/>
          <w:szCs w:val="24"/>
          <w:lang w:val="en-CA" w:eastAsia="zh-CN"/>
        </w:rPr>
        <w:t>战略方案拟定文件”</w:t>
      </w:r>
      <w:r w:rsidR="008476E8" w:rsidRPr="00057FF2">
        <w:rPr>
          <w:rFonts w:eastAsia="SimSun"/>
          <w:sz w:val="24"/>
          <w:szCs w:val="24"/>
          <w:lang w:val="en-CA" w:eastAsia="zh-CN"/>
        </w:rPr>
        <w:t>）</w:t>
      </w:r>
      <w:r w:rsidR="000A74F0" w:rsidRPr="00057FF2">
        <w:rPr>
          <w:rFonts w:eastAsia="SimSun"/>
          <w:sz w:val="24"/>
          <w:szCs w:val="24"/>
          <w:lang w:val="en-CA" w:eastAsia="zh-CN"/>
        </w:rPr>
        <w:t>中</w:t>
      </w:r>
      <w:r w:rsidRPr="00057FF2">
        <w:rPr>
          <w:rFonts w:eastAsia="SimSun"/>
          <w:sz w:val="24"/>
          <w:szCs w:val="24"/>
          <w:lang w:val="en-CA" w:eastAsia="zh-CN"/>
        </w:rPr>
        <w:t>提到</w:t>
      </w:r>
      <w:r w:rsidR="008476E8" w:rsidRPr="00057FF2">
        <w:rPr>
          <w:rFonts w:eastAsia="SimSun"/>
          <w:sz w:val="24"/>
          <w:szCs w:val="24"/>
          <w:lang w:val="en-CA" w:eastAsia="zh-CN"/>
        </w:rPr>
        <w:t>，</w:t>
      </w:r>
      <w:r w:rsidRPr="00057FF2">
        <w:rPr>
          <w:rFonts w:eastAsia="SimSun"/>
          <w:sz w:val="24"/>
          <w:szCs w:val="24"/>
          <w:lang w:val="en-CA" w:eastAsia="zh-CN"/>
        </w:rPr>
        <w:t>绿色气候基金</w:t>
      </w:r>
      <w:r w:rsidR="0009629F" w:rsidRPr="00057FF2">
        <w:rPr>
          <w:rFonts w:eastAsia="SimSun"/>
          <w:sz w:val="24"/>
          <w:szCs w:val="24"/>
          <w:lang w:val="en-CA" w:eastAsia="zh-CN"/>
        </w:rPr>
        <w:t>的</w:t>
      </w:r>
      <w:r w:rsidRPr="00057FF2">
        <w:rPr>
          <w:rFonts w:eastAsia="SimSun"/>
          <w:sz w:val="24"/>
          <w:szCs w:val="24"/>
          <w:lang w:val="en-CA" w:eastAsia="zh-CN"/>
        </w:rPr>
        <w:t>重点领域</w:t>
      </w:r>
      <w:r w:rsidR="0009629F" w:rsidRPr="00057FF2">
        <w:rPr>
          <w:rFonts w:eastAsia="SimSun"/>
          <w:sz w:val="24"/>
          <w:szCs w:val="24"/>
          <w:lang w:val="en-CA" w:eastAsia="zh-CN"/>
        </w:rPr>
        <w:t>之一应当</w:t>
      </w:r>
      <w:r w:rsidRPr="00057FF2">
        <w:rPr>
          <w:rFonts w:eastAsia="SimSun"/>
          <w:sz w:val="24"/>
          <w:szCs w:val="24"/>
          <w:lang w:val="en-CA" w:eastAsia="zh-CN"/>
        </w:rPr>
        <w:t>是支持</w:t>
      </w:r>
      <w:r w:rsidR="0009629F" w:rsidRPr="00057FF2">
        <w:rPr>
          <w:rFonts w:eastAsia="SimSun"/>
          <w:sz w:val="24"/>
          <w:szCs w:val="24"/>
          <w:lang w:val="en-CA" w:eastAsia="zh-CN"/>
        </w:rPr>
        <w:t>发展</w:t>
      </w:r>
      <w:r w:rsidRPr="00057FF2">
        <w:rPr>
          <w:rFonts w:eastAsia="SimSun"/>
          <w:sz w:val="24"/>
          <w:szCs w:val="24"/>
          <w:lang w:val="en-CA" w:eastAsia="zh-CN"/>
        </w:rPr>
        <w:t>环境可持续技术</w:t>
      </w:r>
      <w:r w:rsidR="0009629F" w:rsidRPr="00057FF2">
        <w:rPr>
          <w:rFonts w:eastAsia="SimSun"/>
          <w:sz w:val="24"/>
          <w:szCs w:val="24"/>
          <w:lang w:val="en-CA" w:eastAsia="zh-CN"/>
        </w:rPr>
        <w:t>、</w:t>
      </w:r>
      <w:r w:rsidRPr="00057FF2">
        <w:rPr>
          <w:rFonts w:eastAsia="SimSun"/>
          <w:sz w:val="24"/>
          <w:szCs w:val="24"/>
          <w:lang w:val="en-CA" w:eastAsia="zh-CN"/>
        </w:rPr>
        <w:t>技术转让和</w:t>
      </w:r>
      <w:r w:rsidR="0009629F" w:rsidRPr="00057FF2">
        <w:rPr>
          <w:rFonts w:eastAsia="SimSun"/>
          <w:sz w:val="24"/>
          <w:szCs w:val="24"/>
          <w:lang w:val="en-CA" w:eastAsia="zh-CN"/>
        </w:rPr>
        <w:t>协</w:t>
      </w:r>
      <w:r w:rsidRPr="00057FF2">
        <w:rPr>
          <w:rFonts w:eastAsia="SimSun"/>
          <w:sz w:val="24"/>
          <w:szCs w:val="24"/>
          <w:lang w:val="en-CA" w:eastAsia="zh-CN"/>
        </w:rPr>
        <w:t>作研发。</w:t>
      </w:r>
      <w:r w:rsidR="0009629F" w:rsidRPr="00057FF2">
        <w:rPr>
          <w:rStyle w:val="FootnoteReference"/>
          <w:rFonts w:eastAsia="SimSun"/>
          <w:sz w:val="24"/>
          <w:szCs w:val="24"/>
          <w:lang w:val="en-CA"/>
        </w:rPr>
        <w:footnoteReference w:id="19"/>
      </w:r>
      <w:r w:rsidRPr="00057FF2">
        <w:rPr>
          <w:rFonts w:eastAsia="SimSun"/>
          <w:sz w:val="24"/>
          <w:szCs w:val="24"/>
          <w:lang w:val="en-CA" w:eastAsia="zh-CN"/>
        </w:rPr>
        <w:t>绿色气候基金</w:t>
      </w:r>
      <w:r w:rsidR="0009629F" w:rsidRPr="00057FF2">
        <w:rPr>
          <w:rFonts w:eastAsia="SimSun"/>
          <w:sz w:val="24"/>
          <w:szCs w:val="24"/>
          <w:lang w:val="en-CA" w:eastAsia="zh-CN"/>
        </w:rPr>
        <w:t>视其为</w:t>
      </w:r>
      <w:r w:rsidR="005B4277">
        <w:rPr>
          <w:rFonts w:eastAsia="SimSun" w:hint="eastAsia"/>
          <w:sz w:val="24"/>
          <w:szCs w:val="24"/>
          <w:lang w:val="en-CA" w:eastAsia="zh-CN"/>
        </w:rPr>
        <w:t>做</w:t>
      </w:r>
      <w:r w:rsidRPr="00057FF2">
        <w:rPr>
          <w:rFonts w:eastAsia="SimSun"/>
          <w:sz w:val="24"/>
          <w:szCs w:val="24"/>
          <w:lang w:val="en-CA" w:eastAsia="zh-CN"/>
        </w:rPr>
        <w:t>贡献</w:t>
      </w:r>
      <w:r w:rsidR="0009629F" w:rsidRPr="00057FF2">
        <w:rPr>
          <w:rFonts w:eastAsia="SimSun"/>
          <w:sz w:val="24"/>
          <w:szCs w:val="24"/>
          <w:lang w:val="en-CA" w:eastAsia="zh-CN"/>
        </w:rPr>
        <w:t>机会的两个领域正在与其他气候基金合作，以扩大和推广</w:t>
      </w:r>
      <w:r w:rsidRPr="00057FF2">
        <w:rPr>
          <w:rFonts w:eastAsia="SimSun"/>
          <w:sz w:val="24"/>
          <w:szCs w:val="24"/>
          <w:lang w:val="en-CA" w:eastAsia="zh-CN"/>
        </w:rPr>
        <w:t>成功的投资，</w:t>
      </w:r>
      <w:r w:rsidR="0009629F" w:rsidRPr="00057FF2">
        <w:rPr>
          <w:rFonts w:eastAsia="SimSun"/>
          <w:sz w:val="24"/>
          <w:szCs w:val="24"/>
          <w:lang w:val="en-CA" w:eastAsia="zh-CN"/>
        </w:rPr>
        <w:t>并</w:t>
      </w:r>
      <w:r w:rsidRPr="00057FF2">
        <w:rPr>
          <w:rFonts w:eastAsia="SimSun"/>
          <w:sz w:val="24"/>
          <w:szCs w:val="24"/>
          <w:lang w:val="en-CA" w:eastAsia="zh-CN"/>
        </w:rPr>
        <w:t>加速</w:t>
      </w:r>
      <w:r w:rsidR="0009629F" w:rsidRPr="00057FF2">
        <w:rPr>
          <w:rFonts w:eastAsia="SimSun"/>
          <w:sz w:val="24"/>
          <w:szCs w:val="24"/>
          <w:lang w:val="en-CA" w:eastAsia="zh-CN"/>
        </w:rPr>
        <w:t>吸纳主流投资者的绿色投资</w:t>
      </w:r>
      <w:r w:rsidR="003B49F5" w:rsidRPr="00057FF2">
        <w:rPr>
          <w:rFonts w:eastAsia="SimSun"/>
          <w:sz w:val="24"/>
          <w:szCs w:val="24"/>
          <w:lang w:val="en-CA" w:eastAsia="zh-CN"/>
        </w:rPr>
        <w:t>，同时顾</w:t>
      </w:r>
      <w:r w:rsidR="000A74F0" w:rsidRPr="00057FF2">
        <w:rPr>
          <w:rFonts w:eastAsia="SimSun"/>
          <w:sz w:val="24"/>
          <w:szCs w:val="24"/>
          <w:lang w:val="en-CA" w:eastAsia="zh-CN"/>
        </w:rPr>
        <w:t>及</w:t>
      </w:r>
      <w:r w:rsidRPr="00057FF2">
        <w:rPr>
          <w:rFonts w:eastAsia="SimSun"/>
          <w:sz w:val="24"/>
          <w:szCs w:val="24"/>
          <w:lang w:val="en-CA" w:eastAsia="zh-CN"/>
        </w:rPr>
        <w:t>绿色气候基金的核心价值主张，</w:t>
      </w:r>
      <w:r w:rsidR="003B49F5" w:rsidRPr="00057FF2">
        <w:rPr>
          <w:rFonts w:eastAsia="SimSun"/>
          <w:sz w:val="24"/>
          <w:szCs w:val="24"/>
          <w:lang w:val="en-CA" w:eastAsia="zh-CN"/>
        </w:rPr>
        <w:t>即</w:t>
      </w:r>
      <w:r w:rsidRPr="00057FF2">
        <w:rPr>
          <w:rFonts w:eastAsia="SimSun"/>
          <w:sz w:val="24"/>
          <w:szCs w:val="24"/>
          <w:lang w:val="en-CA" w:eastAsia="zh-CN"/>
        </w:rPr>
        <w:t>通过催化投资支持国家驱动的转型。此外，在绿色气候基金</w:t>
      </w:r>
      <w:r w:rsidR="003B49F5" w:rsidRPr="00057FF2">
        <w:rPr>
          <w:rFonts w:eastAsia="SimSun"/>
          <w:sz w:val="24"/>
          <w:szCs w:val="24"/>
          <w:lang w:val="en-CA" w:eastAsia="zh-CN"/>
        </w:rPr>
        <w:t>战略方案拟定</w:t>
      </w:r>
      <w:r w:rsidR="00E95CCC" w:rsidRPr="00057FF2">
        <w:rPr>
          <w:rFonts w:eastAsia="SimSun"/>
          <w:sz w:val="24"/>
          <w:szCs w:val="24"/>
          <w:lang w:val="en-CA" w:eastAsia="zh-CN"/>
        </w:rPr>
        <w:t>文件中，</w:t>
      </w:r>
      <w:r w:rsidR="00A41F12" w:rsidRPr="00057FF2">
        <w:rPr>
          <w:rFonts w:eastAsia="SimSun"/>
          <w:sz w:val="24"/>
          <w:szCs w:val="24"/>
          <w:lang w:val="en-CA" w:eastAsia="zh-CN"/>
        </w:rPr>
        <w:t>推广</w:t>
      </w:r>
      <w:r w:rsidR="00E95CCC" w:rsidRPr="00057FF2">
        <w:rPr>
          <w:rFonts w:eastAsia="SimSun"/>
          <w:sz w:val="24"/>
          <w:szCs w:val="24"/>
          <w:lang w:val="en-CA" w:eastAsia="zh-CN"/>
        </w:rPr>
        <w:t>热泵和供暖和冷</w:t>
      </w:r>
      <w:r w:rsidR="000A74F0" w:rsidRPr="00057FF2">
        <w:rPr>
          <w:rFonts w:eastAsia="SimSun"/>
          <w:sz w:val="24"/>
          <w:szCs w:val="24"/>
          <w:lang w:val="en-CA" w:eastAsia="zh-CN"/>
        </w:rPr>
        <w:t>却</w:t>
      </w:r>
      <w:r w:rsidR="00E95CCC" w:rsidRPr="00057FF2">
        <w:rPr>
          <w:rFonts w:eastAsia="SimSun"/>
          <w:sz w:val="24"/>
          <w:szCs w:val="24"/>
          <w:lang w:val="en-CA" w:eastAsia="zh-CN"/>
        </w:rPr>
        <w:t>设备以及绝缘的最低能效性</w:t>
      </w:r>
      <w:r w:rsidRPr="00057FF2">
        <w:rPr>
          <w:rFonts w:eastAsia="SimSun"/>
          <w:sz w:val="24"/>
          <w:szCs w:val="24"/>
          <w:lang w:val="en-CA" w:eastAsia="zh-CN"/>
        </w:rPr>
        <w:t>能被确定为</w:t>
      </w:r>
      <w:r w:rsidR="00A41F12" w:rsidRPr="00057FF2">
        <w:rPr>
          <w:rFonts w:eastAsia="SimSun"/>
          <w:sz w:val="24"/>
          <w:szCs w:val="24"/>
          <w:lang w:val="en-CA" w:eastAsia="zh-CN"/>
        </w:rPr>
        <w:t>为</w:t>
      </w:r>
      <w:r w:rsidRPr="00057FF2">
        <w:rPr>
          <w:rFonts w:eastAsia="SimSun"/>
          <w:sz w:val="24"/>
          <w:szCs w:val="24"/>
          <w:lang w:val="en-CA" w:eastAsia="zh-CN"/>
        </w:rPr>
        <w:t>能效范式转变</w:t>
      </w:r>
      <w:r w:rsidR="00A41F12" w:rsidRPr="00057FF2">
        <w:rPr>
          <w:rFonts w:eastAsia="SimSun"/>
          <w:sz w:val="24"/>
          <w:szCs w:val="24"/>
          <w:lang w:val="en-CA" w:eastAsia="zh-CN"/>
        </w:rPr>
        <w:t>创造</w:t>
      </w:r>
      <w:r w:rsidRPr="00057FF2">
        <w:rPr>
          <w:rFonts w:eastAsia="SimSun"/>
          <w:sz w:val="24"/>
          <w:szCs w:val="24"/>
          <w:lang w:val="en-CA" w:eastAsia="zh-CN"/>
        </w:rPr>
        <w:t>有利环境的干预措施</w:t>
      </w:r>
      <w:r w:rsidR="003B49F5" w:rsidRPr="00057FF2">
        <w:rPr>
          <w:rFonts w:eastAsia="SimSun"/>
          <w:sz w:val="24"/>
          <w:szCs w:val="24"/>
          <w:lang w:val="en-CA" w:eastAsia="zh-CN"/>
        </w:rPr>
        <w:t>。</w:t>
      </w:r>
      <w:r w:rsidR="000D1C19" w:rsidRPr="00057FF2">
        <w:rPr>
          <w:rStyle w:val="FootnoteReference"/>
          <w:rFonts w:eastAsia="SimSun"/>
          <w:sz w:val="24"/>
          <w:szCs w:val="24"/>
          <w:lang w:val="en-CA"/>
        </w:rPr>
        <w:footnoteReference w:id="20"/>
      </w:r>
      <w:r w:rsidR="00B56A59" w:rsidRPr="00057FF2">
        <w:rPr>
          <w:rFonts w:eastAsia="SimSun"/>
          <w:sz w:val="24"/>
          <w:szCs w:val="24"/>
          <w:lang w:val="en-CA" w:eastAsia="zh-CN"/>
        </w:rPr>
        <w:t xml:space="preserve"> </w:t>
      </w:r>
    </w:p>
    <w:p w14:paraId="225044AD" w14:textId="108C0798" w:rsidR="007C6710" w:rsidRPr="00057FF2" w:rsidRDefault="00E95CCC" w:rsidP="0051067B">
      <w:pPr>
        <w:pStyle w:val="Heading1"/>
        <w:numPr>
          <w:ilvl w:val="0"/>
          <w:numId w:val="0"/>
        </w:numPr>
        <w:rPr>
          <w:rFonts w:eastAsia="SimSun"/>
          <w:sz w:val="24"/>
          <w:szCs w:val="24"/>
          <w:u w:val="single"/>
          <w:lang w:val="en-CA"/>
        </w:rPr>
      </w:pPr>
      <w:r w:rsidRPr="00057FF2">
        <w:rPr>
          <w:rFonts w:eastAsia="SimSun"/>
          <w:sz w:val="24"/>
          <w:szCs w:val="24"/>
          <w:u w:val="single"/>
          <w:lang w:val="en-CA" w:eastAsia="zh-CN"/>
        </w:rPr>
        <w:t>世界银行</w:t>
      </w:r>
      <w:r w:rsidR="007C6710" w:rsidRPr="00057FF2">
        <w:rPr>
          <w:rFonts w:eastAsia="SimSun"/>
          <w:sz w:val="24"/>
          <w:szCs w:val="24"/>
          <w:u w:val="single"/>
          <w:lang w:val="en-CA"/>
        </w:rPr>
        <w:t xml:space="preserve"> </w:t>
      </w:r>
    </w:p>
    <w:p w14:paraId="7C676F5F" w14:textId="21721F64" w:rsidR="007C6710" w:rsidRPr="00057FF2" w:rsidRDefault="005D7DC9" w:rsidP="005D7DC9">
      <w:pPr>
        <w:pStyle w:val="Heading1"/>
        <w:rPr>
          <w:rFonts w:eastAsia="SimSun"/>
          <w:sz w:val="24"/>
          <w:szCs w:val="24"/>
          <w:lang w:val="en-CA" w:eastAsia="ja-JP"/>
        </w:rPr>
      </w:pPr>
      <w:r w:rsidRPr="00057FF2">
        <w:rPr>
          <w:rFonts w:eastAsia="SimSun"/>
          <w:sz w:val="24"/>
          <w:szCs w:val="24"/>
          <w:lang w:val="en-CA" w:eastAsia="ja-JP"/>
        </w:rPr>
        <w:t>世界银行集</w:t>
      </w:r>
      <w:r w:rsidR="00D41356" w:rsidRPr="00057FF2">
        <w:rPr>
          <w:rFonts w:eastAsia="SimSun"/>
          <w:sz w:val="24"/>
          <w:szCs w:val="24"/>
          <w:lang w:val="en-CA" w:eastAsia="ja-JP"/>
        </w:rPr>
        <w:t>团由五个国际组织组成，这些组织提供杠杆贷款并向发展中国家和转型</w:t>
      </w:r>
      <w:r w:rsidRPr="00057FF2">
        <w:rPr>
          <w:rFonts w:eastAsia="SimSun"/>
          <w:sz w:val="24"/>
          <w:szCs w:val="24"/>
          <w:lang w:val="en-CA" w:eastAsia="ja-JP"/>
        </w:rPr>
        <w:t>国家提供援助。</w:t>
      </w:r>
      <w:r w:rsidR="00E30053" w:rsidRPr="00057FF2">
        <w:rPr>
          <w:rFonts w:eastAsia="SimSun"/>
          <w:sz w:val="24"/>
          <w:szCs w:val="24"/>
          <w:lang w:val="en-CA" w:eastAsia="zh-CN"/>
        </w:rPr>
        <w:t>这</w:t>
      </w:r>
      <w:r w:rsidRPr="00057FF2">
        <w:rPr>
          <w:rFonts w:eastAsia="SimSun"/>
          <w:sz w:val="24"/>
          <w:szCs w:val="24"/>
          <w:lang w:val="en-CA" w:eastAsia="ja-JP"/>
        </w:rPr>
        <w:t>五个组织是国际复兴开发银行和国际开发协会（</w:t>
      </w:r>
      <w:r w:rsidR="00D41356" w:rsidRPr="00057FF2">
        <w:rPr>
          <w:rFonts w:eastAsia="SimSun"/>
          <w:sz w:val="24"/>
          <w:szCs w:val="24"/>
          <w:lang w:val="en-CA" w:eastAsia="zh-CN"/>
        </w:rPr>
        <w:t>开发协会</w:t>
      </w:r>
      <w:r w:rsidRPr="00057FF2">
        <w:rPr>
          <w:rFonts w:eastAsia="SimSun"/>
          <w:sz w:val="24"/>
          <w:szCs w:val="24"/>
          <w:lang w:val="en-CA" w:eastAsia="ja-JP"/>
        </w:rPr>
        <w:t>）</w:t>
      </w:r>
      <w:r w:rsidR="00402162" w:rsidRPr="00057FF2">
        <w:rPr>
          <w:rFonts w:eastAsia="SimSun"/>
          <w:sz w:val="24"/>
          <w:szCs w:val="24"/>
          <w:lang w:val="en-CA" w:eastAsia="zh-CN"/>
        </w:rPr>
        <w:t>（</w:t>
      </w:r>
      <w:r w:rsidRPr="00057FF2">
        <w:rPr>
          <w:rFonts w:eastAsia="SimSun"/>
          <w:sz w:val="24"/>
          <w:szCs w:val="24"/>
          <w:lang w:val="en-CA" w:eastAsia="ja-JP"/>
        </w:rPr>
        <w:t>统</w:t>
      </w:r>
      <w:r w:rsidRPr="00CA7E32">
        <w:rPr>
          <w:rFonts w:eastAsia="SimSun"/>
          <w:sz w:val="24"/>
          <w:szCs w:val="24"/>
          <w:lang w:val="en-CA" w:eastAsia="ja-JP"/>
        </w:rPr>
        <w:t>称为世界银行</w:t>
      </w:r>
      <w:r w:rsidR="00402162" w:rsidRPr="00057FF2">
        <w:rPr>
          <w:rFonts w:eastAsia="SimSun"/>
          <w:sz w:val="24"/>
          <w:szCs w:val="24"/>
          <w:lang w:val="en-CA" w:eastAsia="zh-CN"/>
        </w:rPr>
        <w:t>）</w:t>
      </w:r>
      <w:r w:rsidR="00D41356" w:rsidRPr="00057FF2">
        <w:rPr>
          <w:rFonts w:eastAsia="SimSun"/>
          <w:sz w:val="24"/>
          <w:szCs w:val="24"/>
          <w:lang w:val="en-CA" w:eastAsia="zh-CN"/>
        </w:rPr>
        <w:t>；</w:t>
      </w:r>
      <w:r w:rsidR="00D41356" w:rsidRPr="00057FF2">
        <w:rPr>
          <w:rFonts w:eastAsia="SimSun"/>
          <w:sz w:val="24"/>
          <w:szCs w:val="24"/>
          <w:lang w:val="en-CA" w:eastAsia="ja-JP"/>
        </w:rPr>
        <w:t>国际金融公司</w:t>
      </w:r>
      <w:r w:rsidR="00D41356" w:rsidRPr="00057FF2">
        <w:rPr>
          <w:rFonts w:eastAsia="SimSun"/>
          <w:sz w:val="24"/>
          <w:szCs w:val="24"/>
          <w:lang w:val="en-CA" w:eastAsia="zh-CN"/>
        </w:rPr>
        <w:t>；</w:t>
      </w:r>
      <w:r w:rsidRPr="00057FF2">
        <w:rPr>
          <w:rFonts w:eastAsia="SimSun"/>
          <w:sz w:val="24"/>
          <w:szCs w:val="24"/>
          <w:lang w:val="en-CA" w:eastAsia="ja-JP"/>
        </w:rPr>
        <w:t>多边投资担保机构</w:t>
      </w:r>
      <w:r w:rsidR="00D41356" w:rsidRPr="00057FF2">
        <w:rPr>
          <w:rFonts w:eastAsia="SimSun"/>
          <w:sz w:val="24"/>
          <w:szCs w:val="24"/>
          <w:lang w:val="en-CA" w:eastAsia="zh-CN"/>
        </w:rPr>
        <w:t>；</w:t>
      </w:r>
      <w:r w:rsidRPr="00057FF2">
        <w:rPr>
          <w:rFonts w:eastAsia="SimSun"/>
          <w:sz w:val="24"/>
          <w:szCs w:val="24"/>
          <w:lang w:val="en-CA" w:eastAsia="ja-JP"/>
        </w:rPr>
        <w:t>和</w:t>
      </w:r>
      <w:r w:rsidR="00B02067" w:rsidRPr="00057FF2">
        <w:rPr>
          <w:rFonts w:eastAsia="SimSun"/>
          <w:sz w:val="24"/>
          <w:szCs w:val="24"/>
          <w:lang w:val="en-CA" w:eastAsia="ja-JP"/>
        </w:rPr>
        <w:t>解决</w:t>
      </w:r>
      <w:r w:rsidRPr="00057FF2">
        <w:rPr>
          <w:rFonts w:eastAsia="SimSun"/>
          <w:sz w:val="24"/>
          <w:szCs w:val="24"/>
          <w:lang w:val="en-CA" w:eastAsia="ja-JP"/>
        </w:rPr>
        <w:t>投资争端</w:t>
      </w:r>
      <w:r w:rsidR="00B02067" w:rsidRPr="00057FF2">
        <w:rPr>
          <w:rFonts w:eastAsia="SimSun"/>
          <w:sz w:val="24"/>
          <w:szCs w:val="24"/>
          <w:lang w:val="en-CA" w:eastAsia="ja-JP"/>
        </w:rPr>
        <w:t>国际</w:t>
      </w:r>
      <w:r w:rsidRPr="00057FF2">
        <w:rPr>
          <w:rFonts w:eastAsia="SimSun"/>
          <w:sz w:val="24"/>
          <w:szCs w:val="24"/>
          <w:lang w:val="en-CA" w:eastAsia="ja-JP"/>
        </w:rPr>
        <w:t>中心。</w:t>
      </w:r>
    </w:p>
    <w:p w14:paraId="27287724" w14:textId="45D35696" w:rsidR="007C6710" w:rsidRPr="00057FF2" w:rsidRDefault="00B02067" w:rsidP="00B02067">
      <w:pPr>
        <w:pStyle w:val="Heading1"/>
        <w:rPr>
          <w:rFonts w:eastAsia="SimSun"/>
          <w:sz w:val="24"/>
          <w:szCs w:val="24"/>
          <w:lang w:val="en-CA" w:eastAsia="ja-JP"/>
        </w:rPr>
      </w:pPr>
      <w:r w:rsidRPr="00057FF2">
        <w:rPr>
          <w:rFonts w:eastAsia="SimSun"/>
          <w:sz w:val="24"/>
          <w:szCs w:val="24"/>
          <w:lang w:val="en-CA" w:eastAsia="ja-JP"/>
        </w:rPr>
        <w:t>世界银行（国际复兴开发银行和开发协会）的活动侧重于发展中国家</w:t>
      </w:r>
      <w:r w:rsidR="00E30053" w:rsidRPr="00057FF2">
        <w:rPr>
          <w:rFonts w:eastAsia="SimSun"/>
          <w:sz w:val="24"/>
          <w:szCs w:val="24"/>
          <w:lang w:val="en-CA" w:eastAsia="zh-CN"/>
        </w:rPr>
        <w:t>的</w:t>
      </w:r>
      <w:r w:rsidRPr="00057FF2">
        <w:rPr>
          <w:rFonts w:eastAsia="SimSun"/>
          <w:sz w:val="24"/>
          <w:szCs w:val="24"/>
          <w:lang w:val="en-CA" w:eastAsia="ja-JP"/>
        </w:rPr>
        <w:t>人类发展（</w:t>
      </w:r>
      <w:r w:rsidRPr="00057FF2">
        <w:rPr>
          <w:rFonts w:eastAsia="SimSun"/>
          <w:sz w:val="24"/>
          <w:szCs w:val="24"/>
          <w:lang w:val="en-CA" w:eastAsia="zh-CN"/>
        </w:rPr>
        <w:t>例</w:t>
      </w:r>
      <w:r w:rsidR="00C47DF4" w:rsidRPr="00057FF2">
        <w:rPr>
          <w:rFonts w:eastAsia="SimSun"/>
          <w:sz w:val="24"/>
          <w:szCs w:val="24"/>
          <w:lang w:val="en-CA" w:eastAsia="zh-CN"/>
        </w:rPr>
        <w:t>如，</w:t>
      </w:r>
      <w:r w:rsidRPr="00057FF2">
        <w:rPr>
          <w:rFonts w:eastAsia="SimSun"/>
          <w:sz w:val="24"/>
          <w:szCs w:val="24"/>
          <w:lang w:val="en-CA" w:eastAsia="ja-JP"/>
        </w:rPr>
        <w:t>教育</w:t>
      </w:r>
      <w:r w:rsidRPr="00057FF2">
        <w:rPr>
          <w:rFonts w:eastAsia="SimSun"/>
          <w:sz w:val="24"/>
          <w:szCs w:val="24"/>
          <w:lang w:val="en-CA" w:eastAsia="zh-CN"/>
        </w:rPr>
        <w:t>、</w:t>
      </w:r>
      <w:r w:rsidRPr="00057FF2">
        <w:rPr>
          <w:rFonts w:eastAsia="SimSun"/>
          <w:sz w:val="24"/>
          <w:szCs w:val="24"/>
          <w:lang w:val="en-CA" w:eastAsia="ja-JP"/>
        </w:rPr>
        <w:t>卫生）</w:t>
      </w:r>
      <w:r w:rsidRPr="00057FF2">
        <w:rPr>
          <w:rFonts w:eastAsia="SimSun"/>
          <w:sz w:val="24"/>
          <w:szCs w:val="24"/>
          <w:lang w:val="en-CA" w:eastAsia="zh-CN"/>
        </w:rPr>
        <w:t>、</w:t>
      </w:r>
      <w:r w:rsidRPr="00057FF2">
        <w:rPr>
          <w:rFonts w:eastAsia="SimSun"/>
          <w:sz w:val="24"/>
          <w:szCs w:val="24"/>
          <w:lang w:val="en-CA" w:eastAsia="ja-JP"/>
        </w:rPr>
        <w:t>农业和农村发展（</w:t>
      </w:r>
      <w:r w:rsidRPr="00057FF2">
        <w:rPr>
          <w:rFonts w:eastAsia="SimSun"/>
          <w:sz w:val="24"/>
          <w:szCs w:val="24"/>
          <w:lang w:val="en-CA" w:eastAsia="zh-CN"/>
        </w:rPr>
        <w:t>例</w:t>
      </w:r>
      <w:r w:rsidRPr="00057FF2">
        <w:rPr>
          <w:rFonts w:eastAsia="SimSun"/>
          <w:sz w:val="24"/>
          <w:szCs w:val="24"/>
          <w:lang w:val="en-CA" w:eastAsia="ja-JP"/>
        </w:rPr>
        <w:t>如</w:t>
      </w:r>
      <w:r w:rsidRPr="00057FF2">
        <w:rPr>
          <w:rFonts w:eastAsia="SimSun"/>
          <w:sz w:val="24"/>
          <w:szCs w:val="24"/>
          <w:lang w:val="en-CA" w:eastAsia="zh-CN"/>
        </w:rPr>
        <w:t>，</w:t>
      </w:r>
      <w:r w:rsidR="00C47DF4" w:rsidRPr="00057FF2">
        <w:rPr>
          <w:rFonts w:eastAsia="SimSun"/>
          <w:sz w:val="24"/>
          <w:szCs w:val="24"/>
          <w:lang w:val="en-CA" w:eastAsia="ja-JP"/>
        </w:rPr>
        <w:t>灌溉和农村服务）</w:t>
      </w:r>
      <w:r w:rsidR="00C47DF4" w:rsidRPr="00057FF2">
        <w:rPr>
          <w:rFonts w:eastAsia="SimSun"/>
          <w:sz w:val="24"/>
          <w:szCs w:val="24"/>
          <w:lang w:val="en-CA" w:eastAsia="zh-CN"/>
        </w:rPr>
        <w:t>、</w:t>
      </w:r>
      <w:r w:rsidRPr="00057FF2">
        <w:rPr>
          <w:rFonts w:eastAsia="SimSun"/>
          <w:sz w:val="24"/>
          <w:szCs w:val="24"/>
          <w:lang w:val="en-CA" w:eastAsia="ja-JP"/>
        </w:rPr>
        <w:t>环境保护（</w:t>
      </w:r>
      <w:r w:rsidR="00C47DF4" w:rsidRPr="00057FF2">
        <w:rPr>
          <w:rFonts w:eastAsia="SimSun"/>
          <w:sz w:val="24"/>
          <w:szCs w:val="24"/>
          <w:lang w:val="en-CA" w:eastAsia="zh-CN"/>
        </w:rPr>
        <w:t>例</w:t>
      </w:r>
      <w:r w:rsidRPr="00057FF2">
        <w:rPr>
          <w:rFonts w:eastAsia="SimSun"/>
          <w:sz w:val="24"/>
          <w:szCs w:val="24"/>
          <w:lang w:val="en-CA" w:eastAsia="ja-JP"/>
        </w:rPr>
        <w:t>如，减少</w:t>
      </w:r>
      <w:r w:rsidR="00C47DF4" w:rsidRPr="00057FF2">
        <w:rPr>
          <w:rFonts w:eastAsia="SimSun"/>
          <w:sz w:val="24"/>
          <w:szCs w:val="24"/>
          <w:lang w:val="en-CA" w:eastAsia="ja-JP"/>
        </w:rPr>
        <w:t>污染</w:t>
      </w:r>
      <w:r w:rsidR="00C47DF4" w:rsidRPr="00057FF2">
        <w:rPr>
          <w:rFonts w:eastAsia="SimSun"/>
          <w:sz w:val="24"/>
          <w:szCs w:val="24"/>
          <w:lang w:val="en-CA" w:eastAsia="zh-CN"/>
        </w:rPr>
        <w:t>、制定</w:t>
      </w:r>
      <w:r w:rsidR="00C47DF4" w:rsidRPr="00057FF2">
        <w:rPr>
          <w:rFonts w:eastAsia="SimSun"/>
          <w:sz w:val="24"/>
          <w:szCs w:val="24"/>
          <w:lang w:val="en-CA" w:eastAsia="ja-JP"/>
        </w:rPr>
        <w:t>和执行</w:t>
      </w:r>
      <w:r w:rsidR="00C47DF4" w:rsidRPr="00057FF2">
        <w:rPr>
          <w:rFonts w:eastAsia="SimSun"/>
          <w:sz w:val="24"/>
          <w:szCs w:val="24"/>
          <w:lang w:val="en-CA" w:eastAsia="zh-CN"/>
        </w:rPr>
        <w:t>条例</w:t>
      </w:r>
      <w:r w:rsidR="00C47DF4" w:rsidRPr="00057FF2">
        <w:rPr>
          <w:rFonts w:eastAsia="SimSun"/>
          <w:sz w:val="24"/>
          <w:szCs w:val="24"/>
          <w:lang w:val="en-CA" w:eastAsia="ja-JP"/>
        </w:rPr>
        <w:t>）</w:t>
      </w:r>
      <w:r w:rsidR="00C47DF4" w:rsidRPr="00057FF2">
        <w:rPr>
          <w:rFonts w:eastAsia="SimSun"/>
          <w:sz w:val="24"/>
          <w:szCs w:val="24"/>
          <w:lang w:val="en-CA" w:eastAsia="zh-CN"/>
        </w:rPr>
        <w:t>、</w:t>
      </w:r>
      <w:r w:rsidRPr="00057FF2">
        <w:rPr>
          <w:rFonts w:eastAsia="SimSun"/>
          <w:sz w:val="24"/>
          <w:szCs w:val="24"/>
          <w:lang w:val="en-CA" w:eastAsia="ja-JP"/>
        </w:rPr>
        <w:t>基础设施（</w:t>
      </w:r>
      <w:r w:rsidR="00C47DF4" w:rsidRPr="00057FF2">
        <w:rPr>
          <w:rFonts w:eastAsia="SimSun"/>
          <w:sz w:val="24"/>
          <w:szCs w:val="24"/>
          <w:lang w:val="en-CA" w:eastAsia="zh-CN"/>
        </w:rPr>
        <w:t>例</w:t>
      </w:r>
      <w:r w:rsidRPr="00057FF2">
        <w:rPr>
          <w:rFonts w:eastAsia="SimSun"/>
          <w:sz w:val="24"/>
          <w:szCs w:val="24"/>
          <w:lang w:val="en-CA" w:eastAsia="ja-JP"/>
        </w:rPr>
        <w:t>如</w:t>
      </w:r>
      <w:r w:rsidR="00C47DF4" w:rsidRPr="00057FF2">
        <w:rPr>
          <w:rFonts w:eastAsia="SimSun"/>
          <w:sz w:val="24"/>
          <w:szCs w:val="24"/>
          <w:lang w:val="en-CA" w:eastAsia="zh-CN"/>
        </w:rPr>
        <w:t>，</w:t>
      </w:r>
      <w:r w:rsidRPr="00057FF2">
        <w:rPr>
          <w:rFonts w:eastAsia="SimSun"/>
          <w:sz w:val="24"/>
          <w:szCs w:val="24"/>
          <w:lang w:val="en-CA" w:eastAsia="ja-JP"/>
        </w:rPr>
        <w:t>道路</w:t>
      </w:r>
      <w:r w:rsidR="00C47DF4" w:rsidRPr="00057FF2">
        <w:rPr>
          <w:rFonts w:eastAsia="SimSun"/>
          <w:sz w:val="24"/>
          <w:szCs w:val="24"/>
          <w:lang w:val="en-CA" w:eastAsia="zh-CN"/>
        </w:rPr>
        <w:t>、</w:t>
      </w:r>
      <w:r w:rsidR="00C47DF4" w:rsidRPr="00057FF2">
        <w:rPr>
          <w:rFonts w:eastAsia="SimSun"/>
          <w:sz w:val="24"/>
          <w:szCs w:val="24"/>
          <w:lang w:val="en-CA" w:eastAsia="ja-JP"/>
        </w:rPr>
        <w:t>城市</w:t>
      </w:r>
      <w:r w:rsidR="00C47DF4" w:rsidRPr="00057FF2">
        <w:rPr>
          <w:rFonts w:eastAsia="SimSun"/>
          <w:sz w:val="24"/>
          <w:szCs w:val="24"/>
          <w:lang w:val="en-CA" w:eastAsia="zh-CN"/>
        </w:rPr>
        <w:t>再生</w:t>
      </w:r>
      <w:r w:rsidRPr="00057FF2">
        <w:rPr>
          <w:rFonts w:eastAsia="SimSun"/>
          <w:sz w:val="24"/>
          <w:szCs w:val="24"/>
          <w:lang w:val="en-CA" w:eastAsia="ja-JP"/>
        </w:rPr>
        <w:t>和</w:t>
      </w:r>
      <w:r w:rsidR="00C47DF4" w:rsidRPr="00057FF2">
        <w:rPr>
          <w:rFonts w:eastAsia="SimSun"/>
          <w:sz w:val="24"/>
          <w:szCs w:val="24"/>
          <w:lang w:val="en-CA" w:eastAsia="ja-JP"/>
        </w:rPr>
        <w:t>电力）</w:t>
      </w:r>
      <w:r w:rsidR="00C47DF4" w:rsidRPr="00057FF2">
        <w:rPr>
          <w:rFonts w:eastAsia="SimSun"/>
          <w:sz w:val="24"/>
          <w:szCs w:val="24"/>
          <w:lang w:val="en-CA" w:eastAsia="zh-CN"/>
        </w:rPr>
        <w:t>、</w:t>
      </w:r>
      <w:r w:rsidRPr="00057FF2">
        <w:rPr>
          <w:rFonts w:eastAsia="SimSun"/>
          <w:sz w:val="24"/>
          <w:szCs w:val="24"/>
          <w:lang w:val="en-CA" w:eastAsia="ja-JP"/>
        </w:rPr>
        <w:t>大型工业建设项目和治理（</w:t>
      </w:r>
      <w:r w:rsidR="00C47DF4" w:rsidRPr="00057FF2">
        <w:rPr>
          <w:rFonts w:eastAsia="SimSun"/>
          <w:sz w:val="24"/>
          <w:szCs w:val="24"/>
          <w:lang w:val="en-CA" w:eastAsia="zh-CN"/>
        </w:rPr>
        <w:t>例</w:t>
      </w:r>
      <w:r w:rsidRPr="00057FF2">
        <w:rPr>
          <w:rFonts w:eastAsia="SimSun"/>
          <w:sz w:val="24"/>
          <w:szCs w:val="24"/>
          <w:lang w:val="en-CA" w:eastAsia="ja-JP"/>
        </w:rPr>
        <w:t>如</w:t>
      </w:r>
      <w:r w:rsidR="00C47DF4" w:rsidRPr="00057FF2">
        <w:rPr>
          <w:rFonts w:eastAsia="SimSun"/>
          <w:sz w:val="24"/>
          <w:szCs w:val="24"/>
          <w:lang w:val="en-CA" w:eastAsia="zh-CN"/>
        </w:rPr>
        <w:t>，</w:t>
      </w:r>
      <w:r w:rsidR="00C47DF4" w:rsidRPr="00057FF2">
        <w:rPr>
          <w:rFonts w:eastAsia="SimSun"/>
          <w:sz w:val="24"/>
          <w:szCs w:val="24"/>
          <w:lang w:val="en-CA" w:eastAsia="ja-JP"/>
        </w:rPr>
        <w:t>反腐败</w:t>
      </w:r>
      <w:r w:rsidR="00C47DF4" w:rsidRPr="00057FF2">
        <w:rPr>
          <w:rFonts w:eastAsia="SimSun"/>
          <w:sz w:val="24"/>
          <w:szCs w:val="24"/>
          <w:lang w:val="en-CA" w:eastAsia="zh-CN"/>
        </w:rPr>
        <w:t>、建立</w:t>
      </w:r>
      <w:r w:rsidR="00C47DF4" w:rsidRPr="00057FF2">
        <w:rPr>
          <w:rFonts w:eastAsia="SimSun"/>
          <w:sz w:val="24"/>
          <w:szCs w:val="24"/>
          <w:lang w:val="en-CA" w:eastAsia="ja-JP"/>
        </w:rPr>
        <w:t>法律机构</w:t>
      </w:r>
      <w:r w:rsidRPr="00057FF2">
        <w:rPr>
          <w:rFonts w:eastAsia="SimSun"/>
          <w:sz w:val="24"/>
          <w:szCs w:val="24"/>
          <w:lang w:val="en-CA" w:eastAsia="ja-JP"/>
        </w:rPr>
        <w:t>）</w:t>
      </w:r>
      <w:r w:rsidR="00ED2387" w:rsidRPr="00057FF2">
        <w:rPr>
          <w:rFonts w:eastAsia="SimSun"/>
          <w:sz w:val="24"/>
          <w:szCs w:val="24"/>
          <w:lang w:val="en-CA" w:eastAsia="zh-CN"/>
        </w:rPr>
        <w:t>等领域</w:t>
      </w:r>
      <w:r w:rsidRPr="00057FF2">
        <w:rPr>
          <w:rFonts w:eastAsia="SimSun"/>
          <w:sz w:val="24"/>
          <w:szCs w:val="24"/>
          <w:lang w:val="en-CA" w:eastAsia="ja-JP"/>
        </w:rPr>
        <w:t>。</w:t>
      </w:r>
    </w:p>
    <w:p w14:paraId="566F5BA5" w14:textId="2143C795" w:rsidR="007C6710" w:rsidRPr="00057FF2" w:rsidRDefault="000E2F79" w:rsidP="000E2F79">
      <w:pPr>
        <w:pStyle w:val="Heading1"/>
        <w:rPr>
          <w:rFonts w:eastAsia="SimSun"/>
          <w:sz w:val="24"/>
          <w:szCs w:val="24"/>
          <w:lang w:val="en-CA" w:eastAsia="ja-JP"/>
        </w:rPr>
      </w:pPr>
      <w:r w:rsidRPr="00057FF2">
        <w:rPr>
          <w:rFonts w:eastAsia="SimSun"/>
          <w:sz w:val="24"/>
          <w:szCs w:val="24"/>
          <w:lang w:val="en-CA" w:eastAsia="ja-JP"/>
        </w:rPr>
        <w:t>世界</w:t>
      </w:r>
      <w:r w:rsidR="00A4174A" w:rsidRPr="00057FF2">
        <w:rPr>
          <w:rFonts w:eastAsia="SimSun"/>
          <w:sz w:val="24"/>
          <w:szCs w:val="24"/>
          <w:lang w:val="en-CA" w:eastAsia="ja-JP"/>
        </w:rPr>
        <w:t>银行集团推</w:t>
      </w:r>
      <w:r w:rsidR="00A4174A" w:rsidRPr="00057FF2">
        <w:rPr>
          <w:rFonts w:eastAsia="SimSun"/>
          <w:sz w:val="24"/>
          <w:szCs w:val="24"/>
          <w:lang w:val="en-CA" w:eastAsia="zh-CN"/>
        </w:rPr>
        <w:t>出</w:t>
      </w:r>
      <w:r w:rsidR="00A4174A" w:rsidRPr="00057FF2">
        <w:rPr>
          <w:rFonts w:eastAsia="SimSun"/>
          <w:sz w:val="24"/>
          <w:szCs w:val="24"/>
          <w:lang w:val="en-CA" w:eastAsia="ja-JP"/>
        </w:rPr>
        <w:t>了</w:t>
      </w:r>
      <w:r w:rsidR="00A4174A" w:rsidRPr="00057FF2">
        <w:rPr>
          <w:rFonts w:eastAsia="SimSun"/>
          <w:sz w:val="24"/>
          <w:szCs w:val="24"/>
          <w:lang w:val="en-CA" w:eastAsia="zh-CN"/>
        </w:rPr>
        <w:t>另外</w:t>
      </w:r>
      <w:r w:rsidR="00A4174A" w:rsidRPr="00057FF2">
        <w:rPr>
          <w:rFonts w:eastAsia="SimSun"/>
          <w:sz w:val="24"/>
          <w:szCs w:val="24"/>
          <w:lang w:val="en-CA" w:eastAsia="ja-JP"/>
        </w:rPr>
        <w:t>四个</w:t>
      </w:r>
      <w:r w:rsidR="00ED2387" w:rsidRPr="00057FF2">
        <w:rPr>
          <w:rFonts w:eastAsia="SimSun"/>
          <w:sz w:val="24"/>
          <w:szCs w:val="24"/>
          <w:lang w:val="en-CA" w:eastAsia="zh-CN"/>
        </w:rPr>
        <w:t>将要采取的</w:t>
      </w:r>
      <w:r w:rsidR="00A4174A" w:rsidRPr="00057FF2">
        <w:rPr>
          <w:rFonts w:eastAsia="SimSun"/>
          <w:sz w:val="24"/>
          <w:szCs w:val="24"/>
          <w:lang w:val="en-CA" w:eastAsia="ja-JP"/>
        </w:rPr>
        <w:t>步骤，即在逐步</w:t>
      </w:r>
      <w:r w:rsidR="00A4174A" w:rsidRPr="00057FF2">
        <w:rPr>
          <w:rFonts w:eastAsia="SimSun"/>
          <w:sz w:val="24"/>
          <w:szCs w:val="24"/>
          <w:lang w:val="en-CA" w:eastAsia="zh-CN"/>
        </w:rPr>
        <w:t>减少</w:t>
      </w:r>
      <w:r w:rsidRPr="00057FF2">
        <w:rPr>
          <w:rFonts w:eastAsia="SimSun"/>
          <w:sz w:val="24"/>
          <w:szCs w:val="24"/>
          <w:lang w:val="en-CA" w:eastAsia="ja-JP"/>
        </w:rPr>
        <w:t>氢氟碳化合物的同时，扩大其在</w:t>
      </w:r>
      <w:r w:rsidR="00A4174A" w:rsidRPr="00057FF2">
        <w:rPr>
          <w:rFonts w:eastAsia="SimSun"/>
          <w:sz w:val="24"/>
          <w:szCs w:val="24"/>
          <w:lang w:val="en-CA" w:eastAsia="zh-CN"/>
        </w:rPr>
        <w:t>制冷、空调和热泵</w:t>
      </w:r>
      <w:r w:rsidR="005446C8" w:rsidRPr="00057FF2">
        <w:rPr>
          <w:rFonts w:eastAsia="SimSun"/>
          <w:sz w:val="24"/>
          <w:szCs w:val="24"/>
          <w:lang w:val="en-CA" w:eastAsia="zh-CN"/>
        </w:rPr>
        <w:t>行业</w:t>
      </w:r>
      <w:r w:rsidR="00A4174A" w:rsidRPr="00057FF2">
        <w:rPr>
          <w:rFonts w:eastAsia="SimSun"/>
          <w:sz w:val="24"/>
          <w:szCs w:val="24"/>
          <w:lang w:val="en-CA" w:eastAsia="zh-CN"/>
        </w:rPr>
        <w:t>效能</w:t>
      </w:r>
      <w:r w:rsidRPr="00057FF2">
        <w:rPr>
          <w:rFonts w:eastAsia="SimSun"/>
          <w:sz w:val="24"/>
          <w:szCs w:val="24"/>
          <w:lang w:val="en-CA" w:eastAsia="ja-JP"/>
        </w:rPr>
        <w:t>方面的工作：</w:t>
      </w:r>
    </w:p>
    <w:p w14:paraId="091BB24B" w14:textId="5FF500E6" w:rsidR="007C6710" w:rsidRPr="00057FF2" w:rsidRDefault="00A4174A" w:rsidP="00A4174A">
      <w:pPr>
        <w:pStyle w:val="Heading2"/>
        <w:rPr>
          <w:rFonts w:eastAsia="SimSun"/>
          <w:sz w:val="24"/>
          <w:szCs w:val="24"/>
          <w:lang w:val="en-CA" w:eastAsia="zh-CN"/>
        </w:rPr>
      </w:pPr>
      <w:r w:rsidRPr="00057FF2">
        <w:rPr>
          <w:rFonts w:eastAsia="SimSun"/>
          <w:sz w:val="24"/>
          <w:szCs w:val="24"/>
          <w:lang w:val="en-CA" w:eastAsia="zh-CN"/>
        </w:rPr>
        <w:t>开展研究以确定影响力可能最大的地方</w:t>
      </w:r>
      <w:r w:rsidRPr="00057FF2">
        <w:rPr>
          <w:rFonts w:eastAsia="SimSun"/>
          <w:sz w:val="24"/>
          <w:szCs w:val="24"/>
          <w:lang w:val="en-CA" w:eastAsia="zh-CN"/>
        </w:rPr>
        <w:t>——</w:t>
      </w:r>
      <w:r w:rsidRPr="00057FF2">
        <w:rPr>
          <w:rFonts w:eastAsia="SimSun"/>
          <w:sz w:val="24"/>
          <w:szCs w:val="24"/>
          <w:lang w:val="en-CA" w:eastAsia="zh-CN"/>
        </w:rPr>
        <w:t>引用了在巴基斯坦开展的一项研究，该研究估计</w:t>
      </w:r>
      <w:r w:rsidR="00AB1C2A" w:rsidRPr="00057FF2">
        <w:rPr>
          <w:rFonts w:eastAsia="SimSun"/>
          <w:sz w:val="24"/>
          <w:szCs w:val="24"/>
          <w:lang w:val="en-CA" w:eastAsia="zh-CN"/>
        </w:rPr>
        <w:t>转用</w:t>
      </w:r>
      <w:r w:rsidRPr="00057FF2">
        <w:rPr>
          <w:rFonts w:eastAsia="SimSun"/>
          <w:sz w:val="24"/>
          <w:szCs w:val="24"/>
          <w:lang w:val="en-CA" w:eastAsia="zh-CN"/>
        </w:rPr>
        <w:t>新的</w:t>
      </w:r>
      <w:r w:rsidR="00AB1C2A" w:rsidRPr="00057FF2">
        <w:rPr>
          <w:rFonts w:eastAsia="SimSun"/>
          <w:sz w:val="24"/>
          <w:szCs w:val="24"/>
          <w:lang w:val="en-CA" w:eastAsia="zh-CN"/>
        </w:rPr>
        <w:t>制冷剂可将空调的耗电量降低</w:t>
      </w:r>
      <w:r w:rsidRPr="00057FF2">
        <w:rPr>
          <w:rFonts w:eastAsia="SimSun"/>
          <w:sz w:val="24"/>
          <w:szCs w:val="24"/>
          <w:lang w:val="en-CA" w:eastAsia="zh-CN"/>
        </w:rPr>
        <w:t>40</w:t>
      </w:r>
      <w:r w:rsidR="00AB1C2A" w:rsidRPr="00057FF2">
        <w:rPr>
          <w:rFonts w:eastAsia="SimSun"/>
          <w:sz w:val="24"/>
          <w:szCs w:val="24"/>
          <w:lang w:val="en-CA" w:eastAsia="zh-CN"/>
        </w:rPr>
        <w:t>%</w:t>
      </w:r>
      <w:r w:rsidRPr="00057FF2">
        <w:rPr>
          <w:rFonts w:eastAsia="SimSun"/>
          <w:sz w:val="24"/>
          <w:szCs w:val="24"/>
          <w:lang w:val="en-CA" w:eastAsia="zh-CN"/>
        </w:rPr>
        <w:t>，</w:t>
      </w:r>
      <w:r w:rsidR="00AB1C2A" w:rsidRPr="00057FF2">
        <w:rPr>
          <w:rFonts w:eastAsia="SimSun"/>
          <w:sz w:val="24"/>
          <w:szCs w:val="24"/>
          <w:lang w:val="en-CA" w:eastAsia="zh-CN"/>
        </w:rPr>
        <w:t>并使</w:t>
      </w:r>
      <w:r w:rsidRPr="00057FF2">
        <w:rPr>
          <w:rFonts w:eastAsia="SimSun"/>
          <w:sz w:val="24"/>
          <w:szCs w:val="24"/>
          <w:lang w:val="en-CA" w:eastAsia="zh-CN"/>
        </w:rPr>
        <w:t>温室气体排放量减少</w:t>
      </w:r>
      <w:r w:rsidRPr="00057FF2">
        <w:rPr>
          <w:rFonts w:eastAsia="SimSun"/>
          <w:sz w:val="24"/>
          <w:szCs w:val="24"/>
          <w:lang w:val="en-CA" w:eastAsia="zh-CN"/>
        </w:rPr>
        <w:t>800</w:t>
      </w:r>
      <w:r w:rsidRPr="00057FF2">
        <w:rPr>
          <w:rFonts w:eastAsia="SimSun"/>
          <w:sz w:val="24"/>
          <w:szCs w:val="24"/>
          <w:lang w:val="en-CA" w:eastAsia="zh-CN"/>
        </w:rPr>
        <w:t>万吨</w:t>
      </w:r>
      <w:r w:rsidR="00AB1C2A" w:rsidRPr="00057FF2">
        <w:rPr>
          <w:rFonts w:eastAsia="SimSun"/>
          <w:sz w:val="24"/>
          <w:szCs w:val="24"/>
          <w:lang w:val="en-CA" w:eastAsia="zh-CN"/>
        </w:rPr>
        <w:t>；</w:t>
      </w:r>
    </w:p>
    <w:p w14:paraId="0693A990" w14:textId="3557DB75" w:rsidR="007C6710" w:rsidRPr="00057FF2" w:rsidRDefault="00DE4D98" w:rsidP="00DE4D98">
      <w:pPr>
        <w:pStyle w:val="Heading2"/>
        <w:rPr>
          <w:rFonts w:eastAsia="SimSun"/>
          <w:sz w:val="24"/>
          <w:szCs w:val="24"/>
          <w:lang w:val="en-CA" w:eastAsia="zh-CN"/>
        </w:rPr>
      </w:pPr>
      <w:r w:rsidRPr="00057FF2">
        <w:rPr>
          <w:rFonts w:eastAsia="SimSun"/>
          <w:sz w:val="24"/>
          <w:szCs w:val="24"/>
          <w:lang w:val="en-CA" w:eastAsia="zh-CN"/>
        </w:rPr>
        <w:t>整合技术援助和政策工作与优惠</w:t>
      </w:r>
      <w:r w:rsidR="009D2FF6" w:rsidRPr="00057FF2">
        <w:rPr>
          <w:rFonts w:eastAsia="SimSun"/>
          <w:sz w:val="24"/>
          <w:szCs w:val="24"/>
          <w:lang w:val="en-CA" w:eastAsia="zh-CN"/>
        </w:rPr>
        <w:t>筹</w:t>
      </w:r>
      <w:r w:rsidRPr="00057FF2">
        <w:rPr>
          <w:rFonts w:eastAsia="SimSun"/>
          <w:sz w:val="24"/>
          <w:szCs w:val="24"/>
          <w:lang w:val="en-CA" w:eastAsia="zh-CN"/>
        </w:rPr>
        <w:t>资；</w:t>
      </w:r>
    </w:p>
    <w:p w14:paraId="69DCA345" w14:textId="5F8AC267" w:rsidR="007C6710" w:rsidRPr="00057FF2" w:rsidRDefault="00DE4D98" w:rsidP="00DE4D98">
      <w:pPr>
        <w:pStyle w:val="Heading2"/>
        <w:rPr>
          <w:rFonts w:eastAsia="SimSun"/>
          <w:sz w:val="24"/>
          <w:szCs w:val="24"/>
          <w:lang w:val="en-CA" w:eastAsia="zh-CN"/>
        </w:rPr>
      </w:pPr>
      <w:r w:rsidRPr="00057FF2">
        <w:rPr>
          <w:rFonts w:eastAsia="SimSun"/>
          <w:sz w:val="24"/>
          <w:szCs w:val="24"/>
          <w:lang w:val="en-CA" w:eastAsia="zh-CN"/>
        </w:rPr>
        <w:lastRenderedPageBreak/>
        <w:t>部署</w:t>
      </w:r>
      <w:r w:rsidR="0035727A" w:rsidRPr="00057FF2">
        <w:rPr>
          <w:rFonts w:eastAsia="SimSun"/>
          <w:sz w:val="24"/>
          <w:szCs w:val="24"/>
          <w:lang w:val="en-CA" w:eastAsia="zh-CN"/>
        </w:rPr>
        <w:t>《</w:t>
      </w:r>
      <w:r w:rsidRPr="00057FF2">
        <w:rPr>
          <w:rFonts w:eastAsia="SimSun"/>
          <w:sz w:val="24"/>
          <w:szCs w:val="24"/>
          <w:lang w:val="en-CA" w:eastAsia="zh-CN"/>
        </w:rPr>
        <w:t>蒙特利尔议定书</w:t>
      </w:r>
      <w:r w:rsidR="0035727A" w:rsidRPr="00057FF2">
        <w:rPr>
          <w:rFonts w:eastAsia="SimSun"/>
          <w:sz w:val="24"/>
          <w:szCs w:val="24"/>
          <w:lang w:val="en-CA" w:eastAsia="zh-CN"/>
        </w:rPr>
        <w:t>》新的</w:t>
      </w:r>
      <w:r w:rsidR="009D2FF6" w:rsidRPr="00057FF2">
        <w:rPr>
          <w:rFonts w:eastAsia="SimSun"/>
          <w:sz w:val="24"/>
          <w:szCs w:val="24"/>
          <w:lang w:val="en-CA" w:eastAsia="zh-CN"/>
        </w:rPr>
        <w:t>筹</w:t>
      </w:r>
      <w:r w:rsidR="0035727A" w:rsidRPr="00057FF2">
        <w:rPr>
          <w:rFonts w:eastAsia="SimSun"/>
          <w:sz w:val="24"/>
          <w:szCs w:val="24"/>
          <w:lang w:val="en-CA" w:eastAsia="zh-CN"/>
        </w:rPr>
        <w:t>资以为</w:t>
      </w:r>
      <w:r w:rsidRPr="00057FF2">
        <w:rPr>
          <w:rFonts w:eastAsia="SimSun"/>
          <w:sz w:val="24"/>
          <w:szCs w:val="24"/>
          <w:lang w:val="en-CA" w:eastAsia="zh-CN"/>
        </w:rPr>
        <w:t>各国</w:t>
      </w:r>
      <w:r w:rsidR="0035727A" w:rsidRPr="00057FF2">
        <w:rPr>
          <w:rFonts w:eastAsia="SimSun"/>
          <w:sz w:val="24"/>
          <w:szCs w:val="24"/>
          <w:lang w:val="en-CA" w:eastAsia="zh-CN"/>
        </w:rPr>
        <w:t>提供帮助；</w:t>
      </w:r>
      <w:r w:rsidR="00B517AE" w:rsidRPr="00057FF2">
        <w:rPr>
          <w:rStyle w:val="FootnoteReference"/>
          <w:rFonts w:eastAsia="SimSun"/>
          <w:sz w:val="24"/>
          <w:szCs w:val="24"/>
          <w:lang w:val="en-CA"/>
        </w:rPr>
        <w:footnoteReference w:id="21"/>
      </w:r>
      <w:r w:rsidR="0035727A" w:rsidRPr="00057FF2">
        <w:rPr>
          <w:rFonts w:eastAsia="SimSun"/>
          <w:sz w:val="24"/>
          <w:szCs w:val="24"/>
          <w:lang w:val="en-CA" w:eastAsia="zh-CN"/>
        </w:rPr>
        <w:t>和</w:t>
      </w:r>
    </w:p>
    <w:p w14:paraId="5070837A" w14:textId="680BB8F1" w:rsidR="007C6710" w:rsidRPr="00057FF2" w:rsidRDefault="00450AF1" w:rsidP="00450AF1">
      <w:pPr>
        <w:pStyle w:val="Heading2"/>
        <w:rPr>
          <w:rFonts w:eastAsia="SimSun"/>
          <w:sz w:val="24"/>
          <w:szCs w:val="24"/>
          <w:lang w:val="en-CA" w:eastAsia="zh-CN"/>
        </w:rPr>
      </w:pPr>
      <w:r w:rsidRPr="00057FF2">
        <w:rPr>
          <w:rFonts w:eastAsia="SimSun"/>
          <w:sz w:val="24"/>
          <w:szCs w:val="24"/>
          <w:lang w:val="en-CA" w:eastAsia="zh-CN"/>
        </w:rPr>
        <w:t>分享各国的知识和做法，以加快行动速度。</w:t>
      </w:r>
    </w:p>
    <w:p w14:paraId="060430A3" w14:textId="16D7915F" w:rsidR="00527C67" w:rsidRPr="00051A79" w:rsidRDefault="009D2FF6" w:rsidP="00051A79">
      <w:pPr>
        <w:spacing w:before="240" w:after="120"/>
        <w:rPr>
          <w:rFonts w:ascii="KaiTi" w:eastAsia="KaiTi" w:hAnsi="KaiTi"/>
          <w:sz w:val="24"/>
          <w:szCs w:val="24"/>
          <w:lang w:val="en-CA" w:eastAsia="zh-CN"/>
        </w:rPr>
      </w:pPr>
      <w:r w:rsidRPr="00051A79">
        <w:rPr>
          <w:rFonts w:ascii="KaiTi" w:eastAsia="KaiTi" w:hAnsi="KaiTi"/>
          <w:sz w:val="24"/>
          <w:szCs w:val="24"/>
          <w:lang w:val="en-CA" w:eastAsia="zh-CN"/>
        </w:rPr>
        <w:t>筹</w:t>
      </w:r>
      <w:r w:rsidR="003A7815" w:rsidRPr="00051A79">
        <w:rPr>
          <w:rFonts w:ascii="KaiTi" w:eastAsia="KaiTi" w:hAnsi="KaiTi"/>
          <w:sz w:val="24"/>
          <w:szCs w:val="24"/>
          <w:lang w:val="en-CA" w:eastAsia="zh-CN"/>
        </w:rPr>
        <w:t>资</w:t>
      </w:r>
      <w:r w:rsidR="00586B64" w:rsidRPr="00051A79">
        <w:rPr>
          <w:rFonts w:ascii="KaiTi" w:eastAsia="KaiTi" w:hAnsi="KaiTi"/>
          <w:sz w:val="24"/>
          <w:szCs w:val="24"/>
          <w:lang w:val="en-CA" w:eastAsia="zh-CN"/>
        </w:rPr>
        <w:t>方式</w:t>
      </w:r>
    </w:p>
    <w:p w14:paraId="1944FD18" w14:textId="4EAD2C14" w:rsidR="00527C67" w:rsidRPr="00057FF2" w:rsidRDefault="003A7815" w:rsidP="003A7815">
      <w:pPr>
        <w:pStyle w:val="Heading1"/>
        <w:rPr>
          <w:rFonts w:eastAsia="SimSun"/>
          <w:sz w:val="24"/>
          <w:szCs w:val="24"/>
          <w:lang w:val="en-CA" w:eastAsia="zh-CN"/>
        </w:rPr>
      </w:pPr>
      <w:r w:rsidRPr="00057FF2">
        <w:rPr>
          <w:rFonts w:eastAsia="SimSun"/>
          <w:sz w:val="24"/>
          <w:szCs w:val="24"/>
          <w:lang w:val="en-CA" w:eastAsia="ja-JP"/>
        </w:rPr>
        <w:t>国际复兴开发银行和开发协会以优</w:t>
      </w:r>
      <w:r w:rsidR="00FC4FF7" w:rsidRPr="00057FF2">
        <w:rPr>
          <w:rFonts w:eastAsia="SimSun"/>
          <w:sz w:val="24"/>
          <w:szCs w:val="24"/>
          <w:lang w:val="en-CA" w:eastAsia="ja-JP"/>
        </w:rPr>
        <w:t>惠利率向</w:t>
      </w:r>
      <w:r w:rsidR="00FC4FF7" w:rsidRPr="00057FF2">
        <w:rPr>
          <w:rFonts w:eastAsia="SimSun"/>
          <w:sz w:val="24"/>
          <w:szCs w:val="24"/>
          <w:lang w:val="en-CA" w:eastAsia="zh-CN"/>
        </w:rPr>
        <w:t>会</w:t>
      </w:r>
      <w:r w:rsidRPr="00057FF2">
        <w:rPr>
          <w:rFonts w:eastAsia="SimSun"/>
          <w:sz w:val="24"/>
          <w:szCs w:val="24"/>
          <w:lang w:val="en-CA" w:eastAsia="ja-JP"/>
        </w:rPr>
        <w:t>员国提供贷款，并向其他国家提供赠款。特定项目的贷款或赠款通常与</w:t>
      </w:r>
      <w:r w:rsidR="005446C8" w:rsidRPr="00057FF2">
        <w:rPr>
          <w:rFonts w:eastAsia="SimSun"/>
          <w:sz w:val="24"/>
          <w:szCs w:val="24"/>
          <w:lang w:val="en-CA" w:eastAsia="ja-JP"/>
        </w:rPr>
        <w:t>行业</w:t>
      </w:r>
      <w:r w:rsidRPr="00057FF2">
        <w:rPr>
          <w:rFonts w:eastAsia="SimSun"/>
          <w:sz w:val="24"/>
          <w:szCs w:val="24"/>
          <w:lang w:val="en-CA" w:eastAsia="ja-JP"/>
        </w:rPr>
        <w:t>或整个国家经济更广泛的政策变化有关</w:t>
      </w:r>
      <w:r w:rsidR="009D2FF6" w:rsidRPr="00057FF2">
        <w:rPr>
          <w:rFonts w:eastAsia="SimSun"/>
          <w:sz w:val="24"/>
          <w:szCs w:val="24"/>
          <w:lang w:val="en-CA" w:eastAsia="zh-CN"/>
        </w:rPr>
        <w:t>联</w:t>
      </w:r>
      <w:r w:rsidRPr="00057FF2">
        <w:rPr>
          <w:rFonts w:eastAsia="SimSun"/>
          <w:sz w:val="24"/>
          <w:szCs w:val="24"/>
          <w:lang w:val="en-CA" w:eastAsia="ja-JP"/>
        </w:rPr>
        <w:t>。例如，改善沿海环境管理的贷款可能与国家和地方</w:t>
      </w:r>
      <w:r w:rsidR="00FC4FF7" w:rsidRPr="00057FF2">
        <w:rPr>
          <w:rFonts w:eastAsia="SimSun"/>
          <w:sz w:val="24"/>
          <w:szCs w:val="24"/>
          <w:lang w:val="en-CA" w:eastAsia="zh-CN"/>
        </w:rPr>
        <w:t>两级</w:t>
      </w:r>
      <w:r w:rsidRPr="00057FF2">
        <w:rPr>
          <w:rFonts w:eastAsia="SimSun"/>
          <w:sz w:val="24"/>
          <w:szCs w:val="24"/>
          <w:lang w:val="en-CA" w:eastAsia="ja-JP"/>
        </w:rPr>
        <w:t>新</w:t>
      </w:r>
      <w:r w:rsidR="00FC4FF7" w:rsidRPr="00057FF2">
        <w:rPr>
          <w:rFonts w:eastAsia="SimSun"/>
          <w:sz w:val="24"/>
          <w:szCs w:val="24"/>
          <w:lang w:val="en-CA" w:eastAsia="zh-CN"/>
        </w:rPr>
        <w:t>的</w:t>
      </w:r>
      <w:r w:rsidRPr="00057FF2">
        <w:rPr>
          <w:rFonts w:eastAsia="SimSun"/>
          <w:sz w:val="24"/>
          <w:szCs w:val="24"/>
          <w:lang w:val="en-CA" w:eastAsia="ja-JP"/>
        </w:rPr>
        <w:t>环境机构发展以及</w:t>
      </w:r>
      <w:r w:rsidR="0099481C" w:rsidRPr="00057FF2">
        <w:rPr>
          <w:rFonts w:eastAsia="SimSun"/>
          <w:sz w:val="24"/>
          <w:szCs w:val="24"/>
          <w:lang w:val="en-CA" w:eastAsia="zh-CN"/>
        </w:rPr>
        <w:t>实施</w:t>
      </w:r>
      <w:r w:rsidR="00FC4FF7" w:rsidRPr="00057FF2">
        <w:rPr>
          <w:rFonts w:eastAsia="SimSun"/>
          <w:sz w:val="24"/>
          <w:szCs w:val="24"/>
          <w:lang w:val="en-CA" w:eastAsia="zh-CN"/>
        </w:rPr>
        <w:t>旨在</w:t>
      </w:r>
      <w:r w:rsidRPr="00057FF2">
        <w:rPr>
          <w:rFonts w:eastAsia="SimSun"/>
          <w:sz w:val="24"/>
          <w:szCs w:val="24"/>
          <w:lang w:val="en-CA" w:eastAsia="ja-JP"/>
        </w:rPr>
        <w:t>限制污</w:t>
      </w:r>
      <w:r w:rsidR="00FC4FF7" w:rsidRPr="00057FF2">
        <w:rPr>
          <w:rFonts w:eastAsia="SimSun"/>
          <w:sz w:val="24"/>
          <w:szCs w:val="24"/>
          <w:lang w:val="en-CA" w:eastAsia="ja-JP"/>
        </w:rPr>
        <w:t>染的新</w:t>
      </w:r>
      <w:r w:rsidRPr="00057FF2">
        <w:rPr>
          <w:rFonts w:eastAsia="SimSun"/>
          <w:sz w:val="24"/>
          <w:szCs w:val="24"/>
          <w:lang w:val="en-CA" w:eastAsia="ja-JP"/>
        </w:rPr>
        <w:t>规</w:t>
      </w:r>
      <w:r w:rsidR="00FC4FF7" w:rsidRPr="00057FF2">
        <w:rPr>
          <w:rFonts w:eastAsia="SimSun"/>
          <w:sz w:val="24"/>
          <w:szCs w:val="24"/>
          <w:lang w:val="en-CA" w:eastAsia="zh-CN"/>
        </w:rPr>
        <w:t>章相</w:t>
      </w:r>
      <w:r w:rsidRPr="00057FF2">
        <w:rPr>
          <w:rFonts w:eastAsia="SimSun"/>
          <w:sz w:val="24"/>
          <w:szCs w:val="24"/>
          <w:lang w:val="en-CA" w:eastAsia="ja-JP"/>
        </w:rPr>
        <w:t>关</w:t>
      </w:r>
      <w:r w:rsidR="00FC4FF7" w:rsidRPr="00057FF2">
        <w:rPr>
          <w:rFonts w:eastAsia="SimSun"/>
          <w:sz w:val="24"/>
          <w:szCs w:val="24"/>
          <w:lang w:val="en-CA" w:eastAsia="zh-CN"/>
        </w:rPr>
        <w:t>联</w:t>
      </w:r>
      <w:r w:rsidRPr="00057FF2">
        <w:rPr>
          <w:rFonts w:eastAsia="SimSun"/>
          <w:sz w:val="24"/>
          <w:szCs w:val="24"/>
          <w:lang w:val="en-CA" w:eastAsia="ja-JP"/>
        </w:rPr>
        <w:t>。</w:t>
      </w:r>
    </w:p>
    <w:p w14:paraId="1CEC42E1" w14:textId="67333DC9" w:rsidR="00D10C5C" w:rsidRPr="00057FF2" w:rsidRDefault="00B26CA8" w:rsidP="0051067B">
      <w:pPr>
        <w:rPr>
          <w:rFonts w:eastAsia="SimSun"/>
          <w:sz w:val="24"/>
          <w:szCs w:val="24"/>
          <w:u w:val="single"/>
          <w:lang w:val="en-CA"/>
        </w:rPr>
      </w:pPr>
      <w:r w:rsidRPr="00057FF2">
        <w:rPr>
          <w:rFonts w:eastAsia="SimSun"/>
          <w:sz w:val="24"/>
          <w:szCs w:val="24"/>
          <w:u w:val="single"/>
          <w:lang w:val="en-CA"/>
        </w:rPr>
        <w:t>基加利</w:t>
      </w:r>
      <w:r w:rsidRPr="00057FF2">
        <w:rPr>
          <w:rFonts w:eastAsia="SimSun"/>
          <w:sz w:val="24"/>
          <w:szCs w:val="24"/>
          <w:u w:val="single"/>
          <w:lang w:val="en-CA"/>
        </w:rPr>
        <w:t>-</w:t>
      </w:r>
      <w:r w:rsidRPr="00057FF2">
        <w:rPr>
          <w:rFonts w:eastAsia="SimSun"/>
          <w:sz w:val="24"/>
          <w:szCs w:val="24"/>
          <w:u w:val="single"/>
          <w:lang w:val="en-CA"/>
        </w:rPr>
        <w:t>冷却效率方案</w:t>
      </w:r>
    </w:p>
    <w:p w14:paraId="2ECE6B0F" w14:textId="77777777" w:rsidR="00D10C5C" w:rsidRPr="00057FF2" w:rsidRDefault="00D10C5C" w:rsidP="0051067B">
      <w:pPr>
        <w:rPr>
          <w:rFonts w:eastAsia="SimSun"/>
          <w:sz w:val="24"/>
          <w:szCs w:val="24"/>
          <w:lang w:val="en-CA"/>
        </w:rPr>
      </w:pPr>
    </w:p>
    <w:p w14:paraId="3FEDF691" w14:textId="7E66C42C" w:rsidR="00D10C5C" w:rsidRPr="00057FF2" w:rsidRDefault="00B26CA8" w:rsidP="00B26CA8">
      <w:pPr>
        <w:pStyle w:val="Heading1"/>
        <w:rPr>
          <w:rFonts w:eastAsia="SimSun"/>
          <w:sz w:val="24"/>
          <w:szCs w:val="24"/>
          <w:lang w:val="en-CA" w:eastAsia="zh-CN"/>
        </w:rPr>
      </w:pPr>
      <w:r w:rsidRPr="00057FF2">
        <w:rPr>
          <w:rFonts w:eastAsia="SimSun"/>
          <w:sz w:val="24"/>
          <w:szCs w:val="24"/>
          <w:lang w:val="en-CA" w:eastAsia="zh-CN"/>
        </w:rPr>
        <w:t>基加利</w:t>
      </w:r>
      <w:r w:rsidRPr="00057FF2">
        <w:rPr>
          <w:rFonts w:eastAsia="SimSun"/>
          <w:sz w:val="24"/>
          <w:szCs w:val="24"/>
          <w:lang w:val="en-CA" w:eastAsia="zh-CN"/>
        </w:rPr>
        <w:t>-</w:t>
      </w:r>
      <w:r w:rsidRPr="00057FF2">
        <w:rPr>
          <w:rFonts w:eastAsia="SimSun"/>
          <w:sz w:val="24"/>
          <w:szCs w:val="24"/>
          <w:lang w:val="en-CA" w:eastAsia="zh-CN"/>
        </w:rPr>
        <w:t>冷却效率方案是一项</w:t>
      </w:r>
      <w:r w:rsidRPr="00057FF2">
        <w:rPr>
          <w:rFonts w:eastAsia="SimSun"/>
          <w:sz w:val="24"/>
          <w:szCs w:val="24"/>
          <w:lang w:val="en-CA" w:eastAsia="zh-CN"/>
        </w:rPr>
        <w:t>2017</w:t>
      </w:r>
      <w:r w:rsidRPr="00057FF2">
        <w:rPr>
          <w:rFonts w:eastAsia="SimSun"/>
          <w:sz w:val="24"/>
          <w:szCs w:val="24"/>
          <w:lang w:val="en-CA" w:eastAsia="zh-CN"/>
        </w:rPr>
        <w:t>年</w:t>
      </w:r>
      <w:r w:rsidRPr="00057FF2">
        <w:rPr>
          <w:rFonts w:eastAsia="SimSun"/>
          <w:sz w:val="24"/>
          <w:szCs w:val="24"/>
          <w:lang w:val="en-CA" w:eastAsia="zh-CN"/>
        </w:rPr>
        <w:t>4</w:t>
      </w:r>
      <w:r w:rsidRPr="00057FF2">
        <w:rPr>
          <w:rFonts w:eastAsia="SimSun"/>
          <w:sz w:val="24"/>
          <w:szCs w:val="24"/>
          <w:lang w:val="en-CA" w:eastAsia="zh-CN"/>
        </w:rPr>
        <w:t>月启动的、耗资</w:t>
      </w:r>
      <w:r w:rsidRPr="00057FF2">
        <w:rPr>
          <w:rFonts w:eastAsia="SimSun"/>
          <w:sz w:val="24"/>
          <w:szCs w:val="24"/>
          <w:lang w:val="en-CA" w:eastAsia="zh-CN"/>
        </w:rPr>
        <w:t>5 200</w:t>
      </w:r>
      <w:r w:rsidRPr="00057FF2">
        <w:rPr>
          <w:rFonts w:eastAsia="SimSun"/>
          <w:sz w:val="24"/>
          <w:szCs w:val="24"/>
          <w:lang w:val="en-CA" w:eastAsia="zh-CN"/>
        </w:rPr>
        <w:t>万美元的慈善倡议，旨在支持第</w:t>
      </w:r>
      <w:r w:rsidRPr="00057FF2">
        <w:rPr>
          <w:rFonts w:eastAsia="SimSun"/>
          <w:sz w:val="24"/>
          <w:szCs w:val="24"/>
          <w:lang w:val="en-CA" w:eastAsia="zh-CN"/>
        </w:rPr>
        <w:t>5</w:t>
      </w:r>
      <w:r w:rsidRPr="00057FF2">
        <w:rPr>
          <w:rFonts w:eastAsia="SimSun"/>
          <w:sz w:val="24"/>
          <w:szCs w:val="24"/>
          <w:lang w:val="en-CA" w:eastAsia="zh-CN"/>
        </w:rPr>
        <w:t>条缔约方将改进的能效纳入制冷剂过渡期。共有</w:t>
      </w:r>
      <w:r w:rsidRPr="00057FF2">
        <w:rPr>
          <w:rFonts w:eastAsia="SimSun"/>
          <w:sz w:val="24"/>
          <w:szCs w:val="24"/>
          <w:lang w:val="en-CA" w:eastAsia="zh-CN"/>
        </w:rPr>
        <w:t>17</w:t>
      </w:r>
      <w:r w:rsidR="006726F4" w:rsidRPr="00057FF2">
        <w:rPr>
          <w:rFonts w:eastAsia="SimSun"/>
          <w:sz w:val="24"/>
          <w:szCs w:val="24"/>
          <w:lang w:val="en-CA" w:eastAsia="zh-CN"/>
        </w:rPr>
        <w:t>个基金会和个人承诺供资，以帮助提高发展中国家的冷</w:t>
      </w:r>
      <w:r w:rsidR="00224AAD" w:rsidRPr="00057FF2">
        <w:rPr>
          <w:rFonts w:eastAsia="SimSun"/>
          <w:sz w:val="24"/>
          <w:szCs w:val="24"/>
          <w:lang w:val="en-CA" w:eastAsia="zh-CN"/>
        </w:rPr>
        <w:t>却</w:t>
      </w:r>
      <w:r w:rsidR="00F83A42" w:rsidRPr="00057FF2">
        <w:rPr>
          <w:rFonts w:eastAsia="SimSun"/>
          <w:sz w:val="24"/>
          <w:szCs w:val="24"/>
          <w:lang w:val="en-CA" w:eastAsia="zh-CN"/>
        </w:rPr>
        <w:t>能</w:t>
      </w:r>
      <w:r w:rsidR="006726F4" w:rsidRPr="00057FF2">
        <w:rPr>
          <w:rFonts w:eastAsia="SimSun"/>
          <w:sz w:val="24"/>
          <w:szCs w:val="24"/>
          <w:lang w:val="en-CA" w:eastAsia="zh-CN"/>
        </w:rPr>
        <w:t>效</w:t>
      </w:r>
      <w:r w:rsidRPr="00057FF2">
        <w:rPr>
          <w:rFonts w:eastAsia="SimSun"/>
          <w:sz w:val="24"/>
          <w:szCs w:val="24"/>
          <w:lang w:val="en-CA" w:eastAsia="zh-CN"/>
        </w:rPr>
        <w:t>。</w:t>
      </w:r>
    </w:p>
    <w:p w14:paraId="2718E388" w14:textId="32F87F05" w:rsidR="00D10C5C" w:rsidRPr="00057FF2" w:rsidRDefault="00DA2683" w:rsidP="00DA2683">
      <w:pPr>
        <w:pStyle w:val="Heading1"/>
        <w:rPr>
          <w:rFonts w:eastAsia="SimSun"/>
          <w:sz w:val="24"/>
          <w:szCs w:val="24"/>
          <w:lang w:val="en-CA" w:eastAsia="zh-CN"/>
        </w:rPr>
      </w:pPr>
      <w:r w:rsidRPr="00057FF2">
        <w:rPr>
          <w:rFonts w:eastAsia="SimSun"/>
          <w:sz w:val="24"/>
          <w:szCs w:val="24"/>
          <w:lang w:val="en-CA" w:eastAsia="zh-CN"/>
        </w:rPr>
        <w:t>该方案的目标包括如下内容：</w:t>
      </w:r>
    </w:p>
    <w:p w14:paraId="00DD9D7F" w14:textId="189192E9" w:rsidR="00D10C5C" w:rsidRPr="00057FF2" w:rsidRDefault="007C2933" w:rsidP="007C2933">
      <w:pPr>
        <w:pStyle w:val="Heading2"/>
        <w:rPr>
          <w:rFonts w:eastAsia="SimSun"/>
          <w:sz w:val="24"/>
          <w:szCs w:val="24"/>
          <w:lang w:val="en-CA" w:eastAsia="zh-CN"/>
        </w:rPr>
      </w:pPr>
      <w:r w:rsidRPr="00057FF2">
        <w:rPr>
          <w:rFonts w:eastAsia="SimSun"/>
          <w:sz w:val="24"/>
          <w:szCs w:val="24"/>
          <w:lang w:val="en-CA" w:eastAsia="zh-CN"/>
        </w:rPr>
        <w:t>提高实现高达</w:t>
      </w:r>
      <w:r w:rsidRPr="00057FF2">
        <w:rPr>
          <w:rFonts w:eastAsia="SimSun"/>
          <w:sz w:val="24"/>
          <w:szCs w:val="24"/>
          <w:lang w:val="en-CA" w:eastAsia="zh-CN"/>
        </w:rPr>
        <w:t>50</w:t>
      </w:r>
      <w:r w:rsidR="00177637" w:rsidRPr="00057FF2">
        <w:rPr>
          <w:rFonts w:eastAsia="SimSun"/>
          <w:sz w:val="24"/>
          <w:szCs w:val="24"/>
          <w:lang w:val="en-CA" w:eastAsia="zh-CN"/>
        </w:rPr>
        <w:t>吨二氧化碳当量的减缓总潜能值的</w:t>
      </w:r>
      <w:r w:rsidR="00224AAD" w:rsidRPr="00057FF2">
        <w:rPr>
          <w:rFonts w:eastAsia="SimSun"/>
          <w:sz w:val="24"/>
          <w:szCs w:val="24"/>
          <w:lang w:val="en-CA" w:eastAsia="zh-CN"/>
        </w:rPr>
        <w:t>可能性</w:t>
      </w:r>
      <w:r w:rsidR="00177637" w:rsidRPr="00057FF2">
        <w:rPr>
          <w:rFonts w:eastAsia="SimSun"/>
          <w:sz w:val="24"/>
          <w:szCs w:val="24"/>
          <w:lang w:val="en-CA" w:eastAsia="zh-CN"/>
        </w:rPr>
        <w:t>，以</w:t>
      </w:r>
      <w:r w:rsidR="00224AAD" w:rsidRPr="00057FF2">
        <w:rPr>
          <w:rFonts w:eastAsia="SimSun"/>
          <w:sz w:val="24"/>
          <w:szCs w:val="24"/>
          <w:lang w:val="en-CA" w:eastAsia="zh-CN"/>
        </w:rPr>
        <w:t>增加节能型</w:t>
      </w:r>
      <w:r w:rsidR="00187B09" w:rsidRPr="00057FF2">
        <w:rPr>
          <w:rFonts w:eastAsia="SimSun"/>
          <w:sz w:val="24"/>
          <w:szCs w:val="24"/>
          <w:lang w:val="en-CA" w:eastAsia="zh-CN"/>
        </w:rPr>
        <w:t>冷却</w:t>
      </w:r>
      <w:r w:rsidRPr="00057FF2">
        <w:rPr>
          <w:rFonts w:eastAsia="SimSun"/>
          <w:sz w:val="24"/>
          <w:szCs w:val="24"/>
          <w:lang w:val="en-CA" w:eastAsia="zh-CN"/>
        </w:rPr>
        <w:t>（累计到</w:t>
      </w:r>
      <w:r w:rsidRPr="00057FF2">
        <w:rPr>
          <w:rFonts w:eastAsia="SimSun"/>
          <w:sz w:val="24"/>
          <w:szCs w:val="24"/>
          <w:lang w:val="en-CA" w:eastAsia="zh-CN"/>
        </w:rPr>
        <w:t>2050</w:t>
      </w:r>
      <w:r w:rsidRPr="00057FF2">
        <w:rPr>
          <w:rFonts w:eastAsia="SimSun"/>
          <w:sz w:val="24"/>
          <w:szCs w:val="24"/>
          <w:lang w:val="en-CA" w:eastAsia="zh-CN"/>
        </w:rPr>
        <w:t>年）</w:t>
      </w:r>
      <w:r w:rsidR="00523FB7">
        <w:rPr>
          <w:rFonts w:eastAsia="SimSun" w:hint="eastAsia"/>
          <w:sz w:val="24"/>
          <w:szCs w:val="24"/>
          <w:lang w:val="en-CA" w:eastAsia="zh-CN"/>
        </w:rPr>
        <w:t>；</w:t>
      </w:r>
    </w:p>
    <w:p w14:paraId="50EFB062" w14:textId="02692A6A" w:rsidR="00D10C5C" w:rsidRPr="00057FF2" w:rsidRDefault="0082534A" w:rsidP="00187B09">
      <w:pPr>
        <w:pStyle w:val="Heading2"/>
        <w:rPr>
          <w:rFonts w:eastAsia="SimSun"/>
          <w:sz w:val="24"/>
          <w:szCs w:val="24"/>
          <w:lang w:val="en-CA" w:eastAsia="zh-CN"/>
        </w:rPr>
      </w:pPr>
      <w:r w:rsidRPr="00057FF2">
        <w:rPr>
          <w:rFonts w:eastAsia="SimSun"/>
          <w:sz w:val="24"/>
          <w:szCs w:val="24"/>
          <w:lang w:val="en-CA" w:eastAsia="zh-CN"/>
        </w:rPr>
        <w:t>鼓</w:t>
      </w:r>
      <w:r w:rsidR="00224AAD" w:rsidRPr="00057FF2">
        <w:rPr>
          <w:rFonts w:eastAsia="SimSun"/>
          <w:sz w:val="24"/>
          <w:szCs w:val="24"/>
          <w:lang w:val="en-CA" w:eastAsia="zh-CN"/>
        </w:rPr>
        <w:t>励</w:t>
      </w:r>
      <w:r w:rsidR="00187B09" w:rsidRPr="00057FF2">
        <w:rPr>
          <w:rFonts w:eastAsia="SimSun"/>
          <w:sz w:val="24"/>
          <w:szCs w:val="24"/>
          <w:lang w:val="en-CA" w:eastAsia="zh-CN"/>
        </w:rPr>
        <w:t>及早</w:t>
      </w:r>
      <w:r w:rsidR="005866B5" w:rsidRPr="00057FF2">
        <w:rPr>
          <w:rFonts w:eastAsia="SimSun"/>
          <w:sz w:val="24"/>
          <w:szCs w:val="24"/>
          <w:lang w:val="en-CA" w:eastAsia="zh-CN"/>
        </w:rPr>
        <w:t>、</w:t>
      </w:r>
      <w:r w:rsidR="00187B09" w:rsidRPr="00057FF2">
        <w:rPr>
          <w:rFonts w:eastAsia="SimSun"/>
          <w:sz w:val="24"/>
          <w:szCs w:val="24"/>
          <w:lang w:val="en-CA" w:eastAsia="zh-CN"/>
        </w:rPr>
        <w:t>迅速采取额外行动，以取代低效、高全球升温潜能值的冷却解决方案；</w:t>
      </w:r>
    </w:p>
    <w:p w14:paraId="164E6FA1" w14:textId="3A37993C" w:rsidR="00D10C5C" w:rsidRPr="00057FF2" w:rsidRDefault="007F352B" w:rsidP="00187B09">
      <w:pPr>
        <w:pStyle w:val="Heading2"/>
        <w:rPr>
          <w:rFonts w:eastAsia="SimSun"/>
          <w:sz w:val="24"/>
          <w:szCs w:val="24"/>
          <w:lang w:val="en-CA" w:eastAsia="zh-CN"/>
        </w:rPr>
      </w:pPr>
      <w:r w:rsidRPr="00057FF2">
        <w:rPr>
          <w:rFonts w:eastAsia="SimSun"/>
          <w:sz w:val="24"/>
          <w:szCs w:val="24"/>
          <w:lang w:val="en-CA" w:eastAsia="zh-CN"/>
        </w:rPr>
        <w:t>使效能</w:t>
      </w:r>
      <w:r w:rsidR="00187B09" w:rsidRPr="00057FF2">
        <w:rPr>
          <w:rFonts w:eastAsia="SimSun"/>
          <w:sz w:val="24"/>
          <w:szCs w:val="24"/>
          <w:lang w:val="en-CA" w:eastAsia="zh-CN"/>
        </w:rPr>
        <w:t>与</w:t>
      </w:r>
      <w:r w:rsidRPr="00057FF2">
        <w:rPr>
          <w:rFonts w:eastAsia="SimSun"/>
          <w:sz w:val="24"/>
          <w:szCs w:val="24"/>
          <w:lang w:val="en-CA" w:eastAsia="zh-CN"/>
        </w:rPr>
        <w:t>《</w:t>
      </w:r>
      <w:r w:rsidR="00187B09" w:rsidRPr="00057FF2">
        <w:rPr>
          <w:rFonts w:eastAsia="SimSun"/>
          <w:sz w:val="24"/>
          <w:szCs w:val="24"/>
          <w:lang w:val="en-CA" w:eastAsia="zh-CN"/>
        </w:rPr>
        <w:t>蒙特利尔议定书</w:t>
      </w:r>
      <w:r w:rsidRPr="00057FF2">
        <w:rPr>
          <w:rFonts w:eastAsia="SimSun"/>
          <w:sz w:val="24"/>
          <w:szCs w:val="24"/>
          <w:lang w:val="en-CA" w:eastAsia="zh-CN"/>
        </w:rPr>
        <w:t>》</w:t>
      </w:r>
      <w:r w:rsidR="00187B09" w:rsidRPr="00057FF2">
        <w:rPr>
          <w:rFonts w:eastAsia="SimSun"/>
          <w:sz w:val="24"/>
          <w:szCs w:val="24"/>
          <w:lang w:val="en-CA" w:eastAsia="zh-CN"/>
        </w:rPr>
        <w:t>工作</w:t>
      </w:r>
      <w:r w:rsidRPr="00057FF2">
        <w:rPr>
          <w:rFonts w:eastAsia="SimSun"/>
          <w:sz w:val="24"/>
          <w:szCs w:val="24"/>
          <w:lang w:val="en-CA" w:eastAsia="zh-CN"/>
        </w:rPr>
        <w:t>成功建立联系；</w:t>
      </w:r>
    </w:p>
    <w:p w14:paraId="5A1D3221" w14:textId="75FB5263" w:rsidR="00D10C5C" w:rsidRPr="00057FF2" w:rsidRDefault="00C951D2" w:rsidP="00C951D2">
      <w:pPr>
        <w:pStyle w:val="Heading2"/>
        <w:rPr>
          <w:rFonts w:eastAsia="SimSun"/>
          <w:sz w:val="24"/>
          <w:szCs w:val="24"/>
          <w:lang w:val="en-CA" w:eastAsia="zh-CN"/>
        </w:rPr>
      </w:pPr>
      <w:r w:rsidRPr="00057FF2">
        <w:rPr>
          <w:rFonts w:eastAsia="SimSun"/>
          <w:sz w:val="24"/>
          <w:szCs w:val="24"/>
          <w:lang w:val="en-CA" w:eastAsia="zh-CN"/>
        </w:rPr>
        <w:t>建立和</w:t>
      </w:r>
      <w:r w:rsidR="00B61DA8" w:rsidRPr="00057FF2">
        <w:rPr>
          <w:rFonts w:eastAsia="SimSun"/>
          <w:sz w:val="24"/>
          <w:szCs w:val="24"/>
          <w:lang w:val="en-CA" w:eastAsia="zh-CN"/>
        </w:rPr>
        <w:t>强化</w:t>
      </w:r>
      <w:r w:rsidRPr="00057FF2">
        <w:rPr>
          <w:rFonts w:eastAsia="SimSun"/>
          <w:sz w:val="24"/>
          <w:szCs w:val="24"/>
          <w:lang w:val="en-CA" w:eastAsia="zh-CN"/>
        </w:rPr>
        <w:t>能效政策和方案</w:t>
      </w:r>
      <w:r w:rsidR="00B61DA8" w:rsidRPr="00057FF2">
        <w:rPr>
          <w:rFonts w:eastAsia="SimSun"/>
          <w:sz w:val="24"/>
          <w:szCs w:val="24"/>
          <w:lang w:val="en-CA" w:eastAsia="zh-CN"/>
        </w:rPr>
        <w:t>意识及</w:t>
      </w:r>
      <w:r w:rsidRPr="00057FF2">
        <w:rPr>
          <w:rFonts w:eastAsia="SimSun"/>
          <w:sz w:val="24"/>
          <w:szCs w:val="24"/>
          <w:lang w:val="en-CA" w:eastAsia="zh-CN"/>
        </w:rPr>
        <w:t>严格程度</w:t>
      </w:r>
      <w:r w:rsidR="00B61DA8" w:rsidRPr="00057FF2">
        <w:rPr>
          <w:rFonts w:eastAsia="SimSun"/>
          <w:sz w:val="24"/>
          <w:szCs w:val="24"/>
          <w:lang w:val="en-CA" w:eastAsia="zh-CN"/>
        </w:rPr>
        <w:t>；</w:t>
      </w:r>
    </w:p>
    <w:p w14:paraId="2D18F022" w14:textId="6D7D8B75" w:rsidR="00D10C5C" w:rsidRPr="00057FF2" w:rsidRDefault="00F4714A" w:rsidP="00F4714A">
      <w:pPr>
        <w:pStyle w:val="Heading2"/>
        <w:rPr>
          <w:rFonts w:eastAsia="SimSun"/>
          <w:sz w:val="24"/>
          <w:szCs w:val="24"/>
          <w:lang w:val="en-CA" w:eastAsia="zh-CN"/>
        </w:rPr>
      </w:pPr>
      <w:r w:rsidRPr="00057FF2">
        <w:rPr>
          <w:rFonts w:eastAsia="SimSun"/>
          <w:sz w:val="24"/>
          <w:szCs w:val="24"/>
          <w:lang w:val="en-CA" w:eastAsia="zh-CN"/>
        </w:rPr>
        <w:t>发展和加强机构、民间社会和市场能力，以为有效和低全球升温潜能值的冷却解决方案开展工作；</w:t>
      </w:r>
    </w:p>
    <w:p w14:paraId="30C12184" w14:textId="64D63391" w:rsidR="00D10C5C" w:rsidRPr="00057FF2" w:rsidRDefault="008F5782" w:rsidP="008F5782">
      <w:pPr>
        <w:pStyle w:val="Heading2"/>
        <w:rPr>
          <w:rFonts w:eastAsia="SimSun"/>
          <w:sz w:val="24"/>
          <w:szCs w:val="24"/>
          <w:lang w:val="en-CA" w:eastAsia="zh-CN"/>
        </w:rPr>
      </w:pPr>
      <w:r w:rsidRPr="00057FF2">
        <w:rPr>
          <w:rFonts w:eastAsia="SimSun"/>
          <w:sz w:val="24"/>
          <w:szCs w:val="24"/>
          <w:lang w:val="en-CA" w:eastAsia="zh-CN"/>
        </w:rPr>
        <w:t>通过增加高效和低全球升温潜能值冷却的获得</w:t>
      </w:r>
      <w:r w:rsidR="005866B5" w:rsidRPr="00057FF2">
        <w:rPr>
          <w:rFonts w:eastAsia="SimSun"/>
          <w:sz w:val="24"/>
          <w:szCs w:val="24"/>
          <w:lang w:val="en-CA" w:eastAsia="zh-CN"/>
        </w:rPr>
        <w:t>途径</w:t>
      </w:r>
      <w:r w:rsidRPr="00057FF2">
        <w:rPr>
          <w:rFonts w:eastAsia="SimSun"/>
          <w:sz w:val="24"/>
          <w:szCs w:val="24"/>
          <w:lang w:val="en-CA" w:eastAsia="zh-CN"/>
        </w:rPr>
        <w:t>，促进可持续发展；</w:t>
      </w:r>
    </w:p>
    <w:p w14:paraId="7C2FA4A2" w14:textId="22FE76DC" w:rsidR="00D10C5C" w:rsidRPr="00057FF2" w:rsidRDefault="00AF7D1E" w:rsidP="00AF7D1E">
      <w:pPr>
        <w:pStyle w:val="Heading2"/>
        <w:rPr>
          <w:rFonts w:eastAsia="SimSun"/>
          <w:sz w:val="24"/>
          <w:szCs w:val="24"/>
          <w:lang w:val="en-CA" w:eastAsia="zh-CN"/>
        </w:rPr>
      </w:pPr>
      <w:r w:rsidRPr="00057FF2">
        <w:rPr>
          <w:rFonts w:eastAsia="SimSun"/>
          <w:sz w:val="24"/>
          <w:szCs w:val="24"/>
          <w:lang w:val="en-CA" w:eastAsia="zh-CN"/>
        </w:rPr>
        <w:t>降低冷却的运营成本但不导致资本成本实质性上升，</w:t>
      </w:r>
      <w:r w:rsidR="009B6D6F" w:rsidRPr="00057FF2">
        <w:rPr>
          <w:rFonts w:eastAsia="SimSun"/>
          <w:sz w:val="24"/>
          <w:szCs w:val="24"/>
          <w:lang w:val="en-CA" w:eastAsia="zh-CN"/>
        </w:rPr>
        <w:t>资本成本实质性上升被定义为：资本成本增加，</w:t>
      </w:r>
      <w:r w:rsidRPr="00057FF2">
        <w:rPr>
          <w:rFonts w:eastAsia="SimSun"/>
          <w:sz w:val="24"/>
          <w:szCs w:val="24"/>
          <w:lang w:val="en-CA" w:eastAsia="zh-CN"/>
        </w:rPr>
        <w:t>将使</w:t>
      </w:r>
      <w:r w:rsidR="009B6D6F" w:rsidRPr="00057FF2">
        <w:rPr>
          <w:rFonts w:eastAsia="SimSun"/>
          <w:sz w:val="24"/>
          <w:szCs w:val="24"/>
          <w:lang w:val="en-CA" w:eastAsia="zh-CN"/>
        </w:rPr>
        <w:t>冷却解决方案</w:t>
      </w:r>
      <w:r w:rsidRPr="00057FF2">
        <w:rPr>
          <w:rFonts w:eastAsia="SimSun"/>
          <w:sz w:val="24"/>
          <w:szCs w:val="24"/>
          <w:lang w:val="en-CA" w:eastAsia="zh-CN"/>
        </w:rPr>
        <w:t>当前和预计的市场需求和供应发生重大变化</w:t>
      </w:r>
      <w:r w:rsidR="009B6D6F" w:rsidRPr="00057FF2">
        <w:rPr>
          <w:rFonts w:eastAsia="SimSun"/>
          <w:sz w:val="24"/>
          <w:szCs w:val="24"/>
          <w:lang w:val="en-CA" w:eastAsia="zh-CN"/>
        </w:rPr>
        <w:t>；</w:t>
      </w:r>
      <w:r w:rsidRPr="00057FF2">
        <w:rPr>
          <w:rFonts w:eastAsia="SimSun"/>
          <w:sz w:val="24"/>
          <w:szCs w:val="24"/>
          <w:lang w:val="en-CA" w:eastAsia="zh-CN"/>
        </w:rPr>
        <w:t>和</w:t>
      </w:r>
    </w:p>
    <w:p w14:paraId="4ACBD955" w14:textId="35036EA1" w:rsidR="00D10C5C" w:rsidRPr="00057FF2" w:rsidRDefault="000E151F" w:rsidP="000E151F">
      <w:pPr>
        <w:pStyle w:val="Heading2"/>
        <w:rPr>
          <w:rFonts w:eastAsia="SimSun"/>
          <w:sz w:val="24"/>
          <w:szCs w:val="24"/>
          <w:lang w:val="en-CA" w:eastAsia="zh-CN"/>
        </w:rPr>
      </w:pPr>
      <w:r w:rsidRPr="00057FF2">
        <w:rPr>
          <w:rFonts w:eastAsia="SimSun"/>
          <w:sz w:val="24"/>
          <w:szCs w:val="24"/>
          <w:lang w:val="en-CA" w:eastAsia="zh-CN"/>
        </w:rPr>
        <w:t>吸引和利用额外供资，同时补充公共和私人供资。</w:t>
      </w:r>
    </w:p>
    <w:p w14:paraId="095D5CBC" w14:textId="60F27D76" w:rsidR="00D10C5C" w:rsidRPr="00057FF2" w:rsidRDefault="000E151F" w:rsidP="000E151F">
      <w:pPr>
        <w:pStyle w:val="Heading1"/>
        <w:rPr>
          <w:rFonts w:eastAsia="SimSun"/>
          <w:sz w:val="24"/>
          <w:szCs w:val="24"/>
          <w:lang w:val="en-CA" w:eastAsia="zh-CN"/>
        </w:rPr>
      </w:pPr>
      <w:r w:rsidRPr="00057FF2">
        <w:rPr>
          <w:rFonts w:eastAsia="SimSun"/>
          <w:sz w:val="24"/>
          <w:szCs w:val="24"/>
          <w:lang w:val="en-CA" w:eastAsia="zh-CN"/>
        </w:rPr>
        <w:t>已承诺提供</w:t>
      </w:r>
      <w:r w:rsidRPr="00057FF2">
        <w:rPr>
          <w:rFonts w:eastAsia="SimSun"/>
          <w:sz w:val="24"/>
          <w:szCs w:val="24"/>
          <w:lang w:val="en-CA" w:eastAsia="zh-CN"/>
        </w:rPr>
        <w:t>3 500</w:t>
      </w:r>
      <w:r w:rsidRPr="00057FF2">
        <w:rPr>
          <w:rFonts w:eastAsia="SimSun"/>
          <w:sz w:val="24"/>
          <w:szCs w:val="24"/>
          <w:lang w:val="en-CA" w:eastAsia="zh-CN"/>
        </w:rPr>
        <w:t>多万美元用于支</w:t>
      </w:r>
      <w:r w:rsidR="00D4658A" w:rsidRPr="00057FF2">
        <w:rPr>
          <w:rFonts w:eastAsia="SimSun"/>
          <w:sz w:val="24"/>
          <w:szCs w:val="24"/>
          <w:lang w:val="en-CA" w:eastAsia="zh-CN"/>
        </w:rPr>
        <w:t>助</w:t>
      </w:r>
      <w:r w:rsidRPr="00057FF2">
        <w:rPr>
          <w:rFonts w:eastAsia="SimSun"/>
          <w:sz w:val="24"/>
          <w:szCs w:val="24"/>
          <w:lang w:val="en-CA" w:eastAsia="zh-CN"/>
        </w:rPr>
        <w:t>包括培训和制定国家冷却战略在内的各项活动；政策、标准和方案；以及获取冷却。虽然大多数基加利</w:t>
      </w:r>
      <w:r w:rsidRPr="00057FF2">
        <w:rPr>
          <w:rFonts w:eastAsia="SimSun"/>
          <w:sz w:val="24"/>
          <w:szCs w:val="24"/>
          <w:lang w:val="en-CA" w:eastAsia="zh-CN"/>
        </w:rPr>
        <w:t>-</w:t>
      </w:r>
      <w:r w:rsidRPr="00057FF2">
        <w:rPr>
          <w:rFonts w:eastAsia="SimSun"/>
          <w:sz w:val="24"/>
          <w:szCs w:val="24"/>
          <w:lang w:val="en-CA" w:eastAsia="zh-CN"/>
        </w:rPr>
        <w:t>冷却效率方案供资是通过向与第</w:t>
      </w:r>
      <w:r w:rsidRPr="00057FF2">
        <w:rPr>
          <w:rFonts w:eastAsia="SimSun"/>
          <w:sz w:val="24"/>
          <w:szCs w:val="24"/>
          <w:lang w:val="en-CA" w:eastAsia="zh-CN"/>
        </w:rPr>
        <w:t>5</w:t>
      </w:r>
      <w:r w:rsidRPr="00057FF2">
        <w:rPr>
          <w:rFonts w:eastAsia="SimSun"/>
          <w:sz w:val="24"/>
          <w:szCs w:val="24"/>
          <w:lang w:val="en-CA" w:eastAsia="zh-CN"/>
        </w:rPr>
        <w:t>条缔约方参</w:t>
      </w:r>
      <w:r w:rsidR="00113350" w:rsidRPr="00057FF2">
        <w:rPr>
          <w:rFonts w:eastAsia="SimSun"/>
          <w:sz w:val="24"/>
          <w:szCs w:val="24"/>
          <w:lang w:val="en-CA" w:eastAsia="zh-CN"/>
        </w:rPr>
        <w:t>与</w:t>
      </w:r>
      <w:r w:rsidRPr="00057FF2">
        <w:rPr>
          <w:rFonts w:eastAsia="SimSun"/>
          <w:sz w:val="24"/>
          <w:szCs w:val="24"/>
          <w:lang w:val="en-CA" w:eastAsia="zh-CN"/>
        </w:rPr>
        <w:t>政府合作的执行伙伴发放赠款</w:t>
      </w:r>
      <w:r w:rsidR="00EC65FF" w:rsidRPr="00057FF2">
        <w:rPr>
          <w:rFonts w:eastAsia="SimSun"/>
          <w:sz w:val="24"/>
          <w:szCs w:val="24"/>
          <w:lang w:val="en-CA" w:eastAsia="zh-CN"/>
        </w:rPr>
        <w:t>提供的，但在</w:t>
      </w:r>
      <w:r w:rsidR="00EC65FF" w:rsidRPr="00420C28">
        <w:rPr>
          <w:rFonts w:ascii="SimSun" w:eastAsia="SimSun" w:hAnsi="SimSun"/>
          <w:sz w:val="24"/>
          <w:szCs w:val="24"/>
          <w:lang w:val="en-CA" w:eastAsia="zh-CN"/>
        </w:rPr>
        <w:t>“</w:t>
      </w:r>
      <w:r w:rsidR="0061482F" w:rsidRPr="00420C28">
        <w:rPr>
          <w:rFonts w:ascii="SimSun" w:eastAsia="SimSun" w:hAnsi="SimSun"/>
          <w:sz w:val="24"/>
          <w:szCs w:val="24"/>
          <w:lang w:val="en-CA" w:eastAsia="zh-CN"/>
        </w:rPr>
        <w:t>专用款</w:t>
      </w:r>
      <w:r w:rsidRPr="00420C28">
        <w:rPr>
          <w:rFonts w:ascii="SimSun" w:eastAsia="SimSun" w:hAnsi="SimSun"/>
          <w:sz w:val="24"/>
          <w:szCs w:val="24"/>
          <w:lang w:val="en-CA" w:eastAsia="zh-CN"/>
        </w:rPr>
        <w:t>”</w:t>
      </w:r>
      <w:r w:rsidRPr="00057FF2">
        <w:rPr>
          <w:rFonts w:eastAsia="SimSun"/>
          <w:sz w:val="24"/>
          <w:szCs w:val="24"/>
          <w:lang w:val="en-CA" w:eastAsia="zh-CN"/>
        </w:rPr>
        <w:t>下已分配了大约</w:t>
      </w:r>
      <w:r w:rsidR="00420C28">
        <w:rPr>
          <w:rFonts w:eastAsia="SimSun"/>
          <w:sz w:val="24"/>
          <w:szCs w:val="24"/>
          <w:lang w:val="en-CA" w:eastAsia="zh-CN"/>
        </w:rPr>
        <w:br/>
      </w:r>
      <w:r w:rsidRPr="00057FF2">
        <w:rPr>
          <w:rFonts w:eastAsia="SimSun"/>
          <w:sz w:val="24"/>
          <w:szCs w:val="24"/>
          <w:lang w:val="en-CA" w:eastAsia="zh-CN"/>
        </w:rPr>
        <w:t>1</w:t>
      </w:r>
      <w:r w:rsidR="00EC65FF" w:rsidRPr="00057FF2">
        <w:rPr>
          <w:rFonts w:eastAsia="SimSun"/>
          <w:sz w:val="24"/>
          <w:szCs w:val="24"/>
          <w:lang w:val="en-CA" w:eastAsia="zh-CN"/>
        </w:rPr>
        <w:t xml:space="preserve"> </w:t>
      </w:r>
      <w:r w:rsidRPr="00057FF2">
        <w:rPr>
          <w:rFonts w:eastAsia="SimSun"/>
          <w:sz w:val="24"/>
          <w:szCs w:val="24"/>
          <w:lang w:val="en-CA" w:eastAsia="zh-CN"/>
        </w:rPr>
        <w:t>000</w:t>
      </w:r>
      <w:r w:rsidRPr="00057FF2">
        <w:rPr>
          <w:rFonts w:eastAsia="SimSun"/>
          <w:sz w:val="24"/>
          <w:szCs w:val="24"/>
          <w:lang w:val="en-CA" w:eastAsia="zh-CN"/>
        </w:rPr>
        <w:t>万美元，旨在帮助调动资金以实现</w:t>
      </w:r>
      <w:r w:rsidR="00EC65FF" w:rsidRPr="00057FF2">
        <w:rPr>
          <w:rFonts w:eastAsia="SimSun"/>
          <w:sz w:val="24"/>
          <w:szCs w:val="24"/>
          <w:lang w:val="en-CA" w:eastAsia="zh-CN"/>
        </w:rPr>
        <w:t>补充</w:t>
      </w:r>
      <w:r w:rsidRPr="00057FF2">
        <w:rPr>
          <w:rFonts w:eastAsia="SimSun"/>
          <w:sz w:val="24"/>
          <w:szCs w:val="24"/>
          <w:lang w:val="en-CA" w:eastAsia="zh-CN"/>
        </w:rPr>
        <w:t>其他窗口</w:t>
      </w:r>
      <w:r w:rsidR="00EC65FF" w:rsidRPr="00057FF2">
        <w:rPr>
          <w:rFonts w:eastAsia="SimSun"/>
          <w:sz w:val="24"/>
          <w:szCs w:val="24"/>
          <w:lang w:val="en-CA" w:eastAsia="zh-CN"/>
        </w:rPr>
        <w:t>下所</w:t>
      </w:r>
      <w:r w:rsidRPr="00057FF2">
        <w:rPr>
          <w:rFonts w:eastAsia="SimSun"/>
          <w:sz w:val="24"/>
          <w:szCs w:val="24"/>
          <w:lang w:val="en-CA" w:eastAsia="zh-CN"/>
        </w:rPr>
        <w:t>支</w:t>
      </w:r>
      <w:r w:rsidR="00113350" w:rsidRPr="00057FF2">
        <w:rPr>
          <w:rFonts w:eastAsia="SimSun"/>
          <w:sz w:val="24"/>
          <w:szCs w:val="24"/>
          <w:lang w:val="en-CA" w:eastAsia="zh-CN"/>
        </w:rPr>
        <w:t>助</w:t>
      </w:r>
      <w:r w:rsidRPr="00057FF2">
        <w:rPr>
          <w:rFonts w:eastAsia="SimSun"/>
          <w:sz w:val="24"/>
          <w:szCs w:val="24"/>
          <w:lang w:val="en-CA" w:eastAsia="zh-CN"/>
        </w:rPr>
        <w:t>的</w:t>
      </w:r>
      <w:r w:rsidR="00EC65FF" w:rsidRPr="00057FF2">
        <w:rPr>
          <w:rFonts w:eastAsia="SimSun"/>
          <w:sz w:val="24"/>
          <w:szCs w:val="24"/>
          <w:lang w:val="en-CA" w:eastAsia="zh-CN"/>
        </w:rPr>
        <w:t>全球、</w:t>
      </w:r>
      <w:r w:rsidRPr="00057FF2">
        <w:rPr>
          <w:rFonts w:eastAsia="SimSun"/>
          <w:sz w:val="24"/>
          <w:szCs w:val="24"/>
          <w:lang w:val="en-CA" w:eastAsia="zh-CN"/>
        </w:rPr>
        <w:t>区域和国家活动</w:t>
      </w:r>
      <w:r w:rsidR="00EC65FF" w:rsidRPr="00057FF2">
        <w:rPr>
          <w:rFonts w:eastAsia="SimSun"/>
          <w:sz w:val="24"/>
          <w:szCs w:val="24"/>
          <w:lang w:val="en-CA" w:eastAsia="zh-CN"/>
        </w:rPr>
        <w:lastRenderedPageBreak/>
        <w:t>的高效</w:t>
      </w:r>
      <w:r w:rsidR="0004284A" w:rsidRPr="00057FF2">
        <w:rPr>
          <w:rFonts w:eastAsia="SimSun"/>
          <w:sz w:val="24"/>
          <w:szCs w:val="24"/>
          <w:lang w:val="en-CA" w:eastAsia="zh-CN"/>
        </w:rPr>
        <w:t>清洁冷却</w:t>
      </w:r>
      <w:r w:rsidRPr="00057FF2">
        <w:rPr>
          <w:rFonts w:eastAsia="SimSun"/>
          <w:sz w:val="24"/>
          <w:szCs w:val="24"/>
          <w:lang w:val="en-CA" w:eastAsia="zh-CN"/>
        </w:rPr>
        <w:t>。</w:t>
      </w:r>
      <w:r w:rsidR="0004284A" w:rsidRPr="00057FF2">
        <w:rPr>
          <w:rFonts w:eastAsia="SimSun"/>
          <w:sz w:val="24"/>
          <w:szCs w:val="24"/>
          <w:lang w:val="en-CA" w:eastAsia="zh-CN"/>
        </w:rPr>
        <w:t>该方案</w:t>
      </w:r>
      <w:r w:rsidR="00113350" w:rsidRPr="00057FF2">
        <w:rPr>
          <w:rFonts w:eastAsia="SimSun"/>
          <w:sz w:val="24"/>
          <w:szCs w:val="24"/>
          <w:lang w:val="en-CA" w:eastAsia="zh-CN"/>
        </w:rPr>
        <w:t>试图</w:t>
      </w:r>
      <w:r w:rsidR="0004284A" w:rsidRPr="00057FF2">
        <w:rPr>
          <w:rFonts w:eastAsia="SimSun"/>
          <w:sz w:val="24"/>
          <w:szCs w:val="24"/>
          <w:lang w:val="en-CA" w:eastAsia="zh-CN"/>
        </w:rPr>
        <w:t>展示定向赠款如何释放将效率提高</w:t>
      </w:r>
      <w:r w:rsidRPr="00057FF2">
        <w:rPr>
          <w:rFonts w:eastAsia="SimSun"/>
          <w:sz w:val="24"/>
          <w:szCs w:val="24"/>
          <w:lang w:val="en-CA" w:eastAsia="zh-CN"/>
        </w:rPr>
        <w:t>与氟化温室气体（</w:t>
      </w:r>
      <w:r w:rsidR="001200CF" w:rsidRPr="00057FF2">
        <w:rPr>
          <w:rFonts w:eastAsia="SimSun"/>
          <w:sz w:val="24"/>
          <w:szCs w:val="24"/>
          <w:lang w:val="en-CA" w:eastAsia="zh-CN"/>
        </w:rPr>
        <w:t>含氟</w:t>
      </w:r>
      <w:r w:rsidR="0004284A" w:rsidRPr="00057FF2">
        <w:rPr>
          <w:rFonts w:eastAsia="SimSun"/>
          <w:sz w:val="24"/>
          <w:szCs w:val="24"/>
          <w:lang w:val="en-CA" w:eastAsia="zh-CN"/>
        </w:rPr>
        <w:t>气体）转型</w:t>
      </w:r>
      <w:r w:rsidR="00E1763C" w:rsidRPr="00057FF2">
        <w:rPr>
          <w:rFonts w:eastAsia="SimSun"/>
          <w:sz w:val="24"/>
          <w:szCs w:val="24"/>
          <w:lang w:val="en-CA" w:eastAsia="zh-CN"/>
        </w:rPr>
        <w:t>整合</w:t>
      </w:r>
      <w:r w:rsidRPr="00057FF2">
        <w:rPr>
          <w:rFonts w:eastAsia="SimSun"/>
          <w:sz w:val="24"/>
          <w:szCs w:val="24"/>
          <w:lang w:val="en-CA" w:eastAsia="zh-CN"/>
        </w:rPr>
        <w:t>所需的额外资金。</w:t>
      </w:r>
      <w:r w:rsidR="00D10C5C" w:rsidRPr="00057FF2">
        <w:rPr>
          <w:rStyle w:val="FootnoteReference"/>
          <w:rFonts w:eastAsia="SimSun"/>
          <w:sz w:val="24"/>
          <w:szCs w:val="24"/>
          <w:lang w:val="en-CA"/>
        </w:rPr>
        <w:footnoteReference w:id="22"/>
      </w:r>
    </w:p>
    <w:p w14:paraId="5DBB5D61" w14:textId="3670BF51" w:rsidR="00D10C5C" w:rsidRPr="00057FF2" w:rsidRDefault="001200CF" w:rsidP="001200CF">
      <w:pPr>
        <w:pStyle w:val="Heading1"/>
        <w:rPr>
          <w:rFonts w:eastAsia="SimSun"/>
          <w:sz w:val="24"/>
          <w:szCs w:val="24"/>
          <w:lang w:val="en-CA" w:eastAsia="zh-CN"/>
        </w:rPr>
      </w:pPr>
      <w:r w:rsidRPr="00057FF2">
        <w:rPr>
          <w:rFonts w:eastAsia="SimSun"/>
          <w:sz w:val="24"/>
          <w:szCs w:val="24"/>
          <w:lang w:val="en-CA" w:eastAsia="zh-CN"/>
        </w:rPr>
        <w:t>《基加利修正案》中的所有</w:t>
      </w:r>
      <w:r w:rsidRPr="00057FF2">
        <w:rPr>
          <w:rFonts w:eastAsia="SimSun"/>
          <w:sz w:val="24"/>
          <w:szCs w:val="24"/>
          <w:lang w:val="en-CA" w:eastAsia="zh-CN"/>
        </w:rPr>
        <w:t>127</w:t>
      </w:r>
      <w:r w:rsidRPr="00057FF2">
        <w:rPr>
          <w:rFonts w:eastAsia="SimSun"/>
          <w:sz w:val="24"/>
          <w:szCs w:val="24"/>
          <w:lang w:val="en-CA" w:eastAsia="zh-CN"/>
        </w:rPr>
        <w:t>个第</w:t>
      </w:r>
      <w:r w:rsidRPr="00057FF2">
        <w:rPr>
          <w:rFonts w:eastAsia="SimSun"/>
          <w:sz w:val="24"/>
          <w:szCs w:val="24"/>
          <w:lang w:val="en-CA" w:eastAsia="zh-CN"/>
        </w:rPr>
        <w:t>5</w:t>
      </w:r>
      <w:r w:rsidRPr="00057FF2">
        <w:rPr>
          <w:rFonts w:eastAsia="SimSun"/>
          <w:sz w:val="24"/>
          <w:szCs w:val="24"/>
          <w:lang w:val="en-CA" w:eastAsia="zh-CN"/>
        </w:rPr>
        <w:t>条第</w:t>
      </w:r>
      <w:r w:rsidRPr="00057FF2">
        <w:rPr>
          <w:rFonts w:eastAsia="SimSun"/>
          <w:sz w:val="24"/>
          <w:szCs w:val="24"/>
          <w:lang w:val="en-CA" w:eastAsia="zh-CN"/>
        </w:rPr>
        <w:t>1</w:t>
      </w:r>
      <w:r w:rsidR="00FC76F8" w:rsidRPr="00057FF2">
        <w:rPr>
          <w:rFonts w:eastAsia="SimSun"/>
          <w:sz w:val="24"/>
          <w:szCs w:val="24"/>
          <w:lang w:val="en-CA" w:eastAsia="zh-CN"/>
        </w:rPr>
        <w:t>组国家都符合资</w:t>
      </w:r>
      <w:r w:rsidR="00734F0E" w:rsidRPr="00057FF2">
        <w:rPr>
          <w:rFonts w:eastAsia="SimSun"/>
          <w:sz w:val="24"/>
          <w:szCs w:val="24"/>
          <w:lang w:val="en-CA" w:eastAsia="zh-CN"/>
        </w:rPr>
        <w:t>助条件</w:t>
      </w:r>
      <w:r w:rsidRPr="00057FF2">
        <w:rPr>
          <w:rFonts w:eastAsia="SimSun"/>
          <w:sz w:val="24"/>
          <w:szCs w:val="24"/>
          <w:lang w:val="en-CA" w:eastAsia="zh-CN"/>
        </w:rPr>
        <w:t>。</w:t>
      </w:r>
      <w:r w:rsidR="00FC76F8" w:rsidRPr="00057FF2">
        <w:rPr>
          <w:rFonts w:eastAsia="SimSun"/>
          <w:sz w:val="24"/>
          <w:szCs w:val="24"/>
          <w:lang w:val="en-CA" w:eastAsia="zh-CN"/>
        </w:rPr>
        <w:t>基加利</w:t>
      </w:r>
      <w:r w:rsidR="00FC76F8" w:rsidRPr="00057FF2">
        <w:rPr>
          <w:rFonts w:eastAsia="SimSun"/>
          <w:sz w:val="24"/>
          <w:szCs w:val="24"/>
          <w:lang w:val="en-CA" w:eastAsia="zh-CN"/>
        </w:rPr>
        <w:t>-</w:t>
      </w:r>
      <w:r w:rsidR="00FC76F8" w:rsidRPr="00057FF2">
        <w:rPr>
          <w:rFonts w:eastAsia="SimSun"/>
          <w:sz w:val="24"/>
          <w:szCs w:val="24"/>
          <w:lang w:val="en-CA" w:eastAsia="zh-CN"/>
        </w:rPr>
        <w:t>冷却效率方案</w:t>
      </w:r>
      <w:r w:rsidR="000C776D" w:rsidRPr="00057FF2">
        <w:rPr>
          <w:rFonts w:eastAsia="SimSun"/>
          <w:sz w:val="24"/>
          <w:szCs w:val="24"/>
          <w:lang w:val="en-CA" w:eastAsia="zh-CN"/>
        </w:rPr>
        <w:t>将在减排潜能、冷却市场上</w:t>
      </w:r>
      <w:r w:rsidR="00734F0E" w:rsidRPr="00057FF2">
        <w:rPr>
          <w:rFonts w:eastAsia="SimSun"/>
          <w:sz w:val="24"/>
          <w:szCs w:val="24"/>
          <w:lang w:val="en-CA" w:eastAsia="zh-CN"/>
        </w:rPr>
        <w:t>的</w:t>
      </w:r>
      <w:r w:rsidR="006F41ED" w:rsidRPr="00057FF2">
        <w:rPr>
          <w:rFonts w:eastAsia="SimSun"/>
          <w:sz w:val="24"/>
          <w:szCs w:val="24"/>
          <w:lang w:val="en-CA" w:eastAsia="zh-CN"/>
        </w:rPr>
        <w:t>地位</w:t>
      </w:r>
      <w:r w:rsidR="000C776D" w:rsidRPr="00057FF2">
        <w:rPr>
          <w:rFonts w:eastAsia="SimSun"/>
          <w:sz w:val="24"/>
          <w:szCs w:val="24"/>
          <w:lang w:val="en-CA" w:eastAsia="zh-CN"/>
        </w:rPr>
        <w:t>（如主要生产国、出口国）、政策框架、政治经济、地域分布和现有举措的基础上确定</w:t>
      </w:r>
      <w:r w:rsidRPr="00057FF2">
        <w:rPr>
          <w:rFonts w:eastAsia="SimSun"/>
          <w:sz w:val="24"/>
          <w:szCs w:val="24"/>
          <w:lang w:val="en-CA" w:eastAsia="zh-CN"/>
        </w:rPr>
        <w:t>支</w:t>
      </w:r>
      <w:r w:rsidR="006F41ED" w:rsidRPr="00057FF2">
        <w:rPr>
          <w:rFonts w:eastAsia="SimSun"/>
          <w:sz w:val="24"/>
          <w:szCs w:val="24"/>
          <w:lang w:val="en-CA" w:eastAsia="zh-CN"/>
        </w:rPr>
        <w:t>助</w:t>
      </w:r>
      <w:r w:rsidR="000C776D" w:rsidRPr="00057FF2">
        <w:rPr>
          <w:rFonts w:eastAsia="SimSun"/>
          <w:sz w:val="24"/>
          <w:szCs w:val="24"/>
          <w:lang w:val="en-CA" w:eastAsia="zh-CN"/>
        </w:rPr>
        <w:t>的优先次序</w:t>
      </w:r>
      <w:r w:rsidRPr="00057FF2">
        <w:rPr>
          <w:rFonts w:eastAsia="SimSun"/>
          <w:sz w:val="24"/>
          <w:szCs w:val="24"/>
          <w:lang w:val="en-CA" w:eastAsia="zh-CN"/>
        </w:rPr>
        <w:t>。各国可以通过</w:t>
      </w:r>
      <w:r w:rsidR="000C776D" w:rsidRPr="00057FF2">
        <w:rPr>
          <w:rFonts w:eastAsia="SimSun"/>
          <w:sz w:val="24"/>
          <w:szCs w:val="24"/>
          <w:lang w:val="en-CA" w:eastAsia="zh-CN"/>
        </w:rPr>
        <w:t>执行</w:t>
      </w:r>
      <w:r w:rsidRPr="00057FF2">
        <w:rPr>
          <w:rFonts w:eastAsia="SimSun"/>
          <w:sz w:val="24"/>
          <w:szCs w:val="24"/>
          <w:lang w:val="en-CA" w:eastAsia="zh-CN"/>
        </w:rPr>
        <w:t>蒙特利尔议定书</w:t>
      </w:r>
      <w:r w:rsidR="000C776D" w:rsidRPr="00057FF2">
        <w:rPr>
          <w:rFonts w:eastAsia="SimSun"/>
          <w:sz w:val="24"/>
          <w:szCs w:val="24"/>
          <w:lang w:val="en-CA" w:eastAsia="zh-CN"/>
        </w:rPr>
        <w:t>多边基金</w:t>
      </w:r>
      <w:r w:rsidRPr="00057FF2">
        <w:rPr>
          <w:rFonts w:eastAsia="SimSun"/>
          <w:sz w:val="24"/>
          <w:szCs w:val="24"/>
          <w:lang w:val="en-CA" w:eastAsia="zh-CN"/>
        </w:rPr>
        <w:t>双边和执行机构申请</w:t>
      </w:r>
      <w:r w:rsidR="000C776D" w:rsidRPr="00057FF2">
        <w:rPr>
          <w:rFonts w:eastAsia="SimSun"/>
          <w:sz w:val="24"/>
          <w:szCs w:val="24"/>
          <w:lang w:val="en-CA" w:eastAsia="zh-CN"/>
        </w:rPr>
        <w:t>获得</w:t>
      </w:r>
      <w:r w:rsidRPr="00057FF2">
        <w:rPr>
          <w:rFonts w:eastAsia="SimSun"/>
          <w:sz w:val="24"/>
          <w:szCs w:val="24"/>
          <w:lang w:val="en-CA" w:eastAsia="zh-CN"/>
        </w:rPr>
        <w:t>支持。</w:t>
      </w:r>
    </w:p>
    <w:p w14:paraId="77FA3E35" w14:textId="1449E994" w:rsidR="00D10C5C" w:rsidRPr="00057FF2" w:rsidRDefault="00B033DE" w:rsidP="00FC0475">
      <w:pPr>
        <w:pStyle w:val="Heading1"/>
        <w:rPr>
          <w:rFonts w:eastAsia="SimSun"/>
          <w:sz w:val="24"/>
          <w:szCs w:val="24"/>
          <w:lang w:val="en-CA" w:eastAsia="zh-CN"/>
        </w:rPr>
      </w:pPr>
      <w:r w:rsidRPr="00057FF2">
        <w:rPr>
          <w:rFonts w:eastAsia="SimSun"/>
          <w:sz w:val="24"/>
          <w:szCs w:val="24"/>
          <w:lang w:val="en-CA" w:eastAsia="zh-CN"/>
        </w:rPr>
        <w:t>基加利</w:t>
      </w:r>
      <w:r w:rsidRPr="00057FF2">
        <w:rPr>
          <w:rFonts w:eastAsia="SimSun"/>
          <w:sz w:val="24"/>
          <w:szCs w:val="24"/>
          <w:lang w:val="en-CA" w:eastAsia="zh-CN"/>
        </w:rPr>
        <w:t>-</w:t>
      </w:r>
      <w:r w:rsidRPr="00057FF2">
        <w:rPr>
          <w:rFonts w:eastAsia="SimSun"/>
          <w:sz w:val="24"/>
          <w:szCs w:val="24"/>
          <w:lang w:val="en-CA" w:eastAsia="zh-CN"/>
        </w:rPr>
        <w:t>冷却效率方案正在努力清除资金</w:t>
      </w:r>
      <w:r w:rsidR="00FC0475" w:rsidRPr="00057FF2">
        <w:rPr>
          <w:rFonts w:eastAsia="SimSun"/>
          <w:sz w:val="24"/>
          <w:szCs w:val="24"/>
          <w:lang w:val="en-CA" w:eastAsia="zh-CN"/>
        </w:rPr>
        <w:t>障碍，这是</w:t>
      </w:r>
      <w:r w:rsidR="006F41ED" w:rsidRPr="00057FF2">
        <w:rPr>
          <w:rFonts w:eastAsia="SimSun"/>
          <w:sz w:val="24"/>
          <w:szCs w:val="24"/>
          <w:lang w:val="en-CA" w:eastAsia="zh-CN"/>
        </w:rPr>
        <w:t>提高</w:t>
      </w:r>
      <w:r w:rsidR="00FC0475" w:rsidRPr="00057FF2">
        <w:rPr>
          <w:rFonts w:eastAsia="SimSun"/>
          <w:sz w:val="24"/>
          <w:szCs w:val="24"/>
          <w:lang w:val="en-CA" w:eastAsia="zh-CN"/>
        </w:rPr>
        <w:t>冷却解决方案</w:t>
      </w:r>
      <w:r w:rsidRPr="00057FF2">
        <w:rPr>
          <w:rFonts w:eastAsia="SimSun"/>
          <w:sz w:val="24"/>
          <w:szCs w:val="24"/>
          <w:lang w:val="en-CA" w:eastAsia="zh-CN"/>
        </w:rPr>
        <w:t>效能</w:t>
      </w:r>
      <w:r w:rsidR="00FC0475" w:rsidRPr="00057FF2">
        <w:rPr>
          <w:rFonts w:eastAsia="SimSun"/>
          <w:sz w:val="24"/>
          <w:szCs w:val="24"/>
          <w:lang w:val="en-CA" w:eastAsia="zh-CN"/>
        </w:rPr>
        <w:t>的关键</w:t>
      </w:r>
      <w:r w:rsidRPr="00057FF2">
        <w:rPr>
          <w:rFonts w:eastAsia="SimSun"/>
          <w:sz w:val="24"/>
          <w:szCs w:val="24"/>
          <w:lang w:val="en-CA" w:eastAsia="zh-CN"/>
        </w:rPr>
        <w:t>；基加利</w:t>
      </w:r>
      <w:r w:rsidRPr="00057FF2">
        <w:rPr>
          <w:rFonts w:eastAsia="SimSun"/>
          <w:sz w:val="24"/>
          <w:szCs w:val="24"/>
          <w:lang w:val="en-CA" w:eastAsia="zh-CN"/>
        </w:rPr>
        <w:t>-</w:t>
      </w:r>
      <w:r w:rsidRPr="00057FF2">
        <w:rPr>
          <w:rFonts w:eastAsia="SimSun"/>
          <w:sz w:val="24"/>
          <w:szCs w:val="24"/>
          <w:lang w:val="en-CA" w:eastAsia="zh-CN"/>
        </w:rPr>
        <w:t>冷却效率方案为技术援助、项目</w:t>
      </w:r>
      <w:r w:rsidR="00801D1B" w:rsidRPr="00057FF2">
        <w:rPr>
          <w:rFonts w:eastAsia="SimSun"/>
          <w:sz w:val="24"/>
          <w:szCs w:val="24"/>
          <w:lang w:val="en-CA" w:eastAsia="zh-CN"/>
        </w:rPr>
        <w:t>编制</w:t>
      </w:r>
      <w:r w:rsidR="00FC0475" w:rsidRPr="00057FF2">
        <w:rPr>
          <w:rFonts w:eastAsia="SimSun"/>
          <w:sz w:val="24"/>
          <w:szCs w:val="24"/>
          <w:lang w:val="en-CA" w:eastAsia="zh-CN"/>
        </w:rPr>
        <w:t>和管理以及</w:t>
      </w:r>
      <w:r w:rsidR="0022120E" w:rsidRPr="00057FF2">
        <w:rPr>
          <w:rFonts w:eastAsia="SimSun"/>
          <w:sz w:val="24"/>
          <w:szCs w:val="24"/>
          <w:lang w:val="en-CA" w:eastAsia="zh-CN"/>
        </w:rPr>
        <w:t>资助</w:t>
      </w:r>
      <w:r w:rsidR="00FC0475" w:rsidRPr="00057FF2">
        <w:rPr>
          <w:rFonts w:eastAsia="SimSun"/>
          <w:sz w:val="24"/>
          <w:szCs w:val="24"/>
          <w:lang w:val="en-CA" w:eastAsia="zh-CN"/>
        </w:rPr>
        <w:t>更高</w:t>
      </w:r>
      <w:r w:rsidRPr="00057FF2">
        <w:rPr>
          <w:rFonts w:eastAsia="SimSun"/>
          <w:sz w:val="24"/>
          <w:szCs w:val="24"/>
          <w:lang w:val="en-CA" w:eastAsia="zh-CN"/>
        </w:rPr>
        <w:t>效能</w:t>
      </w:r>
      <w:r w:rsidR="00FC0475" w:rsidRPr="00057FF2">
        <w:rPr>
          <w:rFonts w:eastAsia="SimSun"/>
          <w:sz w:val="24"/>
          <w:szCs w:val="24"/>
          <w:lang w:val="en-CA" w:eastAsia="zh-CN"/>
        </w:rPr>
        <w:t>选</w:t>
      </w:r>
      <w:r w:rsidR="00AD2058" w:rsidRPr="00057FF2">
        <w:rPr>
          <w:rFonts w:eastAsia="SimSun"/>
          <w:sz w:val="24"/>
          <w:szCs w:val="24"/>
          <w:lang w:val="en-CA" w:eastAsia="zh-CN"/>
        </w:rPr>
        <w:t>择</w:t>
      </w:r>
      <w:r w:rsidR="00FC0475" w:rsidRPr="00057FF2">
        <w:rPr>
          <w:rFonts w:eastAsia="SimSun"/>
          <w:sz w:val="24"/>
          <w:szCs w:val="24"/>
          <w:lang w:val="en-CA" w:eastAsia="zh-CN"/>
        </w:rPr>
        <w:t>的增量成本提供资金。</w:t>
      </w:r>
      <w:r w:rsidR="000F5963" w:rsidRPr="00057FF2">
        <w:rPr>
          <w:rStyle w:val="FootnoteReference"/>
          <w:rFonts w:eastAsia="SimSun"/>
          <w:sz w:val="24"/>
          <w:szCs w:val="24"/>
          <w:lang w:val="en-CA"/>
        </w:rPr>
        <w:footnoteReference w:id="23"/>
      </w:r>
      <w:r w:rsidR="00D10C5C" w:rsidRPr="00057FF2">
        <w:rPr>
          <w:rFonts w:eastAsia="SimSun"/>
          <w:sz w:val="24"/>
          <w:szCs w:val="24"/>
          <w:lang w:val="en-CA" w:eastAsia="zh-CN"/>
        </w:rPr>
        <w:t xml:space="preserve"> </w:t>
      </w:r>
    </w:p>
    <w:p w14:paraId="56316DA4" w14:textId="16CFFB35" w:rsidR="007C6710" w:rsidRPr="00057FF2" w:rsidRDefault="00685FBB" w:rsidP="0051067B">
      <w:pPr>
        <w:pStyle w:val="Heading3"/>
        <w:keepNext/>
        <w:widowControl/>
        <w:numPr>
          <w:ilvl w:val="0"/>
          <w:numId w:val="0"/>
        </w:numPr>
        <w:rPr>
          <w:rFonts w:eastAsia="SimSun"/>
          <w:sz w:val="24"/>
          <w:szCs w:val="24"/>
          <w:u w:val="single"/>
          <w:lang w:val="en-CA"/>
        </w:rPr>
      </w:pPr>
      <w:r w:rsidRPr="00057FF2">
        <w:rPr>
          <w:rFonts w:eastAsia="SimSun"/>
          <w:sz w:val="24"/>
          <w:szCs w:val="24"/>
          <w:u w:val="single"/>
          <w:lang w:val="en-CA"/>
        </w:rPr>
        <w:t>其他</w:t>
      </w:r>
      <w:r w:rsidRPr="00057FF2">
        <w:rPr>
          <w:rFonts w:eastAsia="SimSun"/>
          <w:sz w:val="24"/>
          <w:szCs w:val="24"/>
          <w:u w:val="single"/>
          <w:lang w:val="en-CA" w:eastAsia="zh-CN"/>
        </w:rPr>
        <w:t>供</w:t>
      </w:r>
      <w:r w:rsidRPr="00057FF2">
        <w:rPr>
          <w:rFonts w:eastAsia="SimSun"/>
          <w:sz w:val="24"/>
          <w:szCs w:val="24"/>
          <w:u w:val="single"/>
          <w:lang w:val="en-CA"/>
        </w:rPr>
        <w:t>资和金融机构</w:t>
      </w:r>
    </w:p>
    <w:p w14:paraId="4148061E" w14:textId="5FACCA35" w:rsidR="00D10C5C" w:rsidRPr="00057FF2" w:rsidRDefault="002B63DA" w:rsidP="002B63DA">
      <w:pPr>
        <w:pStyle w:val="Heading1"/>
        <w:rPr>
          <w:rFonts w:eastAsia="SimSun"/>
          <w:sz w:val="24"/>
          <w:szCs w:val="24"/>
          <w:lang w:val="en-CA" w:eastAsia="zh-CN"/>
        </w:rPr>
      </w:pPr>
      <w:r w:rsidRPr="00057FF2">
        <w:rPr>
          <w:rFonts w:eastAsia="SimSun"/>
          <w:sz w:val="24"/>
          <w:szCs w:val="24"/>
          <w:lang w:val="en-CA" w:eastAsia="zh-CN"/>
        </w:rPr>
        <w:t>表</w:t>
      </w:r>
      <w:r w:rsidRPr="00057FF2">
        <w:rPr>
          <w:rFonts w:eastAsia="SimSun"/>
          <w:sz w:val="24"/>
          <w:szCs w:val="24"/>
          <w:lang w:val="en-CA" w:eastAsia="zh-CN"/>
        </w:rPr>
        <w:t>1</w:t>
      </w:r>
      <w:r w:rsidRPr="00057FF2">
        <w:rPr>
          <w:rFonts w:eastAsia="SimSun"/>
          <w:sz w:val="24"/>
          <w:szCs w:val="24"/>
          <w:lang w:val="en-CA" w:eastAsia="zh-CN"/>
        </w:rPr>
        <w:t>概述了</w:t>
      </w:r>
      <w:r w:rsidR="0022120E" w:rsidRPr="00057FF2">
        <w:rPr>
          <w:rFonts w:eastAsia="SimSun"/>
          <w:sz w:val="24"/>
          <w:szCs w:val="24"/>
          <w:lang w:val="en-CA" w:eastAsia="zh-CN"/>
        </w:rPr>
        <w:t>列入</w:t>
      </w:r>
      <w:r w:rsidRPr="00057FF2">
        <w:rPr>
          <w:rFonts w:eastAsia="SimSun"/>
          <w:sz w:val="24"/>
          <w:szCs w:val="24"/>
          <w:lang w:val="en-CA" w:eastAsia="zh-CN"/>
        </w:rPr>
        <w:t>技术和经济评估</w:t>
      </w:r>
      <w:r w:rsidR="00803456">
        <w:rPr>
          <w:rFonts w:eastAsia="SimSun" w:hint="eastAsia"/>
          <w:sz w:val="24"/>
          <w:szCs w:val="24"/>
          <w:lang w:val="en-CA" w:eastAsia="zh-CN"/>
        </w:rPr>
        <w:t>小</w:t>
      </w:r>
      <w:r w:rsidRPr="00057FF2">
        <w:rPr>
          <w:rFonts w:eastAsia="SimSun"/>
          <w:sz w:val="24"/>
          <w:szCs w:val="24"/>
          <w:lang w:val="en-CA" w:eastAsia="zh-CN"/>
        </w:rPr>
        <w:t>组工作队报告的其他供资和金融机构，其中包括介绍</w:t>
      </w:r>
      <w:r w:rsidR="00AD2058" w:rsidRPr="00057FF2">
        <w:rPr>
          <w:rFonts w:eastAsia="SimSun"/>
          <w:sz w:val="24"/>
          <w:szCs w:val="24"/>
          <w:lang w:val="en-CA" w:eastAsia="zh-CN"/>
        </w:rPr>
        <w:t>有关机构</w:t>
      </w:r>
      <w:r w:rsidRPr="00057FF2">
        <w:rPr>
          <w:rFonts w:eastAsia="SimSun"/>
          <w:sz w:val="24"/>
          <w:szCs w:val="24"/>
          <w:lang w:val="en-CA" w:eastAsia="zh-CN"/>
        </w:rPr>
        <w:t>的报告章节。</w:t>
      </w:r>
    </w:p>
    <w:p w14:paraId="031F8910" w14:textId="058722A3" w:rsidR="009664D6" w:rsidRPr="002B5407" w:rsidRDefault="002B63DA" w:rsidP="0031093E">
      <w:pPr>
        <w:rPr>
          <w:rFonts w:asciiTheme="minorEastAsia" w:hAnsiTheme="minorEastAsia"/>
          <w:b/>
          <w:sz w:val="24"/>
          <w:szCs w:val="24"/>
          <w:lang w:val="en-CA" w:eastAsia="zh-CN"/>
        </w:rPr>
      </w:pPr>
      <w:r w:rsidRPr="002B5407">
        <w:rPr>
          <w:rFonts w:asciiTheme="minorEastAsia" w:hAnsiTheme="minorEastAsia"/>
          <w:b/>
          <w:sz w:val="24"/>
          <w:szCs w:val="24"/>
          <w:lang w:val="en-CA" w:eastAsia="zh-CN"/>
        </w:rPr>
        <w:t>表</w:t>
      </w:r>
      <w:r w:rsidR="009664D6" w:rsidRPr="002B5407">
        <w:rPr>
          <w:rFonts w:asciiTheme="minorEastAsia" w:hAnsiTheme="minorEastAsia"/>
          <w:b/>
          <w:sz w:val="24"/>
          <w:szCs w:val="24"/>
          <w:lang w:val="en-CA" w:eastAsia="zh-CN"/>
        </w:rPr>
        <w:t>1</w:t>
      </w:r>
      <w:r w:rsidRPr="002B5407">
        <w:rPr>
          <w:rFonts w:asciiTheme="minorEastAsia" w:hAnsiTheme="minorEastAsia"/>
          <w:b/>
          <w:sz w:val="24"/>
          <w:szCs w:val="24"/>
          <w:lang w:val="en-CA" w:eastAsia="zh-CN"/>
        </w:rPr>
        <w:t>：其他供资和金融机构概述</w:t>
      </w:r>
    </w:p>
    <w:tbl>
      <w:tblPr>
        <w:tblStyle w:val="TableGrid"/>
        <w:tblW w:w="5000" w:type="pct"/>
        <w:tblLook w:val="04A0" w:firstRow="1" w:lastRow="0" w:firstColumn="1" w:lastColumn="0" w:noHBand="0" w:noVBand="1"/>
      </w:tblPr>
      <w:tblGrid>
        <w:gridCol w:w="2268"/>
        <w:gridCol w:w="7308"/>
      </w:tblGrid>
      <w:tr w:rsidR="00AA59BC" w:rsidRPr="002B5407" w14:paraId="571352A7" w14:textId="77777777" w:rsidTr="002B5407">
        <w:trPr>
          <w:tblHeader/>
        </w:trPr>
        <w:tc>
          <w:tcPr>
            <w:tcW w:w="1184" w:type="pct"/>
          </w:tcPr>
          <w:p w14:paraId="6BD9EE52" w14:textId="41552E48" w:rsidR="00AA59BC" w:rsidRPr="002B5407" w:rsidRDefault="002B63DA" w:rsidP="0051067B">
            <w:pPr>
              <w:spacing w:after="60"/>
              <w:jc w:val="left"/>
              <w:rPr>
                <w:rFonts w:asciiTheme="minorEastAsia" w:hAnsiTheme="minorEastAsia"/>
                <w:b/>
                <w:sz w:val="24"/>
                <w:szCs w:val="24"/>
                <w:lang w:val="en-CA"/>
              </w:rPr>
            </w:pPr>
            <w:r w:rsidRPr="002B5407">
              <w:rPr>
                <w:rFonts w:asciiTheme="minorEastAsia" w:hAnsiTheme="minorEastAsia"/>
                <w:b/>
                <w:sz w:val="24"/>
                <w:szCs w:val="24"/>
                <w:lang w:val="en-CA" w:eastAsia="zh-CN"/>
              </w:rPr>
              <w:t>机构</w:t>
            </w:r>
            <w:r w:rsidR="0039542F" w:rsidRPr="002B5407">
              <w:rPr>
                <w:rFonts w:asciiTheme="minorEastAsia" w:hAnsiTheme="minorEastAsia"/>
                <w:b/>
                <w:sz w:val="24"/>
                <w:szCs w:val="24"/>
                <w:lang w:val="en-CA"/>
              </w:rPr>
              <w:t>*</w:t>
            </w:r>
          </w:p>
        </w:tc>
        <w:tc>
          <w:tcPr>
            <w:tcW w:w="3816" w:type="pct"/>
          </w:tcPr>
          <w:p w14:paraId="2298B2E2" w14:textId="75AFDEDC" w:rsidR="00AA59BC" w:rsidRPr="002B5407" w:rsidRDefault="002B63DA" w:rsidP="0051067B">
            <w:pPr>
              <w:spacing w:after="60"/>
              <w:jc w:val="center"/>
              <w:rPr>
                <w:rFonts w:asciiTheme="minorEastAsia" w:hAnsiTheme="minorEastAsia"/>
                <w:b/>
                <w:sz w:val="24"/>
                <w:szCs w:val="24"/>
                <w:lang w:val="en-CA" w:eastAsia="zh-CN"/>
              </w:rPr>
            </w:pPr>
            <w:r w:rsidRPr="002B5407">
              <w:rPr>
                <w:rFonts w:asciiTheme="minorEastAsia" w:hAnsiTheme="minorEastAsia"/>
                <w:b/>
                <w:sz w:val="24"/>
                <w:szCs w:val="24"/>
                <w:lang w:val="en-CA" w:eastAsia="zh-CN"/>
              </w:rPr>
              <w:t>概述</w:t>
            </w:r>
          </w:p>
        </w:tc>
      </w:tr>
      <w:tr w:rsidR="00D10C5C" w:rsidRPr="002B5407" w14:paraId="6B0DFE66" w14:textId="77777777" w:rsidTr="00D10C5C">
        <w:tc>
          <w:tcPr>
            <w:tcW w:w="5000" w:type="pct"/>
            <w:gridSpan w:val="2"/>
          </w:tcPr>
          <w:p w14:paraId="1B56C69C" w14:textId="22A0AA24" w:rsidR="00D10C5C" w:rsidRPr="002B5407" w:rsidRDefault="00113350" w:rsidP="002B63DA">
            <w:pPr>
              <w:spacing w:after="60"/>
              <w:jc w:val="left"/>
              <w:rPr>
                <w:rFonts w:asciiTheme="minorEastAsia" w:hAnsiTheme="minorEastAsia"/>
                <w:b/>
                <w:sz w:val="24"/>
                <w:szCs w:val="24"/>
                <w:lang w:val="en-CA" w:eastAsia="zh-CN"/>
              </w:rPr>
            </w:pPr>
            <w:r w:rsidRPr="002B5407">
              <w:rPr>
                <w:rFonts w:asciiTheme="minorEastAsia" w:hAnsiTheme="minorEastAsia"/>
                <w:b/>
                <w:sz w:val="24"/>
                <w:szCs w:val="24"/>
                <w:lang w:val="en-CA" w:eastAsia="zh-CN"/>
              </w:rPr>
              <w:t>筹资</w:t>
            </w:r>
            <w:r w:rsidR="002B63DA" w:rsidRPr="002B5407">
              <w:rPr>
                <w:rFonts w:asciiTheme="minorEastAsia" w:hAnsiTheme="minorEastAsia"/>
                <w:b/>
                <w:sz w:val="24"/>
                <w:szCs w:val="24"/>
                <w:lang w:val="en-CA" w:eastAsia="zh-CN"/>
              </w:rPr>
              <w:t>机构</w:t>
            </w:r>
            <w:r w:rsidR="002B63DA" w:rsidRPr="002B5407">
              <w:rPr>
                <w:sz w:val="24"/>
                <w:szCs w:val="24"/>
                <w:lang w:val="en-CA" w:eastAsia="zh-CN"/>
              </w:rPr>
              <w:t>（第</w:t>
            </w:r>
            <w:r w:rsidR="00D10C5C" w:rsidRPr="002B5407">
              <w:rPr>
                <w:sz w:val="24"/>
                <w:szCs w:val="24"/>
                <w:lang w:val="en-CA"/>
              </w:rPr>
              <w:t>3.3</w:t>
            </w:r>
            <w:r w:rsidR="002B63DA" w:rsidRPr="002B5407">
              <w:rPr>
                <w:sz w:val="24"/>
                <w:szCs w:val="24"/>
                <w:lang w:val="en-CA" w:eastAsia="zh-CN"/>
              </w:rPr>
              <w:t>节）</w:t>
            </w:r>
          </w:p>
        </w:tc>
      </w:tr>
      <w:tr w:rsidR="00346BE4" w:rsidRPr="00057FF2" w14:paraId="478B4C34" w14:textId="77777777" w:rsidTr="002B5407">
        <w:tc>
          <w:tcPr>
            <w:tcW w:w="1184" w:type="pct"/>
          </w:tcPr>
          <w:p w14:paraId="12E583F2" w14:textId="5237F95A" w:rsidR="00346BE4" w:rsidRPr="00057FF2" w:rsidRDefault="00AB0C45" w:rsidP="00AB0C45">
            <w:pPr>
              <w:spacing w:after="60"/>
              <w:jc w:val="left"/>
              <w:rPr>
                <w:rFonts w:eastAsia="SimSun"/>
                <w:b/>
                <w:sz w:val="24"/>
                <w:szCs w:val="24"/>
                <w:lang w:val="en-CA" w:eastAsia="zh-CN"/>
              </w:rPr>
            </w:pPr>
            <w:r w:rsidRPr="00057FF2">
              <w:rPr>
                <w:rFonts w:eastAsia="SimSun"/>
                <w:sz w:val="24"/>
                <w:szCs w:val="24"/>
                <w:lang w:val="en-CA" w:eastAsia="zh-CN"/>
              </w:rPr>
              <w:t>气候投资基金（第</w:t>
            </w:r>
            <w:r w:rsidR="00346BE4" w:rsidRPr="00057FF2">
              <w:rPr>
                <w:rFonts w:eastAsia="SimSun"/>
                <w:sz w:val="24"/>
                <w:szCs w:val="24"/>
                <w:lang w:val="en-CA" w:eastAsia="zh-CN"/>
              </w:rPr>
              <w:t>3.3.2</w:t>
            </w:r>
            <w:r w:rsidRPr="00057FF2">
              <w:rPr>
                <w:rFonts w:eastAsia="SimSun"/>
                <w:sz w:val="24"/>
                <w:szCs w:val="24"/>
                <w:lang w:val="en-CA" w:eastAsia="zh-CN"/>
              </w:rPr>
              <w:t>节）</w:t>
            </w:r>
          </w:p>
        </w:tc>
        <w:tc>
          <w:tcPr>
            <w:tcW w:w="3816" w:type="pct"/>
          </w:tcPr>
          <w:p w14:paraId="0A039C2E" w14:textId="6608ECF7" w:rsidR="00346BE4" w:rsidRPr="00057FF2" w:rsidRDefault="00AB0C45" w:rsidP="005A067A">
            <w:pPr>
              <w:spacing w:after="60"/>
              <w:rPr>
                <w:rFonts w:eastAsia="SimSun"/>
                <w:sz w:val="24"/>
                <w:szCs w:val="24"/>
                <w:lang w:val="en-CA" w:eastAsia="zh-CN"/>
              </w:rPr>
            </w:pPr>
            <w:r w:rsidRPr="00057FF2">
              <w:rPr>
                <w:rFonts w:eastAsia="SimSun"/>
                <w:sz w:val="24"/>
                <w:szCs w:val="24"/>
                <w:lang w:val="en-CA" w:eastAsia="zh-CN"/>
              </w:rPr>
              <w:t>80</w:t>
            </w:r>
            <w:r w:rsidRPr="00057FF2">
              <w:rPr>
                <w:rFonts w:eastAsia="SimSun"/>
                <w:sz w:val="24"/>
                <w:szCs w:val="24"/>
                <w:lang w:val="en-CA" w:eastAsia="zh-CN"/>
              </w:rPr>
              <w:t>亿美元的气候投资基金通过增强发展中国家和中等收入国家的清洁技术</w:t>
            </w:r>
            <w:r w:rsidR="00E379AA" w:rsidRPr="00057FF2">
              <w:rPr>
                <w:rFonts w:eastAsia="SimSun"/>
                <w:sz w:val="24"/>
                <w:szCs w:val="24"/>
                <w:lang w:val="en-CA" w:eastAsia="zh-CN"/>
              </w:rPr>
              <w:t>、能源获取、抵御</w:t>
            </w:r>
            <w:r w:rsidRPr="00057FF2">
              <w:rPr>
                <w:rFonts w:eastAsia="SimSun"/>
                <w:sz w:val="24"/>
                <w:szCs w:val="24"/>
                <w:lang w:val="en-CA" w:eastAsia="zh-CN"/>
              </w:rPr>
              <w:t>气候</w:t>
            </w:r>
            <w:r w:rsidR="00E379AA" w:rsidRPr="00057FF2">
              <w:rPr>
                <w:rFonts w:eastAsia="SimSun"/>
                <w:sz w:val="24"/>
                <w:szCs w:val="24"/>
                <w:lang w:val="en-CA" w:eastAsia="zh-CN"/>
              </w:rPr>
              <w:t>变化能力和可持续森林的转型</w:t>
            </w:r>
            <w:r w:rsidR="00087288" w:rsidRPr="00057FF2">
              <w:rPr>
                <w:rFonts w:eastAsia="SimSun"/>
                <w:sz w:val="24"/>
                <w:szCs w:val="24"/>
                <w:lang w:val="en-CA" w:eastAsia="zh-CN"/>
              </w:rPr>
              <w:t>能力</w:t>
            </w:r>
            <w:r w:rsidR="00E379AA" w:rsidRPr="00057FF2">
              <w:rPr>
                <w:rFonts w:eastAsia="SimSun"/>
                <w:sz w:val="24"/>
                <w:szCs w:val="24"/>
                <w:lang w:val="en-CA" w:eastAsia="zh-CN"/>
              </w:rPr>
              <w:t>，加</w:t>
            </w:r>
            <w:r w:rsidR="005D7364" w:rsidRPr="00057FF2">
              <w:rPr>
                <w:rFonts w:eastAsia="SimSun"/>
                <w:sz w:val="24"/>
                <w:szCs w:val="24"/>
                <w:lang w:val="en-CA" w:eastAsia="zh-CN"/>
              </w:rPr>
              <w:t>速开展</w:t>
            </w:r>
            <w:r w:rsidRPr="00057FF2">
              <w:rPr>
                <w:rFonts w:eastAsia="SimSun"/>
                <w:sz w:val="24"/>
                <w:szCs w:val="24"/>
                <w:lang w:val="en-CA" w:eastAsia="zh-CN"/>
              </w:rPr>
              <w:t>气候行动。气候投资基金的</w:t>
            </w:r>
            <w:r w:rsidRPr="00057FF2">
              <w:rPr>
                <w:rFonts w:eastAsia="SimSun"/>
                <w:sz w:val="24"/>
                <w:szCs w:val="24"/>
                <w:lang w:val="en-CA" w:eastAsia="zh-CN"/>
              </w:rPr>
              <w:t>54</w:t>
            </w:r>
            <w:r w:rsidRPr="00057FF2">
              <w:rPr>
                <w:rFonts w:eastAsia="SimSun"/>
                <w:sz w:val="24"/>
                <w:szCs w:val="24"/>
                <w:lang w:val="en-CA" w:eastAsia="zh-CN"/>
              </w:rPr>
              <w:t>亿美元清洁技术基金为扩大</w:t>
            </w:r>
            <w:r w:rsidR="005A067A" w:rsidRPr="00057FF2">
              <w:rPr>
                <w:rFonts w:eastAsia="SimSun"/>
                <w:sz w:val="24"/>
                <w:szCs w:val="24"/>
                <w:lang w:val="en-CA" w:eastAsia="zh-CN"/>
              </w:rPr>
              <w:t>具有长期温室气体减排巨大潜能的</w:t>
            </w:r>
            <w:r w:rsidRPr="00057FF2">
              <w:rPr>
                <w:rFonts w:eastAsia="SimSun"/>
                <w:sz w:val="24"/>
                <w:szCs w:val="24"/>
                <w:lang w:val="en-CA" w:eastAsia="zh-CN"/>
              </w:rPr>
              <w:t>低碳技术</w:t>
            </w:r>
            <w:r w:rsidR="00087288" w:rsidRPr="00057FF2">
              <w:rPr>
                <w:rFonts w:eastAsia="SimSun"/>
                <w:sz w:val="24"/>
                <w:szCs w:val="24"/>
                <w:lang w:val="en-CA" w:eastAsia="zh-CN"/>
              </w:rPr>
              <w:t>的</w:t>
            </w:r>
            <w:r w:rsidR="005A067A" w:rsidRPr="00057FF2">
              <w:rPr>
                <w:rFonts w:eastAsia="SimSun"/>
                <w:sz w:val="24"/>
                <w:szCs w:val="24"/>
                <w:lang w:val="en-CA" w:eastAsia="zh-CN"/>
              </w:rPr>
              <w:t>规模提供资源</w:t>
            </w:r>
            <w:r w:rsidRPr="00057FF2">
              <w:rPr>
                <w:rFonts w:eastAsia="SimSun"/>
                <w:sz w:val="24"/>
                <w:szCs w:val="24"/>
                <w:lang w:val="en-CA" w:eastAsia="zh-CN"/>
              </w:rPr>
              <w:t>。超过</w:t>
            </w:r>
            <w:r w:rsidRPr="00057FF2">
              <w:rPr>
                <w:rFonts w:eastAsia="SimSun"/>
                <w:sz w:val="24"/>
                <w:szCs w:val="24"/>
                <w:lang w:val="en-CA" w:eastAsia="zh-CN"/>
              </w:rPr>
              <w:t>40</w:t>
            </w:r>
            <w:r w:rsidRPr="00057FF2">
              <w:rPr>
                <w:rFonts w:eastAsia="SimSun"/>
                <w:sz w:val="24"/>
                <w:szCs w:val="24"/>
                <w:lang w:val="en-CA" w:eastAsia="zh-CN"/>
              </w:rPr>
              <w:t>亿美元（占清洁技术基金资源的</w:t>
            </w:r>
            <w:r w:rsidRPr="00057FF2">
              <w:rPr>
                <w:rFonts w:eastAsia="SimSun"/>
                <w:sz w:val="24"/>
                <w:szCs w:val="24"/>
                <w:lang w:val="en-CA" w:eastAsia="zh-CN"/>
              </w:rPr>
              <w:t>75%</w:t>
            </w:r>
            <w:r w:rsidR="005A067A" w:rsidRPr="00057FF2">
              <w:rPr>
                <w:rFonts w:eastAsia="SimSun"/>
                <w:sz w:val="24"/>
                <w:szCs w:val="24"/>
                <w:lang w:val="en-CA" w:eastAsia="zh-CN"/>
              </w:rPr>
              <w:t>）获批</w:t>
            </w:r>
            <w:r w:rsidR="00087288" w:rsidRPr="00057FF2">
              <w:rPr>
                <w:rFonts w:eastAsia="SimSun"/>
                <w:sz w:val="24"/>
                <w:szCs w:val="24"/>
                <w:lang w:val="en-CA" w:eastAsia="zh-CN"/>
              </w:rPr>
              <w:t>，</w:t>
            </w:r>
            <w:r w:rsidRPr="00057FF2">
              <w:rPr>
                <w:rFonts w:eastAsia="SimSun"/>
                <w:sz w:val="24"/>
                <w:szCs w:val="24"/>
                <w:lang w:val="en-CA" w:eastAsia="zh-CN"/>
              </w:rPr>
              <w:t>用于可再生能源</w:t>
            </w:r>
            <w:r w:rsidR="005A067A" w:rsidRPr="00057FF2">
              <w:rPr>
                <w:rFonts w:eastAsia="SimSun"/>
                <w:sz w:val="24"/>
                <w:szCs w:val="24"/>
                <w:lang w:val="en-CA" w:eastAsia="zh-CN"/>
              </w:rPr>
              <w:t>、能效</w:t>
            </w:r>
            <w:r w:rsidRPr="00057FF2">
              <w:rPr>
                <w:rFonts w:eastAsia="SimSun"/>
                <w:sz w:val="24"/>
                <w:szCs w:val="24"/>
                <w:lang w:val="en-CA" w:eastAsia="zh-CN"/>
              </w:rPr>
              <w:t>和清洁运输</w:t>
            </w:r>
            <w:r w:rsidR="00087288" w:rsidRPr="00057FF2">
              <w:rPr>
                <w:rFonts w:eastAsia="SimSun"/>
                <w:sz w:val="24"/>
                <w:szCs w:val="24"/>
                <w:lang w:val="en-CA" w:eastAsia="zh-CN"/>
              </w:rPr>
              <w:t>的实施工作</w:t>
            </w:r>
            <w:r w:rsidRPr="00057FF2">
              <w:rPr>
                <w:rFonts w:eastAsia="SimSun"/>
                <w:sz w:val="24"/>
                <w:szCs w:val="24"/>
                <w:lang w:val="en-CA" w:eastAsia="zh-CN"/>
              </w:rPr>
              <w:t>。</w:t>
            </w:r>
          </w:p>
        </w:tc>
      </w:tr>
      <w:tr w:rsidR="00D10C5C" w:rsidRPr="00057FF2" w14:paraId="3AC2C8DD" w14:textId="77777777" w:rsidTr="00D10C5C">
        <w:tc>
          <w:tcPr>
            <w:tcW w:w="5000" w:type="pct"/>
            <w:gridSpan w:val="2"/>
          </w:tcPr>
          <w:p w14:paraId="45F74945" w14:textId="3A8622AD" w:rsidR="00D10C5C" w:rsidRPr="00057FF2" w:rsidRDefault="005A067A" w:rsidP="005A067A">
            <w:pPr>
              <w:spacing w:after="60"/>
              <w:jc w:val="left"/>
              <w:rPr>
                <w:rFonts w:eastAsia="SimSun"/>
                <w:b/>
                <w:sz w:val="24"/>
                <w:szCs w:val="24"/>
                <w:lang w:val="en-CA" w:eastAsia="zh-CN"/>
              </w:rPr>
            </w:pPr>
            <w:r w:rsidRPr="00057FF2">
              <w:rPr>
                <w:rFonts w:eastAsia="SimHei"/>
                <w:b/>
                <w:sz w:val="24"/>
                <w:szCs w:val="24"/>
                <w:lang w:val="en-CA" w:eastAsia="zh-CN"/>
              </w:rPr>
              <w:t>区域开发银行</w:t>
            </w:r>
            <w:r w:rsidRPr="00057FF2">
              <w:rPr>
                <w:rFonts w:eastAsia="SimSun"/>
                <w:sz w:val="24"/>
                <w:szCs w:val="24"/>
                <w:lang w:val="en-CA" w:eastAsia="zh-CN"/>
              </w:rPr>
              <w:t>（第</w:t>
            </w:r>
            <w:r w:rsidRPr="00057FF2">
              <w:rPr>
                <w:rFonts w:eastAsia="SimSun"/>
                <w:sz w:val="24"/>
                <w:szCs w:val="24"/>
                <w:lang w:val="en-CA" w:eastAsia="zh-CN"/>
              </w:rPr>
              <w:t>3.3.4</w:t>
            </w:r>
            <w:r w:rsidRPr="00057FF2">
              <w:rPr>
                <w:rFonts w:eastAsia="SimSun"/>
                <w:sz w:val="24"/>
                <w:szCs w:val="24"/>
                <w:lang w:val="en-CA" w:eastAsia="zh-CN"/>
              </w:rPr>
              <w:t>节）</w:t>
            </w:r>
          </w:p>
        </w:tc>
      </w:tr>
      <w:tr w:rsidR="00AA59BC" w:rsidRPr="00057FF2" w14:paraId="6E700188" w14:textId="77777777" w:rsidTr="002B5407">
        <w:tc>
          <w:tcPr>
            <w:tcW w:w="1184" w:type="pct"/>
          </w:tcPr>
          <w:p w14:paraId="5DA0963B" w14:textId="0C2FE1EF" w:rsidR="00AA59BC" w:rsidRPr="00057FF2" w:rsidRDefault="005A067A" w:rsidP="005A067A">
            <w:pPr>
              <w:spacing w:after="60"/>
              <w:jc w:val="left"/>
              <w:rPr>
                <w:rFonts w:eastAsia="SimSun"/>
                <w:sz w:val="24"/>
                <w:szCs w:val="24"/>
                <w:lang w:val="en-CA" w:eastAsia="zh-CN"/>
              </w:rPr>
            </w:pPr>
            <w:r w:rsidRPr="00057FF2">
              <w:rPr>
                <w:rFonts w:eastAsia="SimSun"/>
                <w:sz w:val="24"/>
                <w:szCs w:val="24"/>
                <w:lang w:val="en-CA" w:eastAsia="zh-CN"/>
              </w:rPr>
              <w:t>非洲开发银行（第</w:t>
            </w:r>
            <w:r w:rsidRPr="00057FF2">
              <w:rPr>
                <w:rFonts w:eastAsia="SimSun"/>
                <w:sz w:val="24"/>
                <w:szCs w:val="24"/>
                <w:lang w:val="en-CA" w:eastAsia="zh-CN"/>
              </w:rPr>
              <w:t>3.3.4.1</w:t>
            </w:r>
            <w:r w:rsidRPr="00057FF2">
              <w:rPr>
                <w:rFonts w:eastAsia="SimSun"/>
                <w:sz w:val="24"/>
                <w:szCs w:val="24"/>
                <w:lang w:val="en-CA" w:eastAsia="zh-CN"/>
              </w:rPr>
              <w:t>节）</w:t>
            </w:r>
          </w:p>
        </w:tc>
        <w:tc>
          <w:tcPr>
            <w:tcW w:w="3816" w:type="pct"/>
          </w:tcPr>
          <w:p w14:paraId="74B04E5D" w14:textId="4DBF2B09" w:rsidR="00AA59BC" w:rsidRPr="00057FF2" w:rsidRDefault="00484483" w:rsidP="00474DD7">
            <w:pPr>
              <w:spacing w:after="60"/>
              <w:rPr>
                <w:rFonts w:eastAsia="SimSun"/>
                <w:sz w:val="24"/>
                <w:szCs w:val="24"/>
                <w:lang w:val="en-CA" w:eastAsia="zh-CN"/>
              </w:rPr>
            </w:pPr>
            <w:r w:rsidRPr="00057FF2">
              <w:rPr>
                <w:rFonts w:eastAsia="SimSun"/>
                <w:sz w:val="24"/>
                <w:szCs w:val="24"/>
                <w:lang w:val="en-CA" w:eastAsia="zh-CN"/>
              </w:rPr>
              <w:t>非</w:t>
            </w:r>
            <w:r w:rsidR="005A067A" w:rsidRPr="00057FF2">
              <w:rPr>
                <w:rFonts w:eastAsia="SimSun"/>
                <w:sz w:val="24"/>
                <w:szCs w:val="24"/>
                <w:lang w:val="en-CA" w:eastAsia="zh-CN"/>
              </w:rPr>
              <w:t>行集团的目标是</w:t>
            </w:r>
            <w:r w:rsidR="00646ECA" w:rsidRPr="00057FF2">
              <w:rPr>
                <w:rFonts w:eastAsia="SimSun"/>
                <w:sz w:val="24"/>
                <w:szCs w:val="24"/>
                <w:lang w:val="en-CA" w:eastAsia="zh-CN"/>
              </w:rPr>
              <w:t>激励</w:t>
            </w:r>
            <w:r w:rsidR="005A067A" w:rsidRPr="00057FF2">
              <w:rPr>
                <w:rFonts w:eastAsia="SimSun"/>
                <w:sz w:val="24"/>
                <w:szCs w:val="24"/>
                <w:lang w:val="en-CA" w:eastAsia="zh-CN"/>
              </w:rPr>
              <w:t>其区域成员国</w:t>
            </w:r>
            <w:r w:rsidRPr="00057FF2">
              <w:rPr>
                <w:rFonts w:eastAsia="SimSun"/>
                <w:sz w:val="24"/>
                <w:szCs w:val="24"/>
                <w:lang w:val="en-CA" w:eastAsia="zh-CN"/>
              </w:rPr>
              <w:t>实现可持续经济发展和社会进步，从而为</w:t>
            </w:r>
            <w:r w:rsidR="005A067A" w:rsidRPr="00057FF2">
              <w:rPr>
                <w:rFonts w:eastAsia="SimSun"/>
                <w:sz w:val="24"/>
                <w:szCs w:val="24"/>
                <w:lang w:val="en-CA" w:eastAsia="zh-CN"/>
              </w:rPr>
              <w:t>减贫</w:t>
            </w:r>
            <w:r w:rsidRPr="00057FF2">
              <w:rPr>
                <w:rFonts w:eastAsia="SimSun"/>
                <w:sz w:val="24"/>
                <w:szCs w:val="24"/>
                <w:lang w:val="en-CA" w:eastAsia="zh-CN"/>
              </w:rPr>
              <w:t>作出贡献</w:t>
            </w:r>
            <w:r w:rsidR="005A067A" w:rsidRPr="00057FF2">
              <w:rPr>
                <w:rFonts w:eastAsia="SimSun"/>
                <w:sz w:val="24"/>
                <w:szCs w:val="24"/>
                <w:lang w:val="en-CA" w:eastAsia="zh-CN"/>
              </w:rPr>
              <w:t>。非行通过动员和分配用于</w:t>
            </w:r>
            <w:r w:rsidRPr="00057FF2">
              <w:rPr>
                <w:rFonts w:eastAsia="SimSun"/>
                <w:sz w:val="24"/>
                <w:szCs w:val="24"/>
                <w:lang w:val="en-CA" w:eastAsia="zh-CN"/>
              </w:rPr>
              <w:t>区域成员国</w:t>
            </w:r>
            <w:r w:rsidR="005A067A" w:rsidRPr="00057FF2">
              <w:rPr>
                <w:rFonts w:eastAsia="SimSun"/>
                <w:sz w:val="24"/>
                <w:szCs w:val="24"/>
                <w:lang w:val="en-CA" w:eastAsia="zh-CN"/>
              </w:rPr>
              <w:t>投资</w:t>
            </w:r>
            <w:r w:rsidRPr="00057FF2">
              <w:rPr>
                <w:rFonts w:eastAsia="SimSun"/>
                <w:sz w:val="24"/>
                <w:szCs w:val="24"/>
                <w:lang w:val="en-CA" w:eastAsia="zh-CN"/>
              </w:rPr>
              <w:t>的资源，并通过提供政策咨询意见和技术援助以</w:t>
            </w:r>
            <w:r w:rsidR="005A067A" w:rsidRPr="00057FF2">
              <w:rPr>
                <w:rFonts w:eastAsia="SimSun"/>
                <w:sz w:val="24"/>
                <w:szCs w:val="24"/>
                <w:lang w:val="en-CA" w:eastAsia="zh-CN"/>
              </w:rPr>
              <w:t>支持发展工作</w:t>
            </w:r>
            <w:r w:rsidRPr="00057FF2">
              <w:rPr>
                <w:rFonts w:eastAsia="SimSun"/>
                <w:sz w:val="24"/>
                <w:szCs w:val="24"/>
                <w:lang w:val="en-CA" w:eastAsia="zh-CN"/>
              </w:rPr>
              <w:t>，实现这一目标</w:t>
            </w:r>
            <w:r w:rsidR="005A067A" w:rsidRPr="00057FF2">
              <w:rPr>
                <w:rFonts w:eastAsia="SimSun"/>
                <w:sz w:val="24"/>
                <w:szCs w:val="24"/>
                <w:lang w:val="en-CA" w:eastAsia="zh-CN"/>
              </w:rPr>
              <w:t>。</w:t>
            </w:r>
          </w:p>
          <w:p w14:paraId="2ABB4C6F" w14:textId="4DC8FEFE" w:rsidR="00AA59BC" w:rsidRPr="00057FF2" w:rsidRDefault="00A62333" w:rsidP="00A62333">
            <w:pPr>
              <w:spacing w:after="60"/>
              <w:rPr>
                <w:rFonts w:eastAsia="SimSun"/>
                <w:sz w:val="24"/>
                <w:szCs w:val="24"/>
                <w:lang w:val="en-CA" w:eastAsia="zh-CN"/>
              </w:rPr>
            </w:pPr>
            <w:r w:rsidRPr="00057FF2">
              <w:rPr>
                <w:rFonts w:eastAsia="SimSun"/>
                <w:sz w:val="24"/>
                <w:szCs w:val="24"/>
                <w:lang w:val="en-CA" w:eastAsia="zh-CN"/>
              </w:rPr>
              <w:t>《非行战略》概述了以下五个优先领域，以</w:t>
            </w:r>
            <w:r w:rsidR="00657AD2" w:rsidRPr="00057FF2">
              <w:rPr>
                <w:rFonts w:eastAsia="SimSun"/>
                <w:sz w:val="24"/>
                <w:szCs w:val="24"/>
                <w:lang w:val="en-CA" w:eastAsia="zh-CN"/>
              </w:rPr>
              <w:t>开展</w:t>
            </w:r>
            <w:r w:rsidRPr="00057FF2">
              <w:rPr>
                <w:rFonts w:eastAsia="SimSun"/>
                <w:sz w:val="24"/>
                <w:szCs w:val="24"/>
                <w:lang w:val="en-CA" w:eastAsia="zh-CN"/>
              </w:rPr>
              <w:t>工作并提高非洲的增长质量：基础设施</w:t>
            </w:r>
            <w:r w:rsidR="00657AD2" w:rsidRPr="00057FF2">
              <w:rPr>
                <w:rFonts w:eastAsia="SimSun"/>
                <w:sz w:val="24"/>
                <w:szCs w:val="24"/>
                <w:lang w:val="en-CA" w:eastAsia="zh-CN"/>
              </w:rPr>
              <w:t>开</w:t>
            </w:r>
            <w:r w:rsidRPr="00057FF2">
              <w:rPr>
                <w:rFonts w:eastAsia="SimSun"/>
                <w:sz w:val="24"/>
                <w:szCs w:val="24"/>
                <w:lang w:val="en-CA" w:eastAsia="zh-CN"/>
              </w:rPr>
              <w:t>发；区域经济一体化；私营部门发展；治理和问责制；技能与技术。</w:t>
            </w:r>
          </w:p>
        </w:tc>
      </w:tr>
      <w:tr w:rsidR="00AA59BC" w:rsidRPr="00057FF2" w14:paraId="1C12DD8D" w14:textId="77777777" w:rsidTr="002B5407">
        <w:tc>
          <w:tcPr>
            <w:tcW w:w="1184" w:type="pct"/>
          </w:tcPr>
          <w:p w14:paraId="59F7BBFC" w14:textId="7E40F664" w:rsidR="00AA59BC" w:rsidRPr="00057FF2" w:rsidRDefault="00D8311B" w:rsidP="00D8311B">
            <w:pPr>
              <w:spacing w:after="60"/>
              <w:jc w:val="left"/>
              <w:rPr>
                <w:rFonts w:eastAsia="SimSun"/>
                <w:sz w:val="24"/>
                <w:szCs w:val="24"/>
                <w:lang w:val="en-CA" w:eastAsia="zh-CN"/>
              </w:rPr>
            </w:pPr>
            <w:r w:rsidRPr="00057FF2">
              <w:rPr>
                <w:rFonts w:eastAsia="SimSun"/>
                <w:sz w:val="24"/>
                <w:szCs w:val="24"/>
                <w:lang w:val="en-CA" w:eastAsia="zh-CN"/>
              </w:rPr>
              <w:t>亚洲开发银行（第</w:t>
            </w:r>
            <w:r w:rsidR="00AA59BC" w:rsidRPr="00057FF2">
              <w:rPr>
                <w:rFonts w:eastAsia="SimSun"/>
                <w:sz w:val="24"/>
                <w:szCs w:val="24"/>
                <w:lang w:val="en-CA" w:eastAsia="zh-CN"/>
              </w:rPr>
              <w:t>3.3.4.2</w:t>
            </w:r>
            <w:r w:rsidRPr="00057FF2">
              <w:rPr>
                <w:rFonts w:eastAsia="SimSun"/>
                <w:sz w:val="24"/>
                <w:szCs w:val="24"/>
                <w:lang w:val="en-CA" w:eastAsia="zh-CN"/>
              </w:rPr>
              <w:t>节）</w:t>
            </w:r>
          </w:p>
        </w:tc>
        <w:tc>
          <w:tcPr>
            <w:tcW w:w="3816" w:type="pct"/>
          </w:tcPr>
          <w:p w14:paraId="0FF39CE0" w14:textId="436EC996" w:rsidR="00AA59BC" w:rsidRPr="00057FF2" w:rsidRDefault="00D8311B" w:rsidP="00474DD7">
            <w:pPr>
              <w:spacing w:after="60"/>
              <w:rPr>
                <w:rFonts w:eastAsia="SimSun"/>
                <w:sz w:val="24"/>
                <w:szCs w:val="24"/>
                <w:lang w:val="en-CA" w:eastAsia="zh-CN"/>
              </w:rPr>
            </w:pPr>
            <w:r w:rsidRPr="00057FF2">
              <w:rPr>
                <w:rFonts w:eastAsia="SimSun"/>
                <w:sz w:val="24"/>
                <w:szCs w:val="24"/>
                <w:lang w:val="en-CA" w:eastAsia="zh-CN"/>
              </w:rPr>
              <w:t>亚行作为金融机构这一构思是在</w:t>
            </w:r>
            <w:r w:rsidRPr="00057FF2">
              <w:rPr>
                <w:rFonts w:eastAsia="SimSun"/>
                <w:sz w:val="24"/>
                <w:szCs w:val="24"/>
                <w:lang w:val="en-CA" w:eastAsia="zh-CN"/>
              </w:rPr>
              <w:t>1960</w:t>
            </w:r>
            <w:r w:rsidRPr="00057FF2">
              <w:rPr>
                <w:rFonts w:eastAsia="SimSun"/>
                <w:sz w:val="24"/>
                <w:szCs w:val="24"/>
                <w:lang w:val="en-CA" w:eastAsia="zh-CN"/>
              </w:rPr>
              <w:t>年代初提出的。亚行通过提供贷款、技术援助、赠款和股权投资，为其成员和合作伙伴提供援助，以促进社会和经济发展。亚行为公共部门的项目提供资金，并为私营部门</w:t>
            </w:r>
            <w:r w:rsidR="00657AD2" w:rsidRPr="00057FF2">
              <w:rPr>
                <w:rFonts w:eastAsia="SimSun"/>
                <w:sz w:val="24"/>
                <w:szCs w:val="24"/>
                <w:lang w:val="en-CA" w:eastAsia="zh-CN"/>
              </w:rPr>
              <w:t>的</w:t>
            </w:r>
            <w:r w:rsidRPr="00057FF2">
              <w:rPr>
                <w:rFonts w:eastAsia="SimSun"/>
                <w:sz w:val="24"/>
                <w:szCs w:val="24"/>
                <w:lang w:val="en-CA" w:eastAsia="zh-CN"/>
              </w:rPr>
              <w:t>项目提供直接的资金援助。为了创造更大的协同</w:t>
            </w:r>
            <w:r w:rsidR="00657AD2" w:rsidRPr="00057FF2">
              <w:rPr>
                <w:rFonts w:eastAsia="SimSun"/>
                <w:sz w:val="24"/>
                <w:szCs w:val="24"/>
                <w:lang w:val="en-CA" w:eastAsia="zh-CN"/>
              </w:rPr>
              <w:t>增</w:t>
            </w:r>
            <w:r w:rsidRPr="00057FF2">
              <w:rPr>
                <w:rFonts w:eastAsia="SimSun"/>
                <w:sz w:val="24"/>
                <w:szCs w:val="24"/>
                <w:lang w:val="en-CA" w:eastAsia="zh-CN"/>
              </w:rPr>
              <w:t>效，亚行与其他机构合作，为该区域的发展项目提供资金（共同</w:t>
            </w:r>
            <w:r w:rsidR="00113350" w:rsidRPr="00057FF2">
              <w:rPr>
                <w:rFonts w:eastAsia="SimSun"/>
                <w:sz w:val="24"/>
                <w:szCs w:val="24"/>
                <w:lang w:val="en-CA" w:eastAsia="zh-CN"/>
              </w:rPr>
              <w:t>筹</w:t>
            </w:r>
            <w:r w:rsidR="00113350" w:rsidRPr="00057FF2">
              <w:rPr>
                <w:rFonts w:eastAsia="SimSun"/>
                <w:sz w:val="24"/>
                <w:szCs w:val="24"/>
                <w:lang w:val="en-CA" w:eastAsia="zh-CN"/>
              </w:rPr>
              <w:lastRenderedPageBreak/>
              <w:t>资</w:t>
            </w:r>
            <w:r w:rsidRPr="00057FF2">
              <w:rPr>
                <w:rFonts w:eastAsia="SimSun"/>
                <w:sz w:val="24"/>
                <w:szCs w:val="24"/>
                <w:lang w:val="en-CA" w:eastAsia="zh-CN"/>
              </w:rPr>
              <w:t>）。</w:t>
            </w:r>
          </w:p>
          <w:p w14:paraId="0FD5E730" w14:textId="541BB773" w:rsidR="00AA59BC" w:rsidRPr="00057FF2" w:rsidRDefault="002C6828" w:rsidP="002C6828">
            <w:pPr>
              <w:spacing w:after="60"/>
              <w:rPr>
                <w:rFonts w:eastAsia="SimSun"/>
                <w:sz w:val="24"/>
                <w:szCs w:val="24"/>
                <w:lang w:val="en-CA" w:eastAsia="zh-CN"/>
              </w:rPr>
            </w:pPr>
            <w:r w:rsidRPr="00057FF2">
              <w:rPr>
                <w:rFonts w:eastAsia="SimSun"/>
                <w:sz w:val="24"/>
                <w:szCs w:val="24"/>
                <w:lang w:val="en-CA" w:eastAsia="zh-CN"/>
              </w:rPr>
              <w:t>2007</w:t>
            </w:r>
            <w:r w:rsidRPr="00057FF2">
              <w:rPr>
                <w:rFonts w:eastAsia="SimSun"/>
                <w:sz w:val="24"/>
                <w:szCs w:val="24"/>
                <w:lang w:val="en-CA" w:eastAsia="zh-CN"/>
              </w:rPr>
              <w:t>年</w:t>
            </w:r>
            <w:r w:rsidRPr="00057FF2">
              <w:rPr>
                <w:rFonts w:eastAsia="SimSun"/>
                <w:sz w:val="24"/>
                <w:szCs w:val="24"/>
                <w:lang w:val="en-CA" w:eastAsia="zh-CN"/>
              </w:rPr>
              <w:t>4</w:t>
            </w:r>
            <w:r w:rsidRPr="00057FF2">
              <w:rPr>
                <w:rFonts w:eastAsia="SimSun"/>
                <w:sz w:val="24"/>
                <w:szCs w:val="24"/>
                <w:lang w:val="en-CA" w:eastAsia="zh-CN"/>
              </w:rPr>
              <w:t>月设立了一个设施（清洁能源</w:t>
            </w:r>
            <w:r w:rsidR="00113350" w:rsidRPr="00057FF2">
              <w:rPr>
                <w:rFonts w:eastAsia="SimSun"/>
                <w:sz w:val="24"/>
                <w:szCs w:val="24"/>
                <w:lang w:val="en-CA" w:eastAsia="zh-CN"/>
              </w:rPr>
              <w:t>筹资</w:t>
            </w:r>
            <w:r w:rsidRPr="00057FF2">
              <w:rPr>
                <w:rFonts w:eastAsia="SimSun"/>
                <w:sz w:val="24"/>
                <w:szCs w:val="24"/>
                <w:lang w:val="en-CA" w:eastAsia="zh-CN"/>
              </w:rPr>
              <w:t>伙伴关系基金），旨在通过具有成本效益的投资，特别是在</w:t>
            </w:r>
            <w:r w:rsidR="00657AD2" w:rsidRPr="00057FF2">
              <w:rPr>
                <w:rFonts w:eastAsia="SimSun"/>
                <w:sz w:val="24"/>
                <w:szCs w:val="24"/>
                <w:lang w:val="en-CA" w:eastAsia="zh-CN"/>
              </w:rPr>
              <w:t>有助于</w:t>
            </w:r>
            <w:r w:rsidRPr="00057FF2">
              <w:rPr>
                <w:rFonts w:eastAsia="SimSun"/>
                <w:sz w:val="24"/>
                <w:szCs w:val="24"/>
                <w:lang w:val="en-CA" w:eastAsia="zh-CN"/>
              </w:rPr>
              <w:t>温室气体减排的技术方面的投资，帮助成员国改善能源安全并向低碳使用过渡。</w:t>
            </w:r>
          </w:p>
        </w:tc>
      </w:tr>
      <w:tr w:rsidR="00AA59BC" w:rsidRPr="00057FF2" w14:paraId="35F04FE5" w14:textId="77777777" w:rsidTr="002B5407">
        <w:tc>
          <w:tcPr>
            <w:tcW w:w="1184" w:type="pct"/>
          </w:tcPr>
          <w:p w14:paraId="1ACA3E25" w14:textId="486AA720" w:rsidR="00AA59BC" w:rsidRPr="00057FF2" w:rsidRDefault="00002650" w:rsidP="00002650">
            <w:pPr>
              <w:spacing w:after="60"/>
              <w:jc w:val="left"/>
              <w:rPr>
                <w:rFonts w:eastAsia="SimSun"/>
                <w:sz w:val="24"/>
                <w:szCs w:val="24"/>
                <w:lang w:val="en-CA" w:eastAsia="zh-CN"/>
              </w:rPr>
            </w:pPr>
            <w:r w:rsidRPr="00057FF2">
              <w:rPr>
                <w:rFonts w:eastAsia="SimSun"/>
                <w:sz w:val="24"/>
                <w:szCs w:val="24"/>
                <w:lang w:val="en-CA" w:eastAsia="zh-CN"/>
              </w:rPr>
              <w:lastRenderedPageBreak/>
              <w:t>欧洲复兴开发银行（第</w:t>
            </w:r>
            <w:r w:rsidRPr="00057FF2">
              <w:rPr>
                <w:rFonts w:eastAsia="SimSun"/>
                <w:sz w:val="24"/>
                <w:szCs w:val="24"/>
                <w:lang w:val="en-CA" w:eastAsia="zh-CN"/>
              </w:rPr>
              <w:t>3.3.4.3</w:t>
            </w:r>
            <w:r w:rsidRPr="00057FF2">
              <w:rPr>
                <w:rFonts w:eastAsia="SimSun"/>
                <w:sz w:val="24"/>
                <w:szCs w:val="24"/>
                <w:lang w:val="en-CA" w:eastAsia="zh-CN"/>
              </w:rPr>
              <w:t>节）</w:t>
            </w:r>
          </w:p>
        </w:tc>
        <w:tc>
          <w:tcPr>
            <w:tcW w:w="3816" w:type="pct"/>
          </w:tcPr>
          <w:p w14:paraId="5BBED5B3" w14:textId="3C3869F9" w:rsidR="00AA59BC" w:rsidRPr="00057FF2" w:rsidRDefault="00C02998" w:rsidP="00474DD7">
            <w:pPr>
              <w:spacing w:after="60"/>
              <w:rPr>
                <w:rFonts w:eastAsia="SimSun"/>
                <w:sz w:val="24"/>
                <w:szCs w:val="24"/>
                <w:lang w:val="en-CA" w:eastAsia="zh-CN"/>
              </w:rPr>
            </w:pPr>
            <w:r w:rsidRPr="00057FF2">
              <w:rPr>
                <w:rFonts w:eastAsia="SimSun"/>
                <w:sz w:val="24"/>
                <w:szCs w:val="24"/>
                <w:lang w:val="en-CA" w:eastAsia="zh-CN"/>
              </w:rPr>
              <w:t>欧洲复兴开发银行有一个能效方案，</w:t>
            </w:r>
            <w:r w:rsidR="00657AD2" w:rsidRPr="00057FF2">
              <w:rPr>
                <w:rFonts w:eastAsia="SimSun"/>
                <w:sz w:val="24"/>
                <w:szCs w:val="24"/>
                <w:lang w:val="en-CA" w:eastAsia="zh-CN"/>
              </w:rPr>
              <w:t>涉及</w:t>
            </w:r>
            <w:r w:rsidRPr="00057FF2">
              <w:rPr>
                <w:rFonts w:eastAsia="SimSun"/>
                <w:sz w:val="24"/>
                <w:szCs w:val="24"/>
                <w:lang w:val="en-CA" w:eastAsia="zh-CN"/>
              </w:rPr>
              <w:t>低效发电和供热设备升级到</w:t>
            </w:r>
            <w:r w:rsidR="00657AD2" w:rsidRPr="00057FF2">
              <w:rPr>
                <w:rFonts w:eastAsia="SimSun"/>
                <w:sz w:val="24"/>
                <w:szCs w:val="24"/>
                <w:lang w:val="en-CA" w:eastAsia="zh-CN"/>
              </w:rPr>
              <w:t>现有</w:t>
            </w:r>
            <w:r w:rsidRPr="00057FF2">
              <w:rPr>
                <w:rFonts w:eastAsia="SimSun"/>
                <w:sz w:val="24"/>
                <w:szCs w:val="24"/>
                <w:lang w:val="en-CA" w:eastAsia="zh-CN"/>
              </w:rPr>
              <w:t>最佳技术；对减少天然气燃烧投资；以及对智能电网和智能计量基础设施投资。</w:t>
            </w:r>
          </w:p>
          <w:p w14:paraId="43192013" w14:textId="258523B9" w:rsidR="00AA59BC" w:rsidRPr="00057FF2" w:rsidRDefault="000418E7" w:rsidP="000418E7">
            <w:pPr>
              <w:spacing w:after="60"/>
              <w:rPr>
                <w:rFonts w:eastAsia="SimSun"/>
                <w:sz w:val="24"/>
                <w:szCs w:val="24"/>
                <w:lang w:val="en-CA" w:eastAsia="zh-CN"/>
              </w:rPr>
            </w:pPr>
            <w:r w:rsidRPr="00057FF2">
              <w:rPr>
                <w:rFonts w:eastAsia="SimSun"/>
                <w:sz w:val="24"/>
                <w:szCs w:val="24"/>
                <w:lang w:val="en-CA" w:eastAsia="zh-CN"/>
              </w:rPr>
              <w:t>欧洲复兴开发银行通过技术援助和政策对话与各国政府和机构合作，以支</w:t>
            </w:r>
            <w:r w:rsidR="00657AD2" w:rsidRPr="00057FF2">
              <w:rPr>
                <w:rFonts w:eastAsia="SimSun"/>
                <w:sz w:val="24"/>
                <w:szCs w:val="24"/>
                <w:lang w:val="en-CA" w:eastAsia="zh-CN"/>
              </w:rPr>
              <w:t>持</w:t>
            </w:r>
            <w:r w:rsidRPr="00057FF2">
              <w:rPr>
                <w:rFonts w:eastAsia="SimSun"/>
                <w:sz w:val="24"/>
                <w:szCs w:val="24"/>
                <w:lang w:val="en-CA" w:eastAsia="zh-CN"/>
              </w:rPr>
              <w:t>推出或审查建筑规范等能效标准，并制定能效政策框架。</w:t>
            </w:r>
          </w:p>
        </w:tc>
      </w:tr>
      <w:tr w:rsidR="00AA59BC" w:rsidRPr="00057FF2" w14:paraId="65B255CB" w14:textId="77777777" w:rsidTr="002B5407">
        <w:tc>
          <w:tcPr>
            <w:tcW w:w="1184" w:type="pct"/>
          </w:tcPr>
          <w:p w14:paraId="5F35D99C" w14:textId="29F5A23C" w:rsidR="00AA59BC" w:rsidRPr="00057FF2" w:rsidRDefault="00973B8E" w:rsidP="00973B8E">
            <w:pPr>
              <w:spacing w:after="60"/>
              <w:jc w:val="left"/>
              <w:rPr>
                <w:rFonts w:eastAsia="SimSun"/>
                <w:sz w:val="24"/>
                <w:szCs w:val="24"/>
                <w:lang w:val="en-CA" w:eastAsia="zh-CN"/>
              </w:rPr>
            </w:pPr>
            <w:r w:rsidRPr="00057FF2">
              <w:rPr>
                <w:rFonts w:eastAsia="SimSun"/>
                <w:sz w:val="24"/>
                <w:szCs w:val="24"/>
                <w:lang w:val="en-CA" w:eastAsia="zh-CN"/>
              </w:rPr>
              <w:t>美洲开发银行（第</w:t>
            </w:r>
            <w:r w:rsidR="00AA59BC" w:rsidRPr="00057FF2">
              <w:rPr>
                <w:rFonts w:eastAsia="SimSun"/>
                <w:sz w:val="24"/>
                <w:szCs w:val="24"/>
                <w:lang w:val="en-CA" w:eastAsia="zh-CN"/>
              </w:rPr>
              <w:t>3.3.4.4</w:t>
            </w:r>
            <w:r w:rsidRPr="00057FF2">
              <w:rPr>
                <w:rFonts w:eastAsia="SimSun"/>
                <w:sz w:val="24"/>
                <w:szCs w:val="24"/>
                <w:lang w:val="en-CA" w:eastAsia="zh-CN"/>
              </w:rPr>
              <w:t>节）</w:t>
            </w:r>
          </w:p>
        </w:tc>
        <w:tc>
          <w:tcPr>
            <w:tcW w:w="3816" w:type="pct"/>
          </w:tcPr>
          <w:p w14:paraId="2FEA1236" w14:textId="1BEC926A" w:rsidR="00AA59BC" w:rsidRPr="00057FF2" w:rsidRDefault="00B756F1" w:rsidP="00474DD7">
            <w:pPr>
              <w:spacing w:after="60"/>
              <w:rPr>
                <w:rFonts w:eastAsia="SimSun"/>
                <w:sz w:val="24"/>
                <w:szCs w:val="24"/>
                <w:lang w:val="en-CA" w:eastAsia="zh-CN"/>
              </w:rPr>
            </w:pPr>
            <w:r w:rsidRPr="00057FF2">
              <w:rPr>
                <w:rFonts w:eastAsia="SimSun"/>
                <w:sz w:val="24"/>
                <w:szCs w:val="24"/>
                <w:lang w:val="en-CA" w:eastAsia="zh-CN"/>
              </w:rPr>
              <w:t>美洲开发银行为大型风电站、农村地区的太阳能发电系统、共同发电的生物燃料设施以及促进高效照明的方案提供资金。</w:t>
            </w:r>
            <w:r w:rsidR="00667FFE" w:rsidRPr="00057FF2">
              <w:rPr>
                <w:rFonts w:eastAsia="SimSun"/>
                <w:sz w:val="24"/>
                <w:szCs w:val="24"/>
                <w:lang w:val="en-CA" w:eastAsia="zh-CN"/>
              </w:rPr>
              <w:t>它</w:t>
            </w:r>
            <w:r w:rsidR="00E94675" w:rsidRPr="00057FF2">
              <w:rPr>
                <w:rFonts w:eastAsia="SimSun"/>
                <w:sz w:val="24"/>
                <w:szCs w:val="24"/>
                <w:lang w:val="en-CA" w:eastAsia="zh-CN"/>
              </w:rPr>
              <w:t>帮</w:t>
            </w:r>
            <w:r w:rsidR="00667FFE" w:rsidRPr="00057FF2">
              <w:rPr>
                <w:rFonts w:eastAsia="SimSun"/>
                <w:sz w:val="24"/>
                <w:szCs w:val="24"/>
                <w:lang w:val="en-CA" w:eastAsia="zh-CN"/>
              </w:rPr>
              <w:t>助用更高效的涡轮机改进</w:t>
            </w:r>
            <w:r w:rsidRPr="00057FF2">
              <w:rPr>
                <w:rFonts w:eastAsia="SimSun"/>
                <w:sz w:val="24"/>
                <w:szCs w:val="24"/>
                <w:lang w:val="en-CA" w:eastAsia="zh-CN"/>
              </w:rPr>
              <w:t>水电设施，确保新的水坝和天然气项目符合严格的社会和环境标准。</w:t>
            </w:r>
          </w:p>
          <w:p w14:paraId="41C9619B" w14:textId="40BA7605" w:rsidR="00AA59BC" w:rsidRPr="00057FF2" w:rsidRDefault="0089012F" w:rsidP="0089012F">
            <w:pPr>
              <w:spacing w:after="60"/>
              <w:rPr>
                <w:rFonts w:eastAsia="SimSun"/>
                <w:sz w:val="24"/>
                <w:szCs w:val="24"/>
                <w:lang w:val="en-CA" w:eastAsia="zh-CN"/>
              </w:rPr>
            </w:pPr>
            <w:r w:rsidRPr="00057FF2">
              <w:rPr>
                <w:rFonts w:eastAsia="SimSun"/>
                <w:sz w:val="24"/>
                <w:szCs w:val="24"/>
                <w:lang w:val="en-CA" w:eastAsia="zh-CN"/>
              </w:rPr>
              <w:t>美洲开发银行作为执行伙伴与全环基金合作，包括能效相关项目，其中一些在建筑行业（秘书处无法在</w:t>
            </w:r>
            <w:r w:rsidR="009025D0" w:rsidRPr="00057FF2">
              <w:rPr>
                <w:rFonts w:eastAsia="SimSun"/>
                <w:sz w:val="24"/>
                <w:szCs w:val="24"/>
                <w:lang w:val="en-CA" w:eastAsia="zh-CN"/>
              </w:rPr>
              <w:t>美洲开发银行网站上查</w:t>
            </w:r>
            <w:r w:rsidR="001803E7" w:rsidRPr="00057FF2">
              <w:rPr>
                <w:rFonts w:eastAsia="SimSun"/>
                <w:sz w:val="24"/>
                <w:szCs w:val="24"/>
                <w:lang w:val="en-CA" w:eastAsia="zh-CN"/>
              </w:rPr>
              <w:t>到</w:t>
            </w:r>
            <w:r w:rsidRPr="00057FF2">
              <w:rPr>
                <w:rFonts w:eastAsia="SimSun"/>
                <w:sz w:val="24"/>
                <w:szCs w:val="24"/>
                <w:lang w:val="en-CA" w:eastAsia="zh-CN"/>
              </w:rPr>
              <w:t>这些项目）。</w:t>
            </w:r>
          </w:p>
        </w:tc>
      </w:tr>
      <w:tr w:rsidR="00AA59BC" w:rsidRPr="00057FF2" w14:paraId="48430199" w14:textId="77777777" w:rsidTr="002B5407">
        <w:tc>
          <w:tcPr>
            <w:tcW w:w="1184" w:type="pct"/>
          </w:tcPr>
          <w:p w14:paraId="05922876" w14:textId="5244C046" w:rsidR="00AA59BC" w:rsidRPr="00057FF2" w:rsidRDefault="009025D0" w:rsidP="009025D0">
            <w:pPr>
              <w:spacing w:after="60"/>
              <w:jc w:val="left"/>
              <w:rPr>
                <w:rFonts w:eastAsia="SimSun"/>
                <w:sz w:val="24"/>
                <w:szCs w:val="24"/>
                <w:lang w:val="en-CA" w:eastAsia="zh-CN"/>
              </w:rPr>
            </w:pPr>
            <w:r w:rsidRPr="00057FF2">
              <w:rPr>
                <w:rFonts w:eastAsia="SimSun"/>
                <w:sz w:val="24"/>
                <w:szCs w:val="24"/>
                <w:lang w:val="en-CA" w:eastAsia="zh-CN"/>
              </w:rPr>
              <w:t>欧洲投资银行（第</w:t>
            </w:r>
            <w:r w:rsidR="00AA59BC" w:rsidRPr="00057FF2">
              <w:rPr>
                <w:rFonts w:eastAsia="SimSun"/>
                <w:sz w:val="24"/>
                <w:szCs w:val="24"/>
                <w:lang w:val="en-CA" w:eastAsia="zh-CN"/>
              </w:rPr>
              <w:t>3.3.4.5</w:t>
            </w:r>
            <w:r w:rsidRPr="00057FF2">
              <w:rPr>
                <w:rFonts w:eastAsia="SimSun"/>
                <w:sz w:val="24"/>
                <w:szCs w:val="24"/>
                <w:lang w:val="en-CA" w:eastAsia="zh-CN"/>
              </w:rPr>
              <w:t>节）</w:t>
            </w:r>
          </w:p>
        </w:tc>
        <w:tc>
          <w:tcPr>
            <w:tcW w:w="3816" w:type="pct"/>
          </w:tcPr>
          <w:p w14:paraId="5326F6EE" w14:textId="7691F9F7" w:rsidR="00AA59BC" w:rsidRPr="00057FF2" w:rsidRDefault="009025D0" w:rsidP="00474DD7">
            <w:pPr>
              <w:spacing w:after="60"/>
              <w:rPr>
                <w:rFonts w:eastAsia="SimSun"/>
                <w:sz w:val="24"/>
                <w:szCs w:val="24"/>
                <w:lang w:val="en-CA" w:eastAsia="zh-CN"/>
              </w:rPr>
            </w:pPr>
            <w:r w:rsidRPr="00057FF2">
              <w:rPr>
                <w:rFonts w:eastAsia="SimSun"/>
                <w:sz w:val="24"/>
                <w:szCs w:val="24"/>
                <w:lang w:val="en-CA" w:eastAsia="zh-CN"/>
              </w:rPr>
              <w:t>欧洲投资银行通过借贷、混合各种工具以及咨询</w:t>
            </w:r>
            <w:r w:rsidR="001803E7" w:rsidRPr="00057FF2">
              <w:rPr>
                <w:rFonts w:eastAsia="SimSun"/>
                <w:sz w:val="24"/>
                <w:szCs w:val="24"/>
                <w:lang w:val="en-CA" w:eastAsia="zh-CN"/>
              </w:rPr>
              <w:t>、</w:t>
            </w:r>
            <w:r w:rsidRPr="00057FF2">
              <w:rPr>
                <w:rFonts w:eastAsia="SimSun"/>
                <w:sz w:val="24"/>
                <w:szCs w:val="24"/>
                <w:lang w:val="en-CA" w:eastAsia="zh-CN"/>
              </w:rPr>
              <w:t>行政和项目管理能力支助，为</w:t>
            </w:r>
            <w:r w:rsidR="00B85D58" w:rsidRPr="00057FF2">
              <w:rPr>
                <w:rFonts w:eastAsia="SimSun"/>
                <w:sz w:val="24"/>
                <w:szCs w:val="24"/>
                <w:lang w:val="en-CA" w:eastAsia="zh-CN"/>
              </w:rPr>
              <w:t>支</w:t>
            </w:r>
            <w:r w:rsidR="001803E7" w:rsidRPr="00057FF2">
              <w:rPr>
                <w:rFonts w:eastAsia="SimSun"/>
                <w:sz w:val="24"/>
                <w:szCs w:val="24"/>
                <w:lang w:val="en-CA" w:eastAsia="zh-CN"/>
              </w:rPr>
              <w:t>持</w:t>
            </w:r>
            <w:r w:rsidR="00B85D58" w:rsidRPr="00057FF2">
              <w:rPr>
                <w:rFonts w:eastAsia="SimSun"/>
                <w:sz w:val="24"/>
                <w:szCs w:val="24"/>
                <w:lang w:val="en-CA" w:eastAsia="zh-CN"/>
              </w:rPr>
              <w:t>欧洲及其他区域的欧盟政策目标的</w:t>
            </w:r>
            <w:r w:rsidRPr="00057FF2">
              <w:rPr>
                <w:rFonts w:eastAsia="SimSun"/>
                <w:sz w:val="24"/>
                <w:szCs w:val="24"/>
                <w:lang w:val="en-CA" w:eastAsia="zh-CN"/>
              </w:rPr>
              <w:t>健全</w:t>
            </w:r>
            <w:r w:rsidR="00B85D58" w:rsidRPr="00057FF2">
              <w:rPr>
                <w:rFonts w:eastAsia="SimSun"/>
                <w:sz w:val="24"/>
                <w:szCs w:val="24"/>
                <w:lang w:val="en-CA" w:eastAsia="zh-CN"/>
              </w:rPr>
              <w:t>、</w:t>
            </w:r>
            <w:r w:rsidRPr="00057FF2">
              <w:rPr>
                <w:rFonts w:eastAsia="SimSun"/>
                <w:sz w:val="24"/>
                <w:szCs w:val="24"/>
                <w:lang w:val="en-CA" w:eastAsia="zh-CN"/>
              </w:rPr>
              <w:t>可持续的投资项目提供长期</w:t>
            </w:r>
            <w:r w:rsidR="00113350" w:rsidRPr="00057FF2">
              <w:rPr>
                <w:rFonts w:eastAsia="SimSun"/>
                <w:sz w:val="24"/>
                <w:szCs w:val="24"/>
                <w:lang w:val="en-CA" w:eastAsia="zh-CN"/>
              </w:rPr>
              <w:t>筹资</w:t>
            </w:r>
            <w:r w:rsidRPr="00057FF2">
              <w:rPr>
                <w:rFonts w:eastAsia="SimSun"/>
                <w:sz w:val="24"/>
                <w:szCs w:val="24"/>
                <w:lang w:val="en-CA" w:eastAsia="zh-CN"/>
              </w:rPr>
              <w:t>，</w:t>
            </w:r>
            <w:r w:rsidR="00B85D58" w:rsidRPr="00057FF2">
              <w:rPr>
                <w:rFonts w:eastAsia="SimSun"/>
                <w:sz w:val="24"/>
                <w:szCs w:val="24"/>
                <w:lang w:val="en-CA" w:eastAsia="zh-CN"/>
              </w:rPr>
              <w:t>从而促进投资</w:t>
            </w:r>
            <w:r w:rsidRPr="00057FF2">
              <w:rPr>
                <w:rFonts w:eastAsia="SimSun"/>
                <w:sz w:val="24"/>
                <w:szCs w:val="24"/>
                <w:lang w:val="en-CA" w:eastAsia="zh-CN"/>
              </w:rPr>
              <w:t>。</w:t>
            </w:r>
          </w:p>
          <w:p w14:paraId="18DBEDEB" w14:textId="5476DAC6" w:rsidR="00AA59BC" w:rsidRPr="00057FF2" w:rsidRDefault="006C1EF2" w:rsidP="00CA73C6">
            <w:pPr>
              <w:spacing w:after="60"/>
              <w:rPr>
                <w:rFonts w:eastAsia="SimSun"/>
                <w:sz w:val="24"/>
                <w:szCs w:val="24"/>
                <w:lang w:val="en-CA" w:eastAsia="zh-CN"/>
              </w:rPr>
            </w:pPr>
            <w:r w:rsidRPr="00057FF2">
              <w:rPr>
                <w:rFonts w:eastAsia="SimSun"/>
                <w:sz w:val="24"/>
                <w:szCs w:val="24"/>
                <w:lang w:val="en-CA" w:eastAsia="zh-CN"/>
              </w:rPr>
              <w:t>欧洲投资银行在气候变化适应和减缓方面的活动占</w:t>
            </w:r>
            <w:r w:rsidR="00113350" w:rsidRPr="00057FF2">
              <w:rPr>
                <w:rFonts w:eastAsia="SimSun"/>
                <w:sz w:val="24"/>
                <w:szCs w:val="24"/>
                <w:lang w:val="en-CA" w:eastAsia="zh-CN"/>
              </w:rPr>
              <w:t>筹资</w:t>
            </w:r>
            <w:r w:rsidRPr="00057FF2">
              <w:rPr>
                <w:rFonts w:eastAsia="SimSun"/>
                <w:sz w:val="24"/>
                <w:szCs w:val="24"/>
                <w:lang w:val="en-CA" w:eastAsia="zh-CN"/>
              </w:rPr>
              <w:t>总额的</w:t>
            </w:r>
            <w:r w:rsidRPr="00057FF2">
              <w:rPr>
                <w:rFonts w:eastAsia="SimSun"/>
                <w:sz w:val="24"/>
                <w:szCs w:val="24"/>
                <w:lang w:val="en-CA" w:eastAsia="zh-CN"/>
              </w:rPr>
              <w:t>25%</w:t>
            </w:r>
            <w:r w:rsidRPr="00057FF2">
              <w:rPr>
                <w:rFonts w:eastAsia="SimSun"/>
                <w:sz w:val="24"/>
                <w:szCs w:val="24"/>
                <w:lang w:val="en-CA" w:eastAsia="zh-CN"/>
              </w:rPr>
              <w:t>以上，预计到</w:t>
            </w:r>
            <w:r w:rsidRPr="00057FF2">
              <w:rPr>
                <w:rFonts w:eastAsia="SimSun"/>
                <w:sz w:val="24"/>
                <w:szCs w:val="24"/>
                <w:lang w:val="en-CA" w:eastAsia="zh-CN"/>
              </w:rPr>
              <w:t>2020</w:t>
            </w:r>
            <w:r w:rsidRPr="00057FF2">
              <w:rPr>
                <w:rFonts w:eastAsia="SimSun"/>
                <w:sz w:val="24"/>
                <w:szCs w:val="24"/>
                <w:lang w:val="en-CA" w:eastAsia="zh-CN"/>
              </w:rPr>
              <w:t>年</w:t>
            </w:r>
            <w:r w:rsidR="001803E7" w:rsidRPr="00057FF2">
              <w:rPr>
                <w:rFonts w:eastAsia="SimSun"/>
                <w:sz w:val="24"/>
                <w:szCs w:val="24"/>
                <w:lang w:val="en-CA" w:eastAsia="zh-CN"/>
              </w:rPr>
              <w:t>占比</w:t>
            </w:r>
            <w:r w:rsidRPr="00057FF2">
              <w:rPr>
                <w:rFonts w:eastAsia="SimSun"/>
                <w:sz w:val="24"/>
                <w:szCs w:val="24"/>
                <w:lang w:val="en-CA" w:eastAsia="zh-CN"/>
              </w:rPr>
              <w:t>将增加到</w:t>
            </w:r>
            <w:r w:rsidRPr="00057FF2">
              <w:rPr>
                <w:rFonts w:eastAsia="SimSun"/>
                <w:sz w:val="24"/>
                <w:szCs w:val="24"/>
                <w:lang w:val="en-CA" w:eastAsia="zh-CN"/>
              </w:rPr>
              <w:t>35%</w:t>
            </w:r>
            <w:r w:rsidRPr="00057FF2">
              <w:rPr>
                <w:rFonts w:eastAsia="SimSun"/>
                <w:sz w:val="24"/>
                <w:szCs w:val="24"/>
                <w:lang w:val="en-CA" w:eastAsia="zh-CN"/>
              </w:rPr>
              <w:t>。在能效问题上，</w:t>
            </w:r>
            <w:r w:rsidRPr="00057FF2">
              <w:rPr>
                <w:rFonts w:eastAsia="SimSun"/>
                <w:sz w:val="24"/>
                <w:szCs w:val="24"/>
                <w:lang w:val="en-CA" w:eastAsia="zh-CN"/>
              </w:rPr>
              <w:t>2017</w:t>
            </w:r>
            <w:r w:rsidRPr="00057FF2">
              <w:rPr>
                <w:rFonts w:eastAsia="SimSun"/>
                <w:sz w:val="24"/>
                <w:szCs w:val="24"/>
                <w:lang w:val="en-CA" w:eastAsia="zh-CN"/>
              </w:rPr>
              <w:t>年，欧洲投资银行的项目价值</w:t>
            </w:r>
            <w:r w:rsidRPr="00057FF2">
              <w:rPr>
                <w:rFonts w:eastAsia="SimSun"/>
                <w:sz w:val="24"/>
                <w:szCs w:val="24"/>
                <w:lang w:val="en-CA" w:eastAsia="zh-CN"/>
              </w:rPr>
              <w:t>48</w:t>
            </w:r>
            <w:r w:rsidRPr="00057FF2">
              <w:rPr>
                <w:rFonts w:eastAsia="SimSun"/>
                <w:sz w:val="24"/>
                <w:szCs w:val="24"/>
                <w:lang w:val="en-CA" w:eastAsia="zh-CN"/>
              </w:rPr>
              <w:t>亿欧元，其中包括改进</w:t>
            </w:r>
            <w:r w:rsidR="003C2B52" w:rsidRPr="00057FF2">
              <w:rPr>
                <w:rFonts w:eastAsia="SimSun"/>
                <w:sz w:val="24"/>
                <w:szCs w:val="24"/>
                <w:lang w:val="en-CA" w:eastAsia="zh-CN"/>
              </w:rPr>
              <w:t>和扩大现有社会和城市基础设施和服务（分区</w:t>
            </w:r>
            <w:r w:rsidRPr="00057FF2">
              <w:rPr>
                <w:rFonts w:eastAsia="SimSun"/>
                <w:sz w:val="24"/>
                <w:szCs w:val="24"/>
                <w:lang w:val="en-CA" w:eastAsia="zh-CN"/>
              </w:rPr>
              <w:t>供暖和冷却、热电联产、建筑物修缮和现代化、改进工业流程，以及改善和提升城市交通、废物和水管理网络的能源价值）</w:t>
            </w:r>
            <w:r w:rsidR="00EF4409">
              <w:rPr>
                <w:rFonts w:eastAsia="SimSun" w:hint="eastAsia"/>
                <w:sz w:val="24"/>
                <w:szCs w:val="24"/>
                <w:lang w:val="en-CA" w:eastAsia="zh-CN"/>
              </w:rPr>
              <w:t>。</w:t>
            </w:r>
          </w:p>
        </w:tc>
      </w:tr>
      <w:tr w:rsidR="00D10C5C" w:rsidRPr="00057FF2" w14:paraId="3BF05E89" w14:textId="77777777" w:rsidTr="00D10C5C">
        <w:tc>
          <w:tcPr>
            <w:tcW w:w="5000" w:type="pct"/>
            <w:gridSpan w:val="2"/>
          </w:tcPr>
          <w:p w14:paraId="4DA13162" w14:textId="2FBCE5A8" w:rsidR="00D10C5C" w:rsidRPr="00057FF2" w:rsidRDefault="006C1EF2" w:rsidP="0051067B">
            <w:pPr>
              <w:spacing w:after="60"/>
              <w:jc w:val="left"/>
              <w:rPr>
                <w:rFonts w:eastAsia="SimSun"/>
                <w:b/>
                <w:sz w:val="24"/>
                <w:szCs w:val="24"/>
                <w:lang w:val="en-CA" w:eastAsia="zh-CN"/>
              </w:rPr>
            </w:pPr>
            <w:r w:rsidRPr="00057FF2">
              <w:rPr>
                <w:rFonts w:eastAsia="SimHei"/>
                <w:b/>
                <w:sz w:val="24"/>
                <w:szCs w:val="24"/>
                <w:lang w:val="en-CA" w:eastAsia="zh-CN"/>
              </w:rPr>
              <w:t>其他欧洲专门方案</w:t>
            </w:r>
            <w:r w:rsidRPr="00057FF2">
              <w:rPr>
                <w:rFonts w:eastAsia="SimSun"/>
                <w:sz w:val="24"/>
                <w:szCs w:val="24"/>
                <w:lang w:val="en-CA" w:eastAsia="zh-CN"/>
              </w:rPr>
              <w:t>（第</w:t>
            </w:r>
            <w:r w:rsidR="00D10C5C" w:rsidRPr="00057FF2">
              <w:rPr>
                <w:rFonts w:eastAsia="SimSun"/>
                <w:sz w:val="24"/>
                <w:szCs w:val="24"/>
                <w:lang w:val="en-CA" w:eastAsia="zh-CN"/>
              </w:rPr>
              <w:t>3.3.6</w:t>
            </w:r>
            <w:r w:rsidRPr="00057FF2">
              <w:rPr>
                <w:rFonts w:eastAsia="SimSun"/>
                <w:sz w:val="24"/>
                <w:szCs w:val="24"/>
                <w:lang w:val="en-CA" w:eastAsia="zh-CN"/>
              </w:rPr>
              <w:t>节）</w:t>
            </w:r>
          </w:p>
        </w:tc>
      </w:tr>
      <w:tr w:rsidR="00AA59BC" w:rsidRPr="00057FF2" w14:paraId="34BC09B5" w14:textId="77777777" w:rsidTr="002B5407">
        <w:tc>
          <w:tcPr>
            <w:tcW w:w="1184" w:type="pct"/>
          </w:tcPr>
          <w:p w14:paraId="0F6770C2" w14:textId="7F3B89F8" w:rsidR="00AA59BC" w:rsidRPr="00057FF2" w:rsidRDefault="00CF0CBC" w:rsidP="0051067B">
            <w:pPr>
              <w:spacing w:after="60"/>
              <w:jc w:val="left"/>
              <w:rPr>
                <w:rFonts w:eastAsia="SimSun"/>
                <w:sz w:val="24"/>
                <w:szCs w:val="24"/>
                <w:lang w:val="en-CA" w:eastAsia="zh-CN"/>
              </w:rPr>
            </w:pPr>
            <w:r w:rsidRPr="00057FF2">
              <w:rPr>
                <w:rFonts w:eastAsia="SimSun"/>
                <w:sz w:val="24"/>
                <w:szCs w:val="24"/>
                <w:lang w:val="en-CA" w:eastAsia="zh-CN"/>
              </w:rPr>
              <w:t>全球能源效率和可再生能源基金（第</w:t>
            </w:r>
            <w:r w:rsidR="00AA59BC" w:rsidRPr="00057FF2">
              <w:rPr>
                <w:rFonts w:eastAsia="SimSun"/>
                <w:sz w:val="24"/>
                <w:szCs w:val="24"/>
                <w:lang w:val="en-CA" w:eastAsia="zh-CN"/>
              </w:rPr>
              <w:t>3.3.6.1</w:t>
            </w:r>
            <w:r w:rsidRPr="00057FF2">
              <w:rPr>
                <w:rFonts w:eastAsia="SimSun"/>
                <w:sz w:val="24"/>
                <w:szCs w:val="24"/>
                <w:lang w:val="en-CA" w:eastAsia="zh-CN"/>
              </w:rPr>
              <w:t>节）</w:t>
            </w:r>
          </w:p>
        </w:tc>
        <w:tc>
          <w:tcPr>
            <w:tcW w:w="3816" w:type="pct"/>
          </w:tcPr>
          <w:p w14:paraId="0E5D84CB" w14:textId="2782DE4D" w:rsidR="00AA59BC" w:rsidRPr="00057FF2" w:rsidRDefault="00E24A01" w:rsidP="00474DD7">
            <w:pPr>
              <w:spacing w:after="60"/>
              <w:rPr>
                <w:rFonts w:eastAsia="SimSun"/>
                <w:sz w:val="24"/>
                <w:szCs w:val="24"/>
                <w:lang w:val="en-CA" w:eastAsia="zh-CN"/>
              </w:rPr>
            </w:pPr>
            <w:r w:rsidRPr="00057FF2">
              <w:rPr>
                <w:rFonts w:eastAsia="SimSun"/>
                <w:sz w:val="24"/>
                <w:szCs w:val="24"/>
                <w:lang w:val="en-CA" w:eastAsia="zh-CN"/>
              </w:rPr>
              <w:t>全球能源效率和可再生能源基金将公共和私营部门风险资本投资于专业可再生能源和在新兴市场上开发中小型项目的能效私募股权基金。全球能源效率和可再生能源基金的资金侧重于可再生能源和能效项目，这些项目部署了经证明的技术。这是欧洲联盟（欧盟）</w:t>
            </w:r>
            <w:r w:rsidR="00EF71D0" w:rsidRPr="00057FF2">
              <w:rPr>
                <w:rFonts w:eastAsia="SimSun"/>
                <w:sz w:val="24"/>
                <w:szCs w:val="24"/>
                <w:lang w:val="en-CA" w:eastAsia="zh-CN"/>
              </w:rPr>
              <w:t>供</w:t>
            </w:r>
            <w:r w:rsidRPr="00057FF2">
              <w:rPr>
                <w:rFonts w:eastAsia="SimSun"/>
                <w:sz w:val="24"/>
                <w:szCs w:val="24"/>
                <w:lang w:val="en-CA" w:eastAsia="zh-CN"/>
              </w:rPr>
              <w:t>资的方案。</w:t>
            </w:r>
          </w:p>
        </w:tc>
      </w:tr>
      <w:tr w:rsidR="00AA59BC" w:rsidRPr="00057FF2" w14:paraId="2DFD59F7" w14:textId="77777777" w:rsidTr="002B5407">
        <w:tc>
          <w:tcPr>
            <w:tcW w:w="1184" w:type="pct"/>
          </w:tcPr>
          <w:p w14:paraId="2CCD33CE" w14:textId="47F82150" w:rsidR="00AA59BC" w:rsidRPr="00057FF2" w:rsidRDefault="00E24A01" w:rsidP="0051067B">
            <w:pPr>
              <w:spacing w:after="60"/>
              <w:jc w:val="left"/>
              <w:rPr>
                <w:rFonts w:eastAsia="SimSun"/>
                <w:sz w:val="24"/>
                <w:szCs w:val="24"/>
                <w:lang w:val="en-CA"/>
              </w:rPr>
            </w:pPr>
            <w:r w:rsidRPr="00057FF2">
              <w:rPr>
                <w:rFonts w:eastAsia="SimSun"/>
                <w:sz w:val="24"/>
                <w:szCs w:val="24"/>
                <w:lang w:val="en-CA" w:eastAsia="zh-CN"/>
              </w:rPr>
              <w:t>地平线</w:t>
            </w:r>
            <w:r w:rsidRPr="00057FF2">
              <w:rPr>
                <w:rFonts w:eastAsia="SimSun"/>
                <w:sz w:val="24"/>
                <w:szCs w:val="24"/>
                <w:lang w:val="en-CA" w:eastAsia="zh-CN"/>
              </w:rPr>
              <w:t>2020</w:t>
            </w:r>
            <w:r w:rsidRPr="00057FF2">
              <w:rPr>
                <w:rFonts w:eastAsia="SimSun"/>
                <w:sz w:val="24"/>
                <w:szCs w:val="24"/>
                <w:lang w:val="en-CA" w:eastAsia="zh-CN"/>
              </w:rPr>
              <w:t>方案（第</w:t>
            </w:r>
            <w:r w:rsidR="00AA59BC" w:rsidRPr="00057FF2">
              <w:rPr>
                <w:rFonts w:eastAsia="SimSun"/>
                <w:sz w:val="24"/>
                <w:szCs w:val="24"/>
                <w:lang w:val="en-CA"/>
              </w:rPr>
              <w:t>3.3.6.2</w:t>
            </w:r>
            <w:r w:rsidRPr="00057FF2">
              <w:rPr>
                <w:rFonts w:eastAsia="SimSun"/>
                <w:sz w:val="24"/>
                <w:szCs w:val="24"/>
                <w:lang w:val="en-CA" w:eastAsia="zh-CN"/>
              </w:rPr>
              <w:t>节）</w:t>
            </w:r>
          </w:p>
        </w:tc>
        <w:tc>
          <w:tcPr>
            <w:tcW w:w="3816" w:type="pct"/>
          </w:tcPr>
          <w:p w14:paraId="57493183" w14:textId="37DA6D1B" w:rsidR="00AA59BC" w:rsidRPr="00057FF2" w:rsidRDefault="00C60839" w:rsidP="00A92BF1">
            <w:pPr>
              <w:spacing w:after="60"/>
              <w:rPr>
                <w:rFonts w:eastAsia="SimSun"/>
                <w:sz w:val="24"/>
                <w:szCs w:val="24"/>
                <w:lang w:val="en-CA" w:eastAsia="zh-CN"/>
              </w:rPr>
            </w:pPr>
            <w:r w:rsidRPr="00057FF2">
              <w:rPr>
                <w:rFonts w:eastAsia="SimSun"/>
                <w:sz w:val="24"/>
                <w:szCs w:val="24"/>
                <w:lang w:val="en-CA" w:eastAsia="zh-CN"/>
              </w:rPr>
              <w:t>地平线</w:t>
            </w:r>
            <w:r w:rsidRPr="00057FF2">
              <w:rPr>
                <w:rFonts w:eastAsia="SimSun"/>
                <w:sz w:val="24"/>
                <w:szCs w:val="24"/>
                <w:lang w:val="en-CA" w:eastAsia="zh-CN"/>
              </w:rPr>
              <w:t>2020</w:t>
            </w:r>
            <w:r w:rsidRPr="00057FF2">
              <w:rPr>
                <w:rFonts w:eastAsia="SimSun"/>
                <w:sz w:val="24"/>
                <w:szCs w:val="24"/>
                <w:lang w:val="en-CA" w:eastAsia="zh-CN"/>
              </w:rPr>
              <w:t>方案是欧盟最大的研究和创新方案，除了这笔供资将吸引的任何私人投资外，还有七年（</w:t>
            </w:r>
            <w:r w:rsidRPr="00057FF2">
              <w:rPr>
                <w:rFonts w:eastAsia="SimSun"/>
                <w:sz w:val="24"/>
                <w:szCs w:val="24"/>
                <w:lang w:val="en-CA" w:eastAsia="zh-CN"/>
              </w:rPr>
              <w:t>2014</w:t>
            </w:r>
            <w:r w:rsidRPr="00057FF2">
              <w:rPr>
                <w:rFonts w:eastAsia="SimSun"/>
                <w:sz w:val="24"/>
                <w:szCs w:val="24"/>
                <w:lang w:val="en-CA" w:eastAsia="zh-CN"/>
              </w:rPr>
              <w:t>年至</w:t>
            </w:r>
            <w:r w:rsidRPr="00057FF2">
              <w:rPr>
                <w:rFonts w:eastAsia="SimSun"/>
                <w:sz w:val="24"/>
                <w:szCs w:val="24"/>
                <w:lang w:val="en-CA" w:eastAsia="zh-CN"/>
              </w:rPr>
              <w:t>2020</w:t>
            </w:r>
            <w:r w:rsidRPr="00057FF2">
              <w:rPr>
                <w:rFonts w:eastAsia="SimSun"/>
                <w:sz w:val="24"/>
                <w:szCs w:val="24"/>
                <w:lang w:val="en-CA" w:eastAsia="zh-CN"/>
              </w:rPr>
              <w:t>年）可供使用的近</w:t>
            </w:r>
            <w:r w:rsidRPr="00057FF2">
              <w:rPr>
                <w:rFonts w:eastAsia="SimSun"/>
                <w:sz w:val="24"/>
                <w:szCs w:val="24"/>
                <w:lang w:val="en-CA" w:eastAsia="zh-CN"/>
              </w:rPr>
              <w:t>800</w:t>
            </w:r>
            <w:r w:rsidRPr="00057FF2">
              <w:rPr>
                <w:rFonts w:eastAsia="SimSun"/>
                <w:sz w:val="24"/>
                <w:szCs w:val="24"/>
                <w:lang w:val="en-CA" w:eastAsia="zh-CN"/>
              </w:rPr>
              <w:t>亿欧元供资。</w:t>
            </w:r>
            <w:r w:rsidRPr="00366F39">
              <w:rPr>
                <w:rFonts w:ascii="SimSun" w:eastAsia="SimSun" w:hAnsi="SimSun"/>
                <w:sz w:val="24"/>
                <w:szCs w:val="24"/>
                <w:lang w:val="en-CA" w:eastAsia="zh-CN"/>
              </w:rPr>
              <w:t>“安全、清洁和高效能源”工作</w:t>
            </w:r>
            <w:r w:rsidRPr="00057FF2">
              <w:rPr>
                <w:rFonts w:eastAsia="SimSun"/>
                <w:sz w:val="24"/>
                <w:szCs w:val="24"/>
                <w:lang w:val="en-CA" w:eastAsia="zh-CN"/>
              </w:rPr>
              <w:t>方案包括能效领域，除其他外，侧重于建筑、工业、供暖和冷却以及能源相关产品和服务的研究和示</w:t>
            </w:r>
            <w:r w:rsidR="00D52130" w:rsidRPr="00057FF2">
              <w:rPr>
                <w:rFonts w:eastAsia="SimSun"/>
                <w:sz w:val="24"/>
                <w:szCs w:val="24"/>
                <w:lang w:val="en-CA" w:eastAsia="zh-CN"/>
              </w:rPr>
              <w:t>范</w:t>
            </w:r>
            <w:r w:rsidRPr="00057FF2">
              <w:rPr>
                <w:rFonts w:eastAsia="SimSun"/>
                <w:sz w:val="24"/>
                <w:szCs w:val="24"/>
                <w:lang w:val="en-CA" w:eastAsia="zh-CN"/>
              </w:rPr>
              <w:t>活动。这是欧盟</w:t>
            </w:r>
            <w:r w:rsidR="00BC1CA3" w:rsidRPr="00057FF2">
              <w:rPr>
                <w:rFonts w:eastAsia="SimSun"/>
                <w:sz w:val="24"/>
                <w:szCs w:val="24"/>
                <w:lang w:val="en-CA" w:eastAsia="zh-CN"/>
              </w:rPr>
              <w:t>供</w:t>
            </w:r>
            <w:r w:rsidRPr="00057FF2">
              <w:rPr>
                <w:rFonts w:eastAsia="SimSun"/>
                <w:sz w:val="24"/>
                <w:szCs w:val="24"/>
                <w:lang w:val="en-CA" w:eastAsia="zh-CN"/>
              </w:rPr>
              <w:t>资的方案。</w:t>
            </w:r>
          </w:p>
        </w:tc>
      </w:tr>
      <w:tr w:rsidR="00D10C5C" w:rsidRPr="00057FF2" w14:paraId="6C9A6BA7" w14:textId="77777777" w:rsidTr="00D10C5C">
        <w:tc>
          <w:tcPr>
            <w:tcW w:w="5000" w:type="pct"/>
            <w:gridSpan w:val="2"/>
          </w:tcPr>
          <w:p w14:paraId="6B71175E" w14:textId="6F26A4C5" w:rsidR="00D10C5C" w:rsidRPr="00057FF2" w:rsidRDefault="00954261" w:rsidP="0051067B">
            <w:pPr>
              <w:spacing w:after="60"/>
              <w:jc w:val="left"/>
              <w:rPr>
                <w:rFonts w:eastAsia="SimSun"/>
                <w:sz w:val="24"/>
                <w:szCs w:val="24"/>
                <w:lang w:val="en-CA"/>
              </w:rPr>
            </w:pPr>
            <w:r w:rsidRPr="00057FF2">
              <w:rPr>
                <w:rFonts w:eastAsia="SimHei"/>
                <w:b/>
                <w:sz w:val="24"/>
                <w:szCs w:val="24"/>
                <w:lang w:val="en-CA" w:eastAsia="zh-CN"/>
              </w:rPr>
              <w:lastRenderedPageBreak/>
              <w:t>双边方案</w:t>
            </w:r>
            <w:r w:rsidR="00585EBD" w:rsidRPr="00057FF2">
              <w:rPr>
                <w:rFonts w:eastAsia="SimHei"/>
                <w:b/>
                <w:sz w:val="24"/>
                <w:szCs w:val="24"/>
                <w:lang w:val="en-CA"/>
              </w:rPr>
              <w:t>**</w:t>
            </w:r>
            <w:r w:rsidR="00D10C5C" w:rsidRPr="00057FF2">
              <w:rPr>
                <w:rFonts w:eastAsia="SimSun"/>
                <w:sz w:val="24"/>
                <w:szCs w:val="24"/>
                <w:lang w:val="en-CA"/>
              </w:rPr>
              <w:t xml:space="preserve"> </w:t>
            </w:r>
            <w:r w:rsidRPr="00057FF2">
              <w:rPr>
                <w:rFonts w:eastAsia="SimSun"/>
                <w:sz w:val="24"/>
                <w:szCs w:val="24"/>
                <w:lang w:val="en-CA" w:eastAsia="zh-CN"/>
              </w:rPr>
              <w:t>（第</w:t>
            </w:r>
            <w:r w:rsidR="00D10C5C" w:rsidRPr="00057FF2">
              <w:rPr>
                <w:rFonts w:eastAsia="SimSun"/>
                <w:sz w:val="24"/>
                <w:szCs w:val="24"/>
                <w:lang w:val="en-CA"/>
              </w:rPr>
              <w:t>3.4</w:t>
            </w:r>
            <w:r w:rsidRPr="00057FF2">
              <w:rPr>
                <w:rFonts w:eastAsia="SimSun"/>
                <w:sz w:val="24"/>
                <w:szCs w:val="24"/>
                <w:lang w:val="en-CA" w:eastAsia="zh-CN"/>
              </w:rPr>
              <w:t>节）</w:t>
            </w:r>
            <w:r w:rsidR="00E31A6E" w:rsidRPr="00057FF2">
              <w:rPr>
                <w:rStyle w:val="FootnoteReference"/>
                <w:rFonts w:eastAsia="SimSun"/>
                <w:sz w:val="24"/>
                <w:szCs w:val="24"/>
                <w:lang w:val="en-CA"/>
              </w:rPr>
              <w:footnoteReference w:id="24"/>
            </w:r>
          </w:p>
        </w:tc>
      </w:tr>
      <w:tr w:rsidR="003E07B1" w:rsidRPr="00057FF2" w14:paraId="368F3CC9" w14:textId="77777777" w:rsidTr="002B5407">
        <w:tc>
          <w:tcPr>
            <w:tcW w:w="1184" w:type="pct"/>
          </w:tcPr>
          <w:p w14:paraId="7B20E544" w14:textId="1602E708" w:rsidR="00DF54A6" w:rsidRPr="00057FF2" w:rsidRDefault="005B0082" w:rsidP="0051067B">
            <w:pPr>
              <w:spacing w:after="60"/>
              <w:jc w:val="left"/>
              <w:rPr>
                <w:rFonts w:eastAsia="SimSun"/>
                <w:sz w:val="24"/>
                <w:szCs w:val="24"/>
                <w:lang w:val="en-CA" w:eastAsia="zh-CN"/>
              </w:rPr>
            </w:pPr>
            <w:r w:rsidRPr="00057FF2">
              <w:rPr>
                <w:rFonts w:eastAsia="SimSun"/>
                <w:sz w:val="24"/>
                <w:szCs w:val="24"/>
                <w:lang w:val="en-CA" w:eastAsia="zh-CN"/>
              </w:rPr>
              <w:t>美国国际开发署（第</w:t>
            </w:r>
            <w:r w:rsidR="00DF54A6" w:rsidRPr="00057FF2">
              <w:rPr>
                <w:rFonts w:eastAsia="SimSun"/>
                <w:sz w:val="24"/>
                <w:szCs w:val="24"/>
                <w:lang w:val="en-CA" w:eastAsia="zh-CN"/>
              </w:rPr>
              <w:t>3.4.2</w:t>
            </w:r>
            <w:r w:rsidRPr="00057FF2">
              <w:rPr>
                <w:rFonts w:eastAsia="SimSun"/>
                <w:sz w:val="24"/>
                <w:szCs w:val="24"/>
                <w:lang w:val="en-CA" w:eastAsia="zh-CN"/>
              </w:rPr>
              <w:t>节）</w:t>
            </w:r>
          </w:p>
        </w:tc>
        <w:tc>
          <w:tcPr>
            <w:tcW w:w="3816" w:type="pct"/>
          </w:tcPr>
          <w:p w14:paraId="38086ECB" w14:textId="079489E7" w:rsidR="003E07B1" w:rsidRPr="00057FF2" w:rsidRDefault="002553B8" w:rsidP="00D62591">
            <w:pPr>
              <w:spacing w:after="60"/>
              <w:rPr>
                <w:rFonts w:eastAsia="SimSun"/>
                <w:sz w:val="24"/>
                <w:szCs w:val="24"/>
                <w:lang w:val="en-CA" w:eastAsia="zh-CN"/>
              </w:rPr>
            </w:pPr>
            <w:r w:rsidRPr="00057FF2">
              <w:rPr>
                <w:rFonts w:eastAsia="SimSun"/>
                <w:sz w:val="24"/>
                <w:szCs w:val="24"/>
                <w:lang w:val="en-CA" w:eastAsia="zh-CN"/>
              </w:rPr>
              <w:t>美援署依据行政命令于</w:t>
            </w:r>
            <w:r w:rsidRPr="00057FF2">
              <w:rPr>
                <w:rFonts w:eastAsia="SimSun"/>
                <w:sz w:val="24"/>
                <w:szCs w:val="24"/>
                <w:lang w:val="en-CA" w:eastAsia="zh-CN"/>
              </w:rPr>
              <w:t>1961</w:t>
            </w:r>
            <w:r w:rsidRPr="00057FF2">
              <w:rPr>
                <w:rFonts w:eastAsia="SimSun"/>
                <w:sz w:val="24"/>
                <w:szCs w:val="24"/>
                <w:lang w:val="en-CA" w:eastAsia="zh-CN"/>
              </w:rPr>
              <w:t>年创建，旨在领导美国政府的国际发展和人道主义工作。美援署在</w:t>
            </w:r>
            <w:r w:rsidRPr="00057FF2">
              <w:rPr>
                <w:rFonts w:eastAsia="SimSun"/>
                <w:sz w:val="24"/>
                <w:szCs w:val="24"/>
                <w:lang w:val="en-CA" w:eastAsia="zh-CN"/>
              </w:rPr>
              <w:t>100</w:t>
            </w:r>
            <w:r w:rsidRPr="00057FF2">
              <w:rPr>
                <w:rFonts w:eastAsia="SimSun"/>
                <w:sz w:val="24"/>
                <w:szCs w:val="24"/>
                <w:lang w:val="en-CA" w:eastAsia="zh-CN"/>
              </w:rPr>
              <w:t>多个国家开展工作，以</w:t>
            </w:r>
            <w:r w:rsidRPr="0078560F">
              <w:rPr>
                <w:rFonts w:ascii="SimSun" w:eastAsia="SimSun" w:hAnsi="SimSun"/>
                <w:sz w:val="24"/>
                <w:szCs w:val="24"/>
                <w:lang w:val="en-CA" w:eastAsia="zh-CN"/>
              </w:rPr>
              <w:t>“促进全球健康、支持全球稳定</w:t>
            </w:r>
            <w:r w:rsidR="00A81F18" w:rsidRPr="0078560F">
              <w:rPr>
                <w:rFonts w:ascii="SimSun" w:eastAsia="SimSun" w:hAnsi="SimSun"/>
                <w:sz w:val="24"/>
                <w:szCs w:val="24"/>
                <w:lang w:val="en-CA" w:eastAsia="zh-CN"/>
              </w:rPr>
              <w:t>、</w:t>
            </w:r>
            <w:r w:rsidRPr="0078560F">
              <w:rPr>
                <w:rFonts w:ascii="SimSun" w:eastAsia="SimSun" w:hAnsi="SimSun"/>
                <w:sz w:val="24"/>
                <w:szCs w:val="24"/>
                <w:lang w:val="en-CA" w:eastAsia="zh-CN"/>
              </w:rPr>
              <w:t>提供人道主义援助</w:t>
            </w:r>
            <w:r w:rsidR="00A81F18" w:rsidRPr="0078560F">
              <w:rPr>
                <w:rFonts w:ascii="SimSun" w:eastAsia="SimSun" w:hAnsi="SimSun"/>
                <w:sz w:val="24"/>
                <w:szCs w:val="24"/>
                <w:lang w:val="en-CA" w:eastAsia="zh-CN"/>
              </w:rPr>
              <w:t>、激励</w:t>
            </w:r>
            <w:r w:rsidRPr="0078560F">
              <w:rPr>
                <w:rFonts w:ascii="SimSun" w:eastAsia="SimSun" w:hAnsi="SimSun"/>
                <w:sz w:val="24"/>
                <w:szCs w:val="24"/>
                <w:lang w:val="en-CA" w:eastAsia="zh-CN"/>
              </w:rPr>
              <w:t>创新和伙伴关系，</w:t>
            </w:r>
            <w:r w:rsidR="00A81F18" w:rsidRPr="0078560F">
              <w:rPr>
                <w:rFonts w:ascii="SimSun" w:eastAsia="SimSun" w:hAnsi="SimSun"/>
                <w:sz w:val="24"/>
                <w:szCs w:val="24"/>
                <w:lang w:val="en-CA" w:eastAsia="zh-CN"/>
              </w:rPr>
              <w:t>以及增强</w:t>
            </w:r>
            <w:r w:rsidRPr="0078560F">
              <w:rPr>
                <w:rFonts w:ascii="SimSun" w:eastAsia="SimSun" w:hAnsi="SimSun"/>
                <w:sz w:val="24"/>
                <w:szCs w:val="24"/>
                <w:lang w:val="en-CA" w:eastAsia="zh-CN"/>
              </w:rPr>
              <w:t>妇女和女童权</w:t>
            </w:r>
            <w:r w:rsidR="00A81F18" w:rsidRPr="0078560F">
              <w:rPr>
                <w:rFonts w:ascii="SimSun" w:eastAsia="SimSun" w:hAnsi="SimSun"/>
                <w:sz w:val="24"/>
                <w:szCs w:val="24"/>
                <w:lang w:val="en-CA" w:eastAsia="zh-CN"/>
              </w:rPr>
              <w:t>能</w:t>
            </w:r>
            <w:r w:rsidRPr="0078560F">
              <w:rPr>
                <w:rFonts w:ascii="SimSun" w:eastAsia="SimSun" w:hAnsi="SimSun"/>
                <w:sz w:val="24"/>
                <w:szCs w:val="24"/>
                <w:lang w:val="en-CA" w:eastAsia="zh-CN"/>
              </w:rPr>
              <w:t>。”</w:t>
            </w:r>
            <w:r w:rsidRPr="00057FF2">
              <w:rPr>
                <w:rFonts w:eastAsia="SimSun"/>
                <w:sz w:val="24"/>
                <w:szCs w:val="24"/>
                <w:lang w:val="en-CA" w:eastAsia="zh-CN"/>
              </w:rPr>
              <w:t>2017</w:t>
            </w:r>
            <w:r w:rsidRPr="00057FF2">
              <w:rPr>
                <w:rFonts w:eastAsia="SimSun"/>
                <w:sz w:val="24"/>
                <w:szCs w:val="24"/>
                <w:lang w:val="en-CA" w:eastAsia="zh-CN"/>
              </w:rPr>
              <w:t>年，美</w:t>
            </w:r>
            <w:r w:rsidR="00A81F18" w:rsidRPr="00057FF2">
              <w:rPr>
                <w:rFonts w:eastAsia="SimSun"/>
                <w:sz w:val="24"/>
                <w:szCs w:val="24"/>
                <w:lang w:val="en-CA" w:eastAsia="zh-CN"/>
              </w:rPr>
              <w:t>援</w:t>
            </w:r>
            <w:r w:rsidRPr="00057FF2">
              <w:rPr>
                <w:rFonts w:eastAsia="SimSun"/>
                <w:sz w:val="24"/>
                <w:szCs w:val="24"/>
                <w:lang w:val="en-CA" w:eastAsia="zh-CN"/>
              </w:rPr>
              <w:t>署</w:t>
            </w:r>
            <w:r w:rsidR="00A81F18" w:rsidRPr="00057FF2">
              <w:rPr>
                <w:rFonts w:eastAsia="SimSun"/>
                <w:sz w:val="24"/>
                <w:szCs w:val="24"/>
                <w:lang w:val="en-CA" w:eastAsia="zh-CN"/>
              </w:rPr>
              <w:t>为一般环境保护</w:t>
            </w:r>
            <w:r w:rsidRPr="00057FF2">
              <w:rPr>
                <w:rFonts w:eastAsia="SimSun"/>
                <w:sz w:val="24"/>
                <w:szCs w:val="24"/>
                <w:lang w:val="en-CA" w:eastAsia="zh-CN"/>
              </w:rPr>
              <w:t>投资</w:t>
            </w:r>
            <w:r w:rsidRPr="00057FF2">
              <w:rPr>
                <w:rFonts w:eastAsia="SimSun"/>
                <w:sz w:val="24"/>
                <w:szCs w:val="24"/>
                <w:lang w:val="en-CA" w:eastAsia="zh-CN"/>
              </w:rPr>
              <w:t>8</w:t>
            </w:r>
            <w:r w:rsidR="00A81F18" w:rsidRPr="00057FF2">
              <w:rPr>
                <w:rFonts w:eastAsia="SimSun"/>
                <w:sz w:val="24"/>
                <w:szCs w:val="24"/>
                <w:lang w:val="en-CA" w:eastAsia="zh-CN"/>
              </w:rPr>
              <w:t xml:space="preserve"> </w:t>
            </w:r>
            <w:r w:rsidRPr="00057FF2">
              <w:rPr>
                <w:rFonts w:eastAsia="SimSun"/>
                <w:sz w:val="24"/>
                <w:szCs w:val="24"/>
                <w:lang w:val="en-CA" w:eastAsia="zh-CN"/>
              </w:rPr>
              <w:t>400</w:t>
            </w:r>
            <w:r w:rsidRPr="00057FF2">
              <w:rPr>
                <w:rFonts w:eastAsia="SimSun"/>
                <w:sz w:val="24"/>
                <w:szCs w:val="24"/>
                <w:lang w:val="en-CA" w:eastAsia="zh-CN"/>
              </w:rPr>
              <w:t>万美元，预计</w:t>
            </w:r>
            <w:r w:rsidR="00A81F18" w:rsidRPr="00057FF2">
              <w:rPr>
                <w:rFonts w:eastAsia="SimSun"/>
                <w:sz w:val="24"/>
                <w:szCs w:val="24"/>
                <w:lang w:val="en-CA" w:eastAsia="zh-CN"/>
              </w:rPr>
              <w:t>由于通过与清洁能源有关的法律、政策、条例或技术到</w:t>
            </w:r>
            <w:r w:rsidR="00A81F18" w:rsidRPr="00057FF2">
              <w:rPr>
                <w:rFonts w:eastAsia="SimSun"/>
                <w:sz w:val="24"/>
                <w:szCs w:val="24"/>
                <w:lang w:val="en-CA" w:eastAsia="zh-CN"/>
              </w:rPr>
              <w:t>2030</w:t>
            </w:r>
            <w:r w:rsidR="00A81F18" w:rsidRPr="00057FF2">
              <w:rPr>
                <w:rFonts w:eastAsia="SimSun"/>
                <w:sz w:val="24"/>
                <w:szCs w:val="24"/>
                <w:lang w:val="en-CA" w:eastAsia="zh-CN"/>
              </w:rPr>
              <w:t>年</w:t>
            </w:r>
            <w:r w:rsidRPr="00057FF2">
              <w:rPr>
                <w:rFonts w:eastAsia="SimSun"/>
                <w:sz w:val="24"/>
                <w:szCs w:val="24"/>
                <w:lang w:val="en-CA" w:eastAsia="zh-CN"/>
              </w:rPr>
              <w:t>温室气体排放量</w:t>
            </w:r>
            <w:r w:rsidR="00D52130" w:rsidRPr="00057FF2">
              <w:rPr>
                <w:rFonts w:eastAsia="SimSun"/>
                <w:sz w:val="24"/>
                <w:szCs w:val="24"/>
                <w:lang w:val="en-CA" w:eastAsia="zh-CN"/>
              </w:rPr>
              <w:t>将</w:t>
            </w:r>
            <w:r w:rsidRPr="00057FF2">
              <w:rPr>
                <w:rFonts w:eastAsia="SimSun"/>
                <w:sz w:val="24"/>
                <w:szCs w:val="24"/>
                <w:lang w:val="en-CA" w:eastAsia="zh-CN"/>
              </w:rPr>
              <w:t>减少，并</w:t>
            </w:r>
            <w:r w:rsidR="00A81F18" w:rsidRPr="00057FF2">
              <w:rPr>
                <w:rFonts w:eastAsia="SimSun"/>
                <w:sz w:val="24"/>
                <w:szCs w:val="24"/>
                <w:lang w:val="en-CA" w:eastAsia="zh-CN"/>
              </w:rPr>
              <w:t>且</w:t>
            </w:r>
            <w:r w:rsidR="009117D4" w:rsidRPr="00057FF2">
              <w:rPr>
                <w:rFonts w:eastAsia="SimSun"/>
                <w:sz w:val="24"/>
                <w:szCs w:val="24"/>
                <w:lang w:val="en-CA" w:eastAsia="zh-CN"/>
              </w:rPr>
              <w:t>调动</w:t>
            </w:r>
            <w:r w:rsidR="00D52130" w:rsidRPr="00057FF2">
              <w:rPr>
                <w:rFonts w:eastAsia="SimSun"/>
                <w:sz w:val="24"/>
                <w:szCs w:val="24"/>
                <w:lang w:val="en-CA" w:eastAsia="zh-CN"/>
              </w:rPr>
              <w:t>了</w:t>
            </w:r>
            <w:r w:rsidRPr="00057FF2">
              <w:rPr>
                <w:rFonts w:eastAsia="SimSun"/>
                <w:sz w:val="24"/>
                <w:szCs w:val="24"/>
                <w:lang w:val="en-CA" w:eastAsia="zh-CN"/>
              </w:rPr>
              <w:t>4</w:t>
            </w:r>
            <w:r w:rsidR="00A81F18" w:rsidRPr="00057FF2">
              <w:rPr>
                <w:rFonts w:eastAsia="SimSun"/>
                <w:sz w:val="24"/>
                <w:szCs w:val="24"/>
                <w:lang w:val="en-CA" w:eastAsia="zh-CN"/>
              </w:rPr>
              <w:t xml:space="preserve"> </w:t>
            </w:r>
            <w:r w:rsidRPr="00057FF2">
              <w:rPr>
                <w:rFonts w:eastAsia="SimSun"/>
                <w:sz w:val="24"/>
                <w:szCs w:val="24"/>
                <w:lang w:val="en-CA" w:eastAsia="zh-CN"/>
              </w:rPr>
              <w:t>700</w:t>
            </w:r>
            <w:r w:rsidRPr="00057FF2">
              <w:rPr>
                <w:rFonts w:eastAsia="SimSun"/>
                <w:sz w:val="24"/>
                <w:szCs w:val="24"/>
                <w:lang w:val="en-CA" w:eastAsia="zh-CN"/>
              </w:rPr>
              <w:t>万美元</w:t>
            </w:r>
            <w:r w:rsidR="00A81F18" w:rsidRPr="00057FF2">
              <w:rPr>
                <w:rFonts w:eastAsia="SimSun"/>
                <w:sz w:val="24"/>
                <w:szCs w:val="24"/>
                <w:lang w:val="en-CA" w:eastAsia="zh-CN"/>
              </w:rPr>
              <w:t>用于</w:t>
            </w:r>
            <w:r w:rsidRPr="00057FF2">
              <w:rPr>
                <w:rFonts w:eastAsia="SimSun"/>
                <w:sz w:val="24"/>
                <w:szCs w:val="24"/>
                <w:lang w:val="en-CA" w:eastAsia="zh-CN"/>
              </w:rPr>
              <w:t>清洁能源投资。</w:t>
            </w:r>
          </w:p>
        </w:tc>
      </w:tr>
      <w:tr w:rsidR="003E07B1" w:rsidRPr="00057FF2" w14:paraId="26ED98C7" w14:textId="77777777" w:rsidTr="002B5407">
        <w:tc>
          <w:tcPr>
            <w:tcW w:w="1184" w:type="pct"/>
          </w:tcPr>
          <w:p w14:paraId="301BB919" w14:textId="3ED65D70" w:rsidR="003E07B1" w:rsidRPr="00057FF2" w:rsidRDefault="007F5ACC" w:rsidP="0051067B">
            <w:pPr>
              <w:spacing w:after="60"/>
              <w:jc w:val="left"/>
              <w:rPr>
                <w:rFonts w:eastAsia="SimSun"/>
                <w:sz w:val="24"/>
                <w:szCs w:val="24"/>
                <w:lang w:val="en-CA" w:eastAsia="zh-CN"/>
              </w:rPr>
            </w:pPr>
            <w:r w:rsidRPr="00057FF2">
              <w:rPr>
                <w:rFonts w:eastAsia="SimSun"/>
                <w:sz w:val="24"/>
                <w:szCs w:val="24"/>
                <w:lang w:val="en-CA" w:eastAsia="zh-CN"/>
              </w:rPr>
              <w:t>加拿大国际开发署（第</w:t>
            </w:r>
            <w:r w:rsidR="00DF54A6" w:rsidRPr="00057FF2">
              <w:rPr>
                <w:rFonts w:eastAsia="SimSun"/>
                <w:sz w:val="24"/>
                <w:szCs w:val="24"/>
                <w:lang w:val="en-CA" w:eastAsia="zh-CN"/>
              </w:rPr>
              <w:t>3.4.3</w:t>
            </w:r>
            <w:r w:rsidRPr="00057FF2">
              <w:rPr>
                <w:rFonts w:eastAsia="SimSun"/>
                <w:sz w:val="24"/>
                <w:szCs w:val="24"/>
                <w:lang w:val="en-CA" w:eastAsia="zh-CN"/>
              </w:rPr>
              <w:t>节）</w:t>
            </w:r>
          </w:p>
        </w:tc>
        <w:tc>
          <w:tcPr>
            <w:tcW w:w="3816" w:type="pct"/>
          </w:tcPr>
          <w:p w14:paraId="2A6AB1B5" w14:textId="280D74AF" w:rsidR="00AF78CA" w:rsidRPr="00057FF2" w:rsidRDefault="007F5ACC" w:rsidP="00474DD7">
            <w:pPr>
              <w:spacing w:after="60"/>
              <w:rPr>
                <w:rFonts w:eastAsia="SimSun"/>
                <w:sz w:val="24"/>
                <w:szCs w:val="24"/>
                <w:lang w:val="en-CA" w:eastAsia="zh-CN"/>
              </w:rPr>
            </w:pPr>
            <w:r w:rsidRPr="00057FF2">
              <w:rPr>
                <w:rFonts w:eastAsia="SimSun"/>
                <w:sz w:val="24"/>
                <w:szCs w:val="24"/>
                <w:lang w:val="en-CA" w:eastAsia="zh-CN"/>
              </w:rPr>
              <w:t>加开发署是负责管理加拿大与发展中国家和转型期国家的大多数官方合作方案</w:t>
            </w:r>
            <w:r w:rsidR="00470EB0" w:rsidRPr="00057FF2">
              <w:rPr>
                <w:rFonts w:eastAsia="SimSun"/>
                <w:sz w:val="24"/>
                <w:szCs w:val="24"/>
                <w:lang w:val="en-CA" w:eastAsia="zh-CN"/>
              </w:rPr>
              <w:t>的联邦政府机构</w:t>
            </w:r>
            <w:r w:rsidRPr="00057FF2">
              <w:rPr>
                <w:rFonts w:eastAsia="SimSun"/>
                <w:sz w:val="24"/>
                <w:szCs w:val="24"/>
                <w:lang w:val="en-CA" w:eastAsia="zh-CN"/>
              </w:rPr>
              <w:t>，</w:t>
            </w:r>
            <w:r w:rsidR="00470EB0" w:rsidRPr="00057FF2">
              <w:rPr>
                <w:rFonts w:eastAsia="SimSun"/>
                <w:sz w:val="24"/>
                <w:szCs w:val="24"/>
                <w:lang w:val="en-CA" w:eastAsia="zh-CN"/>
              </w:rPr>
              <w:t>旨在</w:t>
            </w:r>
            <w:r w:rsidRPr="00057FF2">
              <w:rPr>
                <w:rFonts w:eastAsia="SimSun"/>
                <w:sz w:val="24"/>
                <w:szCs w:val="24"/>
                <w:lang w:val="en-CA" w:eastAsia="zh-CN"/>
              </w:rPr>
              <w:t>减少贫困并为更加安全、公平和繁荣的世界作出贡献。加开发署目前在</w:t>
            </w:r>
            <w:r w:rsidRPr="00057FF2">
              <w:rPr>
                <w:rFonts w:eastAsia="SimSun"/>
                <w:sz w:val="24"/>
                <w:szCs w:val="24"/>
                <w:lang w:val="en-CA" w:eastAsia="zh-CN"/>
              </w:rPr>
              <w:t>100</w:t>
            </w:r>
            <w:r w:rsidRPr="00057FF2">
              <w:rPr>
                <w:rFonts w:eastAsia="SimSun"/>
                <w:sz w:val="24"/>
                <w:szCs w:val="24"/>
                <w:lang w:val="en-CA" w:eastAsia="zh-CN"/>
              </w:rPr>
              <w:t>多个国家开展业务，每年管理约</w:t>
            </w:r>
            <w:r w:rsidRPr="00057FF2">
              <w:rPr>
                <w:rFonts w:eastAsia="SimSun"/>
                <w:sz w:val="24"/>
                <w:szCs w:val="24"/>
                <w:lang w:val="en-CA" w:eastAsia="zh-CN"/>
              </w:rPr>
              <w:t>21</w:t>
            </w:r>
            <w:r w:rsidRPr="00057FF2">
              <w:rPr>
                <w:rFonts w:eastAsia="SimSun"/>
                <w:sz w:val="24"/>
                <w:szCs w:val="24"/>
                <w:lang w:val="en-CA" w:eastAsia="zh-CN"/>
              </w:rPr>
              <w:t>亿加元</w:t>
            </w:r>
            <w:r w:rsidR="00470EB0" w:rsidRPr="00057FF2">
              <w:rPr>
                <w:rFonts w:eastAsia="SimSun"/>
                <w:sz w:val="24"/>
                <w:szCs w:val="24"/>
                <w:lang w:val="en-CA" w:eastAsia="zh-CN"/>
              </w:rPr>
              <w:t>的预算</w:t>
            </w:r>
            <w:r w:rsidRPr="00057FF2">
              <w:rPr>
                <w:rFonts w:eastAsia="SimSun"/>
                <w:sz w:val="24"/>
                <w:szCs w:val="24"/>
                <w:lang w:val="en-CA" w:eastAsia="zh-CN"/>
              </w:rPr>
              <w:t>。</w:t>
            </w:r>
          </w:p>
          <w:p w14:paraId="3298B1E6" w14:textId="6F69E2F5" w:rsidR="003E07B1" w:rsidRPr="00057FF2" w:rsidRDefault="00470EB0" w:rsidP="000042DF">
            <w:pPr>
              <w:spacing w:after="60"/>
              <w:rPr>
                <w:rFonts w:eastAsia="SimSun"/>
                <w:sz w:val="24"/>
                <w:szCs w:val="24"/>
                <w:lang w:val="en-CA" w:eastAsia="zh-CN"/>
              </w:rPr>
            </w:pPr>
            <w:r w:rsidRPr="00057FF2">
              <w:rPr>
                <w:rFonts w:eastAsia="SimSun"/>
                <w:sz w:val="24"/>
                <w:szCs w:val="24"/>
                <w:lang w:val="en-CA" w:eastAsia="zh-CN"/>
              </w:rPr>
              <w:t>加开发署的工作集中在以下优先事项：人</w:t>
            </w:r>
            <w:r w:rsidR="00E7610A" w:rsidRPr="00057FF2">
              <w:rPr>
                <w:rFonts w:eastAsia="SimSun"/>
                <w:sz w:val="24"/>
                <w:szCs w:val="24"/>
                <w:lang w:val="en-CA" w:eastAsia="zh-CN"/>
              </w:rPr>
              <w:t>类</w:t>
            </w:r>
            <w:r w:rsidRPr="00057FF2">
              <w:rPr>
                <w:rFonts w:eastAsia="SimSun"/>
                <w:sz w:val="24"/>
                <w:szCs w:val="24"/>
                <w:lang w:val="en-CA" w:eastAsia="zh-CN"/>
              </w:rPr>
              <w:t>基本需求、妇女充分参与、穷人的基础设施、人权</w:t>
            </w:r>
            <w:r w:rsidRPr="00057FF2">
              <w:rPr>
                <w:rFonts w:eastAsia="SimSun"/>
                <w:sz w:val="24"/>
                <w:szCs w:val="24"/>
                <w:lang w:val="en-CA" w:eastAsia="zh-CN"/>
              </w:rPr>
              <w:t>/</w:t>
            </w:r>
            <w:r w:rsidRPr="00057FF2">
              <w:rPr>
                <w:rFonts w:eastAsia="SimSun"/>
                <w:sz w:val="24"/>
                <w:szCs w:val="24"/>
                <w:lang w:val="en-CA" w:eastAsia="zh-CN"/>
              </w:rPr>
              <w:t>民主发展</w:t>
            </w:r>
            <w:r w:rsidRPr="00057FF2">
              <w:rPr>
                <w:rFonts w:eastAsia="SimSun"/>
                <w:sz w:val="24"/>
                <w:szCs w:val="24"/>
                <w:lang w:val="en-CA" w:eastAsia="zh-CN"/>
              </w:rPr>
              <w:t>/</w:t>
            </w:r>
            <w:r w:rsidRPr="00057FF2">
              <w:rPr>
                <w:rFonts w:eastAsia="SimSun"/>
                <w:sz w:val="24"/>
                <w:szCs w:val="24"/>
                <w:lang w:val="en-CA" w:eastAsia="zh-CN"/>
              </w:rPr>
              <w:t>治理、私营部门发展和环境。</w:t>
            </w:r>
            <w:r w:rsidRPr="00057FF2">
              <w:rPr>
                <w:rFonts w:eastAsia="SimSun"/>
                <w:sz w:val="24"/>
                <w:szCs w:val="24"/>
                <w:lang w:val="en-CA" w:eastAsia="zh-CN"/>
              </w:rPr>
              <w:t>2013</w:t>
            </w:r>
            <w:r w:rsidRPr="00057FF2">
              <w:rPr>
                <w:rFonts w:eastAsia="SimSun"/>
                <w:sz w:val="24"/>
                <w:szCs w:val="24"/>
                <w:lang w:val="en-CA" w:eastAsia="zh-CN"/>
              </w:rPr>
              <w:t>年，一项法案将</w:t>
            </w:r>
            <w:r w:rsidR="001E36A9" w:rsidRPr="00057FF2">
              <w:rPr>
                <w:rFonts w:eastAsia="SimSun"/>
                <w:sz w:val="24"/>
                <w:szCs w:val="24"/>
                <w:lang w:val="en-CA" w:eastAsia="zh-CN"/>
              </w:rPr>
              <w:t>加开发署</w:t>
            </w:r>
            <w:r w:rsidRPr="00057FF2">
              <w:rPr>
                <w:rFonts w:eastAsia="SimSun"/>
                <w:sz w:val="24"/>
                <w:szCs w:val="24"/>
                <w:lang w:val="en-CA" w:eastAsia="zh-CN"/>
              </w:rPr>
              <w:t>并</w:t>
            </w:r>
            <w:r w:rsidR="00B62B83" w:rsidRPr="00057FF2">
              <w:rPr>
                <w:rFonts w:eastAsia="SimSun"/>
                <w:sz w:val="24"/>
                <w:szCs w:val="24"/>
                <w:lang w:val="en-CA" w:eastAsia="zh-CN"/>
              </w:rPr>
              <w:t>入</w:t>
            </w:r>
            <w:r w:rsidRPr="00057FF2">
              <w:rPr>
                <w:rFonts w:eastAsia="SimSun"/>
                <w:sz w:val="24"/>
                <w:szCs w:val="24"/>
                <w:lang w:val="en-CA" w:eastAsia="zh-CN"/>
              </w:rPr>
              <w:t>一个部门，</w:t>
            </w:r>
            <w:r w:rsidR="001E36A9" w:rsidRPr="00057FF2">
              <w:rPr>
                <w:rFonts w:eastAsia="SimSun"/>
                <w:sz w:val="24"/>
                <w:szCs w:val="24"/>
                <w:lang w:val="en-CA" w:eastAsia="zh-CN"/>
              </w:rPr>
              <w:t>设立了由</w:t>
            </w:r>
            <w:r w:rsidRPr="00057FF2">
              <w:rPr>
                <w:rFonts w:eastAsia="SimSun"/>
                <w:sz w:val="24"/>
                <w:szCs w:val="24"/>
                <w:lang w:val="en-CA" w:eastAsia="zh-CN"/>
              </w:rPr>
              <w:t>外交部长</w:t>
            </w:r>
            <w:r w:rsidR="001E36A9" w:rsidRPr="00057FF2">
              <w:rPr>
                <w:rFonts w:eastAsia="SimSun"/>
                <w:sz w:val="24"/>
                <w:szCs w:val="24"/>
                <w:lang w:val="en-CA" w:eastAsia="zh-CN"/>
              </w:rPr>
              <w:t>领导的</w:t>
            </w:r>
            <w:r w:rsidRPr="00057FF2">
              <w:rPr>
                <w:rFonts w:eastAsia="SimSun"/>
                <w:sz w:val="24"/>
                <w:szCs w:val="24"/>
                <w:lang w:val="en-CA" w:eastAsia="zh-CN"/>
              </w:rPr>
              <w:t>外交</w:t>
            </w:r>
            <w:r w:rsidR="001E36A9" w:rsidRPr="00057FF2">
              <w:rPr>
                <w:rFonts w:eastAsia="SimSun"/>
                <w:sz w:val="24"/>
                <w:szCs w:val="24"/>
                <w:lang w:val="en-CA" w:eastAsia="zh-CN"/>
              </w:rPr>
              <w:t>、</w:t>
            </w:r>
            <w:r w:rsidRPr="00057FF2">
              <w:rPr>
                <w:rFonts w:eastAsia="SimSun"/>
                <w:sz w:val="24"/>
                <w:szCs w:val="24"/>
                <w:lang w:val="en-CA" w:eastAsia="zh-CN"/>
              </w:rPr>
              <w:t>贸易和发展部。</w:t>
            </w:r>
          </w:p>
        </w:tc>
      </w:tr>
      <w:tr w:rsidR="00B517AE" w:rsidRPr="00057FF2" w14:paraId="4E3AB8FC" w14:textId="77777777" w:rsidTr="002B5407">
        <w:tc>
          <w:tcPr>
            <w:tcW w:w="1184" w:type="pct"/>
          </w:tcPr>
          <w:p w14:paraId="4EAD6441" w14:textId="0F597868" w:rsidR="00B517AE" w:rsidRPr="00057FF2" w:rsidRDefault="00CB36DA" w:rsidP="0051067B">
            <w:pPr>
              <w:pStyle w:val="Heading3"/>
              <w:numPr>
                <w:ilvl w:val="0"/>
                <w:numId w:val="0"/>
              </w:numPr>
              <w:spacing w:after="60"/>
              <w:outlineLvl w:val="2"/>
              <w:rPr>
                <w:rFonts w:eastAsia="SimSun"/>
                <w:sz w:val="24"/>
                <w:szCs w:val="24"/>
                <w:lang w:val="en-CA"/>
              </w:rPr>
            </w:pPr>
            <w:r w:rsidRPr="00057FF2">
              <w:rPr>
                <w:rFonts w:eastAsia="SimSun"/>
                <w:sz w:val="24"/>
                <w:szCs w:val="24"/>
                <w:lang w:val="en-CA"/>
              </w:rPr>
              <w:t>德国国际合作机构</w:t>
            </w:r>
            <w:r w:rsidR="00B517AE" w:rsidRPr="00057FF2">
              <w:rPr>
                <w:rStyle w:val="FootnoteReference"/>
                <w:rFonts w:eastAsia="SimSun"/>
                <w:sz w:val="24"/>
                <w:szCs w:val="24"/>
                <w:lang w:val="en-CA" w:eastAsia="ja-JP"/>
              </w:rPr>
              <w:footnoteReference w:id="25"/>
            </w:r>
          </w:p>
          <w:p w14:paraId="35CBB2E1" w14:textId="77777777" w:rsidR="00B517AE" w:rsidRPr="00057FF2" w:rsidRDefault="00B517AE" w:rsidP="0051067B">
            <w:pPr>
              <w:spacing w:after="60"/>
              <w:jc w:val="left"/>
              <w:rPr>
                <w:rFonts w:eastAsia="SimSun"/>
                <w:sz w:val="24"/>
                <w:szCs w:val="24"/>
                <w:lang w:val="en-CA"/>
              </w:rPr>
            </w:pPr>
          </w:p>
        </w:tc>
        <w:tc>
          <w:tcPr>
            <w:tcW w:w="3816" w:type="pct"/>
          </w:tcPr>
          <w:p w14:paraId="187C1CEA" w14:textId="5FADFEC4" w:rsidR="00585EBD" w:rsidRPr="00057FF2" w:rsidRDefault="00CB36DA" w:rsidP="0051067B">
            <w:pPr>
              <w:pStyle w:val="Heading1"/>
              <w:numPr>
                <w:ilvl w:val="0"/>
                <w:numId w:val="0"/>
              </w:numPr>
              <w:spacing w:after="60"/>
              <w:outlineLvl w:val="0"/>
              <w:rPr>
                <w:rFonts w:eastAsia="SimSun"/>
                <w:sz w:val="24"/>
                <w:szCs w:val="24"/>
                <w:lang w:val="en-CA" w:eastAsia="zh-CN"/>
              </w:rPr>
            </w:pPr>
            <w:r w:rsidRPr="00057FF2">
              <w:rPr>
                <w:rFonts w:eastAsia="SimSun"/>
                <w:sz w:val="24"/>
                <w:szCs w:val="24"/>
                <w:lang w:val="en-CA" w:eastAsia="zh-CN"/>
              </w:rPr>
              <w:t>德国国际合作机构受德国联邦经济合作与发展部委托。它侧重于若干合作领域，包括环境和气候变化。这一领域</w:t>
            </w:r>
            <w:r w:rsidR="00D50A3A" w:rsidRPr="00057FF2">
              <w:rPr>
                <w:rFonts w:eastAsia="SimSun"/>
                <w:sz w:val="24"/>
                <w:szCs w:val="24"/>
                <w:lang w:val="en-CA" w:eastAsia="zh-CN"/>
              </w:rPr>
              <w:t>下</w:t>
            </w:r>
            <w:r w:rsidRPr="00057FF2">
              <w:rPr>
                <w:rFonts w:eastAsia="SimSun"/>
                <w:sz w:val="24"/>
                <w:szCs w:val="24"/>
                <w:lang w:val="en-CA" w:eastAsia="zh-CN"/>
              </w:rPr>
              <w:t>有两个项目：臭氧和气候</w:t>
            </w:r>
            <w:r w:rsidR="00522F91" w:rsidRPr="00057FF2">
              <w:rPr>
                <w:rFonts w:eastAsia="SimSun"/>
                <w:sz w:val="24"/>
                <w:szCs w:val="24"/>
                <w:lang w:val="en-CA" w:eastAsia="zh-CN"/>
              </w:rPr>
              <w:t>综合</w:t>
            </w:r>
            <w:r w:rsidRPr="00057FF2">
              <w:rPr>
                <w:rFonts w:eastAsia="SimSun"/>
                <w:sz w:val="24"/>
                <w:szCs w:val="24"/>
                <w:lang w:val="en-CA" w:eastAsia="zh-CN"/>
              </w:rPr>
              <w:t>保护，以及资源</w:t>
            </w:r>
            <w:r w:rsidR="003A2F0B" w:rsidRPr="00057FF2">
              <w:rPr>
                <w:rFonts w:eastAsia="SimSun"/>
                <w:sz w:val="24"/>
                <w:szCs w:val="24"/>
                <w:lang w:val="en-CA" w:eastAsia="zh-CN"/>
              </w:rPr>
              <w:t>节约型</w:t>
            </w:r>
            <w:r w:rsidRPr="00057FF2">
              <w:rPr>
                <w:rFonts w:eastAsia="SimSun"/>
                <w:sz w:val="24"/>
                <w:szCs w:val="24"/>
                <w:lang w:val="en-CA" w:eastAsia="zh-CN"/>
              </w:rPr>
              <w:t>经济，它们支</w:t>
            </w:r>
            <w:r w:rsidR="0050389F" w:rsidRPr="00057FF2">
              <w:rPr>
                <w:rFonts w:eastAsia="SimSun"/>
                <w:sz w:val="24"/>
                <w:szCs w:val="24"/>
                <w:lang w:val="en-CA" w:eastAsia="zh-CN"/>
              </w:rPr>
              <w:t>助</w:t>
            </w:r>
            <w:r w:rsidRPr="00057FF2">
              <w:rPr>
                <w:rFonts w:eastAsia="SimSun"/>
                <w:sz w:val="24"/>
                <w:szCs w:val="24"/>
                <w:lang w:val="en-CA" w:eastAsia="zh-CN"/>
              </w:rPr>
              <w:t>能效项目。德国国际合作机构协助选择环境友好型消耗臭氧层物质替代品，并将生产线转</w:t>
            </w:r>
            <w:r w:rsidR="003A2F0B" w:rsidRPr="00057FF2">
              <w:rPr>
                <w:rFonts w:eastAsia="SimSun"/>
                <w:sz w:val="24"/>
                <w:szCs w:val="24"/>
                <w:lang w:val="en-CA" w:eastAsia="zh-CN"/>
              </w:rPr>
              <w:t>用</w:t>
            </w:r>
            <w:r w:rsidRPr="00057FF2">
              <w:rPr>
                <w:rFonts w:eastAsia="SimSun"/>
                <w:sz w:val="24"/>
                <w:szCs w:val="24"/>
                <w:lang w:val="en-CA" w:eastAsia="zh-CN"/>
              </w:rPr>
              <w:t>环</w:t>
            </w:r>
            <w:r w:rsidR="009F4D11" w:rsidRPr="00057FF2">
              <w:rPr>
                <w:rFonts w:eastAsia="SimSun"/>
                <w:sz w:val="24"/>
                <w:szCs w:val="24"/>
                <w:lang w:val="en-CA" w:eastAsia="zh-CN"/>
              </w:rPr>
              <w:t>境友好型</w:t>
            </w:r>
            <w:r w:rsidRPr="00057FF2">
              <w:rPr>
                <w:rFonts w:eastAsia="SimSun"/>
                <w:sz w:val="24"/>
                <w:szCs w:val="24"/>
                <w:lang w:val="en-CA" w:eastAsia="zh-CN"/>
              </w:rPr>
              <w:t>技术。德国国际合作机构还</w:t>
            </w:r>
            <w:r w:rsidR="003A2F0B" w:rsidRPr="00057FF2">
              <w:rPr>
                <w:rFonts w:eastAsia="SimSun"/>
                <w:sz w:val="24"/>
                <w:szCs w:val="24"/>
                <w:lang w:val="en-CA" w:eastAsia="zh-CN"/>
              </w:rPr>
              <w:t>拥有</w:t>
            </w:r>
            <w:r w:rsidRPr="00057FF2">
              <w:rPr>
                <w:rFonts w:eastAsia="SimSun"/>
                <w:sz w:val="24"/>
                <w:szCs w:val="24"/>
                <w:lang w:val="en-CA" w:eastAsia="zh-CN"/>
              </w:rPr>
              <w:t>建筑节能</w:t>
            </w:r>
            <w:r w:rsidR="003A2F0B" w:rsidRPr="00057FF2">
              <w:rPr>
                <w:rFonts w:eastAsia="SimSun"/>
                <w:sz w:val="24"/>
                <w:szCs w:val="24"/>
                <w:lang w:val="en-CA" w:eastAsia="zh-CN"/>
              </w:rPr>
              <w:t>方案</w:t>
            </w:r>
            <w:r w:rsidRPr="00057FF2">
              <w:rPr>
                <w:rFonts w:eastAsia="SimSun"/>
                <w:sz w:val="24"/>
                <w:szCs w:val="24"/>
                <w:lang w:val="en-CA" w:eastAsia="zh-CN"/>
              </w:rPr>
              <w:t>，为</w:t>
            </w:r>
            <w:r w:rsidR="003A2F0B" w:rsidRPr="00057FF2">
              <w:rPr>
                <w:rFonts w:eastAsia="SimSun"/>
                <w:sz w:val="24"/>
                <w:szCs w:val="24"/>
                <w:lang w:val="en-CA" w:eastAsia="zh-CN"/>
              </w:rPr>
              <w:t>提高</w:t>
            </w:r>
            <w:r w:rsidRPr="00057FF2">
              <w:rPr>
                <w:rFonts w:eastAsia="SimSun"/>
                <w:sz w:val="24"/>
                <w:szCs w:val="24"/>
                <w:lang w:val="en-CA" w:eastAsia="zh-CN"/>
              </w:rPr>
              <w:t>选定伙伴国家的建筑物</w:t>
            </w:r>
            <w:r w:rsidR="003A2F0B" w:rsidRPr="00057FF2">
              <w:rPr>
                <w:rFonts w:eastAsia="SimSun"/>
                <w:sz w:val="24"/>
                <w:szCs w:val="24"/>
                <w:lang w:val="en-CA" w:eastAsia="zh-CN"/>
              </w:rPr>
              <w:t>能效</w:t>
            </w:r>
            <w:r w:rsidRPr="00057FF2">
              <w:rPr>
                <w:rFonts w:eastAsia="SimSun"/>
                <w:sz w:val="24"/>
                <w:szCs w:val="24"/>
                <w:lang w:val="en-CA" w:eastAsia="zh-CN"/>
              </w:rPr>
              <w:t>的大型项目提供资金。</w:t>
            </w:r>
            <w:r w:rsidR="003A2F0B" w:rsidRPr="00057FF2">
              <w:rPr>
                <w:rFonts w:eastAsia="SimSun"/>
                <w:sz w:val="24"/>
                <w:szCs w:val="24"/>
                <w:lang w:val="en-CA" w:eastAsia="zh-CN"/>
              </w:rPr>
              <w:t>德国国际合作机构</w:t>
            </w:r>
            <w:r w:rsidRPr="00057FF2">
              <w:rPr>
                <w:rFonts w:eastAsia="SimSun"/>
                <w:sz w:val="24"/>
                <w:szCs w:val="24"/>
                <w:lang w:val="en-CA" w:eastAsia="zh-CN"/>
              </w:rPr>
              <w:t>拥有自己的</w:t>
            </w:r>
            <w:r w:rsidR="009F4D11" w:rsidRPr="00057FF2">
              <w:rPr>
                <w:rFonts w:eastAsia="SimSun"/>
                <w:sz w:val="24"/>
                <w:szCs w:val="24"/>
                <w:lang w:val="en-CA" w:eastAsia="zh-CN"/>
              </w:rPr>
              <w:t>项目实施预算资源，由</w:t>
            </w:r>
            <w:r w:rsidR="003A2F0B" w:rsidRPr="00057FF2">
              <w:rPr>
                <w:rFonts w:eastAsia="SimSun"/>
                <w:sz w:val="24"/>
                <w:szCs w:val="24"/>
                <w:lang w:val="en-CA" w:eastAsia="zh-CN"/>
              </w:rPr>
              <w:t>国家财政资源</w:t>
            </w:r>
            <w:r w:rsidR="009F4D11" w:rsidRPr="00057FF2">
              <w:rPr>
                <w:rFonts w:eastAsia="SimSun"/>
                <w:sz w:val="24"/>
                <w:szCs w:val="24"/>
                <w:lang w:val="en-CA" w:eastAsia="zh-CN"/>
              </w:rPr>
              <w:t>提供</w:t>
            </w:r>
            <w:r w:rsidRPr="00057FF2">
              <w:rPr>
                <w:rFonts w:eastAsia="SimSun"/>
                <w:sz w:val="24"/>
                <w:szCs w:val="24"/>
                <w:lang w:val="en-CA" w:eastAsia="zh-CN"/>
              </w:rPr>
              <w:t>。</w:t>
            </w:r>
          </w:p>
          <w:p w14:paraId="629A22ED" w14:textId="7C157C54" w:rsidR="00B517AE" w:rsidRPr="00057FF2" w:rsidRDefault="000812B0" w:rsidP="00AF78CA">
            <w:pPr>
              <w:pStyle w:val="Heading1"/>
              <w:numPr>
                <w:ilvl w:val="0"/>
                <w:numId w:val="0"/>
              </w:numPr>
              <w:spacing w:after="60"/>
              <w:outlineLvl w:val="0"/>
              <w:rPr>
                <w:rFonts w:eastAsia="SimSun"/>
                <w:sz w:val="24"/>
                <w:szCs w:val="24"/>
                <w:lang w:val="en-CA" w:eastAsia="zh-CN"/>
              </w:rPr>
            </w:pPr>
            <w:r w:rsidRPr="00057FF2">
              <w:rPr>
                <w:rFonts w:eastAsia="SimSun"/>
                <w:sz w:val="24"/>
                <w:szCs w:val="24"/>
                <w:lang w:val="en-CA" w:eastAsia="zh-CN"/>
              </w:rPr>
              <w:t>此外，德国国际合作机构与国际方案和国家（包括私营部门）合作，采用金融伙伴关系办法</w:t>
            </w:r>
            <w:r w:rsidR="00D625B4" w:rsidRPr="00057FF2">
              <w:rPr>
                <w:rFonts w:eastAsia="SimSun"/>
                <w:sz w:val="24"/>
                <w:szCs w:val="24"/>
                <w:lang w:val="en-CA" w:eastAsia="zh-CN"/>
              </w:rPr>
              <w:t>，</w:t>
            </w:r>
            <w:r w:rsidRPr="00057FF2">
              <w:rPr>
                <w:rFonts w:eastAsia="SimSun"/>
                <w:sz w:val="24"/>
                <w:szCs w:val="24"/>
                <w:lang w:val="en-CA" w:eastAsia="zh-CN"/>
              </w:rPr>
              <w:t>利用额外资源。德国国际合作机构为</w:t>
            </w:r>
            <w:r w:rsidR="00D625B4" w:rsidRPr="00057FF2">
              <w:rPr>
                <w:rFonts w:eastAsia="SimSun"/>
                <w:sz w:val="24"/>
                <w:szCs w:val="24"/>
                <w:lang w:val="en-CA" w:eastAsia="zh-CN"/>
              </w:rPr>
              <w:t>具有</w:t>
            </w:r>
            <w:r w:rsidRPr="00057FF2">
              <w:rPr>
                <w:rFonts w:eastAsia="SimSun"/>
                <w:sz w:val="24"/>
                <w:szCs w:val="24"/>
                <w:lang w:val="en-CA" w:eastAsia="zh-CN"/>
              </w:rPr>
              <w:t>专</w:t>
            </w:r>
            <w:r w:rsidR="00D625B4" w:rsidRPr="00057FF2">
              <w:rPr>
                <w:rFonts w:eastAsia="SimSun"/>
                <w:sz w:val="24"/>
                <w:szCs w:val="24"/>
                <w:lang w:val="en-CA" w:eastAsia="zh-CN"/>
              </w:rPr>
              <w:t>门</w:t>
            </w:r>
            <w:r w:rsidRPr="00057FF2">
              <w:rPr>
                <w:rFonts w:eastAsia="SimSun"/>
                <w:sz w:val="24"/>
                <w:szCs w:val="24"/>
                <w:lang w:val="en-CA" w:eastAsia="zh-CN"/>
              </w:rPr>
              <w:t>知识和知识的特定工作包或项目组件提供资金。</w:t>
            </w:r>
            <w:r w:rsidR="00585EBD" w:rsidRPr="00057FF2">
              <w:rPr>
                <w:rStyle w:val="FootnoteReference"/>
                <w:rFonts w:eastAsia="SimSun"/>
                <w:sz w:val="24"/>
                <w:szCs w:val="24"/>
                <w:lang w:val="en-CA"/>
              </w:rPr>
              <w:footnoteReference w:id="26"/>
            </w:r>
          </w:p>
        </w:tc>
      </w:tr>
    </w:tbl>
    <w:p w14:paraId="040AC411" w14:textId="2C493CA7" w:rsidR="009465A5" w:rsidRPr="00A47DAF" w:rsidRDefault="0039542F" w:rsidP="00A47DAF">
      <w:pPr>
        <w:spacing w:before="60"/>
        <w:rPr>
          <w:rFonts w:eastAsia="SimSun"/>
          <w:szCs w:val="24"/>
          <w:lang w:val="en-CA" w:eastAsia="zh-CN"/>
        </w:rPr>
      </w:pPr>
      <w:r w:rsidRPr="00A47DAF">
        <w:rPr>
          <w:rFonts w:eastAsia="SimSun"/>
          <w:szCs w:val="24"/>
          <w:lang w:val="en-CA" w:eastAsia="zh-CN"/>
        </w:rPr>
        <w:t xml:space="preserve">(*) </w:t>
      </w:r>
      <w:r w:rsidR="00461CF6" w:rsidRPr="00A47DAF">
        <w:rPr>
          <w:rFonts w:eastAsia="SimSun"/>
          <w:szCs w:val="24"/>
          <w:lang w:val="en-CA" w:eastAsia="zh-CN"/>
        </w:rPr>
        <w:t>技术和经济评估小组工作队报告</w:t>
      </w:r>
      <w:r w:rsidR="00D625B4" w:rsidRPr="00A47DAF">
        <w:rPr>
          <w:rFonts w:eastAsia="SimSun"/>
          <w:szCs w:val="24"/>
          <w:lang w:val="en-CA" w:eastAsia="zh-CN"/>
        </w:rPr>
        <w:t>章</w:t>
      </w:r>
      <w:r w:rsidR="00461CF6" w:rsidRPr="00A47DAF">
        <w:rPr>
          <w:rFonts w:eastAsia="SimSun"/>
          <w:szCs w:val="24"/>
          <w:lang w:val="en-CA" w:eastAsia="zh-CN"/>
        </w:rPr>
        <w:t>节。</w:t>
      </w:r>
    </w:p>
    <w:p w14:paraId="63701E03" w14:textId="4F83EF3A" w:rsidR="00B517AE" w:rsidRPr="00A47DAF" w:rsidRDefault="00585EBD" w:rsidP="00A47DAF">
      <w:pPr>
        <w:spacing w:before="60"/>
        <w:rPr>
          <w:rFonts w:eastAsia="SimSun"/>
          <w:szCs w:val="24"/>
          <w:lang w:val="en-CA" w:eastAsia="zh-CN"/>
        </w:rPr>
      </w:pPr>
      <w:r w:rsidRPr="00A47DAF">
        <w:rPr>
          <w:rFonts w:eastAsia="SimSun"/>
          <w:szCs w:val="24"/>
          <w:lang w:val="en-CA" w:eastAsia="zh-CN"/>
        </w:rPr>
        <w:t>(**)</w:t>
      </w:r>
      <w:r w:rsidR="00461CF6" w:rsidRPr="00A47DAF">
        <w:rPr>
          <w:rFonts w:eastAsia="SimSun"/>
          <w:szCs w:val="24"/>
          <w:lang w:val="en-CA" w:eastAsia="zh-CN"/>
        </w:rPr>
        <w:t xml:space="preserve"> </w:t>
      </w:r>
      <w:r w:rsidR="00461CF6" w:rsidRPr="00A47DAF">
        <w:rPr>
          <w:rFonts w:eastAsia="SimSun"/>
          <w:szCs w:val="24"/>
          <w:lang w:val="en-CA" w:eastAsia="zh-CN"/>
        </w:rPr>
        <w:t>自多边基金创建以来，下列非第</w:t>
      </w:r>
      <w:r w:rsidR="00461CF6" w:rsidRPr="00A47DAF">
        <w:rPr>
          <w:rFonts w:eastAsia="SimSun"/>
          <w:szCs w:val="24"/>
          <w:lang w:val="en-CA" w:eastAsia="zh-CN"/>
        </w:rPr>
        <w:t>5</w:t>
      </w:r>
      <w:r w:rsidR="00461CF6" w:rsidRPr="00A47DAF">
        <w:rPr>
          <w:rFonts w:eastAsia="SimSun"/>
          <w:szCs w:val="24"/>
          <w:lang w:val="en-CA" w:eastAsia="zh-CN"/>
        </w:rPr>
        <w:t>条国家提供了第</w:t>
      </w:r>
      <w:r w:rsidR="00461CF6" w:rsidRPr="00A47DAF">
        <w:rPr>
          <w:rFonts w:eastAsia="SimSun"/>
          <w:szCs w:val="24"/>
          <w:lang w:val="en-CA" w:eastAsia="zh-CN"/>
        </w:rPr>
        <w:t>5</w:t>
      </w:r>
      <w:r w:rsidR="00571988" w:rsidRPr="00A47DAF">
        <w:rPr>
          <w:rFonts w:eastAsia="SimSun"/>
          <w:szCs w:val="24"/>
          <w:lang w:val="en-CA" w:eastAsia="zh-CN"/>
        </w:rPr>
        <w:t>条国家</w:t>
      </w:r>
      <w:r w:rsidR="00461CF6" w:rsidRPr="00A47DAF">
        <w:rPr>
          <w:rFonts w:eastAsia="SimSun"/>
          <w:szCs w:val="24"/>
          <w:lang w:val="en-CA" w:eastAsia="zh-CN"/>
        </w:rPr>
        <w:t>淘汰受控物质的双边合作：澳大利亚、奥地利、比利时、加拿大、捷克共和国、丹麦、芬兰、法国、德国、匈牙利、以色列、意大利、日本、波兰、葡萄牙、俄罗斯联邦、新加坡、斯洛伐克、南非、西班牙、瑞典、瑞士、大不列颠及北爱尔兰联合王国和美利坚合众国。</w:t>
      </w:r>
    </w:p>
    <w:p w14:paraId="2C107560" w14:textId="77777777" w:rsidR="0039542F" w:rsidRPr="00057FF2" w:rsidRDefault="0039542F" w:rsidP="0051067B">
      <w:pPr>
        <w:rPr>
          <w:rFonts w:eastAsia="SimSun"/>
          <w:sz w:val="24"/>
          <w:szCs w:val="24"/>
          <w:lang w:val="en-CA" w:eastAsia="zh-CN"/>
        </w:rPr>
      </w:pPr>
    </w:p>
    <w:p w14:paraId="0E73BC5E" w14:textId="657D5789" w:rsidR="007C6710" w:rsidRPr="00A47DAF" w:rsidRDefault="00040069" w:rsidP="0031093E">
      <w:pPr>
        <w:pStyle w:val="StyleHeader4Para4Left0Firstline0"/>
        <w:keepNext/>
        <w:keepLines/>
        <w:widowControl/>
        <w:numPr>
          <w:ilvl w:val="0"/>
          <w:numId w:val="0"/>
        </w:numPr>
        <w:rPr>
          <w:rFonts w:asciiTheme="minorEastAsia" w:hAnsiTheme="minorEastAsia"/>
          <w:b/>
          <w:sz w:val="24"/>
          <w:szCs w:val="24"/>
          <w:lang w:val="en-CA" w:eastAsia="zh-CN"/>
        </w:rPr>
      </w:pPr>
      <w:r w:rsidRPr="00A47DAF">
        <w:rPr>
          <w:rFonts w:asciiTheme="minorEastAsia" w:hAnsiTheme="minorEastAsia"/>
          <w:b/>
          <w:sz w:val="24"/>
          <w:szCs w:val="24"/>
          <w:lang w:val="en-CA" w:eastAsia="zh-CN"/>
        </w:rPr>
        <w:lastRenderedPageBreak/>
        <w:t>各机构为执行机构</w:t>
      </w:r>
      <w:r w:rsidR="00F16077" w:rsidRPr="00A47DAF">
        <w:rPr>
          <w:rFonts w:asciiTheme="minorEastAsia" w:hAnsiTheme="minorEastAsia"/>
          <w:b/>
          <w:sz w:val="24"/>
          <w:szCs w:val="24"/>
          <w:lang w:val="en-CA" w:eastAsia="zh-CN"/>
        </w:rPr>
        <w:t>落实</w:t>
      </w:r>
      <w:r w:rsidRPr="00A47DAF">
        <w:rPr>
          <w:rFonts w:asciiTheme="minorEastAsia" w:hAnsiTheme="minorEastAsia"/>
          <w:b/>
          <w:sz w:val="24"/>
          <w:szCs w:val="24"/>
          <w:lang w:val="en-CA" w:eastAsia="zh-CN"/>
        </w:rPr>
        <w:t>共同供资申请提供资源和可行性所</w:t>
      </w:r>
      <w:r w:rsidR="00B62B83" w:rsidRPr="00A47DAF">
        <w:rPr>
          <w:rFonts w:asciiTheme="minorEastAsia" w:hAnsiTheme="minorEastAsia"/>
          <w:b/>
          <w:sz w:val="24"/>
          <w:szCs w:val="24"/>
          <w:lang w:val="en-CA" w:eastAsia="zh-CN"/>
        </w:rPr>
        <w:t>使</w:t>
      </w:r>
      <w:r w:rsidRPr="00A47DAF">
        <w:rPr>
          <w:rFonts w:asciiTheme="minorEastAsia" w:hAnsiTheme="minorEastAsia"/>
          <w:b/>
          <w:sz w:val="24"/>
          <w:szCs w:val="24"/>
          <w:lang w:val="en-CA" w:eastAsia="zh-CN"/>
        </w:rPr>
        <w:t>用的</w:t>
      </w:r>
      <w:r w:rsidR="00586B64" w:rsidRPr="00A47DAF">
        <w:rPr>
          <w:rFonts w:asciiTheme="minorEastAsia" w:hAnsiTheme="minorEastAsia"/>
          <w:b/>
          <w:sz w:val="24"/>
          <w:szCs w:val="24"/>
          <w:lang w:val="en-CA" w:eastAsia="zh-CN"/>
        </w:rPr>
        <w:t>方式</w:t>
      </w:r>
    </w:p>
    <w:p w14:paraId="090E297C" w14:textId="473BAFED" w:rsidR="007C6710" w:rsidRPr="00057FF2" w:rsidRDefault="00FF6087" w:rsidP="0051067B">
      <w:pPr>
        <w:pStyle w:val="Heading1"/>
        <w:rPr>
          <w:rFonts w:eastAsia="SimSun"/>
          <w:sz w:val="24"/>
          <w:szCs w:val="24"/>
          <w:lang w:val="en-CA" w:eastAsia="zh-CN"/>
        </w:rPr>
      </w:pPr>
      <w:r w:rsidRPr="00057FF2">
        <w:rPr>
          <w:rFonts w:eastAsia="SimSun"/>
          <w:sz w:val="24"/>
          <w:szCs w:val="24"/>
          <w:lang w:val="en-CA" w:eastAsia="zh-CN"/>
        </w:rPr>
        <w:t>这些机构使用为具体项目供资</w:t>
      </w:r>
      <w:r w:rsidRPr="00057FF2">
        <w:rPr>
          <w:rFonts w:eastAsia="SimSun"/>
          <w:sz w:val="24"/>
          <w:szCs w:val="24"/>
          <w:lang w:val="en-CA" w:eastAsia="zh-CN"/>
        </w:rPr>
        <w:t>/</w:t>
      </w:r>
      <w:r w:rsidR="0061482F" w:rsidRPr="00057FF2">
        <w:rPr>
          <w:rFonts w:eastAsia="SimSun"/>
          <w:sz w:val="24"/>
          <w:szCs w:val="24"/>
          <w:lang w:val="en-CA" w:eastAsia="zh-CN"/>
        </w:rPr>
        <w:t>专用款</w:t>
      </w:r>
      <w:r w:rsidRPr="00057FF2">
        <w:rPr>
          <w:rFonts w:eastAsia="SimSun"/>
          <w:sz w:val="24"/>
          <w:szCs w:val="24"/>
          <w:lang w:val="en-CA" w:eastAsia="zh-CN"/>
        </w:rPr>
        <w:t>而设计的</w:t>
      </w:r>
      <w:r w:rsidR="00586B64" w:rsidRPr="00057FF2">
        <w:rPr>
          <w:rFonts w:eastAsia="SimSun"/>
          <w:sz w:val="24"/>
          <w:szCs w:val="24"/>
          <w:lang w:val="en-CA" w:eastAsia="zh-CN"/>
        </w:rPr>
        <w:t>方式</w:t>
      </w:r>
      <w:r w:rsidRPr="00057FF2">
        <w:rPr>
          <w:rFonts w:eastAsia="SimSun"/>
          <w:sz w:val="24"/>
          <w:szCs w:val="24"/>
          <w:lang w:val="en-CA" w:eastAsia="zh-CN"/>
        </w:rPr>
        <w:t>。这些项目需要满足在具体供资</w:t>
      </w:r>
      <w:r w:rsidRPr="00057FF2">
        <w:rPr>
          <w:rFonts w:eastAsia="SimSun"/>
          <w:sz w:val="24"/>
          <w:szCs w:val="24"/>
          <w:lang w:val="en-CA" w:eastAsia="zh-CN"/>
        </w:rPr>
        <w:t>/</w:t>
      </w:r>
      <w:r w:rsidR="0061482F" w:rsidRPr="00057FF2">
        <w:rPr>
          <w:rFonts w:eastAsia="SimSun"/>
          <w:sz w:val="24"/>
          <w:szCs w:val="24"/>
          <w:lang w:val="en-CA" w:eastAsia="zh-CN"/>
        </w:rPr>
        <w:t>专用款</w:t>
      </w:r>
      <w:r w:rsidRPr="00057FF2">
        <w:rPr>
          <w:rFonts w:eastAsia="SimSun"/>
          <w:sz w:val="24"/>
          <w:szCs w:val="24"/>
          <w:lang w:val="en-CA" w:eastAsia="zh-CN"/>
        </w:rPr>
        <w:t>下设计的标准，这些标准基本上由战略优先事项与</w:t>
      </w:r>
      <w:r w:rsidR="00F16077" w:rsidRPr="00057FF2">
        <w:rPr>
          <w:rFonts w:eastAsia="SimSun"/>
          <w:sz w:val="24"/>
          <w:szCs w:val="24"/>
          <w:lang w:val="en-CA" w:eastAsia="zh-CN"/>
        </w:rPr>
        <w:t>各</w:t>
      </w:r>
      <w:r w:rsidRPr="00057FF2">
        <w:rPr>
          <w:rFonts w:eastAsia="SimSun"/>
          <w:sz w:val="24"/>
          <w:szCs w:val="24"/>
          <w:lang w:val="en-CA" w:eastAsia="zh-CN"/>
        </w:rPr>
        <w:t>机构筹资</w:t>
      </w:r>
      <w:r w:rsidR="00586B64" w:rsidRPr="00057FF2">
        <w:rPr>
          <w:rFonts w:eastAsia="SimSun"/>
          <w:sz w:val="24"/>
          <w:szCs w:val="24"/>
          <w:lang w:val="en-CA" w:eastAsia="zh-CN"/>
        </w:rPr>
        <w:t>方式</w:t>
      </w:r>
      <w:r w:rsidRPr="00057FF2">
        <w:rPr>
          <w:rFonts w:eastAsia="SimSun"/>
          <w:sz w:val="24"/>
          <w:szCs w:val="24"/>
          <w:lang w:val="en-CA" w:eastAsia="zh-CN"/>
        </w:rPr>
        <w:t>共同界定。根据各自机构进行的评估，分配和</w:t>
      </w:r>
      <w:r w:rsidR="00463B2B" w:rsidRPr="00057FF2">
        <w:rPr>
          <w:rFonts w:eastAsia="SimSun"/>
          <w:sz w:val="24"/>
          <w:szCs w:val="24"/>
          <w:lang w:val="en-CA" w:eastAsia="zh-CN"/>
        </w:rPr>
        <w:t>核</w:t>
      </w:r>
      <w:r w:rsidRPr="00057FF2">
        <w:rPr>
          <w:rFonts w:eastAsia="SimSun"/>
          <w:sz w:val="24"/>
          <w:szCs w:val="24"/>
          <w:lang w:val="en-CA" w:eastAsia="zh-CN"/>
        </w:rPr>
        <w:t>准用于</w:t>
      </w:r>
      <w:r w:rsidR="00463B2B" w:rsidRPr="00057FF2">
        <w:rPr>
          <w:rFonts w:eastAsia="SimSun"/>
          <w:sz w:val="24"/>
          <w:szCs w:val="24"/>
          <w:lang w:val="en-CA" w:eastAsia="zh-CN"/>
        </w:rPr>
        <w:t>实施</w:t>
      </w:r>
      <w:r w:rsidRPr="00057FF2">
        <w:rPr>
          <w:rFonts w:eastAsia="SimSun"/>
          <w:sz w:val="24"/>
          <w:szCs w:val="24"/>
          <w:lang w:val="en-CA" w:eastAsia="zh-CN"/>
        </w:rPr>
        <w:t>的资金。</w:t>
      </w:r>
    </w:p>
    <w:p w14:paraId="7F5A2A86" w14:textId="728F0219" w:rsidR="007C6710" w:rsidRPr="00057FF2" w:rsidRDefault="00FB6031" w:rsidP="0051067B">
      <w:pPr>
        <w:pStyle w:val="Heading1"/>
        <w:rPr>
          <w:rFonts w:eastAsia="SimSun"/>
          <w:sz w:val="24"/>
          <w:szCs w:val="24"/>
          <w:lang w:val="en-CA" w:eastAsia="zh-CN"/>
        </w:rPr>
      </w:pPr>
      <w:r w:rsidRPr="00057FF2">
        <w:rPr>
          <w:rFonts w:eastAsia="SimSun"/>
          <w:sz w:val="24"/>
          <w:szCs w:val="24"/>
          <w:lang w:val="en-CA" w:eastAsia="zh-CN"/>
        </w:rPr>
        <w:t>各机构采用的程序也可能因供资</w:t>
      </w:r>
      <w:r w:rsidRPr="00057FF2">
        <w:rPr>
          <w:rFonts w:eastAsia="SimSun"/>
          <w:sz w:val="24"/>
          <w:szCs w:val="24"/>
          <w:lang w:val="en-CA" w:eastAsia="zh-CN"/>
        </w:rPr>
        <w:t>/</w:t>
      </w:r>
      <w:r w:rsidR="00113350" w:rsidRPr="00057FF2">
        <w:rPr>
          <w:rFonts w:eastAsia="SimSun"/>
          <w:sz w:val="24"/>
          <w:szCs w:val="24"/>
          <w:lang w:val="en-CA" w:eastAsia="zh-CN"/>
        </w:rPr>
        <w:t>筹资</w:t>
      </w:r>
      <w:r w:rsidRPr="00057FF2">
        <w:rPr>
          <w:rFonts w:eastAsia="SimSun"/>
          <w:sz w:val="24"/>
          <w:szCs w:val="24"/>
          <w:lang w:val="en-CA" w:eastAsia="zh-CN"/>
        </w:rPr>
        <w:t>工具类型和（或）所用供资窗口不同而不同。例如，如果为项目提供贷款，与为项目提供的赠款资金相比，项目供资周期（例如，与项目评价、行政和法律</w:t>
      </w:r>
      <w:r w:rsidR="00586B64" w:rsidRPr="00057FF2">
        <w:rPr>
          <w:rFonts w:eastAsia="SimSun"/>
          <w:sz w:val="24"/>
          <w:szCs w:val="24"/>
          <w:lang w:val="en-CA" w:eastAsia="zh-CN"/>
        </w:rPr>
        <w:t>方式</w:t>
      </w:r>
      <w:r w:rsidRPr="00057FF2">
        <w:rPr>
          <w:rFonts w:eastAsia="SimSun"/>
          <w:sz w:val="24"/>
          <w:szCs w:val="24"/>
          <w:lang w:val="en-CA" w:eastAsia="zh-CN"/>
        </w:rPr>
        <w:t>相关的程</w:t>
      </w:r>
      <w:r w:rsidR="007452B4" w:rsidRPr="00057FF2">
        <w:rPr>
          <w:rFonts w:eastAsia="SimSun"/>
          <w:sz w:val="24"/>
          <w:szCs w:val="24"/>
          <w:lang w:val="en-CA" w:eastAsia="zh-CN"/>
        </w:rPr>
        <w:t>序</w:t>
      </w:r>
      <w:r w:rsidRPr="00057FF2">
        <w:rPr>
          <w:rFonts w:eastAsia="SimSun"/>
          <w:sz w:val="24"/>
          <w:szCs w:val="24"/>
          <w:lang w:val="en-CA" w:eastAsia="zh-CN"/>
        </w:rPr>
        <w:t>）</w:t>
      </w:r>
      <w:r w:rsidR="007452B4" w:rsidRPr="00057FF2">
        <w:rPr>
          <w:rFonts w:eastAsia="SimSun"/>
          <w:sz w:val="24"/>
          <w:szCs w:val="24"/>
          <w:lang w:val="en-CA" w:eastAsia="zh-CN"/>
        </w:rPr>
        <w:t>将</w:t>
      </w:r>
      <w:r w:rsidRPr="00057FF2">
        <w:rPr>
          <w:rFonts w:eastAsia="SimSun"/>
          <w:sz w:val="24"/>
          <w:szCs w:val="24"/>
          <w:lang w:val="en-CA" w:eastAsia="zh-CN"/>
        </w:rPr>
        <w:t>是不同的。本文件中所列的所有基金全部或部分提供赠款资金；但是，获得赠款供资将取决于正在</w:t>
      </w:r>
      <w:r w:rsidR="007452B4" w:rsidRPr="00057FF2">
        <w:rPr>
          <w:rFonts w:eastAsia="SimSun"/>
          <w:sz w:val="24"/>
          <w:szCs w:val="24"/>
          <w:lang w:val="en-CA" w:eastAsia="zh-CN"/>
        </w:rPr>
        <w:t>审议</w:t>
      </w:r>
      <w:r w:rsidRPr="00057FF2">
        <w:rPr>
          <w:rFonts w:eastAsia="SimSun"/>
          <w:sz w:val="24"/>
          <w:szCs w:val="24"/>
          <w:lang w:val="en-CA" w:eastAsia="zh-CN"/>
        </w:rPr>
        <w:t>的具体项目活动。在过去，在</w:t>
      </w:r>
      <w:r w:rsidR="007A241B" w:rsidRPr="00057FF2">
        <w:rPr>
          <w:rFonts w:eastAsia="SimSun"/>
          <w:sz w:val="24"/>
          <w:szCs w:val="24"/>
          <w:lang w:val="en-CA" w:eastAsia="zh-CN"/>
        </w:rPr>
        <w:t>开展</w:t>
      </w:r>
      <w:r w:rsidRPr="00057FF2">
        <w:rPr>
          <w:rFonts w:eastAsia="SimSun"/>
          <w:sz w:val="24"/>
          <w:szCs w:val="24"/>
          <w:lang w:val="en-CA" w:eastAsia="zh-CN"/>
        </w:rPr>
        <w:t>消耗臭氧层物质淘汰活动时，受益者可</w:t>
      </w:r>
      <w:r w:rsidR="007A241B" w:rsidRPr="00057FF2">
        <w:rPr>
          <w:rFonts w:eastAsia="SimSun"/>
          <w:sz w:val="24"/>
          <w:szCs w:val="24"/>
          <w:lang w:val="en-CA" w:eastAsia="zh-CN"/>
        </w:rPr>
        <w:t>能会</w:t>
      </w:r>
      <w:r w:rsidRPr="00057FF2">
        <w:rPr>
          <w:rFonts w:eastAsia="SimSun"/>
          <w:sz w:val="24"/>
          <w:szCs w:val="24"/>
          <w:lang w:val="en-CA" w:eastAsia="zh-CN"/>
        </w:rPr>
        <w:t>根据其项目实施要求，包括赠款和非赠款工具，在得到或</w:t>
      </w:r>
      <w:r w:rsidR="007A241B" w:rsidRPr="00057FF2">
        <w:rPr>
          <w:rFonts w:eastAsia="SimSun"/>
          <w:sz w:val="24"/>
          <w:szCs w:val="24"/>
          <w:lang w:val="en-CA" w:eastAsia="zh-CN"/>
        </w:rPr>
        <w:t>未得到</w:t>
      </w:r>
      <w:r w:rsidRPr="00057FF2">
        <w:rPr>
          <w:rFonts w:eastAsia="SimSun"/>
          <w:sz w:val="24"/>
          <w:szCs w:val="24"/>
          <w:lang w:val="en-CA" w:eastAsia="zh-CN"/>
        </w:rPr>
        <w:t>执行机构支助的情况下，从外部机构获得额外资源。</w:t>
      </w:r>
    </w:p>
    <w:p w14:paraId="4137AD9C" w14:textId="0157162A" w:rsidR="007C6710" w:rsidRPr="00057FF2" w:rsidRDefault="00AC1094" w:rsidP="00247AF9">
      <w:pPr>
        <w:pStyle w:val="Heading1"/>
        <w:rPr>
          <w:rFonts w:eastAsia="SimSun"/>
          <w:sz w:val="24"/>
          <w:szCs w:val="24"/>
          <w:lang w:val="en-CA" w:eastAsia="zh-CN"/>
        </w:rPr>
      </w:pPr>
      <w:r w:rsidRPr="00057FF2">
        <w:rPr>
          <w:rFonts w:eastAsia="SimSun"/>
          <w:sz w:val="24"/>
          <w:szCs w:val="24"/>
          <w:lang w:val="en-CA" w:eastAsia="zh-CN"/>
        </w:rPr>
        <w:t>根据秘书处内可得到的信息，全环基金、绿色气候基金</w:t>
      </w:r>
      <w:r w:rsidR="007C6710" w:rsidRPr="00057FF2">
        <w:rPr>
          <w:rStyle w:val="FootnoteReference"/>
          <w:rFonts w:eastAsia="SimSun"/>
          <w:sz w:val="24"/>
          <w:szCs w:val="24"/>
          <w:lang w:val="en-CA"/>
        </w:rPr>
        <w:footnoteReference w:id="27"/>
      </w:r>
      <w:r w:rsidR="007C6710" w:rsidRPr="00057FF2">
        <w:rPr>
          <w:rFonts w:eastAsia="SimSun"/>
          <w:sz w:val="24"/>
          <w:szCs w:val="24"/>
          <w:lang w:val="en-CA" w:eastAsia="zh-CN"/>
        </w:rPr>
        <w:t xml:space="preserve"> </w:t>
      </w:r>
      <w:r w:rsidRPr="00057FF2">
        <w:rPr>
          <w:rFonts w:eastAsia="SimSun"/>
          <w:sz w:val="24"/>
          <w:szCs w:val="24"/>
          <w:lang w:val="en-CA" w:eastAsia="zh-CN"/>
        </w:rPr>
        <w:t>和各区域开发银行等多边机构与多边基金各执行机构（即开发署、环境署、工发组织和世界银行）就具体供资</w:t>
      </w:r>
      <w:r w:rsidRPr="00057FF2">
        <w:rPr>
          <w:rFonts w:eastAsia="SimSun"/>
          <w:sz w:val="24"/>
          <w:szCs w:val="24"/>
          <w:lang w:val="en-CA" w:eastAsia="zh-CN"/>
        </w:rPr>
        <w:t>/</w:t>
      </w:r>
      <w:r w:rsidR="0061482F" w:rsidRPr="00057FF2">
        <w:rPr>
          <w:rFonts w:eastAsia="SimSun"/>
          <w:sz w:val="24"/>
          <w:szCs w:val="24"/>
          <w:lang w:val="en-CA" w:eastAsia="zh-CN"/>
        </w:rPr>
        <w:t>专用款</w:t>
      </w:r>
      <w:r w:rsidRPr="00057FF2">
        <w:rPr>
          <w:rFonts w:eastAsia="SimSun"/>
          <w:sz w:val="24"/>
          <w:szCs w:val="24"/>
          <w:lang w:val="en-CA" w:eastAsia="zh-CN"/>
        </w:rPr>
        <w:t>下适用的项目进行合作，执行机构在必要时为实施项目获得共同供资。此外，可从执行机构的内部资源</w:t>
      </w:r>
      <w:r w:rsidR="00247AF9" w:rsidRPr="00057FF2">
        <w:rPr>
          <w:rStyle w:val="FootnoteReference"/>
          <w:rFonts w:eastAsia="SimSun"/>
          <w:sz w:val="24"/>
          <w:szCs w:val="24"/>
          <w:lang w:val="en-CA"/>
        </w:rPr>
        <w:footnoteReference w:id="28"/>
      </w:r>
      <w:r w:rsidR="00247AF9" w:rsidRPr="00057FF2">
        <w:rPr>
          <w:rFonts w:eastAsia="SimSun"/>
          <w:sz w:val="24"/>
          <w:szCs w:val="24"/>
          <w:lang w:val="en-CA" w:eastAsia="zh-CN"/>
        </w:rPr>
        <w:t xml:space="preserve"> </w:t>
      </w:r>
      <w:r w:rsidRPr="00057FF2">
        <w:rPr>
          <w:rFonts w:eastAsia="SimSun"/>
          <w:sz w:val="24"/>
          <w:szCs w:val="24"/>
          <w:lang w:val="en-CA" w:eastAsia="zh-CN"/>
        </w:rPr>
        <w:t>和其他机构获得</w:t>
      </w:r>
      <w:r w:rsidR="006232BE" w:rsidRPr="00057FF2">
        <w:rPr>
          <w:rFonts w:eastAsia="SimSun"/>
          <w:sz w:val="24"/>
          <w:szCs w:val="24"/>
          <w:lang w:val="en-CA" w:eastAsia="zh-CN"/>
        </w:rPr>
        <w:t>供</w:t>
      </w:r>
      <w:r w:rsidRPr="00057FF2">
        <w:rPr>
          <w:rFonts w:eastAsia="SimSun"/>
          <w:sz w:val="24"/>
          <w:szCs w:val="24"/>
          <w:lang w:val="en-CA" w:eastAsia="zh-CN"/>
        </w:rPr>
        <w:t>资支持，用于补充活动（例如，</w:t>
      </w:r>
      <w:r w:rsidR="00081F47" w:rsidRPr="00057FF2">
        <w:rPr>
          <w:rFonts w:eastAsia="SimSun"/>
          <w:sz w:val="24"/>
          <w:szCs w:val="24"/>
          <w:lang w:val="en-CA" w:eastAsia="zh-CN"/>
        </w:rPr>
        <w:t>基加利</w:t>
      </w:r>
      <w:r w:rsidR="00081F47" w:rsidRPr="00057FF2">
        <w:rPr>
          <w:rFonts w:eastAsia="SimSun"/>
          <w:sz w:val="24"/>
          <w:szCs w:val="24"/>
          <w:lang w:val="en-CA" w:eastAsia="zh-CN"/>
        </w:rPr>
        <w:t>-</w:t>
      </w:r>
      <w:r w:rsidR="00081F47" w:rsidRPr="00057FF2">
        <w:rPr>
          <w:rFonts w:eastAsia="SimSun"/>
          <w:sz w:val="24"/>
          <w:szCs w:val="24"/>
          <w:lang w:val="en-CA" w:eastAsia="zh-CN"/>
        </w:rPr>
        <w:t>冷却效率方案</w:t>
      </w:r>
      <w:r w:rsidRPr="00057FF2">
        <w:rPr>
          <w:rFonts w:eastAsia="SimSun"/>
          <w:sz w:val="24"/>
          <w:szCs w:val="24"/>
          <w:lang w:val="en-CA" w:eastAsia="zh-CN"/>
        </w:rPr>
        <w:t>特定补充活动的</w:t>
      </w:r>
      <w:r w:rsidR="00081F47" w:rsidRPr="00057FF2">
        <w:rPr>
          <w:rFonts w:eastAsia="SimSun"/>
          <w:sz w:val="24"/>
          <w:szCs w:val="24"/>
          <w:lang w:val="en-CA" w:eastAsia="zh-CN"/>
        </w:rPr>
        <w:t>供</w:t>
      </w:r>
      <w:r w:rsidRPr="00057FF2">
        <w:rPr>
          <w:rFonts w:eastAsia="SimSun"/>
          <w:sz w:val="24"/>
          <w:szCs w:val="24"/>
          <w:lang w:val="en-CA" w:eastAsia="zh-CN"/>
        </w:rPr>
        <w:t>资窗口</w:t>
      </w:r>
      <w:r w:rsidR="00081F47" w:rsidRPr="00057FF2">
        <w:rPr>
          <w:rFonts w:eastAsia="SimSun"/>
          <w:sz w:val="24"/>
          <w:szCs w:val="24"/>
          <w:lang w:val="en-CA" w:eastAsia="zh-CN"/>
        </w:rPr>
        <w:t>；</w:t>
      </w:r>
      <w:r w:rsidRPr="00057FF2">
        <w:rPr>
          <w:rFonts w:eastAsia="SimSun"/>
          <w:sz w:val="24"/>
          <w:szCs w:val="24"/>
          <w:lang w:val="en-CA" w:eastAsia="zh-CN"/>
        </w:rPr>
        <w:t>银行为项目活动提供的优惠贷款）</w:t>
      </w:r>
      <w:r w:rsidR="00081F47" w:rsidRPr="00057FF2">
        <w:rPr>
          <w:rFonts w:eastAsia="SimSun"/>
          <w:sz w:val="24"/>
          <w:szCs w:val="24"/>
          <w:lang w:val="en-CA" w:eastAsia="zh-CN"/>
        </w:rPr>
        <w:t>；</w:t>
      </w:r>
      <w:r w:rsidRPr="00057FF2">
        <w:rPr>
          <w:rFonts w:eastAsia="SimSun"/>
          <w:sz w:val="24"/>
          <w:szCs w:val="24"/>
          <w:lang w:val="en-CA" w:eastAsia="zh-CN"/>
        </w:rPr>
        <w:t>不同机构</w:t>
      </w:r>
      <w:r w:rsidR="00081F47" w:rsidRPr="00057FF2">
        <w:rPr>
          <w:rFonts w:eastAsia="SimSun"/>
          <w:sz w:val="24"/>
          <w:szCs w:val="24"/>
          <w:lang w:val="en-CA" w:eastAsia="zh-CN"/>
        </w:rPr>
        <w:t>获得</w:t>
      </w:r>
      <w:r w:rsidRPr="00057FF2">
        <w:rPr>
          <w:rFonts w:eastAsia="SimSun"/>
          <w:sz w:val="24"/>
          <w:szCs w:val="24"/>
          <w:lang w:val="en-CA" w:eastAsia="zh-CN"/>
        </w:rPr>
        <w:t>和监</w:t>
      </w:r>
      <w:r w:rsidR="00081F47" w:rsidRPr="00057FF2">
        <w:rPr>
          <w:rFonts w:eastAsia="SimSun"/>
          <w:sz w:val="24"/>
          <w:szCs w:val="24"/>
          <w:lang w:val="en-CA" w:eastAsia="zh-CN"/>
        </w:rPr>
        <w:t>测</w:t>
      </w:r>
      <w:r w:rsidRPr="00057FF2">
        <w:rPr>
          <w:rFonts w:eastAsia="SimSun"/>
          <w:sz w:val="24"/>
          <w:szCs w:val="24"/>
          <w:lang w:val="en-CA" w:eastAsia="zh-CN"/>
        </w:rPr>
        <w:t>共同</w:t>
      </w:r>
      <w:r w:rsidR="00081F47" w:rsidRPr="00057FF2">
        <w:rPr>
          <w:rFonts w:eastAsia="SimSun"/>
          <w:sz w:val="24"/>
          <w:szCs w:val="24"/>
          <w:lang w:val="en-CA" w:eastAsia="zh-CN"/>
        </w:rPr>
        <w:t>供</w:t>
      </w:r>
      <w:r w:rsidRPr="00057FF2">
        <w:rPr>
          <w:rFonts w:eastAsia="SimSun"/>
          <w:sz w:val="24"/>
          <w:szCs w:val="24"/>
          <w:lang w:val="en-CA" w:eastAsia="zh-CN"/>
        </w:rPr>
        <w:t>资的</w:t>
      </w:r>
      <w:r w:rsidR="00081F47" w:rsidRPr="00057FF2">
        <w:rPr>
          <w:rFonts w:eastAsia="SimSun"/>
          <w:sz w:val="24"/>
          <w:szCs w:val="24"/>
          <w:lang w:val="en-CA" w:eastAsia="zh-CN"/>
        </w:rPr>
        <w:t>相关</w:t>
      </w:r>
      <w:r w:rsidRPr="00057FF2">
        <w:rPr>
          <w:rFonts w:eastAsia="SimSun"/>
          <w:sz w:val="24"/>
          <w:szCs w:val="24"/>
          <w:lang w:val="en-CA" w:eastAsia="zh-CN"/>
        </w:rPr>
        <w:t>过程可能</w:t>
      </w:r>
      <w:r w:rsidR="007926BF" w:rsidRPr="00057FF2">
        <w:rPr>
          <w:rFonts w:eastAsia="SimSun"/>
          <w:sz w:val="24"/>
          <w:szCs w:val="24"/>
          <w:lang w:val="en-CA" w:eastAsia="zh-CN"/>
        </w:rPr>
        <w:t>有所</w:t>
      </w:r>
      <w:r w:rsidR="00081F47" w:rsidRPr="00057FF2">
        <w:rPr>
          <w:rFonts w:eastAsia="SimSun"/>
          <w:sz w:val="24"/>
          <w:szCs w:val="24"/>
          <w:lang w:val="en-CA" w:eastAsia="zh-CN"/>
        </w:rPr>
        <w:t>不</w:t>
      </w:r>
      <w:r w:rsidRPr="00057FF2">
        <w:rPr>
          <w:rFonts w:eastAsia="SimSun"/>
          <w:sz w:val="24"/>
          <w:szCs w:val="24"/>
          <w:lang w:val="en-CA" w:eastAsia="zh-CN"/>
        </w:rPr>
        <w:t>同。</w:t>
      </w:r>
      <w:r w:rsidR="00247AF9" w:rsidRPr="00057FF2">
        <w:rPr>
          <w:rStyle w:val="FootnoteReference"/>
          <w:rFonts w:eastAsia="SimSun"/>
          <w:sz w:val="24"/>
          <w:szCs w:val="24"/>
          <w:lang w:val="en-CA"/>
        </w:rPr>
        <w:footnoteReference w:id="29"/>
      </w:r>
      <w:r w:rsidR="00081F47" w:rsidRPr="00057FF2">
        <w:rPr>
          <w:rFonts w:eastAsia="SimSun"/>
          <w:sz w:val="24"/>
          <w:szCs w:val="24"/>
          <w:lang w:val="en-CA" w:eastAsia="zh-CN"/>
        </w:rPr>
        <w:t>在过去，在第四十七次会议</w:t>
      </w:r>
      <w:r w:rsidR="00463B2B" w:rsidRPr="00057FF2">
        <w:rPr>
          <w:rFonts w:eastAsia="SimSun"/>
          <w:sz w:val="24"/>
          <w:szCs w:val="24"/>
          <w:lang w:val="en-CA" w:eastAsia="zh-CN"/>
        </w:rPr>
        <w:t>核</w:t>
      </w:r>
      <w:r w:rsidR="00081F47" w:rsidRPr="00057FF2">
        <w:rPr>
          <w:rFonts w:eastAsia="SimSun"/>
          <w:sz w:val="24"/>
          <w:szCs w:val="24"/>
          <w:lang w:val="en-CA" w:eastAsia="zh-CN"/>
        </w:rPr>
        <w:t>准的冷风机项目实施期间，执行机构采用多种方法</w:t>
      </w:r>
      <w:r w:rsidR="003C3E2D" w:rsidRPr="00057FF2">
        <w:rPr>
          <w:rFonts w:eastAsia="SimSun"/>
          <w:sz w:val="24"/>
          <w:szCs w:val="24"/>
          <w:lang w:val="en-CA" w:eastAsia="zh-CN"/>
        </w:rPr>
        <w:t>获得</w:t>
      </w:r>
      <w:r w:rsidR="00081F47" w:rsidRPr="00057FF2">
        <w:rPr>
          <w:rFonts w:eastAsia="SimSun"/>
          <w:sz w:val="24"/>
          <w:szCs w:val="24"/>
          <w:lang w:val="en-CA" w:eastAsia="zh-CN"/>
        </w:rPr>
        <w:t>共同供资，</w:t>
      </w:r>
      <w:r w:rsidR="003C3E2D" w:rsidRPr="00057FF2">
        <w:rPr>
          <w:rFonts w:eastAsia="SimSun"/>
          <w:sz w:val="24"/>
          <w:szCs w:val="24"/>
          <w:lang w:val="en-CA" w:eastAsia="zh-CN"/>
        </w:rPr>
        <w:t>除其他外，有</w:t>
      </w:r>
      <w:r w:rsidR="00081F47" w:rsidRPr="00057FF2">
        <w:rPr>
          <w:rFonts w:eastAsia="SimSun"/>
          <w:sz w:val="24"/>
          <w:szCs w:val="24"/>
          <w:lang w:val="en-CA" w:eastAsia="zh-CN"/>
        </w:rPr>
        <w:t>受益人的对</w:t>
      </w:r>
      <w:r w:rsidR="003C3E2D" w:rsidRPr="00057FF2">
        <w:rPr>
          <w:rFonts w:eastAsia="SimSun"/>
          <w:sz w:val="24"/>
          <w:szCs w:val="24"/>
          <w:lang w:val="en-CA" w:eastAsia="zh-CN"/>
        </w:rPr>
        <w:t>口供</w:t>
      </w:r>
      <w:r w:rsidR="00081F47" w:rsidRPr="00057FF2">
        <w:rPr>
          <w:rFonts w:eastAsia="SimSun"/>
          <w:sz w:val="24"/>
          <w:szCs w:val="24"/>
          <w:lang w:val="en-CA" w:eastAsia="zh-CN"/>
        </w:rPr>
        <w:t>资</w:t>
      </w:r>
      <w:r w:rsidR="003C3E2D" w:rsidRPr="00057FF2">
        <w:rPr>
          <w:rFonts w:eastAsia="SimSun"/>
          <w:sz w:val="24"/>
          <w:szCs w:val="24"/>
          <w:lang w:val="en-CA" w:eastAsia="zh-CN"/>
        </w:rPr>
        <w:t>、</w:t>
      </w:r>
      <w:r w:rsidR="00081F47" w:rsidRPr="00057FF2">
        <w:rPr>
          <w:rFonts w:eastAsia="SimSun"/>
          <w:sz w:val="24"/>
          <w:szCs w:val="24"/>
          <w:lang w:val="en-CA" w:eastAsia="zh-CN"/>
        </w:rPr>
        <w:t>官方发展援助以及</w:t>
      </w:r>
      <w:r w:rsidR="003C3E2D" w:rsidRPr="00057FF2">
        <w:rPr>
          <w:rFonts w:eastAsia="SimSun"/>
          <w:sz w:val="24"/>
          <w:szCs w:val="24"/>
          <w:lang w:val="en-CA" w:eastAsia="zh-CN"/>
        </w:rPr>
        <w:t>拥</w:t>
      </w:r>
      <w:r w:rsidR="00081F47" w:rsidRPr="00057FF2">
        <w:rPr>
          <w:rFonts w:eastAsia="SimSun"/>
          <w:sz w:val="24"/>
          <w:szCs w:val="24"/>
          <w:lang w:val="en-CA" w:eastAsia="zh-CN"/>
        </w:rPr>
        <w:t>有相关补充组成部分的全环基金项目的</w:t>
      </w:r>
      <w:r w:rsidR="003C3E2D" w:rsidRPr="00057FF2">
        <w:rPr>
          <w:rFonts w:eastAsia="SimSun"/>
          <w:sz w:val="24"/>
          <w:szCs w:val="24"/>
          <w:lang w:val="en-CA" w:eastAsia="zh-CN"/>
        </w:rPr>
        <w:t>供</w:t>
      </w:r>
      <w:r w:rsidR="00081F47" w:rsidRPr="00057FF2">
        <w:rPr>
          <w:rFonts w:eastAsia="SimSun"/>
          <w:sz w:val="24"/>
          <w:szCs w:val="24"/>
          <w:lang w:val="en-CA" w:eastAsia="zh-CN"/>
        </w:rPr>
        <w:t>资。有必要在可能的</w:t>
      </w:r>
      <w:r w:rsidR="003C3E2D" w:rsidRPr="00057FF2">
        <w:rPr>
          <w:rFonts w:eastAsia="SimSun"/>
          <w:sz w:val="24"/>
          <w:szCs w:val="24"/>
          <w:lang w:val="en-CA" w:eastAsia="zh-CN"/>
        </w:rPr>
        <w:t>情况下在</w:t>
      </w:r>
      <w:r w:rsidR="00081F47" w:rsidRPr="00057FF2">
        <w:rPr>
          <w:rFonts w:eastAsia="SimSun"/>
          <w:sz w:val="24"/>
          <w:szCs w:val="24"/>
          <w:lang w:val="en-CA" w:eastAsia="zh-CN"/>
        </w:rPr>
        <w:t>集中层面</w:t>
      </w:r>
      <w:r w:rsidR="003C3E2D" w:rsidRPr="00057FF2">
        <w:rPr>
          <w:rFonts w:eastAsia="SimSun"/>
          <w:sz w:val="24"/>
          <w:szCs w:val="24"/>
          <w:lang w:val="en-CA" w:eastAsia="zh-CN"/>
        </w:rPr>
        <w:t>上实现</w:t>
      </w:r>
      <w:r w:rsidR="00081F47" w:rsidRPr="00057FF2">
        <w:rPr>
          <w:rFonts w:eastAsia="SimSun"/>
          <w:sz w:val="24"/>
          <w:szCs w:val="24"/>
          <w:lang w:val="en-CA" w:eastAsia="zh-CN"/>
        </w:rPr>
        <w:t>资金流</w:t>
      </w:r>
      <w:r w:rsidR="003C3E2D" w:rsidRPr="00057FF2">
        <w:rPr>
          <w:rFonts w:eastAsia="SimSun"/>
          <w:sz w:val="24"/>
          <w:szCs w:val="24"/>
          <w:lang w:val="en-CA" w:eastAsia="zh-CN"/>
        </w:rPr>
        <w:t>同步</w:t>
      </w:r>
      <w:r w:rsidR="00081F47" w:rsidRPr="00057FF2">
        <w:rPr>
          <w:rFonts w:eastAsia="SimSun"/>
          <w:sz w:val="24"/>
          <w:szCs w:val="24"/>
          <w:lang w:val="en-CA" w:eastAsia="zh-CN"/>
        </w:rPr>
        <w:t>，以确保项目和</w:t>
      </w:r>
      <w:r w:rsidR="003C3E2D" w:rsidRPr="00057FF2">
        <w:rPr>
          <w:rFonts w:eastAsia="SimSun"/>
          <w:sz w:val="24"/>
          <w:szCs w:val="24"/>
          <w:lang w:val="en-CA" w:eastAsia="zh-CN"/>
        </w:rPr>
        <w:t>方案得到</w:t>
      </w:r>
      <w:r w:rsidR="00081F47" w:rsidRPr="00057FF2">
        <w:rPr>
          <w:rFonts w:eastAsia="SimSun"/>
          <w:sz w:val="24"/>
          <w:szCs w:val="24"/>
          <w:lang w:val="en-CA" w:eastAsia="zh-CN"/>
        </w:rPr>
        <w:t>及时和成功实施。</w:t>
      </w:r>
    </w:p>
    <w:p w14:paraId="0FBF894E" w14:textId="55CF01E1" w:rsidR="007B0BA7" w:rsidRPr="00057FF2" w:rsidRDefault="002B7977" w:rsidP="0051067B">
      <w:pPr>
        <w:pStyle w:val="Heading1"/>
        <w:rPr>
          <w:rFonts w:eastAsia="SimSun"/>
          <w:sz w:val="24"/>
          <w:szCs w:val="24"/>
          <w:lang w:val="en-CA" w:eastAsia="zh-CN"/>
        </w:rPr>
      </w:pPr>
      <w:r w:rsidRPr="00057FF2">
        <w:rPr>
          <w:rFonts w:eastAsia="SimSun"/>
          <w:sz w:val="24"/>
          <w:szCs w:val="24"/>
          <w:lang w:val="en-CA" w:eastAsia="zh-CN"/>
        </w:rPr>
        <w:t>多边基金</w:t>
      </w:r>
      <w:r w:rsidR="000402F6" w:rsidRPr="00057FF2">
        <w:rPr>
          <w:rFonts w:eastAsia="SimSun"/>
          <w:sz w:val="24"/>
          <w:szCs w:val="24"/>
          <w:lang w:val="en-CA" w:eastAsia="zh-CN"/>
        </w:rPr>
        <w:t>供</w:t>
      </w:r>
      <w:r w:rsidRPr="00057FF2">
        <w:rPr>
          <w:rFonts w:eastAsia="SimSun"/>
          <w:sz w:val="24"/>
          <w:szCs w:val="24"/>
          <w:lang w:val="en-CA" w:eastAsia="zh-CN"/>
        </w:rPr>
        <w:t>资的项目主要以业绩为基础；</w:t>
      </w:r>
      <w:r w:rsidR="00B45539" w:rsidRPr="00AC15A0">
        <w:rPr>
          <w:rFonts w:eastAsia="SimSun" w:hint="eastAsia"/>
          <w:sz w:val="24"/>
          <w:szCs w:val="24"/>
          <w:lang w:val="en-CA" w:eastAsia="zh-CN"/>
        </w:rPr>
        <w:t>基于</w:t>
      </w:r>
      <w:r w:rsidR="000402F6" w:rsidRPr="00B45539">
        <w:rPr>
          <w:rFonts w:eastAsia="SimSun" w:hint="eastAsia"/>
          <w:sz w:val="24"/>
          <w:szCs w:val="24"/>
          <w:lang w:val="en-CA" w:eastAsia="zh-CN"/>
        </w:rPr>
        <w:t>按照</w:t>
      </w:r>
      <w:r w:rsidRPr="00057FF2">
        <w:rPr>
          <w:rFonts w:eastAsia="SimSun"/>
          <w:sz w:val="24"/>
          <w:szCs w:val="24"/>
          <w:lang w:val="en-CA" w:eastAsia="zh-CN"/>
        </w:rPr>
        <w:t>执行委员会</w:t>
      </w:r>
      <w:r w:rsidR="000402F6" w:rsidRPr="00057FF2">
        <w:rPr>
          <w:rFonts w:eastAsia="SimSun"/>
          <w:sz w:val="24"/>
          <w:szCs w:val="24"/>
          <w:lang w:val="en-CA" w:eastAsia="zh-CN"/>
        </w:rPr>
        <w:t>的</w:t>
      </w:r>
      <w:r w:rsidRPr="00057FF2">
        <w:rPr>
          <w:rFonts w:eastAsia="SimSun"/>
          <w:sz w:val="24"/>
          <w:szCs w:val="24"/>
          <w:lang w:val="en-CA" w:eastAsia="zh-CN"/>
        </w:rPr>
        <w:t>决定对增量成本的详细评估</w:t>
      </w:r>
      <w:r w:rsidR="000402F6" w:rsidRPr="00057FF2">
        <w:rPr>
          <w:rFonts w:eastAsia="SimSun"/>
          <w:sz w:val="24"/>
          <w:szCs w:val="24"/>
          <w:lang w:val="en-CA" w:eastAsia="zh-CN"/>
        </w:rPr>
        <w:t>提</w:t>
      </w:r>
      <w:r w:rsidRPr="00057FF2">
        <w:rPr>
          <w:rFonts w:eastAsia="SimSun"/>
          <w:sz w:val="24"/>
          <w:szCs w:val="24"/>
          <w:lang w:val="en-CA" w:eastAsia="zh-CN"/>
        </w:rPr>
        <w:t>供资</w:t>
      </w:r>
      <w:r w:rsidR="000402F6" w:rsidRPr="00057FF2">
        <w:rPr>
          <w:rFonts w:eastAsia="SimSun"/>
          <w:sz w:val="24"/>
          <w:szCs w:val="24"/>
          <w:lang w:val="en-CA" w:eastAsia="zh-CN"/>
        </w:rPr>
        <w:t>金</w:t>
      </w:r>
      <w:r w:rsidRPr="00057FF2">
        <w:rPr>
          <w:rFonts w:eastAsia="SimSun"/>
          <w:sz w:val="24"/>
          <w:szCs w:val="24"/>
          <w:lang w:val="en-CA" w:eastAsia="zh-CN"/>
        </w:rPr>
        <w:t>；有具体的项目产出和项目实施程序，包括报告条件；</w:t>
      </w:r>
      <w:r w:rsidR="00571988" w:rsidRPr="00057FF2">
        <w:rPr>
          <w:rFonts w:eastAsia="SimSun"/>
          <w:sz w:val="24"/>
          <w:szCs w:val="24"/>
          <w:lang w:val="en-CA" w:eastAsia="zh-CN"/>
        </w:rPr>
        <w:t>有</w:t>
      </w:r>
      <w:r w:rsidRPr="00057FF2">
        <w:rPr>
          <w:rFonts w:eastAsia="SimSun"/>
          <w:sz w:val="24"/>
          <w:szCs w:val="24"/>
          <w:lang w:val="en-CA" w:eastAsia="zh-CN"/>
        </w:rPr>
        <w:t>淘汰受控物质的合规目标；如果超出协议中规定的消费目标则处以罚款。</w:t>
      </w:r>
      <w:r w:rsidRPr="00057FF2">
        <w:rPr>
          <w:rStyle w:val="FootnoteReference"/>
          <w:rFonts w:eastAsia="SimSun"/>
          <w:sz w:val="24"/>
          <w:szCs w:val="24"/>
          <w:lang w:val="en-CA"/>
        </w:rPr>
        <w:footnoteReference w:id="30"/>
      </w:r>
      <w:r w:rsidRPr="00057FF2">
        <w:rPr>
          <w:rFonts w:eastAsia="SimSun"/>
          <w:sz w:val="24"/>
          <w:szCs w:val="24"/>
          <w:lang w:val="en-CA" w:eastAsia="zh-CN"/>
        </w:rPr>
        <w:t>这些要素</w:t>
      </w:r>
      <w:r w:rsidRPr="00057FF2">
        <w:rPr>
          <w:rFonts w:eastAsia="MS Gothic"/>
          <w:sz w:val="24"/>
          <w:szCs w:val="24"/>
          <w:lang w:val="en-CA" w:eastAsia="zh-CN"/>
        </w:rPr>
        <w:t>​​</w:t>
      </w:r>
      <w:r w:rsidRPr="00057FF2">
        <w:rPr>
          <w:rFonts w:eastAsia="SimSun"/>
          <w:sz w:val="24"/>
          <w:szCs w:val="24"/>
          <w:lang w:val="en-CA" w:eastAsia="zh-CN"/>
        </w:rPr>
        <w:t>列入了与各国的多年期协定（例如，</w:t>
      </w:r>
      <w:r w:rsidR="002D2891" w:rsidRPr="00057FF2">
        <w:rPr>
          <w:rFonts w:eastAsia="SimSun"/>
          <w:sz w:val="24"/>
          <w:szCs w:val="24"/>
          <w:lang w:val="en-CA" w:eastAsia="zh-CN"/>
        </w:rPr>
        <w:t>氟</w:t>
      </w:r>
      <w:r w:rsidRPr="00057FF2">
        <w:rPr>
          <w:rFonts w:eastAsia="SimSun"/>
          <w:sz w:val="24"/>
          <w:szCs w:val="24"/>
          <w:lang w:val="en-CA" w:eastAsia="zh-CN"/>
        </w:rPr>
        <w:t>氯</w:t>
      </w:r>
      <w:r w:rsidR="002D2891" w:rsidRPr="00057FF2">
        <w:rPr>
          <w:rFonts w:eastAsia="SimSun"/>
          <w:sz w:val="24"/>
          <w:szCs w:val="24"/>
          <w:lang w:val="en-CA" w:eastAsia="zh-CN"/>
        </w:rPr>
        <w:t>烃</w:t>
      </w:r>
      <w:r w:rsidRPr="00057FF2">
        <w:rPr>
          <w:rFonts w:eastAsia="SimSun"/>
          <w:sz w:val="24"/>
          <w:szCs w:val="24"/>
          <w:lang w:val="en-CA" w:eastAsia="zh-CN"/>
        </w:rPr>
        <w:t>淘汰管理计划）。这些项目通常还包括具有外部供资来源的组成部分（例如，各自企业的股权供资、债务</w:t>
      </w:r>
      <w:r w:rsidR="00672B02" w:rsidRPr="00057FF2">
        <w:rPr>
          <w:rFonts w:eastAsia="SimSun"/>
          <w:sz w:val="24"/>
          <w:szCs w:val="24"/>
          <w:lang w:val="en-CA" w:eastAsia="zh-CN"/>
        </w:rPr>
        <w:t>基</w:t>
      </w:r>
      <w:r w:rsidRPr="00057FF2">
        <w:rPr>
          <w:rFonts w:eastAsia="SimSun"/>
          <w:sz w:val="24"/>
          <w:szCs w:val="24"/>
          <w:lang w:val="en-CA" w:eastAsia="zh-CN"/>
        </w:rPr>
        <w:t>金、其他机构的赠款），需要额外资源</w:t>
      </w:r>
      <w:r w:rsidR="00672B02" w:rsidRPr="00057FF2">
        <w:rPr>
          <w:rFonts w:eastAsia="SimSun"/>
          <w:sz w:val="24"/>
          <w:szCs w:val="24"/>
          <w:lang w:val="en-CA" w:eastAsia="zh-CN"/>
        </w:rPr>
        <w:t>开展实施工作</w:t>
      </w:r>
      <w:r w:rsidRPr="00057FF2">
        <w:rPr>
          <w:rFonts w:eastAsia="SimSun"/>
          <w:sz w:val="24"/>
          <w:szCs w:val="24"/>
          <w:lang w:val="en-CA" w:eastAsia="zh-CN"/>
        </w:rPr>
        <w:t>。在实施旨在实现《蒙特利尔议定书》履约目标和逐步减少氢氟碳化合物能效目标的项目时，不同来源的供资必须在资金流动和实施需求方面保持同步，以便在项目和方案一级及时实现这些目标。</w:t>
      </w:r>
    </w:p>
    <w:p w14:paraId="3A99388C" w14:textId="3E8A7253" w:rsidR="00802F0E" w:rsidRPr="00057FF2" w:rsidRDefault="00DB0CD1" w:rsidP="0051067B">
      <w:pPr>
        <w:pStyle w:val="Heading1"/>
        <w:rPr>
          <w:rFonts w:eastAsia="SimSun"/>
          <w:sz w:val="24"/>
          <w:szCs w:val="24"/>
          <w:lang w:val="en-CA" w:eastAsia="zh-CN"/>
        </w:rPr>
      </w:pPr>
      <w:r w:rsidRPr="00057FF2">
        <w:rPr>
          <w:rFonts w:eastAsia="SimSun"/>
          <w:sz w:val="24"/>
          <w:szCs w:val="24"/>
          <w:lang w:val="en-CA" w:eastAsia="zh-CN"/>
        </w:rPr>
        <w:t>为了向各机构寻求额外供资或</w:t>
      </w:r>
      <w:r w:rsidR="00113350" w:rsidRPr="00057FF2">
        <w:rPr>
          <w:rFonts w:eastAsia="SimSun"/>
          <w:sz w:val="24"/>
          <w:szCs w:val="24"/>
          <w:lang w:val="en-CA" w:eastAsia="zh-CN"/>
        </w:rPr>
        <w:t>筹资</w:t>
      </w:r>
      <w:r w:rsidRPr="00057FF2">
        <w:rPr>
          <w:rFonts w:eastAsia="SimSun"/>
          <w:sz w:val="24"/>
          <w:szCs w:val="24"/>
          <w:lang w:val="en-CA" w:eastAsia="zh-CN"/>
        </w:rPr>
        <w:t>机制，</w:t>
      </w:r>
      <w:r w:rsidR="00B57A29" w:rsidRPr="00057FF2">
        <w:rPr>
          <w:rFonts w:eastAsia="SimSun"/>
          <w:sz w:val="24"/>
          <w:szCs w:val="24"/>
          <w:lang w:val="en-CA" w:eastAsia="zh-CN"/>
        </w:rPr>
        <w:t>关于</w:t>
      </w:r>
      <w:r w:rsidRPr="00057FF2">
        <w:rPr>
          <w:rFonts w:eastAsia="SimSun"/>
          <w:sz w:val="24"/>
          <w:szCs w:val="24"/>
          <w:lang w:val="en-CA" w:eastAsia="zh-CN"/>
        </w:rPr>
        <w:t>拟议利用供资的</w:t>
      </w:r>
      <w:r w:rsidR="00672B02" w:rsidRPr="00057FF2">
        <w:rPr>
          <w:rFonts w:eastAsia="SimSun"/>
          <w:sz w:val="24"/>
          <w:szCs w:val="24"/>
          <w:lang w:val="en-CA" w:eastAsia="zh-CN"/>
        </w:rPr>
        <w:t>用途</w:t>
      </w:r>
      <w:r w:rsidR="00B57A29" w:rsidRPr="00057FF2">
        <w:rPr>
          <w:rFonts w:eastAsia="SimSun"/>
          <w:sz w:val="24"/>
          <w:szCs w:val="24"/>
          <w:lang w:val="en-CA" w:eastAsia="zh-CN"/>
        </w:rPr>
        <w:t>的</w:t>
      </w:r>
      <w:r w:rsidRPr="00057FF2">
        <w:rPr>
          <w:rFonts w:eastAsia="SimSun"/>
          <w:sz w:val="24"/>
          <w:szCs w:val="24"/>
          <w:lang w:val="en-CA" w:eastAsia="zh-CN"/>
        </w:rPr>
        <w:t>指导</w:t>
      </w:r>
      <w:r w:rsidR="00672B02" w:rsidRPr="00057FF2">
        <w:rPr>
          <w:rFonts w:eastAsia="SimSun"/>
          <w:sz w:val="24"/>
          <w:szCs w:val="24"/>
          <w:lang w:val="en-CA" w:eastAsia="zh-CN"/>
        </w:rPr>
        <w:t>意见</w:t>
      </w:r>
      <w:r w:rsidRPr="00057FF2">
        <w:rPr>
          <w:rFonts w:eastAsia="SimSun"/>
          <w:sz w:val="24"/>
          <w:szCs w:val="24"/>
          <w:lang w:val="en-CA" w:eastAsia="zh-CN"/>
        </w:rPr>
        <w:t>（例如，项目类型、</w:t>
      </w:r>
      <w:r w:rsidR="005446C8" w:rsidRPr="00057FF2">
        <w:rPr>
          <w:rFonts w:eastAsia="SimSun"/>
          <w:sz w:val="24"/>
          <w:szCs w:val="24"/>
          <w:lang w:val="en-CA" w:eastAsia="zh-CN"/>
        </w:rPr>
        <w:t>行业</w:t>
      </w:r>
      <w:r w:rsidRPr="00057FF2">
        <w:rPr>
          <w:rFonts w:eastAsia="SimSun"/>
          <w:sz w:val="24"/>
          <w:szCs w:val="24"/>
          <w:lang w:val="en-CA" w:eastAsia="zh-CN"/>
        </w:rPr>
        <w:t>/</w:t>
      </w:r>
      <w:r w:rsidRPr="00057FF2">
        <w:rPr>
          <w:rFonts w:eastAsia="SimSun"/>
          <w:sz w:val="24"/>
          <w:szCs w:val="24"/>
          <w:lang w:val="en-CA" w:eastAsia="zh-CN"/>
        </w:rPr>
        <w:t>应用、项目影响力）以及与利用这些资金相关的总体业务流程需要由执行委员会提供给秘书处。</w:t>
      </w:r>
      <w:r w:rsidR="00672B02" w:rsidRPr="00057FF2">
        <w:rPr>
          <w:rFonts w:eastAsia="SimSun"/>
          <w:sz w:val="24"/>
          <w:szCs w:val="24"/>
          <w:lang w:val="en-CA" w:eastAsia="zh-CN"/>
        </w:rPr>
        <w:t>基于</w:t>
      </w:r>
      <w:r w:rsidRPr="00057FF2">
        <w:rPr>
          <w:rFonts w:eastAsia="SimSun"/>
          <w:sz w:val="24"/>
          <w:szCs w:val="24"/>
          <w:lang w:val="en-CA" w:eastAsia="zh-CN"/>
        </w:rPr>
        <w:t>这一指导意见，如果执行委员会希望秘书处能够</w:t>
      </w:r>
      <w:r w:rsidR="00B57A29" w:rsidRPr="00057FF2">
        <w:rPr>
          <w:rFonts w:eastAsia="SimSun"/>
          <w:sz w:val="24"/>
          <w:szCs w:val="24"/>
          <w:lang w:val="en-CA" w:eastAsia="zh-CN"/>
        </w:rPr>
        <w:t>寻求</w:t>
      </w:r>
      <w:r w:rsidRPr="00057FF2">
        <w:rPr>
          <w:rFonts w:eastAsia="SimSun"/>
          <w:sz w:val="24"/>
          <w:szCs w:val="24"/>
          <w:lang w:val="en-CA" w:eastAsia="zh-CN"/>
        </w:rPr>
        <w:t>相关机构</w:t>
      </w:r>
      <w:r w:rsidR="00B57A29" w:rsidRPr="00057FF2">
        <w:rPr>
          <w:rFonts w:eastAsia="SimSun"/>
          <w:sz w:val="24"/>
          <w:szCs w:val="24"/>
          <w:lang w:val="en-CA" w:eastAsia="zh-CN"/>
        </w:rPr>
        <w:t>的帮助</w:t>
      </w:r>
      <w:r w:rsidRPr="00057FF2">
        <w:rPr>
          <w:rFonts w:eastAsia="SimSun"/>
          <w:sz w:val="24"/>
          <w:szCs w:val="24"/>
          <w:lang w:val="en-CA" w:eastAsia="zh-CN"/>
        </w:rPr>
        <w:t>，秘书处将这样做。</w:t>
      </w:r>
    </w:p>
    <w:p w14:paraId="386F901E" w14:textId="56E9E2FC" w:rsidR="007C6710" w:rsidRPr="0031093E" w:rsidRDefault="008B3ABD" w:rsidP="0031093E">
      <w:pPr>
        <w:keepNext/>
        <w:keepLines/>
        <w:spacing w:after="240"/>
        <w:jc w:val="left"/>
        <w:rPr>
          <w:rFonts w:asciiTheme="minorEastAsia" w:hAnsiTheme="minorEastAsia"/>
          <w:b/>
          <w:sz w:val="24"/>
          <w:szCs w:val="24"/>
          <w:lang w:val="en-CA"/>
        </w:rPr>
      </w:pPr>
      <w:r w:rsidRPr="00A47DAF">
        <w:rPr>
          <w:rFonts w:asciiTheme="minorEastAsia" w:hAnsiTheme="minorEastAsia"/>
          <w:b/>
          <w:sz w:val="24"/>
          <w:szCs w:val="24"/>
          <w:lang w:val="en-CA" w:eastAsia="zh-CN"/>
        </w:rPr>
        <w:lastRenderedPageBreak/>
        <w:t>建议</w:t>
      </w:r>
    </w:p>
    <w:p w14:paraId="2AF8AE35" w14:textId="1BD42618" w:rsidR="007C6710" w:rsidRPr="00057FF2" w:rsidRDefault="008B3ABD" w:rsidP="0051067B">
      <w:pPr>
        <w:pStyle w:val="Heading1"/>
        <w:rPr>
          <w:rFonts w:eastAsia="SimSun"/>
          <w:sz w:val="24"/>
          <w:szCs w:val="24"/>
          <w:lang w:val="en-CA"/>
        </w:rPr>
      </w:pPr>
      <w:r w:rsidRPr="00057FF2">
        <w:rPr>
          <w:rFonts w:eastAsia="SimSun"/>
          <w:sz w:val="24"/>
          <w:szCs w:val="24"/>
          <w:lang w:val="en-CA" w:eastAsia="zh-CN"/>
        </w:rPr>
        <w:t>谨建议</w:t>
      </w:r>
      <w:r w:rsidRPr="00057FF2">
        <w:rPr>
          <w:rFonts w:eastAsia="SimSun"/>
          <w:sz w:val="24"/>
          <w:szCs w:val="24"/>
          <w:lang w:val="en-CA"/>
        </w:rPr>
        <w:t>执行委员会：</w:t>
      </w:r>
    </w:p>
    <w:p w14:paraId="2FBBC44A" w14:textId="2ACF104C" w:rsidR="00D45ADB" w:rsidRPr="00057FF2" w:rsidRDefault="008B3ABD" w:rsidP="00C02204">
      <w:pPr>
        <w:pStyle w:val="Heading2"/>
        <w:rPr>
          <w:rFonts w:eastAsia="SimSun"/>
          <w:sz w:val="24"/>
          <w:szCs w:val="24"/>
          <w:lang w:val="en-CA" w:eastAsia="zh-CN"/>
        </w:rPr>
      </w:pPr>
      <w:r w:rsidRPr="00057FF2">
        <w:rPr>
          <w:rFonts w:eastAsia="SimSun"/>
          <w:sz w:val="24"/>
          <w:szCs w:val="24"/>
          <w:lang w:val="en-CA" w:eastAsia="zh-CN"/>
        </w:rPr>
        <w:t>注意到</w:t>
      </w:r>
      <w:r w:rsidRPr="00057FF2">
        <w:rPr>
          <w:rFonts w:eastAsia="SimSun"/>
          <w:sz w:val="24"/>
          <w:szCs w:val="24"/>
          <w:lang w:val="en-CA" w:eastAsia="zh-CN"/>
        </w:rPr>
        <w:t>UNEP/OzL.Pro/ExCom/83/41</w:t>
      </w:r>
      <w:r w:rsidRPr="00057FF2">
        <w:rPr>
          <w:rFonts w:eastAsia="SimSun"/>
          <w:sz w:val="24"/>
          <w:szCs w:val="24"/>
          <w:lang w:val="en-CA" w:eastAsia="zh-CN"/>
        </w:rPr>
        <w:t>号文件所载的关于</w:t>
      </w:r>
      <w:r w:rsidR="00D61EFA" w:rsidRPr="00057FF2">
        <w:rPr>
          <w:rFonts w:eastAsia="SimSun"/>
          <w:sz w:val="24"/>
          <w:szCs w:val="24"/>
          <w:lang w:val="en-CA" w:eastAsia="zh-CN"/>
        </w:rPr>
        <w:t>调动逐步减少氢氟碳化合物时可能利用的能源效率资源的相关基金和金融机构的信息</w:t>
      </w:r>
      <w:r w:rsidR="00C06189" w:rsidRPr="00057FF2">
        <w:rPr>
          <w:rFonts w:eastAsia="SimSun"/>
          <w:sz w:val="24"/>
          <w:szCs w:val="24"/>
          <w:lang w:val="en-US" w:eastAsia="zh-CN"/>
        </w:rPr>
        <w:t>；</w:t>
      </w:r>
      <w:r w:rsidR="00A47DAF">
        <w:rPr>
          <w:rFonts w:eastAsia="SimSun" w:hint="eastAsia"/>
          <w:sz w:val="24"/>
          <w:szCs w:val="24"/>
          <w:lang w:val="en-CA" w:eastAsia="zh-CN"/>
        </w:rPr>
        <w:t>以及</w:t>
      </w:r>
    </w:p>
    <w:p w14:paraId="2483E0FA" w14:textId="31863AD1" w:rsidR="00185708" w:rsidRPr="00743182" w:rsidRDefault="008E0604" w:rsidP="00185708">
      <w:pPr>
        <w:pStyle w:val="Heading2"/>
        <w:rPr>
          <w:sz w:val="24"/>
          <w:szCs w:val="24"/>
          <w:lang w:val="en-US" w:eastAsia="zh-CN"/>
        </w:rPr>
      </w:pPr>
      <w:r w:rsidRPr="00057FF2">
        <w:rPr>
          <w:rFonts w:eastAsia="SimSun"/>
          <w:sz w:val="24"/>
          <w:szCs w:val="24"/>
          <w:lang w:val="en-US" w:eastAsia="zh-CN"/>
        </w:rPr>
        <w:t>就确定可以</w:t>
      </w:r>
      <w:r w:rsidR="00D61EFA" w:rsidRPr="00057FF2">
        <w:rPr>
          <w:rFonts w:eastAsia="SimSun"/>
          <w:sz w:val="24"/>
          <w:szCs w:val="24"/>
          <w:lang w:val="en-US" w:eastAsia="zh-CN"/>
        </w:rPr>
        <w:t>寻求</w:t>
      </w:r>
      <w:r w:rsidRPr="00057FF2">
        <w:rPr>
          <w:rFonts w:eastAsia="SimSun"/>
          <w:sz w:val="24"/>
          <w:szCs w:val="24"/>
          <w:lang w:val="en-US" w:eastAsia="zh-CN"/>
        </w:rPr>
        <w:t>提供额外供资的</w:t>
      </w:r>
      <w:r w:rsidR="00D61EFA" w:rsidRPr="00057FF2">
        <w:rPr>
          <w:rFonts w:eastAsia="SimSun"/>
          <w:sz w:val="24"/>
          <w:szCs w:val="24"/>
          <w:lang w:val="en-US" w:eastAsia="zh-CN"/>
        </w:rPr>
        <w:t>机构的</w:t>
      </w:r>
      <w:r w:rsidRPr="00057FF2">
        <w:rPr>
          <w:rFonts w:eastAsia="SimSun"/>
          <w:sz w:val="24"/>
          <w:szCs w:val="24"/>
          <w:lang w:val="en-US" w:eastAsia="zh-CN"/>
        </w:rPr>
        <w:t>标准向</w:t>
      </w:r>
      <w:r w:rsidRPr="00057FF2">
        <w:rPr>
          <w:rFonts w:eastAsia="SimSun"/>
          <w:sz w:val="24"/>
          <w:szCs w:val="24"/>
          <w:lang w:eastAsia="zh-CN"/>
        </w:rPr>
        <w:t>秘书处</w:t>
      </w:r>
      <w:r w:rsidRPr="00057FF2">
        <w:rPr>
          <w:rFonts w:eastAsia="SimSun"/>
          <w:sz w:val="24"/>
          <w:szCs w:val="24"/>
          <w:lang w:val="en-US" w:eastAsia="zh-CN"/>
        </w:rPr>
        <w:t>提供指导意见，以便</w:t>
      </w:r>
      <w:bookmarkStart w:id="0" w:name="_Hlk8116456"/>
      <w:r w:rsidRPr="00057FF2">
        <w:rPr>
          <w:rFonts w:eastAsia="SimSun"/>
          <w:sz w:val="24"/>
          <w:szCs w:val="24"/>
          <w:lang w:val="en-US" w:eastAsia="zh-CN"/>
        </w:rPr>
        <w:t>在逐步减少氢氟碳化</w:t>
      </w:r>
      <w:r w:rsidR="00052BD1">
        <w:rPr>
          <w:rFonts w:eastAsia="SimSun" w:hint="eastAsia"/>
          <w:sz w:val="24"/>
          <w:szCs w:val="24"/>
          <w:lang w:val="en-US" w:eastAsia="zh-CN"/>
        </w:rPr>
        <w:t>合</w:t>
      </w:r>
      <w:r w:rsidRPr="00057FF2">
        <w:rPr>
          <w:rFonts w:eastAsia="SimSun"/>
          <w:sz w:val="24"/>
          <w:szCs w:val="24"/>
          <w:lang w:val="en-US" w:eastAsia="zh-CN"/>
        </w:rPr>
        <w:t>物</w:t>
      </w:r>
      <w:r w:rsidR="00D61EFA" w:rsidRPr="00057FF2">
        <w:rPr>
          <w:rFonts w:eastAsia="SimSun"/>
          <w:sz w:val="24"/>
          <w:szCs w:val="24"/>
          <w:lang w:val="en-US" w:eastAsia="zh-CN"/>
        </w:rPr>
        <w:t>时</w:t>
      </w:r>
      <w:r w:rsidRPr="00057FF2">
        <w:rPr>
          <w:rFonts w:eastAsia="SimSun"/>
          <w:sz w:val="24"/>
          <w:szCs w:val="24"/>
          <w:lang w:val="en-US" w:eastAsia="zh-CN"/>
        </w:rPr>
        <w:t>保持和（或）提高低全球升温潜能值和零全球升温潜能值替代技术和设备的能源效率。</w:t>
      </w:r>
      <w:bookmarkEnd w:id="0"/>
    </w:p>
    <w:p w14:paraId="78C41C52" w14:textId="77777777" w:rsidR="00743182" w:rsidRDefault="00743182" w:rsidP="007B76C2">
      <w:pPr>
        <w:rPr>
          <w:sz w:val="24"/>
          <w:szCs w:val="24"/>
          <w:lang w:val="en-CA" w:eastAsia="zh-CN"/>
        </w:rPr>
        <w:sectPr w:rsidR="00743182" w:rsidSect="0018570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2240" w:h="15840" w:code="1"/>
          <w:pgMar w:top="720" w:right="1440" w:bottom="864" w:left="1440" w:header="720" w:footer="475" w:gutter="0"/>
          <w:pgNumType w:start="1"/>
          <w:cols w:space="720"/>
          <w:titlePg/>
        </w:sectPr>
      </w:pPr>
    </w:p>
    <w:p w14:paraId="097CE56D" w14:textId="77777777" w:rsidR="00743182" w:rsidRPr="00057FF2" w:rsidRDefault="00743182" w:rsidP="00743182">
      <w:pPr>
        <w:jc w:val="center"/>
        <w:rPr>
          <w:rFonts w:ascii="SimHei" w:eastAsia="SimHei" w:hAnsi="SimHei"/>
          <w:b/>
          <w:sz w:val="24"/>
          <w:szCs w:val="24"/>
          <w:lang w:val="en-CA" w:eastAsia="zh-CN"/>
        </w:rPr>
      </w:pPr>
      <w:r w:rsidRPr="00057FF2">
        <w:rPr>
          <w:rFonts w:ascii="SimHei" w:eastAsia="SimHei" w:hAnsi="SimHei" w:hint="eastAsia"/>
          <w:b/>
          <w:sz w:val="24"/>
          <w:szCs w:val="24"/>
          <w:lang w:val="en-CA" w:eastAsia="zh-CN"/>
        </w:rPr>
        <w:lastRenderedPageBreak/>
        <w:t>附件一</w:t>
      </w:r>
    </w:p>
    <w:p w14:paraId="177A38CD" w14:textId="77777777" w:rsidR="00743182" w:rsidRPr="00057FF2" w:rsidRDefault="00743182" w:rsidP="00743182">
      <w:pPr>
        <w:jc w:val="center"/>
        <w:rPr>
          <w:b/>
          <w:sz w:val="24"/>
          <w:szCs w:val="24"/>
          <w:lang w:val="en-CA" w:eastAsia="zh-CN"/>
        </w:rPr>
      </w:pPr>
    </w:p>
    <w:p w14:paraId="46E1DEC6" w14:textId="77777777" w:rsidR="00743182" w:rsidRPr="00057FF2" w:rsidRDefault="00743182" w:rsidP="00743182">
      <w:pPr>
        <w:jc w:val="center"/>
        <w:rPr>
          <w:rFonts w:ascii="SimHei" w:eastAsia="SimHei" w:hAnsi="SimHei"/>
          <w:b/>
          <w:sz w:val="24"/>
          <w:szCs w:val="24"/>
          <w:lang w:val="en-CA" w:eastAsia="zh-CN"/>
        </w:rPr>
      </w:pPr>
      <w:r w:rsidRPr="00057FF2">
        <w:rPr>
          <w:rFonts w:ascii="SimHei" w:eastAsia="SimHei" w:hAnsi="SimHei" w:hint="eastAsia"/>
          <w:b/>
          <w:sz w:val="24"/>
          <w:szCs w:val="24"/>
          <w:lang w:val="en-CA" w:eastAsia="zh-CN"/>
        </w:rPr>
        <w:t>多边基金管理捐款的经验</w:t>
      </w:r>
    </w:p>
    <w:p w14:paraId="622C24A6" w14:textId="77777777" w:rsidR="00743182" w:rsidRPr="00057FF2" w:rsidRDefault="00743182" w:rsidP="00743182">
      <w:pPr>
        <w:rPr>
          <w:rFonts w:eastAsia="SimSun"/>
          <w:sz w:val="24"/>
          <w:szCs w:val="24"/>
          <w:lang w:val="en-CA" w:eastAsia="zh-CN"/>
        </w:rPr>
      </w:pPr>
    </w:p>
    <w:p w14:paraId="5286E286" w14:textId="77777777" w:rsidR="00743182" w:rsidRPr="00057FF2" w:rsidRDefault="00743182" w:rsidP="00743182">
      <w:pPr>
        <w:pStyle w:val="Heading1"/>
        <w:numPr>
          <w:ilvl w:val="0"/>
          <w:numId w:val="17"/>
        </w:numPr>
        <w:rPr>
          <w:rFonts w:eastAsia="SimSun"/>
          <w:sz w:val="24"/>
          <w:szCs w:val="24"/>
          <w:lang w:val="en-CA" w:eastAsia="zh-CN"/>
        </w:rPr>
      </w:pPr>
      <w:r w:rsidRPr="00057FF2">
        <w:rPr>
          <w:rFonts w:eastAsia="SimSun"/>
          <w:sz w:val="24"/>
          <w:szCs w:val="24"/>
          <w:lang w:val="en-CA" w:eastAsia="zh-CN"/>
        </w:rPr>
        <w:t>多边基金管理捐款的经验涉及：</w:t>
      </w:r>
    </w:p>
    <w:p w14:paraId="1BAD0FF0"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通过利用多边基金的外部资源（即主要由与项目受益者无关的来源提供的资源调动）展示替换离心式冷风机的可行性和替换模式的项目；</w:t>
      </w:r>
    </w:p>
    <w:p w14:paraId="59493B2F"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制冷和空调行业中旨在将淘汰氟氯烃的气候影响最大化的试点示范项目，将作为资源调动活动获得供资。由获得多边基金之外额外财政资源的一些执行机构实施这些项目；</w:t>
      </w:r>
    </w:p>
    <w:p w14:paraId="69706179"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关于建立</w:t>
      </w:r>
      <w:r w:rsidRPr="00DB76FA">
        <w:rPr>
          <w:rFonts w:ascii="SimSun" w:eastAsia="SimSun" w:hAnsi="SimSun"/>
          <w:sz w:val="24"/>
          <w:szCs w:val="24"/>
          <w:lang w:val="en-CA" w:eastAsia="zh-CN"/>
        </w:rPr>
        <w:t>“机制”</w:t>
      </w:r>
      <w:r w:rsidRPr="00057FF2">
        <w:rPr>
          <w:rFonts w:eastAsia="SimSun"/>
          <w:sz w:val="24"/>
          <w:szCs w:val="24"/>
          <w:lang w:val="en-CA" w:eastAsia="zh-CN"/>
        </w:rPr>
        <w:t>以从贷款和其他来源为多边基金获得额外收入的政策讨论；以及</w:t>
      </w:r>
    </w:p>
    <w:p w14:paraId="17585246"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不同来源，即欧洲联盟委员会，</w:t>
      </w:r>
      <w:r w:rsidRPr="00057FF2">
        <w:rPr>
          <w:rFonts w:eastAsia="SimSun"/>
          <w:sz w:val="24"/>
          <w:szCs w:val="24"/>
          <w:lang w:val="en-CA" w:eastAsia="zh-CN"/>
        </w:rPr>
        <w:t>17</w:t>
      </w:r>
      <w:r w:rsidRPr="00057FF2">
        <w:rPr>
          <w:rFonts w:eastAsia="SimSun"/>
          <w:sz w:val="24"/>
          <w:szCs w:val="24"/>
          <w:lang w:val="en-CA" w:eastAsia="zh-CN"/>
        </w:rPr>
        <w:t>个非第</w:t>
      </w:r>
      <w:r w:rsidRPr="00057FF2">
        <w:rPr>
          <w:rFonts w:eastAsia="SimSun"/>
          <w:sz w:val="24"/>
          <w:szCs w:val="24"/>
          <w:lang w:val="en-CA" w:eastAsia="zh-CN"/>
        </w:rPr>
        <w:t>5</w:t>
      </w:r>
      <w:r w:rsidRPr="00057FF2">
        <w:rPr>
          <w:rFonts w:eastAsia="SimSun"/>
          <w:sz w:val="24"/>
          <w:szCs w:val="24"/>
          <w:lang w:val="en-CA" w:eastAsia="zh-CN"/>
        </w:rPr>
        <w:t>条缔约方小组和大不列颠及北爱尔兰联合王国政府向多边基金提供自愿捐款。执行委员会仅接受了</w:t>
      </w:r>
      <w:r w:rsidRPr="00057FF2">
        <w:rPr>
          <w:rFonts w:eastAsia="SimSun"/>
          <w:sz w:val="24"/>
          <w:szCs w:val="24"/>
          <w:lang w:val="en-CA" w:eastAsia="zh-CN"/>
        </w:rPr>
        <w:t>17</w:t>
      </w:r>
      <w:r w:rsidRPr="00057FF2">
        <w:rPr>
          <w:rFonts w:eastAsia="SimSun"/>
          <w:sz w:val="24"/>
          <w:szCs w:val="24"/>
          <w:lang w:val="en-CA" w:eastAsia="zh-CN"/>
        </w:rPr>
        <w:t>个非第</w:t>
      </w:r>
      <w:r w:rsidRPr="00057FF2">
        <w:rPr>
          <w:rFonts w:eastAsia="SimSun"/>
          <w:sz w:val="24"/>
          <w:szCs w:val="24"/>
          <w:lang w:val="en-CA" w:eastAsia="zh-CN"/>
        </w:rPr>
        <w:t>5</w:t>
      </w:r>
      <w:r w:rsidRPr="00057FF2">
        <w:rPr>
          <w:rFonts w:eastAsia="SimSun"/>
          <w:sz w:val="24"/>
          <w:szCs w:val="24"/>
          <w:lang w:val="en-CA" w:eastAsia="zh-CN"/>
        </w:rPr>
        <w:t>条缔约方小组提供的捐款。</w:t>
      </w:r>
    </w:p>
    <w:p w14:paraId="32590FD0"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本附件总结了多边基金管理捐款的经验。</w:t>
      </w:r>
    </w:p>
    <w:p w14:paraId="1DC063E0" w14:textId="77777777" w:rsidR="00743182" w:rsidRPr="00A47DAF" w:rsidRDefault="00743182" w:rsidP="00743182">
      <w:pPr>
        <w:rPr>
          <w:rFonts w:asciiTheme="minorEastAsia" w:hAnsiTheme="minorEastAsia"/>
          <w:b/>
          <w:sz w:val="24"/>
          <w:szCs w:val="24"/>
          <w:lang w:val="en-CA" w:eastAsia="zh-CN"/>
        </w:rPr>
      </w:pPr>
      <w:r w:rsidRPr="00A47DAF">
        <w:rPr>
          <w:rFonts w:asciiTheme="minorEastAsia" w:hAnsiTheme="minorEastAsia" w:hint="eastAsia"/>
          <w:b/>
          <w:sz w:val="24"/>
          <w:szCs w:val="24"/>
          <w:lang w:val="en-CA"/>
        </w:rPr>
        <w:t>多边基金概况</w:t>
      </w:r>
    </w:p>
    <w:p w14:paraId="78C43C86" w14:textId="77777777" w:rsidR="00743182" w:rsidRPr="00743182" w:rsidRDefault="00743182" w:rsidP="00743182">
      <w:pPr>
        <w:rPr>
          <w:sz w:val="24"/>
          <w:szCs w:val="24"/>
          <w:lang w:val="en-CA"/>
        </w:rPr>
      </w:pPr>
    </w:p>
    <w:p w14:paraId="1B52CAB5"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《关于消耗臭氧层物质的蒙特利尔议定书》（《蒙特利尔议定书》</w:t>
      </w:r>
      <w:r w:rsidRPr="00057FF2">
        <w:rPr>
          <w:rStyle w:val="FootnoteReference"/>
          <w:rFonts w:eastAsia="SimSun"/>
          <w:sz w:val="24"/>
          <w:szCs w:val="24"/>
          <w:lang w:val="en-CA"/>
        </w:rPr>
        <w:footnoteReference w:id="31"/>
      </w:r>
      <w:r w:rsidRPr="00057FF2">
        <w:rPr>
          <w:rFonts w:eastAsia="SimSun"/>
          <w:sz w:val="24"/>
          <w:szCs w:val="24"/>
          <w:lang w:val="en-CA" w:eastAsia="zh-CN"/>
        </w:rPr>
        <w:t>）第</w:t>
      </w:r>
      <w:r w:rsidRPr="00057FF2">
        <w:rPr>
          <w:rFonts w:eastAsia="SimSun"/>
          <w:sz w:val="24"/>
          <w:szCs w:val="24"/>
          <w:lang w:val="en-CA" w:eastAsia="zh-CN"/>
        </w:rPr>
        <w:t>10</w:t>
      </w:r>
      <w:r w:rsidRPr="00057FF2">
        <w:rPr>
          <w:rFonts w:eastAsia="SimSun"/>
          <w:sz w:val="24"/>
          <w:szCs w:val="24"/>
          <w:lang w:val="en-CA" w:eastAsia="zh-CN"/>
        </w:rPr>
        <w:t>条设立了一个机制，目的是向第</w:t>
      </w:r>
      <w:r w:rsidRPr="00057FF2">
        <w:rPr>
          <w:rFonts w:eastAsia="SimSun"/>
          <w:sz w:val="24"/>
          <w:szCs w:val="24"/>
          <w:lang w:val="en-CA" w:eastAsia="zh-CN"/>
        </w:rPr>
        <w:t>5</w:t>
      </w:r>
      <w:r w:rsidRPr="00057FF2">
        <w:rPr>
          <w:rFonts w:eastAsia="SimSun"/>
          <w:sz w:val="24"/>
          <w:szCs w:val="24"/>
          <w:lang w:val="en-CA" w:eastAsia="zh-CN"/>
        </w:rPr>
        <w:t>条缔约方</w:t>
      </w:r>
      <w:r w:rsidRPr="00057FF2">
        <w:rPr>
          <w:rStyle w:val="FootnoteReference"/>
          <w:rFonts w:eastAsia="SimSun"/>
          <w:sz w:val="24"/>
          <w:szCs w:val="24"/>
          <w:lang w:val="en-CA"/>
        </w:rPr>
        <w:footnoteReference w:id="32"/>
      </w:r>
      <w:r w:rsidRPr="00057FF2">
        <w:rPr>
          <w:rFonts w:eastAsia="SimSun"/>
          <w:sz w:val="24"/>
          <w:szCs w:val="24"/>
          <w:lang w:val="en-CA" w:eastAsia="zh-CN"/>
        </w:rPr>
        <w:t>提供资金和包括技术转让在内的技术合作，使其能够遵守第</w:t>
      </w:r>
      <w:r w:rsidRPr="00057FF2">
        <w:rPr>
          <w:rFonts w:eastAsia="SimSun"/>
          <w:sz w:val="24"/>
          <w:szCs w:val="24"/>
          <w:lang w:val="en-CA" w:eastAsia="zh-CN"/>
        </w:rPr>
        <w:t>2A</w:t>
      </w:r>
      <w:r w:rsidRPr="00057FF2">
        <w:rPr>
          <w:rFonts w:eastAsia="SimSun"/>
          <w:sz w:val="24"/>
          <w:szCs w:val="24"/>
          <w:lang w:val="en-CA" w:eastAsia="zh-CN"/>
        </w:rPr>
        <w:t>条至第</w:t>
      </w:r>
      <w:r w:rsidRPr="00057FF2">
        <w:rPr>
          <w:rFonts w:eastAsia="SimSun"/>
          <w:sz w:val="24"/>
          <w:szCs w:val="24"/>
          <w:lang w:val="en-CA" w:eastAsia="zh-CN"/>
        </w:rPr>
        <w:t>2E</w:t>
      </w:r>
      <w:r w:rsidRPr="00057FF2">
        <w:rPr>
          <w:rFonts w:eastAsia="SimSun"/>
          <w:sz w:val="24"/>
          <w:szCs w:val="24"/>
          <w:lang w:val="en-CA" w:eastAsia="zh-CN"/>
        </w:rPr>
        <w:t>条、第</w:t>
      </w:r>
      <w:r w:rsidRPr="00057FF2">
        <w:rPr>
          <w:rFonts w:eastAsia="SimSun"/>
          <w:sz w:val="24"/>
          <w:szCs w:val="24"/>
          <w:lang w:val="en-CA" w:eastAsia="zh-CN"/>
        </w:rPr>
        <w:t>2I</w:t>
      </w:r>
      <w:r w:rsidRPr="00057FF2">
        <w:rPr>
          <w:rFonts w:eastAsia="SimSun"/>
          <w:sz w:val="24"/>
          <w:szCs w:val="24"/>
          <w:lang w:val="en-CA" w:eastAsia="zh-CN"/>
        </w:rPr>
        <w:t>条和第</w:t>
      </w:r>
      <w:r w:rsidRPr="00057FF2">
        <w:rPr>
          <w:rFonts w:eastAsia="SimSun"/>
          <w:sz w:val="24"/>
          <w:szCs w:val="24"/>
          <w:lang w:val="en-CA" w:eastAsia="zh-CN"/>
        </w:rPr>
        <w:t>2J</w:t>
      </w:r>
      <w:r w:rsidRPr="00057FF2">
        <w:rPr>
          <w:rFonts w:eastAsia="SimSun"/>
          <w:sz w:val="24"/>
          <w:szCs w:val="24"/>
          <w:lang w:val="en-CA" w:eastAsia="zh-CN"/>
        </w:rPr>
        <w:t>条阐述的控制措施，以及第</w:t>
      </w:r>
      <w:r w:rsidRPr="00057FF2">
        <w:rPr>
          <w:rFonts w:eastAsia="SimSun"/>
          <w:sz w:val="24"/>
          <w:szCs w:val="24"/>
          <w:lang w:val="en-CA" w:eastAsia="zh-CN"/>
        </w:rPr>
        <w:t>2F</w:t>
      </w:r>
      <w:r w:rsidRPr="00057FF2">
        <w:rPr>
          <w:rFonts w:eastAsia="SimSun"/>
          <w:sz w:val="24"/>
          <w:szCs w:val="24"/>
          <w:lang w:val="en-CA" w:eastAsia="zh-CN"/>
        </w:rPr>
        <w:t>至</w:t>
      </w:r>
      <w:r w:rsidRPr="00057FF2">
        <w:rPr>
          <w:rFonts w:eastAsia="SimSun"/>
          <w:sz w:val="24"/>
          <w:szCs w:val="24"/>
          <w:lang w:val="en-CA" w:eastAsia="zh-CN"/>
        </w:rPr>
        <w:t>2H</w:t>
      </w:r>
      <w:r w:rsidRPr="00057FF2">
        <w:rPr>
          <w:rFonts w:eastAsia="SimSun"/>
          <w:sz w:val="24"/>
          <w:szCs w:val="24"/>
          <w:lang w:val="en-CA" w:eastAsia="zh-CN"/>
        </w:rPr>
        <w:t>条中根据《议定书》第</w:t>
      </w:r>
      <w:r w:rsidRPr="00057FF2">
        <w:rPr>
          <w:rFonts w:eastAsia="SimSun"/>
          <w:sz w:val="24"/>
          <w:szCs w:val="24"/>
          <w:lang w:val="en-CA" w:eastAsia="zh-CN"/>
        </w:rPr>
        <w:t>5</w:t>
      </w:r>
      <w:r w:rsidRPr="00057FF2">
        <w:rPr>
          <w:rFonts w:eastAsia="SimSun"/>
          <w:sz w:val="24"/>
          <w:szCs w:val="24"/>
          <w:lang w:val="en-CA" w:eastAsia="zh-CN"/>
        </w:rPr>
        <w:t>条第</w:t>
      </w:r>
      <w:r w:rsidRPr="00057FF2">
        <w:rPr>
          <w:rFonts w:eastAsia="SimSun"/>
          <w:sz w:val="24"/>
          <w:szCs w:val="24"/>
          <w:lang w:val="en-CA" w:eastAsia="zh-CN"/>
        </w:rPr>
        <w:t>1</w:t>
      </w:r>
      <w:r w:rsidRPr="00057FF2">
        <w:rPr>
          <w:rFonts w:eastAsia="SimSun"/>
          <w:sz w:val="24"/>
          <w:szCs w:val="24"/>
          <w:lang w:val="en-CA" w:eastAsia="zh-CN"/>
        </w:rPr>
        <w:t>款之二决定的任何控制措施。该机制应包括一项多边基金，</w:t>
      </w:r>
      <w:r w:rsidRPr="00057FF2">
        <w:rPr>
          <w:rStyle w:val="FootnoteReference"/>
          <w:rFonts w:eastAsia="SimSun"/>
          <w:sz w:val="24"/>
          <w:szCs w:val="24"/>
          <w:lang w:val="en-CA"/>
        </w:rPr>
        <w:footnoteReference w:id="33"/>
      </w:r>
      <w:r w:rsidRPr="00057FF2">
        <w:rPr>
          <w:rFonts w:eastAsia="SimSun"/>
          <w:sz w:val="24"/>
          <w:szCs w:val="24"/>
          <w:lang w:val="en-CA" w:eastAsia="zh-CN"/>
        </w:rPr>
        <w:t>还可以包括其他的多边、区域和双边合作手段。</w:t>
      </w:r>
    </w:p>
    <w:p w14:paraId="52373621"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多边基金应由非第</w:t>
      </w:r>
      <w:r w:rsidRPr="00057FF2">
        <w:rPr>
          <w:rFonts w:eastAsia="SimSun"/>
          <w:sz w:val="24"/>
          <w:szCs w:val="24"/>
          <w:lang w:val="en-CA" w:eastAsia="zh-CN"/>
        </w:rPr>
        <w:t>5</w:t>
      </w:r>
      <w:r w:rsidRPr="00057FF2">
        <w:rPr>
          <w:rFonts w:eastAsia="SimSun"/>
          <w:sz w:val="24"/>
          <w:szCs w:val="24"/>
          <w:lang w:val="en-CA" w:eastAsia="zh-CN"/>
        </w:rPr>
        <w:t>条缔约方以可兑换货币或在某些情况下以实物和（或）本国货币依据联合国会费分摊比额表提供的捐款来资助。</w:t>
      </w:r>
      <w:r w:rsidRPr="00057FF2">
        <w:rPr>
          <w:rStyle w:val="FootnoteReference"/>
          <w:rFonts w:eastAsia="SimSun"/>
          <w:sz w:val="24"/>
          <w:szCs w:val="24"/>
          <w:lang w:val="en-CA"/>
        </w:rPr>
        <w:footnoteReference w:id="34"/>
      </w:r>
      <w:r w:rsidRPr="00057FF2">
        <w:rPr>
          <w:rFonts w:eastAsia="SimSun"/>
          <w:sz w:val="24"/>
          <w:szCs w:val="24"/>
          <w:lang w:val="en-CA" w:eastAsia="zh-CN"/>
        </w:rPr>
        <w:t>应鼓励其他缔约方提供捐款。</w:t>
      </w:r>
      <w:r w:rsidRPr="00057FF2">
        <w:rPr>
          <w:rFonts w:eastAsia="SimSun"/>
          <w:sz w:val="24"/>
          <w:szCs w:val="24"/>
          <w:lang w:val="en-CA" w:eastAsia="zh-CN"/>
        </w:rPr>
        <w:t xml:space="preserve"> </w:t>
      </w:r>
    </w:p>
    <w:p w14:paraId="2B24688E"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lastRenderedPageBreak/>
        <w:t>自</w:t>
      </w:r>
      <w:r w:rsidRPr="00057FF2">
        <w:rPr>
          <w:rFonts w:eastAsia="SimSun"/>
          <w:sz w:val="24"/>
          <w:szCs w:val="24"/>
          <w:lang w:val="en-CA" w:eastAsia="zh-CN"/>
        </w:rPr>
        <w:t>1994</w:t>
      </w:r>
      <w:r w:rsidRPr="00057FF2">
        <w:rPr>
          <w:rFonts w:eastAsia="SimSun"/>
          <w:sz w:val="24"/>
          <w:szCs w:val="24"/>
          <w:lang w:val="en-CA" w:eastAsia="zh-CN"/>
        </w:rPr>
        <w:t>年以来，蒙特利尔议定书缔约方每三年为多边基金充资一次，</w:t>
      </w:r>
      <w:r w:rsidRPr="00057FF2">
        <w:rPr>
          <w:rStyle w:val="FootnoteReference"/>
          <w:rFonts w:eastAsia="SimSun"/>
          <w:sz w:val="24"/>
          <w:szCs w:val="24"/>
          <w:lang w:val="en-CA"/>
        </w:rPr>
        <w:footnoteReference w:id="35"/>
      </w:r>
      <w:r w:rsidRPr="00057FF2">
        <w:rPr>
          <w:rFonts w:eastAsia="SimSun"/>
          <w:sz w:val="24"/>
          <w:szCs w:val="24"/>
          <w:lang w:val="en-CA" w:eastAsia="zh-CN"/>
        </w:rPr>
        <w:t>到</w:t>
      </w:r>
      <w:r w:rsidRPr="00057FF2">
        <w:rPr>
          <w:rFonts w:eastAsia="SimSun"/>
          <w:sz w:val="24"/>
          <w:szCs w:val="24"/>
          <w:lang w:val="en-CA" w:eastAsia="zh-CN"/>
        </w:rPr>
        <w:t>2020</w:t>
      </w:r>
      <w:r w:rsidRPr="00057FF2">
        <w:rPr>
          <w:rFonts w:eastAsia="SimSun"/>
          <w:sz w:val="24"/>
          <w:szCs w:val="24"/>
          <w:lang w:val="en-CA" w:eastAsia="zh-CN"/>
        </w:rPr>
        <w:t>年共计</w:t>
      </w:r>
      <w:r w:rsidRPr="00057FF2">
        <w:rPr>
          <w:rFonts w:eastAsia="SimSun"/>
          <w:sz w:val="24"/>
          <w:szCs w:val="24"/>
          <w:lang w:val="en-CA" w:eastAsia="zh-CN"/>
        </w:rPr>
        <w:t>42</w:t>
      </w:r>
      <w:r w:rsidRPr="00057FF2">
        <w:rPr>
          <w:rFonts w:eastAsia="SimSun"/>
          <w:sz w:val="24"/>
          <w:szCs w:val="24"/>
          <w:lang w:val="en-CA" w:eastAsia="zh-CN"/>
        </w:rPr>
        <w:t>亿美元。</w:t>
      </w:r>
      <w:r w:rsidRPr="00057FF2">
        <w:rPr>
          <w:rStyle w:val="FootnoteReference"/>
          <w:rFonts w:eastAsia="SimSun"/>
          <w:sz w:val="24"/>
          <w:szCs w:val="24"/>
          <w:lang w:val="en-CA"/>
        </w:rPr>
        <w:footnoteReference w:id="36"/>
      </w:r>
      <w:r w:rsidRPr="00057FF2">
        <w:rPr>
          <w:rFonts w:eastAsia="SimSun"/>
          <w:sz w:val="24"/>
          <w:szCs w:val="24"/>
          <w:lang w:val="en-CA" w:eastAsia="zh-CN"/>
        </w:rPr>
        <w:t>截至</w:t>
      </w:r>
      <w:r w:rsidRPr="00057FF2">
        <w:rPr>
          <w:rFonts w:eastAsia="SimSun"/>
          <w:sz w:val="24"/>
          <w:szCs w:val="24"/>
          <w:lang w:val="en-CA" w:eastAsia="zh-CN"/>
        </w:rPr>
        <w:t>2018</w:t>
      </w:r>
      <w:r w:rsidRPr="00057FF2">
        <w:rPr>
          <w:rFonts w:eastAsia="SimSun"/>
          <w:sz w:val="24"/>
          <w:szCs w:val="24"/>
          <w:lang w:val="en-CA" w:eastAsia="zh-CN"/>
        </w:rPr>
        <w:t>年</w:t>
      </w:r>
      <w:r w:rsidRPr="00057FF2">
        <w:rPr>
          <w:rFonts w:eastAsia="SimSun"/>
          <w:sz w:val="24"/>
          <w:szCs w:val="24"/>
          <w:lang w:val="en-CA" w:eastAsia="zh-CN"/>
        </w:rPr>
        <w:t>12</w:t>
      </w:r>
      <w:r w:rsidRPr="00057FF2">
        <w:rPr>
          <w:rFonts w:eastAsia="SimSun"/>
          <w:sz w:val="24"/>
          <w:szCs w:val="24"/>
          <w:lang w:val="en-CA" w:eastAsia="zh-CN"/>
        </w:rPr>
        <w:t>月</w:t>
      </w:r>
      <w:r w:rsidRPr="00057FF2">
        <w:rPr>
          <w:rFonts w:eastAsia="SimSun"/>
          <w:sz w:val="24"/>
          <w:szCs w:val="24"/>
          <w:lang w:val="en-CA" w:eastAsia="zh-CN"/>
        </w:rPr>
        <w:t>7</w:t>
      </w:r>
      <w:r w:rsidRPr="00057FF2">
        <w:rPr>
          <w:rFonts w:eastAsia="SimSun"/>
          <w:sz w:val="24"/>
          <w:szCs w:val="24"/>
          <w:lang w:val="en-CA" w:eastAsia="zh-CN"/>
        </w:rPr>
        <w:t>日，向多边基金认捐款的现金付款为</w:t>
      </w:r>
      <w:r w:rsidRPr="00057FF2">
        <w:rPr>
          <w:rFonts w:eastAsia="SimSun"/>
          <w:sz w:val="24"/>
          <w:szCs w:val="24"/>
          <w:lang w:val="en-CA" w:eastAsia="zh-CN"/>
        </w:rPr>
        <w:t>3 479 949 330</w:t>
      </w:r>
      <w:r w:rsidRPr="00057FF2">
        <w:rPr>
          <w:rFonts w:eastAsia="SimSun"/>
          <w:sz w:val="24"/>
          <w:szCs w:val="24"/>
          <w:lang w:val="en-CA" w:eastAsia="zh-CN"/>
        </w:rPr>
        <w:t>美元，另有</w:t>
      </w:r>
      <w:r w:rsidRPr="00057FF2">
        <w:rPr>
          <w:rFonts w:eastAsia="SimSun"/>
          <w:sz w:val="24"/>
          <w:szCs w:val="24"/>
          <w:lang w:val="en-CA" w:eastAsia="zh-CN"/>
        </w:rPr>
        <w:t>167 534 781</w:t>
      </w:r>
      <w:r w:rsidRPr="00057FF2">
        <w:rPr>
          <w:rFonts w:eastAsia="SimSun"/>
          <w:sz w:val="24"/>
          <w:szCs w:val="24"/>
          <w:lang w:val="en-CA" w:eastAsia="zh-CN"/>
        </w:rPr>
        <w:t>美元涉及一些非第</w:t>
      </w:r>
      <w:r w:rsidRPr="00057FF2">
        <w:rPr>
          <w:rFonts w:eastAsia="SimSun"/>
          <w:sz w:val="24"/>
          <w:szCs w:val="24"/>
          <w:lang w:val="en-CA" w:eastAsia="zh-CN"/>
        </w:rPr>
        <w:t>5</w:t>
      </w:r>
      <w:r w:rsidRPr="00057FF2">
        <w:rPr>
          <w:rFonts w:eastAsia="SimSun"/>
          <w:sz w:val="24"/>
          <w:szCs w:val="24"/>
          <w:lang w:val="en-CA" w:eastAsia="zh-CN"/>
        </w:rPr>
        <w:t>条国家提供的双边援助。</w:t>
      </w:r>
    </w:p>
    <w:p w14:paraId="2ECBDDE3"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多边基金供资的项目以按照执行委员会决定和具体执行程序对增支成本进行的详细评估为基础，执行程序包括关于淘汰受控物质履约目标的报告。在实施工作需要额外资源时，这些项目通常包括外部资金来源；在这些情况下，来自不同来源的供资必须在资金流动和实施需求方面保持同步，以便及时完成项目。</w:t>
      </w:r>
      <w:r w:rsidRPr="00057FF2">
        <w:rPr>
          <w:rFonts w:eastAsia="SimSun"/>
          <w:sz w:val="24"/>
          <w:szCs w:val="24"/>
          <w:lang w:val="en-CA" w:eastAsia="zh-CN"/>
        </w:rPr>
        <w:t xml:space="preserve"> </w:t>
      </w:r>
    </w:p>
    <w:p w14:paraId="5E0C202F" w14:textId="77777777" w:rsidR="00743182" w:rsidRPr="00A47DAF" w:rsidRDefault="00743182" w:rsidP="00743182">
      <w:pPr>
        <w:rPr>
          <w:rFonts w:asciiTheme="minorEastAsia" w:hAnsiTheme="minorEastAsia"/>
          <w:b/>
          <w:sz w:val="24"/>
          <w:szCs w:val="24"/>
          <w:lang w:val="en-CA" w:eastAsia="zh-CN"/>
        </w:rPr>
      </w:pPr>
      <w:r w:rsidRPr="00A47DAF">
        <w:rPr>
          <w:rFonts w:asciiTheme="minorEastAsia" w:hAnsiTheme="minorEastAsia"/>
          <w:b/>
          <w:sz w:val="24"/>
          <w:szCs w:val="24"/>
          <w:lang w:val="en-CA" w:eastAsia="zh-CN"/>
        </w:rPr>
        <w:t>从贷款和其他来源获得额外收入的机制</w:t>
      </w:r>
    </w:p>
    <w:p w14:paraId="123B994C" w14:textId="77777777" w:rsidR="00743182" w:rsidRPr="00057FF2" w:rsidRDefault="00743182" w:rsidP="00743182">
      <w:pPr>
        <w:rPr>
          <w:rFonts w:eastAsia="SimSun"/>
          <w:sz w:val="24"/>
          <w:szCs w:val="24"/>
          <w:lang w:val="en-CA" w:eastAsia="zh-CN"/>
        </w:rPr>
      </w:pPr>
    </w:p>
    <w:p w14:paraId="1374B382"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下一节总结了执行委员会第五十七次、第五十八次、第五十九次和第六十次会议以及蒙特利尔议定书缔约方不限成员名额工作组第三十次会议举行的关于从贷款和其他来源获得额外收入的机制的讨论情况。</w:t>
      </w:r>
    </w:p>
    <w:p w14:paraId="7F172CDB" w14:textId="77777777" w:rsidR="00743182" w:rsidRPr="00A47DAF" w:rsidRDefault="00743182" w:rsidP="00743182">
      <w:pPr>
        <w:rPr>
          <w:rFonts w:ascii="KaiTi" w:eastAsia="KaiTi" w:hAnsi="KaiTi"/>
          <w:sz w:val="24"/>
          <w:szCs w:val="24"/>
          <w:lang w:val="en-CA" w:eastAsia="zh-CN"/>
        </w:rPr>
      </w:pPr>
      <w:r w:rsidRPr="00A47DAF">
        <w:rPr>
          <w:rFonts w:ascii="KaiTi" w:eastAsia="KaiTi" w:hAnsi="KaiTi"/>
          <w:sz w:val="24"/>
          <w:szCs w:val="24"/>
          <w:lang w:val="en-CA" w:eastAsia="zh-CN"/>
        </w:rPr>
        <w:t>第五十七次会议上的讨论</w:t>
      </w:r>
      <w:r w:rsidRPr="00A47DAF">
        <w:rPr>
          <w:rStyle w:val="FootnoteReference"/>
          <w:rFonts w:eastAsia="KaiTi"/>
          <w:sz w:val="24"/>
          <w:szCs w:val="24"/>
          <w:lang w:val="en-CA"/>
        </w:rPr>
        <w:footnoteReference w:id="37"/>
      </w:r>
    </w:p>
    <w:p w14:paraId="3720DB53" w14:textId="77777777" w:rsidR="00743182" w:rsidRPr="00057FF2" w:rsidRDefault="00743182" w:rsidP="00743182">
      <w:pPr>
        <w:rPr>
          <w:rFonts w:eastAsia="SimSun"/>
          <w:sz w:val="24"/>
          <w:szCs w:val="24"/>
          <w:lang w:val="en-CA" w:eastAsia="zh-CN"/>
        </w:rPr>
      </w:pPr>
    </w:p>
    <w:p w14:paraId="028ACC1C"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秘书处代表介绍了</w:t>
      </w:r>
      <w:r w:rsidRPr="00057FF2">
        <w:rPr>
          <w:rFonts w:eastAsia="SimSun"/>
          <w:sz w:val="24"/>
          <w:szCs w:val="24"/>
          <w:lang w:val="en-CA" w:eastAsia="zh-CN"/>
        </w:rPr>
        <w:t>UNEP/OzL.Pro/ExCom/57/64</w:t>
      </w:r>
      <w:r w:rsidRPr="00057FF2">
        <w:rPr>
          <w:rFonts w:eastAsia="SimSun"/>
          <w:sz w:val="24"/>
          <w:szCs w:val="24"/>
          <w:lang w:val="en-CA" w:eastAsia="zh-CN"/>
        </w:rPr>
        <w:t>号文件，该文件是根据第</w:t>
      </w:r>
      <w:r w:rsidRPr="00057FF2">
        <w:rPr>
          <w:rFonts w:eastAsia="SimSun"/>
          <w:sz w:val="24"/>
          <w:szCs w:val="24"/>
          <w:lang w:val="en-CA" w:eastAsia="zh-CN"/>
        </w:rPr>
        <w:t xml:space="preserve">55/2 </w:t>
      </w:r>
      <w:r w:rsidRPr="00057FF2">
        <w:rPr>
          <w:rFonts w:eastAsia="SimSun"/>
          <w:sz w:val="24"/>
          <w:szCs w:val="24"/>
          <w:lang w:val="en-CA" w:eastAsia="zh-CN"/>
        </w:rPr>
        <w:t>号决定编拟的，目的是使执行委员会能够在第五十七次会议上审议从贷款和其他来源获得额外收入的机制以及这些资金的潜在用途。他说，在本次会议上提出了四个潜在用途：第一个备选办法是为共同筹资安排提供资金以开展试点项目；第二个备选办法是努力从公共和私人来源获得额外资源，这种努力可以是持续的，也可以是一次性的；第三个备选办法是借助与其他供资实体建立关系的持续努力；第四个备选办法是努力进一步发展该机制，使其能够在全球碳市场上寻求、接纳和管理信用额，以获得气候变化惠益，或者促进销毁消耗臭氧层物质。最后一个备选办法将受益于前三个选项下建立的任何结构。</w:t>
      </w:r>
    </w:p>
    <w:p w14:paraId="21C4F031"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在讨论期间，有人指出，各机构在实施一些拟议的资源调动项目时采取了有创意的办法，包括边做边学和在资源调动方面提供</w:t>
      </w:r>
      <w:r w:rsidRPr="00057FF2">
        <w:rPr>
          <w:rFonts w:eastAsia="SimSun"/>
          <w:sz w:val="24"/>
          <w:szCs w:val="24"/>
          <w:lang w:val="en-CA" w:eastAsia="zh-CN"/>
        </w:rPr>
        <w:t xml:space="preserve"> 50%</w:t>
      </w:r>
      <w:r w:rsidRPr="00057FF2">
        <w:rPr>
          <w:rFonts w:eastAsia="SimSun"/>
          <w:sz w:val="24"/>
          <w:szCs w:val="24"/>
          <w:lang w:val="en-CA" w:eastAsia="zh-CN"/>
        </w:rPr>
        <w:t>的匹配资金。有人建议请秘书处为第五十八次会议编制一份文件，该文件应审议法律问题，介绍结构安排，讨论供资时间安排和现金流量，特别是讨论自愿基金、共同筹资和市场机制的供资时间安排和现金流量。还有人提出，在市场机制备选办法方面，需要考虑对基金的风险以及信贷额自主权问题，并建议可与全球环境基金（全环基金）秘书处协作，进一步探讨与共同筹资备选办法相关的时间安排和现金流动问题。等待世界银行关于自愿市场的报告也很重要。</w:t>
      </w:r>
      <w:r w:rsidRPr="00057FF2">
        <w:rPr>
          <w:rFonts w:eastAsia="SimSun"/>
          <w:sz w:val="24"/>
          <w:szCs w:val="24"/>
          <w:lang w:val="en-CA" w:eastAsia="zh-CN"/>
        </w:rPr>
        <w:t xml:space="preserve"> </w:t>
      </w:r>
    </w:p>
    <w:p w14:paraId="1B3F4D1D"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经过讨论，执行委员会请秘书处编制一份关于在多边基金内设立特别供资机制的文件，同时考虑到在第五十七次会议上发表的意见，并向执行委员会第五十八次会议提交修订文件（第</w:t>
      </w:r>
      <w:r w:rsidRPr="00057FF2">
        <w:rPr>
          <w:rFonts w:eastAsia="SimSun"/>
          <w:sz w:val="24"/>
          <w:szCs w:val="24"/>
          <w:lang w:val="en-CA" w:eastAsia="zh-CN"/>
        </w:rPr>
        <w:t>57/37</w:t>
      </w:r>
      <w:r w:rsidRPr="00057FF2">
        <w:rPr>
          <w:rFonts w:eastAsia="SimSun"/>
          <w:sz w:val="24"/>
          <w:szCs w:val="24"/>
          <w:lang w:val="en-CA" w:eastAsia="zh-CN"/>
        </w:rPr>
        <w:t>号决定）。</w:t>
      </w:r>
    </w:p>
    <w:p w14:paraId="667E1CB0" w14:textId="77777777" w:rsidR="00743182" w:rsidRPr="00A47DAF" w:rsidRDefault="00743182" w:rsidP="00743182">
      <w:pPr>
        <w:rPr>
          <w:rFonts w:ascii="KaiTi" w:eastAsia="KaiTi" w:hAnsi="KaiTi"/>
          <w:sz w:val="24"/>
          <w:szCs w:val="24"/>
          <w:lang w:val="en-CA" w:eastAsia="zh-CN"/>
        </w:rPr>
      </w:pPr>
      <w:r w:rsidRPr="00A47DAF">
        <w:rPr>
          <w:rFonts w:ascii="KaiTi" w:eastAsia="KaiTi" w:hAnsi="KaiTi"/>
          <w:sz w:val="24"/>
          <w:szCs w:val="24"/>
          <w:lang w:val="en-CA" w:eastAsia="zh-CN"/>
        </w:rPr>
        <w:lastRenderedPageBreak/>
        <w:t>第五十八次会议上的讨论</w:t>
      </w:r>
      <w:r w:rsidRPr="00A47DAF">
        <w:rPr>
          <w:rFonts w:eastAsia="KaiTi"/>
          <w:sz w:val="24"/>
          <w:szCs w:val="24"/>
          <w:lang w:val="en-CA" w:eastAsia="zh-CN"/>
        </w:rPr>
        <w:footnoteReference w:id="38"/>
      </w:r>
    </w:p>
    <w:p w14:paraId="0F1F6CE6" w14:textId="77777777" w:rsidR="00743182" w:rsidRPr="00057FF2" w:rsidRDefault="00743182" w:rsidP="00743182">
      <w:pPr>
        <w:keepNext/>
        <w:rPr>
          <w:rFonts w:eastAsia="SimSun"/>
          <w:sz w:val="24"/>
          <w:szCs w:val="24"/>
          <w:lang w:val="en-CA" w:eastAsia="zh-CN"/>
        </w:rPr>
      </w:pPr>
    </w:p>
    <w:p w14:paraId="43A168AE"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秘书处代表介绍了</w:t>
      </w:r>
      <w:r w:rsidRPr="00057FF2">
        <w:rPr>
          <w:rFonts w:eastAsia="SimSun"/>
          <w:sz w:val="24"/>
          <w:szCs w:val="24"/>
          <w:lang w:val="en-CA" w:eastAsia="zh-CN"/>
        </w:rPr>
        <w:t xml:space="preserve">UNEP/OzL.Pro/ExCom/58/49 </w:t>
      </w:r>
      <w:r w:rsidRPr="00057FF2">
        <w:rPr>
          <w:rFonts w:eastAsia="SimSun"/>
          <w:sz w:val="24"/>
          <w:szCs w:val="24"/>
          <w:lang w:val="en-CA" w:eastAsia="zh-CN"/>
        </w:rPr>
        <w:t>号文件，包括讨论了与这一机制有关的可能的法律、结构和管理问题。他表示，看来只要与淘汰消耗臭氧层物质的活动有关或被认为是商定的增量成本，就不会排除多边基金用额外收入为其他活动费用供资。该文件还得出结论，需要财务主任作进一步研究，并且外部碳市场专家的意见也会有益于解决与碳信用额有关的问题。</w:t>
      </w:r>
    </w:p>
    <w:p w14:paraId="2239ACBC"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若干成员表示支持探讨共同筹资或其他安排的机会，以便获得最大的气候和环境惠益。一名成员支持在限时试用期内进行试点举措，以创建特别机制利用环境和能源相关筹资；另一名成员建议应当探讨同全环基金共同筹资的方式。成员们普遍同意，由于相关的高级别政策和法律问题，应由缔约方会议讨论与建立机制有关的问题。</w:t>
      </w:r>
    </w:p>
    <w:p w14:paraId="19A473C1"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成员们还普遍同意，需要以进一步的概念文件形式进行补充研究，供执行委员会审议。若干成员同意进一步的概念文件应当探讨以下内容：</w:t>
      </w:r>
    </w:p>
    <w:p w14:paraId="54F96337"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机制的定义（只是有特别报告要求的会计科目，还是有单独的人格？）</w:t>
      </w:r>
    </w:p>
    <w:p w14:paraId="7E602658"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同寻求对基金本身的自愿捐款相比，建立机制有何惠益？</w:t>
      </w:r>
    </w:p>
    <w:p w14:paraId="49ABF75A"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说明哪些活动将符合从该机制获得援助的条件，与目前符合从多边基金获得援助的条件的活动有何区别？</w:t>
      </w:r>
    </w:p>
    <w:p w14:paraId="653D1B6C"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谁将向该机制捐款，预算外捐款者在执行委员会中发挥什么作用？</w:t>
      </w:r>
    </w:p>
    <w:p w14:paraId="7451F55E"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该机制发挥作用的时间范围？</w:t>
      </w:r>
    </w:p>
    <w:p w14:paraId="073F1003"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该机制将如何获得起始资本？</w:t>
      </w:r>
    </w:p>
    <w:p w14:paraId="1955F61E" w14:textId="7777777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该机制如何长期维持供资？</w:t>
      </w:r>
    </w:p>
    <w:p w14:paraId="11CFAB20" w14:textId="23BDA487" w:rsidR="00743182" w:rsidRPr="00057FF2" w:rsidRDefault="00743182" w:rsidP="00743182">
      <w:pPr>
        <w:numPr>
          <w:ilvl w:val="0"/>
          <w:numId w:val="16"/>
        </w:numPr>
        <w:ind w:hanging="731"/>
        <w:rPr>
          <w:rFonts w:eastAsia="SimSun"/>
          <w:sz w:val="24"/>
          <w:szCs w:val="24"/>
          <w:lang w:val="en-CA" w:eastAsia="zh-CN"/>
        </w:rPr>
      </w:pPr>
      <w:r w:rsidRPr="00057FF2">
        <w:rPr>
          <w:rFonts w:eastAsia="SimSun"/>
          <w:sz w:val="24"/>
          <w:szCs w:val="24"/>
          <w:lang w:val="en-CA" w:eastAsia="zh-CN"/>
        </w:rPr>
        <w:t>接受该机制供资的标准（比如偿还该机制提供的资金）</w:t>
      </w:r>
    </w:p>
    <w:p w14:paraId="66E4B660" w14:textId="77777777" w:rsidR="00743182" w:rsidRPr="00057FF2" w:rsidRDefault="00743182" w:rsidP="00743182">
      <w:pPr>
        <w:numPr>
          <w:ilvl w:val="0"/>
          <w:numId w:val="16"/>
        </w:numPr>
        <w:spacing w:after="240"/>
        <w:ind w:hanging="731"/>
        <w:rPr>
          <w:rFonts w:eastAsia="SimSun"/>
          <w:sz w:val="24"/>
          <w:szCs w:val="24"/>
          <w:lang w:val="en-CA"/>
        </w:rPr>
      </w:pPr>
      <w:r w:rsidRPr="00057FF2">
        <w:rPr>
          <w:rFonts w:eastAsia="SimSun"/>
          <w:sz w:val="24"/>
          <w:szCs w:val="24"/>
          <w:lang w:val="en-CA"/>
        </w:rPr>
        <w:t>碳市场的潜在作用。</w:t>
      </w:r>
    </w:p>
    <w:p w14:paraId="6F357337"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有人强调界定一项机制并明确解释其功能的重要性。一名成员指出，其国家代表团原则上反对创建任何新的供资实体，因此不会支持创建该机制。有人认为，需要说明创建新实体的正当理由，明确表明其附加值。有人指出，对于执行委员会希望根据第</w:t>
      </w:r>
      <w:r w:rsidRPr="00057FF2">
        <w:rPr>
          <w:rFonts w:eastAsia="SimSun"/>
          <w:sz w:val="24"/>
          <w:szCs w:val="24"/>
          <w:lang w:val="en-CA" w:eastAsia="zh-CN"/>
        </w:rPr>
        <w:t>XIX/6</w:t>
      </w:r>
      <w:r w:rsidRPr="00057FF2">
        <w:rPr>
          <w:rFonts w:eastAsia="SimSun"/>
          <w:sz w:val="24"/>
          <w:szCs w:val="24"/>
          <w:lang w:val="en-CA" w:eastAsia="zh-CN"/>
        </w:rPr>
        <w:t>号决定在气候变化共同惠益方面取得什么成果，共同筹资和额外资源是关键问题。</w:t>
      </w:r>
      <w:r w:rsidRPr="00057FF2">
        <w:rPr>
          <w:rFonts w:eastAsia="SimSun"/>
          <w:sz w:val="24"/>
          <w:szCs w:val="24"/>
          <w:lang w:val="en-CA" w:eastAsia="zh-CN"/>
        </w:rPr>
        <w:t xml:space="preserve"> </w:t>
      </w:r>
    </w:p>
    <w:p w14:paraId="7091E5DC"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一名成员强调，必须阐明一项机制在何种程度上有可能增加秘书处的工作和业务负担。有人建议，进一步的概念文件应扩大对第</w:t>
      </w:r>
      <w:r w:rsidRPr="00057FF2">
        <w:rPr>
          <w:rFonts w:eastAsia="SimSun"/>
          <w:sz w:val="24"/>
          <w:szCs w:val="24"/>
          <w:lang w:val="en-CA" w:eastAsia="zh-CN"/>
        </w:rPr>
        <w:t>10</w:t>
      </w:r>
      <w:r w:rsidRPr="00057FF2">
        <w:rPr>
          <w:rFonts w:eastAsia="SimSun"/>
          <w:sz w:val="24"/>
          <w:szCs w:val="24"/>
          <w:lang w:val="en-CA" w:eastAsia="zh-CN"/>
        </w:rPr>
        <w:t>条的范围和其他法律问题的审议。还有成员提到需要审议关于碳市场和碳信用额的更多信息。</w:t>
      </w:r>
    </w:p>
    <w:p w14:paraId="282C23E2"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讨论之后，除其他外，执行委员会请秘书处：</w:t>
      </w:r>
    </w:p>
    <w:p w14:paraId="40694B6D" w14:textId="0FCA2CAB" w:rsidR="00A51C2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编写提交第五十九次会议的进一步概念文件，就第五十八次会议提出的要素增补迄今已提交的文件，特别强调该机制的定义以及设立该机制的附加值；</w:t>
      </w:r>
    </w:p>
    <w:p w14:paraId="5A20433B" w14:textId="77777777" w:rsidR="00A51C22" w:rsidRDefault="00A51C22">
      <w:pPr>
        <w:jc w:val="left"/>
        <w:rPr>
          <w:rFonts w:eastAsia="SimSun"/>
          <w:sz w:val="24"/>
          <w:szCs w:val="24"/>
          <w:lang w:val="en-CA" w:eastAsia="zh-CN"/>
        </w:rPr>
      </w:pPr>
      <w:r>
        <w:rPr>
          <w:rFonts w:eastAsia="SimSun"/>
          <w:sz w:val="24"/>
          <w:szCs w:val="24"/>
          <w:lang w:val="en-CA" w:eastAsia="zh-CN"/>
        </w:rPr>
        <w:br w:type="page"/>
      </w:r>
    </w:p>
    <w:p w14:paraId="227F6286"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lastRenderedPageBreak/>
        <w:t>和财务主任一道说明对气候变化碳信用额和全球碳市场产生的其他环境惠益进行优化管理所涉问题，以期启动该机制的这一组成部分；以及</w:t>
      </w:r>
    </w:p>
    <w:p w14:paraId="0BF384ED"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就如何在该机制框架内最好地长期利用碳市场这一问题寻求外部碳市场专家的咨询意见（第</w:t>
      </w:r>
      <w:r w:rsidRPr="00057FF2">
        <w:rPr>
          <w:rFonts w:eastAsia="SimSun"/>
          <w:sz w:val="24"/>
          <w:szCs w:val="24"/>
          <w:lang w:val="en-CA" w:eastAsia="zh-CN"/>
        </w:rPr>
        <w:t xml:space="preserve"> 58/37 </w:t>
      </w:r>
      <w:r w:rsidRPr="00057FF2">
        <w:rPr>
          <w:rFonts w:eastAsia="SimSun"/>
          <w:sz w:val="24"/>
          <w:szCs w:val="24"/>
          <w:lang w:val="en-CA" w:eastAsia="zh-CN"/>
        </w:rPr>
        <w:t>号决定）。</w:t>
      </w:r>
    </w:p>
    <w:p w14:paraId="183F2E33" w14:textId="77777777" w:rsidR="00743182" w:rsidRPr="00057FF2" w:rsidRDefault="00743182" w:rsidP="00743182">
      <w:pPr>
        <w:rPr>
          <w:rFonts w:eastAsia="SimSun"/>
          <w:b/>
          <w:sz w:val="24"/>
          <w:szCs w:val="24"/>
          <w:lang w:val="en-CA" w:eastAsia="zh-CN"/>
        </w:rPr>
      </w:pPr>
      <w:r w:rsidRPr="00A47DAF">
        <w:rPr>
          <w:rFonts w:ascii="KaiTi" w:eastAsia="KaiTi" w:hAnsi="KaiTi"/>
          <w:sz w:val="24"/>
          <w:szCs w:val="24"/>
          <w:lang w:val="en-CA" w:eastAsia="zh-CN"/>
        </w:rPr>
        <w:t>第五十九次会议上的讨论</w:t>
      </w:r>
      <w:r w:rsidRPr="00057FF2">
        <w:rPr>
          <w:rStyle w:val="FootnoteReference"/>
          <w:rFonts w:eastAsia="SimSun"/>
          <w:sz w:val="24"/>
          <w:szCs w:val="24"/>
          <w:lang w:val="en-CA"/>
        </w:rPr>
        <w:footnoteReference w:id="39"/>
      </w:r>
    </w:p>
    <w:p w14:paraId="4ADC138C" w14:textId="77777777" w:rsidR="00743182" w:rsidRPr="00057FF2" w:rsidRDefault="00743182" w:rsidP="00743182">
      <w:pPr>
        <w:rPr>
          <w:rFonts w:eastAsia="SimSun"/>
          <w:b/>
          <w:sz w:val="24"/>
          <w:szCs w:val="24"/>
          <w:lang w:val="en-CA" w:eastAsia="zh-CN"/>
        </w:rPr>
      </w:pPr>
    </w:p>
    <w:p w14:paraId="77E6C476"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秘书处代表在介绍</w:t>
      </w:r>
      <w:r w:rsidRPr="00057FF2">
        <w:rPr>
          <w:rFonts w:eastAsia="SimSun"/>
          <w:sz w:val="24"/>
          <w:szCs w:val="24"/>
          <w:lang w:val="en-CA" w:eastAsia="zh-CN"/>
        </w:rPr>
        <w:t>UNEP/OzL.Pro/ExCom/59/54</w:t>
      </w:r>
      <w:r w:rsidRPr="00057FF2">
        <w:rPr>
          <w:rFonts w:eastAsia="SimSun"/>
          <w:sz w:val="24"/>
          <w:szCs w:val="24"/>
          <w:lang w:val="en-CA" w:eastAsia="zh-CN"/>
        </w:rPr>
        <w:t>号文件时说，该文件界定该机制是最大限度增加环境惠益的一个潜在供资来源，而且是基金可能从能源效益（能效）和气候惠益信用积累起的资金存放处。该文件讨论了使用该机制的附加值，而不是由基金为气候惠益供资。财务主任详细评估了财务职能可调节碳信用额的程度，并得出结论，作为财务主任环境署或许必须在收到信用时立即兑现。不过，环境署在满足缔约方会议要求对使用固定汇率机制和期票的捐款给予特别待遇方面很有创造性。</w:t>
      </w:r>
    </w:p>
    <w:p w14:paraId="6B0BE491"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世界银行财务部代表提出这一概念的目的是，通过捐助方、市场机制和碳筹资，尽早提供更多资金（扩大供资），以最大限度增加臭氧和气候惠益。探讨了使用金融工具的一些替代机制，以产生更大的全球环境影响，除其他外，扩大捐助方近期和中期捐款规模；使用债券加速捐助方供资，通过捐助方具有法律约束力的长期承诺获得；使用金融工程（通过世界银行贷款）将碳信用额转为立即使用。</w:t>
      </w:r>
    </w:p>
    <w:p w14:paraId="424C78B3" w14:textId="27371BD0"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开发计划署代表简短介绍了发展和建立履约碳市场作为资助消耗臭氧层物质气候惠益的来源的机制。他认为，自愿碳市场在履约市场之前提供了短期</w:t>
      </w:r>
      <w:r w:rsidRPr="00D763BF">
        <w:rPr>
          <w:rFonts w:ascii="SimSun" w:eastAsia="SimSun" w:hAnsi="SimSun"/>
          <w:sz w:val="24"/>
          <w:szCs w:val="24"/>
          <w:lang w:val="en-CA" w:eastAsia="zh-CN"/>
        </w:rPr>
        <w:t>“边做边学”</w:t>
      </w:r>
      <w:r w:rsidRPr="00057FF2">
        <w:rPr>
          <w:rFonts w:eastAsia="SimSun"/>
          <w:sz w:val="24"/>
          <w:szCs w:val="24"/>
          <w:lang w:val="en-CA" w:eastAsia="zh-CN"/>
        </w:rPr>
        <w:t>的机会，但自愿市场无法吸收销毁消耗臭</w:t>
      </w:r>
      <w:r w:rsidR="00491DC0">
        <w:rPr>
          <w:rFonts w:eastAsia="SimSun" w:hint="eastAsia"/>
          <w:sz w:val="24"/>
          <w:szCs w:val="24"/>
          <w:lang w:val="en-CA" w:eastAsia="zh-CN"/>
        </w:rPr>
        <w:t>氧</w:t>
      </w:r>
      <w:r w:rsidRPr="00057FF2">
        <w:rPr>
          <w:rFonts w:eastAsia="SimSun"/>
          <w:sz w:val="24"/>
          <w:szCs w:val="24"/>
          <w:lang w:val="en-CA" w:eastAsia="zh-CN"/>
        </w:rPr>
        <w:t>层物质信贷的大量供应。中期备选办法是设立由捐助方资金和相应监督框架组成的消耗臭</w:t>
      </w:r>
      <w:r w:rsidR="00491DC0">
        <w:rPr>
          <w:rFonts w:eastAsia="SimSun" w:hint="eastAsia"/>
          <w:sz w:val="24"/>
          <w:szCs w:val="24"/>
          <w:lang w:val="en-CA" w:eastAsia="zh-CN"/>
        </w:rPr>
        <w:t>氧</w:t>
      </w:r>
      <w:r w:rsidRPr="00057FF2">
        <w:rPr>
          <w:rFonts w:eastAsia="SimSun"/>
          <w:sz w:val="24"/>
          <w:szCs w:val="24"/>
          <w:lang w:val="en-CA" w:eastAsia="zh-CN"/>
        </w:rPr>
        <w:t>层物质气候机制。</w:t>
      </w:r>
    </w:p>
    <w:p w14:paraId="0ABF45C5" w14:textId="3572E715"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工发组织代表说，工发组织的一项具体任务是将工业与能源和环境联系在一起。该组织有一个部门负责处理气候变化事务，另一部门负责处理化学品销毁。工发组织正在审议各种资金选择，最大限度增加消耗臭氧层物质</w:t>
      </w:r>
      <w:r w:rsidRPr="00AC15A0">
        <w:rPr>
          <w:rFonts w:eastAsia="SimSun" w:hint="eastAsia"/>
          <w:sz w:val="24"/>
          <w:szCs w:val="24"/>
          <w:lang w:val="en-CA" w:eastAsia="zh-CN"/>
        </w:rPr>
        <w:t>库</w:t>
      </w:r>
      <w:r w:rsidR="00AC15A0" w:rsidRPr="00AC15A0">
        <w:rPr>
          <w:rFonts w:eastAsia="SimSun" w:hint="eastAsia"/>
          <w:sz w:val="24"/>
          <w:szCs w:val="24"/>
          <w:lang w:val="en-CA" w:eastAsia="zh-CN"/>
        </w:rPr>
        <w:t>销毁</w:t>
      </w:r>
      <w:r w:rsidRPr="00AC15A0">
        <w:rPr>
          <w:rFonts w:eastAsia="SimSun" w:hint="eastAsia"/>
          <w:sz w:val="24"/>
          <w:szCs w:val="24"/>
          <w:lang w:val="en-CA" w:eastAsia="zh-CN"/>
        </w:rPr>
        <w:t>项目惠益</w:t>
      </w:r>
      <w:r w:rsidRPr="00057FF2">
        <w:rPr>
          <w:rFonts w:eastAsia="SimSun"/>
          <w:sz w:val="24"/>
          <w:szCs w:val="24"/>
          <w:lang w:val="en-CA" w:eastAsia="zh-CN"/>
        </w:rPr>
        <w:t>，并由工发组织共同筹资。另外，还通过生产者责任方案寻求私营部门的参与。</w:t>
      </w:r>
    </w:p>
    <w:p w14:paraId="66E448C4"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瑞典代表介绍了题为</w:t>
      </w:r>
      <w:r w:rsidRPr="00B44ECE">
        <w:rPr>
          <w:rFonts w:ascii="SimSun" w:eastAsia="SimSun" w:hAnsi="SimSun"/>
          <w:sz w:val="24"/>
          <w:szCs w:val="24"/>
          <w:lang w:val="en-CA" w:eastAsia="zh-CN"/>
        </w:rPr>
        <w:t>“蒙特利尔议定书多边基金特别供资机制”的讨</w:t>
      </w:r>
      <w:r w:rsidRPr="00057FF2">
        <w:rPr>
          <w:rFonts w:eastAsia="SimSun"/>
          <w:sz w:val="24"/>
          <w:szCs w:val="24"/>
          <w:lang w:val="en-CA" w:eastAsia="zh-CN"/>
        </w:rPr>
        <w:t>论文件。他强调了下述事实：该机制是一个有时间限制的工具，其优先服务对象是与预防污染和减轻对平流层臭氧的威胁以及减轻气候威胁有关的项目。他介绍了该机制的行政管理、运作方式、报告要求和其他规定。</w:t>
      </w:r>
    </w:p>
    <w:p w14:paraId="5EC87BDD"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一位成员表示大致上支持该文件，并认为该文件明确介绍了该机制的主要特征和推动该机制的选择，她说，该机制应当有明确的范围，提供获取资本的手段，可用缔约方和其他来源的自愿捐款作为初始资本，可以化解进入气候市场方面的风险，提供机会以处理超出《议定书》第</w:t>
      </w:r>
      <w:r w:rsidRPr="00057FF2">
        <w:rPr>
          <w:rFonts w:eastAsia="SimSun"/>
          <w:sz w:val="24"/>
          <w:szCs w:val="24"/>
          <w:lang w:val="en-CA" w:eastAsia="zh-CN"/>
        </w:rPr>
        <w:t>10</w:t>
      </w:r>
      <w:r w:rsidRPr="00057FF2">
        <w:rPr>
          <w:rFonts w:eastAsia="SimSun"/>
          <w:sz w:val="24"/>
          <w:szCs w:val="24"/>
          <w:lang w:val="en-CA" w:eastAsia="zh-CN"/>
        </w:rPr>
        <w:t>条要求的环境惠益，成为接受有一定溢价的投资回报的手段。</w:t>
      </w:r>
      <w:r w:rsidRPr="00057FF2">
        <w:rPr>
          <w:rFonts w:eastAsia="SimSun"/>
          <w:sz w:val="24"/>
          <w:szCs w:val="24"/>
          <w:lang w:val="en-CA" w:eastAsia="zh-CN"/>
        </w:rPr>
        <w:t xml:space="preserve"> </w:t>
      </w:r>
    </w:p>
    <w:p w14:paraId="4C44C65E" w14:textId="5A06A74B"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lastRenderedPageBreak/>
        <w:t>另一名成员指出，缔约方会议决定审议特别供资机制，这说明委员会不能自行作出创建此种机制的决定，而是要求委员会讨论一些备选办法供缔约方会议审议。他说，根据这一任务授权，很难理解该机制的各个组成部分如何构成一个整体。目前的做法是孤立地考虑该机制和气候影响指标（这些指标可提供关于气候惠益的信息）以及设备的能源效率问题，但是，必须综合审议这些问题，以便执行第</w:t>
      </w:r>
      <w:r w:rsidRPr="00057FF2">
        <w:rPr>
          <w:rFonts w:eastAsia="SimSun"/>
          <w:sz w:val="24"/>
          <w:szCs w:val="24"/>
          <w:lang w:val="en-CA" w:eastAsia="zh-CN"/>
        </w:rPr>
        <w:t xml:space="preserve"> XIX/6 </w:t>
      </w:r>
      <w:r w:rsidRPr="00057FF2">
        <w:rPr>
          <w:rFonts w:eastAsia="SimSun"/>
          <w:sz w:val="24"/>
          <w:szCs w:val="24"/>
          <w:lang w:val="en-CA" w:eastAsia="zh-CN"/>
        </w:rPr>
        <w:t>号决定第</w:t>
      </w:r>
      <w:r w:rsidRPr="00057FF2">
        <w:rPr>
          <w:rFonts w:eastAsia="SimSun"/>
          <w:sz w:val="24"/>
          <w:szCs w:val="24"/>
          <w:lang w:val="en-CA" w:eastAsia="zh-CN"/>
        </w:rPr>
        <w:t>11(b)</w:t>
      </w:r>
      <w:r w:rsidRPr="00057FF2">
        <w:rPr>
          <w:rFonts w:eastAsia="SimSun"/>
          <w:sz w:val="24"/>
          <w:szCs w:val="24"/>
          <w:lang w:val="en-CA" w:eastAsia="zh-CN"/>
        </w:rPr>
        <w:t>段规定的任务。否则，除多边基金根据第</w:t>
      </w:r>
      <w:r w:rsidRPr="00057FF2">
        <w:rPr>
          <w:rFonts w:eastAsia="SimSun"/>
          <w:sz w:val="24"/>
          <w:szCs w:val="24"/>
          <w:lang w:val="en-CA" w:eastAsia="zh-CN"/>
        </w:rPr>
        <w:t xml:space="preserve"> XIX/6 </w:t>
      </w:r>
      <w:r w:rsidRPr="00057FF2">
        <w:rPr>
          <w:rFonts w:eastAsia="SimSun"/>
          <w:sz w:val="24"/>
          <w:szCs w:val="24"/>
          <w:lang w:val="en-CA" w:eastAsia="zh-CN"/>
        </w:rPr>
        <w:t>号决</w:t>
      </w:r>
      <w:r w:rsidR="00523FB7">
        <w:rPr>
          <w:rFonts w:eastAsia="SimSun" w:hint="eastAsia"/>
          <w:sz w:val="24"/>
          <w:szCs w:val="24"/>
          <w:lang w:val="en-CA" w:eastAsia="zh-CN"/>
        </w:rPr>
        <w:t>定</w:t>
      </w:r>
      <w:r w:rsidRPr="00057FF2">
        <w:rPr>
          <w:rFonts w:eastAsia="SimSun"/>
          <w:sz w:val="24"/>
          <w:szCs w:val="24"/>
          <w:lang w:val="en-CA" w:eastAsia="zh-CN"/>
        </w:rPr>
        <w:t>应做些什么外，很难看出该机制将做些什么。</w:t>
      </w:r>
    </w:p>
    <w:p w14:paraId="057AF25F"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一名成员敦促要小心谨慎，该成员认为，利用碳市场将从根本上改变多边基金的工作。该机制的适用领域应当与多边基金的适用领域有着非常明确的区别。多边基金有一项明确的任务，即为淘汰氟氯烃提供稳定和充足的供资。毫无疑问，参与不明确的碳市场有很大的风险，甚至可能导致不利结果，并对多边基金在过去</w:t>
      </w:r>
      <w:r w:rsidRPr="00057FF2">
        <w:rPr>
          <w:rFonts w:eastAsia="SimSun"/>
          <w:sz w:val="24"/>
          <w:szCs w:val="24"/>
          <w:lang w:val="en-CA" w:eastAsia="zh-CN"/>
        </w:rPr>
        <w:t>20</w:t>
      </w:r>
      <w:r w:rsidRPr="00057FF2">
        <w:rPr>
          <w:rFonts w:eastAsia="SimSun"/>
          <w:sz w:val="24"/>
          <w:szCs w:val="24"/>
          <w:lang w:val="en-CA" w:eastAsia="zh-CN"/>
        </w:rPr>
        <w:t>年取得的成就产生不利影响。不确定性可能很高，不允许多边基金参与碳市场。多边基金不应从一个供资机制转变为着眼于利润的银行机构。如果将由国家臭氧机构牵头，其本国既缺乏能力，也缺乏所需资源。是否需要这样一个供资机制，必须进行进一步详细研究，这项研究必须审查预期惠益水平和可能的风险，必须审查政策和法律问题。</w:t>
      </w:r>
    </w:p>
    <w:p w14:paraId="58B0E167"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若干成员同意存在着危险和风险，需要综合考虑目前在孤立考虑的问题，他们说，最好按照缔约方会议的要求观察事态发展。另一位成员也认为多边基金不应脱离其非常具体的目标和任务，并对供资机制的各种预案表示关切。</w:t>
      </w:r>
    </w:p>
    <w:p w14:paraId="14C423C8"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一名成员对扩大现有供资规模表示严重担忧，该成员说，碳市场极其动荡，多边基金资源参与该市场是危险的。一名成员指出，其国家代表团对《京都议定书》下的资金机制表示了保留意见，其代表团不得不非常谨慎地审查与《蒙特利尔议定书》有关的情况。</w:t>
      </w:r>
    </w:p>
    <w:p w14:paraId="439D70B2"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讨论之后，执行委员会请秘书处合并在关于特别供资机制的会议上提出的材料和委员会成员在</w:t>
      </w:r>
      <w:r w:rsidRPr="00057FF2">
        <w:rPr>
          <w:rFonts w:eastAsia="SimSun"/>
          <w:sz w:val="24"/>
          <w:szCs w:val="24"/>
          <w:lang w:val="en-CA" w:eastAsia="zh-CN"/>
        </w:rPr>
        <w:t xml:space="preserve"> </w:t>
      </w:r>
      <w:r w:rsidRPr="00C068AF">
        <w:rPr>
          <w:rFonts w:eastAsia="SimSun"/>
          <w:sz w:val="24"/>
          <w:szCs w:val="24"/>
          <w:lang w:val="en-CA" w:eastAsia="zh-CN"/>
        </w:rPr>
        <w:t>2009</w:t>
      </w:r>
      <w:r w:rsidRPr="00057FF2">
        <w:rPr>
          <w:rFonts w:eastAsia="SimSun"/>
          <w:sz w:val="24"/>
          <w:szCs w:val="24"/>
          <w:lang w:val="en-CA" w:eastAsia="zh-CN"/>
        </w:rPr>
        <w:t xml:space="preserve"> </w:t>
      </w:r>
      <w:r w:rsidRPr="00057FF2">
        <w:rPr>
          <w:rFonts w:eastAsia="SimSun"/>
          <w:sz w:val="24"/>
          <w:szCs w:val="24"/>
          <w:lang w:val="en-CA" w:eastAsia="zh-CN"/>
        </w:rPr>
        <w:t>年底前提出的任何补充意见，将其并入关于既涉及该机制也涉及与第</w:t>
      </w:r>
      <w:r w:rsidRPr="00057FF2">
        <w:rPr>
          <w:rFonts w:eastAsia="SimSun"/>
          <w:sz w:val="24"/>
          <w:szCs w:val="24"/>
          <w:lang w:val="en-CA" w:eastAsia="zh-CN"/>
        </w:rPr>
        <w:t xml:space="preserve"> XIX/6 </w:t>
      </w:r>
      <w:r w:rsidRPr="00057FF2">
        <w:rPr>
          <w:rFonts w:eastAsia="SimSun"/>
          <w:sz w:val="24"/>
          <w:szCs w:val="24"/>
          <w:lang w:val="en-CA" w:eastAsia="zh-CN"/>
        </w:rPr>
        <w:t>号决定第</w:t>
      </w:r>
      <w:r w:rsidRPr="00057FF2">
        <w:rPr>
          <w:rFonts w:eastAsia="SimSun"/>
          <w:sz w:val="24"/>
          <w:szCs w:val="24"/>
          <w:lang w:val="en-CA" w:eastAsia="zh-CN"/>
        </w:rPr>
        <w:t xml:space="preserve"> 11(b)</w:t>
      </w:r>
      <w:r w:rsidRPr="00057FF2">
        <w:rPr>
          <w:rFonts w:eastAsia="SimSun"/>
          <w:sz w:val="24"/>
          <w:szCs w:val="24"/>
          <w:lang w:val="en-CA" w:eastAsia="zh-CN"/>
        </w:rPr>
        <w:t>段相关的任何问题的单一议程项目，供执行委员会第六十次会议审议（第</w:t>
      </w:r>
      <w:r w:rsidRPr="00057FF2">
        <w:rPr>
          <w:rFonts w:eastAsia="SimSun"/>
          <w:sz w:val="24"/>
          <w:szCs w:val="24"/>
          <w:lang w:val="en-CA" w:eastAsia="zh-CN"/>
        </w:rPr>
        <w:t xml:space="preserve"> 59/48 </w:t>
      </w:r>
      <w:r w:rsidRPr="00057FF2">
        <w:rPr>
          <w:rFonts w:eastAsia="SimSun"/>
          <w:sz w:val="24"/>
          <w:szCs w:val="24"/>
          <w:lang w:val="en-CA" w:eastAsia="zh-CN"/>
        </w:rPr>
        <w:t>号决定）。</w:t>
      </w:r>
    </w:p>
    <w:p w14:paraId="09F9299E" w14:textId="77777777" w:rsidR="00743182" w:rsidRPr="00057FF2" w:rsidRDefault="00743182" w:rsidP="00743182">
      <w:pPr>
        <w:keepNext/>
        <w:rPr>
          <w:rFonts w:eastAsia="SimSun"/>
          <w:b/>
          <w:sz w:val="24"/>
          <w:szCs w:val="24"/>
          <w:lang w:val="en-CA" w:eastAsia="zh-CN"/>
        </w:rPr>
      </w:pPr>
      <w:r w:rsidRPr="00A47DAF">
        <w:rPr>
          <w:rFonts w:ascii="KaiTi" w:eastAsia="KaiTi" w:hAnsi="KaiTi"/>
          <w:sz w:val="24"/>
          <w:szCs w:val="24"/>
          <w:lang w:val="en-CA" w:eastAsia="zh-CN"/>
        </w:rPr>
        <w:t>第六十次会议上的讨论</w:t>
      </w:r>
      <w:r w:rsidRPr="00057FF2">
        <w:rPr>
          <w:rStyle w:val="FootnoteReference"/>
          <w:rFonts w:eastAsia="SimSun"/>
          <w:sz w:val="24"/>
          <w:szCs w:val="24"/>
          <w:lang w:val="en-CA"/>
        </w:rPr>
        <w:footnoteReference w:id="40"/>
      </w:r>
    </w:p>
    <w:p w14:paraId="36BE5AC8" w14:textId="77777777" w:rsidR="00743182" w:rsidRPr="00057FF2" w:rsidRDefault="00743182" w:rsidP="00743182">
      <w:pPr>
        <w:keepNext/>
        <w:rPr>
          <w:rFonts w:eastAsia="SimSun"/>
          <w:sz w:val="24"/>
          <w:szCs w:val="24"/>
          <w:lang w:val="en-CA" w:eastAsia="zh-CN"/>
        </w:rPr>
      </w:pPr>
    </w:p>
    <w:p w14:paraId="3FAD6FF7" w14:textId="1417EFCA"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秘书处代表介绍了该文件</w:t>
      </w:r>
      <w:r w:rsidRPr="00057FF2">
        <w:rPr>
          <w:rStyle w:val="FootnoteReference"/>
          <w:rFonts w:eastAsia="SimSun"/>
          <w:sz w:val="24"/>
          <w:szCs w:val="24"/>
          <w:lang w:val="en-CA"/>
        </w:rPr>
        <w:footnoteReference w:id="41"/>
      </w:r>
      <w:r w:rsidRPr="00057FF2">
        <w:rPr>
          <w:rFonts w:eastAsia="SimSun"/>
          <w:sz w:val="24"/>
          <w:szCs w:val="24"/>
          <w:lang w:val="en-CA" w:eastAsia="zh-CN"/>
        </w:rPr>
        <w:t>的第二部分，涉及特别供资机制以及执行委员会迄今就该机制所做的工作。该文件就如何推动这一进程提出了建议，特别涉及到第</w:t>
      </w:r>
      <w:r w:rsidRPr="00057FF2">
        <w:rPr>
          <w:rFonts w:eastAsia="SimSun"/>
          <w:sz w:val="24"/>
          <w:szCs w:val="24"/>
          <w:lang w:val="en-CA" w:eastAsia="zh-CN"/>
        </w:rPr>
        <w:t>XXI/2</w:t>
      </w:r>
      <w:r w:rsidRPr="00057FF2">
        <w:rPr>
          <w:rFonts w:eastAsia="SimSun"/>
          <w:sz w:val="24"/>
          <w:szCs w:val="24"/>
          <w:lang w:val="en-CA" w:eastAsia="zh-CN"/>
        </w:rPr>
        <w:t>号决定第</w:t>
      </w:r>
      <w:r w:rsidRPr="00057FF2">
        <w:rPr>
          <w:rFonts w:eastAsia="SimSun"/>
          <w:sz w:val="24"/>
          <w:szCs w:val="24"/>
          <w:lang w:val="en-CA" w:eastAsia="zh-CN"/>
        </w:rPr>
        <w:t>5</w:t>
      </w:r>
      <w:r w:rsidRPr="00057FF2">
        <w:rPr>
          <w:rFonts w:eastAsia="SimSun"/>
          <w:sz w:val="24"/>
          <w:szCs w:val="24"/>
          <w:lang w:val="en-CA" w:eastAsia="zh-CN"/>
        </w:rPr>
        <w:t>和第</w:t>
      </w:r>
      <w:r w:rsidRPr="00057FF2">
        <w:rPr>
          <w:rFonts w:eastAsia="SimSun"/>
          <w:sz w:val="24"/>
          <w:szCs w:val="24"/>
          <w:lang w:val="en-CA" w:eastAsia="zh-CN"/>
        </w:rPr>
        <w:t>6</w:t>
      </w:r>
      <w:r w:rsidRPr="00057FF2">
        <w:rPr>
          <w:rFonts w:eastAsia="SimSun"/>
          <w:sz w:val="24"/>
          <w:szCs w:val="24"/>
          <w:lang w:val="en-CA" w:eastAsia="zh-CN"/>
        </w:rPr>
        <w:t>段。瑞士代表介绍了</w:t>
      </w:r>
      <w:r w:rsidRPr="00057FF2">
        <w:rPr>
          <w:rFonts w:eastAsia="SimSun"/>
          <w:sz w:val="24"/>
          <w:szCs w:val="24"/>
          <w:lang w:val="en-CA" w:eastAsia="zh-CN"/>
        </w:rPr>
        <w:t>UNEP/OzL.Pro/ExCom/60/Inf.2</w:t>
      </w:r>
      <w:r w:rsidRPr="00057FF2">
        <w:rPr>
          <w:rFonts w:eastAsia="SimSun"/>
          <w:sz w:val="24"/>
          <w:szCs w:val="24"/>
          <w:lang w:val="en-CA" w:eastAsia="zh-CN"/>
        </w:rPr>
        <w:t>号文件，其中载有北欧环境金融公司关于瑞士提交的制定基于销毁消耗</w:t>
      </w:r>
      <w:r w:rsidR="00171ED4" w:rsidRPr="00057FF2">
        <w:rPr>
          <w:rFonts w:eastAsia="SimSun"/>
          <w:sz w:val="24"/>
          <w:szCs w:val="24"/>
          <w:lang w:val="en-CA" w:eastAsia="zh-CN"/>
        </w:rPr>
        <w:t>臭氧</w:t>
      </w:r>
      <w:r w:rsidR="00171ED4">
        <w:rPr>
          <w:rFonts w:eastAsia="SimSun" w:hint="eastAsia"/>
          <w:sz w:val="24"/>
          <w:szCs w:val="24"/>
          <w:lang w:val="en-CA" w:eastAsia="zh-CN"/>
        </w:rPr>
        <w:t>层</w:t>
      </w:r>
      <w:r w:rsidRPr="00057FF2">
        <w:rPr>
          <w:rFonts w:eastAsia="SimSun"/>
          <w:sz w:val="24"/>
          <w:szCs w:val="24"/>
          <w:lang w:val="en-CA" w:eastAsia="zh-CN"/>
        </w:rPr>
        <w:t>物质减少温室气体排放项目指南的项目报告。</w:t>
      </w:r>
    </w:p>
    <w:p w14:paraId="7BAD313E"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有成员认为，需要开展进一步讨论，解决与特别供资机制相关的政策问题，并组建一个联络小组。随后，根据联络小组的讨论，执行委员会请秘书处根据</w:t>
      </w:r>
      <w:r w:rsidRPr="00057FF2">
        <w:rPr>
          <w:rFonts w:eastAsia="SimSun"/>
          <w:sz w:val="24"/>
          <w:szCs w:val="24"/>
          <w:lang w:val="en-CA" w:eastAsia="zh-CN"/>
        </w:rPr>
        <w:t>UNEP/OzL.Pro/ExCom/60/50</w:t>
      </w:r>
      <w:r w:rsidRPr="00057FF2">
        <w:rPr>
          <w:rFonts w:eastAsia="SimSun"/>
          <w:sz w:val="24"/>
          <w:szCs w:val="24"/>
          <w:lang w:val="en-CA" w:eastAsia="zh-CN"/>
        </w:rPr>
        <w:t>号文件附件五</w:t>
      </w:r>
      <w:r w:rsidRPr="00171ED4">
        <w:rPr>
          <w:rFonts w:ascii="SimSun" w:eastAsia="SimSun" w:hAnsi="SimSun"/>
          <w:sz w:val="24"/>
          <w:szCs w:val="24"/>
          <w:lang w:val="en-CA" w:eastAsia="zh-CN"/>
        </w:rPr>
        <w:t>“执行委员会第五十</w:t>
      </w:r>
      <w:r w:rsidRPr="00057FF2">
        <w:rPr>
          <w:rFonts w:eastAsia="SimSun"/>
          <w:sz w:val="24"/>
          <w:szCs w:val="24"/>
          <w:lang w:val="en-CA" w:eastAsia="zh-CN"/>
        </w:rPr>
        <w:t>九次会议报告摘录，议程</w:t>
      </w:r>
      <w:r w:rsidRPr="00057FF2">
        <w:rPr>
          <w:rFonts w:eastAsia="SimSun"/>
          <w:sz w:val="24"/>
          <w:szCs w:val="24"/>
          <w:lang w:val="en-CA" w:eastAsia="zh-CN"/>
        </w:rPr>
        <w:lastRenderedPageBreak/>
        <w:t>项目</w:t>
      </w:r>
      <w:r w:rsidRPr="00057FF2">
        <w:rPr>
          <w:rFonts w:eastAsia="SimSun"/>
          <w:sz w:val="24"/>
          <w:szCs w:val="24"/>
          <w:lang w:val="en-CA" w:eastAsia="zh-CN"/>
        </w:rPr>
        <w:t xml:space="preserve"> 12</w:t>
      </w:r>
      <w:r w:rsidRPr="00057FF2">
        <w:rPr>
          <w:rFonts w:eastAsia="SimSun"/>
          <w:sz w:val="24"/>
          <w:szCs w:val="24"/>
          <w:lang w:val="en-CA" w:eastAsia="zh-CN"/>
        </w:rPr>
        <w:t>：关于从借款和其他来源获得额外收入的特别供资机制的进一步概念文件（第</w:t>
      </w:r>
      <w:r w:rsidRPr="00057FF2">
        <w:rPr>
          <w:rFonts w:eastAsia="SimSun"/>
          <w:sz w:val="24"/>
          <w:szCs w:val="24"/>
          <w:lang w:val="en-CA" w:eastAsia="zh-CN"/>
        </w:rPr>
        <w:t xml:space="preserve"> 58/37 </w:t>
      </w:r>
      <w:r w:rsidRPr="00057FF2">
        <w:rPr>
          <w:rFonts w:eastAsia="SimSun"/>
          <w:sz w:val="24"/>
          <w:szCs w:val="24"/>
          <w:lang w:val="en-CA" w:eastAsia="zh-CN"/>
        </w:rPr>
        <w:t>号决定）</w:t>
      </w:r>
      <w:r w:rsidRPr="00171ED4">
        <w:rPr>
          <w:rFonts w:ascii="SimSun" w:eastAsia="SimSun" w:hAnsi="SimSun"/>
          <w:sz w:val="24"/>
          <w:szCs w:val="24"/>
          <w:lang w:val="en-CA" w:eastAsia="zh-CN"/>
        </w:rPr>
        <w:t>”</w:t>
      </w:r>
      <w:r w:rsidRPr="00057FF2">
        <w:rPr>
          <w:rFonts w:eastAsia="SimSun"/>
          <w:sz w:val="24"/>
          <w:szCs w:val="24"/>
          <w:lang w:val="en-CA" w:eastAsia="zh-CN"/>
        </w:rPr>
        <w:t>，向不限成员名额工作组第三十次会议提交执行委员会关于特别供资机制的报告（第</w:t>
      </w:r>
      <w:r w:rsidRPr="00057FF2">
        <w:rPr>
          <w:rFonts w:eastAsia="SimSun"/>
          <w:sz w:val="24"/>
          <w:szCs w:val="24"/>
          <w:lang w:val="en-CA" w:eastAsia="zh-CN"/>
        </w:rPr>
        <w:t xml:space="preserve"> 60/48 </w:t>
      </w:r>
      <w:r w:rsidRPr="00057FF2">
        <w:rPr>
          <w:rFonts w:eastAsia="SimSun"/>
          <w:sz w:val="24"/>
          <w:szCs w:val="24"/>
          <w:lang w:val="en-CA" w:eastAsia="zh-CN"/>
        </w:rPr>
        <w:t>号决定）。</w:t>
      </w:r>
    </w:p>
    <w:p w14:paraId="3E47018C" w14:textId="77777777" w:rsidR="00743182" w:rsidRPr="00057FF2" w:rsidRDefault="00743182" w:rsidP="00743182">
      <w:pPr>
        <w:rPr>
          <w:rFonts w:eastAsia="SimSun"/>
          <w:b/>
          <w:sz w:val="24"/>
          <w:szCs w:val="24"/>
          <w:lang w:val="en-CA" w:eastAsia="zh-CN"/>
        </w:rPr>
      </w:pPr>
      <w:r w:rsidRPr="00057FF2">
        <w:rPr>
          <w:rFonts w:eastAsia="SimSun"/>
          <w:sz w:val="24"/>
          <w:szCs w:val="24"/>
          <w:u w:val="single"/>
          <w:lang w:val="en-CA" w:eastAsia="zh-CN"/>
        </w:rPr>
        <w:t>蒙特利尔议定书缔约方不限成员名额工作组第三十次会议</w:t>
      </w:r>
      <w:r w:rsidRPr="00057FF2">
        <w:rPr>
          <w:rStyle w:val="FootnoteReference"/>
          <w:rFonts w:eastAsia="SimSun"/>
          <w:sz w:val="24"/>
          <w:szCs w:val="24"/>
          <w:lang w:val="en-CA"/>
        </w:rPr>
        <w:footnoteReference w:id="42"/>
      </w:r>
    </w:p>
    <w:p w14:paraId="45133299" w14:textId="77777777" w:rsidR="00743182" w:rsidRPr="00057FF2" w:rsidRDefault="00743182" w:rsidP="00743182">
      <w:pPr>
        <w:rPr>
          <w:rFonts w:eastAsia="SimSun"/>
          <w:sz w:val="24"/>
          <w:szCs w:val="24"/>
          <w:lang w:val="en-CA" w:eastAsia="zh-CN"/>
        </w:rPr>
      </w:pPr>
    </w:p>
    <w:p w14:paraId="0C88F027"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根据第</w:t>
      </w:r>
      <w:r w:rsidRPr="00057FF2">
        <w:rPr>
          <w:rFonts w:eastAsia="SimSun"/>
          <w:sz w:val="24"/>
          <w:szCs w:val="24"/>
          <w:lang w:val="en-CA" w:eastAsia="zh-CN"/>
        </w:rPr>
        <w:t>60/48</w:t>
      </w:r>
      <w:r w:rsidRPr="00057FF2">
        <w:rPr>
          <w:rFonts w:eastAsia="SimSun"/>
          <w:sz w:val="24"/>
          <w:szCs w:val="24"/>
          <w:lang w:val="en-CA" w:eastAsia="zh-CN"/>
        </w:rPr>
        <w:t>号决定，主任介绍了执行委员会对可能在多边基金下建立将支助基金通常支出范围之外的活动的机制的讨论情况。</w:t>
      </w:r>
    </w:p>
    <w:p w14:paraId="7C71B01A"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在讨论期间，一名代表说，对机制目标没有达成共同理解，有必要进行额外讨论，以便为缔约方提供关于资助多边基金涵盖之外的环境惠益的特别机制的目的、方向和运作方式的指导。另一名代表认为在此问题上没有达成共识，强调多边基金应当继续在为依据《议定书》开展的活动提供资金方面发挥主导作用，特别机制等其他工具不应干扰其运作。第三位代表说，由于时间不够，委员会最近一次会议上有关该机制的提议得到的关注不够。第</w:t>
      </w:r>
      <w:r w:rsidRPr="00057FF2">
        <w:rPr>
          <w:rFonts w:eastAsia="SimSun"/>
          <w:sz w:val="24"/>
          <w:szCs w:val="24"/>
          <w:lang w:val="en-CA" w:eastAsia="zh-CN"/>
        </w:rPr>
        <w:t>XXI/2</w:t>
      </w:r>
      <w:r w:rsidRPr="00057FF2">
        <w:rPr>
          <w:rFonts w:eastAsia="SimSun"/>
          <w:sz w:val="24"/>
          <w:szCs w:val="24"/>
          <w:lang w:val="en-CA" w:eastAsia="zh-CN"/>
        </w:rPr>
        <w:t>号决定请执行委员会继续审议该机制，鉴于在缔约方第二十二次会议之前将再次举行会议，它能够在年度报告中向缔约方报告相关情况。</w:t>
      </w:r>
    </w:p>
    <w:p w14:paraId="307DCE88"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工作组商定，将等待执行委员会进一步审议的结果，并在必要时在第三十一次会议上讨论这个问题。</w:t>
      </w:r>
    </w:p>
    <w:p w14:paraId="6568FF43"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此后，执行委员会未就特别供资机制开展进一步讨论。</w:t>
      </w:r>
    </w:p>
    <w:p w14:paraId="08158E9A" w14:textId="77777777" w:rsidR="00743182" w:rsidRPr="00A47DAF" w:rsidRDefault="00743182" w:rsidP="00743182">
      <w:pPr>
        <w:rPr>
          <w:rFonts w:asciiTheme="minorEastAsia" w:hAnsiTheme="minorEastAsia"/>
          <w:b/>
          <w:sz w:val="24"/>
          <w:szCs w:val="24"/>
          <w:lang w:val="en-CA"/>
        </w:rPr>
      </w:pPr>
      <w:r w:rsidRPr="00A47DAF">
        <w:rPr>
          <w:rFonts w:asciiTheme="minorEastAsia" w:hAnsiTheme="minorEastAsia" w:hint="eastAsia"/>
          <w:b/>
          <w:sz w:val="24"/>
          <w:szCs w:val="24"/>
          <w:lang w:val="en-CA"/>
        </w:rPr>
        <w:t>资源调动</w:t>
      </w:r>
    </w:p>
    <w:p w14:paraId="3E0C5494" w14:textId="77777777" w:rsidR="00743182" w:rsidRPr="00743182" w:rsidRDefault="00743182" w:rsidP="00743182">
      <w:pPr>
        <w:rPr>
          <w:sz w:val="24"/>
          <w:szCs w:val="24"/>
          <w:lang w:val="en-CA"/>
        </w:rPr>
      </w:pPr>
    </w:p>
    <w:p w14:paraId="7A15992A"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根据</w:t>
      </w:r>
      <w:r w:rsidRPr="00AC15A0">
        <w:rPr>
          <w:rFonts w:eastAsia="SimSun" w:hint="eastAsia"/>
          <w:sz w:val="24"/>
          <w:szCs w:val="24"/>
          <w:lang w:val="en-CA" w:eastAsia="zh-CN"/>
        </w:rPr>
        <w:t>多边基金第</w:t>
      </w:r>
      <w:r w:rsidRPr="00AC15A0">
        <w:rPr>
          <w:rFonts w:eastAsia="SimSun"/>
          <w:sz w:val="24"/>
          <w:szCs w:val="24"/>
          <w:lang w:val="en-CA" w:eastAsia="zh-CN"/>
        </w:rPr>
        <w:t>10</w:t>
      </w:r>
      <w:r w:rsidRPr="00AC15A0">
        <w:rPr>
          <w:rFonts w:eastAsia="SimSun" w:hint="eastAsia"/>
          <w:sz w:val="24"/>
          <w:szCs w:val="24"/>
          <w:lang w:val="en-CA" w:eastAsia="zh-CN"/>
        </w:rPr>
        <w:t>条</w:t>
      </w:r>
      <w:r w:rsidRPr="00057FF2">
        <w:rPr>
          <w:rFonts w:eastAsia="SimSun"/>
          <w:sz w:val="24"/>
          <w:szCs w:val="24"/>
          <w:lang w:val="en-CA" w:eastAsia="zh-CN"/>
        </w:rPr>
        <w:t>，第</w:t>
      </w:r>
      <w:r w:rsidRPr="00057FF2">
        <w:rPr>
          <w:rFonts w:eastAsia="SimSun"/>
          <w:sz w:val="24"/>
          <w:szCs w:val="24"/>
          <w:lang w:val="en-CA" w:eastAsia="zh-CN"/>
        </w:rPr>
        <w:t>5</w:t>
      </w:r>
      <w:r w:rsidRPr="00057FF2">
        <w:rPr>
          <w:rFonts w:eastAsia="SimSun"/>
          <w:sz w:val="24"/>
          <w:szCs w:val="24"/>
          <w:lang w:val="en-CA" w:eastAsia="zh-CN"/>
        </w:rPr>
        <w:t>条国家提交的项目提案的供资水平是根据商定的增量成本计算的。鉴于多边基金在任何特定年份可获得的资源有限，执行委员会第十六次会议确定了成本效益阈值，作为确定核准项目优先次序的机制。执行委员会第十七次会议注意到，已提交了一些成本效益值高于成本效益阈值的项目提案，为项目总费用寻求部分供资（例如，企业仅为达到或接近成本效益阈值的这一部分增量成本寻求供资）。因此，委员会决定应当允许和鼓励部分供资，因为这与先前的决定完全一致，能够最大限度地提高基金资源在淘汰消耗臭氧层物质方面的实效（第</w:t>
      </w:r>
      <w:r w:rsidRPr="00057FF2">
        <w:rPr>
          <w:rFonts w:eastAsia="SimSun"/>
          <w:sz w:val="24"/>
          <w:szCs w:val="24"/>
          <w:lang w:val="en-CA" w:eastAsia="zh-CN"/>
        </w:rPr>
        <w:t>17/10</w:t>
      </w:r>
      <w:r w:rsidRPr="00057FF2">
        <w:rPr>
          <w:rFonts w:eastAsia="SimSun"/>
          <w:sz w:val="24"/>
          <w:szCs w:val="24"/>
          <w:lang w:val="en-CA" w:eastAsia="zh-CN"/>
        </w:rPr>
        <w:t>号决定）。</w:t>
      </w:r>
    </w:p>
    <w:p w14:paraId="29A1D393"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随后，在审议进度报告的背景下，执行委员会第二十二次会议决定请各执行机构寻求有关企业对提供所需匹配供资的承诺（第</w:t>
      </w:r>
      <w:r w:rsidRPr="00057FF2">
        <w:rPr>
          <w:rFonts w:eastAsia="SimSun"/>
          <w:sz w:val="24"/>
          <w:szCs w:val="24"/>
          <w:lang w:val="en-CA" w:eastAsia="zh-CN"/>
        </w:rPr>
        <w:t>22/63</w:t>
      </w:r>
      <w:r w:rsidRPr="00057FF2">
        <w:rPr>
          <w:rFonts w:eastAsia="SimSun"/>
          <w:sz w:val="24"/>
          <w:szCs w:val="24"/>
          <w:lang w:val="en-CA" w:eastAsia="zh-CN"/>
        </w:rPr>
        <w:t>号决定）。匹配供资通常由转产企业所有者提供，不仅用于支付超出成本效益阈值的增量成本，还用于支付不符合资助条件的设备项目，可避免的基准设备技术升级，可避免的产能增加，或者现有生产线扩大。在所有需要匹配供资的情况下，双边机构和执行机构与受益企业充分讨论这一事项，并要求提交匹配供资承诺函，作为执行委员会核准项目提案的先决条件。</w:t>
      </w:r>
    </w:p>
    <w:p w14:paraId="403E76DC" w14:textId="77777777" w:rsidR="00743182" w:rsidRPr="00057FF2" w:rsidRDefault="00743182" w:rsidP="00743182">
      <w:pPr>
        <w:pStyle w:val="Heading1"/>
        <w:keepNext/>
        <w:numPr>
          <w:ilvl w:val="0"/>
          <w:numId w:val="0"/>
        </w:numPr>
        <w:rPr>
          <w:rFonts w:eastAsia="SimSun"/>
          <w:sz w:val="24"/>
          <w:szCs w:val="24"/>
          <w:u w:val="single"/>
          <w:lang w:val="en-CA" w:eastAsia="zh-CN"/>
        </w:rPr>
      </w:pPr>
      <w:r w:rsidRPr="00057FF2">
        <w:rPr>
          <w:rFonts w:eastAsia="SimSun"/>
          <w:sz w:val="24"/>
          <w:szCs w:val="24"/>
          <w:u w:val="single"/>
          <w:lang w:val="en-CA" w:eastAsia="zh-CN"/>
        </w:rPr>
        <w:lastRenderedPageBreak/>
        <w:t>通过利用多边基金的外部资源替换冷风机的项目</w:t>
      </w:r>
    </w:p>
    <w:p w14:paraId="3762A233" w14:textId="7BE6DB56"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执行委员会第四十五次会议请秘书处编制一份关于冷风机项目标准和模式的研究报告，证明今后通过利用多边基金的外部资源替换离心式冷风机的可行性和替换模式（第</w:t>
      </w:r>
      <w:r w:rsidRPr="00057FF2">
        <w:rPr>
          <w:rFonts w:eastAsia="SimSun"/>
          <w:sz w:val="24"/>
          <w:szCs w:val="24"/>
          <w:lang w:val="en-CA" w:eastAsia="zh-CN"/>
        </w:rPr>
        <w:t>45/4</w:t>
      </w:r>
      <w:r w:rsidRPr="00057FF2">
        <w:rPr>
          <w:rFonts w:eastAsia="SimSun"/>
          <w:sz w:val="24"/>
          <w:szCs w:val="24"/>
          <w:lang w:val="en-CA" w:eastAsia="zh-CN"/>
        </w:rPr>
        <w:t>号决定</w:t>
      </w:r>
      <w:r w:rsidR="00A47DAF" w:rsidRPr="00057FF2">
        <w:rPr>
          <w:rFonts w:eastAsia="SimSun"/>
          <w:sz w:val="24"/>
          <w:szCs w:val="24"/>
          <w:lang w:val="en-CA" w:eastAsia="zh-CN"/>
        </w:rPr>
        <w:t>(d)</w:t>
      </w:r>
      <w:r w:rsidR="00A47DAF">
        <w:rPr>
          <w:rFonts w:eastAsia="SimSun" w:hint="eastAsia"/>
          <w:sz w:val="24"/>
          <w:szCs w:val="24"/>
          <w:lang w:val="en-CA" w:eastAsia="zh-CN"/>
        </w:rPr>
        <w:t>段</w:t>
      </w:r>
      <w:r w:rsidRPr="00057FF2">
        <w:rPr>
          <w:rFonts w:eastAsia="SimSun"/>
          <w:sz w:val="24"/>
          <w:szCs w:val="24"/>
          <w:lang w:val="en-CA" w:eastAsia="zh-CN"/>
        </w:rPr>
        <w:t>）。</w:t>
      </w:r>
    </w:p>
    <w:p w14:paraId="5DF554EB" w14:textId="52D78636"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根据第</w:t>
      </w:r>
      <w:r w:rsidRPr="00057FF2">
        <w:rPr>
          <w:rFonts w:eastAsia="SimSun"/>
          <w:sz w:val="24"/>
          <w:szCs w:val="24"/>
          <w:lang w:val="en-CA" w:eastAsia="zh-CN"/>
        </w:rPr>
        <w:t>45/4</w:t>
      </w:r>
      <w:r w:rsidRPr="00057FF2">
        <w:rPr>
          <w:rFonts w:eastAsia="SimSun"/>
          <w:sz w:val="24"/>
          <w:szCs w:val="24"/>
          <w:lang w:val="en-CA" w:eastAsia="zh-CN"/>
        </w:rPr>
        <w:t>号决定</w:t>
      </w:r>
      <w:r w:rsidR="00C90244" w:rsidRPr="00057FF2">
        <w:rPr>
          <w:rFonts w:eastAsia="SimSun"/>
          <w:sz w:val="24"/>
          <w:szCs w:val="24"/>
          <w:lang w:val="en-CA" w:eastAsia="zh-CN"/>
        </w:rPr>
        <w:t>(d)</w:t>
      </w:r>
      <w:r w:rsidR="00C90244">
        <w:rPr>
          <w:rFonts w:eastAsia="SimSun" w:hint="eastAsia"/>
          <w:sz w:val="24"/>
          <w:szCs w:val="24"/>
          <w:lang w:val="en-CA" w:eastAsia="zh-CN"/>
        </w:rPr>
        <w:t>段</w:t>
      </w:r>
      <w:r w:rsidRPr="00057FF2">
        <w:rPr>
          <w:rFonts w:eastAsia="SimSun"/>
          <w:sz w:val="24"/>
          <w:szCs w:val="24"/>
          <w:lang w:val="en-CA" w:eastAsia="zh-CN"/>
        </w:rPr>
        <w:t>，执行委员会第四十七次会议核准了七个关于冷风机示范项目的项目提案，其中包括个别国家项目、区域项目以及双边机构和执行机构提交的全球项目。核准的项目提案建议由各种来源共同供资，即全环基金、碳融资、加拿大国际开发署（加开发署）、法国全环基金、执行机构供资和匹配供资。</w:t>
      </w:r>
    </w:p>
    <w:p w14:paraId="27C7A5C5"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执行委员会第五十六次会议审议了双边机构和执行机构提交的关于冷风机项目实施情况的进度报告。</w:t>
      </w:r>
      <w:r w:rsidRPr="00057FF2">
        <w:rPr>
          <w:rStyle w:val="FootnoteReference"/>
          <w:rFonts w:eastAsia="SimSun"/>
          <w:sz w:val="24"/>
          <w:szCs w:val="24"/>
          <w:lang w:val="en-CA" w:eastAsia="zh-CN"/>
        </w:rPr>
        <w:footnoteReference w:id="43"/>
      </w:r>
      <w:r w:rsidRPr="00057FF2">
        <w:rPr>
          <w:rFonts w:eastAsia="SimSun"/>
          <w:sz w:val="24"/>
          <w:szCs w:val="24"/>
          <w:lang w:val="en-CA" w:eastAsia="zh-CN"/>
        </w:rPr>
        <w:t>进度报告指出了若干不同的共同筹资办法，除其他外：</w:t>
      </w:r>
    </w:p>
    <w:p w14:paraId="312F4DB6"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冷风机所有人或使用者为东欧和阿拉伯叙利亚共和国项目提供的匹配供资；</w:t>
      </w:r>
    </w:p>
    <w:p w14:paraId="7EC4FC1B"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注重气候的官方发展援助，包括对古巴和非洲项目的双边官方发展援助（法国、加拿大）；</w:t>
      </w:r>
      <w:r w:rsidRPr="00057FF2">
        <w:rPr>
          <w:rFonts w:eastAsia="SimSun"/>
          <w:sz w:val="24"/>
          <w:szCs w:val="24"/>
          <w:lang w:val="en-CA" w:eastAsia="zh-CN"/>
        </w:rPr>
        <w:t xml:space="preserve"> </w:t>
      </w:r>
    </w:p>
    <w:p w14:paraId="66089277"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用于南美洲项目和全球冷风机项目的全环基金；以及</w:t>
      </w:r>
    </w:p>
    <w:p w14:paraId="71E7C667"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通过在碳市场上出售排放权为全球冷风机项目筹得（清洁发展机制）第三方私营部门资金，或者通过监测减少电力基础设施投资需求（电力联营公司）带来的节余为巴西和哥伦比亚项目筹得第三方私营部门资金。</w:t>
      </w:r>
    </w:p>
    <w:p w14:paraId="63B36230"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进度报告提出以下意见：</w:t>
      </w:r>
    </w:p>
    <w:p w14:paraId="73CAC68B"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获得共同筹资所需时间各不相同。官方发展援助资金可在项目核准后三个月到两年期间落实到位，虽然全环基金的所有供资均为预付供资，但仍需等待</w:t>
      </w:r>
      <w:r w:rsidRPr="00057FF2">
        <w:rPr>
          <w:rFonts w:eastAsia="SimSun"/>
          <w:sz w:val="24"/>
          <w:szCs w:val="24"/>
          <w:lang w:val="en-CA" w:eastAsia="zh-CN"/>
        </w:rPr>
        <w:t xml:space="preserve"> 36 </w:t>
      </w:r>
      <w:r w:rsidRPr="00057FF2">
        <w:rPr>
          <w:rFonts w:eastAsia="SimSun"/>
          <w:sz w:val="24"/>
          <w:szCs w:val="24"/>
          <w:lang w:val="en-CA" w:eastAsia="zh-CN"/>
        </w:rPr>
        <w:t>个月方能获得最终核可。私营部门资金可在大约</w:t>
      </w:r>
      <w:r w:rsidRPr="00057FF2">
        <w:rPr>
          <w:rFonts w:eastAsia="SimSun"/>
          <w:sz w:val="24"/>
          <w:szCs w:val="24"/>
          <w:lang w:val="en-CA" w:eastAsia="zh-CN"/>
        </w:rPr>
        <w:t>16</w:t>
      </w:r>
      <w:r w:rsidRPr="00057FF2">
        <w:rPr>
          <w:rFonts w:eastAsia="SimSun"/>
          <w:sz w:val="24"/>
          <w:szCs w:val="24"/>
          <w:lang w:val="en-CA" w:eastAsia="zh-CN"/>
        </w:rPr>
        <w:t>个月后获得。核准相关的全球适用的清洁发展机制方法需要大约</w:t>
      </w:r>
      <w:r w:rsidRPr="00057FF2">
        <w:rPr>
          <w:rFonts w:eastAsia="SimSun"/>
          <w:sz w:val="24"/>
          <w:szCs w:val="24"/>
          <w:lang w:val="en-CA" w:eastAsia="zh-CN"/>
        </w:rPr>
        <w:t xml:space="preserve"> 30 </w:t>
      </w:r>
      <w:r w:rsidRPr="00057FF2">
        <w:rPr>
          <w:rFonts w:eastAsia="SimSun"/>
          <w:sz w:val="24"/>
          <w:szCs w:val="24"/>
          <w:lang w:val="en-CA" w:eastAsia="zh-CN"/>
        </w:rPr>
        <w:t>个月，使得今后有可能通过已核实能源节余获得碳市场供资；</w:t>
      </w:r>
    </w:p>
    <w:p w14:paraId="452FAD0B"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在需要快速见效，即在三到四年里完成项目时，可考虑选择由对应方和官方发展援助赠款构成的共同筹资。如果普遍使用，对此类资金的全球总需求量可能远远超出双边官方发展援助可提供的资金量；</w:t>
      </w:r>
    </w:p>
    <w:p w14:paraId="510E6413"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创新性供资安排（官方发展援助＋私营部门和（或）碳供资）拥有更好的融资能力，尤其是在项目为共同筹资实体带来有形惠益的情况下。资金的可用性受项目能产生的额外惠益值的限制。如果复制到其他目标，多边基金可寻求实现基金目标与潜在共同筹资实体的目标趋同，或者可以在项目编制和审核期间考虑这种实体的目标；</w:t>
      </w:r>
    </w:p>
    <w:p w14:paraId="30220804"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lastRenderedPageBreak/>
        <w:t>编制有创新性供资安排的项目所需时间包括基本构建时间（核准清洁发展机制方法、建立资金保证制度）。一旦开展基本构建工作，私营部门与双边官方援助相结合的共同筹资可能导致需要四到六年的时间才能完成项目；以及</w:t>
      </w:r>
    </w:p>
    <w:p w14:paraId="249A5680" w14:textId="7556E615"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对于全环基金供资，努力最大限度地减少确定项目优先次序所需时间会很有意义，但实际上在某一节点之后可能难以实现。多边基金项目立即达到短期履约目标的要求相对紧迫，这与确定国家项目优先次序（</w:t>
      </w:r>
      <w:r w:rsidRPr="00E90825">
        <w:rPr>
          <w:rFonts w:ascii="SimSun" w:eastAsia="SimSun" w:hAnsi="SimSun"/>
          <w:sz w:val="24"/>
          <w:szCs w:val="24"/>
          <w:lang w:val="en-CA" w:eastAsia="zh-CN"/>
        </w:rPr>
        <w:t>“资源分配框架”</w:t>
      </w:r>
      <w:r w:rsidRPr="00057FF2">
        <w:rPr>
          <w:rFonts w:eastAsia="SimSun"/>
          <w:sz w:val="24"/>
          <w:szCs w:val="24"/>
          <w:lang w:val="en-CA" w:eastAsia="zh-CN"/>
        </w:rPr>
        <w:t>）和全环基金项目周期这一双重分步流程不符。在目前的安排下，用六到八年时间完成项目似乎切合实际。</w:t>
      </w:r>
    </w:p>
    <w:p w14:paraId="4FF52632"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表</w:t>
      </w:r>
      <w:r w:rsidRPr="00057FF2">
        <w:rPr>
          <w:rFonts w:eastAsia="SimSun"/>
          <w:sz w:val="24"/>
          <w:szCs w:val="24"/>
          <w:lang w:val="en-CA" w:eastAsia="zh-CN"/>
        </w:rPr>
        <w:t>1</w:t>
      </w:r>
      <w:r w:rsidRPr="00057FF2">
        <w:rPr>
          <w:rFonts w:eastAsia="SimSun"/>
          <w:sz w:val="24"/>
          <w:szCs w:val="24"/>
          <w:lang w:val="en-CA" w:eastAsia="zh-CN"/>
        </w:rPr>
        <w:t>概述了冷风机项目三个共同筹资备选办法的趋势。</w:t>
      </w:r>
    </w:p>
    <w:p w14:paraId="0AC720C3" w14:textId="77777777" w:rsidR="00743182" w:rsidRPr="00A47DAF" w:rsidRDefault="00743182" w:rsidP="00A47DAF">
      <w:pPr>
        <w:spacing w:after="120"/>
        <w:rPr>
          <w:rFonts w:asciiTheme="minorEastAsia" w:hAnsiTheme="minorEastAsia"/>
          <w:b/>
          <w:sz w:val="24"/>
          <w:szCs w:val="24"/>
          <w:lang w:val="en-CA" w:eastAsia="zh-CN"/>
        </w:rPr>
      </w:pPr>
      <w:r w:rsidRPr="00A47DAF">
        <w:rPr>
          <w:rFonts w:asciiTheme="minorEastAsia" w:hAnsiTheme="minorEastAsia"/>
          <w:b/>
          <w:sz w:val="24"/>
          <w:szCs w:val="24"/>
          <w:lang w:val="en-CA" w:eastAsia="zh-CN"/>
        </w:rPr>
        <w:t xml:space="preserve">表1. </w:t>
      </w:r>
      <w:r w:rsidRPr="00A47DAF">
        <w:rPr>
          <w:rFonts w:asciiTheme="minorEastAsia" w:hAnsiTheme="minorEastAsia" w:hint="eastAsia"/>
          <w:b/>
          <w:sz w:val="24"/>
          <w:szCs w:val="24"/>
          <w:lang w:val="en-CA" w:eastAsia="zh-CN"/>
        </w:rPr>
        <w:t>冷风机项目三个共同筹资备选办法的趋势</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2010"/>
        <w:gridCol w:w="2010"/>
        <w:gridCol w:w="2010"/>
      </w:tblGrid>
      <w:tr w:rsidR="00743182" w:rsidRPr="00057FF2" w14:paraId="19B6D36E" w14:textId="77777777" w:rsidTr="00C02204">
        <w:trPr>
          <w:tblHeader/>
        </w:trPr>
        <w:tc>
          <w:tcPr>
            <w:tcW w:w="3438" w:type="dxa"/>
            <w:vMerge w:val="restart"/>
            <w:shd w:val="clear" w:color="auto" w:fill="auto"/>
            <w:vAlign w:val="center"/>
          </w:tcPr>
          <w:p w14:paraId="14408F17" w14:textId="77777777" w:rsidR="00743182" w:rsidRPr="00A47DAF" w:rsidRDefault="00743182" w:rsidP="00C02204">
            <w:pPr>
              <w:pStyle w:val="Title2"/>
              <w:tabs>
                <w:tab w:val="left" w:pos="720"/>
              </w:tabs>
              <w:jc w:val="left"/>
              <w:rPr>
                <w:rFonts w:asciiTheme="minorEastAsia" w:hAnsiTheme="minorEastAsia"/>
                <w:caps w:val="0"/>
                <w:sz w:val="24"/>
                <w:szCs w:val="24"/>
                <w:lang w:val="en-CA" w:eastAsia="zh-CN"/>
              </w:rPr>
            </w:pPr>
            <w:r w:rsidRPr="00A47DAF">
              <w:rPr>
                <w:rFonts w:asciiTheme="minorEastAsia" w:hAnsiTheme="minorEastAsia" w:hint="eastAsia"/>
                <w:caps w:val="0"/>
                <w:sz w:val="24"/>
                <w:szCs w:val="24"/>
                <w:lang w:val="en-CA" w:eastAsia="zh-CN"/>
              </w:rPr>
              <w:t>说明</w:t>
            </w:r>
          </w:p>
        </w:tc>
        <w:tc>
          <w:tcPr>
            <w:tcW w:w="6030" w:type="dxa"/>
            <w:gridSpan w:val="3"/>
            <w:shd w:val="clear" w:color="auto" w:fill="auto"/>
            <w:vAlign w:val="center"/>
          </w:tcPr>
          <w:p w14:paraId="0BBE2C51" w14:textId="77777777" w:rsidR="00743182" w:rsidRPr="00A47DAF" w:rsidRDefault="00743182" w:rsidP="00C02204">
            <w:pPr>
              <w:pStyle w:val="Title2"/>
              <w:tabs>
                <w:tab w:val="left" w:pos="720"/>
              </w:tabs>
              <w:rPr>
                <w:rFonts w:asciiTheme="minorEastAsia" w:hAnsiTheme="minorEastAsia"/>
                <w:caps w:val="0"/>
                <w:sz w:val="24"/>
                <w:szCs w:val="24"/>
                <w:lang w:val="en-CA"/>
              </w:rPr>
            </w:pPr>
            <w:r w:rsidRPr="00A47DAF">
              <w:rPr>
                <w:rFonts w:asciiTheme="minorEastAsia" w:hAnsiTheme="minorEastAsia" w:hint="eastAsia"/>
                <w:caps w:val="0"/>
                <w:sz w:val="24"/>
                <w:szCs w:val="24"/>
                <w:lang w:val="en-CA"/>
              </w:rPr>
              <w:t>共同</w:t>
            </w:r>
            <w:r w:rsidRPr="00A47DAF">
              <w:rPr>
                <w:rFonts w:asciiTheme="minorEastAsia" w:hAnsiTheme="minorEastAsia" w:hint="eastAsia"/>
                <w:caps w:val="0"/>
                <w:sz w:val="24"/>
                <w:szCs w:val="24"/>
                <w:lang w:val="en-CA" w:eastAsia="zh-CN"/>
              </w:rPr>
              <w:t>筹</w:t>
            </w:r>
            <w:r w:rsidRPr="00A47DAF">
              <w:rPr>
                <w:rFonts w:asciiTheme="minorEastAsia" w:hAnsiTheme="minorEastAsia" w:hint="eastAsia"/>
                <w:caps w:val="0"/>
                <w:sz w:val="24"/>
                <w:szCs w:val="24"/>
                <w:lang w:val="en-CA"/>
              </w:rPr>
              <w:t>资来源</w:t>
            </w:r>
          </w:p>
        </w:tc>
      </w:tr>
      <w:tr w:rsidR="00743182" w:rsidRPr="00057FF2" w14:paraId="694CAD34" w14:textId="77777777" w:rsidTr="00C02204">
        <w:trPr>
          <w:tblHeader/>
        </w:trPr>
        <w:tc>
          <w:tcPr>
            <w:tcW w:w="3438" w:type="dxa"/>
            <w:vMerge/>
            <w:shd w:val="clear" w:color="auto" w:fill="auto"/>
          </w:tcPr>
          <w:p w14:paraId="15D9D8B0" w14:textId="77777777" w:rsidR="00743182" w:rsidRPr="00A47DAF" w:rsidRDefault="00743182" w:rsidP="00C02204">
            <w:pPr>
              <w:pStyle w:val="Title2"/>
              <w:tabs>
                <w:tab w:val="left" w:pos="720"/>
              </w:tabs>
              <w:jc w:val="left"/>
              <w:rPr>
                <w:rFonts w:asciiTheme="minorEastAsia" w:hAnsiTheme="minorEastAsia"/>
                <w:caps w:val="0"/>
                <w:sz w:val="24"/>
                <w:szCs w:val="24"/>
                <w:lang w:val="en-CA"/>
              </w:rPr>
            </w:pPr>
          </w:p>
        </w:tc>
        <w:tc>
          <w:tcPr>
            <w:tcW w:w="2010" w:type="dxa"/>
            <w:shd w:val="clear" w:color="auto" w:fill="auto"/>
            <w:vAlign w:val="center"/>
          </w:tcPr>
          <w:p w14:paraId="615A947A" w14:textId="77777777" w:rsidR="00743182" w:rsidRPr="00A47DAF" w:rsidRDefault="00743182" w:rsidP="00C02204">
            <w:pPr>
              <w:pStyle w:val="Title2"/>
              <w:tabs>
                <w:tab w:val="left" w:pos="720"/>
              </w:tabs>
              <w:rPr>
                <w:rFonts w:asciiTheme="minorEastAsia" w:hAnsiTheme="minorEastAsia"/>
                <w:caps w:val="0"/>
                <w:sz w:val="24"/>
                <w:szCs w:val="24"/>
                <w:lang w:val="en-CA" w:eastAsia="zh-CN"/>
              </w:rPr>
            </w:pPr>
            <w:r w:rsidRPr="00A47DAF">
              <w:rPr>
                <w:rFonts w:asciiTheme="minorEastAsia" w:hAnsiTheme="minorEastAsia" w:hint="eastAsia"/>
                <w:caps w:val="0"/>
                <w:sz w:val="24"/>
                <w:szCs w:val="24"/>
                <w:lang w:val="en-CA" w:eastAsia="zh-CN"/>
              </w:rPr>
              <w:t>匹配供</w:t>
            </w:r>
            <w:r w:rsidRPr="00A47DAF">
              <w:rPr>
                <w:rFonts w:asciiTheme="minorEastAsia" w:hAnsiTheme="minorEastAsia"/>
                <w:caps w:val="0"/>
                <w:sz w:val="24"/>
                <w:szCs w:val="24"/>
                <w:lang w:val="en-CA" w:eastAsia="zh-CN"/>
              </w:rPr>
              <w:t xml:space="preserve">资（东欧、阿拉伯叙利亚共和国） </w:t>
            </w:r>
          </w:p>
        </w:tc>
        <w:tc>
          <w:tcPr>
            <w:tcW w:w="2010" w:type="dxa"/>
            <w:shd w:val="clear" w:color="auto" w:fill="auto"/>
            <w:vAlign w:val="center"/>
          </w:tcPr>
          <w:p w14:paraId="6AFF0387" w14:textId="77777777" w:rsidR="00743182" w:rsidRPr="00A47DAF" w:rsidRDefault="00743182" w:rsidP="00C02204">
            <w:pPr>
              <w:pStyle w:val="Title2"/>
              <w:tabs>
                <w:tab w:val="left" w:pos="720"/>
              </w:tabs>
              <w:rPr>
                <w:rFonts w:asciiTheme="minorEastAsia" w:hAnsiTheme="minorEastAsia"/>
                <w:caps w:val="0"/>
                <w:sz w:val="24"/>
                <w:szCs w:val="24"/>
                <w:lang w:val="en-CA" w:eastAsia="zh-CN"/>
              </w:rPr>
            </w:pPr>
            <w:r w:rsidRPr="00A47DAF">
              <w:rPr>
                <w:rFonts w:asciiTheme="minorEastAsia" w:hAnsiTheme="minorEastAsia"/>
                <w:caps w:val="0"/>
                <w:sz w:val="24"/>
                <w:szCs w:val="24"/>
                <w:lang w:val="en-CA" w:eastAsia="zh-CN"/>
              </w:rPr>
              <w:t>标准官方发展援助赠款（古巴、加勒比）</w:t>
            </w:r>
          </w:p>
        </w:tc>
        <w:tc>
          <w:tcPr>
            <w:tcW w:w="2010" w:type="dxa"/>
            <w:shd w:val="clear" w:color="auto" w:fill="auto"/>
            <w:vAlign w:val="center"/>
          </w:tcPr>
          <w:p w14:paraId="543751DF" w14:textId="77777777" w:rsidR="00743182" w:rsidRPr="00A47DAF" w:rsidRDefault="00743182" w:rsidP="00C02204">
            <w:pPr>
              <w:pStyle w:val="Title2"/>
              <w:tabs>
                <w:tab w:val="left" w:pos="720"/>
              </w:tabs>
              <w:rPr>
                <w:rFonts w:asciiTheme="minorEastAsia" w:hAnsiTheme="minorEastAsia"/>
                <w:caps w:val="0"/>
                <w:sz w:val="24"/>
                <w:szCs w:val="24"/>
                <w:lang w:val="en-CA" w:eastAsia="zh-CN"/>
              </w:rPr>
            </w:pPr>
            <w:r w:rsidRPr="00A47DAF">
              <w:rPr>
                <w:rFonts w:asciiTheme="minorEastAsia" w:hAnsiTheme="minorEastAsia"/>
                <w:caps w:val="0"/>
                <w:sz w:val="24"/>
                <w:szCs w:val="24"/>
                <w:lang w:val="en-CA" w:eastAsia="zh-CN"/>
              </w:rPr>
              <w:t>创新性供资</w:t>
            </w:r>
            <w:r w:rsidRPr="00A47DAF">
              <w:rPr>
                <w:rFonts w:asciiTheme="minorEastAsia" w:hAnsiTheme="minorEastAsia" w:hint="eastAsia"/>
                <w:caps w:val="0"/>
                <w:sz w:val="24"/>
                <w:szCs w:val="24"/>
                <w:lang w:val="en-CA" w:eastAsia="zh-CN"/>
              </w:rPr>
              <w:t>（巴西、哥伦比亚、全球项目）</w:t>
            </w:r>
            <w:r w:rsidRPr="00A47DAF">
              <w:rPr>
                <w:rFonts w:asciiTheme="minorEastAsia" w:hAnsiTheme="minorEastAsia"/>
                <w:caps w:val="0"/>
                <w:sz w:val="24"/>
                <w:szCs w:val="24"/>
                <w:lang w:val="en-CA" w:eastAsia="zh-CN"/>
              </w:rPr>
              <w:t xml:space="preserve"> </w:t>
            </w:r>
          </w:p>
        </w:tc>
      </w:tr>
      <w:tr w:rsidR="00743182" w:rsidRPr="00057FF2" w14:paraId="04CD16A6" w14:textId="77777777" w:rsidTr="00C02204">
        <w:tc>
          <w:tcPr>
            <w:tcW w:w="3438" w:type="dxa"/>
            <w:shd w:val="clear" w:color="auto" w:fill="auto"/>
            <w:vAlign w:val="center"/>
          </w:tcPr>
          <w:p w14:paraId="3D9D91E3" w14:textId="77777777" w:rsidR="00743182" w:rsidRPr="00057FF2" w:rsidRDefault="00743182" w:rsidP="00C02204">
            <w:pPr>
              <w:pStyle w:val="Title2"/>
              <w:tabs>
                <w:tab w:val="left" w:pos="720"/>
              </w:tabs>
              <w:jc w:val="left"/>
              <w:rPr>
                <w:rFonts w:eastAsia="SimSun"/>
                <w:b w:val="0"/>
                <w:caps w:val="0"/>
                <w:sz w:val="24"/>
                <w:szCs w:val="24"/>
                <w:lang w:val="en-CA" w:eastAsia="zh-CN"/>
              </w:rPr>
            </w:pPr>
            <w:r w:rsidRPr="00057FF2">
              <w:rPr>
                <w:rFonts w:eastAsia="SimSun"/>
                <w:b w:val="0"/>
                <w:caps w:val="0"/>
                <w:sz w:val="24"/>
                <w:szCs w:val="24"/>
                <w:lang w:val="en-CA" w:eastAsia="zh-CN"/>
              </w:rPr>
              <w:t>在缺乏额外资金投资的情况</w:t>
            </w:r>
          </w:p>
          <w:p w14:paraId="60F27DD1" w14:textId="77777777" w:rsidR="00743182" w:rsidRPr="00057FF2" w:rsidRDefault="00743182" w:rsidP="00C02204">
            <w:pPr>
              <w:pStyle w:val="Title2"/>
              <w:tabs>
                <w:tab w:val="left" w:pos="720"/>
              </w:tabs>
              <w:jc w:val="left"/>
              <w:rPr>
                <w:rFonts w:eastAsia="SimSun"/>
                <w:b w:val="0"/>
                <w:caps w:val="0"/>
                <w:sz w:val="24"/>
                <w:szCs w:val="24"/>
                <w:lang w:val="en-CA" w:eastAsia="zh-CN"/>
              </w:rPr>
            </w:pPr>
            <w:r w:rsidRPr="00057FF2">
              <w:rPr>
                <w:rFonts w:eastAsia="SimSun"/>
                <w:b w:val="0"/>
                <w:caps w:val="0"/>
                <w:sz w:val="24"/>
                <w:szCs w:val="24"/>
                <w:lang w:val="en-CA" w:eastAsia="zh-CN"/>
              </w:rPr>
              <w:t>下进行复制的潜力</w:t>
            </w:r>
          </w:p>
          <w:p w14:paraId="51D19849"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低：本质上并非可复制或者没有支助复制的活动</w:t>
            </w:r>
          </w:p>
          <w:p w14:paraId="70CC0ECB"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中：包括支助复制的活动</w:t>
            </w:r>
          </w:p>
          <w:p w14:paraId="5F607FA0"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高：本质上可复制</w:t>
            </w:r>
          </w:p>
        </w:tc>
        <w:tc>
          <w:tcPr>
            <w:tcW w:w="2010" w:type="dxa"/>
            <w:shd w:val="clear" w:color="auto" w:fill="auto"/>
            <w:vAlign w:val="center"/>
          </w:tcPr>
          <w:p w14:paraId="140CFCF6" w14:textId="77777777" w:rsidR="00743182" w:rsidRPr="00057FF2" w:rsidRDefault="00743182" w:rsidP="00C02204">
            <w:pPr>
              <w:pStyle w:val="Title2"/>
              <w:tabs>
                <w:tab w:val="left" w:pos="720"/>
              </w:tabs>
              <w:rPr>
                <w:rFonts w:eastAsia="SimSun"/>
                <w:b w:val="0"/>
                <w:caps w:val="0"/>
                <w:sz w:val="24"/>
                <w:szCs w:val="24"/>
                <w:lang w:val="en-CA"/>
              </w:rPr>
            </w:pPr>
            <w:r w:rsidRPr="00057FF2">
              <w:rPr>
                <w:rFonts w:eastAsia="SimSun"/>
                <w:b w:val="0"/>
                <w:caps w:val="0"/>
                <w:sz w:val="24"/>
                <w:szCs w:val="24"/>
                <w:lang w:val="en-CA"/>
              </w:rPr>
              <w:t>低</w:t>
            </w:r>
          </w:p>
        </w:tc>
        <w:tc>
          <w:tcPr>
            <w:tcW w:w="2010" w:type="dxa"/>
            <w:shd w:val="clear" w:color="auto" w:fill="auto"/>
            <w:vAlign w:val="center"/>
          </w:tcPr>
          <w:p w14:paraId="5151290E"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eastAsia="zh-CN"/>
              </w:rPr>
              <w:t>中（在某些情况下）</w:t>
            </w:r>
            <w:r w:rsidRPr="00057FF2">
              <w:rPr>
                <w:rFonts w:eastAsia="SimSun"/>
                <w:b w:val="0"/>
                <w:caps w:val="0"/>
                <w:sz w:val="24"/>
                <w:szCs w:val="24"/>
                <w:lang w:val="en-CA" w:eastAsia="zh-CN"/>
              </w:rPr>
              <w:t>/</w:t>
            </w:r>
            <w:r w:rsidRPr="00057FF2">
              <w:rPr>
                <w:rFonts w:eastAsia="SimSun"/>
                <w:b w:val="0"/>
                <w:caps w:val="0"/>
                <w:sz w:val="24"/>
                <w:szCs w:val="24"/>
                <w:lang w:val="en-CA" w:eastAsia="zh-CN"/>
              </w:rPr>
              <w:t>低</w:t>
            </w:r>
          </w:p>
        </w:tc>
        <w:tc>
          <w:tcPr>
            <w:tcW w:w="2010" w:type="dxa"/>
            <w:shd w:val="clear" w:color="auto" w:fill="auto"/>
            <w:vAlign w:val="center"/>
          </w:tcPr>
          <w:p w14:paraId="31A0E710" w14:textId="77777777" w:rsidR="00743182" w:rsidRPr="00057FF2" w:rsidRDefault="00743182" w:rsidP="00C02204">
            <w:pPr>
              <w:pStyle w:val="Title2"/>
              <w:tabs>
                <w:tab w:val="left" w:pos="720"/>
              </w:tabs>
              <w:rPr>
                <w:rFonts w:eastAsia="SimSun"/>
                <w:b w:val="0"/>
                <w:caps w:val="0"/>
                <w:sz w:val="24"/>
                <w:szCs w:val="24"/>
                <w:lang w:val="en-CA"/>
              </w:rPr>
            </w:pPr>
            <w:r w:rsidRPr="00057FF2">
              <w:rPr>
                <w:rFonts w:eastAsia="SimSun"/>
                <w:b w:val="0"/>
                <w:caps w:val="0"/>
                <w:sz w:val="24"/>
                <w:szCs w:val="24"/>
                <w:lang w:val="en-CA"/>
              </w:rPr>
              <w:t>高</w:t>
            </w:r>
          </w:p>
        </w:tc>
      </w:tr>
      <w:tr w:rsidR="00743182" w:rsidRPr="00057FF2" w14:paraId="21813D53" w14:textId="77777777" w:rsidTr="00C02204">
        <w:tc>
          <w:tcPr>
            <w:tcW w:w="3438" w:type="dxa"/>
            <w:shd w:val="clear" w:color="auto" w:fill="auto"/>
            <w:vAlign w:val="center"/>
          </w:tcPr>
          <w:p w14:paraId="4AEA9CDF" w14:textId="77777777" w:rsidR="00743182" w:rsidRPr="00057FF2" w:rsidRDefault="00743182" w:rsidP="00C02204">
            <w:pPr>
              <w:pStyle w:val="Title2"/>
              <w:tabs>
                <w:tab w:val="left" w:pos="720"/>
              </w:tabs>
              <w:jc w:val="left"/>
              <w:rPr>
                <w:rFonts w:eastAsia="SimSun"/>
                <w:b w:val="0"/>
                <w:caps w:val="0"/>
                <w:sz w:val="24"/>
                <w:szCs w:val="24"/>
                <w:lang w:val="en-CA" w:eastAsia="zh-CN"/>
              </w:rPr>
            </w:pPr>
            <w:r w:rsidRPr="00057FF2">
              <w:rPr>
                <w:rFonts w:eastAsia="SimSun"/>
                <w:b w:val="0"/>
                <w:caps w:val="0"/>
                <w:sz w:val="24"/>
                <w:szCs w:val="24"/>
                <w:lang w:val="en-CA" w:eastAsia="zh-CN"/>
              </w:rPr>
              <w:t>杠杆资金在供资总额中所占百分比</w:t>
            </w:r>
          </w:p>
          <w:p w14:paraId="2590E431" w14:textId="77777777" w:rsidR="00743182" w:rsidRPr="00057FF2" w:rsidRDefault="00743182" w:rsidP="00C02204">
            <w:pPr>
              <w:pStyle w:val="Title2"/>
              <w:tabs>
                <w:tab w:val="left" w:pos="720"/>
              </w:tabs>
              <w:ind w:left="360" w:hanging="180"/>
              <w:jc w:val="left"/>
              <w:rPr>
                <w:rFonts w:eastAsia="SimSun"/>
                <w:b w:val="0"/>
                <w:caps w:val="0"/>
                <w:sz w:val="24"/>
                <w:szCs w:val="24"/>
                <w:lang w:val="en-CA"/>
              </w:rPr>
            </w:pPr>
            <w:r w:rsidRPr="00057FF2">
              <w:rPr>
                <w:rFonts w:eastAsia="SimSun"/>
                <w:b w:val="0"/>
                <w:caps w:val="0"/>
                <w:sz w:val="24"/>
                <w:szCs w:val="24"/>
                <w:lang w:val="en-CA"/>
              </w:rPr>
              <w:t>低</w:t>
            </w:r>
            <w:r w:rsidRPr="00057FF2">
              <w:rPr>
                <w:rFonts w:eastAsia="SimSun"/>
                <w:b w:val="0"/>
                <w:caps w:val="0"/>
                <w:sz w:val="24"/>
                <w:szCs w:val="24"/>
                <w:lang w:val="en-CA" w:eastAsia="zh-CN"/>
              </w:rPr>
              <w:t>：</w:t>
            </w:r>
            <w:r w:rsidRPr="00057FF2">
              <w:rPr>
                <w:rFonts w:eastAsia="SimSun"/>
                <w:b w:val="0"/>
                <w:caps w:val="0"/>
                <w:sz w:val="24"/>
                <w:szCs w:val="24"/>
                <w:lang w:val="en-CA"/>
              </w:rPr>
              <w:t>低于</w:t>
            </w:r>
            <w:r w:rsidRPr="00057FF2">
              <w:rPr>
                <w:rFonts w:eastAsia="SimSun"/>
                <w:b w:val="0"/>
                <w:caps w:val="0"/>
                <w:sz w:val="24"/>
                <w:szCs w:val="24"/>
                <w:lang w:val="en-CA"/>
              </w:rPr>
              <w:t xml:space="preserve"> 35% </w:t>
            </w:r>
          </w:p>
          <w:p w14:paraId="428EE2B9" w14:textId="77777777" w:rsidR="00743182" w:rsidRPr="00057FF2" w:rsidRDefault="00743182" w:rsidP="00C02204">
            <w:pPr>
              <w:pStyle w:val="Title2"/>
              <w:tabs>
                <w:tab w:val="left" w:pos="720"/>
              </w:tabs>
              <w:ind w:left="360" w:hanging="180"/>
              <w:jc w:val="left"/>
              <w:rPr>
                <w:rFonts w:eastAsia="SimSun"/>
                <w:b w:val="0"/>
                <w:caps w:val="0"/>
                <w:sz w:val="24"/>
                <w:szCs w:val="24"/>
                <w:lang w:val="en-CA"/>
              </w:rPr>
            </w:pPr>
            <w:r w:rsidRPr="00057FF2">
              <w:rPr>
                <w:rFonts w:eastAsia="SimSun"/>
                <w:b w:val="0"/>
                <w:caps w:val="0"/>
                <w:sz w:val="24"/>
                <w:szCs w:val="24"/>
                <w:lang w:val="en-CA"/>
              </w:rPr>
              <w:t>中：</w:t>
            </w:r>
            <w:r w:rsidRPr="00057FF2">
              <w:rPr>
                <w:rFonts w:eastAsia="SimSun"/>
                <w:b w:val="0"/>
                <w:caps w:val="0"/>
                <w:sz w:val="24"/>
                <w:szCs w:val="24"/>
                <w:lang w:val="en-CA"/>
              </w:rPr>
              <w:t>35% - 65%</w:t>
            </w:r>
          </w:p>
          <w:p w14:paraId="7E9CB283" w14:textId="77777777" w:rsidR="00743182" w:rsidRPr="00057FF2" w:rsidRDefault="00743182" w:rsidP="00C02204">
            <w:pPr>
              <w:pStyle w:val="Title2"/>
              <w:tabs>
                <w:tab w:val="left" w:pos="720"/>
              </w:tabs>
              <w:ind w:left="360" w:hanging="180"/>
              <w:jc w:val="left"/>
              <w:rPr>
                <w:rFonts w:eastAsia="SimSun"/>
                <w:b w:val="0"/>
                <w:caps w:val="0"/>
                <w:sz w:val="24"/>
                <w:szCs w:val="24"/>
                <w:lang w:val="en-CA"/>
              </w:rPr>
            </w:pPr>
            <w:r w:rsidRPr="00057FF2">
              <w:rPr>
                <w:rFonts w:eastAsia="SimSun"/>
                <w:b w:val="0"/>
                <w:caps w:val="0"/>
                <w:sz w:val="24"/>
                <w:szCs w:val="24"/>
                <w:lang w:val="en-CA"/>
              </w:rPr>
              <w:t>高：高于</w:t>
            </w:r>
            <w:r w:rsidRPr="00057FF2">
              <w:rPr>
                <w:rFonts w:eastAsia="SimSun"/>
                <w:b w:val="0"/>
                <w:caps w:val="0"/>
                <w:sz w:val="24"/>
                <w:szCs w:val="24"/>
                <w:lang w:val="en-CA"/>
              </w:rPr>
              <w:t xml:space="preserve"> 65%</w:t>
            </w:r>
          </w:p>
        </w:tc>
        <w:tc>
          <w:tcPr>
            <w:tcW w:w="2010" w:type="dxa"/>
            <w:shd w:val="clear" w:color="auto" w:fill="auto"/>
            <w:vAlign w:val="center"/>
          </w:tcPr>
          <w:p w14:paraId="5C794D97" w14:textId="77777777" w:rsidR="00743182" w:rsidRPr="00057FF2" w:rsidRDefault="00743182" w:rsidP="00C02204">
            <w:pPr>
              <w:pStyle w:val="Title2"/>
              <w:tabs>
                <w:tab w:val="left" w:pos="720"/>
              </w:tabs>
              <w:rPr>
                <w:rFonts w:eastAsia="SimSun"/>
                <w:b w:val="0"/>
                <w:caps w:val="0"/>
                <w:sz w:val="24"/>
                <w:szCs w:val="24"/>
                <w:lang w:val="en-CA"/>
              </w:rPr>
            </w:pPr>
            <w:r w:rsidRPr="00057FF2">
              <w:rPr>
                <w:rFonts w:eastAsia="SimSun"/>
                <w:b w:val="0"/>
                <w:caps w:val="0"/>
                <w:sz w:val="24"/>
                <w:szCs w:val="24"/>
                <w:lang w:val="en-CA"/>
              </w:rPr>
              <w:t>低</w:t>
            </w:r>
          </w:p>
        </w:tc>
        <w:tc>
          <w:tcPr>
            <w:tcW w:w="2010" w:type="dxa"/>
            <w:shd w:val="clear" w:color="auto" w:fill="auto"/>
            <w:vAlign w:val="center"/>
          </w:tcPr>
          <w:p w14:paraId="34A27964"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中</w:t>
            </w:r>
            <w:r w:rsidRPr="00057FF2">
              <w:rPr>
                <w:rFonts w:eastAsia="SimSun"/>
                <w:b w:val="0"/>
                <w:caps w:val="0"/>
                <w:sz w:val="24"/>
                <w:szCs w:val="24"/>
                <w:lang w:val="en-CA" w:eastAsia="zh-CN"/>
              </w:rPr>
              <w:t>/</w:t>
            </w:r>
            <w:r w:rsidRPr="00057FF2">
              <w:rPr>
                <w:rFonts w:eastAsia="SimSun"/>
                <w:b w:val="0"/>
                <w:caps w:val="0"/>
                <w:sz w:val="24"/>
                <w:szCs w:val="24"/>
                <w:lang w:val="en-CA" w:eastAsia="zh-CN"/>
              </w:rPr>
              <w:t>低</w:t>
            </w:r>
          </w:p>
        </w:tc>
        <w:tc>
          <w:tcPr>
            <w:tcW w:w="2010" w:type="dxa"/>
            <w:shd w:val="clear" w:color="auto" w:fill="auto"/>
            <w:vAlign w:val="center"/>
          </w:tcPr>
          <w:p w14:paraId="5817BB82"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高</w:t>
            </w:r>
          </w:p>
        </w:tc>
      </w:tr>
      <w:tr w:rsidR="00743182" w:rsidRPr="00057FF2" w14:paraId="090C3B97" w14:textId="77777777" w:rsidTr="00C02204">
        <w:tc>
          <w:tcPr>
            <w:tcW w:w="3438" w:type="dxa"/>
            <w:shd w:val="clear" w:color="auto" w:fill="auto"/>
            <w:vAlign w:val="center"/>
          </w:tcPr>
          <w:p w14:paraId="761A5D7C" w14:textId="77777777" w:rsidR="00743182" w:rsidRPr="00057FF2" w:rsidRDefault="00743182" w:rsidP="00C02204">
            <w:pPr>
              <w:pStyle w:val="Title2"/>
              <w:tabs>
                <w:tab w:val="left" w:pos="720"/>
              </w:tabs>
              <w:jc w:val="left"/>
              <w:rPr>
                <w:rFonts w:eastAsia="SimSun"/>
                <w:b w:val="0"/>
                <w:caps w:val="0"/>
                <w:sz w:val="24"/>
                <w:szCs w:val="24"/>
                <w:lang w:val="en-CA" w:eastAsia="zh-CN"/>
              </w:rPr>
            </w:pPr>
            <w:r w:rsidRPr="00057FF2">
              <w:rPr>
                <w:rFonts w:eastAsia="SimSun"/>
                <w:b w:val="0"/>
                <w:caps w:val="0"/>
                <w:sz w:val="24"/>
                <w:szCs w:val="24"/>
                <w:lang w:val="en-CA" w:eastAsia="zh-CN"/>
              </w:rPr>
              <w:t>项目核准后获得资金的快速程度</w:t>
            </w:r>
          </w:p>
          <w:p w14:paraId="6C81510F"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低：超过</w:t>
            </w:r>
            <w:r w:rsidRPr="00057FF2">
              <w:rPr>
                <w:rFonts w:eastAsia="SimSun"/>
                <w:b w:val="0"/>
                <w:caps w:val="0"/>
                <w:sz w:val="24"/>
                <w:szCs w:val="24"/>
                <w:lang w:val="en-CA" w:eastAsia="zh-CN"/>
              </w:rPr>
              <w:t xml:space="preserve"> 24 </w:t>
            </w:r>
            <w:r w:rsidRPr="00057FF2">
              <w:rPr>
                <w:rFonts w:eastAsia="SimSun"/>
                <w:b w:val="0"/>
                <w:caps w:val="0"/>
                <w:sz w:val="24"/>
                <w:szCs w:val="24"/>
                <w:lang w:val="en-CA" w:eastAsia="zh-CN"/>
              </w:rPr>
              <w:t>个月</w:t>
            </w:r>
          </w:p>
          <w:p w14:paraId="380FA5C2"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中：</w:t>
            </w:r>
            <w:r w:rsidRPr="00057FF2">
              <w:rPr>
                <w:rFonts w:eastAsia="SimSun"/>
                <w:b w:val="0"/>
                <w:caps w:val="0"/>
                <w:sz w:val="24"/>
                <w:szCs w:val="24"/>
                <w:lang w:val="en-CA" w:eastAsia="zh-CN"/>
              </w:rPr>
              <w:t xml:space="preserve">12-24 </w:t>
            </w:r>
            <w:r w:rsidRPr="00057FF2">
              <w:rPr>
                <w:rFonts w:eastAsia="SimSun"/>
                <w:b w:val="0"/>
                <w:caps w:val="0"/>
                <w:sz w:val="24"/>
                <w:szCs w:val="24"/>
                <w:lang w:val="en-CA" w:eastAsia="zh-CN"/>
              </w:rPr>
              <w:t>个月</w:t>
            </w:r>
          </w:p>
          <w:p w14:paraId="4B56E050" w14:textId="77777777" w:rsidR="00743182" w:rsidRPr="00057FF2" w:rsidRDefault="00743182" w:rsidP="00C02204">
            <w:pPr>
              <w:pStyle w:val="Title2"/>
              <w:tabs>
                <w:tab w:val="left" w:pos="720"/>
              </w:tabs>
              <w:ind w:left="180"/>
              <w:jc w:val="left"/>
              <w:rPr>
                <w:rFonts w:eastAsia="SimSun"/>
                <w:b w:val="0"/>
                <w:caps w:val="0"/>
                <w:sz w:val="24"/>
                <w:szCs w:val="24"/>
                <w:lang w:val="en-CA" w:eastAsia="zh-CN"/>
              </w:rPr>
            </w:pPr>
            <w:r w:rsidRPr="00057FF2">
              <w:rPr>
                <w:rFonts w:eastAsia="SimSun"/>
                <w:b w:val="0"/>
                <w:caps w:val="0"/>
                <w:sz w:val="24"/>
                <w:szCs w:val="24"/>
                <w:lang w:val="en-CA" w:eastAsia="zh-CN"/>
              </w:rPr>
              <w:t>高：少于</w:t>
            </w:r>
            <w:r w:rsidRPr="00057FF2">
              <w:rPr>
                <w:rFonts w:eastAsia="SimSun"/>
                <w:b w:val="0"/>
                <w:caps w:val="0"/>
                <w:sz w:val="24"/>
                <w:szCs w:val="24"/>
                <w:lang w:val="en-CA" w:eastAsia="zh-CN"/>
              </w:rPr>
              <w:t xml:space="preserve"> 12 </w:t>
            </w:r>
            <w:r w:rsidRPr="00057FF2">
              <w:rPr>
                <w:rFonts w:eastAsia="SimSun"/>
                <w:b w:val="0"/>
                <w:caps w:val="0"/>
                <w:sz w:val="24"/>
                <w:szCs w:val="24"/>
                <w:lang w:val="en-CA" w:eastAsia="zh-CN"/>
              </w:rPr>
              <w:t>个月</w:t>
            </w:r>
          </w:p>
        </w:tc>
        <w:tc>
          <w:tcPr>
            <w:tcW w:w="2010" w:type="dxa"/>
            <w:shd w:val="clear" w:color="auto" w:fill="auto"/>
            <w:vAlign w:val="center"/>
          </w:tcPr>
          <w:p w14:paraId="5EE838EC"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中</w:t>
            </w:r>
          </w:p>
        </w:tc>
        <w:tc>
          <w:tcPr>
            <w:tcW w:w="2010" w:type="dxa"/>
            <w:shd w:val="clear" w:color="auto" w:fill="auto"/>
            <w:vAlign w:val="center"/>
          </w:tcPr>
          <w:p w14:paraId="0DDCAA1A"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中</w:t>
            </w:r>
            <w:r w:rsidRPr="00057FF2">
              <w:rPr>
                <w:rFonts w:eastAsia="SimSun"/>
                <w:b w:val="0"/>
                <w:caps w:val="0"/>
                <w:sz w:val="24"/>
                <w:szCs w:val="24"/>
                <w:lang w:val="en-CA" w:eastAsia="zh-CN"/>
              </w:rPr>
              <w:t>/</w:t>
            </w:r>
            <w:r w:rsidRPr="00057FF2">
              <w:rPr>
                <w:rFonts w:eastAsia="SimSun"/>
                <w:b w:val="0"/>
                <w:caps w:val="0"/>
                <w:sz w:val="24"/>
                <w:szCs w:val="24"/>
                <w:lang w:val="en-CA" w:eastAsia="zh-CN"/>
              </w:rPr>
              <w:t>高</w:t>
            </w:r>
          </w:p>
        </w:tc>
        <w:tc>
          <w:tcPr>
            <w:tcW w:w="2010" w:type="dxa"/>
            <w:shd w:val="clear" w:color="auto" w:fill="auto"/>
            <w:vAlign w:val="center"/>
          </w:tcPr>
          <w:p w14:paraId="65765E4A"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中</w:t>
            </w:r>
            <w:r w:rsidRPr="00057FF2">
              <w:rPr>
                <w:rFonts w:eastAsia="SimSun"/>
                <w:b w:val="0"/>
                <w:caps w:val="0"/>
                <w:sz w:val="24"/>
                <w:szCs w:val="24"/>
                <w:lang w:val="en-CA" w:eastAsia="zh-CN"/>
              </w:rPr>
              <w:t>/</w:t>
            </w:r>
            <w:r w:rsidRPr="00057FF2">
              <w:rPr>
                <w:rFonts w:eastAsia="SimSun"/>
                <w:b w:val="0"/>
                <w:caps w:val="0"/>
                <w:sz w:val="24"/>
                <w:szCs w:val="24"/>
                <w:lang w:val="en-CA" w:eastAsia="zh-CN"/>
              </w:rPr>
              <w:t>低</w:t>
            </w:r>
          </w:p>
        </w:tc>
      </w:tr>
      <w:tr w:rsidR="00743182" w:rsidRPr="00057FF2" w14:paraId="71ABCB4D" w14:textId="77777777" w:rsidTr="00C02204">
        <w:tc>
          <w:tcPr>
            <w:tcW w:w="3438" w:type="dxa"/>
            <w:shd w:val="clear" w:color="auto" w:fill="auto"/>
            <w:vAlign w:val="center"/>
          </w:tcPr>
          <w:p w14:paraId="3556C940" w14:textId="77777777" w:rsidR="00743182" w:rsidRPr="00057FF2" w:rsidRDefault="00743182" w:rsidP="00C02204">
            <w:pPr>
              <w:pStyle w:val="Title2"/>
              <w:tabs>
                <w:tab w:val="left" w:pos="720"/>
              </w:tabs>
              <w:jc w:val="left"/>
              <w:rPr>
                <w:rFonts w:eastAsia="SimSun"/>
                <w:b w:val="0"/>
                <w:caps w:val="0"/>
                <w:sz w:val="24"/>
                <w:szCs w:val="24"/>
                <w:lang w:val="en-CA" w:eastAsia="zh-CN"/>
              </w:rPr>
            </w:pPr>
            <w:r w:rsidRPr="00057FF2">
              <w:rPr>
                <w:rFonts w:eastAsia="SimSun"/>
                <w:b w:val="0"/>
                <w:caps w:val="0"/>
                <w:sz w:val="24"/>
                <w:szCs w:val="24"/>
                <w:lang w:val="en-CA" w:eastAsia="zh-CN"/>
              </w:rPr>
              <w:t>在冷风机已替换</w:t>
            </w:r>
            <w:r w:rsidRPr="00057FF2">
              <w:rPr>
                <w:rFonts w:eastAsia="SimSun"/>
                <w:b w:val="0"/>
                <w:caps w:val="0"/>
                <w:sz w:val="24"/>
                <w:szCs w:val="24"/>
                <w:lang w:val="en-CA" w:eastAsia="zh-CN"/>
              </w:rPr>
              <w:t>/</w:t>
            </w:r>
            <w:r w:rsidRPr="00057FF2">
              <w:rPr>
                <w:rFonts w:eastAsia="SimSun"/>
                <w:b w:val="0"/>
                <w:caps w:val="0"/>
                <w:sz w:val="24"/>
                <w:szCs w:val="24"/>
                <w:lang w:val="en-CA" w:eastAsia="zh-CN"/>
              </w:rPr>
              <w:t>替换过程中取得的业务成果</w:t>
            </w:r>
          </w:p>
          <w:p w14:paraId="5D737B55" w14:textId="77777777" w:rsidR="00743182" w:rsidRPr="00057FF2" w:rsidRDefault="00743182" w:rsidP="00C02204">
            <w:pPr>
              <w:pStyle w:val="Title2"/>
              <w:tabs>
                <w:tab w:val="left" w:pos="720"/>
              </w:tabs>
              <w:ind w:left="180"/>
              <w:jc w:val="left"/>
              <w:rPr>
                <w:rFonts w:eastAsia="SimSun"/>
                <w:b w:val="0"/>
                <w:caps w:val="0"/>
                <w:sz w:val="24"/>
                <w:szCs w:val="24"/>
                <w:lang w:val="en-CA"/>
              </w:rPr>
            </w:pPr>
            <w:r w:rsidRPr="00057FF2">
              <w:rPr>
                <w:rFonts w:eastAsia="SimSun"/>
                <w:b w:val="0"/>
                <w:caps w:val="0"/>
                <w:sz w:val="24"/>
                <w:szCs w:val="24"/>
                <w:lang w:val="en-CA"/>
              </w:rPr>
              <w:t>低：低于</w:t>
            </w:r>
            <w:r w:rsidRPr="00057FF2">
              <w:rPr>
                <w:rFonts w:eastAsia="SimSun"/>
                <w:b w:val="0"/>
                <w:caps w:val="0"/>
                <w:sz w:val="24"/>
                <w:szCs w:val="24"/>
                <w:lang w:val="en-CA"/>
              </w:rPr>
              <w:t xml:space="preserve"> 35%</w:t>
            </w:r>
          </w:p>
          <w:p w14:paraId="324F58FA" w14:textId="40D68D02" w:rsidR="00743182" w:rsidRPr="00057FF2" w:rsidRDefault="00743182" w:rsidP="00C02204">
            <w:pPr>
              <w:pStyle w:val="Title2"/>
              <w:tabs>
                <w:tab w:val="left" w:pos="720"/>
              </w:tabs>
              <w:ind w:left="180"/>
              <w:jc w:val="left"/>
              <w:rPr>
                <w:rFonts w:eastAsia="SimSun"/>
                <w:b w:val="0"/>
                <w:caps w:val="0"/>
                <w:sz w:val="24"/>
                <w:szCs w:val="24"/>
                <w:lang w:val="en-CA"/>
              </w:rPr>
            </w:pPr>
            <w:r w:rsidRPr="00057FF2">
              <w:rPr>
                <w:rFonts w:eastAsia="SimSun"/>
                <w:b w:val="0"/>
                <w:caps w:val="0"/>
                <w:sz w:val="24"/>
                <w:szCs w:val="24"/>
                <w:lang w:val="en-CA"/>
              </w:rPr>
              <w:t>中：</w:t>
            </w:r>
            <w:r w:rsidRPr="00057FF2">
              <w:rPr>
                <w:rFonts w:eastAsia="SimSun"/>
                <w:b w:val="0"/>
                <w:caps w:val="0"/>
                <w:sz w:val="24"/>
                <w:szCs w:val="24"/>
                <w:lang w:val="en-CA"/>
              </w:rPr>
              <w:t xml:space="preserve">35% </w:t>
            </w:r>
            <w:r w:rsidR="00E8111E">
              <w:rPr>
                <w:rFonts w:eastAsia="SimSun" w:hint="eastAsia"/>
                <w:b w:val="0"/>
                <w:caps w:val="0"/>
                <w:sz w:val="24"/>
                <w:szCs w:val="24"/>
                <w:lang w:val="en-CA" w:eastAsia="zh-CN"/>
              </w:rPr>
              <w:t>-</w:t>
            </w:r>
            <w:r w:rsidRPr="00057FF2">
              <w:rPr>
                <w:rFonts w:eastAsia="SimSun"/>
                <w:b w:val="0"/>
                <w:caps w:val="0"/>
                <w:sz w:val="24"/>
                <w:szCs w:val="24"/>
                <w:lang w:val="en-CA"/>
              </w:rPr>
              <w:t>65%</w:t>
            </w:r>
          </w:p>
          <w:p w14:paraId="29153448" w14:textId="77777777" w:rsidR="00743182" w:rsidRPr="00057FF2" w:rsidRDefault="00743182" w:rsidP="00C02204">
            <w:pPr>
              <w:pStyle w:val="Title2"/>
              <w:tabs>
                <w:tab w:val="left" w:pos="720"/>
              </w:tabs>
              <w:ind w:left="180"/>
              <w:jc w:val="left"/>
              <w:rPr>
                <w:rFonts w:eastAsia="SimSun"/>
                <w:b w:val="0"/>
                <w:caps w:val="0"/>
                <w:sz w:val="24"/>
                <w:szCs w:val="24"/>
                <w:lang w:val="en-CA"/>
              </w:rPr>
            </w:pPr>
            <w:r w:rsidRPr="00057FF2">
              <w:rPr>
                <w:rFonts w:eastAsia="SimSun"/>
                <w:b w:val="0"/>
                <w:caps w:val="0"/>
                <w:sz w:val="24"/>
                <w:szCs w:val="24"/>
                <w:lang w:val="en-CA"/>
              </w:rPr>
              <w:t>高：高于</w:t>
            </w:r>
            <w:r w:rsidRPr="00057FF2">
              <w:rPr>
                <w:rFonts w:eastAsia="SimSun"/>
                <w:b w:val="0"/>
                <w:caps w:val="0"/>
                <w:sz w:val="24"/>
                <w:szCs w:val="24"/>
                <w:lang w:val="en-CA"/>
              </w:rPr>
              <w:t xml:space="preserve"> 65%</w:t>
            </w:r>
          </w:p>
        </w:tc>
        <w:tc>
          <w:tcPr>
            <w:tcW w:w="2010" w:type="dxa"/>
            <w:shd w:val="clear" w:color="auto" w:fill="auto"/>
            <w:vAlign w:val="center"/>
          </w:tcPr>
          <w:p w14:paraId="2D83703F" w14:textId="77777777" w:rsidR="00743182" w:rsidRPr="00057FF2" w:rsidRDefault="00743182" w:rsidP="00C02204">
            <w:pPr>
              <w:pStyle w:val="Title2"/>
              <w:tabs>
                <w:tab w:val="left" w:pos="720"/>
              </w:tabs>
              <w:rPr>
                <w:rFonts w:eastAsia="SimSun"/>
                <w:b w:val="0"/>
                <w:caps w:val="0"/>
                <w:sz w:val="24"/>
                <w:szCs w:val="24"/>
                <w:lang w:val="en-CA"/>
              </w:rPr>
            </w:pPr>
            <w:r w:rsidRPr="00057FF2">
              <w:rPr>
                <w:rFonts w:eastAsia="SimSun"/>
                <w:b w:val="0"/>
                <w:caps w:val="0"/>
                <w:sz w:val="24"/>
                <w:szCs w:val="24"/>
                <w:lang w:val="en-CA"/>
              </w:rPr>
              <w:t>高</w:t>
            </w:r>
          </w:p>
        </w:tc>
        <w:tc>
          <w:tcPr>
            <w:tcW w:w="2010" w:type="dxa"/>
            <w:shd w:val="clear" w:color="auto" w:fill="auto"/>
            <w:vAlign w:val="center"/>
          </w:tcPr>
          <w:p w14:paraId="2675DC4F" w14:textId="77777777" w:rsidR="00743182" w:rsidRPr="00057FF2" w:rsidRDefault="00743182" w:rsidP="00C02204">
            <w:pPr>
              <w:pStyle w:val="Title2"/>
              <w:tabs>
                <w:tab w:val="left" w:pos="720"/>
              </w:tabs>
              <w:rPr>
                <w:rFonts w:eastAsia="SimSun"/>
                <w:b w:val="0"/>
                <w:caps w:val="0"/>
                <w:sz w:val="24"/>
                <w:szCs w:val="24"/>
                <w:lang w:val="en-CA"/>
              </w:rPr>
            </w:pPr>
            <w:r w:rsidRPr="00057FF2">
              <w:rPr>
                <w:rFonts w:eastAsia="SimSun"/>
                <w:b w:val="0"/>
                <w:caps w:val="0"/>
                <w:sz w:val="24"/>
                <w:szCs w:val="24"/>
                <w:lang w:val="en-CA"/>
              </w:rPr>
              <w:t>中</w:t>
            </w:r>
          </w:p>
        </w:tc>
        <w:tc>
          <w:tcPr>
            <w:tcW w:w="2010" w:type="dxa"/>
            <w:shd w:val="clear" w:color="auto" w:fill="auto"/>
            <w:vAlign w:val="center"/>
          </w:tcPr>
          <w:p w14:paraId="129177C0" w14:textId="77777777" w:rsidR="00743182" w:rsidRPr="00057FF2" w:rsidRDefault="00743182" w:rsidP="00C02204">
            <w:pPr>
              <w:pStyle w:val="Title2"/>
              <w:tabs>
                <w:tab w:val="left" w:pos="720"/>
              </w:tabs>
              <w:rPr>
                <w:rFonts w:eastAsia="SimSun"/>
                <w:b w:val="0"/>
                <w:caps w:val="0"/>
                <w:sz w:val="24"/>
                <w:szCs w:val="24"/>
                <w:lang w:val="en-CA" w:eastAsia="zh-CN"/>
              </w:rPr>
            </w:pPr>
            <w:r w:rsidRPr="00057FF2">
              <w:rPr>
                <w:rFonts w:eastAsia="SimSun"/>
                <w:b w:val="0"/>
                <w:caps w:val="0"/>
                <w:sz w:val="24"/>
                <w:szCs w:val="24"/>
                <w:lang w:val="en-CA"/>
              </w:rPr>
              <w:t>低</w:t>
            </w:r>
          </w:p>
        </w:tc>
      </w:tr>
    </w:tbl>
    <w:p w14:paraId="66A33EE8" w14:textId="77777777" w:rsidR="00743182" w:rsidRPr="00057FF2" w:rsidRDefault="00743182" w:rsidP="00743182">
      <w:pPr>
        <w:pStyle w:val="Title2"/>
        <w:tabs>
          <w:tab w:val="left" w:pos="720"/>
        </w:tabs>
        <w:jc w:val="left"/>
        <w:rPr>
          <w:rFonts w:eastAsia="SimSun"/>
          <w:b w:val="0"/>
          <w:caps w:val="0"/>
          <w:sz w:val="24"/>
          <w:szCs w:val="24"/>
          <w:lang w:val="en-CA"/>
        </w:rPr>
      </w:pPr>
    </w:p>
    <w:p w14:paraId="1FB146BD"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对提交执行委员会的关于冷风机项目的所有进度报告的进一步审议强调了以下意见：</w:t>
      </w:r>
    </w:p>
    <w:p w14:paraId="6EF38F2F"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匹配供资和赠款的执行速度最快。包括全环基金支助在内的创新供资要花费</w:t>
      </w:r>
      <w:r w:rsidRPr="00057FF2">
        <w:rPr>
          <w:rFonts w:eastAsia="SimSun"/>
          <w:sz w:val="24"/>
          <w:szCs w:val="24"/>
          <w:lang w:val="en-CA" w:eastAsia="zh-CN"/>
        </w:rPr>
        <w:lastRenderedPageBreak/>
        <w:t>更多时间。项目周期时限从三年至四年到六年至八年不等，具体取决于共同筹资来源；</w:t>
      </w:r>
    </w:p>
    <w:p w14:paraId="10C8E5B4"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就资金杠杆而言，匹配供资的杠杆率最低，而双边机构供资的杠杆水平中等偏高。向第三方受益人提供可带来利润的奖励所产生的共同筹资补充了全环基金的共同筹资，这种共同筹资形式获得杠杆资金的能力更强；</w:t>
      </w:r>
    </w:p>
    <w:p w14:paraId="0620E5F6"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由于处理时间短，且在当地较快收到成效，匹配供资和官方发展援助赠款相结合的共同供资备选办法更适用于需要早见成效的情况。创新性供资安排需要相当长的时间才能获得共同筹资；它们也可能受其理事机构通过的政策和程序变化的影响；以及</w:t>
      </w:r>
    </w:p>
    <w:p w14:paraId="3722D15B" w14:textId="77777777" w:rsidR="00743182" w:rsidRPr="00057FF2" w:rsidRDefault="00743182" w:rsidP="00743182">
      <w:pPr>
        <w:pStyle w:val="Heading2"/>
        <w:numPr>
          <w:ilvl w:val="1"/>
          <w:numId w:val="1"/>
        </w:numPr>
        <w:rPr>
          <w:rFonts w:eastAsia="SimSun"/>
          <w:sz w:val="24"/>
          <w:szCs w:val="24"/>
          <w:lang w:val="en-CA" w:eastAsia="zh-CN"/>
        </w:rPr>
      </w:pPr>
      <w:r w:rsidRPr="00057FF2">
        <w:rPr>
          <w:rFonts w:eastAsia="SimSun"/>
          <w:sz w:val="24"/>
          <w:szCs w:val="24"/>
          <w:lang w:val="en-CA" w:eastAsia="zh-CN"/>
        </w:rPr>
        <w:t>其他机制可提供的资金，如果不是由多边基金直接管理，这些基金的理事机构会采取具体程序和政策，且可能与多边基金项目周期和政策不一致。此外，理事机构可能在不同时间点改变政策和程序，可能会影响项目实施周期。冷风机项目的经验表明，这种情况严重拖延了项目实施。</w:t>
      </w:r>
    </w:p>
    <w:p w14:paraId="4DC6525F" w14:textId="77777777" w:rsidR="00743182" w:rsidRPr="00057FF2" w:rsidRDefault="00743182" w:rsidP="00743182">
      <w:pPr>
        <w:rPr>
          <w:rFonts w:eastAsia="SimSun"/>
          <w:sz w:val="24"/>
          <w:szCs w:val="24"/>
          <w:u w:val="single"/>
          <w:lang w:val="en-CA"/>
        </w:rPr>
      </w:pPr>
      <w:r w:rsidRPr="00057FF2">
        <w:rPr>
          <w:rFonts w:eastAsia="SimSun"/>
          <w:sz w:val="24"/>
          <w:szCs w:val="24"/>
          <w:u w:val="single"/>
          <w:lang w:val="en-CA"/>
        </w:rPr>
        <w:t>示范资源调动的项目</w:t>
      </w:r>
    </w:p>
    <w:p w14:paraId="4C52D6D6" w14:textId="77777777" w:rsidR="00743182" w:rsidRPr="00057FF2" w:rsidRDefault="00743182" w:rsidP="00743182">
      <w:pPr>
        <w:rPr>
          <w:rFonts w:eastAsia="SimSun"/>
          <w:sz w:val="24"/>
          <w:szCs w:val="24"/>
          <w:lang w:val="en-CA"/>
        </w:rPr>
      </w:pPr>
    </w:p>
    <w:p w14:paraId="21089ECB"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开发署、工发组织和世界银行在第六十二次会议上提交了为仅通过淘汰氟氯烃可获得的惠益以外的气候共同惠益进行资源调动的独立项目。执行委员会决定在第六十三次会议上根据执行机构提供的任何补充资料审议这些项目。随后，四个执行机构在第六十三次会议上提交了由执行委员会核准的资源调动项目申请（即开发署（</w:t>
      </w:r>
      <w:r w:rsidRPr="00057FF2">
        <w:rPr>
          <w:rFonts w:eastAsia="SimSun"/>
          <w:sz w:val="24"/>
          <w:szCs w:val="24"/>
          <w:lang w:val="en-CA" w:eastAsia="zh-CN"/>
        </w:rPr>
        <w:t>200 000</w:t>
      </w:r>
      <w:r w:rsidRPr="00057FF2">
        <w:rPr>
          <w:rFonts w:eastAsia="SimSun"/>
          <w:sz w:val="24"/>
          <w:szCs w:val="24"/>
          <w:lang w:val="en-CA" w:eastAsia="zh-CN"/>
        </w:rPr>
        <w:t>美元）、环境署（</w:t>
      </w:r>
      <w:r w:rsidRPr="00057FF2">
        <w:rPr>
          <w:rFonts w:eastAsia="SimSun"/>
          <w:sz w:val="24"/>
          <w:szCs w:val="24"/>
          <w:lang w:val="en-CA" w:eastAsia="zh-CN"/>
        </w:rPr>
        <w:t>100 000</w:t>
      </w:r>
      <w:r w:rsidRPr="00057FF2">
        <w:rPr>
          <w:rFonts w:eastAsia="SimSun"/>
          <w:sz w:val="24"/>
          <w:szCs w:val="24"/>
          <w:lang w:val="en-CA" w:eastAsia="zh-CN"/>
        </w:rPr>
        <w:t>美元）、工发组织（</w:t>
      </w:r>
      <w:r w:rsidRPr="00057FF2">
        <w:rPr>
          <w:rFonts w:eastAsia="SimSun"/>
          <w:sz w:val="24"/>
          <w:szCs w:val="24"/>
          <w:lang w:val="en-CA" w:eastAsia="zh-CN"/>
        </w:rPr>
        <w:t>200 000</w:t>
      </w:r>
      <w:r w:rsidRPr="00057FF2">
        <w:rPr>
          <w:rFonts w:eastAsia="SimSun"/>
          <w:sz w:val="24"/>
          <w:szCs w:val="24"/>
          <w:lang w:val="en-CA" w:eastAsia="zh-CN"/>
        </w:rPr>
        <w:t>美元）和世界银行（</w:t>
      </w:r>
      <w:r w:rsidRPr="00057FF2">
        <w:rPr>
          <w:rFonts w:eastAsia="SimSun"/>
          <w:sz w:val="24"/>
          <w:szCs w:val="24"/>
          <w:lang w:val="en-CA" w:eastAsia="zh-CN"/>
        </w:rPr>
        <w:t xml:space="preserve"> 180 000</w:t>
      </w:r>
      <w:r w:rsidRPr="00057FF2">
        <w:rPr>
          <w:rFonts w:eastAsia="SimSun"/>
          <w:sz w:val="24"/>
          <w:szCs w:val="24"/>
          <w:lang w:val="en-CA" w:eastAsia="zh-CN"/>
        </w:rPr>
        <w:t>美元））。</w:t>
      </w:r>
    </w:p>
    <w:p w14:paraId="62C09D6C"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表</w:t>
      </w:r>
      <w:r w:rsidRPr="00057FF2">
        <w:rPr>
          <w:rFonts w:eastAsia="SimSun"/>
          <w:sz w:val="24"/>
          <w:szCs w:val="24"/>
          <w:lang w:val="en-CA" w:eastAsia="zh-CN"/>
        </w:rPr>
        <w:t>2</w:t>
      </w:r>
      <w:r w:rsidRPr="00057FF2">
        <w:rPr>
          <w:rFonts w:eastAsia="SimSun"/>
          <w:sz w:val="24"/>
          <w:szCs w:val="24"/>
          <w:lang w:val="en-CA" w:eastAsia="zh-CN"/>
        </w:rPr>
        <w:t>概述了执行四个项目提案取得的成果。</w:t>
      </w:r>
    </w:p>
    <w:p w14:paraId="1264239C" w14:textId="77777777" w:rsidR="00743182" w:rsidRPr="00A47DAF" w:rsidRDefault="00743182" w:rsidP="00A47DAF">
      <w:pPr>
        <w:spacing w:after="120"/>
        <w:jc w:val="left"/>
        <w:rPr>
          <w:rFonts w:asciiTheme="minorEastAsia" w:hAnsiTheme="minorEastAsia"/>
          <w:b/>
          <w:sz w:val="24"/>
          <w:szCs w:val="24"/>
          <w:lang w:val="en-CA" w:eastAsia="zh-CN"/>
        </w:rPr>
      </w:pPr>
      <w:r w:rsidRPr="00A47DAF">
        <w:rPr>
          <w:rFonts w:asciiTheme="minorEastAsia" w:hAnsiTheme="minorEastAsia"/>
          <w:b/>
          <w:sz w:val="24"/>
          <w:szCs w:val="24"/>
          <w:lang w:val="en-CA" w:eastAsia="zh-CN"/>
        </w:rPr>
        <w:t xml:space="preserve">表2.为资源调动核准的资金 </w:t>
      </w:r>
    </w:p>
    <w:tbl>
      <w:tblPr>
        <w:tblStyle w:val="TableGrid"/>
        <w:tblW w:w="4984" w:type="pct"/>
        <w:tblLook w:val="04A0" w:firstRow="1" w:lastRow="0" w:firstColumn="1" w:lastColumn="0" w:noHBand="0" w:noVBand="1"/>
      </w:tblPr>
      <w:tblGrid>
        <w:gridCol w:w="1058"/>
        <w:gridCol w:w="8409"/>
      </w:tblGrid>
      <w:tr w:rsidR="00743182" w:rsidRPr="00A47DAF" w14:paraId="2DAABD6C" w14:textId="77777777" w:rsidTr="00C02204">
        <w:trPr>
          <w:tblHeader/>
        </w:trPr>
        <w:tc>
          <w:tcPr>
            <w:tcW w:w="559" w:type="pct"/>
            <w:tcMar>
              <w:left w:w="29" w:type="dxa"/>
            </w:tcMar>
          </w:tcPr>
          <w:p w14:paraId="26B6D650" w14:textId="77777777" w:rsidR="00743182" w:rsidRPr="00A47DAF" w:rsidRDefault="00743182" w:rsidP="00C02204">
            <w:pPr>
              <w:jc w:val="left"/>
              <w:rPr>
                <w:rFonts w:asciiTheme="minorEastAsia" w:hAnsiTheme="minorEastAsia"/>
                <w:b/>
                <w:sz w:val="24"/>
                <w:szCs w:val="24"/>
                <w:lang w:val="en-CA"/>
              </w:rPr>
            </w:pPr>
            <w:r w:rsidRPr="00A47DAF">
              <w:rPr>
                <w:rFonts w:asciiTheme="minorEastAsia" w:hAnsiTheme="minorEastAsia"/>
                <w:b/>
                <w:sz w:val="24"/>
                <w:szCs w:val="24"/>
                <w:lang w:val="en-CA"/>
              </w:rPr>
              <w:t>机构</w:t>
            </w:r>
          </w:p>
        </w:tc>
        <w:tc>
          <w:tcPr>
            <w:tcW w:w="4441" w:type="pct"/>
          </w:tcPr>
          <w:p w14:paraId="4F488F35" w14:textId="77777777" w:rsidR="00743182" w:rsidRPr="00A47DAF" w:rsidRDefault="00743182" w:rsidP="00C02204">
            <w:pPr>
              <w:jc w:val="left"/>
              <w:rPr>
                <w:rFonts w:asciiTheme="minorEastAsia" w:hAnsiTheme="minorEastAsia"/>
                <w:b/>
                <w:sz w:val="24"/>
                <w:szCs w:val="24"/>
                <w:lang w:val="en-CA" w:eastAsia="zh-CN"/>
              </w:rPr>
            </w:pPr>
            <w:r w:rsidRPr="00A47DAF">
              <w:rPr>
                <w:rFonts w:asciiTheme="minorEastAsia" w:hAnsiTheme="minorEastAsia"/>
                <w:b/>
                <w:sz w:val="24"/>
                <w:szCs w:val="24"/>
                <w:lang w:val="en-CA"/>
              </w:rPr>
              <w:t>项目提案和成果</w:t>
            </w:r>
          </w:p>
        </w:tc>
      </w:tr>
      <w:tr w:rsidR="00743182" w:rsidRPr="00057FF2" w14:paraId="5AAEBBDF" w14:textId="77777777" w:rsidTr="00C02204">
        <w:tc>
          <w:tcPr>
            <w:tcW w:w="559" w:type="pct"/>
            <w:tcMar>
              <w:left w:w="29" w:type="dxa"/>
            </w:tcMar>
          </w:tcPr>
          <w:p w14:paraId="0A31918F" w14:textId="77777777" w:rsidR="00743182" w:rsidRPr="00057FF2" w:rsidRDefault="00743182" w:rsidP="00C02204">
            <w:pPr>
              <w:jc w:val="left"/>
              <w:rPr>
                <w:rFonts w:eastAsia="SimSun"/>
                <w:sz w:val="24"/>
                <w:szCs w:val="24"/>
                <w:lang w:val="en-CA"/>
              </w:rPr>
            </w:pPr>
            <w:r w:rsidRPr="00057FF2">
              <w:rPr>
                <w:rFonts w:eastAsia="SimSun"/>
                <w:sz w:val="24"/>
                <w:szCs w:val="24"/>
                <w:lang w:val="en-CA"/>
              </w:rPr>
              <w:t>开发署</w:t>
            </w:r>
          </w:p>
        </w:tc>
        <w:tc>
          <w:tcPr>
            <w:tcW w:w="4441" w:type="pct"/>
          </w:tcPr>
          <w:p w14:paraId="2AA9CCB4"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eastAsia="zh-CN"/>
              </w:rPr>
              <w:t>提案</w:t>
            </w:r>
            <w:r w:rsidRPr="00057FF2">
              <w:rPr>
                <w:rFonts w:eastAsia="SimSun"/>
                <w:sz w:val="24"/>
                <w:szCs w:val="24"/>
                <w:lang w:val="en-CA" w:eastAsia="zh-CN"/>
              </w:rPr>
              <w:t>：编制制冷和空调制造行业的四个试点项目，以便通过审查旨在提高能效的技术措施、国家政策和延续这种技术措施的监管措施，最大限度地实现淘汰氟氯烃的气候影响，作为资源调动活动获得供资（第</w:t>
            </w:r>
            <w:r w:rsidRPr="00057FF2">
              <w:rPr>
                <w:rFonts w:eastAsia="SimSun"/>
                <w:sz w:val="24"/>
                <w:szCs w:val="24"/>
                <w:lang w:val="en-CA" w:eastAsia="zh-CN"/>
              </w:rPr>
              <w:t>63/20</w:t>
            </w:r>
            <w:r w:rsidRPr="00057FF2">
              <w:rPr>
                <w:rFonts w:eastAsia="SimSun"/>
                <w:sz w:val="24"/>
                <w:szCs w:val="24"/>
                <w:lang w:val="en-CA" w:eastAsia="zh-CN"/>
              </w:rPr>
              <w:t>号决定）</w:t>
            </w:r>
          </w:p>
          <w:p w14:paraId="4F1EE03E"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rPr>
              <w:t>成果</w:t>
            </w:r>
            <w:r w:rsidRPr="00057FF2">
              <w:rPr>
                <w:rFonts w:eastAsia="SimSun"/>
                <w:sz w:val="24"/>
                <w:szCs w:val="24"/>
                <w:lang w:val="en-CA"/>
              </w:rPr>
              <w:t>：</w:t>
            </w:r>
          </w:p>
          <w:p w14:paraId="6E8D95F8"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公共筹资对于清除气候技术障碍和吸引直接投资至关重要，多边基金和全环基金以及双边捐助者可发挥重要作用。基金提供的资源调动供资使开发署能够获得其他资金来源，以便为上述项目做准备，否则这些项目是不可能实现的。</w:t>
            </w:r>
          </w:p>
          <w:p w14:paraId="48BF3711"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潜在伙伴（即全环基金）和多边基金的项目周期可能需要保持同步，以便提供更高效的援助，避免拖延并鼓励国家参与</w:t>
            </w:r>
          </w:p>
          <w:p w14:paraId="6AB05746"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在商定统一的项目周期时，可将编制印度尼西亚项目所使用的办法成功复制到其他国家</w:t>
            </w:r>
          </w:p>
          <w:p w14:paraId="0A10F8F1"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必须提高多边基金决策机构、全环基金和其他潜在伙伴方对拟议项目的共同目标及其预期成果（即氟氯烃淘汰管理计划）和额外能效收益）的理</w:t>
            </w:r>
            <w:r w:rsidRPr="00057FF2">
              <w:rPr>
                <w:rFonts w:eastAsia="SimSun"/>
                <w:sz w:val="24"/>
                <w:szCs w:val="24"/>
                <w:lang w:val="en-CA" w:eastAsia="zh-CN"/>
              </w:rPr>
              <w:lastRenderedPageBreak/>
              <w:t>解，以鼓励加快核准</w:t>
            </w:r>
          </w:p>
          <w:p w14:paraId="482AE73A"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气候和清洁空气联盟的经验推动了对马尔代夫的可行性研究，能够产生可适用于其他国家，特别是小岛屿发展中国家的示范项目，并促进分区冷却等创新技术选择</w:t>
            </w:r>
          </w:p>
          <w:p w14:paraId="30F58652"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鼓励和促进不同供资机制之间协同增效的主要挑战在于简化复杂的安排，以确保按时提供资金，使国家</w:t>
            </w:r>
            <w:r w:rsidRPr="00057FF2">
              <w:rPr>
                <w:rFonts w:eastAsia="SimSun"/>
                <w:sz w:val="24"/>
                <w:szCs w:val="24"/>
                <w:lang w:val="en-CA" w:eastAsia="zh-CN"/>
              </w:rPr>
              <w:t>/</w:t>
            </w:r>
            <w:r w:rsidRPr="00057FF2">
              <w:rPr>
                <w:rFonts w:eastAsia="SimSun"/>
                <w:sz w:val="24"/>
                <w:szCs w:val="24"/>
                <w:lang w:val="en-CA" w:eastAsia="zh-CN"/>
              </w:rPr>
              <w:t>公司能够进行必要的技术变革并在没有不必要拖延的情况下实现履约。如果在机构层面清除这些障碍，则有可能产生可复制模式</w:t>
            </w:r>
          </w:p>
          <w:p w14:paraId="562EC0FE"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事实证明双边援助是更快和更可靠的供资来源，来自外部机构及其决定的干预较少。其局限性在于如何确保更大规模的复制，同时考虑到潜在双边伙伴可能有限的资源及其内部流程。</w:t>
            </w:r>
          </w:p>
        </w:tc>
      </w:tr>
      <w:tr w:rsidR="00743182" w:rsidRPr="00057FF2" w14:paraId="61C62B8F" w14:textId="77777777" w:rsidTr="00C02204">
        <w:tc>
          <w:tcPr>
            <w:tcW w:w="559" w:type="pct"/>
            <w:tcMar>
              <w:left w:w="29" w:type="dxa"/>
            </w:tcMar>
          </w:tcPr>
          <w:p w14:paraId="7C6A2D8E" w14:textId="77777777" w:rsidR="00743182" w:rsidRPr="00057FF2" w:rsidRDefault="00743182" w:rsidP="00C02204">
            <w:pPr>
              <w:jc w:val="left"/>
              <w:rPr>
                <w:rFonts w:eastAsia="SimSun"/>
                <w:sz w:val="24"/>
                <w:szCs w:val="24"/>
                <w:lang w:val="en-CA"/>
              </w:rPr>
            </w:pPr>
            <w:r w:rsidRPr="00057FF2">
              <w:rPr>
                <w:rFonts w:eastAsia="SimSun"/>
                <w:sz w:val="24"/>
                <w:szCs w:val="24"/>
                <w:lang w:val="en-CA"/>
              </w:rPr>
              <w:lastRenderedPageBreak/>
              <w:t>环境署</w:t>
            </w:r>
          </w:p>
        </w:tc>
        <w:tc>
          <w:tcPr>
            <w:tcW w:w="4441" w:type="pct"/>
          </w:tcPr>
          <w:p w14:paraId="10628EBC"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eastAsia="zh-CN"/>
              </w:rPr>
              <w:t>提案</w:t>
            </w:r>
            <w:r w:rsidRPr="00057FF2">
              <w:rPr>
                <w:rFonts w:eastAsia="SimSun"/>
                <w:sz w:val="24"/>
                <w:szCs w:val="24"/>
                <w:lang w:val="en-CA" w:eastAsia="zh-CN"/>
              </w:rPr>
              <w:t>：为一个或多个拥有已核准氟氯烃淘汰管理计划的低消费量国家编制筹资备选办法的研究、举办区域共同筹资问题讲习班和（或）提出一个或多个共同筹资试点申请</w:t>
            </w:r>
            <w:r w:rsidRPr="00057FF2">
              <w:rPr>
                <w:rFonts w:eastAsia="SimSun"/>
                <w:sz w:val="24"/>
                <w:szCs w:val="24"/>
                <w:lang w:val="en-CA" w:eastAsia="zh-CN"/>
              </w:rPr>
              <w:t xml:space="preserve">, </w:t>
            </w:r>
            <w:r w:rsidRPr="00057FF2">
              <w:rPr>
                <w:rFonts w:eastAsia="SimSun"/>
                <w:sz w:val="24"/>
                <w:szCs w:val="24"/>
                <w:lang w:val="en-CA" w:eastAsia="zh-CN"/>
              </w:rPr>
              <w:t>作为资源调动活动获得供资（第</w:t>
            </w:r>
            <w:r w:rsidRPr="00057FF2">
              <w:rPr>
                <w:rFonts w:eastAsia="SimSun"/>
                <w:sz w:val="24"/>
                <w:szCs w:val="24"/>
                <w:lang w:val="en-CA" w:eastAsia="zh-CN"/>
              </w:rPr>
              <w:t>63/22</w:t>
            </w:r>
            <w:r w:rsidRPr="00057FF2">
              <w:rPr>
                <w:rFonts w:eastAsia="SimSun"/>
                <w:sz w:val="24"/>
                <w:szCs w:val="24"/>
                <w:lang w:val="en-CA" w:eastAsia="zh-CN"/>
              </w:rPr>
              <w:t>号决定）</w:t>
            </w:r>
          </w:p>
          <w:p w14:paraId="300A7639"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rPr>
              <w:t>成果</w:t>
            </w:r>
            <w:r w:rsidRPr="00057FF2">
              <w:rPr>
                <w:rFonts w:eastAsia="SimSun"/>
                <w:sz w:val="24"/>
                <w:szCs w:val="24"/>
                <w:lang w:val="en-CA"/>
              </w:rPr>
              <w:t>：</w:t>
            </w:r>
          </w:p>
          <w:p w14:paraId="1C663DD4"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环境署通过提交《仅在维修行业消费氟氯烃的低消费量国家获得淘汰氟氯烃气候共同惠益的筹资备选办法》文件提供最终报告</w:t>
            </w:r>
            <w:r w:rsidRPr="00057FF2">
              <w:rPr>
                <w:rFonts w:eastAsia="SimSun"/>
                <w:sz w:val="24"/>
                <w:szCs w:val="24"/>
                <w:lang w:val="en-CA" w:eastAsia="zh-CN"/>
              </w:rPr>
              <w:t xml:space="preserve"> </w:t>
            </w:r>
          </w:p>
          <w:p w14:paraId="195EAEAE"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环境署的报告为臭氧干事提供了如何在多边基金之外寻求筹资以实现与其氟氯烃生产淘汰管理计划相关的气候共同惠益的指导。该报告载有关于低消费量国家情况的信息，特别针对维修行业的低全球升温潜能值氟氯烃替代品的章节，介绍了可提供气候共同惠益的主要筹资来源，最后为寻求在氟氯烃淘汰期间利用气候共同惠益的臭氧干事提供了一份分步指南</w:t>
            </w:r>
          </w:p>
          <w:p w14:paraId="606019AF"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报告强调了低消费量国家在规模和市场结构方面面临的独特挑战，并为臭氧干事利用气候共同惠益提供全流程指导</w:t>
            </w:r>
          </w:p>
        </w:tc>
      </w:tr>
      <w:tr w:rsidR="00743182" w:rsidRPr="00057FF2" w14:paraId="053C92E0" w14:textId="77777777" w:rsidTr="00C02204">
        <w:tc>
          <w:tcPr>
            <w:tcW w:w="559" w:type="pct"/>
            <w:tcMar>
              <w:left w:w="29" w:type="dxa"/>
            </w:tcMar>
          </w:tcPr>
          <w:p w14:paraId="0A81F6C0" w14:textId="77777777" w:rsidR="00743182" w:rsidRPr="00057FF2" w:rsidRDefault="00743182" w:rsidP="00C02204">
            <w:pPr>
              <w:jc w:val="left"/>
              <w:rPr>
                <w:rFonts w:eastAsia="SimSun"/>
                <w:sz w:val="24"/>
                <w:szCs w:val="24"/>
                <w:lang w:val="en-CA"/>
              </w:rPr>
            </w:pPr>
            <w:r w:rsidRPr="00057FF2">
              <w:rPr>
                <w:rFonts w:eastAsia="SimSun"/>
                <w:sz w:val="24"/>
                <w:szCs w:val="24"/>
                <w:lang w:val="en-CA"/>
              </w:rPr>
              <w:t>工发组织</w:t>
            </w:r>
          </w:p>
        </w:tc>
        <w:tc>
          <w:tcPr>
            <w:tcW w:w="4441" w:type="pct"/>
          </w:tcPr>
          <w:p w14:paraId="36E3E982"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eastAsia="zh-CN"/>
              </w:rPr>
              <w:t>提案</w:t>
            </w:r>
            <w:r w:rsidRPr="00057FF2">
              <w:rPr>
                <w:rFonts w:eastAsia="SimSun"/>
                <w:sz w:val="24"/>
                <w:szCs w:val="24"/>
                <w:lang w:val="en-CA" w:eastAsia="zh-CN"/>
              </w:rPr>
              <w:t>：编制可能为氟氯烃活动共同筹资的两个项目提案，作为资源调动活动获得供资（第</w:t>
            </w:r>
            <w:r w:rsidRPr="00057FF2">
              <w:rPr>
                <w:rFonts w:eastAsia="SimSun"/>
                <w:sz w:val="24"/>
                <w:szCs w:val="24"/>
                <w:lang w:val="en-CA" w:eastAsia="zh-CN"/>
              </w:rPr>
              <w:t>63/23</w:t>
            </w:r>
            <w:r w:rsidRPr="00057FF2">
              <w:rPr>
                <w:rFonts w:eastAsia="SimSun"/>
                <w:sz w:val="24"/>
                <w:szCs w:val="24"/>
                <w:lang w:val="en-CA" w:eastAsia="zh-CN"/>
              </w:rPr>
              <w:t>号决定）</w:t>
            </w:r>
          </w:p>
          <w:p w14:paraId="6081FE2F"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rPr>
              <w:t>成果</w:t>
            </w:r>
            <w:r w:rsidRPr="00057FF2">
              <w:rPr>
                <w:rFonts w:eastAsia="SimSun"/>
                <w:sz w:val="24"/>
                <w:szCs w:val="24"/>
                <w:lang w:val="en-CA"/>
              </w:rPr>
              <w:t>：</w:t>
            </w:r>
          </w:p>
          <w:p w14:paraId="760148BB"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工发组织确认了冈比亚、摩洛哥和越南渔业和食品加工行业的项目。项目概念包括三个必要的主要组成部分，以促进开发工业制冷（冈比亚）和冷藏行业（越南）低全球升温潜能值制冷剂市场；摩洛哥的项目设想示范二氧化碳和</w:t>
            </w:r>
            <w:r w:rsidRPr="00057FF2">
              <w:rPr>
                <w:rFonts w:eastAsia="SimSun"/>
                <w:sz w:val="24"/>
                <w:szCs w:val="24"/>
                <w:lang w:val="en-CA" w:eastAsia="zh-CN"/>
              </w:rPr>
              <w:t>HFO-1234ze</w:t>
            </w:r>
            <w:r w:rsidRPr="00057FF2">
              <w:rPr>
                <w:rFonts w:eastAsia="SimSun"/>
                <w:sz w:val="24"/>
                <w:szCs w:val="24"/>
                <w:lang w:val="en-CA" w:eastAsia="zh-CN"/>
              </w:rPr>
              <w:t>级联系统，以消除消耗臭氧层物使用、减少温室气体排放并改善深海渔船能效</w:t>
            </w:r>
          </w:p>
          <w:p w14:paraId="2A503136" w14:textId="21C59B55"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工发组织提供了关于拟议项目的附加性；透明度和善</w:t>
            </w:r>
            <w:r w:rsidR="00E8111E">
              <w:rPr>
                <w:rFonts w:eastAsia="SimSun" w:hint="eastAsia"/>
                <w:sz w:val="24"/>
                <w:szCs w:val="24"/>
                <w:lang w:val="en-CA" w:eastAsia="zh-CN"/>
              </w:rPr>
              <w:t>治</w:t>
            </w:r>
            <w:r w:rsidRPr="00057FF2">
              <w:rPr>
                <w:rFonts w:eastAsia="SimSun"/>
                <w:sz w:val="24"/>
                <w:szCs w:val="24"/>
                <w:lang w:val="en-CA" w:eastAsia="zh-CN"/>
              </w:rPr>
              <w:t>；避免对国家进行不正当奖励；分享利润的可能性，包括向多边基金返还资金；确保拟议项目的可持续性；避免类似项目重复；以及交易成本的详细信息</w:t>
            </w:r>
          </w:p>
          <w:p w14:paraId="617CA115"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工发组织还提供了特别侧重于非洲区域冷风机项目的经验教训，与目前资源调动努力的目标国家有相似之处：为各参与国制定了不同的资金机制，主要是因为一些受益国没有资金手段来提供新的冷风机所需的预付款；替换使用氟氯烃的系统的项目可采用类似办法；冈比亚的项目将探索使用循环基金，而越南的项目将考虑使用软贷款；该项目为利益攸关方之间建立信任提供了宝贵经验</w:t>
            </w:r>
          </w:p>
        </w:tc>
      </w:tr>
      <w:tr w:rsidR="00743182" w:rsidRPr="00057FF2" w14:paraId="48E6F28F" w14:textId="77777777" w:rsidTr="00C02204">
        <w:tc>
          <w:tcPr>
            <w:tcW w:w="559" w:type="pct"/>
            <w:tcMar>
              <w:left w:w="29" w:type="dxa"/>
              <w:right w:w="0" w:type="dxa"/>
            </w:tcMar>
          </w:tcPr>
          <w:p w14:paraId="7FDB5298" w14:textId="77777777" w:rsidR="00743182" w:rsidRPr="00057FF2" w:rsidRDefault="00743182" w:rsidP="00C02204">
            <w:pPr>
              <w:keepNext/>
              <w:jc w:val="left"/>
              <w:rPr>
                <w:rFonts w:eastAsia="SimSun"/>
                <w:sz w:val="24"/>
                <w:szCs w:val="24"/>
                <w:lang w:val="en-CA"/>
              </w:rPr>
            </w:pPr>
            <w:r w:rsidRPr="00057FF2">
              <w:rPr>
                <w:rFonts w:eastAsia="SimSun"/>
                <w:sz w:val="24"/>
                <w:szCs w:val="24"/>
                <w:lang w:val="en-CA"/>
              </w:rPr>
              <w:lastRenderedPageBreak/>
              <w:t>世界银行</w:t>
            </w:r>
          </w:p>
        </w:tc>
        <w:tc>
          <w:tcPr>
            <w:tcW w:w="4441" w:type="pct"/>
          </w:tcPr>
          <w:p w14:paraId="1BFC8C67" w14:textId="77777777" w:rsidR="00743182" w:rsidRPr="00057FF2" w:rsidRDefault="00743182" w:rsidP="00C02204">
            <w:pPr>
              <w:keepNext/>
              <w:rPr>
                <w:rFonts w:eastAsia="SimSun"/>
                <w:sz w:val="24"/>
                <w:szCs w:val="24"/>
                <w:lang w:val="en-CA" w:eastAsia="zh-CN"/>
              </w:rPr>
            </w:pPr>
            <w:r w:rsidRPr="00057FF2">
              <w:rPr>
                <w:rFonts w:eastAsia="SimSun"/>
                <w:sz w:val="24"/>
                <w:szCs w:val="24"/>
                <w:u w:val="single"/>
                <w:lang w:val="en-CA" w:eastAsia="zh-CN"/>
              </w:rPr>
              <w:t>提案</w:t>
            </w:r>
            <w:r w:rsidRPr="00057FF2">
              <w:rPr>
                <w:rFonts w:eastAsia="SimSun"/>
                <w:sz w:val="24"/>
                <w:szCs w:val="24"/>
                <w:lang w:val="en-CA" w:eastAsia="zh-CN"/>
              </w:rPr>
              <w:t>：专门侧重于将碳信用额货币化的研究，作为资源调动活动获得供资（第</w:t>
            </w:r>
            <w:r w:rsidRPr="00057FF2">
              <w:rPr>
                <w:rFonts w:eastAsia="SimSun"/>
                <w:sz w:val="24"/>
                <w:szCs w:val="24"/>
                <w:lang w:val="en-CA" w:eastAsia="zh-CN"/>
              </w:rPr>
              <w:t>63/24</w:t>
            </w:r>
            <w:r w:rsidRPr="00057FF2">
              <w:rPr>
                <w:rFonts w:eastAsia="SimSun"/>
                <w:sz w:val="24"/>
                <w:szCs w:val="24"/>
                <w:lang w:val="en-CA" w:eastAsia="zh-CN"/>
              </w:rPr>
              <w:t>号决定）</w:t>
            </w:r>
          </w:p>
          <w:p w14:paraId="42A31692" w14:textId="77777777" w:rsidR="00743182" w:rsidRPr="00057FF2" w:rsidRDefault="00743182" w:rsidP="00C02204">
            <w:pPr>
              <w:rPr>
                <w:rFonts w:eastAsia="SimSun"/>
                <w:sz w:val="24"/>
                <w:szCs w:val="24"/>
                <w:lang w:val="en-CA" w:eastAsia="zh-CN"/>
              </w:rPr>
            </w:pPr>
            <w:r w:rsidRPr="00057FF2">
              <w:rPr>
                <w:rFonts w:eastAsia="SimSun"/>
                <w:sz w:val="24"/>
                <w:szCs w:val="24"/>
                <w:u w:val="single"/>
                <w:lang w:val="en-CA"/>
              </w:rPr>
              <w:t>成果</w:t>
            </w:r>
            <w:r w:rsidRPr="00057FF2">
              <w:rPr>
                <w:rFonts w:eastAsia="SimSun"/>
                <w:sz w:val="24"/>
                <w:szCs w:val="24"/>
                <w:lang w:val="en-CA"/>
              </w:rPr>
              <w:t>：</w:t>
            </w:r>
          </w:p>
          <w:p w14:paraId="05A5C000"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对淘汰氟氯烃的影响和惠益所作分析表明，与电力有关的节余，无论是在个人消费者层面还是在国家一级减少或避免的发电量，都是决定将能源考虑因素纳入淘汰氟氯烃工作的主要因素</w:t>
            </w:r>
          </w:p>
          <w:p w14:paraId="42C37520"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有许多筹资来源应对氟氯烃淘汰的能效收益，但在时间安排、办法和执行方面出现了挑战</w:t>
            </w:r>
          </w:p>
          <w:p w14:paraId="5F711E25"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整合多来源筹资增加了与这些活动有关的交易成本</w:t>
            </w:r>
          </w:p>
          <w:p w14:paraId="119E6343"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国家一级的战略规划和部门协调对于确保政策保持一致和优化杠杆筹资机会至关重要</w:t>
            </w:r>
          </w:p>
          <w:p w14:paraId="0452B173"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将《蒙特利尔议定书》相关活动纳入世界银行清洁能源投资下能源相关活动尚有余地</w:t>
            </w:r>
          </w:p>
          <w:p w14:paraId="736E2D6A" w14:textId="34E4CE5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该研究提供了有关</w:t>
            </w:r>
            <w:r w:rsidRPr="007C427C">
              <w:rPr>
                <w:rFonts w:ascii="SimSun" w:eastAsia="SimSun" w:hAnsi="SimSun"/>
                <w:sz w:val="24"/>
                <w:szCs w:val="24"/>
                <w:lang w:val="en-CA" w:eastAsia="zh-CN"/>
              </w:rPr>
              <w:t>“贯穿各领域的要素”的</w:t>
            </w:r>
            <w:r w:rsidRPr="00057FF2">
              <w:rPr>
                <w:rFonts w:eastAsia="SimSun"/>
                <w:sz w:val="24"/>
                <w:szCs w:val="24"/>
                <w:lang w:val="en-CA" w:eastAsia="zh-CN"/>
              </w:rPr>
              <w:t>信息，寻求广泛筹资一揽子方案的备选办法时需要考虑这些要素，例如：拟议项目的附加性；透明度和善</w:t>
            </w:r>
            <w:r w:rsidR="002C24A3">
              <w:rPr>
                <w:rFonts w:eastAsia="SimSun" w:hint="eastAsia"/>
                <w:sz w:val="24"/>
                <w:szCs w:val="24"/>
                <w:lang w:val="en-CA" w:eastAsia="zh-CN"/>
              </w:rPr>
              <w:t>治</w:t>
            </w:r>
            <w:r w:rsidRPr="00057FF2">
              <w:rPr>
                <w:rFonts w:eastAsia="SimSun"/>
                <w:sz w:val="24"/>
                <w:szCs w:val="24"/>
                <w:lang w:val="en-CA" w:eastAsia="zh-CN"/>
              </w:rPr>
              <w:t>；保证项目避免对国家进行不正当奖励；探索分享利润的可能性，包括返还资金；确保拟议项目的可持续性；避免类似项目重复；以及交易成本的信息</w:t>
            </w:r>
            <w:r w:rsidRPr="00057FF2">
              <w:rPr>
                <w:rFonts w:eastAsia="SimSun"/>
                <w:sz w:val="24"/>
                <w:szCs w:val="24"/>
                <w:lang w:val="en-CA" w:eastAsia="zh-CN"/>
              </w:rPr>
              <w:t xml:space="preserve"> </w:t>
            </w:r>
          </w:p>
          <w:p w14:paraId="64D134E4" w14:textId="77777777" w:rsidR="00743182" w:rsidRPr="00057FF2" w:rsidRDefault="00743182" w:rsidP="00C02204">
            <w:pPr>
              <w:pStyle w:val="Heading2"/>
              <w:numPr>
                <w:ilvl w:val="1"/>
                <w:numId w:val="15"/>
              </w:numPr>
              <w:spacing w:after="0"/>
              <w:ind w:left="274" w:hanging="274"/>
              <w:outlineLvl w:val="1"/>
              <w:rPr>
                <w:rFonts w:eastAsia="SimSun"/>
                <w:sz w:val="24"/>
                <w:szCs w:val="24"/>
                <w:lang w:val="en-CA" w:eastAsia="zh-CN"/>
              </w:rPr>
            </w:pPr>
            <w:r w:rsidRPr="00057FF2">
              <w:rPr>
                <w:rFonts w:eastAsia="SimSun"/>
                <w:sz w:val="24"/>
                <w:szCs w:val="24"/>
                <w:lang w:val="en-CA" w:eastAsia="zh-CN"/>
              </w:rPr>
              <w:t>世界银行对其实施的冷风机项目中使用的多部门筹资办法的经验进行了审议：主要障碍是获得投资预付筹资的机会成本高；在制定项目时必须根据目标和目的明确界定项目边界，以产生最大项目影响；需要协调供资机构的政策和目标，以避免涉及商业供应、成本效益和适用性方面相反观点的问题，包括与替代品相关联的安全考虑因素，这些因素产生了与使用未经充分证明的制冷剂替代品有关的障碍</w:t>
            </w:r>
          </w:p>
        </w:tc>
      </w:tr>
    </w:tbl>
    <w:p w14:paraId="5EF428B8" w14:textId="77777777" w:rsidR="00743182" w:rsidRPr="00743182" w:rsidRDefault="00743182" w:rsidP="00743182">
      <w:pPr>
        <w:rPr>
          <w:sz w:val="24"/>
          <w:szCs w:val="24"/>
          <w:lang w:val="en-CA" w:eastAsia="zh-CN"/>
        </w:rPr>
      </w:pPr>
    </w:p>
    <w:p w14:paraId="57CB13B4" w14:textId="77777777" w:rsidR="00743182" w:rsidRPr="00A47DAF" w:rsidRDefault="00743182" w:rsidP="00743182">
      <w:pPr>
        <w:pStyle w:val="Heading1"/>
        <w:numPr>
          <w:ilvl w:val="0"/>
          <w:numId w:val="0"/>
        </w:numPr>
        <w:rPr>
          <w:rFonts w:asciiTheme="minorEastAsia" w:hAnsiTheme="minorEastAsia"/>
          <w:b/>
          <w:sz w:val="24"/>
          <w:szCs w:val="24"/>
          <w:lang w:val="en-CA" w:eastAsia="zh-CN"/>
        </w:rPr>
      </w:pPr>
      <w:r w:rsidRPr="00A47DAF">
        <w:rPr>
          <w:rFonts w:asciiTheme="minorEastAsia" w:hAnsiTheme="minorEastAsia" w:hint="eastAsia"/>
          <w:b/>
          <w:sz w:val="24"/>
          <w:szCs w:val="24"/>
          <w:lang w:val="en-CA" w:eastAsia="zh-CN"/>
        </w:rPr>
        <w:t>不同来源向多边基金提供的自愿捐款</w:t>
      </w:r>
    </w:p>
    <w:p w14:paraId="24BFB9B5" w14:textId="208DF0D5"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自第七十次会议以来，欧洲联盟委员会、</w:t>
      </w:r>
      <w:r w:rsidRPr="00057FF2">
        <w:rPr>
          <w:rFonts w:eastAsia="SimSun"/>
          <w:sz w:val="24"/>
          <w:szCs w:val="24"/>
          <w:lang w:val="en-CA" w:eastAsia="zh-CN"/>
        </w:rPr>
        <w:t>17</w:t>
      </w:r>
      <w:r w:rsidRPr="00057FF2">
        <w:rPr>
          <w:rFonts w:eastAsia="SimSun"/>
          <w:sz w:val="24"/>
          <w:szCs w:val="24"/>
          <w:lang w:val="en-CA" w:eastAsia="zh-CN"/>
        </w:rPr>
        <w:t>个非第</w:t>
      </w:r>
      <w:r w:rsidRPr="00057FF2">
        <w:rPr>
          <w:rFonts w:eastAsia="SimSun"/>
          <w:sz w:val="24"/>
          <w:szCs w:val="24"/>
          <w:lang w:val="en-CA" w:eastAsia="zh-CN"/>
        </w:rPr>
        <w:t>5</w:t>
      </w:r>
      <w:r w:rsidRPr="00057FF2">
        <w:rPr>
          <w:rFonts w:eastAsia="SimSun"/>
          <w:sz w:val="24"/>
          <w:szCs w:val="24"/>
          <w:lang w:val="en-CA" w:eastAsia="zh-CN"/>
        </w:rPr>
        <w:t>条</w:t>
      </w:r>
      <w:r w:rsidR="00AC15A0">
        <w:rPr>
          <w:rFonts w:eastAsia="SimSun" w:hint="eastAsia"/>
          <w:sz w:val="24"/>
          <w:szCs w:val="24"/>
          <w:lang w:val="en-CA" w:eastAsia="zh-CN"/>
        </w:rPr>
        <w:t>国家</w:t>
      </w:r>
      <w:r w:rsidRPr="00057FF2">
        <w:rPr>
          <w:rFonts w:eastAsia="SimSun" w:hint="eastAsia"/>
          <w:sz w:val="24"/>
          <w:szCs w:val="24"/>
          <w:lang w:val="en-CA" w:eastAsia="zh-CN"/>
        </w:rPr>
        <w:t>小组</w:t>
      </w:r>
      <w:r w:rsidRPr="00057FF2">
        <w:rPr>
          <w:rFonts w:eastAsia="SimSun"/>
          <w:sz w:val="24"/>
          <w:szCs w:val="24"/>
          <w:lang w:val="en-CA" w:eastAsia="zh-CN"/>
        </w:rPr>
        <w:t>和大不列颠及北爱尔兰联合王国政府向多边基金提供了自愿捐款。</w:t>
      </w:r>
    </w:p>
    <w:p w14:paraId="6A441C02" w14:textId="77777777" w:rsidR="00743182" w:rsidRPr="00057FF2" w:rsidRDefault="00743182" w:rsidP="00743182">
      <w:pPr>
        <w:pStyle w:val="Heading1"/>
        <w:keepNext/>
        <w:numPr>
          <w:ilvl w:val="0"/>
          <w:numId w:val="0"/>
        </w:numPr>
        <w:rPr>
          <w:rFonts w:eastAsia="SimSun"/>
          <w:sz w:val="24"/>
          <w:szCs w:val="24"/>
          <w:u w:val="single"/>
          <w:lang w:val="en-CA" w:eastAsia="zh-CN"/>
        </w:rPr>
      </w:pPr>
      <w:r w:rsidRPr="00057FF2">
        <w:rPr>
          <w:rFonts w:eastAsia="SimSun"/>
          <w:sz w:val="24"/>
          <w:szCs w:val="24"/>
          <w:u w:val="single"/>
          <w:lang w:val="en-CA" w:eastAsia="zh-CN"/>
        </w:rPr>
        <w:t>欧洲联盟委员会的自愿捐款</w:t>
      </w:r>
    </w:p>
    <w:p w14:paraId="51F36EF6"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执行委员会第七十次会议</w:t>
      </w:r>
      <w:r w:rsidRPr="00057FF2">
        <w:rPr>
          <w:rStyle w:val="FootnoteReference"/>
          <w:rFonts w:eastAsia="SimSun"/>
          <w:sz w:val="24"/>
          <w:szCs w:val="24"/>
          <w:lang w:val="en-CA"/>
        </w:rPr>
        <w:footnoteReference w:id="44"/>
      </w:r>
      <w:r w:rsidRPr="00057FF2">
        <w:rPr>
          <w:rFonts w:eastAsia="SimSun"/>
          <w:sz w:val="24"/>
          <w:szCs w:val="24"/>
          <w:lang w:val="en-CA" w:eastAsia="zh-CN"/>
        </w:rPr>
        <w:t>审议了欧洲联盟委员会的信函，涉及向多边基金提供</w:t>
      </w:r>
      <w:r w:rsidRPr="00057FF2">
        <w:rPr>
          <w:rFonts w:eastAsia="SimSun"/>
          <w:sz w:val="24"/>
          <w:szCs w:val="24"/>
          <w:lang w:val="en-CA" w:eastAsia="zh-CN"/>
        </w:rPr>
        <w:t>300</w:t>
      </w:r>
      <w:r w:rsidRPr="00057FF2">
        <w:rPr>
          <w:rFonts w:eastAsia="SimSun"/>
          <w:sz w:val="24"/>
          <w:szCs w:val="24"/>
          <w:lang w:val="en-CA" w:eastAsia="zh-CN"/>
        </w:rPr>
        <w:t>万欧元自愿捐款的计划，以帮助淘汰氟氯烃取得的气候惠益最大化。</w:t>
      </w:r>
    </w:p>
    <w:p w14:paraId="02F4C556"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在讨论期间，若干成员表示，执行委员会和缔约方会议内部需要进一步讨论</w:t>
      </w:r>
      <w:r w:rsidRPr="009E181C">
        <w:rPr>
          <w:rFonts w:ascii="SimSun" w:eastAsia="SimSun" w:hAnsi="SimSun"/>
          <w:sz w:val="24"/>
          <w:szCs w:val="24"/>
          <w:lang w:val="en-CA" w:eastAsia="zh-CN"/>
        </w:rPr>
        <w:t>“使气候惠益最大化”</w:t>
      </w:r>
      <w:r w:rsidRPr="00057FF2">
        <w:rPr>
          <w:rFonts w:eastAsia="SimSun"/>
          <w:sz w:val="24"/>
          <w:szCs w:val="24"/>
          <w:lang w:val="en-CA" w:eastAsia="zh-CN"/>
        </w:rPr>
        <w:t>的含义和范围，以及这些机构就该问题采取行动的任务授权，然后才可能就如何利用自愿供资达成决定。</w:t>
      </w:r>
      <w:r w:rsidRPr="00057FF2">
        <w:rPr>
          <w:rFonts w:eastAsia="SimSun"/>
          <w:sz w:val="24"/>
          <w:szCs w:val="24"/>
          <w:lang w:val="en-CA" w:eastAsia="zh-CN"/>
        </w:rPr>
        <w:t xml:space="preserve"> </w:t>
      </w:r>
    </w:p>
    <w:p w14:paraId="03433249" w14:textId="013E19ED"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lastRenderedPageBreak/>
        <w:t>若干成员对自愿捐款的条件性，即供资将提供给特定国家集团表示保留意见，这与多边基金的运行不一致。尽管大多数成员承认额外供资具有潜在惠益，但对供资条件、供资与《蒙特利尔议定书》政策和规定的一致性（特别是关于资金机制的第</w:t>
      </w:r>
      <w:r w:rsidRPr="00057FF2">
        <w:rPr>
          <w:rFonts w:eastAsia="SimSun"/>
          <w:sz w:val="24"/>
          <w:szCs w:val="24"/>
          <w:lang w:val="en-CA" w:eastAsia="zh-CN"/>
        </w:rPr>
        <w:t>10</w:t>
      </w:r>
      <w:r w:rsidRPr="00057FF2">
        <w:rPr>
          <w:rFonts w:eastAsia="SimSun"/>
          <w:sz w:val="24"/>
          <w:szCs w:val="24"/>
          <w:lang w:val="en-CA" w:eastAsia="zh-CN"/>
        </w:rPr>
        <w:t>条和第</w:t>
      </w:r>
      <w:r w:rsidRPr="00057FF2">
        <w:rPr>
          <w:rFonts w:eastAsia="SimSun"/>
          <w:sz w:val="24"/>
          <w:szCs w:val="24"/>
          <w:lang w:val="en-CA" w:eastAsia="zh-CN"/>
        </w:rPr>
        <w:t>XIX/6</w:t>
      </w:r>
      <w:r w:rsidRPr="00057FF2">
        <w:rPr>
          <w:rFonts w:eastAsia="SimSun"/>
          <w:sz w:val="24"/>
          <w:szCs w:val="24"/>
          <w:lang w:val="en-CA" w:eastAsia="zh-CN"/>
        </w:rPr>
        <w:t>号决定）、与缔约方第二十五次会议有关的供资时间安排以及开创先例的影响的关切导致缺乏共识，对该问题的进一步审议推迟到今后会议。</w:t>
      </w:r>
    </w:p>
    <w:p w14:paraId="43ECDD48" w14:textId="77777777" w:rsidR="00743182" w:rsidRPr="00057FF2" w:rsidRDefault="00743182" w:rsidP="00743182">
      <w:pPr>
        <w:pStyle w:val="Heading1"/>
        <w:numPr>
          <w:ilvl w:val="0"/>
          <w:numId w:val="0"/>
        </w:numPr>
        <w:rPr>
          <w:rFonts w:eastAsia="SimSun"/>
          <w:sz w:val="24"/>
          <w:szCs w:val="24"/>
          <w:u w:val="single"/>
          <w:lang w:val="en-CA" w:eastAsia="zh-CN"/>
        </w:rPr>
      </w:pPr>
      <w:r w:rsidRPr="00057FF2">
        <w:rPr>
          <w:rFonts w:eastAsia="SimSun"/>
          <w:sz w:val="24"/>
          <w:szCs w:val="24"/>
          <w:u w:val="single"/>
          <w:lang w:val="en-CA" w:eastAsia="zh-CN"/>
        </w:rPr>
        <w:t>17</w:t>
      </w:r>
      <w:r w:rsidRPr="00057FF2">
        <w:rPr>
          <w:rFonts w:eastAsia="SimSun"/>
          <w:sz w:val="24"/>
          <w:szCs w:val="24"/>
          <w:u w:val="single"/>
          <w:lang w:val="en-CA" w:eastAsia="zh-CN"/>
        </w:rPr>
        <w:t>个非第</w:t>
      </w:r>
      <w:r w:rsidRPr="00057FF2">
        <w:rPr>
          <w:rFonts w:eastAsia="SimSun"/>
          <w:sz w:val="24"/>
          <w:szCs w:val="24"/>
          <w:u w:val="single"/>
          <w:lang w:val="en-CA" w:eastAsia="zh-CN"/>
        </w:rPr>
        <w:t>5</w:t>
      </w:r>
      <w:r w:rsidRPr="00057FF2">
        <w:rPr>
          <w:rFonts w:eastAsia="SimSun"/>
          <w:sz w:val="24"/>
          <w:szCs w:val="24"/>
          <w:u w:val="single"/>
          <w:lang w:val="en-CA" w:eastAsia="zh-CN"/>
        </w:rPr>
        <w:t>条缔约方小组的自愿捐款</w:t>
      </w:r>
      <w:r w:rsidRPr="00057FF2">
        <w:rPr>
          <w:rFonts w:eastAsia="SimSun"/>
          <w:sz w:val="24"/>
          <w:szCs w:val="24"/>
          <w:u w:val="single"/>
          <w:lang w:val="en-CA" w:eastAsia="zh-CN"/>
        </w:rPr>
        <w:t xml:space="preserve"> </w:t>
      </w:r>
    </w:p>
    <w:p w14:paraId="70F1FDEC" w14:textId="211703DC"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执行委员会第七十七次会议审议了秘书处的说明，</w:t>
      </w:r>
      <w:r w:rsidRPr="00057FF2">
        <w:rPr>
          <w:rStyle w:val="FootnoteReference"/>
          <w:rFonts w:eastAsia="SimSun"/>
          <w:sz w:val="24"/>
          <w:szCs w:val="24"/>
          <w:lang w:val="en-CA"/>
        </w:rPr>
        <w:footnoteReference w:id="45"/>
      </w:r>
      <w:r w:rsidR="00A47DAF">
        <w:rPr>
          <w:rFonts w:eastAsia="SimSun" w:hint="eastAsia"/>
          <w:sz w:val="24"/>
          <w:szCs w:val="24"/>
          <w:lang w:val="en-CA" w:eastAsia="zh-CN"/>
        </w:rPr>
        <w:t xml:space="preserve"> </w:t>
      </w:r>
      <w:r w:rsidRPr="00057FF2">
        <w:rPr>
          <w:rFonts w:eastAsia="SimSun"/>
          <w:sz w:val="24"/>
          <w:szCs w:val="24"/>
          <w:lang w:val="en-CA" w:eastAsia="zh-CN"/>
        </w:rPr>
        <w:t>除其他外，包括关于如果</w:t>
      </w:r>
      <w:r w:rsidRPr="00057FF2">
        <w:rPr>
          <w:rFonts w:eastAsia="SimSun"/>
          <w:sz w:val="24"/>
          <w:szCs w:val="24"/>
          <w:lang w:val="en-CA" w:eastAsia="zh-CN"/>
        </w:rPr>
        <w:t>2016</w:t>
      </w:r>
      <w:r w:rsidRPr="00057FF2">
        <w:rPr>
          <w:rFonts w:eastAsia="SimSun"/>
          <w:sz w:val="24"/>
          <w:szCs w:val="24"/>
          <w:lang w:val="en-CA" w:eastAsia="zh-CN"/>
        </w:rPr>
        <w:t>年通过一项具有尽早冻结日期的有进取心的氢氟碳化合物修正案，</w:t>
      </w:r>
      <w:r w:rsidRPr="00057FF2">
        <w:rPr>
          <w:rFonts w:eastAsia="SimSun"/>
          <w:sz w:val="24"/>
          <w:szCs w:val="24"/>
          <w:lang w:val="en-CA" w:eastAsia="zh-CN"/>
        </w:rPr>
        <w:t>17</w:t>
      </w:r>
      <w:r w:rsidRPr="00057FF2">
        <w:rPr>
          <w:rFonts w:eastAsia="SimSun"/>
          <w:sz w:val="24"/>
          <w:szCs w:val="24"/>
          <w:lang w:val="en-CA" w:eastAsia="zh-CN"/>
        </w:rPr>
        <w:t>个非第</w:t>
      </w:r>
      <w:r w:rsidRPr="00057FF2">
        <w:rPr>
          <w:rFonts w:eastAsia="SimSun"/>
          <w:sz w:val="24"/>
          <w:szCs w:val="24"/>
          <w:lang w:val="en-CA" w:eastAsia="zh-CN"/>
        </w:rPr>
        <w:t>5</w:t>
      </w:r>
      <w:r w:rsidRPr="00057FF2">
        <w:rPr>
          <w:rFonts w:eastAsia="SimSun"/>
          <w:sz w:val="24"/>
          <w:szCs w:val="24"/>
          <w:lang w:val="en-CA" w:eastAsia="zh-CN"/>
        </w:rPr>
        <w:t>条缔约方</w:t>
      </w:r>
      <w:r w:rsidRPr="00057FF2">
        <w:rPr>
          <w:rStyle w:val="FootnoteReference"/>
          <w:rFonts w:eastAsia="SimSun"/>
          <w:sz w:val="24"/>
          <w:szCs w:val="24"/>
          <w:lang w:val="en-CA" w:eastAsia="zh-CN"/>
        </w:rPr>
        <w:footnoteReference w:id="46"/>
      </w:r>
      <w:r w:rsidR="00A47DAF">
        <w:rPr>
          <w:rFonts w:eastAsia="SimSun" w:hint="eastAsia"/>
          <w:sz w:val="24"/>
          <w:szCs w:val="24"/>
          <w:lang w:val="en-CA" w:eastAsia="zh-CN"/>
        </w:rPr>
        <w:t xml:space="preserve"> </w:t>
      </w:r>
      <w:r w:rsidRPr="00057FF2">
        <w:rPr>
          <w:rFonts w:eastAsia="SimSun"/>
          <w:sz w:val="24"/>
          <w:szCs w:val="24"/>
          <w:lang w:val="en-CA" w:eastAsia="zh-CN"/>
        </w:rPr>
        <w:t>打算在</w:t>
      </w:r>
      <w:r w:rsidRPr="00057FF2">
        <w:rPr>
          <w:rFonts w:eastAsia="SimSun"/>
          <w:sz w:val="24"/>
          <w:szCs w:val="24"/>
          <w:lang w:val="en-CA" w:eastAsia="zh-CN"/>
        </w:rPr>
        <w:t>2017</w:t>
      </w:r>
      <w:r w:rsidRPr="00057FF2">
        <w:rPr>
          <w:rFonts w:eastAsia="SimSun"/>
          <w:sz w:val="24"/>
          <w:szCs w:val="24"/>
          <w:lang w:val="en-CA" w:eastAsia="zh-CN"/>
        </w:rPr>
        <w:t>年提供</w:t>
      </w:r>
      <w:r w:rsidRPr="00057FF2">
        <w:rPr>
          <w:rFonts w:eastAsia="SimSun"/>
          <w:sz w:val="24"/>
          <w:szCs w:val="24"/>
          <w:lang w:val="en-CA" w:eastAsia="zh-CN"/>
        </w:rPr>
        <w:t>2 700</w:t>
      </w:r>
      <w:r w:rsidRPr="00057FF2">
        <w:rPr>
          <w:rFonts w:eastAsia="SimSun"/>
          <w:sz w:val="24"/>
          <w:szCs w:val="24"/>
          <w:lang w:val="en-CA" w:eastAsia="zh-CN"/>
        </w:rPr>
        <w:t>万美元，以通过对实施工作的快速启动支持协助第</w:t>
      </w:r>
      <w:r w:rsidRPr="00057FF2">
        <w:rPr>
          <w:rFonts w:eastAsia="SimSun"/>
          <w:sz w:val="24"/>
          <w:szCs w:val="24"/>
          <w:lang w:val="en-CA" w:eastAsia="zh-CN"/>
        </w:rPr>
        <w:t>5</w:t>
      </w:r>
      <w:r w:rsidRPr="00057FF2">
        <w:rPr>
          <w:rFonts w:eastAsia="SimSun"/>
          <w:sz w:val="24"/>
          <w:szCs w:val="24"/>
          <w:lang w:val="en-CA" w:eastAsia="zh-CN"/>
        </w:rPr>
        <w:t>条国家。这项捐款是一次性的，不会取代以后捐助者的捐款。</w:t>
      </w:r>
    </w:p>
    <w:p w14:paraId="0EA73914"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在讨论期间，有人指出，鉴于不同国家采用的筹资机制存在着差异，需要采取量身定制的办法，可以通过捐助国与财务主任之间的双边讨论来决定与捐款有关的模式。确定的优先领域包括能效以及制冷和空调行业。</w:t>
      </w:r>
    </w:p>
    <w:p w14:paraId="40456EC9" w14:textId="14928C3B"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在联络小组讨论之后，委员会赞赏地接受额外捐款，并指出这种供资是一次性的，不会取代捐助者的捐款；额外捐款应当提供给氢氟碳消费量基准年度在</w:t>
      </w:r>
      <w:r w:rsidRPr="00057FF2">
        <w:rPr>
          <w:rFonts w:eastAsia="SimSun"/>
          <w:sz w:val="24"/>
          <w:szCs w:val="24"/>
          <w:lang w:val="en-CA" w:eastAsia="zh-CN"/>
        </w:rPr>
        <w:t>2020</w:t>
      </w:r>
      <w:r w:rsidRPr="00057FF2">
        <w:rPr>
          <w:rFonts w:eastAsia="SimSun"/>
          <w:sz w:val="24"/>
          <w:szCs w:val="24"/>
          <w:lang w:val="en-CA" w:eastAsia="zh-CN"/>
        </w:rPr>
        <w:t>年至</w:t>
      </w:r>
      <w:r w:rsidRPr="00057FF2">
        <w:rPr>
          <w:rFonts w:eastAsia="SimSun"/>
          <w:sz w:val="24"/>
          <w:szCs w:val="24"/>
          <w:lang w:val="en-CA" w:eastAsia="zh-CN"/>
        </w:rPr>
        <w:t xml:space="preserve"> 2022 </w:t>
      </w:r>
      <w:r w:rsidRPr="00057FF2">
        <w:rPr>
          <w:rFonts w:eastAsia="SimSun"/>
          <w:sz w:val="24"/>
          <w:szCs w:val="24"/>
          <w:lang w:val="en-CA" w:eastAsia="zh-CN"/>
        </w:rPr>
        <w:t>年之间、并且正式表示打算批准《</w:t>
      </w:r>
      <w:r w:rsidRPr="00057FF2">
        <w:rPr>
          <w:rFonts w:eastAsia="SimSun"/>
          <w:sz w:val="24"/>
          <w:szCs w:val="24"/>
          <w:lang w:val="en-CA" w:eastAsia="zh-CN"/>
        </w:rPr>
        <w:t xml:space="preserve"> </w:t>
      </w:r>
      <w:r w:rsidRPr="00057FF2">
        <w:rPr>
          <w:rFonts w:eastAsia="SimSun"/>
          <w:sz w:val="24"/>
          <w:szCs w:val="24"/>
          <w:lang w:val="en-CA" w:eastAsia="zh-CN"/>
        </w:rPr>
        <w:t>基加利修正案》、接受了及早逐步减少氢氟碳化合物义务的第</w:t>
      </w:r>
      <w:r w:rsidRPr="00057FF2">
        <w:rPr>
          <w:rFonts w:eastAsia="SimSun"/>
          <w:sz w:val="24"/>
          <w:szCs w:val="24"/>
          <w:lang w:val="en-CA" w:eastAsia="zh-CN"/>
        </w:rPr>
        <w:t xml:space="preserve"> 5 </w:t>
      </w:r>
      <w:r w:rsidRPr="00057FF2">
        <w:rPr>
          <w:rFonts w:eastAsia="SimSun"/>
          <w:sz w:val="24"/>
          <w:szCs w:val="24"/>
          <w:lang w:val="en-CA" w:eastAsia="zh-CN"/>
        </w:rPr>
        <w:t>条国家，以便支持其扶持活动。委员会还请秘书处编制一份文件，说明各国在获得额外捐款方面可能采取的程序，财务主任将与提供捐款的非第</w:t>
      </w:r>
      <w:r w:rsidRPr="00057FF2">
        <w:rPr>
          <w:rFonts w:eastAsia="SimSun"/>
          <w:sz w:val="24"/>
          <w:szCs w:val="24"/>
          <w:lang w:val="en-CA" w:eastAsia="zh-CN"/>
        </w:rPr>
        <w:t xml:space="preserve"> 5 </w:t>
      </w:r>
      <w:r w:rsidRPr="00057FF2">
        <w:rPr>
          <w:rFonts w:eastAsia="SimSun"/>
          <w:sz w:val="24"/>
          <w:szCs w:val="24"/>
          <w:lang w:val="en-CA" w:eastAsia="zh-CN"/>
        </w:rPr>
        <w:t>条国家沟通，讨论向基金提供额外捐款的程序（第</w:t>
      </w:r>
      <w:r w:rsidRPr="00057FF2">
        <w:rPr>
          <w:rFonts w:eastAsia="SimSun"/>
          <w:sz w:val="24"/>
          <w:szCs w:val="24"/>
          <w:lang w:val="en-CA" w:eastAsia="zh-CN"/>
        </w:rPr>
        <w:t>77/59</w:t>
      </w:r>
      <w:r w:rsidRPr="00057FF2">
        <w:rPr>
          <w:rFonts w:eastAsia="SimSun"/>
          <w:sz w:val="24"/>
          <w:szCs w:val="24"/>
          <w:lang w:val="en-CA" w:eastAsia="zh-CN"/>
        </w:rPr>
        <w:t>号决定</w:t>
      </w:r>
      <w:r w:rsidR="00C90244" w:rsidRPr="00057FF2">
        <w:rPr>
          <w:rFonts w:eastAsia="SimSun"/>
          <w:sz w:val="24"/>
          <w:szCs w:val="24"/>
          <w:lang w:val="en-CA" w:eastAsia="zh-CN"/>
        </w:rPr>
        <w:t>(d)</w:t>
      </w:r>
      <w:r w:rsidR="00C90244">
        <w:rPr>
          <w:rFonts w:eastAsia="SimSun" w:hint="eastAsia"/>
          <w:sz w:val="24"/>
          <w:szCs w:val="24"/>
          <w:lang w:val="en-CA" w:eastAsia="zh-CN"/>
        </w:rPr>
        <w:t>段</w:t>
      </w:r>
      <w:r w:rsidRPr="00057FF2">
        <w:rPr>
          <w:rFonts w:eastAsia="SimSun"/>
          <w:sz w:val="24"/>
          <w:szCs w:val="24"/>
          <w:lang w:val="en-CA" w:eastAsia="zh-CN"/>
        </w:rPr>
        <w:t>）。</w:t>
      </w:r>
    </w:p>
    <w:p w14:paraId="42B7E98A" w14:textId="01A43993"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自接受非第</w:t>
      </w:r>
      <w:r w:rsidRPr="00057FF2">
        <w:rPr>
          <w:rFonts w:eastAsia="SimSun"/>
          <w:sz w:val="24"/>
          <w:szCs w:val="24"/>
          <w:lang w:val="en-CA" w:eastAsia="zh-CN"/>
        </w:rPr>
        <w:t>5</w:t>
      </w:r>
      <w:r w:rsidRPr="00057FF2">
        <w:rPr>
          <w:rFonts w:eastAsia="SimSun"/>
          <w:sz w:val="24"/>
          <w:szCs w:val="24"/>
          <w:lang w:val="en-CA" w:eastAsia="zh-CN"/>
        </w:rPr>
        <w:t>条国家小组</w:t>
      </w:r>
      <w:r w:rsidRPr="00057FF2">
        <w:rPr>
          <w:rStyle w:val="FootnoteReference"/>
          <w:rFonts w:eastAsia="SimSun"/>
          <w:sz w:val="24"/>
          <w:szCs w:val="24"/>
          <w:lang w:val="en-CA" w:eastAsia="zh-CN"/>
        </w:rPr>
        <w:footnoteReference w:id="47"/>
      </w:r>
      <w:r w:rsidRPr="00057FF2">
        <w:rPr>
          <w:rFonts w:eastAsia="SimSun"/>
          <w:sz w:val="24"/>
          <w:szCs w:val="24"/>
          <w:lang w:val="en-CA" w:eastAsia="zh-CN"/>
        </w:rPr>
        <w:t>的额外捐款以来，执行委员会在每次会议上都审议财务主任关于向多边基金提供额外捐款的现况的报告。</w:t>
      </w:r>
      <w:r w:rsidR="008C3835">
        <w:rPr>
          <w:rStyle w:val="FootnoteReference"/>
          <w:rFonts w:eastAsia="SimSun"/>
          <w:sz w:val="24"/>
          <w:szCs w:val="24"/>
          <w:lang w:val="en-CA" w:eastAsia="zh-CN"/>
        </w:rPr>
        <w:footnoteReference w:id="48"/>
      </w:r>
      <w:r w:rsidRPr="00057FF2">
        <w:rPr>
          <w:rFonts w:eastAsia="SimSun"/>
          <w:sz w:val="24"/>
          <w:szCs w:val="24"/>
          <w:lang w:val="en-CA" w:eastAsia="zh-CN"/>
        </w:rPr>
        <w:t>在第七十八次会议上，财务主任告知执行委员会，经与秘书处协商，它拟订了从每个国家政府接受额外捐款的两种方式，即通过每个国家政府与作为财务主任的环境署之间的协议，或通过每个国家政府向环境署提供的意向书。</w:t>
      </w:r>
    </w:p>
    <w:p w14:paraId="248728C7" w14:textId="46755078"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截至第八十二次会议结束时，财务主任收到了</w:t>
      </w:r>
      <w:r w:rsidRPr="00057FF2">
        <w:rPr>
          <w:rFonts w:eastAsia="SimSun"/>
          <w:sz w:val="24"/>
          <w:szCs w:val="24"/>
          <w:lang w:val="en-CA" w:eastAsia="zh-CN"/>
        </w:rPr>
        <w:t>25 513 071</w:t>
      </w:r>
      <w:r w:rsidRPr="00057FF2">
        <w:rPr>
          <w:rFonts w:eastAsia="SimSun"/>
          <w:sz w:val="24"/>
          <w:szCs w:val="24"/>
          <w:lang w:val="en-CA" w:eastAsia="zh-CN"/>
        </w:rPr>
        <w:t>美元，这是</w:t>
      </w:r>
      <w:r w:rsidRPr="00057FF2">
        <w:rPr>
          <w:rFonts w:eastAsia="SimSun"/>
          <w:sz w:val="24"/>
          <w:szCs w:val="24"/>
          <w:lang w:val="en-CA" w:eastAsia="zh-CN"/>
        </w:rPr>
        <w:t>17</w:t>
      </w:r>
      <w:r w:rsidRPr="00057FF2">
        <w:rPr>
          <w:rFonts w:eastAsia="SimSun"/>
          <w:sz w:val="24"/>
          <w:szCs w:val="24"/>
          <w:lang w:val="en-CA" w:eastAsia="zh-CN"/>
        </w:rPr>
        <w:t>个非第</w:t>
      </w:r>
      <w:r w:rsidRPr="00057FF2">
        <w:rPr>
          <w:rFonts w:eastAsia="SimSun"/>
          <w:sz w:val="24"/>
          <w:szCs w:val="24"/>
          <w:lang w:val="en-CA" w:eastAsia="zh-CN"/>
        </w:rPr>
        <w:t>5</w:t>
      </w:r>
      <w:r w:rsidRPr="00057FF2">
        <w:rPr>
          <w:rFonts w:eastAsia="SimSun"/>
          <w:sz w:val="24"/>
          <w:szCs w:val="24"/>
          <w:lang w:val="en-CA" w:eastAsia="zh-CN"/>
        </w:rPr>
        <w:t>条国家小组的额外自愿捐款总额。其中，执行委员会已为</w:t>
      </w:r>
      <w:r w:rsidRPr="00057FF2">
        <w:rPr>
          <w:rFonts w:eastAsia="SimSun"/>
          <w:sz w:val="24"/>
          <w:szCs w:val="24"/>
          <w:lang w:val="en-CA" w:eastAsia="zh-CN"/>
        </w:rPr>
        <w:t>116</w:t>
      </w:r>
      <w:r w:rsidRPr="00057FF2">
        <w:rPr>
          <w:rFonts w:eastAsia="SimSun"/>
          <w:sz w:val="24"/>
          <w:szCs w:val="24"/>
          <w:lang w:val="en-CA" w:eastAsia="zh-CN"/>
        </w:rPr>
        <w:t>个第</w:t>
      </w:r>
      <w:r w:rsidRPr="00057FF2">
        <w:rPr>
          <w:rFonts w:eastAsia="SimSun"/>
          <w:sz w:val="24"/>
          <w:szCs w:val="24"/>
          <w:lang w:val="en-CA" w:eastAsia="zh-CN"/>
        </w:rPr>
        <w:t>5</w:t>
      </w:r>
      <w:r w:rsidRPr="00057FF2">
        <w:rPr>
          <w:rFonts w:eastAsia="SimSun"/>
          <w:sz w:val="24"/>
          <w:szCs w:val="24"/>
          <w:lang w:val="en-CA" w:eastAsia="zh-CN"/>
        </w:rPr>
        <w:t>条国家的扶持活动、</w:t>
      </w:r>
      <w:r w:rsidRPr="00057FF2">
        <w:rPr>
          <w:rFonts w:eastAsia="SimSun"/>
          <w:sz w:val="24"/>
          <w:szCs w:val="24"/>
          <w:lang w:val="en-CA" w:eastAsia="zh-CN"/>
        </w:rPr>
        <w:t>8</w:t>
      </w:r>
      <w:r w:rsidRPr="00057FF2">
        <w:rPr>
          <w:rFonts w:eastAsia="SimSun"/>
          <w:sz w:val="24"/>
          <w:szCs w:val="24"/>
          <w:lang w:val="en-CA" w:eastAsia="zh-CN"/>
        </w:rPr>
        <w:t>个第</w:t>
      </w:r>
      <w:r w:rsidRPr="00057FF2">
        <w:rPr>
          <w:rFonts w:eastAsia="SimSun"/>
          <w:sz w:val="24"/>
          <w:szCs w:val="24"/>
          <w:lang w:val="en-CA" w:eastAsia="zh-CN"/>
        </w:rPr>
        <w:t>5</w:t>
      </w:r>
      <w:r w:rsidRPr="00057FF2">
        <w:rPr>
          <w:rFonts w:eastAsia="SimSun"/>
          <w:sz w:val="24"/>
          <w:szCs w:val="24"/>
          <w:lang w:val="en-CA" w:eastAsia="zh-CN"/>
        </w:rPr>
        <w:t>条国家的氢氟碳化合物淘汰项目编制以及</w:t>
      </w:r>
      <w:r w:rsidRPr="00057FF2">
        <w:rPr>
          <w:rFonts w:eastAsia="SimSun"/>
          <w:sz w:val="24"/>
          <w:szCs w:val="24"/>
          <w:lang w:val="en-CA" w:eastAsia="zh-CN"/>
        </w:rPr>
        <w:t>5</w:t>
      </w:r>
      <w:r w:rsidRPr="00057FF2">
        <w:rPr>
          <w:rFonts w:eastAsia="SimSun"/>
          <w:sz w:val="24"/>
          <w:szCs w:val="24"/>
          <w:lang w:val="en-CA" w:eastAsia="zh-CN"/>
        </w:rPr>
        <w:t>个第</w:t>
      </w:r>
      <w:r w:rsidRPr="00057FF2">
        <w:rPr>
          <w:rFonts w:eastAsia="SimSun"/>
          <w:sz w:val="24"/>
          <w:szCs w:val="24"/>
          <w:lang w:val="en-CA" w:eastAsia="zh-CN"/>
        </w:rPr>
        <w:t>5</w:t>
      </w:r>
      <w:r w:rsidRPr="00057FF2">
        <w:rPr>
          <w:rFonts w:eastAsia="SimSun"/>
          <w:sz w:val="24"/>
          <w:szCs w:val="24"/>
          <w:lang w:val="en-CA" w:eastAsia="zh-CN"/>
        </w:rPr>
        <w:t>条国家的投资项目发放了</w:t>
      </w:r>
      <w:r w:rsidR="009E181C">
        <w:rPr>
          <w:rFonts w:eastAsia="SimSun"/>
          <w:sz w:val="24"/>
          <w:szCs w:val="24"/>
          <w:lang w:val="en-CA" w:eastAsia="zh-CN"/>
        </w:rPr>
        <w:br/>
      </w:r>
      <w:r w:rsidRPr="00057FF2">
        <w:rPr>
          <w:rFonts w:eastAsia="SimSun"/>
          <w:sz w:val="24"/>
          <w:szCs w:val="24"/>
          <w:lang w:val="en-CA" w:eastAsia="zh-CN"/>
        </w:rPr>
        <w:t>25 403 180</w:t>
      </w:r>
      <w:r w:rsidRPr="00057FF2">
        <w:rPr>
          <w:rFonts w:eastAsia="SimSun"/>
          <w:sz w:val="24"/>
          <w:szCs w:val="24"/>
          <w:lang w:val="en-CA" w:eastAsia="zh-CN"/>
        </w:rPr>
        <w:t>美元。</w:t>
      </w:r>
    </w:p>
    <w:p w14:paraId="7034255E"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lastRenderedPageBreak/>
        <w:t>鉴于执行委员会在接受若干非第</w:t>
      </w:r>
      <w:r w:rsidRPr="00057FF2">
        <w:rPr>
          <w:rFonts w:eastAsia="SimSun"/>
          <w:sz w:val="24"/>
          <w:szCs w:val="24"/>
          <w:lang w:val="en-CA" w:eastAsia="zh-CN"/>
        </w:rPr>
        <w:t>5</w:t>
      </w:r>
      <w:r w:rsidRPr="00057FF2">
        <w:rPr>
          <w:rFonts w:eastAsia="SimSun"/>
          <w:sz w:val="24"/>
          <w:szCs w:val="24"/>
          <w:lang w:val="en-CA" w:eastAsia="zh-CN"/>
        </w:rPr>
        <w:t>条缔约方宣布的额外捐款时指出这种供资是一次性的，不会取代捐助者的捐款，财务主任将此类捐款与非第</w:t>
      </w:r>
      <w:r w:rsidRPr="00057FF2">
        <w:rPr>
          <w:rFonts w:eastAsia="SimSun"/>
          <w:sz w:val="24"/>
          <w:szCs w:val="24"/>
          <w:lang w:val="en-CA" w:eastAsia="zh-CN"/>
        </w:rPr>
        <w:t>5</w:t>
      </w:r>
      <w:r w:rsidRPr="00057FF2">
        <w:rPr>
          <w:rFonts w:eastAsia="SimSun"/>
          <w:sz w:val="24"/>
          <w:szCs w:val="24"/>
          <w:lang w:val="en-CA" w:eastAsia="zh-CN"/>
        </w:rPr>
        <w:t>条国家的认捐款分开。同样，双边机构和执行机构提交的年度进度报告和业务计划将自愿捐款供资的项目和活动与认捐款项核准的项目和活动分开。</w:t>
      </w:r>
    </w:p>
    <w:p w14:paraId="1B8A8781" w14:textId="77777777" w:rsidR="00743182" w:rsidRPr="00057FF2" w:rsidRDefault="00743182" w:rsidP="00743182">
      <w:pPr>
        <w:pStyle w:val="Heading1"/>
        <w:numPr>
          <w:ilvl w:val="0"/>
          <w:numId w:val="0"/>
        </w:numPr>
        <w:rPr>
          <w:rFonts w:eastAsia="SimSun"/>
          <w:sz w:val="24"/>
          <w:szCs w:val="24"/>
          <w:u w:val="single"/>
          <w:lang w:val="en-CA" w:eastAsia="zh-CN"/>
        </w:rPr>
      </w:pPr>
      <w:r w:rsidRPr="00057FF2">
        <w:rPr>
          <w:rFonts w:eastAsia="SimSun"/>
          <w:sz w:val="24"/>
          <w:szCs w:val="24"/>
          <w:u w:val="single"/>
          <w:lang w:val="en-CA" w:eastAsia="zh-CN"/>
        </w:rPr>
        <w:t>大不列颠及北爱尔兰联合王国政府的自愿捐款</w:t>
      </w:r>
    </w:p>
    <w:p w14:paraId="2C7D192F"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执行委员会第八十一次会议审议了大不列颠及北爱尔兰联合王国政府的信函，</w:t>
      </w:r>
      <w:r w:rsidRPr="00057FF2">
        <w:rPr>
          <w:rStyle w:val="FootnoteReference"/>
          <w:rFonts w:eastAsia="SimSun"/>
          <w:sz w:val="24"/>
          <w:szCs w:val="24"/>
          <w:lang w:val="en-CA"/>
        </w:rPr>
        <w:footnoteReference w:id="49"/>
      </w:r>
      <w:r w:rsidRPr="00057FF2">
        <w:rPr>
          <w:rFonts w:eastAsia="SimSun"/>
          <w:sz w:val="24"/>
          <w:szCs w:val="24"/>
          <w:lang w:val="en-CA" w:eastAsia="zh-CN"/>
        </w:rPr>
        <w:t>涉及对多边基金提供额外自愿捐款，用于展示第</w:t>
      </w:r>
      <w:r w:rsidRPr="00057FF2">
        <w:rPr>
          <w:rFonts w:eastAsia="SimSun"/>
          <w:sz w:val="24"/>
          <w:szCs w:val="24"/>
          <w:lang w:val="en-CA" w:eastAsia="zh-CN"/>
        </w:rPr>
        <w:t>XXX/5</w:t>
      </w:r>
      <w:r w:rsidRPr="00057FF2">
        <w:rPr>
          <w:rFonts w:eastAsia="SimSun"/>
          <w:sz w:val="24"/>
          <w:szCs w:val="24"/>
          <w:lang w:val="en-CA" w:eastAsia="zh-CN"/>
        </w:rPr>
        <w:t>号决定，特别是第</w:t>
      </w:r>
      <w:r w:rsidRPr="00057FF2">
        <w:rPr>
          <w:rFonts w:eastAsia="SimSun"/>
          <w:sz w:val="24"/>
          <w:szCs w:val="24"/>
          <w:lang w:val="en-CA" w:eastAsia="zh-CN"/>
        </w:rPr>
        <w:t>7</w:t>
      </w:r>
      <w:r w:rsidRPr="00057FF2">
        <w:rPr>
          <w:rFonts w:eastAsia="SimSun"/>
          <w:sz w:val="24"/>
          <w:szCs w:val="24"/>
          <w:lang w:val="en-CA" w:eastAsia="zh-CN"/>
        </w:rPr>
        <w:t>段是如何运作的。</w:t>
      </w:r>
    </w:p>
    <w:p w14:paraId="563BF830"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许多成员对联合王国政府为支持能效领域的工作提供慷慨捐助表示赞赏，一些成员还对审议该提案的时间过短表示关切。对于如何使用和运作资金以及使用资金有哪些附带条件仍存有疑问。</w:t>
      </w:r>
      <w:r w:rsidRPr="00057FF2">
        <w:rPr>
          <w:rFonts w:eastAsia="SimSun"/>
          <w:sz w:val="24"/>
          <w:szCs w:val="24"/>
          <w:lang w:val="en-CA" w:eastAsia="zh-CN"/>
        </w:rPr>
        <w:t xml:space="preserve"> </w:t>
      </w:r>
    </w:p>
    <w:p w14:paraId="55AD3AA7"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有人指出，委员会必须在第八十一次会议上就此事项作出决定，因为资金必须在</w:t>
      </w:r>
      <w:r w:rsidRPr="00057FF2">
        <w:rPr>
          <w:rFonts w:eastAsia="SimSun"/>
          <w:sz w:val="24"/>
          <w:szCs w:val="24"/>
          <w:lang w:val="en-CA" w:eastAsia="zh-CN"/>
        </w:rPr>
        <w:t>2018</w:t>
      </w:r>
      <w:r w:rsidRPr="00057FF2">
        <w:rPr>
          <w:rFonts w:eastAsia="SimSun"/>
          <w:sz w:val="24"/>
          <w:szCs w:val="24"/>
          <w:lang w:val="en-CA" w:eastAsia="zh-CN"/>
        </w:rPr>
        <w:t>年底前转交。若干成员敦促委员会接受联合王国政府的捐款。然而，一名成员在重申对该举措赞赏和支持的同时表示，由于担心仅在会议开始前几天向委员会提供有关这一提议的信息，所以代表团需要更多时间考虑该提议及相关的法律和政策影响。</w:t>
      </w:r>
    </w:p>
    <w:p w14:paraId="71B0041D"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有成员提出了以下问题：能否临时接受捐款，此前用于从捐助国家小组接受额外自愿捐款以资助执行逐步减少氢氟碳化合物的机制是否适用于目前情况。财务主任在被要求作出澄清时表示，可以接受捐款并将其列入递延收入，仅在执行委员会的具体决定指导下使用。在为逐步减少氢氟碳化合物提供额外自愿捐款的情况中，使用两种手段接受资金：与捐助者达成的协议和捐助者的意向书。这些手段大部分已经过期，需要执行委员会作出新的决定，以便接受新的捐款。</w:t>
      </w:r>
    </w:p>
    <w:p w14:paraId="089AB883"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根据财务主任提供的资料，若干成员表示非常支持临时接受捐款。一位成员回顾第</w:t>
      </w:r>
      <w:r w:rsidRPr="00057FF2">
        <w:rPr>
          <w:rFonts w:eastAsia="SimSun"/>
          <w:sz w:val="24"/>
          <w:szCs w:val="24"/>
          <w:lang w:val="en-CA" w:eastAsia="zh-CN"/>
        </w:rPr>
        <w:t>XXX/5</w:t>
      </w:r>
      <w:r w:rsidRPr="00057FF2">
        <w:rPr>
          <w:rFonts w:eastAsia="SimSun"/>
          <w:sz w:val="24"/>
          <w:szCs w:val="24"/>
          <w:lang w:val="en-CA" w:eastAsia="zh-CN"/>
        </w:rPr>
        <w:t>号决定第</w:t>
      </w:r>
      <w:r w:rsidRPr="00057FF2">
        <w:rPr>
          <w:rFonts w:eastAsia="SimSun"/>
          <w:sz w:val="24"/>
          <w:szCs w:val="24"/>
          <w:lang w:val="en-CA" w:eastAsia="zh-CN"/>
        </w:rPr>
        <w:t>7</w:t>
      </w:r>
      <w:r w:rsidRPr="00057FF2">
        <w:rPr>
          <w:rFonts w:eastAsia="SimSun"/>
          <w:sz w:val="24"/>
          <w:szCs w:val="24"/>
          <w:lang w:val="en-CA" w:eastAsia="zh-CN"/>
        </w:rPr>
        <w:t>段时说，除了开创先例和破坏《基加利修正案》的执行外，拒绝这一提议可能会产生法律影响。另一位成员指出主要问题是缺少时间，该成员说，应该仅在特殊情况下考虑接受捐款，而且不应该开创先例。</w:t>
      </w:r>
    </w:p>
    <w:p w14:paraId="32A52353" w14:textId="77777777" w:rsidR="00743182" w:rsidRPr="00057FF2" w:rsidRDefault="00743182" w:rsidP="00743182">
      <w:pPr>
        <w:pStyle w:val="Heading1"/>
        <w:numPr>
          <w:ilvl w:val="0"/>
          <w:numId w:val="1"/>
        </w:numPr>
        <w:rPr>
          <w:rFonts w:eastAsia="SimSun"/>
          <w:sz w:val="24"/>
          <w:szCs w:val="24"/>
          <w:lang w:val="en-CA" w:eastAsia="zh-CN"/>
        </w:rPr>
      </w:pPr>
      <w:r w:rsidRPr="00057FF2">
        <w:rPr>
          <w:rFonts w:eastAsia="SimSun"/>
          <w:sz w:val="24"/>
          <w:szCs w:val="24"/>
          <w:lang w:val="en-CA" w:eastAsia="zh-CN"/>
        </w:rPr>
        <w:t>经过进一步的非正式讨论，执行委员会表示注意到大不列颠及北爱尔兰联合王国政府提出提供自愿捐款。</w:t>
      </w:r>
    </w:p>
    <w:p w14:paraId="044907AA" w14:textId="77777777" w:rsidR="00743182" w:rsidRPr="00057FF2" w:rsidRDefault="00743182" w:rsidP="00743182">
      <w:pPr>
        <w:jc w:val="left"/>
        <w:rPr>
          <w:rFonts w:eastAsia="SimSun"/>
          <w:sz w:val="24"/>
          <w:szCs w:val="24"/>
          <w:lang w:val="en-CA" w:eastAsia="zh-CN"/>
        </w:rPr>
      </w:pPr>
    </w:p>
    <w:p w14:paraId="2AD2FD5D" w14:textId="2742F7BA" w:rsidR="00185708" w:rsidRPr="00057FF2" w:rsidRDefault="003C2E4E" w:rsidP="00AC15A0">
      <w:pPr>
        <w:jc w:val="center"/>
        <w:rPr>
          <w:rFonts w:eastAsia="SimSun"/>
          <w:sz w:val="24"/>
          <w:szCs w:val="24"/>
          <w:lang w:val="en-CA" w:eastAsia="zh-CN"/>
        </w:rPr>
      </w:pPr>
      <w:r>
        <w:rPr>
          <w:sz w:val="24"/>
          <w:szCs w:val="24"/>
          <w:lang w:val="en-CA"/>
        </w:rPr>
        <w:t>______________</w:t>
      </w:r>
    </w:p>
    <w:sectPr w:rsidR="00185708" w:rsidRPr="00057FF2" w:rsidSect="00185708">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587B0" w14:textId="77777777" w:rsidR="00675CB2" w:rsidRDefault="00675CB2" w:rsidP="004A504B">
      <w:r>
        <w:separator/>
      </w:r>
    </w:p>
  </w:endnote>
  <w:endnote w:type="continuationSeparator" w:id="0">
    <w:p w14:paraId="3B5DB657" w14:textId="77777777" w:rsidR="00675CB2" w:rsidRDefault="00675C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KaiTi">
    <w:altName w:val="Malgun Gothic Semi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DA4C" w14:textId="61F838E5" w:rsidR="008C3835" w:rsidRPr="0033525D" w:rsidRDefault="008C3835">
    <w:pPr>
      <w:jc w:val="center"/>
    </w:pPr>
    <w:r>
      <w:fldChar w:fldCharType="begin"/>
    </w:r>
    <w:r>
      <w:instrText xml:space="preserve"> PAGE </w:instrText>
    </w:r>
    <w:r>
      <w:fldChar w:fldCharType="separate"/>
    </w:r>
    <w:r w:rsidR="00144BB0">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0DAD" w14:textId="271F2644" w:rsidR="008C3835" w:rsidRPr="0033525D" w:rsidRDefault="008C3835">
    <w:pPr>
      <w:jc w:val="center"/>
    </w:pPr>
    <w:r>
      <w:fldChar w:fldCharType="begin"/>
    </w:r>
    <w:r>
      <w:instrText xml:space="preserve"> PAGE </w:instrText>
    </w:r>
    <w:r>
      <w:fldChar w:fldCharType="separate"/>
    </w:r>
    <w:r w:rsidR="00144BB0">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5E671" w14:textId="77777777" w:rsidR="008C3835" w:rsidRPr="007424D0" w:rsidRDefault="008C3835" w:rsidP="00586B64">
    <w:pPr>
      <w:pBdr>
        <w:top w:val="single" w:sz="4" w:space="1" w:color="auto"/>
        <w:left w:val="single" w:sz="4" w:space="4" w:color="auto"/>
        <w:bottom w:val="single" w:sz="4" w:space="1" w:color="auto"/>
        <w:right w:val="single" w:sz="4" w:space="4" w:color="auto"/>
      </w:pBdr>
      <w:jc w:val="center"/>
      <w:rPr>
        <w:sz w:val="12"/>
        <w:szCs w:val="12"/>
        <w:lang w:eastAsia="zh-CN"/>
      </w:rPr>
    </w:pPr>
  </w:p>
  <w:p w14:paraId="2A82FDD2" w14:textId="35818D95" w:rsidR="008C3835" w:rsidRPr="007424D0" w:rsidRDefault="008C3835" w:rsidP="00586B64">
    <w:pPr>
      <w:pBdr>
        <w:top w:val="single" w:sz="4" w:space="1" w:color="auto"/>
        <w:left w:val="single" w:sz="4" w:space="4" w:color="auto"/>
        <w:bottom w:val="single" w:sz="4" w:space="1" w:color="auto"/>
        <w:right w:val="single" w:sz="4" w:space="4" w:color="auto"/>
      </w:pBdr>
      <w:jc w:val="center"/>
      <w:rPr>
        <w:rFonts w:ascii="SimSun" w:eastAsia="SimSun" w:hAnsi="SimSun"/>
        <w:sz w:val="20"/>
        <w:szCs w:val="20"/>
        <w:lang w:eastAsia="zh-CN"/>
      </w:rPr>
    </w:pPr>
    <w:r w:rsidRPr="007424D0">
      <w:rPr>
        <w:rFonts w:ascii="SimSun" w:eastAsia="SimSun" w:hAnsi="SimSun" w:hint="eastAsia"/>
        <w:sz w:val="20"/>
        <w:szCs w:val="20"/>
        <w:lang w:eastAsia="zh-CN"/>
      </w:rPr>
      <w:t>执行蒙特利尔议定书多边基金执行委员会的会前文件不妨碍文件印发后执行委员会可能作出的任何决定。</w:t>
    </w:r>
  </w:p>
  <w:p w14:paraId="0B96255E" w14:textId="77777777" w:rsidR="008C3835" w:rsidRPr="007424D0" w:rsidRDefault="008C3835" w:rsidP="00586B64">
    <w:pPr>
      <w:pBdr>
        <w:top w:val="single" w:sz="4" w:space="1" w:color="auto"/>
        <w:left w:val="single" w:sz="4" w:space="4" w:color="auto"/>
        <w:bottom w:val="single" w:sz="4" w:space="1" w:color="auto"/>
        <w:right w:val="single" w:sz="4" w:space="4" w:color="auto"/>
      </w:pBdr>
      <w:jc w:val="center"/>
      <w:rPr>
        <w:sz w:val="12"/>
        <w:szCs w:val="1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68BED" w14:textId="7244A866" w:rsidR="008C3835" w:rsidRPr="0033525D" w:rsidRDefault="008C3835">
    <w:pPr>
      <w:jc w:val="center"/>
    </w:pPr>
    <w:r>
      <w:fldChar w:fldCharType="begin"/>
    </w:r>
    <w:r>
      <w:instrText xml:space="preserve"> PAGE </w:instrText>
    </w:r>
    <w:r>
      <w:fldChar w:fldCharType="separate"/>
    </w:r>
    <w:r w:rsidR="00144BB0">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9AFF" w14:textId="664585FE" w:rsidR="008C3835" w:rsidRPr="0033525D" w:rsidRDefault="008C3835">
    <w:pPr>
      <w:jc w:val="center"/>
    </w:pPr>
    <w:r>
      <w:fldChar w:fldCharType="begin"/>
    </w:r>
    <w:r>
      <w:instrText xml:space="preserve"> PAGE </w:instrText>
    </w:r>
    <w:r>
      <w:fldChar w:fldCharType="separate"/>
    </w:r>
    <w:r w:rsidR="00144BB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300650"/>
      <w:docPartObj>
        <w:docPartGallery w:val="Page Numbers (Bottom of Page)"/>
        <w:docPartUnique/>
      </w:docPartObj>
    </w:sdtPr>
    <w:sdtEndPr>
      <w:rPr>
        <w:noProof/>
      </w:rPr>
    </w:sdtEndPr>
    <w:sdtContent>
      <w:p w14:paraId="623975B6" w14:textId="3B50A7FE" w:rsidR="008C3835" w:rsidRDefault="008C3835">
        <w:pPr>
          <w:pStyle w:val="Footer"/>
          <w:jc w:val="center"/>
        </w:pPr>
        <w:r>
          <w:fldChar w:fldCharType="begin"/>
        </w:r>
        <w:r>
          <w:instrText xml:space="preserve"> PAGE   \* MERGEFORMAT </w:instrText>
        </w:r>
        <w:r>
          <w:fldChar w:fldCharType="separate"/>
        </w:r>
        <w:r w:rsidR="00144BB0">
          <w:rPr>
            <w:noProof/>
          </w:rPr>
          <w:t>1</w:t>
        </w:r>
        <w:r>
          <w:rPr>
            <w:noProof/>
          </w:rPr>
          <w:fldChar w:fldCharType="end"/>
        </w:r>
      </w:p>
    </w:sdtContent>
  </w:sdt>
  <w:p w14:paraId="5165BEED" w14:textId="77777777" w:rsidR="008C3835" w:rsidRPr="00185708" w:rsidRDefault="008C3835" w:rsidP="001857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C577E" w14:textId="77777777" w:rsidR="00675CB2" w:rsidRDefault="00675CB2" w:rsidP="004A504B">
      <w:r>
        <w:separator/>
      </w:r>
    </w:p>
  </w:footnote>
  <w:footnote w:type="continuationSeparator" w:id="0">
    <w:p w14:paraId="21709EFC" w14:textId="77777777" w:rsidR="00675CB2" w:rsidRDefault="00675CB2" w:rsidP="004A504B">
      <w:r>
        <w:continuationSeparator/>
      </w:r>
    </w:p>
  </w:footnote>
  <w:footnote w:id="1">
    <w:p w14:paraId="4B194C80" w14:textId="0A276B50" w:rsidR="008C3835" w:rsidRPr="008C3835"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8C3835">
        <w:rPr>
          <w:rFonts w:eastAsia="SimSun"/>
          <w:lang w:val="es-ES" w:eastAsia="zh-CN"/>
        </w:rPr>
        <w:t xml:space="preserve"> </w:t>
      </w:r>
      <w:r w:rsidR="003C3B7D">
        <w:rPr>
          <w:rFonts w:eastAsia="SimSun"/>
          <w:lang w:val="es-ES" w:eastAsia="zh-CN"/>
        </w:rPr>
        <w:tab/>
      </w:r>
      <w:r w:rsidRPr="008C3835">
        <w:rPr>
          <w:rFonts w:eastAsia="SimSun"/>
          <w:lang w:val="es-ES" w:eastAsia="zh-CN"/>
        </w:rPr>
        <w:t>2017</w:t>
      </w:r>
      <w:r w:rsidRPr="008C3835">
        <w:rPr>
          <w:rFonts w:eastAsia="SimSun"/>
          <w:lang w:val="es-ES" w:eastAsia="zh-CN"/>
        </w:rPr>
        <w:t>年</w:t>
      </w:r>
      <w:r w:rsidRPr="008C3835">
        <w:rPr>
          <w:rFonts w:eastAsia="SimSun"/>
          <w:lang w:val="es-ES" w:eastAsia="zh-CN"/>
        </w:rPr>
        <w:t>11</w:t>
      </w:r>
      <w:r w:rsidRPr="008C3835">
        <w:rPr>
          <w:rFonts w:eastAsia="SimSun"/>
          <w:lang w:val="es-ES" w:eastAsia="zh-CN"/>
        </w:rPr>
        <w:t>月</w:t>
      </w:r>
      <w:r w:rsidRPr="008C3835">
        <w:rPr>
          <w:rFonts w:eastAsia="SimSun"/>
          <w:lang w:val="es-ES" w:eastAsia="zh-CN"/>
        </w:rPr>
        <w:t>20</w:t>
      </w:r>
      <w:r w:rsidRPr="008C3835">
        <w:rPr>
          <w:rFonts w:eastAsia="SimSun"/>
          <w:lang w:val="es-ES" w:eastAsia="zh-CN"/>
        </w:rPr>
        <w:t>日至</w:t>
      </w:r>
      <w:r w:rsidRPr="008C3835">
        <w:rPr>
          <w:rFonts w:eastAsia="SimSun"/>
          <w:lang w:val="es-ES" w:eastAsia="zh-CN"/>
        </w:rPr>
        <w:t>24</w:t>
      </w:r>
      <w:r w:rsidRPr="008C3835">
        <w:rPr>
          <w:rFonts w:eastAsia="SimSun"/>
          <w:lang w:val="es-ES" w:eastAsia="zh-CN"/>
        </w:rPr>
        <w:t>日，加拿大蒙特利尔。</w:t>
      </w:r>
    </w:p>
  </w:footnote>
  <w:footnote w:id="2">
    <w:p w14:paraId="2498A4DE" w14:textId="18A4ED11" w:rsidR="008C3835" w:rsidRPr="008C3835"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Pr>
          <w:rFonts w:eastAsia="SimSun"/>
          <w:lang w:val="es-ES" w:eastAsia="zh-CN"/>
        </w:rPr>
        <w:tab/>
      </w:r>
      <w:r w:rsidRPr="008C3835">
        <w:rPr>
          <w:rFonts w:eastAsia="SimSun"/>
          <w:lang w:val="es-ES" w:eastAsia="zh-CN"/>
        </w:rPr>
        <w:t>2018</w:t>
      </w:r>
      <w:r w:rsidRPr="008C3835">
        <w:rPr>
          <w:rFonts w:eastAsia="SimSun"/>
          <w:lang w:val="es-ES" w:eastAsia="zh-CN"/>
        </w:rPr>
        <w:t>年</w:t>
      </w:r>
      <w:r w:rsidRPr="008C3835">
        <w:rPr>
          <w:rFonts w:eastAsia="SimSun"/>
          <w:lang w:val="es-ES" w:eastAsia="zh-CN"/>
        </w:rPr>
        <w:t>11</w:t>
      </w:r>
      <w:r w:rsidRPr="008C3835">
        <w:rPr>
          <w:rFonts w:eastAsia="SimSun"/>
          <w:lang w:val="es-ES" w:eastAsia="zh-CN"/>
        </w:rPr>
        <w:t>月</w:t>
      </w:r>
      <w:r w:rsidRPr="008C3835">
        <w:rPr>
          <w:rFonts w:eastAsia="SimSun"/>
          <w:lang w:val="es-ES" w:eastAsia="zh-CN"/>
        </w:rPr>
        <w:t>5</w:t>
      </w:r>
      <w:r w:rsidRPr="008C3835">
        <w:rPr>
          <w:rFonts w:eastAsia="SimSun"/>
          <w:lang w:val="es-ES" w:eastAsia="zh-CN"/>
        </w:rPr>
        <w:t>日至</w:t>
      </w:r>
      <w:r w:rsidRPr="008C3835">
        <w:rPr>
          <w:rFonts w:eastAsia="SimSun"/>
          <w:lang w:val="es-ES" w:eastAsia="zh-CN"/>
        </w:rPr>
        <w:t>9</w:t>
      </w:r>
      <w:r w:rsidRPr="008C3835">
        <w:rPr>
          <w:rFonts w:eastAsia="SimSun"/>
          <w:lang w:val="es-ES" w:eastAsia="zh-CN"/>
        </w:rPr>
        <w:t>日，厄瓜多尔基多。</w:t>
      </w:r>
    </w:p>
  </w:footnote>
  <w:footnote w:id="3">
    <w:p w14:paraId="0EF98E60" w14:textId="07E288C0"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31093E">
        <w:rPr>
          <w:rFonts w:eastAsia="SimSun"/>
          <w:lang w:val="es-ES" w:eastAsia="zh-CN"/>
        </w:rPr>
        <w:t>UNEP/OzL.Pro.30/11</w:t>
      </w:r>
      <w:r w:rsidRPr="008C3835">
        <w:rPr>
          <w:rFonts w:eastAsia="SimSun"/>
          <w:lang w:val="en-CA" w:eastAsia="zh-CN"/>
        </w:rPr>
        <w:t>号文件第</w:t>
      </w:r>
      <w:r w:rsidRPr="0031093E">
        <w:rPr>
          <w:rFonts w:eastAsia="SimSun"/>
          <w:lang w:val="es-ES" w:eastAsia="zh-CN"/>
        </w:rPr>
        <w:t>104</w:t>
      </w:r>
      <w:r w:rsidRPr="008C3835">
        <w:rPr>
          <w:rFonts w:eastAsia="SimSun"/>
          <w:lang w:val="en-CA" w:eastAsia="zh-CN"/>
        </w:rPr>
        <w:t>至</w:t>
      </w:r>
      <w:r w:rsidRPr="0031093E">
        <w:rPr>
          <w:rFonts w:eastAsia="SimSun"/>
          <w:lang w:val="es-ES" w:eastAsia="zh-CN"/>
        </w:rPr>
        <w:t>115</w:t>
      </w:r>
      <w:r w:rsidRPr="008C3835">
        <w:rPr>
          <w:rFonts w:eastAsia="SimSun"/>
          <w:lang w:val="en-CA" w:eastAsia="zh-CN"/>
        </w:rPr>
        <w:t>段。</w:t>
      </w:r>
    </w:p>
    <w:p w14:paraId="37B920B8" w14:textId="77777777" w:rsidR="008C3835" w:rsidRPr="0031093E" w:rsidRDefault="008C3835" w:rsidP="008C3835">
      <w:pPr>
        <w:pStyle w:val="FootnoteText"/>
        <w:tabs>
          <w:tab w:val="left" w:pos="360"/>
        </w:tabs>
        <w:spacing w:before="60"/>
        <w:rPr>
          <w:rFonts w:eastAsia="SimSun"/>
          <w:lang w:val="es-ES" w:eastAsia="zh-CN"/>
        </w:rPr>
      </w:pPr>
    </w:p>
  </w:footnote>
  <w:footnote w:id="4">
    <w:p w14:paraId="16D7B56B" w14:textId="3F24F547"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31093E">
        <w:rPr>
          <w:rFonts w:eastAsia="SimSun"/>
          <w:lang w:val="es-ES" w:eastAsia="zh-CN"/>
        </w:rPr>
        <w:t>UNEP/OzL.Pro/ExCom/82/65</w:t>
      </w:r>
      <w:r w:rsidRPr="008C3835">
        <w:rPr>
          <w:rFonts w:eastAsia="SimSun"/>
          <w:lang w:val="en-CA" w:eastAsia="zh-CN"/>
        </w:rPr>
        <w:t>和</w:t>
      </w:r>
      <w:r w:rsidRPr="0031093E">
        <w:rPr>
          <w:rFonts w:eastAsia="SimSun"/>
          <w:lang w:val="es-ES" w:eastAsia="zh-CN"/>
        </w:rPr>
        <w:t>Add.1</w:t>
      </w:r>
      <w:r w:rsidRPr="008C3835">
        <w:rPr>
          <w:rFonts w:eastAsia="SimSun"/>
          <w:lang w:val="en-CA" w:eastAsia="zh-CN"/>
        </w:rPr>
        <w:t>。</w:t>
      </w:r>
    </w:p>
  </w:footnote>
  <w:footnote w:id="5">
    <w:p w14:paraId="30E0742B" w14:textId="08534D00"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8C3835">
        <w:rPr>
          <w:rFonts w:eastAsia="SimSun"/>
          <w:lang w:val="en-CA" w:eastAsia="zh-CN"/>
        </w:rPr>
        <w:t>第</w:t>
      </w:r>
      <w:r w:rsidRPr="0031093E">
        <w:rPr>
          <w:rFonts w:eastAsia="SimSun"/>
          <w:lang w:val="es-ES" w:eastAsia="zh-CN"/>
        </w:rPr>
        <w:t>XXIX/10</w:t>
      </w:r>
      <w:r w:rsidRPr="008C3835">
        <w:rPr>
          <w:rFonts w:eastAsia="SimSun"/>
          <w:lang w:val="en-CA" w:eastAsia="zh-CN"/>
        </w:rPr>
        <w:t>号决定环境署技术和经济评估小组工作队关于与逐步减少氢氟碳化合物的能源效率有关的问题的报告。</w:t>
      </w:r>
    </w:p>
  </w:footnote>
  <w:footnote w:id="6">
    <w:p w14:paraId="6C579AB7" w14:textId="7EBDA338"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8C3835">
        <w:rPr>
          <w:rFonts w:eastAsia="SimSun"/>
          <w:lang w:val="en-CA" w:eastAsia="zh-CN"/>
        </w:rPr>
        <w:t>官方发展援助被定义为旨在促进发展中国家经济发展和福祉的政府援助</w:t>
      </w:r>
      <w:r w:rsidRPr="0031093E">
        <w:rPr>
          <w:rFonts w:eastAsia="SimSun"/>
          <w:lang w:val="es-ES" w:eastAsia="zh-CN"/>
        </w:rPr>
        <w:t>，</w:t>
      </w:r>
      <w:r w:rsidRPr="008C3835">
        <w:rPr>
          <w:rFonts w:eastAsia="SimSun"/>
          <w:lang w:val="en-CA" w:eastAsia="zh-CN"/>
        </w:rPr>
        <w:t>不包括用于军事用途的贷款和信贷。</w:t>
      </w:r>
    </w:p>
  </w:footnote>
  <w:footnote w:id="7">
    <w:p w14:paraId="77D75E4E" w14:textId="4C2B95F7"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8C3835">
        <w:rPr>
          <w:rFonts w:eastAsia="SimSun"/>
          <w:lang w:val="en-CA" w:eastAsia="zh-CN"/>
        </w:rPr>
        <w:t>技术和经济评估小组工作队报告第</w:t>
      </w:r>
      <w:r w:rsidRPr="0031093E">
        <w:rPr>
          <w:rFonts w:eastAsia="SimSun"/>
          <w:lang w:val="es-ES" w:eastAsia="zh-CN"/>
        </w:rPr>
        <w:t>74</w:t>
      </w:r>
      <w:r w:rsidRPr="008C3835">
        <w:rPr>
          <w:rFonts w:eastAsia="SimSun"/>
          <w:lang w:val="en-CA" w:eastAsia="zh-CN"/>
        </w:rPr>
        <w:t>页至</w:t>
      </w:r>
      <w:r w:rsidRPr="0031093E">
        <w:rPr>
          <w:rFonts w:eastAsia="SimSun"/>
          <w:lang w:val="es-ES" w:eastAsia="zh-CN"/>
        </w:rPr>
        <w:t>79</w:t>
      </w:r>
      <w:r w:rsidRPr="008C3835">
        <w:rPr>
          <w:rFonts w:eastAsia="SimSun"/>
          <w:lang w:val="en-CA" w:eastAsia="zh-CN"/>
        </w:rPr>
        <w:t>页介绍了这些机构。</w:t>
      </w:r>
    </w:p>
  </w:footnote>
  <w:footnote w:id="8">
    <w:p w14:paraId="5C3BC027" w14:textId="04FE68C5"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Fonts w:eastAsia="SimSun"/>
          <w:lang w:val="es-ES" w:eastAsia="zh-CN"/>
        </w:rPr>
        <w:t xml:space="preserve"> </w:t>
      </w:r>
      <w:r w:rsidR="003C3B7D" w:rsidRPr="0031093E">
        <w:rPr>
          <w:rFonts w:eastAsia="SimSun"/>
          <w:lang w:val="es-ES" w:eastAsia="zh-CN"/>
        </w:rPr>
        <w:tab/>
      </w:r>
      <w:r w:rsidRPr="008C3835">
        <w:rPr>
          <w:rFonts w:eastAsia="SimSun"/>
          <w:lang w:val="en-CA" w:eastAsia="zh-CN"/>
        </w:rPr>
        <w:t>这些机构也可能提供混和供资</w:t>
      </w:r>
      <w:r w:rsidRPr="0031093E">
        <w:rPr>
          <w:rFonts w:eastAsia="SimSun"/>
          <w:lang w:val="es-ES" w:eastAsia="zh-CN"/>
        </w:rPr>
        <w:t>（</w:t>
      </w:r>
      <w:r w:rsidRPr="008C3835">
        <w:rPr>
          <w:rFonts w:eastAsia="SimSun"/>
          <w:lang w:val="en-CA" w:eastAsia="zh-CN"/>
        </w:rPr>
        <w:t>例如</w:t>
      </w:r>
      <w:r w:rsidRPr="0031093E">
        <w:rPr>
          <w:rFonts w:eastAsia="SimSun"/>
          <w:lang w:val="es-ES" w:eastAsia="zh-CN"/>
        </w:rPr>
        <w:t>，</w:t>
      </w:r>
      <w:r w:rsidRPr="008C3835">
        <w:rPr>
          <w:rFonts w:eastAsia="SimSun"/>
          <w:lang w:val="en-CA" w:eastAsia="zh-CN"/>
        </w:rPr>
        <w:t>赠款、循环供资设施</w:t>
      </w:r>
      <w:r w:rsidRPr="0031093E">
        <w:rPr>
          <w:rFonts w:eastAsia="SimSun"/>
          <w:lang w:val="es-ES" w:eastAsia="zh-CN"/>
        </w:rPr>
        <w:t>）</w:t>
      </w:r>
      <w:r w:rsidRPr="008C3835">
        <w:rPr>
          <w:rFonts w:eastAsia="SimSun"/>
          <w:lang w:val="en-CA" w:eastAsia="zh-CN"/>
        </w:rPr>
        <w:t>。</w:t>
      </w:r>
    </w:p>
  </w:footnote>
  <w:footnote w:id="9">
    <w:p w14:paraId="1C49D20C" w14:textId="2F060C96"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8C3835">
        <w:rPr>
          <w:rFonts w:eastAsia="SimSun"/>
          <w:lang w:val="en-CA" w:eastAsia="zh-CN"/>
        </w:rPr>
        <w:t>技术和经济评估小组工作队报告第</w:t>
      </w:r>
      <w:r w:rsidRPr="0031093E">
        <w:rPr>
          <w:rFonts w:eastAsia="SimSun"/>
          <w:lang w:val="es-ES" w:eastAsia="zh-CN"/>
        </w:rPr>
        <w:t>79</w:t>
      </w:r>
      <w:r w:rsidRPr="008C3835">
        <w:rPr>
          <w:rFonts w:eastAsia="SimSun"/>
          <w:lang w:val="en-CA" w:eastAsia="zh-CN"/>
        </w:rPr>
        <w:t>页至</w:t>
      </w:r>
      <w:r w:rsidRPr="0031093E">
        <w:rPr>
          <w:rFonts w:eastAsia="SimSun"/>
          <w:lang w:val="es-ES" w:eastAsia="zh-CN"/>
        </w:rPr>
        <w:t>87</w:t>
      </w:r>
      <w:r w:rsidRPr="008C3835">
        <w:rPr>
          <w:rFonts w:eastAsia="SimSun"/>
          <w:lang w:val="en-CA" w:eastAsia="zh-CN"/>
        </w:rPr>
        <w:t>页介绍了这些机构。</w:t>
      </w:r>
    </w:p>
  </w:footnote>
  <w:footnote w:id="10">
    <w:p w14:paraId="570BC5A3" w14:textId="161D97C0" w:rsidR="008C3835" w:rsidRPr="0031093E" w:rsidRDefault="008C3835" w:rsidP="008C3835">
      <w:pPr>
        <w:pStyle w:val="FootnoteText"/>
        <w:tabs>
          <w:tab w:val="left" w:pos="360"/>
        </w:tabs>
        <w:spacing w:before="60"/>
        <w:rPr>
          <w:rFonts w:eastAsia="SimSun"/>
          <w:lang w:val="es-ES" w:eastAsia="zh-CN"/>
        </w:rPr>
      </w:pPr>
      <w:r w:rsidRPr="00A708A1">
        <w:rPr>
          <w:rStyle w:val="FootnoteReference"/>
          <w:rFonts w:eastAsia="SimSun"/>
          <w:sz w:val="24"/>
          <w:lang w:val="en-CA"/>
        </w:rPr>
        <w:footnoteRef/>
      </w:r>
      <w:r w:rsidRPr="0031093E">
        <w:rPr>
          <w:rStyle w:val="FootnoteReference"/>
          <w:sz w:val="24"/>
          <w:lang w:val="es-ES"/>
        </w:rPr>
        <w:t xml:space="preserve"> </w:t>
      </w:r>
      <w:r w:rsidR="003C3B7D" w:rsidRPr="0031093E">
        <w:rPr>
          <w:rFonts w:eastAsia="SimSun"/>
          <w:lang w:val="es-ES" w:eastAsia="zh-CN"/>
        </w:rPr>
        <w:tab/>
      </w:r>
      <w:r w:rsidRPr="008C3835">
        <w:rPr>
          <w:rFonts w:eastAsia="SimSun"/>
          <w:lang w:val="en-CA" w:eastAsia="zh-CN"/>
        </w:rPr>
        <w:t>技术和经济评估小组工作队报告第</w:t>
      </w:r>
      <w:r w:rsidRPr="0031093E">
        <w:rPr>
          <w:rFonts w:eastAsia="SimSun"/>
          <w:lang w:val="es-ES" w:eastAsia="zh-CN"/>
        </w:rPr>
        <w:t>87</w:t>
      </w:r>
      <w:r w:rsidRPr="008C3835">
        <w:rPr>
          <w:rFonts w:eastAsia="SimSun"/>
          <w:lang w:val="en-CA" w:eastAsia="zh-CN"/>
        </w:rPr>
        <w:t>页至</w:t>
      </w:r>
      <w:r w:rsidRPr="0031093E">
        <w:rPr>
          <w:rFonts w:eastAsia="SimSun"/>
          <w:lang w:val="es-ES" w:eastAsia="zh-CN"/>
        </w:rPr>
        <w:t>89</w:t>
      </w:r>
      <w:r w:rsidRPr="008C3835">
        <w:rPr>
          <w:rFonts w:eastAsia="SimSun"/>
          <w:lang w:val="en-CA" w:eastAsia="zh-CN"/>
        </w:rPr>
        <w:t>页介绍了这些机构。</w:t>
      </w:r>
    </w:p>
  </w:footnote>
  <w:footnote w:id="11">
    <w:p w14:paraId="7F1164F3" w14:textId="39AC8323" w:rsidR="0051693B" w:rsidRPr="0031093E" w:rsidRDefault="0051693B">
      <w:pPr>
        <w:pStyle w:val="FootnoteText"/>
        <w:rPr>
          <w:lang w:val="es-ES" w:eastAsia="zh-CN"/>
        </w:rPr>
      </w:pPr>
      <w:r w:rsidRPr="0051693B">
        <w:rPr>
          <w:rStyle w:val="FootnoteReference"/>
          <w:sz w:val="24"/>
        </w:rPr>
        <w:footnoteRef/>
      </w:r>
      <w:r w:rsidRPr="0031093E">
        <w:rPr>
          <w:sz w:val="24"/>
          <w:lang w:val="es-ES"/>
        </w:rPr>
        <w:t xml:space="preserve"> </w:t>
      </w:r>
      <w:r w:rsidRPr="0031093E">
        <w:rPr>
          <w:lang w:val="es-ES" w:eastAsia="zh-CN"/>
        </w:rPr>
        <w:tab/>
      </w:r>
      <w:hyperlink r:id="rId1" w:history="1">
        <w:r w:rsidRPr="0031093E">
          <w:rPr>
            <w:rStyle w:val="Hyperlink"/>
            <w:rFonts w:eastAsia="SimSun"/>
            <w:lang w:val="es-ES"/>
          </w:rPr>
          <w:t>https://www.whitehouse.gov/the-press-office/2016/09/22/leaders-100-countries-call-ambitious-amendment-montreal-protocol-phase</w:t>
        </w:r>
      </w:hyperlink>
      <w:r w:rsidRPr="008C3835">
        <w:rPr>
          <w:rStyle w:val="Hyperlink"/>
          <w:rFonts w:eastAsia="SimSun"/>
          <w:u w:val="none"/>
          <w:lang w:val="en-CA" w:eastAsia="zh-CN"/>
        </w:rPr>
        <w:t>。</w:t>
      </w:r>
    </w:p>
  </w:footnote>
  <w:footnote w:id="12">
    <w:p w14:paraId="69C7D17F" w14:textId="62D0DE7A"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rPr>
        <w:tab/>
      </w:r>
      <w:r w:rsidRPr="008C3835">
        <w:rPr>
          <w:rFonts w:eastAsia="SimSun"/>
          <w:lang w:val="en-CA"/>
        </w:rPr>
        <w:t>UNEP/OzL.Pro/ExCom/77/70/Rev.1</w:t>
      </w:r>
      <w:r w:rsidRPr="008C3835">
        <w:rPr>
          <w:rFonts w:eastAsia="SimSun"/>
          <w:lang w:val="en-CA" w:eastAsia="zh-CN"/>
        </w:rPr>
        <w:t>。</w:t>
      </w:r>
    </w:p>
  </w:footnote>
  <w:footnote w:id="13">
    <w:p w14:paraId="38DABF41" w14:textId="01F3E755"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rPr>
        <w:tab/>
      </w:r>
      <w:hyperlink r:id="rId2" w:history="1">
        <w:r w:rsidRPr="008C3835">
          <w:rPr>
            <w:rStyle w:val="Hyperlink"/>
            <w:rFonts w:eastAsia="SimSun"/>
            <w:color w:val="auto"/>
            <w:u w:val="none"/>
            <w:lang w:val="en-CA"/>
          </w:rPr>
          <w:t>www.thegef.org</w:t>
        </w:r>
      </w:hyperlink>
      <w:r w:rsidRPr="008C3835">
        <w:rPr>
          <w:rStyle w:val="Hyperlink"/>
          <w:rFonts w:eastAsia="SimSun"/>
          <w:color w:val="auto"/>
          <w:u w:val="none"/>
          <w:lang w:val="en-CA" w:eastAsia="zh-CN"/>
        </w:rPr>
        <w:t>。</w:t>
      </w:r>
    </w:p>
  </w:footnote>
  <w:footnote w:id="14">
    <w:p w14:paraId="3AE7E5B3" w14:textId="6FDF4116"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rPr>
        <w:tab/>
      </w:r>
      <w:r w:rsidRPr="008C3835">
        <w:rPr>
          <w:rFonts w:eastAsia="SimSun"/>
          <w:lang w:val="en-CA" w:eastAsia="zh-CN"/>
        </w:rPr>
        <w:t>绿色气候基金网址：</w:t>
      </w:r>
      <w:hyperlink r:id="rId3" w:history="1">
        <w:r w:rsidRPr="008C3835">
          <w:rPr>
            <w:rFonts w:eastAsia="SimSun"/>
            <w:color w:val="0000FF"/>
            <w:u w:val="single"/>
            <w:lang w:val="en-CA"/>
          </w:rPr>
          <w:t>https://www.greenclimate.fund/what-we-do/portfolio-dashboard</w:t>
        </w:r>
      </w:hyperlink>
      <w:r w:rsidRPr="008C3835">
        <w:rPr>
          <w:rFonts w:eastAsia="SimSun"/>
          <w:lang w:val="en-CA" w:eastAsia="zh-CN"/>
        </w:rPr>
        <w:t>；</w:t>
      </w:r>
      <w:r w:rsidRPr="008C3835">
        <w:rPr>
          <w:rFonts w:eastAsia="SimSun"/>
          <w:lang w:val="en-CA"/>
        </w:rPr>
        <w:t>2019</w:t>
      </w:r>
      <w:r w:rsidRPr="008C3835">
        <w:rPr>
          <w:rFonts w:eastAsia="SimSun"/>
          <w:lang w:val="en-CA" w:eastAsia="zh-CN"/>
        </w:rPr>
        <w:t>年</w:t>
      </w:r>
      <w:r w:rsidRPr="008C3835">
        <w:rPr>
          <w:rFonts w:eastAsia="SimSun"/>
          <w:lang w:val="en-CA" w:eastAsia="zh-CN"/>
        </w:rPr>
        <w:t>4</w:t>
      </w:r>
      <w:r w:rsidRPr="008C3835">
        <w:rPr>
          <w:rFonts w:eastAsia="SimSun"/>
          <w:lang w:val="en-CA" w:eastAsia="zh-CN"/>
        </w:rPr>
        <w:t>月</w:t>
      </w:r>
      <w:r w:rsidRPr="008C3835">
        <w:rPr>
          <w:rFonts w:eastAsia="SimSun"/>
          <w:lang w:val="en-CA" w:eastAsia="zh-CN"/>
        </w:rPr>
        <w:t>9</w:t>
      </w:r>
      <w:r w:rsidRPr="008C3835">
        <w:rPr>
          <w:rFonts w:eastAsia="SimSun"/>
          <w:lang w:val="en-CA" w:eastAsia="zh-CN"/>
        </w:rPr>
        <w:t>日。请注意数字将随着时间而变化。</w:t>
      </w:r>
    </w:p>
  </w:footnote>
  <w:footnote w:id="15">
    <w:p w14:paraId="315F6056" w14:textId="535AE0E5" w:rsidR="008C3835" w:rsidRPr="008C3835" w:rsidRDefault="008C3835" w:rsidP="008C3835">
      <w:pPr>
        <w:pStyle w:val="FootnoteText"/>
        <w:tabs>
          <w:tab w:val="left" w:pos="360"/>
        </w:tabs>
        <w:spacing w:before="60"/>
        <w:rPr>
          <w:rFonts w:eastAsia="SimSun"/>
          <w:lang w:eastAsia="zh-CN"/>
        </w:rPr>
      </w:pPr>
      <w:r w:rsidRPr="00A708A1">
        <w:rPr>
          <w:rStyle w:val="FootnoteReference"/>
          <w:rFonts w:eastAsia="SimSun"/>
          <w:sz w:val="24"/>
          <w:lang w:val="en-CA"/>
        </w:rPr>
        <w:footnoteRef/>
      </w:r>
      <w:r w:rsidRPr="00A708A1">
        <w:rPr>
          <w:rStyle w:val="FootnoteReference"/>
          <w:sz w:val="24"/>
          <w:lang w:val="en-CA" w:eastAsia="zh-CN"/>
        </w:rPr>
        <w:t xml:space="preserve"> </w:t>
      </w:r>
      <w:r w:rsidR="003C3B7D">
        <w:rPr>
          <w:rFonts w:eastAsia="SimSun"/>
          <w:lang w:eastAsia="zh-CN"/>
        </w:rPr>
        <w:tab/>
      </w:r>
      <w:r w:rsidRPr="008C3835">
        <w:rPr>
          <w:rFonts w:eastAsia="SimSun"/>
          <w:lang w:eastAsia="zh-CN"/>
        </w:rPr>
        <w:t>除工发组织外，其他执行机构都是经认证的实体。</w:t>
      </w:r>
    </w:p>
  </w:footnote>
  <w:footnote w:id="16">
    <w:p w14:paraId="6A6A8B6A" w14:textId="60728389"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eastAsia="zh-CN"/>
        </w:rPr>
        <w:t xml:space="preserve"> </w:t>
      </w:r>
      <w:r w:rsidR="003C3B7D">
        <w:rPr>
          <w:rFonts w:eastAsia="SimSun"/>
          <w:lang w:val="en-CA" w:eastAsia="zh-CN"/>
        </w:rPr>
        <w:tab/>
      </w:r>
      <w:r w:rsidRPr="008C3835">
        <w:rPr>
          <w:rFonts w:eastAsia="SimSun"/>
          <w:lang w:val="en-CA" w:eastAsia="zh-CN"/>
        </w:rPr>
        <w:t>绿色气候基金的捐款数额。</w:t>
      </w:r>
    </w:p>
  </w:footnote>
  <w:footnote w:id="17">
    <w:p w14:paraId="283B423D" w14:textId="242D1083"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eastAsia="zh-CN"/>
        </w:rPr>
        <w:t xml:space="preserve"> </w:t>
      </w:r>
      <w:r w:rsidR="003C3B7D">
        <w:rPr>
          <w:rFonts w:eastAsia="SimSun"/>
          <w:lang w:val="en-CA" w:eastAsia="zh-CN"/>
        </w:rPr>
        <w:tab/>
      </w:r>
      <w:r w:rsidRPr="008C3835">
        <w:rPr>
          <w:rFonts w:eastAsia="SimSun"/>
          <w:lang w:val="en-CA" w:eastAsia="zh-CN"/>
        </w:rPr>
        <w:t>绿色气候基金第</w:t>
      </w:r>
      <w:r w:rsidRPr="008C3835">
        <w:rPr>
          <w:rFonts w:eastAsia="SimSun"/>
          <w:lang w:val="en-CA" w:eastAsia="zh-CN"/>
        </w:rPr>
        <w:t>B.17/10</w:t>
      </w:r>
      <w:r w:rsidRPr="008C3835">
        <w:rPr>
          <w:rFonts w:eastAsia="SimSun"/>
          <w:lang w:val="en-CA" w:eastAsia="zh-CN"/>
        </w:rPr>
        <w:t>号决定：确定方案优先事项。</w:t>
      </w:r>
    </w:p>
  </w:footnote>
  <w:footnote w:id="18">
    <w:p w14:paraId="0468F7B4" w14:textId="47C4DA8C" w:rsidR="008C3835" w:rsidRPr="008C3835" w:rsidRDefault="008C3835" w:rsidP="008C3835">
      <w:pPr>
        <w:tabs>
          <w:tab w:val="left" w:pos="360"/>
        </w:tabs>
        <w:spacing w:before="60"/>
        <w:rPr>
          <w:rFonts w:eastAsia="SimSun"/>
          <w:sz w:val="20"/>
          <w:szCs w:val="20"/>
          <w:lang w:val="en-CA" w:eastAsia="zh-CN"/>
        </w:rPr>
      </w:pPr>
      <w:r w:rsidRPr="00A708A1">
        <w:rPr>
          <w:rStyle w:val="FootnoteReference"/>
          <w:rFonts w:eastAsia="SimSun"/>
          <w:sz w:val="24"/>
          <w:szCs w:val="20"/>
          <w:lang w:val="en-CA"/>
        </w:rPr>
        <w:footnoteRef/>
      </w:r>
      <w:r w:rsidRPr="00A708A1">
        <w:rPr>
          <w:rStyle w:val="FootnoteReference"/>
          <w:sz w:val="24"/>
        </w:rPr>
        <w:t xml:space="preserve"> </w:t>
      </w:r>
      <w:r w:rsidR="003C3B7D">
        <w:rPr>
          <w:rFonts w:eastAsia="SimSun"/>
          <w:sz w:val="20"/>
          <w:szCs w:val="20"/>
          <w:lang w:val="en-CA" w:eastAsia="zh-CN"/>
        </w:rPr>
        <w:tab/>
      </w:r>
      <w:r w:rsidRPr="008C3835">
        <w:rPr>
          <w:rFonts w:eastAsia="SimSun"/>
          <w:sz w:val="20"/>
          <w:szCs w:val="20"/>
          <w:lang w:val="en-CA" w:eastAsia="zh-CN"/>
        </w:rPr>
        <w:t>优惠性没有单一定义，但该术语传统上一直在向政府提供贷款背景下使用，特别是作为外债会计定义的一部分。国际货币基金组织（基金组织）将优惠贷款定义为</w:t>
      </w:r>
      <w:r w:rsidRPr="00051A79">
        <w:rPr>
          <w:rFonts w:asciiTheme="minorEastAsia" w:hAnsiTheme="minorEastAsia"/>
          <w:sz w:val="20"/>
          <w:szCs w:val="20"/>
          <w:lang w:val="en-CA" w:eastAsia="zh-CN"/>
        </w:rPr>
        <w:t>“按照比市场贷款慷慨很多的条款提供的贷款。通过低于市场上可获得的利率或宽限期或两者兼有来实现这种优惠性。优惠贷款通常有很长的宽限期”</w:t>
      </w:r>
      <w:r w:rsidRPr="008C3835">
        <w:rPr>
          <w:rFonts w:eastAsia="SimSun"/>
          <w:sz w:val="20"/>
          <w:szCs w:val="20"/>
          <w:lang w:val="en-CA" w:eastAsia="zh-CN"/>
        </w:rPr>
        <w:t>。基金组织，</w:t>
      </w:r>
      <w:r w:rsidRPr="008C3835">
        <w:rPr>
          <w:rFonts w:eastAsia="SimSun"/>
          <w:sz w:val="20"/>
          <w:szCs w:val="20"/>
          <w:lang w:val="en-CA" w:eastAsia="zh-CN"/>
        </w:rPr>
        <w:t>2003</w:t>
      </w:r>
      <w:r w:rsidRPr="008C3835">
        <w:rPr>
          <w:rFonts w:eastAsia="SimSun"/>
          <w:sz w:val="20"/>
          <w:szCs w:val="20"/>
          <w:lang w:val="en-CA" w:eastAsia="zh-CN"/>
        </w:rPr>
        <w:t>年，《外债统计：编制者和使用者指南》，附录三，词汇表，华盛顿特区。</w:t>
      </w:r>
      <w:r w:rsidRPr="008C3835">
        <w:rPr>
          <w:rFonts w:eastAsia="SimSun"/>
          <w:sz w:val="20"/>
          <w:szCs w:val="20"/>
          <w:lang w:val="en-CA" w:eastAsia="zh-CN"/>
        </w:rPr>
        <w:t>GCF/B.19/12/R</w:t>
      </w:r>
      <w:r w:rsidRPr="008C3835">
        <w:rPr>
          <w:rFonts w:eastAsia="SimSun"/>
          <w:sz w:val="20"/>
          <w:szCs w:val="20"/>
          <w:lang w:val="en-CA" w:eastAsia="zh-CN"/>
        </w:rPr>
        <w:t>。</w:t>
      </w:r>
    </w:p>
  </w:footnote>
  <w:footnote w:id="19">
    <w:p w14:paraId="4453B8E9" w14:textId="660116E2"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eastAsia="zh-CN"/>
        </w:rPr>
        <w:t xml:space="preserve"> </w:t>
      </w:r>
      <w:r w:rsidR="003C3B7D">
        <w:rPr>
          <w:rFonts w:eastAsia="SimSun"/>
          <w:lang w:val="en-CA" w:eastAsia="zh-CN"/>
        </w:rPr>
        <w:tab/>
      </w:r>
      <w:r w:rsidRPr="008C3835">
        <w:rPr>
          <w:rFonts w:eastAsia="SimSun"/>
          <w:lang w:val="en-CA" w:eastAsia="zh-CN"/>
        </w:rPr>
        <w:t>绿色气候基金战略方案拟定文件第</w:t>
      </w:r>
      <w:r w:rsidRPr="008C3835">
        <w:rPr>
          <w:rFonts w:eastAsia="SimSun"/>
          <w:lang w:val="en-CA" w:eastAsia="zh-CN"/>
        </w:rPr>
        <w:t>33</w:t>
      </w:r>
      <w:r w:rsidRPr="008C3835">
        <w:rPr>
          <w:rFonts w:eastAsia="SimSun"/>
          <w:lang w:val="en-CA" w:eastAsia="zh-CN"/>
        </w:rPr>
        <w:t>、</w:t>
      </w:r>
      <w:r w:rsidRPr="008C3835">
        <w:rPr>
          <w:rFonts w:eastAsia="SimSun"/>
          <w:lang w:val="en-CA" w:eastAsia="zh-CN"/>
        </w:rPr>
        <w:t>35</w:t>
      </w:r>
      <w:r w:rsidRPr="008C3835">
        <w:rPr>
          <w:rFonts w:eastAsia="SimSun"/>
          <w:lang w:val="en-CA" w:eastAsia="zh-CN"/>
        </w:rPr>
        <w:t>、</w:t>
      </w:r>
      <w:r w:rsidRPr="008C3835">
        <w:rPr>
          <w:rFonts w:eastAsia="SimSun"/>
          <w:lang w:val="en-CA" w:eastAsia="zh-CN"/>
        </w:rPr>
        <w:t>36</w:t>
      </w:r>
      <w:r w:rsidRPr="008C3835">
        <w:rPr>
          <w:rFonts w:eastAsia="SimSun"/>
          <w:lang w:val="en-CA" w:eastAsia="zh-CN"/>
        </w:rPr>
        <w:t>页，</w:t>
      </w:r>
      <w:r w:rsidRPr="008C3835">
        <w:rPr>
          <w:rFonts w:eastAsia="SimSun"/>
          <w:lang w:val="en-CA" w:eastAsia="zh-CN"/>
        </w:rPr>
        <w:t>2019</w:t>
      </w:r>
      <w:r w:rsidRPr="008C3835">
        <w:rPr>
          <w:rFonts w:eastAsia="SimSun"/>
          <w:lang w:val="en-CA" w:eastAsia="zh-CN"/>
        </w:rPr>
        <w:t>年</w:t>
      </w:r>
      <w:r w:rsidRPr="008C3835">
        <w:rPr>
          <w:rFonts w:eastAsia="SimSun"/>
          <w:lang w:val="en-CA" w:eastAsia="zh-CN"/>
        </w:rPr>
        <w:t>2</w:t>
      </w:r>
      <w:r w:rsidRPr="008C3835">
        <w:rPr>
          <w:rFonts w:eastAsia="SimSun"/>
          <w:lang w:val="en-CA" w:eastAsia="zh-CN"/>
        </w:rPr>
        <w:t>月。</w:t>
      </w:r>
    </w:p>
  </w:footnote>
  <w:footnote w:id="20">
    <w:p w14:paraId="1A3D9D50" w14:textId="52D7B6C4"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绿色气候基金战略方案拟定文件第</w:t>
      </w:r>
      <w:r w:rsidRPr="008C3835">
        <w:rPr>
          <w:rFonts w:eastAsia="SimSun"/>
          <w:lang w:val="en-CA" w:eastAsia="zh-CN"/>
        </w:rPr>
        <w:t>77</w:t>
      </w:r>
      <w:r w:rsidRPr="008C3835">
        <w:rPr>
          <w:rFonts w:eastAsia="SimSun"/>
          <w:lang w:val="en-CA" w:eastAsia="zh-CN"/>
        </w:rPr>
        <w:t>页，</w:t>
      </w:r>
      <w:r w:rsidRPr="008C3835">
        <w:rPr>
          <w:rFonts w:eastAsia="SimSun"/>
          <w:lang w:val="en-CA" w:eastAsia="zh-CN"/>
        </w:rPr>
        <w:t>2019</w:t>
      </w:r>
      <w:r w:rsidRPr="008C3835">
        <w:rPr>
          <w:rFonts w:eastAsia="SimSun"/>
          <w:lang w:val="en-CA" w:eastAsia="zh-CN"/>
        </w:rPr>
        <w:t>年</w:t>
      </w:r>
      <w:r w:rsidRPr="008C3835">
        <w:rPr>
          <w:rFonts w:eastAsia="SimSun"/>
          <w:lang w:val="en-CA" w:eastAsia="zh-CN"/>
        </w:rPr>
        <w:t>2</w:t>
      </w:r>
      <w:r w:rsidRPr="008C3835">
        <w:rPr>
          <w:rFonts w:eastAsia="SimSun"/>
          <w:lang w:val="en-CA" w:eastAsia="zh-CN"/>
        </w:rPr>
        <w:t>月。已经确定范式转变潜力，并将其采纳为投资标准指标之一。</w:t>
      </w:r>
    </w:p>
  </w:footnote>
  <w:footnote w:id="21">
    <w:p w14:paraId="077D167F" w14:textId="388B4ECD"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val="en-CA" w:eastAsia="zh-CN"/>
        </w:rPr>
        <w:t xml:space="preserve"> </w:t>
      </w:r>
      <w:r w:rsidR="003C3B7D">
        <w:rPr>
          <w:rFonts w:eastAsia="SimSun"/>
          <w:lang w:eastAsia="zh-CN"/>
        </w:rPr>
        <w:tab/>
      </w:r>
      <w:r w:rsidRPr="008C3835">
        <w:rPr>
          <w:rFonts w:eastAsia="SimSun"/>
          <w:lang w:val="en-CA" w:eastAsia="zh-CN"/>
        </w:rPr>
        <w:t>具体细节不详；这可能与多边基金项目下将要开展的额外活动有关。</w:t>
      </w:r>
    </w:p>
  </w:footnote>
  <w:footnote w:id="22">
    <w:p w14:paraId="5B4B6938" w14:textId="1708CD9E"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《技术和经济评估小组</w:t>
      </w:r>
      <w:r w:rsidRPr="008C3835">
        <w:rPr>
          <w:rFonts w:eastAsia="SimSun"/>
          <w:lang w:val="en-CA" w:eastAsia="zh-CN"/>
        </w:rPr>
        <w:t>2018</w:t>
      </w:r>
      <w:r w:rsidRPr="008C3835">
        <w:rPr>
          <w:rFonts w:eastAsia="SimSun"/>
          <w:lang w:val="en-CA" w:eastAsia="zh-CN"/>
        </w:rPr>
        <w:t>年报告》和</w:t>
      </w:r>
      <w:r w:rsidRPr="008C3835">
        <w:rPr>
          <w:rFonts w:eastAsia="SimSun"/>
          <w:lang w:val="en-CA" w:eastAsia="zh-CN"/>
        </w:rPr>
        <w:t>https://www.k-c</w:t>
      </w:r>
      <w:r w:rsidRPr="008C3835">
        <w:rPr>
          <w:rFonts w:eastAsia="SimSun"/>
          <w:lang w:val="en-CA"/>
        </w:rPr>
        <w:t>ep.org/</w:t>
      </w:r>
      <w:r w:rsidRPr="008C3835">
        <w:rPr>
          <w:rFonts w:eastAsia="SimSun"/>
          <w:lang w:val="en-CA" w:eastAsia="zh-CN"/>
        </w:rPr>
        <w:t>。</w:t>
      </w:r>
    </w:p>
  </w:footnote>
  <w:footnote w:id="23">
    <w:p w14:paraId="39D8267A" w14:textId="51ED48A5"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rPr>
        <w:t>有关基金及其活动的进一步详情，请</w:t>
      </w:r>
      <w:r w:rsidRPr="008C3835">
        <w:rPr>
          <w:rFonts w:eastAsia="SimSun"/>
          <w:lang w:val="en-CA" w:eastAsia="zh-CN"/>
        </w:rPr>
        <w:t>查阅</w:t>
      </w:r>
      <w:r w:rsidRPr="008C3835">
        <w:rPr>
          <w:rFonts w:eastAsia="SimSun"/>
          <w:lang w:val="en-CA"/>
        </w:rPr>
        <w:t>：</w:t>
      </w:r>
      <w:r w:rsidRPr="008C3835">
        <w:rPr>
          <w:rFonts w:eastAsia="SimSun"/>
          <w:lang w:val="en-CA"/>
        </w:rPr>
        <w:t>https://www.k-cep.org/</w:t>
      </w:r>
      <w:r w:rsidRPr="008C3835">
        <w:rPr>
          <w:rFonts w:eastAsia="SimSun"/>
          <w:lang w:val="en-CA" w:eastAsia="zh-CN"/>
        </w:rPr>
        <w:t>。</w:t>
      </w:r>
    </w:p>
  </w:footnote>
  <w:footnote w:id="24">
    <w:p w14:paraId="29695228" w14:textId="1B597514"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根据经济合作与发展组织（经合组织）数据库，发展援助委员会（发援会）中有</w:t>
      </w:r>
      <w:r w:rsidRPr="008C3835">
        <w:rPr>
          <w:rFonts w:eastAsia="SimSun"/>
          <w:lang w:val="en-CA" w:eastAsia="zh-CN"/>
        </w:rPr>
        <w:t>29</w:t>
      </w:r>
      <w:r w:rsidRPr="008C3835">
        <w:rPr>
          <w:rFonts w:eastAsia="SimSun"/>
          <w:lang w:val="en-CA" w:eastAsia="zh-CN"/>
        </w:rPr>
        <w:t>个国家提供了高达</w:t>
      </w:r>
      <w:r w:rsidRPr="008C3835">
        <w:rPr>
          <w:rFonts w:eastAsia="SimSun"/>
          <w:lang w:val="en-CA" w:eastAsia="zh-CN"/>
        </w:rPr>
        <w:t>1 470</w:t>
      </w:r>
      <w:r w:rsidRPr="008C3835">
        <w:rPr>
          <w:rFonts w:eastAsia="SimSun"/>
          <w:lang w:val="en-CA" w:eastAsia="zh-CN"/>
        </w:rPr>
        <w:t>亿美元的援助；这包括用于包括气候变化在内的一系列发展方面的援助。在制冷、空调和热泵行业申请中对能效的援助水平需要对每个国家的援助组合进行更详细的评估。</w:t>
      </w:r>
    </w:p>
  </w:footnote>
  <w:footnote w:id="25">
    <w:p w14:paraId="6CEBF830" w14:textId="74D4968D"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8C3835">
        <w:rPr>
          <w:rFonts w:eastAsia="SimSun"/>
          <w:lang w:val="en-CA" w:eastAsia="zh-CN"/>
        </w:rPr>
        <w:t xml:space="preserve"> </w:t>
      </w:r>
      <w:r w:rsidR="003C3B7D">
        <w:rPr>
          <w:rFonts w:eastAsia="SimSun"/>
          <w:lang w:val="en-CA" w:eastAsia="zh-CN"/>
        </w:rPr>
        <w:tab/>
      </w:r>
      <w:hyperlink r:id="rId4" w:history="1">
        <w:r w:rsidRPr="008C3835">
          <w:rPr>
            <w:rStyle w:val="Hyperlink"/>
            <w:rFonts w:eastAsia="SimSun"/>
            <w:color w:val="auto"/>
            <w:u w:val="none"/>
            <w:lang w:val="en-CA" w:eastAsia="zh-CN"/>
          </w:rPr>
          <w:t>www.giz.de</w:t>
        </w:r>
      </w:hyperlink>
      <w:r w:rsidRPr="008C3835">
        <w:rPr>
          <w:rStyle w:val="Hyperlink"/>
          <w:rFonts w:eastAsia="SimSun"/>
          <w:color w:val="auto"/>
          <w:u w:val="none"/>
          <w:lang w:val="en-CA" w:eastAsia="zh-CN"/>
        </w:rPr>
        <w:t>。</w:t>
      </w:r>
    </w:p>
  </w:footnote>
  <w:footnote w:id="26">
    <w:p w14:paraId="4645538E" w14:textId="1AA086A0"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eastAsia="zh-CN"/>
        </w:rPr>
        <w:t xml:space="preserve"> </w:t>
      </w:r>
      <w:r w:rsidR="003C3B7D">
        <w:rPr>
          <w:rFonts w:eastAsia="SimSun"/>
          <w:lang w:val="en-CA" w:eastAsia="zh-CN"/>
        </w:rPr>
        <w:tab/>
      </w:r>
      <w:r w:rsidRPr="008C3835">
        <w:rPr>
          <w:rFonts w:eastAsia="SimSun"/>
          <w:lang w:eastAsia="zh-CN"/>
        </w:rPr>
        <w:t>德国国际合作机构资助的项目实例可查阅技术和经济评估小组</w:t>
      </w:r>
      <w:r w:rsidRPr="008C3835">
        <w:rPr>
          <w:rFonts w:eastAsia="SimSun"/>
          <w:lang w:val="en-CA" w:eastAsia="zh-CN"/>
        </w:rPr>
        <w:t>工作队报告。</w:t>
      </w:r>
    </w:p>
  </w:footnote>
  <w:footnote w:id="27">
    <w:p w14:paraId="4F403FA1" w14:textId="149119C5"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lang w:eastAsia="zh-CN"/>
        </w:rPr>
        <w:t xml:space="preserve"> </w:t>
      </w:r>
      <w:r w:rsidR="003C3B7D">
        <w:rPr>
          <w:rFonts w:eastAsia="SimSun"/>
          <w:lang w:val="en-CA" w:eastAsia="zh-CN"/>
        </w:rPr>
        <w:tab/>
      </w:r>
      <w:r w:rsidRPr="008C3835">
        <w:rPr>
          <w:rFonts w:eastAsia="SimSun"/>
          <w:lang w:val="en-CA" w:eastAsia="zh-CN"/>
        </w:rPr>
        <w:t>工发组织不是绿色气候基金下的经认证实体，目前正在处理认证方面的工作。</w:t>
      </w:r>
    </w:p>
  </w:footnote>
  <w:footnote w:id="28">
    <w:p w14:paraId="5461E919" w14:textId="1D9646ED" w:rsidR="008C3835" w:rsidRPr="008C3835" w:rsidRDefault="008C3835" w:rsidP="008C3835">
      <w:pPr>
        <w:pStyle w:val="FootnoteText"/>
        <w:tabs>
          <w:tab w:val="left" w:pos="360"/>
        </w:tabs>
        <w:spacing w:before="60"/>
        <w:rPr>
          <w:rFonts w:eastAsia="SimSun"/>
          <w:lang w:eastAsia="zh-CN"/>
        </w:rPr>
      </w:pPr>
      <w:r w:rsidRPr="00A708A1">
        <w:rPr>
          <w:rStyle w:val="FootnoteReference"/>
          <w:rFonts w:eastAsia="SimSun"/>
          <w:sz w:val="24"/>
          <w:lang w:val="en-CA"/>
        </w:rPr>
        <w:footnoteRef/>
      </w:r>
      <w:r w:rsidRPr="00A708A1">
        <w:rPr>
          <w:rStyle w:val="FootnoteReference"/>
          <w:sz w:val="24"/>
          <w:lang w:val="en-CA"/>
        </w:rPr>
        <w:t xml:space="preserve"> </w:t>
      </w:r>
      <w:r w:rsidR="003C3B7D">
        <w:rPr>
          <w:rFonts w:eastAsia="SimSun"/>
          <w:lang w:eastAsia="zh-CN"/>
        </w:rPr>
        <w:tab/>
      </w:r>
      <w:r w:rsidRPr="008C3835">
        <w:rPr>
          <w:rFonts w:eastAsia="SimSun"/>
          <w:lang w:val="en-CA" w:eastAsia="zh-CN"/>
        </w:rPr>
        <w:t>各机构内部资源为淘汰受控物质的有关项目供资，将主要由各自机构确定的优先事项来驱动。</w:t>
      </w:r>
    </w:p>
  </w:footnote>
  <w:footnote w:id="29">
    <w:p w14:paraId="28B12E8A" w14:textId="292BB9F5" w:rsidR="008C3835" w:rsidRPr="008C3835" w:rsidRDefault="008C3835" w:rsidP="008C3835">
      <w:pPr>
        <w:pStyle w:val="FootnoteText"/>
        <w:tabs>
          <w:tab w:val="left" w:pos="360"/>
        </w:tabs>
        <w:spacing w:before="60"/>
        <w:rPr>
          <w:rFonts w:eastAsia="SimSun"/>
          <w:lang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需要采用各自供资机构的共同供资程序和定义。</w:t>
      </w:r>
    </w:p>
  </w:footnote>
  <w:footnote w:id="30">
    <w:p w14:paraId="6024F8BC" w14:textId="0D89A6E7"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《氟氯烃淘汰管理计划协定》附录</w:t>
      </w:r>
      <w:r w:rsidRPr="008C3835">
        <w:rPr>
          <w:rFonts w:eastAsia="SimSun"/>
          <w:lang w:val="en-CA" w:eastAsia="zh-CN"/>
        </w:rPr>
        <w:t>7-A</w:t>
      </w:r>
      <w:r w:rsidRPr="008C3835">
        <w:rPr>
          <w:rFonts w:eastAsia="SimSun"/>
          <w:lang w:val="en-CA" w:eastAsia="zh-CN"/>
        </w:rPr>
        <w:t>。</w:t>
      </w:r>
    </w:p>
  </w:footnote>
  <w:footnote w:id="31">
    <w:p w14:paraId="00B7B671" w14:textId="1346C443"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rFonts w:hint="eastAsia"/>
          <w:sz w:val="24"/>
        </w:rPr>
        <w:t xml:space="preserve"> </w:t>
      </w:r>
      <w:r>
        <w:rPr>
          <w:rFonts w:eastAsia="SimSun" w:hint="eastAsia"/>
          <w:lang w:val="en-CA" w:eastAsia="zh-CN"/>
        </w:rPr>
        <w:tab/>
      </w:r>
      <w:r w:rsidRPr="008C3835">
        <w:rPr>
          <w:rFonts w:eastAsia="SimSun"/>
          <w:lang w:val="en-CA" w:eastAsia="zh-CN"/>
        </w:rPr>
        <w:t>《蒙特利尔议定书》是一项全球协议，旨在通过淘汰消耗臭氧层的化学品来保护地球臭氧层。淘汰计划包括消耗臭氧层物质的生产和消费。该议定书于</w:t>
      </w:r>
      <w:r w:rsidRPr="008C3835">
        <w:rPr>
          <w:rFonts w:eastAsia="SimSun"/>
          <w:lang w:val="en-CA" w:eastAsia="zh-CN"/>
        </w:rPr>
        <w:t>1987</w:t>
      </w:r>
      <w:r w:rsidRPr="008C3835">
        <w:rPr>
          <w:rFonts w:eastAsia="SimSun"/>
          <w:lang w:val="en-CA" w:eastAsia="zh-CN"/>
        </w:rPr>
        <w:t>年签署，并于</w:t>
      </w:r>
      <w:r w:rsidRPr="008C3835">
        <w:rPr>
          <w:rFonts w:eastAsia="SimSun"/>
          <w:lang w:val="en-CA" w:eastAsia="zh-CN"/>
        </w:rPr>
        <w:t>1989</w:t>
      </w:r>
      <w:r w:rsidRPr="008C3835">
        <w:rPr>
          <w:rFonts w:eastAsia="SimSun"/>
          <w:lang w:val="en-CA" w:eastAsia="zh-CN"/>
        </w:rPr>
        <w:t>年生效。</w:t>
      </w:r>
    </w:p>
  </w:footnote>
  <w:footnote w:id="32">
    <w:p w14:paraId="22DEAA93" w14:textId="1CE3F425"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eastAsia="zh-CN"/>
        </w:rPr>
        <w:tab/>
      </w:r>
      <w:r w:rsidRPr="008C3835">
        <w:rPr>
          <w:rFonts w:eastAsia="SimSun"/>
          <w:lang w:val="en-CA" w:eastAsia="zh-CN"/>
        </w:rPr>
        <w:t>氟氯烃和哈龙的年消费量低于人均</w:t>
      </w:r>
      <w:r w:rsidRPr="008C3835">
        <w:rPr>
          <w:rFonts w:eastAsia="SimSun"/>
          <w:lang w:val="en-CA" w:eastAsia="zh-CN"/>
        </w:rPr>
        <w:t>0.3</w:t>
      </w:r>
      <w:r w:rsidRPr="008C3835">
        <w:rPr>
          <w:rFonts w:eastAsia="SimSun"/>
          <w:lang w:val="en-CA" w:eastAsia="zh-CN"/>
        </w:rPr>
        <w:t>千克的缔约方。</w:t>
      </w:r>
    </w:p>
  </w:footnote>
  <w:footnote w:id="33">
    <w:p w14:paraId="5342929C" w14:textId="7019E397"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8C3835">
        <w:rPr>
          <w:rFonts w:eastAsia="SimSun"/>
          <w:lang w:val="en-CA" w:eastAsia="zh-CN"/>
        </w:rPr>
        <w:t xml:space="preserve"> </w:t>
      </w:r>
      <w:r>
        <w:rPr>
          <w:rFonts w:eastAsia="SimSun"/>
          <w:lang w:val="en-CA" w:eastAsia="zh-CN"/>
        </w:rPr>
        <w:tab/>
      </w:r>
      <w:r w:rsidRPr="008C3835">
        <w:rPr>
          <w:rFonts w:eastAsia="SimSun"/>
          <w:lang w:val="en-CA" w:eastAsia="zh-CN"/>
        </w:rPr>
        <w:t>多边基金的职权范围见蒙特利尔议定书缔约方第四次会议报告（</w:t>
      </w:r>
      <w:r w:rsidRPr="008C3835">
        <w:rPr>
          <w:rFonts w:eastAsia="SimSun"/>
          <w:lang w:val="en-CA" w:eastAsia="zh-CN"/>
        </w:rPr>
        <w:t>UNEP/OzL.Pro.4/15</w:t>
      </w:r>
      <w:r w:rsidRPr="008C3835">
        <w:rPr>
          <w:rFonts w:eastAsia="SimSun"/>
          <w:lang w:val="en-CA" w:eastAsia="zh-CN"/>
        </w:rPr>
        <w:t>）附件九。除其他外，包括执行机构的作用、基金的预算和捐款、基金功能的管理和活动筹资。</w:t>
      </w:r>
    </w:p>
  </w:footnote>
  <w:footnote w:id="34">
    <w:p w14:paraId="3BFF3B68" w14:textId="6958F3E2"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sidR="003C3B7D">
        <w:rPr>
          <w:rFonts w:eastAsia="SimSun"/>
          <w:lang w:val="en-CA" w:eastAsia="zh-CN"/>
        </w:rPr>
        <w:tab/>
      </w:r>
      <w:r w:rsidRPr="008C3835">
        <w:rPr>
          <w:rFonts w:eastAsia="SimSun"/>
          <w:lang w:val="en-CA" w:eastAsia="zh-CN"/>
        </w:rPr>
        <w:t>为方便起见，各缔约方的年度捐款额根据联合国会费分摊比额表调整，保证任何一方的捐款不超过总额的</w:t>
      </w:r>
      <w:r w:rsidRPr="008C3835">
        <w:rPr>
          <w:rFonts w:eastAsia="SimSun"/>
          <w:lang w:val="en-CA" w:eastAsia="zh-CN"/>
        </w:rPr>
        <w:t>22%</w:t>
      </w:r>
      <w:r w:rsidRPr="008C3835">
        <w:rPr>
          <w:rFonts w:eastAsia="SimSun"/>
          <w:lang w:val="en-CA" w:eastAsia="zh-CN"/>
        </w:rPr>
        <w:t>。</w:t>
      </w:r>
    </w:p>
  </w:footnote>
  <w:footnote w:id="35">
    <w:p w14:paraId="4996E703" w14:textId="02C67A19"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eastAsia="zh-CN"/>
        </w:rPr>
        <w:tab/>
      </w:r>
      <w:r w:rsidRPr="008C3835">
        <w:rPr>
          <w:rFonts w:eastAsia="SimSun"/>
          <w:lang w:val="en-CA" w:eastAsia="zh-CN"/>
        </w:rPr>
        <w:t>根据缔约方的任务授权，技术和经济评估小组编制了一份研究报告，分析相关问题并计算适当的充资水平，以资助基金下一个三年期的工作，从而为各缔约方提供援助。</w:t>
      </w:r>
    </w:p>
  </w:footnote>
  <w:footnote w:id="36">
    <w:p w14:paraId="3D293CF3" w14:textId="5C534D39"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eastAsia="zh-CN"/>
        </w:rPr>
        <w:tab/>
      </w:r>
      <w:r w:rsidRPr="008C3835">
        <w:rPr>
          <w:rFonts w:eastAsia="SimSun"/>
          <w:lang w:val="en-CA" w:eastAsia="zh-CN"/>
        </w:rPr>
        <w:t>缔约方为</w:t>
      </w:r>
      <w:r w:rsidRPr="008C3835">
        <w:rPr>
          <w:rFonts w:eastAsia="SimSun"/>
          <w:lang w:val="en-CA" w:eastAsia="zh-CN"/>
        </w:rPr>
        <w:t xml:space="preserve"> 2018-2020</w:t>
      </w:r>
      <w:r w:rsidRPr="008C3835">
        <w:rPr>
          <w:rFonts w:eastAsia="SimSun"/>
          <w:lang w:val="en-CA" w:eastAsia="zh-CN"/>
        </w:rPr>
        <w:t>三年期确定了</w:t>
      </w:r>
      <w:r w:rsidRPr="008C3835">
        <w:rPr>
          <w:rFonts w:eastAsia="SimSun"/>
          <w:lang w:val="en-CA" w:eastAsia="zh-CN"/>
        </w:rPr>
        <w:t>540 000 000</w:t>
      </w:r>
      <w:r w:rsidRPr="008C3835">
        <w:rPr>
          <w:rFonts w:eastAsia="SimSun"/>
          <w:lang w:val="en-CA" w:eastAsia="zh-CN"/>
        </w:rPr>
        <w:t>美元的充资预算（即</w:t>
      </w:r>
      <w:r w:rsidRPr="008C3835">
        <w:rPr>
          <w:rFonts w:eastAsia="SimSun"/>
          <w:lang w:val="en-CA" w:eastAsia="zh-CN"/>
        </w:rPr>
        <w:t>2015-2017</w:t>
      </w:r>
      <w:r w:rsidRPr="008C3835">
        <w:rPr>
          <w:rFonts w:eastAsia="SimSun"/>
          <w:lang w:val="en-CA" w:eastAsia="zh-CN"/>
        </w:rPr>
        <w:t>三年期应付基金和其他来源的预期捐款</w:t>
      </w:r>
      <w:r w:rsidRPr="008C3835">
        <w:rPr>
          <w:rFonts w:eastAsia="SimSun"/>
          <w:lang w:val="en-CA" w:eastAsia="zh-CN"/>
        </w:rPr>
        <w:t>34 000 000</w:t>
      </w:r>
      <w:r w:rsidRPr="008C3835">
        <w:rPr>
          <w:rFonts w:eastAsia="SimSun"/>
          <w:lang w:val="en-CA" w:eastAsia="zh-CN"/>
        </w:rPr>
        <w:t>美元，以及</w:t>
      </w:r>
      <w:r w:rsidRPr="008C3835">
        <w:rPr>
          <w:rFonts w:eastAsia="SimSun"/>
          <w:lang w:val="en-CA" w:eastAsia="zh-CN"/>
        </w:rPr>
        <w:t>2018-2020</w:t>
      </w:r>
      <w:r w:rsidRPr="008C3835">
        <w:rPr>
          <w:rFonts w:eastAsia="SimSun"/>
          <w:lang w:val="en-CA" w:eastAsia="zh-CN"/>
        </w:rPr>
        <w:t>三年期累积利息</w:t>
      </w:r>
      <w:r w:rsidRPr="008C3835">
        <w:rPr>
          <w:rFonts w:eastAsia="SimSun"/>
          <w:lang w:val="en-CA" w:eastAsia="zh-CN"/>
        </w:rPr>
        <w:t>6 000 000</w:t>
      </w:r>
      <w:r w:rsidRPr="008C3835">
        <w:rPr>
          <w:rFonts w:eastAsia="SimSun"/>
          <w:lang w:val="en-CA" w:eastAsia="zh-CN"/>
        </w:rPr>
        <w:t>美元）。</w:t>
      </w:r>
    </w:p>
  </w:footnote>
  <w:footnote w:id="37">
    <w:p w14:paraId="72140E77" w14:textId="47713035"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UNEP/OzL.Pro/ExCom 57/69</w:t>
      </w:r>
      <w:r w:rsidRPr="008C3835">
        <w:rPr>
          <w:rFonts w:eastAsia="SimSun"/>
          <w:lang w:val="en-CA"/>
        </w:rPr>
        <w:t>号文件第</w:t>
      </w:r>
      <w:r w:rsidRPr="008C3835">
        <w:rPr>
          <w:rFonts w:eastAsia="SimSun"/>
          <w:lang w:val="en-CA" w:eastAsia="zh-CN"/>
        </w:rPr>
        <w:t>189</w:t>
      </w:r>
      <w:r w:rsidRPr="008C3835">
        <w:rPr>
          <w:rFonts w:eastAsia="SimSun"/>
          <w:lang w:val="en-CA" w:eastAsia="zh-CN"/>
        </w:rPr>
        <w:t>至</w:t>
      </w:r>
      <w:r w:rsidRPr="008C3835">
        <w:rPr>
          <w:rFonts w:eastAsia="SimSun"/>
          <w:lang w:val="en-CA" w:eastAsia="zh-CN"/>
        </w:rPr>
        <w:t>192</w:t>
      </w:r>
      <w:r w:rsidRPr="008C3835">
        <w:rPr>
          <w:rFonts w:eastAsia="SimSun"/>
          <w:lang w:val="en-CA" w:eastAsia="zh-CN"/>
        </w:rPr>
        <w:t>段。</w:t>
      </w:r>
    </w:p>
  </w:footnote>
  <w:footnote w:id="38">
    <w:p w14:paraId="067BE36B" w14:textId="33B525A0"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UNEP/OzL.Pro/ExCom 58/53</w:t>
      </w:r>
      <w:r w:rsidRPr="008C3835">
        <w:rPr>
          <w:rFonts w:eastAsia="SimSun"/>
          <w:lang w:val="en-CA"/>
        </w:rPr>
        <w:t>号文件第</w:t>
      </w:r>
      <w:r w:rsidRPr="008C3835">
        <w:rPr>
          <w:rFonts w:eastAsia="SimSun"/>
          <w:lang w:val="en-CA" w:eastAsia="zh-CN"/>
        </w:rPr>
        <w:t>162</w:t>
      </w:r>
      <w:r w:rsidRPr="008C3835">
        <w:rPr>
          <w:rFonts w:eastAsia="SimSun"/>
          <w:lang w:val="en-CA" w:eastAsia="zh-CN"/>
        </w:rPr>
        <w:t>至</w:t>
      </w:r>
      <w:r w:rsidRPr="008C3835">
        <w:rPr>
          <w:rFonts w:eastAsia="SimSun"/>
          <w:lang w:val="en-CA" w:eastAsia="zh-CN"/>
        </w:rPr>
        <w:t>171</w:t>
      </w:r>
      <w:r w:rsidRPr="008C3835">
        <w:rPr>
          <w:rFonts w:eastAsia="SimSun"/>
          <w:lang w:val="en-CA" w:eastAsia="zh-CN"/>
        </w:rPr>
        <w:t>段。</w:t>
      </w:r>
    </w:p>
  </w:footnote>
  <w:footnote w:id="39">
    <w:p w14:paraId="59D040D5" w14:textId="159FEF89"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UNEP/OzL.Pro/ExCom 59/59</w:t>
      </w:r>
      <w:r w:rsidRPr="008C3835">
        <w:rPr>
          <w:rFonts w:eastAsia="SimSun"/>
          <w:lang w:val="en-CA"/>
        </w:rPr>
        <w:t>号文件第</w:t>
      </w:r>
      <w:r w:rsidRPr="008C3835">
        <w:rPr>
          <w:rFonts w:eastAsia="SimSun"/>
          <w:lang w:val="en-CA" w:eastAsia="zh-CN"/>
        </w:rPr>
        <w:t>240</w:t>
      </w:r>
      <w:r w:rsidRPr="008C3835">
        <w:rPr>
          <w:rFonts w:eastAsia="SimSun"/>
          <w:lang w:val="en-CA" w:eastAsia="zh-CN"/>
        </w:rPr>
        <w:t>至</w:t>
      </w:r>
      <w:r w:rsidRPr="008C3835">
        <w:rPr>
          <w:rFonts w:eastAsia="SimSun"/>
          <w:lang w:val="en-CA" w:eastAsia="zh-CN"/>
        </w:rPr>
        <w:t>263</w:t>
      </w:r>
      <w:r w:rsidRPr="008C3835">
        <w:rPr>
          <w:rFonts w:eastAsia="SimSun"/>
          <w:lang w:val="en-CA" w:eastAsia="zh-CN"/>
        </w:rPr>
        <w:t>段。</w:t>
      </w:r>
    </w:p>
  </w:footnote>
  <w:footnote w:id="40">
    <w:p w14:paraId="255417BA" w14:textId="4F3466E3"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UNEP/OzL.Pro/ExCom 60/54</w:t>
      </w:r>
      <w:r w:rsidRPr="008C3835">
        <w:rPr>
          <w:rFonts w:eastAsia="SimSun"/>
          <w:lang w:val="en-CA"/>
        </w:rPr>
        <w:t>号文件第</w:t>
      </w:r>
      <w:r w:rsidRPr="008C3835">
        <w:rPr>
          <w:rFonts w:eastAsia="SimSun"/>
          <w:lang w:val="en-CA" w:eastAsia="zh-CN"/>
        </w:rPr>
        <w:t>205</w:t>
      </w:r>
      <w:r w:rsidRPr="008C3835">
        <w:rPr>
          <w:rFonts w:eastAsia="SimSun"/>
          <w:lang w:val="en-CA" w:eastAsia="zh-CN"/>
        </w:rPr>
        <w:t>至</w:t>
      </w:r>
      <w:r w:rsidRPr="008C3835">
        <w:rPr>
          <w:rFonts w:eastAsia="SimSun"/>
          <w:lang w:val="en-CA" w:eastAsia="zh-CN"/>
        </w:rPr>
        <w:t>209</w:t>
      </w:r>
      <w:r w:rsidRPr="008C3835">
        <w:rPr>
          <w:rFonts w:eastAsia="SimSun"/>
          <w:lang w:val="en-CA" w:eastAsia="zh-CN"/>
        </w:rPr>
        <w:t>段。</w:t>
      </w:r>
    </w:p>
  </w:footnote>
  <w:footnote w:id="41">
    <w:p w14:paraId="261F0713" w14:textId="285C02A2"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8C3835">
        <w:rPr>
          <w:rFonts w:eastAsia="SimSun"/>
          <w:lang w:val="en-CA"/>
        </w:rPr>
        <w:t xml:space="preserve"> </w:t>
      </w:r>
      <w:r>
        <w:rPr>
          <w:rFonts w:eastAsia="SimSun"/>
          <w:lang w:val="en-CA"/>
        </w:rPr>
        <w:tab/>
      </w:r>
      <w:r w:rsidRPr="008C3835">
        <w:rPr>
          <w:rFonts w:eastAsia="SimSun"/>
          <w:lang w:val="en-CA"/>
        </w:rPr>
        <w:t>UNEP/OzL.Pro/ExCom/60/50</w:t>
      </w:r>
      <w:r w:rsidRPr="008C3835">
        <w:rPr>
          <w:rFonts w:eastAsia="SimSun"/>
          <w:lang w:val="en-CA" w:eastAsia="zh-CN"/>
        </w:rPr>
        <w:t>。</w:t>
      </w:r>
    </w:p>
  </w:footnote>
  <w:footnote w:id="42">
    <w:p w14:paraId="0F5F28D7" w14:textId="6CDDD777" w:rsidR="008C3835" w:rsidRPr="008C3835" w:rsidRDefault="008C3835" w:rsidP="008C3835">
      <w:pPr>
        <w:pStyle w:val="FootnoteText"/>
        <w:tabs>
          <w:tab w:val="left" w:pos="360"/>
        </w:tabs>
        <w:spacing w:before="60"/>
        <w:rPr>
          <w:rFonts w:eastAsia="SimSun"/>
          <w:lang w:val="en-CA" w:eastAsia="zh-CN"/>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UNEP/OzL.Pro.WG.1/30/3</w:t>
      </w:r>
      <w:r w:rsidRPr="008C3835">
        <w:rPr>
          <w:rFonts w:eastAsia="SimSun"/>
          <w:lang w:val="en-CA" w:eastAsia="zh-CN"/>
        </w:rPr>
        <w:t>。</w:t>
      </w:r>
    </w:p>
  </w:footnote>
  <w:footnote w:id="43">
    <w:p w14:paraId="50AE77C7" w14:textId="51D7646C" w:rsidR="008C3835" w:rsidRPr="008C3835" w:rsidRDefault="008C3835" w:rsidP="008C3835">
      <w:pPr>
        <w:pStyle w:val="FootnoteText"/>
        <w:tabs>
          <w:tab w:val="left" w:pos="360"/>
        </w:tabs>
        <w:spacing w:before="60"/>
        <w:rPr>
          <w:rFonts w:eastAsia="SimSun"/>
          <w:lang w:eastAsia="zh-CN"/>
        </w:rPr>
      </w:pPr>
      <w:r w:rsidRPr="00A708A1">
        <w:rPr>
          <w:rStyle w:val="FootnoteReference"/>
          <w:rFonts w:eastAsia="SimSun"/>
          <w:sz w:val="24"/>
          <w:lang w:val="en-CA"/>
        </w:rPr>
        <w:footnoteRef/>
      </w:r>
      <w:r w:rsidRPr="00A708A1">
        <w:rPr>
          <w:rStyle w:val="FootnoteReference"/>
          <w:sz w:val="24"/>
          <w:lang w:val="en-CA"/>
        </w:rPr>
        <w:t xml:space="preserve"> </w:t>
      </w:r>
      <w:r>
        <w:rPr>
          <w:rFonts w:eastAsia="SimSun"/>
        </w:rPr>
        <w:tab/>
      </w:r>
      <w:r w:rsidRPr="008C3835">
        <w:rPr>
          <w:rFonts w:eastAsia="SimSun"/>
          <w:lang w:val="en-CA"/>
        </w:rPr>
        <w:t>UNEP/OzL.Pro/ExCom/56/11/Add.1</w:t>
      </w:r>
      <w:r w:rsidRPr="008C3835">
        <w:rPr>
          <w:rFonts w:eastAsia="SimSun"/>
          <w:lang w:val="en-CA" w:eastAsia="zh-CN"/>
        </w:rPr>
        <w:t>。</w:t>
      </w:r>
    </w:p>
  </w:footnote>
  <w:footnote w:id="44">
    <w:p w14:paraId="5035E58F" w14:textId="5CC021A3" w:rsidR="008C3835" w:rsidRPr="008C3835" w:rsidRDefault="008C3835" w:rsidP="008C3835">
      <w:pPr>
        <w:pStyle w:val="FootnoteText"/>
        <w:tabs>
          <w:tab w:val="left" w:pos="360"/>
        </w:tabs>
        <w:spacing w:before="60"/>
        <w:rPr>
          <w:rFonts w:eastAsia="SimSun"/>
          <w:lang w:val="en-CA"/>
        </w:rPr>
      </w:pPr>
      <w:r w:rsidRPr="00A708A1">
        <w:rPr>
          <w:rStyle w:val="FootnoteReference"/>
          <w:rFonts w:eastAsia="SimSun"/>
          <w:sz w:val="24"/>
          <w:lang w:val="en-CA"/>
        </w:rPr>
        <w:footnoteRef/>
      </w:r>
      <w:r w:rsidRPr="00A708A1">
        <w:rPr>
          <w:rStyle w:val="FootnoteReference"/>
          <w:sz w:val="24"/>
        </w:rPr>
        <w:t xml:space="preserve"> </w:t>
      </w:r>
      <w:r>
        <w:rPr>
          <w:rFonts w:eastAsia="SimSun"/>
          <w:lang w:val="en-CA"/>
        </w:rPr>
        <w:tab/>
      </w:r>
      <w:r w:rsidRPr="008C3835">
        <w:rPr>
          <w:rFonts w:eastAsia="SimSun"/>
          <w:lang w:val="en-CA"/>
        </w:rPr>
        <w:t>UNEP/OzL.Pro/ExCom/70/2</w:t>
      </w:r>
      <w:r w:rsidRPr="008C3835">
        <w:rPr>
          <w:rFonts w:eastAsia="SimSun"/>
          <w:lang w:val="en-CA" w:eastAsia="zh-CN"/>
        </w:rPr>
        <w:t>。</w:t>
      </w:r>
    </w:p>
  </w:footnote>
  <w:footnote w:id="45">
    <w:p w14:paraId="3EB477BD" w14:textId="0692B310" w:rsidR="008C3835" w:rsidRPr="008C3835" w:rsidRDefault="008C3835" w:rsidP="008C3835">
      <w:pPr>
        <w:pStyle w:val="FootnoteText"/>
        <w:tabs>
          <w:tab w:val="left" w:pos="360"/>
        </w:tabs>
        <w:spacing w:before="60"/>
        <w:rPr>
          <w:rFonts w:eastAsia="SimSun"/>
          <w:lang w:val="en-CA"/>
        </w:rPr>
      </w:pPr>
      <w:r w:rsidRPr="008C3835">
        <w:rPr>
          <w:rStyle w:val="FootnoteReference"/>
          <w:rFonts w:eastAsia="SimSun"/>
          <w:sz w:val="24"/>
          <w:lang w:val="en-CA"/>
        </w:rPr>
        <w:footnoteRef/>
      </w:r>
      <w:r w:rsidRPr="008C3835">
        <w:rPr>
          <w:rFonts w:eastAsia="SimSun"/>
          <w:sz w:val="24"/>
          <w:lang w:val="en-CA"/>
        </w:rPr>
        <w:t xml:space="preserve"> </w:t>
      </w:r>
      <w:r>
        <w:rPr>
          <w:rFonts w:eastAsia="SimSun"/>
          <w:lang w:val="en-CA"/>
        </w:rPr>
        <w:tab/>
      </w:r>
      <w:r w:rsidRPr="008C3835">
        <w:rPr>
          <w:rFonts w:eastAsia="SimSun"/>
          <w:lang w:val="en-CA"/>
        </w:rPr>
        <w:t>UNEP/OzL.Pro/ExCom/77/70/Rev.1</w:t>
      </w:r>
      <w:r w:rsidRPr="008C3835">
        <w:rPr>
          <w:rFonts w:eastAsia="SimSun"/>
          <w:lang w:val="en-CA" w:eastAsia="zh-CN"/>
        </w:rPr>
        <w:t>。</w:t>
      </w:r>
    </w:p>
  </w:footnote>
  <w:footnote w:id="46">
    <w:p w14:paraId="2C6270DE" w14:textId="27A52BEC" w:rsidR="008C3835" w:rsidRPr="008C3835" w:rsidRDefault="008C3835" w:rsidP="008C3835">
      <w:pPr>
        <w:pStyle w:val="FootnoteText"/>
        <w:tabs>
          <w:tab w:val="left" w:pos="360"/>
        </w:tabs>
        <w:spacing w:before="60"/>
        <w:rPr>
          <w:rFonts w:eastAsia="SimSun"/>
          <w:lang w:eastAsia="zh-CN"/>
        </w:rPr>
      </w:pPr>
      <w:r w:rsidRPr="008C3835">
        <w:rPr>
          <w:rStyle w:val="FootnoteReference"/>
          <w:rFonts w:eastAsia="SimSun"/>
          <w:sz w:val="24"/>
          <w:lang w:val="en-CA"/>
        </w:rPr>
        <w:footnoteRef/>
      </w:r>
      <w:r w:rsidRPr="008C3835">
        <w:rPr>
          <w:rStyle w:val="FootnoteReference"/>
          <w:sz w:val="24"/>
          <w:lang w:val="en-CA"/>
        </w:rPr>
        <w:t xml:space="preserve"> </w:t>
      </w:r>
      <w:r>
        <w:rPr>
          <w:rFonts w:eastAsia="SimSun"/>
          <w:lang w:eastAsia="zh-CN"/>
        </w:rPr>
        <w:tab/>
      </w:r>
      <w:r w:rsidRPr="008C3835">
        <w:rPr>
          <w:rFonts w:eastAsia="SimSun"/>
          <w:lang w:eastAsia="zh-CN"/>
        </w:rPr>
        <w:t>随后，又一个非第</w:t>
      </w:r>
      <w:r w:rsidRPr="008C3835">
        <w:rPr>
          <w:rFonts w:eastAsia="SimSun"/>
          <w:lang w:eastAsia="zh-CN"/>
        </w:rPr>
        <w:t>5</w:t>
      </w:r>
      <w:r w:rsidRPr="008C3835">
        <w:rPr>
          <w:rFonts w:eastAsia="SimSun"/>
          <w:lang w:eastAsia="zh-CN"/>
        </w:rPr>
        <w:t>条国家同意向多边基金提供额外捐款。</w:t>
      </w:r>
    </w:p>
  </w:footnote>
  <w:footnote w:id="47">
    <w:p w14:paraId="5790BB01" w14:textId="5D4B2A5D" w:rsidR="008C3835" w:rsidRPr="008C3835" w:rsidRDefault="008C3835" w:rsidP="008C3835">
      <w:pPr>
        <w:pStyle w:val="FootnoteText"/>
        <w:tabs>
          <w:tab w:val="left" w:pos="360"/>
        </w:tabs>
        <w:spacing w:before="60"/>
        <w:rPr>
          <w:rFonts w:eastAsia="SimSun"/>
          <w:lang w:eastAsia="zh-CN"/>
        </w:rPr>
      </w:pPr>
      <w:r w:rsidRPr="008C3835">
        <w:rPr>
          <w:rStyle w:val="FootnoteReference"/>
          <w:rFonts w:eastAsia="SimSun"/>
          <w:sz w:val="24"/>
          <w:lang w:val="en-CA"/>
        </w:rPr>
        <w:footnoteRef/>
      </w:r>
      <w:r w:rsidRPr="008C3835">
        <w:rPr>
          <w:rFonts w:eastAsia="SimSun"/>
          <w:lang w:eastAsia="zh-CN"/>
        </w:rPr>
        <w:t xml:space="preserve"> </w:t>
      </w:r>
      <w:r>
        <w:rPr>
          <w:rFonts w:eastAsia="SimSun"/>
          <w:lang w:eastAsia="zh-CN"/>
        </w:rPr>
        <w:tab/>
      </w:r>
      <w:r w:rsidRPr="008C3835">
        <w:rPr>
          <w:rFonts w:eastAsia="SimSun"/>
          <w:lang w:eastAsia="zh-CN"/>
        </w:rPr>
        <w:t>这</w:t>
      </w:r>
      <w:r w:rsidRPr="008C3835">
        <w:rPr>
          <w:rFonts w:eastAsia="SimSun"/>
          <w:lang w:eastAsia="zh-CN"/>
        </w:rPr>
        <w:t>17</w:t>
      </w:r>
      <w:r w:rsidRPr="008C3835">
        <w:rPr>
          <w:rFonts w:eastAsia="SimSun"/>
          <w:lang w:eastAsia="zh-CN"/>
        </w:rPr>
        <w:t>个非第</w:t>
      </w:r>
      <w:r w:rsidRPr="008C3835">
        <w:rPr>
          <w:rFonts w:eastAsia="SimSun"/>
          <w:lang w:eastAsia="zh-CN"/>
        </w:rPr>
        <w:t>5</w:t>
      </w:r>
      <w:r w:rsidRPr="008C3835">
        <w:rPr>
          <w:rFonts w:eastAsia="SimSun"/>
          <w:lang w:eastAsia="zh-CN"/>
        </w:rPr>
        <w:t>条国家是：澳大利亚、加拿大、丹麦、芬兰、法国、德国、爱尔兰、意大利、日本、卢森堡、荷兰、新西兰、挪威、瑞典、瑞士、大不列颠及北爱尔兰联合王国和美利坚合众国。</w:t>
      </w:r>
    </w:p>
  </w:footnote>
  <w:footnote w:id="48">
    <w:p w14:paraId="14415BCD" w14:textId="473D4070" w:rsidR="008C3835" w:rsidRPr="008C3835" w:rsidRDefault="008C3835" w:rsidP="008C3835">
      <w:pPr>
        <w:tabs>
          <w:tab w:val="left" w:pos="360"/>
        </w:tabs>
        <w:spacing w:before="60"/>
        <w:rPr>
          <w:lang w:eastAsia="zh-CN"/>
        </w:rPr>
      </w:pPr>
      <w:r w:rsidRPr="008C3835">
        <w:rPr>
          <w:rStyle w:val="FootnoteReference"/>
          <w:sz w:val="24"/>
        </w:rPr>
        <w:footnoteRef/>
      </w:r>
      <w:r w:rsidRPr="008C3835">
        <w:rPr>
          <w:sz w:val="24"/>
        </w:rPr>
        <w:t xml:space="preserve"> </w:t>
      </w:r>
      <w:r>
        <w:rPr>
          <w:lang w:eastAsia="zh-CN"/>
        </w:rPr>
        <w:tab/>
      </w:r>
      <w:r w:rsidRPr="00D057BF">
        <w:rPr>
          <w:sz w:val="20"/>
          <w:szCs w:val="20"/>
          <w:lang w:val="en-CA"/>
        </w:rPr>
        <w:t>UNEP/OzL.Pro/ExCom/78/3</w:t>
      </w:r>
      <w:r w:rsidRPr="00D057BF">
        <w:rPr>
          <w:sz w:val="20"/>
          <w:szCs w:val="20"/>
          <w:lang w:val="en-CA"/>
        </w:rPr>
        <w:t>和</w:t>
      </w:r>
      <w:r w:rsidRPr="00D057BF">
        <w:rPr>
          <w:sz w:val="20"/>
          <w:szCs w:val="20"/>
          <w:lang w:val="en-CA"/>
        </w:rPr>
        <w:t>Corr.1</w:t>
      </w:r>
      <w:r w:rsidRPr="00D057BF">
        <w:rPr>
          <w:sz w:val="20"/>
          <w:szCs w:val="20"/>
          <w:lang w:val="en-CA" w:eastAsia="zh-CN"/>
        </w:rPr>
        <w:t>；</w:t>
      </w:r>
      <w:r w:rsidRPr="00D057BF">
        <w:rPr>
          <w:sz w:val="20"/>
          <w:szCs w:val="20"/>
          <w:lang w:val="en-CA"/>
        </w:rPr>
        <w:t xml:space="preserve">UNEP/OzL.Pro/ExCom/79/44 </w:t>
      </w:r>
      <w:r w:rsidRPr="00D057BF">
        <w:rPr>
          <w:sz w:val="20"/>
          <w:szCs w:val="20"/>
          <w:lang w:val="en-CA"/>
        </w:rPr>
        <w:t>和</w:t>
      </w:r>
      <w:r w:rsidRPr="00D057BF">
        <w:rPr>
          <w:sz w:val="20"/>
          <w:szCs w:val="20"/>
          <w:lang w:val="en-CA"/>
        </w:rPr>
        <w:t>Corr.1</w:t>
      </w:r>
      <w:r w:rsidRPr="00D057BF">
        <w:rPr>
          <w:sz w:val="20"/>
          <w:szCs w:val="20"/>
          <w:lang w:val="en-CA" w:eastAsia="zh-CN"/>
        </w:rPr>
        <w:t>；</w:t>
      </w:r>
      <w:r w:rsidRPr="00D057BF">
        <w:rPr>
          <w:sz w:val="20"/>
          <w:szCs w:val="20"/>
          <w:lang w:val="en-CA"/>
        </w:rPr>
        <w:t>UNEP/OzL.Pro/ExCom/80/53</w:t>
      </w:r>
      <w:r w:rsidRPr="00D057BF">
        <w:rPr>
          <w:sz w:val="20"/>
          <w:szCs w:val="20"/>
          <w:lang w:val="en-CA" w:eastAsia="zh-CN"/>
        </w:rPr>
        <w:t>；</w:t>
      </w:r>
      <w:r w:rsidRPr="00D057BF">
        <w:rPr>
          <w:sz w:val="20"/>
          <w:szCs w:val="20"/>
          <w:lang w:val="en-CA"/>
        </w:rPr>
        <w:t>UNEP/OzL.Pro/ExCom/81/5</w:t>
      </w:r>
      <w:r w:rsidRPr="00D057BF">
        <w:rPr>
          <w:sz w:val="20"/>
          <w:szCs w:val="20"/>
          <w:lang w:val="en-CA" w:eastAsia="zh-CN"/>
        </w:rPr>
        <w:t>；</w:t>
      </w:r>
      <w:r w:rsidRPr="00D057BF">
        <w:rPr>
          <w:sz w:val="20"/>
          <w:szCs w:val="20"/>
          <w:lang w:val="en-CA"/>
        </w:rPr>
        <w:t>UNEP/OzL.Pro/ExCom/82/5</w:t>
      </w:r>
      <w:r w:rsidRPr="00D057BF">
        <w:rPr>
          <w:sz w:val="20"/>
          <w:szCs w:val="20"/>
          <w:lang w:val="en-CA" w:eastAsia="zh-CN"/>
        </w:rPr>
        <w:t>。第八十三次会议的报告载入</w:t>
      </w:r>
      <w:r w:rsidRPr="00D057BF">
        <w:rPr>
          <w:sz w:val="20"/>
          <w:szCs w:val="20"/>
          <w:lang w:val="en-CA" w:eastAsia="zh-CN"/>
        </w:rPr>
        <w:t>UNEP/OzL.Pro/ExCom/83/5</w:t>
      </w:r>
      <w:r w:rsidRPr="00D057BF">
        <w:rPr>
          <w:sz w:val="20"/>
          <w:szCs w:val="20"/>
          <w:lang w:val="en-CA" w:eastAsia="zh-CN"/>
        </w:rPr>
        <w:t>号文件。</w:t>
      </w:r>
    </w:p>
  </w:footnote>
  <w:footnote w:id="49">
    <w:p w14:paraId="7FB86A71" w14:textId="1564F657" w:rsidR="008C3835" w:rsidRPr="008C3835" w:rsidRDefault="008C3835" w:rsidP="008C3835">
      <w:pPr>
        <w:pStyle w:val="FootnoteText"/>
        <w:tabs>
          <w:tab w:val="left" w:pos="360"/>
        </w:tabs>
        <w:spacing w:before="60"/>
        <w:rPr>
          <w:rFonts w:eastAsia="SimSun"/>
          <w:lang w:val="en-CA" w:eastAsia="zh-CN"/>
        </w:rPr>
      </w:pPr>
      <w:r w:rsidRPr="008C3835">
        <w:rPr>
          <w:rStyle w:val="FootnoteReference"/>
          <w:rFonts w:eastAsia="SimSun"/>
          <w:sz w:val="24"/>
          <w:lang w:val="en-CA"/>
        </w:rPr>
        <w:footnoteRef/>
      </w:r>
      <w:r w:rsidRPr="008C3835">
        <w:rPr>
          <w:rFonts w:eastAsia="SimSun"/>
          <w:lang w:val="en-CA" w:eastAsia="zh-CN"/>
        </w:rPr>
        <w:t xml:space="preserve"> </w:t>
      </w:r>
      <w:r>
        <w:rPr>
          <w:rFonts w:eastAsia="SimSun"/>
          <w:lang w:val="en-CA" w:eastAsia="zh-CN"/>
        </w:rPr>
        <w:tab/>
      </w:r>
      <w:r w:rsidRPr="008C3835">
        <w:rPr>
          <w:rFonts w:eastAsia="SimSun"/>
          <w:lang w:val="en-CA" w:eastAsia="zh-CN"/>
        </w:rPr>
        <w:t>UNEP/OzL.Pro/ExCom/82/Inf.3</w:t>
      </w:r>
      <w:r w:rsidRPr="008C3835">
        <w:rPr>
          <w:rFonts w:eastAsia="SimSun"/>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B4E23" w14:textId="76B9C297" w:rsidR="008C3835" w:rsidRPr="003B2CA9" w:rsidRDefault="008C3835" w:rsidP="000C0864">
    <w:pPr>
      <w:jc w:val="left"/>
      <w:rPr>
        <w:sz w:val="24"/>
      </w:rPr>
    </w:pPr>
    <w:r w:rsidRPr="003B2CA9">
      <w:rPr>
        <w:sz w:val="24"/>
      </w:rPr>
      <w:fldChar w:fldCharType="begin"/>
    </w:r>
    <w:r w:rsidRPr="003B2CA9">
      <w:rPr>
        <w:sz w:val="24"/>
      </w:rPr>
      <w:instrText xml:space="preserve"> DOCPROPERTY "Document number"  \* MERGEFORMAT </w:instrText>
    </w:r>
    <w:r w:rsidRPr="003B2CA9">
      <w:rPr>
        <w:sz w:val="24"/>
      </w:rPr>
      <w:fldChar w:fldCharType="separate"/>
    </w:r>
    <w:r w:rsidRPr="003B2CA9">
      <w:rPr>
        <w:sz w:val="24"/>
      </w:rPr>
      <w:t>UNEP/OzL.Pro/ExCom/83/41</w:t>
    </w:r>
    <w:r w:rsidRPr="003B2CA9">
      <w:rPr>
        <w:sz w:val="24"/>
      </w:rPr>
      <w:fldChar w:fldCharType="end"/>
    </w:r>
  </w:p>
  <w:p w14:paraId="21A14BCA" w14:textId="6FB426BE" w:rsidR="008C3835" w:rsidRDefault="008C3835" w:rsidP="00185708">
    <w:pPr>
      <w:pStyle w:val="Header"/>
      <w:jc w:val="left"/>
      <w:rPr>
        <w:lang w:eastAsia="zh-CN"/>
      </w:rPr>
    </w:pPr>
  </w:p>
  <w:p w14:paraId="6D3F2761" w14:textId="77777777" w:rsidR="003B2CA9" w:rsidRDefault="003B2CA9" w:rsidP="00185708">
    <w:pPr>
      <w:pStyle w:val="Header"/>
      <w:jc w:val="left"/>
      <w:rPr>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29A57" w14:textId="3D1C2EF9" w:rsidR="008C3835" w:rsidRDefault="008C3835">
    <w:pPr>
      <w:jc w:val="right"/>
      <w:rPr>
        <w:sz w:val="24"/>
      </w:rPr>
    </w:pPr>
    <w:r w:rsidRPr="003B2CA9">
      <w:rPr>
        <w:sz w:val="24"/>
      </w:rPr>
      <w:fldChar w:fldCharType="begin"/>
    </w:r>
    <w:r w:rsidRPr="003B2CA9">
      <w:rPr>
        <w:sz w:val="24"/>
      </w:rPr>
      <w:instrText xml:space="preserve"> DOCPROPERTY "Document number"  \* MERGEFORMAT </w:instrText>
    </w:r>
    <w:r w:rsidRPr="003B2CA9">
      <w:rPr>
        <w:sz w:val="24"/>
      </w:rPr>
      <w:fldChar w:fldCharType="separate"/>
    </w:r>
    <w:r w:rsidRPr="003B2CA9">
      <w:rPr>
        <w:sz w:val="24"/>
      </w:rPr>
      <w:t>UNEP/OzL.Pro/ExCom/83/41</w:t>
    </w:r>
    <w:r w:rsidRPr="003B2CA9">
      <w:rPr>
        <w:sz w:val="24"/>
      </w:rPr>
      <w:fldChar w:fldCharType="end"/>
    </w:r>
  </w:p>
  <w:p w14:paraId="2AD6A4DB" w14:textId="77777777" w:rsidR="003B2CA9" w:rsidRPr="003B2CA9" w:rsidRDefault="003B2CA9">
    <w:pPr>
      <w:jc w:val="right"/>
      <w:rPr>
        <w:sz w:val="24"/>
      </w:rPr>
    </w:pPr>
  </w:p>
  <w:p w14:paraId="4F623B9D" w14:textId="77777777" w:rsidR="008C3835" w:rsidRPr="0033525D" w:rsidRDefault="008C383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7EE0" w14:textId="2CDA2193" w:rsidR="008C3835" w:rsidRPr="0033525D" w:rsidRDefault="008C3835" w:rsidP="00185708">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7752" w14:textId="06DBEFE6" w:rsidR="008C3835" w:rsidRPr="0033525D" w:rsidRDefault="00144BB0" w:rsidP="00185708">
    <w:pPr>
      <w:jc w:val="left"/>
    </w:pPr>
    <w:r>
      <w:fldChar w:fldCharType="begin"/>
    </w:r>
    <w:r>
      <w:instrText xml:space="preserve"> DOCPROPERTY "Document number"  \* MERGEFORMAT </w:instrText>
    </w:r>
    <w:r>
      <w:fldChar w:fldCharType="separate"/>
    </w:r>
    <w:r>
      <w:t>UNEP/OzL.Pro/ExCom/83/41</w:t>
    </w:r>
    <w:r>
      <w:fldChar w:fldCharType="end"/>
    </w:r>
    <w:bookmarkStart w:id="1" w:name="_GoBack"/>
    <w:bookmarkEnd w:id="1"/>
  </w:p>
  <w:p w14:paraId="0997934B" w14:textId="77777777" w:rsidR="00A47DAF" w:rsidRDefault="00A47DAF" w:rsidP="00A47DAF">
    <w:pPr>
      <w:pStyle w:val="Header"/>
      <w:jc w:val="left"/>
      <w:rPr>
        <w:lang w:eastAsia="zh-CN"/>
      </w:rPr>
    </w:pPr>
    <w:r>
      <w:rPr>
        <w:rFonts w:hint="eastAsia"/>
        <w:lang w:eastAsia="zh-CN"/>
      </w:rPr>
      <w:t>Annex</w:t>
    </w:r>
    <w:r>
      <w:rPr>
        <w:lang w:eastAsia="zh-CN"/>
      </w:rPr>
      <w:t xml:space="preserve"> I</w:t>
    </w:r>
  </w:p>
  <w:p w14:paraId="16FA5421" w14:textId="77777777" w:rsidR="00A47DAF" w:rsidRDefault="00A47DAF" w:rsidP="00A47DAF">
    <w:pPr>
      <w:pStyle w:val="Header"/>
      <w:jc w:val="left"/>
    </w:pPr>
  </w:p>
  <w:p w14:paraId="5428F70D" w14:textId="77777777" w:rsidR="008C3835" w:rsidRDefault="008C3835" w:rsidP="00185708">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10A7" w14:textId="77777777" w:rsidR="008C3835" w:rsidRPr="0033525D" w:rsidRDefault="00144BB0">
    <w:pPr>
      <w:jc w:val="right"/>
    </w:pPr>
    <w:r>
      <w:fldChar w:fldCharType="begin"/>
    </w:r>
    <w:r>
      <w:instrText xml:space="preserve"> DOCPROPERTY "Document number"  \* MERGEFORMAT </w:instrText>
    </w:r>
    <w:r>
      <w:fldChar w:fldCharType="separate"/>
    </w:r>
    <w:r w:rsidR="008C3835">
      <w:t>UNEP/OzL.Pro/ExCom/83/41</w:t>
    </w:r>
    <w:r>
      <w:fldChar w:fldCharType="end"/>
    </w:r>
  </w:p>
  <w:p w14:paraId="15FA2761" w14:textId="77777777" w:rsidR="00A47DAF" w:rsidRDefault="00A47DAF" w:rsidP="00A47DAF">
    <w:pPr>
      <w:pStyle w:val="Header"/>
      <w:jc w:val="right"/>
    </w:pPr>
    <w:r>
      <w:rPr>
        <w:rFonts w:hint="eastAsia"/>
        <w:lang w:eastAsia="zh-CN"/>
      </w:rPr>
      <w:t>Annex</w:t>
    </w:r>
    <w:r>
      <w:rPr>
        <w:lang w:eastAsia="zh-CN"/>
      </w:rPr>
      <w:t xml:space="preserve"> I</w:t>
    </w:r>
  </w:p>
  <w:p w14:paraId="1150B41B" w14:textId="77777777" w:rsidR="008C3835" w:rsidRDefault="008C3835">
    <w:pPr>
      <w:pStyle w:val="Header"/>
    </w:pPr>
  </w:p>
  <w:p w14:paraId="38C5707B" w14:textId="77777777" w:rsidR="00A47DAF" w:rsidRPr="0033525D" w:rsidRDefault="00A47DA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5B4D8" w14:textId="77777777" w:rsidR="008C3835" w:rsidRPr="0033525D" w:rsidRDefault="00144BB0" w:rsidP="00185708">
    <w:pPr>
      <w:jc w:val="right"/>
    </w:pPr>
    <w:r>
      <w:fldChar w:fldCharType="begin"/>
    </w:r>
    <w:r>
      <w:instrText xml:space="preserve"> DOCPROPERTY "Document number"  \* MERGEFORMAT </w:instrText>
    </w:r>
    <w:r>
      <w:fldChar w:fldCharType="separate"/>
    </w:r>
    <w:r w:rsidR="008C3835">
      <w:t>UNEP/OzL.Pro/ExCom/83/41</w:t>
    </w:r>
    <w:r>
      <w:fldChar w:fldCharType="end"/>
    </w:r>
  </w:p>
  <w:p w14:paraId="12578070" w14:textId="7D58B1FA" w:rsidR="008C3835" w:rsidRDefault="00A47DAF" w:rsidP="00185708">
    <w:pPr>
      <w:pStyle w:val="Header"/>
      <w:jc w:val="right"/>
      <w:rPr>
        <w:lang w:eastAsia="zh-CN"/>
      </w:rPr>
    </w:pPr>
    <w:r>
      <w:rPr>
        <w:rFonts w:hint="eastAsia"/>
        <w:lang w:eastAsia="zh-CN"/>
      </w:rPr>
      <w:t>Annex</w:t>
    </w:r>
    <w:r>
      <w:rPr>
        <w:lang w:eastAsia="zh-CN"/>
      </w:rPr>
      <w:t xml:space="preserve"> I</w:t>
    </w:r>
  </w:p>
  <w:p w14:paraId="1C7A2C17" w14:textId="77777777" w:rsidR="00A47DAF" w:rsidRDefault="00A47DAF" w:rsidP="00185708">
    <w:pPr>
      <w:pStyle w:val="Header"/>
      <w:jc w:val="right"/>
    </w:pPr>
  </w:p>
  <w:p w14:paraId="41E7047B" w14:textId="77777777" w:rsidR="008C3835" w:rsidRDefault="008C3835" w:rsidP="0018570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A41AA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31E45EC"/>
    <w:multiLevelType w:val="hybridMultilevel"/>
    <w:tmpl w:val="3C48EAD8"/>
    <w:lvl w:ilvl="0" w:tplc="4CC49330">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3"/>
  </w:num>
  <w:num w:numId="4">
    <w:abstractNumId w:val="6"/>
  </w:num>
  <w:num w:numId="5">
    <w:abstractNumId w:val="7"/>
  </w:num>
  <w:num w:numId="6">
    <w:abstractNumId w:val="12"/>
  </w:num>
  <w:num w:numId="7">
    <w:abstractNumId w:val="4"/>
  </w:num>
  <w:num w:numId="8">
    <w:abstractNumId w:val="8"/>
  </w:num>
  <w:num w:numId="9">
    <w:abstractNumId w:val="2"/>
  </w:num>
  <w:num w:numId="10">
    <w:abstractNumId w:val="11"/>
  </w:num>
  <w:num w:numId="11">
    <w:abstractNumId w:val="1"/>
  </w:num>
  <w:num w:numId="12">
    <w:abstractNumId w:val="0"/>
  </w:num>
  <w:num w:numId="13">
    <w:abstractNumId w:val="0"/>
  </w:num>
  <w:num w:numId="14">
    <w:abstractNumId w:val="0"/>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0"/>
  </w:num>
  <w:num w:numId="2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removePersonalInformation/>
  <w:removeDateAndTime/>
  <w:embedSystemFonts/>
  <w:bordersDoNotSurroundHeader/>
  <w:bordersDoNotSurroundFooter/>
  <w:activeWritingStyle w:appName="MSWord" w:lang="es-ES_tradnl"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uz-Cyrl-UZ" w:vendorID="64" w:dllVersion="6" w:nlCheck="1" w:checkStyle="0"/>
  <w:activeWritingStyle w:appName="MSWord" w:lang="es-E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zh-CN" w:vendorID="64" w:dllVersion="0" w:nlCheck="1" w:checkStyle="1"/>
  <w:activeWritingStyle w:appName="MSWord" w:lang="zh-CN" w:vendorID="64" w:dllVersion="5"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zh-CN"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activeWritingStyle w:appName="MSWord" w:lang="es-ES"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C6710"/>
    <w:rsid w:val="00000FED"/>
    <w:rsid w:val="00002650"/>
    <w:rsid w:val="000042DF"/>
    <w:rsid w:val="0000434E"/>
    <w:rsid w:val="000149B6"/>
    <w:rsid w:val="000211A9"/>
    <w:rsid w:val="0002613A"/>
    <w:rsid w:val="000306B6"/>
    <w:rsid w:val="00031260"/>
    <w:rsid w:val="00031435"/>
    <w:rsid w:val="000327BF"/>
    <w:rsid w:val="000353AE"/>
    <w:rsid w:val="00035D74"/>
    <w:rsid w:val="0003681A"/>
    <w:rsid w:val="000371B8"/>
    <w:rsid w:val="00040069"/>
    <w:rsid w:val="000402F6"/>
    <w:rsid w:val="000418E7"/>
    <w:rsid w:val="0004284A"/>
    <w:rsid w:val="00046E88"/>
    <w:rsid w:val="00047FB0"/>
    <w:rsid w:val="000509EB"/>
    <w:rsid w:val="00051492"/>
    <w:rsid w:val="00051514"/>
    <w:rsid w:val="00051A79"/>
    <w:rsid w:val="00052217"/>
    <w:rsid w:val="00052BD1"/>
    <w:rsid w:val="00052C5C"/>
    <w:rsid w:val="00053404"/>
    <w:rsid w:val="00053472"/>
    <w:rsid w:val="00053AFC"/>
    <w:rsid w:val="00054F7A"/>
    <w:rsid w:val="00057FF2"/>
    <w:rsid w:val="00061EC2"/>
    <w:rsid w:val="00064AFB"/>
    <w:rsid w:val="00067373"/>
    <w:rsid w:val="00080ED0"/>
    <w:rsid w:val="00081063"/>
    <w:rsid w:val="000812B0"/>
    <w:rsid w:val="00081F47"/>
    <w:rsid w:val="0008470B"/>
    <w:rsid w:val="00085B8F"/>
    <w:rsid w:val="0008700A"/>
    <w:rsid w:val="00087288"/>
    <w:rsid w:val="00090481"/>
    <w:rsid w:val="000906D6"/>
    <w:rsid w:val="0009629F"/>
    <w:rsid w:val="00096DC0"/>
    <w:rsid w:val="000A00D4"/>
    <w:rsid w:val="000A6C26"/>
    <w:rsid w:val="000A71B3"/>
    <w:rsid w:val="000A7415"/>
    <w:rsid w:val="000A74F0"/>
    <w:rsid w:val="000B2241"/>
    <w:rsid w:val="000B3FD0"/>
    <w:rsid w:val="000B6ED8"/>
    <w:rsid w:val="000C0864"/>
    <w:rsid w:val="000C0C4B"/>
    <w:rsid w:val="000C0FFF"/>
    <w:rsid w:val="000C67E7"/>
    <w:rsid w:val="000C776D"/>
    <w:rsid w:val="000C79F6"/>
    <w:rsid w:val="000D0349"/>
    <w:rsid w:val="000D1C19"/>
    <w:rsid w:val="000D4D4C"/>
    <w:rsid w:val="000D52A4"/>
    <w:rsid w:val="000D5893"/>
    <w:rsid w:val="000E07BC"/>
    <w:rsid w:val="000E151F"/>
    <w:rsid w:val="000E2F79"/>
    <w:rsid w:val="000E320F"/>
    <w:rsid w:val="000E35CC"/>
    <w:rsid w:val="000E3885"/>
    <w:rsid w:val="000E41F0"/>
    <w:rsid w:val="000E4E6F"/>
    <w:rsid w:val="000F1CD4"/>
    <w:rsid w:val="000F4103"/>
    <w:rsid w:val="000F43C2"/>
    <w:rsid w:val="000F5581"/>
    <w:rsid w:val="000F5963"/>
    <w:rsid w:val="000F70A7"/>
    <w:rsid w:val="000F7686"/>
    <w:rsid w:val="001035C4"/>
    <w:rsid w:val="00103FE3"/>
    <w:rsid w:val="00113350"/>
    <w:rsid w:val="00113CCA"/>
    <w:rsid w:val="001200CF"/>
    <w:rsid w:val="00122F25"/>
    <w:rsid w:val="00127064"/>
    <w:rsid w:val="00135980"/>
    <w:rsid w:val="001378A5"/>
    <w:rsid w:val="00137C8C"/>
    <w:rsid w:val="0014173D"/>
    <w:rsid w:val="00144BB0"/>
    <w:rsid w:val="00146A3B"/>
    <w:rsid w:val="001479E5"/>
    <w:rsid w:val="00150768"/>
    <w:rsid w:val="001530AE"/>
    <w:rsid w:val="00153554"/>
    <w:rsid w:val="001547BA"/>
    <w:rsid w:val="0015769B"/>
    <w:rsid w:val="00160A4C"/>
    <w:rsid w:val="00161207"/>
    <w:rsid w:val="00162A6C"/>
    <w:rsid w:val="00164719"/>
    <w:rsid w:val="00164942"/>
    <w:rsid w:val="00166FC4"/>
    <w:rsid w:val="001677AC"/>
    <w:rsid w:val="0017075C"/>
    <w:rsid w:val="00171ED4"/>
    <w:rsid w:val="00172A75"/>
    <w:rsid w:val="00177637"/>
    <w:rsid w:val="00177881"/>
    <w:rsid w:val="001803AB"/>
    <w:rsid w:val="001803E7"/>
    <w:rsid w:val="001804EA"/>
    <w:rsid w:val="00181253"/>
    <w:rsid w:val="00181458"/>
    <w:rsid w:val="00183B5E"/>
    <w:rsid w:val="00185708"/>
    <w:rsid w:val="00187B09"/>
    <w:rsid w:val="0019082E"/>
    <w:rsid w:val="00190A61"/>
    <w:rsid w:val="00193184"/>
    <w:rsid w:val="00196815"/>
    <w:rsid w:val="001A08B0"/>
    <w:rsid w:val="001A17E9"/>
    <w:rsid w:val="001A3342"/>
    <w:rsid w:val="001A365B"/>
    <w:rsid w:val="001A3E3D"/>
    <w:rsid w:val="001A4679"/>
    <w:rsid w:val="001A5DB7"/>
    <w:rsid w:val="001A7049"/>
    <w:rsid w:val="001B1D88"/>
    <w:rsid w:val="001B1E40"/>
    <w:rsid w:val="001B3269"/>
    <w:rsid w:val="001B6487"/>
    <w:rsid w:val="001C2771"/>
    <w:rsid w:val="001C3C80"/>
    <w:rsid w:val="001C3E1C"/>
    <w:rsid w:val="001C764E"/>
    <w:rsid w:val="001C7CD3"/>
    <w:rsid w:val="001D174A"/>
    <w:rsid w:val="001D3372"/>
    <w:rsid w:val="001E1052"/>
    <w:rsid w:val="001E21B1"/>
    <w:rsid w:val="001E2F90"/>
    <w:rsid w:val="001E2F93"/>
    <w:rsid w:val="001E36A9"/>
    <w:rsid w:val="001E4462"/>
    <w:rsid w:val="001E52E8"/>
    <w:rsid w:val="001E55BF"/>
    <w:rsid w:val="001E61E5"/>
    <w:rsid w:val="001E64A2"/>
    <w:rsid w:val="001E7B47"/>
    <w:rsid w:val="001E7E18"/>
    <w:rsid w:val="001F0034"/>
    <w:rsid w:val="001F2159"/>
    <w:rsid w:val="001F2475"/>
    <w:rsid w:val="001F39F7"/>
    <w:rsid w:val="001F424D"/>
    <w:rsid w:val="0021017C"/>
    <w:rsid w:val="00214863"/>
    <w:rsid w:val="002156B4"/>
    <w:rsid w:val="00220AF8"/>
    <w:rsid w:val="0022120E"/>
    <w:rsid w:val="00221CBB"/>
    <w:rsid w:val="00222989"/>
    <w:rsid w:val="00224AAD"/>
    <w:rsid w:val="00226F3F"/>
    <w:rsid w:val="002279C0"/>
    <w:rsid w:val="002335A2"/>
    <w:rsid w:val="00241178"/>
    <w:rsid w:val="00241663"/>
    <w:rsid w:val="00242958"/>
    <w:rsid w:val="00243571"/>
    <w:rsid w:val="00245720"/>
    <w:rsid w:val="00247AF9"/>
    <w:rsid w:val="0025122C"/>
    <w:rsid w:val="00252B73"/>
    <w:rsid w:val="00253222"/>
    <w:rsid w:val="00254B73"/>
    <w:rsid w:val="002553B8"/>
    <w:rsid w:val="00262847"/>
    <w:rsid w:val="0026338D"/>
    <w:rsid w:val="00265B72"/>
    <w:rsid w:val="00281BB2"/>
    <w:rsid w:val="00286FBA"/>
    <w:rsid w:val="002910E9"/>
    <w:rsid w:val="002946C1"/>
    <w:rsid w:val="00294B8A"/>
    <w:rsid w:val="002A1398"/>
    <w:rsid w:val="002A269D"/>
    <w:rsid w:val="002A26C0"/>
    <w:rsid w:val="002B08D9"/>
    <w:rsid w:val="002B2BE9"/>
    <w:rsid w:val="002B51F1"/>
    <w:rsid w:val="002B5407"/>
    <w:rsid w:val="002B5420"/>
    <w:rsid w:val="002B63DA"/>
    <w:rsid w:val="002B72E9"/>
    <w:rsid w:val="002B7977"/>
    <w:rsid w:val="002C24A3"/>
    <w:rsid w:val="002C3105"/>
    <w:rsid w:val="002C3443"/>
    <w:rsid w:val="002C3787"/>
    <w:rsid w:val="002C6828"/>
    <w:rsid w:val="002C6D24"/>
    <w:rsid w:val="002C7998"/>
    <w:rsid w:val="002D1386"/>
    <w:rsid w:val="002D2891"/>
    <w:rsid w:val="002D6BB7"/>
    <w:rsid w:val="002F1E53"/>
    <w:rsid w:val="002F263D"/>
    <w:rsid w:val="002F2CAA"/>
    <w:rsid w:val="002F31DF"/>
    <w:rsid w:val="0030052C"/>
    <w:rsid w:val="003022ED"/>
    <w:rsid w:val="0030479B"/>
    <w:rsid w:val="0030522D"/>
    <w:rsid w:val="003073E8"/>
    <w:rsid w:val="0031093E"/>
    <w:rsid w:val="00311484"/>
    <w:rsid w:val="0031502B"/>
    <w:rsid w:val="00316083"/>
    <w:rsid w:val="0031791C"/>
    <w:rsid w:val="0032054D"/>
    <w:rsid w:val="00320CB0"/>
    <w:rsid w:val="00321D59"/>
    <w:rsid w:val="00325058"/>
    <w:rsid w:val="003306E1"/>
    <w:rsid w:val="003320E4"/>
    <w:rsid w:val="003322DF"/>
    <w:rsid w:val="00334595"/>
    <w:rsid w:val="0033525D"/>
    <w:rsid w:val="00340F94"/>
    <w:rsid w:val="003414F3"/>
    <w:rsid w:val="00343E6E"/>
    <w:rsid w:val="00346BE4"/>
    <w:rsid w:val="00353690"/>
    <w:rsid w:val="0035537E"/>
    <w:rsid w:val="0035613E"/>
    <w:rsid w:val="0035727A"/>
    <w:rsid w:val="003609C3"/>
    <w:rsid w:val="00361806"/>
    <w:rsid w:val="00363EE9"/>
    <w:rsid w:val="00365FAB"/>
    <w:rsid w:val="00366F39"/>
    <w:rsid w:val="003710EF"/>
    <w:rsid w:val="00371BE2"/>
    <w:rsid w:val="0037509E"/>
    <w:rsid w:val="003750B8"/>
    <w:rsid w:val="00376128"/>
    <w:rsid w:val="00376C08"/>
    <w:rsid w:val="0037742E"/>
    <w:rsid w:val="00377D56"/>
    <w:rsid w:val="00380C7D"/>
    <w:rsid w:val="0038245A"/>
    <w:rsid w:val="0038331F"/>
    <w:rsid w:val="003835F3"/>
    <w:rsid w:val="003840E6"/>
    <w:rsid w:val="00385852"/>
    <w:rsid w:val="00385CFC"/>
    <w:rsid w:val="00386509"/>
    <w:rsid w:val="003919B9"/>
    <w:rsid w:val="00392582"/>
    <w:rsid w:val="0039337A"/>
    <w:rsid w:val="0039542F"/>
    <w:rsid w:val="00396C67"/>
    <w:rsid w:val="003973F6"/>
    <w:rsid w:val="003A08DA"/>
    <w:rsid w:val="003A225C"/>
    <w:rsid w:val="003A2F0B"/>
    <w:rsid w:val="003A3189"/>
    <w:rsid w:val="003A3CA7"/>
    <w:rsid w:val="003A5903"/>
    <w:rsid w:val="003A70FE"/>
    <w:rsid w:val="003A7815"/>
    <w:rsid w:val="003B0687"/>
    <w:rsid w:val="003B2CA9"/>
    <w:rsid w:val="003B33BD"/>
    <w:rsid w:val="003B3AA3"/>
    <w:rsid w:val="003B49F5"/>
    <w:rsid w:val="003B4FCF"/>
    <w:rsid w:val="003B569D"/>
    <w:rsid w:val="003B79B6"/>
    <w:rsid w:val="003B7B75"/>
    <w:rsid w:val="003B7EB1"/>
    <w:rsid w:val="003C0C29"/>
    <w:rsid w:val="003C2635"/>
    <w:rsid w:val="003C2B52"/>
    <w:rsid w:val="003C2E4E"/>
    <w:rsid w:val="003C3B7D"/>
    <w:rsid w:val="003C3C0E"/>
    <w:rsid w:val="003C3E2D"/>
    <w:rsid w:val="003C41A3"/>
    <w:rsid w:val="003C66F8"/>
    <w:rsid w:val="003C7841"/>
    <w:rsid w:val="003D15D3"/>
    <w:rsid w:val="003D396C"/>
    <w:rsid w:val="003D499A"/>
    <w:rsid w:val="003D4FAC"/>
    <w:rsid w:val="003D5B77"/>
    <w:rsid w:val="003D7966"/>
    <w:rsid w:val="003E07B1"/>
    <w:rsid w:val="003E7906"/>
    <w:rsid w:val="003F1496"/>
    <w:rsid w:val="003F21C9"/>
    <w:rsid w:val="003F3C50"/>
    <w:rsid w:val="003F5FBE"/>
    <w:rsid w:val="00402162"/>
    <w:rsid w:val="00403610"/>
    <w:rsid w:val="00404663"/>
    <w:rsid w:val="004058E0"/>
    <w:rsid w:val="00406910"/>
    <w:rsid w:val="00406A6A"/>
    <w:rsid w:val="00406B22"/>
    <w:rsid w:val="004078CE"/>
    <w:rsid w:val="00410F96"/>
    <w:rsid w:val="00411A3A"/>
    <w:rsid w:val="004174B4"/>
    <w:rsid w:val="00420C28"/>
    <w:rsid w:val="00420CBE"/>
    <w:rsid w:val="00424044"/>
    <w:rsid w:val="004246A1"/>
    <w:rsid w:val="004319B9"/>
    <w:rsid w:val="004328A7"/>
    <w:rsid w:val="00434BAB"/>
    <w:rsid w:val="00434C74"/>
    <w:rsid w:val="00443F43"/>
    <w:rsid w:val="004473CC"/>
    <w:rsid w:val="00450AF1"/>
    <w:rsid w:val="00452774"/>
    <w:rsid w:val="00454FEB"/>
    <w:rsid w:val="00456EB4"/>
    <w:rsid w:val="00457F63"/>
    <w:rsid w:val="00461655"/>
    <w:rsid w:val="00461CF6"/>
    <w:rsid w:val="0046252B"/>
    <w:rsid w:val="00463B2B"/>
    <w:rsid w:val="00463B97"/>
    <w:rsid w:val="00470426"/>
    <w:rsid w:val="004709F2"/>
    <w:rsid w:val="00470EB0"/>
    <w:rsid w:val="004718F3"/>
    <w:rsid w:val="00474DD7"/>
    <w:rsid w:val="00475040"/>
    <w:rsid w:val="004815C4"/>
    <w:rsid w:val="00482810"/>
    <w:rsid w:val="00484483"/>
    <w:rsid w:val="004851B5"/>
    <w:rsid w:val="00485E6B"/>
    <w:rsid w:val="00491DC0"/>
    <w:rsid w:val="004924BE"/>
    <w:rsid w:val="00493D40"/>
    <w:rsid w:val="00494A73"/>
    <w:rsid w:val="004967B6"/>
    <w:rsid w:val="00497881"/>
    <w:rsid w:val="004A057D"/>
    <w:rsid w:val="004A0FEF"/>
    <w:rsid w:val="004A1425"/>
    <w:rsid w:val="004A401B"/>
    <w:rsid w:val="004A504B"/>
    <w:rsid w:val="004A5BFC"/>
    <w:rsid w:val="004A6117"/>
    <w:rsid w:val="004A6911"/>
    <w:rsid w:val="004A6CFC"/>
    <w:rsid w:val="004B0C67"/>
    <w:rsid w:val="004B2216"/>
    <w:rsid w:val="004B54E0"/>
    <w:rsid w:val="004B7384"/>
    <w:rsid w:val="004C0CD6"/>
    <w:rsid w:val="004C3CF6"/>
    <w:rsid w:val="004C4269"/>
    <w:rsid w:val="004D2FE3"/>
    <w:rsid w:val="004D6236"/>
    <w:rsid w:val="004D7F90"/>
    <w:rsid w:val="004E4DBB"/>
    <w:rsid w:val="004E4E41"/>
    <w:rsid w:val="004E5046"/>
    <w:rsid w:val="004E6FBE"/>
    <w:rsid w:val="004E7EAC"/>
    <w:rsid w:val="004E7F9C"/>
    <w:rsid w:val="004F1543"/>
    <w:rsid w:val="004F3493"/>
    <w:rsid w:val="004F5143"/>
    <w:rsid w:val="004F52AB"/>
    <w:rsid w:val="004F72A6"/>
    <w:rsid w:val="0050318A"/>
    <w:rsid w:val="0050389F"/>
    <w:rsid w:val="00505BAD"/>
    <w:rsid w:val="005062E4"/>
    <w:rsid w:val="0051067B"/>
    <w:rsid w:val="0051203F"/>
    <w:rsid w:val="00512B09"/>
    <w:rsid w:val="00513E77"/>
    <w:rsid w:val="00514158"/>
    <w:rsid w:val="00515B2F"/>
    <w:rsid w:val="0051693B"/>
    <w:rsid w:val="00517ED8"/>
    <w:rsid w:val="0052093F"/>
    <w:rsid w:val="0052137E"/>
    <w:rsid w:val="00521BF8"/>
    <w:rsid w:val="0052276C"/>
    <w:rsid w:val="00522F91"/>
    <w:rsid w:val="00523FB7"/>
    <w:rsid w:val="00524857"/>
    <w:rsid w:val="00525CA5"/>
    <w:rsid w:val="00525CE8"/>
    <w:rsid w:val="0052662C"/>
    <w:rsid w:val="00526895"/>
    <w:rsid w:val="00527C67"/>
    <w:rsid w:val="005306FA"/>
    <w:rsid w:val="00533558"/>
    <w:rsid w:val="00533796"/>
    <w:rsid w:val="00536013"/>
    <w:rsid w:val="00536F48"/>
    <w:rsid w:val="00542156"/>
    <w:rsid w:val="005446C8"/>
    <w:rsid w:val="00544B94"/>
    <w:rsid w:val="0054705D"/>
    <w:rsid w:val="0055092B"/>
    <w:rsid w:val="005516DD"/>
    <w:rsid w:val="005544AE"/>
    <w:rsid w:val="00554F28"/>
    <w:rsid w:val="00555D75"/>
    <w:rsid w:val="00560DF0"/>
    <w:rsid w:val="005619BB"/>
    <w:rsid w:val="00563357"/>
    <w:rsid w:val="005659AA"/>
    <w:rsid w:val="005673B5"/>
    <w:rsid w:val="0056759C"/>
    <w:rsid w:val="00571988"/>
    <w:rsid w:val="005752AC"/>
    <w:rsid w:val="00577841"/>
    <w:rsid w:val="00581134"/>
    <w:rsid w:val="00585EBD"/>
    <w:rsid w:val="0058606A"/>
    <w:rsid w:val="005866B5"/>
    <w:rsid w:val="00586B64"/>
    <w:rsid w:val="0059513E"/>
    <w:rsid w:val="005A067A"/>
    <w:rsid w:val="005A1E4B"/>
    <w:rsid w:val="005B0082"/>
    <w:rsid w:val="005B4277"/>
    <w:rsid w:val="005B48FF"/>
    <w:rsid w:val="005B499A"/>
    <w:rsid w:val="005B4D91"/>
    <w:rsid w:val="005B64EF"/>
    <w:rsid w:val="005C33C6"/>
    <w:rsid w:val="005C4260"/>
    <w:rsid w:val="005C5941"/>
    <w:rsid w:val="005C6655"/>
    <w:rsid w:val="005D0063"/>
    <w:rsid w:val="005D0980"/>
    <w:rsid w:val="005D2AA1"/>
    <w:rsid w:val="005D7364"/>
    <w:rsid w:val="005D7DC9"/>
    <w:rsid w:val="005E682F"/>
    <w:rsid w:val="005E69AB"/>
    <w:rsid w:val="005F0683"/>
    <w:rsid w:val="005F129A"/>
    <w:rsid w:val="005F2E3F"/>
    <w:rsid w:val="005F3C13"/>
    <w:rsid w:val="005F54AA"/>
    <w:rsid w:val="005F6B63"/>
    <w:rsid w:val="005F6BF5"/>
    <w:rsid w:val="00600E30"/>
    <w:rsid w:val="006026AD"/>
    <w:rsid w:val="00604C15"/>
    <w:rsid w:val="00604C35"/>
    <w:rsid w:val="00604F3F"/>
    <w:rsid w:val="00613857"/>
    <w:rsid w:val="0061482F"/>
    <w:rsid w:val="00614BE0"/>
    <w:rsid w:val="00615761"/>
    <w:rsid w:val="006158D5"/>
    <w:rsid w:val="00617B7E"/>
    <w:rsid w:val="006232BE"/>
    <w:rsid w:val="006242E0"/>
    <w:rsid w:val="00625456"/>
    <w:rsid w:val="00625D83"/>
    <w:rsid w:val="0062616A"/>
    <w:rsid w:val="006311FE"/>
    <w:rsid w:val="0063361B"/>
    <w:rsid w:val="00634DD2"/>
    <w:rsid w:val="00640B4B"/>
    <w:rsid w:val="00640ECC"/>
    <w:rsid w:val="00646ECA"/>
    <w:rsid w:val="00654FA8"/>
    <w:rsid w:val="00655ACC"/>
    <w:rsid w:val="00657AD2"/>
    <w:rsid w:val="00661600"/>
    <w:rsid w:val="00661C81"/>
    <w:rsid w:val="006622E2"/>
    <w:rsid w:val="006623E7"/>
    <w:rsid w:val="00662B80"/>
    <w:rsid w:val="00663097"/>
    <w:rsid w:val="006655AF"/>
    <w:rsid w:val="00667FFE"/>
    <w:rsid w:val="00670F6C"/>
    <w:rsid w:val="00671650"/>
    <w:rsid w:val="006726F4"/>
    <w:rsid w:val="00672B02"/>
    <w:rsid w:val="00675CB2"/>
    <w:rsid w:val="00681573"/>
    <w:rsid w:val="00682E0D"/>
    <w:rsid w:val="0068458B"/>
    <w:rsid w:val="006852C7"/>
    <w:rsid w:val="006852CE"/>
    <w:rsid w:val="00685364"/>
    <w:rsid w:val="00685FBB"/>
    <w:rsid w:val="00694103"/>
    <w:rsid w:val="006A4C01"/>
    <w:rsid w:val="006A6D7D"/>
    <w:rsid w:val="006A7176"/>
    <w:rsid w:val="006B0316"/>
    <w:rsid w:val="006B0415"/>
    <w:rsid w:val="006B0FD8"/>
    <w:rsid w:val="006B2C4D"/>
    <w:rsid w:val="006B5473"/>
    <w:rsid w:val="006B5E76"/>
    <w:rsid w:val="006B6894"/>
    <w:rsid w:val="006B79B4"/>
    <w:rsid w:val="006C0E61"/>
    <w:rsid w:val="006C0EB9"/>
    <w:rsid w:val="006C1727"/>
    <w:rsid w:val="006C1EF2"/>
    <w:rsid w:val="006C2F7C"/>
    <w:rsid w:val="006C32FD"/>
    <w:rsid w:val="006C39CE"/>
    <w:rsid w:val="006C4CDE"/>
    <w:rsid w:val="006C7746"/>
    <w:rsid w:val="006C7898"/>
    <w:rsid w:val="006C7998"/>
    <w:rsid w:val="006D0FCC"/>
    <w:rsid w:val="006D1299"/>
    <w:rsid w:val="006D1D2D"/>
    <w:rsid w:val="006D31C3"/>
    <w:rsid w:val="006D6160"/>
    <w:rsid w:val="006D7FCD"/>
    <w:rsid w:val="006E1FC3"/>
    <w:rsid w:val="006F34B2"/>
    <w:rsid w:val="006F41ED"/>
    <w:rsid w:val="006F49DB"/>
    <w:rsid w:val="00701B1D"/>
    <w:rsid w:val="0070616B"/>
    <w:rsid w:val="0070632E"/>
    <w:rsid w:val="007066D9"/>
    <w:rsid w:val="00706FDA"/>
    <w:rsid w:val="00711F9A"/>
    <w:rsid w:val="00712D8B"/>
    <w:rsid w:val="00713810"/>
    <w:rsid w:val="00714DBE"/>
    <w:rsid w:val="00716629"/>
    <w:rsid w:val="00717AA6"/>
    <w:rsid w:val="0072518B"/>
    <w:rsid w:val="007303A5"/>
    <w:rsid w:val="00730B3E"/>
    <w:rsid w:val="0073420B"/>
    <w:rsid w:val="00734587"/>
    <w:rsid w:val="00734F0E"/>
    <w:rsid w:val="00737F3D"/>
    <w:rsid w:val="0074123F"/>
    <w:rsid w:val="007424D0"/>
    <w:rsid w:val="00743182"/>
    <w:rsid w:val="007452B4"/>
    <w:rsid w:val="00745DDB"/>
    <w:rsid w:val="00746613"/>
    <w:rsid w:val="0074760E"/>
    <w:rsid w:val="00754ABA"/>
    <w:rsid w:val="00757343"/>
    <w:rsid w:val="0076368B"/>
    <w:rsid w:val="0076794F"/>
    <w:rsid w:val="007703CF"/>
    <w:rsid w:val="00771CD0"/>
    <w:rsid w:val="00776704"/>
    <w:rsid w:val="00776EB0"/>
    <w:rsid w:val="00783402"/>
    <w:rsid w:val="00783B89"/>
    <w:rsid w:val="00784704"/>
    <w:rsid w:val="00784B4B"/>
    <w:rsid w:val="0078560F"/>
    <w:rsid w:val="00786DD2"/>
    <w:rsid w:val="007926BF"/>
    <w:rsid w:val="00796296"/>
    <w:rsid w:val="007A1546"/>
    <w:rsid w:val="007A228C"/>
    <w:rsid w:val="007A241B"/>
    <w:rsid w:val="007A368E"/>
    <w:rsid w:val="007A46D6"/>
    <w:rsid w:val="007A5868"/>
    <w:rsid w:val="007A748A"/>
    <w:rsid w:val="007A7833"/>
    <w:rsid w:val="007B04CE"/>
    <w:rsid w:val="007B0BA7"/>
    <w:rsid w:val="007B3B52"/>
    <w:rsid w:val="007B6831"/>
    <w:rsid w:val="007B6871"/>
    <w:rsid w:val="007B76C2"/>
    <w:rsid w:val="007B7A2F"/>
    <w:rsid w:val="007C227C"/>
    <w:rsid w:val="007C2933"/>
    <w:rsid w:val="007C2AA8"/>
    <w:rsid w:val="007C30EC"/>
    <w:rsid w:val="007C3D33"/>
    <w:rsid w:val="007C427C"/>
    <w:rsid w:val="007C5DBC"/>
    <w:rsid w:val="007C6710"/>
    <w:rsid w:val="007D294A"/>
    <w:rsid w:val="007D3BC7"/>
    <w:rsid w:val="007D47D2"/>
    <w:rsid w:val="007D4E9C"/>
    <w:rsid w:val="007D6EC0"/>
    <w:rsid w:val="007D71AD"/>
    <w:rsid w:val="007D7E1D"/>
    <w:rsid w:val="007E2D42"/>
    <w:rsid w:val="007F2131"/>
    <w:rsid w:val="007F352B"/>
    <w:rsid w:val="007F5ACC"/>
    <w:rsid w:val="008002BC"/>
    <w:rsid w:val="00800573"/>
    <w:rsid w:val="00801D1B"/>
    <w:rsid w:val="00802F0E"/>
    <w:rsid w:val="00802F60"/>
    <w:rsid w:val="00803456"/>
    <w:rsid w:val="00805837"/>
    <w:rsid w:val="00814A06"/>
    <w:rsid w:val="00816D26"/>
    <w:rsid w:val="00821EB7"/>
    <w:rsid w:val="0082534A"/>
    <w:rsid w:val="00825974"/>
    <w:rsid w:val="008265C4"/>
    <w:rsid w:val="00830FB5"/>
    <w:rsid w:val="00831979"/>
    <w:rsid w:val="008476E8"/>
    <w:rsid w:val="0085086E"/>
    <w:rsid w:val="00851352"/>
    <w:rsid w:val="008545A2"/>
    <w:rsid w:val="0086112E"/>
    <w:rsid w:val="00863230"/>
    <w:rsid w:val="00864596"/>
    <w:rsid w:val="0086795B"/>
    <w:rsid w:val="00870D07"/>
    <w:rsid w:val="008717D8"/>
    <w:rsid w:val="0087215C"/>
    <w:rsid w:val="00874EC8"/>
    <w:rsid w:val="008756C0"/>
    <w:rsid w:val="0087626A"/>
    <w:rsid w:val="00880E35"/>
    <w:rsid w:val="0088191C"/>
    <w:rsid w:val="00881F77"/>
    <w:rsid w:val="0088480D"/>
    <w:rsid w:val="008864BD"/>
    <w:rsid w:val="008875FE"/>
    <w:rsid w:val="00887F8E"/>
    <w:rsid w:val="0089012F"/>
    <w:rsid w:val="00890E8C"/>
    <w:rsid w:val="00894302"/>
    <w:rsid w:val="00896234"/>
    <w:rsid w:val="00897E43"/>
    <w:rsid w:val="008A4068"/>
    <w:rsid w:val="008A7532"/>
    <w:rsid w:val="008B2285"/>
    <w:rsid w:val="008B3ABD"/>
    <w:rsid w:val="008C03C9"/>
    <w:rsid w:val="008C3835"/>
    <w:rsid w:val="008C5738"/>
    <w:rsid w:val="008C7EAD"/>
    <w:rsid w:val="008D0CFE"/>
    <w:rsid w:val="008D3375"/>
    <w:rsid w:val="008D6152"/>
    <w:rsid w:val="008E0604"/>
    <w:rsid w:val="008E0AC6"/>
    <w:rsid w:val="008E5C1F"/>
    <w:rsid w:val="008E7C91"/>
    <w:rsid w:val="008F0F81"/>
    <w:rsid w:val="008F1D4E"/>
    <w:rsid w:val="008F27BF"/>
    <w:rsid w:val="008F292E"/>
    <w:rsid w:val="008F3D15"/>
    <w:rsid w:val="008F3F87"/>
    <w:rsid w:val="008F4784"/>
    <w:rsid w:val="008F4A39"/>
    <w:rsid w:val="008F50EC"/>
    <w:rsid w:val="008F5782"/>
    <w:rsid w:val="008F5B7C"/>
    <w:rsid w:val="00900187"/>
    <w:rsid w:val="009025D0"/>
    <w:rsid w:val="00906D6D"/>
    <w:rsid w:val="00906DA1"/>
    <w:rsid w:val="009117D4"/>
    <w:rsid w:val="00912A86"/>
    <w:rsid w:val="009142EC"/>
    <w:rsid w:val="009154C3"/>
    <w:rsid w:val="0091582B"/>
    <w:rsid w:val="00921B0D"/>
    <w:rsid w:val="009230AD"/>
    <w:rsid w:val="00923540"/>
    <w:rsid w:val="00923DD5"/>
    <w:rsid w:val="00926767"/>
    <w:rsid w:val="00932332"/>
    <w:rsid w:val="009361D5"/>
    <w:rsid w:val="00936375"/>
    <w:rsid w:val="009428A4"/>
    <w:rsid w:val="00943949"/>
    <w:rsid w:val="009465A5"/>
    <w:rsid w:val="00952DFB"/>
    <w:rsid w:val="00954261"/>
    <w:rsid w:val="0095459A"/>
    <w:rsid w:val="0095592C"/>
    <w:rsid w:val="00955FEC"/>
    <w:rsid w:val="009570F5"/>
    <w:rsid w:val="009579E6"/>
    <w:rsid w:val="009659F4"/>
    <w:rsid w:val="009664D6"/>
    <w:rsid w:val="0096766D"/>
    <w:rsid w:val="00967ED2"/>
    <w:rsid w:val="00970D60"/>
    <w:rsid w:val="00970F3A"/>
    <w:rsid w:val="00972179"/>
    <w:rsid w:val="00973B8E"/>
    <w:rsid w:val="009754F3"/>
    <w:rsid w:val="00985C7D"/>
    <w:rsid w:val="009918B3"/>
    <w:rsid w:val="0099481C"/>
    <w:rsid w:val="00995D94"/>
    <w:rsid w:val="009960E5"/>
    <w:rsid w:val="009A07B9"/>
    <w:rsid w:val="009A161B"/>
    <w:rsid w:val="009A391F"/>
    <w:rsid w:val="009A4A30"/>
    <w:rsid w:val="009A7ADC"/>
    <w:rsid w:val="009B0BD6"/>
    <w:rsid w:val="009B1642"/>
    <w:rsid w:val="009B6753"/>
    <w:rsid w:val="009B6D6F"/>
    <w:rsid w:val="009B7AA1"/>
    <w:rsid w:val="009C09D0"/>
    <w:rsid w:val="009C1924"/>
    <w:rsid w:val="009C19B7"/>
    <w:rsid w:val="009C2708"/>
    <w:rsid w:val="009C6536"/>
    <w:rsid w:val="009C6D9D"/>
    <w:rsid w:val="009D2BC0"/>
    <w:rsid w:val="009D2FF6"/>
    <w:rsid w:val="009D3620"/>
    <w:rsid w:val="009D7C51"/>
    <w:rsid w:val="009E181C"/>
    <w:rsid w:val="009E196C"/>
    <w:rsid w:val="009E3F18"/>
    <w:rsid w:val="009F36BF"/>
    <w:rsid w:val="009F4D11"/>
    <w:rsid w:val="009F56B3"/>
    <w:rsid w:val="009F5A60"/>
    <w:rsid w:val="00A018D0"/>
    <w:rsid w:val="00A0303B"/>
    <w:rsid w:val="00A0415F"/>
    <w:rsid w:val="00A0454E"/>
    <w:rsid w:val="00A047D0"/>
    <w:rsid w:val="00A06BF8"/>
    <w:rsid w:val="00A06C81"/>
    <w:rsid w:val="00A111B6"/>
    <w:rsid w:val="00A1127C"/>
    <w:rsid w:val="00A158AD"/>
    <w:rsid w:val="00A163E8"/>
    <w:rsid w:val="00A1738E"/>
    <w:rsid w:val="00A236F5"/>
    <w:rsid w:val="00A24C4B"/>
    <w:rsid w:val="00A2547B"/>
    <w:rsid w:val="00A26D27"/>
    <w:rsid w:val="00A27423"/>
    <w:rsid w:val="00A376EE"/>
    <w:rsid w:val="00A4174A"/>
    <w:rsid w:val="00A41F12"/>
    <w:rsid w:val="00A42A99"/>
    <w:rsid w:val="00A44413"/>
    <w:rsid w:val="00A47DAF"/>
    <w:rsid w:val="00A500EE"/>
    <w:rsid w:val="00A51377"/>
    <w:rsid w:val="00A5151A"/>
    <w:rsid w:val="00A51C22"/>
    <w:rsid w:val="00A52E70"/>
    <w:rsid w:val="00A55AFA"/>
    <w:rsid w:val="00A561B5"/>
    <w:rsid w:val="00A56465"/>
    <w:rsid w:val="00A57E0A"/>
    <w:rsid w:val="00A6111E"/>
    <w:rsid w:val="00A618A9"/>
    <w:rsid w:val="00A62333"/>
    <w:rsid w:val="00A624AC"/>
    <w:rsid w:val="00A65A93"/>
    <w:rsid w:val="00A708A1"/>
    <w:rsid w:val="00A731B0"/>
    <w:rsid w:val="00A741B9"/>
    <w:rsid w:val="00A812CE"/>
    <w:rsid w:val="00A81F18"/>
    <w:rsid w:val="00A823F6"/>
    <w:rsid w:val="00A835CF"/>
    <w:rsid w:val="00A91D39"/>
    <w:rsid w:val="00A92BF1"/>
    <w:rsid w:val="00A93901"/>
    <w:rsid w:val="00A93BBA"/>
    <w:rsid w:val="00A94294"/>
    <w:rsid w:val="00A94750"/>
    <w:rsid w:val="00A95085"/>
    <w:rsid w:val="00A95812"/>
    <w:rsid w:val="00A968B4"/>
    <w:rsid w:val="00AA05E8"/>
    <w:rsid w:val="00AA0A89"/>
    <w:rsid w:val="00AA105B"/>
    <w:rsid w:val="00AA3576"/>
    <w:rsid w:val="00AA59BC"/>
    <w:rsid w:val="00AA6429"/>
    <w:rsid w:val="00AA7A19"/>
    <w:rsid w:val="00AB0C45"/>
    <w:rsid w:val="00AB12AD"/>
    <w:rsid w:val="00AB15BF"/>
    <w:rsid w:val="00AB1C2A"/>
    <w:rsid w:val="00AB2E5A"/>
    <w:rsid w:val="00AB4043"/>
    <w:rsid w:val="00AB6A5A"/>
    <w:rsid w:val="00AC01AA"/>
    <w:rsid w:val="00AC1094"/>
    <w:rsid w:val="00AC15A0"/>
    <w:rsid w:val="00AC4F72"/>
    <w:rsid w:val="00AC769E"/>
    <w:rsid w:val="00AD050A"/>
    <w:rsid w:val="00AD2058"/>
    <w:rsid w:val="00AD263E"/>
    <w:rsid w:val="00AD3F2B"/>
    <w:rsid w:val="00AE3C49"/>
    <w:rsid w:val="00AE77AA"/>
    <w:rsid w:val="00AE7D00"/>
    <w:rsid w:val="00AF1154"/>
    <w:rsid w:val="00AF35F1"/>
    <w:rsid w:val="00AF65F5"/>
    <w:rsid w:val="00AF673E"/>
    <w:rsid w:val="00AF741A"/>
    <w:rsid w:val="00AF78CA"/>
    <w:rsid w:val="00AF7D1E"/>
    <w:rsid w:val="00B01ADB"/>
    <w:rsid w:val="00B02067"/>
    <w:rsid w:val="00B033DE"/>
    <w:rsid w:val="00B04161"/>
    <w:rsid w:val="00B056F9"/>
    <w:rsid w:val="00B11E3D"/>
    <w:rsid w:val="00B139C5"/>
    <w:rsid w:val="00B13D89"/>
    <w:rsid w:val="00B15221"/>
    <w:rsid w:val="00B17DDA"/>
    <w:rsid w:val="00B17E82"/>
    <w:rsid w:val="00B20970"/>
    <w:rsid w:val="00B225F4"/>
    <w:rsid w:val="00B23B80"/>
    <w:rsid w:val="00B247C5"/>
    <w:rsid w:val="00B25BCA"/>
    <w:rsid w:val="00B26CA8"/>
    <w:rsid w:val="00B27A1B"/>
    <w:rsid w:val="00B32155"/>
    <w:rsid w:val="00B32452"/>
    <w:rsid w:val="00B3270D"/>
    <w:rsid w:val="00B33708"/>
    <w:rsid w:val="00B404F7"/>
    <w:rsid w:val="00B4144E"/>
    <w:rsid w:val="00B43E8A"/>
    <w:rsid w:val="00B44ECE"/>
    <w:rsid w:val="00B45539"/>
    <w:rsid w:val="00B4559F"/>
    <w:rsid w:val="00B4575A"/>
    <w:rsid w:val="00B46356"/>
    <w:rsid w:val="00B50F69"/>
    <w:rsid w:val="00B517AE"/>
    <w:rsid w:val="00B52FF6"/>
    <w:rsid w:val="00B5314A"/>
    <w:rsid w:val="00B558ED"/>
    <w:rsid w:val="00B56A59"/>
    <w:rsid w:val="00B575BA"/>
    <w:rsid w:val="00B57A29"/>
    <w:rsid w:val="00B57CA5"/>
    <w:rsid w:val="00B57D25"/>
    <w:rsid w:val="00B61DA8"/>
    <w:rsid w:val="00B61FC0"/>
    <w:rsid w:val="00B62B83"/>
    <w:rsid w:val="00B645ED"/>
    <w:rsid w:val="00B6494C"/>
    <w:rsid w:val="00B65155"/>
    <w:rsid w:val="00B70657"/>
    <w:rsid w:val="00B72DC6"/>
    <w:rsid w:val="00B72FC7"/>
    <w:rsid w:val="00B74489"/>
    <w:rsid w:val="00B753BE"/>
    <w:rsid w:val="00B756F1"/>
    <w:rsid w:val="00B76429"/>
    <w:rsid w:val="00B77329"/>
    <w:rsid w:val="00B77D61"/>
    <w:rsid w:val="00B82042"/>
    <w:rsid w:val="00B83BDC"/>
    <w:rsid w:val="00B85D58"/>
    <w:rsid w:val="00B85D7E"/>
    <w:rsid w:val="00B94C48"/>
    <w:rsid w:val="00B956D4"/>
    <w:rsid w:val="00B96DAC"/>
    <w:rsid w:val="00B97446"/>
    <w:rsid w:val="00B97E91"/>
    <w:rsid w:val="00BA064A"/>
    <w:rsid w:val="00BA31E4"/>
    <w:rsid w:val="00BA7432"/>
    <w:rsid w:val="00BA74C4"/>
    <w:rsid w:val="00BA797A"/>
    <w:rsid w:val="00BB04CB"/>
    <w:rsid w:val="00BB11C6"/>
    <w:rsid w:val="00BC1AA0"/>
    <w:rsid w:val="00BC1CA3"/>
    <w:rsid w:val="00BC2495"/>
    <w:rsid w:val="00BC38D5"/>
    <w:rsid w:val="00BC662E"/>
    <w:rsid w:val="00BC7B01"/>
    <w:rsid w:val="00BC7EB9"/>
    <w:rsid w:val="00BD2643"/>
    <w:rsid w:val="00BD3D92"/>
    <w:rsid w:val="00BD548A"/>
    <w:rsid w:val="00BD56B1"/>
    <w:rsid w:val="00BD6558"/>
    <w:rsid w:val="00BD6F42"/>
    <w:rsid w:val="00BF3022"/>
    <w:rsid w:val="00BF3214"/>
    <w:rsid w:val="00BF5573"/>
    <w:rsid w:val="00BF6087"/>
    <w:rsid w:val="00C000BD"/>
    <w:rsid w:val="00C0018D"/>
    <w:rsid w:val="00C002D9"/>
    <w:rsid w:val="00C02204"/>
    <w:rsid w:val="00C02998"/>
    <w:rsid w:val="00C06189"/>
    <w:rsid w:val="00C068AF"/>
    <w:rsid w:val="00C078EB"/>
    <w:rsid w:val="00C124EA"/>
    <w:rsid w:val="00C150DC"/>
    <w:rsid w:val="00C15867"/>
    <w:rsid w:val="00C167D1"/>
    <w:rsid w:val="00C16D25"/>
    <w:rsid w:val="00C207D0"/>
    <w:rsid w:val="00C2296D"/>
    <w:rsid w:val="00C23155"/>
    <w:rsid w:val="00C240FB"/>
    <w:rsid w:val="00C26FA8"/>
    <w:rsid w:val="00C2788A"/>
    <w:rsid w:val="00C36FDC"/>
    <w:rsid w:val="00C40C41"/>
    <w:rsid w:val="00C40F31"/>
    <w:rsid w:val="00C44CAF"/>
    <w:rsid w:val="00C45885"/>
    <w:rsid w:val="00C45E88"/>
    <w:rsid w:val="00C47207"/>
    <w:rsid w:val="00C47462"/>
    <w:rsid w:val="00C47DF4"/>
    <w:rsid w:val="00C5073A"/>
    <w:rsid w:val="00C50F22"/>
    <w:rsid w:val="00C52E49"/>
    <w:rsid w:val="00C553AF"/>
    <w:rsid w:val="00C55FDA"/>
    <w:rsid w:val="00C56D10"/>
    <w:rsid w:val="00C57971"/>
    <w:rsid w:val="00C60839"/>
    <w:rsid w:val="00C626E7"/>
    <w:rsid w:val="00C63DA2"/>
    <w:rsid w:val="00C6592A"/>
    <w:rsid w:val="00C65BD7"/>
    <w:rsid w:val="00C67B09"/>
    <w:rsid w:val="00C720C4"/>
    <w:rsid w:val="00C72124"/>
    <w:rsid w:val="00C75254"/>
    <w:rsid w:val="00C76006"/>
    <w:rsid w:val="00C76BA4"/>
    <w:rsid w:val="00C80440"/>
    <w:rsid w:val="00C81853"/>
    <w:rsid w:val="00C83A48"/>
    <w:rsid w:val="00C85865"/>
    <w:rsid w:val="00C85E85"/>
    <w:rsid w:val="00C90244"/>
    <w:rsid w:val="00C90616"/>
    <w:rsid w:val="00C951D2"/>
    <w:rsid w:val="00C95503"/>
    <w:rsid w:val="00CA2EAE"/>
    <w:rsid w:val="00CA4AC1"/>
    <w:rsid w:val="00CA73C6"/>
    <w:rsid w:val="00CA7E32"/>
    <w:rsid w:val="00CB0316"/>
    <w:rsid w:val="00CB0B11"/>
    <w:rsid w:val="00CB36DA"/>
    <w:rsid w:val="00CB5354"/>
    <w:rsid w:val="00CB728E"/>
    <w:rsid w:val="00CC299E"/>
    <w:rsid w:val="00CC2CC9"/>
    <w:rsid w:val="00CC5C90"/>
    <w:rsid w:val="00CC6A14"/>
    <w:rsid w:val="00CC6C21"/>
    <w:rsid w:val="00CC6E50"/>
    <w:rsid w:val="00CC70A3"/>
    <w:rsid w:val="00CD3F5F"/>
    <w:rsid w:val="00CD4442"/>
    <w:rsid w:val="00CD5253"/>
    <w:rsid w:val="00CD53C3"/>
    <w:rsid w:val="00CD574E"/>
    <w:rsid w:val="00CD5FE9"/>
    <w:rsid w:val="00CD6618"/>
    <w:rsid w:val="00CE4B0F"/>
    <w:rsid w:val="00CE4C22"/>
    <w:rsid w:val="00CF0CBC"/>
    <w:rsid w:val="00CF41EC"/>
    <w:rsid w:val="00CF5D04"/>
    <w:rsid w:val="00CF743D"/>
    <w:rsid w:val="00D01031"/>
    <w:rsid w:val="00D02A7C"/>
    <w:rsid w:val="00D041A6"/>
    <w:rsid w:val="00D041B4"/>
    <w:rsid w:val="00D04DE4"/>
    <w:rsid w:val="00D05106"/>
    <w:rsid w:val="00D063F1"/>
    <w:rsid w:val="00D10C5C"/>
    <w:rsid w:val="00D13CD0"/>
    <w:rsid w:val="00D14F00"/>
    <w:rsid w:val="00D14F22"/>
    <w:rsid w:val="00D15669"/>
    <w:rsid w:val="00D15FDE"/>
    <w:rsid w:val="00D1795A"/>
    <w:rsid w:val="00D17F1D"/>
    <w:rsid w:val="00D20EBB"/>
    <w:rsid w:val="00D26E10"/>
    <w:rsid w:val="00D41356"/>
    <w:rsid w:val="00D42FD0"/>
    <w:rsid w:val="00D435DC"/>
    <w:rsid w:val="00D45ADB"/>
    <w:rsid w:val="00D4658A"/>
    <w:rsid w:val="00D4741C"/>
    <w:rsid w:val="00D50A3A"/>
    <w:rsid w:val="00D52130"/>
    <w:rsid w:val="00D53BB8"/>
    <w:rsid w:val="00D5475E"/>
    <w:rsid w:val="00D57918"/>
    <w:rsid w:val="00D60704"/>
    <w:rsid w:val="00D60BBF"/>
    <w:rsid w:val="00D61CFE"/>
    <w:rsid w:val="00D61EFA"/>
    <w:rsid w:val="00D62591"/>
    <w:rsid w:val="00D625B4"/>
    <w:rsid w:val="00D6349E"/>
    <w:rsid w:val="00D64AE0"/>
    <w:rsid w:val="00D64C51"/>
    <w:rsid w:val="00D65CF8"/>
    <w:rsid w:val="00D702F2"/>
    <w:rsid w:val="00D71182"/>
    <w:rsid w:val="00D718C0"/>
    <w:rsid w:val="00D73DC6"/>
    <w:rsid w:val="00D74C1A"/>
    <w:rsid w:val="00D754C1"/>
    <w:rsid w:val="00D763BF"/>
    <w:rsid w:val="00D77393"/>
    <w:rsid w:val="00D77A35"/>
    <w:rsid w:val="00D81B3E"/>
    <w:rsid w:val="00D82972"/>
    <w:rsid w:val="00D8311B"/>
    <w:rsid w:val="00D8507C"/>
    <w:rsid w:val="00D90C70"/>
    <w:rsid w:val="00D90E49"/>
    <w:rsid w:val="00D93103"/>
    <w:rsid w:val="00D931EE"/>
    <w:rsid w:val="00D95780"/>
    <w:rsid w:val="00D96ADE"/>
    <w:rsid w:val="00D96BC6"/>
    <w:rsid w:val="00D96C7B"/>
    <w:rsid w:val="00DA0CE2"/>
    <w:rsid w:val="00DA1696"/>
    <w:rsid w:val="00DA2683"/>
    <w:rsid w:val="00DA4496"/>
    <w:rsid w:val="00DA5C2A"/>
    <w:rsid w:val="00DB0CD1"/>
    <w:rsid w:val="00DB1350"/>
    <w:rsid w:val="00DB1A9A"/>
    <w:rsid w:val="00DB76FA"/>
    <w:rsid w:val="00DB7C93"/>
    <w:rsid w:val="00DC4DBD"/>
    <w:rsid w:val="00DC4FD9"/>
    <w:rsid w:val="00DC6806"/>
    <w:rsid w:val="00DC6A10"/>
    <w:rsid w:val="00DD5E7E"/>
    <w:rsid w:val="00DE1EE3"/>
    <w:rsid w:val="00DE233A"/>
    <w:rsid w:val="00DE4258"/>
    <w:rsid w:val="00DE4D98"/>
    <w:rsid w:val="00DE60B6"/>
    <w:rsid w:val="00DE657E"/>
    <w:rsid w:val="00DE78D0"/>
    <w:rsid w:val="00DE7CDB"/>
    <w:rsid w:val="00DF123E"/>
    <w:rsid w:val="00DF4704"/>
    <w:rsid w:val="00DF54A6"/>
    <w:rsid w:val="00DF5D3B"/>
    <w:rsid w:val="00E0085F"/>
    <w:rsid w:val="00E01C07"/>
    <w:rsid w:val="00E024AA"/>
    <w:rsid w:val="00E03B9D"/>
    <w:rsid w:val="00E05175"/>
    <w:rsid w:val="00E07960"/>
    <w:rsid w:val="00E16642"/>
    <w:rsid w:val="00E16D1F"/>
    <w:rsid w:val="00E1763C"/>
    <w:rsid w:val="00E24A01"/>
    <w:rsid w:val="00E250F1"/>
    <w:rsid w:val="00E25BDF"/>
    <w:rsid w:val="00E30053"/>
    <w:rsid w:val="00E31A6E"/>
    <w:rsid w:val="00E3384E"/>
    <w:rsid w:val="00E34D15"/>
    <w:rsid w:val="00E3550D"/>
    <w:rsid w:val="00E379AA"/>
    <w:rsid w:val="00E401DB"/>
    <w:rsid w:val="00E411C3"/>
    <w:rsid w:val="00E41335"/>
    <w:rsid w:val="00E47F6A"/>
    <w:rsid w:val="00E50E2F"/>
    <w:rsid w:val="00E52B25"/>
    <w:rsid w:val="00E54128"/>
    <w:rsid w:val="00E542B5"/>
    <w:rsid w:val="00E57B5C"/>
    <w:rsid w:val="00E603F5"/>
    <w:rsid w:val="00E614E0"/>
    <w:rsid w:val="00E6643E"/>
    <w:rsid w:val="00E675A6"/>
    <w:rsid w:val="00E73F7F"/>
    <w:rsid w:val="00E7455C"/>
    <w:rsid w:val="00E75DB9"/>
    <w:rsid w:val="00E7610A"/>
    <w:rsid w:val="00E779A3"/>
    <w:rsid w:val="00E77C00"/>
    <w:rsid w:val="00E80A12"/>
    <w:rsid w:val="00E8111E"/>
    <w:rsid w:val="00E812DE"/>
    <w:rsid w:val="00E82932"/>
    <w:rsid w:val="00E8398B"/>
    <w:rsid w:val="00E85409"/>
    <w:rsid w:val="00E85443"/>
    <w:rsid w:val="00E90825"/>
    <w:rsid w:val="00E94675"/>
    <w:rsid w:val="00E95CCC"/>
    <w:rsid w:val="00E96807"/>
    <w:rsid w:val="00E96834"/>
    <w:rsid w:val="00E96A29"/>
    <w:rsid w:val="00EA1015"/>
    <w:rsid w:val="00EA341F"/>
    <w:rsid w:val="00EA3521"/>
    <w:rsid w:val="00EA3EB6"/>
    <w:rsid w:val="00EA429F"/>
    <w:rsid w:val="00EA4F9E"/>
    <w:rsid w:val="00EA63CA"/>
    <w:rsid w:val="00EA6D3B"/>
    <w:rsid w:val="00EA7402"/>
    <w:rsid w:val="00EB00AD"/>
    <w:rsid w:val="00EB02DB"/>
    <w:rsid w:val="00EB0327"/>
    <w:rsid w:val="00EB136C"/>
    <w:rsid w:val="00EB480E"/>
    <w:rsid w:val="00EB4BE8"/>
    <w:rsid w:val="00EB5682"/>
    <w:rsid w:val="00EB5EC6"/>
    <w:rsid w:val="00EB635E"/>
    <w:rsid w:val="00EB6EB5"/>
    <w:rsid w:val="00EB788E"/>
    <w:rsid w:val="00EB7FC9"/>
    <w:rsid w:val="00EC65FF"/>
    <w:rsid w:val="00ED2387"/>
    <w:rsid w:val="00ED27E8"/>
    <w:rsid w:val="00ED4E3C"/>
    <w:rsid w:val="00ED62BA"/>
    <w:rsid w:val="00ED7137"/>
    <w:rsid w:val="00EE0C9F"/>
    <w:rsid w:val="00EE66BA"/>
    <w:rsid w:val="00EF0E3E"/>
    <w:rsid w:val="00EF4409"/>
    <w:rsid w:val="00EF56F7"/>
    <w:rsid w:val="00EF71D0"/>
    <w:rsid w:val="00F0579B"/>
    <w:rsid w:val="00F15724"/>
    <w:rsid w:val="00F16077"/>
    <w:rsid w:val="00F172F2"/>
    <w:rsid w:val="00F21088"/>
    <w:rsid w:val="00F22305"/>
    <w:rsid w:val="00F226BD"/>
    <w:rsid w:val="00F268BE"/>
    <w:rsid w:val="00F26E2B"/>
    <w:rsid w:val="00F327E7"/>
    <w:rsid w:val="00F35746"/>
    <w:rsid w:val="00F35F39"/>
    <w:rsid w:val="00F3646E"/>
    <w:rsid w:val="00F375F5"/>
    <w:rsid w:val="00F40B70"/>
    <w:rsid w:val="00F433A9"/>
    <w:rsid w:val="00F43D2C"/>
    <w:rsid w:val="00F447C7"/>
    <w:rsid w:val="00F4714A"/>
    <w:rsid w:val="00F5211B"/>
    <w:rsid w:val="00F53E1A"/>
    <w:rsid w:val="00F554A9"/>
    <w:rsid w:val="00F56C5F"/>
    <w:rsid w:val="00F57B5F"/>
    <w:rsid w:val="00F63604"/>
    <w:rsid w:val="00F65DE8"/>
    <w:rsid w:val="00F716FD"/>
    <w:rsid w:val="00F72229"/>
    <w:rsid w:val="00F74354"/>
    <w:rsid w:val="00F76FE7"/>
    <w:rsid w:val="00F77110"/>
    <w:rsid w:val="00F80355"/>
    <w:rsid w:val="00F810CD"/>
    <w:rsid w:val="00F83A42"/>
    <w:rsid w:val="00F87775"/>
    <w:rsid w:val="00F87C43"/>
    <w:rsid w:val="00F87FD0"/>
    <w:rsid w:val="00F94AFA"/>
    <w:rsid w:val="00F966C8"/>
    <w:rsid w:val="00F97000"/>
    <w:rsid w:val="00FA11B2"/>
    <w:rsid w:val="00FA2582"/>
    <w:rsid w:val="00FA4C06"/>
    <w:rsid w:val="00FB0C81"/>
    <w:rsid w:val="00FB6031"/>
    <w:rsid w:val="00FB6988"/>
    <w:rsid w:val="00FC0475"/>
    <w:rsid w:val="00FC2200"/>
    <w:rsid w:val="00FC2540"/>
    <w:rsid w:val="00FC4559"/>
    <w:rsid w:val="00FC4FF7"/>
    <w:rsid w:val="00FC70B6"/>
    <w:rsid w:val="00FC7582"/>
    <w:rsid w:val="00FC76F8"/>
    <w:rsid w:val="00FD6BF8"/>
    <w:rsid w:val="00FD7C6A"/>
    <w:rsid w:val="00FD7D08"/>
    <w:rsid w:val="00FF0204"/>
    <w:rsid w:val="00FF3AED"/>
    <w:rsid w:val="00FF60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7597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7C6710"/>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7C6710"/>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7C6710"/>
    <w:rPr>
      <w:vertAlign w:val="superscript"/>
    </w:rPr>
  </w:style>
  <w:style w:type="character" w:styleId="Hyperlink">
    <w:name w:val="Hyperlink"/>
    <w:uiPriority w:val="99"/>
    <w:rsid w:val="007C6710"/>
    <w:rPr>
      <w:color w:val="0000FF"/>
      <w:u w:val="single"/>
    </w:rPr>
  </w:style>
  <w:style w:type="paragraph" w:styleId="ListParagraph">
    <w:name w:val="List Paragraph"/>
    <w:basedOn w:val="Normal"/>
    <w:autoRedefine/>
    <w:uiPriority w:val="34"/>
    <w:qFormat/>
    <w:rsid w:val="00C47462"/>
    <w:pPr>
      <w:keepNext/>
      <w:keepLines/>
      <w:widowControl w:val="0"/>
      <w:numPr>
        <w:numId w:val="8"/>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6710"/>
    <w:pPr>
      <w:spacing w:after="160" w:line="240" w:lineRule="exact"/>
    </w:pPr>
    <w:rPr>
      <w:sz w:val="20"/>
      <w:szCs w:val="20"/>
      <w:vertAlign w:val="superscript"/>
      <w:lang w:val="en-US"/>
    </w:rPr>
  </w:style>
  <w:style w:type="paragraph" w:styleId="NormalWeb">
    <w:name w:val="Normal (Web)"/>
    <w:basedOn w:val="Normal"/>
    <w:uiPriority w:val="99"/>
    <w:rsid w:val="007C6710"/>
    <w:pPr>
      <w:spacing w:before="100" w:after="100"/>
      <w:jc w:val="left"/>
    </w:pPr>
    <w:rPr>
      <w:rFonts w:eastAsia="SimSun"/>
      <w:szCs w:val="20"/>
      <w:lang w:val="en-US" w:eastAsia="zh-CN"/>
    </w:rPr>
  </w:style>
  <w:style w:type="paragraph" w:customStyle="1" w:styleId="Default">
    <w:name w:val="Default"/>
    <w:rsid w:val="007C6710"/>
    <w:pPr>
      <w:autoSpaceDE w:val="0"/>
      <w:autoSpaceDN w:val="0"/>
      <w:adjustRightInd w:val="0"/>
    </w:pPr>
    <w:rPr>
      <w:rFonts w:eastAsia="SimSun"/>
      <w:color w:val="000000"/>
      <w:sz w:val="24"/>
    </w:rPr>
  </w:style>
  <w:style w:type="paragraph" w:customStyle="1" w:styleId="Normalpool">
    <w:name w:val="Normal_pool"/>
    <w:link w:val="NormalpoolChar"/>
    <w:rsid w:val="0088480D"/>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88480D"/>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64A2"/>
    <w:rPr>
      <w:sz w:val="22"/>
      <w:szCs w:val="22"/>
      <w:lang w:val="en-GB"/>
    </w:rPr>
  </w:style>
  <w:style w:type="paragraph" w:styleId="ListBullet">
    <w:name w:val="List Bullet"/>
    <w:basedOn w:val="Normal"/>
    <w:autoRedefine/>
    <w:semiHidden/>
    <w:rsid w:val="00C44CAF"/>
    <w:pPr>
      <w:tabs>
        <w:tab w:val="num" w:pos="360"/>
      </w:tabs>
      <w:ind w:left="360" w:hanging="360"/>
    </w:pPr>
  </w:style>
  <w:style w:type="paragraph" w:customStyle="1" w:styleId="Title2">
    <w:name w:val="Title2"/>
    <w:rsid w:val="00046E88"/>
    <w:pPr>
      <w:jc w:val="center"/>
      <w:outlineLvl w:val="0"/>
    </w:pPr>
    <w:rPr>
      <w:b/>
      <w:caps/>
      <w:sz w:val="22"/>
      <w:szCs w:val="22"/>
      <w:lang w:val="en-GB"/>
    </w:rPr>
  </w:style>
  <w:style w:type="character" w:customStyle="1" w:styleId="FooterChar">
    <w:name w:val="Footer Char"/>
    <w:basedOn w:val="DefaultParagraphFont"/>
    <w:link w:val="Footer"/>
    <w:uiPriority w:val="99"/>
    <w:rsid w:val="00185708"/>
    <w:rPr>
      <w:sz w:val="22"/>
      <w:szCs w:val="22"/>
      <w:lang w:val="en-GB"/>
    </w:rPr>
  </w:style>
  <w:style w:type="paragraph" w:customStyle="1" w:styleId="NormalNonumber">
    <w:name w:val="Normal_No_number"/>
    <w:basedOn w:val="Normal"/>
    <w:link w:val="NormalNonumberChar"/>
    <w:rsid w:val="00E16D1F"/>
    <w:pPr>
      <w:tabs>
        <w:tab w:val="left" w:pos="1247"/>
        <w:tab w:val="left" w:pos="1814"/>
        <w:tab w:val="left" w:pos="2381"/>
        <w:tab w:val="left" w:pos="2948"/>
        <w:tab w:val="left" w:pos="3515"/>
      </w:tabs>
      <w:spacing w:after="120"/>
      <w:ind w:left="1247"/>
      <w:jc w:val="left"/>
    </w:pPr>
    <w:rPr>
      <w:rFonts w:eastAsia="SimSun"/>
      <w:sz w:val="20"/>
      <w:szCs w:val="20"/>
    </w:rPr>
  </w:style>
  <w:style w:type="character" w:customStyle="1" w:styleId="NormalNonumberChar">
    <w:name w:val="Normal_No_number Char"/>
    <w:link w:val="NormalNonumber"/>
    <w:locked/>
    <w:rsid w:val="00E16D1F"/>
    <w:rPr>
      <w:rFonts w:eastAsia="SimSu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6148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what-we-do/portfolio-dashboard" TargetMode="External"/><Relationship Id="rId2" Type="http://schemas.openxmlformats.org/officeDocument/2006/relationships/hyperlink" Target="http://www.thegef.org" TargetMode="External"/><Relationship Id="rId1" Type="http://schemas.openxmlformats.org/officeDocument/2006/relationships/hyperlink" Target="https://www.whitehouse.gov/the-press-office/2016/09/22/leaders-100-countries-call-ambitious-amendment-montreal-protocol-phase" TargetMode="External"/><Relationship Id="rId4" Type="http://schemas.openxmlformats.org/officeDocument/2006/relationships/hyperlink" Target="http://www.gi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UNEP/OzL.Pro/ExCom/83/41</Document_x0020_Number>
  </documentManagement>
</p:properties>
</file>

<file path=customXml/itemProps1.xml><?xml version="1.0" encoding="utf-8"?>
<ds:datastoreItem xmlns:ds="http://schemas.openxmlformats.org/officeDocument/2006/customXml" ds:itemID="{354F8ECC-603D-49EB-A799-6CE704545259}"/>
</file>

<file path=customXml/itemProps2.xml><?xml version="1.0" encoding="utf-8"?>
<ds:datastoreItem xmlns:ds="http://schemas.openxmlformats.org/officeDocument/2006/customXml" ds:itemID="{ADA78B52-AEEB-4350-80E3-DDDA0857DF7B}"/>
</file>

<file path=customXml/itemProps3.xml><?xml version="1.0" encoding="utf-8"?>
<ds:datastoreItem xmlns:ds="http://schemas.openxmlformats.org/officeDocument/2006/customXml" ds:itemID="{7483B7C5-FB3F-409E-AAB6-9E6CA48222F8}"/>
</file>

<file path=customXml/itemProps4.xml><?xml version="1.0" encoding="utf-8"?>
<ds:datastoreItem xmlns:ds="http://schemas.openxmlformats.org/officeDocument/2006/customXml" ds:itemID="{9E7FAB67-EC3A-41CE-AC48-CB18BED83D28}"/>
</file>

<file path=docProps/app.xml><?xml version="1.0" encoding="utf-8"?>
<Properties xmlns="http://schemas.openxmlformats.org/officeDocument/2006/extended-properties" xmlns:vt="http://schemas.openxmlformats.org/officeDocument/2006/docPropsVTypes">
  <Template>normal</Template>
  <TotalTime>0</TotalTime>
  <Pages>27</Pages>
  <Words>3603</Words>
  <Characters>20541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关于调动逐步减少氢氟碳化合物时可能利用的能效资源的相关基金和金融机构的信息文件</vt:lpstr>
    </vt:vector>
  </TitlesOfParts>
  <Manager/>
  <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关于调动逐步减少氢氟碳化合物时可能利用的能效资源的相关基金和金融机构的信息文件</dc:title>
  <dc:subject>UNEP/OzL.Pro/ExCom/83/41</dc:subject>
  <dc:creator/>
  <cp:keywords/>
  <cp:lastModifiedBy/>
  <cp:revision>1</cp:revision>
  <dcterms:created xsi:type="dcterms:W3CDTF">2019-05-09T07:43:00Z</dcterms:created>
  <dcterms:modified xsi:type="dcterms:W3CDTF">2019-05-16T17:05:00Z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UNEP/OzL.Pro/ExCom/83/41</vt:lpwstr>
  </property>
  <property fmtid="{D5CDD505-2E9C-101B-9397-08002B2CF9AE}" pid="3"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