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0330BE" w14:paraId="1F7BFFFD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AF0300B" w14:textId="77777777" w:rsidR="007E5D09" w:rsidRPr="00D539B3" w:rsidRDefault="00E1360E" w:rsidP="008D1CF3">
            <w:pPr>
              <w:spacing w:after="80" w:line="360" w:lineRule="auto"/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D539B3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D539B3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B6FEA4A" w14:textId="77777777" w:rsidR="007E5D09" w:rsidRPr="000330BE" w:rsidRDefault="00E1360E" w:rsidP="008D1CF3">
            <w:pPr>
              <w:pStyle w:val="Heading3"/>
              <w:numPr>
                <w:ilvl w:val="0"/>
                <w:numId w:val="0"/>
              </w:numPr>
              <w:bidi/>
              <w:spacing w:after="80" w:line="360" w:lineRule="auto"/>
              <w:ind w:left="270" w:right="1384"/>
              <w:rPr>
                <w:b/>
                <w:bCs/>
                <w:sz w:val="48"/>
                <w:szCs w:val="48"/>
              </w:rPr>
            </w:pPr>
            <w:r w:rsidRPr="000330BE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:rsidRPr="000330BE" w14:paraId="24FEE4E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3183DFC" w14:textId="77777777" w:rsidR="007E5D09" w:rsidRPr="000330BE" w:rsidRDefault="00E1360E" w:rsidP="005D5B3D">
            <w:pPr>
              <w:spacing w:line="360" w:lineRule="auto"/>
              <w:jc w:val="left"/>
              <w:rPr>
                <w:lang w:val="en-US"/>
              </w:rPr>
            </w:pPr>
            <w:r w:rsidRPr="000330BE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050CDB80" wp14:editId="594D73D2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330BE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0B613395" wp14:editId="2B048B0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330BE">
              <w:rPr>
                <w:lang w:val="en-US"/>
              </w:rPr>
              <w:t>Distr.</w:t>
            </w:r>
          </w:p>
          <w:p w14:paraId="040EEBC7" w14:textId="77777777" w:rsidR="007E5D09" w:rsidRPr="000330BE" w:rsidRDefault="00E1360E" w:rsidP="005D5B3D">
            <w:pPr>
              <w:spacing w:line="360" w:lineRule="auto"/>
              <w:jc w:val="left"/>
              <w:rPr>
                <w:lang w:val="en-US"/>
              </w:rPr>
            </w:pPr>
            <w:r w:rsidRPr="000330BE">
              <w:rPr>
                <w:lang w:val="en-US"/>
              </w:rPr>
              <w:t>GENERAL</w:t>
            </w:r>
          </w:p>
          <w:p w14:paraId="4B77F541" w14:textId="77777777" w:rsidR="007E5D09" w:rsidRPr="000330BE" w:rsidRDefault="007E5D09" w:rsidP="00AE65AF">
            <w:pPr>
              <w:jc w:val="left"/>
              <w:rPr>
                <w:lang w:val="en-US"/>
              </w:rPr>
            </w:pPr>
          </w:p>
          <w:p w14:paraId="54088EC9" w14:textId="6926C4F4" w:rsidR="007E5D09" w:rsidRPr="000330BE" w:rsidRDefault="00000000" w:rsidP="00AE65AF">
            <w:pPr>
              <w:rPr>
                <w:rtl/>
              </w:rPr>
            </w:pPr>
            <w:r w:rsidRPr="000330BE">
              <w:fldChar w:fldCharType="begin"/>
            </w:r>
            <w:r w:rsidRPr="000330BE">
              <w:instrText xml:space="preserve"> DOCPROPERTY "Document number"  \* MERGEFORMAT </w:instrText>
            </w:r>
            <w:r w:rsidRPr="000330BE">
              <w:fldChar w:fldCharType="separate"/>
            </w:r>
            <w:r w:rsidR="008B6F14">
              <w:t>UNEP/</w:t>
            </w:r>
            <w:proofErr w:type="spellStart"/>
            <w:r w:rsidR="008B6F14">
              <w:t>OzL.Pro</w:t>
            </w:r>
            <w:proofErr w:type="spellEnd"/>
            <w:r w:rsidR="008B6F14">
              <w:t>/ExCom/92/53</w:t>
            </w:r>
            <w:r w:rsidRPr="000330BE">
              <w:fldChar w:fldCharType="end"/>
            </w:r>
          </w:p>
          <w:p w14:paraId="675A9C7E" w14:textId="0C6CEEDC" w:rsidR="00662A73" w:rsidRPr="000330BE" w:rsidRDefault="00662A73" w:rsidP="00AE65AF">
            <w:pPr>
              <w:jc w:val="left"/>
            </w:pPr>
            <w:r w:rsidRPr="000330BE">
              <w:rPr>
                <w:lang w:val="en-US"/>
              </w:rPr>
              <w:fldChar w:fldCharType="begin"/>
            </w:r>
            <w:r w:rsidRPr="000330BE">
              <w:rPr>
                <w:lang w:val="en-US"/>
              </w:rPr>
              <w:instrText xml:space="preserve"> DOCPROPERTY "Revision date" \@ "d MMMM YYYY"  \* MERGEFORMAT </w:instrText>
            </w:r>
            <w:r w:rsidRPr="000330BE">
              <w:rPr>
                <w:lang w:val="en-US"/>
              </w:rPr>
              <w:fldChar w:fldCharType="separate"/>
            </w:r>
            <w:r w:rsidR="008B6F14">
              <w:rPr>
                <w:lang w:val="en-US"/>
              </w:rPr>
              <w:t>5</w:t>
            </w:r>
            <w:r w:rsidR="008B6F14" w:rsidRPr="008B6F14">
              <w:t xml:space="preserve"> </w:t>
            </w:r>
            <w:r w:rsidR="008B6F14">
              <w:rPr>
                <w:lang w:val="en-US"/>
              </w:rPr>
              <w:t>May</w:t>
            </w:r>
            <w:r w:rsidR="008B6F14" w:rsidRPr="008B6F14">
              <w:t xml:space="preserve"> 2023</w:t>
            </w:r>
            <w:r w:rsidRPr="000330BE">
              <w:fldChar w:fldCharType="end"/>
            </w:r>
          </w:p>
          <w:p w14:paraId="1A32880F" w14:textId="77777777" w:rsidR="00662A73" w:rsidRPr="000330BE" w:rsidRDefault="00662A73" w:rsidP="00AE65AF">
            <w:pPr>
              <w:jc w:val="left"/>
              <w:rPr>
                <w:rtl/>
                <w:lang w:val="en-US" w:bidi="ar-AE"/>
              </w:rPr>
            </w:pPr>
          </w:p>
          <w:p w14:paraId="1F9A6BB6" w14:textId="77777777" w:rsidR="007E5D09" w:rsidRPr="000330BE" w:rsidRDefault="00E1360E" w:rsidP="00AE65AF">
            <w:pPr>
              <w:jc w:val="left"/>
              <w:rPr>
                <w:lang w:val="en-US"/>
              </w:rPr>
            </w:pPr>
            <w:r w:rsidRPr="000330BE">
              <w:rPr>
                <w:lang w:val="en-US"/>
              </w:rPr>
              <w:t>ARABIC</w:t>
            </w:r>
          </w:p>
          <w:p w14:paraId="0222EACE" w14:textId="77777777" w:rsidR="007E5D09" w:rsidRPr="000330BE" w:rsidRDefault="00E1360E" w:rsidP="00AE65AF">
            <w:pPr>
              <w:jc w:val="left"/>
              <w:rPr>
                <w:lang w:val="en-US"/>
              </w:rPr>
            </w:pPr>
            <w:r w:rsidRPr="000330BE"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0969178" w14:textId="77777777" w:rsidR="007E5D09" w:rsidRPr="000330BE" w:rsidRDefault="00E1360E" w:rsidP="008D1CF3">
            <w:pPr>
              <w:pStyle w:val="Heading4"/>
              <w:numPr>
                <w:ilvl w:val="0"/>
                <w:numId w:val="0"/>
              </w:numPr>
              <w:spacing w:before="0" w:after="80" w:line="360" w:lineRule="auto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0330BE">
              <w:rPr>
                <w:bCs/>
                <w:sz w:val="52"/>
                <w:szCs w:val="52"/>
                <w:rtl/>
              </w:rPr>
              <w:t>برنامج</w:t>
            </w:r>
          </w:p>
          <w:p w14:paraId="7B5757A6" w14:textId="77777777" w:rsidR="007E5D09" w:rsidRPr="000330BE" w:rsidRDefault="00E1360E" w:rsidP="008D1CF3">
            <w:pPr>
              <w:pStyle w:val="Heading4"/>
              <w:numPr>
                <w:ilvl w:val="0"/>
                <w:numId w:val="0"/>
              </w:numPr>
              <w:spacing w:before="0" w:after="80" w:line="360" w:lineRule="auto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0330BE">
              <w:rPr>
                <w:bCs/>
                <w:sz w:val="52"/>
                <w:szCs w:val="52"/>
                <w:rtl/>
              </w:rPr>
              <w:t>الأمم المتحدة</w:t>
            </w:r>
          </w:p>
          <w:p w14:paraId="60CA6ED8" w14:textId="77777777" w:rsidR="007E5D09" w:rsidRPr="000330BE" w:rsidRDefault="00E1360E" w:rsidP="008D1CF3">
            <w:pPr>
              <w:pStyle w:val="Heading4"/>
              <w:numPr>
                <w:ilvl w:val="0"/>
                <w:numId w:val="0"/>
              </w:numPr>
              <w:spacing w:before="0" w:after="80" w:line="360" w:lineRule="auto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0330BE">
              <w:rPr>
                <w:bCs/>
                <w:sz w:val="52"/>
                <w:szCs w:val="52"/>
                <w:rtl/>
              </w:rPr>
              <w:t>للبيئة</w:t>
            </w:r>
          </w:p>
          <w:p w14:paraId="510B31E7" w14:textId="77777777" w:rsidR="007E5D09" w:rsidRPr="000330BE" w:rsidRDefault="00E1360E" w:rsidP="00AE65AF">
            <w:pPr>
              <w:pStyle w:val="Heading7"/>
              <w:spacing w:before="0" w:after="0"/>
              <w:ind w:right="4997" w:firstLine="0"/>
              <w:rPr>
                <w:rFonts w:ascii="Times New Roman" w:hAnsi="Times New Roman"/>
                <w:b/>
                <w:bCs/>
                <w:sz w:val="52"/>
                <w:szCs w:val="52"/>
                <w:lang w:val="en-US"/>
              </w:rPr>
            </w:pPr>
            <w:r w:rsidRPr="000330BE">
              <w:rPr>
                <w:rFonts w:ascii="Times New Roman" w:hAnsi="Times New Roman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586582A" w14:textId="77777777" w:rsidR="007E5D09" w:rsidRPr="000330BE" w:rsidRDefault="007E5D09" w:rsidP="008D1CF3">
            <w:pPr>
              <w:spacing w:after="80" w:line="360" w:lineRule="auto"/>
              <w:rPr>
                <w:caps/>
                <w:lang w:val="en-US"/>
              </w:rPr>
            </w:pPr>
          </w:p>
          <w:p w14:paraId="7DF116A6" w14:textId="77777777" w:rsidR="007E5D09" w:rsidRPr="000330BE" w:rsidRDefault="007E5D09" w:rsidP="008D1CF3">
            <w:pPr>
              <w:spacing w:after="80" w:line="360" w:lineRule="auto"/>
              <w:rPr>
                <w:lang w:val="en-US"/>
              </w:rPr>
            </w:pPr>
          </w:p>
        </w:tc>
      </w:tr>
    </w:tbl>
    <w:p w14:paraId="619F47E7" w14:textId="77777777" w:rsidR="007E5D09" w:rsidRPr="000330BE" w:rsidRDefault="007E5D09" w:rsidP="008D1CF3">
      <w:pPr>
        <w:pStyle w:val="Caption"/>
        <w:spacing w:after="80" w:line="360" w:lineRule="auto"/>
        <w:ind w:left="187" w:right="187" w:hanging="187"/>
        <w:jc w:val="both"/>
        <w:rPr>
          <w:rFonts w:cs="Times New Roman"/>
          <w:b/>
          <w:bCs/>
          <w:sz w:val="28"/>
          <w:szCs w:val="28"/>
          <w:rtl/>
        </w:rPr>
      </w:pPr>
    </w:p>
    <w:p w14:paraId="369663A7" w14:textId="77777777" w:rsidR="00702662" w:rsidRPr="002549CE" w:rsidRDefault="00702662" w:rsidP="005D5B3D">
      <w:pPr>
        <w:pStyle w:val="Caption"/>
        <w:ind w:left="0" w:right="180"/>
        <w:jc w:val="both"/>
        <w:rPr>
          <w:rFonts w:cs="Times New Roman"/>
          <w:b/>
          <w:bCs/>
          <w:sz w:val="28"/>
          <w:szCs w:val="28"/>
          <w:rtl/>
        </w:rPr>
      </w:pPr>
      <w:r w:rsidRPr="002549CE">
        <w:rPr>
          <w:rFonts w:cs="Times New Roman"/>
          <w:b/>
          <w:bCs/>
          <w:sz w:val="28"/>
          <w:szCs w:val="28"/>
          <w:rtl/>
        </w:rPr>
        <w:t>اللجنــة التنفيـذيــــة للصنــدوق المــتعــدد الأطـــراف</w:t>
      </w:r>
    </w:p>
    <w:p w14:paraId="4279C560" w14:textId="77777777" w:rsidR="00702662" w:rsidRPr="002549CE" w:rsidRDefault="00702662" w:rsidP="005D5B3D">
      <w:pPr>
        <w:bidi/>
        <w:ind w:left="180" w:hanging="180"/>
        <w:jc w:val="lowKashida"/>
        <w:rPr>
          <w:b/>
          <w:bCs/>
          <w:sz w:val="28"/>
          <w:szCs w:val="28"/>
          <w:rtl/>
          <w:lang w:val="en-US" w:eastAsia="en-CA"/>
        </w:rPr>
      </w:pPr>
      <w:r w:rsidRPr="002549CE">
        <w:rPr>
          <w:b/>
          <w:bCs/>
          <w:sz w:val="28"/>
          <w:szCs w:val="28"/>
          <w:rtl/>
          <w:lang w:val="en-US" w:eastAsia="en-CA"/>
        </w:rPr>
        <w:t xml:space="preserve">لتنفيـــذ بروتوكـول مونتريــال </w:t>
      </w:r>
    </w:p>
    <w:p w14:paraId="5495C732" w14:textId="77777777" w:rsidR="00702662" w:rsidRPr="002549CE" w:rsidRDefault="00702662" w:rsidP="005D5B3D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2549CE">
        <w:rPr>
          <w:sz w:val="28"/>
          <w:szCs w:val="28"/>
          <w:rtl/>
          <w:lang w:val="en-US" w:eastAsia="en-CA"/>
        </w:rPr>
        <w:t xml:space="preserve">الاجتمــــــاع </w:t>
      </w:r>
      <w:r w:rsidR="0053096E" w:rsidRPr="002549CE">
        <w:rPr>
          <w:sz w:val="28"/>
          <w:szCs w:val="28"/>
          <w:rtl/>
          <w:lang w:val="en-US" w:eastAsia="en-CA"/>
        </w:rPr>
        <w:t xml:space="preserve">الثاني و </w:t>
      </w:r>
      <w:r w:rsidRPr="002549CE">
        <w:rPr>
          <w:sz w:val="28"/>
          <w:szCs w:val="28"/>
          <w:rtl/>
          <w:lang w:val="en-US" w:eastAsia="en-CA" w:bidi="ar-EG"/>
        </w:rPr>
        <w:t>التسع</w:t>
      </w:r>
      <w:r w:rsidR="007C6EF9" w:rsidRPr="002549CE">
        <w:rPr>
          <w:sz w:val="28"/>
          <w:szCs w:val="28"/>
          <w:rtl/>
          <w:lang w:val="en-US" w:eastAsia="en-CA" w:bidi="ar-EG"/>
        </w:rPr>
        <w:t xml:space="preserve">ــــون </w:t>
      </w:r>
    </w:p>
    <w:p w14:paraId="1107A268" w14:textId="6151AB32" w:rsidR="00702662" w:rsidRPr="002549CE" w:rsidRDefault="00C75E75" w:rsidP="005D5B3D">
      <w:pPr>
        <w:pStyle w:val="0Heading0"/>
        <w:bidi/>
        <w:ind w:left="4"/>
        <w:rPr>
          <w:sz w:val="28"/>
          <w:szCs w:val="28"/>
          <w:rtl/>
        </w:rPr>
      </w:pPr>
      <w:r w:rsidRPr="002549CE">
        <w:rPr>
          <w:sz w:val="28"/>
          <w:szCs w:val="28"/>
          <w:rtl/>
        </w:rPr>
        <w:t>مونتريال، 29</w:t>
      </w:r>
      <w:r w:rsidR="00702662" w:rsidRPr="002549CE">
        <w:rPr>
          <w:sz w:val="28"/>
          <w:szCs w:val="28"/>
          <w:rtl/>
        </w:rPr>
        <w:t xml:space="preserve"> </w:t>
      </w:r>
      <w:r w:rsidR="00D006A9" w:rsidRPr="002549CE">
        <w:rPr>
          <w:sz w:val="28"/>
          <w:szCs w:val="28"/>
          <w:rtl/>
        </w:rPr>
        <w:t>مايو</w:t>
      </w:r>
      <w:r w:rsidR="00D006A9" w:rsidRPr="002549CE">
        <w:rPr>
          <w:sz w:val="28"/>
          <w:szCs w:val="28"/>
          <w:lang w:val="en-CA"/>
        </w:rPr>
        <w:t>/</w:t>
      </w:r>
      <w:r w:rsidR="00D006A9" w:rsidRPr="002549CE">
        <w:rPr>
          <w:sz w:val="28"/>
          <w:szCs w:val="28"/>
          <w:rtl/>
        </w:rPr>
        <w:t xml:space="preserve"> أيار </w:t>
      </w:r>
      <w:r w:rsidR="0053096E" w:rsidRPr="002549CE">
        <w:rPr>
          <w:sz w:val="28"/>
          <w:szCs w:val="28"/>
          <w:rtl/>
        </w:rPr>
        <w:t xml:space="preserve">- </w:t>
      </w:r>
      <w:r w:rsidR="007C6EF9" w:rsidRPr="002549CE">
        <w:rPr>
          <w:sz w:val="28"/>
          <w:szCs w:val="28"/>
          <w:rtl/>
        </w:rPr>
        <w:t>2</w:t>
      </w:r>
      <w:r w:rsidR="00702662" w:rsidRPr="002549CE">
        <w:rPr>
          <w:sz w:val="28"/>
          <w:szCs w:val="28"/>
          <w:rtl/>
        </w:rPr>
        <w:t xml:space="preserve"> </w:t>
      </w:r>
      <w:r w:rsidR="00416AD7" w:rsidRPr="002549CE">
        <w:rPr>
          <w:sz w:val="28"/>
          <w:szCs w:val="28"/>
          <w:rtl/>
        </w:rPr>
        <w:t xml:space="preserve">يونيه </w:t>
      </w:r>
      <w:bookmarkStart w:id="0" w:name="_Hlk128756171"/>
      <w:r w:rsidR="00416AD7" w:rsidRPr="002549CE">
        <w:rPr>
          <w:sz w:val="28"/>
          <w:szCs w:val="28"/>
          <w:lang w:val="en-CA"/>
        </w:rPr>
        <w:t>/</w:t>
      </w:r>
      <w:bookmarkEnd w:id="0"/>
      <w:r w:rsidR="00702662" w:rsidRPr="002549CE">
        <w:rPr>
          <w:sz w:val="28"/>
          <w:szCs w:val="28"/>
          <w:rtl/>
        </w:rPr>
        <w:t xml:space="preserve"> </w:t>
      </w:r>
      <w:r w:rsidR="00416AD7" w:rsidRPr="002549CE">
        <w:rPr>
          <w:sz w:val="28"/>
          <w:szCs w:val="28"/>
          <w:rtl/>
        </w:rPr>
        <w:t xml:space="preserve">حزيران </w:t>
      </w:r>
      <w:r w:rsidR="00702662" w:rsidRPr="002549CE">
        <w:rPr>
          <w:sz w:val="28"/>
          <w:szCs w:val="28"/>
          <w:rtl/>
          <w:lang w:bidi="ar-SY"/>
        </w:rPr>
        <w:t>202</w:t>
      </w:r>
      <w:r w:rsidR="00D006A9" w:rsidRPr="002549CE">
        <w:rPr>
          <w:sz w:val="28"/>
          <w:szCs w:val="28"/>
          <w:rtl/>
          <w:lang w:bidi="ar-SY"/>
        </w:rPr>
        <w:t>3</w:t>
      </w:r>
    </w:p>
    <w:p w14:paraId="42D05127" w14:textId="1F67BC0E" w:rsidR="00C75E75" w:rsidRPr="002549CE" w:rsidRDefault="00C75E75" w:rsidP="005D5B3D">
      <w:pPr>
        <w:pStyle w:val="0Heading0"/>
        <w:bidi/>
        <w:ind w:left="4"/>
        <w:rPr>
          <w:sz w:val="28"/>
          <w:szCs w:val="28"/>
          <w:rtl/>
        </w:rPr>
      </w:pPr>
      <w:r w:rsidRPr="002549CE">
        <w:rPr>
          <w:sz w:val="28"/>
          <w:szCs w:val="28"/>
          <w:rtl/>
        </w:rPr>
        <w:t xml:space="preserve">البند </w:t>
      </w:r>
      <w:r w:rsidR="00474612" w:rsidRPr="002549CE">
        <w:rPr>
          <w:sz w:val="28"/>
          <w:szCs w:val="28"/>
          <w:rtl/>
        </w:rPr>
        <w:t>١٣</w:t>
      </w:r>
      <w:r w:rsidRPr="002549CE">
        <w:rPr>
          <w:sz w:val="28"/>
          <w:szCs w:val="28"/>
          <w:rtl/>
        </w:rPr>
        <w:t xml:space="preserve"> من جدول الأعمال المؤقت</w:t>
      </w:r>
      <w:r w:rsidRPr="002549CE">
        <w:rPr>
          <w:rStyle w:val="FootnoteReference"/>
          <w:sz w:val="28"/>
          <w:szCs w:val="28"/>
          <w:rtl/>
        </w:rPr>
        <w:footnoteReference w:id="1"/>
      </w:r>
    </w:p>
    <w:p w14:paraId="58CEF5D4" w14:textId="77777777" w:rsidR="004250A0" w:rsidRPr="000330BE" w:rsidRDefault="004250A0" w:rsidP="008D1CF3">
      <w:pPr>
        <w:pStyle w:val="0Heading0"/>
        <w:bidi/>
        <w:spacing w:after="80" w:line="360" w:lineRule="auto"/>
        <w:ind w:left="4"/>
        <w:rPr>
          <w:sz w:val="26"/>
          <w:szCs w:val="26"/>
          <w:rtl/>
        </w:rPr>
      </w:pPr>
    </w:p>
    <w:p w14:paraId="034AF1CD" w14:textId="77777777" w:rsidR="00130905" w:rsidRPr="002549CE" w:rsidRDefault="00130905" w:rsidP="008D1CF3">
      <w:pPr>
        <w:bidi/>
        <w:spacing w:line="300" w:lineRule="exact"/>
        <w:jc w:val="center"/>
        <w:rPr>
          <w:b/>
          <w:bCs/>
          <w:sz w:val="32"/>
          <w:szCs w:val="32"/>
          <w:rtl/>
        </w:rPr>
      </w:pPr>
      <w:r w:rsidRPr="002549CE">
        <w:rPr>
          <w:b/>
          <w:bCs/>
          <w:sz w:val="32"/>
          <w:szCs w:val="32"/>
          <w:rtl/>
        </w:rPr>
        <w:t>إطار النتائج وسجلات الإنجاز التي تتماشى مع عمليات الصندوق المتعدد الأطراف</w:t>
      </w:r>
    </w:p>
    <w:p w14:paraId="134BC5F6" w14:textId="252112C4" w:rsidR="005D5B3D" w:rsidRPr="005D5B3D" w:rsidRDefault="00130905" w:rsidP="005D5B3D">
      <w:pPr>
        <w:pStyle w:val="0Heading0"/>
        <w:bidi/>
        <w:spacing w:after="80" w:line="360" w:lineRule="auto"/>
        <w:ind w:left="4"/>
        <w:jc w:val="center"/>
        <w:rPr>
          <w:b/>
          <w:bCs/>
          <w:sz w:val="32"/>
          <w:szCs w:val="32"/>
          <w:rtl/>
        </w:rPr>
      </w:pPr>
      <w:r w:rsidRPr="002549CE">
        <w:rPr>
          <w:b/>
          <w:bCs/>
          <w:sz w:val="32"/>
          <w:szCs w:val="32"/>
          <w:rtl/>
        </w:rPr>
        <w:t xml:space="preserve">(المقرر </w:t>
      </w:r>
      <w:r w:rsidR="002549CE">
        <w:rPr>
          <w:rFonts w:hint="cs"/>
          <w:b/>
          <w:bCs/>
          <w:sz w:val="32"/>
          <w:szCs w:val="32"/>
          <w:rtl/>
        </w:rPr>
        <w:t>1</w:t>
      </w:r>
      <w:r w:rsidRPr="002549CE">
        <w:rPr>
          <w:b/>
          <w:bCs/>
          <w:sz w:val="32"/>
          <w:szCs w:val="32"/>
          <w:rtl/>
        </w:rPr>
        <w:t>/</w:t>
      </w:r>
      <w:r w:rsidR="002549CE">
        <w:rPr>
          <w:rFonts w:hint="cs"/>
          <w:b/>
          <w:bCs/>
          <w:sz w:val="32"/>
          <w:szCs w:val="32"/>
          <w:rtl/>
        </w:rPr>
        <w:t>89</w:t>
      </w:r>
      <w:r w:rsidRPr="002549CE">
        <w:rPr>
          <w:b/>
          <w:bCs/>
          <w:sz w:val="32"/>
          <w:szCs w:val="32"/>
          <w:rtl/>
        </w:rPr>
        <w:t xml:space="preserve"> (ج)(</w:t>
      </w:r>
      <w:r w:rsidRPr="002549CE">
        <w:rPr>
          <w:b/>
          <w:bCs/>
          <w:sz w:val="32"/>
          <w:szCs w:val="32"/>
        </w:rPr>
        <w:t xml:space="preserve"> </w:t>
      </w:r>
      <w:proofErr w:type="spellStart"/>
      <w:r w:rsidRPr="002549CE">
        <w:rPr>
          <w:b/>
          <w:bCs/>
          <w:sz w:val="32"/>
          <w:szCs w:val="32"/>
        </w:rPr>
        <w:t>i</w:t>
      </w:r>
      <w:proofErr w:type="spellEnd"/>
      <w:r w:rsidRPr="002549CE">
        <w:rPr>
          <w:b/>
          <w:bCs/>
          <w:sz w:val="32"/>
          <w:szCs w:val="32"/>
          <w:rtl/>
        </w:rPr>
        <w:t>))</w:t>
      </w:r>
    </w:p>
    <w:p w14:paraId="5CEBCAD5" w14:textId="532A27F5" w:rsidR="00164F3F" w:rsidRPr="002549CE" w:rsidRDefault="00164F3F" w:rsidP="005D5B3D">
      <w:pPr>
        <w:bidi/>
        <w:spacing w:after="80" w:line="360" w:lineRule="auto"/>
        <w:rPr>
          <w:b/>
          <w:bCs/>
          <w:sz w:val="26"/>
          <w:szCs w:val="26"/>
          <w:rtl/>
        </w:rPr>
      </w:pPr>
      <w:r w:rsidRPr="002549CE">
        <w:rPr>
          <w:b/>
          <w:bCs/>
          <w:sz w:val="26"/>
          <w:szCs w:val="26"/>
          <w:rtl/>
        </w:rPr>
        <w:t>مقدمة</w:t>
      </w:r>
    </w:p>
    <w:p w14:paraId="2783815A" w14:textId="69A6230D" w:rsidR="004250A0" w:rsidRPr="002549CE" w:rsidRDefault="00164F3F" w:rsidP="00C20A25">
      <w:pPr>
        <w:pStyle w:val="StyleHeader4Para4Left0Firstline0"/>
        <w:numPr>
          <w:ilvl w:val="0"/>
          <w:numId w:val="24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sz w:val="26"/>
          <w:szCs w:val="26"/>
          <w:lang w:bidi="ar-SA"/>
        </w:rPr>
      </w:pPr>
      <w:r w:rsidRPr="002549CE">
        <w:rPr>
          <w:sz w:val="26"/>
          <w:szCs w:val="26"/>
          <w:rtl/>
          <w:lang w:bidi="ar-SA"/>
        </w:rPr>
        <w:t xml:space="preserve">في الاجتماع التاسع والثمانين، طلبت اللجنة التنفيذية </w:t>
      </w:r>
      <w:r w:rsidRPr="002549CE">
        <w:rPr>
          <w:sz w:val="26"/>
          <w:szCs w:val="26"/>
          <w:rtl/>
        </w:rPr>
        <w:t>إلى</w:t>
      </w:r>
      <w:r w:rsidRPr="002549CE">
        <w:rPr>
          <w:sz w:val="26"/>
          <w:szCs w:val="26"/>
          <w:rtl/>
          <w:lang w:bidi="ar-SA"/>
        </w:rPr>
        <w:t xml:space="preserve"> الأمانة </w:t>
      </w:r>
      <w:r w:rsidRPr="002549CE">
        <w:rPr>
          <w:color w:val="000000"/>
          <w:sz w:val="26"/>
          <w:szCs w:val="26"/>
          <w:rtl/>
          <w:lang w:bidi="ar-SA"/>
        </w:rPr>
        <w:t>أن تضع إطار</w:t>
      </w:r>
      <w:r w:rsidRPr="002549CE">
        <w:rPr>
          <w:color w:val="000000"/>
          <w:sz w:val="26"/>
          <w:szCs w:val="26"/>
          <w:rtl/>
        </w:rPr>
        <w:t>اً</w:t>
      </w:r>
      <w:r w:rsidRPr="002549CE">
        <w:rPr>
          <w:color w:val="000000"/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  <w:rtl/>
          <w:lang w:bidi="ar-SA"/>
        </w:rPr>
        <w:t xml:space="preserve">للنتائج </w:t>
      </w:r>
      <w:r w:rsidRPr="002549CE">
        <w:rPr>
          <w:color w:val="000000"/>
          <w:sz w:val="26"/>
          <w:szCs w:val="26"/>
          <w:rtl/>
          <w:lang w:bidi="ar-SA"/>
        </w:rPr>
        <w:t>وبيان</w:t>
      </w:r>
      <w:r w:rsidRPr="002549CE">
        <w:rPr>
          <w:color w:val="000000"/>
          <w:sz w:val="26"/>
          <w:szCs w:val="26"/>
          <w:rtl/>
        </w:rPr>
        <w:t>اً</w:t>
      </w:r>
      <w:r w:rsidRPr="002549CE">
        <w:rPr>
          <w:color w:val="000000"/>
          <w:sz w:val="26"/>
          <w:szCs w:val="26"/>
          <w:rtl/>
          <w:lang w:bidi="ar-SA"/>
        </w:rPr>
        <w:t xml:space="preserve"> </w:t>
      </w:r>
      <w:r w:rsidRPr="002549CE">
        <w:rPr>
          <w:color w:val="000000"/>
          <w:sz w:val="26"/>
          <w:szCs w:val="26"/>
          <w:rtl/>
        </w:rPr>
        <w:t>ب</w:t>
      </w:r>
      <w:r w:rsidRPr="002549CE">
        <w:rPr>
          <w:color w:val="000000"/>
          <w:sz w:val="26"/>
          <w:szCs w:val="26"/>
          <w:rtl/>
          <w:lang w:bidi="ar-SA"/>
        </w:rPr>
        <w:t xml:space="preserve">النتائج يناسبان </w:t>
      </w:r>
      <w:r w:rsidRPr="002549CE">
        <w:rPr>
          <w:sz w:val="26"/>
          <w:szCs w:val="26"/>
          <w:rtl/>
          <w:lang w:bidi="ar-SA"/>
        </w:rPr>
        <w:t>عمليات الصندوق متعدد الأطراف، لكي تنظر فيه</w:t>
      </w:r>
      <w:r w:rsidRPr="002549CE">
        <w:rPr>
          <w:sz w:val="26"/>
          <w:szCs w:val="26"/>
          <w:rtl/>
        </w:rPr>
        <w:t>ما</w:t>
      </w:r>
      <w:r w:rsidRPr="002549CE">
        <w:rPr>
          <w:sz w:val="26"/>
          <w:szCs w:val="26"/>
          <w:rtl/>
          <w:lang w:bidi="ar-SA"/>
        </w:rPr>
        <w:t xml:space="preserve"> اللجنة التنفيذية في اجتماعها الثاني والتسعين</w:t>
      </w:r>
      <w:r w:rsidR="00474612" w:rsidRPr="002549CE">
        <w:rPr>
          <w:rStyle w:val="FootnoteReference"/>
          <w:sz w:val="26"/>
          <w:szCs w:val="26"/>
          <w:rtl/>
          <w:lang w:bidi="ar-SA"/>
        </w:rPr>
        <w:footnoteReference w:id="2"/>
      </w:r>
      <w:r w:rsidRPr="002549CE">
        <w:rPr>
          <w:sz w:val="26"/>
          <w:szCs w:val="26"/>
          <w:rtl/>
          <w:lang w:bidi="ar-SA"/>
        </w:rPr>
        <w:t xml:space="preserve">. </w:t>
      </w:r>
      <w:r w:rsidRPr="002549CE">
        <w:rPr>
          <w:sz w:val="26"/>
          <w:szCs w:val="26"/>
          <w:rtl/>
        </w:rPr>
        <w:t xml:space="preserve">ويرد </w:t>
      </w:r>
      <w:r w:rsidRPr="002549CE">
        <w:rPr>
          <w:sz w:val="26"/>
          <w:szCs w:val="26"/>
          <w:rtl/>
          <w:lang w:bidi="ar-SA"/>
        </w:rPr>
        <w:t>إطار النتائج في الوثيقة</w:t>
      </w:r>
      <w:r w:rsidRPr="002549CE">
        <w:rPr>
          <w:sz w:val="26"/>
          <w:szCs w:val="26"/>
          <w:rtl/>
        </w:rPr>
        <w:t xml:space="preserve"> </w:t>
      </w:r>
      <w:r w:rsidRPr="002549CE">
        <w:rPr>
          <w:sz w:val="26"/>
          <w:szCs w:val="26"/>
        </w:rPr>
        <w:t>UNEP/</w:t>
      </w:r>
      <w:proofErr w:type="spellStart"/>
      <w:r w:rsidRPr="002549CE">
        <w:rPr>
          <w:sz w:val="26"/>
          <w:szCs w:val="26"/>
        </w:rPr>
        <w:t>OzL.Pro</w:t>
      </w:r>
      <w:proofErr w:type="spellEnd"/>
      <w:r w:rsidRPr="002549CE">
        <w:rPr>
          <w:sz w:val="26"/>
          <w:szCs w:val="26"/>
        </w:rPr>
        <w:t>/ExCom/92/52</w:t>
      </w:r>
      <w:r w:rsidRPr="002549CE">
        <w:rPr>
          <w:sz w:val="26"/>
          <w:szCs w:val="26"/>
          <w:rtl/>
        </w:rPr>
        <w:t>.</w:t>
      </w:r>
    </w:p>
    <w:p w14:paraId="3B47C3C0" w14:textId="3475C94D" w:rsidR="005D5B3D" w:rsidRPr="00C20A25" w:rsidRDefault="00474612" w:rsidP="00C20A25">
      <w:pPr>
        <w:pStyle w:val="StyleHeader4Para4Left0Firstline0"/>
        <w:numPr>
          <w:ilvl w:val="0"/>
          <w:numId w:val="24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sz w:val="26"/>
          <w:szCs w:val="26"/>
          <w:rtl/>
          <w:lang w:bidi="ar-SA"/>
        </w:rPr>
      </w:pPr>
      <w:r w:rsidRPr="002549CE">
        <w:rPr>
          <w:sz w:val="26"/>
          <w:szCs w:val="26"/>
          <w:rtl/>
          <w:lang w:bidi="ar-SA"/>
        </w:rPr>
        <w:t>واستناداً إلى إطار النتائج، أعدَّت الأمانة سجل إنجاز مؤسسي لتنظر فيه اللجنة التنفيذية</w:t>
      </w:r>
      <w:r w:rsidR="00BD4719" w:rsidRPr="002549CE">
        <w:rPr>
          <w:sz w:val="26"/>
          <w:szCs w:val="26"/>
          <w:rtl/>
          <w:lang w:bidi="ar-SA"/>
        </w:rPr>
        <w:t>،</w:t>
      </w:r>
      <w:r w:rsidRPr="002549CE">
        <w:rPr>
          <w:sz w:val="26"/>
          <w:szCs w:val="26"/>
          <w:rtl/>
          <w:lang w:bidi="ar-SA"/>
        </w:rPr>
        <w:t xml:space="preserve"> ويرد سجل الإنجاز على البوابة الإلكترونية للاجتماع الثاني والتسعين تحت البند 13 من جدول الأعمال</w:t>
      </w:r>
      <w:r w:rsidRPr="002549CE">
        <w:rPr>
          <w:sz w:val="26"/>
          <w:szCs w:val="26"/>
          <w:lang w:bidi="ar-SA"/>
        </w:rPr>
        <w:t>.</w:t>
      </w:r>
    </w:p>
    <w:p w14:paraId="561C6B59" w14:textId="7DD162B7" w:rsidR="00474612" w:rsidRPr="002549CE" w:rsidRDefault="00474612" w:rsidP="008D1CF3">
      <w:pPr>
        <w:bidi/>
        <w:spacing w:after="80" w:line="360" w:lineRule="auto"/>
        <w:rPr>
          <w:b/>
          <w:bCs/>
          <w:sz w:val="26"/>
          <w:szCs w:val="26"/>
          <w:rtl/>
        </w:rPr>
      </w:pPr>
      <w:r w:rsidRPr="002549CE">
        <w:rPr>
          <w:b/>
          <w:bCs/>
          <w:sz w:val="26"/>
          <w:szCs w:val="26"/>
          <w:rtl/>
        </w:rPr>
        <w:t>نبذة عن</w:t>
      </w:r>
      <w:r w:rsidRPr="002549CE">
        <w:rPr>
          <w:b/>
          <w:bCs/>
          <w:sz w:val="26"/>
          <w:szCs w:val="26"/>
          <w:rtl/>
          <w:lang w:bidi="ar-SA"/>
        </w:rPr>
        <w:t xml:space="preserve"> </w:t>
      </w:r>
      <w:r w:rsidRPr="002549CE">
        <w:rPr>
          <w:b/>
          <w:bCs/>
          <w:sz w:val="26"/>
          <w:szCs w:val="26"/>
          <w:rtl/>
        </w:rPr>
        <w:t>سجل الإنجاز المؤسسي</w:t>
      </w:r>
      <w:r w:rsidRPr="002549CE">
        <w:rPr>
          <w:b/>
          <w:bCs/>
          <w:sz w:val="26"/>
          <w:szCs w:val="26"/>
          <w:rtl/>
          <w:lang w:bidi="ar-SA"/>
        </w:rPr>
        <w:t xml:space="preserve"> للصندوق </w:t>
      </w:r>
      <w:r w:rsidRPr="002549CE">
        <w:rPr>
          <w:b/>
          <w:bCs/>
          <w:sz w:val="26"/>
          <w:szCs w:val="26"/>
          <w:rtl/>
        </w:rPr>
        <w:t>ال</w:t>
      </w:r>
      <w:r w:rsidRPr="002549CE">
        <w:rPr>
          <w:b/>
          <w:bCs/>
          <w:sz w:val="26"/>
          <w:szCs w:val="26"/>
          <w:rtl/>
          <w:lang w:bidi="ar-SA"/>
        </w:rPr>
        <w:t>متعدد الأطراف</w:t>
      </w:r>
    </w:p>
    <w:p w14:paraId="2562E5CD" w14:textId="0306C7EC" w:rsidR="00474612" w:rsidRPr="002549CE" w:rsidRDefault="00474612" w:rsidP="00C20A25">
      <w:pPr>
        <w:pStyle w:val="StyleHeader4Para4Left0Firstline0"/>
        <w:numPr>
          <w:ilvl w:val="0"/>
          <w:numId w:val="24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sz w:val="26"/>
          <w:szCs w:val="26"/>
          <w:rtl/>
        </w:rPr>
      </w:pPr>
      <w:r w:rsidRPr="002549CE">
        <w:rPr>
          <w:sz w:val="26"/>
          <w:szCs w:val="26"/>
        </w:rPr>
        <w:t xml:space="preserve"> </w:t>
      </w:r>
      <w:r w:rsidRPr="002549CE">
        <w:rPr>
          <w:sz w:val="26"/>
          <w:szCs w:val="26"/>
          <w:rtl/>
        </w:rPr>
        <w:t xml:space="preserve">يتمثل </w:t>
      </w:r>
      <w:r w:rsidRPr="002549CE">
        <w:rPr>
          <w:sz w:val="26"/>
          <w:szCs w:val="26"/>
          <w:rtl/>
          <w:lang w:bidi="ar-SA"/>
        </w:rPr>
        <w:t xml:space="preserve">الغرض من التصميم الحالي </w:t>
      </w:r>
      <w:r w:rsidRPr="002549CE">
        <w:rPr>
          <w:sz w:val="26"/>
          <w:szCs w:val="26"/>
          <w:rtl/>
        </w:rPr>
        <w:t>لسجل الإنجاز</w:t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  <w:rtl/>
        </w:rPr>
        <w:t>في</w:t>
      </w:r>
      <w:r w:rsidRPr="002549CE">
        <w:rPr>
          <w:sz w:val="26"/>
          <w:szCs w:val="26"/>
          <w:rtl/>
          <w:lang w:bidi="ar-SA"/>
        </w:rPr>
        <w:t xml:space="preserve"> تقديم نظرة عامة على نتائج و</w:t>
      </w:r>
      <w:r w:rsidRPr="002549CE">
        <w:rPr>
          <w:sz w:val="26"/>
          <w:szCs w:val="26"/>
          <w:rtl/>
        </w:rPr>
        <w:t>آثا</w:t>
      </w:r>
      <w:r w:rsidRPr="002549CE">
        <w:rPr>
          <w:sz w:val="26"/>
          <w:szCs w:val="26"/>
          <w:rtl/>
          <w:lang w:bidi="ar-SA"/>
        </w:rPr>
        <w:t>ر الأنشطة التي يدعمها الصندوق في البلدان ا</w:t>
      </w:r>
      <w:r w:rsidR="00BD56AF" w:rsidRPr="002549CE">
        <w:rPr>
          <w:sz w:val="26"/>
          <w:szCs w:val="26"/>
          <w:rtl/>
          <w:lang w:bidi="ar-SA"/>
        </w:rPr>
        <w:t>لم</w:t>
      </w:r>
      <w:r w:rsidRPr="002549CE">
        <w:rPr>
          <w:sz w:val="26"/>
          <w:szCs w:val="26"/>
          <w:rtl/>
          <w:lang w:bidi="ar-SA"/>
        </w:rPr>
        <w:t>تلق</w:t>
      </w:r>
      <w:r w:rsidR="00BD56AF" w:rsidRPr="002549CE">
        <w:rPr>
          <w:sz w:val="26"/>
          <w:szCs w:val="26"/>
          <w:rtl/>
          <w:lang w:bidi="ar-SA"/>
        </w:rPr>
        <w:t>ية</w:t>
      </w:r>
      <w:r w:rsidRPr="002549CE">
        <w:rPr>
          <w:sz w:val="26"/>
          <w:szCs w:val="26"/>
          <w:rtl/>
          <w:lang w:bidi="ar-SA"/>
        </w:rPr>
        <w:t xml:space="preserve"> </w:t>
      </w:r>
      <w:r w:rsidR="00BD56AF" w:rsidRPr="002549CE">
        <w:rPr>
          <w:sz w:val="26"/>
          <w:szCs w:val="26"/>
          <w:rtl/>
          <w:lang w:bidi="ar-SA"/>
        </w:rPr>
        <w:t>ل</w:t>
      </w:r>
      <w:r w:rsidRPr="002549CE">
        <w:rPr>
          <w:sz w:val="26"/>
          <w:szCs w:val="26"/>
          <w:rtl/>
          <w:lang w:bidi="ar-SA"/>
        </w:rPr>
        <w:t>لمساعدة. وليس القصد منه أن يكون تقريرا</w:t>
      </w:r>
      <w:r w:rsidR="007D29D8" w:rsidRPr="002549CE">
        <w:rPr>
          <w:sz w:val="26"/>
          <w:szCs w:val="26"/>
          <w:rtl/>
          <w:lang w:bidi="ar-SA"/>
        </w:rPr>
        <w:t>ً</w:t>
      </w:r>
      <w:r w:rsidRPr="002549CE">
        <w:rPr>
          <w:sz w:val="26"/>
          <w:szCs w:val="26"/>
          <w:rtl/>
          <w:lang w:bidi="ar-SA"/>
        </w:rPr>
        <w:t xml:space="preserve"> شاملاً عن أداء الصندوق، بل </w:t>
      </w:r>
      <w:r w:rsidRPr="002549CE">
        <w:rPr>
          <w:sz w:val="26"/>
          <w:szCs w:val="26"/>
          <w:rtl/>
        </w:rPr>
        <w:t>أن يشكل</w:t>
      </w:r>
      <w:r w:rsidRPr="002549CE">
        <w:rPr>
          <w:sz w:val="26"/>
          <w:szCs w:val="26"/>
          <w:rtl/>
          <w:lang w:bidi="ar-SA"/>
        </w:rPr>
        <w:t xml:space="preserve"> أداة </w:t>
      </w:r>
      <w:r w:rsidRPr="002549CE">
        <w:rPr>
          <w:sz w:val="26"/>
          <w:szCs w:val="26"/>
          <w:rtl/>
          <w:lang w:bidi="ar-SA"/>
        </w:rPr>
        <w:lastRenderedPageBreak/>
        <w:t xml:space="preserve">اتصال لتسليط الضوء على التقدم المحرز في </w:t>
      </w:r>
      <w:r w:rsidRPr="002549CE">
        <w:rPr>
          <w:sz w:val="26"/>
          <w:szCs w:val="26"/>
          <w:rtl/>
        </w:rPr>
        <w:t>إنجاز</w:t>
      </w:r>
      <w:r w:rsidRPr="002549CE">
        <w:rPr>
          <w:sz w:val="26"/>
          <w:szCs w:val="26"/>
          <w:rtl/>
          <w:lang w:bidi="ar-SA"/>
        </w:rPr>
        <w:t xml:space="preserve"> مجالات النتائج الرئيسية المحددة في إطار النتائج. </w:t>
      </w:r>
      <w:r w:rsidRPr="002549CE">
        <w:rPr>
          <w:sz w:val="26"/>
          <w:szCs w:val="26"/>
          <w:rtl/>
        </w:rPr>
        <w:t>وي</w:t>
      </w:r>
      <w:r w:rsidRPr="002549CE">
        <w:rPr>
          <w:sz w:val="26"/>
          <w:szCs w:val="26"/>
          <w:rtl/>
          <w:lang w:bidi="ar-SA"/>
        </w:rPr>
        <w:t xml:space="preserve">صف </w:t>
      </w:r>
      <w:r w:rsidRPr="002549CE">
        <w:rPr>
          <w:sz w:val="26"/>
          <w:szCs w:val="26"/>
          <w:rtl/>
        </w:rPr>
        <w:t xml:space="preserve">السجل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549CE">
        <w:rPr>
          <w:sz w:val="26"/>
          <w:szCs w:val="26"/>
          <w:rtl/>
          <w:lang w:bidi="ar-SA"/>
        </w:rPr>
        <w:t>الإنجازات التراكمية للصندوق منذ إنشائه</w:t>
      </w:r>
      <w:r w:rsidRPr="002549CE">
        <w:rPr>
          <w:sz w:val="26"/>
          <w:szCs w:val="26"/>
        </w:rPr>
        <w:t>.</w:t>
      </w:r>
    </w:p>
    <w:p w14:paraId="5E16A663" w14:textId="1C8D37A3" w:rsidR="00474612" w:rsidRPr="002549CE" w:rsidRDefault="00474612" w:rsidP="00C20A25">
      <w:pPr>
        <w:pStyle w:val="StyleHeader4Para4Left0Firstline0"/>
        <w:numPr>
          <w:ilvl w:val="0"/>
          <w:numId w:val="24"/>
        </w:numPr>
        <w:tabs>
          <w:tab w:val="clear" w:pos="2880"/>
          <w:tab w:val="left" w:pos="720"/>
        </w:tabs>
        <w:bidi/>
        <w:spacing w:line="360" w:lineRule="auto"/>
        <w:ind w:left="0" w:firstLine="0"/>
        <w:rPr>
          <w:sz w:val="26"/>
          <w:szCs w:val="26"/>
          <w:rtl/>
        </w:rPr>
      </w:pPr>
      <w:r w:rsidRPr="002549CE">
        <w:rPr>
          <w:sz w:val="26"/>
          <w:szCs w:val="26"/>
          <w:rtl/>
        </w:rPr>
        <w:t>وي</w:t>
      </w:r>
      <w:r w:rsidRPr="002549CE">
        <w:rPr>
          <w:sz w:val="26"/>
          <w:szCs w:val="26"/>
          <w:rtl/>
          <w:lang w:bidi="ar-SA"/>
        </w:rPr>
        <w:t xml:space="preserve">غطي </w:t>
      </w:r>
      <w:r w:rsidRPr="002549CE">
        <w:rPr>
          <w:sz w:val="26"/>
          <w:szCs w:val="26"/>
          <w:rtl/>
        </w:rPr>
        <w:t>سجل الإنجاز</w:t>
      </w:r>
      <w:r w:rsidRPr="002549CE">
        <w:rPr>
          <w:sz w:val="26"/>
          <w:szCs w:val="26"/>
          <w:rtl/>
          <w:lang w:bidi="ar-SA"/>
        </w:rPr>
        <w:t xml:space="preserve"> الحالي الفترة من </w:t>
      </w:r>
      <w:r w:rsidRPr="002549CE">
        <w:rPr>
          <w:sz w:val="26"/>
          <w:szCs w:val="26"/>
        </w:rPr>
        <w:t>1991</w:t>
      </w:r>
      <w:r w:rsidRPr="002549CE">
        <w:rPr>
          <w:sz w:val="26"/>
          <w:szCs w:val="26"/>
          <w:rtl/>
          <w:lang w:bidi="ar-SA"/>
        </w:rPr>
        <w:t xml:space="preserve"> إلى الوقت الحاضر وه</w:t>
      </w:r>
      <w:r w:rsidRPr="002549CE">
        <w:rPr>
          <w:sz w:val="26"/>
          <w:szCs w:val="26"/>
          <w:rtl/>
        </w:rPr>
        <w:t>و</w:t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  <w:rtl/>
        </w:rPr>
        <w:t>ينقسم إلى</w:t>
      </w:r>
      <w:r w:rsidRPr="002549CE">
        <w:rPr>
          <w:sz w:val="26"/>
          <w:szCs w:val="26"/>
          <w:rtl/>
          <w:lang w:bidi="ar-SA"/>
        </w:rPr>
        <w:t xml:space="preserve"> الأ</w:t>
      </w:r>
      <w:r w:rsidRPr="002549CE">
        <w:rPr>
          <w:sz w:val="26"/>
          <w:szCs w:val="26"/>
          <w:rtl/>
        </w:rPr>
        <w:t>فرع</w:t>
      </w:r>
      <w:r w:rsidRPr="002549CE">
        <w:rPr>
          <w:sz w:val="26"/>
          <w:szCs w:val="26"/>
          <w:rtl/>
          <w:lang w:bidi="ar-SA"/>
        </w:rPr>
        <w:t xml:space="preserve"> التالية</w:t>
      </w:r>
      <w:r w:rsidRPr="002549CE">
        <w:rPr>
          <w:sz w:val="26"/>
          <w:szCs w:val="26"/>
        </w:rPr>
        <w:t>:</w:t>
      </w:r>
    </w:p>
    <w:p w14:paraId="0D48A9C1" w14:textId="1D244BA3" w:rsidR="00474612" w:rsidRPr="002549CE" w:rsidRDefault="008E6C0A" w:rsidP="00C20A25">
      <w:pPr>
        <w:pStyle w:val="StyleHeader4Para4Left0Firstline0"/>
        <w:numPr>
          <w:ilvl w:val="0"/>
          <w:numId w:val="28"/>
        </w:numPr>
        <w:tabs>
          <w:tab w:val="clear" w:pos="2880"/>
          <w:tab w:val="left" w:pos="720"/>
        </w:tabs>
        <w:bidi/>
        <w:spacing w:after="80" w:line="276" w:lineRule="auto"/>
        <w:ind w:hanging="720"/>
        <w:rPr>
          <w:sz w:val="26"/>
          <w:szCs w:val="26"/>
          <w:lang w:bidi="ar-SA"/>
        </w:rPr>
      </w:pPr>
      <w:r w:rsidRPr="002549CE">
        <w:rPr>
          <w:b/>
          <w:bCs/>
          <w:sz w:val="26"/>
          <w:szCs w:val="26"/>
          <w:rtl/>
          <w:lang w:bidi="ar-SA"/>
        </w:rPr>
        <w:t xml:space="preserve">مقدمة: تحدّ عالمي، </w:t>
      </w:r>
      <w:r w:rsidR="00AF039F" w:rsidRPr="002549CE">
        <w:rPr>
          <w:b/>
          <w:bCs/>
          <w:sz w:val="26"/>
          <w:szCs w:val="26"/>
          <w:rtl/>
          <w:lang w:bidi="ar-SA"/>
        </w:rPr>
        <w:t>و</w:t>
      </w:r>
      <w:r w:rsidRPr="002549CE">
        <w:rPr>
          <w:b/>
          <w:bCs/>
          <w:sz w:val="26"/>
          <w:szCs w:val="26"/>
          <w:rtl/>
          <w:lang w:bidi="ar-SA"/>
        </w:rPr>
        <w:t>تضامن عالمي</w:t>
      </w:r>
      <w:r w:rsidRPr="002549CE">
        <w:rPr>
          <w:sz w:val="26"/>
          <w:szCs w:val="26"/>
          <w:rtl/>
          <w:lang w:bidi="ar-SA"/>
        </w:rPr>
        <w:t xml:space="preserve"> - </w:t>
      </w:r>
      <w:r w:rsidRPr="002549CE">
        <w:rPr>
          <w:sz w:val="26"/>
          <w:szCs w:val="26"/>
          <w:rtl/>
        </w:rPr>
        <w:t>و</w:t>
      </w:r>
      <w:r w:rsidR="00815B00" w:rsidRPr="002549CE">
        <w:rPr>
          <w:sz w:val="26"/>
          <w:szCs w:val="26"/>
          <w:rtl/>
        </w:rPr>
        <w:t>ت</w:t>
      </w:r>
      <w:r w:rsidRPr="002549CE">
        <w:rPr>
          <w:sz w:val="26"/>
          <w:szCs w:val="26"/>
          <w:rtl/>
        </w:rPr>
        <w:t>تضمن</w:t>
      </w:r>
      <w:r w:rsidRPr="002549CE">
        <w:rPr>
          <w:sz w:val="26"/>
          <w:szCs w:val="26"/>
          <w:rtl/>
          <w:lang w:bidi="ar-SA"/>
        </w:rPr>
        <w:t xml:space="preserve"> الولاية الشاملة للصندوق متعدد الأطراف؛</w:t>
      </w:r>
    </w:p>
    <w:p w14:paraId="254D71AB" w14:textId="2FA170B3" w:rsidR="008E6C0A" w:rsidRPr="002549CE" w:rsidRDefault="008E6C0A" w:rsidP="00C20A25">
      <w:pPr>
        <w:pStyle w:val="StyleHeader4Para4Left0Firstline0"/>
        <w:numPr>
          <w:ilvl w:val="0"/>
          <w:numId w:val="28"/>
        </w:numPr>
        <w:tabs>
          <w:tab w:val="clear" w:pos="2880"/>
          <w:tab w:val="left" w:pos="720"/>
        </w:tabs>
        <w:bidi/>
        <w:spacing w:after="80" w:line="276" w:lineRule="auto"/>
        <w:ind w:hanging="720"/>
        <w:rPr>
          <w:sz w:val="26"/>
          <w:szCs w:val="26"/>
          <w:lang w:bidi="ar-SA"/>
        </w:rPr>
      </w:pPr>
      <w:r w:rsidRPr="002549CE">
        <w:rPr>
          <w:b/>
          <w:bCs/>
          <w:sz w:val="26"/>
          <w:szCs w:val="26"/>
          <w:rtl/>
          <w:lang w:bidi="ar-SA"/>
        </w:rPr>
        <w:t>ال</w:t>
      </w:r>
      <w:r w:rsidRPr="002549CE">
        <w:rPr>
          <w:b/>
          <w:bCs/>
          <w:sz w:val="26"/>
          <w:szCs w:val="26"/>
          <w:rtl/>
        </w:rPr>
        <w:t>فرع</w:t>
      </w:r>
      <w:r w:rsidRPr="002549CE">
        <w:rPr>
          <w:b/>
          <w:bCs/>
          <w:sz w:val="26"/>
          <w:szCs w:val="26"/>
          <w:rtl/>
          <w:lang w:bidi="ar-SA"/>
        </w:rPr>
        <w:t xml:space="preserve"> </w:t>
      </w:r>
      <w:r w:rsidRPr="002549CE">
        <w:rPr>
          <w:b/>
          <w:bCs/>
          <w:sz w:val="26"/>
          <w:szCs w:val="26"/>
        </w:rPr>
        <w:t>1</w:t>
      </w:r>
      <w:r w:rsidRPr="002549CE">
        <w:rPr>
          <w:b/>
          <w:bCs/>
          <w:sz w:val="26"/>
          <w:szCs w:val="26"/>
          <w:rtl/>
          <w:lang w:bidi="ar-SA"/>
        </w:rPr>
        <w:t xml:space="preserve">: التمويل من أجل الخير: استثمار الصندوق </w:t>
      </w:r>
      <w:r w:rsidRPr="002549CE">
        <w:rPr>
          <w:b/>
          <w:bCs/>
          <w:sz w:val="26"/>
          <w:szCs w:val="26"/>
          <w:rtl/>
        </w:rPr>
        <w:t>ال</w:t>
      </w:r>
      <w:r w:rsidRPr="002549CE">
        <w:rPr>
          <w:b/>
          <w:bCs/>
          <w:sz w:val="26"/>
          <w:szCs w:val="26"/>
          <w:rtl/>
          <w:lang w:bidi="ar-SA"/>
        </w:rPr>
        <w:t>متعدد الأطراف في البلدان النامية</w:t>
      </w:r>
      <w:r w:rsidRPr="002549CE">
        <w:rPr>
          <w:sz w:val="26"/>
          <w:szCs w:val="26"/>
          <w:rtl/>
          <w:lang w:bidi="ar-SA"/>
        </w:rPr>
        <w:t xml:space="preserve"> - </w:t>
      </w:r>
      <w:r w:rsidRPr="002549CE">
        <w:rPr>
          <w:sz w:val="26"/>
          <w:szCs w:val="26"/>
          <w:rtl/>
        </w:rPr>
        <w:t>و</w:t>
      </w:r>
      <w:r w:rsidRPr="002549CE">
        <w:rPr>
          <w:sz w:val="26"/>
          <w:szCs w:val="26"/>
          <w:rtl/>
          <w:lang w:bidi="ar-SA"/>
        </w:rPr>
        <w:t>يعرض تعبئة الأموال وتخصيصها لمختلف المشر</w:t>
      </w:r>
      <w:r w:rsidR="00815B00" w:rsidRPr="002549CE">
        <w:rPr>
          <w:sz w:val="26"/>
          <w:szCs w:val="26"/>
          <w:rtl/>
          <w:lang w:bidi="ar-SA"/>
        </w:rPr>
        <w:t>و</w:t>
      </w:r>
      <w:r w:rsidRPr="002549CE">
        <w:rPr>
          <w:sz w:val="26"/>
          <w:szCs w:val="26"/>
          <w:rtl/>
          <w:lang w:bidi="ar-SA"/>
        </w:rPr>
        <w:t>ع</w:t>
      </w:r>
      <w:r w:rsidR="00815B00" w:rsidRPr="002549CE">
        <w:rPr>
          <w:sz w:val="26"/>
          <w:szCs w:val="26"/>
          <w:rtl/>
          <w:lang w:bidi="ar-SA"/>
        </w:rPr>
        <w:t>ات</w:t>
      </w:r>
      <w:r w:rsidRPr="002549CE">
        <w:rPr>
          <w:sz w:val="26"/>
          <w:szCs w:val="26"/>
          <w:rtl/>
          <w:lang w:bidi="ar-SA"/>
        </w:rPr>
        <w:t>/البرامج والمناطق؛</w:t>
      </w:r>
    </w:p>
    <w:p w14:paraId="3FE4E842" w14:textId="7CE5E2D4" w:rsidR="008E6C0A" w:rsidRPr="002549CE" w:rsidRDefault="008E6C0A" w:rsidP="00C20A25">
      <w:pPr>
        <w:pStyle w:val="StyleHeader4Para4Left0Firstline0"/>
        <w:numPr>
          <w:ilvl w:val="0"/>
          <w:numId w:val="28"/>
        </w:numPr>
        <w:tabs>
          <w:tab w:val="clear" w:pos="2880"/>
          <w:tab w:val="left" w:pos="720"/>
        </w:tabs>
        <w:bidi/>
        <w:spacing w:after="80" w:line="276" w:lineRule="auto"/>
        <w:ind w:hanging="720"/>
        <w:rPr>
          <w:sz w:val="26"/>
          <w:szCs w:val="26"/>
          <w:lang w:bidi="ar-SA"/>
        </w:rPr>
      </w:pPr>
      <w:r w:rsidRPr="002549CE">
        <w:rPr>
          <w:b/>
          <w:bCs/>
          <w:sz w:val="26"/>
          <w:szCs w:val="26"/>
          <w:rtl/>
          <w:lang w:bidi="ar-SA"/>
        </w:rPr>
        <w:t>ال</w:t>
      </w:r>
      <w:r w:rsidRPr="002549CE">
        <w:rPr>
          <w:b/>
          <w:bCs/>
          <w:sz w:val="26"/>
          <w:szCs w:val="26"/>
          <w:rtl/>
        </w:rPr>
        <w:t>فرع</w:t>
      </w:r>
      <w:r w:rsidRPr="002549CE">
        <w:rPr>
          <w:b/>
          <w:bCs/>
          <w:sz w:val="26"/>
          <w:szCs w:val="26"/>
          <w:rtl/>
          <w:lang w:bidi="ar-SA"/>
        </w:rPr>
        <w:t xml:space="preserve"> </w:t>
      </w:r>
      <w:r w:rsidRPr="002549CE">
        <w:rPr>
          <w:b/>
          <w:bCs/>
          <w:sz w:val="26"/>
          <w:szCs w:val="26"/>
        </w:rPr>
        <w:t>2</w:t>
      </w:r>
      <w:r w:rsidRPr="002549CE">
        <w:rPr>
          <w:b/>
          <w:bCs/>
          <w:sz w:val="26"/>
          <w:szCs w:val="26"/>
          <w:rtl/>
          <w:lang w:bidi="ar-SA"/>
        </w:rPr>
        <w:t>: مكسب ل</w:t>
      </w:r>
      <w:r w:rsidRPr="002549CE">
        <w:rPr>
          <w:b/>
          <w:bCs/>
          <w:sz w:val="26"/>
          <w:szCs w:val="26"/>
          <w:rtl/>
        </w:rPr>
        <w:t>جميع ا</w:t>
      </w:r>
      <w:r w:rsidRPr="002549CE">
        <w:rPr>
          <w:b/>
          <w:bCs/>
          <w:sz w:val="26"/>
          <w:szCs w:val="26"/>
          <w:rtl/>
          <w:lang w:bidi="ar-SA"/>
        </w:rPr>
        <w:t>ل</w:t>
      </w:r>
      <w:r w:rsidRPr="002549CE">
        <w:rPr>
          <w:b/>
          <w:bCs/>
          <w:sz w:val="26"/>
          <w:szCs w:val="26"/>
          <w:rtl/>
        </w:rPr>
        <w:t>أ</w:t>
      </w:r>
      <w:r w:rsidRPr="002549CE">
        <w:rPr>
          <w:b/>
          <w:bCs/>
          <w:sz w:val="26"/>
          <w:szCs w:val="26"/>
          <w:rtl/>
          <w:lang w:bidi="ar-SA"/>
        </w:rPr>
        <w:t>طر</w:t>
      </w:r>
      <w:r w:rsidRPr="002549CE">
        <w:rPr>
          <w:b/>
          <w:bCs/>
          <w:sz w:val="26"/>
          <w:szCs w:val="26"/>
          <w:rtl/>
        </w:rPr>
        <w:t>ا</w:t>
      </w:r>
      <w:r w:rsidRPr="002549CE">
        <w:rPr>
          <w:b/>
          <w:bCs/>
          <w:sz w:val="26"/>
          <w:szCs w:val="26"/>
          <w:rtl/>
          <w:lang w:bidi="ar-SA"/>
        </w:rPr>
        <w:t>ف: حماية طبقة الأوزون، وتبريد كوكب الأرض</w:t>
      </w:r>
      <w:r w:rsidRPr="002549CE">
        <w:rPr>
          <w:sz w:val="26"/>
          <w:szCs w:val="26"/>
          <w:rtl/>
          <w:lang w:bidi="ar-SA"/>
        </w:rPr>
        <w:t xml:space="preserve"> - </w:t>
      </w:r>
      <w:r w:rsidR="00FA1F46" w:rsidRPr="002549CE">
        <w:rPr>
          <w:sz w:val="26"/>
          <w:szCs w:val="26"/>
          <w:rtl/>
          <w:lang w:bidi="ar-SA"/>
        </w:rPr>
        <w:t>و</w:t>
      </w:r>
      <w:r w:rsidRPr="002549CE">
        <w:rPr>
          <w:sz w:val="26"/>
          <w:szCs w:val="26"/>
          <w:rtl/>
          <w:lang w:bidi="ar-SA"/>
        </w:rPr>
        <w:t xml:space="preserve">يسلط الضوء على أداء الصندوق في </w:t>
      </w:r>
      <w:r w:rsidRPr="002549CE">
        <w:rPr>
          <w:sz w:val="26"/>
          <w:szCs w:val="26"/>
          <w:rtl/>
        </w:rPr>
        <w:t>مجال إزالة</w:t>
      </w:r>
      <w:r w:rsidRPr="002549CE">
        <w:rPr>
          <w:sz w:val="26"/>
          <w:szCs w:val="26"/>
          <w:rtl/>
          <w:lang w:bidi="ar-SA"/>
        </w:rPr>
        <w:t xml:space="preserve"> المواد المستنفدة لطبقة الأوزون، ومساهماته في تحقيق أهداف بروتوكول مونتريال بما في ذلك الفوائد المناخية </w:t>
      </w:r>
      <w:r w:rsidRPr="002549CE">
        <w:rPr>
          <w:sz w:val="26"/>
          <w:szCs w:val="26"/>
          <w:rtl/>
        </w:rPr>
        <w:t>التي ت</w:t>
      </w:r>
      <w:r w:rsidRPr="002549CE">
        <w:rPr>
          <w:sz w:val="26"/>
          <w:szCs w:val="26"/>
          <w:rtl/>
          <w:lang w:bidi="ar-SA"/>
        </w:rPr>
        <w:t xml:space="preserve">تحقق </w:t>
      </w:r>
      <w:r w:rsidRPr="002549CE">
        <w:rPr>
          <w:sz w:val="26"/>
          <w:szCs w:val="26"/>
          <w:rtl/>
        </w:rPr>
        <w:t>عن طريق الإزالة</w:t>
      </w:r>
      <w:r w:rsidRPr="002549CE">
        <w:rPr>
          <w:sz w:val="26"/>
          <w:szCs w:val="26"/>
          <w:rtl/>
          <w:lang w:bidi="ar-SA"/>
        </w:rPr>
        <w:t>؛</w:t>
      </w:r>
    </w:p>
    <w:p w14:paraId="27005804" w14:textId="424CD553" w:rsidR="008E6C0A" w:rsidRPr="002549CE" w:rsidRDefault="008E6C0A" w:rsidP="00C20A25">
      <w:pPr>
        <w:pStyle w:val="StyleHeader4Para4Left0Firstline0"/>
        <w:numPr>
          <w:ilvl w:val="0"/>
          <w:numId w:val="28"/>
        </w:numPr>
        <w:tabs>
          <w:tab w:val="clear" w:pos="2880"/>
          <w:tab w:val="left" w:pos="720"/>
        </w:tabs>
        <w:bidi/>
        <w:spacing w:after="80" w:line="276" w:lineRule="auto"/>
        <w:ind w:hanging="720"/>
        <w:rPr>
          <w:sz w:val="26"/>
          <w:szCs w:val="26"/>
          <w:lang w:bidi="ar-SA"/>
        </w:rPr>
      </w:pPr>
      <w:r w:rsidRPr="002549CE">
        <w:rPr>
          <w:b/>
          <w:bCs/>
          <w:sz w:val="26"/>
          <w:szCs w:val="26"/>
          <w:rtl/>
          <w:lang w:bidi="ar-SA"/>
        </w:rPr>
        <w:t>ال</w:t>
      </w:r>
      <w:r w:rsidRPr="002549CE">
        <w:rPr>
          <w:b/>
          <w:bCs/>
          <w:sz w:val="26"/>
          <w:szCs w:val="26"/>
          <w:rtl/>
        </w:rPr>
        <w:t>فرع</w:t>
      </w:r>
      <w:r w:rsidRPr="002549CE">
        <w:rPr>
          <w:b/>
          <w:bCs/>
          <w:sz w:val="26"/>
          <w:szCs w:val="26"/>
          <w:rtl/>
          <w:lang w:bidi="ar-SA"/>
        </w:rPr>
        <w:t xml:space="preserve"> 3: التمويل المستدام، والشراكات الاستراتيجية</w:t>
      </w:r>
      <w:r w:rsidRPr="002549CE">
        <w:rPr>
          <w:sz w:val="26"/>
          <w:szCs w:val="26"/>
          <w:rtl/>
          <w:lang w:bidi="ar-SA"/>
        </w:rPr>
        <w:t xml:space="preserve"> - </w:t>
      </w:r>
      <w:r w:rsidR="00FA1F46" w:rsidRPr="002549CE">
        <w:rPr>
          <w:sz w:val="26"/>
          <w:szCs w:val="26"/>
          <w:rtl/>
          <w:lang w:bidi="ar-SA"/>
        </w:rPr>
        <w:t>و</w:t>
      </w:r>
      <w:r w:rsidRPr="002549CE">
        <w:rPr>
          <w:sz w:val="26"/>
          <w:szCs w:val="26"/>
          <w:rtl/>
          <w:lang w:bidi="ar-SA"/>
        </w:rPr>
        <w:t>يركز على المؤشرات العامة التي تب</w:t>
      </w:r>
      <w:r w:rsidR="00FA1F46" w:rsidRPr="002549CE">
        <w:rPr>
          <w:sz w:val="26"/>
          <w:szCs w:val="26"/>
          <w:rtl/>
          <w:lang w:bidi="ar-SA"/>
        </w:rPr>
        <w:t>يّ</w:t>
      </w:r>
      <w:r w:rsidRPr="002549CE">
        <w:rPr>
          <w:sz w:val="26"/>
          <w:szCs w:val="26"/>
          <w:rtl/>
          <w:lang w:bidi="ar-SA"/>
        </w:rPr>
        <w:t xml:space="preserve">ن فعالية تكلفة </w:t>
      </w:r>
      <w:r w:rsidRPr="002549CE">
        <w:rPr>
          <w:sz w:val="26"/>
          <w:szCs w:val="26"/>
          <w:rtl/>
        </w:rPr>
        <w:t>ا</w:t>
      </w:r>
      <w:r w:rsidRPr="002549CE">
        <w:rPr>
          <w:sz w:val="26"/>
          <w:szCs w:val="26"/>
          <w:rtl/>
          <w:lang w:bidi="ar-SA"/>
        </w:rPr>
        <w:t>لمشر</w:t>
      </w:r>
      <w:r w:rsidR="00FA1F46" w:rsidRPr="002549CE">
        <w:rPr>
          <w:sz w:val="26"/>
          <w:szCs w:val="26"/>
          <w:rtl/>
          <w:lang w:bidi="ar-SA"/>
        </w:rPr>
        <w:t>و</w:t>
      </w:r>
      <w:r w:rsidRPr="002549CE">
        <w:rPr>
          <w:sz w:val="26"/>
          <w:szCs w:val="26"/>
          <w:rtl/>
          <w:lang w:bidi="ar-SA"/>
        </w:rPr>
        <w:t>ع</w:t>
      </w:r>
      <w:r w:rsidR="00FA1F46" w:rsidRPr="002549CE">
        <w:rPr>
          <w:sz w:val="26"/>
          <w:szCs w:val="26"/>
          <w:rtl/>
          <w:lang w:bidi="ar-SA"/>
        </w:rPr>
        <w:t>ات</w:t>
      </w:r>
      <w:r w:rsidRPr="002549CE">
        <w:rPr>
          <w:sz w:val="26"/>
          <w:szCs w:val="26"/>
          <w:rtl/>
          <w:lang w:bidi="ar-SA"/>
        </w:rPr>
        <w:t xml:space="preserve"> ونُهج رصد المشاريع و</w:t>
      </w:r>
      <w:r w:rsidRPr="002549CE">
        <w:rPr>
          <w:sz w:val="26"/>
          <w:szCs w:val="26"/>
          <w:rtl/>
        </w:rPr>
        <w:t>جودة الاضطلاع ب</w:t>
      </w:r>
      <w:r w:rsidRPr="002549CE">
        <w:rPr>
          <w:sz w:val="26"/>
          <w:szCs w:val="26"/>
          <w:rtl/>
          <w:lang w:bidi="ar-SA"/>
        </w:rPr>
        <w:t>تنفيذ</w:t>
      </w:r>
      <w:r w:rsidRPr="002549CE">
        <w:rPr>
          <w:sz w:val="26"/>
          <w:szCs w:val="26"/>
          <w:rtl/>
        </w:rPr>
        <w:t>ها</w:t>
      </w:r>
      <w:r w:rsidR="00FA1F46" w:rsidRPr="002549CE">
        <w:rPr>
          <w:sz w:val="26"/>
          <w:szCs w:val="26"/>
          <w:rtl/>
        </w:rPr>
        <w:t xml:space="preserve"> من حيث التوقيت</w:t>
      </w:r>
      <w:r w:rsidRPr="002549CE">
        <w:rPr>
          <w:sz w:val="26"/>
          <w:szCs w:val="26"/>
          <w:rtl/>
          <w:lang w:bidi="ar-SA"/>
        </w:rPr>
        <w:t>؛</w:t>
      </w:r>
    </w:p>
    <w:p w14:paraId="6E37B58E" w14:textId="20689B3B" w:rsidR="008E6C0A" w:rsidRPr="002549CE" w:rsidRDefault="008E6C0A" w:rsidP="00C20A25">
      <w:pPr>
        <w:pStyle w:val="StyleHeader4Para4Left0Firstline0"/>
        <w:numPr>
          <w:ilvl w:val="0"/>
          <w:numId w:val="28"/>
        </w:numPr>
        <w:tabs>
          <w:tab w:val="clear" w:pos="2880"/>
          <w:tab w:val="left" w:pos="720"/>
        </w:tabs>
        <w:bidi/>
        <w:spacing w:after="80" w:line="276" w:lineRule="auto"/>
        <w:ind w:hanging="720"/>
        <w:rPr>
          <w:sz w:val="26"/>
          <w:szCs w:val="26"/>
          <w:lang w:bidi="ar-SA"/>
        </w:rPr>
      </w:pPr>
      <w:r w:rsidRPr="002549CE">
        <w:rPr>
          <w:b/>
          <w:bCs/>
          <w:sz w:val="26"/>
          <w:szCs w:val="26"/>
          <w:rtl/>
          <w:lang w:bidi="ar-SA"/>
        </w:rPr>
        <w:t>ال</w:t>
      </w:r>
      <w:r w:rsidRPr="002549CE">
        <w:rPr>
          <w:b/>
          <w:bCs/>
          <w:sz w:val="26"/>
          <w:szCs w:val="26"/>
          <w:rtl/>
        </w:rPr>
        <w:t>فرع</w:t>
      </w:r>
      <w:r w:rsidRPr="002549CE">
        <w:rPr>
          <w:b/>
          <w:bCs/>
          <w:sz w:val="26"/>
          <w:szCs w:val="26"/>
          <w:rtl/>
          <w:lang w:bidi="ar-SA"/>
        </w:rPr>
        <w:t xml:space="preserve"> 4: تمكين الأ</w:t>
      </w:r>
      <w:r w:rsidRPr="002549CE">
        <w:rPr>
          <w:b/>
          <w:bCs/>
          <w:sz w:val="26"/>
          <w:szCs w:val="26"/>
          <w:rtl/>
        </w:rPr>
        <w:t>شخاص</w:t>
      </w:r>
      <w:r w:rsidRPr="002549CE">
        <w:rPr>
          <w:b/>
          <w:bCs/>
          <w:sz w:val="26"/>
          <w:szCs w:val="26"/>
          <w:rtl/>
          <w:lang w:bidi="ar-SA"/>
        </w:rPr>
        <w:t xml:space="preserve">، وتحويل الاقتصادات </w:t>
      </w:r>
      <w:r w:rsidRPr="002549CE">
        <w:rPr>
          <w:sz w:val="26"/>
          <w:szCs w:val="26"/>
          <w:rtl/>
          <w:lang w:bidi="ar-SA"/>
        </w:rPr>
        <w:t xml:space="preserve">- </w:t>
      </w:r>
      <w:r w:rsidR="00492AEE" w:rsidRPr="002549CE">
        <w:rPr>
          <w:sz w:val="26"/>
          <w:szCs w:val="26"/>
          <w:rtl/>
          <w:lang w:bidi="ar-SA"/>
        </w:rPr>
        <w:t>و</w:t>
      </w:r>
      <w:r w:rsidRPr="002549CE">
        <w:rPr>
          <w:sz w:val="26"/>
          <w:szCs w:val="26"/>
          <w:rtl/>
        </w:rPr>
        <w:t>يتيح</w:t>
      </w:r>
      <w:r w:rsidRPr="002549CE">
        <w:rPr>
          <w:sz w:val="26"/>
          <w:szCs w:val="26"/>
          <w:rtl/>
          <w:lang w:bidi="ar-SA"/>
        </w:rPr>
        <w:t xml:space="preserve"> نظرة شاملة </w:t>
      </w:r>
      <w:r w:rsidRPr="002549CE">
        <w:rPr>
          <w:sz w:val="26"/>
          <w:szCs w:val="26"/>
          <w:rtl/>
        </w:rPr>
        <w:t>ع</w:t>
      </w:r>
      <w:r w:rsidRPr="002549CE">
        <w:rPr>
          <w:sz w:val="26"/>
          <w:szCs w:val="26"/>
          <w:rtl/>
          <w:lang w:bidi="ar-SA"/>
        </w:rPr>
        <w:t>ل</w:t>
      </w:r>
      <w:r w:rsidRPr="002549CE">
        <w:rPr>
          <w:sz w:val="26"/>
          <w:szCs w:val="26"/>
          <w:rtl/>
        </w:rPr>
        <w:t xml:space="preserve">ى </w:t>
      </w:r>
      <w:r w:rsidRPr="002549CE">
        <w:rPr>
          <w:sz w:val="26"/>
          <w:szCs w:val="26"/>
          <w:rtl/>
          <w:lang w:bidi="ar-SA"/>
        </w:rPr>
        <w:t xml:space="preserve">أثر استثمارات الصندوق في </w:t>
      </w:r>
      <w:r w:rsidRPr="002549CE">
        <w:rPr>
          <w:sz w:val="26"/>
          <w:szCs w:val="26"/>
          <w:rtl/>
        </w:rPr>
        <w:t xml:space="preserve">مجالات </w:t>
      </w:r>
      <w:r w:rsidRPr="002549CE">
        <w:rPr>
          <w:sz w:val="26"/>
          <w:szCs w:val="26"/>
          <w:rtl/>
          <w:lang w:bidi="ar-SA"/>
        </w:rPr>
        <w:t>نقل التكنولوجيا وبناء القدرات والتدريب؛</w:t>
      </w:r>
    </w:p>
    <w:p w14:paraId="4A237171" w14:textId="76111990" w:rsidR="008E6C0A" w:rsidRPr="002549CE" w:rsidRDefault="008E6C0A" w:rsidP="00C20A25">
      <w:pPr>
        <w:pStyle w:val="StyleHeader4Para4Left0Firstline0"/>
        <w:numPr>
          <w:ilvl w:val="0"/>
          <w:numId w:val="28"/>
        </w:numPr>
        <w:tabs>
          <w:tab w:val="clear" w:pos="2880"/>
          <w:tab w:val="left" w:pos="720"/>
        </w:tabs>
        <w:bidi/>
        <w:spacing w:after="80" w:line="276" w:lineRule="auto"/>
        <w:ind w:hanging="720"/>
        <w:rPr>
          <w:sz w:val="26"/>
          <w:szCs w:val="26"/>
          <w:lang w:bidi="ar-SA"/>
        </w:rPr>
      </w:pPr>
      <w:r w:rsidRPr="002549CE">
        <w:rPr>
          <w:b/>
          <w:bCs/>
          <w:sz w:val="26"/>
          <w:szCs w:val="26"/>
          <w:rtl/>
          <w:lang w:bidi="ar-SA"/>
        </w:rPr>
        <w:t>ال</w:t>
      </w:r>
      <w:r w:rsidRPr="002549CE">
        <w:rPr>
          <w:b/>
          <w:bCs/>
          <w:sz w:val="26"/>
          <w:szCs w:val="26"/>
          <w:rtl/>
        </w:rPr>
        <w:t>فرع</w:t>
      </w:r>
      <w:r w:rsidRPr="002549CE">
        <w:rPr>
          <w:b/>
          <w:bCs/>
          <w:sz w:val="26"/>
          <w:szCs w:val="26"/>
          <w:rtl/>
          <w:lang w:bidi="ar-SA"/>
        </w:rPr>
        <w:t xml:space="preserve"> 5: </w:t>
      </w:r>
      <w:r w:rsidRPr="002549CE">
        <w:rPr>
          <w:b/>
          <w:bCs/>
          <w:sz w:val="26"/>
          <w:szCs w:val="26"/>
          <w:rtl/>
        </w:rPr>
        <w:t>الوصل</w:t>
      </w:r>
      <w:r w:rsidR="00492AEE" w:rsidRPr="002549CE">
        <w:rPr>
          <w:b/>
          <w:bCs/>
          <w:sz w:val="26"/>
          <w:szCs w:val="26"/>
          <w:rtl/>
        </w:rPr>
        <w:t xml:space="preserve"> </w:t>
      </w:r>
      <w:r w:rsidRPr="002549CE">
        <w:rPr>
          <w:b/>
          <w:bCs/>
          <w:sz w:val="26"/>
          <w:szCs w:val="26"/>
          <w:rtl/>
        </w:rPr>
        <w:t>بين</w:t>
      </w:r>
      <w:r w:rsidRPr="002549CE">
        <w:rPr>
          <w:b/>
          <w:bCs/>
          <w:sz w:val="26"/>
          <w:szCs w:val="26"/>
          <w:rtl/>
          <w:lang w:bidi="ar-SA"/>
        </w:rPr>
        <w:t xml:space="preserve"> النقاط: الأثر الواقعي لحماية طبقة الأوزون </w:t>
      </w:r>
      <w:r w:rsidRPr="002549CE">
        <w:rPr>
          <w:sz w:val="26"/>
          <w:szCs w:val="26"/>
          <w:rtl/>
          <w:lang w:bidi="ar-SA"/>
        </w:rPr>
        <w:t xml:space="preserve">- </w:t>
      </w:r>
      <w:r w:rsidR="00492AEE" w:rsidRPr="002549CE">
        <w:rPr>
          <w:sz w:val="26"/>
          <w:szCs w:val="26"/>
          <w:rtl/>
          <w:lang w:bidi="ar-SA"/>
        </w:rPr>
        <w:t>و</w:t>
      </w:r>
      <w:r w:rsidRPr="002549CE">
        <w:rPr>
          <w:sz w:val="26"/>
          <w:szCs w:val="26"/>
          <w:rtl/>
          <w:lang w:bidi="ar-SA"/>
        </w:rPr>
        <w:t xml:space="preserve">يوضح الأثر الأكبر </w:t>
      </w:r>
      <w:r w:rsidRPr="002549CE">
        <w:rPr>
          <w:sz w:val="26"/>
          <w:szCs w:val="26"/>
          <w:rtl/>
        </w:rPr>
        <w:t xml:space="preserve">الذي تحدثه </w:t>
      </w:r>
      <w:r w:rsidRPr="002549CE">
        <w:rPr>
          <w:sz w:val="26"/>
          <w:szCs w:val="26"/>
          <w:rtl/>
          <w:lang w:bidi="ar-SA"/>
        </w:rPr>
        <w:t>أنشطة الصندوق ليس فقط على حماية الأوزون و</w:t>
      </w:r>
      <w:r w:rsidR="00492AEE" w:rsidRPr="002549CE">
        <w:rPr>
          <w:sz w:val="26"/>
          <w:szCs w:val="26"/>
          <w:rtl/>
          <w:lang w:bidi="ar-SA"/>
        </w:rPr>
        <w:t>إ</w:t>
      </w:r>
      <w:r w:rsidRPr="002549CE">
        <w:rPr>
          <w:sz w:val="26"/>
          <w:szCs w:val="26"/>
          <w:rtl/>
          <w:lang w:bidi="ar-SA"/>
        </w:rPr>
        <w:t>ن</w:t>
      </w:r>
      <w:r w:rsidR="00492AEE" w:rsidRPr="002549CE">
        <w:rPr>
          <w:sz w:val="26"/>
          <w:szCs w:val="26"/>
          <w:rtl/>
          <w:lang w:bidi="ar-SA"/>
        </w:rPr>
        <w:t>ما</w:t>
      </w:r>
      <w:r w:rsidRPr="002549CE">
        <w:rPr>
          <w:sz w:val="26"/>
          <w:szCs w:val="26"/>
          <w:rtl/>
          <w:lang w:bidi="ar-SA"/>
        </w:rPr>
        <w:t xml:space="preserve"> أيض</w:t>
      </w:r>
      <w:r w:rsidR="008D1CF3" w:rsidRPr="002549CE">
        <w:rPr>
          <w:sz w:val="26"/>
          <w:szCs w:val="26"/>
          <w:rtl/>
          <w:lang w:bidi="ar-SA"/>
        </w:rPr>
        <w:t>اً</w:t>
      </w:r>
      <w:r w:rsidRPr="002549CE">
        <w:rPr>
          <w:sz w:val="26"/>
          <w:szCs w:val="26"/>
          <w:rtl/>
          <w:lang w:bidi="ar-SA"/>
        </w:rPr>
        <w:t xml:space="preserve"> على العمل المناخي</w:t>
      </w:r>
      <w:r w:rsidR="006617D2" w:rsidRPr="002549CE">
        <w:rPr>
          <w:sz w:val="26"/>
          <w:szCs w:val="26"/>
          <w:rtl/>
          <w:lang w:bidi="ar-SA"/>
        </w:rPr>
        <w:t>،</w:t>
      </w:r>
      <w:r w:rsidRPr="002549CE">
        <w:rPr>
          <w:sz w:val="26"/>
          <w:szCs w:val="26"/>
          <w:rtl/>
          <w:lang w:bidi="ar-SA"/>
        </w:rPr>
        <w:t xml:space="preserve"> ويربطه</w:t>
      </w:r>
      <w:r w:rsidRPr="002549CE">
        <w:rPr>
          <w:sz w:val="26"/>
          <w:szCs w:val="26"/>
          <w:rtl/>
        </w:rPr>
        <w:t>م</w:t>
      </w:r>
      <w:r w:rsidRPr="002549CE">
        <w:rPr>
          <w:sz w:val="26"/>
          <w:szCs w:val="26"/>
          <w:rtl/>
          <w:lang w:bidi="ar-SA"/>
        </w:rPr>
        <w:t>ا بأهداف التنمية المستدامة ذات الصلة</w:t>
      </w:r>
      <w:r w:rsidRPr="002549CE">
        <w:rPr>
          <w:sz w:val="26"/>
          <w:szCs w:val="26"/>
        </w:rPr>
        <w:t xml:space="preserve"> </w:t>
      </w:r>
      <w:r w:rsidRPr="002549CE">
        <w:rPr>
          <w:sz w:val="26"/>
          <w:szCs w:val="26"/>
          <w:rtl/>
          <w:lang w:bidi="ar-SA"/>
        </w:rPr>
        <w:t xml:space="preserve">بما في ذلك </w:t>
      </w:r>
      <w:r w:rsidRPr="002549CE">
        <w:rPr>
          <w:sz w:val="26"/>
          <w:szCs w:val="26"/>
          <w:rtl/>
        </w:rPr>
        <w:t>ال</w:t>
      </w:r>
      <w:r w:rsidRPr="002549CE">
        <w:rPr>
          <w:sz w:val="26"/>
          <w:szCs w:val="26"/>
          <w:rtl/>
          <w:lang w:bidi="ar-SA"/>
        </w:rPr>
        <w:t>سياسة</w:t>
      </w:r>
      <w:r w:rsidRPr="002549CE">
        <w:rPr>
          <w:sz w:val="26"/>
          <w:szCs w:val="26"/>
          <w:rtl/>
        </w:rPr>
        <w:t xml:space="preserve"> </w:t>
      </w:r>
      <w:r w:rsidRPr="002549CE">
        <w:rPr>
          <w:sz w:val="26"/>
          <w:szCs w:val="26"/>
          <w:rtl/>
          <w:lang w:bidi="ar-SA"/>
        </w:rPr>
        <w:t>التشغيلية للصندوق متعدد الأطراف</w:t>
      </w:r>
      <w:r w:rsidRPr="002549CE">
        <w:rPr>
          <w:sz w:val="26"/>
          <w:szCs w:val="26"/>
          <w:rtl/>
        </w:rPr>
        <w:t xml:space="preserve"> في مجال </w:t>
      </w:r>
      <w:r w:rsidRPr="002549CE">
        <w:rPr>
          <w:sz w:val="26"/>
          <w:szCs w:val="26"/>
          <w:rtl/>
          <w:lang w:bidi="ar-SA"/>
        </w:rPr>
        <w:t>تعميم مراعاة المنظور الجنساني</w:t>
      </w:r>
      <w:r w:rsidRPr="002549CE">
        <w:rPr>
          <w:sz w:val="26"/>
          <w:szCs w:val="26"/>
        </w:rPr>
        <w:t>.</w:t>
      </w:r>
    </w:p>
    <w:p w14:paraId="59BEB2EF" w14:textId="2031B6A4" w:rsidR="008E6C0A" w:rsidRPr="002549CE" w:rsidRDefault="008E6C0A" w:rsidP="008D1CF3">
      <w:pPr>
        <w:pStyle w:val="StyleHeader4Para4Left0Firstline0"/>
        <w:numPr>
          <w:ilvl w:val="0"/>
          <w:numId w:val="28"/>
        </w:numPr>
        <w:tabs>
          <w:tab w:val="clear" w:pos="2880"/>
          <w:tab w:val="left" w:pos="720"/>
        </w:tabs>
        <w:bidi/>
        <w:spacing w:after="80" w:line="360" w:lineRule="auto"/>
        <w:ind w:hanging="720"/>
        <w:rPr>
          <w:sz w:val="26"/>
          <w:szCs w:val="26"/>
          <w:rtl/>
          <w:lang w:bidi="ar-SA"/>
        </w:rPr>
      </w:pPr>
      <w:r w:rsidRPr="002549CE">
        <w:rPr>
          <w:b/>
          <w:bCs/>
          <w:sz w:val="26"/>
          <w:szCs w:val="26"/>
          <w:rtl/>
        </w:rPr>
        <w:t>خاتمة</w:t>
      </w:r>
    </w:p>
    <w:p w14:paraId="6CEE3011" w14:textId="426E4225" w:rsidR="00702662" w:rsidRPr="002549CE" w:rsidRDefault="008E6C0A" w:rsidP="008D1CF3">
      <w:pPr>
        <w:pStyle w:val="StyleHeader4Para4Left0Firstline0"/>
        <w:numPr>
          <w:ilvl w:val="0"/>
          <w:numId w:val="24"/>
        </w:numPr>
        <w:tabs>
          <w:tab w:val="clear" w:pos="2880"/>
          <w:tab w:val="left" w:pos="720"/>
        </w:tabs>
        <w:bidi/>
        <w:spacing w:after="80" w:line="360" w:lineRule="auto"/>
        <w:ind w:left="0" w:firstLine="0"/>
        <w:rPr>
          <w:sz w:val="26"/>
          <w:szCs w:val="26"/>
          <w:lang w:val="en-US" w:eastAsia="zh-CN" w:bidi="ar-SY"/>
        </w:rPr>
      </w:pPr>
      <w:r w:rsidRPr="002549CE">
        <w:rPr>
          <w:sz w:val="26"/>
          <w:szCs w:val="26"/>
          <w:rtl/>
        </w:rPr>
        <w:t>وفيما يتعلق</w:t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  <w:rtl/>
        </w:rPr>
        <w:t>بالفرع</w:t>
      </w:r>
      <w:r w:rsidRPr="002549CE">
        <w:rPr>
          <w:sz w:val="26"/>
          <w:szCs w:val="26"/>
          <w:rtl/>
          <w:lang w:bidi="ar-SA"/>
        </w:rPr>
        <w:t xml:space="preserve"> 5، </w:t>
      </w:r>
      <w:r w:rsidRPr="002549CE">
        <w:rPr>
          <w:sz w:val="26"/>
          <w:szCs w:val="26"/>
          <w:rtl/>
        </w:rPr>
        <w:t xml:space="preserve">كانت </w:t>
      </w:r>
      <w:r w:rsidRPr="002549CE">
        <w:rPr>
          <w:sz w:val="26"/>
          <w:szCs w:val="26"/>
          <w:rtl/>
          <w:lang w:bidi="ar-SA"/>
        </w:rPr>
        <w:t xml:space="preserve">الأمانة </w:t>
      </w:r>
      <w:r w:rsidRPr="002549CE">
        <w:rPr>
          <w:sz w:val="26"/>
          <w:szCs w:val="26"/>
          <w:rtl/>
        </w:rPr>
        <w:t xml:space="preserve">قد </w:t>
      </w:r>
      <w:r w:rsidRPr="002549CE">
        <w:rPr>
          <w:sz w:val="26"/>
          <w:szCs w:val="26"/>
          <w:rtl/>
          <w:lang w:bidi="ar-SA"/>
        </w:rPr>
        <w:t>أجرت</w:t>
      </w:r>
      <w:r w:rsidRPr="002549CE">
        <w:rPr>
          <w:sz w:val="26"/>
          <w:szCs w:val="26"/>
          <w:rtl/>
        </w:rPr>
        <w:t xml:space="preserve"> </w:t>
      </w:r>
      <w:r w:rsidRPr="002549CE">
        <w:rPr>
          <w:sz w:val="26"/>
          <w:szCs w:val="26"/>
          <w:rtl/>
          <w:lang w:bidi="ar-SA"/>
        </w:rPr>
        <w:t>الحسابات التالية</w:t>
      </w:r>
      <w:r w:rsidRPr="002549CE">
        <w:rPr>
          <w:sz w:val="26"/>
          <w:szCs w:val="26"/>
          <w:rtl/>
        </w:rPr>
        <w:t>:</w:t>
      </w:r>
    </w:p>
    <w:p w14:paraId="57BFC2C0" w14:textId="55CB1B43" w:rsidR="00FF4D23" w:rsidRPr="002549CE" w:rsidRDefault="00FF4D23" w:rsidP="00C20A25">
      <w:pPr>
        <w:pStyle w:val="StyleHeader4Para4Left0Firstline0"/>
        <w:numPr>
          <w:ilvl w:val="0"/>
          <w:numId w:val="30"/>
        </w:numPr>
        <w:tabs>
          <w:tab w:val="clear" w:pos="2880"/>
          <w:tab w:val="left" w:pos="720"/>
        </w:tabs>
        <w:bidi/>
        <w:spacing w:after="80" w:line="276" w:lineRule="auto"/>
        <w:ind w:hanging="720"/>
        <w:rPr>
          <w:sz w:val="26"/>
          <w:szCs w:val="26"/>
          <w:lang w:val="en-US" w:eastAsia="zh-CN" w:bidi="ar-SY"/>
        </w:rPr>
      </w:pPr>
      <w:r w:rsidRPr="002549CE">
        <w:rPr>
          <w:sz w:val="26"/>
          <w:szCs w:val="26"/>
          <w:u w:val="single"/>
          <w:rtl/>
          <w:lang w:bidi="ar-SA"/>
        </w:rPr>
        <w:t>الانبعاثات المناخية</w:t>
      </w:r>
      <w:r w:rsidR="00D56C0E" w:rsidRPr="002549CE">
        <w:rPr>
          <w:sz w:val="26"/>
          <w:szCs w:val="26"/>
          <w:u w:val="single"/>
          <w:rtl/>
          <w:lang w:bidi="ar-SA"/>
        </w:rPr>
        <w:t xml:space="preserve"> التي تم </w:t>
      </w:r>
      <w:r w:rsidR="00D56C0E" w:rsidRPr="002549CE">
        <w:rPr>
          <w:sz w:val="26"/>
          <w:szCs w:val="26"/>
          <w:u w:val="single"/>
          <w:rtl/>
        </w:rPr>
        <w:t>تجنُّبها</w:t>
      </w:r>
      <w:r w:rsidRPr="002549CE">
        <w:rPr>
          <w:sz w:val="26"/>
          <w:szCs w:val="26"/>
          <w:rtl/>
          <w:lang w:bidi="ar-SA"/>
        </w:rPr>
        <w:t xml:space="preserve">: لتقييم الفوائد المناخية التي تحققت بدعم من الصندوق </w:t>
      </w:r>
      <w:r w:rsidRPr="002549CE">
        <w:rPr>
          <w:sz w:val="26"/>
          <w:szCs w:val="26"/>
          <w:rtl/>
        </w:rPr>
        <w:t>ال</w:t>
      </w:r>
      <w:r w:rsidRPr="002549CE">
        <w:rPr>
          <w:sz w:val="26"/>
          <w:szCs w:val="26"/>
          <w:rtl/>
          <w:lang w:bidi="ar-SA"/>
        </w:rPr>
        <w:t>متعدد الأطراف، اتبعت الأمانة النهج الذي ا</w:t>
      </w:r>
      <w:r w:rsidR="00BA3B3C" w:rsidRPr="002549CE">
        <w:rPr>
          <w:sz w:val="26"/>
          <w:szCs w:val="26"/>
          <w:rtl/>
          <w:lang w:bidi="ar-SA"/>
        </w:rPr>
        <w:t>نتهج</w:t>
      </w:r>
      <w:r w:rsidRPr="002549CE">
        <w:rPr>
          <w:sz w:val="26"/>
          <w:szCs w:val="26"/>
          <w:rtl/>
          <w:lang w:bidi="ar-SA"/>
        </w:rPr>
        <w:t>ه فريق التقييم العلمي</w:t>
      </w:r>
      <w:r w:rsidR="00D51BFA" w:rsidRPr="002549CE">
        <w:rPr>
          <w:rStyle w:val="FootnoteReference"/>
          <w:sz w:val="26"/>
          <w:szCs w:val="26"/>
          <w:rtl/>
          <w:lang w:bidi="ar-SA"/>
        </w:rPr>
        <w:footnoteReference w:id="3"/>
      </w:r>
      <w:r w:rsidRPr="002549CE">
        <w:rPr>
          <w:sz w:val="26"/>
          <w:szCs w:val="26"/>
          <w:rtl/>
          <w:lang w:bidi="ar-SA"/>
        </w:rPr>
        <w:t xml:space="preserve"> لوضع سيناريو لانبعاثات المواد المستنفدة للأوزون التي </w:t>
      </w:r>
      <w:r w:rsidRPr="002549CE">
        <w:rPr>
          <w:sz w:val="26"/>
          <w:szCs w:val="26"/>
          <w:rtl/>
        </w:rPr>
        <w:t>ي</w:t>
      </w:r>
      <w:r w:rsidRPr="002549CE">
        <w:rPr>
          <w:sz w:val="26"/>
          <w:szCs w:val="26"/>
          <w:rtl/>
          <w:lang w:bidi="ar-SA"/>
        </w:rPr>
        <w:t xml:space="preserve">تجنبها العالم من خلال تنفيذ الأنشطة التي يدعمها الصندوق </w:t>
      </w:r>
      <w:r w:rsidR="00D51BFA" w:rsidRPr="002549CE">
        <w:rPr>
          <w:sz w:val="26"/>
          <w:szCs w:val="26"/>
          <w:rtl/>
          <w:lang w:bidi="ar-SA"/>
        </w:rPr>
        <w:t>ال</w:t>
      </w:r>
      <w:r w:rsidRPr="002549CE">
        <w:rPr>
          <w:sz w:val="26"/>
          <w:szCs w:val="26"/>
          <w:rtl/>
          <w:lang w:bidi="ar-SA"/>
        </w:rPr>
        <w:t xml:space="preserve">متعدد الأطراف. </w:t>
      </w:r>
      <w:r w:rsidRPr="002549CE">
        <w:rPr>
          <w:sz w:val="26"/>
          <w:szCs w:val="26"/>
          <w:rtl/>
        </w:rPr>
        <w:t>أما ال</w:t>
      </w:r>
      <w:r w:rsidRPr="002549CE">
        <w:rPr>
          <w:sz w:val="26"/>
          <w:szCs w:val="26"/>
          <w:rtl/>
          <w:lang w:bidi="ar-SA"/>
        </w:rPr>
        <w:t xml:space="preserve">سيناريو </w:t>
      </w:r>
      <w:r w:rsidRPr="002549CE">
        <w:rPr>
          <w:sz w:val="26"/>
          <w:szCs w:val="26"/>
          <w:rtl/>
        </w:rPr>
        <w:t>الذي ي</w:t>
      </w:r>
      <w:r w:rsidRPr="002549CE">
        <w:rPr>
          <w:sz w:val="26"/>
          <w:szCs w:val="26"/>
          <w:rtl/>
          <w:lang w:bidi="ar-SA"/>
        </w:rPr>
        <w:t>تجنب</w:t>
      </w:r>
      <w:r w:rsidRPr="002549CE">
        <w:rPr>
          <w:sz w:val="26"/>
          <w:szCs w:val="26"/>
          <w:rtl/>
        </w:rPr>
        <w:t>ه</w:t>
      </w:r>
      <w:r w:rsidRPr="002549CE">
        <w:rPr>
          <w:sz w:val="26"/>
          <w:szCs w:val="26"/>
          <w:rtl/>
          <w:lang w:bidi="ar-SA"/>
        </w:rPr>
        <w:t xml:space="preserve"> العالم </w:t>
      </w:r>
      <w:r w:rsidRPr="002549CE">
        <w:rPr>
          <w:sz w:val="26"/>
          <w:szCs w:val="26"/>
          <w:rtl/>
        </w:rPr>
        <w:t xml:space="preserve">فجرى </w:t>
      </w:r>
      <w:r w:rsidRPr="002549CE">
        <w:rPr>
          <w:sz w:val="26"/>
          <w:szCs w:val="26"/>
          <w:rtl/>
          <w:lang w:bidi="ar-SA"/>
        </w:rPr>
        <w:t>اشتقاق</w:t>
      </w:r>
      <w:r w:rsidRPr="002549CE">
        <w:rPr>
          <w:sz w:val="26"/>
          <w:szCs w:val="26"/>
          <w:rtl/>
        </w:rPr>
        <w:t xml:space="preserve">ه </w:t>
      </w:r>
      <w:r w:rsidRPr="002549CE">
        <w:rPr>
          <w:sz w:val="26"/>
          <w:szCs w:val="26"/>
          <w:rtl/>
          <w:lang w:bidi="ar-SA"/>
        </w:rPr>
        <w:t xml:space="preserve">بافتراض زيادة انبعاثات المواد المستنفدة للأوزون الصادرة عن </w:t>
      </w:r>
      <w:r w:rsidRPr="002549CE">
        <w:rPr>
          <w:sz w:val="26"/>
          <w:szCs w:val="26"/>
          <w:rtl/>
        </w:rPr>
        <w:t>ال</w:t>
      </w:r>
      <w:r w:rsidRPr="002549CE">
        <w:rPr>
          <w:sz w:val="26"/>
          <w:szCs w:val="26"/>
          <w:rtl/>
          <w:lang w:bidi="ar-SA"/>
        </w:rPr>
        <w:t xml:space="preserve">بلدان </w:t>
      </w:r>
      <w:r w:rsidRPr="002549CE">
        <w:rPr>
          <w:sz w:val="26"/>
          <w:szCs w:val="26"/>
          <w:rtl/>
        </w:rPr>
        <w:t xml:space="preserve">العاملة بموجب </w:t>
      </w:r>
      <w:r w:rsidRPr="002549CE">
        <w:rPr>
          <w:sz w:val="26"/>
          <w:szCs w:val="26"/>
          <w:rtl/>
          <w:lang w:bidi="ar-SA"/>
        </w:rPr>
        <w:t xml:space="preserve">المادة </w:t>
      </w:r>
      <w:r w:rsidRPr="002549CE">
        <w:rPr>
          <w:sz w:val="26"/>
          <w:szCs w:val="26"/>
        </w:rPr>
        <w:t>5</w:t>
      </w:r>
      <w:r w:rsidRPr="002549CE">
        <w:rPr>
          <w:sz w:val="26"/>
          <w:szCs w:val="26"/>
          <w:rtl/>
          <w:lang w:bidi="ar-SA"/>
        </w:rPr>
        <w:t xml:space="preserve"> بما يتجاوز مستوى استهلاكها لعام </w:t>
      </w:r>
      <w:r w:rsidRPr="002549CE">
        <w:rPr>
          <w:sz w:val="26"/>
          <w:szCs w:val="26"/>
        </w:rPr>
        <w:t>1995</w:t>
      </w:r>
      <w:r w:rsidRPr="002549CE">
        <w:rPr>
          <w:sz w:val="26"/>
          <w:szCs w:val="26"/>
          <w:rtl/>
          <w:lang w:bidi="ar-SA"/>
        </w:rPr>
        <w:t xml:space="preserve"> بمعدل نمو سنوي قدره </w:t>
      </w:r>
      <w:r w:rsidRPr="002549CE">
        <w:rPr>
          <w:sz w:val="26"/>
          <w:szCs w:val="26"/>
        </w:rPr>
        <w:t>3</w:t>
      </w:r>
      <w:r w:rsidRPr="002549CE">
        <w:rPr>
          <w:sz w:val="26"/>
          <w:szCs w:val="26"/>
          <w:rtl/>
          <w:lang w:bidi="ar-SA"/>
        </w:rPr>
        <w:t xml:space="preserve"> في المائة حتى </w:t>
      </w:r>
      <w:r w:rsidRPr="002549CE">
        <w:rPr>
          <w:sz w:val="26"/>
          <w:szCs w:val="26"/>
          <w:rtl/>
        </w:rPr>
        <w:t xml:space="preserve">نهاية </w:t>
      </w:r>
      <w:r w:rsidRPr="002549CE">
        <w:rPr>
          <w:sz w:val="26"/>
          <w:szCs w:val="26"/>
          <w:rtl/>
          <w:lang w:bidi="ar-SA"/>
        </w:rPr>
        <w:t xml:space="preserve">عام </w:t>
      </w:r>
      <w:r w:rsidRPr="002549CE">
        <w:rPr>
          <w:sz w:val="26"/>
          <w:szCs w:val="26"/>
        </w:rPr>
        <w:t>2021</w:t>
      </w:r>
      <w:r w:rsidRPr="002549CE">
        <w:rPr>
          <w:sz w:val="26"/>
          <w:szCs w:val="26"/>
          <w:rtl/>
          <w:lang w:bidi="ar-SA"/>
        </w:rPr>
        <w:t>. وتق</w:t>
      </w:r>
      <w:r w:rsidR="008D1CF3" w:rsidRPr="002549CE">
        <w:rPr>
          <w:sz w:val="26"/>
          <w:szCs w:val="26"/>
          <w:rtl/>
          <w:lang w:bidi="ar-SA"/>
        </w:rPr>
        <w:t>دَّ</w:t>
      </w:r>
      <w:r w:rsidRPr="002549CE">
        <w:rPr>
          <w:sz w:val="26"/>
          <w:szCs w:val="26"/>
          <w:rtl/>
          <w:lang w:bidi="ar-SA"/>
        </w:rPr>
        <w:t>ر الانبعاثات التراكمية التي تجنب</w:t>
      </w:r>
      <w:r w:rsidRPr="002549CE">
        <w:rPr>
          <w:sz w:val="26"/>
          <w:szCs w:val="26"/>
          <w:rtl/>
        </w:rPr>
        <w:t>ت</w:t>
      </w:r>
      <w:r w:rsidRPr="002549CE">
        <w:rPr>
          <w:sz w:val="26"/>
          <w:szCs w:val="26"/>
          <w:rtl/>
          <w:lang w:bidi="ar-SA"/>
        </w:rPr>
        <w:t xml:space="preserve">ها بلدان المادة </w:t>
      </w:r>
      <w:r w:rsidRPr="002549CE">
        <w:rPr>
          <w:sz w:val="26"/>
          <w:szCs w:val="26"/>
        </w:rPr>
        <w:t>5</w:t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  <w:rtl/>
        </w:rPr>
        <w:t>استناداً إلى</w:t>
      </w:r>
      <w:r w:rsidRPr="002549CE">
        <w:rPr>
          <w:sz w:val="26"/>
          <w:szCs w:val="26"/>
          <w:rtl/>
          <w:lang w:bidi="ar-SA"/>
        </w:rPr>
        <w:t xml:space="preserve"> الفرق السنوي بين </w:t>
      </w:r>
      <w:r w:rsidRPr="002549CE">
        <w:rPr>
          <w:sz w:val="26"/>
          <w:szCs w:val="26"/>
          <w:rtl/>
        </w:rPr>
        <w:t xml:space="preserve">القدر الذي </w:t>
      </w:r>
      <w:r w:rsidRPr="002549CE">
        <w:rPr>
          <w:sz w:val="26"/>
          <w:szCs w:val="26"/>
          <w:rtl/>
          <w:lang w:bidi="ar-SA"/>
        </w:rPr>
        <w:t>تجنب</w:t>
      </w:r>
      <w:r w:rsidRPr="002549CE">
        <w:rPr>
          <w:sz w:val="26"/>
          <w:szCs w:val="26"/>
          <w:rtl/>
        </w:rPr>
        <w:t>ه</w:t>
      </w:r>
      <w:r w:rsidRPr="002549CE">
        <w:rPr>
          <w:sz w:val="26"/>
          <w:szCs w:val="26"/>
          <w:rtl/>
          <w:lang w:bidi="ar-SA"/>
        </w:rPr>
        <w:t xml:space="preserve"> العالم والاستهلاك المبلغ عنه من المواد المستنفدة للأوزون بعد تنفيذ المشر</w:t>
      </w:r>
      <w:r w:rsidRPr="002549CE">
        <w:rPr>
          <w:sz w:val="26"/>
          <w:szCs w:val="26"/>
          <w:rtl/>
        </w:rPr>
        <w:t>وعات</w:t>
      </w:r>
      <w:r w:rsidRPr="002549CE">
        <w:rPr>
          <w:sz w:val="26"/>
          <w:szCs w:val="26"/>
          <w:rtl/>
          <w:lang w:bidi="ar-SA"/>
        </w:rPr>
        <w:t xml:space="preserve"> والأنشطة ال</w:t>
      </w:r>
      <w:r w:rsidRPr="002549CE">
        <w:rPr>
          <w:sz w:val="26"/>
          <w:szCs w:val="26"/>
          <w:rtl/>
        </w:rPr>
        <w:t>تي ي</w:t>
      </w:r>
      <w:r w:rsidRPr="002549CE">
        <w:rPr>
          <w:sz w:val="26"/>
          <w:szCs w:val="26"/>
          <w:rtl/>
          <w:lang w:bidi="ar-SA"/>
        </w:rPr>
        <w:t>دعم</w:t>
      </w:r>
      <w:r w:rsidRPr="002549CE">
        <w:rPr>
          <w:sz w:val="26"/>
          <w:szCs w:val="26"/>
          <w:rtl/>
        </w:rPr>
        <w:t>ها</w:t>
      </w:r>
      <w:r w:rsidRPr="002549CE">
        <w:rPr>
          <w:sz w:val="26"/>
          <w:szCs w:val="26"/>
          <w:rtl/>
          <w:lang w:bidi="ar-SA"/>
        </w:rPr>
        <w:t xml:space="preserve"> الصندوق </w:t>
      </w:r>
      <w:r w:rsidRPr="002549CE">
        <w:rPr>
          <w:sz w:val="26"/>
          <w:szCs w:val="26"/>
          <w:rtl/>
        </w:rPr>
        <w:t>ال</w:t>
      </w:r>
      <w:r w:rsidRPr="002549CE">
        <w:rPr>
          <w:sz w:val="26"/>
          <w:szCs w:val="26"/>
          <w:rtl/>
          <w:lang w:bidi="ar-SA"/>
        </w:rPr>
        <w:t>متعدد الأطراف. وفي الحالات</w:t>
      </w:r>
      <w:r w:rsidRPr="002549CE">
        <w:rPr>
          <w:sz w:val="26"/>
          <w:szCs w:val="26"/>
          <w:rtl/>
        </w:rPr>
        <w:t xml:space="preserve"> التي</w:t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  <w:rtl/>
        </w:rPr>
        <w:t>تزايد فيها</w:t>
      </w:r>
      <w:r w:rsidRPr="002549CE">
        <w:rPr>
          <w:sz w:val="26"/>
          <w:szCs w:val="26"/>
          <w:rtl/>
          <w:lang w:bidi="ar-SA"/>
        </w:rPr>
        <w:t xml:space="preserve"> الاستهلاك في البلدان النامية ب</w:t>
      </w:r>
      <w:r w:rsidRPr="002549CE">
        <w:rPr>
          <w:sz w:val="26"/>
          <w:szCs w:val="26"/>
          <w:rtl/>
        </w:rPr>
        <w:t xml:space="preserve">نسبة </w:t>
      </w:r>
      <w:r w:rsidRPr="002549CE">
        <w:rPr>
          <w:sz w:val="26"/>
          <w:szCs w:val="26"/>
          <w:rtl/>
          <w:lang w:bidi="ar-SA"/>
        </w:rPr>
        <w:t xml:space="preserve">أكثر من 3 في المائة في السنة، </w:t>
      </w:r>
      <w:r w:rsidRPr="002549CE">
        <w:rPr>
          <w:sz w:val="26"/>
          <w:szCs w:val="26"/>
          <w:rtl/>
        </w:rPr>
        <w:t>احتُسب</w:t>
      </w:r>
      <w:r w:rsidRPr="002549CE">
        <w:rPr>
          <w:sz w:val="26"/>
          <w:szCs w:val="26"/>
          <w:rtl/>
          <w:lang w:bidi="ar-SA"/>
        </w:rPr>
        <w:t xml:space="preserve"> الف</w:t>
      </w:r>
      <w:r w:rsidRPr="002549CE">
        <w:rPr>
          <w:sz w:val="26"/>
          <w:szCs w:val="26"/>
          <w:rtl/>
        </w:rPr>
        <w:t>ا</w:t>
      </w:r>
      <w:r w:rsidRPr="002549CE">
        <w:rPr>
          <w:sz w:val="26"/>
          <w:szCs w:val="26"/>
          <w:rtl/>
          <w:lang w:bidi="ar-SA"/>
        </w:rPr>
        <w:t>رق صفر</w:t>
      </w:r>
      <w:r w:rsidRPr="002549CE">
        <w:rPr>
          <w:sz w:val="26"/>
          <w:szCs w:val="26"/>
          <w:rtl/>
        </w:rPr>
        <w:t>اً</w:t>
      </w:r>
      <w:r w:rsidRPr="002549CE">
        <w:rPr>
          <w:sz w:val="26"/>
          <w:szCs w:val="26"/>
          <w:rtl/>
          <w:lang w:bidi="ar-SA"/>
        </w:rPr>
        <w:t xml:space="preserve">. </w:t>
      </w:r>
      <w:r w:rsidRPr="002549CE">
        <w:rPr>
          <w:sz w:val="26"/>
          <w:szCs w:val="26"/>
          <w:rtl/>
        </w:rPr>
        <w:t>و</w:t>
      </w:r>
      <w:r w:rsidRPr="002549CE">
        <w:rPr>
          <w:sz w:val="26"/>
          <w:szCs w:val="26"/>
          <w:rtl/>
          <w:lang w:bidi="ar-SA"/>
        </w:rPr>
        <w:t xml:space="preserve">نتج عن هذا الحساب </w:t>
      </w:r>
      <w:r w:rsidRPr="002549CE">
        <w:rPr>
          <w:sz w:val="26"/>
          <w:szCs w:val="26"/>
          <w:rtl/>
        </w:rPr>
        <w:t>أن ال</w:t>
      </w:r>
      <w:r w:rsidRPr="002549CE">
        <w:rPr>
          <w:sz w:val="26"/>
          <w:szCs w:val="26"/>
          <w:rtl/>
          <w:lang w:bidi="ar-SA"/>
        </w:rPr>
        <w:t xml:space="preserve">انبعاثات </w:t>
      </w:r>
      <w:r w:rsidRPr="002549CE">
        <w:rPr>
          <w:sz w:val="26"/>
          <w:szCs w:val="26"/>
          <w:rtl/>
        </w:rPr>
        <w:t>ال</w:t>
      </w:r>
      <w:r w:rsidRPr="002549CE">
        <w:rPr>
          <w:sz w:val="26"/>
          <w:szCs w:val="26"/>
          <w:rtl/>
          <w:lang w:bidi="ar-SA"/>
        </w:rPr>
        <w:t xml:space="preserve">تراكمية </w:t>
      </w:r>
      <w:r w:rsidRPr="002549CE">
        <w:rPr>
          <w:sz w:val="26"/>
          <w:szCs w:val="26"/>
          <w:rtl/>
        </w:rPr>
        <w:t>لل</w:t>
      </w:r>
      <w:r w:rsidRPr="002549CE">
        <w:rPr>
          <w:sz w:val="26"/>
          <w:szCs w:val="26"/>
          <w:rtl/>
          <w:lang w:bidi="ar-SA"/>
        </w:rPr>
        <w:t xml:space="preserve">بلدان </w:t>
      </w:r>
      <w:r w:rsidRPr="002549CE">
        <w:rPr>
          <w:sz w:val="26"/>
          <w:szCs w:val="26"/>
          <w:rtl/>
        </w:rPr>
        <w:t>العاملة ب</w:t>
      </w:r>
      <w:r w:rsidRPr="002549CE">
        <w:rPr>
          <w:sz w:val="26"/>
          <w:szCs w:val="26"/>
          <w:rtl/>
          <w:lang w:bidi="ar-SA"/>
        </w:rPr>
        <w:t>المادة 5 من المواد المستنفدة للأوزون</w:t>
      </w:r>
      <w:r w:rsidRPr="002549CE">
        <w:rPr>
          <w:sz w:val="26"/>
          <w:szCs w:val="26"/>
          <w:rtl/>
        </w:rPr>
        <w:t xml:space="preserve"> التي تم </w:t>
      </w:r>
      <w:r w:rsidRPr="002549CE">
        <w:rPr>
          <w:sz w:val="26"/>
          <w:szCs w:val="26"/>
          <w:rtl/>
          <w:lang w:bidi="ar-SA"/>
        </w:rPr>
        <w:t>تجنب</w:t>
      </w:r>
      <w:r w:rsidRPr="002549CE">
        <w:rPr>
          <w:sz w:val="26"/>
          <w:szCs w:val="26"/>
          <w:rtl/>
        </w:rPr>
        <w:t>ها</w:t>
      </w:r>
      <w:r w:rsidRPr="002549CE">
        <w:rPr>
          <w:sz w:val="26"/>
          <w:szCs w:val="26"/>
          <w:rtl/>
          <w:lang w:bidi="ar-SA"/>
        </w:rPr>
        <w:t xml:space="preserve"> بين عامي </w:t>
      </w:r>
      <w:r w:rsidRPr="002549CE">
        <w:rPr>
          <w:sz w:val="26"/>
          <w:szCs w:val="26"/>
        </w:rPr>
        <w:t>1995</w:t>
      </w:r>
      <w:r w:rsidRPr="002549CE">
        <w:rPr>
          <w:sz w:val="26"/>
          <w:szCs w:val="26"/>
          <w:rtl/>
          <w:lang w:bidi="ar-SA"/>
        </w:rPr>
        <w:t xml:space="preserve"> و </w:t>
      </w:r>
      <w:r w:rsidRPr="002549CE">
        <w:rPr>
          <w:sz w:val="26"/>
          <w:szCs w:val="26"/>
        </w:rPr>
        <w:t>2021</w:t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  <w:rtl/>
        </w:rPr>
        <w:t>تبلغ</w:t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</w:rPr>
        <w:t>51.1</w:t>
      </w:r>
      <w:r w:rsidRPr="002549CE">
        <w:rPr>
          <w:sz w:val="26"/>
          <w:szCs w:val="26"/>
          <w:rtl/>
          <w:lang w:bidi="ar-SA"/>
        </w:rPr>
        <w:t xml:space="preserve"> جيجا طن من مكافئ ثاني أكسيد الكربون؛</w:t>
      </w:r>
    </w:p>
    <w:p w14:paraId="5E5A24E7" w14:textId="03FE642E" w:rsidR="00FF4D23" w:rsidRPr="002549CE" w:rsidRDefault="00FF4D23" w:rsidP="00C20A25">
      <w:pPr>
        <w:pStyle w:val="StyleHeader4Para4Left0Firstline0"/>
        <w:numPr>
          <w:ilvl w:val="0"/>
          <w:numId w:val="30"/>
        </w:numPr>
        <w:tabs>
          <w:tab w:val="clear" w:pos="2880"/>
          <w:tab w:val="left" w:pos="720"/>
        </w:tabs>
        <w:bidi/>
        <w:spacing w:line="276" w:lineRule="auto"/>
        <w:ind w:hanging="720"/>
        <w:rPr>
          <w:sz w:val="26"/>
          <w:szCs w:val="26"/>
          <w:lang w:val="en-US" w:eastAsia="zh-CN" w:bidi="ar-SY"/>
        </w:rPr>
      </w:pPr>
      <w:r w:rsidRPr="002549CE">
        <w:rPr>
          <w:sz w:val="26"/>
          <w:szCs w:val="26"/>
          <w:u w:val="single"/>
          <w:rtl/>
          <w:lang w:bidi="ar-SA"/>
        </w:rPr>
        <w:t>فعالية الصندوق</w:t>
      </w:r>
      <w:r w:rsidRPr="002549CE">
        <w:rPr>
          <w:sz w:val="26"/>
          <w:szCs w:val="26"/>
          <w:u w:val="single"/>
          <w:rtl/>
        </w:rPr>
        <w:t xml:space="preserve"> من حيث التكلفة</w:t>
      </w:r>
      <w:r w:rsidRPr="002549CE">
        <w:rPr>
          <w:sz w:val="26"/>
          <w:szCs w:val="26"/>
          <w:rtl/>
          <w:lang w:bidi="ar-SA"/>
        </w:rPr>
        <w:t xml:space="preserve">: </w:t>
      </w:r>
      <w:r w:rsidRPr="002549CE">
        <w:rPr>
          <w:sz w:val="26"/>
          <w:szCs w:val="26"/>
          <w:rtl/>
        </w:rPr>
        <w:t>استناداً</w:t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  <w:rtl/>
        </w:rPr>
        <w:t>إ</w:t>
      </w:r>
      <w:r w:rsidRPr="002549CE">
        <w:rPr>
          <w:sz w:val="26"/>
          <w:szCs w:val="26"/>
          <w:rtl/>
          <w:lang w:bidi="ar-SA"/>
        </w:rPr>
        <w:t>لى مدفوعات الصندوق التراكمية حتى</w:t>
      </w:r>
      <w:r w:rsidRPr="002549CE">
        <w:rPr>
          <w:sz w:val="26"/>
          <w:szCs w:val="26"/>
          <w:rtl/>
        </w:rPr>
        <w:t xml:space="preserve"> نهاية</w:t>
      </w:r>
      <w:r w:rsidRPr="002549CE">
        <w:rPr>
          <w:sz w:val="26"/>
          <w:szCs w:val="26"/>
          <w:rtl/>
          <w:lang w:bidi="ar-SA"/>
        </w:rPr>
        <w:t xml:space="preserve"> عام </w:t>
      </w:r>
      <w:r w:rsidRPr="002549CE">
        <w:rPr>
          <w:sz w:val="26"/>
          <w:szCs w:val="26"/>
        </w:rPr>
        <w:t>2021</w:t>
      </w:r>
      <w:r w:rsidRPr="002549CE">
        <w:rPr>
          <w:sz w:val="26"/>
          <w:szCs w:val="26"/>
          <w:rtl/>
          <w:lang w:bidi="ar-SA"/>
        </w:rPr>
        <w:t>، فإن</w:t>
      </w:r>
      <w:r w:rsidRPr="002549CE">
        <w:rPr>
          <w:sz w:val="26"/>
          <w:szCs w:val="26"/>
          <w:rtl/>
        </w:rPr>
        <w:t xml:space="preserve"> </w:t>
      </w:r>
      <w:r w:rsidRPr="002549CE">
        <w:rPr>
          <w:sz w:val="26"/>
          <w:szCs w:val="26"/>
          <w:rtl/>
          <w:lang w:bidi="ar-SA"/>
        </w:rPr>
        <w:t xml:space="preserve">فعالية التكلفة </w:t>
      </w:r>
      <w:r w:rsidRPr="002549CE">
        <w:rPr>
          <w:sz w:val="26"/>
          <w:szCs w:val="26"/>
          <w:rtl/>
        </w:rPr>
        <w:t>ل</w:t>
      </w:r>
      <w:r w:rsidRPr="002549CE">
        <w:rPr>
          <w:sz w:val="26"/>
          <w:szCs w:val="26"/>
          <w:rtl/>
          <w:lang w:bidi="ar-SA"/>
        </w:rPr>
        <w:t xml:space="preserve">لفوائد المناخية </w:t>
      </w:r>
      <w:r w:rsidRPr="002549CE">
        <w:rPr>
          <w:sz w:val="26"/>
          <w:szCs w:val="26"/>
          <w:rtl/>
        </w:rPr>
        <w:t xml:space="preserve">المتأتية </w:t>
      </w:r>
      <w:r w:rsidRPr="002549CE">
        <w:rPr>
          <w:sz w:val="26"/>
          <w:szCs w:val="26"/>
          <w:rtl/>
          <w:lang w:bidi="ar-SA"/>
        </w:rPr>
        <w:t>من الأنشطة ال</w:t>
      </w:r>
      <w:r w:rsidRPr="002549CE">
        <w:rPr>
          <w:sz w:val="26"/>
          <w:szCs w:val="26"/>
          <w:rtl/>
        </w:rPr>
        <w:t>تي ي</w:t>
      </w:r>
      <w:r w:rsidRPr="002549CE">
        <w:rPr>
          <w:sz w:val="26"/>
          <w:szCs w:val="26"/>
          <w:rtl/>
          <w:lang w:bidi="ar-SA"/>
        </w:rPr>
        <w:t>دعم</w:t>
      </w:r>
      <w:r w:rsidRPr="002549CE">
        <w:rPr>
          <w:sz w:val="26"/>
          <w:szCs w:val="26"/>
          <w:rtl/>
        </w:rPr>
        <w:t>ها</w:t>
      </w:r>
      <w:r w:rsidRPr="002549CE">
        <w:rPr>
          <w:sz w:val="26"/>
          <w:szCs w:val="26"/>
          <w:rtl/>
          <w:lang w:bidi="ar-SA"/>
        </w:rPr>
        <w:t xml:space="preserve"> الصندوق </w:t>
      </w:r>
      <w:r w:rsidRPr="002549CE">
        <w:rPr>
          <w:sz w:val="26"/>
          <w:szCs w:val="26"/>
          <w:rtl/>
        </w:rPr>
        <w:t>ال</w:t>
      </w:r>
      <w:r w:rsidRPr="002549CE">
        <w:rPr>
          <w:sz w:val="26"/>
          <w:szCs w:val="26"/>
          <w:rtl/>
          <w:lang w:bidi="ar-SA"/>
        </w:rPr>
        <w:t xml:space="preserve">متعدد الأطراف </w:t>
      </w:r>
      <w:r w:rsidRPr="002549CE">
        <w:rPr>
          <w:sz w:val="26"/>
          <w:szCs w:val="26"/>
          <w:rtl/>
        </w:rPr>
        <w:t>ت</w:t>
      </w:r>
      <w:r w:rsidRPr="002549CE">
        <w:rPr>
          <w:sz w:val="26"/>
          <w:szCs w:val="26"/>
          <w:rtl/>
          <w:lang w:bidi="ar-SA"/>
        </w:rPr>
        <w:t xml:space="preserve">بلغ </w:t>
      </w:r>
      <w:r w:rsidRPr="002549CE">
        <w:rPr>
          <w:sz w:val="26"/>
          <w:szCs w:val="26"/>
        </w:rPr>
        <w:t>0.07</w:t>
      </w:r>
      <w:r w:rsidRPr="002549CE">
        <w:rPr>
          <w:sz w:val="26"/>
          <w:szCs w:val="26"/>
          <w:rtl/>
          <w:lang w:bidi="ar-SA"/>
        </w:rPr>
        <w:t xml:space="preserve"> دولار أمريكي/</w:t>
      </w:r>
      <w:r w:rsidRPr="002549CE">
        <w:rPr>
          <w:sz w:val="26"/>
          <w:szCs w:val="26"/>
          <w:rtl/>
        </w:rPr>
        <w:t xml:space="preserve">طن من </w:t>
      </w:r>
      <w:r w:rsidRPr="002549CE">
        <w:rPr>
          <w:sz w:val="26"/>
          <w:szCs w:val="26"/>
          <w:rtl/>
          <w:lang w:bidi="ar-SA"/>
        </w:rPr>
        <w:t>مكافئ ثاني أكسيد الكربون؛</w:t>
      </w:r>
    </w:p>
    <w:p w14:paraId="4ACD40DF" w14:textId="2D6C04CA" w:rsidR="00FF4D23" w:rsidRPr="002549CE" w:rsidRDefault="00FF4D23" w:rsidP="00C20A25">
      <w:pPr>
        <w:pStyle w:val="StyleHeader4Para4Left0Firstline0"/>
        <w:numPr>
          <w:ilvl w:val="0"/>
          <w:numId w:val="30"/>
        </w:numPr>
        <w:tabs>
          <w:tab w:val="clear" w:pos="2880"/>
          <w:tab w:val="left" w:pos="720"/>
        </w:tabs>
        <w:bidi/>
        <w:spacing w:line="276" w:lineRule="auto"/>
        <w:ind w:hanging="720"/>
        <w:rPr>
          <w:sz w:val="26"/>
          <w:szCs w:val="26"/>
          <w:lang w:val="en-US" w:eastAsia="zh-CN" w:bidi="ar-SY"/>
        </w:rPr>
      </w:pPr>
      <w:r w:rsidRPr="002549CE">
        <w:rPr>
          <w:sz w:val="26"/>
          <w:szCs w:val="26"/>
          <w:u w:val="single"/>
          <w:rtl/>
          <w:lang w:bidi="ar-SA"/>
        </w:rPr>
        <w:t>وفورات التكلفة الاجتماعية</w:t>
      </w:r>
      <w:r w:rsidRPr="002549CE">
        <w:rPr>
          <w:sz w:val="26"/>
          <w:szCs w:val="26"/>
          <w:rtl/>
          <w:lang w:bidi="ar-SA"/>
        </w:rPr>
        <w:t xml:space="preserve">: </w:t>
      </w:r>
      <w:r w:rsidRPr="002549CE">
        <w:rPr>
          <w:sz w:val="26"/>
          <w:szCs w:val="26"/>
          <w:rtl/>
        </w:rPr>
        <w:t>و</w:t>
      </w:r>
      <w:r w:rsidRPr="002549CE">
        <w:rPr>
          <w:sz w:val="26"/>
          <w:szCs w:val="26"/>
          <w:rtl/>
          <w:lang w:bidi="ar-SA"/>
        </w:rPr>
        <w:t>لتقدير وفورات التكلفة الاجتماعية المرتبطة بالانبعاثات المناخية التي تم تجنبها (أي تجنب العواصف وموجات الحرارة وحرائق الغابات و</w:t>
      </w:r>
      <w:r w:rsidRPr="002549CE">
        <w:rPr>
          <w:sz w:val="26"/>
          <w:szCs w:val="26"/>
          <w:rtl/>
        </w:rPr>
        <w:t xml:space="preserve">حالات </w:t>
      </w:r>
      <w:r w:rsidRPr="002549CE">
        <w:rPr>
          <w:sz w:val="26"/>
          <w:szCs w:val="26"/>
          <w:rtl/>
          <w:lang w:bidi="ar-SA"/>
        </w:rPr>
        <w:t>الجفاف والكوارث الطبيعية الأخرى المتعلقة بالمناخ</w:t>
      </w:r>
      <w:r w:rsidRPr="002549CE">
        <w:rPr>
          <w:sz w:val="26"/>
          <w:szCs w:val="26"/>
          <w:rtl/>
        </w:rPr>
        <w:t xml:space="preserve"> </w:t>
      </w:r>
      <w:r w:rsidRPr="002549CE">
        <w:rPr>
          <w:sz w:val="26"/>
          <w:szCs w:val="26"/>
          <w:rtl/>
          <w:lang w:bidi="ar-SA"/>
        </w:rPr>
        <w:t>ال</w:t>
      </w:r>
      <w:r w:rsidRPr="002549CE">
        <w:rPr>
          <w:sz w:val="26"/>
          <w:szCs w:val="26"/>
          <w:rtl/>
        </w:rPr>
        <w:t>تي يُ</w:t>
      </w:r>
      <w:r w:rsidRPr="002549CE">
        <w:rPr>
          <w:sz w:val="26"/>
          <w:szCs w:val="26"/>
          <w:rtl/>
          <w:lang w:bidi="ar-SA"/>
        </w:rPr>
        <w:t>حتمل</w:t>
      </w:r>
      <w:r w:rsidRPr="002549CE">
        <w:rPr>
          <w:sz w:val="26"/>
          <w:szCs w:val="26"/>
          <w:rtl/>
        </w:rPr>
        <w:t xml:space="preserve"> حدوثها</w:t>
      </w:r>
      <w:r w:rsidRPr="002549CE">
        <w:rPr>
          <w:sz w:val="26"/>
          <w:szCs w:val="26"/>
          <w:rtl/>
          <w:lang w:bidi="ar-SA"/>
        </w:rPr>
        <w:t xml:space="preserve">)، استخدمت الأمانة السعر الاجتماعي للكربون </w:t>
      </w:r>
      <w:r w:rsidRPr="002549CE">
        <w:rPr>
          <w:sz w:val="26"/>
          <w:szCs w:val="26"/>
          <w:rtl/>
        </w:rPr>
        <w:t>البالغ</w:t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</w:rPr>
        <w:t>40</w:t>
      </w:r>
      <w:r w:rsidRPr="002549CE">
        <w:rPr>
          <w:sz w:val="26"/>
          <w:szCs w:val="26"/>
          <w:rtl/>
          <w:lang w:bidi="ar-SA"/>
        </w:rPr>
        <w:t xml:space="preserve"> دولار</w:t>
      </w:r>
      <w:r w:rsidR="008D1CF3" w:rsidRPr="002549CE">
        <w:rPr>
          <w:sz w:val="26"/>
          <w:szCs w:val="26"/>
          <w:rtl/>
          <w:lang w:bidi="ar-SA"/>
        </w:rPr>
        <w:t>اً</w:t>
      </w:r>
      <w:r w:rsidRPr="002549CE">
        <w:rPr>
          <w:sz w:val="26"/>
          <w:szCs w:val="26"/>
          <w:rtl/>
          <w:lang w:bidi="ar-SA"/>
        </w:rPr>
        <w:t xml:space="preserve"> أمريكي</w:t>
      </w:r>
      <w:r w:rsidR="008D1CF3" w:rsidRPr="002549CE">
        <w:rPr>
          <w:sz w:val="26"/>
          <w:szCs w:val="26"/>
          <w:rtl/>
          <w:lang w:bidi="ar-SA"/>
        </w:rPr>
        <w:t>اً</w:t>
      </w:r>
      <w:r w:rsidRPr="002549CE">
        <w:rPr>
          <w:sz w:val="26"/>
          <w:szCs w:val="26"/>
          <w:rtl/>
          <w:lang w:bidi="ar-SA"/>
        </w:rPr>
        <w:t>/</w:t>
      </w:r>
      <w:r w:rsidRPr="002549CE">
        <w:rPr>
          <w:sz w:val="26"/>
          <w:szCs w:val="26"/>
          <w:rtl/>
        </w:rPr>
        <w:t xml:space="preserve">طن من </w:t>
      </w:r>
      <w:r w:rsidRPr="002549CE">
        <w:rPr>
          <w:sz w:val="26"/>
          <w:szCs w:val="26"/>
          <w:rtl/>
          <w:lang w:bidi="ar-SA"/>
        </w:rPr>
        <w:t>مكافئ ثاني أكسيد الكربون</w:t>
      </w:r>
      <w:r w:rsidR="00122B3E" w:rsidRPr="002549CE">
        <w:rPr>
          <w:rStyle w:val="FootnoteReference"/>
          <w:sz w:val="26"/>
          <w:szCs w:val="26"/>
          <w:rtl/>
          <w:lang w:bidi="ar-SA"/>
        </w:rPr>
        <w:footnoteReference w:id="4"/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  <w:rtl/>
        </w:rPr>
        <w:t>وأسفر ذلك عن</w:t>
      </w:r>
      <w:r w:rsidRPr="002549CE">
        <w:rPr>
          <w:sz w:val="26"/>
          <w:szCs w:val="26"/>
          <w:rtl/>
          <w:lang w:bidi="ar-SA"/>
        </w:rPr>
        <w:t xml:space="preserve"> توفير 2 تريليون دولار أمريكي للمجتمع.</w:t>
      </w:r>
    </w:p>
    <w:p w14:paraId="57699F87" w14:textId="0C27E93A" w:rsidR="007E5D09" w:rsidRPr="00E73A29" w:rsidRDefault="00FF4D23" w:rsidP="00C20A25">
      <w:pPr>
        <w:pStyle w:val="StyleHeader4Para4Left0Firstline0"/>
        <w:numPr>
          <w:ilvl w:val="0"/>
          <w:numId w:val="24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sz w:val="26"/>
          <w:szCs w:val="26"/>
        </w:rPr>
      </w:pPr>
      <w:r w:rsidRPr="002549CE">
        <w:rPr>
          <w:sz w:val="26"/>
          <w:szCs w:val="26"/>
          <w:rtl/>
        </w:rPr>
        <w:t>وترد</w:t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  <w:rtl/>
        </w:rPr>
        <w:t xml:space="preserve">في </w:t>
      </w:r>
      <w:r w:rsidRPr="002549CE">
        <w:rPr>
          <w:sz w:val="26"/>
          <w:szCs w:val="26"/>
          <w:rtl/>
          <w:lang w:bidi="ar-SA"/>
        </w:rPr>
        <w:t xml:space="preserve">المرفق الأول </w:t>
      </w:r>
      <w:r w:rsidRPr="002549CE">
        <w:rPr>
          <w:sz w:val="26"/>
          <w:szCs w:val="26"/>
          <w:rtl/>
        </w:rPr>
        <w:t>ب</w:t>
      </w:r>
      <w:r w:rsidRPr="002549CE">
        <w:rPr>
          <w:sz w:val="26"/>
          <w:szCs w:val="26"/>
          <w:rtl/>
          <w:lang w:bidi="ar-SA"/>
        </w:rPr>
        <w:t xml:space="preserve">هذه الوثيقة البيانات المستخدمة لتحديد الفوائد المقارنة </w:t>
      </w:r>
      <w:r w:rsidRPr="002549CE">
        <w:rPr>
          <w:sz w:val="26"/>
          <w:szCs w:val="26"/>
          <w:rtl/>
        </w:rPr>
        <w:t>الناجمة عن تجنب ا</w:t>
      </w:r>
      <w:r w:rsidRPr="002549CE">
        <w:rPr>
          <w:sz w:val="26"/>
          <w:szCs w:val="26"/>
          <w:rtl/>
          <w:lang w:bidi="ar-SA"/>
        </w:rPr>
        <w:t>لانبعاثات التي تم تجنبها بدعم من الصندوق متعدد الأطراف المدرج</w:t>
      </w:r>
      <w:r w:rsidRPr="002549CE">
        <w:rPr>
          <w:sz w:val="26"/>
          <w:szCs w:val="26"/>
          <w:rtl/>
        </w:rPr>
        <w:t>ة</w:t>
      </w:r>
      <w:r w:rsidRPr="002549CE">
        <w:rPr>
          <w:sz w:val="26"/>
          <w:szCs w:val="26"/>
          <w:rtl/>
          <w:lang w:bidi="ar-SA"/>
        </w:rPr>
        <w:t xml:space="preserve"> في </w:t>
      </w:r>
      <w:r w:rsidRPr="002549CE">
        <w:rPr>
          <w:sz w:val="26"/>
          <w:szCs w:val="26"/>
          <w:rtl/>
        </w:rPr>
        <w:t>سجل الإنجاز</w:t>
      </w:r>
      <w:r w:rsidRPr="002549CE">
        <w:rPr>
          <w:sz w:val="26"/>
          <w:szCs w:val="26"/>
        </w:rPr>
        <w:t>.</w:t>
      </w:r>
    </w:p>
    <w:p w14:paraId="0A19D962" w14:textId="77777777" w:rsidR="00E73A29" w:rsidRPr="00E73A29" w:rsidRDefault="00E73A29" w:rsidP="00C20A25">
      <w:pPr>
        <w:pStyle w:val="StyleHeader4Para4Left0Firstline0"/>
        <w:numPr>
          <w:ilvl w:val="0"/>
          <w:numId w:val="24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تصدر الأمانة نشرة إخبارية سنوية في نهاية العام </w:t>
      </w:r>
      <w:r w:rsidRPr="00E73A29">
        <w:rPr>
          <w:rFonts w:asciiTheme="majorBidi" w:hAnsiTheme="majorBidi" w:hint="cs"/>
          <w:sz w:val="26"/>
          <w:szCs w:val="26"/>
          <w:rtl/>
        </w:rPr>
        <w:t>ستشمل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معلومات عن الأنشطة المعتمدة للسنة</w:t>
      </w:r>
      <w:r w:rsidRPr="00E73A29">
        <w:rPr>
          <w:rFonts w:asciiTheme="majorBidi" w:hAnsiTheme="majorBidi" w:hint="cs"/>
          <w:sz w:val="26"/>
          <w:szCs w:val="26"/>
          <w:rtl/>
        </w:rPr>
        <w:t xml:space="preserve"> المعنية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>. وهذا من شأنه أن ي</w:t>
      </w:r>
      <w:r w:rsidRPr="00E73A29">
        <w:rPr>
          <w:rFonts w:asciiTheme="majorBidi" w:hAnsiTheme="majorBidi" w:hint="cs"/>
          <w:sz w:val="26"/>
          <w:szCs w:val="26"/>
          <w:rtl/>
        </w:rPr>
        <w:t>تيح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صورة </w:t>
      </w:r>
      <w:r w:rsidRPr="00E73A29">
        <w:rPr>
          <w:rFonts w:asciiTheme="majorBidi" w:hAnsiTheme="majorBidi" w:hint="cs"/>
          <w:sz w:val="26"/>
          <w:szCs w:val="26"/>
          <w:rtl/>
        </w:rPr>
        <w:t>أحدث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للتقدم المحرز و</w:t>
      </w:r>
      <w:r w:rsidRPr="00E73A29">
        <w:rPr>
          <w:rFonts w:asciiTheme="majorBidi" w:hAnsiTheme="majorBidi" w:hint="cs"/>
          <w:sz w:val="26"/>
          <w:szCs w:val="26"/>
          <w:rtl/>
        </w:rPr>
        <w:t xml:space="preserve">أن 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يمكن الصندوق من إجراء أي تعديلات ضرورية على الأنشطة أو الاستراتيجيات حسب </w:t>
      </w:r>
      <w:r w:rsidRPr="00E73A29">
        <w:rPr>
          <w:rFonts w:asciiTheme="majorBidi" w:hAnsiTheme="majorBidi" w:hint="cs"/>
          <w:sz w:val="26"/>
          <w:szCs w:val="26"/>
          <w:rtl/>
        </w:rPr>
        <w:t>الاقتضاء</w:t>
      </w:r>
      <w:r w:rsidRPr="00E73A29">
        <w:rPr>
          <w:rFonts w:asciiTheme="majorBidi" w:hAnsiTheme="majorBidi" w:cstheme="majorBidi"/>
          <w:sz w:val="26"/>
          <w:szCs w:val="26"/>
        </w:rPr>
        <w:t>.</w:t>
      </w:r>
    </w:p>
    <w:p w14:paraId="719F2D21" w14:textId="2F17F4BE" w:rsidR="00E73A29" w:rsidRPr="00E73A29" w:rsidRDefault="00E73A29" w:rsidP="00C20A25">
      <w:pPr>
        <w:pStyle w:val="StyleHeader4Para4Left0Firstline0"/>
        <w:numPr>
          <w:ilvl w:val="0"/>
          <w:numId w:val="24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73A29">
        <w:rPr>
          <w:rFonts w:asciiTheme="majorBidi" w:hAnsiTheme="majorBidi" w:hint="cs"/>
          <w:sz w:val="26"/>
          <w:szCs w:val="26"/>
          <w:rtl/>
          <w:lang w:bidi="ar-SA"/>
        </w:rPr>
        <w:t>وإذا أُخِذ في الاعتبار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أن متوسط عدد الأشهر </w:t>
      </w:r>
      <w:r w:rsidRPr="00E73A29">
        <w:rPr>
          <w:rFonts w:asciiTheme="majorBidi" w:hAnsiTheme="majorBidi" w:hint="cs"/>
          <w:sz w:val="26"/>
          <w:szCs w:val="26"/>
          <w:rtl/>
        </w:rPr>
        <w:t xml:space="preserve">لإنجاز 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>المشر</w:t>
      </w:r>
      <w:r w:rsidRPr="00E73A29">
        <w:rPr>
          <w:rFonts w:asciiTheme="majorBidi" w:hAnsiTheme="majorBidi" w:hint="cs"/>
          <w:sz w:val="26"/>
          <w:szCs w:val="26"/>
          <w:rtl/>
        </w:rPr>
        <w:t>و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>ع</w:t>
      </w:r>
      <w:r w:rsidRPr="00E73A29">
        <w:rPr>
          <w:rFonts w:asciiTheme="majorBidi" w:hAnsiTheme="majorBidi" w:hint="cs"/>
          <w:sz w:val="26"/>
          <w:szCs w:val="26"/>
          <w:rtl/>
          <w:lang w:bidi="ar-SA"/>
        </w:rPr>
        <w:t>ات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هو </w:t>
      </w:r>
      <w:r w:rsidRPr="00E73A29">
        <w:rPr>
          <w:sz w:val="26"/>
          <w:szCs w:val="26"/>
        </w:rPr>
        <w:t>36</w:t>
      </w:r>
      <w:r w:rsidRPr="00E73A29">
        <w:rPr>
          <w:rFonts w:asciiTheme="majorBidi" w:hAnsiTheme="majorBidi" w:hint="cs"/>
          <w:sz w:val="26"/>
          <w:szCs w:val="26"/>
          <w:rtl/>
        </w:rPr>
        <w:t xml:space="preserve"> شهراً، </w:t>
      </w:r>
      <w:r w:rsidRPr="00E73A29">
        <w:rPr>
          <w:rFonts w:asciiTheme="majorBidi" w:hAnsiTheme="majorBidi" w:cstheme="majorBidi" w:hint="cs"/>
          <w:sz w:val="26"/>
          <w:szCs w:val="26"/>
          <w:rtl/>
        </w:rPr>
        <w:t>ف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يُقترح إصدار </w:t>
      </w:r>
      <w:r w:rsidRPr="00E73A29">
        <w:rPr>
          <w:rFonts w:asciiTheme="majorBidi" w:hAnsiTheme="majorBidi" w:hint="cs"/>
          <w:sz w:val="26"/>
          <w:szCs w:val="26"/>
          <w:rtl/>
        </w:rPr>
        <w:t>سجل الإنجاز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كل ثلاث سنوات؛ وهذا من شأنه أن ي</w:t>
      </w:r>
      <w:r w:rsidRPr="00E73A29">
        <w:rPr>
          <w:rFonts w:asciiTheme="majorBidi" w:hAnsiTheme="majorBidi" w:hint="cs"/>
          <w:sz w:val="26"/>
          <w:szCs w:val="26"/>
          <w:rtl/>
        </w:rPr>
        <w:t>تي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>ح تقديم تقرير أشمل عن إنجازات الصندوق و</w:t>
      </w:r>
      <w:r w:rsidRPr="00E73A29">
        <w:rPr>
          <w:rFonts w:asciiTheme="majorBidi" w:hAnsiTheme="majorBidi" w:hint="cs"/>
          <w:sz w:val="26"/>
          <w:szCs w:val="26"/>
          <w:rtl/>
        </w:rPr>
        <w:t>ال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تحديات التي </w:t>
      </w:r>
      <w:r w:rsidRPr="00E73A29">
        <w:rPr>
          <w:rFonts w:asciiTheme="majorBidi" w:hAnsiTheme="majorBidi" w:hint="cs"/>
          <w:sz w:val="26"/>
          <w:szCs w:val="26"/>
          <w:rtl/>
        </w:rPr>
        <w:t>ت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واجهه </w:t>
      </w:r>
      <w:r w:rsidRPr="00E73A29">
        <w:rPr>
          <w:rFonts w:asciiTheme="majorBidi" w:hAnsiTheme="majorBidi" w:hint="cs"/>
          <w:sz w:val="26"/>
          <w:szCs w:val="26"/>
          <w:rtl/>
        </w:rPr>
        <w:t xml:space="preserve">في 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>التنفيذ على مدى</w:t>
      </w:r>
      <w:r w:rsidRPr="00E73A29">
        <w:rPr>
          <w:rFonts w:asciiTheme="majorBidi" w:hAnsiTheme="majorBidi" w:hint="cs"/>
          <w:sz w:val="26"/>
          <w:szCs w:val="26"/>
          <w:rtl/>
        </w:rPr>
        <w:t xml:space="preserve"> فترة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ثلاث سنوات. </w:t>
      </w:r>
      <w:r w:rsidRPr="00E73A29">
        <w:rPr>
          <w:rFonts w:asciiTheme="majorBidi" w:hAnsiTheme="majorBidi" w:hint="cs"/>
          <w:sz w:val="26"/>
          <w:szCs w:val="26"/>
          <w:rtl/>
        </w:rPr>
        <w:t>ومن شأن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مجالات النتائج الرئيسية التي </w:t>
      </w:r>
      <w:r w:rsidRPr="00E73A29">
        <w:rPr>
          <w:rFonts w:asciiTheme="majorBidi" w:hAnsiTheme="majorBidi" w:hint="cs"/>
          <w:sz w:val="26"/>
          <w:szCs w:val="26"/>
          <w:rtl/>
        </w:rPr>
        <w:t>ت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>وافق عليها اللجنة التنفيذية في إطار النتائج أن تو</w:t>
      </w:r>
      <w:r w:rsidRPr="00E73A29">
        <w:rPr>
          <w:rFonts w:asciiTheme="majorBidi" w:hAnsiTheme="majorBidi" w:hint="cs"/>
          <w:sz w:val="26"/>
          <w:szCs w:val="26"/>
          <w:rtl/>
          <w:lang w:bidi="ar-SA"/>
        </w:rPr>
        <w:t>جَّ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ه عملية اختيار المؤشرات التي سيتم تضمينها في </w:t>
      </w:r>
      <w:r w:rsidRPr="00E73A29">
        <w:rPr>
          <w:rFonts w:asciiTheme="majorBidi" w:hAnsiTheme="majorBidi" w:hint="cs"/>
          <w:sz w:val="26"/>
          <w:szCs w:val="26"/>
          <w:rtl/>
        </w:rPr>
        <w:t>سجل الإنجاز على وجه التحديد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Pr="00E73A29">
        <w:rPr>
          <w:rFonts w:asciiTheme="majorBidi" w:hAnsiTheme="majorBidi" w:hint="cs"/>
          <w:sz w:val="26"/>
          <w:szCs w:val="26"/>
          <w:rtl/>
        </w:rPr>
        <w:t>وسيبرهن الإصدار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المنتظم </w:t>
      </w:r>
      <w:r w:rsidRPr="00E73A29">
        <w:rPr>
          <w:rFonts w:asciiTheme="majorBidi" w:hAnsiTheme="majorBidi" w:hint="cs"/>
          <w:sz w:val="26"/>
          <w:szCs w:val="26"/>
          <w:rtl/>
        </w:rPr>
        <w:t>لسجل الإنجاز على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التزام الصندوق بالشفافية والمساءلة</w:t>
      </w:r>
      <w:r w:rsidRPr="00E73A29">
        <w:rPr>
          <w:rFonts w:asciiTheme="majorBidi" w:hAnsiTheme="majorBidi" w:cstheme="majorBidi"/>
          <w:sz w:val="26"/>
          <w:szCs w:val="26"/>
        </w:rPr>
        <w:t>.</w:t>
      </w:r>
    </w:p>
    <w:p w14:paraId="02934713" w14:textId="77777777" w:rsidR="00E73A29" w:rsidRPr="00E73A29" w:rsidRDefault="00E73A29" w:rsidP="00E73A29">
      <w:pPr>
        <w:bidi/>
        <w:spacing w:after="80" w:line="360" w:lineRule="auto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E73A29">
        <w:rPr>
          <w:rFonts w:asciiTheme="majorBidi" w:hAnsiTheme="majorBidi"/>
          <w:b/>
          <w:bCs/>
          <w:sz w:val="26"/>
          <w:szCs w:val="26"/>
          <w:rtl/>
          <w:lang w:bidi="ar-SA"/>
        </w:rPr>
        <w:t>توصي</w:t>
      </w:r>
      <w:r w:rsidRPr="00E73A29">
        <w:rPr>
          <w:rFonts w:asciiTheme="majorBidi" w:hAnsiTheme="majorBidi" w:hint="cs"/>
          <w:b/>
          <w:bCs/>
          <w:sz w:val="26"/>
          <w:szCs w:val="26"/>
          <w:rtl/>
        </w:rPr>
        <w:t>ـــ</w:t>
      </w:r>
      <w:r w:rsidRPr="00E73A29">
        <w:rPr>
          <w:rFonts w:asciiTheme="majorBidi" w:hAnsiTheme="majorBidi"/>
          <w:b/>
          <w:bCs/>
          <w:sz w:val="26"/>
          <w:szCs w:val="26"/>
          <w:rtl/>
          <w:lang w:bidi="ar-SA"/>
        </w:rPr>
        <w:t>ة</w:t>
      </w:r>
    </w:p>
    <w:p w14:paraId="671A4F95" w14:textId="77777777" w:rsidR="00E73A29" w:rsidRPr="00E73A29" w:rsidRDefault="00E73A29" w:rsidP="00E73A29">
      <w:pPr>
        <w:pStyle w:val="StyleHeader4Para4Left0Firstline0"/>
        <w:numPr>
          <w:ilvl w:val="0"/>
          <w:numId w:val="24"/>
        </w:numPr>
        <w:tabs>
          <w:tab w:val="clear" w:pos="2880"/>
          <w:tab w:val="left" w:pos="720"/>
        </w:tabs>
        <w:bidi/>
        <w:spacing w:after="80" w:line="360" w:lineRule="auto"/>
        <w:ind w:left="0" w:firstLine="0"/>
        <w:rPr>
          <w:sz w:val="26"/>
          <w:szCs w:val="26"/>
          <w:lang w:val="en-US" w:eastAsia="zh-CN" w:bidi="ar-SY"/>
        </w:rPr>
      </w:pPr>
      <w:r w:rsidRPr="00E73A29">
        <w:rPr>
          <w:rFonts w:asciiTheme="majorBidi" w:hAnsiTheme="majorBidi"/>
          <w:sz w:val="26"/>
          <w:szCs w:val="26"/>
          <w:rtl/>
          <w:lang w:bidi="ar-SA"/>
        </w:rPr>
        <w:t>قد ترغب اللجنة التنفيذية في</w:t>
      </w:r>
      <w:r w:rsidRPr="00E73A29">
        <w:rPr>
          <w:rFonts w:asciiTheme="majorBidi" w:hAnsiTheme="majorBidi" w:hint="cs"/>
          <w:sz w:val="26"/>
          <w:szCs w:val="26"/>
          <w:rtl/>
        </w:rPr>
        <w:t>ما يلي</w:t>
      </w:r>
      <w:r w:rsidRPr="00E73A29">
        <w:rPr>
          <w:rFonts w:asciiTheme="majorBidi" w:hAnsiTheme="majorBidi" w:cstheme="majorBidi" w:hint="cs"/>
          <w:sz w:val="26"/>
          <w:szCs w:val="26"/>
          <w:rtl/>
        </w:rPr>
        <w:t>:</w:t>
      </w:r>
    </w:p>
    <w:p w14:paraId="776C035C" w14:textId="77777777" w:rsidR="00E73A29" w:rsidRPr="00E73A29" w:rsidRDefault="00E73A29" w:rsidP="00C20A25">
      <w:pPr>
        <w:pStyle w:val="StyleHeader4Para4Left0Firstline0"/>
        <w:numPr>
          <w:ilvl w:val="0"/>
          <w:numId w:val="38"/>
        </w:numPr>
        <w:tabs>
          <w:tab w:val="clear" w:pos="2880"/>
        </w:tabs>
        <w:bidi/>
        <w:spacing w:line="276" w:lineRule="auto"/>
        <w:ind w:left="1440" w:hanging="720"/>
        <w:rPr>
          <w:sz w:val="26"/>
          <w:szCs w:val="26"/>
          <w:lang w:val="en-US" w:eastAsia="zh-CN" w:bidi="ar-SY"/>
        </w:rPr>
      </w:pPr>
      <w:r w:rsidRPr="00E73A29">
        <w:rPr>
          <w:rFonts w:asciiTheme="majorBidi" w:hAnsiTheme="majorBidi" w:hint="cs"/>
          <w:sz w:val="26"/>
          <w:szCs w:val="26"/>
          <w:rtl/>
        </w:rPr>
        <w:t>أن تحيط علماً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بسجل </w:t>
      </w:r>
      <w:r w:rsidRPr="00E73A29">
        <w:rPr>
          <w:rFonts w:asciiTheme="majorBidi" w:hAnsiTheme="majorBidi" w:hint="cs"/>
          <w:sz w:val="26"/>
          <w:szCs w:val="26"/>
          <w:rtl/>
        </w:rPr>
        <w:t>إنجاز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E73A29">
        <w:rPr>
          <w:rFonts w:asciiTheme="majorBidi" w:hAnsiTheme="majorBidi" w:hint="cs"/>
          <w:sz w:val="26"/>
          <w:szCs w:val="26"/>
          <w:rtl/>
        </w:rPr>
        <w:t>ا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لصندوق </w:t>
      </w:r>
      <w:r w:rsidRPr="00E73A29">
        <w:rPr>
          <w:rFonts w:asciiTheme="majorBidi" w:hAnsiTheme="majorBidi" w:hint="cs"/>
          <w:sz w:val="26"/>
          <w:szCs w:val="26"/>
          <w:rtl/>
        </w:rPr>
        <w:t>ال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>متعدد الأطراف؛</w:t>
      </w:r>
    </w:p>
    <w:p w14:paraId="653EF451" w14:textId="69D1D4F9" w:rsidR="00E73A29" w:rsidRPr="00E73A29" w:rsidRDefault="00E73A29" w:rsidP="00C20A25">
      <w:pPr>
        <w:pStyle w:val="StyleHeader4Para4Left0Firstline0"/>
        <w:numPr>
          <w:ilvl w:val="0"/>
          <w:numId w:val="38"/>
        </w:numPr>
        <w:tabs>
          <w:tab w:val="clear" w:pos="2880"/>
        </w:tabs>
        <w:bidi/>
        <w:spacing w:line="276" w:lineRule="auto"/>
        <w:ind w:left="1440" w:hanging="720"/>
        <w:rPr>
          <w:sz w:val="26"/>
          <w:szCs w:val="26"/>
          <w:lang w:val="en-US" w:eastAsia="zh-CN" w:bidi="ar-SY"/>
        </w:rPr>
        <w:sectPr w:rsidR="00E73A29" w:rsidRPr="00E73A29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أن </w:t>
      </w:r>
      <w:r w:rsidRPr="00E73A29">
        <w:rPr>
          <w:rFonts w:asciiTheme="majorBidi" w:hAnsiTheme="majorBidi" w:hint="cs"/>
          <w:sz w:val="26"/>
          <w:szCs w:val="26"/>
          <w:rtl/>
        </w:rPr>
        <w:t>ت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طلب </w:t>
      </w:r>
      <w:r w:rsidRPr="00E73A29">
        <w:rPr>
          <w:rFonts w:asciiTheme="majorBidi" w:hAnsiTheme="majorBidi" w:hint="cs"/>
          <w:sz w:val="26"/>
          <w:szCs w:val="26"/>
          <w:rtl/>
        </w:rPr>
        <w:t>إلى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الأمانة إصدار سجل </w:t>
      </w:r>
      <w:r w:rsidRPr="00E73A29">
        <w:rPr>
          <w:rFonts w:asciiTheme="majorBidi" w:hAnsiTheme="majorBidi" w:hint="cs"/>
          <w:sz w:val="26"/>
          <w:szCs w:val="26"/>
          <w:rtl/>
        </w:rPr>
        <w:t>إنجاز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مدته 3 سنوات باستخدام مؤشرات</w:t>
      </w:r>
      <w:r w:rsidRPr="00E73A29">
        <w:rPr>
          <w:rFonts w:asciiTheme="majorBidi" w:hAnsiTheme="majorBidi" w:hint="cs"/>
          <w:sz w:val="26"/>
          <w:szCs w:val="26"/>
          <w:rtl/>
        </w:rPr>
        <w:t xml:space="preserve"> مستمدَّة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 من مجالات النتائج الرئيسية المتفق عليها في إطار النتائج الوارد في </w:t>
      </w:r>
      <w:r w:rsidRPr="00E73A29">
        <w:rPr>
          <w:rFonts w:asciiTheme="majorBidi" w:hAnsiTheme="majorBidi" w:hint="cs"/>
          <w:sz w:val="26"/>
          <w:szCs w:val="26"/>
          <w:rtl/>
          <w:lang w:bidi="ar-SA"/>
        </w:rPr>
        <w:t>الوثيقة</w:t>
      </w:r>
      <w:r w:rsidRPr="00E73A29">
        <w:rPr>
          <w:rFonts w:asciiTheme="majorBidi" w:hAnsiTheme="majorBidi" w:hint="cs"/>
          <w:sz w:val="26"/>
          <w:szCs w:val="26"/>
          <w:rtl/>
        </w:rPr>
        <w:t xml:space="preserve"> </w:t>
      </w:r>
      <w:r w:rsidRPr="00E73A29">
        <w:rPr>
          <w:rFonts w:asciiTheme="majorBidi" w:hAnsiTheme="majorBidi" w:cstheme="majorBidi"/>
          <w:sz w:val="26"/>
          <w:szCs w:val="26"/>
        </w:rPr>
        <w:t>UNEP</w:t>
      </w:r>
      <w:r w:rsidRPr="00E73A29">
        <w:rPr>
          <w:sz w:val="26"/>
          <w:szCs w:val="26"/>
        </w:rPr>
        <w:t>/</w:t>
      </w:r>
      <w:proofErr w:type="spellStart"/>
      <w:r w:rsidRPr="00E73A29">
        <w:rPr>
          <w:sz w:val="26"/>
          <w:szCs w:val="26"/>
        </w:rPr>
        <w:t>OzL.Pro</w:t>
      </w:r>
      <w:proofErr w:type="spellEnd"/>
      <w:r w:rsidRPr="00E73A29">
        <w:rPr>
          <w:sz w:val="26"/>
          <w:szCs w:val="26"/>
        </w:rPr>
        <w:t>/ExCom/92/52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Pr="00E73A29">
        <w:rPr>
          <w:rFonts w:asciiTheme="majorBidi" w:hAnsiTheme="majorBidi" w:hint="cs"/>
          <w:sz w:val="26"/>
          <w:szCs w:val="26"/>
          <w:rtl/>
          <w:lang w:bidi="ar-SA"/>
        </w:rPr>
        <w:t>تمهيداً لتقديمه إلى ا</w:t>
      </w:r>
      <w:r w:rsidRPr="00E73A29">
        <w:rPr>
          <w:rFonts w:asciiTheme="majorBidi" w:hAnsiTheme="majorBidi"/>
          <w:sz w:val="26"/>
          <w:szCs w:val="26"/>
          <w:rtl/>
          <w:lang w:bidi="ar-SA"/>
        </w:rPr>
        <w:t>لاجتماع الأول للجنة التنفيذية الذي يبدأ في عام 2027</w:t>
      </w:r>
      <w:r w:rsidRPr="00E73A29">
        <w:rPr>
          <w:rFonts w:asciiTheme="majorBidi" w:hAnsiTheme="majorBidi" w:cstheme="majorBidi"/>
          <w:sz w:val="26"/>
          <w:szCs w:val="26"/>
        </w:rPr>
        <w:t>.</w:t>
      </w:r>
    </w:p>
    <w:p w14:paraId="3B2FB472" w14:textId="0CE92987" w:rsidR="007E5D09" w:rsidRPr="000330BE" w:rsidRDefault="007E5D09" w:rsidP="008D1CF3">
      <w:pPr>
        <w:tabs>
          <w:tab w:val="left" w:pos="4095"/>
          <w:tab w:val="center" w:pos="4680"/>
        </w:tabs>
        <w:bidi/>
        <w:spacing w:after="80" w:line="360" w:lineRule="auto"/>
        <w:jc w:val="left"/>
        <w:rPr>
          <w:b/>
          <w:bCs/>
          <w:sz w:val="26"/>
          <w:szCs w:val="26"/>
          <w:lang w:val="en-CA"/>
        </w:rPr>
      </w:pPr>
    </w:p>
    <w:p w14:paraId="302A5E45" w14:textId="77777777" w:rsidR="007E5D09" w:rsidRPr="002549CE" w:rsidRDefault="00E1360E" w:rsidP="008D1CF3">
      <w:pPr>
        <w:tabs>
          <w:tab w:val="left" w:pos="4095"/>
          <w:tab w:val="center" w:pos="4680"/>
        </w:tabs>
        <w:bidi/>
        <w:spacing w:after="80" w:line="360" w:lineRule="auto"/>
        <w:jc w:val="left"/>
        <w:rPr>
          <w:b/>
          <w:bCs/>
          <w:sz w:val="26"/>
          <w:szCs w:val="26"/>
          <w:rtl/>
          <w:lang w:val="en-US" w:bidi="ar-SA"/>
        </w:rPr>
      </w:pPr>
      <w:r w:rsidRPr="000330BE">
        <w:rPr>
          <w:b/>
          <w:bCs/>
          <w:sz w:val="26"/>
          <w:szCs w:val="26"/>
          <w:rtl/>
        </w:rPr>
        <w:tab/>
      </w:r>
      <w:r w:rsidRPr="002549CE">
        <w:rPr>
          <w:b/>
          <w:bCs/>
          <w:sz w:val="26"/>
          <w:szCs w:val="26"/>
          <w:rtl/>
        </w:rPr>
        <w:t>المرفق</w:t>
      </w:r>
      <w:r w:rsidRPr="002549CE">
        <w:rPr>
          <w:b/>
          <w:bCs/>
          <w:sz w:val="26"/>
          <w:szCs w:val="26"/>
          <w:rtl/>
          <w:lang w:bidi="ar-EG"/>
        </w:rPr>
        <w:t xml:space="preserve"> الأول</w:t>
      </w:r>
    </w:p>
    <w:p w14:paraId="6D42A001" w14:textId="77777777" w:rsidR="008D1CF3" w:rsidRPr="002549CE" w:rsidRDefault="008D1CF3" w:rsidP="008D1CF3">
      <w:pPr>
        <w:bidi/>
        <w:spacing w:after="80" w:line="300" w:lineRule="exact"/>
        <w:jc w:val="center"/>
        <w:rPr>
          <w:b/>
          <w:bCs/>
          <w:sz w:val="26"/>
          <w:szCs w:val="26"/>
          <w:rtl/>
        </w:rPr>
      </w:pPr>
      <w:r w:rsidRPr="002549CE">
        <w:rPr>
          <w:b/>
          <w:bCs/>
          <w:sz w:val="26"/>
          <w:szCs w:val="26"/>
          <w:rtl/>
          <w:lang w:bidi="ar-SA"/>
        </w:rPr>
        <w:t xml:space="preserve">البيانات المستخدمة </w:t>
      </w:r>
      <w:r w:rsidRPr="002549CE">
        <w:rPr>
          <w:b/>
          <w:bCs/>
          <w:sz w:val="26"/>
          <w:szCs w:val="26"/>
          <w:rtl/>
        </w:rPr>
        <w:t>لاستنباط</w:t>
      </w:r>
      <w:r w:rsidRPr="002549CE">
        <w:rPr>
          <w:b/>
          <w:bCs/>
          <w:sz w:val="26"/>
          <w:szCs w:val="26"/>
          <w:rtl/>
          <w:lang w:bidi="ar-SA"/>
        </w:rPr>
        <w:t xml:space="preserve"> الفوائد المقارنة </w:t>
      </w:r>
      <w:r w:rsidRPr="002549CE">
        <w:rPr>
          <w:b/>
          <w:bCs/>
          <w:sz w:val="26"/>
          <w:szCs w:val="26"/>
          <w:rtl/>
        </w:rPr>
        <w:t>الناجمة عن تجنُّب</w:t>
      </w:r>
      <w:r w:rsidRPr="002549CE">
        <w:rPr>
          <w:b/>
          <w:bCs/>
          <w:sz w:val="26"/>
          <w:szCs w:val="26"/>
          <w:rtl/>
          <w:lang w:bidi="ar-SA"/>
        </w:rPr>
        <w:t xml:space="preserve"> الانبعاثات التي تم تجنبها</w:t>
      </w:r>
    </w:p>
    <w:p w14:paraId="30014658" w14:textId="77777777" w:rsidR="008D1CF3" w:rsidRPr="002549CE" w:rsidRDefault="008D1CF3" w:rsidP="008D1CF3">
      <w:pPr>
        <w:bidi/>
        <w:spacing w:after="240" w:line="240" w:lineRule="exact"/>
        <w:jc w:val="center"/>
        <w:rPr>
          <w:b/>
          <w:bCs/>
          <w:sz w:val="26"/>
          <w:szCs w:val="26"/>
          <w:rtl/>
        </w:rPr>
      </w:pPr>
      <w:r w:rsidRPr="002549CE">
        <w:rPr>
          <w:b/>
          <w:bCs/>
          <w:sz w:val="26"/>
          <w:szCs w:val="26"/>
          <w:rtl/>
          <w:lang w:bidi="ar-SA"/>
        </w:rPr>
        <w:t>بدعم من الصندوق متعدد الأطراف</w:t>
      </w:r>
    </w:p>
    <w:p w14:paraId="33F01A97" w14:textId="77777777" w:rsidR="00C20A25" w:rsidRDefault="008D1CF3" w:rsidP="00C20A25">
      <w:pPr>
        <w:pStyle w:val="ListParagraph"/>
        <w:numPr>
          <w:ilvl w:val="0"/>
          <w:numId w:val="39"/>
        </w:numPr>
        <w:tabs>
          <w:tab w:val="left" w:pos="720"/>
        </w:tabs>
        <w:bidi/>
        <w:spacing w:after="240" w:line="276" w:lineRule="auto"/>
        <w:ind w:left="0" w:firstLine="0"/>
        <w:rPr>
          <w:sz w:val="26"/>
          <w:szCs w:val="26"/>
        </w:rPr>
      </w:pPr>
      <w:r w:rsidRPr="002549CE">
        <w:rPr>
          <w:sz w:val="26"/>
          <w:szCs w:val="26"/>
          <w:rtl/>
          <w:lang w:bidi="ar-SA"/>
        </w:rPr>
        <w:t xml:space="preserve">تبلغ المدفوعات التراكمية للصندوق متعدد الأطراف حتى </w:t>
      </w:r>
      <w:r w:rsidRPr="002549CE">
        <w:rPr>
          <w:sz w:val="26"/>
          <w:szCs w:val="26"/>
          <w:rtl/>
        </w:rPr>
        <w:t xml:space="preserve">نهاية </w:t>
      </w:r>
      <w:r w:rsidRPr="002549CE">
        <w:rPr>
          <w:sz w:val="26"/>
          <w:szCs w:val="26"/>
          <w:rtl/>
          <w:lang w:bidi="ar-SA"/>
        </w:rPr>
        <w:t xml:space="preserve">عام </w:t>
      </w:r>
      <w:r w:rsidRPr="002549CE">
        <w:rPr>
          <w:sz w:val="26"/>
          <w:szCs w:val="26"/>
        </w:rPr>
        <w:t>2021</w:t>
      </w:r>
      <w:r w:rsidRPr="002549CE">
        <w:rPr>
          <w:sz w:val="26"/>
          <w:szCs w:val="26"/>
          <w:rtl/>
          <w:lang w:bidi="ar-SA"/>
        </w:rPr>
        <w:t xml:space="preserve"> ما قيمته </w:t>
      </w:r>
      <w:r w:rsidRPr="002549CE">
        <w:rPr>
          <w:sz w:val="26"/>
          <w:szCs w:val="26"/>
        </w:rPr>
        <w:t>3,763,932,486</w:t>
      </w:r>
      <w:r w:rsidRPr="002549CE">
        <w:rPr>
          <w:sz w:val="26"/>
          <w:szCs w:val="26"/>
          <w:rtl/>
          <w:lang w:bidi="ar-SA"/>
        </w:rPr>
        <w:t xml:space="preserve"> دولار</w:t>
      </w:r>
      <w:r w:rsidRPr="002549CE">
        <w:rPr>
          <w:sz w:val="26"/>
          <w:szCs w:val="26"/>
          <w:rtl/>
        </w:rPr>
        <w:t>اً</w:t>
      </w:r>
      <w:r w:rsidRPr="002549CE">
        <w:rPr>
          <w:sz w:val="26"/>
          <w:szCs w:val="26"/>
          <w:rtl/>
          <w:lang w:bidi="ar-SA"/>
        </w:rPr>
        <w:t xml:space="preserve"> أمريكي</w:t>
      </w:r>
      <w:r w:rsidRPr="002549CE">
        <w:rPr>
          <w:sz w:val="26"/>
          <w:szCs w:val="26"/>
          <w:rtl/>
        </w:rPr>
        <w:t>اً،</w:t>
      </w:r>
      <w:r w:rsidRPr="002549CE">
        <w:rPr>
          <w:sz w:val="26"/>
          <w:szCs w:val="26"/>
          <w:rtl/>
          <w:lang w:bidi="ar-SA"/>
        </w:rPr>
        <w:t xml:space="preserve"> بما </w:t>
      </w:r>
      <w:r w:rsidRPr="002549CE">
        <w:rPr>
          <w:sz w:val="26"/>
          <w:szCs w:val="26"/>
          <w:rtl/>
        </w:rPr>
        <w:t>يشمل</w:t>
      </w:r>
      <w:r w:rsidRPr="002549CE">
        <w:rPr>
          <w:sz w:val="26"/>
          <w:szCs w:val="26"/>
          <w:rtl/>
          <w:lang w:bidi="ar-SA"/>
        </w:rPr>
        <w:t xml:space="preserve"> جميع المشروعات والأنشطة التي دعمها الصندوق </w:t>
      </w:r>
      <w:r w:rsidRPr="002549CE">
        <w:rPr>
          <w:sz w:val="26"/>
          <w:szCs w:val="26"/>
          <w:rtl/>
        </w:rPr>
        <w:t>ال</w:t>
      </w:r>
      <w:r w:rsidRPr="002549CE">
        <w:rPr>
          <w:sz w:val="26"/>
          <w:szCs w:val="26"/>
          <w:rtl/>
          <w:lang w:bidi="ar-SA"/>
        </w:rPr>
        <w:t>متعدد الأطراف، وتكاليف دعم الوكال</w:t>
      </w:r>
      <w:r w:rsidR="00F349E6" w:rsidRPr="002549CE">
        <w:rPr>
          <w:sz w:val="26"/>
          <w:szCs w:val="26"/>
          <w:rtl/>
          <w:lang w:bidi="ar-SA"/>
        </w:rPr>
        <w:t>ات</w:t>
      </w:r>
      <w:r w:rsidRPr="002549CE">
        <w:rPr>
          <w:sz w:val="26"/>
          <w:szCs w:val="26"/>
          <w:rtl/>
          <w:lang w:bidi="ar-SA"/>
        </w:rPr>
        <w:t xml:space="preserve">، وتكاليف الأمانة وأمين الخزانة. </w:t>
      </w:r>
      <w:r w:rsidRPr="002549CE">
        <w:rPr>
          <w:sz w:val="26"/>
          <w:szCs w:val="26"/>
          <w:rtl/>
        </w:rPr>
        <w:t>و</w:t>
      </w:r>
      <w:r w:rsidRPr="002549CE">
        <w:rPr>
          <w:sz w:val="26"/>
          <w:szCs w:val="26"/>
          <w:rtl/>
          <w:lang w:bidi="ar-SA"/>
        </w:rPr>
        <w:t>تمشيا</w:t>
      </w:r>
      <w:r w:rsidR="00806D35" w:rsidRPr="002549CE">
        <w:rPr>
          <w:sz w:val="26"/>
          <w:szCs w:val="26"/>
          <w:rtl/>
          <w:lang w:bidi="ar-SA"/>
        </w:rPr>
        <w:t>ً</w:t>
      </w:r>
      <w:r w:rsidRPr="002549CE">
        <w:rPr>
          <w:sz w:val="26"/>
          <w:szCs w:val="26"/>
          <w:rtl/>
          <w:lang w:bidi="ar-SA"/>
        </w:rPr>
        <w:t xml:space="preserve"> مع </w:t>
      </w:r>
      <w:r w:rsidRPr="002549CE">
        <w:rPr>
          <w:sz w:val="26"/>
          <w:szCs w:val="26"/>
          <w:rtl/>
        </w:rPr>
        <w:t>ال</w:t>
      </w:r>
      <w:r w:rsidRPr="002549CE">
        <w:rPr>
          <w:sz w:val="26"/>
          <w:szCs w:val="26"/>
          <w:rtl/>
          <w:lang w:bidi="ar-SA"/>
        </w:rPr>
        <w:t xml:space="preserve">مقررات ذات الصلة </w:t>
      </w:r>
      <w:r w:rsidRPr="002549CE">
        <w:rPr>
          <w:sz w:val="26"/>
          <w:szCs w:val="26"/>
          <w:rtl/>
        </w:rPr>
        <w:t>ل</w:t>
      </w:r>
      <w:r w:rsidRPr="002549CE">
        <w:rPr>
          <w:sz w:val="26"/>
          <w:szCs w:val="26"/>
          <w:rtl/>
          <w:lang w:bidi="ar-SA"/>
        </w:rPr>
        <w:t>لأطراف، لا ي</w:t>
      </w:r>
      <w:r w:rsidR="006D0BE1" w:rsidRPr="002549CE">
        <w:rPr>
          <w:sz w:val="26"/>
          <w:szCs w:val="26"/>
          <w:rtl/>
          <w:lang w:bidi="ar-SA"/>
        </w:rPr>
        <w:t>م</w:t>
      </w:r>
      <w:r w:rsidRPr="002549CE">
        <w:rPr>
          <w:sz w:val="26"/>
          <w:szCs w:val="26"/>
          <w:rtl/>
          <w:lang w:bidi="ar-SA"/>
        </w:rPr>
        <w:t>و</w:t>
      </w:r>
      <w:r w:rsidR="006D0BE1" w:rsidRPr="002549CE">
        <w:rPr>
          <w:sz w:val="26"/>
          <w:szCs w:val="26"/>
          <w:rtl/>
          <w:lang w:bidi="ar-SA"/>
        </w:rPr>
        <w:t>ّ</w:t>
      </w:r>
      <w:r w:rsidRPr="002549CE">
        <w:rPr>
          <w:sz w:val="26"/>
          <w:szCs w:val="26"/>
          <w:rtl/>
          <w:lang w:bidi="ar-SA"/>
        </w:rPr>
        <w:t xml:space="preserve">ل الصندوق </w:t>
      </w:r>
      <w:r w:rsidRPr="002549CE">
        <w:rPr>
          <w:sz w:val="26"/>
          <w:szCs w:val="26"/>
          <w:rtl/>
        </w:rPr>
        <w:t>ال</w:t>
      </w:r>
      <w:r w:rsidRPr="002549CE">
        <w:rPr>
          <w:sz w:val="26"/>
          <w:szCs w:val="26"/>
          <w:rtl/>
          <w:lang w:bidi="ar-SA"/>
        </w:rPr>
        <w:t>متعدد الأطراف مشروعات وأنشطة في جمهورية كوريا وسنغافورة والإمارات العربية المتحدة</w:t>
      </w:r>
    </w:p>
    <w:p w14:paraId="327C1565" w14:textId="77777777" w:rsidR="00C20A25" w:rsidRDefault="00C20A25" w:rsidP="00C20A25">
      <w:pPr>
        <w:pStyle w:val="ListParagraph"/>
        <w:tabs>
          <w:tab w:val="left" w:pos="720"/>
        </w:tabs>
        <w:bidi/>
        <w:spacing w:after="240" w:line="276" w:lineRule="auto"/>
        <w:ind w:left="0"/>
        <w:rPr>
          <w:sz w:val="26"/>
          <w:szCs w:val="26"/>
        </w:rPr>
      </w:pPr>
    </w:p>
    <w:p w14:paraId="7A064FD4" w14:textId="466195DA" w:rsidR="00C20A25" w:rsidRDefault="008D1CF3" w:rsidP="00C20A25">
      <w:pPr>
        <w:pStyle w:val="ListParagraph"/>
        <w:numPr>
          <w:ilvl w:val="0"/>
          <w:numId w:val="39"/>
        </w:numPr>
        <w:tabs>
          <w:tab w:val="left" w:pos="720"/>
        </w:tabs>
        <w:bidi/>
        <w:spacing w:before="240" w:after="240" w:line="276" w:lineRule="auto"/>
        <w:ind w:left="0" w:firstLine="0"/>
        <w:rPr>
          <w:sz w:val="26"/>
          <w:szCs w:val="26"/>
        </w:rPr>
      </w:pPr>
      <w:r w:rsidRPr="002549CE">
        <w:rPr>
          <w:sz w:val="26"/>
          <w:szCs w:val="26"/>
          <w:rtl/>
          <w:lang w:bidi="ar-SA"/>
        </w:rPr>
        <w:t>است</w:t>
      </w:r>
      <w:r w:rsidR="006D0BE1" w:rsidRPr="002549CE">
        <w:rPr>
          <w:sz w:val="26"/>
          <w:szCs w:val="26"/>
          <w:rtl/>
          <w:lang w:bidi="ar-SA"/>
        </w:rPr>
        <w:t>ُ</w:t>
      </w:r>
      <w:r w:rsidRPr="002549CE">
        <w:rPr>
          <w:sz w:val="26"/>
          <w:szCs w:val="26"/>
          <w:rtl/>
          <w:lang w:bidi="ar-SA"/>
        </w:rPr>
        <w:t>خ</w:t>
      </w:r>
      <w:r w:rsidR="006D0BE1" w:rsidRPr="002549CE">
        <w:rPr>
          <w:sz w:val="26"/>
          <w:szCs w:val="26"/>
          <w:rtl/>
          <w:lang w:bidi="ar-SA"/>
        </w:rPr>
        <w:t>دِ</w:t>
      </w:r>
      <w:r w:rsidRPr="002549CE">
        <w:rPr>
          <w:sz w:val="26"/>
          <w:szCs w:val="26"/>
          <w:rtl/>
          <w:lang w:bidi="ar-SA"/>
        </w:rPr>
        <w:t xml:space="preserve">مت البيانات التالية لاشتقاق الفوائد المقارنة </w:t>
      </w:r>
      <w:r w:rsidRPr="002549CE">
        <w:rPr>
          <w:sz w:val="26"/>
          <w:szCs w:val="26"/>
          <w:rtl/>
        </w:rPr>
        <w:t>المبيَّنة</w:t>
      </w:r>
      <w:r w:rsidRPr="002549CE">
        <w:rPr>
          <w:sz w:val="26"/>
          <w:szCs w:val="26"/>
          <w:rtl/>
          <w:lang w:bidi="ar-SA"/>
        </w:rPr>
        <w:t xml:space="preserve"> في </w:t>
      </w:r>
      <w:r w:rsidRPr="002549CE">
        <w:rPr>
          <w:sz w:val="26"/>
          <w:szCs w:val="26"/>
          <w:rtl/>
        </w:rPr>
        <w:t>سجل الإنجاز</w:t>
      </w:r>
      <w:r w:rsidRPr="002549CE">
        <w:rPr>
          <w:sz w:val="26"/>
          <w:szCs w:val="26"/>
        </w:rPr>
        <w:t>:</w:t>
      </w:r>
    </w:p>
    <w:p w14:paraId="0373952C" w14:textId="77777777" w:rsidR="00C20A25" w:rsidRPr="00C20A25" w:rsidRDefault="00C20A25" w:rsidP="00C20A25">
      <w:pPr>
        <w:pStyle w:val="ListParagraph"/>
        <w:tabs>
          <w:tab w:val="left" w:pos="720"/>
        </w:tabs>
        <w:bidi/>
        <w:spacing w:before="240" w:after="240" w:line="276" w:lineRule="auto"/>
        <w:ind w:left="0"/>
        <w:rPr>
          <w:sz w:val="26"/>
          <w:szCs w:val="26"/>
          <w:rtl/>
        </w:rPr>
      </w:pPr>
    </w:p>
    <w:p w14:paraId="7380BBF8" w14:textId="064AB2D8" w:rsidR="008D1CF3" w:rsidRPr="002549CE" w:rsidRDefault="008D1CF3" w:rsidP="00C20A25">
      <w:pPr>
        <w:pStyle w:val="ListParagraph"/>
        <w:numPr>
          <w:ilvl w:val="1"/>
          <w:numId w:val="24"/>
        </w:numPr>
        <w:bidi/>
        <w:spacing w:after="240" w:line="276" w:lineRule="auto"/>
        <w:ind w:hanging="540"/>
        <w:rPr>
          <w:sz w:val="26"/>
          <w:szCs w:val="26"/>
          <w:rtl/>
        </w:rPr>
      </w:pPr>
      <w:r w:rsidRPr="002549CE">
        <w:rPr>
          <w:sz w:val="26"/>
          <w:szCs w:val="26"/>
          <w:rtl/>
          <w:lang w:bidi="ar-SA"/>
        </w:rPr>
        <w:t xml:space="preserve">تبلغ انبعاثات ثاني أكسيد الكربون العالمية </w:t>
      </w:r>
      <w:r w:rsidRPr="002549CE">
        <w:rPr>
          <w:sz w:val="26"/>
          <w:szCs w:val="26"/>
          <w:rtl/>
        </w:rPr>
        <w:t xml:space="preserve">الناجمة </w:t>
      </w:r>
      <w:r w:rsidRPr="002549CE">
        <w:rPr>
          <w:sz w:val="26"/>
          <w:szCs w:val="26"/>
          <w:rtl/>
          <w:lang w:bidi="ar-SA"/>
        </w:rPr>
        <w:t xml:space="preserve">في عام </w:t>
      </w:r>
      <w:r w:rsidRPr="002549CE">
        <w:rPr>
          <w:sz w:val="26"/>
          <w:szCs w:val="26"/>
        </w:rPr>
        <w:t>2022</w:t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  <w:rtl/>
        </w:rPr>
        <w:t>ع</w:t>
      </w:r>
      <w:r w:rsidRPr="002549CE">
        <w:rPr>
          <w:sz w:val="26"/>
          <w:szCs w:val="26"/>
          <w:rtl/>
          <w:lang w:bidi="ar-SA"/>
        </w:rPr>
        <w:t xml:space="preserve">ن احتراق الطاقة والعمليات الصناعية </w:t>
      </w:r>
      <w:r w:rsidRPr="002549CE">
        <w:rPr>
          <w:sz w:val="26"/>
          <w:szCs w:val="26"/>
        </w:rPr>
        <w:t>36.8</w:t>
      </w:r>
      <w:r w:rsidRPr="002549CE">
        <w:rPr>
          <w:sz w:val="26"/>
          <w:szCs w:val="26"/>
          <w:rtl/>
          <w:lang w:bidi="ar-SA"/>
        </w:rPr>
        <w:t xml:space="preserve"> جيجا طن من مكافئ ثاني أكسيد الكربون</w:t>
      </w:r>
      <w:r w:rsidR="00D41686" w:rsidRPr="002549CE">
        <w:rPr>
          <w:rStyle w:val="FootnoteReference"/>
          <w:sz w:val="26"/>
          <w:szCs w:val="26"/>
          <w:rtl/>
          <w:lang w:bidi="ar-SA"/>
        </w:rPr>
        <w:footnoteReference w:id="5"/>
      </w:r>
      <w:r w:rsidRPr="002549CE">
        <w:rPr>
          <w:sz w:val="26"/>
          <w:szCs w:val="26"/>
          <w:rtl/>
          <w:lang w:bidi="ar-SA"/>
        </w:rPr>
        <w:t>؛</w:t>
      </w:r>
    </w:p>
    <w:p w14:paraId="2CB7FC86" w14:textId="06E13842" w:rsidR="008D1CF3" w:rsidRPr="002549CE" w:rsidRDefault="008D1CF3" w:rsidP="00C20A25">
      <w:pPr>
        <w:pStyle w:val="ListParagraph"/>
        <w:numPr>
          <w:ilvl w:val="1"/>
          <w:numId w:val="24"/>
        </w:numPr>
        <w:bidi/>
        <w:spacing w:after="240" w:line="276" w:lineRule="auto"/>
        <w:ind w:hanging="540"/>
        <w:rPr>
          <w:sz w:val="26"/>
          <w:szCs w:val="26"/>
          <w:rtl/>
        </w:rPr>
      </w:pPr>
      <w:r w:rsidRPr="002549CE">
        <w:rPr>
          <w:sz w:val="26"/>
          <w:szCs w:val="26"/>
          <w:rtl/>
          <w:lang w:bidi="ar-SA"/>
        </w:rPr>
        <w:t>تبلغ انبعاثات غازات الدفيئة العالم</w:t>
      </w:r>
      <w:r w:rsidRPr="002549CE">
        <w:rPr>
          <w:sz w:val="26"/>
          <w:szCs w:val="26"/>
          <w:rtl/>
        </w:rPr>
        <w:t>ية</w:t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  <w:rtl/>
        </w:rPr>
        <w:t xml:space="preserve">الناجمة </w:t>
      </w:r>
      <w:r w:rsidRPr="002549CE">
        <w:rPr>
          <w:sz w:val="26"/>
          <w:szCs w:val="26"/>
          <w:rtl/>
          <w:lang w:bidi="ar-SA"/>
        </w:rPr>
        <w:t xml:space="preserve">في عام </w:t>
      </w:r>
      <w:r w:rsidRPr="002549CE">
        <w:rPr>
          <w:sz w:val="26"/>
          <w:szCs w:val="26"/>
        </w:rPr>
        <w:t>2019</w:t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  <w:rtl/>
        </w:rPr>
        <w:t xml:space="preserve">عن أنشطة </w:t>
      </w:r>
      <w:r w:rsidRPr="002549CE">
        <w:rPr>
          <w:sz w:val="26"/>
          <w:szCs w:val="26"/>
          <w:rtl/>
          <w:lang w:bidi="ar-SA"/>
        </w:rPr>
        <w:t xml:space="preserve">بشرية المنشأ </w:t>
      </w:r>
      <w:r w:rsidRPr="002549CE">
        <w:rPr>
          <w:sz w:val="26"/>
          <w:szCs w:val="26"/>
        </w:rPr>
        <w:t>59</w:t>
      </w:r>
      <w:r w:rsidRPr="002549CE">
        <w:rPr>
          <w:sz w:val="26"/>
          <w:szCs w:val="26"/>
          <w:rtl/>
          <w:lang w:bidi="ar-SA"/>
        </w:rPr>
        <w:t xml:space="preserve"> جي</w:t>
      </w:r>
      <w:r w:rsidRPr="002549CE">
        <w:rPr>
          <w:sz w:val="26"/>
          <w:szCs w:val="26"/>
          <w:rtl/>
        </w:rPr>
        <w:t>ج</w:t>
      </w:r>
      <w:r w:rsidRPr="002549CE">
        <w:rPr>
          <w:sz w:val="26"/>
          <w:szCs w:val="26"/>
          <w:rtl/>
          <w:lang w:bidi="ar-SA"/>
        </w:rPr>
        <w:t>ا طن من مكافئ ثاني أكسيد الكربون</w:t>
      </w:r>
      <w:r w:rsidR="00D41686" w:rsidRPr="002549CE">
        <w:rPr>
          <w:rStyle w:val="FootnoteReference"/>
          <w:sz w:val="26"/>
          <w:szCs w:val="26"/>
          <w:rtl/>
          <w:lang w:bidi="ar-SA"/>
        </w:rPr>
        <w:footnoteReference w:id="6"/>
      </w:r>
      <w:r w:rsidRPr="002549CE">
        <w:rPr>
          <w:sz w:val="26"/>
          <w:szCs w:val="26"/>
          <w:rtl/>
          <w:lang w:bidi="ar-SA"/>
        </w:rPr>
        <w:t>؛</w:t>
      </w:r>
    </w:p>
    <w:p w14:paraId="295F7C05" w14:textId="005D5657" w:rsidR="008D1CF3" w:rsidRPr="002549CE" w:rsidRDefault="008D1CF3" w:rsidP="00C20A25">
      <w:pPr>
        <w:pStyle w:val="ListParagraph"/>
        <w:numPr>
          <w:ilvl w:val="1"/>
          <w:numId w:val="24"/>
        </w:numPr>
        <w:bidi/>
        <w:spacing w:after="240" w:line="276" w:lineRule="auto"/>
        <w:ind w:hanging="540"/>
        <w:rPr>
          <w:sz w:val="26"/>
          <w:szCs w:val="26"/>
          <w:rtl/>
        </w:rPr>
      </w:pPr>
      <w:r w:rsidRPr="002549CE">
        <w:rPr>
          <w:sz w:val="26"/>
          <w:szCs w:val="26"/>
          <w:rtl/>
        </w:rPr>
        <w:t xml:space="preserve">يبلغ </w:t>
      </w:r>
      <w:r w:rsidRPr="002549CE">
        <w:rPr>
          <w:sz w:val="26"/>
          <w:szCs w:val="26"/>
          <w:rtl/>
          <w:lang w:bidi="ar-SA"/>
        </w:rPr>
        <w:t xml:space="preserve">السعر الاجتماعي للكربون </w:t>
      </w:r>
      <w:r w:rsidRPr="002549CE">
        <w:rPr>
          <w:sz w:val="26"/>
          <w:szCs w:val="26"/>
        </w:rPr>
        <w:t>40</w:t>
      </w:r>
      <w:r w:rsidRPr="002549CE">
        <w:rPr>
          <w:sz w:val="26"/>
          <w:szCs w:val="26"/>
          <w:rtl/>
          <w:lang w:bidi="ar-SA"/>
        </w:rPr>
        <w:t xml:space="preserve"> دولاراً أمريكياً/</w:t>
      </w:r>
      <w:r w:rsidRPr="002549CE">
        <w:rPr>
          <w:sz w:val="26"/>
          <w:szCs w:val="26"/>
          <w:rtl/>
        </w:rPr>
        <w:t xml:space="preserve">طن من </w:t>
      </w:r>
      <w:r w:rsidRPr="002549CE">
        <w:rPr>
          <w:sz w:val="26"/>
          <w:szCs w:val="26"/>
          <w:rtl/>
          <w:lang w:bidi="ar-SA"/>
        </w:rPr>
        <w:t>مكافئ ثاني أكسيد الكربون</w:t>
      </w:r>
      <w:r w:rsidR="0085417A" w:rsidRPr="002549CE">
        <w:rPr>
          <w:rStyle w:val="FootnoteReference"/>
          <w:sz w:val="26"/>
          <w:szCs w:val="26"/>
          <w:rtl/>
          <w:lang w:bidi="ar-SA"/>
        </w:rPr>
        <w:footnoteReference w:id="7"/>
      </w:r>
      <w:r w:rsidRPr="002549CE">
        <w:rPr>
          <w:sz w:val="26"/>
          <w:szCs w:val="26"/>
          <w:rtl/>
          <w:lang w:bidi="ar-SA"/>
        </w:rPr>
        <w:t xml:space="preserve">؛ </w:t>
      </w:r>
    </w:p>
    <w:p w14:paraId="4F258F67" w14:textId="6D50E09E" w:rsidR="008D1CF3" w:rsidRPr="002549CE" w:rsidRDefault="008D1CF3" w:rsidP="00C20A25">
      <w:pPr>
        <w:pStyle w:val="ListParagraph"/>
        <w:numPr>
          <w:ilvl w:val="1"/>
          <w:numId w:val="24"/>
        </w:numPr>
        <w:bidi/>
        <w:spacing w:after="240" w:line="276" w:lineRule="auto"/>
        <w:ind w:hanging="540"/>
        <w:rPr>
          <w:sz w:val="26"/>
          <w:szCs w:val="26"/>
        </w:rPr>
      </w:pPr>
      <w:r w:rsidRPr="002549CE">
        <w:rPr>
          <w:sz w:val="26"/>
          <w:szCs w:val="26"/>
          <w:rtl/>
        </w:rPr>
        <w:t>ي</w:t>
      </w:r>
      <w:r w:rsidRPr="002549CE">
        <w:rPr>
          <w:sz w:val="26"/>
          <w:szCs w:val="26"/>
          <w:rtl/>
          <w:lang w:bidi="ar-SA"/>
        </w:rPr>
        <w:t xml:space="preserve">بلغ الإنفاق العام التراكمي </w:t>
      </w:r>
      <w:r w:rsidR="005B5569" w:rsidRPr="002549CE">
        <w:rPr>
          <w:sz w:val="26"/>
          <w:szCs w:val="26"/>
          <w:rtl/>
          <w:lang w:bidi="ar-SA"/>
        </w:rPr>
        <w:t xml:space="preserve">الداخلي </w:t>
      </w:r>
      <w:r w:rsidRPr="002549CE">
        <w:rPr>
          <w:sz w:val="26"/>
          <w:szCs w:val="26"/>
          <w:rtl/>
          <w:lang w:bidi="ar-SA"/>
        </w:rPr>
        <w:t xml:space="preserve">على الصحة لجميع البلدان النامية </w:t>
      </w:r>
      <w:r w:rsidRPr="002549CE">
        <w:rPr>
          <w:sz w:val="26"/>
          <w:szCs w:val="26"/>
        </w:rPr>
        <w:t>1.96</w:t>
      </w:r>
      <w:r w:rsidRPr="002549CE">
        <w:rPr>
          <w:sz w:val="26"/>
          <w:szCs w:val="26"/>
          <w:rtl/>
          <w:lang w:bidi="ar-SA"/>
        </w:rPr>
        <w:t xml:space="preserve"> تريليون دولار أمريكي</w:t>
      </w:r>
      <w:r w:rsidRPr="002549CE">
        <w:rPr>
          <w:sz w:val="26"/>
          <w:szCs w:val="26"/>
          <w:rtl/>
        </w:rPr>
        <w:t xml:space="preserve"> في الفترة </w:t>
      </w:r>
      <w:r w:rsidRPr="002549CE">
        <w:rPr>
          <w:sz w:val="26"/>
          <w:szCs w:val="26"/>
          <w:rtl/>
          <w:lang w:bidi="ar-SA"/>
        </w:rPr>
        <w:t xml:space="preserve">بين عامي </w:t>
      </w:r>
      <w:r w:rsidRPr="002549CE">
        <w:rPr>
          <w:sz w:val="26"/>
          <w:szCs w:val="26"/>
        </w:rPr>
        <w:t>1995</w:t>
      </w:r>
      <w:r w:rsidRPr="002549CE">
        <w:rPr>
          <w:sz w:val="26"/>
          <w:szCs w:val="26"/>
          <w:rtl/>
          <w:lang w:bidi="ar-SA"/>
        </w:rPr>
        <w:t xml:space="preserve"> </w:t>
      </w:r>
      <w:r w:rsidRPr="002549CE">
        <w:rPr>
          <w:sz w:val="26"/>
          <w:szCs w:val="26"/>
          <w:rtl/>
        </w:rPr>
        <w:t>و2004</w:t>
      </w:r>
      <w:r w:rsidR="005B5569" w:rsidRPr="002549CE">
        <w:rPr>
          <w:rStyle w:val="FootnoteReference"/>
          <w:sz w:val="26"/>
          <w:szCs w:val="26"/>
          <w:rtl/>
        </w:rPr>
        <w:footnoteReference w:id="8"/>
      </w:r>
      <w:r w:rsidRPr="002549CE">
        <w:rPr>
          <w:sz w:val="26"/>
          <w:szCs w:val="26"/>
          <w:rtl/>
          <w:lang w:bidi="ar-SA"/>
        </w:rPr>
        <w:t>.</w:t>
      </w:r>
    </w:p>
    <w:p w14:paraId="646F4346" w14:textId="77777777" w:rsidR="007E5D09" w:rsidRPr="002549CE" w:rsidRDefault="007E5D09" w:rsidP="006D0BE1">
      <w:pPr>
        <w:bidi/>
        <w:spacing w:after="80" w:line="360" w:lineRule="auto"/>
        <w:jc w:val="left"/>
        <w:rPr>
          <w:b/>
          <w:bCs/>
          <w:sz w:val="26"/>
          <w:szCs w:val="26"/>
          <w:lang w:bidi="ar-EG"/>
        </w:rPr>
      </w:pPr>
    </w:p>
    <w:p w14:paraId="1B74B5D7" w14:textId="77777777" w:rsidR="007E5D09" w:rsidRPr="002549CE" w:rsidRDefault="007E5D09" w:rsidP="008D1CF3">
      <w:pPr>
        <w:pStyle w:val="Heading3"/>
        <w:numPr>
          <w:ilvl w:val="0"/>
          <w:numId w:val="0"/>
        </w:numPr>
        <w:bidi/>
        <w:spacing w:after="80" w:line="360" w:lineRule="auto"/>
        <w:rPr>
          <w:sz w:val="26"/>
          <w:szCs w:val="26"/>
        </w:rPr>
      </w:pPr>
    </w:p>
    <w:p w14:paraId="6770B1AD" w14:textId="77777777" w:rsidR="007E5D09" w:rsidRPr="002549CE" w:rsidRDefault="007E5D09" w:rsidP="008D1CF3">
      <w:pPr>
        <w:pStyle w:val="StyleHeader4Para4Left0Firstline0"/>
        <w:numPr>
          <w:ilvl w:val="0"/>
          <w:numId w:val="0"/>
        </w:numPr>
        <w:bidi/>
        <w:spacing w:after="80" w:line="360" w:lineRule="auto"/>
        <w:rPr>
          <w:sz w:val="26"/>
          <w:szCs w:val="26"/>
          <w:rtl/>
        </w:rPr>
      </w:pPr>
    </w:p>
    <w:p w14:paraId="12DF89AD" w14:textId="4B2143D1" w:rsidR="001649E3" w:rsidRPr="002549CE" w:rsidRDefault="001649E3" w:rsidP="001649E3">
      <w:pPr>
        <w:pStyle w:val="StyleHeader4Para4Left0Firstline0"/>
        <w:numPr>
          <w:ilvl w:val="0"/>
          <w:numId w:val="0"/>
        </w:numPr>
        <w:bidi/>
        <w:spacing w:after="80" w:line="360" w:lineRule="auto"/>
        <w:jc w:val="center"/>
        <w:rPr>
          <w:sz w:val="26"/>
          <w:szCs w:val="26"/>
          <w:rtl/>
        </w:rPr>
      </w:pPr>
      <w:r w:rsidRPr="002549CE">
        <w:rPr>
          <w:sz w:val="26"/>
          <w:szCs w:val="26"/>
          <w:rtl/>
        </w:rPr>
        <w:t>ــــــــــــــــــــــــــــــــــــــــــــ</w:t>
      </w:r>
    </w:p>
    <w:p w14:paraId="695D1901" w14:textId="77777777" w:rsidR="007E5D09" w:rsidRPr="002549CE" w:rsidRDefault="007E5D09" w:rsidP="008D1CF3">
      <w:pPr>
        <w:pStyle w:val="StyleHeader4Para4Left0Firstline0"/>
        <w:numPr>
          <w:ilvl w:val="0"/>
          <w:numId w:val="0"/>
        </w:numPr>
        <w:spacing w:after="80" w:line="360" w:lineRule="auto"/>
        <w:rPr>
          <w:sz w:val="26"/>
          <w:szCs w:val="26"/>
          <w:rtl/>
        </w:rPr>
      </w:pPr>
    </w:p>
    <w:p w14:paraId="33952F6E" w14:textId="77777777" w:rsidR="007E5D09" w:rsidRPr="002549CE" w:rsidRDefault="007E5D09" w:rsidP="008D1CF3">
      <w:pPr>
        <w:pStyle w:val="StyleHeader4Para4Left0Firstline0"/>
        <w:numPr>
          <w:ilvl w:val="0"/>
          <w:numId w:val="0"/>
        </w:numPr>
        <w:spacing w:after="80" w:line="360" w:lineRule="auto"/>
        <w:rPr>
          <w:sz w:val="26"/>
          <w:szCs w:val="26"/>
          <w:rtl/>
        </w:rPr>
      </w:pPr>
    </w:p>
    <w:p w14:paraId="7D49504C" w14:textId="77777777" w:rsidR="007E5D09" w:rsidRPr="000330BE" w:rsidRDefault="007E5D09" w:rsidP="008D1CF3">
      <w:pPr>
        <w:pStyle w:val="StyleHeader4Para4Left0Firstline0"/>
        <w:numPr>
          <w:ilvl w:val="0"/>
          <w:numId w:val="0"/>
        </w:numPr>
        <w:spacing w:after="80" w:line="360" w:lineRule="auto"/>
        <w:rPr>
          <w:rtl/>
        </w:rPr>
      </w:pPr>
    </w:p>
    <w:p w14:paraId="6E030612" w14:textId="77777777" w:rsidR="007E5D09" w:rsidRPr="000330BE" w:rsidRDefault="007E5D09" w:rsidP="008D1CF3">
      <w:pPr>
        <w:spacing w:after="80" w:line="360" w:lineRule="auto"/>
        <w:rPr>
          <w:rtl/>
          <w:lang w:val="en-CA"/>
        </w:rPr>
      </w:pPr>
    </w:p>
    <w:sectPr w:rsidR="007E5D09" w:rsidRPr="000330B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15B53" w14:textId="77777777" w:rsidR="006C28CD" w:rsidRDefault="006C28CD">
      <w:r>
        <w:separator/>
      </w:r>
    </w:p>
  </w:endnote>
  <w:endnote w:type="continuationSeparator" w:id="0">
    <w:p w14:paraId="75235F94" w14:textId="77777777" w:rsidR="006C28CD" w:rsidRDefault="006C2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000BC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2287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7F7B6D9B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EDFD2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7C2D7305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5D48A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09C25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87F4ED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CBE8FD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478F2" w14:textId="77777777" w:rsidR="006C28CD" w:rsidRDefault="006C28CD">
      <w:r>
        <w:separator/>
      </w:r>
    </w:p>
  </w:footnote>
  <w:footnote w:type="continuationSeparator" w:id="0">
    <w:p w14:paraId="103A718B" w14:textId="77777777" w:rsidR="006C28CD" w:rsidRDefault="006C28CD">
      <w:r>
        <w:continuationSeparator/>
      </w:r>
    </w:p>
  </w:footnote>
  <w:footnote w:id="1">
    <w:p w14:paraId="17A40CBD" w14:textId="21166F92" w:rsidR="00C75E75" w:rsidRDefault="00C75E75" w:rsidP="004250A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250A0">
        <w:t>UNEP/</w:t>
      </w:r>
      <w:proofErr w:type="spellStart"/>
      <w:r w:rsidR="004250A0">
        <w:t>OzL.Pro</w:t>
      </w:r>
      <w:proofErr w:type="spellEnd"/>
      <w:r w:rsidR="004250A0">
        <w:t>/ExCom/</w:t>
      </w:r>
      <w:r w:rsidR="004250A0" w:rsidRPr="00D47A2B">
        <w:t>9</w:t>
      </w:r>
      <w:r w:rsidR="004250A0">
        <w:t>2</w:t>
      </w:r>
      <w:r w:rsidR="004250A0" w:rsidRPr="00D47A2B">
        <w:t>/1</w:t>
      </w:r>
    </w:p>
  </w:footnote>
  <w:footnote w:id="2">
    <w:p w14:paraId="259B8BE1" w14:textId="1388F241" w:rsidR="00474612" w:rsidRPr="00474612" w:rsidRDefault="00474612" w:rsidP="00474612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المقرر </w:t>
      </w:r>
      <w:r w:rsidRPr="00A359F1">
        <w:t>89</w:t>
      </w:r>
      <w:r>
        <w:rPr>
          <w:rFonts w:hint="cs"/>
          <w:rtl/>
        </w:rPr>
        <w:t>/</w:t>
      </w:r>
      <w:r w:rsidRPr="00A359F1">
        <w:t>1</w:t>
      </w:r>
      <w:r>
        <w:rPr>
          <w:rFonts w:hint="cs"/>
          <w:rtl/>
        </w:rPr>
        <w:t>(ج</w:t>
      </w:r>
      <w:r w:rsidR="000F0497">
        <w:rPr>
          <w:rFonts w:hint="cs"/>
          <w:rtl/>
        </w:rPr>
        <w:t>)(</w:t>
      </w:r>
      <w:r w:rsidR="000F0497" w:rsidRPr="000F0497">
        <w:t>1</w:t>
      </w:r>
      <w:r>
        <w:rPr>
          <w:rFonts w:hint="cs"/>
          <w:rtl/>
        </w:rPr>
        <w:t>).</w:t>
      </w:r>
    </w:p>
  </w:footnote>
  <w:footnote w:id="3">
    <w:p w14:paraId="4022F549" w14:textId="1CA59A9C" w:rsidR="00D51BFA" w:rsidRDefault="00D51BFA" w:rsidP="00D51BF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>
        <w:t>Twenty Questions and Answers about the Ozone Layer: 2018 Update</w:t>
      </w:r>
      <w:r>
        <w:rPr>
          <w:rFonts w:hint="cs"/>
          <w:rtl/>
        </w:rPr>
        <w:t>، والوثيقة متاحة على الموقع التالي</w:t>
      </w:r>
      <w:r w:rsidR="005D5B3D">
        <w:rPr>
          <w:rFonts w:hint="cs"/>
          <w:rtl/>
        </w:rPr>
        <w:t>:</w:t>
      </w:r>
      <w:r w:rsidRPr="00D51BFA">
        <w:t xml:space="preserve"> </w:t>
      </w:r>
      <w:hyperlink r:id="rId1" w:history="1">
        <w:r w:rsidRPr="00A264C7">
          <w:rPr>
            <w:rStyle w:val="Hyperlink"/>
            <w:sz w:val="18"/>
            <w:szCs w:val="18"/>
          </w:rPr>
          <w:t>https://ozone.unep.org/sites/default/files/2023-05/Final_20Qs%202022%20full%20document_26April2023_digital%20version-reduced_0.pdf</w:t>
        </w:r>
      </w:hyperlink>
    </w:p>
  </w:footnote>
  <w:footnote w:id="4">
    <w:p w14:paraId="24007900" w14:textId="67459D8A" w:rsidR="00122B3E" w:rsidRPr="00773AC8" w:rsidRDefault="00122B3E" w:rsidP="00122B3E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F32B40">
        <w:t>https://pubdocs.worldbank.org/en/911381516303509498/2017-Shadow-Price-of-Carbon-Guidance-Note-FINAL-CLEARED.pdf</w:t>
      </w:r>
    </w:p>
  </w:footnote>
  <w:footnote w:id="5">
    <w:p w14:paraId="7ABBAB88" w14:textId="00D4F521" w:rsidR="00D41686" w:rsidRPr="00D41686" w:rsidRDefault="00D41686" w:rsidP="00D41686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hyperlink r:id="rId2" w:history="1">
        <w:r w:rsidRPr="00144E56">
          <w:rPr>
            <w:rStyle w:val="Hyperlink"/>
            <w:rFonts w:eastAsiaTheme="majorEastAsia"/>
            <w:lang w:val="en-US"/>
          </w:rPr>
          <w:t>https://www.iea.org/reports/co2-emissions-in-2022</w:t>
        </w:r>
      </w:hyperlink>
      <w:r>
        <w:rPr>
          <w:rStyle w:val="Hyperlink"/>
          <w:rFonts w:eastAsiaTheme="majorEastAsia" w:hint="cs"/>
          <w:color w:val="auto"/>
          <w:rtl/>
          <w:lang w:val="en-US" w:bidi="ar-SA"/>
        </w:rPr>
        <w:t>.</w:t>
      </w:r>
      <w:r>
        <w:t xml:space="preserve">  </w:t>
      </w:r>
    </w:p>
  </w:footnote>
  <w:footnote w:id="6">
    <w:p w14:paraId="0937E963" w14:textId="0E2B6315" w:rsidR="00D41686" w:rsidRDefault="00D41686" w:rsidP="002549CE">
      <w:pPr>
        <w:pStyle w:val="FootnoteText"/>
        <w:bidi/>
        <w:jc w:val="left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التقرير المجمع لتقرير التقييم السادس </w:t>
      </w:r>
      <w:r w:rsidRPr="00D41686">
        <w:rPr>
          <w:rFonts w:hint="cs"/>
          <w:rtl/>
        </w:rPr>
        <w:t>للهيئة</w:t>
      </w:r>
      <w:r w:rsidRPr="00D41686">
        <w:rPr>
          <w:rtl/>
        </w:rPr>
        <w:t xml:space="preserve"> الحكومية الدولية المعنية بتغير المناخ</w:t>
      </w:r>
      <w:r>
        <w:rPr>
          <w:rFonts w:hint="cs"/>
          <w:rtl/>
        </w:rPr>
        <w:t xml:space="preserve">، </w:t>
      </w:r>
      <w:hyperlink r:id="rId3" w:history="1">
        <w:r w:rsidRPr="00144E56">
          <w:rPr>
            <w:rStyle w:val="Hyperlink"/>
          </w:rPr>
          <w:t>https://report.ipcc.ch/ar6syr/pdf/IPCC_AR6_SYR_SPM.pdf</w:t>
        </w:r>
      </w:hyperlink>
      <w:r>
        <w:rPr>
          <w:rStyle w:val="Hyperlink"/>
          <w:rFonts w:hint="cs"/>
          <w:color w:val="auto"/>
          <w:rtl/>
        </w:rPr>
        <w:t>.</w:t>
      </w:r>
    </w:p>
  </w:footnote>
  <w:footnote w:id="7">
    <w:p w14:paraId="17C5F8B0" w14:textId="2E5C67D3" w:rsidR="0085417A" w:rsidRDefault="0085417A" w:rsidP="0085417A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144E56">
        <w:t>https://pubdocs.worldbank.org/en/911381516303509498/2017-Shadow-Price-of-Carbon-Guidance-Note-FINAL-CLEARED.pdf</w:t>
      </w:r>
      <w:r w:rsidR="00E605A8">
        <w:rPr>
          <w:rFonts w:hint="cs"/>
          <w:rtl/>
        </w:rPr>
        <w:t>.</w:t>
      </w:r>
    </w:p>
  </w:footnote>
  <w:footnote w:id="8">
    <w:p w14:paraId="52C60A01" w14:textId="2C1CC7E2" w:rsidR="005B5569" w:rsidRDefault="005B5569" w:rsidP="005B556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hyperlink r:id="rId4" w:history="1">
        <w:r w:rsidRPr="00144E56">
          <w:rPr>
            <w:rStyle w:val="Hyperlink"/>
          </w:rPr>
          <w:t>https://www.healthdata.org/sites/default/files/files/policy_report/2011/FGH2011/IHME_FGH2011_Chapter3.pdf</w:t>
        </w:r>
      </w:hyperlink>
      <w:r w:rsidRPr="00144E56">
        <w:t xml:space="preserve">  </w:t>
      </w:r>
      <w:r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3CF1C" w14:textId="539620E9" w:rsidR="007E5D09" w:rsidRDefault="0000000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F1D3E">
      <w:t>UNEP/</w:t>
    </w:r>
    <w:proofErr w:type="spellStart"/>
    <w:r w:rsidR="004F1D3E">
      <w:t>OzL.Pro</w:t>
    </w:r>
    <w:proofErr w:type="spellEnd"/>
    <w:r w:rsidR="004F1D3E">
      <w:t>/ExCom/92/</w:t>
    </w:r>
    <w:r w:rsidR="001C62B4">
      <w:t>53</w:t>
    </w:r>
    <w:r>
      <w:fldChar w:fldCharType="end"/>
    </w:r>
  </w:p>
  <w:p w14:paraId="434D5364" w14:textId="77777777" w:rsidR="007E5D09" w:rsidRDefault="007E5D09"/>
  <w:p w14:paraId="08850497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805D0" w14:textId="65E148E2" w:rsidR="007E5D09" w:rsidRDefault="00000000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F1D3E">
      <w:t>UNEP/</w:t>
    </w:r>
    <w:proofErr w:type="spellStart"/>
    <w:r w:rsidR="004F1D3E">
      <w:t>OzL.Pro</w:t>
    </w:r>
    <w:proofErr w:type="spellEnd"/>
    <w:r w:rsidR="004F1D3E">
      <w:t>/ExCom/92/</w:t>
    </w:r>
    <w:r w:rsidR="001C62B4">
      <w:t>53</w:t>
    </w:r>
    <w:r>
      <w:fldChar w:fldCharType="end"/>
    </w:r>
  </w:p>
  <w:p w14:paraId="5B83C983" w14:textId="77777777" w:rsidR="007E5D09" w:rsidRDefault="007E5D09"/>
  <w:p w14:paraId="69D69555" w14:textId="77777777" w:rsidR="007E5D09" w:rsidRDefault="007E5D09" w:rsidP="00126EAC">
    <w:pPr>
      <w:pStyle w:val="Header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3CB3C" w14:textId="77777777" w:rsidR="007E5D09" w:rsidRDefault="00000000">
    <w:r>
      <w:fldChar w:fldCharType="begin"/>
    </w:r>
    <w:r>
      <w:instrText xml:space="preserve"> DOCPROPERTY "Document number"  \* MERGEFORMAT </w:instrText>
    </w:r>
    <w:r>
      <w:fldChar w:fldCharType="separate"/>
    </w:r>
    <w:r w:rsidR="004F1D3E">
      <w:t>UNEP/</w:t>
    </w:r>
    <w:proofErr w:type="spellStart"/>
    <w:r w:rsidR="004F1D3E">
      <w:t>OzL.Pro</w:t>
    </w:r>
    <w:proofErr w:type="spellEnd"/>
    <w:r w:rsidR="004F1D3E">
      <w:t>/ExCom/92/1</w:t>
    </w:r>
    <w:r>
      <w:fldChar w:fldCharType="end"/>
    </w:r>
  </w:p>
  <w:p w14:paraId="07B88E19" w14:textId="77777777" w:rsidR="007E5D09" w:rsidRDefault="007E5D09"/>
  <w:p w14:paraId="4E300BA1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4CDAC" w14:textId="77777777" w:rsidR="007E5D09" w:rsidRDefault="0000000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F1D3E">
      <w:t>UNEP/</w:t>
    </w:r>
    <w:proofErr w:type="spellStart"/>
    <w:r w:rsidR="004F1D3E">
      <w:t>OzL.Pro</w:t>
    </w:r>
    <w:proofErr w:type="spellEnd"/>
    <w:r w:rsidR="004F1D3E">
      <w:t>/ExCom/92/1</w:t>
    </w:r>
    <w:r>
      <w:fldChar w:fldCharType="end"/>
    </w:r>
  </w:p>
  <w:p w14:paraId="2CE2F6B5" w14:textId="77777777" w:rsidR="007E5D09" w:rsidRDefault="007E5D09"/>
  <w:p w14:paraId="1A1F5293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E35A3" w14:textId="56C4383B" w:rsidR="007E5D09" w:rsidRDefault="00000000" w:rsidP="002549C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F1D3E">
      <w:t>UNEP/</w:t>
    </w:r>
    <w:proofErr w:type="spellStart"/>
    <w:r w:rsidR="004F1D3E">
      <w:t>OzL.Pro</w:t>
    </w:r>
    <w:proofErr w:type="spellEnd"/>
    <w:r w:rsidR="004F1D3E">
      <w:t>/ExCom/92/</w:t>
    </w:r>
    <w:r w:rsidR="001C62B4">
      <w:t>53</w:t>
    </w:r>
    <w:r>
      <w:fldChar w:fldCharType="end"/>
    </w:r>
  </w:p>
  <w:p w14:paraId="2CBC533B" w14:textId="77777777" w:rsidR="007E5D09" w:rsidRDefault="00017133" w:rsidP="002549CE">
    <w:pPr>
      <w:jc w:val="right"/>
    </w:pPr>
    <w:r>
      <w:t>Annex I</w:t>
    </w:r>
  </w:p>
  <w:p w14:paraId="4FD1CDEF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75A374E"/>
    <w:multiLevelType w:val="hybridMultilevel"/>
    <w:tmpl w:val="07A481D6"/>
    <w:lvl w:ilvl="0" w:tplc="9F144486">
      <w:start w:val="1"/>
      <w:numFmt w:val="arabicAbjad"/>
      <w:lvlText w:val="(%1)"/>
      <w:lvlJc w:val="left"/>
      <w:pPr>
        <w:ind w:left="144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4D1083"/>
    <w:multiLevelType w:val="hybridMultilevel"/>
    <w:tmpl w:val="61F8D88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1CA103B4"/>
    <w:multiLevelType w:val="hybridMultilevel"/>
    <w:tmpl w:val="5A62D982"/>
    <w:lvl w:ilvl="0" w:tplc="9F144486">
      <w:start w:val="1"/>
      <w:numFmt w:val="arabicAbjad"/>
      <w:lvlText w:val="(%1)"/>
      <w:lvlJc w:val="left"/>
      <w:pPr>
        <w:ind w:left="144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EC74B70"/>
    <w:multiLevelType w:val="hybridMultilevel"/>
    <w:tmpl w:val="F7EA8872"/>
    <w:lvl w:ilvl="0" w:tplc="58D45A12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1" w:tplc="863AD87A">
      <w:start w:val="1"/>
      <w:numFmt w:val="arabicAbjad"/>
      <w:lvlText w:val="(%2)"/>
      <w:lvlJc w:val="righ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4492259"/>
    <w:multiLevelType w:val="hybridMultilevel"/>
    <w:tmpl w:val="D7E62386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654927"/>
    <w:multiLevelType w:val="hybridMultilevel"/>
    <w:tmpl w:val="28B29598"/>
    <w:lvl w:ilvl="0" w:tplc="58D45A12">
      <w:start w:val="1"/>
      <w:numFmt w:val="decimal"/>
      <w:lvlText w:val="%1-"/>
      <w:lvlJc w:val="left"/>
      <w:pPr>
        <w:ind w:left="1440" w:hanging="360"/>
      </w:pPr>
      <w:rPr>
        <w:rFonts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546C76EB"/>
    <w:multiLevelType w:val="hybridMultilevel"/>
    <w:tmpl w:val="DDC8D792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2A60F2"/>
    <w:multiLevelType w:val="hybridMultilevel"/>
    <w:tmpl w:val="F51CCD80"/>
    <w:lvl w:ilvl="0" w:tplc="9F144486">
      <w:start w:val="1"/>
      <w:numFmt w:val="arabicAbjad"/>
      <w:lvlText w:val="(%1)"/>
      <w:lvlJc w:val="left"/>
      <w:pPr>
        <w:ind w:left="144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2E34390"/>
    <w:multiLevelType w:val="hybridMultilevel"/>
    <w:tmpl w:val="778A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5"/>
  </w:num>
  <w:num w:numId="17" w16cid:durableId="1667854031">
    <w:abstractNumId w:val="21"/>
  </w:num>
  <w:num w:numId="18" w16cid:durableId="1318270324">
    <w:abstractNumId w:val="22"/>
  </w:num>
  <w:num w:numId="19" w16cid:durableId="2133593865">
    <w:abstractNumId w:val="26"/>
  </w:num>
  <w:num w:numId="20" w16cid:durableId="1935045211">
    <w:abstractNumId w:val="18"/>
  </w:num>
  <w:num w:numId="21" w16cid:durableId="1318917148">
    <w:abstractNumId w:val="12"/>
  </w:num>
  <w:num w:numId="22" w16cid:durableId="1824200708">
    <w:abstractNumId w:val="17"/>
  </w:num>
  <w:num w:numId="23" w16cid:durableId="443964886">
    <w:abstractNumId w:val="25"/>
  </w:num>
  <w:num w:numId="24" w16cid:durableId="761993447">
    <w:abstractNumId w:val="16"/>
  </w:num>
  <w:num w:numId="25" w16cid:durableId="677076650">
    <w:abstractNumId w:val="26"/>
  </w:num>
  <w:num w:numId="26" w16cid:durableId="1490825022">
    <w:abstractNumId w:val="26"/>
  </w:num>
  <w:num w:numId="27" w16cid:durableId="1366567055">
    <w:abstractNumId w:val="26"/>
  </w:num>
  <w:num w:numId="28" w16cid:durableId="502934322">
    <w:abstractNumId w:val="24"/>
  </w:num>
  <w:num w:numId="29" w16cid:durableId="322858208">
    <w:abstractNumId w:val="26"/>
  </w:num>
  <w:num w:numId="30" w16cid:durableId="1393037816">
    <w:abstractNumId w:val="14"/>
  </w:num>
  <w:num w:numId="31" w16cid:durableId="1618297300">
    <w:abstractNumId w:val="26"/>
  </w:num>
  <w:num w:numId="32" w16cid:durableId="1765883913">
    <w:abstractNumId w:val="26"/>
  </w:num>
  <w:num w:numId="33" w16cid:durableId="312106189">
    <w:abstractNumId w:val="26"/>
  </w:num>
  <w:num w:numId="34" w16cid:durableId="137889879">
    <w:abstractNumId w:val="26"/>
  </w:num>
  <w:num w:numId="35" w16cid:durableId="1876653510">
    <w:abstractNumId w:val="26"/>
  </w:num>
  <w:num w:numId="36" w16cid:durableId="1499541013">
    <w:abstractNumId w:val="11"/>
  </w:num>
  <w:num w:numId="37" w16cid:durableId="922488956">
    <w:abstractNumId w:val="13"/>
  </w:num>
  <w:num w:numId="38" w16cid:durableId="1270159162">
    <w:abstractNumId w:val="19"/>
  </w:num>
  <w:num w:numId="39" w16cid:durableId="527255988">
    <w:abstractNumId w:val="20"/>
  </w:num>
  <w:num w:numId="40" w16cid:durableId="575087590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3E"/>
    <w:rsid w:val="00013372"/>
    <w:rsid w:val="00017133"/>
    <w:rsid w:val="000209DE"/>
    <w:rsid w:val="000330BE"/>
    <w:rsid w:val="0004254A"/>
    <w:rsid w:val="00080040"/>
    <w:rsid w:val="000861FE"/>
    <w:rsid w:val="000A5118"/>
    <w:rsid w:val="000C2FE8"/>
    <w:rsid w:val="000E4D11"/>
    <w:rsid w:val="000F0497"/>
    <w:rsid w:val="00122B3E"/>
    <w:rsid w:val="00126EAC"/>
    <w:rsid w:val="00130905"/>
    <w:rsid w:val="001649E3"/>
    <w:rsid w:val="00164F3F"/>
    <w:rsid w:val="001B12D3"/>
    <w:rsid w:val="001C62B4"/>
    <w:rsid w:val="001D2B45"/>
    <w:rsid w:val="001F48FE"/>
    <w:rsid w:val="00237AAE"/>
    <w:rsid w:val="002549CE"/>
    <w:rsid w:val="002B535E"/>
    <w:rsid w:val="002E6A6F"/>
    <w:rsid w:val="002E7EF7"/>
    <w:rsid w:val="002F505F"/>
    <w:rsid w:val="003177F4"/>
    <w:rsid w:val="0035441C"/>
    <w:rsid w:val="003C2739"/>
    <w:rsid w:val="003F2852"/>
    <w:rsid w:val="00416AD7"/>
    <w:rsid w:val="004250A0"/>
    <w:rsid w:val="0043674C"/>
    <w:rsid w:val="00474612"/>
    <w:rsid w:val="00487FB8"/>
    <w:rsid w:val="00492AEE"/>
    <w:rsid w:val="004C5B74"/>
    <w:rsid w:val="004F1D3E"/>
    <w:rsid w:val="0053096E"/>
    <w:rsid w:val="005B5569"/>
    <w:rsid w:val="005B65DF"/>
    <w:rsid w:val="005C7D4A"/>
    <w:rsid w:val="005D5B3D"/>
    <w:rsid w:val="00624AEF"/>
    <w:rsid w:val="00634FE2"/>
    <w:rsid w:val="0063631D"/>
    <w:rsid w:val="006617D2"/>
    <w:rsid w:val="00662A73"/>
    <w:rsid w:val="00681D29"/>
    <w:rsid w:val="006964B4"/>
    <w:rsid w:val="006C28CD"/>
    <w:rsid w:val="006D0BE1"/>
    <w:rsid w:val="006F2A2C"/>
    <w:rsid w:val="00702662"/>
    <w:rsid w:val="00734CC5"/>
    <w:rsid w:val="00773AC8"/>
    <w:rsid w:val="00786775"/>
    <w:rsid w:val="00791A1A"/>
    <w:rsid w:val="007C6EF9"/>
    <w:rsid w:val="007D141D"/>
    <w:rsid w:val="007D29D8"/>
    <w:rsid w:val="007D567C"/>
    <w:rsid w:val="007E5D09"/>
    <w:rsid w:val="00806D35"/>
    <w:rsid w:val="00815B00"/>
    <w:rsid w:val="0085417A"/>
    <w:rsid w:val="00885865"/>
    <w:rsid w:val="008B6F14"/>
    <w:rsid w:val="008D1CF3"/>
    <w:rsid w:val="008E3DF3"/>
    <w:rsid w:val="008E6C0A"/>
    <w:rsid w:val="00983FD1"/>
    <w:rsid w:val="009C46B2"/>
    <w:rsid w:val="00A44778"/>
    <w:rsid w:val="00A755B6"/>
    <w:rsid w:val="00AB4886"/>
    <w:rsid w:val="00AE65AF"/>
    <w:rsid w:val="00AF039F"/>
    <w:rsid w:val="00B11DB6"/>
    <w:rsid w:val="00B30BBA"/>
    <w:rsid w:val="00B40E87"/>
    <w:rsid w:val="00B81E83"/>
    <w:rsid w:val="00BA3B3C"/>
    <w:rsid w:val="00BD4719"/>
    <w:rsid w:val="00BD56AF"/>
    <w:rsid w:val="00C028D4"/>
    <w:rsid w:val="00C0337B"/>
    <w:rsid w:val="00C20A25"/>
    <w:rsid w:val="00C27B58"/>
    <w:rsid w:val="00C55EF2"/>
    <w:rsid w:val="00C75E75"/>
    <w:rsid w:val="00D006A9"/>
    <w:rsid w:val="00D41686"/>
    <w:rsid w:val="00D45C4D"/>
    <w:rsid w:val="00D51BFA"/>
    <w:rsid w:val="00D539B3"/>
    <w:rsid w:val="00D56C0E"/>
    <w:rsid w:val="00E1360E"/>
    <w:rsid w:val="00E605A8"/>
    <w:rsid w:val="00E73A29"/>
    <w:rsid w:val="00E86EBE"/>
    <w:rsid w:val="00EC108E"/>
    <w:rsid w:val="00EF04FB"/>
    <w:rsid w:val="00F349E6"/>
    <w:rsid w:val="00FA1F46"/>
    <w:rsid w:val="00FD4874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714DC3"/>
  <w15:docId w15:val="{4C6642FF-ECCB-4178-9B1C-03039E85C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table" w:customStyle="1" w:styleId="TableGrid10">
    <w:name w:val="Table Grid1"/>
    <w:basedOn w:val="TableNormal"/>
    <w:next w:val="TableGrid"/>
    <w:uiPriority w:val="39"/>
    <w:rsid w:val="004250A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4F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1BF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1B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eport.ipcc.ch/ar6syr/pdf/IPCC_AR6_SYR_SPM.pdf" TargetMode="External"/><Relationship Id="rId2" Type="http://schemas.openxmlformats.org/officeDocument/2006/relationships/hyperlink" Target="https://eur02.safelinks.protection.outlook.com/?url=https%3A%2F%2Fwww.iea.org%2Freports%2Fco2-emissions-in-2022&amp;data=05%7C01%7Cfederico.sanmartini%40un.org%7C83fa38773579465401a008db3cf871d9%7C0f9e35db544f4f60bdcc5ea416e6dc70%7C0%7C0%7C638170809975265307%7CUnknown%7CTWFpbGZsb3d8eyJWIjoiMC4wLjAwMDAiLCJQIjoiV2luMzIiLCJBTiI6Ik1haWwiLCJXVCI6Mn0%3D%7C3000%7C%7C%7C&amp;sdata=IeHQZ2yUr%2Fb8tYBKWspIxPoDyDWsQXNb9XONqTDR4Io%3D&amp;reserved=0" TargetMode="External"/><Relationship Id="rId1" Type="http://schemas.openxmlformats.org/officeDocument/2006/relationships/hyperlink" Target="https://ozone.unep.org/sites/default/files/2023-05/Final_20Qs%202022%20full%20document_26April2023_digital%20version-reduced_0.pdf" TargetMode="External"/><Relationship Id="rId4" Type="http://schemas.openxmlformats.org/officeDocument/2006/relationships/hyperlink" Target="https://www.healthdata.org/sites/default/files/files/policy_report/2011/FGH2011/IHME_FGH2011_Chapter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UNEP/OzL.Pro/ExCom/92/53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C312A8B208444AF9E109386489D16" ma:contentTypeVersion="5" ma:contentTypeDescription="Create a new document." ma:contentTypeScope="" ma:versionID="d53d377d244c1760d916706aea75b9a6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FAD1E-49FD-4154-9E2A-352229002224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21383E04-FEFC-4453-933D-D22A5D599B4F}"/>
</file>

<file path=customXml/itemProps4.xml><?xml version="1.0" encoding="utf-8"?>
<ds:datastoreItem xmlns:ds="http://schemas.openxmlformats.org/officeDocument/2006/customXml" ds:itemID="{D7C90241-64A1-46BB-BF57-7965EEC502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إطار النتائج وسجلات الإنجاز التي تتماشى مع عمليات الصندوق المتعدد الأطراف ( المقرر 89/1 (ج) (i))</vt:lpstr>
    </vt:vector>
  </TitlesOfParts>
  <Manager/>
  <Company>UNMFS</Company>
  <LinksUpToDate>false</LinksUpToDate>
  <CharactersWithSpaces>6828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إطار النتائج وسجلات الإنجاز التي تتماشى مع عمليات الصندوق المتعدد الأطراف                                                                                               .</dc:title>
  <dc:subject/>
  <dc:creator>User</dc:creator>
  <cp:keywords/>
  <dc:description/>
  <cp:lastModifiedBy>HBE</cp:lastModifiedBy>
  <cp:revision>5</cp:revision>
  <cp:lastPrinted>2001-05-26T16:40:00Z</cp:lastPrinted>
  <dcterms:created xsi:type="dcterms:W3CDTF">2023-05-17T00:16:00Z</dcterms:created>
  <dcterms:modified xsi:type="dcterms:W3CDTF">2023-05-19T18:43:00Z</dcterms:modified>
  <cp:category/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UNEP/OzL.Pro/ExCom/92/53</vt:lpwstr>
  </property>
  <property fmtid="{D5CDD505-2E9C-101B-9397-08002B2CF9AE}" pid="3" name="Revision date">
    <vt:lpwstr>5/5/2023</vt:lpwstr>
  </property>
  <property fmtid="{D5CDD505-2E9C-101B-9397-08002B2CF9AE}" pid="4" name="ContentTypeId">
    <vt:lpwstr>0x01010005BC312A8B208444AF9E109386489D16</vt:lpwstr>
  </property>
  <property fmtid="{D5CDD505-2E9C-101B-9397-08002B2CF9AE}" pid="5" name="Order">
    <vt:i4>147400</vt:i4>
  </property>
  <property fmtid="{D5CDD505-2E9C-101B-9397-08002B2CF9AE}" pid="6" name="MediaServiceImageTags">
    <vt:lpwstr/>
  </property>
  <property fmtid="{D5CDD505-2E9C-101B-9397-08002B2CF9AE}" pid="7" name="SharedWithUsers">
    <vt:lpwstr/>
  </property>
  <property fmtid="{D5CDD505-2E9C-101B-9397-08002B2CF9AE}" pid="9" name="lcf76f155ced4ddcb4097134ff3c332f">
    <vt:lpwstr/>
  </property>
</Properties>
</file>