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E931DD" w:rsidRPr="00E931DD" w14:paraId="24409409" w14:textId="77777777" w:rsidTr="009C59F7">
        <w:trPr>
          <w:trHeight w:val="720"/>
        </w:trPr>
        <w:tc>
          <w:tcPr>
            <w:tcW w:w="5490" w:type="dxa"/>
            <w:gridSpan w:val="2"/>
            <w:tcBorders>
              <w:bottom w:val="single" w:sz="18" w:space="0" w:color="auto"/>
            </w:tcBorders>
          </w:tcPr>
          <w:p w14:paraId="021AF463" w14:textId="77777777" w:rsidR="00C15867" w:rsidRPr="00E931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931DD">
              <w:rPr>
                <w:rFonts w:ascii="Univers" w:hAnsi="Univers"/>
                <w:b/>
                <w:sz w:val="28"/>
                <w:szCs w:val="28"/>
              </w:rPr>
              <w:t>UNITED</w:t>
            </w:r>
            <w:r w:rsidRPr="00E931DD">
              <w:rPr>
                <w:rFonts w:ascii="Univers" w:hAnsi="Univers"/>
                <w:b/>
                <w:sz w:val="28"/>
                <w:szCs w:val="28"/>
              </w:rPr>
              <w:br/>
              <w:t>NATIONS</w:t>
            </w:r>
          </w:p>
        </w:tc>
        <w:tc>
          <w:tcPr>
            <w:tcW w:w="4590" w:type="dxa"/>
            <w:tcBorders>
              <w:bottom w:val="single" w:sz="18" w:space="0" w:color="auto"/>
            </w:tcBorders>
          </w:tcPr>
          <w:p w14:paraId="5F1E30BC" w14:textId="77777777" w:rsidR="00C15867" w:rsidRPr="00E931DD" w:rsidRDefault="00C15867" w:rsidP="009C59F7">
            <w:pPr>
              <w:jc w:val="right"/>
              <w:rPr>
                <w:sz w:val="52"/>
                <w:szCs w:val="52"/>
              </w:rPr>
            </w:pPr>
            <w:r w:rsidRPr="00E931DD">
              <w:rPr>
                <w:rFonts w:ascii="Univers Bold" w:hAnsi="Univers Bold"/>
                <w:b/>
                <w:sz w:val="72"/>
              </w:rPr>
              <w:t>EP</w:t>
            </w:r>
          </w:p>
        </w:tc>
      </w:tr>
      <w:tr w:rsidR="00E931DD" w:rsidRPr="00E931DD" w14:paraId="2916D65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7BF1CA" w14:textId="77777777" w:rsidR="00C15867" w:rsidRPr="00E931DD" w:rsidRDefault="00E52838" w:rsidP="009C59F7">
            <w:pPr>
              <w:spacing w:before="120"/>
            </w:pPr>
            <w:r w:rsidRPr="00E931DD">
              <w:rPr>
                <w:noProof/>
                <w:lang w:val="en-US" w:eastAsia="zh-CN"/>
              </w:rPr>
              <mc:AlternateContent>
                <mc:Choice Requires="wpg">
                  <w:drawing>
                    <wp:anchor distT="0" distB="0" distL="114300" distR="114300" simplePos="0" relativeHeight="251660288" behindDoc="0" locked="0" layoutInCell="1" allowOverlap="1" wp14:anchorId="3740731F" wp14:editId="3E8D41D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1B8A12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F7A807" w14:textId="77777777" w:rsidR="00C15867" w:rsidRPr="00E931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931DD">
              <w:rPr>
                <w:rFonts w:ascii="Univers" w:hAnsi="Univers"/>
                <w:b/>
                <w:sz w:val="32"/>
              </w:rPr>
              <w:t>United Nations</w:t>
            </w:r>
          </w:p>
          <w:p w14:paraId="4CF5DF9F" w14:textId="77777777" w:rsidR="00C15867" w:rsidRPr="00E931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931DD">
              <w:rPr>
                <w:rFonts w:ascii="Univers" w:hAnsi="Univers"/>
                <w:b/>
                <w:sz w:val="32"/>
              </w:rPr>
              <w:t>Environment</w:t>
            </w:r>
          </w:p>
          <w:p w14:paraId="0F90B0C1" w14:textId="77777777" w:rsidR="00C15867" w:rsidRPr="00E931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931DD">
              <w:rPr>
                <w:rFonts w:ascii="Univers" w:hAnsi="Univers"/>
                <w:b/>
                <w:sz w:val="32"/>
              </w:rPr>
              <w:t>Programme</w:t>
            </w:r>
          </w:p>
          <w:p w14:paraId="3CD9955C" w14:textId="77777777" w:rsidR="00C15867" w:rsidRPr="00E931DD" w:rsidRDefault="00C15867" w:rsidP="009C59F7">
            <w:pPr>
              <w:spacing w:before="720"/>
              <w:ind w:left="158"/>
            </w:pPr>
          </w:p>
        </w:tc>
        <w:tc>
          <w:tcPr>
            <w:tcW w:w="4590" w:type="dxa"/>
            <w:tcBorders>
              <w:top w:val="nil"/>
              <w:left w:val="nil"/>
              <w:bottom w:val="single" w:sz="36" w:space="0" w:color="auto"/>
              <w:right w:val="nil"/>
            </w:tcBorders>
          </w:tcPr>
          <w:p w14:paraId="0243BB93" w14:textId="77777777" w:rsidR="00C15867" w:rsidRPr="00E931DD" w:rsidRDefault="00C15867" w:rsidP="009C59F7">
            <w:r w:rsidRPr="00E931DD">
              <w:t>Distr.</w:t>
            </w:r>
          </w:p>
          <w:p w14:paraId="7B7F9F03" w14:textId="77777777" w:rsidR="00923540" w:rsidRPr="00E931DD" w:rsidRDefault="00923540" w:rsidP="00923540">
            <w:r w:rsidRPr="00E931DD">
              <w:t>GENERAL</w:t>
            </w:r>
          </w:p>
          <w:p w14:paraId="6A04212A" w14:textId="77777777" w:rsidR="00C15867" w:rsidRPr="00E931DD" w:rsidRDefault="00C15867" w:rsidP="009C59F7"/>
          <w:p w14:paraId="3B792864" w14:textId="77777777" w:rsidR="00C15867" w:rsidRPr="00E931DD" w:rsidRDefault="00C15867" w:rsidP="009C59F7"/>
          <w:p w14:paraId="320F5FE4" w14:textId="40C9D208" w:rsidR="00C15867" w:rsidRPr="00E931DD" w:rsidRDefault="00510BFB" w:rsidP="009C59F7">
            <w:fldSimple w:instr=" DOCPROPERTY &quot;Document number&quot;  \* MERGEFORMAT ">
              <w:r w:rsidRPr="00E931DD">
                <w:t>UNEP/OzL.Pro/ExCom/95/18</w:t>
              </w:r>
            </w:fldSimple>
          </w:p>
          <w:p w14:paraId="12DE8652" w14:textId="1BA871EC" w:rsidR="00C15867" w:rsidRPr="00E931DD" w:rsidRDefault="00BC2495" w:rsidP="009C59F7">
            <w:r w:rsidRPr="00E931DD">
              <w:fldChar w:fldCharType="begin"/>
            </w:r>
            <w:r w:rsidR="00851352" w:rsidRPr="00E931DD">
              <w:instrText xml:space="preserve"> DOCPROPERTY "Revision date" \@ "d MMMM YYYY"  \* MERGEFORMAT </w:instrText>
            </w:r>
            <w:r w:rsidRPr="00E931DD">
              <w:fldChar w:fldCharType="separate"/>
            </w:r>
            <w:r w:rsidR="008A6302" w:rsidRPr="00E931DD">
              <w:t>30 October 2024</w:t>
            </w:r>
            <w:r w:rsidRPr="00E931DD">
              <w:fldChar w:fldCharType="end"/>
            </w:r>
          </w:p>
          <w:p w14:paraId="7DD3BF1E" w14:textId="77777777" w:rsidR="00C15867" w:rsidRPr="00E931DD" w:rsidRDefault="00C15867" w:rsidP="009C59F7">
            <w:pPr>
              <w:rPr>
                <w:caps/>
              </w:rPr>
            </w:pPr>
          </w:p>
          <w:p w14:paraId="3F57DF1B" w14:textId="77777777" w:rsidR="00C15867" w:rsidRPr="00E931DD" w:rsidRDefault="00C15867" w:rsidP="009C59F7">
            <w:r w:rsidRPr="00E931DD">
              <w:t>ORIGINAL: ENGLISH</w:t>
            </w:r>
          </w:p>
        </w:tc>
      </w:tr>
    </w:tbl>
    <w:p w14:paraId="6C2A9988" w14:textId="77777777" w:rsidR="00CA59FB" w:rsidRPr="00E931DD" w:rsidRDefault="00C15867" w:rsidP="00CA59FB">
      <w:pPr>
        <w:jc w:val="left"/>
      </w:pPr>
      <w:r w:rsidRPr="00E931DD">
        <w:t>EXECUTIVE COMMITTEE OF</w:t>
      </w:r>
      <w:r w:rsidRPr="00E931DD">
        <w:br/>
        <w:t xml:space="preserve">  THE MULTILATERAL FUND FOR THE</w:t>
      </w:r>
      <w:r w:rsidRPr="00E931DD">
        <w:br/>
        <w:t xml:space="preserve">  IMPLEMENTATION OF THE MONTREAL PROTOCOL</w:t>
      </w:r>
      <w:r w:rsidRPr="00E931DD">
        <w:br/>
      </w:r>
      <w:r w:rsidR="00CA59FB" w:rsidRPr="00E931DD">
        <w:t>Ninety-</w:t>
      </w:r>
      <w:r w:rsidR="00E9339B" w:rsidRPr="00E931DD">
        <w:t xml:space="preserve">fifth </w:t>
      </w:r>
      <w:r w:rsidR="00CA59FB" w:rsidRPr="00E931DD">
        <w:t>Meeting</w:t>
      </w:r>
    </w:p>
    <w:p w14:paraId="3950D7E4" w14:textId="77777777" w:rsidR="00CA59FB" w:rsidRPr="00E931DD" w:rsidRDefault="00CA59FB" w:rsidP="00CA59FB">
      <w:pPr>
        <w:jc w:val="left"/>
      </w:pPr>
      <w:r w:rsidRPr="00E931DD">
        <w:t xml:space="preserve">Montreal, </w:t>
      </w:r>
      <w:r w:rsidR="00D11735" w:rsidRPr="00E931DD">
        <w:t>4-8</w:t>
      </w:r>
      <w:r w:rsidR="00022071" w:rsidRPr="00E931DD">
        <w:t xml:space="preserve"> </w:t>
      </w:r>
      <w:r w:rsidR="00D11735" w:rsidRPr="00E931DD">
        <w:t>December</w:t>
      </w:r>
      <w:r w:rsidR="00DA2387" w:rsidRPr="00E931DD">
        <w:t xml:space="preserve"> 202</w:t>
      </w:r>
      <w:r w:rsidR="00A77919" w:rsidRPr="00E931DD">
        <w:t>4</w:t>
      </w:r>
    </w:p>
    <w:p w14:paraId="6D770571" w14:textId="34D91B65" w:rsidR="0079781A" w:rsidRPr="00E931DD" w:rsidRDefault="0079781A" w:rsidP="0079781A">
      <w:pPr>
        <w:jc w:val="left"/>
      </w:pPr>
      <w:r w:rsidRPr="00E931DD">
        <w:t xml:space="preserve">Item </w:t>
      </w:r>
      <w:r w:rsidR="00510BFB" w:rsidRPr="00E931DD">
        <w:t xml:space="preserve">7(a)(v) </w:t>
      </w:r>
      <w:r w:rsidRPr="00E931DD">
        <w:t>of the provisional agenda</w:t>
      </w:r>
      <w:r w:rsidRPr="00E931DD">
        <w:rPr>
          <w:rStyle w:val="FootnoteReference"/>
        </w:rPr>
        <w:footnoteReference w:id="1"/>
      </w:r>
    </w:p>
    <w:p w14:paraId="0A18A210" w14:textId="77777777" w:rsidR="00C15867" w:rsidRPr="00E931DD" w:rsidRDefault="00C15867" w:rsidP="00CA59FB">
      <w:pPr>
        <w:jc w:val="left"/>
      </w:pPr>
    </w:p>
    <w:p w14:paraId="6E0DE367" w14:textId="77777777" w:rsidR="009145E4" w:rsidRPr="00E931DD" w:rsidRDefault="009145E4" w:rsidP="00251D8F">
      <w:pPr>
        <w:pStyle w:val="Heading1"/>
        <w:numPr>
          <w:ilvl w:val="0"/>
          <w:numId w:val="0"/>
        </w:numPr>
        <w:spacing w:after="0"/>
      </w:pPr>
    </w:p>
    <w:p w14:paraId="1D3AA39F" w14:textId="410B6907" w:rsidR="00251D8F" w:rsidRPr="00E931DD" w:rsidRDefault="00251D8F" w:rsidP="00251D8F">
      <w:pPr>
        <w:pStyle w:val="0Heading0"/>
        <w:jc w:val="center"/>
        <w:rPr>
          <w:b/>
          <w:bCs/>
          <w:caps/>
          <w:lang w:val="en-CA"/>
        </w:rPr>
      </w:pPr>
      <w:r w:rsidRPr="00E931DD">
        <w:rPr>
          <w:b/>
          <w:bCs/>
          <w:caps/>
          <w:lang w:val="en-CA"/>
        </w:rPr>
        <w:t>PROGRESS REPORT OF UNIDO as at 31 december 202</w:t>
      </w:r>
      <w:r w:rsidR="009D2690" w:rsidRPr="00E931DD">
        <w:rPr>
          <w:b/>
          <w:bCs/>
          <w:caps/>
          <w:lang w:val="en-CA"/>
        </w:rPr>
        <w:t>3</w:t>
      </w:r>
    </w:p>
    <w:p w14:paraId="6DA3C8F3" w14:textId="77777777" w:rsidR="00251D8F" w:rsidRPr="00E931DD" w:rsidRDefault="00251D8F" w:rsidP="00251D8F">
      <w:pPr>
        <w:pStyle w:val="0Heading0"/>
        <w:jc w:val="center"/>
        <w:rPr>
          <w:b/>
          <w:bCs/>
          <w:caps/>
          <w:lang w:val="en-CA"/>
        </w:rPr>
      </w:pPr>
    </w:p>
    <w:p w14:paraId="3F610957" w14:textId="77777777" w:rsidR="00251D8F" w:rsidRPr="00E931DD" w:rsidRDefault="00251D8F" w:rsidP="00251D8F">
      <w:pPr>
        <w:rPr>
          <w:b/>
          <w:sz w:val="24"/>
          <w:szCs w:val="24"/>
        </w:rPr>
      </w:pPr>
      <w:r w:rsidRPr="00E931DD">
        <w:rPr>
          <w:b/>
          <w:sz w:val="24"/>
          <w:szCs w:val="24"/>
        </w:rPr>
        <w:t>Introduction</w:t>
      </w:r>
    </w:p>
    <w:p w14:paraId="08B01A36" w14:textId="77777777" w:rsidR="00251D8F" w:rsidRPr="00E931DD" w:rsidRDefault="00251D8F" w:rsidP="00251D8F">
      <w:pPr>
        <w:rPr>
          <w:b/>
        </w:rPr>
      </w:pPr>
    </w:p>
    <w:p w14:paraId="66EA47A8" w14:textId="69AE9408" w:rsidR="00251D8F" w:rsidRPr="00E931DD" w:rsidRDefault="00251D8F" w:rsidP="00251D8F">
      <w:pPr>
        <w:pStyle w:val="Heading1"/>
      </w:pPr>
      <w:r w:rsidRPr="00E931DD">
        <w:t>This document presents the progress report of UNIDO as at 31 December 202</w:t>
      </w:r>
      <w:r w:rsidR="00641ED0" w:rsidRPr="00E931DD">
        <w:t>3</w:t>
      </w:r>
      <w:r w:rsidRPr="00E931DD">
        <w:t>.</w:t>
      </w:r>
      <w:r w:rsidRPr="00E931DD">
        <w:rPr>
          <w:rStyle w:val="FootnoteReference"/>
        </w:rPr>
        <w:footnoteReference w:id="2"/>
      </w:r>
    </w:p>
    <w:p w14:paraId="44CBE128" w14:textId="77777777" w:rsidR="00251D8F" w:rsidRPr="00E931DD" w:rsidRDefault="00251D8F" w:rsidP="00251D8F">
      <w:pPr>
        <w:pStyle w:val="Heading1"/>
      </w:pPr>
      <w:r w:rsidRPr="00E931DD">
        <w:t>The progress report of UNIDO includes the status of implementation of projects, including 35 HFC</w:t>
      </w:r>
      <w:r w:rsidRPr="00E931DD">
        <w:noBreakHyphen/>
        <w:t>related projects that have been funded under the additional voluntary contributions by 17 non</w:t>
      </w:r>
      <w:r w:rsidRPr="00E931DD">
        <w:noBreakHyphen/>
        <w:t xml:space="preserve">Article 5 Parties to provide fast-start support for implementation of the Kigali Amendment.   </w:t>
      </w:r>
    </w:p>
    <w:p w14:paraId="5C898F4D" w14:textId="336C155F" w:rsidR="00251D8F" w:rsidRPr="00E931DD" w:rsidRDefault="00251D8F" w:rsidP="00251D8F">
      <w:pPr>
        <w:pStyle w:val="Heading1"/>
      </w:pPr>
      <w:r w:rsidRPr="00E931DD">
        <w:t>The Secretariat reviewed the status of implementation of each ongoing project on a country</w:t>
      </w:r>
      <w:r w:rsidRPr="00E931DD">
        <w:noBreakHyphen/>
        <w:t>by</w:t>
      </w:r>
      <w:r w:rsidRPr="00E931DD">
        <w:noBreakHyphen/>
        <w:t>country basis, taking into account implementation delays that have occurred with respect to planned completion dates that had been reported in 202</w:t>
      </w:r>
      <w:r w:rsidR="002D70CE" w:rsidRPr="00E931DD">
        <w:t>3</w:t>
      </w:r>
      <w:r w:rsidRPr="00E931DD">
        <w:t>, the potential impact of these delays on the phase</w:t>
      </w:r>
      <w:r w:rsidRPr="00E931DD">
        <w:noBreakHyphen/>
        <w:t>out of controlled substances and the rate of planned disbursements. The analysis contained in the present document is based on ODP tonnes for all controlled substances except for HFCs</w:t>
      </w:r>
      <w:r w:rsidR="00F140BF" w:rsidRPr="00E931DD">
        <w:t>,</w:t>
      </w:r>
      <w:r w:rsidRPr="00E931DD">
        <w:t xml:space="preserve"> which are measured in </w:t>
      </w:r>
      <w:r w:rsidR="00487020" w:rsidRPr="00E931DD">
        <w:t xml:space="preserve">metric tonnes (mt) and </w:t>
      </w:r>
      <w:r w:rsidRPr="00E931DD">
        <w:t>CO</w:t>
      </w:r>
      <w:r w:rsidRPr="00E931DD">
        <w:rPr>
          <w:vertAlign w:val="subscript"/>
        </w:rPr>
        <w:t>2</w:t>
      </w:r>
      <w:r w:rsidRPr="00E931DD">
        <w:t>-eq tonnes.</w:t>
      </w:r>
      <w:r w:rsidRPr="00E931DD">
        <w:rPr>
          <w:rStyle w:val="FootnoteReference"/>
        </w:rPr>
        <w:footnoteReference w:id="3"/>
      </w:r>
    </w:p>
    <w:p w14:paraId="244B59A9" w14:textId="77777777" w:rsidR="00251D8F" w:rsidRPr="00E931DD" w:rsidRDefault="00251D8F" w:rsidP="00251D8F">
      <w:pPr>
        <w:pStyle w:val="Heading1"/>
      </w:pPr>
      <w:r w:rsidRPr="00E931DD">
        <w:t>This document consists of the following sections:</w:t>
      </w:r>
    </w:p>
    <w:p w14:paraId="79BB7651" w14:textId="2AF12D6A" w:rsidR="00251D8F" w:rsidRPr="00E931DD" w:rsidRDefault="00251D8F" w:rsidP="00251D8F">
      <w:pPr>
        <w:pStyle w:val="Heading2"/>
        <w:keepNext/>
        <w:widowControl/>
        <w:numPr>
          <w:ilvl w:val="0"/>
          <w:numId w:val="0"/>
        </w:numPr>
        <w:adjustRightInd w:val="0"/>
        <w:ind w:left="1440" w:hanging="720"/>
        <w:textAlignment w:val="baseline"/>
      </w:pPr>
      <w:r w:rsidRPr="00E931DD">
        <w:t>I.</w:t>
      </w:r>
      <w:r w:rsidRPr="00E931DD">
        <w:tab/>
        <w:t>Projects approved for all controlled substances under the regular contributions to the Multilateral Fund. It presents a summary of progress in implementation of projects for 202</w:t>
      </w:r>
      <w:r w:rsidR="002D70CE" w:rsidRPr="00E931DD">
        <w:t>3</w:t>
      </w:r>
      <w:r w:rsidRPr="00E931DD">
        <w:t xml:space="preserve"> and cumulative since 1993</w:t>
      </w:r>
      <w:r w:rsidRPr="00E931DD">
        <w:rPr>
          <w:rStyle w:val="FootnoteReference"/>
        </w:rPr>
        <w:footnoteReference w:id="4"/>
      </w:r>
      <w:r w:rsidRPr="00E931DD">
        <w:t xml:space="preserve"> addressing all controlled substances under the Montreal Protocol, including </w:t>
      </w:r>
      <w:bookmarkStart w:id="0" w:name="_Hlk115854077"/>
      <w:r w:rsidRPr="00E931DD">
        <w:t xml:space="preserve">Annex F substances (HFCs). </w:t>
      </w:r>
      <w:bookmarkEnd w:id="0"/>
      <w:r w:rsidRPr="00E931DD">
        <w:t xml:space="preserve">It also contains a review on the status of </w:t>
      </w:r>
      <w:r w:rsidRPr="00E931DD">
        <w:lastRenderedPageBreak/>
        <w:t>implementation of each ongoing</w:t>
      </w:r>
      <w:r w:rsidRPr="00E931DD">
        <w:rPr>
          <w:rStyle w:val="FootnoteReference"/>
        </w:rPr>
        <w:footnoteReference w:id="5"/>
      </w:r>
      <w:r w:rsidRPr="00E931DD">
        <w:t xml:space="preserve"> project at the country level. It identifies projects with implementation delays and the potential impact on the phase-out of controlled substances, and projects with outstanding issues for consideration by the Executive Committee.</w:t>
      </w:r>
    </w:p>
    <w:p w14:paraId="27B6FE09" w14:textId="4338FBA6" w:rsidR="00251D8F" w:rsidRPr="00E931DD" w:rsidRDefault="00251D8F" w:rsidP="00251D8F">
      <w:pPr>
        <w:pStyle w:val="Heading2"/>
        <w:widowControl/>
        <w:numPr>
          <w:ilvl w:val="0"/>
          <w:numId w:val="0"/>
        </w:numPr>
        <w:adjustRightInd w:val="0"/>
        <w:ind w:left="1440" w:hanging="720"/>
        <w:textAlignment w:val="baseline"/>
      </w:pPr>
      <w:r w:rsidRPr="00E931DD">
        <w:t>II.</w:t>
      </w:r>
      <w:r w:rsidRPr="00E931DD">
        <w:tab/>
        <w:t>Projects approved for Annex F substances (HFCs) under the additional voluntary contributions for fast</w:t>
      </w:r>
      <w:r w:rsidRPr="00E931DD">
        <w:noBreakHyphen/>
        <w:t>start support for HFC phase-down.</w:t>
      </w:r>
    </w:p>
    <w:p w14:paraId="323C5572" w14:textId="77777777" w:rsidR="00251D8F" w:rsidRPr="00E931DD" w:rsidRDefault="00251D8F" w:rsidP="00251D8F">
      <w:pPr>
        <w:ind w:left="1440" w:hanging="720"/>
      </w:pPr>
      <w:r w:rsidRPr="00E931DD">
        <w:t>III.</w:t>
      </w:r>
      <w:r w:rsidRPr="00E931DD">
        <w:tab/>
        <w:t>Recommendation.</w:t>
      </w:r>
    </w:p>
    <w:p w14:paraId="4FA6B667" w14:textId="77777777" w:rsidR="00251D8F" w:rsidRPr="00E931DD" w:rsidRDefault="00251D8F" w:rsidP="00251D8F"/>
    <w:p w14:paraId="49B06BE7" w14:textId="77777777" w:rsidR="00251D8F" w:rsidRPr="00E931DD" w:rsidRDefault="00251D8F" w:rsidP="00251D8F">
      <w:pPr>
        <w:ind w:left="720" w:hanging="720"/>
        <w:rPr>
          <w:b/>
          <w:bCs/>
          <w:sz w:val="24"/>
          <w:szCs w:val="24"/>
        </w:rPr>
      </w:pPr>
      <w:r w:rsidRPr="00E931DD">
        <w:rPr>
          <w:b/>
          <w:bCs/>
          <w:sz w:val="24"/>
          <w:szCs w:val="24"/>
        </w:rPr>
        <w:t>I.</w:t>
      </w:r>
      <w:r w:rsidRPr="00E931DD">
        <w:rPr>
          <w:b/>
          <w:bCs/>
          <w:sz w:val="24"/>
          <w:szCs w:val="24"/>
        </w:rPr>
        <w:tab/>
        <w:t>Projects approved for all controlled substances under the regular contributions to the Multilateral Fund</w:t>
      </w:r>
    </w:p>
    <w:p w14:paraId="102858A2" w14:textId="77777777" w:rsidR="00251D8F" w:rsidRPr="00E931DD" w:rsidRDefault="00251D8F" w:rsidP="00251D8F">
      <w:pPr>
        <w:ind w:left="720" w:hanging="720"/>
        <w:rPr>
          <w:b/>
          <w:bCs/>
        </w:rPr>
      </w:pPr>
    </w:p>
    <w:p w14:paraId="76DCFEEA" w14:textId="72711F73" w:rsidR="00251D8F" w:rsidRPr="00E931DD" w:rsidRDefault="00251D8F" w:rsidP="00251D8F">
      <w:pPr>
        <w:rPr>
          <w:b/>
        </w:rPr>
      </w:pPr>
      <w:r w:rsidRPr="00E931DD">
        <w:rPr>
          <w:b/>
        </w:rPr>
        <w:t>I.1</w:t>
      </w:r>
      <w:r w:rsidRPr="00E931DD">
        <w:rPr>
          <w:b/>
        </w:rPr>
        <w:tab/>
        <w:t>Progress in implementation of projects for 202</w:t>
      </w:r>
      <w:r w:rsidR="00922953" w:rsidRPr="00E931DD">
        <w:rPr>
          <w:b/>
        </w:rPr>
        <w:t>3</w:t>
      </w:r>
      <w:r w:rsidRPr="00E931DD">
        <w:rPr>
          <w:b/>
        </w:rPr>
        <w:t xml:space="preserve"> and cumulative since 1993</w:t>
      </w:r>
    </w:p>
    <w:p w14:paraId="172C3C77" w14:textId="77777777" w:rsidR="00251D8F" w:rsidRPr="00E931DD" w:rsidRDefault="00251D8F" w:rsidP="00251D8F">
      <w:pPr>
        <w:rPr>
          <w:b/>
        </w:rPr>
      </w:pPr>
    </w:p>
    <w:p w14:paraId="1718529C" w14:textId="246B8DF0" w:rsidR="00251D8F" w:rsidRPr="00E931DD" w:rsidRDefault="00251D8F" w:rsidP="00251D8F">
      <w:pPr>
        <w:pStyle w:val="Heading1"/>
      </w:pPr>
      <w:r w:rsidRPr="00E931DD">
        <w:t>As of 31 December 202</w:t>
      </w:r>
      <w:r w:rsidR="00460B2B" w:rsidRPr="00E931DD">
        <w:t>3</w:t>
      </w:r>
      <w:r w:rsidRPr="00E931DD">
        <w:t>, the Executive Committee had approved US $</w:t>
      </w:r>
      <w:r w:rsidR="00460B2B" w:rsidRPr="00E931DD">
        <w:t xml:space="preserve">1.05 </w:t>
      </w:r>
      <w:r w:rsidRPr="00E931DD">
        <w:t>billion in projects for UNIDO, consisting of US $</w:t>
      </w:r>
      <w:r w:rsidR="00460B2B" w:rsidRPr="00E931DD">
        <w:t xml:space="preserve">924.6 </w:t>
      </w:r>
      <w:r w:rsidRPr="00E931DD">
        <w:t>million for the implementation of investment and non-investment projects, and US $</w:t>
      </w:r>
      <w:r w:rsidR="009C5C44" w:rsidRPr="00E931DD">
        <w:t xml:space="preserve">123.19 </w:t>
      </w:r>
      <w:r w:rsidRPr="00E931DD">
        <w:t xml:space="preserve">million for agency support costs, as shown in table 1. </w:t>
      </w:r>
    </w:p>
    <w:p w14:paraId="1B25F90D" w14:textId="535C62A1" w:rsidR="00251D8F" w:rsidRPr="00E931DD" w:rsidRDefault="00251D8F" w:rsidP="00251D8F">
      <w:pPr>
        <w:pStyle w:val="Heading1"/>
        <w:keepNext/>
        <w:numPr>
          <w:ilvl w:val="0"/>
          <w:numId w:val="0"/>
        </w:numPr>
        <w:suppressAutoHyphens/>
        <w:spacing w:after="0"/>
        <w:rPr>
          <w:b/>
        </w:rPr>
      </w:pPr>
      <w:r w:rsidRPr="00E931DD">
        <w:rPr>
          <w:b/>
          <w:spacing w:val="-3"/>
        </w:rPr>
        <w:t xml:space="preserve">Table 1. Approved funding by sector for UNIDO as at 31 December </w:t>
      </w:r>
      <w:r w:rsidRPr="00E931DD">
        <w:rPr>
          <w:b/>
        </w:rPr>
        <w:t>202</w:t>
      </w:r>
      <w:r w:rsidR="00F72D14" w:rsidRPr="00E931DD">
        <w:rPr>
          <w:b/>
        </w:rPr>
        <w:t>3</w:t>
      </w:r>
    </w:p>
    <w:tbl>
      <w:tblPr>
        <w:tblW w:w="9351" w:type="dxa"/>
        <w:tblLook w:val="04A0" w:firstRow="1" w:lastRow="0" w:firstColumn="1" w:lastColumn="0" w:noHBand="0" w:noVBand="1"/>
      </w:tblPr>
      <w:tblGrid>
        <w:gridCol w:w="4673"/>
        <w:gridCol w:w="4678"/>
      </w:tblGrid>
      <w:tr w:rsidR="00E931DD" w:rsidRPr="00E931DD" w14:paraId="648618AF" w14:textId="77777777" w:rsidTr="00333C5D">
        <w:trPr>
          <w:trHeight w:val="201"/>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582BE" w14:textId="77777777" w:rsidR="00333C5D" w:rsidRPr="00E931DD" w:rsidRDefault="00333C5D" w:rsidP="00333C5D">
            <w:pPr>
              <w:jc w:val="center"/>
              <w:rPr>
                <w:b/>
                <w:bCs/>
                <w:sz w:val="20"/>
                <w:szCs w:val="20"/>
                <w:lang w:eastAsia="en-CA"/>
              </w:rPr>
            </w:pPr>
            <w:r w:rsidRPr="00E931DD">
              <w:rPr>
                <w:b/>
                <w:bCs/>
                <w:sz w:val="20"/>
                <w:szCs w:val="20"/>
                <w:lang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50659807" w14:textId="77777777" w:rsidR="00333C5D" w:rsidRPr="00E931DD" w:rsidRDefault="00333C5D" w:rsidP="00333C5D">
            <w:pPr>
              <w:jc w:val="center"/>
              <w:rPr>
                <w:b/>
                <w:bCs/>
                <w:sz w:val="20"/>
                <w:szCs w:val="20"/>
                <w:lang w:eastAsia="en-CA"/>
              </w:rPr>
            </w:pPr>
            <w:r w:rsidRPr="00E931DD">
              <w:rPr>
                <w:b/>
                <w:bCs/>
                <w:sz w:val="20"/>
                <w:szCs w:val="20"/>
                <w:lang w:eastAsia="en-CA"/>
              </w:rPr>
              <w:t>Funding (US $)</w:t>
            </w:r>
          </w:p>
        </w:tc>
      </w:tr>
      <w:tr w:rsidR="00E931DD" w:rsidRPr="00E931DD" w14:paraId="3CA6941B"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76DF11B" w14:textId="77777777" w:rsidR="00333C5D" w:rsidRPr="00E931DD" w:rsidRDefault="00333C5D" w:rsidP="00333C5D">
            <w:pPr>
              <w:jc w:val="left"/>
              <w:rPr>
                <w:sz w:val="20"/>
                <w:szCs w:val="20"/>
                <w:lang w:eastAsia="en-CA"/>
              </w:rPr>
            </w:pPr>
            <w:r w:rsidRPr="00E931DD">
              <w:rPr>
                <w:sz w:val="20"/>
                <w:szCs w:val="20"/>
                <w:lang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1FC75222" w14:textId="77777777" w:rsidR="00333C5D" w:rsidRPr="00E931DD" w:rsidRDefault="00333C5D" w:rsidP="00333C5D">
            <w:pPr>
              <w:jc w:val="right"/>
              <w:rPr>
                <w:sz w:val="20"/>
                <w:szCs w:val="20"/>
                <w:lang w:eastAsia="en-CA"/>
              </w:rPr>
            </w:pPr>
            <w:r w:rsidRPr="00E931DD">
              <w:rPr>
                <w:sz w:val="20"/>
                <w:szCs w:val="20"/>
                <w:lang w:eastAsia="en-CA"/>
              </w:rPr>
              <w:t>34,397,921</w:t>
            </w:r>
          </w:p>
        </w:tc>
      </w:tr>
      <w:tr w:rsidR="00E931DD" w:rsidRPr="00E931DD" w14:paraId="4C5C9414"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D8C9AA9" w14:textId="77777777" w:rsidR="00333C5D" w:rsidRPr="00E931DD" w:rsidRDefault="00333C5D" w:rsidP="00333C5D">
            <w:pPr>
              <w:jc w:val="left"/>
              <w:rPr>
                <w:sz w:val="20"/>
                <w:szCs w:val="20"/>
                <w:lang w:eastAsia="en-CA"/>
              </w:rPr>
            </w:pPr>
            <w:r w:rsidRPr="00E931DD">
              <w:rPr>
                <w:sz w:val="20"/>
                <w:szCs w:val="20"/>
                <w:lang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761630D7" w14:textId="77777777" w:rsidR="00333C5D" w:rsidRPr="00E931DD" w:rsidRDefault="00333C5D" w:rsidP="00333C5D">
            <w:pPr>
              <w:jc w:val="right"/>
              <w:rPr>
                <w:sz w:val="20"/>
                <w:szCs w:val="20"/>
                <w:lang w:eastAsia="en-CA"/>
              </w:rPr>
            </w:pPr>
            <w:r w:rsidRPr="00E931DD">
              <w:rPr>
                <w:sz w:val="20"/>
                <w:szCs w:val="20"/>
                <w:lang w:eastAsia="en-CA"/>
              </w:rPr>
              <w:t>5,005,540</w:t>
            </w:r>
          </w:p>
        </w:tc>
      </w:tr>
      <w:tr w:rsidR="00E931DD" w:rsidRPr="00E931DD" w14:paraId="1861104A"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6A9935E" w14:textId="77777777" w:rsidR="00333C5D" w:rsidRPr="00E931DD" w:rsidRDefault="00333C5D" w:rsidP="00333C5D">
            <w:pPr>
              <w:jc w:val="left"/>
              <w:rPr>
                <w:sz w:val="20"/>
                <w:szCs w:val="20"/>
                <w:lang w:eastAsia="en-CA"/>
              </w:rPr>
            </w:pPr>
            <w:r w:rsidRPr="00E931DD">
              <w:rPr>
                <w:sz w:val="20"/>
                <w:szCs w:val="20"/>
                <w:lang w:eastAsia="en-CA"/>
              </w:rPr>
              <w:t>Energy efficiency</w:t>
            </w:r>
          </w:p>
        </w:tc>
        <w:tc>
          <w:tcPr>
            <w:tcW w:w="4678" w:type="dxa"/>
            <w:tcBorders>
              <w:top w:val="nil"/>
              <w:left w:val="nil"/>
              <w:bottom w:val="single" w:sz="4" w:space="0" w:color="auto"/>
              <w:right w:val="single" w:sz="4" w:space="0" w:color="auto"/>
            </w:tcBorders>
            <w:shd w:val="clear" w:color="auto" w:fill="auto"/>
            <w:noWrap/>
            <w:vAlign w:val="bottom"/>
            <w:hideMark/>
          </w:tcPr>
          <w:p w14:paraId="0287374C" w14:textId="77777777" w:rsidR="00333C5D" w:rsidRPr="00E931DD" w:rsidRDefault="00333C5D" w:rsidP="00333C5D">
            <w:pPr>
              <w:jc w:val="right"/>
              <w:rPr>
                <w:sz w:val="20"/>
                <w:szCs w:val="20"/>
                <w:lang w:eastAsia="en-CA"/>
              </w:rPr>
            </w:pPr>
            <w:r w:rsidRPr="00E931DD">
              <w:rPr>
                <w:sz w:val="20"/>
                <w:szCs w:val="20"/>
                <w:lang w:eastAsia="en-CA"/>
              </w:rPr>
              <w:t>2,976,620</w:t>
            </w:r>
          </w:p>
        </w:tc>
      </w:tr>
      <w:tr w:rsidR="00E931DD" w:rsidRPr="00E931DD" w14:paraId="4AA0B976"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EBAAAC5" w14:textId="77777777" w:rsidR="00333C5D" w:rsidRPr="00E931DD" w:rsidRDefault="00333C5D" w:rsidP="00333C5D">
            <w:pPr>
              <w:jc w:val="left"/>
              <w:rPr>
                <w:sz w:val="20"/>
                <w:szCs w:val="20"/>
                <w:lang w:eastAsia="en-CA"/>
              </w:rPr>
            </w:pPr>
            <w:r w:rsidRPr="00E931DD">
              <w:rPr>
                <w:sz w:val="20"/>
                <w:szCs w:val="20"/>
                <w:lang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14:paraId="3A3627C6" w14:textId="77777777" w:rsidR="00333C5D" w:rsidRPr="00E931DD" w:rsidRDefault="00333C5D" w:rsidP="00333C5D">
            <w:pPr>
              <w:jc w:val="right"/>
              <w:rPr>
                <w:sz w:val="20"/>
                <w:szCs w:val="20"/>
                <w:lang w:eastAsia="en-CA"/>
              </w:rPr>
            </w:pPr>
            <w:r w:rsidRPr="00E931DD">
              <w:rPr>
                <w:sz w:val="20"/>
                <w:szCs w:val="20"/>
                <w:lang w:eastAsia="en-CA"/>
              </w:rPr>
              <w:t>88,536,237</w:t>
            </w:r>
          </w:p>
        </w:tc>
      </w:tr>
      <w:tr w:rsidR="00E931DD" w:rsidRPr="00E931DD" w14:paraId="425DEEF8"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2F7B83D" w14:textId="77777777" w:rsidR="00333C5D" w:rsidRPr="00E931DD" w:rsidRDefault="00333C5D" w:rsidP="00333C5D">
            <w:pPr>
              <w:jc w:val="left"/>
              <w:rPr>
                <w:sz w:val="20"/>
                <w:szCs w:val="20"/>
                <w:lang w:eastAsia="en-CA"/>
              </w:rPr>
            </w:pPr>
            <w:r w:rsidRPr="00E931DD">
              <w:rPr>
                <w:sz w:val="20"/>
                <w:szCs w:val="20"/>
                <w:lang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4463C3DE" w14:textId="77777777" w:rsidR="00333C5D" w:rsidRPr="00E931DD" w:rsidRDefault="00333C5D" w:rsidP="00333C5D">
            <w:pPr>
              <w:jc w:val="right"/>
              <w:rPr>
                <w:sz w:val="20"/>
                <w:szCs w:val="20"/>
                <w:lang w:eastAsia="en-CA"/>
              </w:rPr>
            </w:pPr>
            <w:r w:rsidRPr="00E931DD">
              <w:rPr>
                <w:sz w:val="20"/>
                <w:szCs w:val="20"/>
                <w:lang w:eastAsia="en-CA"/>
              </w:rPr>
              <w:t>1,780,369</w:t>
            </w:r>
          </w:p>
        </w:tc>
      </w:tr>
      <w:tr w:rsidR="00E931DD" w:rsidRPr="00E931DD" w14:paraId="1CE46D67"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8A57956" w14:textId="77777777" w:rsidR="00333C5D" w:rsidRPr="00E931DD" w:rsidRDefault="00333C5D" w:rsidP="00333C5D">
            <w:pPr>
              <w:jc w:val="left"/>
              <w:rPr>
                <w:sz w:val="20"/>
                <w:szCs w:val="20"/>
                <w:lang w:eastAsia="en-CA"/>
              </w:rPr>
            </w:pPr>
            <w:r w:rsidRPr="00E931DD">
              <w:rPr>
                <w:sz w:val="20"/>
                <w:szCs w:val="20"/>
                <w:lang w:eastAsia="en-CA"/>
              </w:rPr>
              <w:t>HFC phase-down plan</w:t>
            </w:r>
          </w:p>
        </w:tc>
        <w:tc>
          <w:tcPr>
            <w:tcW w:w="4678" w:type="dxa"/>
            <w:tcBorders>
              <w:top w:val="nil"/>
              <w:left w:val="nil"/>
              <w:bottom w:val="single" w:sz="4" w:space="0" w:color="auto"/>
              <w:right w:val="single" w:sz="4" w:space="0" w:color="auto"/>
            </w:tcBorders>
            <w:shd w:val="clear" w:color="auto" w:fill="auto"/>
            <w:noWrap/>
            <w:vAlign w:val="bottom"/>
            <w:hideMark/>
          </w:tcPr>
          <w:p w14:paraId="6F2C9887" w14:textId="77777777" w:rsidR="00333C5D" w:rsidRPr="00E931DD" w:rsidRDefault="00333C5D" w:rsidP="00333C5D">
            <w:pPr>
              <w:jc w:val="right"/>
              <w:rPr>
                <w:sz w:val="20"/>
                <w:szCs w:val="20"/>
                <w:lang w:eastAsia="en-CA"/>
              </w:rPr>
            </w:pPr>
            <w:r w:rsidRPr="00E931DD">
              <w:rPr>
                <w:sz w:val="20"/>
                <w:szCs w:val="20"/>
                <w:lang w:eastAsia="en-CA"/>
              </w:rPr>
              <w:t>14,014,915</w:t>
            </w:r>
          </w:p>
        </w:tc>
      </w:tr>
      <w:tr w:rsidR="00E931DD" w:rsidRPr="00E931DD" w14:paraId="3E9FADE9"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245D3BA" w14:textId="77777777" w:rsidR="00333C5D" w:rsidRPr="00E931DD" w:rsidRDefault="00333C5D" w:rsidP="00333C5D">
            <w:pPr>
              <w:jc w:val="left"/>
              <w:rPr>
                <w:sz w:val="20"/>
                <w:szCs w:val="20"/>
                <w:lang w:eastAsia="en-CA"/>
              </w:rPr>
            </w:pPr>
            <w:r w:rsidRPr="00E931DD">
              <w:rPr>
                <w:sz w:val="20"/>
                <w:szCs w:val="20"/>
                <w:lang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4BD828BD" w14:textId="77777777" w:rsidR="00333C5D" w:rsidRPr="00E931DD" w:rsidRDefault="00333C5D" w:rsidP="00333C5D">
            <w:pPr>
              <w:jc w:val="right"/>
              <w:rPr>
                <w:sz w:val="20"/>
                <w:szCs w:val="20"/>
                <w:lang w:eastAsia="en-CA"/>
              </w:rPr>
            </w:pPr>
            <w:r w:rsidRPr="00E931DD">
              <w:rPr>
                <w:sz w:val="20"/>
                <w:szCs w:val="20"/>
                <w:lang w:eastAsia="en-CA"/>
              </w:rPr>
              <w:t>78,028,741</w:t>
            </w:r>
          </w:p>
        </w:tc>
      </w:tr>
      <w:tr w:rsidR="00E931DD" w:rsidRPr="00E931DD" w14:paraId="36052CB1"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EDF868F" w14:textId="77777777" w:rsidR="00333C5D" w:rsidRPr="00E931DD" w:rsidRDefault="00333C5D" w:rsidP="00333C5D">
            <w:pPr>
              <w:jc w:val="left"/>
              <w:rPr>
                <w:sz w:val="20"/>
                <w:szCs w:val="20"/>
                <w:lang w:eastAsia="en-CA"/>
              </w:rPr>
            </w:pPr>
            <w:r w:rsidRPr="00E931DD">
              <w:rPr>
                <w:sz w:val="20"/>
                <w:szCs w:val="20"/>
                <w:lang w:eastAsia="en-CA"/>
              </w:rPr>
              <w:t>Multiple sectors</w:t>
            </w:r>
          </w:p>
        </w:tc>
        <w:tc>
          <w:tcPr>
            <w:tcW w:w="4678" w:type="dxa"/>
            <w:tcBorders>
              <w:top w:val="nil"/>
              <w:left w:val="nil"/>
              <w:bottom w:val="single" w:sz="4" w:space="0" w:color="auto"/>
              <w:right w:val="single" w:sz="4" w:space="0" w:color="auto"/>
            </w:tcBorders>
            <w:shd w:val="clear" w:color="auto" w:fill="auto"/>
            <w:noWrap/>
            <w:vAlign w:val="bottom"/>
            <w:hideMark/>
          </w:tcPr>
          <w:p w14:paraId="3039D74B" w14:textId="77777777" w:rsidR="00333C5D" w:rsidRPr="00E931DD" w:rsidRDefault="00333C5D" w:rsidP="00333C5D">
            <w:pPr>
              <w:jc w:val="right"/>
              <w:rPr>
                <w:sz w:val="20"/>
                <w:szCs w:val="20"/>
                <w:lang w:eastAsia="en-CA"/>
              </w:rPr>
            </w:pPr>
            <w:r w:rsidRPr="00E931DD">
              <w:rPr>
                <w:sz w:val="20"/>
                <w:szCs w:val="20"/>
                <w:lang w:eastAsia="en-CA"/>
              </w:rPr>
              <w:t>139,440</w:t>
            </w:r>
          </w:p>
        </w:tc>
      </w:tr>
      <w:tr w:rsidR="00E931DD" w:rsidRPr="00E931DD" w14:paraId="5613D781"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9050F9" w14:textId="77777777" w:rsidR="00333C5D" w:rsidRPr="00E931DD" w:rsidRDefault="00333C5D" w:rsidP="00333C5D">
            <w:pPr>
              <w:jc w:val="left"/>
              <w:rPr>
                <w:sz w:val="20"/>
                <w:szCs w:val="20"/>
                <w:lang w:eastAsia="en-CA"/>
              </w:rPr>
            </w:pPr>
            <w:r w:rsidRPr="00E931DD">
              <w:rPr>
                <w:sz w:val="20"/>
                <w:szCs w:val="20"/>
                <w:lang w:eastAsia="en-CA"/>
              </w:rPr>
              <w:t>Other</w:t>
            </w:r>
          </w:p>
        </w:tc>
        <w:tc>
          <w:tcPr>
            <w:tcW w:w="4678" w:type="dxa"/>
            <w:tcBorders>
              <w:top w:val="nil"/>
              <w:left w:val="nil"/>
              <w:bottom w:val="single" w:sz="4" w:space="0" w:color="auto"/>
              <w:right w:val="single" w:sz="4" w:space="0" w:color="auto"/>
            </w:tcBorders>
            <w:shd w:val="clear" w:color="auto" w:fill="auto"/>
            <w:noWrap/>
            <w:vAlign w:val="bottom"/>
            <w:hideMark/>
          </w:tcPr>
          <w:p w14:paraId="5E7F5605" w14:textId="77777777" w:rsidR="00333C5D" w:rsidRPr="00E931DD" w:rsidRDefault="00333C5D" w:rsidP="00333C5D">
            <w:pPr>
              <w:jc w:val="right"/>
              <w:rPr>
                <w:sz w:val="20"/>
                <w:szCs w:val="20"/>
                <w:lang w:eastAsia="en-CA"/>
              </w:rPr>
            </w:pPr>
            <w:r w:rsidRPr="00E931DD">
              <w:rPr>
                <w:sz w:val="20"/>
                <w:szCs w:val="20"/>
                <w:lang w:eastAsia="en-CA"/>
              </w:rPr>
              <w:t>11,317,246</w:t>
            </w:r>
          </w:p>
        </w:tc>
      </w:tr>
      <w:tr w:rsidR="00E931DD" w:rsidRPr="00E931DD" w14:paraId="1DEB117A"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3F59F6" w14:textId="77777777" w:rsidR="00333C5D" w:rsidRPr="00E931DD" w:rsidRDefault="00333C5D" w:rsidP="00333C5D">
            <w:pPr>
              <w:jc w:val="left"/>
              <w:rPr>
                <w:sz w:val="20"/>
                <w:szCs w:val="20"/>
                <w:lang w:eastAsia="en-CA"/>
              </w:rPr>
            </w:pPr>
            <w:r w:rsidRPr="00E931DD">
              <w:rPr>
                <w:sz w:val="20"/>
                <w:szCs w:val="20"/>
                <w:lang w:eastAsia="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636B13FF" w14:textId="77777777" w:rsidR="00333C5D" w:rsidRPr="00E931DD" w:rsidRDefault="00333C5D" w:rsidP="00333C5D">
            <w:pPr>
              <w:jc w:val="right"/>
              <w:rPr>
                <w:sz w:val="20"/>
                <w:szCs w:val="20"/>
                <w:lang w:eastAsia="en-CA"/>
              </w:rPr>
            </w:pPr>
            <w:r w:rsidRPr="00E931DD">
              <w:rPr>
                <w:sz w:val="20"/>
                <w:szCs w:val="20"/>
                <w:lang w:eastAsia="en-CA"/>
              </w:rPr>
              <w:t>401,924,677</w:t>
            </w:r>
          </w:p>
        </w:tc>
      </w:tr>
      <w:tr w:rsidR="00E931DD" w:rsidRPr="00E931DD" w14:paraId="271A1758"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E0A481D" w14:textId="77777777" w:rsidR="00333C5D" w:rsidRPr="00E931DD" w:rsidRDefault="00333C5D" w:rsidP="00333C5D">
            <w:pPr>
              <w:jc w:val="left"/>
              <w:rPr>
                <w:sz w:val="20"/>
                <w:szCs w:val="20"/>
                <w:lang w:eastAsia="en-CA"/>
              </w:rPr>
            </w:pPr>
            <w:r w:rsidRPr="00E931DD">
              <w:rPr>
                <w:sz w:val="20"/>
                <w:szCs w:val="20"/>
                <w:lang w:eastAsia="en-CA"/>
              </w:rPr>
              <w:t>Process agent</w:t>
            </w:r>
          </w:p>
        </w:tc>
        <w:tc>
          <w:tcPr>
            <w:tcW w:w="4678" w:type="dxa"/>
            <w:tcBorders>
              <w:top w:val="nil"/>
              <w:left w:val="nil"/>
              <w:bottom w:val="single" w:sz="4" w:space="0" w:color="auto"/>
              <w:right w:val="single" w:sz="4" w:space="0" w:color="auto"/>
            </w:tcBorders>
            <w:shd w:val="clear" w:color="auto" w:fill="auto"/>
            <w:noWrap/>
            <w:vAlign w:val="bottom"/>
            <w:hideMark/>
          </w:tcPr>
          <w:p w14:paraId="4B7D75B9" w14:textId="77777777" w:rsidR="00333C5D" w:rsidRPr="00E931DD" w:rsidRDefault="00333C5D" w:rsidP="00333C5D">
            <w:pPr>
              <w:jc w:val="right"/>
              <w:rPr>
                <w:sz w:val="20"/>
                <w:szCs w:val="20"/>
                <w:lang w:eastAsia="en-CA"/>
              </w:rPr>
            </w:pPr>
            <w:r w:rsidRPr="00E931DD">
              <w:rPr>
                <w:sz w:val="20"/>
                <w:szCs w:val="20"/>
                <w:lang w:eastAsia="en-CA"/>
              </w:rPr>
              <w:t>6,337,359</w:t>
            </w:r>
          </w:p>
        </w:tc>
      </w:tr>
      <w:tr w:rsidR="00E931DD" w:rsidRPr="00E931DD" w14:paraId="205AC8C2"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EFE5C58" w14:textId="77777777" w:rsidR="00333C5D" w:rsidRPr="00E931DD" w:rsidRDefault="00333C5D" w:rsidP="00333C5D">
            <w:pPr>
              <w:jc w:val="left"/>
              <w:rPr>
                <w:sz w:val="20"/>
                <w:szCs w:val="20"/>
                <w:lang w:eastAsia="en-CA"/>
              </w:rPr>
            </w:pPr>
            <w:r w:rsidRPr="00E931DD">
              <w:rPr>
                <w:sz w:val="20"/>
                <w:szCs w:val="20"/>
                <w:lang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6F29597B" w14:textId="77777777" w:rsidR="00333C5D" w:rsidRPr="00E931DD" w:rsidRDefault="00333C5D" w:rsidP="00333C5D">
            <w:pPr>
              <w:jc w:val="right"/>
              <w:rPr>
                <w:sz w:val="20"/>
                <w:szCs w:val="20"/>
                <w:lang w:eastAsia="en-CA"/>
              </w:rPr>
            </w:pPr>
            <w:r w:rsidRPr="00E931DD">
              <w:rPr>
                <w:sz w:val="20"/>
                <w:szCs w:val="20"/>
                <w:lang w:eastAsia="en-CA"/>
              </w:rPr>
              <w:t>50,638,105</w:t>
            </w:r>
          </w:p>
        </w:tc>
      </w:tr>
      <w:tr w:rsidR="00E931DD" w:rsidRPr="00E931DD" w14:paraId="4F75C437" w14:textId="77777777" w:rsidTr="00333C5D">
        <w:trPr>
          <w:trHeight w:val="5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5D484BB" w14:textId="77777777" w:rsidR="00333C5D" w:rsidRPr="00E931DD" w:rsidRDefault="00333C5D" w:rsidP="00333C5D">
            <w:pPr>
              <w:jc w:val="left"/>
              <w:rPr>
                <w:sz w:val="20"/>
                <w:szCs w:val="20"/>
                <w:lang w:eastAsia="en-CA"/>
              </w:rPr>
            </w:pPr>
            <w:r w:rsidRPr="00E931DD">
              <w:rPr>
                <w:sz w:val="20"/>
                <w:szCs w:val="20"/>
                <w:lang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54F4D3FF" w14:textId="77777777" w:rsidR="00333C5D" w:rsidRPr="00E931DD" w:rsidRDefault="00333C5D" w:rsidP="00333C5D">
            <w:pPr>
              <w:jc w:val="right"/>
              <w:rPr>
                <w:sz w:val="20"/>
                <w:szCs w:val="20"/>
                <w:lang w:eastAsia="en-CA"/>
              </w:rPr>
            </w:pPr>
            <w:r w:rsidRPr="00E931DD">
              <w:rPr>
                <w:sz w:val="20"/>
                <w:szCs w:val="20"/>
                <w:lang w:eastAsia="en-CA"/>
              </w:rPr>
              <w:t>182,196,588</w:t>
            </w:r>
          </w:p>
        </w:tc>
      </w:tr>
      <w:tr w:rsidR="00E931DD" w:rsidRPr="00E931DD" w14:paraId="7D0C6386" w14:textId="77777777" w:rsidTr="00333C5D">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3F53F01" w14:textId="77777777" w:rsidR="00333C5D" w:rsidRPr="00E931DD" w:rsidRDefault="00333C5D" w:rsidP="00333C5D">
            <w:pPr>
              <w:jc w:val="left"/>
              <w:rPr>
                <w:sz w:val="20"/>
                <w:szCs w:val="20"/>
                <w:lang w:eastAsia="en-CA"/>
              </w:rPr>
            </w:pPr>
            <w:r w:rsidRPr="00E931DD">
              <w:rPr>
                <w:sz w:val="20"/>
                <w:szCs w:val="20"/>
                <w:lang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227EFF14" w14:textId="77777777" w:rsidR="00333C5D" w:rsidRPr="00E931DD" w:rsidRDefault="00333C5D" w:rsidP="00333C5D">
            <w:pPr>
              <w:jc w:val="right"/>
              <w:rPr>
                <w:sz w:val="20"/>
                <w:szCs w:val="20"/>
                <w:lang w:eastAsia="en-CA"/>
              </w:rPr>
            </w:pPr>
            <w:r w:rsidRPr="00E931DD">
              <w:rPr>
                <w:sz w:val="20"/>
                <w:szCs w:val="20"/>
                <w:lang w:eastAsia="en-CA"/>
              </w:rPr>
              <w:t>24,058,832</w:t>
            </w:r>
          </w:p>
        </w:tc>
      </w:tr>
      <w:tr w:rsidR="00E931DD" w:rsidRPr="00E931DD" w14:paraId="5CE0BD5C" w14:textId="77777777" w:rsidTr="00333C5D">
        <w:trPr>
          <w:trHeight w:val="139"/>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F5313E6" w14:textId="77777777" w:rsidR="00333C5D" w:rsidRPr="00E931DD" w:rsidRDefault="00333C5D" w:rsidP="00333C5D">
            <w:pPr>
              <w:jc w:val="left"/>
              <w:rPr>
                <w:sz w:val="20"/>
                <w:szCs w:val="20"/>
                <w:lang w:eastAsia="en-CA"/>
              </w:rPr>
            </w:pPr>
            <w:r w:rsidRPr="00E931DD">
              <w:rPr>
                <w:sz w:val="20"/>
                <w:szCs w:val="20"/>
                <w:lang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112F4117" w14:textId="77777777" w:rsidR="00333C5D" w:rsidRPr="00E931DD" w:rsidRDefault="00333C5D" w:rsidP="00333C5D">
            <w:pPr>
              <w:jc w:val="right"/>
              <w:rPr>
                <w:sz w:val="20"/>
                <w:szCs w:val="20"/>
                <w:lang w:eastAsia="en-CA"/>
              </w:rPr>
            </w:pPr>
            <w:r w:rsidRPr="00E931DD">
              <w:rPr>
                <w:sz w:val="20"/>
                <w:szCs w:val="20"/>
                <w:lang w:eastAsia="en-CA"/>
              </w:rPr>
              <w:t>23,247,443</w:t>
            </w:r>
          </w:p>
        </w:tc>
      </w:tr>
      <w:tr w:rsidR="00E931DD" w:rsidRPr="00E931DD" w14:paraId="5F9392F5" w14:textId="77777777" w:rsidTr="00333C5D">
        <w:trPr>
          <w:trHeight w:val="18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4CD607E" w14:textId="77777777" w:rsidR="00333C5D" w:rsidRPr="00E931DD" w:rsidRDefault="00333C5D" w:rsidP="00333C5D">
            <w:pPr>
              <w:jc w:val="left"/>
              <w:rPr>
                <w:b/>
                <w:bCs/>
                <w:sz w:val="20"/>
                <w:szCs w:val="20"/>
                <w:lang w:eastAsia="en-CA"/>
              </w:rPr>
            </w:pPr>
            <w:r w:rsidRPr="00E931DD">
              <w:rPr>
                <w:b/>
                <w:bCs/>
                <w:sz w:val="20"/>
                <w:szCs w:val="20"/>
                <w:lang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45FB9518" w14:textId="77777777" w:rsidR="00333C5D" w:rsidRPr="00E931DD" w:rsidRDefault="00333C5D" w:rsidP="00333C5D">
            <w:pPr>
              <w:jc w:val="right"/>
              <w:rPr>
                <w:b/>
                <w:bCs/>
                <w:sz w:val="20"/>
                <w:szCs w:val="20"/>
                <w:lang w:eastAsia="en-CA"/>
              </w:rPr>
            </w:pPr>
            <w:r w:rsidRPr="00E931DD">
              <w:rPr>
                <w:b/>
                <w:bCs/>
                <w:sz w:val="20"/>
                <w:szCs w:val="20"/>
                <w:lang w:eastAsia="en-CA"/>
              </w:rPr>
              <w:t>924,600,031</w:t>
            </w:r>
          </w:p>
        </w:tc>
      </w:tr>
      <w:tr w:rsidR="00E931DD" w:rsidRPr="00E931DD" w14:paraId="37D153C6" w14:textId="77777777" w:rsidTr="00333C5D">
        <w:trPr>
          <w:trHeight w:val="89"/>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B79A7A8" w14:textId="77777777" w:rsidR="00333C5D" w:rsidRPr="00E931DD" w:rsidRDefault="00333C5D" w:rsidP="00333C5D">
            <w:pPr>
              <w:jc w:val="left"/>
              <w:rPr>
                <w:sz w:val="20"/>
                <w:szCs w:val="20"/>
                <w:lang w:eastAsia="en-CA"/>
              </w:rPr>
            </w:pPr>
            <w:r w:rsidRPr="00E931DD">
              <w:rPr>
                <w:sz w:val="20"/>
                <w:szCs w:val="20"/>
                <w:lang w:eastAsia="en-CA"/>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4521AC07" w14:textId="77777777" w:rsidR="00333C5D" w:rsidRPr="00E931DD" w:rsidRDefault="00333C5D" w:rsidP="00333C5D">
            <w:pPr>
              <w:jc w:val="right"/>
              <w:rPr>
                <w:sz w:val="20"/>
                <w:szCs w:val="20"/>
                <w:lang w:eastAsia="en-CA"/>
              </w:rPr>
            </w:pPr>
            <w:r w:rsidRPr="00E931DD">
              <w:rPr>
                <w:sz w:val="20"/>
                <w:szCs w:val="20"/>
                <w:lang w:eastAsia="en-CA"/>
              </w:rPr>
              <w:t>123,185,415</w:t>
            </w:r>
          </w:p>
        </w:tc>
      </w:tr>
      <w:tr w:rsidR="00333C5D" w:rsidRPr="00E931DD" w14:paraId="2DC5A020" w14:textId="77777777" w:rsidTr="00333C5D">
        <w:trPr>
          <w:trHeight w:val="12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487947D" w14:textId="77777777" w:rsidR="00333C5D" w:rsidRPr="00E931DD" w:rsidRDefault="00333C5D" w:rsidP="00333C5D">
            <w:pPr>
              <w:jc w:val="left"/>
              <w:rPr>
                <w:b/>
                <w:bCs/>
                <w:sz w:val="20"/>
                <w:szCs w:val="20"/>
                <w:lang w:eastAsia="en-CA"/>
              </w:rPr>
            </w:pPr>
            <w:r w:rsidRPr="00E931DD">
              <w:rPr>
                <w:b/>
                <w:bCs/>
                <w:sz w:val="20"/>
                <w:szCs w:val="20"/>
                <w:lang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10587D25" w14:textId="77777777" w:rsidR="00333C5D" w:rsidRPr="00E931DD" w:rsidRDefault="00333C5D" w:rsidP="00333C5D">
            <w:pPr>
              <w:jc w:val="right"/>
              <w:rPr>
                <w:b/>
                <w:bCs/>
                <w:sz w:val="20"/>
                <w:szCs w:val="20"/>
                <w:lang w:eastAsia="en-CA"/>
              </w:rPr>
            </w:pPr>
            <w:r w:rsidRPr="00E931DD">
              <w:rPr>
                <w:b/>
                <w:bCs/>
                <w:sz w:val="20"/>
                <w:szCs w:val="20"/>
                <w:lang w:eastAsia="en-CA"/>
              </w:rPr>
              <w:t>1,047,785,446</w:t>
            </w:r>
          </w:p>
        </w:tc>
      </w:tr>
    </w:tbl>
    <w:p w14:paraId="742DC1E2" w14:textId="77777777" w:rsidR="00251D8F" w:rsidRPr="00E931DD" w:rsidRDefault="00251D8F" w:rsidP="00251D8F"/>
    <w:p w14:paraId="1A74013A" w14:textId="204E8FC8" w:rsidR="00251D8F" w:rsidRPr="00E931DD" w:rsidRDefault="00251D8F" w:rsidP="00251D8F">
      <w:pPr>
        <w:pStyle w:val="Heading1"/>
      </w:pPr>
      <w:r w:rsidRPr="00E931DD">
        <w:t>In 202</w:t>
      </w:r>
      <w:r w:rsidR="00752603" w:rsidRPr="00E931DD">
        <w:t>3</w:t>
      </w:r>
      <w:r w:rsidRPr="00E931DD">
        <w:t xml:space="preserve">, </w:t>
      </w:r>
      <w:r w:rsidR="00752603" w:rsidRPr="00E931DD">
        <w:t>98</w:t>
      </w:r>
      <w:r w:rsidRPr="00E931DD">
        <w:t xml:space="preserve"> new projects and activities were approved. This level of funding is expected to result in the phase-out of </w:t>
      </w:r>
      <w:r w:rsidR="004C688C" w:rsidRPr="00E931DD">
        <w:t xml:space="preserve">84,483 </w:t>
      </w:r>
      <w:r w:rsidR="00E2198E" w:rsidRPr="00E931DD">
        <w:t xml:space="preserve">ODP tonnes of consumption and production of ODS and </w:t>
      </w:r>
      <w:r w:rsidR="00B02DE0" w:rsidRPr="00E931DD">
        <w:t xml:space="preserve">1,922.8 </w:t>
      </w:r>
      <w:r w:rsidR="00556C8D" w:rsidRPr="00E931DD">
        <w:t>mt (</w:t>
      </w:r>
      <w:r w:rsidR="00B90ED2" w:rsidRPr="00E931DD">
        <w:t>3,918,853</w:t>
      </w:r>
      <w:r w:rsidR="007C613E" w:rsidRPr="00E931DD">
        <w:t> </w:t>
      </w:r>
      <w:r w:rsidR="002269B9" w:rsidRPr="00E931DD">
        <w:t>CO</w:t>
      </w:r>
      <w:r w:rsidR="002269B9" w:rsidRPr="00E931DD">
        <w:rPr>
          <w:vertAlign w:val="subscript"/>
        </w:rPr>
        <w:t>2</w:t>
      </w:r>
      <w:r w:rsidR="002269B9" w:rsidRPr="00E931DD">
        <w:t>-eq tonnes) of consumption of HFCs.</w:t>
      </w:r>
      <w:r w:rsidRPr="00E931DD">
        <w:t xml:space="preserve"> Annex I shows the status of project implementation per country in 202</w:t>
      </w:r>
      <w:r w:rsidR="00D86D9D" w:rsidRPr="00E931DD">
        <w:t>3</w:t>
      </w:r>
      <w:r w:rsidRPr="00E931DD">
        <w:t>.</w:t>
      </w:r>
    </w:p>
    <w:p w14:paraId="6F5FC6F0" w14:textId="02B4F54C" w:rsidR="00251D8F" w:rsidRPr="00E931DD" w:rsidRDefault="00251D8F" w:rsidP="00251D8F">
      <w:pPr>
        <w:pStyle w:val="Heading1"/>
      </w:pPr>
      <w:r w:rsidRPr="00E931DD">
        <w:t>Table 2 shows the status of project implementation including fund disbursement per project type as at 31 December 202</w:t>
      </w:r>
      <w:r w:rsidR="00282930" w:rsidRPr="00E931DD">
        <w:t>3</w:t>
      </w:r>
      <w:r w:rsidRPr="00E931DD">
        <w:t>. Annex II presents analytical information per year since 1993.</w:t>
      </w:r>
    </w:p>
    <w:p w14:paraId="485FE038" w14:textId="71E5362B" w:rsidR="00251D8F" w:rsidRPr="00E931DD" w:rsidRDefault="00251D8F" w:rsidP="00251D8F">
      <w:pPr>
        <w:keepNext/>
        <w:jc w:val="left"/>
        <w:rPr>
          <w:b/>
        </w:rPr>
      </w:pPr>
      <w:r w:rsidRPr="00E931DD">
        <w:rPr>
          <w:b/>
        </w:rPr>
        <w:lastRenderedPageBreak/>
        <w:t xml:space="preserve">Table 2. </w:t>
      </w:r>
      <w:r w:rsidRPr="00E931DD">
        <w:rPr>
          <w:b/>
          <w:spacing w:val="-3"/>
        </w:rPr>
        <w:t>Status of project implementation by type</w:t>
      </w:r>
      <w:r w:rsidRPr="00E931DD">
        <w:rPr>
          <w:b/>
        </w:rPr>
        <w:t xml:space="preserve"> as at 31 December 202</w:t>
      </w:r>
      <w:r w:rsidR="0089639D" w:rsidRPr="00E931DD">
        <w:rPr>
          <w:b/>
        </w:rPr>
        <w:t>3</w:t>
      </w:r>
    </w:p>
    <w:tbl>
      <w:tblPr>
        <w:tblW w:w="9824" w:type="dxa"/>
        <w:tblLook w:val="04A0" w:firstRow="1" w:lastRow="0" w:firstColumn="1" w:lastColumn="0" w:noHBand="0" w:noVBand="1"/>
      </w:tblPr>
      <w:tblGrid>
        <w:gridCol w:w="1838"/>
        <w:gridCol w:w="1072"/>
        <w:gridCol w:w="1054"/>
        <w:gridCol w:w="1182"/>
        <w:gridCol w:w="1216"/>
        <w:gridCol w:w="1216"/>
        <w:gridCol w:w="1116"/>
        <w:gridCol w:w="1130"/>
      </w:tblGrid>
      <w:tr w:rsidR="00E931DD" w:rsidRPr="00E931DD" w14:paraId="5861B7D0" w14:textId="77777777" w:rsidTr="002F65FA">
        <w:trPr>
          <w:trHeight w:val="1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7F643BA" w14:textId="77777777" w:rsidR="0089639D" w:rsidRPr="00E931DD" w:rsidRDefault="0089639D" w:rsidP="0089639D">
            <w:pPr>
              <w:jc w:val="left"/>
              <w:rPr>
                <w:b/>
                <w:bCs/>
                <w:sz w:val="20"/>
                <w:szCs w:val="20"/>
                <w:lang w:eastAsia="en-CA"/>
              </w:rPr>
            </w:pPr>
            <w:r w:rsidRPr="00E931DD">
              <w:rPr>
                <w:b/>
                <w:bCs/>
                <w:sz w:val="20"/>
                <w:szCs w:val="20"/>
                <w:lang w:eastAsia="en-CA"/>
              </w:rPr>
              <w:t>Type</w:t>
            </w:r>
          </w:p>
        </w:tc>
        <w:tc>
          <w:tcPr>
            <w:tcW w:w="3308" w:type="dxa"/>
            <w:gridSpan w:val="3"/>
            <w:tcBorders>
              <w:top w:val="single" w:sz="4" w:space="0" w:color="auto"/>
              <w:left w:val="nil"/>
              <w:bottom w:val="single" w:sz="4" w:space="0" w:color="auto"/>
              <w:right w:val="single" w:sz="4" w:space="0" w:color="auto"/>
            </w:tcBorders>
            <w:shd w:val="clear" w:color="auto" w:fill="auto"/>
            <w:noWrap/>
            <w:hideMark/>
          </w:tcPr>
          <w:p w14:paraId="4D910E03" w14:textId="77777777" w:rsidR="0089639D" w:rsidRPr="00E931DD" w:rsidRDefault="0089639D" w:rsidP="0089639D">
            <w:pPr>
              <w:jc w:val="center"/>
              <w:rPr>
                <w:b/>
                <w:bCs/>
                <w:sz w:val="20"/>
                <w:szCs w:val="20"/>
                <w:lang w:eastAsia="en-CA"/>
              </w:rPr>
            </w:pPr>
            <w:r w:rsidRPr="00E931DD">
              <w:rPr>
                <w:b/>
                <w:bCs/>
                <w:sz w:val="20"/>
                <w:szCs w:val="20"/>
                <w:lang w:eastAsia="en-CA"/>
              </w:rPr>
              <w:t>Number of projects*</w:t>
            </w:r>
          </w:p>
        </w:tc>
        <w:tc>
          <w:tcPr>
            <w:tcW w:w="4678" w:type="dxa"/>
            <w:gridSpan w:val="4"/>
            <w:tcBorders>
              <w:top w:val="single" w:sz="4" w:space="0" w:color="auto"/>
              <w:left w:val="nil"/>
              <w:bottom w:val="single" w:sz="4" w:space="0" w:color="auto"/>
              <w:right w:val="single" w:sz="4" w:space="0" w:color="auto"/>
            </w:tcBorders>
            <w:shd w:val="clear" w:color="auto" w:fill="auto"/>
            <w:noWrap/>
            <w:hideMark/>
          </w:tcPr>
          <w:p w14:paraId="50D361F4" w14:textId="77777777" w:rsidR="0089639D" w:rsidRPr="00E931DD" w:rsidRDefault="0089639D" w:rsidP="0089639D">
            <w:pPr>
              <w:jc w:val="center"/>
              <w:rPr>
                <w:b/>
                <w:bCs/>
                <w:sz w:val="20"/>
                <w:szCs w:val="20"/>
                <w:lang w:eastAsia="en-CA"/>
              </w:rPr>
            </w:pPr>
            <w:r w:rsidRPr="00E931DD">
              <w:rPr>
                <w:b/>
                <w:bCs/>
                <w:sz w:val="20"/>
                <w:szCs w:val="20"/>
                <w:lang w:eastAsia="en-CA"/>
              </w:rPr>
              <w:t>Funding (US $)**</w:t>
            </w:r>
          </w:p>
        </w:tc>
      </w:tr>
      <w:tr w:rsidR="00E931DD" w:rsidRPr="00E931DD" w14:paraId="15E06AF3" w14:textId="77777777" w:rsidTr="002F65FA">
        <w:trPr>
          <w:trHeight w:val="54"/>
          <w:tblHeader/>
        </w:trPr>
        <w:tc>
          <w:tcPr>
            <w:tcW w:w="1838" w:type="dxa"/>
            <w:vMerge/>
            <w:tcBorders>
              <w:top w:val="single" w:sz="4" w:space="0" w:color="auto"/>
              <w:left w:val="single" w:sz="4" w:space="0" w:color="auto"/>
              <w:bottom w:val="single" w:sz="4" w:space="0" w:color="auto"/>
              <w:right w:val="single" w:sz="4" w:space="0" w:color="auto"/>
            </w:tcBorders>
            <w:hideMark/>
          </w:tcPr>
          <w:p w14:paraId="37D58F2A" w14:textId="77777777" w:rsidR="0089639D" w:rsidRPr="00E931DD" w:rsidRDefault="0089639D" w:rsidP="0089639D">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16E2079E" w14:textId="77777777" w:rsidR="0089639D" w:rsidRPr="00E931DD" w:rsidRDefault="0089639D" w:rsidP="0089639D">
            <w:pPr>
              <w:jc w:val="center"/>
              <w:rPr>
                <w:b/>
                <w:bCs/>
                <w:sz w:val="20"/>
                <w:szCs w:val="20"/>
                <w:lang w:eastAsia="en-CA"/>
              </w:rPr>
            </w:pPr>
            <w:r w:rsidRPr="00E931DD">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noWrap/>
            <w:hideMark/>
          </w:tcPr>
          <w:p w14:paraId="784AE534" w14:textId="77777777" w:rsidR="0089639D" w:rsidRPr="00E931DD" w:rsidRDefault="0089639D" w:rsidP="0089639D">
            <w:pPr>
              <w:ind w:left="-186" w:right="-151"/>
              <w:jc w:val="center"/>
              <w:rPr>
                <w:b/>
                <w:bCs/>
                <w:sz w:val="20"/>
                <w:szCs w:val="20"/>
                <w:lang w:eastAsia="en-CA"/>
              </w:rPr>
            </w:pPr>
            <w:r w:rsidRPr="00E931DD">
              <w:rPr>
                <w:b/>
                <w:bCs/>
                <w:sz w:val="20"/>
                <w:szCs w:val="20"/>
                <w:lang w:eastAsia="en-CA"/>
              </w:rPr>
              <w:t>Completed</w:t>
            </w:r>
          </w:p>
        </w:tc>
        <w:tc>
          <w:tcPr>
            <w:tcW w:w="1180" w:type="dxa"/>
            <w:tcBorders>
              <w:top w:val="nil"/>
              <w:left w:val="nil"/>
              <w:bottom w:val="single" w:sz="4" w:space="0" w:color="auto"/>
              <w:right w:val="single" w:sz="4" w:space="0" w:color="auto"/>
            </w:tcBorders>
            <w:shd w:val="clear" w:color="auto" w:fill="auto"/>
            <w:noWrap/>
            <w:hideMark/>
          </w:tcPr>
          <w:p w14:paraId="6C47ED8E" w14:textId="77777777" w:rsidR="0089639D" w:rsidRPr="00E931DD" w:rsidRDefault="0089639D" w:rsidP="0089639D">
            <w:pPr>
              <w:ind w:left="-66" w:right="-107"/>
              <w:jc w:val="center"/>
              <w:rPr>
                <w:b/>
                <w:bCs/>
                <w:sz w:val="20"/>
                <w:szCs w:val="20"/>
                <w:lang w:eastAsia="en-CA"/>
              </w:rPr>
            </w:pPr>
            <w:r w:rsidRPr="00E931DD">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hideMark/>
          </w:tcPr>
          <w:p w14:paraId="1E714F8F" w14:textId="77777777" w:rsidR="0089639D" w:rsidRPr="00E931DD" w:rsidRDefault="0089639D" w:rsidP="0089639D">
            <w:pPr>
              <w:jc w:val="center"/>
              <w:rPr>
                <w:b/>
                <w:bCs/>
                <w:sz w:val="20"/>
                <w:szCs w:val="20"/>
                <w:lang w:eastAsia="en-CA"/>
              </w:rPr>
            </w:pPr>
            <w:r w:rsidRPr="00E931DD">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7C05D4DF" w14:textId="77777777" w:rsidR="0089639D" w:rsidRPr="00E931DD" w:rsidRDefault="0089639D" w:rsidP="0089639D">
            <w:pPr>
              <w:jc w:val="center"/>
              <w:rPr>
                <w:b/>
                <w:bCs/>
                <w:sz w:val="20"/>
                <w:szCs w:val="20"/>
                <w:lang w:eastAsia="en-CA"/>
              </w:rPr>
            </w:pPr>
            <w:r w:rsidRPr="00E931DD">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06C46A7F" w14:textId="77777777" w:rsidR="0089639D" w:rsidRPr="00E931DD" w:rsidRDefault="0089639D" w:rsidP="0089639D">
            <w:pPr>
              <w:jc w:val="center"/>
              <w:rPr>
                <w:b/>
                <w:bCs/>
                <w:sz w:val="20"/>
                <w:szCs w:val="20"/>
                <w:lang w:eastAsia="en-CA"/>
              </w:rPr>
            </w:pPr>
            <w:r w:rsidRPr="00E931DD">
              <w:rPr>
                <w:b/>
                <w:bCs/>
                <w:sz w:val="20"/>
                <w:szCs w:val="20"/>
                <w:lang w:eastAsia="en-CA"/>
              </w:rPr>
              <w:t>Balance</w:t>
            </w:r>
          </w:p>
        </w:tc>
        <w:tc>
          <w:tcPr>
            <w:tcW w:w="1130" w:type="dxa"/>
            <w:tcBorders>
              <w:top w:val="nil"/>
              <w:left w:val="nil"/>
              <w:bottom w:val="single" w:sz="4" w:space="0" w:color="auto"/>
              <w:right w:val="single" w:sz="4" w:space="0" w:color="auto"/>
            </w:tcBorders>
            <w:shd w:val="clear" w:color="auto" w:fill="auto"/>
            <w:noWrap/>
            <w:hideMark/>
          </w:tcPr>
          <w:p w14:paraId="38364ACD" w14:textId="77777777" w:rsidR="0089639D" w:rsidRPr="00E931DD" w:rsidRDefault="0089639D" w:rsidP="0089639D">
            <w:pPr>
              <w:ind w:left="-112" w:right="-103"/>
              <w:jc w:val="center"/>
              <w:rPr>
                <w:b/>
                <w:bCs/>
                <w:sz w:val="20"/>
                <w:szCs w:val="20"/>
                <w:lang w:eastAsia="en-CA"/>
              </w:rPr>
            </w:pPr>
            <w:r w:rsidRPr="00E931DD">
              <w:rPr>
                <w:b/>
                <w:bCs/>
                <w:sz w:val="20"/>
                <w:szCs w:val="20"/>
                <w:lang w:eastAsia="en-CA"/>
              </w:rPr>
              <w:t>% disbursed</w:t>
            </w:r>
          </w:p>
        </w:tc>
      </w:tr>
      <w:tr w:rsidR="00E931DD" w:rsidRPr="00E931DD" w14:paraId="2AE3C850"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5D73A2E6" w14:textId="77777777" w:rsidR="0089639D" w:rsidRPr="00E931DD" w:rsidRDefault="0089639D" w:rsidP="0089639D">
            <w:pPr>
              <w:ind w:right="-108"/>
              <w:jc w:val="left"/>
              <w:rPr>
                <w:sz w:val="20"/>
                <w:szCs w:val="20"/>
                <w:lang w:eastAsia="en-CA"/>
              </w:rPr>
            </w:pPr>
            <w:r w:rsidRPr="00E931DD">
              <w:rPr>
                <w:sz w:val="20"/>
                <w:szCs w:val="20"/>
                <w:lang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383D3B5B" w14:textId="77777777" w:rsidR="0089639D" w:rsidRPr="00E931DD" w:rsidRDefault="0089639D" w:rsidP="0089639D">
            <w:pPr>
              <w:jc w:val="right"/>
              <w:rPr>
                <w:sz w:val="20"/>
                <w:szCs w:val="20"/>
                <w:lang w:eastAsia="en-CA"/>
              </w:rPr>
            </w:pPr>
            <w:r w:rsidRPr="00E931DD">
              <w:rPr>
                <w:sz w:val="20"/>
                <w:szCs w:val="20"/>
                <w:lang w:eastAsia="en-CA"/>
              </w:rPr>
              <w:t>11</w:t>
            </w:r>
          </w:p>
        </w:tc>
        <w:tc>
          <w:tcPr>
            <w:tcW w:w="1054" w:type="dxa"/>
            <w:tcBorders>
              <w:top w:val="nil"/>
              <w:left w:val="nil"/>
              <w:bottom w:val="single" w:sz="4" w:space="0" w:color="auto"/>
              <w:right w:val="single" w:sz="4" w:space="0" w:color="auto"/>
            </w:tcBorders>
            <w:shd w:val="clear" w:color="auto" w:fill="auto"/>
            <w:noWrap/>
            <w:hideMark/>
          </w:tcPr>
          <w:p w14:paraId="201AD7D2" w14:textId="77777777" w:rsidR="0089639D" w:rsidRPr="00E931DD" w:rsidRDefault="0089639D" w:rsidP="0089639D">
            <w:pPr>
              <w:jc w:val="right"/>
              <w:rPr>
                <w:sz w:val="20"/>
                <w:szCs w:val="20"/>
                <w:lang w:eastAsia="en-CA"/>
              </w:rPr>
            </w:pPr>
            <w:r w:rsidRPr="00E931DD">
              <w:rPr>
                <w:sz w:val="20"/>
                <w:szCs w:val="20"/>
                <w:lang w:eastAsia="en-CA"/>
              </w:rPr>
              <w:t>11</w:t>
            </w:r>
          </w:p>
        </w:tc>
        <w:tc>
          <w:tcPr>
            <w:tcW w:w="1180" w:type="dxa"/>
            <w:tcBorders>
              <w:top w:val="nil"/>
              <w:left w:val="nil"/>
              <w:bottom w:val="single" w:sz="4" w:space="0" w:color="auto"/>
              <w:right w:val="single" w:sz="4" w:space="0" w:color="auto"/>
            </w:tcBorders>
            <w:shd w:val="clear" w:color="auto" w:fill="auto"/>
            <w:noWrap/>
            <w:hideMark/>
          </w:tcPr>
          <w:p w14:paraId="40D64AE3" w14:textId="015C0E54" w:rsidR="0089639D" w:rsidRPr="00E931DD" w:rsidRDefault="0089639D" w:rsidP="0089639D">
            <w:pPr>
              <w:jc w:val="right"/>
              <w:rPr>
                <w:sz w:val="20"/>
                <w:szCs w:val="20"/>
                <w:lang w:eastAsia="en-CA"/>
              </w:rPr>
            </w:pPr>
            <w:r w:rsidRPr="00E931DD">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7803B7C2" w14:textId="77777777" w:rsidR="0089639D" w:rsidRPr="00E931DD" w:rsidRDefault="0089639D" w:rsidP="0089639D">
            <w:pPr>
              <w:jc w:val="right"/>
              <w:rPr>
                <w:sz w:val="20"/>
                <w:szCs w:val="20"/>
                <w:lang w:eastAsia="en-CA"/>
              </w:rPr>
            </w:pPr>
            <w:r w:rsidRPr="00E931DD">
              <w:rPr>
                <w:sz w:val="20"/>
                <w:szCs w:val="20"/>
                <w:lang w:eastAsia="en-CA"/>
              </w:rPr>
              <w:t>722,669</w:t>
            </w:r>
          </w:p>
        </w:tc>
        <w:tc>
          <w:tcPr>
            <w:tcW w:w="1216" w:type="dxa"/>
            <w:tcBorders>
              <w:top w:val="nil"/>
              <w:left w:val="nil"/>
              <w:bottom w:val="single" w:sz="4" w:space="0" w:color="auto"/>
              <w:right w:val="single" w:sz="4" w:space="0" w:color="auto"/>
            </w:tcBorders>
            <w:shd w:val="clear" w:color="auto" w:fill="auto"/>
            <w:noWrap/>
            <w:hideMark/>
          </w:tcPr>
          <w:p w14:paraId="41AD90C0" w14:textId="77777777" w:rsidR="0089639D" w:rsidRPr="00E931DD" w:rsidRDefault="0089639D" w:rsidP="0089639D">
            <w:pPr>
              <w:jc w:val="right"/>
              <w:rPr>
                <w:sz w:val="20"/>
                <w:szCs w:val="20"/>
                <w:lang w:eastAsia="en-CA"/>
              </w:rPr>
            </w:pPr>
            <w:r w:rsidRPr="00E931DD">
              <w:rPr>
                <w:sz w:val="20"/>
                <w:szCs w:val="20"/>
                <w:lang w:eastAsia="en-CA"/>
              </w:rPr>
              <w:t>722,669</w:t>
            </w:r>
          </w:p>
        </w:tc>
        <w:tc>
          <w:tcPr>
            <w:tcW w:w="1116" w:type="dxa"/>
            <w:tcBorders>
              <w:top w:val="nil"/>
              <w:left w:val="nil"/>
              <w:bottom w:val="single" w:sz="4" w:space="0" w:color="auto"/>
              <w:right w:val="single" w:sz="4" w:space="0" w:color="auto"/>
            </w:tcBorders>
            <w:shd w:val="clear" w:color="auto" w:fill="auto"/>
            <w:noWrap/>
            <w:hideMark/>
          </w:tcPr>
          <w:p w14:paraId="3A96F895" w14:textId="77777777" w:rsidR="0089639D" w:rsidRPr="00E931DD" w:rsidRDefault="0089639D" w:rsidP="0089639D">
            <w:pPr>
              <w:jc w:val="right"/>
              <w:rPr>
                <w:sz w:val="20"/>
                <w:szCs w:val="20"/>
                <w:lang w:eastAsia="en-CA"/>
              </w:rPr>
            </w:pPr>
            <w:r w:rsidRPr="00E931DD">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4CCB3602" w14:textId="2C9175C7" w:rsidR="0089639D" w:rsidRPr="00E931DD" w:rsidRDefault="0089639D" w:rsidP="0089639D">
            <w:pPr>
              <w:jc w:val="right"/>
              <w:rPr>
                <w:sz w:val="20"/>
                <w:szCs w:val="20"/>
                <w:lang w:eastAsia="en-CA"/>
              </w:rPr>
            </w:pPr>
            <w:r w:rsidRPr="00E931DD">
              <w:rPr>
                <w:sz w:val="20"/>
                <w:szCs w:val="20"/>
                <w:lang w:eastAsia="en-CA"/>
              </w:rPr>
              <w:t>100</w:t>
            </w:r>
          </w:p>
        </w:tc>
      </w:tr>
      <w:tr w:rsidR="00E931DD" w:rsidRPr="00E931DD" w14:paraId="00091768"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7F8879E1" w14:textId="77777777" w:rsidR="0089639D" w:rsidRPr="00E931DD" w:rsidRDefault="0089639D" w:rsidP="0089639D">
            <w:pPr>
              <w:jc w:val="left"/>
              <w:rPr>
                <w:sz w:val="20"/>
                <w:szCs w:val="20"/>
                <w:lang w:eastAsia="en-CA"/>
              </w:rPr>
            </w:pPr>
            <w:r w:rsidRPr="00E931DD">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31B89E41" w14:textId="77777777" w:rsidR="0089639D" w:rsidRPr="00E931DD" w:rsidRDefault="0089639D" w:rsidP="0089639D">
            <w:pPr>
              <w:jc w:val="right"/>
              <w:rPr>
                <w:sz w:val="20"/>
                <w:szCs w:val="20"/>
                <w:lang w:eastAsia="en-CA"/>
              </w:rPr>
            </w:pPr>
            <w:r w:rsidRPr="00E931DD">
              <w:rPr>
                <w:sz w:val="20"/>
                <w:szCs w:val="20"/>
                <w:lang w:eastAsia="en-CA"/>
              </w:rPr>
              <w:t>51</w:t>
            </w:r>
          </w:p>
        </w:tc>
        <w:tc>
          <w:tcPr>
            <w:tcW w:w="1054" w:type="dxa"/>
            <w:tcBorders>
              <w:top w:val="nil"/>
              <w:left w:val="nil"/>
              <w:bottom w:val="single" w:sz="4" w:space="0" w:color="auto"/>
              <w:right w:val="single" w:sz="4" w:space="0" w:color="auto"/>
            </w:tcBorders>
            <w:shd w:val="clear" w:color="auto" w:fill="auto"/>
            <w:noWrap/>
            <w:hideMark/>
          </w:tcPr>
          <w:p w14:paraId="129C04A6" w14:textId="77777777" w:rsidR="0089639D" w:rsidRPr="00E931DD" w:rsidRDefault="0089639D" w:rsidP="0089639D">
            <w:pPr>
              <w:jc w:val="right"/>
              <w:rPr>
                <w:sz w:val="20"/>
                <w:szCs w:val="20"/>
                <w:lang w:eastAsia="en-CA"/>
              </w:rPr>
            </w:pPr>
            <w:r w:rsidRPr="00E931DD">
              <w:rPr>
                <w:sz w:val="20"/>
                <w:szCs w:val="20"/>
                <w:lang w:eastAsia="en-CA"/>
              </w:rPr>
              <w:t>43</w:t>
            </w:r>
          </w:p>
        </w:tc>
        <w:tc>
          <w:tcPr>
            <w:tcW w:w="1180" w:type="dxa"/>
            <w:tcBorders>
              <w:top w:val="nil"/>
              <w:left w:val="nil"/>
              <w:bottom w:val="single" w:sz="4" w:space="0" w:color="auto"/>
              <w:right w:val="single" w:sz="4" w:space="0" w:color="auto"/>
            </w:tcBorders>
            <w:shd w:val="clear" w:color="auto" w:fill="auto"/>
            <w:noWrap/>
            <w:hideMark/>
          </w:tcPr>
          <w:p w14:paraId="066B1067" w14:textId="439E65FC" w:rsidR="0089639D" w:rsidRPr="00E931DD" w:rsidRDefault="0089639D" w:rsidP="0089639D">
            <w:pPr>
              <w:jc w:val="right"/>
              <w:rPr>
                <w:sz w:val="20"/>
                <w:szCs w:val="20"/>
                <w:lang w:eastAsia="en-CA"/>
              </w:rPr>
            </w:pPr>
            <w:r w:rsidRPr="00E931DD">
              <w:rPr>
                <w:sz w:val="20"/>
                <w:szCs w:val="20"/>
                <w:lang w:eastAsia="en-CA"/>
              </w:rPr>
              <w:t>84</w:t>
            </w:r>
          </w:p>
        </w:tc>
        <w:tc>
          <w:tcPr>
            <w:tcW w:w="1216" w:type="dxa"/>
            <w:tcBorders>
              <w:top w:val="nil"/>
              <w:left w:val="nil"/>
              <w:bottom w:val="single" w:sz="4" w:space="0" w:color="auto"/>
              <w:right w:val="single" w:sz="4" w:space="0" w:color="auto"/>
            </w:tcBorders>
            <w:shd w:val="clear" w:color="auto" w:fill="auto"/>
            <w:noWrap/>
            <w:hideMark/>
          </w:tcPr>
          <w:p w14:paraId="5460E674" w14:textId="77777777" w:rsidR="0089639D" w:rsidRPr="00E931DD" w:rsidRDefault="0089639D" w:rsidP="0089639D">
            <w:pPr>
              <w:jc w:val="right"/>
              <w:rPr>
                <w:sz w:val="20"/>
                <w:szCs w:val="20"/>
                <w:lang w:eastAsia="en-CA"/>
              </w:rPr>
            </w:pPr>
            <w:r w:rsidRPr="00E931DD">
              <w:rPr>
                <w:sz w:val="20"/>
                <w:szCs w:val="20"/>
                <w:lang w:eastAsia="en-CA"/>
              </w:rPr>
              <w:t>25,504,215</w:t>
            </w:r>
          </w:p>
        </w:tc>
        <w:tc>
          <w:tcPr>
            <w:tcW w:w="1216" w:type="dxa"/>
            <w:tcBorders>
              <w:top w:val="nil"/>
              <w:left w:val="nil"/>
              <w:bottom w:val="single" w:sz="4" w:space="0" w:color="auto"/>
              <w:right w:val="single" w:sz="4" w:space="0" w:color="auto"/>
            </w:tcBorders>
            <w:shd w:val="clear" w:color="auto" w:fill="auto"/>
            <w:noWrap/>
            <w:hideMark/>
          </w:tcPr>
          <w:p w14:paraId="2475E255" w14:textId="77777777" w:rsidR="0089639D" w:rsidRPr="00E931DD" w:rsidRDefault="0089639D" w:rsidP="0089639D">
            <w:pPr>
              <w:jc w:val="right"/>
              <w:rPr>
                <w:sz w:val="20"/>
                <w:szCs w:val="20"/>
                <w:lang w:eastAsia="en-CA"/>
              </w:rPr>
            </w:pPr>
            <w:r w:rsidRPr="00E931DD">
              <w:rPr>
                <w:sz w:val="20"/>
                <w:szCs w:val="20"/>
                <w:lang w:eastAsia="en-CA"/>
              </w:rPr>
              <w:t>23,037,829</w:t>
            </w:r>
          </w:p>
        </w:tc>
        <w:tc>
          <w:tcPr>
            <w:tcW w:w="1116" w:type="dxa"/>
            <w:tcBorders>
              <w:top w:val="nil"/>
              <w:left w:val="nil"/>
              <w:bottom w:val="single" w:sz="4" w:space="0" w:color="auto"/>
              <w:right w:val="single" w:sz="4" w:space="0" w:color="auto"/>
            </w:tcBorders>
            <w:shd w:val="clear" w:color="auto" w:fill="auto"/>
            <w:noWrap/>
            <w:hideMark/>
          </w:tcPr>
          <w:p w14:paraId="5978A9D3" w14:textId="77777777" w:rsidR="0089639D" w:rsidRPr="00E931DD" w:rsidRDefault="0089639D" w:rsidP="0089639D">
            <w:pPr>
              <w:jc w:val="right"/>
              <w:rPr>
                <w:sz w:val="20"/>
                <w:szCs w:val="20"/>
                <w:lang w:eastAsia="en-CA"/>
              </w:rPr>
            </w:pPr>
            <w:r w:rsidRPr="00E931DD">
              <w:rPr>
                <w:sz w:val="20"/>
                <w:szCs w:val="20"/>
                <w:lang w:eastAsia="en-CA"/>
              </w:rPr>
              <w:t>2,466,386</w:t>
            </w:r>
          </w:p>
        </w:tc>
        <w:tc>
          <w:tcPr>
            <w:tcW w:w="1130" w:type="dxa"/>
            <w:tcBorders>
              <w:top w:val="nil"/>
              <w:left w:val="nil"/>
              <w:bottom w:val="single" w:sz="4" w:space="0" w:color="auto"/>
              <w:right w:val="single" w:sz="4" w:space="0" w:color="auto"/>
            </w:tcBorders>
            <w:shd w:val="clear" w:color="auto" w:fill="auto"/>
            <w:noWrap/>
            <w:hideMark/>
          </w:tcPr>
          <w:p w14:paraId="0517E06B" w14:textId="63601A9F" w:rsidR="0089639D" w:rsidRPr="00E931DD" w:rsidRDefault="0089639D" w:rsidP="0089639D">
            <w:pPr>
              <w:jc w:val="right"/>
              <w:rPr>
                <w:sz w:val="20"/>
                <w:szCs w:val="20"/>
                <w:lang w:eastAsia="en-CA"/>
              </w:rPr>
            </w:pPr>
            <w:r w:rsidRPr="00E931DD">
              <w:rPr>
                <w:sz w:val="20"/>
                <w:szCs w:val="20"/>
                <w:lang w:eastAsia="en-CA"/>
              </w:rPr>
              <w:t>90</w:t>
            </w:r>
          </w:p>
        </w:tc>
      </w:tr>
      <w:tr w:rsidR="00E931DD" w:rsidRPr="00E931DD" w14:paraId="2423A906"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77D39C89" w14:textId="77777777" w:rsidR="0089639D" w:rsidRPr="00E931DD" w:rsidRDefault="0089639D" w:rsidP="0089639D">
            <w:pPr>
              <w:jc w:val="left"/>
              <w:rPr>
                <w:sz w:val="20"/>
                <w:szCs w:val="20"/>
                <w:lang w:eastAsia="en-CA"/>
              </w:rPr>
            </w:pPr>
            <w:r w:rsidRPr="00E931DD">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0C2936F9" w14:textId="77777777" w:rsidR="0089639D" w:rsidRPr="00E931DD" w:rsidRDefault="0089639D" w:rsidP="0089639D">
            <w:pPr>
              <w:jc w:val="right"/>
              <w:rPr>
                <w:sz w:val="20"/>
                <w:szCs w:val="20"/>
                <w:lang w:eastAsia="en-CA"/>
              </w:rPr>
            </w:pPr>
            <w:r w:rsidRPr="00E931DD">
              <w:rPr>
                <w:sz w:val="20"/>
                <w:szCs w:val="20"/>
                <w:lang w:eastAsia="en-CA"/>
              </w:rPr>
              <w:t>108</w:t>
            </w:r>
          </w:p>
        </w:tc>
        <w:tc>
          <w:tcPr>
            <w:tcW w:w="1054" w:type="dxa"/>
            <w:tcBorders>
              <w:top w:val="nil"/>
              <w:left w:val="nil"/>
              <w:bottom w:val="single" w:sz="4" w:space="0" w:color="auto"/>
              <w:right w:val="single" w:sz="4" w:space="0" w:color="auto"/>
            </w:tcBorders>
            <w:shd w:val="clear" w:color="auto" w:fill="auto"/>
            <w:noWrap/>
            <w:hideMark/>
          </w:tcPr>
          <w:p w14:paraId="242EB1AB" w14:textId="77777777" w:rsidR="0089639D" w:rsidRPr="00E931DD" w:rsidRDefault="0089639D" w:rsidP="0089639D">
            <w:pPr>
              <w:jc w:val="right"/>
              <w:rPr>
                <w:sz w:val="20"/>
                <w:szCs w:val="20"/>
                <w:lang w:eastAsia="en-CA"/>
              </w:rPr>
            </w:pPr>
            <w:r w:rsidRPr="00E931DD">
              <w:rPr>
                <w:sz w:val="20"/>
                <w:szCs w:val="20"/>
                <w:lang w:eastAsia="en-CA"/>
              </w:rPr>
              <w:t>92</w:t>
            </w:r>
          </w:p>
        </w:tc>
        <w:tc>
          <w:tcPr>
            <w:tcW w:w="1180" w:type="dxa"/>
            <w:tcBorders>
              <w:top w:val="nil"/>
              <w:left w:val="nil"/>
              <w:bottom w:val="single" w:sz="4" w:space="0" w:color="auto"/>
              <w:right w:val="single" w:sz="4" w:space="0" w:color="auto"/>
            </w:tcBorders>
            <w:shd w:val="clear" w:color="auto" w:fill="auto"/>
            <w:noWrap/>
            <w:hideMark/>
          </w:tcPr>
          <w:p w14:paraId="2E62C457" w14:textId="2EBB5A9A" w:rsidR="0089639D" w:rsidRPr="00E931DD" w:rsidRDefault="0089639D" w:rsidP="0089639D">
            <w:pPr>
              <w:jc w:val="right"/>
              <w:rPr>
                <w:sz w:val="20"/>
                <w:szCs w:val="20"/>
                <w:lang w:eastAsia="en-CA"/>
              </w:rPr>
            </w:pPr>
            <w:r w:rsidRPr="00E931DD">
              <w:rPr>
                <w:sz w:val="20"/>
                <w:szCs w:val="20"/>
                <w:lang w:eastAsia="en-CA"/>
              </w:rPr>
              <w:t>85</w:t>
            </w:r>
          </w:p>
        </w:tc>
        <w:tc>
          <w:tcPr>
            <w:tcW w:w="1216" w:type="dxa"/>
            <w:tcBorders>
              <w:top w:val="nil"/>
              <w:left w:val="nil"/>
              <w:bottom w:val="single" w:sz="4" w:space="0" w:color="auto"/>
              <w:right w:val="single" w:sz="4" w:space="0" w:color="auto"/>
            </w:tcBorders>
            <w:shd w:val="clear" w:color="auto" w:fill="auto"/>
            <w:noWrap/>
            <w:hideMark/>
          </w:tcPr>
          <w:p w14:paraId="1E130191" w14:textId="77777777" w:rsidR="0089639D" w:rsidRPr="00E931DD" w:rsidRDefault="0089639D" w:rsidP="0089639D">
            <w:pPr>
              <w:jc w:val="right"/>
              <w:rPr>
                <w:sz w:val="20"/>
                <w:szCs w:val="20"/>
                <w:lang w:eastAsia="en-CA"/>
              </w:rPr>
            </w:pPr>
            <w:r w:rsidRPr="00E931DD">
              <w:rPr>
                <w:sz w:val="20"/>
                <w:szCs w:val="20"/>
                <w:lang w:eastAsia="en-CA"/>
              </w:rPr>
              <w:t>19,483,175</w:t>
            </w:r>
          </w:p>
        </w:tc>
        <w:tc>
          <w:tcPr>
            <w:tcW w:w="1216" w:type="dxa"/>
            <w:tcBorders>
              <w:top w:val="nil"/>
              <w:left w:val="nil"/>
              <w:bottom w:val="single" w:sz="4" w:space="0" w:color="auto"/>
              <w:right w:val="single" w:sz="4" w:space="0" w:color="auto"/>
            </w:tcBorders>
            <w:shd w:val="clear" w:color="auto" w:fill="auto"/>
            <w:noWrap/>
            <w:hideMark/>
          </w:tcPr>
          <w:p w14:paraId="5A2FE7D9" w14:textId="77777777" w:rsidR="0089639D" w:rsidRPr="00E931DD" w:rsidRDefault="0089639D" w:rsidP="0089639D">
            <w:pPr>
              <w:jc w:val="right"/>
              <w:rPr>
                <w:sz w:val="20"/>
                <w:szCs w:val="20"/>
                <w:lang w:eastAsia="en-CA"/>
              </w:rPr>
            </w:pPr>
            <w:r w:rsidRPr="00E931DD">
              <w:rPr>
                <w:sz w:val="20"/>
                <w:szCs w:val="20"/>
                <w:lang w:eastAsia="en-CA"/>
              </w:rPr>
              <w:t>15,695,398</w:t>
            </w:r>
          </w:p>
        </w:tc>
        <w:tc>
          <w:tcPr>
            <w:tcW w:w="1116" w:type="dxa"/>
            <w:tcBorders>
              <w:top w:val="nil"/>
              <w:left w:val="nil"/>
              <w:bottom w:val="single" w:sz="4" w:space="0" w:color="auto"/>
              <w:right w:val="single" w:sz="4" w:space="0" w:color="auto"/>
            </w:tcBorders>
            <w:shd w:val="clear" w:color="auto" w:fill="auto"/>
            <w:noWrap/>
            <w:hideMark/>
          </w:tcPr>
          <w:p w14:paraId="7ADE574E" w14:textId="77777777" w:rsidR="0089639D" w:rsidRPr="00E931DD" w:rsidRDefault="0089639D" w:rsidP="0089639D">
            <w:pPr>
              <w:jc w:val="right"/>
              <w:rPr>
                <w:sz w:val="20"/>
                <w:szCs w:val="20"/>
                <w:lang w:eastAsia="en-CA"/>
              </w:rPr>
            </w:pPr>
            <w:r w:rsidRPr="00E931DD">
              <w:rPr>
                <w:sz w:val="20"/>
                <w:szCs w:val="20"/>
                <w:lang w:eastAsia="en-CA"/>
              </w:rPr>
              <w:t>3,787,777</w:t>
            </w:r>
          </w:p>
        </w:tc>
        <w:tc>
          <w:tcPr>
            <w:tcW w:w="1130" w:type="dxa"/>
            <w:tcBorders>
              <w:top w:val="nil"/>
              <w:left w:val="nil"/>
              <w:bottom w:val="single" w:sz="4" w:space="0" w:color="auto"/>
              <w:right w:val="single" w:sz="4" w:space="0" w:color="auto"/>
            </w:tcBorders>
            <w:shd w:val="clear" w:color="auto" w:fill="auto"/>
            <w:noWrap/>
            <w:hideMark/>
          </w:tcPr>
          <w:p w14:paraId="3EC8459F" w14:textId="78EA42F7" w:rsidR="0089639D" w:rsidRPr="00E931DD" w:rsidRDefault="0089639D" w:rsidP="0089639D">
            <w:pPr>
              <w:jc w:val="right"/>
              <w:rPr>
                <w:sz w:val="20"/>
                <w:szCs w:val="20"/>
                <w:lang w:eastAsia="en-CA"/>
              </w:rPr>
            </w:pPr>
            <w:r w:rsidRPr="00E931DD">
              <w:rPr>
                <w:sz w:val="20"/>
                <w:szCs w:val="20"/>
                <w:lang w:eastAsia="en-CA"/>
              </w:rPr>
              <w:t>81</w:t>
            </w:r>
          </w:p>
        </w:tc>
      </w:tr>
      <w:tr w:rsidR="00E931DD" w:rsidRPr="00E931DD" w14:paraId="2395CCF4"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071810DE" w14:textId="77777777" w:rsidR="0089639D" w:rsidRPr="00E931DD" w:rsidRDefault="0089639D" w:rsidP="0089639D">
            <w:pPr>
              <w:jc w:val="left"/>
              <w:rPr>
                <w:sz w:val="20"/>
                <w:szCs w:val="20"/>
                <w:lang w:eastAsia="en-CA"/>
              </w:rPr>
            </w:pPr>
            <w:r w:rsidRPr="00E931DD">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414BC547" w14:textId="77777777" w:rsidR="0089639D" w:rsidRPr="00E931DD" w:rsidRDefault="0089639D" w:rsidP="0089639D">
            <w:pPr>
              <w:jc w:val="right"/>
              <w:rPr>
                <w:sz w:val="20"/>
                <w:szCs w:val="20"/>
                <w:lang w:eastAsia="en-CA"/>
              </w:rPr>
            </w:pPr>
            <w:r w:rsidRPr="00E931DD">
              <w:rPr>
                <w:sz w:val="20"/>
                <w:szCs w:val="20"/>
                <w:lang w:eastAsia="en-CA"/>
              </w:rPr>
              <w:t>1,046</w:t>
            </w:r>
          </w:p>
        </w:tc>
        <w:tc>
          <w:tcPr>
            <w:tcW w:w="1054" w:type="dxa"/>
            <w:tcBorders>
              <w:top w:val="nil"/>
              <w:left w:val="nil"/>
              <w:bottom w:val="single" w:sz="4" w:space="0" w:color="auto"/>
              <w:right w:val="single" w:sz="4" w:space="0" w:color="auto"/>
            </w:tcBorders>
            <w:shd w:val="clear" w:color="auto" w:fill="auto"/>
            <w:noWrap/>
            <w:hideMark/>
          </w:tcPr>
          <w:p w14:paraId="12DC0A37" w14:textId="77777777" w:rsidR="0089639D" w:rsidRPr="00E931DD" w:rsidRDefault="0089639D" w:rsidP="0089639D">
            <w:pPr>
              <w:jc w:val="right"/>
              <w:rPr>
                <w:sz w:val="20"/>
                <w:szCs w:val="20"/>
                <w:lang w:eastAsia="en-CA"/>
              </w:rPr>
            </w:pPr>
            <w:r w:rsidRPr="00E931DD">
              <w:rPr>
                <w:sz w:val="20"/>
                <w:szCs w:val="20"/>
                <w:lang w:eastAsia="en-CA"/>
              </w:rPr>
              <w:t>903</w:t>
            </w:r>
          </w:p>
        </w:tc>
        <w:tc>
          <w:tcPr>
            <w:tcW w:w="1180" w:type="dxa"/>
            <w:tcBorders>
              <w:top w:val="nil"/>
              <w:left w:val="nil"/>
              <w:bottom w:val="single" w:sz="4" w:space="0" w:color="auto"/>
              <w:right w:val="single" w:sz="4" w:space="0" w:color="auto"/>
            </w:tcBorders>
            <w:shd w:val="clear" w:color="auto" w:fill="auto"/>
            <w:noWrap/>
            <w:hideMark/>
          </w:tcPr>
          <w:p w14:paraId="1E809628" w14:textId="648F9405" w:rsidR="0089639D" w:rsidRPr="00E931DD" w:rsidRDefault="0089639D" w:rsidP="0089639D">
            <w:pPr>
              <w:jc w:val="right"/>
              <w:rPr>
                <w:sz w:val="20"/>
                <w:szCs w:val="20"/>
                <w:lang w:eastAsia="en-CA"/>
              </w:rPr>
            </w:pPr>
            <w:r w:rsidRPr="00E931DD">
              <w:rPr>
                <w:sz w:val="20"/>
                <w:szCs w:val="20"/>
                <w:lang w:eastAsia="en-CA"/>
              </w:rPr>
              <w:t>86</w:t>
            </w:r>
          </w:p>
        </w:tc>
        <w:tc>
          <w:tcPr>
            <w:tcW w:w="1216" w:type="dxa"/>
            <w:tcBorders>
              <w:top w:val="nil"/>
              <w:left w:val="nil"/>
              <w:bottom w:val="single" w:sz="4" w:space="0" w:color="auto"/>
              <w:right w:val="single" w:sz="4" w:space="0" w:color="auto"/>
            </w:tcBorders>
            <w:shd w:val="clear" w:color="auto" w:fill="auto"/>
            <w:noWrap/>
            <w:hideMark/>
          </w:tcPr>
          <w:p w14:paraId="460D3C85" w14:textId="77777777" w:rsidR="0089639D" w:rsidRPr="00E931DD" w:rsidRDefault="0089639D" w:rsidP="0089639D">
            <w:pPr>
              <w:jc w:val="right"/>
              <w:rPr>
                <w:sz w:val="20"/>
                <w:szCs w:val="20"/>
                <w:lang w:eastAsia="en-CA"/>
              </w:rPr>
            </w:pPr>
            <w:r w:rsidRPr="00E931DD">
              <w:rPr>
                <w:sz w:val="20"/>
                <w:szCs w:val="20"/>
                <w:lang w:eastAsia="en-CA"/>
              </w:rPr>
              <w:t>823,152,091</w:t>
            </w:r>
          </w:p>
        </w:tc>
        <w:tc>
          <w:tcPr>
            <w:tcW w:w="1216" w:type="dxa"/>
            <w:tcBorders>
              <w:top w:val="nil"/>
              <w:left w:val="nil"/>
              <w:bottom w:val="single" w:sz="4" w:space="0" w:color="auto"/>
              <w:right w:val="single" w:sz="4" w:space="0" w:color="auto"/>
            </w:tcBorders>
            <w:shd w:val="clear" w:color="auto" w:fill="auto"/>
            <w:noWrap/>
            <w:hideMark/>
          </w:tcPr>
          <w:p w14:paraId="04D798CE" w14:textId="77777777" w:rsidR="0089639D" w:rsidRPr="00E931DD" w:rsidRDefault="0089639D" w:rsidP="0089639D">
            <w:pPr>
              <w:jc w:val="right"/>
              <w:rPr>
                <w:sz w:val="20"/>
                <w:szCs w:val="20"/>
                <w:lang w:eastAsia="en-CA"/>
              </w:rPr>
            </w:pPr>
            <w:r w:rsidRPr="00E931DD">
              <w:rPr>
                <w:sz w:val="20"/>
                <w:szCs w:val="20"/>
                <w:lang w:eastAsia="en-CA"/>
              </w:rPr>
              <w:t>751,973,582</w:t>
            </w:r>
          </w:p>
        </w:tc>
        <w:tc>
          <w:tcPr>
            <w:tcW w:w="1116" w:type="dxa"/>
            <w:tcBorders>
              <w:top w:val="nil"/>
              <w:left w:val="nil"/>
              <w:bottom w:val="single" w:sz="4" w:space="0" w:color="auto"/>
              <w:right w:val="single" w:sz="4" w:space="0" w:color="auto"/>
            </w:tcBorders>
            <w:shd w:val="clear" w:color="auto" w:fill="auto"/>
            <w:noWrap/>
            <w:hideMark/>
          </w:tcPr>
          <w:p w14:paraId="5E0DCC2F" w14:textId="77777777" w:rsidR="0089639D" w:rsidRPr="00E931DD" w:rsidRDefault="0089639D" w:rsidP="0089639D">
            <w:pPr>
              <w:jc w:val="right"/>
              <w:rPr>
                <w:sz w:val="20"/>
                <w:szCs w:val="20"/>
                <w:lang w:eastAsia="en-CA"/>
              </w:rPr>
            </w:pPr>
            <w:r w:rsidRPr="00E931DD">
              <w:rPr>
                <w:sz w:val="20"/>
                <w:szCs w:val="20"/>
                <w:lang w:eastAsia="en-CA"/>
              </w:rPr>
              <w:t>71,178,509</w:t>
            </w:r>
          </w:p>
        </w:tc>
        <w:tc>
          <w:tcPr>
            <w:tcW w:w="1130" w:type="dxa"/>
            <w:tcBorders>
              <w:top w:val="nil"/>
              <w:left w:val="nil"/>
              <w:bottom w:val="single" w:sz="4" w:space="0" w:color="auto"/>
              <w:right w:val="single" w:sz="4" w:space="0" w:color="auto"/>
            </w:tcBorders>
            <w:shd w:val="clear" w:color="auto" w:fill="auto"/>
            <w:noWrap/>
            <w:hideMark/>
          </w:tcPr>
          <w:p w14:paraId="525F0D80" w14:textId="4E17EB93" w:rsidR="0089639D" w:rsidRPr="00E931DD" w:rsidRDefault="0089639D" w:rsidP="0089639D">
            <w:pPr>
              <w:jc w:val="right"/>
              <w:rPr>
                <w:sz w:val="20"/>
                <w:szCs w:val="20"/>
                <w:lang w:eastAsia="en-CA"/>
              </w:rPr>
            </w:pPr>
            <w:r w:rsidRPr="00E931DD">
              <w:rPr>
                <w:sz w:val="20"/>
                <w:szCs w:val="20"/>
                <w:lang w:eastAsia="en-CA"/>
              </w:rPr>
              <w:t>91</w:t>
            </w:r>
          </w:p>
        </w:tc>
      </w:tr>
      <w:tr w:rsidR="00E931DD" w:rsidRPr="00E931DD" w14:paraId="6EA930C8"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44E4843B" w14:textId="77777777" w:rsidR="0089639D" w:rsidRPr="00E931DD" w:rsidRDefault="0089639D" w:rsidP="0089639D">
            <w:pPr>
              <w:jc w:val="left"/>
              <w:rPr>
                <w:sz w:val="20"/>
                <w:szCs w:val="20"/>
                <w:lang w:eastAsia="en-CA"/>
              </w:rPr>
            </w:pPr>
            <w:r w:rsidRPr="00E931DD">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0DB1B23D" w14:textId="77777777" w:rsidR="0089639D" w:rsidRPr="00E931DD" w:rsidRDefault="0089639D" w:rsidP="0089639D">
            <w:pPr>
              <w:jc w:val="right"/>
              <w:rPr>
                <w:sz w:val="20"/>
                <w:szCs w:val="20"/>
                <w:lang w:eastAsia="en-CA"/>
              </w:rPr>
            </w:pPr>
            <w:r w:rsidRPr="00E931DD">
              <w:rPr>
                <w:sz w:val="20"/>
                <w:szCs w:val="20"/>
                <w:lang w:eastAsia="en-CA"/>
              </w:rPr>
              <w:t>623</w:t>
            </w:r>
          </w:p>
        </w:tc>
        <w:tc>
          <w:tcPr>
            <w:tcW w:w="1054" w:type="dxa"/>
            <w:tcBorders>
              <w:top w:val="nil"/>
              <w:left w:val="nil"/>
              <w:bottom w:val="single" w:sz="4" w:space="0" w:color="auto"/>
              <w:right w:val="single" w:sz="4" w:space="0" w:color="auto"/>
            </w:tcBorders>
            <w:shd w:val="clear" w:color="auto" w:fill="auto"/>
            <w:noWrap/>
            <w:hideMark/>
          </w:tcPr>
          <w:p w14:paraId="750F89BA" w14:textId="77777777" w:rsidR="0089639D" w:rsidRPr="00E931DD" w:rsidRDefault="0089639D" w:rsidP="0089639D">
            <w:pPr>
              <w:jc w:val="right"/>
              <w:rPr>
                <w:sz w:val="20"/>
                <w:szCs w:val="20"/>
                <w:lang w:eastAsia="en-CA"/>
              </w:rPr>
            </w:pPr>
            <w:r w:rsidRPr="00E931DD">
              <w:rPr>
                <w:sz w:val="20"/>
                <w:szCs w:val="20"/>
                <w:lang w:eastAsia="en-CA"/>
              </w:rPr>
              <w:t>551</w:t>
            </w:r>
          </w:p>
        </w:tc>
        <w:tc>
          <w:tcPr>
            <w:tcW w:w="1180" w:type="dxa"/>
            <w:tcBorders>
              <w:top w:val="nil"/>
              <w:left w:val="nil"/>
              <w:bottom w:val="single" w:sz="4" w:space="0" w:color="auto"/>
              <w:right w:val="single" w:sz="4" w:space="0" w:color="auto"/>
            </w:tcBorders>
            <w:shd w:val="clear" w:color="auto" w:fill="auto"/>
            <w:noWrap/>
            <w:hideMark/>
          </w:tcPr>
          <w:p w14:paraId="70238DEB" w14:textId="732E67FE" w:rsidR="0089639D" w:rsidRPr="00E931DD" w:rsidRDefault="0089639D" w:rsidP="0089639D">
            <w:pPr>
              <w:jc w:val="right"/>
              <w:rPr>
                <w:sz w:val="20"/>
                <w:szCs w:val="20"/>
                <w:lang w:eastAsia="en-CA"/>
              </w:rPr>
            </w:pPr>
            <w:r w:rsidRPr="00E931DD">
              <w:rPr>
                <w:sz w:val="20"/>
                <w:szCs w:val="20"/>
                <w:lang w:eastAsia="en-CA"/>
              </w:rPr>
              <w:t>88</w:t>
            </w:r>
          </w:p>
        </w:tc>
        <w:tc>
          <w:tcPr>
            <w:tcW w:w="1216" w:type="dxa"/>
            <w:tcBorders>
              <w:top w:val="nil"/>
              <w:left w:val="nil"/>
              <w:bottom w:val="single" w:sz="4" w:space="0" w:color="auto"/>
              <w:right w:val="single" w:sz="4" w:space="0" w:color="auto"/>
            </w:tcBorders>
            <w:shd w:val="clear" w:color="auto" w:fill="auto"/>
            <w:noWrap/>
            <w:hideMark/>
          </w:tcPr>
          <w:p w14:paraId="1F085933" w14:textId="77777777" w:rsidR="0089639D" w:rsidRPr="00E931DD" w:rsidRDefault="0089639D" w:rsidP="0089639D">
            <w:pPr>
              <w:jc w:val="right"/>
              <w:rPr>
                <w:sz w:val="20"/>
                <w:szCs w:val="20"/>
                <w:lang w:eastAsia="en-CA"/>
              </w:rPr>
            </w:pPr>
            <w:r w:rsidRPr="00E931DD">
              <w:rPr>
                <w:sz w:val="20"/>
                <w:szCs w:val="20"/>
                <w:lang w:eastAsia="en-CA"/>
              </w:rPr>
              <w:t>29,172,737</w:t>
            </w:r>
          </w:p>
        </w:tc>
        <w:tc>
          <w:tcPr>
            <w:tcW w:w="1216" w:type="dxa"/>
            <w:tcBorders>
              <w:top w:val="nil"/>
              <w:left w:val="nil"/>
              <w:bottom w:val="single" w:sz="4" w:space="0" w:color="auto"/>
              <w:right w:val="single" w:sz="4" w:space="0" w:color="auto"/>
            </w:tcBorders>
            <w:shd w:val="clear" w:color="auto" w:fill="auto"/>
            <w:noWrap/>
            <w:hideMark/>
          </w:tcPr>
          <w:p w14:paraId="1E52B180" w14:textId="77777777" w:rsidR="0089639D" w:rsidRPr="00E931DD" w:rsidRDefault="0089639D" w:rsidP="0089639D">
            <w:pPr>
              <w:jc w:val="right"/>
              <w:rPr>
                <w:sz w:val="20"/>
                <w:szCs w:val="20"/>
                <w:lang w:eastAsia="en-CA"/>
              </w:rPr>
            </w:pPr>
            <w:r w:rsidRPr="00E931DD">
              <w:rPr>
                <w:sz w:val="20"/>
                <w:szCs w:val="20"/>
                <w:lang w:eastAsia="en-CA"/>
              </w:rPr>
              <w:t>25,396,572</w:t>
            </w:r>
          </w:p>
        </w:tc>
        <w:tc>
          <w:tcPr>
            <w:tcW w:w="1116" w:type="dxa"/>
            <w:tcBorders>
              <w:top w:val="nil"/>
              <w:left w:val="nil"/>
              <w:bottom w:val="single" w:sz="4" w:space="0" w:color="auto"/>
              <w:right w:val="single" w:sz="4" w:space="0" w:color="auto"/>
            </w:tcBorders>
            <w:shd w:val="clear" w:color="auto" w:fill="auto"/>
            <w:noWrap/>
            <w:hideMark/>
          </w:tcPr>
          <w:p w14:paraId="65704946" w14:textId="77777777" w:rsidR="0089639D" w:rsidRPr="00E931DD" w:rsidRDefault="0089639D" w:rsidP="0089639D">
            <w:pPr>
              <w:jc w:val="right"/>
              <w:rPr>
                <w:sz w:val="20"/>
                <w:szCs w:val="20"/>
                <w:lang w:eastAsia="en-CA"/>
              </w:rPr>
            </w:pPr>
            <w:r w:rsidRPr="00E931DD">
              <w:rPr>
                <w:sz w:val="20"/>
                <w:szCs w:val="20"/>
                <w:lang w:eastAsia="en-CA"/>
              </w:rPr>
              <w:t>3,776,165</w:t>
            </w:r>
          </w:p>
        </w:tc>
        <w:tc>
          <w:tcPr>
            <w:tcW w:w="1130" w:type="dxa"/>
            <w:tcBorders>
              <w:top w:val="nil"/>
              <w:left w:val="nil"/>
              <w:bottom w:val="single" w:sz="4" w:space="0" w:color="auto"/>
              <w:right w:val="single" w:sz="4" w:space="0" w:color="auto"/>
            </w:tcBorders>
            <w:shd w:val="clear" w:color="auto" w:fill="auto"/>
            <w:noWrap/>
            <w:hideMark/>
          </w:tcPr>
          <w:p w14:paraId="1FB7F11A" w14:textId="06B54B56" w:rsidR="0089639D" w:rsidRPr="00E931DD" w:rsidRDefault="0089639D" w:rsidP="0089639D">
            <w:pPr>
              <w:jc w:val="right"/>
              <w:rPr>
                <w:sz w:val="20"/>
                <w:szCs w:val="20"/>
                <w:lang w:eastAsia="en-CA"/>
              </w:rPr>
            </w:pPr>
            <w:r w:rsidRPr="00E931DD">
              <w:rPr>
                <w:sz w:val="20"/>
                <w:szCs w:val="20"/>
                <w:lang w:eastAsia="en-CA"/>
              </w:rPr>
              <w:t>87</w:t>
            </w:r>
          </w:p>
        </w:tc>
      </w:tr>
      <w:tr w:rsidR="00E931DD" w:rsidRPr="00E931DD" w14:paraId="216779D5"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6BC16DA7" w14:textId="77777777" w:rsidR="0089639D" w:rsidRPr="00E931DD" w:rsidRDefault="0089639D" w:rsidP="0089639D">
            <w:pPr>
              <w:ind w:right="-108"/>
              <w:jc w:val="left"/>
              <w:rPr>
                <w:sz w:val="20"/>
                <w:szCs w:val="20"/>
                <w:lang w:eastAsia="en-CA"/>
              </w:rPr>
            </w:pPr>
            <w:r w:rsidRPr="00E931DD">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76988964" w14:textId="77777777" w:rsidR="0089639D" w:rsidRPr="00E931DD" w:rsidRDefault="0089639D" w:rsidP="0089639D">
            <w:pPr>
              <w:jc w:val="right"/>
              <w:rPr>
                <w:sz w:val="20"/>
                <w:szCs w:val="20"/>
                <w:lang w:eastAsia="en-CA"/>
              </w:rPr>
            </w:pPr>
            <w:r w:rsidRPr="00E931DD">
              <w:rPr>
                <w:sz w:val="20"/>
                <w:szCs w:val="20"/>
                <w:lang w:eastAsia="en-CA"/>
              </w:rPr>
              <w:t>225</w:t>
            </w:r>
          </w:p>
        </w:tc>
        <w:tc>
          <w:tcPr>
            <w:tcW w:w="1054" w:type="dxa"/>
            <w:tcBorders>
              <w:top w:val="nil"/>
              <w:left w:val="nil"/>
              <w:bottom w:val="single" w:sz="4" w:space="0" w:color="auto"/>
              <w:right w:val="single" w:sz="4" w:space="0" w:color="auto"/>
            </w:tcBorders>
            <w:shd w:val="clear" w:color="auto" w:fill="auto"/>
            <w:noWrap/>
            <w:hideMark/>
          </w:tcPr>
          <w:p w14:paraId="54DBA68E" w14:textId="77777777" w:rsidR="0089639D" w:rsidRPr="00E931DD" w:rsidRDefault="0089639D" w:rsidP="0089639D">
            <w:pPr>
              <w:jc w:val="right"/>
              <w:rPr>
                <w:sz w:val="20"/>
                <w:szCs w:val="20"/>
                <w:lang w:eastAsia="en-CA"/>
              </w:rPr>
            </w:pPr>
            <w:r w:rsidRPr="00E931DD">
              <w:rPr>
                <w:sz w:val="20"/>
                <w:szCs w:val="20"/>
                <w:lang w:eastAsia="en-CA"/>
              </w:rPr>
              <w:t>204</w:t>
            </w:r>
          </w:p>
        </w:tc>
        <w:tc>
          <w:tcPr>
            <w:tcW w:w="1180" w:type="dxa"/>
            <w:tcBorders>
              <w:top w:val="nil"/>
              <w:left w:val="nil"/>
              <w:bottom w:val="single" w:sz="4" w:space="0" w:color="auto"/>
              <w:right w:val="single" w:sz="4" w:space="0" w:color="auto"/>
            </w:tcBorders>
            <w:shd w:val="clear" w:color="auto" w:fill="auto"/>
            <w:noWrap/>
            <w:hideMark/>
          </w:tcPr>
          <w:p w14:paraId="09917EB7" w14:textId="565875DB" w:rsidR="0089639D" w:rsidRPr="00E931DD" w:rsidRDefault="0089639D" w:rsidP="0089639D">
            <w:pPr>
              <w:jc w:val="right"/>
              <w:rPr>
                <w:sz w:val="20"/>
                <w:szCs w:val="20"/>
                <w:lang w:eastAsia="en-CA"/>
              </w:rPr>
            </w:pPr>
            <w:r w:rsidRPr="00E931DD">
              <w:rPr>
                <w:sz w:val="20"/>
                <w:szCs w:val="20"/>
                <w:lang w:eastAsia="en-CA"/>
              </w:rPr>
              <w:t>91</w:t>
            </w:r>
          </w:p>
        </w:tc>
        <w:tc>
          <w:tcPr>
            <w:tcW w:w="1216" w:type="dxa"/>
            <w:tcBorders>
              <w:top w:val="nil"/>
              <w:left w:val="nil"/>
              <w:bottom w:val="single" w:sz="4" w:space="0" w:color="auto"/>
              <w:right w:val="single" w:sz="4" w:space="0" w:color="auto"/>
            </w:tcBorders>
            <w:shd w:val="clear" w:color="auto" w:fill="auto"/>
            <w:noWrap/>
            <w:hideMark/>
          </w:tcPr>
          <w:p w14:paraId="2DB6DFE3" w14:textId="77777777" w:rsidR="0089639D" w:rsidRPr="00E931DD" w:rsidRDefault="0089639D" w:rsidP="0089639D">
            <w:pPr>
              <w:jc w:val="right"/>
              <w:rPr>
                <w:sz w:val="20"/>
                <w:szCs w:val="20"/>
                <w:lang w:eastAsia="en-CA"/>
              </w:rPr>
            </w:pPr>
            <w:r w:rsidRPr="00E931DD">
              <w:rPr>
                <w:sz w:val="20"/>
                <w:szCs w:val="20"/>
                <w:lang w:eastAsia="en-CA"/>
              </w:rPr>
              <w:t>25,368,609</w:t>
            </w:r>
          </w:p>
        </w:tc>
        <w:tc>
          <w:tcPr>
            <w:tcW w:w="1216" w:type="dxa"/>
            <w:tcBorders>
              <w:top w:val="nil"/>
              <w:left w:val="nil"/>
              <w:bottom w:val="single" w:sz="4" w:space="0" w:color="auto"/>
              <w:right w:val="single" w:sz="4" w:space="0" w:color="auto"/>
            </w:tcBorders>
            <w:shd w:val="clear" w:color="auto" w:fill="auto"/>
            <w:noWrap/>
            <w:hideMark/>
          </w:tcPr>
          <w:p w14:paraId="5BB7E426" w14:textId="77777777" w:rsidR="0089639D" w:rsidRPr="00E931DD" w:rsidRDefault="0089639D" w:rsidP="0089639D">
            <w:pPr>
              <w:jc w:val="right"/>
              <w:rPr>
                <w:sz w:val="20"/>
                <w:szCs w:val="20"/>
                <w:lang w:eastAsia="en-CA"/>
              </w:rPr>
            </w:pPr>
            <w:r w:rsidRPr="00E931DD">
              <w:rPr>
                <w:sz w:val="20"/>
                <w:szCs w:val="20"/>
                <w:lang w:eastAsia="en-CA"/>
              </w:rPr>
              <w:t>22,656,035</w:t>
            </w:r>
          </w:p>
        </w:tc>
        <w:tc>
          <w:tcPr>
            <w:tcW w:w="1116" w:type="dxa"/>
            <w:tcBorders>
              <w:top w:val="nil"/>
              <w:left w:val="nil"/>
              <w:bottom w:val="single" w:sz="4" w:space="0" w:color="auto"/>
              <w:right w:val="single" w:sz="4" w:space="0" w:color="auto"/>
            </w:tcBorders>
            <w:shd w:val="clear" w:color="auto" w:fill="auto"/>
            <w:noWrap/>
            <w:hideMark/>
          </w:tcPr>
          <w:p w14:paraId="38B87A18" w14:textId="77777777" w:rsidR="0089639D" w:rsidRPr="00E931DD" w:rsidRDefault="0089639D" w:rsidP="0089639D">
            <w:pPr>
              <w:jc w:val="right"/>
              <w:rPr>
                <w:sz w:val="20"/>
                <w:szCs w:val="20"/>
                <w:lang w:eastAsia="en-CA"/>
              </w:rPr>
            </w:pPr>
            <w:r w:rsidRPr="00E931DD">
              <w:rPr>
                <w:sz w:val="20"/>
                <w:szCs w:val="20"/>
                <w:lang w:eastAsia="en-CA"/>
              </w:rPr>
              <w:t>2,712,574</w:t>
            </w:r>
          </w:p>
        </w:tc>
        <w:tc>
          <w:tcPr>
            <w:tcW w:w="1130" w:type="dxa"/>
            <w:tcBorders>
              <w:top w:val="nil"/>
              <w:left w:val="nil"/>
              <w:bottom w:val="single" w:sz="4" w:space="0" w:color="auto"/>
              <w:right w:val="single" w:sz="4" w:space="0" w:color="auto"/>
            </w:tcBorders>
            <w:shd w:val="clear" w:color="auto" w:fill="auto"/>
            <w:noWrap/>
            <w:hideMark/>
          </w:tcPr>
          <w:p w14:paraId="1830C0F7" w14:textId="7417C90D" w:rsidR="0089639D" w:rsidRPr="00E931DD" w:rsidRDefault="0089639D" w:rsidP="0089639D">
            <w:pPr>
              <w:jc w:val="right"/>
              <w:rPr>
                <w:sz w:val="20"/>
                <w:szCs w:val="20"/>
                <w:lang w:eastAsia="en-CA"/>
              </w:rPr>
            </w:pPr>
            <w:r w:rsidRPr="00E931DD">
              <w:rPr>
                <w:sz w:val="20"/>
                <w:szCs w:val="20"/>
                <w:lang w:eastAsia="en-CA"/>
              </w:rPr>
              <w:t>89</w:t>
            </w:r>
          </w:p>
        </w:tc>
      </w:tr>
      <w:tr w:rsidR="00E931DD" w:rsidRPr="00E931DD" w14:paraId="598BA42A"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19B99967" w14:textId="77777777" w:rsidR="0089639D" w:rsidRPr="00E931DD" w:rsidRDefault="0089639D" w:rsidP="0089639D">
            <w:pPr>
              <w:jc w:val="left"/>
              <w:rPr>
                <w:sz w:val="20"/>
                <w:szCs w:val="20"/>
                <w:lang w:eastAsia="en-CA"/>
              </w:rPr>
            </w:pPr>
            <w:r w:rsidRPr="00E931DD">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003EC0AA" w14:textId="77777777" w:rsidR="0089639D" w:rsidRPr="00E931DD" w:rsidRDefault="0089639D" w:rsidP="0089639D">
            <w:pPr>
              <w:jc w:val="right"/>
              <w:rPr>
                <w:sz w:val="20"/>
                <w:szCs w:val="20"/>
                <w:lang w:eastAsia="en-CA"/>
              </w:rPr>
            </w:pPr>
            <w:r w:rsidRPr="00E931DD">
              <w:rPr>
                <w:sz w:val="20"/>
                <w:szCs w:val="20"/>
                <w:lang w:eastAsia="en-CA"/>
              </w:rPr>
              <w:t>23</w:t>
            </w:r>
          </w:p>
        </w:tc>
        <w:tc>
          <w:tcPr>
            <w:tcW w:w="1054" w:type="dxa"/>
            <w:tcBorders>
              <w:top w:val="nil"/>
              <w:left w:val="nil"/>
              <w:bottom w:val="single" w:sz="4" w:space="0" w:color="auto"/>
              <w:right w:val="single" w:sz="4" w:space="0" w:color="auto"/>
            </w:tcBorders>
            <w:shd w:val="clear" w:color="auto" w:fill="auto"/>
            <w:noWrap/>
            <w:hideMark/>
          </w:tcPr>
          <w:p w14:paraId="0271EEBC" w14:textId="77777777" w:rsidR="0089639D" w:rsidRPr="00E931DD" w:rsidRDefault="0089639D" w:rsidP="0089639D">
            <w:pPr>
              <w:jc w:val="right"/>
              <w:rPr>
                <w:sz w:val="20"/>
                <w:szCs w:val="20"/>
                <w:lang w:eastAsia="en-CA"/>
              </w:rPr>
            </w:pPr>
            <w:r w:rsidRPr="00E931DD">
              <w:rPr>
                <w:sz w:val="20"/>
                <w:szCs w:val="20"/>
                <w:lang w:eastAsia="en-CA"/>
              </w:rPr>
              <w:t>23</w:t>
            </w:r>
          </w:p>
        </w:tc>
        <w:tc>
          <w:tcPr>
            <w:tcW w:w="1180" w:type="dxa"/>
            <w:tcBorders>
              <w:top w:val="nil"/>
              <w:left w:val="nil"/>
              <w:bottom w:val="single" w:sz="4" w:space="0" w:color="auto"/>
              <w:right w:val="single" w:sz="4" w:space="0" w:color="auto"/>
            </w:tcBorders>
            <w:shd w:val="clear" w:color="auto" w:fill="auto"/>
            <w:noWrap/>
            <w:hideMark/>
          </w:tcPr>
          <w:p w14:paraId="67E065E2" w14:textId="1AAE32B2" w:rsidR="0089639D" w:rsidRPr="00E931DD" w:rsidRDefault="0089639D" w:rsidP="0089639D">
            <w:pPr>
              <w:jc w:val="right"/>
              <w:rPr>
                <w:sz w:val="20"/>
                <w:szCs w:val="20"/>
                <w:lang w:eastAsia="en-CA"/>
              </w:rPr>
            </w:pPr>
            <w:r w:rsidRPr="00E931DD">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6B1712C" w14:textId="77777777" w:rsidR="0089639D" w:rsidRPr="00E931DD" w:rsidRDefault="0089639D" w:rsidP="0089639D">
            <w:pPr>
              <w:jc w:val="right"/>
              <w:rPr>
                <w:sz w:val="20"/>
                <w:szCs w:val="20"/>
                <w:lang w:eastAsia="en-CA"/>
              </w:rPr>
            </w:pPr>
            <w:r w:rsidRPr="00E931DD">
              <w:rPr>
                <w:sz w:val="20"/>
                <w:szCs w:val="20"/>
                <w:lang w:eastAsia="en-CA"/>
              </w:rPr>
              <w:t>1,196,535</w:t>
            </w:r>
          </w:p>
        </w:tc>
        <w:tc>
          <w:tcPr>
            <w:tcW w:w="1216" w:type="dxa"/>
            <w:tcBorders>
              <w:top w:val="nil"/>
              <w:left w:val="nil"/>
              <w:bottom w:val="single" w:sz="4" w:space="0" w:color="auto"/>
              <w:right w:val="single" w:sz="4" w:space="0" w:color="auto"/>
            </w:tcBorders>
            <w:shd w:val="clear" w:color="auto" w:fill="auto"/>
            <w:noWrap/>
            <w:hideMark/>
          </w:tcPr>
          <w:p w14:paraId="004F75FC" w14:textId="77777777" w:rsidR="0089639D" w:rsidRPr="00E931DD" w:rsidRDefault="0089639D" w:rsidP="0089639D">
            <w:pPr>
              <w:jc w:val="right"/>
              <w:rPr>
                <w:sz w:val="20"/>
                <w:szCs w:val="20"/>
                <w:lang w:eastAsia="en-CA"/>
              </w:rPr>
            </w:pPr>
            <w:r w:rsidRPr="00E931DD">
              <w:rPr>
                <w:sz w:val="20"/>
                <w:szCs w:val="20"/>
                <w:lang w:eastAsia="en-CA"/>
              </w:rPr>
              <w:t>1,196,535</w:t>
            </w:r>
          </w:p>
        </w:tc>
        <w:tc>
          <w:tcPr>
            <w:tcW w:w="1116" w:type="dxa"/>
            <w:tcBorders>
              <w:top w:val="nil"/>
              <w:left w:val="nil"/>
              <w:bottom w:val="single" w:sz="4" w:space="0" w:color="auto"/>
              <w:right w:val="single" w:sz="4" w:space="0" w:color="auto"/>
            </w:tcBorders>
            <w:shd w:val="clear" w:color="auto" w:fill="auto"/>
            <w:noWrap/>
            <w:hideMark/>
          </w:tcPr>
          <w:p w14:paraId="036E0597" w14:textId="77777777" w:rsidR="0089639D" w:rsidRPr="00E931DD" w:rsidRDefault="0089639D" w:rsidP="0089639D">
            <w:pPr>
              <w:jc w:val="right"/>
              <w:rPr>
                <w:sz w:val="20"/>
                <w:szCs w:val="20"/>
                <w:lang w:eastAsia="en-CA"/>
              </w:rPr>
            </w:pPr>
            <w:r w:rsidRPr="00E931DD">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2ED91872" w14:textId="4F88FB5F" w:rsidR="0089639D" w:rsidRPr="00E931DD" w:rsidRDefault="0089639D" w:rsidP="0089639D">
            <w:pPr>
              <w:jc w:val="right"/>
              <w:rPr>
                <w:sz w:val="20"/>
                <w:szCs w:val="20"/>
                <w:lang w:eastAsia="en-CA"/>
              </w:rPr>
            </w:pPr>
            <w:r w:rsidRPr="00E931DD">
              <w:rPr>
                <w:sz w:val="20"/>
                <w:szCs w:val="20"/>
                <w:lang w:eastAsia="en-CA"/>
              </w:rPr>
              <w:t>100</w:t>
            </w:r>
          </w:p>
        </w:tc>
      </w:tr>
      <w:tr w:rsidR="00E931DD" w:rsidRPr="00E931DD" w14:paraId="082DFCC3" w14:textId="77777777" w:rsidTr="0089639D">
        <w:trPr>
          <w:trHeight w:val="204"/>
        </w:trPr>
        <w:tc>
          <w:tcPr>
            <w:tcW w:w="1838" w:type="dxa"/>
            <w:tcBorders>
              <w:top w:val="nil"/>
              <w:left w:val="single" w:sz="4" w:space="0" w:color="auto"/>
              <w:bottom w:val="single" w:sz="4" w:space="0" w:color="auto"/>
              <w:right w:val="single" w:sz="4" w:space="0" w:color="auto"/>
            </w:tcBorders>
            <w:shd w:val="clear" w:color="auto" w:fill="auto"/>
            <w:noWrap/>
            <w:hideMark/>
          </w:tcPr>
          <w:p w14:paraId="5D25D59B" w14:textId="77777777" w:rsidR="0089639D" w:rsidRPr="00E931DD" w:rsidRDefault="0089639D" w:rsidP="0089639D">
            <w:pPr>
              <w:jc w:val="left"/>
              <w:rPr>
                <w:b/>
                <w:bCs/>
                <w:sz w:val="20"/>
                <w:szCs w:val="20"/>
                <w:lang w:eastAsia="en-CA"/>
              </w:rPr>
            </w:pPr>
            <w:r w:rsidRPr="00E931D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0F808483" w14:textId="77777777" w:rsidR="0089639D" w:rsidRPr="00E931DD" w:rsidRDefault="0089639D" w:rsidP="0089639D">
            <w:pPr>
              <w:jc w:val="right"/>
              <w:rPr>
                <w:b/>
                <w:bCs/>
                <w:sz w:val="20"/>
                <w:szCs w:val="20"/>
                <w:lang w:eastAsia="en-CA"/>
              </w:rPr>
            </w:pPr>
            <w:r w:rsidRPr="00E931DD">
              <w:rPr>
                <w:b/>
                <w:bCs/>
                <w:sz w:val="20"/>
                <w:szCs w:val="20"/>
                <w:lang w:eastAsia="en-CA"/>
              </w:rPr>
              <w:t>2,087</w:t>
            </w:r>
          </w:p>
        </w:tc>
        <w:tc>
          <w:tcPr>
            <w:tcW w:w="1054" w:type="dxa"/>
            <w:tcBorders>
              <w:top w:val="nil"/>
              <w:left w:val="nil"/>
              <w:bottom w:val="single" w:sz="4" w:space="0" w:color="auto"/>
              <w:right w:val="single" w:sz="4" w:space="0" w:color="auto"/>
            </w:tcBorders>
            <w:shd w:val="clear" w:color="auto" w:fill="auto"/>
            <w:noWrap/>
            <w:hideMark/>
          </w:tcPr>
          <w:p w14:paraId="506849F7" w14:textId="77777777" w:rsidR="0089639D" w:rsidRPr="00E931DD" w:rsidRDefault="0089639D" w:rsidP="0089639D">
            <w:pPr>
              <w:jc w:val="right"/>
              <w:rPr>
                <w:b/>
                <w:bCs/>
                <w:sz w:val="20"/>
                <w:szCs w:val="20"/>
                <w:lang w:eastAsia="en-CA"/>
              </w:rPr>
            </w:pPr>
            <w:r w:rsidRPr="00E931DD">
              <w:rPr>
                <w:b/>
                <w:bCs/>
                <w:sz w:val="20"/>
                <w:szCs w:val="20"/>
                <w:lang w:eastAsia="en-CA"/>
              </w:rPr>
              <w:t>1,827</w:t>
            </w:r>
          </w:p>
        </w:tc>
        <w:tc>
          <w:tcPr>
            <w:tcW w:w="1180" w:type="dxa"/>
            <w:tcBorders>
              <w:top w:val="nil"/>
              <w:left w:val="nil"/>
              <w:bottom w:val="single" w:sz="4" w:space="0" w:color="auto"/>
              <w:right w:val="single" w:sz="4" w:space="0" w:color="auto"/>
            </w:tcBorders>
            <w:shd w:val="clear" w:color="auto" w:fill="auto"/>
            <w:noWrap/>
            <w:hideMark/>
          </w:tcPr>
          <w:p w14:paraId="4BEA614C" w14:textId="27DB8BDD" w:rsidR="0089639D" w:rsidRPr="00E931DD" w:rsidRDefault="0089639D" w:rsidP="0089639D">
            <w:pPr>
              <w:jc w:val="right"/>
              <w:rPr>
                <w:b/>
                <w:bCs/>
                <w:sz w:val="20"/>
                <w:szCs w:val="20"/>
                <w:lang w:eastAsia="en-CA"/>
              </w:rPr>
            </w:pPr>
            <w:r w:rsidRPr="00E931DD">
              <w:rPr>
                <w:b/>
                <w:bCs/>
                <w:sz w:val="20"/>
                <w:szCs w:val="20"/>
                <w:lang w:eastAsia="en-CA"/>
              </w:rPr>
              <w:t>88</w:t>
            </w:r>
          </w:p>
        </w:tc>
        <w:tc>
          <w:tcPr>
            <w:tcW w:w="1216" w:type="dxa"/>
            <w:tcBorders>
              <w:top w:val="nil"/>
              <w:left w:val="nil"/>
              <w:bottom w:val="single" w:sz="4" w:space="0" w:color="auto"/>
              <w:right w:val="single" w:sz="4" w:space="0" w:color="auto"/>
            </w:tcBorders>
            <w:shd w:val="clear" w:color="auto" w:fill="auto"/>
            <w:noWrap/>
            <w:hideMark/>
          </w:tcPr>
          <w:p w14:paraId="79A36EE8" w14:textId="77777777" w:rsidR="0089639D" w:rsidRPr="00E931DD" w:rsidRDefault="0089639D" w:rsidP="0089639D">
            <w:pPr>
              <w:jc w:val="right"/>
              <w:rPr>
                <w:b/>
                <w:bCs/>
                <w:sz w:val="20"/>
                <w:szCs w:val="20"/>
                <w:lang w:eastAsia="en-CA"/>
              </w:rPr>
            </w:pPr>
            <w:r w:rsidRPr="00E931DD">
              <w:rPr>
                <w:b/>
                <w:bCs/>
                <w:sz w:val="20"/>
                <w:szCs w:val="20"/>
                <w:lang w:eastAsia="en-CA"/>
              </w:rPr>
              <w:t>924,600,031</w:t>
            </w:r>
          </w:p>
        </w:tc>
        <w:tc>
          <w:tcPr>
            <w:tcW w:w="1216" w:type="dxa"/>
            <w:tcBorders>
              <w:top w:val="nil"/>
              <w:left w:val="nil"/>
              <w:bottom w:val="single" w:sz="4" w:space="0" w:color="auto"/>
              <w:right w:val="single" w:sz="4" w:space="0" w:color="auto"/>
            </w:tcBorders>
            <w:shd w:val="clear" w:color="auto" w:fill="auto"/>
            <w:noWrap/>
            <w:hideMark/>
          </w:tcPr>
          <w:p w14:paraId="0DE2B35E" w14:textId="77777777" w:rsidR="0089639D" w:rsidRPr="00E931DD" w:rsidRDefault="0089639D" w:rsidP="0089639D">
            <w:pPr>
              <w:jc w:val="right"/>
              <w:rPr>
                <w:b/>
                <w:bCs/>
                <w:sz w:val="20"/>
                <w:szCs w:val="20"/>
                <w:lang w:eastAsia="en-CA"/>
              </w:rPr>
            </w:pPr>
            <w:r w:rsidRPr="00E931DD">
              <w:rPr>
                <w:b/>
                <w:bCs/>
                <w:sz w:val="20"/>
                <w:szCs w:val="20"/>
                <w:lang w:eastAsia="en-CA"/>
              </w:rPr>
              <w:t>840,678,620</w:t>
            </w:r>
          </w:p>
        </w:tc>
        <w:tc>
          <w:tcPr>
            <w:tcW w:w="1116" w:type="dxa"/>
            <w:tcBorders>
              <w:top w:val="nil"/>
              <w:left w:val="nil"/>
              <w:bottom w:val="single" w:sz="4" w:space="0" w:color="auto"/>
              <w:right w:val="single" w:sz="4" w:space="0" w:color="auto"/>
            </w:tcBorders>
            <w:shd w:val="clear" w:color="auto" w:fill="auto"/>
            <w:noWrap/>
            <w:hideMark/>
          </w:tcPr>
          <w:p w14:paraId="4D07E501" w14:textId="77777777" w:rsidR="0089639D" w:rsidRPr="00E931DD" w:rsidRDefault="0089639D" w:rsidP="0089639D">
            <w:pPr>
              <w:jc w:val="right"/>
              <w:rPr>
                <w:b/>
                <w:bCs/>
                <w:sz w:val="20"/>
                <w:szCs w:val="20"/>
                <w:lang w:eastAsia="en-CA"/>
              </w:rPr>
            </w:pPr>
            <w:r w:rsidRPr="00E931DD">
              <w:rPr>
                <w:b/>
                <w:bCs/>
                <w:sz w:val="20"/>
                <w:szCs w:val="20"/>
                <w:lang w:eastAsia="en-CA"/>
              </w:rPr>
              <w:t>83,921,412</w:t>
            </w:r>
          </w:p>
        </w:tc>
        <w:tc>
          <w:tcPr>
            <w:tcW w:w="1130" w:type="dxa"/>
            <w:tcBorders>
              <w:top w:val="nil"/>
              <w:left w:val="nil"/>
              <w:bottom w:val="single" w:sz="4" w:space="0" w:color="auto"/>
              <w:right w:val="single" w:sz="4" w:space="0" w:color="auto"/>
            </w:tcBorders>
            <w:shd w:val="clear" w:color="auto" w:fill="auto"/>
            <w:noWrap/>
            <w:hideMark/>
          </w:tcPr>
          <w:p w14:paraId="42E9389F" w14:textId="55204AE5" w:rsidR="0089639D" w:rsidRPr="00E931DD" w:rsidRDefault="0089639D" w:rsidP="0089639D">
            <w:pPr>
              <w:jc w:val="right"/>
              <w:rPr>
                <w:b/>
                <w:bCs/>
                <w:sz w:val="20"/>
                <w:szCs w:val="20"/>
                <w:lang w:eastAsia="en-CA"/>
              </w:rPr>
            </w:pPr>
            <w:r w:rsidRPr="00E931DD">
              <w:rPr>
                <w:b/>
                <w:bCs/>
                <w:sz w:val="20"/>
                <w:szCs w:val="20"/>
                <w:lang w:eastAsia="en-CA"/>
              </w:rPr>
              <w:t>91</w:t>
            </w:r>
          </w:p>
        </w:tc>
      </w:tr>
    </w:tbl>
    <w:p w14:paraId="10C83E19" w14:textId="77777777" w:rsidR="00251D8F" w:rsidRPr="00E931DD" w:rsidRDefault="00251D8F" w:rsidP="00251D8F">
      <w:pPr>
        <w:rPr>
          <w:sz w:val="18"/>
          <w:szCs w:val="18"/>
        </w:rPr>
      </w:pPr>
      <w:r w:rsidRPr="00E931DD">
        <w:rPr>
          <w:sz w:val="18"/>
          <w:szCs w:val="18"/>
        </w:rPr>
        <w:t>* Excludes closed and transferred projects.</w:t>
      </w:r>
    </w:p>
    <w:p w14:paraId="6D030059" w14:textId="77777777" w:rsidR="00251D8F" w:rsidRPr="00E931DD" w:rsidRDefault="00251D8F" w:rsidP="00251D8F">
      <w:pPr>
        <w:spacing w:after="240"/>
        <w:rPr>
          <w:sz w:val="18"/>
          <w:szCs w:val="18"/>
        </w:rPr>
      </w:pPr>
      <w:r w:rsidRPr="00E931DD">
        <w:rPr>
          <w:sz w:val="18"/>
          <w:szCs w:val="18"/>
        </w:rPr>
        <w:t>** Excludes agency support costs.</w:t>
      </w:r>
    </w:p>
    <w:p w14:paraId="27314A2C" w14:textId="464761D1" w:rsidR="00251D8F" w:rsidRPr="00E931DD" w:rsidRDefault="00251D8F" w:rsidP="00251D8F">
      <w:pPr>
        <w:pStyle w:val="Heading1"/>
      </w:pPr>
      <w:r w:rsidRPr="00E931DD">
        <w:t>Implementation of projects and activities by UNIDO for 202</w:t>
      </w:r>
      <w:r w:rsidR="00607D72" w:rsidRPr="00E931DD">
        <w:t>3</w:t>
      </w:r>
      <w:r w:rsidRPr="00E931DD">
        <w:t xml:space="preserve"> and cumulative since 1993 up to 31 December 202</w:t>
      </w:r>
      <w:r w:rsidR="00607D72" w:rsidRPr="00E931DD">
        <w:t>3</w:t>
      </w:r>
      <w:r w:rsidRPr="00E931DD">
        <w:t>, is summarized as follows:</w:t>
      </w:r>
    </w:p>
    <w:p w14:paraId="28F74CEF" w14:textId="661B6FAD" w:rsidR="00251D8F" w:rsidRPr="00E931DD" w:rsidRDefault="00251D8F" w:rsidP="00251D8F">
      <w:pPr>
        <w:pStyle w:val="Heading2"/>
      </w:pPr>
      <w:r w:rsidRPr="00E931DD">
        <w:rPr>
          <w:b/>
          <w:bCs/>
        </w:rPr>
        <w:t>Phase-out:</w:t>
      </w:r>
      <w:r w:rsidRPr="00E931DD">
        <w:rPr>
          <w:rStyle w:val="FootnoteReference"/>
        </w:rPr>
        <w:footnoteReference w:id="6"/>
      </w:r>
      <w:r w:rsidRPr="00E931DD">
        <w:t xml:space="preserve"> In 202</w:t>
      </w:r>
      <w:r w:rsidR="008D0C71" w:rsidRPr="00E931DD">
        <w:t>3</w:t>
      </w:r>
      <w:r w:rsidRPr="00E931DD">
        <w:t xml:space="preserve">, </w:t>
      </w:r>
      <w:r w:rsidR="00C617D4" w:rsidRPr="00E931DD">
        <w:t>470.9</w:t>
      </w:r>
      <w:r w:rsidR="0056442A" w:rsidRPr="00E931DD">
        <w:t xml:space="preserve"> </w:t>
      </w:r>
      <w:r w:rsidRPr="00E931DD">
        <w:t xml:space="preserve">ODP tonnes of consumption of </w:t>
      </w:r>
      <w:r w:rsidR="00C617D4" w:rsidRPr="00E931DD">
        <w:t xml:space="preserve">ODS </w:t>
      </w:r>
      <w:r w:rsidRPr="00E931DD">
        <w:t>were phased out</w:t>
      </w:r>
      <w:r w:rsidRPr="00E931DD">
        <w:rPr>
          <w:rStyle w:val="FootnoteReference"/>
        </w:rPr>
        <w:footnoteReference w:id="7"/>
      </w:r>
      <w:r w:rsidRPr="00E931DD">
        <w:t xml:space="preserve"> and an additional </w:t>
      </w:r>
      <w:r w:rsidR="00702763" w:rsidRPr="00E931DD">
        <w:t>36</w:t>
      </w:r>
      <w:r w:rsidR="004E6189" w:rsidRPr="00E931DD">
        <w:t>6.5</w:t>
      </w:r>
      <w:r w:rsidR="00DD0216" w:rsidRPr="00E931DD">
        <w:t xml:space="preserve"> </w:t>
      </w:r>
      <w:r w:rsidRPr="00E931DD">
        <w:t xml:space="preserve">ODP tonnes of consumption of </w:t>
      </w:r>
      <w:r w:rsidR="00DD0216" w:rsidRPr="00E931DD">
        <w:t xml:space="preserve">ODS and </w:t>
      </w:r>
      <w:r w:rsidR="004063F3" w:rsidRPr="00E931DD">
        <w:t xml:space="preserve">1,762.8 </w:t>
      </w:r>
      <w:r w:rsidR="00F83D98" w:rsidRPr="00E931DD">
        <w:t>mt (</w:t>
      </w:r>
      <w:r w:rsidR="00084491" w:rsidRPr="00E931DD">
        <w:t>3,612,866</w:t>
      </w:r>
      <w:r w:rsidR="00F11E2B" w:rsidRPr="00E931DD">
        <w:t xml:space="preserve"> CO</w:t>
      </w:r>
      <w:r w:rsidR="00F11E2B" w:rsidRPr="00E931DD">
        <w:rPr>
          <w:vertAlign w:val="subscript"/>
        </w:rPr>
        <w:t>2</w:t>
      </w:r>
      <w:r w:rsidR="00F11E2B" w:rsidRPr="00E931DD">
        <w:t>-eq tonnes) of consumption of HFCs</w:t>
      </w:r>
      <w:r w:rsidRPr="00E931DD">
        <w:t xml:space="preserve"> were approved for phase</w:t>
      </w:r>
      <w:r w:rsidRPr="00E931DD">
        <w:noBreakHyphen/>
        <w:t xml:space="preserve">out. Since 1993, </w:t>
      </w:r>
      <w:r w:rsidR="002A6137" w:rsidRPr="00E931DD">
        <w:t>65,14</w:t>
      </w:r>
      <w:r w:rsidR="00AE1843" w:rsidRPr="00E931DD">
        <w:t>6</w:t>
      </w:r>
      <w:r w:rsidR="002A6137" w:rsidRPr="00E931DD">
        <w:t xml:space="preserve"> </w:t>
      </w:r>
      <w:r w:rsidRPr="00E931DD">
        <w:t xml:space="preserve">ODP tonnes of consumption </w:t>
      </w:r>
      <w:r w:rsidR="002A6137" w:rsidRPr="00E931DD">
        <w:t>of ODS</w:t>
      </w:r>
      <w:r w:rsidRPr="00E931DD">
        <w:t xml:space="preserve"> and </w:t>
      </w:r>
      <w:r w:rsidR="005352CC" w:rsidRPr="00E931DD">
        <w:t xml:space="preserve">17,381 </w:t>
      </w:r>
      <w:r w:rsidRPr="00E931DD">
        <w:t xml:space="preserve">ODP tonnes of production of </w:t>
      </w:r>
      <w:r w:rsidR="002A6137" w:rsidRPr="00E931DD">
        <w:t>ODS</w:t>
      </w:r>
      <w:r w:rsidRPr="00E931DD">
        <w:t xml:space="preserve"> had been phased out,</w:t>
      </w:r>
      <w:r w:rsidRPr="00E931DD">
        <w:rPr>
          <w:rStyle w:val="FootnoteReference"/>
        </w:rPr>
        <w:footnoteReference w:id="8"/>
      </w:r>
      <w:r w:rsidRPr="00E931DD">
        <w:t xml:space="preserve"> of an expected total of </w:t>
      </w:r>
      <w:r w:rsidR="002523DF" w:rsidRPr="00E931DD">
        <w:t xml:space="preserve">84,483 </w:t>
      </w:r>
      <w:r w:rsidRPr="00E931DD">
        <w:t xml:space="preserve">ODP tonnes </w:t>
      </w:r>
      <w:r w:rsidR="00833F9B" w:rsidRPr="00E931DD">
        <w:t xml:space="preserve">of consumption and production of ODS </w:t>
      </w:r>
      <w:r w:rsidRPr="00E931DD">
        <w:t xml:space="preserve">from projects approved (excluding cancelled and transferred projects); </w:t>
      </w:r>
    </w:p>
    <w:p w14:paraId="324F2339" w14:textId="4A4AAF04" w:rsidR="00251D8F" w:rsidRPr="00E931DD" w:rsidRDefault="00251D8F" w:rsidP="00251D8F">
      <w:pPr>
        <w:pStyle w:val="Heading2"/>
      </w:pPr>
      <w:r w:rsidRPr="00E931DD">
        <w:rPr>
          <w:b/>
          <w:bCs/>
        </w:rPr>
        <w:t>Disbursements/approvals:</w:t>
      </w:r>
      <w:r w:rsidRPr="00E931DD">
        <w:t xml:space="preserve"> In 202</w:t>
      </w:r>
      <w:r w:rsidR="0097306B" w:rsidRPr="00E931DD">
        <w:t>3</w:t>
      </w:r>
      <w:r w:rsidRPr="00E931DD">
        <w:t>, US $</w:t>
      </w:r>
      <w:r w:rsidR="0097306B" w:rsidRPr="00E931DD">
        <w:t>33.29</w:t>
      </w:r>
      <w:r w:rsidRPr="00E931DD">
        <w:t xml:space="preserve"> million was disbursed and US $</w:t>
      </w:r>
      <w:r w:rsidR="00BC3F10" w:rsidRPr="00E931DD">
        <w:t>27</w:t>
      </w:r>
      <w:r w:rsidR="00DB387C" w:rsidRPr="00E931DD">
        <w:t>.</w:t>
      </w:r>
      <w:r w:rsidR="00BC3F10" w:rsidRPr="00E931DD">
        <w:t>46</w:t>
      </w:r>
      <w:r w:rsidR="001E0B22" w:rsidRPr="00E931DD">
        <w:t> </w:t>
      </w:r>
      <w:r w:rsidRPr="00E931DD">
        <w:t>million was planned for disbursement based on the 202</w:t>
      </w:r>
      <w:r w:rsidR="001D4502" w:rsidRPr="00E931DD">
        <w:t>2</w:t>
      </w:r>
      <w:r w:rsidRPr="00E931DD">
        <w:t xml:space="preserve"> progress report, representing a rate of disbursement of 1</w:t>
      </w:r>
      <w:r w:rsidR="001D4502" w:rsidRPr="00E931DD">
        <w:t>21</w:t>
      </w:r>
      <w:r w:rsidRPr="00E931DD">
        <w:t xml:space="preserve"> per cent of that planned. Cumulatively, US $</w:t>
      </w:r>
      <w:r w:rsidR="00A330F9" w:rsidRPr="00E931DD">
        <w:t xml:space="preserve">840.68 </w:t>
      </w:r>
      <w:r w:rsidRPr="00E931DD">
        <w:t>million had been disbursed out of the total US $</w:t>
      </w:r>
      <w:r w:rsidR="00A330F9" w:rsidRPr="00E931DD">
        <w:t xml:space="preserve">924.6 </w:t>
      </w:r>
      <w:r w:rsidRPr="00E931DD">
        <w:t>million approved for disbursement (excluding agency support costs), representing a rate of disbursement of 9</w:t>
      </w:r>
      <w:r w:rsidR="00A330F9" w:rsidRPr="00E931DD">
        <w:t>1</w:t>
      </w:r>
      <w:r w:rsidRPr="00E931DD">
        <w:t> per cent. In 202</w:t>
      </w:r>
      <w:r w:rsidR="00A330F9" w:rsidRPr="00E931DD">
        <w:t>3</w:t>
      </w:r>
      <w:r w:rsidRPr="00E931DD">
        <w:t>, US $</w:t>
      </w:r>
      <w:r w:rsidR="00332CEB" w:rsidRPr="00E931DD">
        <w:t>30</w:t>
      </w:r>
      <w:r w:rsidR="00EB54EF" w:rsidRPr="00E931DD">
        <w:t>.</w:t>
      </w:r>
      <w:r w:rsidR="00332CEB" w:rsidRPr="00E931DD">
        <w:t xml:space="preserve">77 </w:t>
      </w:r>
      <w:r w:rsidRPr="00E931DD">
        <w:t>million was approved for implementation;</w:t>
      </w:r>
    </w:p>
    <w:p w14:paraId="2107169A" w14:textId="2DAEC5B9" w:rsidR="00251D8F" w:rsidRPr="00E931DD" w:rsidRDefault="00251D8F" w:rsidP="00251D8F">
      <w:pPr>
        <w:pStyle w:val="Heading2"/>
      </w:pPr>
      <w:r w:rsidRPr="00E931DD">
        <w:rPr>
          <w:b/>
        </w:rPr>
        <w:t>Cost-effectiveness (in ODP):</w:t>
      </w:r>
      <w:r w:rsidRPr="00E931DD">
        <w:rPr>
          <w:rStyle w:val="FootnoteReference"/>
          <w:bCs/>
        </w:rPr>
        <w:footnoteReference w:id="9"/>
      </w:r>
      <w:r w:rsidRPr="00E931DD">
        <w:rPr>
          <w:b/>
        </w:rPr>
        <w:t xml:space="preserve"> </w:t>
      </w:r>
      <w:r w:rsidRPr="00E931DD">
        <w:t>Since 1993, the average cost-effectiveness of investment projects approved leading to a permanent reduction in consumption was US $</w:t>
      </w:r>
      <w:r w:rsidR="00DF0D18" w:rsidRPr="00E931DD">
        <w:t>11.41</w:t>
      </w:r>
      <w:r w:rsidRPr="00E931DD">
        <w:t>/kg and for all production sector activities (CFC and methyl bromide (MB)) was US $</w:t>
      </w:r>
      <w:r w:rsidRPr="00E931DD">
        <w:rPr>
          <w:bCs/>
        </w:rPr>
        <w:t>2.90</w:t>
      </w:r>
      <w:r w:rsidRPr="00E931DD">
        <w:t>/kg. The average cost</w:t>
      </w:r>
      <w:r w:rsidRPr="00E931DD">
        <w:noBreakHyphen/>
        <w:t>effectiveness of investment projects per ODP tonne was US $</w:t>
      </w:r>
      <w:r w:rsidR="00FF2791" w:rsidRPr="00E931DD">
        <w:t>8.87</w:t>
      </w:r>
      <w:r w:rsidRPr="00E931DD">
        <w:t>/kg for completed projects and US $</w:t>
      </w:r>
      <w:r w:rsidR="0031525F" w:rsidRPr="00E931DD">
        <w:t>22.44</w:t>
      </w:r>
      <w:r w:rsidRPr="00E931DD">
        <w:t>/kg for ongoing projects;</w:t>
      </w:r>
      <w:r w:rsidRPr="00E931DD">
        <w:rPr>
          <w:rStyle w:val="FootnoteReference"/>
        </w:rPr>
        <w:footnoteReference w:id="10"/>
      </w:r>
    </w:p>
    <w:p w14:paraId="27FAE412" w14:textId="63A8A595" w:rsidR="00251D8F" w:rsidRPr="00E931DD" w:rsidRDefault="00251D8F" w:rsidP="00251D8F">
      <w:pPr>
        <w:pStyle w:val="Heading2"/>
      </w:pPr>
      <w:r w:rsidRPr="00E931DD">
        <w:rPr>
          <w:b/>
          <w:bCs/>
        </w:rPr>
        <w:t>Number of projects completed:</w:t>
      </w:r>
      <w:r w:rsidRPr="00E931DD">
        <w:t xml:space="preserve"> In 202</w:t>
      </w:r>
      <w:r w:rsidR="0091377B" w:rsidRPr="00E931DD">
        <w:t>3</w:t>
      </w:r>
      <w:r w:rsidRPr="00E931DD">
        <w:t>, 6</w:t>
      </w:r>
      <w:r w:rsidR="0091377B" w:rsidRPr="00E931DD">
        <w:t>9</w:t>
      </w:r>
      <w:r w:rsidRPr="00E931DD">
        <w:t xml:space="preserve"> projects were completed. Since 1993, </w:t>
      </w:r>
      <w:r w:rsidR="0091377B" w:rsidRPr="00E931DD">
        <w:t>1,827</w:t>
      </w:r>
      <w:r w:rsidR="002F65FA" w:rsidRPr="00E931DD">
        <w:t> </w:t>
      </w:r>
      <w:r w:rsidRPr="00E931DD">
        <w:t xml:space="preserve">projects of the </w:t>
      </w:r>
      <w:r w:rsidR="0091377B" w:rsidRPr="00E931DD">
        <w:t xml:space="preserve">2,087 </w:t>
      </w:r>
      <w:r w:rsidRPr="00E931DD">
        <w:t xml:space="preserve">projects approved (excluding closed or transferred projects) were completed, representing a completion rate of 88 per cent; </w:t>
      </w:r>
    </w:p>
    <w:p w14:paraId="5F0C3D03" w14:textId="4B4D0B28" w:rsidR="00251D8F" w:rsidRPr="00E931DD" w:rsidRDefault="00251D8F" w:rsidP="00F04341">
      <w:pPr>
        <w:pStyle w:val="Heading2"/>
        <w:widowControl/>
      </w:pPr>
      <w:r w:rsidRPr="00E931DD">
        <w:rPr>
          <w:b/>
        </w:rPr>
        <w:t xml:space="preserve">Speed of delivery – investment projects: </w:t>
      </w:r>
      <w:r w:rsidRPr="00E931DD">
        <w:t>Projects that were completed in 202</w:t>
      </w:r>
      <w:r w:rsidR="00F544E8" w:rsidRPr="00E931DD">
        <w:t>3</w:t>
      </w:r>
      <w:r w:rsidRPr="00E931DD">
        <w:t xml:space="preserve"> were completed on average 61 months after their approval. Since 1993, the average time for completion of investment projects has been 4</w:t>
      </w:r>
      <w:r w:rsidR="00F544E8" w:rsidRPr="00E931DD">
        <w:t>1</w:t>
      </w:r>
      <w:r w:rsidRPr="00E931DD">
        <w:t xml:space="preserve"> months after their approval. First </w:t>
      </w:r>
      <w:r w:rsidRPr="00E931DD">
        <w:lastRenderedPageBreak/>
        <w:t>disbursements under these projects occurred, on average, nine months after they had been approved;</w:t>
      </w:r>
    </w:p>
    <w:p w14:paraId="738D77F3" w14:textId="57224FE3" w:rsidR="00251D8F" w:rsidRPr="00E931DD" w:rsidRDefault="00251D8F" w:rsidP="00F04341">
      <w:pPr>
        <w:pStyle w:val="Heading2"/>
        <w:widowControl/>
      </w:pPr>
      <w:r w:rsidRPr="00E931DD">
        <w:rPr>
          <w:b/>
        </w:rPr>
        <w:t>Speed of delivery – non-investment projects:</w:t>
      </w:r>
      <w:r w:rsidRPr="00E931DD">
        <w:t xml:space="preserve"> Projects that were completed in 202</w:t>
      </w:r>
      <w:r w:rsidR="00F403F1" w:rsidRPr="00E931DD">
        <w:t>3</w:t>
      </w:r>
      <w:r w:rsidRPr="00E931DD">
        <w:t xml:space="preserve"> were completed on average 4</w:t>
      </w:r>
      <w:r w:rsidR="00F403F1" w:rsidRPr="00E931DD">
        <w:t>1</w:t>
      </w:r>
      <w:r w:rsidRPr="00E931DD">
        <w:t xml:space="preserve"> months after their approval. Since 1993, the average time for completion of non-investment projects has been 36 months after their approval. First disbursements under these projects occurred, on average, nine months after they had been approved; </w:t>
      </w:r>
    </w:p>
    <w:p w14:paraId="153F99A5" w14:textId="124ABFB2" w:rsidR="00251D8F" w:rsidRPr="00E931DD" w:rsidRDefault="00251D8F" w:rsidP="00251D8F">
      <w:pPr>
        <w:pStyle w:val="Heading2"/>
      </w:pPr>
      <w:r w:rsidRPr="00E931DD">
        <w:rPr>
          <w:b/>
          <w:bCs/>
        </w:rPr>
        <w:t xml:space="preserve">Project preparation: </w:t>
      </w:r>
      <w:r w:rsidRPr="00E931DD">
        <w:t xml:space="preserve">Of the </w:t>
      </w:r>
      <w:r w:rsidR="00535DA2" w:rsidRPr="00E931DD">
        <w:t>623</w:t>
      </w:r>
      <w:r w:rsidRPr="00E931DD">
        <w:t xml:space="preserve"> project preparation activities approved by the end of 202</w:t>
      </w:r>
      <w:r w:rsidR="00535DA2" w:rsidRPr="00E931DD">
        <w:t>3</w:t>
      </w:r>
      <w:r w:rsidRPr="00E931DD">
        <w:t xml:space="preserve">, </w:t>
      </w:r>
      <w:r w:rsidR="00535DA2" w:rsidRPr="00E931DD">
        <w:t>551</w:t>
      </w:r>
      <w:r w:rsidRPr="00E931DD">
        <w:t xml:space="preserve"> have been completed, leaving </w:t>
      </w:r>
      <w:r w:rsidR="00535DA2" w:rsidRPr="00E931DD">
        <w:t xml:space="preserve">72 </w:t>
      </w:r>
      <w:r w:rsidRPr="00E931DD">
        <w:t>ongoing activities. In 202</w:t>
      </w:r>
      <w:r w:rsidR="00535DA2" w:rsidRPr="00E931DD">
        <w:t>3</w:t>
      </w:r>
      <w:r w:rsidRPr="00E931DD">
        <w:t xml:space="preserve">, </w:t>
      </w:r>
      <w:r w:rsidR="00535DA2" w:rsidRPr="00E931DD">
        <w:t>17</w:t>
      </w:r>
      <w:r w:rsidRPr="00E931DD">
        <w:t xml:space="preserve"> preparation activities have been completed;</w:t>
      </w:r>
    </w:p>
    <w:p w14:paraId="43F605DD" w14:textId="1FD835EF" w:rsidR="00251D8F" w:rsidRPr="00E931DD" w:rsidRDefault="00251D8F" w:rsidP="00251D8F">
      <w:pPr>
        <w:pStyle w:val="Heading2"/>
      </w:pPr>
      <w:r w:rsidRPr="00E931DD">
        <w:rPr>
          <w:b/>
          <w:bCs/>
        </w:rPr>
        <w:t>Implementation delays:</w:t>
      </w:r>
      <w:r w:rsidRPr="00E931DD">
        <w:t xml:space="preserve"> A total of 2</w:t>
      </w:r>
      <w:r w:rsidR="00111BE0" w:rsidRPr="00E931DD">
        <w:t>60</w:t>
      </w:r>
      <w:r w:rsidRPr="00E931DD">
        <w:t xml:space="preserve"> projects were under implementation at the end of 202</w:t>
      </w:r>
      <w:r w:rsidR="00111BE0" w:rsidRPr="00E931DD">
        <w:t>3</w:t>
      </w:r>
      <w:r w:rsidRPr="00E931DD">
        <w:t>, experiencing, on average, a delay of 1</w:t>
      </w:r>
      <w:r w:rsidR="00111BE0" w:rsidRPr="00E931DD">
        <w:t>1</w:t>
      </w:r>
      <w:r w:rsidRPr="00E931DD">
        <w:t xml:space="preserve"> months. </w:t>
      </w:r>
      <w:r w:rsidR="00111BE0" w:rsidRPr="00E931DD">
        <w:t>Forty-two</w:t>
      </w:r>
      <w:r w:rsidRPr="00E931DD">
        <w:t> of these projects are classified as “projects with implementation delays”</w:t>
      </w:r>
      <w:r w:rsidRPr="00E931DD">
        <w:rPr>
          <w:rStyle w:val="FootnoteReference"/>
        </w:rPr>
        <w:footnoteReference w:id="11"/>
      </w:r>
      <w:r w:rsidRPr="00E931DD">
        <w:t xml:space="preserve"> that are subject to the procedures of project cancellation (as demonstration projects, project preparation, and IS are not subject to those procedures); and</w:t>
      </w:r>
    </w:p>
    <w:p w14:paraId="504BCE98" w14:textId="01E520C9" w:rsidR="00251D8F" w:rsidRPr="00E931DD" w:rsidRDefault="00251D8F" w:rsidP="00251D8F">
      <w:pPr>
        <w:pStyle w:val="Heading2"/>
      </w:pPr>
      <w:r w:rsidRPr="00E931DD">
        <w:rPr>
          <w:b/>
        </w:rPr>
        <w:t>Multi-year agreements (MYAs)</w:t>
      </w:r>
      <w:r w:rsidRPr="00E931DD">
        <w:rPr>
          <w:b/>
          <w:bCs/>
        </w:rPr>
        <w:t>:</w:t>
      </w:r>
      <w:r w:rsidRPr="00E931DD">
        <w:t xml:space="preserve"> In 202</w:t>
      </w:r>
      <w:r w:rsidR="00C72DFB" w:rsidRPr="00E931DD">
        <w:t>3</w:t>
      </w:r>
      <w:r w:rsidRPr="00E931DD">
        <w:t>, two MYAs for the control and phase-out of HFC-23 emissions, 7</w:t>
      </w:r>
      <w:r w:rsidR="0012673F" w:rsidRPr="00E931DD">
        <w:t>0</w:t>
      </w:r>
      <w:r w:rsidRPr="00E931DD">
        <w:t xml:space="preserve"> MYAs for HCFC phase-out management plans (HPMPs) and </w:t>
      </w:r>
      <w:r w:rsidR="00D35090" w:rsidRPr="00E931DD">
        <w:t>13</w:t>
      </w:r>
      <w:r w:rsidRPr="00E931DD">
        <w:t> Kigali HFC implementation plan</w:t>
      </w:r>
      <w:r w:rsidR="00D35090" w:rsidRPr="00E931DD">
        <w:t>s</w:t>
      </w:r>
      <w:r w:rsidRPr="00E931DD">
        <w:t xml:space="preserve"> (KIP</w:t>
      </w:r>
      <w:r w:rsidR="00D35090" w:rsidRPr="00E931DD">
        <w:t>s</w:t>
      </w:r>
      <w:r w:rsidRPr="00E931DD">
        <w:t>) were under implementation. Since 1993, 2</w:t>
      </w:r>
      <w:r w:rsidR="00D35090" w:rsidRPr="00E931DD">
        <w:t>24</w:t>
      </w:r>
      <w:r w:rsidRPr="00E931DD">
        <w:t> MYAs have been approved and 13</w:t>
      </w:r>
      <w:r w:rsidR="00E86BBC" w:rsidRPr="00E931DD">
        <w:t>9</w:t>
      </w:r>
      <w:r w:rsidRPr="00E931DD">
        <w:t> MYAs have been completed, representing a completion rate of 6</w:t>
      </w:r>
      <w:r w:rsidR="002524A2" w:rsidRPr="00E931DD">
        <w:t>2</w:t>
      </w:r>
      <w:r w:rsidRPr="00E931DD">
        <w:t xml:space="preserve"> per cent. </w:t>
      </w:r>
    </w:p>
    <w:p w14:paraId="074178DC" w14:textId="47AC5306" w:rsidR="00251D8F" w:rsidRPr="00E931DD" w:rsidRDefault="00251D8F" w:rsidP="00251D8F">
      <w:pPr>
        <w:pStyle w:val="Heading1"/>
      </w:pPr>
      <w:r w:rsidRPr="00E931DD">
        <w:t>Table 3 summarize</w:t>
      </w:r>
      <w:r w:rsidR="00D25FDB" w:rsidRPr="00E931DD">
        <w:t>s</w:t>
      </w:r>
      <w:r w:rsidRPr="00E931DD">
        <w:t xml:space="preserve"> progress made by UNIDO since 1993. </w:t>
      </w:r>
    </w:p>
    <w:p w14:paraId="75C64904" w14:textId="77777777" w:rsidR="00251D8F" w:rsidRPr="00E931DD" w:rsidRDefault="00251D8F" w:rsidP="00251D8F">
      <w:pPr>
        <w:pStyle w:val="Heading2"/>
        <w:numPr>
          <w:ilvl w:val="0"/>
          <w:numId w:val="0"/>
        </w:numPr>
        <w:spacing w:after="0"/>
        <w:rPr>
          <w:b/>
        </w:rPr>
      </w:pPr>
      <w:r w:rsidRPr="00E931DD">
        <w:rPr>
          <w:b/>
        </w:rPr>
        <w:t xml:space="preserve">Table 3: Progress made by UNIDO since 1993 </w:t>
      </w:r>
    </w:p>
    <w:tbl>
      <w:tblPr>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E931DD" w:rsidRPr="00E931DD" w14:paraId="633316A2" w14:textId="77777777" w:rsidTr="00102042">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2EC0807" w14:textId="77777777" w:rsidR="00251D8F" w:rsidRPr="00E931DD" w:rsidRDefault="00251D8F" w:rsidP="00102042">
            <w:pPr>
              <w:jc w:val="center"/>
              <w:rPr>
                <w:b/>
                <w:bCs/>
                <w:sz w:val="18"/>
                <w:szCs w:val="18"/>
                <w:lang w:eastAsia="en-CA"/>
              </w:rPr>
            </w:pPr>
            <w:r w:rsidRPr="00E931DD">
              <w:rPr>
                <w:b/>
                <w:bCs/>
                <w:sz w:val="18"/>
                <w:szCs w:val="18"/>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3FCCBD6" w14:textId="77777777" w:rsidR="00251D8F" w:rsidRPr="00E931DD" w:rsidRDefault="00251D8F" w:rsidP="00102042">
            <w:pPr>
              <w:ind w:left="-132" w:right="-74"/>
              <w:jc w:val="center"/>
              <w:rPr>
                <w:b/>
                <w:bCs/>
                <w:sz w:val="18"/>
                <w:szCs w:val="18"/>
                <w:lang w:eastAsia="en-CA"/>
              </w:rPr>
            </w:pPr>
            <w:r w:rsidRPr="00E931DD">
              <w:rPr>
                <w:b/>
                <w:bCs/>
                <w:sz w:val="18"/>
                <w:szCs w:val="18"/>
                <w:lang w:eastAsia="en-CA"/>
              </w:rPr>
              <w:t>Disbursement (US $)</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54249BAB" w14:textId="77777777" w:rsidR="00251D8F" w:rsidRPr="00E931DD" w:rsidRDefault="00251D8F" w:rsidP="00102042">
            <w:pPr>
              <w:ind w:left="-148" w:right="-164"/>
              <w:jc w:val="center"/>
              <w:rPr>
                <w:b/>
                <w:bCs/>
                <w:sz w:val="18"/>
                <w:szCs w:val="18"/>
                <w:lang w:eastAsia="en-CA"/>
              </w:rPr>
            </w:pPr>
            <w:r w:rsidRPr="00E931DD">
              <w:rPr>
                <w:b/>
                <w:bCs/>
                <w:sz w:val="18"/>
                <w:szCs w:val="18"/>
                <w:lang w:eastAsia="en-CA"/>
              </w:rPr>
              <w:t>Average</w:t>
            </w:r>
          </w:p>
          <w:p w14:paraId="1B74E18A" w14:textId="77777777" w:rsidR="00251D8F" w:rsidRPr="00E931DD" w:rsidRDefault="00251D8F" w:rsidP="00102042">
            <w:pPr>
              <w:ind w:left="-155" w:right="-106"/>
              <w:jc w:val="center"/>
              <w:rPr>
                <w:b/>
                <w:bCs/>
                <w:sz w:val="18"/>
                <w:szCs w:val="18"/>
                <w:lang w:eastAsia="en-CA"/>
              </w:rPr>
            </w:pPr>
            <w:r w:rsidRPr="00E931DD">
              <w:rPr>
                <w:b/>
                <w:bCs/>
                <w:sz w:val="18"/>
                <w:szCs w:val="18"/>
                <w:lang w:eastAsia="en-CA"/>
              </w:rPr>
              <w:t>CE (US$/kg)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6DFD2C9E" w14:textId="77777777" w:rsidR="00251D8F" w:rsidRPr="00E931DD" w:rsidRDefault="00251D8F" w:rsidP="00102042">
            <w:pPr>
              <w:ind w:left="-155" w:right="-106"/>
              <w:jc w:val="center"/>
              <w:rPr>
                <w:b/>
                <w:bCs/>
                <w:sz w:val="18"/>
                <w:szCs w:val="18"/>
                <w:lang w:eastAsia="en-CA"/>
              </w:rPr>
            </w:pPr>
            <w:r w:rsidRPr="00E931DD">
              <w:rPr>
                <w:b/>
                <w:bCs/>
                <w:sz w:val="18"/>
                <w:szCs w:val="18"/>
                <w:lang w:eastAsia="en-CA"/>
              </w:rPr>
              <w:t xml:space="preserve">Number </w:t>
            </w:r>
          </w:p>
          <w:p w14:paraId="24A5A029" w14:textId="77777777" w:rsidR="00251D8F" w:rsidRPr="00E931DD" w:rsidRDefault="00251D8F" w:rsidP="00102042">
            <w:pPr>
              <w:jc w:val="center"/>
              <w:rPr>
                <w:b/>
                <w:bCs/>
                <w:sz w:val="18"/>
                <w:szCs w:val="18"/>
                <w:lang w:eastAsia="en-CA"/>
              </w:rPr>
            </w:pPr>
            <w:r w:rsidRPr="00E931DD">
              <w:rPr>
                <w:b/>
                <w:bCs/>
                <w:sz w:val="18"/>
                <w:szCs w:val="18"/>
                <w:lang w:eastAsia="en-CA"/>
              </w:rPr>
              <w:t xml:space="preserve">of projects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0FE1AFE" w14:textId="77777777" w:rsidR="00251D8F" w:rsidRPr="00E931DD" w:rsidRDefault="00251D8F" w:rsidP="00102042">
            <w:pPr>
              <w:jc w:val="center"/>
              <w:rPr>
                <w:b/>
                <w:bCs/>
                <w:sz w:val="18"/>
                <w:szCs w:val="18"/>
                <w:lang w:eastAsia="en-CA"/>
              </w:rPr>
            </w:pPr>
            <w:r w:rsidRPr="00E931DD">
              <w:rPr>
                <w:b/>
                <w:bCs/>
                <w:sz w:val="18"/>
                <w:szCs w:val="18"/>
                <w:lang w:eastAsia="en-CA"/>
              </w:rPr>
              <w:t>Speed of delivery for completion (months)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2F5E2A70" w14:textId="77777777" w:rsidR="00251D8F" w:rsidRPr="00E931DD" w:rsidRDefault="00251D8F" w:rsidP="00102042">
            <w:pPr>
              <w:ind w:left="-185" w:right="-117"/>
              <w:jc w:val="center"/>
              <w:rPr>
                <w:b/>
                <w:bCs/>
                <w:sz w:val="18"/>
                <w:szCs w:val="18"/>
                <w:lang w:eastAsia="en-CA"/>
              </w:rPr>
            </w:pPr>
            <w:r w:rsidRPr="00E931DD">
              <w:rPr>
                <w:b/>
                <w:bCs/>
                <w:sz w:val="18"/>
                <w:szCs w:val="18"/>
                <w:lang w:eastAsia="en-CA"/>
              </w:rPr>
              <w:t>Average project delays (months)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A8ECBF3" w14:textId="77777777" w:rsidR="00251D8F" w:rsidRPr="00E931DD" w:rsidRDefault="00251D8F" w:rsidP="00102042">
            <w:pPr>
              <w:jc w:val="center"/>
              <w:rPr>
                <w:b/>
                <w:bCs/>
                <w:sz w:val="18"/>
                <w:szCs w:val="18"/>
                <w:lang w:eastAsia="en-CA"/>
              </w:rPr>
            </w:pPr>
            <w:r w:rsidRPr="00E931DD">
              <w:rPr>
                <w:b/>
                <w:bCs/>
                <w:sz w:val="18"/>
                <w:szCs w:val="18"/>
                <w:lang w:eastAsia="en-CA"/>
              </w:rPr>
              <w:t>Number of MYAs</w:t>
            </w:r>
          </w:p>
        </w:tc>
      </w:tr>
      <w:tr w:rsidR="00E931DD" w:rsidRPr="00E931DD" w14:paraId="2FC1F7FA" w14:textId="77777777" w:rsidTr="00102042">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F835D8" w14:textId="77777777" w:rsidR="00251D8F" w:rsidRPr="00E931DD" w:rsidRDefault="00251D8F" w:rsidP="00102042">
            <w:pPr>
              <w:ind w:left="-104" w:right="-106"/>
              <w:jc w:val="center"/>
              <w:rPr>
                <w:b/>
                <w:bCs/>
                <w:sz w:val="18"/>
                <w:szCs w:val="18"/>
                <w:lang w:eastAsia="en-CA"/>
              </w:rPr>
            </w:pPr>
            <w:r w:rsidRPr="00E931DD">
              <w:rPr>
                <w:b/>
                <w:bCs/>
                <w:sz w:val="18"/>
                <w:szCs w:val="18"/>
                <w:lang w:eastAsia="en-CA"/>
              </w:rPr>
              <w:t>ODP tonnes*</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02367604" w14:textId="77777777" w:rsidR="00251D8F" w:rsidRPr="00E931DD" w:rsidRDefault="00251D8F" w:rsidP="00102042">
            <w:pPr>
              <w:ind w:left="-121" w:right="-88"/>
              <w:jc w:val="center"/>
              <w:rPr>
                <w:b/>
                <w:bCs/>
                <w:sz w:val="18"/>
                <w:szCs w:val="18"/>
                <w:lang w:eastAsia="en-CA"/>
              </w:rPr>
            </w:pPr>
            <w:r w:rsidRPr="00E931DD">
              <w:rPr>
                <w:b/>
                <w:bCs/>
                <w:sz w:val="18"/>
                <w:szCs w:val="18"/>
                <w:lang w:eastAsia="en-CA"/>
              </w:rPr>
              <w:t>CO</w:t>
            </w:r>
            <w:r w:rsidRPr="00E931DD">
              <w:rPr>
                <w:b/>
                <w:bCs/>
                <w:sz w:val="18"/>
                <w:szCs w:val="18"/>
                <w:vertAlign w:val="subscript"/>
                <w:lang w:eastAsia="en-CA"/>
              </w:rPr>
              <w:t>2</w:t>
            </w:r>
            <w:r w:rsidRPr="00E931DD">
              <w:rPr>
                <w:b/>
                <w:bCs/>
                <w:sz w:val="18"/>
                <w:szCs w:val="18"/>
                <w:lang w:eastAsia="en-CA"/>
              </w:rPr>
              <w:t>-eq tonnes</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E5A230F" w14:textId="77777777" w:rsidR="00251D8F" w:rsidRPr="00E931DD" w:rsidRDefault="00251D8F" w:rsidP="00102042">
            <w:pPr>
              <w:jc w:val="left"/>
              <w:rPr>
                <w:b/>
                <w:bCs/>
                <w:sz w:val="18"/>
                <w:szCs w:val="18"/>
                <w:lang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62FFEBB6"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Consump-</w:t>
            </w:r>
          </w:p>
          <w:p w14:paraId="0F02A03A"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tion</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72C99541"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Produc-</w:t>
            </w:r>
          </w:p>
          <w:p w14:paraId="3A6FC3B1"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tion</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CB3387C"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Approved</w:t>
            </w:r>
          </w:p>
        </w:tc>
        <w:tc>
          <w:tcPr>
            <w:tcW w:w="900" w:type="dxa"/>
            <w:tcBorders>
              <w:top w:val="nil"/>
              <w:left w:val="single" w:sz="4" w:space="0" w:color="auto"/>
              <w:bottom w:val="single" w:sz="4" w:space="0" w:color="auto"/>
              <w:right w:val="single" w:sz="4" w:space="0" w:color="auto"/>
            </w:tcBorders>
            <w:tcMar>
              <w:left w:w="43" w:type="dxa"/>
              <w:right w:w="43" w:type="dxa"/>
            </w:tcMar>
          </w:tcPr>
          <w:p w14:paraId="328AEF6C" w14:textId="77777777" w:rsidR="00251D8F" w:rsidRPr="00E931DD" w:rsidRDefault="00251D8F" w:rsidP="00102042">
            <w:pPr>
              <w:ind w:left="-202" w:right="-243"/>
              <w:jc w:val="center"/>
              <w:rPr>
                <w:b/>
                <w:bCs/>
                <w:sz w:val="18"/>
                <w:szCs w:val="18"/>
                <w:lang w:eastAsia="en-CA"/>
              </w:rPr>
            </w:pPr>
            <w:r w:rsidRPr="00E931DD">
              <w:rPr>
                <w:b/>
                <w:bCs/>
                <w:sz w:val="18"/>
                <w:szCs w:val="18"/>
                <w:lang w:eastAsia="en-CA"/>
              </w:rPr>
              <w:t>Completed</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0FDE2D" w14:textId="77777777" w:rsidR="00251D8F" w:rsidRPr="00E931DD" w:rsidRDefault="00251D8F" w:rsidP="00102042">
            <w:pPr>
              <w:ind w:left="-202" w:right="-246"/>
              <w:jc w:val="center"/>
              <w:rPr>
                <w:b/>
                <w:bCs/>
                <w:sz w:val="18"/>
                <w:szCs w:val="18"/>
                <w:lang w:eastAsia="en-CA"/>
              </w:rPr>
            </w:pPr>
            <w:r w:rsidRPr="00E931DD">
              <w:rPr>
                <w:b/>
                <w:bCs/>
                <w:sz w:val="18"/>
                <w:szCs w:val="18"/>
                <w:lang w:eastAsia="en-CA"/>
              </w:rPr>
              <w:t>Investment</w:t>
            </w:r>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56CB12F4" w14:textId="77777777" w:rsidR="00251D8F" w:rsidRPr="00E931DD" w:rsidRDefault="00251D8F" w:rsidP="00102042">
            <w:pPr>
              <w:ind w:left="-106" w:right="-107"/>
              <w:jc w:val="center"/>
              <w:rPr>
                <w:b/>
                <w:bCs/>
                <w:sz w:val="18"/>
                <w:szCs w:val="18"/>
                <w:lang w:eastAsia="en-CA"/>
              </w:rPr>
            </w:pPr>
            <w:r w:rsidRPr="00E931DD">
              <w:rPr>
                <w:b/>
                <w:bCs/>
                <w:sz w:val="18"/>
                <w:szCs w:val="18"/>
                <w:lang w:eastAsia="en-CA"/>
              </w:rPr>
              <w:t>Non- investment</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47A2F3BB" w14:textId="77777777" w:rsidR="00251D8F" w:rsidRPr="00E931DD" w:rsidRDefault="00251D8F" w:rsidP="00102042">
            <w:pPr>
              <w:jc w:val="left"/>
              <w:rPr>
                <w:b/>
                <w:bCs/>
                <w:sz w:val="18"/>
                <w:szCs w:val="18"/>
                <w:lang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516D25A6" w14:textId="77777777" w:rsidR="00251D8F" w:rsidRPr="00E931DD" w:rsidRDefault="00251D8F" w:rsidP="00102042">
            <w:pPr>
              <w:ind w:left="-50" w:right="-88"/>
              <w:jc w:val="left"/>
              <w:rPr>
                <w:b/>
                <w:bCs/>
                <w:sz w:val="18"/>
                <w:szCs w:val="18"/>
                <w:lang w:eastAsia="en-CA"/>
              </w:rPr>
            </w:pPr>
            <w:r w:rsidRPr="00E931DD">
              <w:rPr>
                <w:b/>
                <w:bCs/>
                <w:sz w:val="18"/>
                <w:szCs w:val="18"/>
                <w:lang w:eastAsia="en-CA"/>
              </w:rPr>
              <w:t>Approved</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634A2D8A" w14:textId="77777777" w:rsidR="00251D8F" w:rsidRPr="00E931DD" w:rsidRDefault="00251D8F" w:rsidP="00102042">
            <w:pPr>
              <w:ind w:left="-109" w:right="-108"/>
              <w:jc w:val="left"/>
              <w:rPr>
                <w:b/>
                <w:bCs/>
                <w:sz w:val="18"/>
                <w:szCs w:val="18"/>
                <w:lang w:eastAsia="en-CA"/>
              </w:rPr>
            </w:pPr>
            <w:r w:rsidRPr="00E931DD">
              <w:rPr>
                <w:b/>
                <w:bCs/>
                <w:sz w:val="18"/>
                <w:szCs w:val="18"/>
                <w:lang w:eastAsia="en-CA"/>
              </w:rPr>
              <w:t xml:space="preserve">  Completed</w:t>
            </w:r>
          </w:p>
        </w:tc>
      </w:tr>
      <w:tr w:rsidR="00E931DD" w:rsidRPr="00E931DD" w14:paraId="02C5D2F9" w14:textId="77777777" w:rsidTr="00102042">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F52FA6D" w14:textId="089299A4" w:rsidR="00894388" w:rsidRPr="00E931DD" w:rsidRDefault="00894388" w:rsidP="00894388">
            <w:pPr>
              <w:ind w:right="-6"/>
              <w:jc w:val="right"/>
              <w:rPr>
                <w:sz w:val="18"/>
                <w:szCs w:val="18"/>
                <w:lang w:eastAsia="en-CA"/>
              </w:rPr>
            </w:pPr>
            <w:r w:rsidRPr="00E931DD">
              <w:rPr>
                <w:sz w:val="18"/>
                <w:szCs w:val="18"/>
                <w:lang w:eastAsia="en-CA"/>
              </w:rPr>
              <w:t>82,527</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6D5E01CF" w14:textId="77777777" w:rsidR="00894388" w:rsidRPr="00E931DD" w:rsidRDefault="00894388" w:rsidP="00894388">
            <w:pPr>
              <w:ind w:left="-114" w:right="-63"/>
              <w:jc w:val="center"/>
              <w:rPr>
                <w:sz w:val="18"/>
                <w:szCs w:val="18"/>
                <w:lang w:eastAsia="en-CA"/>
              </w:rPr>
            </w:pPr>
            <w:r w:rsidRPr="00E931DD">
              <w:rPr>
                <w:sz w:val="18"/>
                <w:szCs w:val="18"/>
                <w:lang w:eastAsia="en-CA"/>
              </w:rPr>
              <w:t xml:space="preserve">          0 </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4A7856B6" w14:textId="743BB2A8" w:rsidR="00894388" w:rsidRPr="00E931DD" w:rsidRDefault="00894388" w:rsidP="00894388">
            <w:pPr>
              <w:ind w:right="76"/>
              <w:jc w:val="right"/>
              <w:rPr>
                <w:sz w:val="18"/>
                <w:szCs w:val="18"/>
                <w:lang w:eastAsia="en-CA"/>
              </w:rPr>
            </w:pPr>
            <w:r w:rsidRPr="00E931DD">
              <w:rPr>
                <w:sz w:val="18"/>
                <w:szCs w:val="18"/>
                <w:lang w:eastAsia="en-CA"/>
              </w:rPr>
              <w:t>840,678,620</w:t>
            </w:r>
          </w:p>
        </w:tc>
        <w:tc>
          <w:tcPr>
            <w:tcW w:w="900" w:type="dxa"/>
            <w:tcBorders>
              <w:top w:val="single" w:sz="4" w:space="0" w:color="auto"/>
              <w:left w:val="nil"/>
              <w:bottom w:val="single" w:sz="4" w:space="0" w:color="auto"/>
              <w:right w:val="single" w:sz="4" w:space="0" w:color="auto"/>
            </w:tcBorders>
            <w:tcMar>
              <w:left w:w="43" w:type="dxa"/>
              <w:right w:w="43" w:type="dxa"/>
            </w:tcMar>
          </w:tcPr>
          <w:p w14:paraId="05A36F58" w14:textId="19F121F9" w:rsidR="00894388" w:rsidRPr="00E931DD" w:rsidRDefault="00894388" w:rsidP="00894388">
            <w:pPr>
              <w:jc w:val="right"/>
              <w:rPr>
                <w:sz w:val="18"/>
                <w:szCs w:val="18"/>
                <w:lang w:eastAsia="en-CA"/>
              </w:rPr>
            </w:pPr>
            <w:r w:rsidRPr="00E931DD">
              <w:rPr>
                <w:sz w:val="18"/>
                <w:szCs w:val="18"/>
                <w:lang w:eastAsia="en-CA"/>
              </w:rPr>
              <w:t>11.41</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69F333AB" w14:textId="77777777" w:rsidR="00894388" w:rsidRPr="00E931DD" w:rsidRDefault="00894388" w:rsidP="00894388">
            <w:pPr>
              <w:jc w:val="right"/>
              <w:rPr>
                <w:sz w:val="18"/>
                <w:szCs w:val="18"/>
                <w:lang w:eastAsia="en-CA"/>
              </w:rPr>
            </w:pPr>
            <w:r w:rsidRPr="00E931DD">
              <w:rPr>
                <w:sz w:val="18"/>
                <w:szCs w:val="18"/>
                <w:lang w:eastAsia="en-CA"/>
              </w:rPr>
              <w:t>2.90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21229DF" w14:textId="3D0AAA13" w:rsidR="00894388" w:rsidRPr="00E931DD" w:rsidRDefault="00894388" w:rsidP="00894388">
            <w:pPr>
              <w:jc w:val="right"/>
              <w:rPr>
                <w:sz w:val="18"/>
                <w:szCs w:val="18"/>
                <w:lang w:eastAsia="en-CA"/>
              </w:rPr>
            </w:pPr>
            <w:r w:rsidRPr="00E931DD">
              <w:rPr>
                <w:sz w:val="18"/>
                <w:szCs w:val="18"/>
                <w:lang w:eastAsia="en-CA"/>
              </w:rPr>
              <w:t>2,087</w:t>
            </w:r>
          </w:p>
        </w:tc>
        <w:tc>
          <w:tcPr>
            <w:tcW w:w="900" w:type="dxa"/>
            <w:tcBorders>
              <w:top w:val="nil"/>
              <w:left w:val="single" w:sz="4" w:space="0" w:color="auto"/>
              <w:bottom w:val="single" w:sz="4" w:space="0" w:color="auto"/>
              <w:right w:val="single" w:sz="4" w:space="0" w:color="auto"/>
            </w:tcBorders>
            <w:tcMar>
              <w:left w:w="43" w:type="dxa"/>
              <w:right w:w="43" w:type="dxa"/>
            </w:tcMar>
          </w:tcPr>
          <w:p w14:paraId="7DDD286C" w14:textId="63EBB412" w:rsidR="00894388" w:rsidRPr="00E931DD" w:rsidRDefault="00894388" w:rsidP="00894388">
            <w:pPr>
              <w:jc w:val="right"/>
              <w:rPr>
                <w:sz w:val="18"/>
                <w:szCs w:val="18"/>
                <w:lang w:eastAsia="en-CA"/>
              </w:rPr>
            </w:pPr>
            <w:r w:rsidRPr="00E931DD">
              <w:rPr>
                <w:sz w:val="18"/>
                <w:szCs w:val="18"/>
                <w:lang w:eastAsia="en-CA"/>
              </w:rPr>
              <w:t>1,827</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864C453" w14:textId="39438695" w:rsidR="00894388" w:rsidRPr="00E931DD" w:rsidRDefault="00894388" w:rsidP="00894388">
            <w:pPr>
              <w:jc w:val="right"/>
              <w:rPr>
                <w:sz w:val="18"/>
                <w:szCs w:val="18"/>
                <w:lang w:eastAsia="en-CA"/>
              </w:rPr>
            </w:pPr>
            <w:r w:rsidRPr="00E931DD">
              <w:rPr>
                <w:sz w:val="18"/>
                <w:szCs w:val="18"/>
                <w:lang w:eastAsia="en-CA"/>
              </w:rPr>
              <w:t>4</w:t>
            </w:r>
            <w:r w:rsidR="00510407" w:rsidRPr="00E931DD">
              <w:rPr>
                <w:sz w:val="18"/>
                <w:szCs w:val="18"/>
                <w:lang w:eastAsia="en-CA"/>
              </w:rPr>
              <w:t>1</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3CCC7F31" w14:textId="77777777" w:rsidR="00894388" w:rsidRPr="00E931DD" w:rsidRDefault="00894388" w:rsidP="00894388">
            <w:pPr>
              <w:jc w:val="right"/>
              <w:rPr>
                <w:sz w:val="18"/>
                <w:szCs w:val="18"/>
                <w:lang w:eastAsia="en-CA"/>
              </w:rPr>
            </w:pPr>
            <w:r w:rsidRPr="00E931DD">
              <w:rPr>
                <w:sz w:val="18"/>
                <w:szCs w:val="18"/>
                <w:lang w:eastAsia="en-CA"/>
              </w:rPr>
              <w:t>36</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0C3848E1" w14:textId="2ED10B88" w:rsidR="00894388" w:rsidRPr="00E931DD" w:rsidRDefault="00894388" w:rsidP="00894388">
            <w:pPr>
              <w:jc w:val="right"/>
              <w:rPr>
                <w:sz w:val="18"/>
                <w:szCs w:val="18"/>
                <w:lang w:eastAsia="en-CA"/>
              </w:rPr>
            </w:pPr>
            <w:r w:rsidRPr="00E931DD">
              <w:rPr>
                <w:sz w:val="18"/>
                <w:szCs w:val="18"/>
                <w:lang w:eastAsia="en-CA"/>
              </w:rPr>
              <w:t>1</w:t>
            </w:r>
            <w:r w:rsidR="00BA5571" w:rsidRPr="00E931DD">
              <w:rPr>
                <w:sz w:val="18"/>
                <w:szCs w:val="18"/>
                <w:lang w:eastAsia="en-CA"/>
              </w:rPr>
              <w:t>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66509D8D" w14:textId="44FA7FA2" w:rsidR="00894388" w:rsidRPr="00E931DD" w:rsidRDefault="00A41156" w:rsidP="00894388">
            <w:pPr>
              <w:jc w:val="right"/>
              <w:rPr>
                <w:sz w:val="18"/>
                <w:szCs w:val="18"/>
                <w:lang w:eastAsia="en-CA"/>
              </w:rPr>
            </w:pPr>
            <w:r w:rsidRPr="00E931DD">
              <w:rPr>
                <w:sz w:val="18"/>
                <w:szCs w:val="18"/>
                <w:lang w:eastAsia="en-CA"/>
              </w:rPr>
              <w:t>224</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3DB924CE" w14:textId="2FCE51D6" w:rsidR="00894388" w:rsidRPr="00E931DD" w:rsidRDefault="00A41156" w:rsidP="00894388">
            <w:pPr>
              <w:jc w:val="right"/>
              <w:rPr>
                <w:sz w:val="18"/>
                <w:szCs w:val="18"/>
                <w:lang w:eastAsia="en-CA"/>
              </w:rPr>
            </w:pPr>
            <w:r w:rsidRPr="00E931DD">
              <w:rPr>
                <w:sz w:val="18"/>
                <w:szCs w:val="18"/>
                <w:lang w:eastAsia="en-CA"/>
              </w:rPr>
              <w:t>139</w:t>
            </w:r>
          </w:p>
        </w:tc>
      </w:tr>
    </w:tbl>
    <w:p w14:paraId="7A3B4FA7" w14:textId="77777777" w:rsidR="00251D8F" w:rsidRPr="00E931DD" w:rsidRDefault="00251D8F" w:rsidP="00251D8F">
      <w:pPr>
        <w:rPr>
          <w:sz w:val="18"/>
          <w:szCs w:val="18"/>
        </w:rPr>
      </w:pPr>
      <w:r w:rsidRPr="00E931DD">
        <w:rPr>
          <w:sz w:val="18"/>
          <w:szCs w:val="18"/>
        </w:rPr>
        <w:t>*Consumption and production</w:t>
      </w:r>
    </w:p>
    <w:p w14:paraId="506BB886" w14:textId="77777777" w:rsidR="00251D8F" w:rsidRPr="00E931DD" w:rsidRDefault="00251D8F" w:rsidP="00251D8F"/>
    <w:p w14:paraId="4F92CB04" w14:textId="77777777" w:rsidR="00251D8F" w:rsidRPr="00E931DD" w:rsidRDefault="00251D8F" w:rsidP="00251D8F">
      <w:pPr>
        <w:rPr>
          <w:u w:val="single"/>
        </w:rPr>
      </w:pPr>
      <w:r w:rsidRPr="00E931DD">
        <w:rPr>
          <w:u w:val="single"/>
        </w:rPr>
        <w:t>HFC-related projects</w:t>
      </w:r>
    </w:p>
    <w:p w14:paraId="4D83263A" w14:textId="77777777" w:rsidR="00251D8F" w:rsidRPr="00E931DD" w:rsidRDefault="00251D8F" w:rsidP="00251D8F"/>
    <w:p w14:paraId="3B5E6DBD" w14:textId="30528EA1" w:rsidR="00251D8F" w:rsidRPr="00E931DD" w:rsidRDefault="00251D8F" w:rsidP="00251D8F">
      <w:pPr>
        <w:pStyle w:val="Heading1"/>
      </w:pPr>
      <w:r w:rsidRPr="00E931DD">
        <w:t>As of 31 December 202</w:t>
      </w:r>
      <w:r w:rsidR="009A7713" w:rsidRPr="00E931DD">
        <w:t>3</w:t>
      </w:r>
      <w:r w:rsidRPr="00E931DD">
        <w:t xml:space="preserve">, the Executive Committee had approved </w:t>
      </w:r>
      <w:r w:rsidR="009A7713" w:rsidRPr="00E931DD">
        <w:t>89</w:t>
      </w:r>
      <w:r w:rsidRPr="00E931DD">
        <w:t xml:space="preserve"> HFC-related projects (including </w:t>
      </w:r>
      <w:r w:rsidR="00212E6C" w:rsidRPr="00E931DD">
        <w:t xml:space="preserve">seven demonstration projects, </w:t>
      </w:r>
      <w:r w:rsidR="00C039EC" w:rsidRPr="00E931DD">
        <w:t>24</w:t>
      </w:r>
      <w:r w:rsidRPr="00E931DD">
        <w:t xml:space="preserve"> investment projects, </w:t>
      </w:r>
      <w:r w:rsidR="00C039EC" w:rsidRPr="00E931DD">
        <w:t>55</w:t>
      </w:r>
      <w:r w:rsidRPr="00E931DD">
        <w:t xml:space="preserve"> preparation </w:t>
      </w:r>
      <w:r w:rsidR="001506EB" w:rsidRPr="00E931DD">
        <w:t>projects</w:t>
      </w:r>
      <w:r w:rsidRPr="00E931DD">
        <w:t xml:space="preserve"> and three </w:t>
      </w:r>
      <w:r w:rsidR="00C039EC" w:rsidRPr="00E931DD">
        <w:t xml:space="preserve">technical assistance </w:t>
      </w:r>
      <w:r w:rsidR="00FD5596" w:rsidRPr="00E931DD">
        <w:t xml:space="preserve">projects </w:t>
      </w:r>
      <w:r w:rsidR="00C039EC" w:rsidRPr="00E931DD">
        <w:t xml:space="preserve">for </w:t>
      </w:r>
      <w:r w:rsidRPr="00E931DD">
        <w:t>enabling activities) under regular contributions amounting to US $</w:t>
      </w:r>
      <w:r w:rsidR="00C039EC" w:rsidRPr="00E931DD">
        <w:t xml:space="preserve">20,908,717 </w:t>
      </w:r>
      <w:r w:rsidRPr="00E931DD">
        <w:t xml:space="preserve">(excluding agency support costs). A summary of the status of these projects is presented in table 4 and the respective data has already been included in paragraphs 5 to 9. </w:t>
      </w:r>
    </w:p>
    <w:p w14:paraId="30A4D05D" w14:textId="77777777" w:rsidR="00251D8F" w:rsidRPr="00E931DD" w:rsidRDefault="00251D8F" w:rsidP="009A7713">
      <w:pPr>
        <w:keepNext/>
        <w:rPr>
          <w:b/>
        </w:rPr>
      </w:pPr>
      <w:r w:rsidRPr="00E931DD">
        <w:rPr>
          <w:b/>
        </w:rPr>
        <w:lastRenderedPageBreak/>
        <w:t>Table 4. HFC-related projects approved under regular contributions</w:t>
      </w:r>
    </w:p>
    <w:tbl>
      <w:tblPr>
        <w:tblW w:w="9781" w:type="dxa"/>
        <w:tblInd w:w="-147" w:type="dxa"/>
        <w:tblLayout w:type="fixed"/>
        <w:tblLook w:val="04A0" w:firstRow="1" w:lastRow="0" w:firstColumn="1" w:lastColumn="0" w:noHBand="0" w:noVBand="1"/>
      </w:tblPr>
      <w:tblGrid>
        <w:gridCol w:w="1985"/>
        <w:gridCol w:w="1072"/>
        <w:gridCol w:w="1054"/>
        <w:gridCol w:w="1134"/>
        <w:gridCol w:w="1134"/>
        <w:gridCol w:w="1083"/>
        <w:gridCol w:w="1116"/>
        <w:gridCol w:w="1203"/>
      </w:tblGrid>
      <w:tr w:rsidR="00E931DD" w:rsidRPr="00E931DD" w14:paraId="580F9A1C" w14:textId="77777777" w:rsidTr="009A7713">
        <w:trPr>
          <w:trHeight w:val="158"/>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D10C495" w14:textId="77777777" w:rsidR="009A7713" w:rsidRPr="00E931DD" w:rsidRDefault="009A7713" w:rsidP="009A7713">
            <w:pPr>
              <w:keepNext/>
              <w:jc w:val="left"/>
              <w:rPr>
                <w:b/>
                <w:bCs/>
                <w:sz w:val="20"/>
                <w:szCs w:val="20"/>
                <w:lang w:eastAsia="en-CA"/>
              </w:rPr>
            </w:pPr>
            <w:r w:rsidRPr="00E931DD">
              <w:rPr>
                <w:b/>
                <w:bCs/>
                <w:sz w:val="20"/>
                <w:szCs w:val="20"/>
                <w:lang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77525095" w14:textId="77777777" w:rsidR="009A7713" w:rsidRPr="00E931DD" w:rsidRDefault="009A7713" w:rsidP="009A7713">
            <w:pPr>
              <w:keepNext/>
              <w:jc w:val="center"/>
              <w:rPr>
                <w:b/>
                <w:bCs/>
                <w:sz w:val="20"/>
                <w:szCs w:val="20"/>
                <w:lang w:eastAsia="en-CA"/>
              </w:rPr>
            </w:pPr>
            <w:r w:rsidRPr="00E931DD">
              <w:rPr>
                <w:b/>
                <w:bCs/>
                <w:sz w:val="20"/>
                <w:szCs w:val="20"/>
                <w:lang w:eastAsia="en-CA"/>
              </w:rPr>
              <w:t>Number of projects</w:t>
            </w:r>
          </w:p>
        </w:tc>
        <w:tc>
          <w:tcPr>
            <w:tcW w:w="4536" w:type="dxa"/>
            <w:gridSpan w:val="4"/>
            <w:tcBorders>
              <w:top w:val="single" w:sz="4" w:space="0" w:color="auto"/>
              <w:left w:val="nil"/>
              <w:bottom w:val="single" w:sz="4" w:space="0" w:color="auto"/>
              <w:right w:val="single" w:sz="4" w:space="0" w:color="auto"/>
            </w:tcBorders>
            <w:shd w:val="clear" w:color="auto" w:fill="auto"/>
            <w:noWrap/>
            <w:hideMark/>
          </w:tcPr>
          <w:p w14:paraId="2BEA56C5" w14:textId="77777777" w:rsidR="009A7713" w:rsidRPr="00E931DD" w:rsidRDefault="009A7713" w:rsidP="009A7713">
            <w:pPr>
              <w:keepNext/>
              <w:jc w:val="center"/>
              <w:rPr>
                <w:b/>
                <w:bCs/>
                <w:sz w:val="20"/>
                <w:szCs w:val="20"/>
                <w:lang w:eastAsia="en-CA"/>
              </w:rPr>
            </w:pPr>
            <w:r w:rsidRPr="00E931DD">
              <w:rPr>
                <w:b/>
                <w:bCs/>
                <w:sz w:val="20"/>
                <w:szCs w:val="20"/>
                <w:lang w:eastAsia="en-CA"/>
              </w:rPr>
              <w:t>Funding (US $)*</w:t>
            </w:r>
          </w:p>
        </w:tc>
      </w:tr>
      <w:tr w:rsidR="00E931DD" w:rsidRPr="00E931DD" w14:paraId="42E4CB8A" w14:textId="77777777" w:rsidTr="009A7713">
        <w:trPr>
          <w:trHeight w:val="54"/>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6997F624" w14:textId="77777777" w:rsidR="009A7713" w:rsidRPr="00E931DD" w:rsidRDefault="009A7713" w:rsidP="009A7713">
            <w:pPr>
              <w:keepNext/>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05CAB858" w14:textId="77777777" w:rsidR="009A7713" w:rsidRPr="00E931DD" w:rsidRDefault="009A7713" w:rsidP="009A7713">
            <w:pPr>
              <w:keepNext/>
              <w:jc w:val="center"/>
              <w:rPr>
                <w:b/>
                <w:bCs/>
                <w:sz w:val="20"/>
                <w:szCs w:val="20"/>
                <w:lang w:eastAsia="en-CA"/>
              </w:rPr>
            </w:pPr>
            <w:r w:rsidRPr="00E931DD">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4D0EC5B6" w14:textId="77777777" w:rsidR="009A7713" w:rsidRPr="00E931DD" w:rsidRDefault="009A7713" w:rsidP="009A7713">
            <w:pPr>
              <w:keepNext/>
              <w:ind w:left="-186" w:right="-107"/>
              <w:jc w:val="center"/>
              <w:rPr>
                <w:b/>
                <w:bCs/>
                <w:sz w:val="20"/>
                <w:szCs w:val="20"/>
                <w:lang w:eastAsia="en-CA"/>
              </w:rPr>
            </w:pPr>
            <w:r w:rsidRPr="00E931DD">
              <w:rPr>
                <w:b/>
                <w:bCs/>
                <w:sz w:val="20"/>
                <w:szCs w:val="20"/>
                <w:lang w:eastAsia="en-CA"/>
              </w:rPr>
              <w:t>Completed</w:t>
            </w:r>
          </w:p>
        </w:tc>
        <w:tc>
          <w:tcPr>
            <w:tcW w:w="1134" w:type="dxa"/>
            <w:tcBorders>
              <w:top w:val="nil"/>
              <w:left w:val="nil"/>
              <w:bottom w:val="single" w:sz="4" w:space="0" w:color="auto"/>
              <w:right w:val="single" w:sz="4" w:space="0" w:color="auto"/>
            </w:tcBorders>
            <w:shd w:val="clear" w:color="auto" w:fill="auto"/>
            <w:hideMark/>
          </w:tcPr>
          <w:p w14:paraId="4AC3A45E" w14:textId="77777777" w:rsidR="009A7713" w:rsidRPr="00E931DD" w:rsidRDefault="009A7713" w:rsidP="009A7713">
            <w:pPr>
              <w:keepNext/>
              <w:ind w:left="-110" w:right="-139"/>
              <w:jc w:val="center"/>
              <w:rPr>
                <w:b/>
                <w:bCs/>
                <w:sz w:val="20"/>
                <w:szCs w:val="20"/>
                <w:lang w:eastAsia="en-CA"/>
              </w:rPr>
            </w:pPr>
            <w:r w:rsidRPr="00E931DD">
              <w:rPr>
                <w:b/>
                <w:bCs/>
                <w:sz w:val="20"/>
                <w:szCs w:val="20"/>
                <w:lang w:eastAsia="en-CA"/>
              </w:rPr>
              <w:t>% completed</w:t>
            </w:r>
          </w:p>
        </w:tc>
        <w:tc>
          <w:tcPr>
            <w:tcW w:w="1134" w:type="dxa"/>
            <w:tcBorders>
              <w:top w:val="nil"/>
              <w:left w:val="nil"/>
              <w:bottom w:val="single" w:sz="4" w:space="0" w:color="auto"/>
              <w:right w:val="single" w:sz="4" w:space="0" w:color="auto"/>
            </w:tcBorders>
            <w:shd w:val="clear" w:color="auto" w:fill="auto"/>
            <w:hideMark/>
          </w:tcPr>
          <w:p w14:paraId="4E858E67" w14:textId="77777777" w:rsidR="009A7713" w:rsidRPr="00E931DD" w:rsidRDefault="009A7713" w:rsidP="009A7713">
            <w:pPr>
              <w:keepNext/>
              <w:jc w:val="center"/>
              <w:rPr>
                <w:b/>
                <w:bCs/>
                <w:sz w:val="20"/>
                <w:szCs w:val="20"/>
                <w:lang w:eastAsia="en-CA"/>
              </w:rPr>
            </w:pPr>
            <w:r w:rsidRPr="00E931DD">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hideMark/>
          </w:tcPr>
          <w:p w14:paraId="74B4E09A" w14:textId="77777777" w:rsidR="009A7713" w:rsidRPr="00E931DD" w:rsidRDefault="009A7713" w:rsidP="009A7713">
            <w:pPr>
              <w:keepNext/>
              <w:jc w:val="center"/>
              <w:rPr>
                <w:b/>
                <w:bCs/>
                <w:sz w:val="20"/>
                <w:szCs w:val="20"/>
                <w:lang w:eastAsia="en-CA"/>
              </w:rPr>
            </w:pPr>
            <w:r w:rsidRPr="00E931DD">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hideMark/>
          </w:tcPr>
          <w:p w14:paraId="5A197652" w14:textId="77777777" w:rsidR="009A7713" w:rsidRPr="00E931DD" w:rsidRDefault="009A7713" w:rsidP="009A7713">
            <w:pPr>
              <w:keepNext/>
              <w:jc w:val="center"/>
              <w:rPr>
                <w:b/>
                <w:bCs/>
                <w:sz w:val="20"/>
                <w:szCs w:val="20"/>
                <w:lang w:eastAsia="en-CA"/>
              </w:rPr>
            </w:pPr>
            <w:r w:rsidRPr="00E931DD">
              <w:rPr>
                <w:b/>
                <w:bCs/>
                <w:sz w:val="20"/>
                <w:szCs w:val="20"/>
                <w:lang w:eastAsia="en-CA"/>
              </w:rPr>
              <w:t>Balance</w:t>
            </w:r>
          </w:p>
        </w:tc>
        <w:tc>
          <w:tcPr>
            <w:tcW w:w="1203" w:type="dxa"/>
            <w:tcBorders>
              <w:top w:val="nil"/>
              <w:left w:val="nil"/>
              <w:bottom w:val="single" w:sz="4" w:space="0" w:color="auto"/>
              <w:right w:val="single" w:sz="4" w:space="0" w:color="auto"/>
            </w:tcBorders>
            <w:shd w:val="clear" w:color="auto" w:fill="auto"/>
            <w:hideMark/>
          </w:tcPr>
          <w:p w14:paraId="1DDD03BA" w14:textId="77777777" w:rsidR="009A7713" w:rsidRPr="00E931DD" w:rsidRDefault="009A7713" w:rsidP="009A7713">
            <w:pPr>
              <w:keepNext/>
              <w:ind w:left="-177" w:right="-115"/>
              <w:jc w:val="center"/>
              <w:rPr>
                <w:b/>
                <w:bCs/>
                <w:sz w:val="20"/>
                <w:szCs w:val="20"/>
                <w:lang w:eastAsia="en-CA"/>
              </w:rPr>
            </w:pPr>
            <w:r w:rsidRPr="00E931DD">
              <w:rPr>
                <w:b/>
                <w:bCs/>
                <w:sz w:val="20"/>
                <w:szCs w:val="20"/>
                <w:lang w:eastAsia="en-CA"/>
              </w:rPr>
              <w:t>% disbursed</w:t>
            </w:r>
          </w:p>
        </w:tc>
      </w:tr>
      <w:tr w:rsidR="00E931DD" w:rsidRPr="00E931DD" w14:paraId="3D0A850B" w14:textId="77777777" w:rsidTr="009A7713">
        <w:trPr>
          <w:trHeight w:val="67"/>
        </w:trPr>
        <w:tc>
          <w:tcPr>
            <w:tcW w:w="1985" w:type="dxa"/>
            <w:tcBorders>
              <w:top w:val="nil"/>
              <w:left w:val="single" w:sz="4" w:space="0" w:color="auto"/>
              <w:bottom w:val="single" w:sz="4" w:space="0" w:color="auto"/>
              <w:right w:val="single" w:sz="4" w:space="0" w:color="auto"/>
            </w:tcBorders>
            <w:shd w:val="clear" w:color="auto" w:fill="auto"/>
            <w:noWrap/>
            <w:hideMark/>
          </w:tcPr>
          <w:p w14:paraId="5E614639" w14:textId="77777777" w:rsidR="009A7713" w:rsidRPr="00E931DD" w:rsidRDefault="009A7713" w:rsidP="009A7713">
            <w:pPr>
              <w:keepNext/>
              <w:jc w:val="left"/>
              <w:rPr>
                <w:sz w:val="20"/>
                <w:szCs w:val="20"/>
                <w:lang w:eastAsia="en-CA"/>
              </w:rPr>
            </w:pPr>
            <w:r w:rsidRPr="00E931DD">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54CFD16C" w14:textId="77777777" w:rsidR="009A7713" w:rsidRPr="00E931DD" w:rsidRDefault="009A7713" w:rsidP="009A7713">
            <w:pPr>
              <w:keepNext/>
              <w:jc w:val="right"/>
              <w:rPr>
                <w:sz w:val="20"/>
                <w:szCs w:val="20"/>
                <w:lang w:eastAsia="en-CA"/>
              </w:rPr>
            </w:pPr>
            <w:r w:rsidRPr="00E931DD">
              <w:rPr>
                <w:sz w:val="20"/>
                <w:szCs w:val="20"/>
                <w:lang w:eastAsia="en-CA"/>
              </w:rPr>
              <w:t>7</w:t>
            </w:r>
          </w:p>
        </w:tc>
        <w:tc>
          <w:tcPr>
            <w:tcW w:w="1054" w:type="dxa"/>
            <w:tcBorders>
              <w:top w:val="nil"/>
              <w:left w:val="nil"/>
              <w:bottom w:val="single" w:sz="4" w:space="0" w:color="auto"/>
              <w:right w:val="single" w:sz="4" w:space="0" w:color="auto"/>
            </w:tcBorders>
            <w:shd w:val="clear" w:color="auto" w:fill="auto"/>
            <w:noWrap/>
            <w:hideMark/>
          </w:tcPr>
          <w:p w14:paraId="43A1F879" w14:textId="02A3ECAC" w:rsidR="009A7713" w:rsidRPr="00E931DD" w:rsidRDefault="009A7713" w:rsidP="00A974B8">
            <w:pPr>
              <w:keepNext/>
              <w:jc w:val="right"/>
              <w:rPr>
                <w:sz w:val="20"/>
                <w:szCs w:val="20"/>
                <w:lang w:eastAsia="en-CA"/>
              </w:rPr>
            </w:pPr>
            <w:r w:rsidRPr="00E931DD">
              <w:rPr>
                <w:sz w:val="20"/>
                <w:szCs w:val="20"/>
                <w:lang w:eastAsia="en-CA"/>
              </w:rPr>
              <w:t> </w:t>
            </w:r>
            <w:r w:rsidR="00A974B8" w:rsidRPr="00E931DD">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7C60470" w14:textId="779031E7" w:rsidR="009A7713" w:rsidRPr="00E931DD" w:rsidRDefault="009A7713" w:rsidP="009A7713">
            <w:pPr>
              <w:keepNext/>
              <w:jc w:val="right"/>
              <w:rPr>
                <w:sz w:val="20"/>
                <w:szCs w:val="20"/>
                <w:lang w:eastAsia="en-CA"/>
              </w:rPr>
            </w:pPr>
            <w:r w:rsidRPr="00E931DD">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2A5054B" w14:textId="77777777" w:rsidR="009A7713" w:rsidRPr="00E931DD" w:rsidRDefault="009A7713" w:rsidP="009A7713">
            <w:pPr>
              <w:keepNext/>
              <w:jc w:val="right"/>
              <w:rPr>
                <w:sz w:val="20"/>
                <w:szCs w:val="20"/>
                <w:lang w:eastAsia="en-CA"/>
              </w:rPr>
            </w:pPr>
            <w:r w:rsidRPr="00E931DD">
              <w:rPr>
                <w:sz w:val="20"/>
                <w:szCs w:val="20"/>
                <w:lang w:eastAsia="en-CA"/>
              </w:rPr>
              <w:t>2,022,620</w:t>
            </w:r>
          </w:p>
        </w:tc>
        <w:tc>
          <w:tcPr>
            <w:tcW w:w="1083" w:type="dxa"/>
            <w:tcBorders>
              <w:top w:val="nil"/>
              <w:left w:val="nil"/>
              <w:bottom w:val="single" w:sz="4" w:space="0" w:color="auto"/>
              <w:right w:val="single" w:sz="4" w:space="0" w:color="auto"/>
            </w:tcBorders>
            <w:shd w:val="clear" w:color="auto" w:fill="auto"/>
            <w:noWrap/>
            <w:hideMark/>
          </w:tcPr>
          <w:p w14:paraId="4FC8E876" w14:textId="77777777" w:rsidR="009A7713" w:rsidRPr="00E931DD" w:rsidRDefault="009A7713" w:rsidP="009A7713">
            <w:pPr>
              <w:keepNext/>
              <w:jc w:val="right"/>
              <w:rPr>
                <w:sz w:val="20"/>
                <w:szCs w:val="20"/>
                <w:lang w:eastAsia="en-CA"/>
              </w:rPr>
            </w:pPr>
            <w:r w:rsidRPr="00E931DD">
              <w:rPr>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98AC504" w14:textId="77777777" w:rsidR="009A7713" w:rsidRPr="00E931DD" w:rsidRDefault="009A7713" w:rsidP="009A7713">
            <w:pPr>
              <w:keepNext/>
              <w:jc w:val="right"/>
              <w:rPr>
                <w:sz w:val="20"/>
                <w:szCs w:val="20"/>
                <w:lang w:eastAsia="en-CA"/>
              </w:rPr>
            </w:pPr>
            <w:r w:rsidRPr="00E931DD">
              <w:rPr>
                <w:sz w:val="20"/>
                <w:szCs w:val="20"/>
                <w:lang w:eastAsia="en-CA"/>
              </w:rPr>
              <w:t>2,022,620</w:t>
            </w:r>
          </w:p>
        </w:tc>
        <w:tc>
          <w:tcPr>
            <w:tcW w:w="1203" w:type="dxa"/>
            <w:tcBorders>
              <w:top w:val="nil"/>
              <w:left w:val="nil"/>
              <w:bottom w:val="single" w:sz="4" w:space="0" w:color="auto"/>
              <w:right w:val="single" w:sz="4" w:space="0" w:color="auto"/>
            </w:tcBorders>
            <w:shd w:val="clear" w:color="auto" w:fill="auto"/>
            <w:noWrap/>
            <w:hideMark/>
          </w:tcPr>
          <w:p w14:paraId="0BB5159B" w14:textId="7DCBA80B" w:rsidR="009A7713" w:rsidRPr="00E931DD" w:rsidRDefault="009A7713" w:rsidP="009A7713">
            <w:pPr>
              <w:keepNext/>
              <w:jc w:val="right"/>
              <w:rPr>
                <w:sz w:val="20"/>
                <w:szCs w:val="20"/>
                <w:lang w:eastAsia="en-CA"/>
              </w:rPr>
            </w:pPr>
            <w:r w:rsidRPr="00E931DD">
              <w:rPr>
                <w:sz w:val="20"/>
                <w:szCs w:val="20"/>
                <w:lang w:eastAsia="en-CA"/>
              </w:rPr>
              <w:t>0</w:t>
            </w:r>
          </w:p>
        </w:tc>
      </w:tr>
      <w:tr w:rsidR="00E931DD" w:rsidRPr="00E931DD" w14:paraId="7418F8E8" w14:textId="77777777" w:rsidTr="009A7713">
        <w:trPr>
          <w:trHeight w:val="54"/>
        </w:trPr>
        <w:tc>
          <w:tcPr>
            <w:tcW w:w="1985" w:type="dxa"/>
            <w:tcBorders>
              <w:top w:val="nil"/>
              <w:left w:val="single" w:sz="4" w:space="0" w:color="auto"/>
              <w:bottom w:val="single" w:sz="4" w:space="0" w:color="auto"/>
              <w:right w:val="single" w:sz="4" w:space="0" w:color="auto"/>
            </w:tcBorders>
            <w:shd w:val="clear" w:color="auto" w:fill="auto"/>
            <w:noWrap/>
            <w:hideMark/>
          </w:tcPr>
          <w:p w14:paraId="579ED781" w14:textId="7D023513" w:rsidR="009A7713" w:rsidRPr="00E931DD" w:rsidRDefault="009A7713" w:rsidP="009A7713">
            <w:pPr>
              <w:keepNext/>
              <w:jc w:val="left"/>
              <w:rPr>
                <w:sz w:val="20"/>
                <w:szCs w:val="20"/>
                <w:lang w:eastAsia="en-CA"/>
              </w:rPr>
            </w:pPr>
            <w:r w:rsidRPr="00E931DD">
              <w:rPr>
                <w:sz w:val="20"/>
                <w:szCs w:val="20"/>
                <w:lang w:eastAsia="en-CA"/>
              </w:rPr>
              <w:t>Investment</w:t>
            </w:r>
            <w:r w:rsidR="00212E6C" w:rsidRPr="00E931DD">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14:paraId="03BE47E8" w14:textId="77777777" w:rsidR="009A7713" w:rsidRPr="00E931DD" w:rsidRDefault="009A7713" w:rsidP="009A7713">
            <w:pPr>
              <w:keepNext/>
              <w:jc w:val="right"/>
              <w:rPr>
                <w:sz w:val="20"/>
                <w:szCs w:val="20"/>
                <w:lang w:eastAsia="en-CA"/>
              </w:rPr>
            </w:pPr>
            <w:r w:rsidRPr="00E931DD">
              <w:rPr>
                <w:sz w:val="20"/>
                <w:szCs w:val="20"/>
                <w:lang w:eastAsia="en-CA"/>
              </w:rPr>
              <w:t>24</w:t>
            </w:r>
          </w:p>
        </w:tc>
        <w:tc>
          <w:tcPr>
            <w:tcW w:w="1054" w:type="dxa"/>
            <w:tcBorders>
              <w:top w:val="nil"/>
              <w:left w:val="nil"/>
              <w:bottom w:val="single" w:sz="4" w:space="0" w:color="auto"/>
              <w:right w:val="single" w:sz="4" w:space="0" w:color="auto"/>
            </w:tcBorders>
            <w:shd w:val="clear" w:color="auto" w:fill="auto"/>
            <w:noWrap/>
            <w:hideMark/>
          </w:tcPr>
          <w:p w14:paraId="35D9532B" w14:textId="65BB2C5E" w:rsidR="009A7713" w:rsidRPr="00E931DD" w:rsidRDefault="009A7713" w:rsidP="00A974B8">
            <w:pPr>
              <w:keepNext/>
              <w:jc w:val="right"/>
              <w:rPr>
                <w:sz w:val="20"/>
                <w:szCs w:val="20"/>
                <w:lang w:eastAsia="en-CA"/>
              </w:rPr>
            </w:pPr>
            <w:r w:rsidRPr="00E931DD">
              <w:rPr>
                <w:sz w:val="20"/>
                <w:szCs w:val="20"/>
                <w:lang w:eastAsia="en-CA"/>
              </w:rPr>
              <w:t> </w:t>
            </w:r>
            <w:r w:rsidR="00A974B8" w:rsidRPr="00E931DD">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D5861D3" w14:textId="71D7680C" w:rsidR="009A7713" w:rsidRPr="00E931DD" w:rsidRDefault="009A7713" w:rsidP="009A7713">
            <w:pPr>
              <w:keepNext/>
              <w:jc w:val="right"/>
              <w:rPr>
                <w:sz w:val="20"/>
                <w:szCs w:val="20"/>
                <w:lang w:eastAsia="en-CA"/>
              </w:rPr>
            </w:pPr>
            <w:r w:rsidRPr="00E931DD">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2ADC73F" w14:textId="77777777" w:rsidR="009A7713" w:rsidRPr="00E931DD" w:rsidRDefault="009A7713" w:rsidP="009A7713">
            <w:pPr>
              <w:keepNext/>
              <w:jc w:val="right"/>
              <w:rPr>
                <w:sz w:val="20"/>
                <w:szCs w:val="20"/>
                <w:lang w:eastAsia="en-CA"/>
              </w:rPr>
            </w:pPr>
            <w:r w:rsidRPr="00E931DD">
              <w:rPr>
                <w:sz w:val="20"/>
                <w:szCs w:val="20"/>
                <w:lang w:eastAsia="en-CA"/>
              </w:rPr>
              <w:t>13,501,380</w:t>
            </w:r>
          </w:p>
        </w:tc>
        <w:tc>
          <w:tcPr>
            <w:tcW w:w="1083" w:type="dxa"/>
            <w:tcBorders>
              <w:top w:val="nil"/>
              <w:left w:val="nil"/>
              <w:bottom w:val="single" w:sz="4" w:space="0" w:color="auto"/>
              <w:right w:val="single" w:sz="4" w:space="0" w:color="auto"/>
            </w:tcBorders>
            <w:shd w:val="clear" w:color="auto" w:fill="auto"/>
            <w:noWrap/>
            <w:hideMark/>
          </w:tcPr>
          <w:p w14:paraId="0FC1B5CC" w14:textId="77777777" w:rsidR="009A7713" w:rsidRPr="00E931DD" w:rsidRDefault="009A7713" w:rsidP="009A7713">
            <w:pPr>
              <w:keepNext/>
              <w:jc w:val="right"/>
              <w:rPr>
                <w:sz w:val="20"/>
                <w:szCs w:val="20"/>
                <w:lang w:eastAsia="en-CA"/>
              </w:rPr>
            </w:pPr>
            <w:r w:rsidRPr="00E931DD">
              <w:rPr>
                <w:sz w:val="20"/>
                <w:szCs w:val="20"/>
                <w:lang w:eastAsia="en-CA"/>
              </w:rPr>
              <w:t>3,373,712</w:t>
            </w:r>
          </w:p>
        </w:tc>
        <w:tc>
          <w:tcPr>
            <w:tcW w:w="1116" w:type="dxa"/>
            <w:tcBorders>
              <w:top w:val="nil"/>
              <w:left w:val="nil"/>
              <w:bottom w:val="single" w:sz="4" w:space="0" w:color="auto"/>
              <w:right w:val="single" w:sz="4" w:space="0" w:color="auto"/>
            </w:tcBorders>
            <w:shd w:val="clear" w:color="auto" w:fill="auto"/>
            <w:noWrap/>
            <w:hideMark/>
          </w:tcPr>
          <w:p w14:paraId="15681AF8" w14:textId="77777777" w:rsidR="009A7713" w:rsidRPr="00E931DD" w:rsidRDefault="009A7713" w:rsidP="009A7713">
            <w:pPr>
              <w:keepNext/>
              <w:jc w:val="right"/>
              <w:rPr>
                <w:sz w:val="20"/>
                <w:szCs w:val="20"/>
                <w:lang w:eastAsia="en-CA"/>
              </w:rPr>
            </w:pPr>
            <w:r w:rsidRPr="00E931DD">
              <w:rPr>
                <w:sz w:val="20"/>
                <w:szCs w:val="20"/>
                <w:lang w:eastAsia="en-CA"/>
              </w:rPr>
              <w:t>10,127,668</w:t>
            </w:r>
          </w:p>
        </w:tc>
        <w:tc>
          <w:tcPr>
            <w:tcW w:w="1203" w:type="dxa"/>
            <w:tcBorders>
              <w:top w:val="nil"/>
              <w:left w:val="nil"/>
              <w:bottom w:val="single" w:sz="4" w:space="0" w:color="auto"/>
              <w:right w:val="single" w:sz="4" w:space="0" w:color="auto"/>
            </w:tcBorders>
            <w:shd w:val="clear" w:color="auto" w:fill="auto"/>
            <w:noWrap/>
            <w:hideMark/>
          </w:tcPr>
          <w:p w14:paraId="55DF56FD" w14:textId="08FA9686" w:rsidR="009A7713" w:rsidRPr="00E931DD" w:rsidRDefault="009A7713" w:rsidP="009A7713">
            <w:pPr>
              <w:keepNext/>
              <w:jc w:val="right"/>
              <w:rPr>
                <w:sz w:val="20"/>
                <w:szCs w:val="20"/>
                <w:lang w:eastAsia="en-CA"/>
              </w:rPr>
            </w:pPr>
            <w:r w:rsidRPr="00E931DD">
              <w:rPr>
                <w:sz w:val="20"/>
                <w:szCs w:val="20"/>
                <w:lang w:eastAsia="en-CA"/>
              </w:rPr>
              <w:t>25</w:t>
            </w:r>
          </w:p>
        </w:tc>
      </w:tr>
      <w:tr w:rsidR="00E931DD" w:rsidRPr="00E931DD" w14:paraId="0CD3ABEB" w14:textId="77777777" w:rsidTr="009A7713">
        <w:trPr>
          <w:trHeight w:val="159"/>
        </w:trPr>
        <w:tc>
          <w:tcPr>
            <w:tcW w:w="1985" w:type="dxa"/>
            <w:tcBorders>
              <w:top w:val="nil"/>
              <w:left w:val="single" w:sz="4" w:space="0" w:color="auto"/>
              <w:bottom w:val="single" w:sz="4" w:space="0" w:color="auto"/>
              <w:right w:val="single" w:sz="4" w:space="0" w:color="auto"/>
            </w:tcBorders>
            <w:shd w:val="clear" w:color="auto" w:fill="auto"/>
            <w:noWrap/>
            <w:hideMark/>
          </w:tcPr>
          <w:p w14:paraId="7D11C3AE" w14:textId="6DE144D9" w:rsidR="009A7713" w:rsidRPr="00E931DD" w:rsidRDefault="00424C6E" w:rsidP="009A7713">
            <w:pPr>
              <w:keepNext/>
              <w:jc w:val="left"/>
              <w:rPr>
                <w:sz w:val="20"/>
                <w:szCs w:val="20"/>
                <w:lang w:eastAsia="en-CA"/>
              </w:rPr>
            </w:pPr>
            <w:r w:rsidRPr="00E931DD">
              <w:rPr>
                <w:sz w:val="20"/>
                <w:szCs w:val="20"/>
                <w:lang w:eastAsia="en-CA"/>
              </w:rPr>
              <w:t>P</w:t>
            </w:r>
            <w:r w:rsidR="009A7713" w:rsidRPr="00E931DD">
              <w:rPr>
                <w:sz w:val="20"/>
                <w:szCs w:val="20"/>
                <w:lang w:eastAsia="en-CA"/>
              </w:rPr>
              <w:t>reparation</w:t>
            </w:r>
          </w:p>
        </w:tc>
        <w:tc>
          <w:tcPr>
            <w:tcW w:w="1072" w:type="dxa"/>
            <w:tcBorders>
              <w:top w:val="nil"/>
              <w:left w:val="nil"/>
              <w:bottom w:val="single" w:sz="4" w:space="0" w:color="auto"/>
              <w:right w:val="single" w:sz="4" w:space="0" w:color="auto"/>
            </w:tcBorders>
            <w:shd w:val="clear" w:color="auto" w:fill="auto"/>
            <w:noWrap/>
            <w:hideMark/>
          </w:tcPr>
          <w:p w14:paraId="2D8CDD87" w14:textId="77777777" w:rsidR="009A7713" w:rsidRPr="00E931DD" w:rsidRDefault="009A7713" w:rsidP="009A7713">
            <w:pPr>
              <w:keepNext/>
              <w:jc w:val="right"/>
              <w:rPr>
                <w:sz w:val="20"/>
                <w:szCs w:val="20"/>
                <w:lang w:eastAsia="en-CA"/>
              </w:rPr>
            </w:pPr>
            <w:r w:rsidRPr="00E931DD">
              <w:rPr>
                <w:sz w:val="20"/>
                <w:szCs w:val="20"/>
                <w:lang w:eastAsia="en-CA"/>
              </w:rPr>
              <w:t>55</w:t>
            </w:r>
          </w:p>
        </w:tc>
        <w:tc>
          <w:tcPr>
            <w:tcW w:w="1054" w:type="dxa"/>
            <w:tcBorders>
              <w:top w:val="nil"/>
              <w:left w:val="nil"/>
              <w:bottom w:val="single" w:sz="4" w:space="0" w:color="auto"/>
              <w:right w:val="single" w:sz="4" w:space="0" w:color="auto"/>
            </w:tcBorders>
            <w:shd w:val="clear" w:color="auto" w:fill="auto"/>
            <w:noWrap/>
            <w:hideMark/>
          </w:tcPr>
          <w:p w14:paraId="101B4C80" w14:textId="77777777" w:rsidR="009A7713" w:rsidRPr="00E931DD" w:rsidRDefault="009A7713" w:rsidP="009A7713">
            <w:pPr>
              <w:keepNext/>
              <w:jc w:val="right"/>
              <w:rPr>
                <w:sz w:val="20"/>
                <w:szCs w:val="20"/>
                <w:lang w:eastAsia="en-CA"/>
              </w:rPr>
            </w:pPr>
            <w:r w:rsidRPr="00E931DD">
              <w:rPr>
                <w:sz w:val="20"/>
                <w:szCs w:val="20"/>
                <w:lang w:eastAsia="en-CA"/>
              </w:rPr>
              <w:t>13</w:t>
            </w:r>
          </w:p>
        </w:tc>
        <w:tc>
          <w:tcPr>
            <w:tcW w:w="1134" w:type="dxa"/>
            <w:tcBorders>
              <w:top w:val="nil"/>
              <w:left w:val="nil"/>
              <w:bottom w:val="single" w:sz="4" w:space="0" w:color="auto"/>
              <w:right w:val="single" w:sz="4" w:space="0" w:color="auto"/>
            </w:tcBorders>
            <w:shd w:val="clear" w:color="auto" w:fill="auto"/>
            <w:noWrap/>
            <w:hideMark/>
          </w:tcPr>
          <w:p w14:paraId="025296C8" w14:textId="6FBF7B62" w:rsidR="009A7713" w:rsidRPr="00E931DD" w:rsidRDefault="009A7713" w:rsidP="009A7713">
            <w:pPr>
              <w:keepNext/>
              <w:jc w:val="right"/>
              <w:rPr>
                <w:sz w:val="20"/>
                <w:szCs w:val="20"/>
                <w:lang w:eastAsia="en-CA"/>
              </w:rPr>
            </w:pPr>
            <w:r w:rsidRPr="00E931DD">
              <w:rPr>
                <w:sz w:val="20"/>
                <w:szCs w:val="20"/>
                <w:lang w:eastAsia="en-CA"/>
              </w:rPr>
              <w:t>24</w:t>
            </w:r>
          </w:p>
        </w:tc>
        <w:tc>
          <w:tcPr>
            <w:tcW w:w="1134" w:type="dxa"/>
            <w:tcBorders>
              <w:top w:val="nil"/>
              <w:left w:val="nil"/>
              <w:bottom w:val="single" w:sz="4" w:space="0" w:color="auto"/>
              <w:right w:val="single" w:sz="4" w:space="0" w:color="auto"/>
            </w:tcBorders>
            <w:shd w:val="clear" w:color="auto" w:fill="auto"/>
            <w:noWrap/>
            <w:hideMark/>
          </w:tcPr>
          <w:p w14:paraId="356F26B0" w14:textId="77777777" w:rsidR="009A7713" w:rsidRPr="00E931DD" w:rsidRDefault="009A7713" w:rsidP="009A7713">
            <w:pPr>
              <w:keepNext/>
              <w:jc w:val="right"/>
              <w:rPr>
                <w:sz w:val="20"/>
                <w:szCs w:val="20"/>
                <w:lang w:eastAsia="en-CA"/>
              </w:rPr>
            </w:pPr>
            <w:r w:rsidRPr="00E931DD">
              <w:rPr>
                <w:sz w:val="20"/>
                <w:szCs w:val="20"/>
                <w:lang w:eastAsia="en-CA"/>
              </w:rPr>
              <w:t>5,007,010</w:t>
            </w:r>
          </w:p>
        </w:tc>
        <w:tc>
          <w:tcPr>
            <w:tcW w:w="1083" w:type="dxa"/>
            <w:tcBorders>
              <w:top w:val="nil"/>
              <w:left w:val="nil"/>
              <w:bottom w:val="single" w:sz="4" w:space="0" w:color="auto"/>
              <w:right w:val="single" w:sz="4" w:space="0" w:color="auto"/>
            </w:tcBorders>
            <w:shd w:val="clear" w:color="auto" w:fill="auto"/>
            <w:noWrap/>
            <w:hideMark/>
          </w:tcPr>
          <w:p w14:paraId="042BF1FB" w14:textId="77777777" w:rsidR="009A7713" w:rsidRPr="00E931DD" w:rsidRDefault="009A7713" w:rsidP="009A7713">
            <w:pPr>
              <w:keepNext/>
              <w:jc w:val="right"/>
              <w:rPr>
                <w:sz w:val="20"/>
                <w:szCs w:val="20"/>
                <w:lang w:eastAsia="en-CA"/>
              </w:rPr>
            </w:pPr>
            <w:r w:rsidRPr="00E931DD">
              <w:rPr>
                <w:sz w:val="20"/>
                <w:szCs w:val="20"/>
                <w:lang w:eastAsia="en-CA"/>
              </w:rPr>
              <w:t>2,829,602</w:t>
            </w:r>
          </w:p>
        </w:tc>
        <w:tc>
          <w:tcPr>
            <w:tcW w:w="1116" w:type="dxa"/>
            <w:tcBorders>
              <w:top w:val="nil"/>
              <w:left w:val="nil"/>
              <w:bottom w:val="single" w:sz="4" w:space="0" w:color="auto"/>
              <w:right w:val="single" w:sz="4" w:space="0" w:color="auto"/>
            </w:tcBorders>
            <w:shd w:val="clear" w:color="auto" w:fill="auto"/>
            <w:noWrap/>
            <w:hideMark/>
          </w:tcPr>
          <w:p w14:paraId="24EECB9B" w14:textId="77777777" w:rsidR="009A7713" w:rsidRPr="00E931DD" w:rsidRDefault="009A7713" w:rsidP="009A7713">
            <w:pPr>
              <w:keepNext/>
              <w:jc w:val="right"/>
              <w:rPr>
                <w:sz w:val="20"/>
                <w:szCs w:val="20"/>
                <w:lang w:eastAsia="en-CA"/>
              </w:rPr>
            </w:pPr>
            <w:r w:rsidRPr="00E931DD">
              <w:rPr>
                <w:sz w:val="20"/>
                <w:szCs w:val="20"/>
                <w:lang w:eastAsia="en-CA"/>
              </w:rPr>
              <w:t>2,177,408</w:t>
            </w:r>
          </w:p>
        </w:tc>
        <w:tc>
          <w:tcPr>
            <w:tcW w:w="1203" w:type="dxa"/>
            <w:tcBorders>
              <w:top w:val="nil"/>
              <w:left w:val="nil"/>
              <w:bottom w:val="single" w:sz="4" w:space="0" w:color="auto"/>
              <w:right w:val="single" w:sz="4" w:space="0" w:color="auto"/>
            </w:tcBorders>
            <w:shd w:val="clear" w:color="auto" w:fill="auto"/>
            <w:noWrap/>
            <w:hideMark/>
          </w:tcPr>
          <w:p w14:paraId="7805AD3B" w14:textId="106D5525" w:rsidR="009A7713" w:rsidRPr="00E931DD" w:rsidRDefault="009A7713" w:rsidP="009A7713">
            <w:pPr>
              <w:keepNext/>
              <w:jc w:val="right"/>
              <w:rPr>
                <w:sz w:val="20"/>
                <w:szCs w:val="20"/>
                <w:lang w:eastAsia="en-CA"/>
              </w:rPr>
            </w:pPr>
            <w:r w:rsidRPr="00E931DD">
              <w:rPr>
                <w:sz w:val="20"/>
                <w:szCs w:val="20"/>
                <w:lang w:eastAsia="en-CA"/>
              </w:rPr>
              <w:t>57</w:t>
            </w:r>
          </w:p>
        </w:tc>
      </w:tr>
      <w:tr w:rsidR="00E931DD" w:rsidRPr="00E931DD" w14:paraId="2B860A51" w14:textId="77777777" w:rsidTr="009A7713">
        <w:trPr>
          <w:trHeight w:val="62"/>
        </w:trPr>
        <w:tc>
          <w:tcPr>
            <w:tcW w:w="1985" w:type="dxa"/>
            <w:tcBorders>
              <w:top w:val="nil"/>
              <w:left w:val="single" w:sz="4" w:space="0" w:color="auto"/>
              <w:bottom w:val="single" w:sz="4" w:space="0" w:color="auto"/>
              <w:right w:val="single" w:sz="4" w:space="0" w:color="auto"/>
            </w:tcBorders>
            <w:shd w:val="clear" w:color="auto" w:fill="auto"/>
            <w:noWrap/>
            <w:hideMark/>
          </w:tcPr>
          <w:p w14:paraId="2F771709" w14:textId="45931A53" w:rsidR="00A800A1" w:rsidRPr="00E931DD" w:rsidRDefault="009A7713" w:rsidP="009A7713">
            <w:pPr>
              <w:keepNext/>
              <w:jc w:val="left"/>
              <w:rPr>
                <w:sz w:val="20"/>
                <w:szCs w:val="20"/>
                <w:lang w:eastAsia="en-CA"/>
              </w:rPr>
            </w:pPr>
            <w:r w:rsidRPr="00E931DD">
              <w:rPr>
                <w:sz w:val="20"/>
                <w:szCs w:val="20"/>
                <w:lang w:eastAsia="en-CA"/>
              </w:rPr>
              <w:t>Technical assistance</w:t>
            </w:r>
            <w:r w:rsidR="00AE645C" w:rsidRPr="00E931DD">
              <w:rPr>
                <w:sz w:val="20"/>
                <w:szCs w:val="20"/>
                <w:lang w:eastAsia="en-CA"/>
              </w:rPr>
              <w:t xml:space="preserve"> </w:t>
            </w:r>
          </w:p>
        </w:tc>
        <w:tc>
          <w:tcPr>
            <w:tcW w:w="1072" w:type="dxa"/>
            <w:tcBorders>
              <w:top w:val="nil"/>
              <w:left w:val="nil"/>
              <w:bottom w:val="single" w:sz="4" w:space="0" w:color="auto"/>
              <w:right w:val="single" w:sz="4" w:space="0" w:color="auto"/>
            </w:tcBorders>
            <w:shd w:val="clear" w:color="auto" w:fill="auto"/>
            <w:noWrap/>
            <w:hideMark/>
          </w:tcPr>
          <w:p w14:paraId="06BB84BF" w14:textId="77777777" w:rsidR="009A7713" w:rsidRPr="00E931DD" w:rsidRDefault="009A7713" w:rsidP="009A7713">
            <w:pPr>
              <w:keepNext/>
              <w:jc w:val="right"/>
              <w:rPr>
                <w:sz w:val="20"/>
                <w:szCs w:val="20"/>
                <w:lang w:eastAsia="en-CA"/>
              </w:rPr>
            </w:pPr>
            <w:r w:rsidRPr="00E931DD">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62E04A02" w14:textId="77777777" w:rsidR="009A7713" w:rsidRPr="00E931DD" w:rsidRDefault="009A7713" w:rsidP="009A7713">
            <w:pPr>
              <w:keepNext/>
              <w:jc w:val="right"/>
              <w:rPr>
                <w:sz w:val="20"/>
                <w:szCs w:val="20"/>
                <w:lang w:eastAsia="en-CA"/>
              </w:rPr>
            </w:pPr>
            <w:r w:rsidRPr="00E931DD">
              <w:rPr>
                <w:sz w:val="20"/>
                <w:szCs w:val="20"/>
                <w:lang w:eastAsia="en-CA"/>
              </w:rPr>
              <w:t>3</w:t>
            </w:r>
          </w:p>
        </w:tc>
        <w:tc>
          <w:tcPr>
            <w:tcW w:w="1134" w:type="dxa"/>
            <w:tcBorders>
              <w:top w:val="nil"/>
              <w:left w:val="nil"/>
              <w:bottom w:val="single" w:sz="4" w:space="0" w:color="auto"/>
              <w:right w:val="single" w:sz="4" w:space="0" w:color="auto"/>
            </w:tcBorders>
            <w:shd w:val="clear" w:color="auto" w:fill="auto"/>
            <w:noWrap/>
            <w:hideMark/>
          </w:tcPr>
          <w:p w14:paraId="51841886" w14:textId="1FED5584" w:rsidR="009A7713" w:rsidRPr="00E931DD" w:rsidRDefault="009A7713" w:rsidP="009A7713">
            <w:pPr>
              <w:keepNext/>
              <w:jc w:val="right"/>
              <w:rPr>
                <w:sz w:val="20"/>
                <w:szCs w:val="20"/>
                <w:lang w:eastAsia="en-CA"/>
              </w:rPr>
            </w:pPr>
            <w:r w:rsidRPr="00E931DD">
              <w:rPr>
                <w:sz w:val="20"/>
                <w:szCs w:val="20"/>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53ADB8CD" w14:textId="77777777" w:rsidR="009A7713" w:rsidRPr="00E931DD" w:rsidRDefault="009A7713" w:rsidP="009A7713">
            <w:pPr>
              <w:keepNext/>
              <w:jc w:val="right"/>
              <w:rPr>
                <w:sz w:val="20"/>
                <w:szCs w:val="20"/>
                <w:lang w:eastAsia="en-CA"/>
              </w:rPr>
            </w:pPr>
            <w:r w:rsidRPr="00E931DD">
              <w:rPr>
                <w:sz w:val="20"/>
                <w:szCs w:val="20"/>
                <w:lang w:eastAsia="en-CA"/>
              </w:rPr>
              <w:t>377,708</w:t>
            </w:r>
          </w:p>
        </w:tc>
        <w:tc>
          <w:tcPr>
            <w:tcW w:w="1083" w:type="dxa"/>
            <w:tcBorders>
              <w:top w:val="nil"/>
              <w:left w:val="nil"/>
              <w:bottom w:val="single" w:sz="4" w:space="0" w:color="auto"/>
              <w:right w:val="single" w:sz="4" w:space="0" w:color="auto"/>
            </w:tcBorders>
            <w:shd w:val="clear" w:color="auto" w:fill="auto"/>
            <w:noWrap/>
            <w:hideMark/>
          </w:tcPr>
          <w:p w14:paraId="4A976E6F" w14:textId="77777777" w:rsidR="009A7713" w:rsidRPr="00E931DD" w:rsidRDefault="009A7713" w:rsidP="009A7713">
            <w:pPr>
              <w:keepNext/>
              <w:jc w:val="right"/>
              <w:rPr>
                <w:sz w:val="20"/>
                <w:szCs w:val="20"/>
                <w:lang w:eastAsia="en-CA"/>
              </w:rPr>
            </w:pPr>
            <w:r w:rsidRPr="00E931DD">
              <w:rPr>
                <w:sz w:val="20"/>
                <w:szCs w:val="20"/>
                <w:lang w:eastAsia="en-CA"/>
              </w:rPr>
              <w:t>368,074</w:t>
            </w:r>
          </w:p>
        </w:tc>
        <w:tc>
          <w:tcPr>
            <w:tcW w:w="1116" w:type="dxa"/>
            <w:tcBorders>
              <w:top w:val="nil"/>
              <w:left w:val="nil"/>
              <w:bottom w:val="single" w:sz="4" w:space="0" w:color="auto"/>
              <w:right w:val="single" w:sz="4" w:space="0" w:color="auto"/>
            </w:tcBorders>
            <w:shd w:val="clear" w:color="auto" w:fill="auto"/>
            <w:noWrap/>
            <w:hideMark/>
          </w:tcPr>
          <w:p w14:paraId="2E74699F" w14:textId="77777777" w:rsidR="009A7713" w:rsidRPr="00E931DD" w:rsidRDefault="009A7713" w:rsidP="009A7713">
            <w:pPr>
              <w:keepNext/>
              <w:jc w:val="right"/>
              <w:rPr>
                <w:sz w:val="20"/>
                <w:szCs w:val="20"/>
                <w:lang w:eastAsia="en-CA"/>
              </w:rPr>
            </w:pPr>
            <w:r w:rsidRPr="00E931DD">
              <w:rPr>
                <w:sz w:val="20"/>
                <w:szCs w:val="20"/>
                <w:lang w:eastAsia="en-CA"/>
              </w:rPr>
              <w:t>9,634</w:t>
            </w:r>
          </w:p>
        </w:tc>
        <w:tc>
          <w:tcPr>
            <w:tcW w:w="1203" w:type="dxa"/>
            <w:tcBorders>
              <w:top w:val="nil"/>
              <w:left w:val="nil"/>
              <w:bottom w:val="single" w:sz="4" w:space="0" w:color="auto"/>
              <w:right w:val="single" w:sz="4" w:space="0" w:color="auto"/>
            </w:tcBorders>
            <w:shd w:val="clear" w:color="auto" w:fill="auto"/>
            <w:noWrap/>
            <w:hideMark/>
          </w:tcPr>
          <w:p w14:paraId="4304D5AC" w14:textId="4D682456" w:rsidR="009A7713" w:rsidRPr="00E931DD" w:rsidRDefault="009A7713" w:rsidP="009A7713">
            <w:pPr>
              <w:keepNext/>
              <w:jc w:val="right"/>
              <w:rPr>
                <w:sz w:val="20"/>
                <w:szCs w:val="20"/>
                <w:lang w:eastAsia="en-CA"/>
              </w:rPr>
            </w:pPr>
            <w:r w:rsidRPr="00E931DD">
              <w:rPr>
                <w:sz w:val="20"/>
                <w:szCs w:val="20"/>
                <w:lang w:eastAsia="en-CA"/>
              </w:rPr>
              <w:t>97</w:t>
            </w:r>
          </w:p>
        </w:tc>
      </w:tr>
      <w:tr w:rsidR="00E931DD" w:rsidRPr="00E931DD" w14:paraId="44758525" w14:textId="77777777" w:rsidTr="009A7713">
        <w:trPr>
          <w:trHeight w:val="109"/>
        </w:trPr>
        <w:tc>
          <w:tcPr>
            <w:tcW w:w="1985" w:type="dxa"/>
            <w:tcBorders>
              <w:top w:val="nil"/>
              <w:left w:val="single" w:sz="4" w:space="0" w:color="auto"/>
              <w:bottom w:val="single" w:sz="4" w:space="0" w:color="auto"/>
              <w:right w:val="single" w:sz="4" w:space="0" w:color="auto"/>
            </w:tcBorders>
            <w:shd w:val="clear" w:color="auto" w:fill="auto"/>
            <w:noWrap/>
            <w:hideMark/>
          </w:tcPr>
          <w:p w14:paraId="50468F4E" w14:textId="77777777" w:rsidR="009A7713" w:rsidRPr="00E931DD" w:rsidRDefault="009A7713" w:rsidP="009A7713">
            <w:pPr>
              <w:keepNext/>
              <w:jc w:val="left"/>
              <w:rPr>
                <w:b/>
                <w:bCs/>
                <w:sz w:val="20"/>
                <w:szCs w:val="20"/>
                <w:lang w:eastAsia="en-CA"/>
              </w:rPr>
            </w:pPr>
            <w:r w:rsidRPr="00E931D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3DF480EC" w14:textId="77777777" w:rsidR="009A7713" w:rsidRPr="00E931DD" w:rsidRDefault="009A7713" w:rsidP="009A7713">
            <w:pPr>
              <w:keepNext/>
              <w:jc w:val="right"/>
              <w:rPr>
                <w:b/>
                <w:bCs/>
                <w:sz w:val="20"/>
                <w:szCs w:val="20"/>
                <w:lang w:eastAsia="en-CA"/>
              </w:rPr>
            </w:pPr>
            <w:r w:rsidRPr="00E931DD">
              <w:rPr>
                <w:b/>
                <w:bCs/>
                <w:sz w:val="20"/>
                <w:szCs w:val="20"/>
                <w:lang w:eastAsia="en-CA"/>
              </w:rPr>
              <w:t>89</w:t>
            </w:r>
          </w:p>
        </w:tc>
        <w:tc>
          <w:tcPr>
            <w:tcW w:w="1054" w:type="dxa"/>
            <w:tcBorders>
              <w:top w:val="nil"/>
              <w:left w:val="nil"/>
              <w:bottom w:val="single" w:sz="4" w:space="0" w:color="auto"/>
              <w:right w:val="single" w:sz="4" w:space="0" w:color="auto"/>
            </w:tcBorders>
            <w:shd w:val="clear" w:color="auto" w:fill="auto"/>
            <w:noWrap/>
            <w:hideMark/>
          </w:tcPr>
          <w:p w14:paraId="6802B28D" w14:textId="77777777" w:rsidR="009A7713" w:rsidRPr="00E931DD" w:rsidRDefault="009A7713" w:rsidP="009A7713">
            <w:pPr>
              <w:keepNext/>
              <w:jc w:val="right"/>
              <w:rPr>
                <w:b/>
                <w:bCs/>
                <w:sz w:val="20"/>
                <w:szCs w:val="20"/>
                <w:lang w:eastAsia="en-CA"/>
              </w:rPr>
            </w:pPr>
            <w:r w:rsidRPr="00E931DD">
              <w:rPr>
                <w:b/>
                <w:bCs/>
                <w:sz w:val="20"/>
                <w:szCs w:val="20"/>
                <w:lang w:eastAsia="en-CA"/>
              </w:rPr>
              <w:t>16</w:t>
            </w:r>
          </w:p>
        </w:tc>
        <w:tc>
          <w:tcPr>
            <w:tcW w:w="1134" w:type="dxa"/>
            <w:tcBorders>
              <w:top w:val="nil"/>
              <w:left w:val="nil"/>
              <w:bottom w:val="single" w:sz="4" w:space="0" w:color="auto"/>
              <w:right w:val="single" w:sz="4" w:space="0" w:color="auto"/>
            </w:tcBorders>
            <w:shd w:val="clear" w:color="auto" w:fill="auto"/>
            <w:noWrap/>
            <w:hideMark/>
          </w:tcPr>
          <w:p w14:paraId="4A88BCBD" w14:textId="6EF6669E" w:rsidR="009A7713" w:rsidRPr="00E931DD" w:rsidRDefault="009A7713" w:rsidP="009A7713">
            <w:pPr>
              <w:keepNext/>
              <w:jc w:val="right"/>
              <w:rPr>
                <w:b/>
                <w:bCs/>
                <w:sz w:val="20"/>
                <w:szCs w:val="20"/>
                <w:lang w:eastAsia="en-CA"/>
              </w:rPr>
            </w:pPr>
            <w:r w:rsidRPr="00E931DD">
              <w:rPr>
                <w:b/>
                <w:bCs/>
                <w:sz w:val="20"/>
                <w:szCs w:val="20"/>
                <w:lang w:eastAsia="en-CA"/>
              </w:rPr>
              <w:t>18</w:t>
            </w:r>
          </w:p>
        </w:tc>
        <w:tc>
          <w:tcPr>
            <w:tcW w:w="1134" w:type="dxa"/>
            <w:tcBorders>
              <w:top w:val="nil"/>
              <w:left w:val="nil"/>
              <w:bottom w:val="single" w:sz="4" w:space="0" w:color="auto"/>
              <w:right w:val="single" w:sz="4" w:space="0" w:color="auto"/>
            </w:tcBorders>
            <w:shd w:val="clear" w:color="auto" w:fill="auto"/>
            <w:noWrap/>
            <w:hideMark/>
          </w:tcPr>
          <w:p w14:paraId="7ABD7F9D" w14:textId="77777777" w:rsidR="009A7713" w:rsidRPr="00E931DD" w:rsidRDefault="009A7713" w:rsidP="009A7713">
            <w:pPr>
              <w:keepNext/>
              <w:jc w:val="right"/>
              <w:rPr>
                <w:b/>
                <w:bCs/>
                <w:sz w:val="20"/>
                <w:szCs w:val="20"/>
                <w:lang w:eastAsia="en-CA"/>
              </w:rPr>
            </w:pPr>
            <w:r w:rsidRPr="00E931DD">
              <w:rPr>
                <w:b/>
                <w:bCs/>
                <w:sz w:val="20"/>
                <w:szCs w:val="20"/>
                <w:lang w:eastAsia="en-CA"/>
              </w:rPr>
              <w:t>20,908,717</w:t>
            </w:r>
          </w:p>
        </w:tc>
        <w:tc>
          <w:tcPr>
            <w:tcW w:w="1083" w:type="dxa"/>
            <w:tcBorders>
              <w:top w:val="nil"/>
              <w:left w:val="nil"/>
              <w:bottom w:val="single" w:sz="4" w:space="0" w:color="auto"/>
              <w:right w:val="single" w:sz="4" w:space="0" w:color="auto"/>
            </w:tcBorders>
            <w:shd w:val="clear" w:color="auto" w:fill="auto"/>
            <w:noWrap/>
            <w:hideMark/>
          </w:tcPr>
          <w:p w14:paraId="52D5ABE3" w14:textId="77777777" w:rsidR="009A7713" w:rsidRPr="00E931DD" w:rsidRDefault="009A7713" w:rsidP="009A7713">
            <w:pPr>
              <w:keepNext/>
              <w:jc w:val="right"/>
              <w:rPr>
                <w:b/>
                <w:bCs/>
                <w:sz w:val="20"/>
                <w:szCs w:val="20"/>
                <w:lang w:eastAsia="en-CA"/>
              </w:rPr>
            </w:pPr>
            <w:r w:rsidRPr="00E931DD">
              <w:rPr>
                <w:b/>
                <w:bCs/>
                <w:sz w:val="20"/>
                <w:szCs w:val="20"/>
                <w:lang w:eastAsia="en-CA"/>
              </w:rPr>
              <w:t>6,571,387</w:t>
            </w:r>
          </w:p>
        </w:tc>
        <w:tc>
          <w:tcPr>
            <w:tcW w:w="1116" w:type="dxa"/>
            <w:tcBorders>
              <w:top w:val="nil"/>
              <w:left w:val="nil"/>
              <w:bottom w:val="single" w:sz="4" w:space="0" w:color="auto"/>
              <w:right w:val="single" w:sz="4" w:space="0" w:color="auto"/>
            </w:tcBorders>
            <w:shd w:val="clear" w:color="auto" w:fill="auto"/>
            <w:noWrap/>
            <w:hideMark/>
          </w:tcPr>
          <w:p w14:paraId="6A2FF50F" w14:textId="77777777" w:rsidR="009A7713" w:rsidRPr="00E931DD" w:rsidRDefault="009A7713" w:rsidP="009A7713">
            <w:pPr>
              <w:keepNext/>
              <w:jc w:val="right"/>
              <w:rPr>
                <w:b/>
                <w:bCs/>
                <w:sz w:val="20"/>
                <w:szCs w:val="20"/>
                <w:lang w:eastAsia="en-CA"/>
              </w:rPr>
            </w:pPr>
            <w:r w:rsidRPr="00E931DD">
              <w:rPr>
                <w:b/>
                <w:bCs/>
                <w:sz w:val="20"/>
                <w:szCs w:val="20"/>
                <w:lang w:eastAsia="en-CA"/>
              </w:rPr>
              <w:t>14,337,330</w:t>
            </w:r>
          </w:p>
        </w:tc>
        <w:tc>
          <w:tcPr>
            <w:tcW w:w="1203" w:type="dxa"/>
            <w:tcBorders>
              <w:top w:val="nil"/>
              <w:left w:val="nil"/>
              <w:bottom w:val="single" w:sz="4" w:space="0" w:color="auto"/>
              <w:right w:val="single" w:sz="4" w:space="0" w:color="auto"/>
            </w:tcBorders>
            <w:shd w:val="clear" w:color="auto" w:fill="auto"/>
            <w:noWrap/>
            <w:hideMark/>
          </w:tcPr>
          <w:p w14:paraId="4CD9393C" w14:textId="2F46E46A" w:rsidR="009A7713" w:rsidRPr="00E931DD" w:rsidRDefault="009A7713" w:rsidP="009A7713">
            <w:pPr>
              <w:keepNext/>
              <w:jc w:val="right"/>
              <w:rPr>
                <w:b/>
                <w:bCs/>
                <w:sz w:val="20"/>
                <w:szCs w:val="20"/>
                <w:lang w:eastAsia="en-CA"/>
              </w:rPr>
            </w:pPr>
            <w:r w:rsidRPr="00E931DD">
              <w:rPr>
                <w:b/>
                <w:bCs/>
                <w:sz w:val="20"/>
                <w:szCs w:val="20"/>
                <w:lang w:eastAsia="en-CA"/>
              </w:rPr>
              <w:t>31</w:t>
            </w:r>
          </w:p>
        </w:tc>
      </w:tr>
    </w:tbl>
    <w:p w14:paraId="14B79E1B" w14:textId="77777777" w:rsidR="009A7713" w:rsidRPr="00E931DD" w:rsidRDefault="00251D8F" w:rsidP="009A7713">
      <w:pPr>
        <w:keepNext/>
        <w:rPr>
          <w:sz w:val="19"/>
          <w:szCs w:val="19"/>
        </w:rPr>
      </w:pPr>
      <w:r w:rsidRPr="00E931DD">
        <w:rPr>
          <w:sz w:val="19"/>
          <w:szCs w:val="19"/>
        </w:rPr>
        <w:t xml:space="preserve">* Excludes agency support costs. </w:t>
      </w:r>
    </w:p>
    <w:p w14:paraId="1BDE6BC5" w14:textId="034E0EF0" w:rsidR="00251D8F" w:rsidRPr="00E931DD" w:rsidRDefault="00251D8F" w:rsidP="009A7713">
      <w:pPr>
        <w:keepNext/>
        <w:rPr>
          <w:sz w:val="19"/>
          <w:szCs w:val="19"/>
        </w:rPr>
      </w:pPr>
      <w:r w:rsidRPr="00E931DD">
        <w:rPr>
          <w:sz w:val="20"/>
          <w:szCs w:val="20"/>
        </w:rPr>
        <w:t xml:space="preserve">** </w:t>
      </w:r>
      <w:r w:rsidR="00212E6C" w:rsidRPr="00E931DD">
        <w:rPr>
          <w:sz w:val="20"/>
          <w:szCs w:val="20"/>
        </w:rPr>
        <w:t xml:space="preserve">1,922.8 </w:t>
      </w:r>
      <w:r w:rsidRPr="00E931DD">
        <w:rPr>
          <w:sz w:val="20"/>
          <w:szCs w:val="20"/>
        </w:rPr>
        <w:t>mt (</w:t>
      </w:r>
      <w:r w:rsidR="00212E6C" w:rsidRPr="00E931DD">
        <w:rPr>
          <w:sz w:val="20"/>
          <w:szCs w:val="20"/>
        </w:rPr>
        <w:t xml:space="preserve">3,918,853 </w:t>
      </w:r>
      <w:r w:rsidRPr="00E931DD">
        <w:rPr>
          <w:sz w:val="20"/>
          <w:szCs w:val="20"/>
        </w:rPr>
        <w:t>CO</w:t>
      </w:r>
      <w:r w:rsidRPr="00E931DD">
        <w:rPr>
          <w:sz w:val="20"/>
          <w:szCs w:val="20"/>
          <w:vertAlign w:val="subscript"/>
        </w:rPr>
        <w:t>2</w:t>
      </w:r>
      <w:r w:rsidRPr="00E931DD">
        <w:rPr>
          <w:sz w:val="20"/>
          <w:szCs w:val="20"/>
        </w:rPr>
        <w:t>-eq tonnes) of HFCs was approved for phase-out.</w:t>
      </w:r>
    </w:p>
    <w:p w14:paraId="3ED921C9" w14:textId="77777777" w:rsidR="00251D8F" w:rsidRPr="00E931DD" w:rsidRDefault="00251D8F" w:rsidP="00251D8F">
      <w:pPr>
        <w:rPr>
          <w:sz w:val="20"/>
          <w:szCs w:val="20"/>
        </w:rPr>
      </w:pPr>
    </w:p>
    <w:p w14:paraId="2AF1DEDB" w14:textId="095C3D7C" w:rsidR="00251D8F" w:rsidRPr="00E931DD" w:rsidRDefault="00251D8F" w:rsidP="00251D8F">
      <w:pPr>
        <w:pStyle w:val="Heading1"/>
      </w:pPr>
      <w:r w:rsidRPr="00E931DD">
        <w:t>As of the end of 202</w:t>
      </w:r>
      <w:r w:rsidR="00386F4B" w:rsidRPr="00E931DD">
        <w:t>3</w:t>
      </w:r>
      <w:r w:rsidRPr="00E931DD">
        <w:t xml:space="preserve">, of the </w:t>
      </w:r>
      <w:r w:rsidR="00386F4B" w:rsidRPr="00E931DD">
        <w:t>89</w:t>
      </w:r>
      <w:r w:rsidRPr="00E931DD">
        <w:t xml:space="preserve"> projects, </w:t>
      </w:r>
      <w:r w:rsidR="00386F4B" w:rsidRPr="00E931DD">
        <w:t>13</w:t>
      </w:r>
      <w:r w:rsidRPr="00E931DD">
        <w:t xml:space="preserve"> preparation </w:t>
      </w:r>
      <w:r w:rsidR="00775B02" w:rsidRPr="00E931DD">
        <w:t xml:space="preserve">activities </w:t>
      </w:r>
      <w:r w:rsidRPr="00E931DD">
        <w:t xml:space="preserve">and </w:t>
      </w:r>
      <w:r w:rsidR="00386F4B" w:rsidRPr="00E931DD">
        <w:t>three technical assistance projects for</w:t>
      </w:r>
      <w:r w:rsidRPr="00E931DD">
        <w:t xml:space="preserve"> enabling activities have been completed, leaving </w:t>
      </w:r>
      <w:r w:rsidR="00386F4B" w:rsidRPr="00E931DD">
        <w:t>73</w:t>
      </w:r>
      <w:r w:rsidRPr="00E931DD">
        <w:t xml:space="preserve"> ongoing.</w:t>
      </w:r>
      <w:r w:rsidR="00EB2861" w:rsidRPr="00E931DD">
        <w:t xml:space="preserve"> The 24 investment projects are at various stages of implementation and are expected to be completed in 2024, 2025 and 2026.</w:t>
      </w:r>
    </w:p>
    <w:p w14:paraId="2D05062D" w14:textId="2BF07B6E" w:rsidR="00251D8F" w:rsidRPr="00E931DD" w:rsidRDefault="00251D8F" w:rsidP="00251D8F">
      <w:pPr>
        <w:pStyle w:val="Heading1"/>
      </w:pPr>
      <w:r w:rsidRPr="00E931DD">
        <w:t>Of the total cumulative funding approved of US $</w:t>
      </w:r>
      <w:r w:rsidR="00055BAB" w:rsidRPr="00E931DD">
        <w:t xml:space="preserve">20,908,717 </w:t>
      </w:r>
      <w:r w:rsidRPr="00E931DD">
        <w:t>(excluding agency support costs), US $</w:t>
      </w:r>
      <w:r w:rsidR="00055BAB" w:rsidRPr="00E931DD">
        <w:t xml:space="preserve">6,571,387 </w:t>
      </w:r>
      <w:r w:rsidRPr="00E931DD">
        <w:t xml:space="preserve">had been disbursed, representing a disbursement rate of </w:t>
      </w:r>
      <w:r w:rsidR="00055BAB" w:rsidRPr="00E931DD">
        <w:t>31</w:t>
      </w:r>
      <w:r w:rsidRPr="00E931DD">
        <w:t xml:space="preserve"> per cent.</w:t>
      </w:r>
    </w:p>
    <w:p w14:paraId="34CABAA6" w14:textId="78C00C21" w:rsidR="00251D8F" w:rsidRPr="00E931DD" w:rsidRDefault="00251D8F" w:rsidP="00251D8F">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E931DD">
        <w:rPr>
          <w:sz w:val="22"/>
          <w:szCs w:val="22"/>
          <w:lang w:val="en-CA"/>
        </w:rPr>
        <w:t>I.2</w:t>
      </w:r>
      <w:r w:rsidRPr="00E931DD">
        <w:rPr>
          <w:sz w:val="22"/>
          <w:szCs w:val="22"/>
          <w:lang w:val="en-CA"/>
        </w:rPr>
        <w:tab/>
        <w:t>Issues identified in project implementation in 202</w:t>
      </w:r>
      <w:r w:rsidR="00A724E1" w:rsidRPr="00E931DD">
        <w:rPr>
          <w:sz w:val="22"/>
          <w:szCs w:val="22"/>
          <w:lang w:val="en-CA"/>
        </w:rPr>
        <w:t>3</w:t>
      </w:r>
    </w:p>
    <w:p w14:paraId="60674506" w14:textId="77777777" w:rsidR="00251D8F" w:rsidRPr="00E931DD" w:rsidRDefault="00251D8F" w:rsidP="00251D8F">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74CFE565" w14:textId="4ABF24FB" w:rsidR="00251D8F" w:rsidRPr="00E931DD" w:rsidRDefault="00251D8F" w:rsidP="00251D8F">
      <w:pPr>
        <w:pStyle w:val="Heading1"/>
      </w:pPr>
      <w:r w:rsidRPr="00E931DD">
        <w:t xml:space="preserve">Further to the review process, several issues were discussed and satisfactorily addressed, except for issues on </w:t>
      </w:r>
      <w:r w:rsidR="00E249DD" w:rsidRPr="00E931DD">
        <w:t>42</w:t>
      </w:r>
      <w:r w:rsidRPr="00E931DD">
        <w:t xml:space="preserve"> projects classified as projects with implementation delays (including </w:t>
      </w:r>
      <w:r w:rsidR="00E249DD" w:rsidRPr="00E931DD">
        <w:t>40</w:t>
      </w:r>
      <w:r w:rsidRPr="00E931DD">
        <w:t xml:space="preserve"> projects related to components of MYAs that are subject to procedures for project cancellation, in line with decision 84/45(c); one technical assistance project; and one investment project). Annex III to the present document presents those projects classified with implementation delays, and the Secretariat’s recommendations requesting the submission of a report to the 9</w:t>
      </w:r>
      <w:r w:rsidR="00E249DD" w:rsidRPr="00E931DD">
        <w:t>6</w:t>
      </w:r>
      <w:r w:rsidRPr="00E931DD">
        <w:rPr>
          <w:vertAlign w:val="superscript"/>
        </w:rPr>
        <w:t>th</w:t>
      </w:r>
      <w:r w:rsidRPr="00E931DD">
        <w:t xml:space="preserve"> meeting.</w:t>
      </w:r>
    </w:p>
    <w:p w14:paraId="66A05B4F" w14:textId="3E01BDEC" w:rsidR="00251D8F" w:rsidRPr="00E931DD" w:rsidRDefault="00251D8F" w:rsidP="00251D8F">
      <w:pPr>
        <w:pStyle w:val="Heading1"/>
      </w:pPr>
      <w:r w:rsidRPr="00E931DD">
        <w:t>In addition, issues have been identified regarding tranches of MYAs for the phase</w:t>
      </w:r>
      <w:r w:rsidRPr="00E931DD">
        <w:noBreakHyphen/>
        <w:t xml:space="preserve">out of HCFCs. These issues are also presented in annex III. For each of these projects, a brief description on the status of implementation and the outstanding issues are presented and a recommendation is proposed for consideration by the Executive Committee. </w:t>
      </w:r>
    </w:p>
    <w:p w14:paraId="30DBDD36" w14:textId="62CA64F7" w:rsidR="00251D8F" w:rsidRPr="00E931DD" w:rsidRDefault="00251D8F" w:rsidP="00251D8F">
      <w:pPr>
        <w:pStyle w:val="Heading1"/>
      </w:pPr>
      <w:r w:rsidRPr="00E931DD">
        <w:t>Details of progress in implementation of projects associated wit</w:t>
      </w:r>
      <w:r w:rsidR="00A204D0" w:rsidRPr="00E931DD">
        <w:t>h</w:t>
      </w:r>
      <w:r w:rsidRPr="00E931DD">
        <w:t xml:space="preserve"> the HPMPs for </w:t>
      </w:r>
      <w:r w:rsidR="00BB0901" w:rsidRPr="00E931DD">
        <w:t>Algeria</w:t>
      </w:r>
      <w:r w:rsidRPr="00E931DD">
        <w:t>,</w:t>
      </w:r>
      <w:r w:rsidRPr="00E931DD">
        <w:rPr>
          <w:rStyle w:val="FootnoteReference"/>
        </w:rPr>
        <w:footnoteReference w:id="12"/>
      </w:r>
      <w:r w:rsidRPr="00E931DD">
        <w:t xml:space="preserve"> </w:t>
      </w:r>
      <w:r w:rsidR="00BB0901" w:rsidRPr="00E931DD">
        <w:t>Bahrain,</w:t>
      </w:r>
      <w:r w:rsidR="00BB0901" w:rsidRPr="00E931DD">
        <w:rPr>
          <w:rStyle w:val="FootnoteReference"/>
        </w:rPr>
        <w:footnoteReference w:id="13"/>
      </w:r>
      <w:r w:rsidR="00BB0901" w:rsidRPr="00E931DD">
        <w:t xml:space="preserve"> </w:t>
      </w:r>
      <w:r w:rsidR="00721144" w:rsidRPr="00E931DD">
        <w:t>Burundi</w:t>
      </w:r>
      <w:r w:rsidRPr="00E931DD">
        <w:t>,</w:t>
      </w:r>
      <w:r w:rsidRPr="00E931DD">
        <w:rPr>
          <w:rStyle w:val="FootnoteReference"/>
        </w:rPr>
        <w:footnoteReference w:id="14"/>
      </w:r>
      <w:r w:rsidR="00BB0901" w:rsidRPr="00E931DD">
        <w:t xml:space="preserve"> Chile, </w:t>
      </w:r>
      <w:r w:rsidR="00BB0901" w:rsidRPr="00E931DD">
        <w:rPr>
          <w:rStyle w:val="FootnoteReference"/>
        </w:rPr>
        <w:footnoteReference w:id="15"/>
      </w:r>
      <w:r w:rsidRPr="00E931DD">
        <w:t xml:space="preserve"> China (extruded polystyrene foam sector plan),</w:t>
      </w:r>
      <w:r w:rsidRPr="00E931DD">
        <w:rPr>
          <w:rStyle w:val="FootnoteReference"/>
        </w:rPr>
        <w:footnoteReference w:id="16"/>
      </w:r>
      <w:r w:rsidRPr="00E931DD">
        <w:t xml:space="preserve"> </w:t>
      </w:r>
      <w:r w:rsidR="00721144" w:rsidRPr="00E931DD">
        <w:t xml:space="preserve">the </w:t>
      </w:r>
      <w:r w:rsidR="00BB0901" w:rsidRPr="00E931DD">
        <w:t>Congo,</w:t>
      </w:r>
      <w:r w:rsidR="00BB0901" w:rsidRPr="00E931DD">
        <w:rPr>
          <w:rStyle w:val="FootnoteReference"/>
        </w:rPr>
        <w:footnoteReference w:id="17"/>
      </w:r>
      <w:r w:rsidRPr="00E931DD">
        <w:t xml:space="preserve"> </w:t>
      </w:r>
      <w:r w:rsidR="00BB0901" w:rsidRPr="00E931DD">
        <w:t>Guinea</w:t>
      </w:r>
      <w:r w:rsidR="006C1A9A" w:rsidRPr="00E931DD">
        <w:noBreakHyphen/>
      </w:r>
      <w:r w:rsidR="00BB0901" w:rsidRPr="00E931DD">
        <w:t>Bissau</w:t>
      </w:r>
      <w:r w:rsidRPr="00E931DD">
        <w:t>,</w:t>
      </w:r>
      <w:r w:rsidRPr="00E931DD">
        <w:rPr>
          <w:rStyle w:val="FootnoteReference"/>
        </w:rPr>
        <w:footnoteReference w:id="18"/>
      </w:r>
      <w:r w:rsidRPr="00E931DD">
        <w:t xml:space="preserve"> </w:t>
      </w:r>
      <w:r w:rsidR="00BB0901" w:rsidRPr="00E931DD">
        <w:t>Iraq</w:t>
      </w:r>
      <w:r w:rsidRPr="00E931DD">
        <w:t>,</w:t>
      </w:r>
      <w:r w:rsidRPr="00E931DD">
        <w:rPr>
          <w:rStyle w:val="FootnoteReference"/>
        </w:rPr>
        <w:footnoteReference w:id="19"/>
      </w:r>
      <w:r w:rsidRPr="00E931DD">
        <w:t xml:space="preserve"> </w:t>
      </w:r>
      <w:r w:rsidR="00BB0901" w:rsidRPr="00E931DD">
        <w:t>Jordan</w:t>
      </w:r>
      <w:r w:rsidRPr="00E931DD">
        <w:t>,</w:t>
      </w:r>
      <w:r w:rsidRPr="00E931DD">
        <w:rPr>
          <w:rStyle w:val="FootnoteReference"/>
        </w:rPr>
        <w:footnoteReference w:id="20"/>
      </w:r>
      <w:r w:rsidRPr="00E931DD">
        <w:t xml:space="preserve"> </w:t>
      </w:r>
      <w:r w:rsidR="00BB0901" w:rsidRPr="00E931DD">
        <w:t>Kuwait</w:t>
      </w:r>
      <w:r w:rsidRPr="00E931DD">
        <w:t>,</w:t>
      </w:r>
      <w:r w:rsidRPr="00E931DD">
        <w:rPr>
          <w:rStyle w:val="FootnoteReference"/>
        </w:rPr>
        <w:footnoteReference w:id="21"/>
      </w:r>
      <w:r w:rsidR="00BB0901" w:rsidRPr="00E931DD">
        <w:t xml:space="preserve"> Mexico,</w:t>
      </w:r>
      <w:r w:rsidR="00BB0901" w:rsidRPr="00E931DD">
        <w:rPr>
          <w:rStyle w:val="FootnoteReference"/>
        </w:rPr>
        <w:footnoteReference w:id="22"/>
      </w:r>
      <w:r w:rsidRPr="00E931DD">
        <w:t xml:space="preserve"> </w:t>
      </w:r>
      <w:r w:rsidR="00BB0901" w:rsidRPr="00E931DD">
        <w:t>Pakistan</w:t>
      </w:r>
      <w:r w:rsidRPr="00E931DD">
        <w:t>,</w:t>
      </w:r>
      <w:r w:rsidRPr="00E931DD">
        <w:rPr>
          <w:rStyle w:val="FootnoteReference"/>
        </w:rPr>
        <w:footnoteReference w:id="23"/>
      </w:r>
      <w:r w:rsidRPr="00E931DD">
        <w:t xml:space="preserve"> </w:t>
      </w:r>
      <w:r w:rsidR="00BB0901" w:rsidRPr="00E931DD">
        <w:t>Rwanda,</w:t>
      </w:r>
      <w:r w:rsidR="00BB0901" w:rsidRPr="00E931DD">
        <w:rPr>
          <w:rStyle w:val="FootnoteReference"/>
        </w:rPr>
        <w:footnoteReference w:id="24"/>
      </w:r>
      <w:r w:rsidR="00BB0901" w:rsidRPr="00E931DD">
        <w:t xml:space="preserve"> Somalia</w:t>
      </w:r>
      <w:r w:rsidRPr="00E931DD">
        <w:t>,</w:t>
      </w:r>
      <w:r w:rsidRPr="00E931DD">
        <w:rPr>
          <w:rStyle w:val="FootnoteReference"/>
        </w:rPr>
        <w:footnoteReference w:id="25"/>
      </w:r>
      <w:r w:rsidRPr="00E931DD">
        <w:t xml:space="preserve"> and </w:t>
      </w:r>
      <w:r w:rsidR="00BB0901" w:rsidRPr="00E931DD">
        <w:t>Uganda</w:t>
      </w:r>
      <w:r w:rsidRPr="00E931DD">
        <w:t>,</w:t>
      </w:r>
      <w:r w:rsidRPr="00E931DD">
        <w:rPr>
          <w:rStyle w:val="FootnoteReference"/>
        </w:rPr>
        <w:footnoteReference w:id="26"/>
      </w:r>
      <w:r w:rsidRPr="00E931DD">
        <w:t xml:space="preserve"> and reports on projects with</w:t>
      </w:r>
      <w:r w:rsidRPr="00E931DD">
        <w:rPr>
          <w:i/>
          <w:iCs/>
        </w:rPr>
        <w:t xml:space="preserve"> </w:t>
      </w:r>
      <w:r w:rsidRPr="00E931DD">
        <w:t>specific reporting requirements</w:t>
      </w:r>
      <w:r w:rsidRPr="00E931DD">
        <w:rPr>
          <w:rStyle w:val="FootnoteReference"/>
        </w:rPr>
        <w:footnoteReference w:id="27"/>
      </w:r>
      <w:r w:rsidRPr="00E931DD">
        <w:t xml:space="preserve"> associated with</w:t>
      </w:r>
      <w:r w:rsidR="00585276" w:rsidRPr="00E931DD">
        <w:t xml:space="preserve"> the HPMPs for</w:t>
      </w:r>
      <w:r w:rsidRPr="00E931DD">
        <w:t xml:space="preserve"> </w:t>
      </w:r>
      <w:r w:rsidR="00F22D6A" w:rsidRPr="00E931DD">
        <w:t>Bolivia (Plurinational State of)</w:t>
      </w:r>
      <w:r w:rsidR="00AD4537" w:rsidRPr="00E931DD">
        <w:t xml:space="preserve"> and</w:t>
      </w:r>
      <w:r w:rsidR="00F22D6A" w:rsidRPr="00E931DD">
        <w:t xml:space="preserve"> Honduras,</w:t>
      </w:r>
      <w:r w:rsidR="00585276" w:rsidRPr="00E931DD">
        <w:t xml:space="preserve"> and an HFC investment project for</w:t>
      </w:r>
      <w:r w:rsidR="00F22D6A" w:rsidRPr="00E931DD">
        <w:t xml:space="preserve"> </w:t>
      </w:r>
      <w:r w:rsidR="00585276" w:rsidRPr="00E931DD">
        <w:t xml:space="preserve">Jordan, </w:t>
      </w:r>
      <w:r w:rsidRPr="00E931DD">
        <w:t xml:space="preserve">have been submitted to the </w:t>
      </w:r>
      <w:r w:rsidR="00BB0901" w:rsidRPr="00E931DD">
        <w:t>95</w:t>
      </w:r>
      <w:r w:rsidR="00BB0901" w:rsidRPr="00E931DD">
        <w:rPr>
          <w:vertAlign w:val="superscript"/>
        </w:rPr>
        <w:t>th</w:t>
      </w:r>
      <w:r w:rsidR="00BB0901" w:rsidRPr="00E931DD">
        <w:t xml:space="preserve">  </w:t>
      </w:r>
      <w:r w:rsidRPr="00E931DD">
        <w:t>meeting.</w:t>
      </w:r>
      <w:r w:rsidRPr="00E931DD">
        <w:rPr>
          <w:i/>
          <w:iCs/>
        </w:rPr>
        <w:t xml:space="preserve"> </w:t>
      </w:r>
      <w:r w:rsidRPr="00E931DD">
        <w:t xml:space="preserve">Recommendations for outstanding issues for these projects, including approval of </w:t>
      </w:r>
      <w:r w:rsidRPr="00E931DD">
        <w:lastRenderedPageBreak/>
        <w:t xml:space="preserve">extension requests, if any, are addressed in the relevant sections of those documents. The issues relating to </w:t>
      </w:r>
      <w:r w:rsidR="00413954" w:rsidRPr="00E931DD">
        <w:t xml:space="preserve">an HFC-23 emission control </w:t>
      </w:r>
      <w:r w:rsidR="00B80FB6" w:rsidRPr="00E931DD">
        <w:t xml:space="preserve">project </w:t>
      </w:r>
      <w:r w:rsidR="00413954" w:rsidRPr="00E931DD">
        <w:t xml:space="preserve">for Argentina and </w:t>
      </w:r>
      <w:r w:rsidRPr="00E931DD">
        <w:t>the HPMPs for</w:t>
      </w:r>
      <w:r w:rsidR="00D85BA0" w:rsidRPr="00E931DD">
        <w:t xml:space="preserve"> Afghanistan, Argentina, </w:t>
      </w:r>
      <w:r w:rsidR="00B1128B" w:rsidRPr="00E931DD">
        <w:t>Botswana, Brunei Darussalam, Ethiopia, Senegal, and Syrian Arab Republic</w:t>
      </w:r>
      <w:r w:rsidRPr="00E931DD">
        <w:t xml:space="preserve">, tranches of which were due at the </w:t>
      </w:r>
      <w:r w:rsidR="00BB0901" w:rsidRPr="00E931DD">
        <w:t>95</w:t>
      </w:r>
      <w:r w:rsidR="00BB0901" w:rsidRPr="00E931DD">
        <w:rPr>
          <w:vertAlign w:val="superscript"/>
        </w:rPr>
        <w:t>th</w:t>
      </w:r>
      <w:r w:rsidR="00BB0901" w:rsidRPr="00E931DD">
        <w:t> </w:t>
      </w:r>
      <w:r w:rsidRPr="00E931DD">
        <w:t>meeting but were not submitted, are addressed in the document on tranche submission delays.</w:t>
      </w:r>
      <w:r w:rsidRPr="00E931DD">
        <w:rPr>
          <w:rStyle w:val="FootnoteReference"/>
        </w:rPr>
        <w:footnoteReference w:id="28"/>
      </w:r>
      <w:r w:rsidRPr="00E931DD">
        <w:t xml:space="preserve"> Outstanding issues for the remaining ongoing projects not included in annex III to the present document, and requests for extension of dates of completion, are addressed below. </w:t>
      </w:r>
    </w:p>
    <w:p w14:paraId="7DC22F97" w14:textId="327A5744" w:rsidR="00251D8F" w:rsidRPr="00E931DD" w:rsidRDefault="00251D8F" w:rsidP="00251D8F">
      <w:pPr>
        <w:pStyle w:val="Heading1"/>
      </w:pPr>
      <w:r w:rsidRPr="00E931DD" w:rsidDel="007F3FC9">
        <w:t xml:space="preserve">Of the </w:t>
      </w:r>
      <w:r w:rsidRPr="00E931DD">
        <w:t>1</w:t>
      </w:r>
      <w:r w:rsidR="00736258" w:rsidRPr="00E931DD">
        <w:t>72</w:t>
      </w:r>
      <w:r w:rsidRPr="00E931DD" w:rsidDel="007F3FC9">
        <w:t xml:space="preserve"> ongoing projects, excluding IS and project preparation, </w:t>
      </w:r>
      <w:r w:rsidR="00736258" w:rsidRPr="00E931DD">
        <w:t>42</w:t>
      </w:r>
      <w:r w:rsidRPr="00E931DD" w:rsidDel="007F3FC9">
        <w:t xml:space="preserve"> projects have revised planned dates of completion since the 20</w:t>
      </w:r>
      <w:r w:rsidRPr="00E931DD">
        <w:t>2</w:t>
      </w:r>
      <w:r w:rsidR="00736258" w:rsidRPr="00E931DD">
        <w:t>2</w:t>
      </w:r>
      <w:r w:rsidRPr="00E931DD">
        <w:t xml:space="preserve"> </w:t>
      </w:r>
      <w:r w:rsidRPr="00E931DD" w:rsidDel="007F3FC9">
        <w:t xml:space="preserve">progress report. </w:t>
      </w:r>
    </w:p>
    <w:p w14:paraId="1DA89EEE" w14:textId="049E4755" w:rsidR="00251D8F" w:rsidRPr="00E931DD" w:rsidRDefault="00251D8F" w:rsidP="00251D8F">
      <w:pPr>
        <w:pStyle w:val="Heading1"/>
      </w:pPr>
      <w:r w:rsidRPr="00E931DD">
        <w:rPr>
          <w:rFonts w:eastAsiaTheme="minorHAnsi"/>
        </w:rPr>
        <w:t>In line with decision 82/11(b),</w:t>
      </w:r>
      <w:r w:rsidRPr="00E931DD">
        <w:rPr>
          <w:rStyle w:val="FootnoteReference"/>
          <w:rFonts w:eastAsiaTheme="minorHAnsi"/>
        </w:rPr>
        <w:footnoteReference w:id="29"/>
      </w:r>
      <w:r w:rsidRPr="00E931DD">
        <w:rPr>
          <w:rFonts w:eastAsiaTheme="minorHAnsi"/>
        </w:rPr>
        <w:t xml:space="preserve"> UNIDO has requested the extension of the duration </w:t>
      </w:r>
      <w:r w:rsidR="004F2F87" w:rsidRPr="00E931DD">
        <w:rPr>
          <w:rFonts w:eastAsiaTheme="minorHAnsi"/>
        </w:rPr>
        <w:t>of one project</w:t>
      </w:r>
      <w:r w:rsidRPr="00E931DD">
        <w:rPr>
          <w:rFonts w:eastAsiaTheme="minorHAnsi"/>
        </w:rPr>
        <w:t xml:space="preserve">, as shown in table 5. </w:t>
      </w:r>
    </w:p>
    <w:p w14:paraId="68E5D9AA" w14:textId="4A455118" w:rsidR="00251D8F" w:rsidRPr="00E931DD" w:rsidRDefault="00251D8F" w:rsidP="00251D8F">
      <w:pPr>
        <w:keepNext/>
        <w:rPr>
          <w:b/>
        </w:rPr>
      </w:pPr>
      <w:r w:rsidRPr="00E931DD">
        <w:rPr>
          <w:b/>
        </w:rPr>
        <w:t>Table 5. Project for which an extension of the completion date has been requested</w:t>
      </w:r>
    </w:p>
    <w:tbl>
      <w:tblPr>
        <w:tblW w:w="54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349"/>
        <w:gridCol w:w="900"/>
        <w:gridCol w:w="3060"/>
        <w:gridCol w:w="989"/>
        <w:gridCol w:w="991"/>
      </w:tblGrid>
      <w:tr w:rsidR="00E931DD" w:rsidRPr="00E931DD" w14:paraId="40F322BC" w14:textId="77777777" w:rsidTr="00A03941">
        <w:trPr>
          <w:tblHeader/>
          <w:jc w:val="center"/>
        </w:trPr>
        <w:tc>
          <w:tcPr>
            <w:tcW w:w="910" w:type="pct"/>
            <w:shd w:val="clear" w:color="auto" w:fill="auto"/>
            <w:noWrap/>
            <w:tcMar>
              <w:left w:w="29" w:type="dxa"/>
              <w:right w:w="0" w:type="dxa"/>
            </w:tcMar>
            <w:vAlign w:val="center"/>
            <w:hideMark/>
          </w:tcPr>
          <w:p w14:paraId="54DC3A5B" w14:textId="77777777" w:rsidR="00251D8F" w:rsidRPr="00E931DD" w:rsidRDefault="00251D8F" w:rsidP="00102042">
            <w:pPr>
              <w:jc w:val="center"/>
              <w:rPr>
                <w:b/>
                <w:bCs/>
                <w:sz w:val="20"/>
                <w:szCs w:val="20"/>
                <w:lang w:eastAsia="en-CA"/>
              </w:rPr>
            </w:pPr>
            <w:r w:rsidRPr="00E931DD">
              <w:rPr>
                <w:b/>
                <w:bCs/>
                <w:sz w:val="20"/>
                <w:szCs w:val="20"/>
                <w:lang w:eastAsia="en-CA"/>
              </w:rPr>
              <w:t>Country/</w:t>
            </w:r>
          </w:p>
          <w:p w14:paraId="1FB7889B" w14:textId="77777777" w:rsidR="00251D8F" w:rsidRPr="00E931DD" w:rsidRDefault="00251D8F" w:rsidP="00102042">
            <w:pPr>
              <w:jc w:val="center"/>
              <w:rPr>
                <w:b/>
                <w:bCs/>
                <w:sz w:val="20"/>
                <w:szCs w:val="20"/>
                <w:lang w:eastAsia="en-CA"/>
              </w:rPr>
            </w:pPr>
            <w:r w:rsidRPr="00E931DD">
              <w:rPr>
                <w:b/>
                <w:bCs/>
                <w:sz w:val="20"/>
                <w:szCs w:val="20"/>
                <w:lang w:eastAsia="en-CA"/>
              </w:rPr>
              <w:t>project code</w:t>
            </w:r>
          </w:p>
        </w:tc>
        <w:tc>
          <w:tcPr>
            <w:tcW w:w="1159" w:type="pct"/>
            <w:shd w:val="clear" w:color="auto" w:fill="auto"/>
            <w:noWrap/>
            <w:tcMar>
              <w:left w:w="0" w:type="dxa"/>
              <w:right w:w="0" w:type="dxa"/>
            </w:tcMar>
            <w:vAlign w:val="center"/>
            <w:hideMark/>
          </w:tcPr>
          <w:p w14:paraId="5F006A17" w14:textId="77777777" w:rsidR="00251D8F" w:rsidRPr="00E931DD" w:rsidRDefault="00251D8F" w:rsidP="00102042">
            <w:pPr>
              <w:jc w:val="center"/>
              <w:rPr>
                <w:b/>
                <w:bCs/>
                <w:sz w:val="20"/>
                <w:szCs w:val="20"/>
                <w:lang w:eastAsia="en-CA"/>
              </w:rPr>
            </w:pPr>
            <w:r w:rsidRPr="00E931DD">
              <w:rPr>
                <w:b/>
                <w:bCs/>
                <w:sz w:val="20"/>
                <w:szCs w:val="20"/>
                <w:lang w:eastAsia="en-CA"/>
              </w:rPr>
              <w:t>Project title</w:t>
            </w:r>
          </w:p>
        </w:tc>
        <w:tc>
          <w:tcPr>
            <w:tcW w:w="444" w:type="pct"/>
            <w:shd w:val="clear" w:color="auto" w:fill="auto"/>
            <w:noWrap/>
            <w:tcMar>
              <w:left w:w="0" w:type="dxa"/>
              <w:right w:w="0" w:type="dxa"/>
            </w:tcMar>
            <w:vAlign w:val="center"/>
            <w:hideMark/>
          </w:tcPr>
          <w:p w14:paraId="2DF2CEA5" w14:textId="77777777" w:rsidR="00251D8F" w:rsidRPr="00E931DD" w:rsidRDefault="00251D8F" w:rsidP="00102042">
            <w:pPr>
              <w:jc w:val="center"/>
              <w:rPr>
                <w:b/>
                <w:bCs/>
                <w:sz w:val="20"/>
                <w:szCs w:val="20"/>
                <w:lang w:eastAsia="en-CA"/>
              </w:rPr>
            </w:pPr>
            <w:r w:rsidRPr="00E931DD">
              <w:rPr>
                <w:b/>
                <w:bCs/>
                <w:sz w:val="20"/>
                <w:szCs w:val="20"/>
                <w:lang w:eastAsia="en-CA"/>
              </w:rPr>
              <w:t>Disburse-ment</w:t>
            </w:r>
          </w:p>
          <w:p w14:paraId="56EE650F" w14:textId="77777777" w:rsidR="00251D8F" w:rsidRPr="00E931DD" w:rsidRDefault="00251D8F" w:rsidP="00102042">
            <w:pPr>
              <w:jc w:val="center"/>
              <w:rPr>
                <w:b/>
                <w:bCs/>
                <w:sz w:val="20"/>
                <w:szCs w:val="20"/>
                <w:lang w:eastAsia="en-CA"/>
              </w:rPr>
            </w:pPr>
            <w:r w:rsidRPr="00E931DD">
              <w:rPr>
                <w:b/>
                <w:bCs/>
                <w:sz w:val="20"/>
                <w:szCs w:val="20"/>
                <w:lang w:eastAsia="en-CA"/>
              </w:rPr>
              <w:t>(%)</w:t>
            </w:r>
          </w:p>
        </w:tc>
        <w:tc>
          <w:tcPr>
            <w:tcW w:w="1510" w:type="pct"/>
            <w:tcMar>
              <w:left w:w="0" w:type="dxa"/>
              <w:right w:w="0" w:type="dxa"/>
            </w:tcMar>
            <w:vAlign w:val="center"/>
          </w:tcPr>
          <w:p w14:paraId="12A7D77B" w14:textId="77777777" w:rsidR="00251D8F" w:rsidRPr="00E931DD" w:rsidRDefault="00251D8F" w:rsidP="00102042">
            <w:pPr>
              <w:jc w:val="center"/>
              <w:rPr>
                <w:b/>
                <w:bCs/>
                <w:sz w:val="20"/>
                <w:szCs w:val="20"/>
                <w:lang w:eastAsia="en-CA"/>
              </w:rPr>
            </w:pPr>
            <w:r w:rsidRPr="00E931DD">
              <w:rPr>
                <w:b/>
                <w:bCs/>
                <w:sz w:val="20"/>
                <w:szCs w:val="20"/>
                <w:lang w:eastAsia="en-CA"/>
              </w:rPr>
              <w:t>Status/issues</w:t>
            </w:r>
          </w:p>
        </w:tc>
        <w:tc>
          <w:tcPr>
            <w:tcW w:w="488" w:type="pct"/>
            <w:shd w:val="clear" w:color="auto" w:fill="auto"/>
            <w:noWrap/>
            <w:tcMar>
              <w:left w:w="0" w:type="dxa"/>
              <w:right w:w="0" w:type="dxa"/>
            </w:tcMar>
            <w:vAlign w:val="center"/>
            <w:hideMark/>
          </w:tcPr>
          <w:p w14:paraId="4C0233CB" w14:textId="77777777" w:rsidR="00251D8F" w:rsidRPr="00E931DD" w:rsidRDefault="00251D8F" w:rsidP="00102042">
            <w:pPr>
              <w:jc w:val="center"/>
              <w:rPr>
                <w:b/>
                <w:bCs/>
                <w:sz w:val="20"/>
                <w:szCs w:val="20"/>
                <w:lang w:eastAsia="en-CA"/>
              </w:rPr>
            </w:pPr>
            <w:r w:rsidRPr="00E931DD">
              <w:rPr>
                <w:b/>
                <w:bCs/>
                <w:sz w:val="20"/>
                <w:szCs w:val="20"/>
                <w:lang w:eastAsia="en-CA"/>
              </w:rPr>
              <w:t>Original date of completion</w:t>
            </w:r>
          </w:p>
        </w:tc>
        <w:tc>
          <w:tcPr>
            <w:tcW w:w="489" w:type="pct"/>
            <w:shd w:val="clear" w:color="auto" w:fill="auto"/>
            <w:noWrap/>
            <w:tcMar>
              <w:left w:w="0" w:type="dxa"/>
              <w:right w:w="0" w:type="dxa"/>
            </w:tcMar>
            <w:vAlign w:val="center"/>
            <w:hideMark/>
          </w:tcPr>
          <w:p w14:paraId="0B89CFBC" w14:textId="77777777" w:rsidR="00251D8F" w:rsidRPr="00E931DD" w:rsidRDefault="00251D8F" w:rsidP="00102042">
            <w:pPr>
              <w:jc w:val="center"/>
              <w:rPr>
                <w:b/>
                <w:bCs/>
                <w:sz w:val="20"/>
                <w:szCs w:val="20"/>
                <w:lang w:eastAsia="en-CA"/>
              </w:rPr>
            </w:pPr>
            <w:r w:rsidRPr="00E931DD">
              <w:rPr>
                <w:b/>
                <w:bCs/>
                <w:sz w:val="20"/>
                <w:szCs w:val="20"/>
                <w:lang w:eastAsia="en-CA"/>
              </w:rPr>
              <w:t>Date of completion requested</w:t>
            </w:r>
          </w:p>
        </w:tc>
      </w:tr>
      <w:tr w:rsidR="00251D8F" w:rsidRPr="00E931DD" w14:paraId="69F70C0F" w14:textId="77777777" w:rsidTr="00A03941">
        <w:trPr>
          <w:jc w:val="center"/>
        </w:trPr>
        <w:tc>
          <w:tcPr>
            <w:tcW w:w="910" w:type="pct"/>
            <w:noWrap/>
            <w:tcMar>
              <w:left w:w="14" w:type="dxa"/>
              <w:right w:w="14" w:type="dxa"/>
            </w:tcMar>
          </w:tcPr>
          <w:p w14:paraId="7F78DF61" w14:textId="77777777" w:rsidR="00251D8F" w:rsidRPr="00E931DD" w:rsidRDefault="00251D8F" w:rsidP="00102042">
            <w:pPr>
              <w:pStyle w:val="xmsonormal"/>
              <w:rPr>
                <w:rFonts w:ascii="Times New Roman" w:eastAsia="Times New Roman" w:hAnsi="Times New Roman" w:cs="Times New Roman"/>
                <w:sz w:val="20"/>
                <w:szCs w:val="20"/>
              </w:rPr>
            </w:pPr>
            <w:r w:rsidRPr="00E931DD">
              <w:rPr>
                <w:rFonts w:ascii="Times New Roman" w:eastAsia="Times New Roman" w:hAnsi="Times New Roman" w:cs="Times New Roman"/>
                <w:sz w:val="20"/>
                <w:szCs w:val="20"/>
              </w:rPr>
              <w:t>Sudan (the)</w:t>
            </w:r>
          </w:p>
          <w:p w14:paraId="5B1E8998" w14:textId="77777777" w:rsidR="00251D8F" w:rsidRPr="00E931DD" w:rsidRDefault="00251D8F" w:rsidP="00102042">
            <w:pPr>
              <w:jc w:val="left"/>
              <w:rPr>
                <w:sz w:val="20"/>
                <w:szCs w:val="20"/>
                <w:lang w:eastAsia="en-CA"/>
              </w:rPr>
            </w:pPr>
            <w:r w:rsidRPr="00E931DD">
              <w:rPr>
                <w:sz w:val="20"/>
                <w:szCs w:val="20"/>
                <w:lang w:eastAsia="en-CA"/>
              </w:rPr>
              <w:t>SUD/PHA/75/INV/38</w:t>
            </w:r>
          </w:p>
        </w:tc>
        <w:tc>
          <w:tcPr>
            <w:tcW w:w="1159" w:type="pct"/>
            <w:tcMar>
              <w:left w:w="29" w:type="dxa"/>
              <w:right w:w="58" w:type="dxa"/>
            </w:tcMar>
          </w:tcPr>
          <w:p w14:paraId="3D9161B6" w14:textId="77777777" w:rsidR="00251D8F" w:rsidRPr="00E931DD" w:rsidRDefault="00251D8F" w:rsidP="00102042">
            <w:pPr>
              <w:jc w:val="left"/>
              <w:rPr>
                <w:sz w:val="20"/>
                <w:szCs w:val="20"/>
                <w:lang w:eastAsia="en-CA"/>
              </w:rPr>
            </w:pPr>
            <w:r w:rsidRPr="00E931DD">
              <w:rPr>
                <w:sz w:val="20"/>
                <w:szCs w:val="20"/>
                <w:lang w:eastAsia="en-CA"/>
              </w:rPr>
              <w:t>HCFC phase-out management plan (stage II, first tranche) (foam sector)</w:t>
            </w:r>
          </w:p>
        </w:tc>
        <w:tc>
          <w:tcPr>
            <w:tcW w:w="444" w:type="pct"/>
            <w:noWrap/>
            <w:tcMar>
              <w:left w:w="29" w:type="dxa"/>
              <w:right w:w="58" w:type="dxa"/>
            </w:tcMar>
          </w:tcPr>
          <w:p w14:paraId="0D5E66A0" w14:textId="77777777" w:rsidR="00251D8F" w:rsidRPr="00E931DD" w:rsidRDefault="00251D8F" w:rsidP="00102042">
            <w:pPr>
              <w:jc w:val="center"/>
              <w:rPr>
                <w:sz w:val="20"/>
                <w:szCs w:val="20"/>
                <w:lang w:eastAsia="en-CA"/>
              </w:rPr>
            </w:pPr>
            <w:r w:rsidRPr="00E931DD">
              <w:rPr>
                <w:sz w:val="20"/>
                <w:szCs w:val="20"/>
                <w:lang w:eastAsia="en-CA"/>
              </w:rPr>
              <w:t>31</w:t>
            </w:r>
          </w:p>
        </w:tc>
        <w:tc>
          <w:tcPr>
            <w:tcW w:w="1510" w:type="pct"/>
            <w:tcMar>
              <w:left w:w="29" w:type="dxa"/>
              <w:right w:w="58" w:type="dxa"/>
            </w:tcMar>
          </w:tcPr>
          <w:p w14:paraId="7993C3FD" w14:textId="1D0A3C2A" w:rsidR="00251D8F" w:rsidRPr="00E931DD" w:rsidRDefault="00251D8F" w:rsidP="00102042">
            <w:pPr>
              <w:jc w:val="left"/>
              <w:rPr>
                <w:sz w:val="20"/>
                <w:szCs w:val="20"/>
                <w:lang w:eastAsia="en-CA"/>
              </w:rPr>
            </w:pPr>
            <w:r w:rsidRPr="00E931DD">
              <w:rPr>
                <w:sz w:val="20"/>
                <w:szCs w:val="20"/>
                <w:lang w:eastAsia="en-CA"/>
              </w:rPr>
              <w:t>Additional time required to complete equipment installation and commissioning at Mina Factory and Target Steel</w:t>
            </w:r>
            <w:r w:rsidR="004F2F87" w:rsidRPr="00E931DD">
              <w:rPr>
                <w:sz w:val="20"/>
                <w:szCs w:val="20"/>
                <w:lang w:eastAsia="en-CA"/>
              </w:rPr>
              <w:t xml:space="preserve">; delays experienced due to political situation </w:t>
            </w:r>
          </w:p>
        </w:tc>
        <w:tc>
          <w:tcPr>
            <w:tcW w:w="488" w:type="pct"/>
            <w:shd w:val="clear" w:color="auto" w:fill="auto"/>
            <w:noWrap/>
            <w:tcMar>
              <w:left w:w="29" w:type="dxa"/>
              <w:right w:w="58" w:type="dxa"/>
            </w:tcMar>
          </w:tcPr>
          <w:p w14:paraId="34D2C622" w14:textId="2FEAF9C4" w:rsidR="00251D8F" w:rsidRPr="00E931DD" w:rsidRDefault="00251D8F" w:rsidP="00102042">
            <w:pPr>
              <w:jc w:val="center"/>
              <w:rPr>
                <w:sz w:val="20"/>
                <w:szCs w:val="20"/>
                <w:lang w:eastAsia="en-CA"/>
              </w:rPr>
            </w:pPr>
            <w:r w:rsidRPr="00E931DD">
              <w:rPr>
                <w:sz w:val="20"/>
                <w:szCs w:val="20"/>
                <w:lang w:eastAsia="en-CA"/>
              </w:rPr>
              <w:t>Dec-</w:t>
            </w:r>
            <w:r w:rsidR="004F2F87" w:rsidRPr="00E931DD">
              <w:rPr>
                <w:sz w:val="20"/>
                <w:szCs w:val="20"/>
                <w:lang w:eastAsia="en-CA"/>
              </w:rPr>
              <w:t>24</w:t>
            </w:r>
          </w:p>
        </w:tc>
        <w:tc>
          <w:tcPr>
            <w:tcW w:w="489" w:type="pct"/>
            <w:shd w:val="clear" w:color="auto" w:fill="auto"/>
            <w:noWrap/>
            <w:tcMar>
              <w:left w:w="29" w:type="dxa"/>
              <w:right w:w="58" w:type="dxa"/>
            </w:tcMar>
          </w:tcPr>
          <w:p w14:paraId="1507DEB2" w14:textId="08B2837C" w:rsidR="00251D8F" w:rsidRPr="00E931DD" w:rsidRDefault="00251D8F" w:rsidP="00102042">
            <w:pPr>
              <w:jc w:val="center"/>
              <w:rPr>
                <w:sz w:val="20"/>
                <w:szCs w:val="20"/>
                <w:lang w:eastAsia="en-CA"/>
              </w:rPr>
            </w:pPr>
            <w:r w:rsidRPr="00E931DD">
              <w:rPr>
                <w:sz w:val="20"/>
                <w:szCs w:val="20"/>
                <w:lang w:eastAsia="en-CA"/>
              </w:rPr>
              <w:t>Dec-</w:t>
            </w:r>
            <w:r w:rsidR="004F2F87" w:rsidRPr="00E931DD">
              <w:rPr>
                <w:sz w:val="20"/>
                <w:szCs w:val="20"/>
                <w:lang w:eastAsia="en-CA"/>
              </w:rPr>
              <w:t>25</w:t>
            </w:r>
          </w:p>
        </w:tc>
      </w:tr>
    </w:tbl>
    <w:p w14:paraId="45967A89" w14:textId="77777777" w:rsidR="00251D8F" w:rsidRPr="00E931DD" w:rsidRDefault="00251D8F" w:rsidP="00251D8F">
      <w:pPr>
        <w:pStyle w:val="Heading1"/>
        <w:numPr>
          <w:ilvl w:val="0"/>
          <w:numId w:val="0"/>
        </w:numPr>
        <w:spacing w:after="0"/>
      </w:pPr>
    </w:p>
    <w:p w14:paraId="29053A53" w14:textId="77777777" w:rsidR="00251D8F" w:rsidRPr="00E931DD" w:rsidRDefault="00251D8F" w:rsidP="00251D8F">
      <w:pPr>
        <w:pStyle w:val="Heading1"/>
        <w:numPr>
          <w:ilvl w:val="0"/>
          <w:numId w:val="0"/>
        </w:numPr>
        <w:spacing w:after="0"/>
        <w:rPr>
          <w:rFonts w:eastAsiaTheme="minorHAnsi"/>
        </w:rPr>
      </w:pPr>
      <w:r w:rsidRPr="00E931DD">
        <w:rPr>
          <w:rFonts w:eastAsiaTheme="minorHAnsi"/>
          <w:u w:val="single"/>
        </w:rPr>
        <w:t>Gender mainstreaming</w:t>
      </w:r>
      <w:r w:rsidRPr="00E931DD">
        <w:rPr>
          <w:rStyle w:val="FootnoteReference"/>
          <w:rFonts w:eastAsiaTheme="minorHAnsi"/>
        </w:rPr>
        <w:footnoteReference w:id="30"/>
      </w:r>
    </w:p>
    <w:p w14:paraId="489B443D" w14:textId="77777777" w:rsidR="00251D8F" w:rsidRPr="00E931DD" w:rsidRDefault="00251D8F" w:rsidP="00251D8F">
      <w:pPr>
        <w:rPr>
          <w:rFonts w:eastAsiaTheme="minorHAnsi"/>
          <w:u w:val="single"/>
        </w:rPr>
      </w:pPr>
    </w:p>
    <w:p w14:paraId="2C7BD04D" w14:textId="1D46B7B2" w:rsidR="004F2F87" w:rsidRPr="00E931DD" w:rsidRDefault="004F2F87" w:rsidP="00510BFB">
      <w:pPr>
        <w:pStyle w:val="Heading1"/>
        <w:rPr>
          <w:rFonts w:eastAsiaTheme="minorHAnsi"/>
        </w:rPr>
      </w:pPr>
      <w:r w:rsidRPr="00E931DD">
        <w:rPr>
          <w:rFonts w:eastAsiaTheme="minorHAnsi"/>
        </w:rPr>
        <w:t xml:space="preserve">During 2023, UNIDO has implemented the </w:t>
      </w:r>
      <w:r w:rsidR="00226DCA" w:rsidRPr="00E931DD">
        <w:rPr>
          <w:rFonts w:eastAsiaTheme="minorHAnsi"/>
        </w:rPr>
        <w:t xml:space="preserve">Multilateral Fund’s operational policy on gender mainstreaming </w:t>
      </w:r>
      <w:r w:rsidRPr="00E931DD">
        <w:rPr>
          <w:rFonts w:eastAsiaTheme="minorHAnsi"/>
        </w:rPr>
        <w:t xml:space="preserve">in 72 countries as part of projects approved </w:t>
      </w:r>
      <w:r w:rsidR="00E203D7" w:rsidRPr="00E931DD">
        <w:rPr>
          <w:rFonts w:eastAsiaTheme="minorHAnsi"/>
        </w:rPr>
        <w:t>since</w:t>
      </w:r>
      <w:r w:rsidRPr="00E931DD">
        <w:rPr>
          <w:rFonts w:eastAsiaTheme="minorHAnsi"/>
        </w:rPr>
        <w:t xml:space="preserve"> the 85</w:t>
      </w:r>
      <w:r w:rsidRPr="00E931DD">
        <w:rPr>
          <w:rFonts w:eastAsiaTheme="minorHAnsi"/>
          <w:vertAlign w:val="superscript"/>
        </w:rPr>
        <w:t>th</w:t>
      </w:r>
      <w:r w:rsidR="00A11F62" w:rsidRPr="00E931DD">
        <w:rPr>
          <w:rFonts w:eastAsiaTheme="minorHAnsi"/>
        </w:rPr>
        <w:t xml:space="preserve"> </w:t>
      </w:r>
      <w:r w:rsidRPr="00E931DD">
        <w:rPr>
          <w:rFonts w:eastAsiaTheme="minorHAnsi"/>
        </w:rPr>
        <w:t>meeting. UNIDO tries to include to the extent possible activities that would address gender equality and women’s empowerment</w:t>
      </w:r>
      <w:r w:rsidR="00911CEB" w:rsidRPr="00E931DD">
        <w:rPr>
          <w:rFonts w:eastAsiaTheme="minorHAnsi"/>
        </w:rPr>
        <w:t xml:space="preserve"> </w:t>
      </w:r>
      <w:r w:rsidR="001B2D5B" w:rsidRPr="00E931DD">
        <w:rPr>
          <w:rFonts w:eastAsiaTheme="minorHAnsi"/>
        </w:rPr>
        <w:t xml:space="preserve">in HPMPs </w:t>
      </w:r>
      <w:r w:rsidR="00F37883" w:rsidRPr="00E931DD">
        <w:rPr>
          <w:rFonts w:eastAsiaTheme="minorHAnsi"/>
        </w:rPr>
        <w:t xml:space="preserve">or KIPs </w:t>
      </w:r>
      <w:r w:rsidR="00911CEB" w:rsidRPr="00E931DD">
        <w:rPr>
          <w:rFonts w:eastAsiaTheme="minorHAnsi"/>
        </w:rPr>
        <w:t xml:space="preserve">despite </w:t>
      </w:r>
      <w:r w:rsidR="00095E7B" w:rsidRPr="00E931DD">
        <w:rPr>
          <w:rFonts w:eastAsiaTheme="minorHAnsi"/>
        </w:rPr>
        <w:t>budgetary constraints</w:t>
      </w:r>
      <w:r w:rsidR="00F37883" w:rsidRPr="00E931DD">
        <w:rPr>
          <w:rFonts w:eastAsiaTheme="minorHAnsi"/>
        </w:rPr>
        <w:t xml:space="preserve"> and competing </w:t>
      </w:r>
      <w:r w:rsidR="00BB0E73" w:rsidRPr="00E931DD">
        <w:rPr>
          <w:rFonts w:eastAsiaTheme="minorHAnsi"/>
        </w:rPr>
        <w:t>priorities</w:t>
      </w:r>
      <w:r w:rsidR="00095E7B" w:rsidRPr="00E931DD">
        <w:rPr>
          <w:rFonts w:eastAsiaTheme="minorHAnsi"/>
        </w:rPr>
        <w:t xml:space="preserve"> </w:t>
      </w:r>
      <w:r w:rsidR="00DF7804" w:rsidRPr="00E931DD">
        <w:rPr>
          <w:rFonts w:eastAsiaTheme="minorHAnsi"/>
        </w:rPr>
        <w:t xml:space="preserve">in particular </w:t>
      </w:r>
      <w:r w:rsidR="00DE4B22" w:rsidRPr="00E931DD">
        <w:rPr>
          <w:rFonts w:eastAsiaTheme="minorHAnsi"/>
        </w:rPr>
        <w:t xml:space="preserve">those </w:t>
      </w:r>
      <w:r w:rsidR="00BB0E73" w:rsidRPr="00E931DD">
        <w:rPr>
          <w:rFonts w:eastAsiaTheme="minorHAnsi"/>
        </w:rPr>
        <w:t>fac</w:t>
      </w:r>
      <w:r w:rsidR="00B779B4" w:rsidRPr="00E931DD">
        <w:rPr>
          <w:rFonts w:eastAsiaTheme="minorHAnsi"/>
        </w:rPr>
        <w:t>ed</w:t>
      </w:r>
      <w:r w:rsidR="00BB0E73" w:rsidRPr="00E931DD">
        <w:rPr>
          <w:rFonts w:eastAsiaTheme="minorHAnsi"/>
        </w:rPr>
        <w:t xml:space="preserve"> by low-volume consuming countries</w:t>
      </w:r>
      <w:r w:rsidRPr="00E931DD">
        <w:rPr>
          <w:rFonts w:eastAsiaTheme="minorHAnsi"/>
        </w:rPr>
        <w:t xml:space="preserve">. </w:t>
      </w:r>
    </w:p>
    <w:p w14:paraId="24F2E640" w14:textId="78E590A3" w:rsidR="004F2F87" w:rsidRPr="00E931DD" w:rsidRDefault="004F2F87" w:rsidP="00510BFB">
      <w:pPr>
        <w:pStyle w:val="Heading1"/>
        <w:rPr>
          <w:rFonts w:eastAsiaTheme="minorHAnsi"/>
        </w:rPr>
      </w:pPr>
      <w:r w:rsidRPr="00E931DD">
        <w:rPr>
          <w:rFonts w:eastAsiaTheme="minorHAnsi"/>
        </w:rPr>
        <w:t xml:space="preserve">In many countries, the technical workforce in the </w:t>
      </w:r>
      <w:r w:rsidR="00B53203" w:rsidRPr="00E931DD">
        <w:rPr>
          <w:rFonts w:eastAsiaTheme="minorHAnsi"/>
        </w:rPr>
        <w:t>r</w:t>
      </w:r>
      <w:r w:rsidRPr="00E931DD">
        <w:rPr>
          <w:rFonts w:eastAsiaTheme="minorHAnsi"/>
        </w:rPr>
        <w:t xml:space="preserve">efrigeration and </w:t>
      </w:r>
      <w:r w:rsidR="00B53203" w:rsidRPr="00E931DD">
        <w:rPr>
          <w:rFonts w:eastAsiaTheme="minorHAnsi"/>
        </w:rPr>
        <w:t>a</w:t>
      </w:r>
      <w:r w:rsidRPr="00E931DD">
        <w:rPr>
          <w:rFonts w:eastAsiaTheme="minorHAnsi"/>
        </w:rPr>
        <w:t>ir</w:t>
      </w:r>
      <w:r w:rsidR="00B53203" w:rsidRPr="00E931DD">
        <w:rPr>
          <w:rFonts w:eastAsiaTheme="minorHAnsi"/>
        </w:rPr>
        <w:noBreakHyphen/>
        <w:t>c</w:t>
      </w:r>
      <w:r w:rsidRPr="00E931DD">
        <w:rPr>
          <w:rFonts w:eastAsiaTheme="minorHAnsi"/>
        </w:rPr>
        <w:t>onditioning (RAC) sector is predominantly male. UNIDO is actively engaged in identifying potential female technicians and engineers who could pursue careers in this sector, offering tailored training program</w:t>
      </w:r>
      <w:r w:rsidR="008A2278" w:rsidRPr="00E931DD">
        <w:rPr>
          <w:rFonts w:eastAsiaTheme="minorHAnsi"/>
        </w:rPr>
        <w:t>mes</w:t>
      </w:r>
      <w:r w:rsidRPr="00E931DD">
        <w:rPr>
          <w:rFonts w:eastAsiaTheme="minorHAnsi"/>
        </w:rPr>
        <w:t xml:space="preserve">. The success of these initiatives varies from country to country. </w:t>
      </w:r>
    </w:p>
    <w:p w14:paraId="1577FBA5" w14:textId="16A1CCBD" w:rsidR="004F2F87" w:rsidRPr="00E931DD" w:rsidRDefault="004F2F87" w:rsidP="00510BFB">
      <w:pPr>
        <w:pStyle w:val="Heading1"/>
        <w:rPr>
          <w:rFonts w:eastAsiaTheme="minorHAnsi"/>
        </w:rPr>
      </w:pPr>
      <w:r w:rsidRPr="00E931DD">
        <w:rPr>
          <w:rFonts w:eastAsiaTheme="minorHAnsi"/>
        </w:rPr>
        <w:t>Women were actively included in multiple training program</w:t>
      </w:r>
      <w:r w:rsidR="00162307" w:rsidRPr="00E931DD">
        <w:rPr>
          <w:rFonts w:eastAsiaTheme="minorHAnsi"/>
        </w:rPr>
        <w:t>mes</w:t>
      </w:r>
      <w:r w:rsidRPr="00E931DD">
        <w:rPr>
          <w:rFonts w:eastAsiaTheme="minorHAnsi"/>
        </w:rPr>
        <w:t xml:space="preserve"> aimed at enhancing skills in the RAC sector. For example, Cameroon </w:t>
      </w:r>
      <w:r w:rsidR="00FF4526" w:rsidRPr="00E931DD">
        <w:rPr>
          <w:rFonts w:eastAsiaTheme="minorHAnsi"/>
        </w:rPr>
        <w:t>had</w:t>
      </w:r>
      <w:r w:rsidRPr="00E931DD">
        <w:rPr>
          <w:rFonts w:eastAsiaTheme="minorHAnsi"/>
        </w:rPr>
        <w:t xml:space="preserve"> 128 women trained across various sessions, including specific workshops focused on the use of refrigerant reclamation equipment, service technician training, and safe handling of refrigerants. In Tunisia, 11 women were among the 124 master trainers certified, and 24 women were trained in good practices for handling refrigerants. In a regional cooperation initiative, two women from Nigeria and Cameroon were included in a training program</w:t>
      </w:r>
      <w:r w:rsidR="00EC093B" w:rsidRPr="00E931DD">
        <w:rPr>
          <w:rFonts w:eastAsiaTheme="minorHAnsi"/>
        </w:rPr>
        <w:t>me</w:t>
      </w:r>
      <w:r w:rsidRPr="00E931DD">
        <w:rPr>
          <w:rFonts w:eastAsiaTheme="minorHAnsi"/>
        </w:rPr>
        <w:t xml:space="preserve"> focused on </w:t>
      </w:r>
      <w:r w:rsidR="0089749A" w:rsidRPr="00E931DD">
        <w:rPr>
          <w:rFonts w:eastAsiaTheme="minorHAnsi"/>
        </w:rPr>
        <w:t>environment</w:t>
      </w:r>
      <w:r w:rsidRPr="00E931DD">
        <w:rPr>
          <w:rFonts w:eastAsiaTheme="minorHAnsi"/>
        </w:rPr>
        <w:t xml:space="preserve">-friendly technologies in the RAC sector. Ecuador organized events like </w:t>
      </w:r>
      <w:r w:rsidR="001F078F" w:rsidRPr="00E931DD">
        <w:rPr>
          <w:rFonts w:eastAsiaTheme="minorHAnsi"/>
        </w:rPr>
        <w:t>“</w:t>
      </w:r>
      <w:r w:rsidRPr="00E931DD">
        <w:rPr>
          <w:rFonts w:eastAsiaTheme="minorHAnsi"/>
        </w:rPr>
        <w:t>Fresh Air for All: Women Leading in Refrigeration and Climate Change</w:t>
      </w:r>
      <w:r w:rsidR="001F078F" w:rsidRPr="00E931DD">
        <w:rPr>
          <w:rFonts w:eastAsiaTheme="minorHAnsi"/>
        </w:rPr>
        <w:t>”</w:t>
      </w:r>
      <w:r w:rsidRPr="00E931DD">
        <w:rPr>
          <w:rFonts w:eastAsiaTheme="minorHAnsi"/>
        </w:rPr>
        <w:t xml:space="preserve"> to promote women's roles in the refrigeration sector and address climate change. Various countries used the World Refrigeration Day as a platform to highlight women</w:t>
      </w:r>
      <w:r w:rsidR="00920917" w:rsidRPr="00E931DD">
        <w:rPr>
          <w:rFonts w:eastAsiaTheme="minorHAnsi"/>
        </w:rPr>
        <w:t>’</w:t>
      </w:r>
      <w:r w:rsidRPr="00E931DD">
        <w:rPr>
          <w:rFonts w:eastAsiaTheme="minorHAnsi"/>
        </w:rPr>
        <w:t xml:space="preserve">s involvement in the RAC sector, with Ecuador organizing training events and Tunisia awarding a woman journalist for her contributions to environmental awareness. In Nigeria, 60 female engineering students </w:t>
      </w:r>
      <w:r w:rsidRPr="00E931DD">
        <w:rPr>
          <w:rFonts w:eastAsiaTheme="minorHAnsi"/>
        </w:rPr>
        <w:lastRenderedPageBreak/>
        <w:t>were awarded scholarships to encourage careers in the RAC sector, with 32 already selected and awarded in a special ceremony. Women participated in study tours to gain international exposure and learn best practices in RAC, such as the visit to South Korea by a team from Nigeria that included female technicians.</w:t>
      </w:r>
    </w:p>
    <w:p w14:paraId="0AC1CDD1" w14:textId="738DA3DF" w:rsidR="00251D8F" w:rsidRPr="00E931DD" w:rsidRDefault="004F2F87" w:rsidP="00DE7E2C">
      <w:pPr>
        <w:pStyle w:val="Heading1"/>
      </w:pPr>
      <w:r w:rsidRPr="00E931DD">
        <w:rPr>
          <w:rFonts w:eastAsiaTheme="minorHAnsi"/>
        </w:rPr>
        <w:t xml:space="preserve">In some regions, sustained investments are imperative to bolster the number of female technicians and engineers. Adequate funding for gender mainstreaming activities, extending beyond mere participant tallies, holds the promise of yielding enduring results. </w:t>
      </w:r>
    </w:p>
    <w:p w14:paraId="48017317" w14:textId="77777777" w:rsidR="00251D8F" w:rsidRPr="00E931DD" w:rsidRDefault="00251D8F" w:rsidP="00251D8F">
      <w:pPr>
        <w:ind w:left="720" w:hanging="720"/>
        <w:rPr>
          <w:b/>
          <w:bCs/>
          <w:sz w:val="24"/>
          <w:szCs w:val="24"/>
        </w:rPr>
      </w:pPr>
      <w:r w:rsidRPr="00E931DD">
        <w:rPr>
          <w:b/>
          <w:bCs/>
          <w:sz w:val="24"/>
          <w:szCs w:val="24"/>
        </w:rPr>
        <w:t>II.</w:t>
      </w:r>
      <w:r w:rsidRPr="00E931DD">
        <w:rPr>
          <w:b/>
          <w:bCs/>
          <w:sz w:val="24"/>
          <w:szCs w:val="24"/>
        </w:rPr>
        <w:tab/>
        <w:t>Projects approved under the additional voluntary contributions for fast-start support for HFC phase-down</w:t>
      </w:r>
    </w:p>
    <w:p w14:paraId="7AA9119C" w14:textId="77777777" w:rsidR="00251D8F" w:rsidRPr="00E931DD" w:rsidRDefault="00251D8F" w:rsidP="00251D8F">
      <w:pPr>
        <w:pStyle w:val="sub-title"/>
        <w:keepNext/>
        <w:keepLines/>
        <w:ind w:left="1418" w:hanging="1418"/>
        <w:rPr>
          <w:rFonts w:ascii="Times New Roman Bold" w:hAnsi="Times New Roman Bold"/>
          <w:b w:val="0"/>
          <w:caps/>
          <w:szCs w:val="28"/>
          <w:lang w:val="en-CA"/>
        </w:rPr>
      </w:pPr>
    </w:p>
    <w:p w14:paraId="43157D8A" w14:textId="70240078" w:rsidR="00251D8F" w:rsidRPr="00E931DD" w:rsidRDefault="00251D8F" w:rsidP="00251D8F">
      <w:pPr>
        <w:pStyle w:val="Heading1"/>
      </w:pPr>
      <w:r w:rsidRPr="00E931DD">
        <w:t>As of 31 December 202</w:t>
      </w:r>
      <w:r w:rsidR="002A71E9" w:rsidRPr="00E931DD">
        <w:t>3</w:t>
      </w:r>
      <w:r w:rsidRPr="00E931DD">
        <w:t>, the Executive Committee had approved 35 HFC-related projects under the additional voluntary contributions amounting to US $</w:t>
      </w:r>
      <w:r w:rsidR="002A71E9" w:rsidRPr="00E931DD">
        <w:t xml:space="preserve">7,810,365 </w:t>
      </w:r>
      <w:r w:rsidRPr="00E931DD">
        <w:t xml:space="preserve">(excluding agency support costs). A summary of the status of these projects is presented in table 6. </w:t>
      </w:r>
    </w:p>
    <w:p w14:paraId="2A7DF851" w14:textId="0C89C1A1" w:rsidR="00251D8F" w:rsidRPr="00E931DD" w:rsidRDefault="00251D8F" w:rsidP="00251D8F">
      <w:pPr>
        <w:pStyle w:val="Heading1"/>
        <w:keepNext/>
        <w:numPr>
          <w:ilvl w:val="0"/>
          <w:numId w:val="0"/>
        </w:numPr>
        <w:spacing w:after="0"/>
        <w:rPr>
          <w:b/>
        </w:rPr>
      </w:pPr>
      <w:r w:rsidRPr="00E931DD">
        <w:rPr>
          <w:b/>
        </w:rPr>
        <w:t>Table 6. Status of approved HFC-related projects as of the end of 202</w:t>
      </w:r>
      <w:r w:rsidR="00CC6B54" w:rsidRPr="00E931DD">
        <w:rPr>
          <w:b/>
        </w:rPr>
        <w:t>3</w:t>
      </w:r>
    </w:p>
    <w:tbl>
      <w:tblPr>
        <w:tblW w:w="9634" w:type="dxa"/>
        <w:tblLook w:val="04A0" w:firstRow="1" w:lastRow="0" w:firstColumn="1" w:lastColumn="0" w:noHBand="0" w:noVBand="1"/>
      </w:tblPr>
      <w:tblGrid>
        <w:gridCol w:w="1861"/>
        <w:gridCol w:w="1111"/>
        <w:gridCol w:w="1150"/>
        <w:gridCol w:w="1344"/>
        <w:gridCol w:w="1072"/>
        <w:gridCol w:w="1112"/>
        <w:gridCol w:w="971"/>
        <w:gridCol w:w="1198"/>
      </w:tblGrid>
      <w:tr w:rsidR="00E931DD" w:rsidRPr="00E931DD" w14:paraId="10908292" w14:textId="77777777" w:rsidTr="00FE2D7A">
        <w:trPr>
          <w:trHeight w:val="54"/>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74FA5C4" w14:textId="77777777" w:rsidR="00F706B7" w:rsidRPr="00E931DD" w:rsidRDefault="00F706B7" w:rsidP="00F706B7">
            <w:pPr>
              <w:jc w:val="left"/>
              <w:rPr>
                <w:b/>
                <w:bCs/>
                <w:sz w:val="20"/>
                <w:szCs w:val="20"/>
                <w:lang w:eastAsia="en-CA"/>
              </w:rPr>
            </w:pPr>
            <w:r w:rsidRPr="00E931DD">
              <w:rPr>
                <w:b/>
                <w:bCs/>
                <w:sz w:val="20"/>
                <w:szCs w:val="20"/>
                <w:lang w:eastAsia="en-CA"/>
              </w:rPr>
              <w:t>Type</w:t>
            </w:r>
          </w:p>
        </w:tc>
        <w:tc>
          <w:tcPr>
            <w:tcW w:w="360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59737AE" w14:textId="77777777" w:rsidR="00F706B7" w:rsidRPr="00E931DD" w:rsidRDefault="00F706B7" w:rsidP="00F706B7">
            <w:pPr>
              <w:jc w:val="center"/>
              <w:rPr>
                <w:b/>
                <w:bCs/>
                <w:sz w:val="20"/>
                <w:szCs w:val="20"/>
                <w:lang w:eastAsia="en-CA"/>
              </w:rPr>
            </w:pPr>
            <w:r w:rsidRPr="00E931DD">
              <w:rPr>
                <w:b/>
                <w:bCs/>
                <w:sz w:val="20"/>
                <w:szCs w:val="20"/>
                <w:lang w:eastAsia="en-CA"/>
              </w:rPr>
              <w:t>Number of projects</w:t>
            </w:r>
          </w:p>
        </w:tc>
        <w:tc>
          <w:tcPr>
            <w:tcW w:w="416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53FEDBE" w14:textId="77777777" w:rsidR="00F706B7" w:rsidRPr="00E931DD" w:rsidRDefault="00F706B7" w:rsidP="00F706B7">
            <w:pPr>
              <w:jc w:val="center"/>
              <w:rPr>
                <w:b/>
                <w:bCs/>
                <w:sz w:val="20"/>
                <w:szCs w:val="20"/>
                <w:lang w:eastAsia="en-CA"/>
              </w:rPr>
            </w:pPr>
            <w:r w:rsidRPr="00E931DD">
              <w:rPr>
                <w:b/>
                <w:bCs/>
                <w:sz w:val="20"/>
                <w:szCs w:val="20"/>
                <w:lang w:eastAsia="en-CA"/>
              </w:rPr>
              <w:t>Funding (US $)*</w:t>
            </w:r>
          </w:p>
        </w:tc>
      </w:tr>
      <w:tr w:rsidR="00E931DD" w:rsidRPr="00E931DD" w14:paraId="33171B95" w14:textId="77777777" w:rsidTr="00FE2D7A">
        <w:trPr>
          <w:trHeight w:val="54"/>
        </w:trPr>
        <w:tc>
          <w:tcPr>
            <w:tcW w:w="186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EDC7C6" w14:textId="77777777" w:rsidR="00F706B7" w:rsidRPr="00E931DD" w:rsidRDefault="00F706B7" w:rsidP="00F706B7">
            <w:pPr>
              <w:jc w:val="left"/>
              <w:rPr>
                <w:b/>
                <w:bCs/>
                <w:sz w:val="20"/>
                <w:szCs w:val="20"/>
                <w:lang w:eastAsia="en-CA"/>
              </w:rPr>
            </w:pPr>
          </w:p>
        </w:tc>
        <w:tc>
          <w:tcPr>
            <w:tcW w:w="1111" w:type="dxa"/>
            <w:tcBorders>
              <w:top w:val="nil"/>
              <w:left w:val="nil"/>
              <w:bottom w:val="single" w:sz="4" w:space="0" w:color="auto"/>
              <w:right w:val="single" w:sz="4" w:space="0" w:color="auto"/>
            </w:tcBorders>
            <w:shd w:val="clear" w:color="auto" w:fill="auto"/>
            <w:tcMar>
              <w:left w:w="57" w:type="dxa"/>
              <w:right w:w="57" w:type="dxa"/>
            </w:tcMar>
            <w:hideMark/>
          </w:tcPr>
          <w:p w14:paraId="4715BB44" w14:textId="77777777" w:rsidR="00F706B7" w:rsidRPr="00E931DD" w:rsidRDefault="00F706B7" w:rsidP="00F706B7">
            <w:pPr>
              <w:jc w:val="center"/>
              <w:rPr>
                <w:b/>
                <w:bCs/>
                <w:sz w:val="20"/>
                <w:szCs w:val="20"/>
                <w:lang w:eastAsia="en-CA"/>
              </w:rPr>
            </w:pPr>
            <w:r w:rsidRPr="00E931DD">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tcMar>
              <w:left w:w="57" w:type="dxa"/>
              <w:right w:w="57" w:type="dxa"/>
            </w:tcMar>
            <w:hideMark/>
          </w:tcPr>
          <w:p w14:paraId="27BDEC5B" w14:textId="77777777" w:rsidR="00F706B7" w:rsidRPr="00E931DD" w:rsidRDefault="00F706B7" w:rsidP="00F706B7">
            <w:pPr>
              <w:jc w:val="center"/>
              <w:rPr>
                <w:b/>
                <w:bCs/>
                <w:sz w:val="20"/>
                <w:szCs w:val="20"/>
                <w:lang w:eastAsia="en-CA"/>
              </w:rPr>
            </w:pPr>
            <w:r w:rsidRPr="00E931DD">
              <w:rPr>
                <w:b/>
                <w:bCs/>
                <w:sz w:val="20"/>
                <w:szCs w:val="20"/>
                <w:lang w:eastAsia="en-CA"/>
              </w:rPr>
              <w:t>Completed</w:t>
            </w:r>
          </w:p>
        </w:tc>
        <w:tc>
          <w:tcPr>
            <w:tcW w:w="1344" w:type="dxa"/>
            <w:tcBorders>
              <w:top w:val="nil"/>
              <w:left w:val="nil"/>
              <w:bottom w:val="single" w:sz="4" w:space="0" w:color="auto"/>
              <w:right w:val="single" w:sz="4" w:space="0" w:color="auto"/>
            </w:tcBorders>
            <w:shd w:val="clear" w:color="auto" w:fill="auto"/>
            <w:tcMar>
              <w:left w:w="57" w:type="dxa"/>
              <w:right w:w="57" w:type="dxa"/>
            </w:tcMar>
            <w:hideMark/>
          </w:tcPr>
          <w:p w14:paraId="3C2131EE" w14:textId="77777777" w:rsidR="00F706B7" w:rsidRPr="00E931DD" w:rsidRDefault="00F706B7" w:rsidP="00F706B7">
            <w:pPr>
              <w:jc w:val="center"/>
              <w:rPr>
                <w:b/>
                <w:bCs/>
                <w:sz w:val="20"/>
                <w:szCs w:val="20"/>
                <w:lang w:eastAsia="en-CA"/>
              </w:rPr>
            </w:pPr>
            <w:r w:rsidRPr="00E931DD">
              <w:rPr>
                <w:b/>
                <w:bCs/>
                <w:sz w:val="20"/>
                <w:szCs w:val="20"/>
                <w:lang w:eastAsia="en-CA"/>
              </w:rPr>
              <w:t>% completed</w:t>
            </w:r>
          </w:p>
        </w:tc>
        <w:tc>
          <w:tcPr>
            <w:tcW w:w="1072" w:type="dxa"/>
            <w:tcBorders>
              <w:top w:val="nil"/>
              <w:left w:val="nil"/>
              <w:bottom w:val="single" w:sz="4" w:space="0" w:color="auto"/>
              <w:right w:val="single" w:sz="4" w:space="0" w:color="auto"/>
            </w:tcBorders>
            <w:shd w:val="clear" w:color="auto" w:fill="auto"/>
            <w:tcMar>
              <w:left w:w="57" w:type="dxa"/>
              <w:right w:w="57" w:type="dxa"/>
            </w:tcMar>
            <w:hideMark/>
          </w:tcPr>
          <w:p w14:paraId="60854D41" w14:textId="77777777" w:rsidR="00F706B7" w:rsidRPr="00E931DD" w:rsidRDefault="00F706B7" w:rsidP="00F706B7">
            <w:pPr>
              <w:jc w:val="center"/>
              <w:rPr>
                <w:b/>
                <w:bCs/>
                <w:sz w:val="20"/>
                <w:szCs w:val="20"/>
                <w:lang w:eastAsia="en-CA"/>
              </w:rPr>
            </w:pPr>
            <w:r w:rsidRPr="00E931DD">
              <w:rPr>
                <w:b/>
                <w:bCs/>
                <w:sz w:val="20"/>
                <w:szCs w:val="20"/>
                <w:lang w:eastAsia="en-CA"/>
              </w:rPr>
              <w:t>Approved</w:t>
            </w:r>
          </w:p>
        </w:tc>
        <w:tc>
          <w:tcPr>
            <w:tcW w:w="1112" w:type="dxa"/>
            <w:tcBorders>
              <w:top w:val="nil"/>
              <w:left w:val="nil"/>
              <w:bottom w:val="single" w:sz="4" w:space="0" w:color="auto"/>
              <w:right w:val="single" w:sz="4" w:space="0" w:color="auto"/>
            </w:tcBorders>
            <w:shd w:val="clear" w:color="auto" w:fill="auto"/>
            <w:tcMar>
              <w:left w:w="57" w:type="dxa"/>
              <w:right w:w="57" w:type="dxa"/>
            </w:tcMar>
            <w:hideMark/>
          </w:tcPr>
          <w:p w14:paraId="74F18FA0" w14:textId="77777777" w:rsidR="00F706B7" w:rsidRPr="00E931DD" w:rsidRDefault="00F706B7" w:rsidP="00F706B7">
            <w:pPr>
              <w:jc w:val="center"/>
              <w:rPr>
                <w:b/>
                <w:bCs/>
                <w:sz w:val="20"/>
                <w:szCs w:val="20"/>
                <w:lang w:eastAsia="en-CA"/>
              </w:rPr>
            </w:pPr>
            <w:r w:rsidRPr="00E931DD">
              <w:rPr>
                <w:b/>
                <w:bCs/>
                <w:sz w:val="20"/>
                <w:szCs w:val="20"/>
                <w:lang w:eastAsia="en-CA"/>
              </w:rPr>
              <w:t>Disbursed</w:t>
            </w:r>
          </w:p>
        </w:tc>
        <w:tc>
          <w:tcPr>
            <w:tcW w:w="971" w:type="dxa"/>
            <w:tcBorders>
              <w:top w:val="nil"/>
              <w:left w:val="nil"/>
              <w:bottom w:val="single" w:sz="4" w:space="0" w:color="auto"/>
              <w:right w:val="single" w:sz="4" w:space="0" w:color="auto"/>
            </w:tcBorders>
            <w:shd w:val="clear" w:color="auto" w:fill="auto"/>
            <w:tcMar>
              <w:left w:w="57" w:type="dxa"/>
              <w:right w:w="57" w:type="dxa"/>
            </w:tcMar>
            <w:hideMark/>
          </w:tcPr>
          <w:p w14:paraId="721FE53B" w14:textId="77777777" w:rsidR="00F706B7" w:rsidRPr="00E931DD" w:rsidRDefault="00F706B7" w:rsidP="00F706B7">
            <w:pPr>
              <w:jc w:val="center"/>
              <w:rPr>
                <w:b/>
                <w:bCs/>
                <w:sz w:val="20"/>
                <w:szCs w:val="20"/>
                <w:lang w:eastAsia="en-CA"/>
              </w:rPr>
            </w:pPr>
            <w:r w:rsidRPr="00E931DD">
              <w:rPr>
                <w:b/>
                <w:bCs/>
                <w:sz w:val="20"/>
                <w:szCs w:val="20"/>
                <w:lang w:eastAsia="en-CA"/>
              </w:rPr>
              <w:t>Balance</w:t>
            </w:r>
          </w:p>
        </w:tc>
        <w:tc>
          <w:tcPr>
            <w:tcW w:w="1013" w:type="dxa"/>
            <w:tcBorders>
              <w:top w:val="nil"/>
              <w:left w:val="nil"/>
              <w:bottom w:val="single" w:sz="4" w:space="0" w:color="auto"/>
              <w:right w:val="single" w:sz="4" w:space="0" w:color="auto"/>
            </w:tcBorders>
            <w:shd w:val="clear" w:color="auto" w:fill="auto"/>
            <w:tcMar>
              <w:left w:w="57" w:type="dxa"/>
              <w:right w:w="57" w:type="dxa"/>
            </w:tcMar>
            <w:hideMark/>
          </w:tcPr>
          <w:p w14:paraId="4CAA0F3B" w14:textId="77777777" w:rsidR="00F706B7" w:rsidRPr="00E931DD" w:rsidRDefault="00F706B7" w:rsidP="00F706B7">
            <w:pPr>
              <w:jc w:val="center"/>
              <w:rPr>
                <w:b/>
                <w:bCs/>
                <w:sz w:val="20"/>
                <w:szCs w:val="20"/>
                <w:lang w:eastAsia="en-CA"/>
              </w:rPr>
            </w:pPr>
            <w:r w:rsidRPr="00E931DD">
              <w:rPr>
                <w:b/>
                <w:bCs/>
                <w:sz w:val="20"/>
                <w:szCs w:val="20"/>
                <w:lang w:eastAsia="en-CA"/>
              </w:rPr>
              <w:t>% disbursed</w:t>
            </w:r>
          </w:p>
        </w:tc>
      </w:tr>
      <w:tr w:rsidR="00E931DD" w:rsidRPr="00E931DD" w14:paraId="77DDF3B4" w14:textId="77777777" w:rsidTr="00FE2D7A">
        <w:trPr>
          <w:trHeight w:val="154"/>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89F21B" w14:textId="77777777" w:rsidR="00F706B7" w:rsidRPr="00E931DD" w:rsidRDefault="00F706B7" w:rsidP="00F706B7">
            <w:pPr>
              <w:jc w:val="left"/>
              <w:rPr>
                <w:sz w:val="20"/>
                <w:szCs w:val="20"/>
                <w:lang w:eastAsia="en-CA"/>
              </w:rPr>
            </w:pPr>
            <w:r w:rsidRPr="00E931DD">
              <w:rPr>
                <w:sz w:val="20"/>
                <w:szCs w:val="20"/>
                <w:lang w:eastAsia="en-CA"/>
              </w:rPr>
              <w:t>Investment**</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7F19BA84" w14:textId="77777777" w:rsidR="00F706B7" w:rsidRPr="00E931DD" w:rsidRDefault="00F706B7" w:rsidP="00F706B7">
            <w:pPr>
              <w:jc w:val="right"/>
              <w:rPr>
                <w:sz w:val="20"/>
                <w:szCs w:val="20"/>
                <w:lang w:eastAsia="en-CA"/>
              </w:rPr>
            </w:pPr>
            <w:r w:rsidRPr="00E931DD">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19154973" w14:textId="77777777" w:rsidR="00F706B7" w:rsidRPr="00E931DD" w:rsidRDefault="00F706B7" w:rsidP="00F706B7">
            <w:pPr>
              <w:jc w:val="right"/>
              <w:rPr>
                <w:sz w:val="20"/>
                <w:szCs w:val="20"/>
                <w:lang w:eastAsia="en-CA"/>
              </w:rPr>
            </w:pPr>
            <w:r w:rsidRPr="00E931DD">
              <w:rPr>
                <w:sz w:val="20"/>
                <w:szCs w:val="20"/>
                <w:lang w:eastAsia="en-CA"/>
              </w:rPr>
              <w:t>3</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60AF7F0B" w14:textId="7684E1C0" w:rsidR="00F706B7" w:rsidRPr="00E931DD" w:rsidRDefault="00F706B7" w:rsidP="00F706B7">
            <w:pPr>
              <w:jc w:val="right"/>
              <w:rPr>
                <w:sz w:val="20"/>
                <w:szCs w:val="20"/>
                <w:lang w:eastAsia="en-CA"/>
              </w:rPr>
            </w:pPr>
            <w:r w:rsidRPr="00E931DD">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47A9A0A9" w14:textId="77777777" w:rsidR="00F706B7" w:rsidRPr="00E931DD" w:rsidRDefault="00F706B7" w:rsidP="00F706B7">
            <w:pPr>
              <w:jc w:val="right"/>
              <w:rPr>
                <w:sz w:val="20"/>
                <w:szCs w:val="20"/>
                <w:lang w:eastAsia="en-CA"/>
              </w:rPr>
            </w:pPr>
            <w:r w:rsidRPr="00E931DD">
              <w:rPr>
                <w:sz w:val="20"/>
                <w:szCs w:val="20"/>
                <w:lang w:eastAsia="en-CA"/>
              </w:rPr>
              <w:t>3,806,326</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5185612A" w14:textId="77777777" w:rsidR="00F706B7" w:rsidRPr="00E931DD" w:rsidRDefault="00F706B7" w:rsidP="00F706B7">
            <w:pPr>
              <w:jc w:val="right"/>
              <w:rPr>
                <w:sz w:val="20"/>
                <w:szCs w:val="20"/>
                <w:lang w:eastAsia="en-CA"/>
              </w:rPr>
            </w:pPr>
            <w:r w:rsidRPr="00E931DD">
              <w:rPr>
                <w:sz w:val="20"/>
                <w:szCs w:val="20"/>
                <w:lang w:eastAsia="en-CA"/>
              </w:rPr>
              <w:t>3,562,977</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04ED6612" w14:textId="77777777" w:rsidR="00F706B7" w:rsidRPr="00E931DD" w:rsidRDefault="00F706B7" w:rsidP="00F706B7">
            <w:pPr>
              <w:jc w:val="right"/>
              <w:rPr>
                <w:sz w:val="20"/>
                <w:szCs w:val="20"/>
                <w:lang w:eastAsia="en-CA"/>
              </w:rPr>
            </w:pPr>
            <w:r w:rsidRPr="00E931DD">
              <w:rPr>
                <w:sz w:val="20"/>
                <w:szCs w:val="20"/>
                <w:lang w:eastAsia="en-CA"/>
              </w:rPr>
              <w:t>243,349</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227183E7" w14:textId="1F7F38AF" w:rsidR="00F706B7" w:rsidRPr="00E931DD" w:rsidRDefault="00F706B7" w:rsidP="00F706B7">
            <w:pPr>
              <w:jc w:val="right"/>
              <w:rPr>
                <w:sz w:val="20"/>
                <w:szCs w:val="20"/>
                <w:lang w:eastAsia="en-CA"/>
              </w:rPr>
            </w:pPr>
            <w:r w:rsidRPr="00E931DD">
              <w:rPr>
                <w:sz w:val="20"/>
                <w:szCs w:val="20"/>
                <w:lang w:eastAsia="en-CA"/>
              </w:rPr>
              <w:t>94</w:t>
            </w:r>
          </w:p>
        </w:tc>
      </w:tr>
      <w:tr w:rsidR="00E931DD" w:rsidRPr="00E931DD" w14:paraId="2E410EB4" w14:textId="77777777" w:rsidTr="00FE2D7A">
        <w:trPr>
          <w:trHeight w:val="59"/>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8DB48D6" w14:textId="77777777" w:rsidR="00F706B7" w:rsidRPr="00E931DD" w:rsidRDefault="00F706B7" w:rsidP="00F706B7">
            <w:pPr>
              <w:jc w:val="left"/>
              <w:rPr>
                <w:sz w:val="20"/>
                <w:szCs w:val="20"/>
                <w:lang w:eastAsia="en-CA"/>
              </w:rPr>
            </w:pPr>
            <w:r w:rsidRPr="00E931DD">
              <w:rPr>
                <w:sz w:val="20"/>
                <w:szCs w:val="20"/>
                <w:lang w:eastAsia="en-CA"/>
              </w:rPr>
              <w:t>Project preparation</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2F860ABE" w14:textId="77777777" w:rsidR="00F706B7" w:rsidRPr="00E931DD" w:rsidRDefault="00F706B7" w:rsidP="00F706B7">
            <w:pPr>
              <w:jc w:val="right"/>
              <w:rPr>
                <w:sz w:val="20"/>
                <w:szCs w:val="20"/>
                <w:lang w:eastAsia="en-CA"/>
              </w:rPr>
            </w:pPr>
            <w:r w:rsidRPr="00E931DD">
              <w:rPr>
                <w:sz w:val="20"/>
                <w:szCs w:val="20"/>
                <w:lang w:eastAsia="en-CA"/>
              </w:rPr>
              <w:t>4</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4456DC10" w14:textId="77777777" w:rsidR="00F706B7" w:rsidRPr="00E931DD" w:rsidRDefault="00F706B7" w:rsidP="00F706B7">
            <w:pPr>
              <w:jc w:val="right"/>
              <w:rPr>
                <w:sz w:val="20"/>
                <w:szCs w:val="20"/>
                <w:lang w:eastAsia="en-CA"/>
              </w:rPr>
            </w:pPr>
            <w:r w:rsidRPr="00E931DD">
              <w:rPr>
                <w:sz w:val="20"/>
                <w:szCs w:val="20"/>
                <w:lang w:eastAsia="en-CA"/>
              </w:rPr>
              <w:t>4</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53451EC3" w14:textId="62D578C3" w:rsidR="00F706B7" w:rsidRPr="00E931DD" w:rsidRDefault="00F706B7" w:rsidP="00F706B7">
            <w:pPr>
              <w:jc w:val="right"/>
              <w:rPr>
                <w:sz w:val="20"/>
                <w:szCs w:val="20"/>
                <w:lang w:eastAsia="en-CA"/>
              </w:rPr>
            </w:pPr>
            <w:r w:rsidRPr="00E931DD">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1DBA0D96" w14:textId="77777777" w:rsidR="00F706B7" w:rsidRPr="00E931DD" w:rsidRDefault="00F706B7" w:rsidP="00F706B7">
            <w:pPr>
              <w:jc w:val="right"/>
              <w:rPr>
                <w:sz w:val="20"/>
                <w:szCs w:val="20"/>
                <w:lang w:eastAsia="en-CA"/>
              </w:rPr>
            </w:pPr>
            <w:r w:rsidRPr="00E931DD">
              <w:rPr>
                <w:sz w:val="20"/>
                <w:szCs w:val="20"/>
                <w:lang w:eastAsia="en-CA"/>
              </w:rPr>
              <w:t>101,270</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05A7F8CE" w14:textId="77777777" w:rsidR="00F706B7" w:rsidRPr="00E931DD" w:rsidRDefault="00F706B7" w:rsidP="00F706B7">
            <w:pPr>
              <w:jc w:val="right"/>
              <w:rPr>
                <w:sz w:val="20"/>
                <w:szCs w:val="20"/>
                <w:lang w:eastAsia="en-CA"/>
              </w:rPr>
            </w:pPr>
            <w:r w:rsidRPr="00E931DD">
              <w:rPr>
                <w:sz w:val="20"/>
                <w:szCs w:val="20"/>
                <w:lang w:eastAsia="en-CA"/>
              </w:rPr>
              <w:t>101,269</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1800AAFD" w14:textId="77777777" w:rsidR="00F706B7" w:rsidRPr="00E931DD" w:rsidRDefault="00F706B7" w:rsidP="00F706B7">
            <w:pPr>
              <w:jc w:val="right"/>
              <w:rPr>
                <w:sz w:val="20"/>
                <w:szCs w:val="20"/>
                <w:lang w:eastAsia="en-CA"/>
              </w:rPr>
            </w:pPr>
            <w:r w:rsidRPr="00E931DD">
              <w:rPr>
                <w:sz w:val="20"/>
                <w:szCs w:val="20"/>
                <w:lang w:eastAsia="en-CA"/>
              </w:rPr>
              <w:t>1</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6CAC6F91" w14:textId="6EAE49FE" w:rsidR="00F706B7" w:rsidRPr="00E931DD" w:rsidRDefault="00F706B7" w:rsidP="00F706B7">
            <w:pPr>
              <w:jc w:val="right"/>
              <w:rPr>
                <w:sz w:val="20"/>
                <w:szCs w:val="20"/>
                <w:lang w:eastAsia="en-CA"/>
              </w:rPr>
            </w:pPr>
            <w:r w:rsidRPr="00E931DD">
              <w:rPr>
                <w:sz w:val="20"/>
                <w:szCs w:val="20"/>
                <w:lang w:eastAsia="en-CA"/>
              </w:rPr>
              <w:t>100</w:t>
            </w:r>
          </w:p>
        </w:tc>
      </w:tr>
      <w:tr w:rsidR="00E931DD" w:rsidRPr="00E931DD" w14:paraId="39B6485D" w14:textId="77777777" w:rsidTr="00FE2D7A">
        <w:trPr>
          <w:trHeight w:val="246"/>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0DDE124" w14:textId="77777777" w:rsidR="00F706B7" w:rsidRPr="00E931DD" w:rsidRDefault="00F706B7" w:rsidP="00F706B7">
            <w:pPr>
              <w:jc w:val="left"/>
              <w:rPr>
                <w:sz w:val="20"/>
                <w:szCs w:val="20"/>
                <w:lang w:eastAsia="en-CA"/>
              </w:rPr>
            </w:pPr>
            <w:r w:rsidRPr="00E931DD">
              <w:rPr>
                <w:sz w:val="20"/>
                <w:szCs w:val="20"/>
                <w:lang w:eastAsia="en-CA"/>
              </w:rPr>
              <w:t>Technical assistance - Enabling activities</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2B12DC13" w14:textId="77777777" w:rsidR="00F706B7" w:rsidRPr="00E931DD" w:rsidRDefault="00F706B7" w:rsidP="00F706B7">
            <w:pPr>
              <w:jc w:val="right"/>
              <w:rPr>
                <w:sz w:val="20"/>
                <w:szCs w:val="20"/>
                <w:lang w:eastAsia="en-CA"/>
              </w:rPr>
            </w:pPr>
            <w:r w:rsidRPr="00E931DD">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0D918F03" w14:textId="77777777" w:rsidR="00F706B7" w:rsidRPr="00E931DD" w:rsidRDefault="00F706B7" w:rsidP="00F706B7">
            <w:pPr>
              <w:jc w:val="right"/>
              <w:rPr>
                <w:sz w:val="20"/>
                <w:szCs w:val="20"/>
                <w:lang w:eastAsia="en-CA"/>
              </w:rPr>
            </w:pPr>
            <w:r w:rsidRPr="00E931DD">
              <w:rPr>
                <w:sz w:val="20"/>
                <w:szCs w:val="20"/>
                <w:lang w:eastAsia="en-CA"/>
              </w:rPr>
              <w:t>28</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24280BDB" w14:textId="3286ADFA" w:rsidR="00F706B7" w:rsidRPr="00E931DD" w:rsidRDefault="00F706B7" w:rsidP="00F706B7">
            <w:pPr>
              <w:jc w:val="right"/>
              <w:rPr>
                <w:sz w:val="20"/>
                <w:szCs w:val="20"/>
                <w:lang w:eastAsia="en-CA"/>
              </w:rPr>
            </w:pPr>
            <w:r w:rsidRPr="00E931DD">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2F5B9904" w14:textId="77777777" w:rsidR="00F706B7" w:rsidRPr="00E931DD" w:rsidRDefault="00F706B7" w:rsidP="00F706B7">
            <w:pPr>
              <w:jc w:val="right"/>
              <w:rPr>
                <w:sz w:val="20"/>
                <w:szCs w:val="20"/>
                <w:lang w:eastAsia="en-CA"/>
              </w:rPr>
            </w:pPr>
            <w:r w:rsidRPr="00E931DD">
              <w:rPr>
                <w:sz w:val="20"/>
                <w:szCs w:val="20"/>
                <w:lang w:eastAsia="en-CA"/>
              </w:rPr>
              <w:t>3,902,769</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6809FABA" w14:textId="77777777" w:rsidR="00F706B7" w:rsidRPr="00E931DD" w:rsidRDefault="00F706B7" w:rsidP="00F706B7">
            <w:pPr>
              <w:jc w:val="right"/>
              <w:rPr>
                <w:sz w:val="20"/>
                <w:szCs w:val="20"/>
                <w:lang w:eastAsia="en-CA"/>
              </w:rPr>
            </w:pPr>
            <w:r w:rsidRPr="00E931DD">
              <w:rPr>
                <w:sz w:val="20"/>
                <w:szCs w:val="20"/>
                <w:lang w:eastAsia="en-CA"/>
              </w:rPr>
              <w:t>3,757,244</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61E4AE53" w14:textId="77777777" w:rsidR="00F706B7" w:rsidRPr="00E931DD" w:rsidRDefault="00F706B7" w:rsidP="00F706B7">
            <w:pPr>
              <w:jc w:val="right"/>
              <w:rPr>
                <w:sz w:val="20"/>
                <w:szCs w:val="20"/>
                <w:lang w:eastAsia="en-CA"/>
              </w:rPr>
            </w:pPr>
            <w:r w:rsidRPr="00E931DD">
              <w:rPr>
                <w:sz w:val="20"/>
                <w:szCs w:val="20"/>
                <w:lang w:eastAsia="en-CA"/>
              </w:rPr>
              <w:t>145,525</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1D00908E" w14:textId="2F598CDC" w:rsidR="00F706B7" w:rsidRPr="00E931DD" w:rsidRDefault="00F706B7" w:rsidP="00F706B7">
            <w:pPr>
              <w:jc w:val="right"/>
              <w:rPr>
                <w:sz w:val="20"/>
                <w:szCs w:val="20"/>
                <w:lang w:eastAsia="en-CA"/>
              </w:rPr>
            </w:pPr>
            <w:r w:rsidRPr="00E931DD">
              <w:rPr>
                <w:sz w:val="20"/>
                <w:szCs w:val="20"/>
                <w:lang w:eastAsia="en-CA"/>
              </w:rPr>
              <w:t>96</w:t>
            </w:r>
          </w:p>
        </w:tc>
      </w:tr>
      <w:tr w:rsidR="00E931DD" w:rsidRPr="00E931DD" w14:paraId="2379BA60" w14:textId="77777777" w:rsidTr="00FE2D7A">
        <w:trPr>
          <w:trHeight w:val="68"/>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02FB24" w14:textId="45F22BBE" w:rsidR="00F706B7" w:rsidRPr="00E931DD" w:rsidRDefault="00F706B7" w:rsidP="00F706B7">
            <w:pPr>
              <w:jc w:val="left"/>
              <w:rPr>
                <w:b/>
                <w:bCs/>
                <w:sz w:val="20"/>
                <w:szCs w:val="20"/>
                <w:lang w:eastAsia="en-CA"/>
              </w:rPr>
            </w:pPr>
            <w:r w:rsidRPr="00E931DD">
              <w:rPr>
                <w:b/>
                <w:bCs/>
                <w:sz w:val="20"/>
                <w:szCs w:val="20"/>
                <w:lang w:eastAsia="en-CA"/>
              </w:rPr>
              <w:t>Total</w:t>
            </w:r>
          </w:p>
        </w:tc>
        <w:tc>
          <w:tcPr>
            <w:tcW w:w="1111" w:type="dxa"/>
            <w:tcBorders>
              <w:top w:val="nil"/>
              <w:left w:val="nil"/>
              <w:bottom w:val="single" w:sz="4" w:space="0" w:color="auto"/>
              <w:right w:val="single" w:sz="4" w:space="0" w:color="auto"/>
            </w:tcBorders>
            <w:shd w:val="clear" w:color="auto" w:fill="auto"/>
            <w:noWrap/>
            <w:tcMar>
              <w:left w:w="57" w:type="dxa"/>
              <w:right w:w="57" w:type="dxa"/>
            </w:tcMar>
            <w:hideMark/>
          </w:tcPr>
          <w:p w14:paraId="0A696860" w14:textId="77777777" w:rsidR="00F706B7" w:rsidRPr="00E931DD" w:rsidRDefault="00F706B7" w:rsidP="00F706B7">
            <w:pPr>
              <w:jc w:val="right"/>
              <w:rPr>
                <w:b/>
                <w:bCs/>
                <w:sz w:val="20"/>
                <w:szCs w:val="20"/>
                <w:lang w:eastAsia="en-CA"/>
              </w:rPr>
            </w:pPr>
            <w:r w:rsidRPr="00E931DD">
              <w:rPr>
                <w:b/>
                <w:bCs/>
                <w:sz w:val="20"/>
                <w:szCs w:val="20"/>
                <w:lang w:eastAsia="en-CA"/>
              </w:rPr>
              <w:t>35</w:t>
            </w:r>
          </w:p>
        </w:tc>
        <w:tc>
          <w:tcPr>
            <w:tcW w:w="1150" w:type="dxa"/>
            <w:tcBorders>
              <w:top w:val="nil"/>
              <w:left w:val="nil"/>
              <w:bottom w:val="single" w:sz="4" w:space="0" w:color="auto"/>
              <w:right w:val="single" w:sz="4" w:space="0" w:color="auto"/>
            </w:tcBorders>
            <w:shd w:val="clear" w:color="auto" w:fill="auto"/>
            <w:noWrap/>
            <w:tcMar>
              <w:left w:w="57" w:type="dxa"/>
              <w:right w:w="57" w:type="dxa"/>
            </w:tcMar>
            <w:hideMark/>
          </w:tcPr>
          <w:p w14:paraId="08D5EB9E" w14:textId="77777777" w:rsidR="00F706B7" w:rsidRPr="00E931DD" w:rsidRDefault="00F706B7" w:rsidP="00F706B7">
            <w:pPr>
              <w:jc w:val="right"/>
              <w:rPr>
                <w:b/>
                <w:bCs/>
                <w:sz w:val="20"/>
                <w:szCs w:val="20"/>
                <w:lang w:eastAsia="en-CA"/>
              </w:rPr>
            </w:pPr>
            <w:r w:rsidRPr="00E931DD">
              <w:rPr>
                <w:b/>
                <w:bCs/>
                <w:sz w:val="20"/>
                <w:szCs w:val="20"/>
                <w:lang w:eastAsia="en-CA"/>
              </w:rPr>
              <w:t>35</w:t>
            </w:r>
          </w:p>
        </w:tc>
        <w:tc>
          <w:tcPr>
            <w:tcW w:w="1344" w:type="dxa"/>
            <w:tcBorders>
              <w:top w:val="nil"/>
              <w:left w:val="nil"/>
              <w:bottom w:val="single" w:sz="4" w:space="0" w:color="auto"/>
              <w:right w:val="single" w:sz="4" w:space="0" w:color="auto"/>
            </w:tcBorders>
            <w:shd w:val="clear" w:color="auto" w:fill="auto"/>
            <w:noWrap/>
            <w:tcMar>
              <w:left w:w="57" w:type="dxa"/>
              <w:right w:w="57" w:type="dxa"/>
            </w:tcMar>
            <w:hideMark/>
          </w:tcPr>
          <w:p w14:paraId="11BCBD7B" w14:textId="73CD2131" w:rsidR="00F706B7" w:rsidRPr="00E931DD" w:rsidRDefault="00F706B7" w:rsidP="00F706B7">
            <w:pPr>
              <w:jc w:val="right"/>
              <w:rPr>
                <w:b/>
                <w:bCs/>
                <w:sz w:val="20"/>
                <w:szCs w:val="20"/>
                <w:lang w:eastAsia="en-CA"/>
              </w:rPr>
            </w:pPr>
            <w:r w:rsidRPr="00E931DD">
              <w:rPr>
                <w:b/>
                <w:bCs/>
                <w:sz w:val="20"/>
                <w:szCs w:val="20"/>
                <w:lang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hideMark/>
          </w:tcPr>
          <w:p w14:paraId="10BDCA30" w14:textId="77777777" w:rsidR="00F706B7" w:rsidRPr="00E931DD" w:rsidRDefault="00F706B7" w:rsidP="00F706B7">
            <w:pPr>
              <w:jc w:val="right"/>
              <w:rPr>
                <w:b/>
                <w:bCs/>
                <w:sz w:val="20"/>
                <w:szCs w:val="20"/>
                <w:lang w:eastAsia="en-CA"/>
              </w:rPr>
            </w:pPr>
            <w:r w:rsidRPr="00E931DD">
              <w:rPr>
                <w:b/>
                <w:bCs/>
                <w:sz w:val="20"/>
                <w:szCs w:val="20"/>
                <w:lang w:eastAsia="en-CA"/>
              </w:rPr>
              <w:t>7,810,365</w:t>
            </w:r>
          </w:p>
        </w:tc>
        <w:tc>
          <w:tcPr>
            <w:tcW w:w="1112" w:type="dxa"/>
            <w:tcBorders>
              <w:top w:val="nil"/>
              <w:left w:val="nil"/>
              <w:bottom w:val="single" w:sz="4" w:space="0" w:color="auto"/>
              <w:right w:val="single" w:sz="4" w:space="0" w:color="auto"/>
            </w:tcBorders>
            <w:shd w:val="clear" w:color="auto" w:fill="auto"/>
            <w:noWrap/>
            <w:tcMar>
              <w:left w:w="57" w:type="dxa"/>
              <w:right w:w="57" w:type="dxa"/>
            </w:tcMar>
            <w:hideMark/>
          </w:tcPr>
          <w:p w14:paraId="5C02573F" w14:textId="77777777" w:rsidR="00F706B7" w:rsidRPr="00E931DD" w:rsidRDefault="00F706B7" w:rsidP="00F706B7">
            <w:pPr>
              <w:jc w:val="right"/>
              <w:rPr>
                <w:b/>
                <w:bCs/>
                <w:sz w:val="20"/>
                <w:szCs w:val="20"/>
                <w:lang w:eastAsia="en-CA"/>
              </w:rPr>
            </w:pPr>
            <w:r w:rsidRPr="00E931DD">
              <w:rPr>
                <w:b/>
                <w:bCs/>
                <w:sz w:val="20"/>
                <w:szCs w:val="20"/>
                <w:lang w:eastAsia="en-CA"/>
              </w:rPr>
              <w:t>7,421,490</w:t>
            </w:r>
          </w:p>
        </w:tc>
        <w:tc>
          <w:tcPr>
            <w:tcW w:w="971" w:type="dxa"/>
            <w:tcBorders>
              <w:top w:val="nil"/>
              <w:left w:val="nil"/>
              <w:bottom w:val="single" w:sz="4" w:space="0" w:color="auto"/>
              <w:right w:val="single" w:sz="4" w:space="0" w:color="auto"/>
            </w:tcBorders>
            <w:shd w:val="clear" w:color="auto" w:fill="auto"/>
            <w:noWrap/>
            <w:tcMar>
              <w:left w:w="57" w:type="dxa"/>
              <w:right w:w="57" w:type="dxa"/>
            </w:tcMar>
            <w:hideMark/>
          </w:tcPr>
          <w:p w14:paraId="60D9F47C" w14:textId="77777777" w:rsidR="00F706B7" w:rsidRPr="00E931DD" w:rsidRDefault="00F706B7" w:rsidP="00F706B7">
            <w:pPr>
              <w:jc w:val="right"/>
              <w:rPr>
                <w:b/>
                <w:bCs/>
                <w:sz w:val="20"/>
                <w:szCs w:val="20"/>
                <w:lang w:eastAsia="en-CA"/>
              </w:rPr>
            </w:pPr>
            <w:r w:rsidRPr="00E931DD">
              <w:rPr>
                <w:b/>
                <w:bCs/>
                <w:sz w:val="20"/>
                <w:szCs w:val="20"/>
                <w:lang w:eastAsia="en-CA"/>
              </w:rPr>
              <w:t>388,875</w:t>
            </w:r>
          </w:p>
        </w:tc>
        <w:tc>
          <w:tcPr>
            <w:tcW w:w="1013" w:type="dxa"/>
            <w:tcBorders>
              <w:top w:val="nil"/>
              <w:left w:val="nil"/>
              <w:bottom w:val="single" w:sz="4" w:space="0" w:color="auto"/>
              <w:right w:val="single" w:sz="4" w:space="0" w:color="auto"/>
            </w:tcBorders>
            <w:shd w:val="clear" w:color="auto" w:fill="auto"/>
            <w:noWrap/>
            <w:tcMar>
              <w:left w:w="57" w:type="dxa"/>
              <w:right w:w="57" w:type="dxa"/>
            </w:tcMar>
            <w:hideMark/>
          </w:tcPr>
          <w:p w14:paraId="248528C4" w14:textId="197DA9DE" w:rsidR="00F706B7" w:rsidRPr="00E931DD" w:rsidRDefault="00F706B7" w:rsidP="00F706B7">
            <w:pPr>
              <w:jc w:val="right"/>
              <w:rPr>
                <w:b/>
                <w:bCs/>
                <w:sz w:val="20"/>
                <w:szCs w:val="20"/>
                <w:lang w:eastAsia="en-CA"/>
              </w:rPr>
            </w:pPr>
            <w:r w:rsidRPr="00E931DD">
              <w:rPr>
                <w:b/>
                <w:bCs/>
                <w:sz w:val="20"/>
                <w:szCs w:val="20"/>
                <w:lang w:eastAsia="en-CA"/>
              </w:rPr>
              <w:t>95</w:t>
            </w:r>
          </w:p>
        </w:tc>
      </w:tr>
    </w:tbl>
    <w:p w14:paraId="55D08CE8" w14:textId="77777777" w:rsidR="00251D8F" w:rsidRPr="00E931DD" w:rsidRDefault="00251D8F" w:rsidP="00251D8F">
      <w:pPr>
        <w:rPr>
          <w:sz w:val="19"/>
          <w:szCs w:val="19"/>
        </w:rPr>
      </w:pPr>
      <w:r w:rsidRPr="00E931DD">
        <w:rPr>
          <w:sz w:val="19"/>
          <w:szCs w:val="19"/>
        </w:rPr>
        <w:t>* Excludes agency support costs.</w:t>
      </w:r>
    </w:p>
    <w:p w14:paraId="3CBA7B05" w14:textId="77777777" w:rsidR="00251D8F" w:rsidRPr="00E931DD" w:rsidRDefault="00251D8F" w:rsidP="00251D8F">
      <w:pPr>
        <w:pStyle w:val="Title1"/>
        <w:jc w:val="both"/>
        <w:rPr>
          <w:b w:val="0"/>
          <w:caps w:val="0"/>
          <w:sz w:val="19"/>
          <w:szCs w:val="19"/>
          <w:lang w:val="en-CA"/>
        </w:rPr>
      </w:pPr>
      <w:r w:rsidRPr="00E931DD">
        <w:rPr>
          <w:b w:val="0"/>
          <w:caps w:val="0"/>
          <w:sz w:val="19"/>
          <w:szCs w:val="19"/>
          <w:lang w:val="en-CA"/>
        </w:rPr>
        <w:t>** 189.4 mt (370,517 CO</w:t>
      </w:r>
      <w:r w:rsidRPr="00E931DD">
        <w:rPr>
          <w:b w:val="0"/>
          <w:caps w:val="0"/>
          <w:sz w:val="19"/>
          <w:szCs w:val="19"/>
          <w:vertAlign w:val="subscript"/>
          <w:lang w:val="en-CA"/>
        </w:rPr>
        <w:t>2</w:t>
      </w:r>
      <w:r w:rsidRPr="00E931DD">
        <w:rPr>
          <w:b w:val="0"/>
          <w:caps w:val="0"/>
          <w:sz w:val="19"/>
          <w:szCs w:val="19"/>
          <w:lang w:val="en-CA"/>
        </w:rPr>
        <w:t>-eq tonnes) of 286.0 mt (508,586 CO</w:t>
      </w:r>
      <w:r w:rsidRPr="00E931DD">
        <w:rPr>
          <w:b w:val="0"/>
          <w:caps w:val="0"/>
          <w:sz w:val="19"/>
          <w:szCs w:val="19"/>
          <w:vertAlign w:val="subscript"/>
          <w:lang w:val="en-CA"/>
        </w:rPr>
        <w:t>2</w:t>
      </w:r>
      <w:r w:rsidRPr="00E931DD">
        <w:rPr>
          <w:b w:val="0"/>
          <w:caps w:val="0"/>
          <w:sz w:val="19"/>
          <w:szCs w:val="19"/>
          <w:lang w:val="en-CA"/>
        </w:rPr>
        <w:t xml:space="preserve">-eq tonnes) of HFCs had been phased out. </w:t>
      </w:r>
    </w:p>
    <w:p w14:paraId="590E4761" w14:textId="77777777" w:rsidR="00251D8F" w:rsidRPr="00E931DD" w:rsidRDefault="00251D8F" w:rsidP="00251D8F"/>
    <w:p w14:paraId="13D548E8" w14:textId="43A0B1CB" w:rsidR="00251D8F" w:rsidRPr="00E931DD" w:rsidRDefault="00251D8F" w:rsidP="00251D8F">
      <w:pPr>
        <w:pStyle w:val="Heading1"/>
      </w:pPr>
      <w:r w:rsidRPr="00E931DD">
        <w:t>As of the end of 202</w:t>
      </w:r>
      <w:r w:rsidR="00302B38" w:rsidRPr="00E931DD">
        <w:t>3</w:t>
      </w:r>
      <w:r w:rsidRPr="00E931DD">
        <w:t xml:space="preserve">, all the 35 projects approved had been completed. </w:t>
      </w:r>
    </w:p>
    <w:p w14:paraId="785A98A3" w14:textId="6DC52861" w:rsidR="00251D8F" w:rsidRPr="00E931DD" w:rsidRDefault="00251D8F" w:rsidP="00251D8F">
      <w:pPr>
        <w:pStyle w:val="Heading1"/>
      </w:pPr>
      <w:r w:rsidRPr="00E931DD">
        <w:t>Of the total cumulative funding approved of US $</w:t>
      </w:r>
      <w:r w:rsidR="00302B38" w:rsidRPr="00E931DD">
        <w:t>7,810,365</w:t>
      </w:r>
      <w:r w:rsidRPr="00E931DD">
        <w:t>, US $</w:t>
      </w:r>
      <w:r w:rsidR="00302B38" w:rsidRPr="00E931DD">
        <w:t xml:space="preserve">7,421,490 </w:t>
      </w:r>
      <w:r w:rsidRPr="00E931DD">
        <w:t xml:space="preserve">had been disbursed representing a disbursement rate of </w:t>
      </w:r>
      <w:r w:rsidR="00302B38" w:rsidRPr="00E931DD">
        <w:t>95</w:t>
      </w:r>
      <w:r w:rsidRPr="00E931DD">
        <w:t xml:space="preserve"> per cent.</w:t>
      </w:r>
    </w:p>
    <w:p w14:paraId="469E936F" w14:textId="77777777" w:rsidR="00251D8F" w:rsidRPr="00E931DD" w:rsidRDefault="00251D8F" w:rsidP="00251D8F">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E931DD">
        <w:rPr>
          <w:lang w:val="en-CA"/>
        </w:rPr>
        <w:t>III.</w:t>
      </w:r>
      <w:r w:rsidRPr="00E931DD">
        <w:rPr>
          <w:lang w:val="en-CA"/>
        </w:rPr>
        <w:tab/>
        <w:t>Recommendation</w:t>
      </w:r>
    </w:p>
    <w:p w14:paraId="4C8AEAA8" w14:textId="77777777" w:rsidR="00251D8F" w:rsidRPr="00E931DD" w:rsidRDefault="00251D8F" w:rsidP="00251D8F">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08590700" w14:textId="77777777" w:rsidR="00251D8F" w:rsidRPr="00E931DD" w:rsidRDefault="00251D8F" w:rsidP="00251D8F">
      <w:pPr>
        <w:pStyle w:val="Heading1"/>
      </w:pPr>
      <w:r w:rsidRPr="00E931DD">
        <w:t>The Executive Committee may wish:</w:t>
      </w:r>
    </w:p>
    <w:p w14:paraId="5A6E47EA" w14:textId="7D24CB00" w:rsidR="00251D8F" w:rsidRPr="00E931DD" w:rsidRDefault="00251D8F" w:rsidP="00251D8F">
      <w:pPr>
        <w:pStyle w:val="Heading2"/>
      </w:pPr>
      <w:r w:rsidRPr="00E931DD">
        <w:t>To note the progress report of UNIDO as at 31 December 202</w:t>
      </w:r>
      <w:r w:rsidR="00542003" w:rsidRPr="00E931DD">
        <w:t>3</w:t>
      </w:r>
      <w:r w:rsidRPr="00E931DD">
        <w:t xml:space="preserve"> contained in document UNEP/OzL.Pro/ExCom/</w:t>
      </w:r>
      <w:r w:rsidR="00542003" w:rsidRPr="00E931DD">
        <w:t>95</w:t>
      </w:r>
      <w:r w:rsidRPr="00E931DD">
        <w:t>/</w:t>
      </w:r>
      <w:r w:rsidR="00510BFB" w:rsidRPr="00E931DD">
        <w:t>18</w:t>
      </w:r>
      <w:r w:rsidRPr="00E931DD">
        <w:t xml:space="preserve">; </w:t>
      </w:r>
    </w:p>
    <w:p w14:paraId="53C9CFB2" w14:textId="6414EB2A" w:rsidR="00251D8F" w:rsidRPr="00E931DD" w:rsidRDefault="00251D8F" w:rsidP="00510BFB">
      <w:pPr>
        <w:pStyle w:val="Heading2"/>
      </w:pPr>
      <w:r w:rsidRPr="00E931DD">
        <w:t xml:space="preserve">To approve the extension, to 31 December </w:t>
      </w:r>
      <w:r w:rsidR="00DE7E2C" w:rsidRPr="00E931DD">
        <w:t>2025</w:t>
      </w:r>
      <w:r w:rsidRPr="00E931DD">
        <w:t>, of the completion date of</w:t>
      </w:r>
      <w:r w:rsidR="00FE2D7A" w:rsidRPr="00E931DD">
        <w:t xml:space="preserve"> stage</w:t>
      </w:r>
      <w:r w:rsidR="00FE2D7A" w:rsidRPr="00E931DD">
        <w:rPr>
          <w:lang w:val="en-US"/>
        </w:rPr>
        <w:t> II</w:t>
      </w:r>
      <w:r w:rsidRPr="00E931DD">
        <w:t xml:space="preserve"> </w:t>
      </w:r>
      <w:r w:rsidR="00EA7331" w:rsidRPr="00E931DD">
        <w:t xml:space="preserve">of </w:t>
      </w:r>
      <w:r w:rsidRPr="00E931DD">
        <w:t>the HCFC phase</w:t>
      </w:r>
      <w:r w:rsidRPr="00E931DD">
        <w:noBreakHyphen/>
        <w:t xml:space="preserve">out management plan for </w:t>
      </w:r>
      <w:r w:rsidR="00CF6AFD" w:rsidRPr="00E931DD">
        <w:t xml:space="preserve">the </w:t>
      </w:r>
      <w:r w:rsidR="00DE7E2C" w:rsidRPr="00E931DD">
        <w:t xml:space="preserve">Sudan </w:t>
      </w:r>
      <w:r w:rsidR="004B6600" w:rsidRPr="00E931DD">
        <w:t>(</w:t>
      </w:r>
      <w:r w:rsidR="00DE7E2C" w:rsidRPr="00E931DD">
        <w:t>first tranche (foam sector) (SUD/PHA/75/INV/38)</w:t>
      </w:r>
      <w:r w:rsidR="004B6600" w:rsidRPr="00E931DD">
        <w:t>)</w:t>
      </w:r>
      <w:r w:rsidRPr="00E931DD">
        <w:t xml:space="preserve"> to allow completion of the </w:t>
      </w:r>
      <w:r w:rsidR="000B44B0" w:rsidRPr="00E931DD">
        <w:t>remaining ongoing</w:t>
      </w:r>
      <w:r w:rsidRPr="00E931DD">
        <w:t xml:space="preserve"> activities</w:t>
      </w:r>
      <w:r w:rsidR="00F12D8F" w:rsidRPr="00E931DD">
        <w:t>,</w:t>
      </w:r>
      <w:r w:rsidRPr="00E931DD">
        <w:t xml:space="preserve"> as reflected in table 5 of document UNEP/OzL.Pro/ExCom/</w:t>
      </w:r>
      <w:r w:rsidR="00DE7E2C" w:rsidRPr="00E931DD">
        <w:t>95</w:t>
      </w:r>
      <w:r w:rsidR="00DF759E" w:rsidRPr="00E931DD">
        <w:t>/18;</w:t>
      </w:r>
      <w:r w:rsidRPr="00E931DD">
        <w:t xml:space="preserve"> </w:t>
      </w:r>
      <w:r w:rsidR="001A2EC9" w:rsidRPr="00E931DD">
        <w:t>and</w:t>
      </w:r>
    </w:p>
    <w:p w14:paraId="1E8E6088" w14:textId="77777777" w:rsidR="00251D8F" w:rsidRPr="00E931DD" w:rsidRDefault="00251D8F" w:rsidP="00251D8F">
      <w:pPr>
        <w:pStyle w:val="Heading2"/>
      </w:pPr>
      <w:r w:rsidRPr="00E931DD">
        <w:t>To approve the recommendations related to ongoing projects with specific issues contained in annex III to the present document.</w:t>
      </w:r>
    </w:p>
    <w:p w14:paraId="571A04D2" w14:textId="77777777" w:rsidR="00251D8F" w:rsidRPr="00E931DD" w:rsidRDefault="00251D8F" w:rsidP="00251D8F">
      <w:pPr>
        <w:rPr>
          <w:rFonts w:eastAsiaTheme="minorHAnsi"/>
        </w:rPr>
      </w:pPr>
    </w:p>
    <w:p w14:paraId="1C37E048" w14:textId="77777777" w:rsidR="00251D8F" w:rsidRPr="00E931DD" w:rsidRDefault="00251D8F" w:rsidP="00251D8F">
      <w:pPr>
        <w:pStyle w:val="Title1"/>
        <w:rPr>
          <w:lang w:val="en-CA"/>
        </w:rPr>
        <w:sectPr w:rsidR="00251D8F" w:rsidRPr="00E931DD" w:rsidSect="00251D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6A3E487" w14:textId="77777777" w:rsidR="00251D8F" w:rsidRPr="00E931DD" w:rsidRDefault="00251D8F" w:rsidP="00251D8F">
      <w:pPr>
        <w:jc w:val="center"/>
        <w:rPr>
          <w:b/>
          <w:bCs/>
        </w:rPr>
      </w:pPr>
      <w:r w:rsidRPr="00E931DD">
        <w:rPr>
          <w:b/>
          <w:bCs/>
        </w:rPr>
        <w:lastRenderedPageBreak/>
        <w:t>Annex I</w:t>
      </w:r>
    </w:p>
    <w:p w14:paraId="7882D59F" w14:textId="77777777" w:rsidR="00251D8F" w:rsidRPr="00E931DD" w:rsidRDefault="00251D8F" w:rsidP="00251D8F">
      <w:pPr>
        <w:jc w:val="center"/>
        <w:rPr>
          <w:b/>
          <w:bCs/>
        </w:rPr>
      </w:pPr>
    </w:p>
    <w:p w14:paraId="4E4A3902" w14:textId="77777777" w:rsidR="00251D8F" w:rsidRPr="00E931DD" w:rsidRDefault="00251D8F" w:rsidP="00251D8F">
      <w:pPr>
        <w:pStyle w:val="Title1"/>
        <w:rPr>
          <w:caps w:val="0"/>
          <w:lang w:val="en-CA"/>
        </w:rPr>
      </w:pPr>
      <w:r w:rsidRPr="00E931DD">
        <w:rPr>
          <w:caps w:val="0"/>
          <w:lang w:val="en-CA"/>
        </w:rPr>
        <w:t xml:space="preserve">OVERVIEW OF STATUS OF PROJECT IMPLEMENTATION FOR UNIDO </w:t>
      </w:r>
    </w:p>
    <w:p w14:paraId="1079F27F" w14:textId="49F13A7F" w:rsidR="00251D8F" w:rsidRPr="00E931DD" w:rsidRDefault="00251D8F" w:rsidP="00251D8F">
      <w:pPr>
        <w:pStyle w:val="Title1"/>
        <w:rPr>
          <w:caps w:val="0"/>
          <w:lang w:val="en-CA"/>
        </w:rPr>
      </w:pPr>
      <w:r w:rsidRPr="00E931DD">
        <w:rPr>
          <w:caps w:val="0"/>
          <w:lang w:val="en-CA"/>
        </w:rPr>
        <w:t>PER COUNTRY FOR 202</w:t>
      </w:r>
      <w:r w:rsidR="00F538E5" w:rsidRPr="00E931DD">
        <w:rPr>
          <w:caps w:val="0"/>
          <w:lang w:val="en-CA"/>
        </w:rPr>
        <w:t>3</w:t>
      </w:r>
    </w:p>
    <w:p w14:paraId="3158B3C6" w14:textId="77777777" w:rsidR="00251D8F" w:rsidRPr="00E931DD" w:rsidRDefault="00251D8F" w:rsidP="00251D8F">
      <w:pPr>
        <w:pStyle w:val="Title1"/>
        <w:rPr>
          <w:caps w:val="0"/>
          <w:lang w:val="en-CA"/>
        </w:rPr>
      </w:pPr>
    </w:p>
    <w:p w14:paraId="32F59144" w14:textId="62B430B7" w:rsidR="00251D8F" w:rsidRPr="00E931DD" w:rsidRDefault="00251D8F" w:rsidP="00F511EF">
      <w:pPr>
        <w:pStyle w:val="Heading1"/>
        <w:numPr>
          <w:ilvl w:val="0"/>
          <w:numId w:val="29"/>
        </w:numPr>
      </w:pPr>
      <w:r w:rsidRPr="00E931DD">
        <w:t>Table 1 of annex I presents the status of project implementation by country for 202</w:t>
      </w:r>
      <w:r w:rsidR="00F538E5" w:rsidRPr="00E931DD">
        <w:t>3</w:t>
      </w:r>
      <w:r w:rsidRPr="00E931DD">
        <w:t xml:space="preserve"> in achieved phased out, planned and achieved disbursements and project completion. </w:t>
      </w:r>
    </w:p>
    <w:p w14:paraId="11D2AB7B" w14:textId="06BEDF85" w:rsidR="00251D8F" w:rsidRPr="00E931DD" w:rsidRDefault="00251D8F" w:rsidP="00251D8F">
      <w:pPr>
        <w:pStyle w:val="Title1"/>
        <w:keepNext/>
        <w:jc w:val="both"/>
        <w:rPr>
          <w:caps w:val="0"/>
          <w:lang w:val="en-CA"/>
        </w:rPr>
      </w:pPr>
      <w:r w:rsidRPr="00E931DD">
        <w:rPr>
          <w:caps w:val="0"/>
          <w:lang w:val="en-CA"/>
        </w:rPr>
        <w:t>Table 1. Status of project implementation by UNIDO for 202</w:t>
      </w:r>
      <w:r w:rsidR="00F538E5" w:rsidRPr="00E931DD">
        <w:rPr>
          <w:caps w:val="0"/>
          <w:lang w:val="en-CA"/>
        </w:rPr>
        <w:t>3</w:t>
      </w:r>
    </w:p>
    <w:tbl>
      <w:tblPr>
        <w:tblW w:w="10164" w:type="dxa"/>
        <w:tblInd w:w="-289" w:type="dxa"/>
        <w:tblLook w:val="04A0" w:firstRow="1" w:lastRow="0" w:firstColumn="1" w:lastColumn="0" w:noHBand="0" w:noVBand="1"/>
      </w:tblPr>
      <w:tblGrid>
        <w:gridCol w:w="2694"/>
        <w:gridCol w:w="992"/>
        <w:gridCol w:w="1070"/>
        <w:gridCol w:w="1198"/>
        <w:gridCol w:w="1241"/>
        <w:gridCol w:w="1501"/>
        <w:gridCol w:w="1468"/>
      </w:tblGrid>
      <w:tr w:rsidR="00E931DD" w:rsidRPr="00E931DD" w14:paraId="29F14CC4" w14:textId="77777777" w:rsidTr="0098678A">
        <w:trPr>
          <w:trHeight w:val="792"/>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10E0226C" w14:textId="77777777" w:rsidR="0098678A" w:rsidRPr="00E931DD" w:rsidRDefault="0098678A" w:rsidP="0098678A">
            <w:pPr>
              <w:jc w:val="center"/>
              <w:rPr>
                <w:b/>
                <w:bCs/>
                <w:sz w:val="20"/>
                <w:szCs w:val="20"/>
                <w:lang w:eastAsia="en-CA"/>
              </w:rPr>
            </w:pPr>
            <w:r w:rsidRPr="00E931DD">
              <w:rPr>
                <w:b/>
                <w:bCs/>
                <w:sz w:val="20"/>
                <w:szCs w:val="20"/>
                <w:lang w:eastAsia="en-CA"/>
              </w:rPr>
              <w:t>Country</w:t>
            </w:r>
          </w:p>
        </w:tc>
        <w:tc>
          <w:tcPr>
            <w:tcW w:w="992" w:type="dxa"/>
            <w:tcBorders>
              <w:top w:val="single" w:sz="4" w:space="0" w:color="auto"/>
              <w:left w:val="nil"/>
              <w:bottom w:val="single" w:sz="4" w:space="0" w:color="auto"/>
              <w:right w:val="single" w:sz="4" w:space="0" w:color="auto"/>
            </w:tcBorders>
            <w:shd w:val="clear" w:color="auto" w:fill="auto"/>
            <w:hideMark/>
          </w:tcPr>
          <w:p w14:paraId="01954076" w14:textId="3DEE2877" w:rsidR="0098678A" w:rsidRPr="00E931DD" w:rsidRDefault="0098678A" w:rsidP="0098678A">
            <w:pPr>
              <w:ind w:left="-109" w:right="-107"/>
              <w:jc w:val="center"/>
              <w:rPr>
                <w:b/>
                <w:bCs/>
                <w:sz w:val="20"/>
                <w:szCs w:val="20"/>
                <w:lang w:eastAsia="en-CA"/>
              </w:rPr>
            </w:pPr>
            <w:r w:rsidRPr="00E931DD">
              <w:rPr>
                <w:b/>
                <w:bCs/>
                <w:sz w:val="20"/>
                <w:szCs w:val="20"/>
                <w:lang w:eastAsia="en-CA"/>
              </w:rPr>
              <w:t>Phased out in 2023 (ODP tonnes)</w:t>
            </w:r>
          </w:p>
        </w:tc>
        <w:tc>
          <w:tcPr>
            <w:tcW w:w="1070" w:type="dxa"/>
            <w:tcBorders>
              <w:top w:val="single" w:sz="4" w:space="0" w:color="auto"/>
              <w:left w:val="nil"/>
              <w:bottom w:val="single" w:sz="4" w:space="0" w:color="auto"/>
              <w:right w:val="single" w:sz="4" w:space="0" w:color="auto"/>
            </w:tcBorders>
            <w:shd w:val="clear" w:color="auto" w:fill="auto"/>
            <w:hideMark/>
          </w:tcPr>
          <w:p w14:paraId="55D69D52" w14:textId="77777777" w:rsidR="0098678A" w:rsidRPr="00E931DD" w:rsidRDefault="0098678A" w:rsidP="0098678A">
            <w:pPr>
              <w:ind w:left="-175" w:right="-118"/>
              <w:jc w:val="center"/>
              <w:rPr>
                <w:b/>
                <w:bCs/>
                <w:sz w:val="20"/>
                <w:szCs w:val="20"/>
                <w:lang w:eastAsia="en-CA"/>
              </w:rPr>
            </w:pPr>
            <w:r w:rsidRPr="00E931DD">
              <w:rPr>
                <w:b/>
                <w:bCs/>
                <w:sz w:val="20"/>
                <w:szCs w:val="20"/>
                <w:lang w:eastAsia="en-CA"/>
              </w:rPr>
              <w:t>Phased out in 2023 (CO</w:t>
            </w:r>
            <w:r w:rsidRPr="00E931DD">
              <w:rPr>
                <w:b/>
                <w:bCs/>
                <w:sz w:val="20"/>
                <w:szCs w:val="20"/>
                <w:vertAlign w:val="subscript"/>
                <w:lang w:eastAsia="en-CA"/>
              </w:rPr>
              <w:t>2</w:t>
            </w:r>
            <w:r w:rsidRPr="00E931DD">
              <w:rPr>
                <w:b/>
                <w:bCs/>
                <w:sz w:val="20"/>
                <w:szCs w:val="20"/>
                <w:lang w:eastAsia="en-CA"/>
              </w:rPr>
              <w:t>-eq tonnes)*</w:t>
            </w:r>
          </w:p>
        </w:tc>
        <w:tc>
          <w:tcPr>
            <w:tcW w:w="1198" w:type="dxa"/>
            <w:tcBorders>
              <w:top w:val="single" w:sz="4" w:space="0" w:color="auto"/>
              <w:left w:val="nil"/>
              <w:bottom w:val="single" w:sz="4" w:space="0" w:color="auto"/>
              <w:right w:val="single" w:sz="4" w:space="0" w:color="auto"/>
            </w:tcBorders>
            <w:shd w:val="clear" w:color="auto" w:fill="auto"/>
            <w:hideMark/>
          </w:tcPr>
          <w:p w14:paraId="255E444F" w14:textId="77777777" w:rsidR="0098678A" w:rsidRPr="00E931DD" w:rsidRDefault="0098678A" w:rsidP="0098678A">
            <w:pPr>
              <w:ind w:left="-88" w:right="-52"/>
              <w:jc w:val="center"/>
              <w:rPr>
                <w:b/>
                <w:bCs/>
                <w:sz w:val="20"/>
                <w:szCs w:val="20"/>
                <w:lang w:eastAsia="en-CA"/>
              </w:rPr>
            </w:pPr>
            <w:r w:rsidRPr="00E931DD">
              <w:rPr>
                <w:b/>
                <w:bCs/>
                <w:sz w:val="20"/>
                <w:szCs w:val="20"/>
                <w:lang w:eastAsia="en-CA"/>
              </w:rPr>
              <w:t>Estimated funds disbursed in 2023 (US$)</w:t>
            </w:r>
          </w:p>
        </w:tc>
        <w:tc>
          <w:tcPr>
            <w:tcW w:w="1241" w:type="dxa"/>
            <w:tcBorders>
              <w:top w:val="single" w:sz="4" w:space="0" w:color="auto"/>
              <w:left w:val="nil"/>
              <w:bottom w:val="single" w:sz="4" w:space="0" w:color="auto"/>
              <w:right w:val="single" w:sz="4" w:space="0" w:color="auto"/>
            </w:tcBorders>
            <w:shd w:val="clear" w:color="auto" w:fill="auto"/>
            <w:hideMark/>
          </w:tcPr>
          <w:p w14:paraId="2C6F50C2" w14:textId="77777777" w:rsidR="0098678A" w:rsidRPr="00E931DD" w:rsidRDefault="0098678A" w:rsidP="0098678A">
            <w:pPr>
              <w:jc w:val="center"/>
              <w:rPr>
                <w:b/>
                <w:bCs/>
                <w:sz w:val="20"/>
                <w:szCs w:val="20"/>
                <w:lang w:eastAsia="en-CA"/>
              </w:rPr>
            </w:pPr>
            <w:r w:rsidRPr="00E931DD">
              <w:rPr>
                <w:b/>
                <w:bCs/>
                <w:sz w:val="20"/>
                <w:szCs w:val="20"/>
                <w:lang w:eastAsia="en-CA"/>
              </w:rPr>
              <w:t>Funds disbursed in 2023 (US$)</w:t>
            </w:r>
          </w:p>
        </w:tc>
        <w:tc>
          <w:tcPr>
            <w:tcW w:w="1501" w:type="dxa"/>
            <w:tcBorders>
              <w:top w:val="single" w:sz="4" w:space="0" w:color="auto"/>
              <w:left w:val="nil"/>
              <w:bottom w:val="single" w:sz="4" w:space="0" w:color="auto"/>
              <w:right w:val="single" w:sz="4" w:space="0" w:color="auto"/>
            </w:tcBorders>
            <w:shd w:val="clear" w:color="auto" w:fill="auto"/>
            <w:hideMark/>
          </w:tcPr>
          <w:p w14:paraId="7FD326AD" w14:textId="77777777" w:rsidR="0098678A" w:rsidRPr="00E931DD" w:rsidRDefault="0098678A" w:rsidP="0098678A">
            <w:pPr>
              <w:ind w:left="-165" w:right="-105"/>
              <w:jc w:val="center"/>
              <w:rPr>
                <w:b/>
                <w:bCs/>
                <w:sz w:val="20"/>
                <w:szCs w:val="20"/>
                <w:lang w:eastAsia="en-CA"/>
              </w:rPr>
            </w:pPr>
            <w:r w:rsidRPr="00E931DD">
              <w:rPr>
                <w:b/>
                <w:bCs/>
                <w:sz w:val="20"/>
                <w:szCs w:val="20"/>
                <w:lang w:eastAsia="en-CA"/>
              </w:rPr>
              <w:t>Percentage of funds disbursed over estimation</w:t>
            </w:r>
          </w:p>
          <w:p w14:paraId="4579F5F2" w14:textId="39EE2376" w:rsidR="0098678A" w:rsidRPr="00E931DD" w:rsidRDefault="0098678A" w:rsidP="0098678A">
            <w:pPr>
              <w:ind w:left="-165" w:right="-105"/>
              <w:jc w:val="center"/>
              <w:rPr>
                <w:b/>
                <w:bCs/>
                <w:sz w:val="20"/>
                <w:szCs w:val="20"/>
                <w:lang w:eastAsia="en-CA"/>
              </w:rPr>
            </w:pPr>
            <w:r w:rsidRPr="00E931DD">
              <w:rPr>
                <w:b/>
                <w:bCs/>
                <w:sz w:val="20"/>
                <w:szCs w:val="20"/>
                <w:lang w:eastAsia="en-CA"/>
              </w:rPr>
              <w:t xml:space="preserve"> in 2023</w:t>
            </w:r>
          </w:p>
        </w:tc>
        <w:tc>
          <w:tcPr>
            <w:tcW w:w="1468" w:type="dxa"/>
            <w:tcBorders>
              <w:top w:val="single" w:sz="4" w:space="0" w:color="auto"/>
              <w:left w:val="nil"/>
              <w:bottom w:val="single" w:sz="4" w:space="0" w:color="auto"/>
              <w:right w:val="single" w:sz="4" w:space="0" w:color="auto"/>
            </w:tcBorders>
            <w:shd w:val="clear" w:color="auto" w:fill="auto"/>
            <w:hideMark/>
          </w:tcPr>
          <w:p w14:paraId="72DD2C16" w14:textId="77777777" w:rsidR="0098678A" w:rsidRPr="00E931DD" w:rsidRDefault="0098678A" w:rsidP="0098678A">
            <w:pPr>
              <w:ind w:left="-112" w:right="-82"/>
              <w:jc w:val="center"/>
              <w:rPr>
                <w:b/>
                <w:bCs/>
                <w:sz w:val="20"/>
                <w:szCs w:val="20"/>
                <w:lang w:eastAsia="en-CA"/>
              </w:rPr>
            </w:pPr>
            <w:r w:rsidRPr="00E931DD">
              <w:rPr>
                <w:b/>
                <w:bCs/>
                <w:sz w:val="20"/>
                <w:szCs w:val="20"/>
                <w:lang w:eastAsia="en-CA"/>
              </w:rPr>
              <w:t>Percentage of planned projects completed in 2023**</w:t>
            </w:r>
          </w:p>
        </w:tc>
      </w:tr>
      <w:tr w:rsidR="00E931DD" w:rsidRPr="00E931DD" w14:paraId="59381D9C"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91ACFF3" w14:textId="77777777" w:rsidR="0098678A" w:rsidRPr="00E931DD" w:rsidRDefault="0098678A" w:rsidP="0098678A">
            <w:pPr>
              <w:jc w:val="left"/>
              <w:rPr>
                <w:sz w:val="20"/>
                <w:szCs w:val="20"/>
                <w:lang w:eastAsia="en-CA"/>
              </w:rPr>
            </w:pPr>
            <w:r w:rsidRPr="00E931DD">
              <w:rPr>
                <w:sz w:val="20"/>
                <w:szCs w:val="20"/>
                <w:lang w:eastAsia="en-CA"/>
              </w:rPr>
              <w:t>Afghanistan</w:t>
            </w:r>
          </w:p>
        </w:tc>
        <w:tc>
          <w:tcPr>
            <w:tcW w:w="992" w:type="dxa"/>
            <w:tcBorders>
              <w:top w:val="nil"/>
              <w:left w:val="nil"/>
              <w:bottom w:val="single" w:sz="4" w:space="0" w:color="auto"/>
              <w:right w:val="single" w:sz="4" w:space="0" w:color="auto"/>
            </w:tcBorders>
            <w:shd w:val="clear" w:color="auto" w:fill="auto"/>
            <w:noWrap/>
            <w:hideMark/>
          </w:tcPr>
          <w:p w14:paraId="04A86177"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AAFD0F2"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5EFAF07" w14:textId="77777777" w:rsidR="0098678A" w:rsidRPr="00E931DD" w:rsidRDefault="0098678A" w:rsidP="0098678A">
            <w:pPr>
              <w:jc w:val="right"/>
              <w:rPr>
                <w:sz w:val="20"/>
                <w:szCs w:val="20"/>
                <w:lang w:eastAsia="en-CA"/>
              </w:rPr>
            </w:pPr>
            <w:r w:rsidRPr="00E931DD">
              <w:rPr>
                <w:sz w:val="20"/>
                <w:szCs w:val="20"/>
                <w:lang w:eastAsia="en-CA"/>
              </w:rPr>
              <w:t>5,003</w:t>
            </w:r>
          </w:p>
        </w:tc>
        <w:tc>
          <w:tcPr>
            <w:tcW w:w="1241" w:type="dxa"/>
            <w:tcBorders>
              <w:top w:val="nil"/>
              <w:left w:val="nil"/>
              <w:bottom w:val="single" w:sz="4" w:space="0" w:color="auto"/>
              <w:right w:val="single" w:sz="4" w:space="0" w:color="auto"/>
            </w:tcBorders>
            <w:shd w:val="clear" w:color="auto" w:fill="auto"/>
            <w:noWrap/>
            <w:hideMark/>
          </w:tcPr>
          <w:p w14:paraId="671A7496" w14:textId="77777777" w:rsidR="0098678A" w:rsidRPr="00E931DD" w:rsidRDefault="0098678A" w:rsidP="0098678A">
            <w:pPr>
              <w:jc w:val="right"/>
              <w:rPr>
                <w:sz w:val="20"/>
                <w:szCs w:val="20"/>
                <w:lang w:eastAsia="en-CA"/>
              </w:rPr>
            </w:pPr>
            <w:r w:rsidRPr="00E931DD">
              <w:rPr>
                <w:sz w:val="20"/>
                <w:szCs w:val="20"/>
                <w:lang w:eastAsia="en-CA"/>
              </w:rPr>
              <w:t>17,415</w:t>
            </w:r>
          </w:p>
        </w:tc>
        <w:tc>
          <w:tcPr>
            <w:tcW w:w="1501" w:type="dxa"/>
            <w:tcBorders>
              <w:top w:val="nil"/>
              <w:left w:val="nil"/>
              <w:bottom w:val="single" w:sz="4" w:space="0" w:color="auto"/>
              <w:right w:val="single" w:sz="4" w:space="0" w:color="auto"/>
            </w:tcBorders>
            <w:shd w:val="clear" w:color="auto" w:fill="auto"/>
            <w:noWrap/>
            <w:hideMark/>
          </w:tcPr>
          <w:p w14:paraId="7CF77E8C" w14:textId="2E2E4225" w:rsidR="0098678A" w:rsidRPr="00E931DD" w:rsidRDefault="0098678A" w:rsidP="0098678A">
            <w:pPr>
              <w:jc w:val="right"/>
              <w:rPr>
                <w:sz w:val="20"/>
                <w:szCs w:val="20"/>
                <w:lang w:eastAsia="en-CA"/>
              </w:rPr>
            </w:pPr>
            <w:r w:rsidRPr="00E931DD">
              <w:rPr>
                <w:sz w:val="20"/>
                <w:szCs w:val="20"/>
                <w:lang w:eastAsia="en-CA"/>
              </w:rPr>
              <w:t>348</w:t>
            </w:r>
          </w:p>
        </w:tc>
        <w:tc>
          <w:tcPr>
            <w:tcW w:w="1468" w:type="dxa"/>
            <w:tcBorders>
              <w:top w:val="nil"/>
              <w:left w:val="nil"/>
              <w:bottom w:val="single" w:sz="4" w:space="0" w:color="auto"/>
              <w:right w:val="single" w:sz="4" w:space="0" w:color="auto"/>
            </w:tcBorders>
            <w:shd w:val="clear" w:color="auto" w:fill="auto"/>
            <w:noWrap/>
            <w:hideMark/>
          </w:tcPr>
          <w:p w14:paraId="3DBEBBD1"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1618C4C0" w14:textId="77777777" w:rsidTr="0098678A">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58D4DDF6" w14:textId="77777777" w:rsidR="0098678A" w:rsidRPr="00E931DD" w:rsidRDefault="0098678A" w:rsidP="0098678A">
            <w:pPr>
              <w:jc w:val="left"/>
              <w:rPr>
                <w:sz w:val="20"/>
                <w:szCs w:val="20"/>
                <w:lang w:eastAsia="en-CA"/>
              </w:rPr>
            </w:pPr>
            <w:r w:rsidRPr="00E931DD">
              <w:rPr>
                <w:sz w:val="20"/>
                <w:szCs w:val="20"/>
                <w:lang w:eastAsia="en-CA"/>
              </w:rPr>
              <w:t>Albania</w:t>
            </w:r>
          </w:p>
        </w:tc>
        <w:tc>
          <w:tcPr>
            <w:tcW w:w="992" w:type="dxa"/>
            <w:tcBorders>
              <w:top w:val="nil"/>
              <w:left w:val="nil"/>
              <w:bottom w:val="single" w:sz="4" w:space="0" w:color="auto"/>
              <w:right w:val="single" w:sz="4" w:space="0" w:color="auto"/>
            </w:tcBorders>
            <w:shd w:val="clear" w:color="auto" w:fill="auto"/>
            <w:noWrap/>
            <w:hideMark/>
          </w:tcPr>
          <w:p w14:paraId="7953FC9B"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260EC923"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046FCE3" w14:textId="77777777" w:rsidR="0098678A" w:rsidRPr="00E931DD" w:rsidRDefault="0098678A" w:rsidP="0098678A">
            <w:pPr>
              <w:jc w:val="right"/>
              <w:rPr>
                <w:sz w:val="20"/>
                <w:szCs w:val="20"/>
                <w:lang w:eastAsia="en-CA"/>
              </w:rPr>
            </w:pPr>
            <w:r w:rsidRPr="00E931DD">
              <w:rPr>
                <w:sz w:val="20"/>
                <w:szCs w:val="20"/>
                <w:lang w:eastAsia="en-CA"/>
              </w:rPr>
              <w:t>105,000</w:t>
            </w:r>
          </w:p>
        </w:tc>
        <w:tc>
          <w:tcPr>
            <w:tcW w:w="1241" w:type="dxa"/>
            <w:tcBorders>
              <w:top w:val="nil"/>
              <w:left w:val="nil"/>
              <w:bottom w:val="single" w:sz="4" w:space="0" w:color="auto"/>
              <w:right w:val="single" w:sz="4" w:space="0" w:color="auto"/>
            </w:tcBorders>
            <w:shd w:val="clear" w:color="auto" w:fill="auto"/>
            <w:noWrap/>
            <w:hideMark/>
          </w:tcPr>
          <w:p w14:paraId="5E605AA4" w14:textId="77777777" w:rsidR="0098678A" w:rsidRPr="00E931DD" w:rsidRDefault="0098678A" w:rsidP="0098678A">
            <w:pPr>
              <w:jc w:val="right"/>
              <w:rPr>
                <w:sz w:val="20"/>
                <w:szCs w:val="20"/>
                <w:lang w:eastAsia="en-CA"/>
              </w:rPr>
            </w:pPr>
            <w:r w:rsidRPr="00E931DD">
              <w:rPr>
                <w:sz w:val="20"/>
                <w:szCs w:val="20"/>
                <w:lang w:eastAsia="en-CA"/>
              </w:rPr>
              <w:t>124,887</w:t>
            </w:r>
          </w:p>
        </w:tc>
        <w:tc>
          <w:tcPr>
            <w:tcW w:w="1501" w:type="dxa"/>
            <w:tcBorders>
              <w:top w:val="nil"/>
              <w:left w:val="nil"/>
              <w:bottom w:val="single" w:sz="4" w:space="0" w:color="auto"/>
              <w:right w:val="single" w:sz="4" w:space="0" w:color="auto"/>
            </w:tcBorders>
            <w:shd w:val="clear" w:color="auto" w:fill="auto"/>
            <w:noWrap/>
            <w:hideMark/>
          </w:tcPr>
          <w:p w14:paraId="31823F0A" w14:textId="3FAC59A9" w:rsidR="0098678A" w:rsidRPr="00E931DD" w:rsidRDefault="0098678A" w:rsidP="0098678A">
            <w:pPr>
              <w:jc w:val="right"/>
              <w:rPr>
                <w:sz w:val="20"/>
                <w:szCs w:val="20"/>
                <w:lang w:eastAsia="en-CA"/>
              </w:rPr>
            </w:pPr>
            <w:r w:rsidRPr="00E931DD">
              <w:rPr>
                <w:sz w:val="20"/>
                <w:szCs w:val="20"/>
                <w:lang w:eastAsia="en-CA"/>
              </w:rPr>
              <w:t>119</w:t>
            </w:r>
          </w:p>
        </w:tc>
        <w:tc>
          <w:tcPr>
            <w:tcW w:w="1468" w:type="dxa"/>
            <w:tcBorders>
              <w:top w:val="nil"/>
              <w:left w:val="nil"/>
              <w:bottom w:val="single" w:sz="4" w:space="0" w:color="auto"/>
              <w:right w:val="single" w:sz="4" w:space="0" w:color="auto"/>
            </w:tcBorders>
            <w:shd w:val="clear" w:color="auto" w:fill="auto"/>
            <w:noWrap/>
            <w:hideMark/>
          </w:tcPr>
          <w:p w14:paraId="6CB926F7" w14:textId="4AAD86A0"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43B1FB9B"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4F40A655" w14:textId="77777777" w:rsidR="0098678A" w:rsidRPr="00E931DD" w:rsidRDefault="0098678A" w:rsidP="0098678A">
            <w:pPr>
              <w:jc w:val="left"/>
              <w:rPr>
                <w:sz w:val="20"/>
                <w:szCs w:val="20"/>
                <w:lang w:eastAsia="en-CA"/>
              </w:rPr>
            </w:pPr>
            <w:r w:rsidRPr="00E931DD">
              <w:rPr>
                <w:sz w:val="20"/>
                <w:szCs w:val="20"/>
                <w:lang w:eastAsia="en-CA"/>
              </w:rPr>
              <w:t>Algeria</w:t>
            </w:r>
          </w:p>
        </w:tc>
        <w:tc>
          <w:tcPr>
            <w:tcW w:w="992" w:type="dxa"/>
            <w:tcBorders>
              <w:top w:val="nil"/>
              <w:left w:val="nil"/>
              <w:bottom w:val="single" w:sz="4" w:space="0" w:color="auto"/>
              <w:right w:val="single" w:sz="4" w:space="0" w:color="auto"/>
            </w:tcBorders>
            <w:shd w:val="clear" w:color="auto" w:fill="auto"/>
            <w:noWrap/>
            <w:hideMark/>
          </w:tcPr>
          <w:p w14:paraId="7E39E7A3"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E78537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9271B27" w14:textId="77777777" w:rsidR="0098678A" w:rsidRPr="00E931DD" w:rsidRDefault="0098678A" w:rsidP="0098678A">
            <w:pPr>
              <w:jc w:val="right"/>
              <w:rPr>
                <w:sz w:val="20"/>
                <w:szCs w:val="20"/>
                <w:lang w:eastAsia="en-CA"/>
              </w:rPr>
            </w:pPr>
            <w:r w:rsidRPr="00E931DD">
              <w:rPr>
                <w:sz w:val="20"/>
                <w:szCs w:val="20"/>
                <w:lang w:eastAsia="en-CA"/>
              </w:rPr>
              <w:t>50,001</w:t>
            </w:r>
          </w:p>
        </w:tc>
        <w:tc>
          <w:tcPr>
            <w:tcW w:w="1241" w:type="dxa"/>
            <w:tcBorders>
              <w:top w:val="nil"/>
              <w:left w:val="nil"/>
              <w:bottom w:val="single" w:sz="4" w:space="0" w:color="auto"/>
              <w:right w:val="single" w:sz="4" w:space="0" w:color="auto"/>
            </w:tcBorders>
            <w:shd w:val="clear" w:color="auto" w:fill="auto"/>
            <w:noWrap/>
            <w:hideMark/>
          </w:tcPr>
          <w:p w14:paraId="2C498AF9" w14:textId="77777777" w:rsidR="0098678A" w:rsidRPr="00E931DD" w:rsidRDefault="0098678A" w:rsidP="0098678A">
            <w:pPr>
              <w:jc w:val="right"/>
              <w:rPr>
                <w:sz w:val="20"/>
                <w:szCs w:val="20"/>
                <w:lang w:eastAsia="en-CA"/>
              </w:rPr>
            </w:pPr>
            <w:r w:rsidRPr="00E931DD">
              <w:rPr>
                <w:sz w:val="20"/>
                <w:szCs w:val="20"/>
                <w:lang w:eastAsia="en-CA"/>
              </w:rPr>
              <w:t>81,725</w:t>
            </w:r>
          </w:p>
        </w:tc>
        <w:tc>
          <w:tcPr>
            <w:tcW w:w="1501" w:type="dxa"/>
            <w:tcBorders>
              <w:top w:val="nil"/>
              <w:left w:val="nil"/>
              <w:bottom w:val="single" w:sz="4" w:space="0" w:color="auto"/>
              <w:right w:val="single" w:sz="4" w:space="0" w:color="auto"/>
            </w:tcBorders>
            <w:shd w:val="clear" w:color="auto" w:fill="auto"/>
            <w:noWrap/>
            <w:hideMark/>
          </w:tcPr>
          <w:p w14:paraId="1C654A33" w14:textId="51F88887" w:rsidR="0098678A" w:rsidRPr="00E931DD" w:rsidRDefault="0098678A" w:rsidP="0098678A">
            <w:pPr>
              <w:jc w:val="right"/>
              <w:rPr>
                <w:sz w:val="20"/>
                <w:szCs w:val="20"/>
                <w:lang w:eastAsia="en-CA"/>
              </w:rPr>
            </w:pPr>
            <w:r w:rsidRPr="00E931DD">
              <w:rPr>
                <w:sz w:val="20"/>
                <w:szCs w:val="20"/>
                <w:lang w:eastAsia="en-CA"/>
              </w:rPr>
              <w:t>163</w:t>
            </w:r>
          </w:p>
        </w:tc>
        <w:tc>
          <w:tcPr>
            <w:tcW w:w="1468" w:type="dxa"/>
            <w:tcBorders>
              <w:top w:val="nil"/>
              <w:left w:val="nil"/>
              <w:bottom w:val="single" w:sz="4" w:space="0" w:color="auto"/>
              <w:right w:val="single" w:sz="4" w:space="0" w:color="auto"/>
            </w:tcBorders>
            <w:shd w:val="clear" w:color="auto" w:fill="auto"/>
            <w:noWrap/>
            <w:hideMark/>
          </w:tcPr>
          <w:p w14:paraId="74DC54E6"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4E54D9FB" w14:textId="77777777" w:rsidTr="0098678A">
        <w:trPr>
          <w:trHeight w:val="134"/>
        </w:trPr>
        <w:tc>
          <w:tcPr>
            <w:tcW w:w="2694" w:type="dxa"/>
            <w:tcBorders>
              <w:top w:val="nil"/>
              <w:left w:val="single" w:sz="4" w:space="0" w:color="auto"/>
              <w:bottom w:val="single" w:sz="4" w:space="0" w:color="auto"/>
              <w:right w:val="single" w:sz="4" w:space="0" w:color="auto"/>
            </w:tcBorders>
            <w:shd w:val="clear" w:color="auto" w:fill="auto"/>
            <w:noWrap/>
            <w:hideMark/>
          </w:tcPr>
          <w:p w14:paraId="1E0E537C" w14:textId="77777777" w:rsidR="0098678A" w:rsidRPr="00E931DD" w:rsidRDefault="0098678A" w:rsidP="0098678A">
            <w:pPr>
              <w:jc w:val="left"/>
              <w:rPr>
                <w:sz w:val="20"/>
                <w:szCs w:val="20"/>
                <w:lang w:eastAsia="en-CA"/>
              </w:rPr>
            </w:pPr>
            <w:r w:rsidRPr="00E931DD">
              <w:rPr>
                <w:sz w:val="20"/>
                <w:szCs w:val="20"/>
                <w:lang w:eastAsia="en-CA"/>
              </w:rPr>
              <w:t>Argentina</w:t>
            </w:r>
          </w:p>
        </w:tc>
        <w:tc>
          <w:tcPr>
            <w:tcW w:w="992" w:type="dxa"/>
            <w:tcBorders>
              <w:top w:val="nil"/>
              <w:left w:val="nil"/>
              <w:bottom w:val="single" w:sz="4" w:space="0" w:color="auto"/>
              <w:right w:val="single" w:sz="4" w:space="0" w:color="auto"/>
            </w:tcBorders>
            <w:shd w:val="clear" w:color="auto" w:fill="auto"/>
            <w:noWrap/>
            <w:hideMark/>
          </w:tcPr>
          <w:p w14:paraId="26A57E49" w14:textId="77777777" w:rsidR="0098678A" w:rsidRPr="00E931DD" w:rsidRDefault="0098678A" w:rsidP="0098678A">
            <w:pPr>
              <w:jc w:val="right"/>
              <w:rPr>
                <w:sz w:val="20"/>
                <w:szCs w:val="20"/>
                <w:lang w:eastAsia="en-CA"/>
              </w:rPr>
            </w:pPr>
            <w:r w:rsidRPr="00E931DD">
              <w:rPr>
                <w:sz w:val="20"/>
                <w:szCs w:val="20"/>
                <w:lang w:eastAsia="en-CA"/>
              </w:rPr>
              <w:t>18.0</w:t>
            </w:r>
          </w:p>
        </w:tc>
        <w:tc>
          <w:tcPr>
            <w:tcW w:w="1070" w:type="dxa"/>
            <w:tcBorders>
              <w:top w:val="nil"/>
              <w:left w:val="nil"/>
              <w:bottom w:val="single" w:sz="4" w:space="0" w:color="auto"/>
              <w:right w:val="single" w:sz="4" w:space="0" w:color="auto"/>
            </w:tcBorders>
            <w:shd w:val="clear" w:color="auto" w:fill="auto"/>
            <w:noWrap/>
            <w:hideMark/>
          </w:tcPr>
          <w:p w14:paraId="35EA7FE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038878D" w14:textId="77777777" w:rsidR="0098678A" w:rsidRPr="00E931DD" w:rsidRDefault="0098678A" w:rsidP="0098678A">
            <w:pPr>
              <w:jc w:val="right"/>
              <w:rPr>
                <w:sz w:val="20"/>
                <w:szCs w:val="20"/>
                <w:lang w:eastAsia="en-CA"/>
              </w:rPr>
            </w:pPr>
            <w:r w:rsidRPr="00E931DD">
              <w:rPr>
                <w:sz w:val="20"/>
                <w:szCs w:val="20"/>
                <w:lang w:eastAsia="en-CA"/>
              </w:rPr>
              <w:t>830,000</w:t>
            </w:r>
          </w:p>
        </w:tc>
        <w:tc>
          <w:tcPr>
            <w:tcW w:w="1241" w:type="dxa"/>
            <w:tcBorders>
              <w:top w:val="nil"/>
              <w:left w:val="nil"/>
              <w:bottom w:val="single" w:sz="4" w:space="0" w:color="auto"/>
              <w:right w:val="single" w:sz="4" w:space="0" w:color="auto"/>
            </w:tcBorders>
            <w:shd w:val="clear" w:color="auto" w:fill="auto"/>
            <w:noWrap/>
            <w:hideMark/>
          </w:tcPr>
          <w:p w14:paraId="13B4D12A" w14:textId="77777777" w:rsidR="0098678A" w:rsidRPr="00E931DD" w:rsidRDefault="0098678A" w:rsidP="0098678A">
            <w:pPr>
              <w:jc w:val="right"/>
              <w:rPr>
                <w:sz w:val="20"/>
                <w:szCs w:val="20"/>
                <w:lang w:eastAsia="en-CA"/>
              </w:rPr>
            </w:pPr>
            <w:r w:rsidRPr="00E931DD">
              <w:rPr>
                <w:sz w:val="20"/>
                <w:szCs w:val="20"/>
                <w:lang w:eastAsia="en-CA"/>
              </w:rPr>
              <w:t>1,141,077</w:t>
            </w:r>
          </w:p>
        </w:tc>
        <w:tc>
          <w:tcPr>
            <w:tcW w:w="1501" w:type="dxa"/>
            <w:tcBorders>
              <w:top w:val="nil"/>
              <w:left w:val="nil"/>
              <w:bottom w:val="single" w:sz="4" w:space="0" w:color="auto"/>
              <w:right w:val="single" w:sz="4" w:space="0" w:color="auto"/>
            </w:tcBorders>
            <w:shd w:val="clear" w:color="auto" w:fill="auto"/>
            <w:noWrap/>
            <w:hideMark/>
          </w:tcPr>
          <w:p w14:paraId="1AC900CB" w14:textId="469A7E9B" w:rsidR="0098678A" w:rsidRPr="00E931DD" w:rsidRDefault="0098678A" w:rsidP="0098678A">
            <w:pPr>
              <w:jc w:val="right"/>
              <w:rPr>
                <w:sz w:val="20"/>
                <w:szCs w:val="20"/>
                <w:lang w:eastAsia="en-CA"/>
              </w:rPr>
            </w:pPr>
            <w:r w:rsidRPr="00E931DD">
              <w:rPr>
                <w:sz w:val="20"/>
                <w:szCs w:val="20"/>
                <w:lang w:eastAsia="en-CA"/>
              </w:rPr>
              <w:t>137</w:t>
            </w:r>
          </w:p>
        </w:tc>
        <w:tc>
          <w:tcPr>
            <w:tcW w:w="1468" w:type="dxa"/>
            <w:tcBorders>
              <w:top w:val="nil"/>
              <w:left w:val="nil"/>
              <w:bottom w:val="single" w:sz="4" w:space="0" w:color="auto"/>
              <w:right w:val="single" w:sz="4" w:space="0" w:color="auto"/>
            </w:tcBorders>
            <w:shd w:val="clear" w:color="auto" w:fill="auto"/>
            <w:noWrap/>
            <w:hideMark/>
          </w:tcPr>
          <w:p w14:paraId="2C3026FF" w14:textId="7E127320" w:rsidR="0098678A" w:rsidRPr="00E931DD" w:rsidRDefault="0098678A" w:rsidP="0098678A">
            <w:pPr>
              <w:jc w:val="right"/>
              <w:rPr>
                <w:sz w:val="20"/>
                <w:szCs w:val="20"/>
                <w:lang w:eastAsia="en-CA"/>
              </w:rPr>
            </w:pPr>
            <w:r w:rsidRPr="00E931DD">
              <w:rPr>
                <w:sz w:val="20"/>
                <w:szCs w:val="20"/>
                <w:lang w:eastAsia="en-CA"/>
              </w:rPr>
              <w:t>17</w:t>
            </w:r>
          </w:p>
        </w:tc>
      </w:tr>
      <w:tr w:rsidR="00E931DD" w:rsidRPr="00E931DD" w14:paraId="3917D33A"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83B47C1" w14:textId="77777777" w:rsidR="0098678A" w:rsidRPr="00E931DD" w:rsidRDefault="0098678A" w:rsidP="0098678A">
            <w:pPr>
              <w:jc w:val="left"/>
              <w:rPr>
                <w:sz w:val="20"/>
                <w:szCs w:val="20"/>
                <w:lang w:eastAsia="en-CA"/>
              </w:rPr>
            </w:pPr>
            <w:r w:rsidRPr="00E931DD">
              <w:rPr>
                <w:sz w:val="20"/>
                <w:szCs w:val="20"/>
                <w:lang w:eastAsia="en-CA"/>
              </w:rPr>
              <w:t>Armenia</w:t>
            </w:r>
          </w:p>
        </w:tc>
        <w:tc>
          <w:tcPr>
            <w:tcW w:w="992" w:type="dxa"/>
            <w:tcBorders>
              <w:top w:val="nil"/>
              <w:left w:val="nil"/>
              <w:bottom w:val="single" w:sz="4" w:space="0" w:color="auto"/>
              <w:right w:val="single" w:sz="4" w:space="0" w:color="auto"/>
            </w:tcBorders>
            <w:shd w:val="clear" w:color="auto" w:fill="auto"/>
            <w:noWrap/>
            <w:hideMark/>
          </w:tcPr>
          <w:p w14:paraId="053C7B3A"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7C5017D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7AE8C29" w14:textId="77777777" w:rsidR="0098678A" w:rsidRPr="00E931DD" w:rsidRDefault="0098678A" w:rsidP="0098678A">
            <w:pPr>
              <w:jc w:val="right"/>
              <w:rPr>
                <w:sz w:val="20"/>
                <w:szCs w:val="20"/>
                <w:lang w:eastAsia="en-CA"/>
              </w:rPr>
            </w:pPr>
            <w:r w:rsidRPr="00E931DD">
              <w:rPr>
                <w:sz w:val="20"/>
                <w:szCs w:val="20"/>
                <w:lang w:eastAsia="en-CA"/>
              </w:rPr>
              <w:t>50,983</w:t>
            </w:r>
          </w:p>
        </w:tc>
        <w:tc>
          <w:tcPr>
            <w:tcW w:w="1241" w:type="dxa"/>
            <w:tcBorders>
              <w:top w:val="nil"/>
              <w:left w:val="nil"/>
              <w:bottom w:val="single" w:sz="4" w:space="0" w:color="auto"/>
              <w:right w:val="single" w:sz="4" w:space="0" w:color="auto"/>
            </w:tcBorders>
            <w:shd w:val="clear" w:color="auto" w:fill="auto"/>
            <w:noWrap/>
            <w:hideMark/>
          </w:tcPr>
          <w:p w14:paraId="6E43D5A3" w14:textId="77777777" w:rsidR="0098678A" w:rsidRPr="00E931DD" w:rsidRDefault="0098678A" w:rsidP="0098678A">
            <w:pPr>
              <w:jc w:val="right"/>
              <w:rPr>
                <w:sz w:val="20"/>
                <w:szCs w:val="20"/>
                <w:lang w:eastAsia="en-CA"/>
              </w:rPr>
            </w:pPr>
            <w:r w:rsidRPr="00E931DD">
              <w:rPr>
                <w:sz w:val="20"/>
                <w:szCs w:val="20"/>
                <w:lang w:eastAsia="en-CA"/>
              </w:rPr>
              <w:t>114,794</w:t>
            </w:r>
          </w:p>
        </w:tc>
        <w:tc>
          <w:tcPr>
            <w:tcW w:w="1501" w:type="dxa"/>
            <w:tcBorders>
              <w:top w:val="nil"/>
              <w:left w:val="nil"/>
              <w:bottom w:val="single" w:sz="4" w:space="0" w:color="auto"/>
              <w:right w:val="single" w:sz="4" w:space="0" w:color="auto"/>
            </w:tcBorders>
            <w:shd w:val="clear" w:color="auto" w:fill="auto"/>
            <w:noWrap/>
            <w:hideMark/>
          </w:tcPr>
          <w:p w14:paraId="3B67B8C3" w14:textId="2FF7D8CD" w:rsidR="0098678A" w:rsidRPr="00E931DD" w:rsidRDefault="0098678A" w:rsidP="0098678A">
            <w:pPr>
              <w:jc w:val="right"/>
              <w:rPr>
                <w:sz w:val="20"/>
                <w:szCs w:val="20"/>
                <w:lang w:eastAsia="en-CA"/>
              </w:rPr>
            </w:pPr>
            <w:r w:rsidRPr="00E931DD">
              <w:rPr>
                <w:sz w:val="20"/>
                <w:szCs w:val="20"/>
                <w:lang w:eastAsia="en-CA"/>
              </w:rPr>
              <w:t>225</w:t>
            </w:r>
          </w:p>
        </w:tc>
        <w:tc>
          <w:tcPr>
            <w:tcW w:w="1468" w:type="dxa"/>
            <w:tcBorders>
              <w:top w:val="nil"/>
              <w:left w:val="nil"/>
              <w:bottom w:val="single" w:sz="4" w:space="0" w:color="auto"/>
              <w:right w:val="single" w:sz="4" w:space="0" w:color="auto"/>
            </w:tcBorders>
            <w:shd w:val="clear" w:color="auto" w:fill="auto"/>
            <w:noWrap/>
            <w:hideMark/>
          </w:tcPr>
          <w:p w14:paraId="1527F612" w14:textId="24D78C03"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99C4F0D" w14:textId="77777777" w:rsidTr="0098678A">
        <w:trPr>
          <w:trHeight w:val="84"/>
        </w:trPr>
        <w:tc>
          <w:tcPr>
            <w:tcW w:w="2694" w:type="dxa"/>
            <w:tcBorders>
              <w:top w:val="nil"/>
              <w:left w:val="single" w:sz="4" w:space="0" w:color="auto"/>
              <w:bottom w:val="single" w:sz="4" w:space="0" w:color="auto"/>
              <w:right w:val="single" w:sz="4" w:space="0" w:color="auto"/>
            </w:tcBorders>
            <w:shd w:val="clear" w:color="auto" w:fill="auto"/>
            <w:noWrap/>
            <w:hideMark/>
          </w:tcPr>
          <w:p w14:paraId="620F24DF" w14:textId="77777777" w:rsidR="0098678A" w:rsidRPr="00E931DD" w:rsidRDefault="0098678A" w:rsidP="0098678A">
            <w:pPr>
              <w:jc w:val="left"/>
              <w:rPr>
                <w:sz w:val="20"/>
                <w:szCs w:val="20"/>
                <w:lang w:eastAsia="en-CA"/>
              </w:rPr>
            </w:pPr>
            <w:r w:rsidRPr="00E931DD">
              <w:rPr>
                <w:sz w:val="20"/>
                <w:szCs w:val="20"/>
                <w:lang w:eastAsia="en-CA"/>
              </w:rPr>
              <w:t>Bahamas (the)</w:t>
            </w:r>
          </w:p>
        </w:tc>
        <w:tc>
          <w:tcPr>
            <w:tcW w:w="992" w:type="dxa"/>
            <w:tcBorders>
              <w:top w:val="nil"/>
              <w:left w:val="nil"/>
              <w:bottom w:val="single" w:sz="4" w:space="0" w:color="auto"/>
              <w:right w:val="single" w:sz="4" w:space="0" w:color="auto"/>
            </w:tcBorders>
            <w:shd w:val="clear" w:color="auto" w:fill="auto"/>
            <w:noWrap/>
            <w:hideMark/>
          </w:tcPr>
          <w:p w14:paraId="7A065FD1"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6196C8D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0A3B9F1" w14:textId="77777777" w:rsidR="0098678A" w:rsidRPr="00E931DD" w:rsidRDefault="0098678A" w:rsidP="0098678A">
            <w:pPr>
              <w:jc w:val="right"/>
              <w:rPr>
                <w:sz w:val="20"/>
                <w:szCs w:val="20"/>
                <w:lang w:eastAsia="en-CA"/>
              </w:rPr>
            </w:pPr>
            <w:r w:rsidRPr="00E931DD">
              <w:rPr>
                <w:sz w:val="20"/>
                <w:szCs w:val="20"/>
                <w:lang w:eastAsia="en-CA"/>
              </w:rPr>
              <w:t>70,000</w:t>
            </w:r>
          </w:p>
        </w:tc>
        <w:tc>
          <w:tcPr>
            <w:tcW w:w="1241" w:type="dxa"/>
            <w:tcBorders>
              <w:top w:val="nil"/>
              <w:left w:val="nil"/>
              <w:bottom w:val="single" w:sz="4" w:space="0" w:color="auto"/>
              <w:right w:val="single" w:sz="4" w:space="0" w:color="auto"/>
            </w:tcBorders>
            <w:shd w:val="clear" w:color="auto" w:fill="auto"/>
            <w:noWrap/>
            <w:hideMark/>
          </w:tcPr>
          <w:p w14:paraId="54214A96" w14:textId="77777777" w:rsidR="0098678A" w:rsidRPr="00E931DD" w:rsidRDefault="0098678A" w:rsidP="0098678A">
            <w:pPr>
              <w:jc w:val="right"/>
              <w:rPr>
                <w:sz w:val="20"/>
                <w:szCs w:val="20"/>
                <w:lang w:eastAsia="en-CA"/>
              </w:rPr>
            </w:pPr>
            <w:r w:rsidRPr="00E931DD">
              <w:rPr>
                <w:sz w:val="20"/>
                <w:szCs w:val="20"/>
                <w:lang w:eastAsia="en-CA"/>
              </w:rPr>
              <w:t>29,507</w:t>
            </w:r>
          </w:p>
        </w:tc>
        <w:tc>
          <w:tcPr>
            <w:tcW w:w="1501" w:type="dxa"/>
            <w:tcBorders>
              <w:top w:val="nil"/>
              <w:left w:val="nil"/>
              <w:bottom w:val="single" w:sz="4" w:space="0" w:color="auto"/>
              <w:right w:val="single" w:sz="4" w:space="0" w:color="auto"/>
            </w:tcBorders>
            <w:shd w:val="clear" w:color="auto" w:fill="auto"/>
            <w:noWrap/>
            <w:hideMark/>
          </w:tcPr>
          <w:p w14:paraId="1C373609" w14:textId="5244F7CE" w:rsidR="0098678A" w:rsidRPr="00E931DD" w:rsidRDefault="0098678A" w:rsidP="0098678A">
            <w:pPr>
              <w:jc w:val="right"/>
              <w:rPr>
                <w:sz w:val="20"/>
                <w:szCs w:val="20"/>
                <w:lang w:eastAsia="en-CA"/>
              </w:rPr>
            </w:pPr>
            <w:r w:rsidRPr="00E931DD">
              <w:rPr>
                <w:sz w:val="20"/>
                <w:szCs w:val="20"/>
                <w:lang w:eastAsia="en-CA"/>
              </w:rPr>
              <w:t>42</w:t>
            </w:r>
          </w:p>
        </w:tc>
        <w:tc>
          <w:tcPr>
            <w:tcW w:w="1468" w:type="dxa"/>
            <w:tcBorders>
              <w:top w:val="nil"/>
              <w:left w:val="nil"/>
              <w:bottom w:val="single" w:sz="4" w:space="0" w:color="auto"/>
              <w:right w:val="single" w:sz="4" w:space="0" w:color="auto"/>
            </w:tcBorders>
            <w:shd w:val="clear" w:color="auto" w:fill="auto"/>
            <w:noWrap/>
            <w:hideMark/>
          </w:tcPr>
          <w:p w14:paraId="0D20AD12"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4085DEAD"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C917273" w14:textId="77777777" w:rsidR="0098678A" w:rsidRPr="00E931DD" w:rsidRDefault="0098678A" w:rsidP="0098678A">
            <w:pPr>
              <w:jc w:val="left"/>
              <w:rPr>
                <w:sz w:val="20"/>
                <w:szCs w:val="20"/>
                <w:lang w:eastAsia="en-CA"/>
              </w:rPr>
            </w:pPr>
            <w:r w:rsidRPr="00E931DD">
              <w:rPr>
                <w:sz w:val="20"/>
                <w:szCs w:val="20"/>
                <w:lang w:eastAsia="en-CA"/>
              </w:rPr>
              <w:t>Bahrain</w:t>
            </w:r>
          </w:p>
        </w:tc>
        <w:tc>
          <w:tcPr>
            <w:tcW w:w="992" w:type="dxa"/>
            <w:tcBorders>
              <w:top w:val="nil"/>
              <w:left w:val="nil"/>
              <w:bottom w:val="single" w:sz="4" w:space="0" w:color="auto"/>
              <w:right w:val="single" w:sz="4" w:space="0" w:color="auto"/>
            </w:tcBorders>
            <w:shd w:val="clear" w:color="auto" w:fill="auto"/>
            <w:noWrap/>
            <w:hideMark/>
          </w:tcPr>
          <w:p w14:paraId="32E07F9E"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698CA211"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33265ED" w14:textId="77777777" w:rsidR="0098678A" w:rsidRPr="00E931DD" w:rsidRDefault="0098678A" w:rsidP="0098678A">
            <w:pPr>
              <w:jc w:val="right"/>
              <w:rPr>
                <w:sz w:val="20"/>
                <w:szCs w:val="20"/>
                <w:lang w:eastAsia="en-CA"/>
              </w:rPr>
            </w:pPr>
            <w:r w:rsidRPr="00E931DD">
              <w:rPr>
                <w:sz w:val="20"/>
                <w:szCs w:val="20"/>
                <w:lang w:eastAsia="en-CA"/>
              </w:rPr>
              <w:t>60,001</w:t>
            </w:r>
          </w:p>
        </w:tc>
        <w:tc>
          <w:tcPr>
            <w:tcW w:w="1241" w:type="dxa"/>
            <w:tcBorders>
              <w:top w:val="nil"/>
              <w:left w:val="nil"/>
              <w:bottom w:val="single" w:sz="4" w:space="0" w:color="auto"/>
              <w:right w:val="single" w:sz="4" w:space="0" w:color="auto"/>
            </w:tcBorders>
            <w:shd w:val="clear" w:color="auto" w:fill="auto"/>
            <w:noWrap/>
            <w:hideMark/>
          </w:tcPr>
          <w:p w14:paraId="4F7D29AF" w14:textId="77777777" w:rsidR="0098678A" w:rsidRPr="00E931DD" w:rsidRDefault="0098678A" w:rsidP="0098678A">
            <w:pPr>
              <w:jc w:val="right"/>
              <w:rPr>
                <w:sz w:val="20"/>
                <w:szCs w:val="20"/>
                <w:lang w:eastAsia="en-CA"/>
              </w:rPr>
            </w:pPr>
            <w:r w:rsidRPr="00E931DD">
              <w:rPr>
                <w:sz w:val="20"/>
                <w:szCs w:val="20"/>
                <w:lang w:eastAsia="en-CA"/>
              </w:rPr>
              <w:t>30,365</w:t>
            </w:r>
          </w:p>
        </w:tc>
        <w:tc>
          <w:tcPr>
            <w:tcW w:w="1501" w:type="dxa"/>
            <w:tcBorders>
              <w:top w:val="nil"/>
              <w:left w:val="nil"/>
              <w:bottom w:val="single" w:sz="4" w:space="0" w:color="auto"/>
              <w:right w:val="single" w:sz="4" w:space="0" w:color="auto"/>
            </w:tcBorders>
            <w:shd w:val="clear" w:color="auto" w:fill="auto"/>
            <w:noWrap/>
            <w:hideMark/>
          </w:tcPr>
          <w:p w14:paraId="0FB510B1" w14:textId="3AE370AE" w:rsidR="0098678A" w:rsidRPr="00E931DD" w:rsidRDefault="0098678A" w:rsidP="0098678A">
            <w:pPr>
              <w:jc w:val="right"/>
              <w:rPr>
                <w:sz w:val="20"/>
                <w:szCs w:val="20"/>
                <w:lang w:eastAsia="en-CA"/>
              </w:rPr>
            </w:pPr>
            <w:r w:rsidRPr="00E931DD">
              <w:rPr>
                <w:sz w:val="20"/>
                <w:szCs w:val="20"/>
                <w:lang w:eastAsia="en-CA"/>
              </w:rPr>
              <w:t>51</w:t>
            </w:r>
          </w:p>
        </w:tc>
        <w:tc>
          <w:tcPr>
            <w:tcW w:w="1468" w:type="dxa"/>
            <w:tcBorders>
              <w:top w:val="nil"/>
              <w:left w:val="nil"/>
              <w:bottom w:val="single" w:sz="4" w:space="0" w:color="auto"/>
              <w:right w:val="single" w:sz="4" w:space="0" w:color="auto"/>
            </w:tcBorders>
            <w:shd w:val="clear" w:color="auto" w:fill="auto"/>
            <w:noWrap/>
            <w:hideMark/>
          </w:tcPr>
          <w:p w14:paraId="304E2248"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7796724D"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ABC675D" w14:textId="77777777" w:rsidR="0098678A" w:rsidRPr="00E931DD" w:rsidRDefault="0098678A" w:rsidP="0098678A">
            <w:pPr>
              <w:jc w:val="left"/>
              <w:rPr>
                <w:sz w:val="20"/>
                <w:szCs w:val="20"/>
                <w:lang w:eastAsia="en-CA"/>
              </w:rPr>
            </w:pPr>
            <w:r w:rsidRPr="00E931DD">
              <w:rPr>
                <w:sz w:val="20"/>
                <w:szCs w:val="20"/>
                <w:lang w:eastAsia="en-CA"/>
              </w:rPr>
              <w:t>Benin</w:t>
            </w:r>
          </w:p>
        </w:tc>
        <w:tc>
          <w:tcPr>
            <w:tcW w:w="992" w:type="dxa"/>
            <w:tcBorders>
              <w:top w:val="nil"/>
              <w:left w:val="nil"/>
              <w:bottom w:val="single" w:sz="4" w:space="0" w:color="auto"/>
              <w:right w:val="single" w:sz="4" w:space="0" w:color="auto"/>
            </w:tcBorders>
            <w:shd w:val="clear" w:color="auto" w:fill="auto"/>
            <w:noWrap/>
            <w:hideMark/>
          </w:tcPr>
          <w:p w14:paraId="58D656CA" w14:textId="77777777" w:rsidR="0098678A" w:rsidRPr="00E931DD" w:rsidRDefault="0098678A" w:rsidP="0098678A">
            <w:pPr>
              <w:jc w:val="right"/>
              <w:rPr>
                <w:sz w:val="20"/>
                <w:szCs w:val="20"/>
                <w:lang w:eastAsia="en-CA"/>
              </w:rPr>
            </w:pPr>
            <w:r w:rsidRPr="00E931DD">
              <w:rPr>
                <w:sz w:val="20"/>
                <w:szCs w:val="20"/>
                <w:lang w:eastAsia="en-CA"/>
              </w:rPr>
              <w:t>1.6</w:t>
            </w:r>
          </w:p>
        </w:tc>
        <w:tc>
          <w:tcPr>
            <w:tcW w:w="1070" w:type="dxa"/>
            <w:tcBorders>
              <w:top w:val="nil"/>
              <w:left w:val="nil"/>
              <w:bottom w:val="single" w:sz="4" w:space="0" w:color="auto"/>
              <w:right w:val="single" w:sz="4" w:space="0" w:color="auto"/>
            </w:tcBorders>
            <w:shd w:val="clear" w:color="auto" w:fill="auto"/>
            <w:noWrap/>
            <w:hideMark/>
          </w:tcPr>
          <w:p w14:paraId="31CC74D3"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BAA9CA5" w14:textId="77777777" w:rsidR="0098678A" w:rsidRPr="00E931DD" w:rsidRDefault="0098678A" w:rsidP="0098678A">
            <w:pPr>
              <w:jc w:val="right"/>
              <w:rPr>
                <w:sz w:val="20"/>
                <w:szCs w:val="20"/>
                <w:lang w:eastAsia="en-CA"/>
              </w:rPr>
            </w:pPr>
            <w:r w:rsidRPr="00E931DD">
              <w:rPr>
                <w:sz w:val="20"/>
                <w:szCs w:val="20"/>
                <w:lang w:eastAsia="en-CA"/>
              </w:rPr>
              <w:t>42,000</w:t>
            </w:r>
          </w:p>
        </w:tc>
        <w:tc>
          <w:tcPr>
            <w:tcW w:w="1241" w:type="dxa"/>
            <w:tcBorders>
              <w:top w:val="nil"/>
              <w:left w:val="nil"/>
              <w:bottom w:val="single" w:sz="4" w:space="0" w:color="auto"/>
              <w:right w:val="single" w:sz="4" w:space="0" w:color="auto"/>
            </w:tcBorders>
            <w:shd w:val="clear" w:color="auto" w:fill="auto"/>
            <w:noWrap/>
            <w:hideMark/>
          </w:tcPr>
          <w:p w14:paraId="2B481F30" w14:textId="77777777" w:rsidR="0098678A" w:rsidRPr="00E931DD" w:rsidRDefault="0098678A" w:rsidP="0098678A">
            <w:pPr>
              <w:jc w:val="right"/>
              <w:rPr>
                <w:sz w:val="20"/>
                <w:szCs w:val="20"/>
                <w:lang w:eastAsia="en-CA"/>
              </w:rPr>
            </w:pPr>
            <w:r w:rsidRPr="00E931DD">
              <w:rPr>
                <w:sz w:val="20"/>
                <w:szCs w:val="20"/>
                <w:lang w:eastAsia="en-CA"/>
              </w:rPr>
              <w:t>42,266</w:t>
            </w:r>
          </w:p>
        </w:tc>
        <w:tc>
          <w:tcPr>
            <w:tcW w:w="1501" w:type="dxa"/>
            <w:tcBorders>
              <w:top w:val="nil"/>
              <w:left w:val="nil"/>
              <w:bottom w:val="single" w:sz="4" w:space="0" w:color="auto"/>
              <w:right w:val="single" w:sz="4" w:space="0" w:color="auto"/>
            </w:tcBorders>
            <w:shd w:val="clear" w:color="auto" w:fill="auto"/>
            <w:noWrap/>
            <w:hideMark/>
          </w:tcPr>
          <w:p w14:paraId="08E14597" w14:textId="42668AB1" w:rsidR="0098678A" w:rsidRPr="00E931DD" w:rsidRDefault="0098678A" w:rsidP="0098678A">
            <w:pPr>
              <w:jc w:val="right"/>
              <w:rPr>
                <w:sz w:val="20"/>
                <w:szCs w:val="20"/>
                <w:lang w:eastAsia="en-CA"/>
              </w:rPr>
            </w:pPr>
            <w:r w:rsidRPr="00E931DD">
              <w:rPr>
                <w:sz w:val="20"/>
                <w:szCs w:val="20"/>
                <w:lang w:eastAsia="en-CA"/>
              </w:rPr>
              <w:t>101</w:t>
            </w:r>
          </w:p>
        </w:tc>
        <w:tc>
          <w:tcPr>
            <w:tcW w:w="1468" w:type="dxa"/>
            <w:tcBorders>
              <w:top w:val="nil"/>
              <w:left w:val="nil"/>
              <w:bottom w:val="single" w:sz="4" w:space="0" w:color="auto"/>
              <w:right w:val="single" w:sz="4" w:space="0" w:color="auto"/>
            </w:tcBorders>
            <w:shd w:val="clear" w:color="auto" w:fill="auto"/>
            <w:noWrap/>
            <w:hideMark/>
          </w:tcPr>
          <w:p w14:paraId="45375A77"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5989C672"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1ABE377" w14:textId="77777777" w:rsidR="0098678A" w:rsidRPr="00E931DD" w:rsidRDefault="0098678A" w:rsidP="0098678A">
            <w:pPr>
              <w:ind w:right="-108"/>
              <w:jc w:val="left"/>
              <w:rPr>
                <w:sz w:val="20"/>
                <w:szCs w:val="20"/>
                <w:lang w:eastAsia="en-CA"/>
              </w:rPr>
            </w:pPr>
            <w:r w:rsidRPr="00E931DD">
              <w:rPr>
                <w:sz w:val="20"/>
                <w:szCs w:val="20"/>
                <w:lang w:eastAsia="en-CA"/>
              </w:rPr>
              <w:t>Bolivia (Plurinational State of)</w:t>
            </w:r>
          </w:p>
        </w:tc>
        <w:tc>
          <w:tcPr>
            <w:tcW w:w="992" w:type="dxa"/>
            <w:tcBorders>
              <w:top w:val="nil"/>
              <w:left w:val="nil"/>
              <w:bottom w:val="single" w:sz="4" w:space="0" w:color="auto"/>
              <w:right w:val="single" w:sz="4" w:space="0" w:color="auto"/>
            </w:tcBorders>
            <w:shd w:val="clear" w:color="auto" w:fill="auto"/>
            <w:noWrap/>
            <w:hideMark/>
          </w:tcPr>
          <w:p w14:paraId="1A4230DD" w14:textId="77777777" w:rsidR="0098678A" w:rsidRPr="00E931DD" w:rsidRDefault="0098678A" w:rsidP="0098678A">
            <w:pPr>
              <w:jc w:val="right"/>
              <w:rPr>
                <w:sz w:val="20"/>
                <w:szCs w:val="20"/>
                <w:lang w:eastAsia="en-CA"/>
              </w:rPr>
            </w:pPr>
            <w:r w:rsidRPr="00E931DD">
              <w:rPr>
                <w:sz w:val="20"/>
                <w:szCs w:val="20"/>
                <w:lang w:eastAsia="en-CA"/>
              </w:rPr>
              <w:t>0.2</w:t>
            </w:r>
          </w:p>
        </w:tc>
        <w:tc>
          <w:tcPr>
            <w:tcW w:w="1070" w:type="dxa"/>
            <w:tcBorders>
              <w:top w:val="nil"/>
              <w:left w:val="nil"/>
              <w:bottom w:val="single" w:sz="4" w:space="0" w:color="auto"/>
              <w:right w:val="single" w:sz="4" w:space="0" w:color="auto"/>
            </w:tcBorders>
            <w:shd w:val="clear" w:color="auto" w:fill="auto"/>
            <w:noWrap/>
            <w:hideMark/>
          </w:tcPr>
          <w:p w14:paraId="78593F9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2E94B44" w14:textId="77777777" w:rsidR="0098678A" w:rsidRPr="00E931DD" w:rsidRDefault="0098678A" w:rsidP="0098678A">
            <w:pPr>
              <w:jc w:val="right"/>
              <w:rPr>
                <w:sz w:val="20"/>
                <w:szCs w:val="20"/>
                <w:lang w:eastAsia="en-CA"/>
              </w:rPr>
            </w:pPr>
            <w:r w:rsidRPr="00E931DD">
              <w:rPr>
                <w:sz w:val="20"/>
                <w:szCs w:val="20"/>
                <w:lang w:eastAsia="en-CA"/>
              </w:rPr>
              <w:t>103,000</w:t>
            </w:r>
          </w:p>
        </w:tc>
        <w:tc>
          <w:tcPr>
            <w:tcW w:w="1241" w:type="dxa"/>
            <w:tcBorders>
              <w:top w:val="nil"/>
              <w:left w:val="nil"/>
              <w:bottom w:val="single" w:sz="4" w:space="0" w:color="auto"/>
              <w:right w:val="single" w:sz="4" w:space="0" w:color="auto"/>
            </w:tcBorders>
            <w:shd w:val="clear" w:color="auto" w:fill="auto"/>
            <w:noWrap/>
            <w:hideMark/>
          </w:tcPr>
          <w:p w14:paraId="1AF9273A" w14:textId="77777777" w:rsidR="0098678A" w:rsidRPr="00E931DD" w:rsidRDefault="0098678A" w:rsidP="0098678A">
            <w:pPr>
              <w:jc w:val="right"/>
              <w:rPr>
                <w:sz w:val="20"/>
                <w:szCs w:val="20"/>
                <w:lang w:eastAsia="en-CA"/>
              </w:rPr>
            </w:pPr>
            <w:r w:rsidRPr="00E931DD">
              <w:rPr>
                <w:sz w:val="20"/>
                <w:szCs w:val="20"/>
                <w:lang w:eastAsia="en-CA"/>
              </w:rPr>
              <w:t>108,253</w:t>
            </w:r>
          </w:p>
        </w:tc>
        <w:tc>
          <w:tcPr>
            <w:tcW w:w="1501" w:type="dxa"/>
            <w:tcBorders>
              <w:top w:val="nil"/>
              <w:left w:val="nil"/>
              <w:bottom w:val="single" w:sz="4" w:space="0" w:color="auto"/>
              <w:right w:val="single" w:sz="4" w:space="0" w:color="auto"/>
            </w:tcBorders>
            <w:shd w:val="clear" w:color="auto" w:fill="auto"/>
            <w:noWrap/>
            <w:hideMark/>
          </w:tcPr>
          <w:p w14:paraId="6362A666" w14:textId="72E38D14" w:rsidR="0098678A" w:rsidRPr="00E931DD" w:rsidRDefault="0098678A" w:rsidP="0098678A">
            <w:pPr>
              <w:jc w:val="right"/>
              <w:rPr>
                <w:sz w:val="20"/>
                <w:szCs w:val="20"/>
                <w:lang w:eastAsia="en-CA"/>
              </w:rPr>
            </w:pPr>
            <w:r w:rsidRPr="00E931DD">
              <w:rPr>
                <w:sz w:val="20"/>
                <w:szCs w:val="20"/>
                <w:lang w:eastAsia="en-CA"/>
              </w:rPr>
              <w:t>105</w:t>
            </w:r>
          </w:p>
        </w:tc>
        <w:tc>
          <w:tcPr>
            <w:tcW w:w="1468" w:type="dxa"/>
            <w:tcBorders>
              <w:top w:val="nil"/>
              <w:left w:val="nil"/>
              <w:bottom w:val="single" w:sz="4" w:space="0" w:color="auto"/>
              <w:right w:val="single" w:sz="4" w:space="0" w:color="auto"/>
            </w:tcBorders>
            <w:shd w:val="clear" w:color="auto" w:fill="auto"/>
            <w:noWrap/>
            <w:hideMark/>
          </w:tcPr>
          <w:p w14:paraId="5A967816" w14:textId="7C230C74"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19F1A35"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58EF72E" w14:textId="77777777" w:rsidR="0098678A" w:rsidRPr="00E931DD" w:rsidRDefault="0098678A" w:rsidP="0098678A">
            <w:pPr>
              <w:jc w:val="left"/>
              <w:rPr>
                <w:sz w:val="20"/>
                <w:szCs w:val="20"/>
                <w:lang w:eastAsia="en-CA"/>
              </w:rPr>
            </w:pPr>
            <w:r w:rsidRPr="00E931DD">
              <w:rPr>
                <w:sz w:val="20"/>
                <w:szCs w:val="20"/>
                <w:lang w:eastAsia="en-CA"/>
              </w:rPr>
              <w:t>Bosnia and Herzegovina</w:t>
            </w:r>
          </w:p>
        </w:tc>
        <w:tc>
          <w:tcPr>
            <w:tcW w:w="992" w:type="dxa"/>
            <w:tcBorders>
              <w:top w:val="nil"/>
              <w:left w:val="nil"/>
              <w:bottom w:val="single" w:sz="4" w:space="0" w:color="auto"/>
              <w:right w:val="single" w:sz="4" w:space="0" w:color="auto"/>
            </w:tcBorders>
            <w:shd w:val="clear" w:color="auto" w:fill="auto"/>
            <w:noWrap/>
            <w:hideMark/>
          </w:tcPr>
          <w:p w14:paraId="28AD6B8A" w14:textId="77777777" w:rsidR="0098678A" w:rsidRPr="00E931DD" w:rsidRDefault="0098678A" w:rsidP="0098678A">
            <w:pPr>
              <w:jc w:val="right"/>
              <w:rPr>
                <w:sz w:val="20"/>
                <w:szCs w:val="20"/>
                <w:lang w:eastAsia="en-CA"/>
              </w:rPr>
            </w:pPr>
            <w:r w:rsidRPr="00E931DD">
              <w:rPr>
                <w:sz w:val="20"/>
                <w:szCs w:val="20"/>
                <w:lang w:eastAsia="en-CA"/>
              </w:rPr>
              <w:t>0.3</w:t>
            </w:r>
          </w:p>
        </w:tc>
        <w:tc>
          <w:tcPr>
            <w:tcW w:w="1070" w:type="dxa"/>
            <w:tcBorders>
              <w:top w:val="nil"/>
              <w:left w:val="nil"/>
              <w:bottom w:val="single" w:sz="4" w:space="0" w:color="auto"/>
              <w:right w:val="single" w:sz="4" w:space="0" w:color="auto"/>
            </w:tcBorders>
            <w:shd w:val="clear" w:color="auto" w:fill="auto"/>
            <w:noWrap/>
            <w:hideMark/>
          </w:tcPr>
          <w:p w14:paraId="20036015"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C89BC07" w14:textId="77777777" w:rsidR="0098678A" w:rsidRPr="00E931DD" w:rsidRDefault="0098678A" w:rsidP="0098678A">
            <w:pPr>
              <w:jc w:val="right"/>
              <w:rPr>
                <w:sz w:val="20"/>
                <w:szCs w:val="20"/>
                <w:lang w:eastAsia="en-CA"/>
              </w:rPr>
            </w:pPr>
            <w:r w:rsidRPr="00E931DD">
              <w:rPr>
                <w:sz w:val="20"/>
                <w:szCs w:val="20"/>
                <w:lang w:eastAsia="en-CA"/>
              </w:rPr>
              <w:t>133,012</w:t>
            </w:r>
          </w:p>
        </w:tc>
        <w:tc>
          <w:tcPr>
            <w:tcW w:w="1241" w:type="dxa"/>
            <w:tcBorders>
              <w:top w:val="nil"/>
              <w:left w:val="nil"/>
              <w:bottom w:val="single" w:sz="4" w:space="0" w:color="auto"/>
              <w:right w:val="single" w:sz="4" w:space="0" w:color="auto"/>
            </w:tcBorders>
            <w:shd w:val="clear" w:color="auto" w:fill="auto"/>
            <w:noWrap/>
            <w:hideMark/>
          </w:tcPr>
          <w:p w14:paraId="0AFF2D71" w14:textId="77777777" w:rsidR="0098678A" w:rsidRPr="00E931DD" w:rsidRDefault="0098678A" w:rsidP="0098678A">
            <w:pPr>
              <w:jc w:val="right"/>
              <w:rPr>
                <w:sz w:val="20"/>
                <w:szCs w:val="20"/>
                <w:lang w:eastAsia="en-CA"/>
              </w:rPr>
            </w:pPr>
            <w:r w:rsidRPr="00E931DD">
              <w:rPr>
                <w:sz w:val="20"/>
                <w:szCs w:val="20"/>
                <w:lang w:eastAsia="en-CA"/>
              </w:rPr>
              <w:t>124,900</w:t>
            </w:r>
          </w:p>
        </w:tc>
        <w:tc>
          <w:tcPr>
            <w:tcW w:w="1501" w:type="dxa"/>
            <w:tcBorders>
              <w:top w:val="nil"/>
              <w:left w:val="nil"/>
              <w:bottom w:val="single" w:sz="4" w:space="0" w:color="auto"/>
              <w:right w:val="single" w:sz="4" w:space="0" w:color="auto"/>
            </w:tcBorders>
            <w:shd w:val="clear" w:color="auto" w:fill="auto"/>
            <w:noWrap/>
            <w:hideMark/>
          </w:tcPr>
          <w:p w14:paraId="7A7EF3CE" w14:textId="1EA81DDF" w:rsidR="0098678A" w:rsidRPr="00E931DD" w:rsidRDefault="0098678A" w:rsidP="0098678A">
            <w:pPr>
              <w:jc w:val="right"/>
              <w:rPr>
                <w:sz w:val="20"/>
                <w:szCs w:val="20"/>
                <w:lang w:eastAsia="en-CA"/>
              </w:rPr>
            </w:pPr>
            <w:r w:rsidRPr="00E931DD">
              <w:rPr>
                <w:sz w:val="20"/>
                <w:szCs w:val="20"/>
                <w:lang w:eastAsia="en-CA"/>
              </w:rPr>
              <w:t>94</w:t>
            </w:r>
          </w:p>
        </w:tc>
        <w:tc>
          <w:tcPr>
            <w:tcW w:w="1468" w:type="dxa"/>
            <w:tcBorders>
              <w:top w:val="nil"/>
              <w:left w:val="nil"/>
              <w:bottom w:val="single" w:sz="4" w:space="0" w:color="auto"/>
              <w:right w:val="single" w:sz="4" w:space="0" w:color="auto"/>
            </w:tcBorders>
            <w:shd w:val="clear" w:color="auto" w:fill="auto"/>
            <w:noWrap/>
            <w:hideMark/>
          </w:tcPr>
          <w:p w14:paraId="735C2908"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1A655D4C"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FBD384C" w14:textId="77777777" w:rsidR="0098678A" w:rsidRPr="00E931DD" w:rsidRDefault="0098678A" w:rsidP="0098678A">
            <w:pPr>
              <w:jc w:val="left"/>
              <w:rPr>
                <w:sz w:val="20"/>
                <w:szCs w:val="20"/>
                <w:lang w:eastAsia="en-CA"/>
              </w:rPr>
            </w:pPr>
            <w:r w:rsidRPr="00E931DD">
              <w:rPr>
                <w:sz w:val="20"/>
                <w:szCs w:val="20"/>
                <w:lang w:eastAsia="en-CA"/>
              </w:rPr>
              <w:t>Botswana</w:t>
            </w:r>
          </w:p>
        </w:tc>
        <w:tc>
          <w:tcPr>
            <w:tcW w:w="992" w:type="dxa"/>
            <w:tcBorders>
              <w:top w:val="nil"/>
              <w:left w:val="nil"/>
              <w:bottom w:val="single" w:sz="4" w:space="0" w:color="auto"/>
              <w:right w:val="single" w:sz="4" w:space="0" w:color="auto"/>
            </w:tcBorders>
            <w:shd w:val="clear" w:color="auto" w:fill="auto"/>
            <w:noWrap/>
            <w:hideMark/>
          </w:tcPr>
          <w:p w14:paraId="59259BAB" w14:textId="77777777" w:rsidR="0098678A" w:rsidRPr="00E931DD" w:rsidRDefault="0098678A" w:rsidP="0098678A">
            <w:pPr>
              <w:jc w:val="right"/>
              <w:rPr>
                <w:sz w:val="20"/>
                <w:szCs w:val="20"/>
                <w:lang w:eastAsia="en-CA"/>
              </w:rPr>
            </w:pPr>
            <w:r w:rsidRPr="00E931DD">
              <w:rPr>
                <w:sz w:val="20"/>
                <w:szCs w:val="20"/>
                <w:lang w:eastAsia="en-CA"/>
              </w:rPr>
              <w:t>1.3</w:t>
            </w:r>
          </w:p>
        </w:tc>
        <w:tc>
          <w:tcPr>
            <w:tcW w:w="1070" w:type="dxa"/>
            <w:tcBorders>
              <w:top w:val="nil"/>
              <w:left w:val="nil"/>
              <w:bottom w:val="single" w:sz="4" w:space="0" w:color="auto"/>
              <w:right w:val="single" w:sz="4" w:space="0" w:color="auto"/>
            </w:tcBorders>
            <w:shd w:val="clear" w:color="auto" w:fill="auto"/>
            <w:noWrap/>
            <w:hideMark/>
          </w:tcPr>
          <w:p w14:paraId="12D1C3B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44E2018" w14:textId="77777777" w:rsidR="0098678A" w:rsidRPr="00E931DD" w:rsidRDefault="0098678A" w:rsidP="0098678A">
            <w:pPr>
              <w:jc w:val="right"/>
              <w:rPr>
                <w:sz w:val="20"/>
                <w:szCs w:val="20"/>
                <w:lang w:eastAsia="en-CA"/>
              </w:rPr>
            </w:pPr>
            <w:r w:rsidRPr="00E931DD">
              <w:rPr>
                <w:sz w:val="20"/>
                <w:szCs w:val="20"/>
                <w:lang w:eastAsia="en-CA"/>
              </w:rPr>
              <w:t>178,532</w:t>
            </w:r>
          </w:p>
        </w:tc>
        <w:tc>
          <w:tcPr>
            <w:tcW w:w="1241" w:type="dxa"/>
            <w:tcBorders>
              <w:top w:val="nil"/>
              <w:left w:val="nil"/>
              <w:bottom w:val="single" w:sz="4" w:space="0" w:color="auto"/>
              <w:right w:val="single" w:sz="4" w:space="0" w:color="auto"/>
            </w:tcBorders>
            <w:shd w:val="clear" w:color="auto" w:fill="auto"/>
            <w:noWrap/>
            <w:hideMark/>
          </w:tcPr>
          <w:p w14:paraId="1431FFAE" w14:textId="77777777" w:rsidR="0098678A" w:rsidRPr="00E931DD" w:rsidRDefault="0098678A" w:rsidP="0098678A">
            <w:pPr>
              <w:jc w:val="right"/>
              <w:rPr>
                <w:sz w:val="20"/>
                <w:szCs w:val="20"/>
                <w:lang w:eastAsia="en-CA"/>
              </w:rPr>
            </w:pPr>
            <w:r w:rsidRPr="00E931DD">
              <w:rPr>
                <w:sz w:val="20"/>
                <w:szCs w:val="20"/>
                <w:lang w:eastAsia="en-CA"/>
              </w:rPr>
              <w:t>104,276</w:t>
            </w:r>
          </w:p>
        </w:tc>
        <w:tc>
          <w:tcPr>
            <w:tcW w:w="1501" w:type="dxa"/>
            <w:tcBorders>
              <w:top w:val="nil"/>
              <w:left w:val="nil"/>
              <w:bottom w:val="single" w:sz="4" w:space="0" w:color="auto"/>
              <w:right w:val="single" w:sz="4" w:space="0" w:color="auto"/>
            </w:tcBorders>
            <w:shd w:val="clear" w:color="auto" w:fill="auto"/>
            <w:noWrap/>
            <w:hideMark/>
          </w:tcPr>
          <w:p w14:paraId="5D2A6A36" w14:textId="328EB32D" w:rsidR="0098678A" w:rsidRPr="00E931DD" w:rsidRDefault="0098678A" w:rsidP="0098678A">
            <w:pPr>
              <w:jc w:val="right"/>
              <w:rPr>
                <w:sz w:val="20"/>
                <w:szCs w:val="20"/>
                <w:lang w:eastAsia="en-CA"/>
              </w:rPr>
            </w:pPr>
            <w:r w:rsidRPr="00E931DD">
              <w:rPr>
                <w:sz w:val="20"/>
                <w:szCs w:val="20"/>
                <w:lang w:eastAsia="en-CA"/>
              </w:rPr>
              <w:t>58</w:t>
            </w:r>
          </w:p>
        </w:tc>
        <w:tc>
          <w:tcPr>
            <w:tcW w:w="1468" w:type="dxa"/>
            <w:tcBorders>
              <w:top w:val="nil"/>
              <w:left w:val="nil"/>
              <w:bottom w:val="single" w:sz="4" w:space="0" w:color="auto"/>
              <w:right w:val="single" w:sz="4" w:space="0" w:color="auto"/>
            </w:tcBorders>
            <w:shd w:val="clear" w:color="auto" w:fill="auto"/>
            <w:noWrap/>
            <w:hideMark/>
          </w:tcPr>
          <w:p w14:paraId="3F3975B4" w14:textId="67A1B546"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7EE2FA95" w14:textId="77777777" w:rsidTr="0098678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3DB8FD75" w14:textId="77777777" w:rsidR="0098678A" w:rsidRPr="00E931DD" w:rsidRDefault="0098678A" w:rsidP="0098678A">
            <w:pPr>
              <w:jc w:val="left"/>
              <w:rPr>
                <w:sz w:val="20"/>
                <w:szCs w:val="20"/>
                <w:lang w:eastAsia="en-CA"/>
              </w:rPr>
            </w:pPr>
            <w:r w:rsidRPr="00E931DD">
              <w:rPr>
                <w:sz w:val="20"/>
                <w:szCs w:val="20"/>
                <w:lang w:eastAsia="en-CA"/>
              </w:rPr>
              <w:t>Brazil</w:t>
            </w:r>
          </w:p>
        </w:tc>
        <w:tc>
          <w:tcPr>
            <w:tcW w:w="992" w:type="dxa"/>
            <w:tcBorders>
              <w:top w:val="nil"/>
              <w:left w:val="nil"/>
              <w:bottom w:val="single" w:sz="4" w:space="0" w:color="auto"/>
              <w:right w:val="single" w:sz="4" w:space="0" w:color="auto"/>
            </w:tcBorders>
            <w:shd w:val="clear" w:color="auto" w:fill="auto"/>
            <w:noWrap/>
            <w:hideMark/>
          </w:tcPr>
          <w:p w14:paraId="7CE04AF7"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3A8E14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0D79B97" w14:textId="77777777" w:rsidR="0098678A" w:rsidRPr="00E931DD" w:rsidRDefault="0098678A" w:rsidP="0098678A">
            <w:pPr>
              <w:jc w:val="right"/>
              <w:rPr>
                <w:sz w:val="20"/>
                <w:szCs w:val="20"/>
                <w:lang w:eastAsia="en-CA"/>
              </w:rPr>
            </w:pPr>
            <w:r w:rsidRPr="00E931DD">
              <w:rPr>
                <w:sz w:val="20"/>
                <w:szCs w:val="20"/>
                <w:lang w:eastAsia="en-CA"/>
              </w:rPr>
              <w:t>290,000</w:t>
            </w:r>
          </w:p>
        </w:tc>
        <w:tc>
          <w:tcPr>
            <w:tcW w:w="1241" w:type="dxa"/>
            <w:tcBorders>
              <w:top w:val="nil"/>
              <w:left w:val="nil"/>
              <w:bottom w:val="single" w:sz="4" w:space="0" w:color="auto"/>
              <w:right w:val="single" w:sz="4" w:space="0" w:color="auto"/>
            </w:tcBorders>
            <w:shd w:val="clear" w:color="auto" w:fill="auto"/>
            <w:noWrap/>
            <w:hideMark/>
          </w:tcPr>
          <w:p w14:paraId="2A78C32D" w14:textId="77777777" w:rsidR="0098678A" w:rsidRPr="00E931DD" w:rsidRDefault="0098678A" w:rsidP="0098678A">
            <w:pPr>
              <w:jc w:val="right"/>
              <w:rPr>
                <w:sz w:val="20"/>
                <w:szCs w:val="20"/>
                <w:lang w:eastAsia="en-CA"/>
              </w:rPr>
            </w:pPr>
            <w:r w:rsidRPr="00E931DD">
              <w:rPr>
                <w:sz w:val="20"/>
                <w:szCs w:val="20"/>
                <w:lang w:eastAsia="en-CA"/>
              </w:rPr>
              <w:t>270,656</w:t>
            </w:r>
          </w:p>
        </w:tc>
        <w:tc>
          <w:tcPr>
            <w:tcW w:w="1501" w:type="dxa"/>
            <w:tcBorders>
              <w:top w:val="nil"/>
              <w:left w:val="nil"/>
              <w:bottom w:val="single" w:sz="4" w:space="0" w:color="auto"/>
              <w:right w:val="single" w:sz="4" w:space="0" w:color="auto"/>
            </w:tcBorders>
            <w:shd w:val="clear" w:color="auto" w:fill="auto"/>
            <w:noWrap/>
            <w:hideMark/>
          </w:tcPr>
          <w:p w14:paraId="75E46E96" w14:textId="277CA3E9" w:rsidR="0098678A" w:rsidRPr="00E931DD" w:rsidRDefault="0098678A" w:rsidP="0098678A">
            <w:pPr>
              <w:jc w:val="right"/>
              <w:rPr>
                <w:sz w:val="20"/>
                <w:szCs w:val="20"/>
                <w:lang w:eastAsia="en-CA"/>
              </w:rPr>
            </w:pPr>
            <w:r w:rsidRPr="00E931DD">
              <w:rPr>
                <w:sz w:val="20"/>
                <w:szCs w:val="20"/>
                <w:lang w:eastAsia="en-CA"/>
              </w:rPr>
              <w:t>93</w:t>
            </w:r>
          </w:p>
        </w:tc>
        <w:tc>
          <w:tcPr>
            <w:tcW w:w="1468" w:type="dxa"/>
            <w:tcBorders>
              <w:top w:val="nil"/>
              <w:left w:val="nil"/>
              <w:bottom w:val="single" w:sz="4" w:space="0" w:color="auto"/>
              <w:right w:val="single" w:sz="4" w:space="0" w:color="auto"/>
            </w:tcBorders>
            <w:shd w:val="clear" w:color="auto" w:fill="auto"/>
            <w:noWrap/>
            <w:hideMark/>
          </w:tcPr>
          <w:p w14:paraId="57735725" w14:textId="41B43770" w:rsidR="0098678A" w:rsidRPr="00E931DD" w:rsidRDefault="0098678A" w:rsidP="0098678A">
            <w:pPr>
              <w:jc w:val="right"/>
              <w:rPr>
                <w:sz w:val="20"/>
                <w:szCs w:val="20"/>
                <w:lang w:eastAsia="en-CA"/>
              </w:rPr>
            </w:pPr>
            <w:r w:rsidRPr="00E931DD">
              <w:rPr>
                <w:sz w:val="20"/>
                <w:szCs w:val="20"/>
                <w:lang w:eastAsia="en-CA"/>
              </w:rPr>
              <w:t>33</w:t>
            </w:r>
          </w:p>
        </w:tc>
      </w:tr>
      <w:tr w:rsidR="00E931DD" w:rsidRPr="00E931DD" w14:paraId="5BE9A81E"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64B425A8" w14:textId="77777777" w:rsidR="0098678A" w:rsidRPr="00E931DD" w:rsidRDefault="0098678A" w:rsidP="0098678A">
            <w:pPr>
              <w:jc w:val="left"/>
              <w:rPr>
                <w:sz w:val="20"/>
                <w:szCs w:val="20"/>
                <w:lang w:eastAsia="en-CA"/>
              </w:rPr>
            </w:pPr>
            <w:r w:rsidRPr="00E931DD">
              <w:rPr>
                <w:sz w:val="20"/>
                <w:szCs w:val="20"/>
                <w:lang w:eastAsia="en-CA"/>
              </w:rPr>
              <w:t>Brunei Darussalam</w:t>
            </w:r>
          </w:p>
        </w:tc>
        <w:tc>
          <w:tcPr>
            <w:tcW w:w="992" w:type="dxa"/>
            <w:tcBorders>
              <w:top w:val="nil"/>
              <w:left w:val="nil"/>
              <w:bottom w:val="single" w:sz="4" w:space="0" w:color="auto"/>
              <w:right w:val="single" w:sz="4" w:space="0" w:color="auto"/>
            </w:tcBorders>
            <w:shd w:val="clear" w:color="auto" w:fill="auto"/>
            <w:noWrap/>
            <w:hideMark/>
          </w:tcPr>
          <w:p w14:paraId="6E157DD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98A6D5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E91655D" w14:textId="77777777" w:rsidR="0098678A" w:rsidRPr="00E931DD" w:rsidRDefault="0098678A" w:rsidP="0098678A">
            <w:pPr>
              <w:jc w:val="right"/>
              <w:rPr>
                <w:sz w:val="20"/>
                <w:szCs w:val="20"/>
                <w:lang w:eastAsia="en-CA"/>
              </w:rPr>
            </w:pPr>
            <w:r w:rsidRPr="00E931DD">
              <w:rPr>
                <w:sz w:val="20"/>
                <w:szCs w:val="20"/>
                <w:lang w:eastAsia="en-CA"/>
              </w:rPr>
              <w:t>8,000</w:t>
            </w:r>
          </w:p>
        </w:tc>
        <w:tc>
          <w:tcPr>
            <w:tcW w:w="1241" w:type="dxa"/>
            <w:tcBorders>
              <w:top w:val="nil"/>
              <w:left w:val="nil"/>
              <w:bottom w:val="single" w:sz="4" w:space="0" w:color="auto"/>
              <w:right w:val="single" w:sz="4" w:space="0" w:color="auto"/>
            </w:tcBorders>
            <w:shd w:val="clear" w:color="auto" w:fill="auto"/>
            <w:noWrap/>
            <w:hideMark/>
          </w:tcPr>
          <w:p w14:paraId="0AEA9AEC" w14:textId="77777777" w:rsidR="0098678A" w:rsidRPr="00E931DD" w:rsidRDefault="0098678A" w:rsidP="0098678A">
            <w:pPr>
              <w:jc w:val="right"/>
              <w:rPr>
                <w:sz w:val="20"/>
                <w:szCs w:val="20"/>
                <w:lang w:eastAsia="en-CA"/>
              </w:rPr>
            </w:pPr>
            <w:r w:rsidRPr="00E931DD">
              <w:rPr>
                <w:sz w:val="20"/>
                <w:szCs w:val="20"/>
                <w:lang w:eastAsia="en-CA"/>
              </w:rPr>
              <w:t>0</w:t>
            </w:r>
          </w:p>
        </w:tc>
        <w:tc>
          <w:tcPr>
            <w:tcW w:w="1501" w:type="dxa"/>
            <w:tcBorders>
              <w:top w:val="nil"/>
              <w:left w:val="nil"/>
              <w:bottom w:val="single" w:sz="4" w:space="0" w:color="auto"/>
              <w:right w:val="single" w:sz="4" w:space="0" w:color="auto"/>
            </w:tcBorders>
            <w:shd w:val="clear" w:color="auto" w:fill="auto"/>
            <w:noWrap/>
            <w:hideMark/>
          </w:tcPr>
          <w:p w14:paraId="6546060E" w14:textId="73A8DDF5" w:rsidR="0098678A" w:rsidRPr="00E931DD" w:rsidRDefault="0098678A" w:rsidP="0098678A">
            <w:pPr>
              <w:jc w:val="right"/>
              <w:rPr>
                <w:sz w:val="20"/>
                <w:szCs w:val="20"/>
                <w:lang w:eastAsia="en-CA"/>
              </w:rPr>
            </w:pPr>
            <w:r w:rsidRPr="00E931DD">
              <w:rPr>
                <w:sz w:val="20"/>
                <w:szCs w:val="20"/>
                <w:lang w:eastAsia="en-CA"/>
              </w:rPr>
              <w:t>0</w:t>
            </w:r>
          </w:p>
        </w:tc>
        <w:tc>
          <w:tcPr>
            <w:tcW w:w="1468" w:type="dxa"/>
            <w:tcBorders>
              <w:top w:val="nil"/>
              <w:left w:val="nil"/>
              <w:bottom w:val="single" w:sz="4" w:space="0" w:color="auto"/>
              <w:right w:val="single" w:sz="4" w:space="0" w:color="auto"/>
            </w:tcBorders>
            <w:shd w:val="clear" w:color="auto" w:fill="auto"/>
            <w:noWrap/>
            <w:hideMark/>
          </w:tcPr>
          <w:p w14:paraId="4A633B60"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2F161438" w14:textId="77777777" w:rsidTr="0098678A">
        <w:trPr>
          <w:trHeight w:val="155"/>
        </w:trPr>
        <w:tc>
          <w:tcPr>
            <w:tcW w:w="2694" w:type="dxa"/>
            <w:tcBorders>
              <w:top w:val="nil"/>
              <w:left w:val="single" w:sz="4" w:space="0" w:color="auto"/>
              <w:bottom w:val="single" w:sz="4" w:space="0" w:color="auto"/>
              <w:right w:val="single" w:sz="4" w:space="0" w:color="auto"/>
            </w:tcBorders>
            <w:shd w:val="clear" w:color="auto" w:fill="auto"/>
            <w:noWrap/>
            <w:hideMark/>
          </w:tcPr>
          <w:p w14:paraId="2DE3635D" w14:textId="77777777" w:rsidR="0098678A" w:rsidRPr="00E931DD" w:rsidRDefault="0098678A" w:rsidP="0098678A">
            <w:pPr>
              <w:jc w:val="left"/>
              <w:rPr>
                <w:sz w:val="20"/>
                <w:szCs w:val="20"/>
                <w:lang w:eastAsia="en-CA"/>
              </w:rPr>
            </w:pPr>
            <w:r w:rsidRPr="00E931DD">
              <w:rPr>
                <w:sz w:val="20"/>
                <w:szCs w:val="20"/>
                <w:lang w:eastAsia="en-CA"/>
              </w:rPr>
              <w:t>Burkina Faso</w:t>
            </w:r>
          </w:p>
        </w:tc>
        <w:tc>
          <w:tcPr>
            <w:tcW w:w="992" w:type="dxa"/>
            <w:tcBorders>
              <w:top w:val="nil"/>
              <w:left w:val="nil"/>
              <w:bottom w:val="single" w:sz="4" w:space="0" w:color="auto"/>
              <w:right w:val="single" w:sz="4" w:space="0" w:color="auto"/>
            </w:tcBorders>
            <w:shd w:val="clear" w:color="auto" w:fill="auto"/>
            <w:noWrap/>
            <w:hideMark/>
          </w:tcPr>
          <w:p w14:paraId="07679FCF" w14:textId="77777777" w:rsidR="0098678A" w:rsidRPr="00E931DD" w:rsidRDefault="0098678A" w:rsidP="0098678A">
            <w:pPr>
              <w:jc w:val="right"/>
              <w:rPr>
                <w:sz w:val="20"/>
                <w:szCs w:val="20"/>
                <w:lang w:eastAsia="en-CA"/>
              </w:rPr>
            </w:pPr>
            <w:r w:rsidRPr="00E931DD">
              <w:rPr>
                <w:sz w:val="20"/>
                <w:szCs w:val="20"/>
                <w:lang w:eastAsia="en-CA"/>
              </w:rPr>
              <w:t>0.5</w:t>
            </w:r>
          </w:p>
        </w:tc>
        <w:tc>
          <w:tcPr>
            <w:tcW w:w="1070" w:type="dxa"/>
            <w:tcBorders>
              <w:top w:val="nil"/>
              <w:left w:val="nil"/>
              <w:bottom w:val="single" w:sz="4" w:space="0" w:color="auto"/>
              <w:right w:val="single" w:sz="4" w:space="0" w:color="auto"/>
            </w:tcBorders>
            <w:shd w:val="clear" w:color="auto" w:fill="auto"/>
            <w:noWrap/>
            <w:hideMark/>
          </w:tcPr>
          <w:p w14:paraId="2D6A8471"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A67BE63" w14:textId="77777777" w:rsidR="0098678A" w:rsidRPr="00E931DD" w:rsidRDefault="0098678A" w:rsidP="0098678A">
            <w:pPr>
              <w:jc w:val="right"/>
              <w:rPr>
                <w:sz w:val="20"/>
                <w:szCs w:val="20"/>
                <w:lang w:eastAsia="en-CA"/>
              </w:rPr>
            </w:pPr>
            <w:r w:rsidRPr="00E931DD">
              <w:rPr>
                <w:sz w:val="20"/>
                <w:szCs w:val="20"/>
                <w:lang w:eastAsia="en-CA"/>
              </w:rPr>
              <w:t>4,500</w:t>
            </w:r>
          </w:p>
        </w:tc>
        <w:tc>
          <w:tcPr>
            <w:tcW w:w="1241" w:type="dxa"/>
            <w:tcBorders>
              <w:top w:val="nil"/>
              <w:left w:val="nil"/>
              <w:bottom w:val="single" w:sz="4" w:space="0" w:color="auto"/>
              <w:right w:val="single" w:sz="4" w:space="0" w:color="auto"/>
            </w:tcBorders>
            <w:shd w:val="clear" w:color="auto" w:fill="auto"/>
            <w:noWrap/>
            <w:hideMark/>
          </w:tcPr>
          <w:p w14:paraId="28FFC5EA" w14:textId="77777777" w:rsidR="0098678A" w:rsidRPr="00E931DD" w:rsidRDefault="0098678A" w:rsidP="0098678A">
            <w:pPr>
              <w:jc w:val="right"/>
              <w:rPr>
                <w:sz w:val="20"/>
                <w:szCs w:val="20"/>
                <w:lang w:eastAsia="en-CA"/>
              </w:rPr>
            </w:pPr>
            <w:r w:rsidRPr="00E931DD">
              <w:rPr>
                <w:sz w:val="20"/>
                <w:szCs w:val="20"/>
                <w:lang w:eastAsia="en-CA"/>
              </w:rPr>
              <w:t>3,797</w:t>
            </w:r>
          </w:p>
        </w:tc>
        <w:tc>
          <w:tcPr>
            <w:tcW w:w="1501" w:type="dxa"/>
            <w:tcBorders>
              <w:top w:val="nil"/>
              <w:left w:val="nil"/>
              <w:bottom w:val="single" w:sz="4" w:space="0" w:color="auto"/>
              <w:right w:val="single" w:sz="4" w:space="0" w:color="auto"/>
            </w:tcBorders>
            <w:shd w:val="clear" w:color="auto" w:fill="auto"/>
            <w:noWrap/>
            <w:hideMark/>
          </w:tcPr>
          <w:p w14:paraId="775875B3" w14:textId="305808AD" w:rsidR="0098678A" w:rsidRPr="00E931DD" w:rsidRDefault="0098678A" w:rsidP="0098678A">
            <w:pPr>
              <w:jc w:val="right"/>
              <w:rPr>
                <w:sz w:val="20"/>
                <w:szCs w:val="20"/>
                <w:lang w:eastAsia="en-CA"/>
              </w:rPr>
            </w:pPr>
            <w:r w:rsidRPr="00E931DD">
              <w:rPr>
                <w:sz w:val="20"/>
                <w:szCs w:val="20"/>
                <w:lang w:eastAsia="en-CA"/>
              </w:rPr>
              <w:t>84</w:t>
            </w:r>
          </w:p>
        </w:tc>
        <w:tc>
          <w:tcPr>
            <w:tcW w:w="1468" w:type="dxa"/>
            <w:tcBorders>
              <w:top w:val="nil"/>
              <w:left w:val="nil"/>
              <w:bottom w:val="single" w:sz="4" w:space="0" w:color="auto"/>
              <w:right w:val="single" w:sz="4" w:space="0" w:color="auto"/>
            </w:tcBorders>
            <w:shd w:val="clear" w:color="auto" w:fill="auto"/>
            <w:noWrap/>
            <w:hideMark/>
          </w:tcPr>
          <w:p w14:paraId="17A8501D" w14:textId="39BFAAF0"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2F48E93F" w14:textId="77777777" w:rsidTr="0098678A">
        <w:trPr>
          <w:trHeight w:val="58"/>
        </w:trPr>
        <w:tc>
          <w:tcPr>
            <w:tcW w:w="2694" w:type="dxa"/>
            <w:tcBorders>
              <w:top w:val="nil"/>
              <w:left w:val="single" w:sz="4" w:space="0" w:color="auto"/>
              <w:bottom w:val="single" w:sz="4" w:space="0" w:color="auto"/>
              <w:right w:val="single" w:sz="4" w:space="0" w:color="auto"/>
            </w:tcBorders>
            <w:shd w:val="clear" w:color="auto" w:fill="auto"/>
            <w:noWrap/>
            <w:hideMark/>
          </w:tcPr>
          <w:p w14:paraId="7D127E35" w14:textId="77777777" w:rsidR="0098678A" w:rsidRPr="00E931DD" w:rsidRDefault="0098678A" w:rsidP="0098678A">
            <w:pPr>
              <w:jc w:val="left"/>
              <w:rPr>
                <w:sz w:val="20"/>
                <w:szCs w:val="20"/>
                <w:lang w:eastAsia="en-CA"/>
              </w:rPr>
            </w:pPr>
            <w:r w:rsidRPr="00E931DD">
              <w:rPr>
                <w:sz w:val="20"/>
                <w:szCs w:val="20"/>
                <w:lang w:eastAsia="en-CA"/>
              </w:rPr>
              <w:t>Burundi</w:t>
            </w:r>
          </w:p>
        </w:tc>
        <w:tc>
          <w:tcPr>
            <w:tcW w:w="992" w:type="dxa"/>
            <w:tcBorders>
              <w:top w:val="nil"/>
              <w:left w:val="nil"/>
              <w:bottom w:val="single" w:sz="4" w:space="0" w:color="auto"/>
              <w:right w:val="single" w:sz="4" w:space="0" w:color="auto"/>
            </w:tcBorders>
            <w:shd w:val="clear" w:color="auto" w:fill="auto"/>
            <w:noWrap/>
            <w:hideMark/>
          </w:tcPr>
          <w:p w14:paraId="4980BD9A"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6AF68AA5"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F31C3A5" w14:textId="77777777" w:rsidR="0098678A" w:rsidRPr="00E931DD" w:rsidRDefault="0098678A" w:rsidP="0098678A">
            <w:pPr>
              <w:jc w:val="right"/>
              <w:rPr>
                <w:sz w:val="20"/>
                <w:szCs w:val="20"/>
                <w:lang w:eastAsia="en-CA"/>
              </w:rPr>
            </w:pPr>
            <w:r w:rsidRPr="00E931DD">
              <w:rPr>
                <w:sz w:val="20"/>
                <w:szCs w:val="20"/>
                <w:lang w:eastAsia="en-CA"/>
              </w:rPr>
              <w:t>600</w:t>
            </w:r>
          </w:p>
        </w:tc>
        <w:tc>
          <w:tcPr>
            <w:tcW w:w="1241" w:type="dxa"/>
            <w:tcBorders>
              <w:top w:val="nil"/>
              <w:left w:val="nil"/>
              <w:bottom w:val="single" w:sz="4" w:space="0" w:color="auto"/>
              <w:right w:val="single" w:sz="4" w:space="0" w:color="auto"/>
            </w:tcBorders>
            <w:shd w:val="clear" w:color="auto" w:fill="auto"/>
            <w:noWrap/>
            <w:hideMark/>
          </w:tcPr>
          <w:p w14:paraId="032B5368" w14:textId="77777777" w:rsidR="0098678A" w:rsidRPr="00E931DD" w:rsidRDefault="0098678A" w:rsidP="0098678A">
            <w:pPr>
              <w:jc w:val="right"/>
              <w:rPr>
                <w:sz w:val="20"/>
                <w:szCs w:val="20"/>
                <w:lang w:eastAsia="en-CA"/>
              </w:rPr>
            </w:pPr>
            <w:r w:rsidRPr="00E931DD">
              <w:rPr>
                <w:sz w:val="20"/>
                <w:szCs w:val="20"/>
                <w:lang w:eastAsia="en-CA"/>
              </w:rPr>
              <w:t>2,414</w:t>
            </w:r>
          </w:p>
        </w:tc>
        <w:tc>
          <w:tcPr>
            <w:tcW w:w="1501" w:type="dxa"/>
            <w:tcBorders>
              <w:top w:val="nil"/>
              <w:left w:val="nil"/>
              <w:bottom w:val="single" w:sz="4" w:space="0" w:color="auto"/>
              <w:right w:val="single" w:sz="4" w:space="0" w:color="auto"/>
            </w:tcBorders>
            <w:shd w:val="clear" w:color="auto" w:fill="auto"/>
            <w:noWrap/>
            <w:hideMark/>
          </w:tcPr>
          <w:p w14:paraId="302B74AE" w14:textId="3C519450" w:rsidR="0098678A" w:rsidRPr="00E931DD" w:rsidRDefault="0098678A" w:rsidP="0098678A">
            <w:pPr>
              <w:jc w:val="right"/>
              <w:rPr>
                <w:sz w:val="20"/>
                <w:szCs w:val="20"/>
                <w:lang w:eastAsia="en-CA"/>
              </w:rPr>
            </w:pPr>
            <w:r w:rsidRPr="00E931DD">
              <w:rPr>
                <w:sz w:val="20"/>
                <w:szCs w:val="20"/>
                <w:lang w:eastAsia="en-CA"/>
              </w:rPr>
              <w:t>402</w:t>
            </w:r>
          </w:p>
        </w:tc>
        <w:tc>
          <w:tcPr>
            <w:tcW w:w="1468" w:type="dxa"/>
            <w:tcBorders>
              <w:top w:val="nil"/>
              <w:left w:val="nil"/>
              <w:bottom w:val="single" w:sz="4" w:space="0" w:color="auto"/>
              <w:right w:val="single" w:sz="4" w:space="0" w:color="auto"/>
            </w:tcBorders>
            <w:shd w:val="clear" w:color="auto" w:fill="auto"/>
            <w:noWrap/>
            <w:hideMark/>
          </w:tcPr>
          <w:p w14:paraId="0E27FE06"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6F701333" w14:textId="77777777" w:rsidTr="0098678A">
        <w:trPr>
          <w:trHeight w:val="91"/>
        </w:trPr>
        <w:tc>
          <w:tcPr>
            <w:tcW w:w="2694" w:type="dxa"/>
            <w:tcBorders>
              <w:top w:val="nil"/>
              <w:left w:val="single" w:sz="4" w:space="0" w:color="auto"/>
              <w:bottom w:val="single" w:sz="4" w:space="0" w:color="auto"/>
              <w:right w:val="single" w:sz="4" w:space="0" w:color="auto"/>
            </w:tcBorders>
            <w:shd w:val="clear" w:color="auto" w:fill="auto"/>
            <w:noWrap/>
            <w:hideMark/>
          </w:tcPr>
          <w:p w14:paraId="1B28F127" w14:textId="77777777" w:rsidR="0098678A" w:rsidRPr="00E931DD" w:rsidRDefault="0098678A" w:rsidP="0098678A">
            <w:pPr>
              <w:jc w:val="left"/>
              <w:rPr>
                <w:sz w:val="20"/>
                <w:szCs w:val="20"/>
                <w:lang w:eastAsia="en-CA"/>
              </w:rPr>
            </w:pPr>
            <w:r w:rsidRPr="00E931DD">
              <w:rPr>
                <w:sz w:val="20"/>
                <w:szCs w:val="20"/>
                <w:lang w:eastAsia="en-CA"/>
              </w:rPr>
              <w:t>Cameroon</w:t>
            </w:r>
          </w:p>
        </w:tc>
        <w:tc>
          <w:tcPr>
            <w:tcW w:w="992" w:type="dxa"/>
            <w:tcBorders>
              <w:top w:val="nil"/>
              <w:left w:val="nil"/>
              <w:bottom w:val="single" w:sz="4" w:space="0" w:color="auto"/>
              <w:right w:val="single" w:sz="4" w:space="0" w:color="auto"/>
            </w:tcBorders>
            <w:shd w:val="clear" w:color="auto" w:fill="auto"/>
            <w:noWrap/>
            <w:hideMark/>
          </w:tcPr>
          <w:p w14:paraId="0CB821CA" w14:textId="32636800" w:rsidR="0098678A" w:rsidRPr="00E931DD" w:rsidRDefault="00F2355E" w:rsidP="0098678A">
            <w:pPr>
              <w:jc w:val="right"/>
              <w:rPr>
                <w:sz w:val="20"/>
                <w:szCs w:val="20"/>
                <w:lang w:eastAsia="en-CA"/>
              </w:rPr>
            </w:pPr>
            <w:r w:rsidRPr="00E931DD">
              <w:rPr>
                <w:sz w:val="20"/>
                <w:szCs w:val="20"/>
                <w:lang w:eastAsia="en-CA"/>
              </w:rPr>
              <w:t>4.0</w:t>
            </w:r>
          </w:p>
        </w:tc>
        <w:tc>
          <w:tcPr>
            <w:tcW w:w="1070" w:type="dxa"/>
            <w:tcBorders>
              <w:top w:val="nil"/>
              <w:left w:val="nil"/>
              <w:bottom w:val="single" w:sz="4" w:space="0" w:color="auto"/>
              <w:right w:val="single" w:sz="4" w:space="0" w:color="auto"/>
            </w:tcBorders>
            <w:shd w:val="clear" w:color="auto" w:fill="auto"/>
            <w:noWrap/>
            <w:hideMark/>
          </w:tcPr>
          <w:p w14:paraId="0EF4F3D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63B2E15" w14:textId="77777777" w:rsidR="0098678A" w:rsidRPr="00E931DD" w:rsidRDefault="0098678A" w:rsidP="0098678A">
            <w:pPr>
              <w:jc w:val="right"/>
              <w:rPr>
                <w:sz w:val="20"/>
                <w:szCs w:val="20"/>
                <w:lang w:eastAsia="en-CA"/>
              </w:rPr>
            </w:pPr>
            <w:r w:rsidRPr="00E931DD">
              <w:rPr>
                <w:sz w:val="20"/>
                <w:szCs w:val="20"/>
                <w:lang w:eastAsia="en-CA"/>
              </w:rPr>
              <w:t>225,000</w:t>
            </w:r>
          </w:p>
        </w:tc>
        <w:tc>
          <w:tcPr>
            <w:tcW w:w="1241" w:type="dxa"/>
            <w:tcBorders>
              <w:top w:val="nil"/>
              <w:left w:val="nil"/>
              <w:bottom w:val="single" w:sz="4" w:space="0" w:color="auto"/>
              <w:right w:val="single" w:sz="4" w:space="0" w:color="auto"/>
            </w:tcBorders>
            <w:shd w:val="clear" w:color="auto" w:fill="auto"/>
            <w:noWrap/>
            <w:hideMark/>
          </w:tcPr>
          <w:p w14:paraId="0763D790" w14:textId="77777777" w:rsidR="0098678A" w:rsidRPr="00E931DD" w:rsidRDefault="0098678A" w:rsidP="0098678A">
            <w:pPr>
              <w:jc w:val="right"/>
              <w:rPr>
                <w:sz w:val="20"/>
                <w:szCs w:val="20"/>
                <w:lang w:eastAsia="en-CA"/>
              </w:rPr>
            </w:pPr>
            <w:r w:rsidRPr="00E931DD">
              <w:rPr>
                <w:sz w:val="20"/>
                <w:szCs w:val="20"/>
                <w:lang w:eastAsia="en-CA"/>
              </w:rPr>
              <w:t>336,122</w:t>
            </w:r>
          </w:p>
        </w:tc>
        <w:tc>
          <w:tcPr>
            <w:tcW w:w="1501" w:type="dxa"/>
            <w:tcBorders>
              <w:top w:val="nil"/>
              <w:left w:val="nil"/>
              <w:bottom w:val="single" w:sz="4" w:space="0" w:color="auto"/>
              <w:right w:val="single" w:sz="4" w:space="0" w:color="auto"/>
            </w:tcBorders>
            <w:shd w:val="clear" w:color="auto" w:fill="auto"/>
            <w:noWrap/>
            <w:hideMark/>
          </w:tcPr>
          <w:p w14:paraId="1C51736D" w14:textId="20B39522" w:rsidR="0098678A" w:rsidRPr="00E931DD" w:rsidRDefault="0098678A" w:rsidP="0098678A">
            <w:pPr>
              <w:jc w:val="right"/>
              <w:rPr>
                <w:sz w:val="20"/>
                <w:szCs w:val="20"/>
                <w:lang w:eastAsia="en-CA"/>
              </w:rPr>
            </w:pPr>
            <w:r w:rsidRPr="00E931DD">
              <w:rPr>
                <w:sz w:val="20"/>
                <w:szCs w:val="20"/>
                <w:lang w:eastAsia="en-CA"/>
              </w:rPr>
              <w:t>149</w:t>
            </w:r>
          </w:p>
        </w:tc>
        <w:tc>
          <w:tcPr>
            <w:tcW w:w="1468" w:type="dxa"/>
            <w:tcBorders>
              <w:top w:val="nil"/>
              <w:left w:val="nil"/>
              <w:bottom w:val="single" w:sz="4" w:space="0" w:color="auto"/>
              <w:right w:val="single" w:sz="4" w:space="0" w:color="auto"/>
            </w:tcBorders>
            <w:shd w:val="clear" w:color="auto" w:fill="auto"/>
            <w:noWrap/>
            <w:hideMark/>
          </w:tcPr>
          <w:p w14:paraId="7BC5D457" w14:textId="090D9E92"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1DF42913" w14:textId="77777777" w:rsidTr="0098678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399D86A3" w14:textId="77777777" w:rsidR="0098678A" w:rsidRPr="00E931DD" w:rsidRDefault="0098678A" w:rsidP="0098678A">
            <w:pPr>
              <w:jc w:val="left"/>
              <w:rPr>
                <w:sz w:val="20"/>
                <w:szCs w:val="20"/>
                <w:lang w:eastAsia="en-CA"/>
              </w:rPr>
            </w:pPr>
            <w:r w:rsidRPr="00E931DD">
              <w:rPr>
                <w:sz w:val="20"/>
                <w:szCs w:val="20"/>
                <w:lang w:eastAsia="en-CA"/>
              </w:rPr>
              <w:t>Chad</w:t>
            </w:r>
          </w:p>
        </w:tc>
        <w:tc>
          <w:tcPr>
            <w:tcW w:w="992" w:type="dxa"/>
            <w:tcBorders>
              <w:top w:val="nil"/>
              <w:left w:val="nil"/>
              <w:bottom w:val="single" w:sz="4" w:space="0" w:color="auto"/>
              <w:right w:val="single" w:sz="4" w:space="0" w:color="auto"/>
            </w:tcBorders>
            <w:shd w:val="clear" w:color="auto" w:fill="auto"/>
            <w:noWrap/>
            <w:hideMark/>
          </w:tcPr>
          <w:p w14:paraId="6B42DF79" w14:textId="77777777" w:rsidR="0098678A" w:rsidRPr="00E931DD" w:rsidRDefault="0098678A" w:rsidP="0098678A">
            <w:pPr>
              <w:jc w:val="right"/>
              <w:rPr>
                <w:sz w:val="20"/>
                <w:szCs w:val="20"/>
                <w:lang w:eastAsia="en-CA"/>
              </w:rPr>
            </w:pPr>
            <w:r w:rsidRPr="00E931DD">
              <w:rPr>
                <w:sz w:val="20"/>
                <w:szCs w:val="20"/>
                <w:lang w:eastAsia="en-CA"/>
              </w:rPr>
              <w:t>1.0</w:t>
            </w:r>
          </w:p>
        </w:tc>
        <w:tc>
          <w:tcPr>
            <w:tcW w:w="1070" w:type="dxa"/>
            <w:tcBorders>
              <w:top w:val="nil"/>
              <w:left w:val="nil"/>
              <w:bottom w:val="single" w:sz="4" w:space="0" w:color="auto"/>
              <w:right w:val="single" w:sz="4" w:space="0" w:color="auto"/>
            </w:tcBorders>
            <w:shd w:val="clear" w:color="auto" w:fill="auto"/>
            <w:noWrap/>
            <w:hideMark/>
          </w:tcPr>
          <w:p w14:paraId="7F84110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88D2A82" w14:textId="77777777" w:rsidR="0098678A" w:rsidRPr="00E931DD" w:rsidRDefault="0098678A" w:rsidP="0098678A">
            <w:pPr>
              <w:jc w:val="right"/>
              <w:rPr>
                <w:sz w:val="20"/>
                <w:szCs w:val="20"/>
                <w:lang w:eastAsia="en-CA"/>
              </w:rPr>
            </w:pPr>
            <w:r w:rsidRPr="00E931DD">
              <w:rPr>
                <w:sz w:val="20"/>
                <w:szCs w:val="20"/>
                <w:lang w:eastAsia="en-CA"/>
              </w:rPr>
              <w:t>40,250</w:t>
            </w:r>
          </w:p>
        </w:tc>
        <w:tc>
          <w:tcPr>
            <w:tcW w:w="1241" w:type="dxa"/>
            <w:tcBorders>
              <w:top w:val="nil"/>
              <w:left w:val="nil"/>
              <w:bottom w:val="single" w:sz="4" w:space="0" w:color="auto"/>
              <w:right w:val="single" w:sz="4" w:space="0" w:color="auto"/>
            </w:tcBorders>
            <w:shd w:val="clear" w:color="auto" w:fill="auto"/>
            <w:noWrap/>
            <w:hideMark/>
          </w:tcPr>
          <w:p w14:paraId="2AA47A4B" w14:textId="77777777" w:rsidR="0098678A" w:rsidRPr="00E931DD" w:rsidRDefault="0098678A" w:rsidP="0098678A">
            <w:pPr>
              <w:jc w:val="right"/>
              <w:rPr>
                <w:sz w:val="20"/>
                <w:szCs w:val="20"/>
                <w:lang w:eastAsia="en-CA"/>
              </w:rPr>
            </w:pPr>
            <w:r w:rsidRPr="00E931DD">
              <w:rPr>
                <w:sz w:val="20"/>
                <w:szCs w:val="20"/>
                <w:lang w:eastAsia="en-CA"/>
              </w:rPr>
              <w:t>10,766</w:t>
            </w:r>
          </w:p>
        </w:tc>
        <w:tc>
          <w:tcPr>
            <w:tcW w:w="1501" w:type="dxa"/>
            <w:tcBorders>
              <w:top w:val="nil"/>
              <w:left w:val="nil"/>
              <w:bottom w:val="single" w:sz="4" w:space="0" w:color="auto"/>
              <w:right w:val="single" w:sz="4" w:space="0" w:color="auto"/>
            </w:tcBorders>
            <w:shd w:val="clear" w:color="auto" w:fill="auto"/>
            <w:noWrap/>
            <w:hideMark/>
          </w:tcPr>
          <w:p w14:paraId="02F46A83" w14:textId="246D0B8D" w:rsidR="0098678A" w:rsidRPr="00E931DD" w:rsidRDefault="0098678A" w:rsidP="0098678A">
            <w:pPr>
              <w:jc w:val="right"/>
              <w:rPr>
                <w:sz w:val="20"/>
                <w:szCs w:val="20"/>
                <w:lang w:eastAsia="en-CA"/>
              </w:rPr>
            </w:pPr>
            <w:r w:rsidRPr="00E931DD">
              <w:rPr>
                <w:sz w:val="20"/>
                <w:szCs w:val="20"/>
                <w:lang w:eastAsia="en-CA"/>
              </w:rPr>
              <w:t>27</w:t>
            </w:r>
          </w:p>
        </w:tc>
        <w:tc>
          <w:tcPr>
            <w:tcW w:w="1468" w:type="dxa"/>
            <w:tcBorders>
              <w:top w:val="nil"/>
              <w:left w:val="nil"/>
              <w:bottom w:val="single" w:sz="4" w:space="0" w:color="auto"/>
              <w:right w:val="single" w:sz="4" w:space="0" w:color="auto"/>
            </w:tcBorders>
            <w:shd w:val="clear" w:color="auto" w:fill="auto"/>
            <w:noWrap/>
            <w:hideMark/>
          </w:tcPr>
          <w:p w14:paraId="75A6E034"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695DEE4A"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3AD883F6" w14:textId="77777777" w:rsidR="0098678A" w:rsidRPr="00E931DD" w:rsidRDefault="0098678A" w:rsidP="0098678A">
            <w:pPr>
              <w:jc w:val="left"/>
              <w:rPr>
                <w:sz w:val="20"/>
                <w:szCs w:val="20"/>
                <w:lang w:eastAsia="en-CA"/>
              </w:rPr>
            </w:pPr>
            <w:r w:rsidRPr="00E931DD">
              <w:rPr>
                <w:sz w:val="20"/>
                <w:szCs w:val="20"/>
                <w:lang w:eastAsia="en-CA"/>
              </w:rPr>
              <w:t>Chile</w:t>
            </w:r>
          </w:p>
        </w:tc>
        <w:tc>
          <w:tcPr>
            <w:tcW w:w="992" w:type="dxa"/>
            <w:tcBorders>
              <w:top w:val="nil"/>
              <w:left w:val="nil"/>
              <w:bottom w:val="single" w:sz="4" w:space="0" w:color="auto"/>
              <w:right w:val="single" w:sz="4" w:space="0" w:color="auto"/>
            </w:tcBorders>
            <w:shd w:val="clear" w:color="auto" w:fill="auto"/>
            <w:noWrap/>
            <w:hideMark/>
          </w:tcPr>
          <w:p w14:paraId="1F4B47D7" w14:textId="77777777" w:rsidR="0098678A" w:rsidRPr="00E931DD" w:rsidRDefault="0098678A" w:rsidP="0098678A">
            <w:pPr>
              <w:jc w:val="right"/>
              <w:rPr>
                <w:sz w:val="20"/>
                <w:szCs w:val="20"/>
                <w:lang w:eastAsia="en-CA"/>
              </w:rPr>
            </w:pPr>
            <w:r w:rsidRPr="00E931DD">
              <w:rPr>
                <w:sz w:val="20"/>
                <w:szCs w:val="20"/>
                <w:lang w:eastAsia="en-CA"/>
              </w:rPr>
              <w:t>1.0</w:t>
            </w:r>
          </w:p>
        </w:tc>
        <w:tc>
          <w:tcPr>
            <w:tcW w:w="1070" w:type="dxa"/>
            <w:tcBorders>
              <w:top w:val="nil"/>
              <w:left w:val="nil"/>
              <w:bottom w:val="single" w:sz="4" w:space="0" w:color="auto"/>
              <w:right w:val="single" w:sz="4" w:space="0" w:color="auto"/>
            </w:tcBorders>
            <w:shd w:val="clear" w:color="auto" w:fill="auto"/>
            <w:noWrap/>
            <w:hideMark/>
          </w:tcPr>
          <w:p w14:paraId="260FC3EC"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5DBECC8" w14:textId="77777777" w:rsidR="0098678A" w:rsidRPr="00E931DD" w:rsidRDefault="0098678A" w:rsidP="0098678A">
            <w:pPr>
              <w:jc w:val="right"/>
              <w:rPr>
                <w:sz w:val="20"/>
                <w:szCs w:val="20"/>
                <w:lang w:eastAsia="en-CA"/>
              </w:rPr>
            </w:pPr>
            <w:r w:rsidRPr="00E931DD">
              <w:rPr>
                <w:sz w:val="20"/>
                <w:szCs w:val="20"/>
                <w:lang w:eastAsia="en-CA"/>
              </w:rPr>
              <w:t>429,000</w:t>
            </w:r>
          </w:p>
        </w:tc>
        <w:tc>
          <w:tcPr>
            <w:tcW w:w="1241" w:type="dxa"/>
            <w:tcBorders>
              <w:top w:val="nil"/>
              <w:left w:val="nil"/>
              <w:bottom w:val="single" w:sz="4" w:space="0" w:color="auto"/>
              <w:right w:val="single" w:sz="4" w:space="0" w:color="auto"/>
            </w:tcBorders>
            <w:shd w:val="clear" w:color="auto" w:fill="auto"/>
            <w:noWrap/>
            <w:hideMark/>
          </w:tcPr>
          <w:p w14:paraId="21178967" w14:textId="77777777" w:rsidR="0098678A" w:rsidRPr="00E931DD" w:rsidRDefault="0098678A" w:rsidP="0098678A">
            <w:pPr>
              <w:jc w:val="right"/>
              <w:rPr>
                <w:sz w:val="20"/>
                <w:szCs w:val="20"/>
                <w:lang w:eastAsia="en-CA"/>
              </w:rPr>
            </w:pPr>
            <w:r w:rsidRPr="00E931DD">
              <w:rPr>
                <w:sz w:val="20"/>
                <w:szCs w:val="20"/>
                <w:lang w:eastAsia="en-CA"/>
              </w:rPr>
              <w:t>563,024</w:t>
            </w:r>
          </w:p>
        </w:tc>
        <w:tc>
          <w:tcPr>
            <w:tcW w:w="1501" w:type="dxa"/>
            <w:tcBorders>
              <w:top w:val="nil"/>
              <w:left w:val="nil"/>
              <w:bottom w:val="single" w:sz="4" w:space="0" w:color="auto"/>
              <w:right w:val="single" w:sz="4" w:space="0" w:color="auto"/>
            </w:tcBorders>
            <w:shd w:val="clear" w:color="auto" w:fill="auto"/>
            <w:noWrap/>
            <w:hideMark/>
          </w:tcPr>
          <w:p w14:paraId="1EFEF89B" w14:textId="0660DDAB" w:rsidR="0098678A" w:rsidRPr="00E931DD" w:rsidRDefault="0098678A" w:rsidP="0098678A">
            <w:pPr>
              <w:jc w:val="right"/>
              <w:rPr>
                <w:sz w:val="20"/>
                <w:szCs w:val="20"/>
                <w:lang w:eastAsia="en-CA"/>
              </w:rPr>
            </w:pPr>
            <w:r w:rsidRPr="00E931DD">
              <w:rPr>
                <w:sz w:val="20"/>
                <w:szCs w:val="20"/>
                <w:lang w:eastAsia="en-CA"/>
              </w:rPr>
              <w:t>131</w:t>
            </w:r>
          </w:p>
        </w:tc>
        <w:tc>
          <w:tcPr>
            <w:tcW w:w="1468" w:type="dxa"/>
            <w:tcBorders>
              <w:top w:val="nil"/>
              <w:left w:val="nil"/>
              <w:bottom w:val="single" w:sz="4" w:space="0" w:color="auto"/>
              <w:right w:val="single" w:sz="4" w:space="0" w:color="auto"/>
            </w:tcBorders>
            <w:shd w:val="clear" w:color="auto" w:fill="auto"/>
            <w:noWrap/>
            <w:hideMark/>
          </w:tcPr>
          <w:p w14:paraId="36941106" w14:textId="6A88F14C"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0047B907" w14:textId="77777777" w:rsidTr="0098678A">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538B884A" w14:textId="77777777" w:rsidR="0098678A" w:rsidRPr="00E931DD" w:rsidRDefault="0098678A" w:rsidP="0098678A">
            <w:pPr>
              <w:jc w:val="left"/>
              <w:rPr>
                <w:sz w:val="20"/>
                <w:szCs w:val="20"/>
                <w:lang w:eastAsia="en-CA"/>
              </w:rPr>
            </w:pPr>
            <w:r w:rsidRPr="00E931DD">
              <w:rPr>
                <w:sz w:val="20"/>
                <w:szCs w:val="20"/>
                <w:lang w:eastAsia="en-CA"/>
              </w:rPr>
              <w:t>China</w:t>
            </w:r>
          </w:p>
        </w:tc>
        <w:tc>
          <w:tcPr>
            <w:tcW w:w="992" w:type="dxa"/>
            <w:tcBorders>
              <w:top w:val="nil"/>
              <w:left w:val="nil"/>
              <w:bottom w:val="single" w:sz="4" w:space="0" w:color="auto"/>
              <w:right w:val="single" w:sz="4" w:space="0" w:color="auto"/>
            </w:tcBorders>
            <w:shd w:val="clear" w:color="auto" w:fill="auto"/>
            <w:noWrap/>
            <w:hideMark/>
          </w:tcPr>
          <w:p w14:paraId="2AF85EF1" w14:textId="77777777" w:rsidR="0098678A" w:rsidRPr="00E931DD" w:rsidRDefault="0098678A" w:rsidP="0098678A">
            <w:pPr>
              <w:jc w:val="right"/>
              <w:rPr>
                <w:sz w:val="20"/>
                <w:szCs w:val="20"/>
                <w:lang w:eastAsia="en-CA"/>
              </w:rPr>
            </w:pPr>
            <w:r w:rsidRPr="00E931DD">
              <w:rPr>
                <w:sz w:val="20"/>
                <w:szCs w:val="20"/>
                <w:lang w:eastAsia="en-CA"/>
              </w:rPr>
              <w:t>362.0</w:t>
            </w:r>
          </w:p>
        </w:tc>
        <w:tc>
          <w:tcPr>
            <w:tcW w:w="1070" w:type="dxa"/>
            <w:tcBorders>
              <w:top w:val="nil"/>
              <w:left w:val="nil"/>
              <w:bottom w:val="single" w:sz="4" w:space="0" w:color="auto"/>
              <w:right w:val="single" w:sz="4" w:space="0" w:color="auto"/>
            </w:tcBorders>
            <w:shd w:val="clear" w:color="auto" w:fill="auto"/>
            <w:noWrap/>
            <w:hideMark/>
          </w:tcPr>
          <w:p w14:paraId="155F182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C2E200D" w14:textId="77777777" w:rsidR="0098678A" w:rsidRPr="00E931DD" w:rsidRDefault="0098678A" w:rsidP="0098678A">
            <w:pPr>
              <w:jc w:val="right"/>
              <w:rPr>
                <w:sz w:val="20"/>
                <w:szCs w:val="20"/>
                <w:lang w:eastAsia="en-CA"/>
              </w:rPr>
            </w:pPr>
            <w:r w:rsidRPr="00E931DD">
              <w:rPr>
                <w:sz w:val="20"/>
                <w:szCs w:val="20"/>
                <w:lang w:eastAsia="en-CA"/>
              </w:rPr>
              <w:t>14,010,002</w:t>
            </w:r>
          </w:p>
        </w:tc>
        <w:tc>
          <w:tcPr>
            <w:tcW w:w="1241" w:type="dxa"/>
            <w:tcBorders>
              <w:top w:val="nil"/>
              <w:left w:val="nil"/>
              <w:bottom w:val="single" w:sz="4" w:space="0" w:color="auto"/>
              <w:right w:val="single" w:sz="4" w:space="0" w:color="auto"/>
            </w:tcBorders>
            <w:shd w:val="clear" w:color="auto" w:fill="auto"/>
            <w:noWrap/>
            <w:hideMark/>
          </w:tcPr>
          <w:p w14:paraId="1090800C" w14:textId="77777777" w:rsidR="0098678A" w:rsidRPr="00E931DD" w:rsidRDefault="0098678A" w:rsidP="0098678A">
            <w:pPr>
              <w:jc w:val="right"/>
              <w:rPr>
                <w:sz w:val="20"/>
                <w:szCs w:val="20"/>
                <w:lang w:eastAsia="en-CA"/>
              </w:rPr>
            </w:pPr>
            <w:r w:rsidRPr="00E931DD">
              <w:rPr>
                <w:sz w:val="20"/>
                <w:szCs w:val="20"/>
                <w:lang w:eastAsia="en-CA"/>
              </w:rPr>
              <w:t>14,670,065</w:t>
            </w:r>
          </w:p>
        </w:tc>
        <w:tc>
          <w:tcPr>
            <w:tcW w:w="1501" w:type="dxa"/>
            <w:tcBorders>
              <w:top w:val="nil"/>
              <w:left w:val="nil"/>
              <w:bottom w:val="single" w:sz="4" w:space="0" w:color="auto"/>
              <w:right w:val="single" w:sz="4" w:space="0" w:color="auto"/>
            </w:tcBorders>
            <w:shd w:val="clear" w:color="auto" w:fill="auto"/>
            <w:noWrap/>
            <w:hideMark/>
          </w:tcPr>
          <w:p w14:paraId="128D0070" w14:textId="4D249A80" w:rsidR="0098678A" w:rsidRPr="00E931DD" w:rsidRDefault="0098678A" w:rsidP="0098678A">
            <w:pPr>
              <w:jc w:val="right"/>
              <w:rPr>
                <w:sz w:val="20"/>
                <w:szCs w:val="20"/>
                <w:lang w:eastAsia="en-CA"/>
              </w:rPr>
            </w:pPr>
            <w:r w:rsidRPr="00E931DD">
              <w:rPr>
                <w:sz w:val="20"/>
                <w:szCs w:val="20"/>
                <w:lang w:eastAsia="en-CA"/>
              </w:rPr>
              <w:t>105</w:t>
            </w:r>
          </w:p>
        </w:tc>
        <w:tc>
          <w:tcPr>
            <w:tcW w:w="1468" w:type="dxa"/>
            <w:tcBorders>
              <w:top w:val="nil"/>
              <w:left w:val="nil"/>
              <w:bottom w:val="single" w:sz="4" w:space="0" w:color="auto"/>
              <w:right w:val="single" w:sz="4" w:space="0" w:color="auto"/>
            </w:tcBorders>
            <w:shd w:val="clear" w:color="auto" w:fill="auto"/>
            <w:noWrap/>
            <w:hideMark/>
          </w:tcPr>
          <w:p w14:paraId="46568561" w14:textId="229DDB89"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6AD51B2"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5A91EC67" w14:textId="77777777" w:rsidR="0098678A" w:rsidRPr="00E931DD" w:rsidRDefault="0098678A" w:rsidP="0098678A">
            <w:pPr>
              <w:jc w:val="left"/>
              <w:rPr>
                <w:sz w:val="20"/>
                <w:szCs w:val="20"/>
                <w:lang w:eastAsia="en-CA"/>
              </w:rPr>
            </w:pPr>
            <w:r w:rsidRPr="00E931DD">
              <w:rPr>
                <w:sz w:val="20"/>
                <w:szCs w:val="20"/>
                <w:lang w:eastAsia="en-CA"/>
              </w:rPr>
              <w:t>Congo (the)</w:t>
            </w:r>
          </w:p>
        </w:tc>
        <w:tc>
          <w:tcPr>
            <w:tcW w:w="992" w:type="dxa"/>
            <w:tcBorders>
              <w:top w:val="nil"/>
              <w:left w:val="nil"/>
              <w:bottom w:val="single" w:sz="4" w:space="0" w:color="auto"/>
              <w:right w:val="single" w:sz="4" w:space="0" w:color="auto"/>
            </w:tcBorders>
            <w:shd w:val="clear" w:color="auto" w:fill="auto"/>
            <w:noWrap/>
            <w:hideMark/>
          </w:tcPr>
          <w:p w14:paraId="2B27015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26C1BC3"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871CC8C" w14:textId="77777777" w:rsidR="0098678A" w:rsidRPr="00E931DD" w:rsidRDefault="0098678A" w:rsidP="0098678A">
            <w:pPr>
              <w:jc w:val="right"/>
              <w:rPr>
                <w:sz w:val="20"/>
                <w:szCs w:val="20"/>
                <w:lang w:eastAsia="en-CA"/>
              </w:rPr>
            </w:pPr>
            <w:r w:rsidRPr="00E931DD">
              <w:rPr>
                <w:sz w:val="20"/>
                <w:szCs w:val="20"/>
                <w:lang w:eastAsia="en-CA"/>
              </w:rPr>
              <w:t>20,002</w:t>
            </w:r>
          </w:p>
        </w:tc>
        <w:tc>
          <w:tcPr>
            <w:tcW w:w="1241" w:type="dxa"/>
            <w:tcBorders>
              <w:top w:val="nil"/>
              <w:left w:val="nil"/>
              <w:bottom w:val="single" w:sz="4" w:space="0" w:color="auto"/>
              <w:right w:val="single" w:sz="4" w:space="0" w:color="auto"/>
            </w:tcBorders>
            <w:shd w:val="clear" w:color="auto" w:fill="auto"/>
            <w:noWrap/>
            <w:hideMark/>
          </w:tcPr>
          <w:p w14:paraId="20C1065B" w14:textId="77777777" w:rsidR="0098678A" w:rsidRPr="00E931DD" w:rsidRDefault="0098678A" w:rsidP="0098678A">
            <w:pPr>
              <w:jc w:val="right"/>
              <w:rPr>
                <w:sz w:val="20"/>
                <w:szCs w:val="20"/>
                <w:lang w:eastAsia="en-CA"/>
              </w:rPr>
            </w:pPr>
            <w:r w:rsidRPr="00E931DD">
              <w:rPr>
                <w:sz w:val="20"/>
                <w:szCs w:val="20"/>
                <w:lang w:eastAsia="en-CA"/>
              </w:rPr>
              <w:t>55,597</w:t>
            </w:r>
          </w:p>
        </w:tc>
        <w:tc>
          <w:tcPr>
            <w:tcW w:w="1501" w:type="dxa"/>
            <w:tcBorders>
              <w:top w:val="nil"/>
              <w:left w:val="nil"/>
              <w:bottom w:val="single" w:sz="4" w:space="0" w:color="auto"/>
              <w:right w:val="single" w:sz="4" w:space="0" w:color="auto"/>
            </w:tcBorders>
            <w:shd w:val="clear" w:color="auto" w:fill="auto"/>
            <w:noWrap/>
            <w:hideMark/>
          </w:tcPr>
          <w:p w14:paraId="281D8F53" w14:textId="1047EEE1" w:rsidR="0098678A" w:rsidRPr="00E931DD" w:rsidRDefault="0098678A" w:rsidP="0098678A">
            <w:pPr>
              <w:jc w:val="right"/>
              <w:rPr>
                <w:sz w:val="20"/>
                <w:szCs w:val="20"/>
                <w:lang w:eastAsia="en-CA"/>
              </w:rPr>
            </w:pPr>
            <w:r w:rsidRPr="00E931DD">
              <w:rPr>
                <w:sz w:val="20"/>
                <w:szCs w:val="20"/>
                <w:lang w:eastAsia="en-CA"/>
              </w:rPr>
              <w:t>278</w:t>
            </w:r>
          </w:p>
        </w:tc>
        <w:tc>
          <w:tcPr>
            <w:tcW w:w="1468" w:type="dxa"/>
            <w:tcBorders>
              <w:top w:val="nil"/>
              <w:left w:val="nil"/>
              <w:bottom w:val="single" w:sz="4" w:space="0" w:color="auto"/>
              <w:right w:val="single" w:sz="4" w:space="0" w:color="auto"/>
            </w:tcBorders>
            <w:shd w:val="clear" w:color="auto" w:fill="auto"/>
            <w:noWrap/>
            <w:hideMark/>
          </w:tcPr>
          <w:p w14:paraId="11103AD2"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02C6C311" w14:textId="77777777" w:rsidTr="0098678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3223F77A" w14:textId="28D233E1" w:rsidR="0098678A" w:rsidRPr="00E931DD" w:rsidRDefault="0098678A" w:rsidP="0098678A">
            <w:pPr>
              <w:jc w:val="left"/>
              <w:rPr>
                <w:sz w:val="20"/>
                <w:szCs w:val="20"/>
                <w:lang w:eastAsia="en-CA"/>
              </w:rPr>
            </w:pPr>
            <w:r w:rsidRPr="00E931DD">
              <w:rPr>
                <w:sz w:val="20"/>
                <w:szCs w:val="20"/>
                <w:lang w:eastAsia="en-CA"/>
              </w:rPr>
              <w:t xml:space="preserve">Cote </w:t>
            </w:r>
            <w:r w:rsidR="00A84087" w:rsidRPr="00E931DD">
              <w:rPr>
                <w:sz w:val="20"/>
                <w:szCs w:val="20"/>
                <w:lang w:eastAsia="en-CA"/>
              </w:rPr>
              <w:t>d’</w:t>
            </w:r>
            <w:r w:rsidRPr="00E931DD">
              <w:rPr>
                <w:sz w:val="20"/>
                <w:szCs w:val="20"/>
                <w:lang w:eastAsia="en-CA"/>
              </w:rPr>
              <w:t>Ivoire</w:t>
            </w:r>
          </w:p>
        </w:tc>
        <w:tc>
          <w:tcPr>
            <w:tcW w:w="992" w:type="dxa"/>
            <w:tcBorders>
              <w:top w:val="nil"/>
              <w:left w:val="nil"/>
              <w:bottom w:val="single" w:sz="4" w:space="0" w:color="auto"/>
              <w:right w:val="single" w:sz="4" w:space="0" w:color="auto"/>
            </w:tcBorders>
            <w:shd w:val="clear" w:color="auto" w:fill="auto"/>
            <w:noWrap/>
            <w:hideMark/>
          </w:tcPr>
          <w:p w14:paraId="28D9C6AF"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5A7E65D"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53D5FDE" w14:textId="77777777" w:rsidR="0098678A" w:rsidRPr="00E931DD" w:rsidRDefault="0098678A" w:rsidP="0098678A">
            <w:pPr>
              <w:jc w:val="right"/>
              <w:rPr>
                <w:sz w:val="20"/>
                <w:szCs w:val="20"/>
                <w:lang w:eastAsia="en-CA"/>
              </w:rPr>
            </w:pPr>
            <w:r w:rsidRPr="00E931DD">
              <w:rPr>
                <w:sz w:val="20"/>
                <w:szCs w:val="20"/>
                <w:lang w:eastAsia="en-CA"/>
              </w:rPr>
              <w:t>238,000</w:t>
            </w:r>
          </w:p>
        </w:tc>
        <w:tc>
          <w:tcPr>
            <w:tcW w:w="1241" w:type="dxa"/>
            <w:tcBorders>
              <w:top w:val="nil"/>
              <w:left w:val="nil"/>
              <w:bottom w:val="single" w:sz="4" w:space="0" w:color="auto"/>
              <w:right w:val="single" w:sz="4" w:space="0" w:color="auto"/>
            </w:tcBorders>
            <w:shd w:val="clear" w:color="auto" w:fill="auto"/>
            <w:noWrap/>
            <w:hideMark/>
          </w:tcPr>
          <w:p w14:paraId="2E939893" w14:textId="77777777" w:rsidR="0098678A" w:rsidRPr="00E931DD" w:rsidRDefault="0098678A" w:rsidP="0098678A">
            <w:pPr>
              <w:jc w:val="right"/>
              <w:rPr>
                <w:sz w:val="20"/>
                <w:szCs w:val="20"/>
                <w:lang w:eastAsia="en-CA"/>
              </w:rPr>
            </w:pPr>
            <w:r w:rsidRPr="00E931DD">
              <w:rPr>
                <w:sz w:val="20"/>
                <w:szCs w:val="20"/>
                <w:lang w:eastAsia="en-CA"/>
              </w:rPr>
              <w:t>203,371</w:t>
            </w:r>
          </w:p>
        </w:tc>
        <w:tc>
          <w:tcPr>
            <w:tcW w:w="1501" w:type="dxa"/>
            <w:tcBorders>
              <w:top w:val="nil"/>
              <w:left w:val="nil"/>
              <w:bottom w:val="single" w:sz="4" w:space="0" w:color="auto"/>
              <w:right w:val="single" w:sz="4" w:space="0" w:color="auto"/>
            </w:tcBorders>
            <w:shd w:val="clear" w:color="auto" w:fill="auto"/>
            <w:noWrap/>
            <w:hideMark/>
          </w:tcPr>
          <w:p w14:paraId="6F50F978" w14:textId="32A3E111" w:rsidR="0098678A" w:rsidRPr="00E931DD" w:rsidRDefault="0098678A" w:rsidP="0098678A">
            <w:pPr>
              <w:jc w:val="right"/>
              <w:rPr>
                <w:sz w:val="20"/>
                <w:szCs w:val="20"/>
                <w:lang w:eastAsia="en-CA"/>
              </w:rPr>
            </w:pPr>
            <w:r w:rsidRPr="00E931DD">
              <w:rPr>
                <w:sz w:val="20"/>
                <w:szCs w:val="20"/>
                <w:lang w:eastAsia="en-CA"/>
              </w:rPr>
              <w:t>85</w:t>
            </w:r>
          </w:p>
        </w:tc>
        <w:tc>
          <w:tcPr>
            <w:tcW w:w="1468" w:type="dxa"/>
            <w:tcBorders>
              <w:top w:val="nil"/>
              <w:left w:val="nil"/>
              <w:bottom w:val="single" w:sz="4" w:space="0" w:color="auto"/>
              <w:right w:val="single" w:sz="4" w:space="0" w:color="auto"/>
            </w:tcBorders>
            <w:shd w:val="clear" w:color="auto" w:fill="auto"/>
            <w:noWrap/>
            <w:hideMark/>
          </w:tcPr>
          <w:p w14:paraId="107F6808"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6B95BCF0"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E361395" w14:textId="77777777" w:rsidR="0098678A" w:rsidRPr="00E931DD" w:rsidRDefault="0098678A" w:rsidP="0098678A">
            <w:pPr>
              <w:jc w:val="left"/>
              <w:rPr>
                <w:sz w:val="20"/>
                <w:szCs w:val="20"/>
                <w:lang w:eastAsia="en-CA"/>
              </w:rPr>
            </w:pPr>
            <w:r w:rsidRPr="00E931DD">
              <w:rPr>
                <w:sz w:val="20"/>
                <w:szCs w:val="20"/>
                <w:lang w:eastAsia="en-CA"/>
              </w:rPr>
              <w:t>Democratic People’s Republic of Korea (the)</w:t>
            </w:r>
          </w:p>
        </w:tc>
        <w:tc>
          <w:tcPr>
            <w:tcW w:w="992" w:type="dxa"/>
            <w:tcBorders>
              <w:top w:val="nil"/>
              <w:left w:val="nil"/>
              <w:bottom w:val="single" w:sz="4" w:space="0" w:color="auto"/>
              <w:right w:val="single" w:sz="4" w:space="0" w:color="auto"/>
            </w:tcBorders>
            <w:shd w:val="clear" w:color="auto" w:fill="auto"/>
            <w:noWrap/>
            <w:hideMark/>
          </w:tcPr>
          <w:p w14:paraId="1B99FBA6"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7D57C27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ACCC4D9" w14:textId="77777777" w:rsidR="0098678A" w:rsidRPr="00E931DD" w:rsidRDefault="0098678A" w:rsidP="0098678A">
            <w:pPr>
              <w:jc w:val="right"/>
              <w:rPr>
                <w:sz w:val="20"/>
                <w:szCs w:val="20"/>
                <w:lang w:eastAsia="en-CA"/>
              </w:rPr>
            </w:pPr>
            <w:r w:rsidRPr="00E931DD">
              <w:rPr>
                <w:sz w:val="20"/>
                <w:szCs w:val="20"/>
                <w:lang w:eastAsia="en-CA"/>
              </w:rPr>
              <w:t>3</w:t>
            </w:r>
          </w:p>
        </w:tc>
        <w:tc>
          <w:tcPr>
            <w:tcW w:w="1241" w:type="dxa"/>
            <w:tcBorders>
              <w:top w:val="nil"/>
              <w:left w:val="nil"/>
              <w:bottom w:val="single" w:sz="4" w:space="0" w:color="auto"/>
              <w:right w:val="single" w:sz="4" w:space="0" w:color="auto"/>
            </w:tcBorders>
            <w:shd w:val="clear" w:color="auto" w:fill="auto"/>
            <w:noWrap/>
            <w:hideMark/>
          </w:tcPr>
          <w:p w14:paraId="0CA87C7F" w14:textId="77777777" w:rsidR="0098678A" w:rsidRPr="00E931DD" w:rsidRDefault="0098678A" w:rsidP="0098678A">
            <w:pPr>
              <w:jc w:val="right"/>
              <w:rPr>
                <w:sz w:val="20"/>
                <w:szCs w:val="20"/>
                <w:lang w:eastAsia="en-CA"/>
              </w:rPr>
            </w:pPr>
            <w:r w:rsidRPr="00E931DD">
              <w:rPr>
                <w:sz w:val="20"/>
                <w:szCs w:val="20"/>
                <w:lang w:eastAsia="en-CA"/>
              </w:rPr>
              <w:t>0</w:t>
            </w:r>
          </w:p>
        </w:tc>
        <w:tc>
          <w:tcPr>
            <w:tcW w:w="1501" w:type="dxa"/>
            <w:tcBorders>
              <w:top w:val="nil"/>
              <w:left w:val="nil"/>
              <w:bottom w:val="single" w:sz="4" w:space="0" w:color="auto"/>
              <w:right w:val="single" w:sz="4" w:space="0" w:color="auto"/>
            </w:tcBorders>
            <w:shd w:val="clear" w:color="auto" w:fill="auto"/>
            <w:noWrap/>
            <w:hideMark/>
          </w:tcPr>
          <w:p w14:paraId="36BCC870" w14:textId="53FE0CE9" w:rsidR="0098678A" w:rsidRPr="00E931DD" w:rsidRDefault="0098678A" w:rsidP="0098678A">
            <w:pPr>
              <w:jc w:val="right"/>
              <w:rPr>
                <w:sz w:val="20"/>
                <w:szCs w:val="20"/>
                <w:lang w:eastAsia="en-CA"/>
              </w:rPr>
            </w:pPr>
            <w:r w:rsidRPr="00E931DD">
              <w:rPr>
                <w:sz w:val="20"/>
                <w:szCs w:val="20"/>
                <w:lang w:eastAsia="en-CA"/>
              </w:rPr>
              <w:t>6</w:t>
            </w:r>
          </w:p>
        </w:tc>
        <w:tc>
          <w:tcPr>
            <w:tcW w:w="1468" w:type="dxa"/>
            <w:tcBorders>
              <w:top w:val="nil"/>
              <w:left w:val="nil"/>
              <w:bottom w:val="single" w:sz="4" w:space="0" w:color="auto"/>
              <w:right w:val="single" w:sz="4" w:space="0" w:color="auto"/>
            </w:tcBorders>
            <w:shd w:val="clear" w:color="auto" w:fill="auto"/>
            <w:noWrap/>
            <w:hideMark/>
          </w:tcPr>
          <w:p w14:paraId="0362424A" w14:textId="1CFBD1F7"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6C0CC473" w14:textId="77777777" w:rsidTr="0098678A">
        <w:trPr>
          <w:trHeight w:val="175"/>
        </w:trPr>
        <w:tc>
          <w:tcPr>
            <w:tcW w:w="2694" w:type="dxa"/>
            <w:tcBorders>
              <w:top w:val="nil"/>
              <w:left w:val="single" w:sz="4" w:space="0" w:color="auto"/>
              <w:bottom w:val="single" w:sz="4" w:space="0" w:color="auto"/>
              <w:right w:val="single" w:sz="4" w:space="0" w:color="auto"/>
            </w:tcBorders>
            <w:shd w:val="clear" w:color="auto" w:fill="auto"/>
            <w:noWrap/>
            <w:hideMark/>
          </w:tcPr>
          <w:p w14:paraId="6A7E3BE5" w14:textId="77777777" w:rsidR="0098678A" w:rsidRPr="00E931DD" w:rsidRDefault="0098678A" w:rsidP="0098678A">
            <w:pPr>
              <w:jc w:val="left"/>
              <w:rPr>
                <w:sz w:val="20"/>
                <w:szCs w:val="20"/>
                <w:lang w:eastAsia="en-CA"/>
              </w:rPr>
            </w:pPr>
            <w:r w:rsidRPr="00E931DD">
              <w:rPr>
                <w:sz w:val="20"/>
                <w:szCs w:val="20"/>
                <w:lang w:eastAsia="en-CA"/>
              </w:rPr>
              <w:t>Ecuador</w:t>
            </w:r>
          </w:p>
        </w:tc>
        <w:tc>
          <w:tcPr>
            <w:tcW w:w="992" w:type="dxa"/>
            <w:tcBorders>
              <w:top w:val="nil"/>
              <w:left w:val="nil"/>
              <w:bottom w:val="single" w:sz="4" w:space="0" w:color="auto"/>
              <w:right w:val="single" w:sz="4" w:space="0" w:color="auto"/>
            </w:tcBorders>
            <w:shd w:val="clear" w:color="auto" w:fill="auto"/>
            <w:noWrap/>
            <w:hideMark/>
          </w:tcPr>
          <w:p w14:paraId="07CCB203"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2D5CD31"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F2DC22A" w14:textId="77777777" w:rsidR="0098678A" w:rsidRPr="00E931DD" w:rsidRDefault="0098678A" w:rsidP="0098678A">
            <w:pPr>
              <w:jc w:val="right"/>
              <w:rPr>
                <w:sz w:val="20"/>
                <w:szCs w:val="20"/>
                <w:lang w:eastAsia="en-CA"/>
              </w:rPr>
            </w:pPr>
            <w:r w:rsidRPr="00E931DD">
              <w:rPr>
                <w:sz w:val="20"/>
                <w:szCs w:val="20"/>
                <w:lang w:eastAsia="en-CA"/>
              </w:rPr>
              <w:t>259,000</w:t>
            </w:r>
          </w:p>
        </w:tc>
        <w:tc>
          <w:tcPr>
            <w:tcW w:w="1241" w:type="dxa"/>
            <w:tcBorders>
              <w:top w:val="nil"/>
              <w:left w:val="nil"/>
              <w:bottom w:val="single" w:sz="4" w:space="0" w:color="auto"/>
              <w:right w:val="single" w:sz="4" w:space="0" w:color="auto"/>
            </w:tcBorders>
            <w:shd w:val="clear" w:color="auto" w:fill="auto"/>
            <w:noWrap/>
            <w:hideMark/>
          </w:tcPr>
          <w:p w14:paraId="497EBEA4" w14:textId="77777777" w:rsidR="0098678A" w:rsidRPr="00E931DD" w:rsidRDefault="0098678A" w:rsidP="0098678A">
            <w:pPr>
              <w:jc w:val="right"/>
              <w:rPr>
                <w:sz w:val="20"/>
                <w:szCs w:val="20"/>
                <w:lang w:eastAsia="en-CA"/>
              </w:rPr>
            </w:pPr>
            <w:r w:rsidRPr="00E931DD">
              <w:rPr>
                <w:sz w:val="20"/>
                <w:szCs w:val="20"/>
                <w:lang w:eastAsia="en-CA"/>
              </w:rPr>
              <w:t>360,060</w:t>
            </w:r>
          </w:p>
        </w:tc>
        <w:tc>
          <w:tcPr>
            <w:tcW w:w="1501" w:type="dxa"/>
            <w:tcBorders>
              <w:top w:val="nil"/>
              <w:left w:val="nil"/>
              <w:bottom w:val="single" w:sz="4" w:space="0" w:color="auto"/>
              <w:right w:val="single" w:sz="4" w:space="0" w:color="auto"/>
            </w:tcBorders>
            <w:shd w:val="clear" w:color="auto" w:fill="auto"/>
            <w:noWrap/>
            <w:hideMark/>
          </w:tcPr>
          <w:p w14:paraId="1E647D4F" w14:textId="54422846" w:rsidR="0098678A" w:rsidRPr="00E931DD" w:rsidRDefault="0098678A" w:rsidP="0098678A">
            <w:pPr>
              <w:jc w:val="right"/>
              <w:rPr>
                <w:sz w:val="20"/>
                <w:szCs w:val="20"/>
                <w:lang w:eastAsia="en-CA"/>
              </w:rPr>
            </w:pPr>
            <w:r w:rsidRPr="00E931DD">
              <w:rPr>
                <w:sz w:val="20"/>
                <w:szCs w:val="20"/>
                <w:lang w:eastAsia="en-CA"/>
              </w:rPr>
              <w:t>139</w:t>
            </w:r>
          </w:p>
        </w:tc>
        <w:tc>
          <w:tcPr>
            <w:tcW w:w="1468" w:type="dxa"/>
            <w:tcBorders>
              <w:top w:val="nil"/>
              <w:left w:val="nil"/>
              <w:bottom w:val="single" w:sz="4" w:space="0" w:color="auto"/>
              <w:right w:val="single" w:sz="4" w:space="0" w:color="auto"/>
            </w:tcBorders>
            <w:shd w:val="clear" w:color="auto" w:fill="auto"/>
            <w:noWrap/>
            <w:hideMark/>
          </w:tcPr>
          <w:p w14:paraId="1028107A" w14:textId="03B2B73E"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52359A0D" w14:textId="77777777" w:rsidTr="0098678A">
        <w:trPr>
          <w:trHeight w:val="78"/>
        </w:trPr>
        <w:tc>
          <w:tcPr>
            <w:tcW w:w="2694" w:type="dxa"/>
            <w:tcBorders>
              <w:top w:val="nil"/>
              <w:left w:val="single" w:sz="4" w:space="0" w:color="auto"/>
              <w:bottom w:val="single" w:sz="4" w:space="0" w:color="auto"/>
              <w:right w:val="single" w:sz="4" w:space="0" w:color="auto"/>
            </w:tcBorders>
            <w:shd w:val="clear" w:color="auto" w:fill="auto"/>
            <w:noWrap/>
            <w:hideMark/>
          </w:tcPr>
          <w:p w14:paraId="40D96F75" w14:textId="77777777" w:rsidR="0098678A" w:rsidRPr="00E931DD" w:rsidRDefault="0098678A" w:rsidP="0098678A">
            <w:pPr>
              <w:jc w:val="left"/>
              <w:rPr>
                <w:sz w:val="20"/>
                <w:szCs w:val="20"/>
                <w:lang w:eastAsia="en-CA"/>
              </w:rPr>
            </w:pPr>
            <w:r w:rsidRPr="00E931DD">
              <w:rPr>
                <w:sz w:val="20"/>
                <w:szCs w:val="20"/>
                <w:lang w:eastAsia="en-CA"/>
              </w:rPr>
              <w:t>Egypt</w:t>
            </w:r>
          </w:p>
        </w:tc>
        <w:tc>
          <w:tcPr>
            <w:tcW w:w="992" w:type="dxa"/>
            <w:tcBorders>
              <w:top w:val="nil"/>
              <w:left w:val="nil"/>
              <w:bottom w:val="single" w:sz="4" w:space="0" w:color="auto"/>
              <w:right w:val="single" w:sz="4" w:space="0" w:color="auto"/>
            </w:tcBorders>
            <w:shd w:val="clear" w:color="auto" w:fill="auto"/>
            <w:noWrap/>
            <w:hideMark/>
          </w:tcPr>
          <w:p w14:paraId="7095A2C2" w14:textId="77777777" w:rsidR="0098678A" w:rsidRPr="00E931DD" w:rsidRDefault="0098678A" w:rsidP="0098678A">
            <w:pPr>
              <w:jc w:val="right"/>
              <w:rPr>
                <w:sz w:val="20"/>
                <w:szCs w:val="20"/>
                <w:lang w:eastAsia="en-CA"/>
              </w:rPr>
            </w:pPr>
            <w:r w:rsidRPr="00E931DD">
              <w:rPr>
                <w:sz w:val="20"/>
                <w:szCs w:val="20"/>
                <w:lang w:eastAsia="en-CA"/>
              </w:rPr>
              <w:t>3.3</w:t>
            </w:r>
          </w:p>
        </w:tc>
        <w:tc>
          <w:tcPr>
            <w:tcW w:w="1070" w:type="dxa"/>
            <w:tcBorders>
              <w:top w:val="nil"/>
              <w:left w:val="nil"/>
              <w:bottom w:val="single" w:sz="4" w:space="0" w:color="auto"/>
              <w:right w:val="single" w:sz="4" w:space="0" w:color="auto"/>
            </w:tcBorders>
            <w:shd w:val="clear" w:color="auto" w:fill="auto"/>
            <w:noWrap/>
            <w:hideMark/>
          </w:tcPr>
          <w:p w14:paraId="3791E2B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2B3523B" w14:textId="77777777" w:rsidR="0098678A" w:rsidRPr="00E931DD" w:rsidRDefault="0098678A" w:rsidP="0098678A">
            <w:pPr>
              <w:jc w:val="right"/>
              <w:rPr>
                <w:sz w:val="20"/>
                <w:szCs w:val="20"/>
                <w:lang w:eastAsia="en-CA"/>
              </w:rPr>
            </w:pPr>
            <w:r w:rsidRPr="00E931DD">
              <w:rPr>
                <w:sz w:val="20"/>
                <w:szCs w:val="20"/>
                <w:lang w:eastAsia="en-CA"/>
              </w:rPr>
              <w:t>1,857,000</w:t>
            </w:r>
          </w:p>
        </w:tc>
        <w:tc>
          <w:tcPr>
            <w:tcW w:w="1241" w:type="dxa"/>
            <w:tcBorders>
              <w:top w:val="nil"/>
              <w:left w:val="nil"/>
              <w:bottom w:val="single" w:sz="4" w:space="0" w:color="auto"/>
              <w:right w:val="single" w:sz="4" w:space="0" w:color="auto"/>
            </w:tcBorders>
            <w:shd w:val="clear" w:color="auto" w:fill="auto"/>
            <w:noWrap/>
            <w:hideMark/>
          </w:tcPr>
          <w:p w14:paraId="646693C6" w14:textId="77777777" w:rsidR="0098678A" w:rsidRPr="00E931DD" w:rsidRDefault="0098678A" w:rsidP="0098678A">
            <w:pPr>
              <w:jc w:val="right"/>
              <w:rPr>
                <w:sz w:val="20"/>
                <w:szCs w:val="20"/>
                <w:lang w:eastAsia="en-CA"/>
              </w:rPr>
            </w:pPr>
            <w:r w:rsidRPr="00E931DD">
              <w:rPr>
                <w:sz w:val="20"/>
                <w:szCs w:val="20"/>
                <w:lang w:eastAsia="en-CA"/>
              </w:rPr>
              <w:t>2,623,417</w:t>
            </w:r>
          </w:p>
        </w:tc>
        <w:tc>
          <w:tcPr>
            <w:tcW w:w="1501" w:type="dxa"/>
            <w:tcBorders>
              <w:top w:val="nil"/>
              <w:left w:val="nil"/>
              <w:bottom w:val="single" w:sz="4" w:space="0" w:color="auto"/>
              <w:right w:val="single" w:sz="4" w:space="0" w:color="auto"/>
            </w:tcBorders>
            <w:shd w:val="clear" w:color="auto" w:fill="auto"/>
            <w:noWrap/>
            <w:hideMark/>
          </w:tcPr>
          <w:p w14:paraId="4E3FF3F6" w14:textId="090FF946" w:rsidR="0098678A" w:rsidRPr="00E931DD" w:rsidRDefault="0098678A" w:rsidP="0098678A">
            <w:pPr>
              <w:jc w:val="right"/>
              <w:rPr>
                <w:sz w:val="20"/>
                <w:szCs w:val="20"/>
                <w:lang w:eastAsia="en-CA"/>
              </w:rPr>
            </w:pPr>
            <w:r w:rsidRPr="00E931DD">
              <w:rPr>
                <w:sz w:val="20"/>
                <w:szCs w:val="20"/>
                <w:lang w:eastAsia="en-CA"/>
              </w:rPr>
              <w:t>141</w:t>
            </w:r>
          </w:p>
        </w:tc>
        <w:tc>
          <w:tcPr>
            <w:tcW w:w="1468" w:type="dxa"/>
            <w:tcBorders>
              <w:top w:val="nil"/>
              <w:left w:val="nil"/>
              <w:bottom w:val="single" w:sz="4" w:space="0" w:color="auto"/>
              <w:right w:val="single" w:sz="4" w:space="0" w:color="auto"/>
            </w:tcBorders>
            <w:shd w:val="clear" w:color="auto" w:fill="auto"/>
            <w:noWrap/>
            <w:hideMark/>
          </w:tcPr>
          <w:p w14:paraId="067F06D4" w14:textId="7A2C7613"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063A2124" w14:textId="77777777" w:rsidTr="0098678A">
        <w:trPr>
          <w:trHeight w:val="111"/>
        </w:trPr>
        <w:tc>
          <w:tcPr>
            <w:tcW w:w="2694" w:type="dxa"/>
            <w:tcBorders>
              <w:top w:val="nil"/>
              <w:left w:val="single" w:sz="4" w:space="0" w:color="auto"/>
              <w:bottom w:val="single" w:sz="4" w:space="0" w:color="auto"/>
              <w:right w:val="single" w:sz="4" w:space="0" w:color="auto"/>
            </w:tcBorders>
            <w:shd w:val="clear" w:color="auto" w:fill="auto"/>
            <w:noWrap/>
            <w:hideMark/>
          </w:tcPr>
          <w:p w14:paraId="6D63D6E9" w14:textId="77777777" w:rsidR="0098678A" w:rsidRPr="00E931DD" w:rsidRDefault="0098678A" w:rsidP="0098678A">
            <w:pPr>
              <w:jc w:val="left"/>
              <w:rPr>
                <w:sz w:val="20"/>
                <w:szCs w:val="20"/>
                <w:lang w:eastAsia="en-CA"/>
              </w:rPr>
            </w:pPr>
            <w:r w:rsidRPr="00E931DD">
              <w:rPr>
                <w:sz w:val="20"/>
                <w:szCs w:val="20"/>
                <w:lang w:eastAsia="en-CA"/>
              </w:rPr>
              <w:t>Equatorial Guinea</w:t>
            </w:r>
          </w:p>
        </w:tc>
        <w:tc>
          <w:tcPr>
            <w:tcW w:w="992" w:type="dxa"/>
            <w:tcBorders>
              <w:top w:val="nil"/>
              <w:left w:val="nil"/>
              <w:bottom w:val="single" w:sz="4" w:space="0" w:color="auto"/>
              <w:right w:val="single" w:sz="4" w:space="0" w:color="auto"/>
            </w:tcBorders>
            <w:shd w:val="clear" w:color="auto" w:fill="auto"/>
            <w:noWrap/>
            <w:hideMark/>
          </w:tcPr>
          <w:p w14:paraId="2A38A1F5"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9A9EA7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695262E" w14:textId="77777777" w:rsidR="0098678A" w:rsidRPr="00E931DD" w:rsidRDefault="0098678A" w:rsidP="0098678A">
            <w:pPr>
              <w:jc w:val="right"/>
              <w:rPr>
                <w:sz w:val="20"/>
                <w:szCs w:val="20"/>
                <w:lang w:eastAsia="en-CA"/>
              </w:rPr>
            </w:pPr>
            <w:r w:rsidRPr="00E931DD">
              <w:rPr>
                <w:sz w:val="20"/>
                <w:szCs w:val="20"/>
                <w:lang w:eastAsia="en-CA"/>
              </w:rPr>
              <w:t>1,000</w:t>
            </w:r>
          </w:p>
        </w:tc>
        <w:tc>
          <w:tcPr>
            <w:tcW w:w="1241" w:type="dxa"/>
            <w:tcBorders>
              <w:top w:val="nil"/>
              <w:left w:val="nil"/>
              <w:bottom w:val="single" w:sz="4" w:space="0" w:color="auto"/>
              <w:right w:val="single" w:sz="4" w:space="0" w:color="auto"/>
            </w:tcBorders>
            <w:shd w:val="clear" w:color="auto" w:fill="auto"/>
            <w:noWrap/>
            <w:hideMark/>
          </w:tcPr>
          <w:p w14:paraId="02E6A714" w14:textId="77777777" w:rsidR="0098678A" w:rsidRPr="00E931DD" w:rsidRDefault="0098678A" w:rsidP="0098678A">
            <w:pPr>
              <w:jc w:val="right"/>
              <w:rPr>
                <w:sz w:val="20"/>
                <w:szCs w:val="20"/>
                <w:lang w:eastAsia="en-CA"/>
              </w:rPr>
            </w:pPr>
            <w:r w:rsidRPr="00E931DD">
              <w:rPr>
                <w:sz w:val="20"/>
                <w:szCs w:val="20"/>
                <w:lang w:eastAsia="en-CA"/>
              </w:rPr>
              <w:t>0</w:t>
            </w:r>
          </w:p>
        </w:tc>
        <w:tc>
          <w:tcPr>
            <w:tcW w:w="1501" w:type="dxa"/>
            <w:tcBorders>
              <w:top w:val="nil"/>
              <w:left w:val="nil"/>
              <w:bottom w:val="single" w:sz="4" w:space="0" w:color="auto"/>
              <w:right w:val="single" w:sz="4" w:space="0" w:color="auto"/>
            </w:tcBorders>
            <w:shd w:val="clear" w:color="auto" w:fill="auto"/>
            <w:noWrap/>
            <w:hideMark/>
          </w:tcPr>
          <w:p w14:paraId="65A4611C" w14:textId="44DA9EDD" w:rsidR="0098678A" w:rsidRPr="00E931DD" w:rsidRDefault="0098678A" w:rsidP="0098678A">
            <w:pPr>
              <w:jc w:val="right"/>
              <w:rPr>
                <w:sz w:val="20"/>
                <w:szCs w:val="20"/>
                <w:lang w:eastAsia="en-CA"/>
              </w:rPr>
            </w:pPr>
            <w:r w:rsidRPr="00E931DD">
              <w:rPr>
                <w:sz w:val="20"/>
                <w:szCs w:val="20"/>
                <w:lang w:eastAsia="en-CA"/>
              </w:rPr>
              <w:t>0</w:t>
            </w:r>
          </w:p>
        </w:tc>
        <w:tc>
          <w:tcPr>
            <w:tcW w:w="1468" w:type="dxa"/>
            <w:tcBorders>
              <w:top w:val="nil"/>
              <w:left w:val="nil"/>
              <w:bottom w:val="single" w:sz="4" w:space="0" w:color="auto"/>
              <w:right w:val="single" w:sz="4" w:space="0" w:color="auto"/>
            </w:tcBorders>
            <w:shd w:val="clear" w:color="auto" w:fill="auto"/>
            <w:noWrap/>
            <w:hideMark/>
          </w:tcPr>
          <w:p w14:paraId="6E2E6DE0" w14:textId="16BAABB8"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7356FDE5"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F1611CE" w14:textId="77777777" w:rsidR="0098678A" w:rsidRPr="00E931DD" w:rsidRDefault="0098678A" w:rsidP="0098678A">
            <w:pPr>
              <w:jc w:val="left"/>
              <w:rPr>
                <w:sz w:val="20"/>
                <w:szCs w:val="20"/>
                <w:lang w:eastAsia="en-CA"/>
              </w:rPr>
            </w:pPr>
            <w:r w:rsidRPr="00E931DD">
              <w:rPr>
                <w:sz w:val="20"/>
                <w:szCs w:val="20"/>
                <w:lang w:eastAsia="en-CA"/>
              </w:rPr>
              <w:t>Eritrea</w:t>
            </w:r>
          </w:p>
        </w:tc>
        <w:tc>
          <w:tcPr>
            <w:tcW w:w="992" w:type="dxa"/>
            <w:tcBorders>
              <w:top w:val="nil"/>
              <w:left w:val="nil"/>
              <w:bottom w:val="single" w:sz="4" w:space="0" w:color="auto"/>
              <w:right w:val="single" w:sz="4" w:space="0" w:color="auto"/>
            </w:tcBorders>
            <w:shd w:val="clear" w:color="auto" w:fill="auto"/>
            <w:noWrap/>
            <w:hideMark/>
          </w:tcPr>
          <w:p w14:paraId="0CB600BA"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D46A0D5"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994ED3C" w14:textId="77777777" w:rsidR="0098678A" w:rsidRPr="00E931DD" w:rsidRDefault="0098678A" w:rsidP="0098678A">
            <w:pPr>
              <w:jc w:val="right"/>
              <w:rPr>
                <w:sz w:val="20"/>
                <w:szCs w:val="20"/>
                <w:lang w:eastAsia="en-CA"/>
              </w:rPr>
            </w:pPr>
            <w:r w:rsidRPr="00E931DD">
              <w:rPr>
                <w:sz w:val="20"/>
                <w:szCs w:val="20"/>
                <w:lang w:eastAsia="en-CA"/>
              </w:rPr>
              <w:t>40,000</w:t>
            </w:r>
          </w:p>
        </w:tc>
        <w:tc>
          <w:tcPr>
            <w:tcW w:w="1241" w:type="dxa"/>
            <w:tcBorders>
              <w:top w:val="nil"/>
              <w:left w:val="nil"/>
              <w:bottom w:val="single" w:sz="4" w:space="0" w:color="auto"/>
              <w:right w:val="single" w:sz="4" w:space="0" w:color="auto"/>
            </w:tcBorders>
            <w:shd w:val="clear" w:color="auto" w:fill="auto"/>
            <w:noWrap/>
            <w:hideMark/>
          </w:tcPr>
          <w:p w14:paraId="415DF92E" w14:textId="77777777" w:rsidR="0098678A" w:rsidRPr="00E931DD" w:rsidRDefault="0098678A" w:rsidP="0098678A">
            <w:pPr>
              <w:jc w:val="right"/>
              <w:rPr>
                <w:sz w:val="20"/>
                <w:szCs w:val="20"/>
                <w:lang w:eastAsia="en-CA"/>
              </w:rPr>
            </w:pPr>
            <w:r w:rsidRPr="00E931DD">
              <w:rPr>
                <w:sz w:val="20"/>
                <w:szCs w:val="20"/>
                <w:lang w:eastAsia="en-CA"/>
              </w:rPr>
              <w:t>18,759</w:t>
            </w:r>
          </w:p>
        </w:tc>
        <w:tc>
          <w:tcPr>
            <w:tcW w:w="1501" w:type="dxa"/>
            <w:tcBorders>
              <w:top w:val="nil"/>
              <w:left w:val="nil"/>
              <w:bottom w:val="single" w:sz="4" w:space="0" w:color="auto"/>
              <w:right w:val="single" w:sz="4" w:space="0" w:color="auto"/>
            </w:tcBorders>
            <w:shd w:val="clear" w:color="auto" w:fill="auto"/>
            <w:noWrap/>
            <w:hideMark/>
          </w:tcPr>
          <w:p w14:paraId="4D2D2025" w14:textId="120D531D" w:rsidR="0098678A" w:rsidRPr="00E931DD" w:rsidRDefault="0098678A" w:rsidP="0098678A">
            <w:pPr>
              <w:jc w:val="right"/>
              <w:rPr>
                <w:sz w:val="20"/>
                <w:szCs w:val="20"/>
                <w:lang w:eastAsia="en-CA"/>
              </w:rPr>
            </w:pPr>
            <w:r w:rsidRPr="00E931DD">
              <w:rPr>
                <w:sz w:val="20"/>
                <w:szCs w:val="20"/>
                <w:lang w:eastAsia="en-CA"/>
              </w:rPr>
              <w:t>47</w:t>
            </w:r>
          </w:p>
        </w:tc>
        <w:tc>
          <w:tcPr>
            <w:tcW w:w="1468" w:type="dxa"/>
            <w:tcBorders>
              <w:top w:val="nil"/>
              <w:left w:val="nil"/>
              <w:bottom w:val="single" w:sz="4" w:space="0" w:color="auto"/>
              <w:right w:val="single" w:sz="4" w:space="0" w:color="auto"/>
            </w:tcBorders>
            <w:shd w:val="clear" w:color="auto" w:fill="auto"/>
            <w:noWrap/>
            <w:hideMark/>
          </w:tcPr>
          <w:p w14:paraId="5736FB64"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5BA586F9" w14:textId="77777777" w:rsidTr="0098678A">
        <w:trPr>
          <w:trHeight w:val="61"/>
        </w:trPr>
        <w:tc>
          <w:tcPr>
            <w:tcW w:w="2694" w:type="dxa"/>
            <w:tcBorders>
              <w:top w:val="nil"/>
              <w:left w:val="single" w:sz="4" w:space="0" w:color="auto"/>
              <w:bottom w:val="single" w:sz="4" w:space="0" w:color="auto"/>
              <w:right w:val="single" w:sz="4" w:space="0" w:color="auto"/>
            </w:tcBorders>
            <w:shd w:val="clear" w:color="auto" w:fill="auto"/>
            <w:noWrap/>
            <w:hideMark/>
          </w:tcPr>
          <w:p w14:paraId="6B5740D6" w14:textId="77777777" w:rsidR="0098678A" w:rsidRPr="00E931DD" w:rsidRDefault="0098678A" w:rsidP="0098678A">
            <w:pPr>
              <w:jc w:val="left"/>
              <w:rPr>
                <w:sz w:val="20"/>
                <w:szCs w:val="20"/>
                <w:lang w:eastAsia="en-CA"/>
              </w:rPr>
            </w:pPr>
            <w:r w:rsidRPr="00E931DD">
              <w:rPr>
                <w:sz w:val="20"/>
                <w:szCs w:val="20"/>
                <w:lang w:eastAsia="en-CA"/>
              </w:rPr>
              <w:t>Ethiopia</w:t>
            </w:r>
          </w:p>
        </w:tc>
        <w:tc>
          <w:tcPr>
            <w:tcW w:w="992" w:type="dxa"/>
            <w:tcBorders>
              <w:top w:val="nil"/>
              <w:left w:val="nil"/>
              <w:bottom w:val="single" w:sz="4" w:space="0" w:color="auto"/>
              <w:right w:val="single" w:sz="4" w:space="0" w:color="auto"/>
            </w:tcBorders>
            <w:shd w:val="clear" w:color="auto" w:fill="auto"/>
            <w:noWrap/>
            <w:hideMark/>
          </w:tcPr>
          <w:p w14:paraId="0D5F3B52"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97369B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BAB82C5" w14:textId="77777777" w:rsidR="0098678A" w:rsidRPr="00E931DD" w:rsidRDefault="0098678A" w:rsidP="0098678A">
            <w:pPr>
              <w:jc w:val="right"/>
              <w:rPr>
                <w:sz w:val="20"/>
                <w:szCs w:val="20"/>
                <w:lang w:eastAsia="en-CA"/>
              </w:rPr>
            </w:pPr>
            <w:r w:rsidRPr="00E931DD">
              <w:rPr>
                <w:sz w:val="20"/>
                <w:szCs w:val="20"/>
                <w:lang w:eastAsia="en-CA"/>
              </w:rPr>
              <w:t>50,000</w:t>
            </w:r>
          </w:p>
        </w:tc>
        <w:tc>
          <w:tcPr>
            <w:tcW w:w="1241" w:type="dxa"/>
            <w:tcBorders>
              <w:top w:val="nil"/>
              <w:left w:val="nil"/>
              <w:bottom w:val="single" w:sz="4" w:space="0" w:color="auto"/>
              <w:right w:val="single" w:sz="4" w:space="0" w:color="auto"/>
            </w:tcBorders>
            <w:shd w:val="clear" w:color="auto" w:fill="auto"/>
            <w:noWrap/>
            <w:hideMark/>
          </w:tcPr>
          <w:p w14:paraId="7DC4B1FA" w14:textId="77777777" w:rsidR="0098678A" w:rsidRPr="00E931DD" w:rsidRDefault="0098678A" w:rsidP="0098678A">
            <w:pPr>
              <w:jc w:val="right"/>
              <w:rPr>
                <w:sz w:val="20"/>
                <w:szCs w:val="20"/>
                <w:lang w:eastAsia="en-CA"/>
              </w:rPr>
            </w:pPr>
            <w:r w:rsidRPr="00E931DD">
              <w:rPr>
                <w:sz w:val="20"/>
                <w:szCs w:val="20"/>
                <w:lang w:eastAsia="en-CA"/>
              </w:rPr>
              <w:t>21,315</w:t>
            </w:r>
          </w:p>
        </w:tc>
        <w:tc>
          <w:tcPr>
            <w:tcW w:w="1501" w:type="dxa"/>
            <w:tcBorders>
              <w:top w:val="nil"/>
              <w:left w:val="nil"/>
              <w:bottom w:val="single" w:sz="4" w:space="0" w:color="auto"/>
              <w:right w:val="single" w:sz="4" w:space="0" w:color="auto"/>
            </w:tcBorders>
            <w:shd w:val="clear" w:color="auto" w:fill="auto"/>
            <w:noWrap/>
            <w:hideMark/>
          </w:tcPr>
          <w:p w14:paraId="7DECD21B" w14:textId="243A364F" w:rsidR="0098678A" w:rsidRPr="00E931DD" w:rsidRDefault="0098678A" w:rsidP="0098678A">
            <w:pPr>
              <w:jc w:val="right"/>
              <w:rPr>
                <w:sz w:val="20"/>
                <w:szCs w:val="20"/>
                <w:lang w:eastAsia="en-CA"/>
              </w:rPr>
            </w:pPr>
            <w:r w:rsidRPr="00E931DD">
              <w:rPr>
                <w:sz w:val="20"/>
                <w:szCs w:val="20"/>
                <w:lang w:eastAsia="en-CA"/>
              </w:rPr>
              <w:t>43</w:t>
            </w:r>
          </w:p>
        </w:tc>
        <w:tc>
          <w:tcPr>
            <w:tcW w:w="1468" w:type="dxa"/>
            <w:tcBorders>
              <w:top w:val="nil"/>
              <w:left w:val="nil"/>
              <w:bottom w:val="single" w:sz="4" w:space="0" w:color="auto"/>
              <w:right w:val="single" w:sz="4" w:space="0" w:color="auto"/>
            </w:tcBorders>
            <w:shd w:val="clear" w:color="auto" w:fill="auto"/>
            <w:noWrap/>
            <w:hideMark/>
          </w:tcPr>
          <w:p w14:paraId="0145539E"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1482D040"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837EF99" w14:textId="77777777" w:rsidR="0098678A" w:rsidRPr="00E931DD" w:rsidRDefault="0098678A" w:rsidP="0098678A">
            <w:pPr>
              <w:jc w:val="left"/>
              <w:rPr>
                <w:sz w:val="20"/>
                <w:szCs w:val="20"/>
                <w:lang w:eastAsia="en-CA"/>
              </w:rPr>
            </w:pPr>
            <w:r w:rsidRPr="00E931DD">
              <w:rPr>
                <w:sz w:val="20"/>
                <w:szCs w:val="20"/>
                <w:lang w:eastAsia="en-CA"/>
              </w:rPr>
              <w:t>Gabon</w:t>
            </w:r>
          </w:p>
        </w:tc>
        <w:tc>
          <w:tcPr>
            <w:tcW w:w="992" w:type="dxa"/>
            <w:tcBorders>
              <w:top w:val="nil"/>
              <w:left w:val="nil"/>
              <w:bottom w:val="single" w:sz="4" w:space="0" w:color="auto"/>
              <w:right w:val="single" w:sz="4" w:space="0" w:color="auto"/>
            </w:tcBorders>
            <w:shd w:val="clear" w:color="auto" w:fill="auto"/>
            <w:noWrap/>
            <w:hideMark/>
          </w:tcPr>
          <w:p w14:paraId="14EFB087"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A53ECE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0B44D29" w14:textId="77777777" w:rsidR="0098678A" w:rsidRPr="00E931DD" w:rsidRDefault="0098678A" w:rsidP="0098678A">
            <w:pPr>
              <w:jc w:val="right"/>
              <w:rPr>
                <w:sz w:val="20"/>
                <w:szCs w:val="20"/>
                <w:lang w:eastAsia="en-CA"/>
              </w:rPr>
            </w:pPr>
            <w:r w:rsidRPr="00E931DD">
              <w:rPr>
                <w:sz w:val="20"/>
                <w:szCs w:val="20"/>
                <w:lang w:eastAsia="en-CA"/>
              </w:rPr>
              <w:t>68,320</w:t>
            </w:r>
          </w:p>
        </w:tc>
        <w:tc>
          <w:tcPr>
            <w:tcW w:w="1241" w:type="dxa"/>
            <w:tcBorders>
              <w:top w:val="nil"/>
              <w:left w:val="nil"/>
              <w:bottom w:val="single" w:sz="4" w:space="0" w:color="auto"/>
              <w:right w:val="single" w:sz="4" w:space="0" w:color="auto"/>
            </w:tcBorders>
            <w:shd w:val="clear" w:color="auto" w:fill="auto"/>
            <w:noWrap/>
            <w:hideMark/>
          </w:tcPr>
          <w:p w14:paraId="7000DF4E" w14:textId="77777777" w:rsidR="0098678A" w:rsidRPr="00E931DD" w:rsidRDefault="0098678A" w:rsidP="0098678A">
            <w:pPr>
              <w:jc w:val="right"/>
              <w:rPr>
                <w:sz w:val="20"/>
                <w:szCs w:val="20"/>
                <w:lang w:eastAsia="en-CA"/>
              </w:rPr>
            </w:pPr>
            <w:r w:rsidRPr="00E931DD">
              <w:rPr>
                <w:sz w:val="20"/>
                <w:szCs w:val="20"/>
                <w:lang w:eastAsia="en-CA"/>
              </w:rPr>
              <w:t>34,352</w:t>
            </w:r>
          </w:p>
        </w:tc>
        <w:tc>
          <w:tcPr>
            <w:tcW w:w="1501" w:type="dxa"/>
            <w:tcBorders>
              <w:top w:val="nil"/>
              <w:left w:val="nil"/>
              <w:bottom w:val="single" w:sz="4" w:space="0" w:color="auto"/>
              <w:right w:val="single" w:sz="4" w:space="0" w:color="auto"/>
            </w:tcBorders>
            <w:shd w:val="clear" w:color="auto" w:fill="auto"/>
            <w:noWrap/>
            <w:hideMark/>
          </w:tcPr>
          <w:p w14:paraId="6C83A320" w14:textId="68424612" w:rsidR="0098678A" w:rsidRPr="00E931DD" w:rsidRDefault="0098678A" w:rsidP="0098678A">
            <w:pPr>
              <w:jc w:val="right"/>
              <w:rPr>
                <w:sz w:val="20"/>
                <w:szCs w:val="20"/>
                <w:lang w:eastAsia="en-CA"/>
              </w:rPr>
            </w:pPr>
            <w:r w:rsidRPr="00E931DD">
              <w:rPr>
                <w:sz w:val="20"/>
                <w:szCs w:val="20"/>
                <w:lang w:eastAsia="en-CA"/>
              </w:rPr>
              <w:t>50</w:t>
            </w:r>
          </w:p>
        </w:tc>
        <w:tc>
          <w:tcPr>
            <w:tcW w:w="1468" w:type="dxa"/>
            <w:tcBorders>
              <w:top w:val="nil"/>
              <w:left w:val="nil"/>
              <w:bottom w:val="single" w:sz="4" w:space="0" w:color="auto"/>
              <w:right w:val="single" w:sz="4" w:space="0" w:color="auto"/>
            </w:tcBorders>
            <w:shd w:val="clear" w:color="auto" w:fill="auto"/>
            <w:noWrap/>
            <w:hideMark/>
          </w:tcPr>
          <w:p w14:paraId="11160321" w14:textId="125A6C37"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79D9F0CB" w14:textId="77777777" w:rsidTr="0098678A">
        <w:trPr>
          <w:trHeight w:val="152"/>
        </w:trPr>
        <w:tc>
          <w:tcPr>
            <w:tcW w:w="2694" w:type="dxa"/>
            <w:tcBorders>
              <w:top w:val="nil"/>
              <w:left w:val="single" w:sz="4" w:space="0" w:color="auto"/>
              <w:bottom w:val="single" w:sz="4" w:space="0" w:color="auto"/>
              <w:right w:val="single" w:sz="4" w:space="0" w:color="auto"/>
            </w:tcBorders>
            <w:shd w:val="clear" w:color="auto" w:fill="auto"/>
            <w:noWrap/>
            <w:hideMark/>
          </w:tcPr>
          <w:p w14:paraId="797BD0C2" w14:textId="77777777" w:rsidR="0098678A" w:rsidRPr="00E931DD" w:rsidRDefault="0098678A" w:rsidP="0098678A">
            <w:pPr>
              <w:jc w:val="left"/>
              <w:rPr>
                <w:sz w:val="20"/>
                <w:szCs w:val="20"/>
                <w:lang w:eastAsia="en-CA"/>
              </w:rPr>
            </w:pPr>
            <w:r w:rsidRPr="00E931DD">
              <w:rPr>
                <w:sz w:val="20"/>
                <w:szCs w:val="20"/>
                <w:lang w:eastAsia="en-CA"/>
              </w:rPr>
              <w:t>Gambia (the)</w:t>
            </w:r>
          </w:p>
        </w:tc>
        <w:tc>
          <w:tcPr>
            <w:tcW w:w="992" w:type="dxa"/>
            <w:tcBorders>
              <w:top w:val="nil"/>
              <w:left w:val="nil"/>
              <w:bottom w:val="single" w:sz="4" w:space="0" w:color="auto"/>
              <w:right w:val="single" w:sz="4" w:space="0" w:color="auto"/>
            </w:tcBorders>
            <w:shd w:val="clear" w:color="auto" w:fill="auto"/>
            <w:noWrap/>
            <w:hideMark/>
          </w:tcPr>
          <w:p w14:paraId="1E049472"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0BF978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1250623" w14:textId="77777777" w:rsidR="0098678A" w:rsidRPr="00E931DD" w:rsidRDefault="0098678A" w:rsidP="0098678A">
            <w:pPr>
              <w:jc w:val="right"/>
              <w:rPr>
                <w:sz w:val="20"/>
                <w:szCs w:val="20"/>
                <w:lang w:eastAsia="en-CA"/>
              </w:rPr>
            </w:pPr>
            <w:r w:rsidRPr="00E931DD">
              <w:rPr>
                <w:sz w:val="20"/>
                <w:szCs w:val="20"/>
                <w:lang w:eastAsia="en-CA"/>
              </w:rPr>
              <w:t>90,002</w:t>
            </w:r>
          </w:p>
        </w:tc>
        <w:tc>
          <w:tcPr>
            <w:tcW w:w="1241" w:type="dxa"/>
            <w:tcBorders>
              <w:top w:val="nil"/>
              <w:left w:val="nil"/>
              <w:bottom w:val="single" w:sz="4" w:space="0" w:color="auto"/>
              <w:right w:val="single" w:sz="4" w:space="0" w:color="auto"/>
            </w:tcBorders>
            <w:shd w:val="clear" w:color="auto" w:fill="auto"/>
            <w:noWrap/>
            <w:hideMark/>
          </w:tcPr>
          <w:p w14:paraId="44693C5D" w14:textId="77777777" w:rsidR="0098678A" w:rsidRPr="00E931DD" w:rsidRDefault="0098678A" w:rsidP="0098678A">
            <w:pPr>
              <w:jc w:val="right"/>
              <w:rPr>
                <w:sz w:val="20"/>
                <w:szCs w:val="20"/>
                <w:lang w:eastAsia="en-CA"/>
              </w:rPr>
            </w:pPr>
            <w:r w:rsidRPr="00E931DD">
              <w:rPr>
                <w:sz w:val="20"/>
                <w:szCs w:val="20"/>
                <w:lang w:eastAsia="en-CA"/>
              </w:rPr>
              <w:t>12,276</w:t>
            </w:r>
          </w:p>
        </w:tc>
        <w:tc>
          <w:tcPr>
            <w:tcW w:w="1501" w:type="dxa"/>
            <w:tcBorders>
              <w:top w:val="nil"/>
              <w:left w:val="nil"/>
              <w:bottom w:val="single" w:sz="4" w:space="0" w:color="auto"/>
              <w:right w:val="single" w:sz="4" w:space="0" w:color="auto"/>
            </w:tcBorders>
            <w:shd w:val="clear" w:color="auto" w:fill="auto"/>
            <w:noWrap/>
            <w:hideMark/>
          </w:tcPr>
          <w:p w14:paraId="143D98D9" w14:textId="5187046B" w:rsidR="0098678A" w:rsidRPr="00E931DD" w:rsidRDefault="0098678A" w:rsidP="0098678A">
            <w:pPr>
              <w:jc w:val="right"/>
              <w:rPr>
                <w:sz w:val="20"/>
                <w:szCs w:val="20"/>
                <w:lang w:eastAsia="en-CA"/>
              </w:rPr>
            </w:pPr>
            <w:r w:rsidRPr="00E931DD">
              <w:rPr>
                <w:sz w:val="20"/>
                <w:szCs w:val="20"/>
                <w:lang w:eastAsia="en-CA"/>
              </w:rPr>
              <w:t>14</w:t>
            </w:r>
          </w:p>
        </w:tc>
        <w:tc>
          <w:tcPr>
            <w:tcW w:w="1468" w:type="dxa"/>
            <w:tcBorders>
              <w:top w:val="nil"/>
              <w:left w:val="nil"/>
              <w:bottom w:val="single" w:sz="4" w:space="0" w:color="auto"/>
              <w:right w:val="single" w:sz="4" w:space="0" w:color="auto"/>
            </w:tcBorders>
            <w:shd w:val="clear" w:color="auto" w:fill="auto"/>
            <w:noWrap/>
            <w:hideMark/>
          </w:tcPr>
          <w:p w14:paraId="1A1D873D" w14:textId="31F64090"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66A13CE1" w14:textId="77777777" w:rsidTr="0098678A">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38F7A072" w14:textId="77777777" w:rsidR="0098678A" w:rsidRPr="00E931DD" w:rsidRDefault="0098678A" w:rsidP="0098678A">
            <w:pPr>
              <w:jc w:val="left"/>
              <w:rPr>
                <w:sz w:val="20"/>
                <w:szCs w:val="20"/>
                <w:lang w:eastAsia="en-CA"/>
              </w:rPr>
            </w:pPr>
            <w:r w:rsidRPr="00E931DD">
              <w:rPr>
                <w:sz w:val="20"/>
                <w:szCs w:val="20"/>
                <w:lang w:eastAsia="en-CA"/>
              </w:rPr>
              <w:t>Grenada</w:t>
            </w:r>
          </w:p>
        </w:tc>
        <w:tc>
          <w:tcPr>
            <w:tcW w:w="992" w:type="dxa"/>
            <w:tcBorders>
              <w:top w:val="nil"/>
              <w:left w:val="nil"/>
              <w:bottom w:val="single" w:sz="4" w:space="0" w:color="auto"/>
              <w:right w:val="single" w:sz="4" w:space="0" w:color="auto"/>
            </w:tcBorders>
            <w:shd w:val="clear" w:color="auto" w:fill="auto"/>
            <w:noWrap/>
            <w:hideMark/>
          </w:tcPr>
          <w:p w14:paraId="0ED30345"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03116F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64B5568" w14:textId="77777777" w:rsidR="0098678A" w:rsidRPr="00E931DD" w:rsidRDefault="0098678A" w:rsidP="0098678A">
            <w:pPr>
              <w:jc w:val="right"/>
              <w:rPr>
                <w:sz w:val="20"/>
                <w:szCs w:val="20"/>
                <w:lang w:eastAsia="en-CA"/>
              </w:rPr>
            </w:pPr>
            <w:r w:rsidRPr="00E931DD">
              <w:rPr>
                <w:sz w:val="20"/>
                <w:szCs w:val="20"/>
                <w:lang w:eastAsia="en-CA"/>
              </w:rPr>
              <w:t>1,000</w:t>
            </w:r>
          </w:p>
        </w:tc>
        <w:tc>
          <w:tcPr>
            <w:tcW w:w="1241" w:type="dxa"/>
            <w:tcBorders>
              <w:top w:val="nil"/>
              <w:left w:val="nil"/>
              <w:bottom w:val="single" w:sz="4" w:space="0" w:color="auto"/>
              <w:right w:val="single" w:sz="4" w:space="0" w:color="auto"/>
            </w:tcBorders>
            <w:shd w:val="clear" w:color="auto" w:fill="auto"/>
            <w:noWrap/>
            <w:hideMark/>
          </w:tcPr>
          <w:p w14:paraId="13182F6E" w14:textId="77777777" w:rsidR="0098678A" w:rsidRPr="00E931DD" w:rsidRDefault="0098678A" w:rsidP="0098678A">
            <w:pPr>
              <w:jc w:val="right"/>
              <w:rPr>
                <w:sz w:val="20"/>
                <w:szCs w:val="20"/>
                <w:lang w:eastAsia="en-CA"/>
              </w:rPr>
            </w:pPr>
            <w:r w:rsidRPr="00E931DD">
              <w:rPr>
                <w:sz w:val="20"/>
                <w:szCs w:val="20"/>
                <w:lang w:eastAsia="en-CA"/>
              </w:rPr>
              <w:t>18,760</w:t>
            </w:r>
          </w:p>
        </w:tc>
        <w:tc>
          <w:tcPr>
            <w:tcW w:w="1501" w:type="dxa"/>
            <w:tcBorders>
              <w:top w:val="nil"/>
              <w:left w:val="nil"/>
              <w:bottom w:val="single" w:sz="4" w:space="0" w:color="auto"/>
              <w:right w:val="single" w:sz="4" w:space="0" w:color="auto"/>
            </w:tcBorders>
            <w:shd w:val="clear" w:color="auto" w:fill="auto"/>
            <w:noWrap/>
            <w:hideMark/>
          </w:tcPr>
          <w:p w14:paraId="21E04EBA" w14:textId="43C15B95" w:rsidR="0098678A" w:rsidRPr="00E931DD" w:rsidRDefault="0098678A" w:rsidP="0098678A">
            <w:pPr>
              <w:jc w:val="right"/>
              <w:rPr>
                <w:sz w:val="20"/>
                <w:szCs w:val="20"/>
                <w:lang w:eastAsia="en-CA"/>
              </w:rPr>
            </w:pPr>
            <w:r w:rsidRPr="00E931DD">
              <w:rPr>
                <w:sz w:val="20"/>
                <w:szCs w:val="20"/>
                <w:lang w:eastAsia="en-CA"/>
              </w:rPr>
              <w:t>1876</w:t>
            </w:r>
          </w:p>
        </w:tc>
        <w:tc>
          <w:tcPr>
            <w:tcW w:w="1468" w:type="dxa"/>
            <w:tcBorders>
              <w:top w:val="nil"/>
              <w:left w:val="nil"/>
              <w:bottom w:val="single" w:sz="4" w:space="0" w:color="auto"/>
              <w:right w:val="single" w:sz="4" w:space="0" w:color="auto"/>
            </w:tcBorders>
            <w:shd w:val="clear" w:color="auto" w:fill="auto"/>
            <w:noWrap/>
            <w:hideMark/>
          </w:tcPr>
          <w:p w14:paraId="3538FF27"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4013DFC8" w14:textId="77777777" w:rsidTr="0098678A">
        <w:trPr>
          <w:trHeight w:val="88"/>
        </w:trPr>
        <w:tc>
          <w:tcPr>
            <w:tcW w:w="2694" w:type="dxa"/>
            <w:tcBorders>
              <w:top w:val="nil"/>
              <w:left w:val="single" w:sz="4" w:space="0" w:color="auto"/>
              <w:bottom w:val="single" w:sz="4" w:space="0" w:color="auto"/>
              <w:right w:val="single" w:sz="4" w:space="0" w:color="auto"/>
            </w:tcBorders>
            <w:shd w:val="clear" w:color="auto" w:fill="auto"/>
            <w:noWrap/>
            <w:hideMark/>
          </w:tcPr>
          <w:p w14:paraId="52A9690A" w14:textId="77777777" w:rsidR="0098678A" w:rsidRPr="00E931DD" w:rsidRDefault="0098678A" w:rsidP="0098678A">
            <w:pPr>
              <w:jc w:val="left"/>
              <w:rPr>
                <w:sz w:val="20"/>
                <w:szCs w:val="20"/>
                <w:lang w:eastAsia="en-CA"/>
              </w:rPr>
            </w:pPr>
            <w:r w:rsidRPr="00E931DD">
              <w:rPr>
                <w:sz w:val="20"/>
                <w:szCs w:val="20"/>
                <w:lang w:eastAsia="en-CA"/>
              </w:rPr>
              <w:t>Guatemala</w:t>
            </w:r>
          </w:p>
        </w:tc>
        <w:tc>
          <w:tcPr>
            <w:tcW w:w="992" w:type="dxa"/>
            <w:tcBorders>
              <w:top w:val="nil"/>
              <w:left w:val="nil"/>
              <w:bottom w:val="single" w:sz="4" w:space="0" w:color="auto"/>
              <w:right w:val="single" w:sz="4" w:space="0" w:color="auto"/>
            </w:tcBorders>
            <w:shd w:val="clear" w:color="auto" w:fill="auto"/>
            <w:noWrap/>
            <w:hideMark/>
          </w:tcPr>
          <w:p w14:paraId="482F94A7"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64669359"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E2F9E83" w14:textId="77777777" w:rsidR="0098678A" w:rsidRPr="00E931DD" w:rsidRDefault="0098678A" w:rsidP="0098678A">
            <w:pPr>
              <w:jc w:val="right"/>
              <w:rPr>
                <w:sz w:val="20"/>
                <w:szCs w:val="20"/>
                <w:lang w:eastAsia="en-CA"/>
              </w:rPr>
            </w:pPr>
            <w:r w:rsidRPr="00E931DD">
              <w:rPr>
                <w:sz w:val="20"/>
                <w:szCs w:val="20"/>
                <w:lang w:eastAsia="en-CA"/>
              </w:rPr>
              <w:t>20,001</w:t>
            </w:r>
          </w:p>
        </w:tc>
        <w:tc>
          <w:tcPr>
            <w:tcW w:w="1241" w:type="dxa"/>
            <w:tcBorders>
              <w:top w:val="nil"/>
              <w:left w:val="nil"/>
              <w:bottom w:val="single" w:sz="4" w:space="0" w:color="auto"/>
              <w:right w:val="single" w:sz="4" w:space="0" w:color="auto"/>
            </w:tcBorders>
            <w:shd w:val="clear" w:color="auto" w:fill="auto"/>
            <w:noWrap/>
            <w:hideMark/>
          </w:tcPr>
          <w:p w14:paraId="13E0F7FC" w14:textId="77777777" w:rsidR="0098678A" w:rsidRPr="00E931DD" w:rsidRDefault="0098678A" w:rsidP="0098678A">
            <w:pPr>
              <w:jc w:val="right"/>
              <w:rPr>
                <w:sz w:val="20"/>
                <w:szCs w:val="20"/>
                <w:lang w:eastAsia="en-CA"/>
              </w:rPr>
            </w:pPr>
            <w:r w:rsidRPr="00E931DD">
              <w:rPr>
                <w:sz w:val="20"/>
                <w:szCs w:val="20"/>
                <w:lang w:eastAsia="en-CA"/>
              </w:rPr>
              <w:t>38,654</w:t>
            </w:r>
          </w:p>
        </w:tc>
        <w:tc>
          <w:tcPr>
            <w:tcW w:w="1501" w:type="dxa"/>
            <w:tcBorders>
              <w:top w:val="nil"/>
              <w:left w:val="nil"/>
              <w:bottom w:val="single" w:sz="4" w:space="0" w:color="auto"/>
              <w:right w:val="single" w:sz="4" w:space="0" w:color="auto"/>
            </w:tcBorders>
            <w:shd w:val="clear" w:color="auto" w:fill="auto"/>
            <w:noWrap/>
            <w:hideMark/>
          </w:tcPr>
          <w:p w14:paraId="389643B5" w14:textId="6BE32D61" w:rsidR="0098678A" w:rsidRPr="00E931DD" w:rsidRDefault="0098678A" w:rsidP="0098678A">
            <w:pPr>
              <w:jc w:val="right"/>
              <w:rPr>
                <w:sz w:val="20"/>
                <w:szCs w:val="20"/>
                <w:lang w:eastAsia="en-CA"/>
              </w:rPr>
            </w:pPr>
            <w:r w:rsidRPr="00E931DD">
              <w:rPr>
                <w:sz w:val="20"/>
                <w:szCs w:val="20"/>
                <w:lang w:eastAsia="en-CA"/>
              </w:rPr>
              <w:t>193</w:t>
            </w:r>
          </w:p>
        </w:tc>
        <w:tc>
          <w:tcPr>
            <w:tcW w:w="1468" w:type="dxa"/>
            <w:tcBorders>
              <w:top w:val="nil"/>
              <w:left w:val="nil"/>
              <w:bottom w:val="single" w:sz="4" w:space="0" w:color="auto"/>
              <w:right w:val="single" w:sz="4" w:space="0" w:color="auto"/>
            </w:tcBorders>
            <w:shd w:val="clear" w:color="auto" w:fill="auto"/>
            <w:noWrap/>
            <w:hideMark/>
          </w:tcPr>
          <w:p w14:paraId="77B04354" w14:textId="4F17B232"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7DF5A58F" w14:textId="77777777" w:rsidTr="0098678A">
        <w:trPr>
          <w:trHeight w:val="135"/>
        </w:trPr>
        <w:tc>
          <w:tcPr>
            <w:tcW w:w="2694" w:type="dxa"/>
            <w:tcBorders>
              <w:top w:val="nil"/>
              <w:left w:val="single" w:sz="4" w:space="0" w:color="auto"/>
              <w:bottom w:val="single" w:sz="4" w:space="0" w:color="auto"/>
              <w:right w:val="single" w:sz="4" w:space="0" w:color="auto"/>
            </w:tcBorders>
            <w:shd w:val="clear" w:color="auto" w:fill="auto"/>
            <w:noWrap/>
            <w:hideMark/>
          </w:tcPr>
          <w:p w14:paraId="557CD5A5" w14:textId="77777777" w:rsidR="0098678A" w:rsidRPr="00E931DD" w:rsidRDefault="0098678A" w:rsidP="0098678A">
            <w:pPr>
              <w:jc w:val="left"/>
              <w:rPr>
                <w:sz w:val="20"/>
                <w:szCs w:val="20"/>
                <w:lang w:eastAsia="en-CA"/>
              </w:rPr>
            </w:pPr>
            <w:r w:rsidRPr="00E931DD">
              <w:rPr>
                <w:sz w:val="20"/>
                <w:szCs w:val="20"/>
                <w:lang w:eastAsia="en-CA"/>
              </w:rPr>
              <w:t>Guinea</w:t>
            </w:r>
          </w:p>
        </w:tc>
        <w:tc>
          <w:tcPr>
            <w:tcW w:w="992" w:type="dxa"/>
            <w:tcBorders>
              <w:top w:val="nil"/>
              <w:left w:val="nil"/>
              <w:bottom w:val="single" w:sz="4" w:space="0" w:color="auto"/>
              <w:right w:val="single" w:sz="4" w:space="0" w:color="auto"/>
            </w:tcBorders>
            <w:shd w:val="clear" w:color="auto" w:fill="auto"/>
            <w:noWrap/>
            <w:hideMark/>
          </w:tcPr>
          <w:p w14:paraId="311CFA8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FC4C45F"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AAE3F7C" w14:textId="77777777" w:rsidR="0098678A" w:rsidRPr="00E931DD" w:rsidRDefault="0098678A" w:rsidP="0098678A">
            <w:pPr>
              <w:jc w:val="right"/>
              <w:rPr>
                <w:sz w:val="20"/>
                <w:szCs w:val="20"/>
                <w:lang w:eastAsia="en-CA"/>
              </w:rPr>
            </w:pPr>
            <w:r w:rsidRPr="00E931DD">
              <w:rPr>
                <w:sz w:val="20"/>
                <w:szCs w:val="20"/>
                <w:lang w:eastAsia="en-CA"/>
              </w:rPr>
              <w:t>25,000</w:t>
            </w:r>
          </w:p>
        </w:tc>
        <w:tc>
          <w:tcPr>
            <w:tcW w:w="1241" w:type="dxa"/>
            <w:tcBorders>
              <w:top w:val="nil"/>
              <w:left w:val="nil"/>
              <w:bottom w:val="single" w:sz="4" w:space="0" w:color="auto"/>
              <w:right w:val="single" w:sz="4" w:space="0" w:color="auto"/>
            </w:tcBorders>
            <w:shd w:val="clear" w:color="auto" w:fill="auto"/>
            <w:noWrap/>
            <w:hideMark/>
          </w:tcPr>
          <w:p w14:paraId="09C6631F" w14:textId="77777777" w:rsidR="0098678A" w:rsidRPr="00E931DD" w:rsidRDefault="0098678A" w:rsidP="0098678A">
            <w:pPr>
              <w:jc w:val="right"/>
              <w:rPr>
                <w:sz w:val="20"/>
                <w:szCs w:val="20"/>
                <w:lang w:eastAsia="en-CA"/>
              </w:rPr>
            </w:pPr>
            <w:r w:rsidRPr="00E931DD">
              <w:rPr>
                <w:sz w:val="20"/>
                <w:szCs w:val="20"/>
                <w:lang w:eastAsia="en-CA"/>
              </w:rPr>
              <w:t>40,205</w:t>
            </w:r>
          </w:p>
        </w:tc>
        <w:tc>
          <w:tcPr>
            <w:tcW w:w="1501" w:type="dxa"/>
            <w:tcBorders>
              <w:top w:val="nil"/>
              <w:left w:val="nil"/>
              <w:bottom w:val="single" w:sz="4" w:space="0" w:color="auto"/>
              <w:right w:val="single" w:sz="4" w:space="0" w:color="auto"/>
            </w:tcBorders>
            <w:shd w:val="clear" w:color="auto" w:fill="auto"/>
            <w:noWrap/>
            <w:hideMark/>
          </w:tcPr>
          <w:p w14:paraId="1AD56578" w14:textId="0550E2AB" w:rsidR="0098678A" w:rsidRPr="00E931DD" w:rsidRDefault="0098678A" w:rsidP="0098678A">
            <w:pPr>
              <w:jc w:val="right"/>
              <w:rPr>
                <w:sz w:val="20"/>
                <w:szCs w:val="20"/>
                <w:lang w:eastAsia="en-CA"/>
              </w:rPr>
            </w:pPr>
            <w:r w:rsidRPr="00E931DD">
              <w:rPr>
                <w:sz w:val="20"/>
                <w:szCs w:val="20"/>
                <w:lang w:eastAsia="en-CA"/>
              </w:rPr>
              <w:t>161</w:t>
            </w:r>
          </w:p>
        </w:tc>
        <w:tc>
          <w:tcPr>
            <w:tcW w:w="1468" w:type="dxa"/>
            <w:tcBorders>
              <w:top w:val="nil"/>
              <w:left w:val="nil"/>
              <w:bottom w:val="single" w:sz="4" w:space="0" w:color="auto"/>
              <w:right w:val="single" w:sz="4" w:space="0" w:color="auto"/>
            </w:tcBorders>
            <w:shd w:val="clear" w:color="auto" w:fill="auto"/>
            <w:noWrap/>
            <w:hideMark/>
          </w:tcPr>
          <w:p w14:paraId="07A271D5"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142C3CF8"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53DD4D18" w14:textId="77777777" w:rsidR="0098678A" w:rsidRPr="00E931DD" w:rsidRDefault="0098678A" w:rsidP="0098678A">
            <w:pPr>
              <w:jc w:val="left"/>
              <w:rPr>
                <w:sz w:val="20"/>
                <w:szCs w:val="20"/>
                <w:lang w:eastAsia="en-CA"/>
              </w:rPr>
            </w:pPr>
            <w:r w:rsidRPr="00E931DD">
              <w:rPr>
                <w:sz w:val="20"/>
                <w:szCs w:val="20"/>
                <w:lang w:eastAsia="en-CA"/>
              </w:rPr>
              <w:t>Guinea-Bissau</w:t>
            </w:r>
          </w:p>
        </w:tc>
        <w:tc>
          <w:tcPr>
            <w:tcW w:w="992" w:type="dxa"/>
            <w:tcBorders>
              <w:top w:val="nil"/>
              <w:left w:val="nil"/>
              <w:bottom w:val="single" w:sz="4" w:space="0" w:color="auto"/>
              <w:right w:val="single" w:sz="4" w:space="0" w:color="auto"/>
            </w:tcBorders>
            <w:shd w:val="clear" w:color="auto" w:fill="auto"/>
            <w:noWrap/>
            <w:hideMark/>
          </w:tcPr>
          <w:p w14:paraId="6BE36C28"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EB91D9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EB0E26C" w14:textId="77777777" w:rsidR="0098678A" w:rsidRPr="00E931DD" w:rsidRDefault="0098678A" w:rsidP="0098678A">
            <w:pPr>
              <w:jc w:val="right"/>
              <w:rPr>
                <w:sz w:val="20"/>
                <w:szCs w:val="20"/>
                <w:lang w:eastAsia="en-CA"/>
              </w:rPr>
            </w:pPr>
            <w:r w:rsidRPr="00E931DD">
              <w:rPr>
                <w:sz w:val="20"/>
                <w:szCs w:val="20"/>
                <w:lang w:eastAsia="en-CA"/>
              </w:rPr>
              <w:t>18,000</w:t>
            </w:r>
          </w:p>
        </w:tc>
        <w:tc>
          <w:tcPr>
            <w:tcW w:w="1241" w:type="dxa"/>
            <w:tcBorders>
              <w:top w:val="nil"/>
              <w:left w:val="nil"/>
              <w:bottom w:val="single" w:sz="4" w:space="0" w:color="auto"/>
              <w:right w:val="single" w:sz="4" w:space="0" w:color="auto"/>
            </w:tcBorders>
            <w:shd w:val="clear" w:color="auto" w:fill="auto"/>
            <w:noWrap/>
            <w:hideMark/>
          </w:tcPr>
          <w:p w14:paraId="12EB4EC2" w14:textId="77777777" w:rsidR="0098678A" w:rsidRPr="00E931DD" w:rsidRDefault="0098678A" w:rsidP="0098678A">
            <w:pPr>
              <w:jc w:val="right"/>
              <w:rPr>
                <w:sz w:val="20"/>
                <w:szCs w:val="20"/>
                <w:lang w:eastAsia="en-CA"/>
              </w:rPr>
            </w:pPr>
            <w:r w:rsidRPr="00E931DD">
              <w:rPr>
                <w:sz w:val="20"/>
                <w:szCs w:val="20"/>
                <w:lang w:eastAsia="en-CA"/>
              </w:rPr>
              <w:t>14,121</w:t>
            </w:r>
          </w:p>
        </w:tc>
        <w:tc>
          <w:tcPr>
            <w:tcW w:w="1501" w:type="dxa"/>
            <w:tcBorders>
              <w:top w:val="nil"/>
              <w:left w:val="nil"/>
              <w:bottom w:val="single" w:sz="4" w:space="0" w:color="auto"/>
              <w:right w:val="single" w:sz="4" w:space="0" w:color="auto"/>
            </w:tcBorders>
            <w:shd w:val="clear" w:color="auto" w:fill="auto"/>
            <w:noWrap/>
            <w:hideMark/>
          </w:tcPr>
          <w:p w14:paraId="68393653" w14:textId="0B147A7D" w:rsidR="0098678A" w:rsidRPr="00E931DD" w:rsidRDefault="0098678A" w:rsidP="0098678A">
            <w:pPr>
              <w:jc w:val="right"/>
              <w:rPr>
                <w:sz w:val="20"/>
                <w:szCs w:val="20"/>
                <w:lang w:eastAsia="en-CA"/>
              </w:rPr>
            </w:pPr>
            <w:r w:rsidRPr="00E931DD">
              <w:rPr>
                <w:sz w:val="20"/>
                <w:szCs w:val="20"/>
                <w:lang w:eastAsia="en-CA"/>
              </w:rPr>
              <w:t>78</w:t>
            </w:r>
          </w:p>
        </w:tc>
        <w:tc>
          <w:tcPr>
            <w:tcW w:w="1468" w:type="dxa"/>
            <w:tcBorders>
              <w:top w:val="nil"/>
              <w:left w:val="nil"/>
              <w:bottom w:val="single" w:sz="4" w:space="0" w:color="auto"/>
              <w:right w:val="single" w:sz="4" w:space="0" w:color="auto"/>
            </w:tcBorders>
            <w:shd w:val="clear" w:color="auto" w:fill="auto"/>
            <w:noWrap/>
            <w:hideMark/>
          </w:tcPr>
          <w:p w14:paraId="75E603C9" w14:textId="5B1C18DB"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6F0A5DBC" w14:textId="77777777" w:rsidTr="0098678A">
        <w:trPr>
          <w:trHeight w:val="85"/>
        </w:trPr>
        <w:tc>
          <w:tcPr>
            <w:tcW w:w="2694" w:type="dxa"/>
            <w:tcBorders>
              <w:top w:val="nil"/>
              <w:left w:val="single" w:sz="4" w:space="0" w:color="auto"/>
              <w:bottom w:val="single" w:sz="4" w:space="0" w:color="auto"/>
              <w:right w:val="single" w:sz="4" w:space="0" w:color="auto"/>
            </w:tcBorders>
            <w:shd w:val="clear" w:color="auto" w:fill="auto"/>
            <w:noWrap/>
            <w:hideMark/>
          </w:tcPr>
          <w:p w14:paraId="002BAED2" w14:textId="77777777" w:rsidR="0098678A" w:rsidRPr="00E931DD" w:rsidRDefault="0098678A" w:rsidP="0098678A">
            <w:pPr>
              <w:jc w:val="left"/>
              <w:rPr>
                <w:sz w:val="20"/>
                <w:szCs w:val="20"/>
                <w:lang w:eastAsia="en-CA"/>
              </w:rPr>
            </w:pPr>
            <w:r w:rsidRPr="00E931DD">
              <w:rPr>
                <w:sz w:val="20"/>
                <w:szCs w:val="20"/>
                <w:lang w:eastAsia="en-CA"/>
              </w:rPr>
              <w:t>Honduras</w:t>
            </w:r>
          </w:p>
        </w:tc>
        <w:tc>
          <w:tcPr>
            <w:tcW w:w="992" w:type="dxa"/>
            <w:tcBorders>
              <w:top w:val="nil"/>
              <w:left w:val="nil"/>
              <w:bottom w:val="single" w:sz="4" w:space="0" w:color="auto"/>
              <w:right w:val="single" w:sz="4" w:space="0" w:color="auto"/>
            </w:tcBorders>
            <w:shd w:val="clear" w:color="auto" w:fill="auto"/>
            <w:noWrap/>
            <w:hideMark/>
          </w:tcPr>
          <w:p w14:paraId="26DE4EA9" w14:textId="77777777" w:rsidR="0098678A" w:rsidRPr="00E931DD" w:rsidRDefault="0098678A" w:rsidP="0098678A">
            <w:pPr>
              <w:jc w:val="right"/>
              <w:rPr>
                <w:sz w:val="20"/>
                <w:szCs w:val="20"/>
                <w:lang w:eastAsia="en-CA"/>
              </w:rPr>
            </w:pPr>
            <w:r w:rsidRPr="00E931DD">
              <w:rPr>
                <w:sz w:val="20"/>
                <w:szCs w:val="20"/>
                <w:lang w:eastAsia="en-CA"/>
              </w:rPr>
              <w:t>0.3</w:t>
            </w:r>
          </w:p>
        </w:tc>
        <w:tc>
          <w:tcPr>
            <w:tcW w:w="1070" w:type="dxa"/>
            <w:tcBorders>
              <w:top w:val="nil"/>
              <w:left w:val="nil"/>
              <w:bottom w:val="single" w:sz="4" w:space="0" w:color="auto"/>
              <w:right w:val="single" w:sz="4" w:space="0" w:color="auto"/>
            </w:tcBorders>
            <w:shd w:val="clear" w:color="auto" w:fill="auto"/>
            <w:noWrap/>
            <w:hideMark/>
          </w:tcPr>
          <w:p w14:paraId="397C6ED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75B59807" w14:textId="77777777" w:rsidR="0098678A" w:rsidRPr="00E931DD" w:rsidRDefault="0098678A" w:rsidP="0098678A">
            <w:pPr>
              <w:jc w:val="right"/>
              <w:rPr>
                <w:sz w:val="20"/>
                <w:szCs w:val="20"/>
                <w:lang w:eastAsia="en-CA"/>
              </w:rPr>
            </w:pPr>
            <w:r w:rsidRPr="00E931DD">
              <w:rPr>
                <w:sz w:val="20"/>
                <w:szCs w:val="20"/>
                <w:lang w:eastAsia="en-CA"/>
              </w:rPr>
              <w:t>139,000</w:t>
            </w:r>
          </w:p>
        </w:tc>
        <w:tc>
          <w:tcPr>
            <w:tcW w:w="1241" w:type="dxa"/>
            <w:tcBorders>
              <w:top w:val="nil"/>
              <w:left w:val="nil"/>
              <w:bottom w:val="single" w:sz="4" w:space="0" w:color="auto"/>
              <w:right w:val="single" w:sz="4" w:space="0" w:color="auto"/>
            </w:tcBorders>
            <w:shd w:val="clear" w:color="auto" w:fill="auto"/>
            <w:noWrap/>
            <w:hideMark/>
          </w:tcPr>
          <w:p w14:paraId="529647E4" w14:textId="77777777" w:rsidR="0098678A" w:rsidRPr="00E931DD" w:rsidRDefault="0098678A" w:rsidP="0098678A">
            <w:pPr>
              <w:jc w:val="right"/>
              <w:rPr>
                <w:sz w:val="20"/>
                <w:szCs w:val="20"/>
                <w:lang w:eastAsia="en-CA"/>
              </w:rPr>
            </w:pPr>
            <w:r w:rsidRPr="00E931DD">
              <w:rPr>
                <w:sz w:val="20"/>
                <w:szCs w:val="20"/>
                <w:lang w:eastAsia="en-CA"/>
              </w:rPr>
              <w:t>158,170</w:t>
            </w:r>
          </w:p>
        </w:tc>
        <w:tc>
          <w:tcPr>
            <w:tcW w:w="1501" w:type="dxa"/>
            <w:tcBorders>
              <w:top w:val="nil"/>
              <w:left w:val="nil"/>
              <w:bottom w:val="single" w:sz="4" w:space="0" w:color="auto"/>
              <w:right w:val="single" w:sz="4" w:space="0" w:color="auto"/>
            </w:tcBorders>
            <w:shd w:val="clear" w:color="auto" w:fill="auto"/>
            <w:noWrap/>
            <w:hideMark/>
          </w:tcPr>
          <w:p w14:paraId="6A50DFB3" w14:textId="2BABC203" w:rsidR="0098678A" w:rsidRPr="00E931DD" w:rsidRDefault="0098678A" w:rsidP="0098678A">
            <w:pPr>
              <w:jc w:val="right"/>
              <w:rPr>
                <w:sz w:val="20"/>
                <w:szCs w:val="20"/>
                <w:lang w:eastAsia="en-CA"/>
              </w:rPr>
            </w:pPr>
            <w:r w:rsidRPr="00E931DD">
              <w:rPr>
                <w:sz w:val="20"/>
                <w:szCs w:val="20"/>
                <w:lang w:eastAsia="en-CA"/>
              </w:rPr>
              <w:t>114</w:t>
            </w:r>
          </w:p>
        </w:tc>
        <w:tc>
          <w:tcPr>
            <w:tcW w:w="1468" w:type="dxa"/>
            <w:tcBorders>
              <w:top w:val="nil"/>
              <w:left w:val="nil"/>
              <w:bottom w:val="single" w:sz="4" w:space="0" w:color="auto"/>
              <w:right w:val="single" w:sz="4" w:space="0" w:color="auto"/>
            </w:tcBorders>
            <w:shd w:val="clear" w:color="auto" w:fill="auto"/>
            <w:noWrap/>
            <w:hideMark/>
          </w:tcPr>
          <w:p w14:paraId="3BA2C91E" w14:textId="5FF26A97"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AEBF381"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BBAED54" w14:textId="77777777" w:rsidR="0098678A" w:rsidRPr="00E931DD" w:rsidRDefault="0098678A" w:rsidP="0098678A">
            <w:pPr>
              <w:jc w:val="left"/>
              <w:rPr>
                <w:sz w:val="20"/>
                <w:szCs w:val="20"/>
                <w:lang w:eastAsia="en-CA"/>
              </w:rPr>
            </w:pPr>
            <w:r w:rsidRPr="00E931DD">
              <w:rPr>
                <w:sz w:val="20"/>
                <w:szCs w:val="20"/>
                <w:lang w:eastAsia="en-CA"/>
              </w:rPr>
              <w:t>Iran (Islamic Republic of)</w:t>
            </w:r>
          </w:p>
        </w:tc>
        <w:tc>
          <w:tcPr>
            <w:tcW w:w="992" w:type="dxa"/>
            <w:tcBorders>
              <w:top w:val="nil"/>
              <w:left w:val="nil"/>
              <w:bottom w:val="single" w:sz="4" w:space="0" w:color="auto"/>
              <w:right w:val="single" w:sz="4" w:space="0" w:color="auto"/>
            </w:tcBorders>
            <w:shd w:val="clear" w:color="auto" w:fill="auto"/>
            <w:noWrap/>
            <w:hideMark/>
          </w:tcPr>
          <w:p w14:paraId="4D2FAF6B"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969781C"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E3194A7" w14:textId="77777777" w:rsidR="0098678A" w:rsidRPr="00E931DD" w:rsidRDefault="0098678A" w:rsidP="0098678A">
            <w:pPr>
              <w:jc w:val="right"/>
              <w:rPr>
                <w:sz w:val="20"/>
                <w:szCs w:val="20"/>
                <w:lang w:eastAsia="en-CA"/>
              </w:rPr>
            </w:pPr>
            <w:r w:rsidRPr="00E931DD">
              <w:rPr>
                <w:sz w:val="20"/>
                <w:szCs w:val="20"/>
                <w:lang w:eastAsia="en-CA"/>
              </w:rPr>
              <w:t>221,000</w:t>
            </w:r>
          </w:p>
        </w:tc>
        <w:tc>
          <w:tcPr>
            <w:tcW w:w="1241" w:type="dxa"/>
            <w:tcBorders>
              <w:top w:val="nil"/>
              <w:left w:val="nil"/>
              <w:bottom w:val="single" w:sz="4" w:space="0" w:color="auto"/>
              <w:right w:val="single" w:sz="4" w:space="0" w:color="auto"/>
            </w:tcBorders>
            <w:shd w:val="clear" w:color="auto" w:fill="auto"/>
            <w:noWrap/>
            <w:hideMark/>
          </w:tcPr>
          <w:p w14:paraId="6F209345" w14:textId="77777777" w:rsidR="0098678A" w:rsidRPr="00E931DD" w:rsidRDefault="0098678A" w:rsidP="0098678A">
            <w:pPr>
              <w:jc w:val="right"/>
              <w:rPr>
                <w:sz w:val="20"/>
                <w:szCs w:val="20"/>
                <w:lang w:eastAsia="en-CA"/>
              </w:rPr>
            </w:pPr>
            <w:r w:rsidRPr="00E931DD">
              <w:rPr>
                <w:sz w:val="20"/>
                <w:szCs w:val="20"/>
                <w:lang w:eastAsia="en-CA"/>
              </w:rPr>
              <w:t>16,183</w:t>
            </w:r>
          </w:p>
        </w:tc>
        <w:tc>
          <w:tcPr>
            <w:tcW w:w="1501" w:type="dxa"/>
            <w:tcBorders>
              <w:top w:val="nil"/>
              <w:left w:val="nil"/>
              <w:bottom w:val="single" w:sz="4" w:space="0" w:color="auto"/>
              <w:right w:val="single" w:sz="4" w:space="0" w:color="auto"/>
            </w:tcBorders>
            <w:shd w:val="clear" w:color="auto" w:fill="auto"/>
            <w:noWrap/>
            <w:hideMark/>
          </w:tcPr>
          <w:p w14:paraId="4FBEBEA5" w14:textId="773EB432" w:rsidR="0098678A" w:rsidRPr="00E931DD" w:rsidRDefault="0098678A" w:rsidP="0098678A">
            <w:pPr>
              <w:jc w:val="right"/>
              <w:rPr>
                <w:sz w:val="20"/>
                <w:szCs w:val="20"/>
                <w:lang w:eastAsia="en-CA"/>
              </w:rPr>
            </w:pPr>
            <w:r w:rsidRPr="00E931DD">
              <w:rPr>
                <w:sz w:val="20"/>
                <w:szCs w:val="20"/>
                <w:lang w:eastAsia="en-CA"/>
              </w:rPr>
              <w:t>7</w:t>
            </w:r>
          </w:p>
        </w:tc>
        <w:tc>
          <w:tcPr>
            <w:tcW w:w="1468" w:type="dxa"/>
            <w:tcBorders>
              <w:top w:val="nil"/>
              <w:left w:val="nil"/>
              <w:bottom w:val="single" w:sz="4" w:space="0" w:color="auto"/>
              <w:right w:val="single" w:sz="4" w:space="0" w:color="auto"/>
            </w:tcBorders>
            <w:shd w:val="clear" w:color="auto" w:fill="auto"/>
            <w:noWrap/>
            <w:hideMark/>
          </w:tcPr>
          <w:p w14:paraId="63A48E17"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714688A" w14:textId="77777777" w:rsidTr="0098678A">
        <w:trPr>
          <w:trHeight w:val="176"/>
        </w:trPr>
        <w:tc>
          <w:tcPr>
            <w:tcW w:w="2694" w:type="dxa"/>
            <w:tcBorders>
              <w:top w:val="nil"/>
              <w:left w:val="single" w:sz="4" w:space="0" w:color="auto"/>
              <w:bottom w:val="single" w:sz="4" w:space="0" w:color="auto"/>
              <w:right w:val="single" w:sz="4" w:space="0" w:color="auto"/>
            </w:tcBorders>
            <w:shd w:val="clear" w:color="auto" w:fill="auto"/>
            <w:noWrap/>
            <w:hideMark/>
          </w:tcPr>
          <w:p w14:paraId="08E96BF7" w14:textId="77777777" w:rsidR="0098678A" w:rsidRPr="00E931DD" w:rsidRDefault="0098678A" w:rsidP="0098678A">
            <w:pPr>
              <w:jc w:val="left"/>
              <w:rPr>
                <w:sz w:val="20"/>
                <w:szCs w:val="20"/>
                <w:lang w:eastAsia="en-CA"/>
              </w:rPr>
            </w:pPr>
            <w:r w:rsidRPr="00E931DD">
              <w:rPr>
                <w:sz w:val="20"/>
                <w:szCs w:val="20"/>
                <w:lang w:eastAsia="en-CA"/>
              </w:rPr>
              <w:t>Iraq</w:t>
            </w:r>
          </w:p>
        </w:tc>
        <w:tc>
          <w:tcPr>
            <w:tcW w:w="992" w:type="dxa"/>
            <w:tcBorders>
              <w:top w:val="nil"/>
              <w:left w:val="nil"/>
              <w:bottom w:val="single" w:sz="4" w:space="0" w:color="auto"/>
              <w:right w:val="single" w:sz="4" w:space="0" w:color="auto"/>
            </w:tcBorders>
            <w:shd w:val="clear" w:color="auto" w:fill="auto"/>
            <w:noWrap/>
            <w:hideMark/>
          </w:tcPr>
          <w:p w14:paraId="7DDF9CDF"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692156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D4C6DD5" w14:textId="77777777" w:rsidR="0098678A" w:rsidRPr="00E931DD" w:rsidRDefault="0098678A" w:rsidP="0098678A">
            <w:pPr>
              <w:jc w:val="right"/>
              <w:rPr>
                <w:sz w:val="20"/>
                <w:szCs w:val="20"/>
                <w:lang w:eastAsia="en-CA"/>
              </w:rPr>
            </w:pPr>
            <w:r w:rsidRPr="00E931DD">
              <w:rPr>
                <w:sz w:val="20"/>
                <w:szCs w:val="20"/>
                <w:lang w:eastAsia="en-CA"/>
              </w:rPr>
              <w:t>21,002</w:t>
            </w:r>
          </w:p>
        </w:tc>
        <w:tc>
          <w:tcPr>
            <w:tcW w:w="1241" w:type="dxa"/>
            <w:tcBorders>
              <w:top w:val="nil"/>
              <w:left w:val="nil"/>
              <w:bottom w:val="single" w:sz="4" w:space="0" w:color="auto"/>
              <w:right w:val="single" w:sz="4" w:space="0" w:color="auto"/>
            </w:tcBorders>
            <w:shd w:val="clear" w:color="auto" w:fill="auto"/>
            <w:noWrap/>
            <w:hideMark/>
          </w:tcPr>
          <w:p w14:paraId="681E548D" w14:textId="77777777" w:rsidR="0098678A" w:rsidRPr="00E931DD" w:rsidRDefault="0098678A" w:rsidP="0098678A">
            <w:pPr>
              <w:jc w:val="right"/>
              <w:rPr>
                <w:sz w:val="20"/>
                <w:szCs w:val="20"/>
                <w:lang w:eastAsia="en-CA"/>
              </w:rPr>
            </w:pPr>
            <w:r w:rsidRPr="00E931DD">
              <w:rPr>
                <w:sz w:val="20"/>
                <w:szCs w:val="20"/>
                <w:lang w:eastAsia="en-CA"/>
              </w:rPr>
              <w:t>210,421</w:t>
            </w:r>
          </w:p>
        </w:tc>
        <w:tc>
          <w:tcPr>
            <w:tcW w:w="1501" w:type="dxa"/>
            <w:tcBorders>
              <w:top w:val="nil"/>
              <w:left w:val="nil"/>
              <w:bottom w:val="single" w:sz="4" w:space="0" w:color="auto"/>
              <w:right w:val="single" w:sz="4" w:space="0" w:color="auto"/>
            </w:tcBorders>
            <w:shd w:val="clear" w:color="auto" w:fill="auto"/>
            <w:noWrap/>
            <w:hideMark/>
          </w:tcPr>
          <w:p w14:paraId="6E9E8CB2" w14:textId="3B93CA77" w:rsidR="0098678A" w:rsidRPr="00E931DD" w:rsidRDefault="0098678A" w:rsidP="0098678A">
            <w:pPr>
              <w:jc w:val="right"/>
              <w:rPr>
                <w:sz w:val="20"/>
                <w:szCs w:val="20"/>
                <w:lang w:eastAsia="en-CA"/>
              </w:rPr>
            </w:pPr>
            <w:r w:rsidRPr="00E931DD">
              <w:rPr>
                <w:sz w:val="20"/>
                <w:szCs w:val="20"/>
                <w:lang w:eastAsia="en-CA"/>
              </w:rPr>
              <w:t>1002</w:t>
            </w:r>
          </w:p>
        </w:tc>
        <w:tc>
          <w:tcPr>
            <w:tcW w:w="1468" w:type="dxa"/>
            <w:tcBorders>
              <w:top w:val="nil"/>
              <w:left w:val="nil"/>
              <w:bottom w:val="single" w:sz="4" w:space="0" w:color="auto"/>
              <w:right w:val="single" w:sz="4" w:space="0" w:color="auto"/>
            </w:tcBorders>
            <w:shd w:val="clear" w:color="auto" w:fill="auto"/>
            <w:noWrap/>
            <w:hideMark/>
          </w:tcPr>
          <w:p w14:paraId="538882F2"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6E42DF84" w14:textId="77777777" w:rsidTr="0098678A">
        <w:trPr>
          <w:trHeight w:val="153"/>
        </w:trPr>
        <w:tc>
          <w:tcPr>
            <w:tcW w:w="2694" w:type="dxa"/>
            <w:tcBorders>
              <w:top w:val="nil"/>
              <w:left w:val="single" w:sz="4" w:space="0" w:color="auto"/>
              <w:bottom w:val="single" w:sz="4" w:space="0" w:color="auto"/>
              <w:right w:val="single" w:sz="4" w:space="0" w:color="auto"/>
            </w:tcBorders>
            <w:shd w:val="clear" w:color="auto" w:fill="auto"/>
            <w:noWrap/>
            <w:hideMark/>
          </w:tcPr>
          <w:p w14:paraId="24FB3BD1" w14:textId="77777777" w:rsidR="0098678A" w:rsidRPr="00E931DD" w:rsidRDefault="0098678A" w:rsidP="0098678A">
            <w:pPr>
              <w:jc w:val="left"/>
              <w:rPr>
                <w:sz w:val="20"/>
                <w:szCs w:val="20"/>
                <w:lang w:eastAsia="en-CA"/>
              </w:rPr>
            </w:pPr>
            <w:r w:rsidRPr="00E931DD">
              <w:rPr>
                <w:sz w:val="20"/>
                <w:szCs w:val="20"/>
                <w:lang w:eastAsia="en-CA"/>
              </w:rPr>
              <w:t>Jordan</w:t>
            </w:r>
          </w:p>
        </w:tc>
        <w:tc>
          <w:tcPr>
            <w:tcW w:w="992" w:type="dxa"/>
            <w:tcBorders>
              <w:top w:val="nil"/>
              <w:left w:val="nil"/>
              <w:bottom w:val="single" w:sz="4" w:space="0" w:color="auto"/>
              <w:right w:val="single" w:sz="4" w:space="0" w:color="auto"/>
            </w:tcBorders>
            <w:shd w:val="clear" w:color="auto" w:fill="auto"/>
            <w:noWrap/>
            <w:hideMark/>
          </w:tcPr>
          <w:p w14:paraId="553297EB" w14:textId="77777777" w:rsidR="0098678A" w:rsidRPr="00E931DD" w:rsidRDefault="0098678A" w:rsidP="0098678A">
            <w:pPr>
              <w:jc w:val="right"/>
              <w:rPr>
                <w:sz w:val="20"/>
                <w:szCs w:val="20"/>
                <w:lang w:eastAsia="en-CA"/>
              </w:rPr>
            </w:pPr>
            <w:r w:rsidRPr="00E931DD">
              <w:rPr>
                <w:sz w:val="20"/>
                <w:szCs w:val="20"/>
                <w:lang w:eastAsia="en-CA"/>
              </w:rPr>
              <w:t>5.5</w:t>
            </w:r>
          </w:p>
        </w:tc>
        <w:tc>
          <w:tcPr>
            <w:tcW w:w="1070" w:type="dxa"/>
            <w:tcBorders>
              <w:top w:val="nil"/>
              <w:left w:val="nil"/>
              <w:bottom w:val="single" w:sz="4" w:space="0" w:color="auto"/>
              <w:right w:val="single" w:sz="4" w:space="0" w:color="auto"/>
            </w:tcBorders>
            <w:shd w:val="clear" w:color="auto" w:fill="auto"/>
            <w:noWrap/>
            <w:hideMark/>
          </w:tcPr>
          <w:p w14:paraId="10FAE7C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49B0CEC" w14:textId="77777777" w:rsidR="0098678A" w:rsidRPr="00E931DD" w:rsidRDefault="0098678A" w:rsidP="0098678A">
            <w:pPr>
              <w:jc w:val="right"/>
              <w:rPr>
                <w:sz w:val="20"/>
                <w:szCs w:val="20"/>
                <w:lang w:eastAsia="en-CA"/>
              </w:rPr>
            </w:pPr>
            <w:r w:rsidRPr="00E931DD">
              <w:rPr>
                <w:sz w:val="20"/>
                <w:szCs w:val="20"/>
                <w:lang w:eastAsia="en-CA"/>
              </w:rPr>
              <w:t>170,678</w:t>
            </w:r>
          </w:p>
        </w:tc>
        <w:tc>
          <w:tcPr>
            <w:tcW w:w="1241" w:type="dxa"/>
            <w:tcBorders>
              <w:top w:val="nil"/>
              <w:left w:val="nil"/>
              <w:bottom w:val="single" w:sz="4" w:space="0" w:color="auto"/>
              <w:right w:val="single" w:sz="4" w:space="0" w:color="auto"/>
            </w:tcBorders>
            <w:shd w:val="clear" w:color="auto" w:fill="auto"/>
            <w:noWrap/>
            <w:hideMark/>
          </w:tcPr>
          <w:p w14:paraId="4B4B79B9" w14:textId="77777777" w:rsidR="0098678A" w:rsidRPr="00E931DD" w:rsidRDefault="0098678A" w:rsidP="0098678A">
            <w:pPr>
              <w:jc w:val="right"/>
              <w:rPr>
                <w:sz w:val="20"/>
                <w:szCs w:val="20"/>
                <w:lang w:eastAsia="en-CA"/>
              </w:rPr>
            </w:pPr>
            <w:r w:rsidRPr="00E931DD">
              <w:rPr>
                <w:sz w:val="20"/>
                <w:szCs w:val="20"/>
                <w:lang w:eastAsia="en-CA"/>
              </w:rPr>
              <w:t>197,277</w:t>
            </w:r>
          </w:p>
        </w:tc>
        <w:tc>
          <w:tcPr>
            <w:tcW w:w="1501" w:type="dxa"/>
            <w:tcBorders>
              <w:top w:val="nil"/>
              <w:left w:val="nil"/>
              <w:bottom w:val="single" w:sz="4" w:space="0" w:color="auto"/>
              <w:right w:val="single" w:sz="4" w:space="0" w:color="auto"/>
            </w:tcBorders>
            <w:shd w:val="clear" w:color="auto" w:fill="auto"/>
            <w:noWrap/>
            <w:hideMark/>
          </w:tcPr>
          <w:p w14:paraId="29898CB1" w14:textId="2FCB0B14" w:rsidR="0098678A" w:rsidRPr="00E931DD" w:rsidRDefault="0098678A" w:rsidP="0098678A">
            <w:pPr>
              <w:jc w:val="right"/>
              <w:rPr>
                <w:sz w:val="20"/>
                <w:szCs w:val="20"/>
                <w:lang w:eastAsia="en-CA"/>
              </w:rPr>
            </w:pPr>
            <w:r w:rsidRPr="00E931DD">
              <w:rPr>
                <w:sz w:val="20"/>
                <w:szCs w:val="20"/>
                <w:lang w:eastAsia="en-CA"/>
              </w:rPr>
              <w:t>116</w:t>
            </w:r>
          </w:p>
        </w:tc>
        <w:tc>
          <w:tcPr>
            <w:tcW w:w="1468" w:type="dxa"/>
            <w:tcBorders>
              <w:top w:val="nil"/>
              <w:left w:val="nil"/>
              <w:bottom w:val="single" w:sz="4" w:space="0" w:color="auto"/>
              <w:right w:val="single" w:sz="4" w:space="0" w:color="auto"/>
            </w:tcBorders>
            <w:shd w:val="clear" w:color="auto" w:fill="auto"/>
            <w:noWrap/>
            <w:hideMark/>
          </w:tcPr>
          <w:p w14:paraId="1CE73E04" w14:textId="71F0054F" w:rsidR="0098678A" w:rsidRPr="00E931DD" w:rsidRDefault="0098678A" w:rsidP="0098678A">
            <w:pPr>
              <w:jc w:val="right"/>
              <w:rPr>
                <w:sz w:val="20"/>
                <w:szCs w:val="20"/>
                <w:lang w:eastAsia="en-CA"/>
              </w:rPr>
            </w:pPr>
            <w:r w:rsidRPr="00E931DD">
              <w:rPr>
                <w:sz w:val="20"/>
                <w:szCs w:val="20"/>
                <w:lang w:eastAsia="en-CA"/>
              </w:rPr>
              <w:t>67</w:t>
            </w:r>
          </w:p>
        </w:tc>
      </w:tr>
      <w:tr w:rsidR="00E931DD" w:rsidRPr="00E931DD" w14:paraId="41E88A73" w14:textId="77777777" w:rsidTr="0098678A">
        <w:trPr>
          <w:trHeight w:val="112"/>
        </w:trPr>
        <w:tc>
          <w:tcPr>
            <w:tcW w:w="2694" w:type="dxa"/>
            <w:tcBorders>
              <w:top w:val="nil"/>
              <w:left w:val="single" w:sz="4" w:space="0" w:color="auto"/>
              <w:bottom w:val="single" w:sz="4" w:space="0" w:color="auto"/>
              <w:right w:val="single" w:sz="4" w:space="0" w:color="auto"/>
            </w:tcBorders>
            <w:shd w:val="clear" w:color="auto" w:fill="auto"/>
            <w:noWrap/>
            <w:hideMark/>
          </w:tcPr>
          <w:p w14:paraId="1685B069" w14:textId="77777777" w:rsidR="0098678A" w:rsidRPr="00E931DD" w:rsidRDefault="0098678A" w:rsidP="0098678A">
            <w:pPr>
              <w:jc w:val="left"/>
              <w:rPr>
                <w:sz w:val="20"/>
                <w:szCs w:val="20"/>
                <w:lang w:eastAsia="en-CA"/>
              </w:rPr>
            </w:pPr>
            <w:r w:rsidRPr="00E931DD">
              <w:rPr>
                <w:sz w:val="20"/>
                <w:szCs w:val="20"/>
                <w:lang w:eastAsia="en-CA"/>
              </w:rPr>
              <w:t>Kuwait</w:t>
            </w:r>
          </w:p>
        </w:tc>
        <w:tc>
          <w:tcPr>
            <w:tcW w:w="992" w:type="dxa"/>
            <w:tcBorders>
              <w:top w:val="nil"/>
              <w:left w:val="nil"/>
              <w:bottom w:val="single" w:sz="4" w:space="0" w:color="auto"/>
              <w:right w:val="single" w:sz="4" w:space="0" w:color="auto"/>
            </w:tcBorders>
            <w:shd w:val="clear" w:color="auto" w:fill="auto"/>
            <w:noWrap/>
            <w:hideMark/>
          </w:tcPr>
          <w:p w14:paraId="21CD5D86" w14:textId="77777777" w:rsidR="0098678A" w:rsidRPr="00E931DD" w:rsidRDefault="0098678A" w:rsidP="0098678A">
            <w:pPr>
              <w:jc w:val="right"/>
              <w:rPr>
                <w:sz w:val="20"/>
                <w:szCs w:val="20"/>
                <w:lang w:eastAsia="en-CA"/>
              </w:rPr>
            </w:pPr>
            <w:r w:rsidRPr="00E931DD">
              <w:rPr>
                <w:sz w:val="20"/>
                <w:szCs w:val="20"/>
                <w:lang w:eastAsia="en-CA"/>
              </w:rPr>
              <w:t>3.0</w:t>
            </w:r>
          </w:p>
        </w:tc>
        <w:tc>
          <w:tcPr>
            <w:tcW w:w="1070" w:type="dxa"/>
            <w:tcBorders>
              <w:top w:val="nil"/>
              <w:left w:val="nil"/>
              <w:bottom w:val="single" w:sz="4" w:space="0" w:color="auto"/>
              <w:right w:val="single" w:sz="4" w:space="0" w:color="auto"/>
            </w:tcBorders>
            <w:shd w:val="clear" w:color="auto" w:fill="auto"/>
            <w:noWrap/>
            <w:hideMark/>
          </w:tcPr>
          <w:p w14:paraId="5E89AC0E"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29A6EC6" w14:textId="77777777" w:rsidR="0098678A" w:rsidRPr="00E931DD" w:rsidRDefault="0098678A" w:rsidP="0098678A">
            <w:pPr>
              <w:jc w:val="right"/>
              <w:rPr>
                <w:sz w:val="20"/>
                <w:szCs w:val="20"/>
                <w:lang w:eastAsia="en-CA"/>
              </w:rPr>
            </w:pPr>
            <w:r w:rsidRPr="00E931DD">
              <w:rPr>
                <w:sz w:val="20"/>
                <w:szCs w:val="20"/>
                <w:lang w:eastAsia="en-CA"/>
              </w:rPr>
              <w:t>1,804,000</w:t>
            </w:r>
          </w:p>
        </w:tc>
        <w:tc>
          <w:tcPr>
            <w:tcW w:w="1241" w:type="dxa"/>
            <w:tcBorders>
              <w:top w:val="nil"/>
              <w:left w:val="nil"/>
              <w:bottom w:val="single" w:sz="4" w:space="0" w:color="auto"/>
              <w:right w:val="single" w:sz="4" w:space="0" w:color="auto"/>
            </w:tcBorders>
            <w:shd w:val="clear" w:color="auto" w:fill="auto"/>
            <w:noWrap/>
            <w:hideMark/>
          </w:tcPr>
          <w:p w14:paraId="59988C07" w14:textId="77777777" w:rsidR="0098678A" w:rsidRPr="00E931DD" w:rsidRDefault="0098678A" w:rsidP="0098678A">
            <w:pPr>
              <w:jc w:val="right"/>
              <w:rPr>
                <w:sz w:val="20"/>
                <w:szCs w:val="20"/>
                <w:lang w:eastAsia="en-CA"/>
              </w:rPr>
            </w:pPr>
            <w:r w:rsidRPr="00E931DD">
              <w:rPr>
                <w:sz w:val="20"/>
                <w:szCs w:val="20"/>
                <w:lang w:eastAsia="en-CA"/>
              </w:rPr>
              <w:t>1,789,195</w:t>
            </w:r>
          </w:p>
        </w:tc>
        <w:tc>
          <w:tcPr>
            <w:tcW w:w="1501" w:type="dxa"/>
            <w:tcBorders>
              <w:top w:val="nil"/>
              <w:left w:val="nil"/>
              <w:bottom w:val="single" w:sz="4" w:space="0" w:color="auto"/>
              <w:right w:val="single" w:sz="4" w:space="0" w:color="auto"/>
            </w:tcBorders>
            <w:shd w:val="clear" w:color="auto" w:fill="auto"/>
            <w:noWrap/>
            <w:hideMark/>
          </w:tcPr>
          <w:p w14:paraId="4C40CA2D" w14:textId="1B74BB8F" w:rsidR="0098678A" w:rsidRPr="00E931DD" w:rsidRDefault="0098678A" w:rsidP="0098678A">
            <w:pPr>
              <w:jc w:val="right"/>
              <w:rPr>
                <w:sz w:val="20"/>
                <w:szCs w:val="20"/>
                <w:lang w:eastAsia="en-CA"/>
              </w:rPr>
            </w:pPr>
            <w:r w:rsidRPr="00E931DD">
              <w:rPr>
                <w:sz w:val="20"/>
                <w:szCs w:val="20"/>
                <w:lang w:eastAsia="en-CA"/>
              </w:rPr>
              <w:t>99</w:t>
            </w:r>
          </w:p>
        </w:tc>
        <w:tc>
          <w:tcPr>
            <w:tcW w:w="1468" w:type="dxa"/>
            <w:tcBorders>
              <w:top w:val="nil"/>
              <w:left w:val="nil"/>
              <w:bottom w:val="single" w:sz="4" w:space="0" w:color="auto"/>
              <w:right w:val="single" w:sz="4" w:space="0" w:color="auto"/>
            </w:tcBorders>
            <w:shd w:val="clear" w:color="auto" w:fill="auto"/>
            <w:noWrap/>
            <w:hideMark/>
          </w:tcPr>
          <w:p w14:paraId="6C98EDD2"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4BD1E098"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1142CAE" w14:textId="77777777" w:rsidR="0098678A" w:rsidRPr="00E931DD" w:rsidRDefault="0098678A" w:rsidP="0098678A">
            <w:pPr>
              <w:jc w:val="left"/>
              <w:rPr>
                <w:sz w:val="20"/>
                <w:szCs w:val="20"/>
                <w:lang w:eastAsia="en-CA"/>
              </w:rPr>
            </w:pPr>
            <w:r w:rsidRPr="00E931DD">
              <w:rPr>
                <w:sz w:val="20"/>
                <w:szCs w:val="20"/>
                <w:lang w:eastAsia="en-CA"/>
              </w:rPr>
              <w:t>Lebanon</w:t>
            </w:r>
          </w:p>
        </w:tc>
        <w:tc>
          <w:tcPr>
            <w:tcW w:w="992" w:type="dxa"/>
            <w:tcBorders>
              <w:top w:val="nil"/>
              <w:left w:val="nil"/>
              <w:bottom w:val="single" w:sz="4" w:space="0" w:color="auto"/>
              <w:right w:val="single" w:sz="4" w:space="0" w:color="auto"/>
            </w:tcBorders>
            <w:shd w:val="clear" w:color="auto" w:fill="auto"/>
            <w:noWrap/>
            <w:hideMark/>
          </w:tcPr>
          <w:p w14:paraId="4E02CCF4"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C7D79E4"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4BA0415" w14:textId="77777777" w:rsidR="0098678A" w:rsidRPr="00E931DD" w:rsidRDefault="0098678A" w:rsidP="0098678A">
            <w:pPr>
              <w:jc w:val="right"/>
              <w:rPr>
                <w:sz w:val="20"/>
                <w:szCs w:val="20"/>
                <w:lang w:eastAsia="en-CA"/>
              </w:rPr>
            </w:pPr>
            <w:r w:rsidRPr="00E931DD">
              <w:rPr>
                <w:sz w:val="20"/>
                <w:szCs w:val="20"/>
                <w:lang w:eastAsia="en-CA"/>
              </w:rPr>
              <w:t>5,000</w:t>
            </w:r>
          </w:p>
        </w:tc>
        <w:tc>
          <w:tcPr>
            <w:tcW w:w="1241" w:type="dxa"/>
            <w:tcBorders>
              <w:top w:val="nil"/>
              <w:left w:val="nil"/>
              <w:bottom w:val="single" w:sz="4" w:space="0" w:color="auto"/>
              <w:right w:val="single" w:sz="4" w:space="0" w:color="auto"/>
            </w:tcBorders>
            <w:shd w:val="clear" w:color="auto" w:fill="auto"/>
            <w:noWrap/>
            <w:hideMark/>
          </w:tcPr>
          <w:p w14:paraId="7F3B74D0" w14:textId="77777777" w:rsidR="0098678A" w:rsidRPr="00E931DD" w:rsidRDefault="0098678A" w:rsidP="0098678A">
            <w:pPr>
              <w:jc w:val="right"/>
              <w:rPr>
                <w:sz w:val="20"/>
                <w:szCs w:val="20"/>
                <w:lang w:eastAsia="en-CA"/>
              </w:rPr>
            </w:pPr>
            <w:r w:rsidRPr="00E931DD">
              <w:rPr>
                <w:sz w:val="20"/>
                <w:szCs w:val="20"/>
                <w:lang w:eastAsia="en-CA"/>
              </w:rPr>
              <w:t>0</w:t>
            </w:r>
          </w:p>
        </w:tc>
        <w:tc>
          <w:tcPr>
            <w:tcW w:w="1501" w:type="dxa"/>
            <w:tcBorders>
              <w:top w:val="nil"/>
              <w:left w:val="nil"/>
              <w:bottom w:val="single" w:sz="4" w:space="0" w:color="auto"/>
              <w:right w:val="single" w:sz="4" w:space="0" w:color="auto"/>
            </w:tcBorders>
            <w:shd w:val="clear" w:color="auto" w:fill="auto"/>
            <w:noWrap/>
            <w:hideMark/>
          </w:tcPr>
          <w:p w14:paraId="26FD51F1" w14:textId="684C26C0" w:rsidR="0098678A" w:rsidRPr="00E931DD" w:rsidRDefault="0098678A" w:rsidP="0098678A">
            <w:pPr>
              <w:jc w:val="right"/>
              <w:rPr>
                <w:sz w:val="20"/>
                <w:szCs w:val="20"/>
                <w:lang w:eastAsia="en-CA"/>
              </w:rPr>
            </w:pPr>
            <w:r w:rsidRPr="00E931DD">
              <w:rPr>
                <w:sz w:val="20"/>
                <w:szCs w:val="20"/>
                <w:lang w:eastAsia="en-CA"/>
              </w:rPr>
              <w:t>0</w:t>
            </w:r>
          </w:p>
        </w:tc>
        <w:tc>
          <w:tcPr>
            <w:tcW w:w="1468" w:type="dxa"/>
            <w:tcBorders>
              <w:top w:val="nil"/>
              <w:left w:val="nil"/>
              <w:bottom w:val="single" w:sz="4" w:space="0" w:color="auto"/>
              <w:right w:val="single" w:sz="4" w:space="0" w:color="auto"/>
            </w:tcBorders>
            <w:shd w:val="clear" w:color="auto" w:fill="auto"/>
            <w:noWrap/>
            <w:hideMark/>
          </w:tcPr>
          <w:p w14:paraId="5F3D401F" w14:textId="20089B77"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6712368" w14:textId="77777777" w:rsidTr="00B12C5A">
        <w:trPr>
          <w:trHeight w:val="62"/>
        </w:trPr>
        <w:tc>
          <w:tcPr>
            <w:tcW w:w="2694" w:type="dxa"/>
            <w:tcBorders>
              <w:top w:val="nil"/>
              <w:left w:val="single" w:sz="4" w:space="0" w:color="auto"/>
              <w:bottom w:val="single" w:sz="4" w:space="0" w:color="auto"/>
              <w:right w:val="single" w:sz="4" w:space="0" w:color="auto"/>
            </w:tcBorders>
            <w:shd w:val="clear" w:color="auto" w:fill="auto"/>
            <w:noWrap/>
            <w:hideMark/>
          </w:tcPr>
          <w:p w14:paraId="4DA2004F" w14:textId="77777777" w:rsidR="0098678A" w:rsidRPr="00E931DD" w:rsidRDefault="0098678A" w:rsidP="0098678A">
            <w:pPr>
              <w:jc w:val="left"/>
              <w:rPr>
                <w:sz w:val="20"/>
                <w:szCs w:val="20"/>
                <w:lang w:eastAsia="en-CA"/>
              </w:rPr>
            </w:pPr>
            <w:r w:rsidRPr="00E931DD">
              <w:rPr>
                <w:sz w:val="20"/>
                <w:szCs w:val="20"/>
                <w:lang w:eastAsia="en-CA"/>
              </w:rPr>
              <w:t>Lesotho</w:t>
            </w:r>
          </w:p>
        </w:tc>
        <w:tc>
          <w:tcPr>
            <w:tcW w:w="992" w:type="dxa"/>
            <w:tcBorders>
              <w:top w:val="nil"/>
              <w:left w:val="nil"/>
              <w:bottom w:val="single" w:sz="4" w:space="0" w:color="auto"/>
              <w:right w:val="single" w:sz="4" w:space="0" w:color="auto"/>
            </w:tcBorders>
            <w:shd w:val="clear" w:color="auto" w:fill="auto"/>
            <w:noWrap/>
            <w:hideMark/>
          </w:tcPr>
          <w:p w14:paraId="5AF2AF6A"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2B4051BF"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D8CD6DD" w14:textId="77777777" w:rsidR="0098678A" w:rsidRPr="00E931DD" w:rsidRDefault="0098678A" w:rsidP="0098678A">
            <w:pPr>
              <w:jc w:val="right"/>
              <w:rPr>
                <w:sz w:val="20"/>
                <w:szCs w:val="20"/>
                <w:lang w:eastAsia="en-CA"/>
              </w:rPr>
            </w:pPr>
            <w:r w:rsidRPr="00E931DD">
              <w:rPr>
                <w:sz w:val="20"/>
                <w:szCs w:val="20"/>
                <w:lang w:eastAsia="en-CA"/>
              </w:rPr>
              <w:t>15,000</w:t>
            </w:r>
          </w:p>
        </w:tc>
        <w:tc>
          <w:tcPr>
            <w:tcW w:w="1241" w:type="dxa"/>
            <w:tcBorders>
              <w:top w:val="nil"/>
              <w:left w:val="nil"/>
              <w:bottom w:val="single" w:sz="4" w:space="0" w:color="auto"/>
              <w:right w:val="single" w:sz="4" w:space="0" w:color="auto"/>
            </w:tcBorders>
            <w:shd w:val="clear" w:color="auto" w:fill="auto"/>
            <w:noWrap/>
            <w:hideMark/>
          </w:tcPr>
          <w:p w14:paraId="7F1BCB40" w14:textId="77777777" w:rsidR="0098678A" w:rsidRPr="00E931DD" w:rsidRDefault="0098678A" w:rsidP="0098678A">
            <w:pPr>
              <w:jc w:val="right"/>
              <w:rPr>
                <w:sz w:val="20"/>
                <w:szCs w:val="20"/>
                <w:lang w:eastAsia="en-CA"/>
              </w:rPr>
            </w:pPr>
            <w:r w:rsidRPr="00E931DD">
              <w:rPr>
                <w:sz w:val="20"/>
                <w:szCs w:val="20"/>
                <w:lang w:eastAsia="en-CA"/>
              </w:rPr>
              <w:t>3,649</w:t>
            </w:r>
          </w:p>
        </w:tc>
        <w:tc>
          <w:tcPr>
            <w:tcW w:w="1501" w:type="dxa"/>
            <w:tcBorders>
              <w:top w:val="nil"/>
              <w:left w:val="nil"/>
              <w:bottom w:val="single" w:sz="4" w:space="0" w:color="auto"/>
              <w:right w:val="single" w:sz="4" w:space="0" w:color="auto"/>
            </w:tcBorders>
            <w:shd w:val="clear" w:color="auto" w:fill="auto"/>
            <w:noWrap/>
            <w:hideMark/>
          </w:tcPr>
          <w:p w14:paraId="685156D3" w14:textId="4C7790BB" w:rsidR="0098678A" w:rsidRPr="00E931DD" w:rsidRDefault="0098678A" w:rsidP="0098678A">
            <w:pPr>
              <w:jc w:val="right"/>
              <w:rPr>
                <w:sz w:val="20"/>
                <w:szCs w:val="20"/>
                <w:lang w:eastAsia="en-CA"/>
              </w:rPr>
            </w:pPr>
            <w:r w:rsidRPr="00E931DD">
              <w:rPr>
                <w:sz w:val="20"/>
                <w:szCs w:val="20"/>
                <w:lang w:eastAsia="en-CA"/>
              </w:rPr>
              <w:t>24</w:t>
            </w:r>
          </w:p>
        </w:tc>
        <w:tc>
          <w:tcPr>
            <w:tcW w:w="1468" w:type="dxa"/>
            <w:tcBorders>
              <w:top w:val="nil"/>
              <w:left w:val="nil"/>
              <w:bottom w:val="single" w:sz="4" w:space="0" w:color="auto"/>
              <w:right w:val="single" w:sz="4" w:space="0" w:color="auto"/>
            </w:tcBorders>
            <w:shd w:val="clear" w:color="auto" w:fill="auto"/>
            <w:noWrap/>
            <w:hideMark/>
          </w:tcPr>
          <w:p w14:paraId="137CD12B" w14:textId="0540F023"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5FF09972" w14:textId="77777777" w:rsidTr="0098678A">
        <w:trPr>
          <w:trHeight w:val="148"/>
        </w:trPr>
        <w:tc>
          <w:tcPr>
            <w:tcW w:w="2694" w:type="dxa"/>
            <w:tcBorders>
              <w:top w:val="nil"/>
              <w:left w:val="single" w:sz="4" w:space="0" w:color="auto"/>
              <w:bottom w:val="single" w:sz="4" w:space="0" w:color="auto"/>
              <w:right w:val="single" w:sz="4" w:space="0" w:color="auto"/>
            </w:tcBorders>
            <w:shd w:val="clear" w:color="auto" w:fill="auto"/>
            <w:noWrap/>
            <w:hideMark/>
          </w:tcPr>
          <w:p w14:paraId="2D681CE2" w14:textId="77777777" w:rsidR="0098678A" w:rsidRPr="00E931DD" w:rsidRDefault="0098678A" w:rsidP="0098678A">
            <w:pPr>
              <w:jc w:val="left"/>
              <w:rPr>
                <w:sz w:val="20"/>
                <w:szCs w:val="20"/>
                <w:lang w:eastAsia="en-CA"/>
              </w:rPr>
            </w:pPr>
            <w:r w:rsidRPr="00E931DD">
              <w:rPr>
                <w:sz w:val="20"/>
                <w:szCs w:val="20"/>
                <w:lang w:eastAsia="en-CA"/>
              </w:rPr>
              <w:t>Liberia</w:t>
            </w:r>
          </w:p>
        </w:tc>
        <w:tc>
          <w:tcPr>
            <w:tcW w:w="992" w:type="dxa"/>
            <w:tcBorders>
              <w:top w:val="nil"/>
              <w:left w:val="nil"/>
              <w:bottom w:val="single" w:sz="4" w:space="0" w:color="auto"/>
              <w:right w:val="single" w:sz="4" w:space="0" w:color="auto"/>
            </w:tcBorders>
            <w:shd w:val="clear" w:color="auto" w:fill="auto"/>
            <w:noWrap/>
            <w:hideMark/>
          </w:tcPr>
          <w:p w14:paraId="0E28C440"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CFD7CED"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3AE7A59" w14:textId="77777777" w:rsidR="0098678A" w:rsidRPr="00E931DD" w:rsidRDefault="0098678A" w:rsidP="0098678A">
            <w:pPr>
              <w:jc w:val="right"/>
              <w:rPr>
                <w:sz w:val="20"/>
                <w:szCs w:val="20"/>
                <w:lang w:eastAsia="en-CA"/>
              </w:rPr>
            </w:pPr>
            <w:r w:rsidRPr="00E931DD">
              <w:rPr>
                <w:sz w:val="20"/>
                <w:szCs w:val="20"/>
                <w:lang w:eastAsia="en-CA"/>
              </w:rPr>
              <w:t>7,043</w:t>
            </w:r>
          </w:p>
        </w:tc>
        <w:tc>
          <w:tcPr>
            <w:tcW w:w="1241" w:type="dxa"/>
            <w:tcBorders>
              <w:top w:val="nil"/>
              <w:left w:val="nil"/>
              <w:bottom w:val="single" w:sz="4" w:space="0" w:color="auto"/>
              <w:right w:val="single" w:sz="4" w:space="0" w:color="auto"/>
            </w:tcBorders>
            <w:shd w:val="clear" w:color="auto" w:fill="auto"/>
            <w:noWrap/>
            <w:hideMark/>
          </w:tcPr>
          <w:p w14:paraId="47987189" w14:textId="77777777" w:rsidR="0098678A" w:rsidRPr="00E931DD" w:rsidRDefault="0098678A" w:rsidP="0098678A">
            <w:pPr>
              <w:jc w:val="right"/>
              <w:rPr>
                <w:sz w:val="20"/>
                <w:szCs w:val="20"/>
                <w:lang w:eastAsia="en-CA"/>
              </w:rPr>
            </w:pPr>
            <w:r w:rsidRPr="00E931DD">
              <w:rPr>
                <w:sz w:val="20"/>
                <w:szCs w:val="20"/>
                <w:lang w:eastAsia="en-CA"/>
              </w:rPr>
              <w:t>14,610</w:t>
            </w:r>
          </w:p>
        </w:tc>
        <w:tc>
          <w:tcPr>
            <w:tcW w:w="1501" w:type="dxa"/>
            <w:tcBorders>
              <w:top w:val="nil"/>
              <w:left w:val="nil"/>
              <w:bottom w:val="single" w:sz="4" w:space="0" w:color="auto"/>
              <w:right w:val="single" w:sz="4" w:space="0" w:color="auto"/>
            </w:tcBorders>
            <w:shd w:val="clear" w:color="auto" w:fill="auto"/>
            <w:noWrap/>
            <w:hideMark/>
          </w:tcPr>
          <w:p w14:paraId="3E48805E" w14:textId="21F82EE0" w:rsidR="0098678A" w:rsidRPr="00E931DD" w:rsidRDefault="0098678A" w:rsidP="0098678A">
            <w:pPr>
              <w:jc w:val="right"/>
              <w:rPr>
                <w:sz w:val="20"/>
                <w:szCs w:val="20"/>
                <w:lang w:eastAsia="en-CA"/>
              </w:rPr>
            </w:pPr>
            <w:r w:rsidRPr="00E931DD">
              <w:rPr>
                <w:sz w:val="20"/>
                <w:szCs w:val="20"/>
                <w:lang w:eastAsia="en-CA"/>
              </w:rPr>
              <w:t>207</w:t>
            </w:r>
          </w:p>
        </w:tc>
        <w:tc>
          <w:tcPr>
            <w:tcW w:w="1468" w:type="dxa"/>
            <w:tcBorders>
              <w:top w:val="nil"/>
              <w:left w:val="nil"/>
              <w:bottom w:val="single" w:sz="4" w:space="0" w:color="auto"/>
              <w:right w:val="single" w:sz="4" w:space="0" w:color="auto"/>
            </w:tcBorders>
            <w:shd w:val="clear" w:color="auto" w:fill="auto"/>
            <w:noWrap/>
            <w:hideMark/>
          </w:tcPr>
          <w:p w14:paraId="7E7169B1"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2F23AB60" w14:textId="77777777" w:rsidTr="0098678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C3B84DB" w14:textId="77777777" w:rsidR="0098678A" w:rsidRPr="00E931DD" w:rsidRDefault="0098678A" w:rsidP="0098678A">
            <w:pPr>
              <w:jc w:val="left"/>
              <w:rPr>
                <w:sz w:val="20"/>
                <w:szCs w:val="20"/>
                <w:lang w:eastAsia="en-CA"/>
              </w:rPr>
            </w:pPr>
            <w:r w:rsidRPr="00E931DD">
              <w:rPr>
                <w:sz w:val="20"/>
                <w:szCs w:val="20"/>
                <w:lang w:eastAsia="en-CA"/>
              </w:rPr>
              <w:lastRenderedPageBreak/>
              <w:t>Libya</w:t>
            </w:r>
          </w:p>
        </w:tc>
        <w:tc>
          <w:tcPr>
            <w:tcW w:w="992" w:type="dxa"/>
            <w:tcBorders>
              <w:top w:val="nil"/>
              <w:left w:val="nil"/>
              <w:bottom w:val="single" w:sz="4" w:space="0" w:color="auto"/>
              <w:right w:val="single" w:sz="4" w:space="0" w:color="auto"/>
            </w:tcBorders>
            <w:shd w:val="clear" w:color="auto" w:fill="auto"/>
            <w:noWrap/>
            <w:hideMark/>
          </w:tcPr>
          <w:p w14:paraId="02648241" w14:textId="77777777" w:rsidR="0098678A" w:rsidRPr="00E931DD" w:rsidRDefault="0098678A" w:rsidP="0098678A">
            <w:pPr>
              <w:jc w:val="right"/>
              <w:rPr>
                <w:sz w:val="20"/>
                <w:szCs w:val="20"/>
                <w:lang w:eastAsia="en-CA"/>
              </w:rPr>
            </w:pPr>
            <w:r w:rsidRPr="00E931DD">
              <w:rPr>
                <w:sz w:val="20"/>
                <w:szCs w:val="20"/>
                <w:lang w:eastAsia="en-CA"/>
              </w:rPr>
              <w:t>1.2</w:t>
            </w:r>
          </w:p>
        </w:tc>
        <w:tc>
          <w:tcPr>
            <w:tcW w:w="1070" w:type="dxa"/>
            <w:tcBorders>
              <w:top w:val="nil"/>
              <w:left w:val="nil"/>
              <w:bottom w:val="single" w:sz="4" w:space="0" w:color="auto"/>
              <w:right w:val="single" w:sz="4" w:space="0" w:color="auto"/>
            </w:tcBorders>
            <w:shd w:val="clear" w:color="auto" w:fill="auto"/>
            <w:noWrap/>
            <w:hideMark/>
          </w:tcPr>
          <w:p w14:paraId="64E5B00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A9F1A7E" w14:textId="77777777" w:rsidR="0098678A" w:rsidRPr="00E931DD" w:rsidRDefault="0098678A" w:rsidP="0098678A">
            <w:pPr>
              <w:jc w:val="right"/>
              <w:rPr>
                <w:sz w:val="20"/>
                <w:szCs w:val="20"/>
                <w:lang w:eastAsia="en-CA"/>
              </w:rPr>
            </w:pPr>
            <w:r w:rsidRPr="00E931DD">
              <w:rPr>
                <w:sz w:val="20"/>
                <w:szCs w:val="20"/>
                <w:lang w:eastAsia="en-CA"/>
              </w:rPr>
              <w:t>267,551</w:t>
            </w:r>
          </w:p>
        </w:tc>
        <w:tc>
          <w:tcPr>
            <w:tcW w:w="1241" w:type="dxa"/>
            <w:tcBorders>
              <w:top w:val="nil"/>
              <w:left w:val="nil"/>
              <w:bottom w:val="single" w:sz="4" w:space="0" w:color="auto"/>
              <w:right w:val="single" w:sz="4" w:space="0" w:color="auto"/>
            </w:tcBorders>
            <w:shd w:val="clear" w:color="auto" w:fill="auto"/>
            <w:noWrap/>
            <w:hideMark/>
          </w:tcPr>
          <w:p w14:paraId="24C840B9" w14:textId="77777777" w:rsidR="0098678A" w:rsidRPr="00E931DD" w:rsidRDefault="0098678A" w:rsidP="0098678A">
            <w:pPr>
              <w:jc w:val="right"/>
              <w:rPr>
                <w:sz w:val="20"/>
                <w:szCs w:val="20"/>
                <w:lang w:eastAsia="en-CA"/>
              </w:rPr>
            </w:pPr>
            <w:r w:rsidRPr="00E931DD">
              <w:rPr>
                <w:sz w:val="20"/>
                <w:szCs w:val="20"/>
                <w:lang w:eastAsia="en-CA"/>
              </w:rPr>
              <w:t>232,974</w:t>
            </w:r>
          </w:p>
        </w:tc>
        <w:tc>
          <w:tcPr>
            <w:tcW w:w="1501" w:type="dxa"/>
            <w:tcBorders>
              <w:top w:val="nil"/>
              <w:left w:val="nil"/>
              <w:bottom w:val="single" w:sz="4" w:space="0" w:color="auto"/>
              <w:right w:val="single" w:sz="4" w:space="0" w:color="auto"/>
            </w:tcBorders>
            <w:shd w:val="clear" w:color="auto" w:fill="auto"/>
            <w:noWrap/>
            <w:hideMark/>
          </w:tcPr>
          <w:p w14:paraId="3167B0BB" w14:textId="492B1227" w:rsidR="0098678A" w:rsidRPr="00E931DD" w:rsidRDefault="0098678A" w:rsidP="0098678A">
            <w:pPr>
              <w:jc w:val="right"/>
              <w:rPr>
                <w:sz w:val="20"/>
                <w:szCs w:val="20"/>
                <w:lang w:eastAsia="en-CA"/>
              </w:rPr>
            </w:pPr>
            <w:r w:rsidRPr="00E931DD">
              <w:rPr>
                <w:sz w:val="20"/>
                <w:szCs w:val="20"/>
                <w:lang w:eastAsia="en-CA"/>
              </w:rPr>
              <w:t>87</w:t>
            </w:r>
          </w:p>
        </w:tc>
        <w:tc>
          <w:tcPr>
            <w:tcW w:w="1468" w:type="dxa"/>
            <w:tcBorders>
              <w:top w:val="nil"/>
              <w:left w:val="nil"/>
              <w:bottom w:val="single" w:sz="4" w:space="0" w:color="auto"/>
              <w:right w:val="single" w:sz="4" w:space="0" w:color="auto"/>
            </w:tcBorders>
            <w:shd w:val="clear" w:color="auto" w:fill="auto"/>
            <w:noWrap/>
            <w:hideMark/>
          </w:tcPr>
          <w:p w14:paraId="71F3C042" w14:textId="27492244"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9DFAEDF" w14:textId="77777777" w:rsidTr="0098678A">
        <w:trPr>
          <w:trHeight w:val="84"/>
        </w:trPr>
        <w:tc>
          <w:tcPr>
            <w:tcW w:w="2694" w:type="dxa"/>
            <w:tcBorders>
              <w:top w:val="nil"/>
              <w:left w:val="single" w:sz="4" w:space="0" w:color="auto"/>
              <w:bottom w:val="single" w:sz="4" w:space="0" w:color="auto"/>
              <w:right w:val="single" w:sz="4" w:space="0" w:color="auto"/>
            </w:tcBorders>
            <w:shd w:val="clear" w:color="auto" w:fill="auto"/>
            <w:noWrap/>
            <w:hideMark/>
          </w:tcPr>
          <w:p w14:paraId="06723E0C" w14:textId="77777777" w:rsidR="0098678A" w:rsidRPr="00E931DD" w:rsidRDefault="0098678A" w:rsidP="0098678A">
            <w:pPr>
              <w:jc w:val="left"/>
              <w:rPr>
                <w:sz w:val="20"/>
                <w:szCs w:val="20"/>
                <w:lang w:eastAsia="en-CA"/>
              </w:rPr>
            </w:pPr>
            <w:r w:rsidRPr="00E931DD">
              <w:rPr>
                <w:sz w:val="20"/>
                <w:szCs w:val="20"/>
                <w:lang w:eastAsia="en-CA"/>
              </w:rPr>
              <w:t>Madagascar</w:t>
            </w:r>
          </w:p>
        </w:tc>
        <w:tc>
          <w:tcPr>
            <w:tcW w:w="992" w:type="dxa"/>
            <w:tcBorders>
              <w:top w:val="nil"/>
              <w:left w:val="nil"/>
              <w:bottom w:val="single" w:sz="4" w:space="0" w:color="auto"/>
              <w:right w:val="single" w:sz="4" w:space="0" w:color="auto"/>
            </w:tcBorders>
            <w:shd w:val="clear" w:color="auto" w:fill="auto"/>
            <w:noWrap/>
            <w:hideMark/>
          </w:tcPr>
          <w:p w14:paraId="67C3005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EF1DDD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FD8EDE1" w14:textId="77777777" w:rsidR="0098678A" w:rsidRPr="00E931DD" w:rsidRDefault="0098678A" w:rsidP="0098678A">
            <w:pPr>
              <w:jc w:val="right"/>
              <w:rPr>
                <w:sz w:val="20"/>
                <w:szCs w:val="20"/>
                <w:lang w:eastAsia="en-CA"/>
              </w:rPr>
            </w:pPr>
            <w:r w:rsidRPr="00E931DD">
              <w:rPr>
                <w:sz w:val="20"/>
                <w:szCs w:val="20"/>
                <w:lang w:eastAsia="en-CA"/>
              </w:rPr>
              <w:t>30,101</w:t>
            </w:r>
          </w:p>
        </w:tc>
        <w:tc>
          <w:tcPr>
            <w:tcW w:w="1241" w:type="dxa"/>
            <w:tcBorders>
              <w:top w:val="nil"/>
              <w:left w:val="nil"/>
              <w:bottom w:val="single" w:sz="4" w:space="0" w:color="auto"/>
              <w:right w:val="single" w:sz="4" w:space="0" w:color="auto"/>
            </w:tcBorders>
            <w:shd w:val="clear" w:color="auto" w:fill="auto"/>
            <w:noWrap/>
            <w:hideMark/>
          </w:tcPr>
          <w:p w14:paraId="202AA9FB" w14:textId="77777777" w:rsidR="0098678A" w:rsidRPr="00E931DD" w:rsidRDefault="0098678A" w:rsidP="0098678A">
            <w:pPr>
              <w:jc w:val="right"/>
              <w:rPr>
                <w:sz w:val="20"/>
                <w:szCs w:val="20"/>
                <w:lang w:eastAsia="en-CA"/>
              </w:rPr>
            </w:pPr>
            <w:r w:rsidRPr="00E931DD">
              <w:rPr>
                <w:sz w:val="20"/>
                <w:szCs w:val="20"/>
                <w:lang w:eastAsia="en-CA"/>
              </w:rPr>
              <w:t>204</w:t>
            </w:r>
          </w:p>
        </w:tc>
        <w:tc>
          <w:tcPr>
            <w:tcW w:w="1501" w:type="dxa"/>
            <w:tcBorders>
              <w:top w:val="nil"/>
              <w:left w:val="nil"/>
              <w:bottom w:val="single" w:sz="4" w:space="0" w:color="auto"/>
              <w:right w:val="single" w:sz="4" w:space="0" w:color="auto"/>
            </w:tcBorders>
            <w:shd w:val="clear" w:color="auto" w:fill="auto"/>
            <w:noWrap/>
            <w:hideMark/>
          </w:tcPr>
          <w:p w14:paraId="1FC7C279" w14:textId="146446A6" w:rsidR="0098678A" w:rsidRPr="00E931DD" w:rsidRDefault="0098678A" w:rsidP="0098678A">
            <w:pPr>
              <w:jc w:val="right"/>
              <w:rPr>
                <w:sz w:val="20"/>
                <w:szCs w:val="20"/>
                <w:lang w:eastAsia="en-CA"/>
              </w:rPr>
            </w:pPr>
            <w:r w:rsidRPr="00E931DD">
              <w:rPr>
                <w:sz w:val="20"/>
                <w:szCs w:val="20"/>
                <w:lang w:eastAsia="en-CA"/>
              </w:rPr>
              <w:t>1</w:t>
            </w:r>
          </w:p>
        </w:tc>
        <w:tc>
          <w:tcPr>
            <w:tcW w:w="1468" w:type="dxa"/>
            <w:tcBorders>
              <w:top w:val="nil"/>
              <w:left w:val="nil"/>
              <w:bottom w:val="single" w:sz="4" w:space="0" w:color="auto"/>
              <w:right w:val="single" w:sz="4" w:space="0" w:color="auto"/>
            </w:tcBorders>
            <w:shd w:val="clear" w:color="auto" w:fill="auto"/>
            <w:noWrap/>
            <w:hideMark/>
          </w:tcPr>
          <w:p w14:paraId="4D7C6FF3"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51A0AC34" w14:textId="77777777" w:rsidTr="00B12C5A">
        <w:trPr>
          <w:trHeight w:val="85"/>
        </w:trPr>
        <w:tc>
          <w:tcPr>
            <w:tcW w:w="2694" w:type="dxa"/>
            <w:tcBorders>
              <w:top w:val="nil"/>
              <w:left w:val="single" w:sz="4" w:space="0" w:color="auto"/>
              <w:bottom w:val="single" w:sz="4" w:space="0" w:color="auto"/>
              <w:right w:val="single" w:sz="4" w:space="0" w:color="auto"/>
            </w:tcBorders>
            <w:shd w:val="clear" w:color="auto" w:fill="auto"/>
            <w:noWrap/>
            <w:hideMark/>
          </w:tcPr>
          <w:p w14:paraId="55446293" w14:textId="77777777" w:rsidR="0098678A" w:rsidRPr="00E931DD" w:rsidRDefault="0098678A" w:rsidP="0098678A">
            <w:pPr>
              <w:jc w:val="left"/>
              <w:rPr>
                <w:sz w:val="20"/>
                <w:szCs w:val="20"/>
                <w:lang w:eastAsia="en-CA"/>
              </w:rPr>
            </w:pPr>
            <w:r w:rsidRPr="00E931DD">
              <w:rPr>
                <w:sz w:val="20"/>
                <w:szCs w:val="20"/>
                <w:lang w:eastAsia="en-CA"/>
              </w:rPr>
              <w:t>Malawi</w:t>
            </w:r>
          </w:p>
        </w:tc>
        <w:tc>
          <w:tcPr>
            <w:tcW w:w="992" w:type="dxa"/>
            <w:tcBorders>
              <w:top w:val="nil"/>
              <w:left w:val="nil"/>
              <w:bottom w:val="single" w:sz="4" w:space="0" w:color="auto"/>
              <w:right w:val="single" w:sz="4" w:space="0" w:color="auto"/>
            </w:tcBorders>
            <w:shd w:val="clear" w:color="auto" w:fill="auto"/>
            <w:noWrap/>
            <w:hideMark/>
          </w:tcPr>
          <w:p w14:paraId="3B8678C5" w14:textId="77777777" w:rsidR="0098678A" w:rsidRPr="00E931DD" w:rsidRDefault="0098678A" w:rsidP="0098678A">
            <w:pPr>
              <w:jc w:val="right"/>
              <w:rPr>
                <w:sz w:val="20"/>
                <w:szCs w:val="20"/>
                <w:lang w:eastAsia="en-CA"/>
              </w:rPr>
            </w:pPr>
            <w:r w:rsidRPr="00E931DD">
              <w:rPr>
                <w:sz w:val="20"/>
                <w:szCs w:val="20"/>
                <w:lang w:eastAsia="en-CA"/>
              </w:rPr>
              <w:t>0.2</w:t>
            </w:r>
          </w:p>
        </w:tc>
        <w:tc>
          <w:tcPr>
            <w:tcW w:w="1070" w:type="dxa"/>
            <w:tcBorders>
              <w:top w:val="nil"/>
              <w:left w:val="nil"/>
              <w:bottom w:val="single" w:sz="4" w:space="0" w:color="auto"/>
              <w:right w:val="single" w:sz="4" w:space="0" w:color="auto"/>
            </w:tcBorders>
            <w:shd w:val="clear" w:color="auto" w:fill="auto"/>
            <w:noWrap/>
            <w:hideMark/>
          </w:tcPr>
          <w:p w14:paraId="30D3EF7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D967029" w14:textId="77777777" w:rsidR="0098678A" w:rsidRPr="00E931DD" w:rsidRDefault="0098678A" w:rsidP="0098678A">
            <w:pPr>
              <w:jc w:val="right"/>
              <w:rPr>
                <w:sz w:val="20"/>
                <w:szCs w:val="20"/>
                <w:lang w:eastAsia="en-CA"/>
              </w:rPr>
            </w:pPr>
            <w:r w:rsidRPr="00E931DD">
              <w:rPr>
                <w:sz w:val="20"/>
                <w:szCs w:val="20"/>
                <w:lang w:eastAsia="en-CA"/>
              </w:rPr>
              <w:t>63,000</w:t>
            </w:r>
          </w:p>
        </w:tc>
        <w:tc>
          <w:tcPr>
            <w:tcW w:w="1241" w:type="dxa"/>
            <w:tcBorders>
              <w:top w:val="nil"/>
              <w:left w:val="nil"/>
              <w:bottom w:val="single" w:sz="4" w:space="0" w:color="auto"/>
              <w:right w:val="single" w:sz="4" w:space="0" w:color="auto"/>
            </w:tcBorders>
            <w:shd w:val="clear" w:color="auto" w:fill="auto"/>
            <w:noWrap/>
            <w:hideMark/>
          </w:tcPr>
          <w:p w14:paraId="1F59BD1F" w14:textId="77777777" w:rsidR="0098678A" w:rsidRPr="00E931DD" w:rsidRDefault="0098678A" w:rsidP="0098678A">
            <w:pPr>
              <w:jc w:val="right"/>
              <w:rPr>
                <w:sz w:val="20"/>
                <w:szCs w:val="20"/>
                <w:lang w:eastAsia="en-CA"/>
              </w:rPr>
            </w:pPr>
            <w:r w:rsidRPr="00E931DD">
              <w:rPr>
                <w:sz w:val="20"/>
                <w:szCs w:val="20"/>
                <w:lang w:eastAsia="en-CA"/>
              </w:rPr>
              <w:t>88,698</w:t>
            </w:r>
          </w:p>
        </w:tc>
        <w:tc>
          <w:tcPr>
            <w:tcW w:w="1501" w:type="dxa"/>
            <w:tcBorders>
              <w:top w:val="nil"/>
              <w:left w:val="nil"/>
              <w:bottom w:val="single" w:sz="4" w:space="0" w:color="auto"/>
              <w:right w:val="single" w:sz="4" w:space="0" w:color="auto"/>
            </w:tcBorders>
            <w:shd w:val="clear" w:color="auto" w:fill="auto"/>
            <w:noWrap/>
            <w:hideMark/>
          </w:tcPr>
          <w:p w14:paraId="50B91B23" w14:textId="65F71808" w:rsidR="0098678A" w:rsidRPr="00E931DD" w:rsidRDefault="0098678A" w:rsidP="0098678A">
            <w:pPr>
              <w:jc w:val="right"/>
              <w:rPr>
                <w:sz w:val="20"/>
                <w:szCs w:val="20"/>
                <w:lang w:eastAsia="en-CA"/>
              </w:rPr>
            </w:pPr>
            <w:r w:rsidRPr="00E931DD">
              <w:rPr>
                <w:sz w:val="20"/>
                <w:szCs w:val="20"/>
                <w:lang w:eastAsia="en-CA"/>
              </w:rPr>
              <w:t>141</w:t>
            </w:r>
          </w:p>
        </w:tc>
        <w:tc>
          <w:tcPr>
            <w:tcW w:w="1468" w:type="dxa"/>
            <w:tcBorders>
              <w:top w:val="nil"/>
              <w:left w:val="nil"/>
              <w:bottom w:val="single" w:sz="4" w:space="0" w:color="auto"/>
              <w:right w:val="single" w:sz="4" w:space="0" w:color="auto"/>
            </w:tcBorders>
            <w:shd w:val="clear" w:color="auto" w:fill="auto"/>
            <w:noWrap/>
            <w:hideMark/>
          </w:tcPr>
          <w:p w14:paraId="6852F57D" w14:textId="3BB46358"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09778EB7" w14:textId="77777777" w:rsidTr="00B12C5A">
        <w:trPr>
          <w:trHeight w:val="130"/>
        </w:trPr>
        <w:tc>
          <w:tcPr>
            <w:tcW w:w="2694" w:type="dxa"/>
            <w:tcBorders>
              <w:top w:val="nil"/>
              <w:left w:val="single" w:sz="4" w:space="0" w:color="auto"/>
              <w:bottom w:val="single" w:sz="4" w:space="0" w:color="auto"/>
              <w:right w:val="single" w:sz="4" w:space="0" w:color="auto"/>
            </w:tcBorders>
            <w:shd w:val="clear" w:color="auto" w:fill="auto"/>
            <w:noWrap/>
            <w:hideMark/>
          </w:tcPr>
          <w:p w14:paraId="1BFB2108" w14:textId="77777777" w:rsidR="0098678A" w:rsidRPr="00E931DD" w:rsidRDefault="0098678A" w:rsidP="0098678A">
            <w:pPr>
              <w:jc w:val="left"/>
              <w:rPr>
                <w:sz w:val="20"/>
                <w:szCs w:val="20"/>
                <w:lang w:eastAsia="en-CA"/>
              </w:rPr>
            </w:pPr>
            <w:r w:rsidRPr="00E931DD">
              <w:rPr>
                <w:sz w:val="20"/>
                <w:szCs w:val="20"/>
                <w:lang w:eastAsia="en-CA"/>
              </w:rPr>
              <w:t>Mauritania</w:t>
            </w:r>
          </w:p>
        </w:tc>
        <w:tc>
          <w:tcPr>
            <w:tcW w:w="992" w:type="dxa"/>
            <w:tcBorders>
              <w:top w:val="nil"/>
              <w:left w:val="nil"/>
              <w:bottom w:val="single" w:sz="4" w:space="0" w:color="auto"/>
              <w:right w:val="single" w:sz="4" w:space="0" w:color="auto"/>
            </w:tcBorders>
            <w:shd w:val="clear" w:color="auto" w:fill="auto"/>
            <w:noWrap/>
            <w:hideMark/>
          </w:tcPr>
          <w:p w14:paraId="0C2EF717"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0C9F644"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EF93810" w14:textId="77777777" w:rsidR="0098678A" w:rsidRPr="00E931DD" w:rsidRDefault="0098678A" w:rsidP="0098678A">
            <w:pPr>
              <w:jc w:val="right"/>
              <w:rPr>
                <w:sz w:val="20"/>
                <w:szCs w:val="20"/>
                <w:lang w:eastAsia="en-CA"/>
              </w:rPr>
            </w:pPr>
            <w:r w:rsidRPr="00E931DD">
              <w:rPr>
                <w:sz w:val="20"/>
                <w:szCs w:val="20"/>
                <w:lang w:eastAsia="en-CA"/>
              </w:rPr>
              <w:t>60,000</w:t>
            </w:r>
          </w:p>
        </w:tc>
        <w:tc>
          <w:tcPr>
            <w:tcW w:w="1241" w:type="dxa"/>
            <w:tcBorders>
              <w:top w:val="nil"/>
              <w:left w:val="nil"/>
              <w:bottom w:val="single" w:sz="4" w:space="0" w:color="auto"/>
              <w:right w:val="single" w:sz="4" w:space="0" w:color="auto"/>
            </w:tcBorders>
            <w:shd w:val="clear" w:color="auto" w:fill="auto"/>
            <w:noWrap/>
            <w:hideMark/>
          </w:tcPr>
          <w:p w14:paraId="19E8A1D8" w14:textId="77777777" w:rsidR="0098678A" w:rsidRPr="00E931DD" w:rsidRDefault="0098678A" w:rsidP="0098678A">
            <w:pPr>
              <w:jc w:val="right"/>
              <w:rPr>
                <w:sz w:val="20"/>
                <w:szCs w:val="20"/>
                <w:lang w:eastAsia="en-CA"/>
              </w:rPr>
            </w:pPr>
            <w:r w:rsidRPr="00E931DD">
              <w:rPr>
                <w:sz w:val="20"/>
                <w:szCs w:val="20"/>
                <w:lang w:eastAsia="en-CA"/>
              </w:rPr>
              <w:t>27,810</w:t>
            </w:r>
          </w:p>
        </w:tc>
        <w:tc>
          <w:tcPr>
            <w:tcW w:w="1501" w:type="dxa"/>
            <w:tcBorders>
              <w:top w:val="nil"/>
              <w:left w:val="nil"/>
              <w:bottom w:val="single" w:sz="4" w:space="0" w:color="auto"/>
              <w:right w:val="single" w:sz="4" w:space="0" w:color="auto"/>
            </w:tcBorders>
            <w:shd w:val="clear" w:color="auto" w:fill="auto"/>
            <w:noWrap/>
            <w:hideMark/>
          </w:tcPr>
          <w:p w14:paraId="0C95AD38" w14:textId="5361E0EB" w:rsidR="0098678A" w:rsidRPr="00E931DD" w:rsidRDefault="0098678A" w:rsidP="0098678A">
            <w:pPr>
              <w:jc w:val="right"/>
              <w:rPr>
                <w:sz w:val="20"/>
                <w:szCs w:val="20"/>
                <w:lang w:eastAsia="en-CA"/>
              </w:rPr>
            </w:pPr>
            <w:r w:rsidRPr="00E931DD">
              <w:rPr>
                <w:sz w:val="20"/>
                <w:szCs w:val="20"/>
                <w:lang w:eastAsia="en-CA"/>
              </w:rPr>
              <w:t>46</w:t>
            </w:r>
          </w:p>
        </w:tc>
        <w:tc>
          <w:tcPr>
            <w:tcW w:w="1468" w:type="dxa"/>
            <w:tcBorders>
              <w:top w:val="nil"/>
              <w:left w:val="nil"/>
              <w:bottom w:val="single" w:sz="4" w:space="0" w:color="auto"/>
              <w:right w:val="single" w:sz="4" w:space="0" w:color="auto"/>
            </w:tcBorders>
            <w:shd w:val="clear" w:color="auto" w:fill="auto"/>
            <w:noWrap/>
            <w:hideMark/>
          </w:tcPr>
          <w:p w14:paraId="6522F756"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76318BA" w14:textId="77777777" w:rsidTr="00B12C5A">
        <w:trPr>
          <w:trHeight w:val="177"/>
        </w:trPr>
        <w:tc>
          <w:tcPr>
            <w:tcW w:w="2694" w:type="dxa"/>
            <w:tcBorders>
              <w:top w:val="nil"/>
              <w:left w:val="single" w:sz="4" w:space="0" w:color="auto"/>
              <w:bottom w:val="single" w:sz="4" w:space="0" w:color="auto"/>
              <w:right w:val="single" w:sz="4" w:space="0" w:color="auto"/>
            </w:tcBorders>
            <w:shd w:val="clear" w:color="auto" w:fill="auto"/>
            <w:noWrap/>
            <w:hideMark/>
          </w:tcPr>
          <w:p w14:paraId="4AAAA83E" w14:textId="77777777" w:rsidR="0098678A" w:rsidRPr="00E931DD" w:rsidRDefault="0098678A" w:rsidP="0098678A">
            <w:pPr>
              <w:jc w:val="left"/>
              <w:rPr>
                <w:sz w:val="20"/>
                <w:szCs w:val="20"/>
                <w:lang w:eastAsia="en-CA"/>
              </w:rPr>
            </w:pPr>
            <w:r w:rsidRPr="00E931DD">
              <w:rPr>
                <w:sz w:val="20"/>
                <w:szCs w:val="20"/>
                <w:lang w:eastAsia="en-CA"/>
              </w:rPr>
              <w:t>Mexico</w:t>
            </w:r>
          </w:p>
        </w:tc>
        <w:tc>
          <w:tcPr>
            <w:tcW w:w="992" w:type="dxa"/>
            <w:tcBorders>
              <w:top w:val="nil"/>
              <w:left w:val="nil"/>
              <w:bottom w:val="single" w:sz="4" w:space="0" w:color="auto"/>
              <w:right w:val="single" w:sz="4" w:space="0" w:color="auto"/>
            </w:tcBorders>
            <w:shd w:val="clear" w:color="auto" w:fill="auto"/>
            <w:noWrap/>
            <w:hideMark/>
          </w:tcPr>
          <w:p w14:paraId="10054158" w14:textId="77777777" w:rsidR="0098678A" w:rsidRPr="00E931DD" w:rsidRDefault="0098678A" w:rsidP="0098678A">
            <w:pPr>
              <w:jc w:val="right"/>
              <w:rPr>
                <w:sz w:val="20"/>
                <w:szCs w:val="20"/>
                <w:lang w:eastAsia="en-CA"/>
              </w:rPr>
            </w:pPr>
            <w:r w:rsidRPr="00E931DD">
              <w:rPr>
                <w:sz w:val="20"/>
                <w:szCs w:val="20"/>
                <w:lang w:eastAsia="en-CA"/>
              </w:rPr>
              <w:t>19.0</w:t>
            </w:r>
          </w:p>
        </w:tc>
        <w:tc>
          <w:tcPr>
            <w:tcW w:w="1070" w:type="dxa"/>
            <w:tcBorders>
              <w:top w:val="nil"/>
              <w:left w:val="nil"/>
              <w:bottom w:val="single" w:sz="4" w:space="0" w:color="auto"/>
              <w:right w:val="single" w:sz="4" w:space="0" w:color="auto"/>
            </w:tcBorders>
            <w:shd w:val="clear" w:color="auto" w:fill="auto"/>
            <w:noWrap/>
            <w:hideMark/>
          </w:tcPr>
          <w:p w14:paraId="34A8993F"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30BDC47" w14:textId="77777777" w:rsidR="0098678A" w:rsidRPr="00E931DD" w:rsidRDefault="0098678A" w:rsidP="0098678A">
            <w:pPr>
              <w:jc w:val="right"/>
              <w:rPr>
                <w:sz w:val="20"/>
                <w:szCs w:val="20"/>
                <w:lang w:eastAsia="en-CA"/>
              </w:rPr>
            </w:pPr>
            <w:r w:rsidRPr="00E931DD">
              <w:rPr>
                <w:sz w:val="20"/>
                <w:szCs w:val="20"/>
                <w:lang w:eastAsia="en-CA"/>
              </w:rPr>
              <w:t>595,200</w:t>
            </w:r>
          </w:p>
        </w:tc>
        <w:tc>
          <w:tcPr>
            <w:tcW w:w="1241" w:type="dxa"/>
            <w:tcBorders>
              <w:top w:val="nil"/>
              <w:left w:val="nil"/>
              <w:bottom w:val="single" w:sz="4" w:space="0" w:color="auto"/>
              <w:right w:val="single" w:sz="4" w:space="0" w:color="auto"/>
            </w:tcBorders>
            <w:shd w:val="clear" w:color="auto" w:fill="auto"/>
            <w:noWrap/>
            <w:hideMark/>
          </w:tcPr>
          <w:p w14:paraId="390E7A31" w14:textId="77777777" w:rsidR="0098678A" w:rsidRPr="00E931DD" w:rsidRDefault="0098678A" w:rsidP="0098678A">
            <w:pPr>
              <w:jc w:val="right"/>
              <w:rPr>
                <w:sz w:val="20"/>
                <w:szCs w:val="20"/>
                <w:lang w:eastAsia="en-CA"/>
              </w:rPr>
            </w:pPr>
            <w:r w:rsidRPr="00E931DD">
              <w:rPr>
                <w:sz w:val="20"/>
                <w:szCs w:val="20"/>
                <w:lang w:eastAsia="en-CA"/>
              </w:rPr>
              <w:t>1,904,840</w:t>
            </w:r>
          </w:p>
        </w:tc>
        <w:tc>
          <w:tcPr>
            <w:tcW w:w="1501" w:type="dxa"/>
            <w:tcBorders>
              <w:top w:val="nil"/>
              <w:left w:val="nil"/>
              <w:bottom w:val="single" w:sz="4" w:space="0" w:color="auto"/>
              <w:right w:val="single" w:sz="4" w:space="0" w:color="auto"/>
            </w:tcBorders>
            <w:shd w:val="clear" w:color="auto" w:fill="auto"/>
            <w:noWrap/>
            <w:hideMark/>
          </w:tcPr>
          <w:p w14:paraId="7B7280F0" w14:textId="6CFE746E" w:rsidR="0098678A" w:rsidRPr="00E931DD" w:rsidRDefault="0098678A" w:rsidP="0098678A">
            <w:pPr>
              <w:jc w:val="right"/>
              <w:rPr>
                <w:sz w:val="20"/>
                <w:szCs w:val="20"/>
                <w:lang w:eastAsia="en-CA"/>
              </w:rPr>
            </w:pPr>
            <w:r w:rsidRPr="00E931DD">
              <w:rPr>
                <w:sz w:val="20"/>
                <w:szCs w:val="20"/>
                <w:lang w:eastAsia="en-CA"/>
              </w:rPr>
              <w:t>320</w:t>
            </w:r>
          </w:p>
        </w:tc>
        <w:tc>
          <w:tcPr>
            <w:tcW w:w="1468" w:type="dxa"/>
            <w:tcBorders>
              <w:top w:val="nil"/>
              <w:left w:val="nil"/>
              <w:bottom w:val="single" w:sz="4" w:space="0" w:color="auto"/>
              <w:right w:val="single" w:sz="4" w:space="0" w:color="auto"/>
            </w:tcBorders>
            <w:shd w:val="clear" w:color="auto" w:fill="auto"/>
            <w:noWrap/>
            <w:hideMark/>
          </w:tcPr>
          <w:p w14:paraId="72C980E7" w14:textId="1253FC3E"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204D6F37" w14:textId="77777777" w:rsidTr="00B12C5A">
        <w:trPr>
          <w:trHeight w:val="80"/>
        </w:trPr>
        <w:tc>
          <w:tcPr>
            <w:tcW w:w="2694" w:type="dxa"/>
            <w:tcBorders>
              <w:top w:val="nil"/>
              <w:left w:val="single" w:sz="4" w:space="0" w:color="auto"/>
              <w:bottom w:val="single" w:sz="4" w:space="0" w:color="auto"/>
              <w:right w:val="single" w:sz="4" w:space="0" w:color="auto"/>
            </w:tcBorders>
            <w:shd w:val="clear" w:color="auto" w:fill="auto"/>
            <w:noWrap/>
            <w:hideMark/>
          </w:tcPr>
          <w:p w14:paraId="6FB86651" w14:textId="77777777" w:rsidR="0098678A" w:rsidRPr="00E931DD" w:rsidRDefault="0098678A" w:rsidP="0098678A">
            <w:pPr>
              <w:jc w:val="left"/>
              <w:rPr>
                <w:sz w:val="20"/>
                <w:szCs w:val="20"/>
                <w:lang w:eastAsia="en-CA"/>
              </w:rPr>
            </w:pPr>
            <w:r w:rsidRPr="00E931DD">
              <w:rPr>
                <w:sz w:val="20"/>
                <w:szCs w:val="20"/>
                <w:lang w:eastAsia="en-CA"/>
              </w:rPr>
              <w:t>Montenegro</w:t>
            </w:r>
          </w:p>
        </w:tc>
        <w:tc>
          <w:tcPr>
            <w:tcW w:w="992" w:type="dxa"/>
            <w:tcBorders>
              <w:top w:val="nil"/>
              <w:left w:val="nil"/>
              <w:bottom w:val="single" w:sz="4" w:space="0" w:color="auto"/>
              <w:right w:val="single" w:sz="4" w:space="0" w:color="auto"/>
            </w:tcBorders>
            <w:shd w:val="clear" w:color="auto" w:fill="auto"/>
            <w:noWrap/>
            <w:hideMark/>
          </w:tcPr>
          <w:p w14:paraId="103A2DF6" w14:textId="77777777" w:rsidR="0098678A" w:rsidRPr="00E931DD" w:rsidRDefault="0098678A" w:rsidP="0098678A">
            <w:pPr>
              <w:jc w:val="right"/>
              <w:rPr>
                <w:sz w:val="20"/>
                <w:szCs w:val="20"/>
                <w:lang w:eastAsia="en-CA"/>
              </w:rPr>
            </w:pPr>
            <w:r w:rsidRPr="00E931DD">
              <w:rPr>
                <w:sz w:val="20"/>
                <w:szCs w:val="20"/>
                <w:lang w:eastAsia="en-CA"/>
              </w:rPr>
              <w:t>0.2</w:t>
            </w:r>
          </w:p>
        </w:tc>
        <w:tc>
          <w:tcPr>
            <w:tcW w:w="1070" w:type="dxa"/>
            <w:tcBorders>
              <w:top w:val="nil"/>
              <w:left w:val="nil"/>
              <w:bottom w:val="single" w:sz="4" w:space="0" w:color="auto"/>
              <w:right w:val="single" w:sz="4" w:space="0" w:color="auto"/>
            </w:tcBorders>
            <w:shd w:val="clear" w:color="auto" w:fill="auto"/>
            <w:noWrap/>
            <w:hideMark/>
          </w:tcPr>
          <w:p w14:paraId="2301E5A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AD3DC63" w14:textId="77777777" w:rsidR="0098678A" w:rsidRPr="00E931DD" w:rsidRDefault="0098678A" w:rsidP="0098678A">
            <w:pPr>
              <w:jc w:val="right"/>
              <w:rPr>
                <w:sz w:val="20"/>
                <w:szCs w:val="20"/>
                <w:lang w:eastAsia="en-CA"/>
              </w:rPr>
            </w:pPr>
            <w:r w:rsidRPr="00E931DD">
              <w:rPr>
                <w:sz w:val="20"/>
                <w:szCs w:val="20"/>
                <w:lang w:eastAsia="en-CA"/>
              </w:rPr>
              <w:t>190,252</w:t>
            </w:r>
          </w:p>
        </w:tc>
        <w:tc>
          <w:tcPr>
            <w:tcW w:w="1241" w:type="dxa"/>
            <w:tcBorders>
              <w:top w:val="nil"/>
              <w:left w:val="nil"/>
              <w:bottom w:val="single" w:sz="4" w:space="0" w:color="auto"/>
              <w:right w:val="single" w:sz="4" w:space="0" w:color="auto"/>
            </w:tcBorders>
            <w:shd w:val="clear" w:color="auto" w:fill="auto"/>
            <w:noWrap/>
            <w:hideMark/>
          </w:tcPr>
          <w:p w14:paraId="4CBA7597" w14:textId="77777777" w:rsidR="0098678A" w:rsidRPr="00E931DD" w:rsidRDefault="0098678A" w:rsidP="0098678A">
            <w:pPr>
              <w:jc w:val="right"/>
              <w:rPr>
                <w:sz w:val="20"/>
                <w:szCs w:val="20"/>
                <w:lang w:eastAsia="en-CA"/>
              </w:rPr>
            </w:pPr>
            <w:r w:rsidRPr="00E931DD">
              <w:rPr>
                <w:sz w:val="20"/>
                <w:szCs w:val="20"/>
                <w:lang w:eastAsia="en-CA"/>
              </w:rPr>
              <w:t>189,424</w:t>
            </w:r>
          </w:p>
        </w:tc>
        <w:tc>
          <w:tcPr>
            <w:tcW w:w="1501" w:type="dxa"/>
            <w:tcBorders>
              <w:top w:val="nil"/>
              <w:left w:val="nil"/>
              <w:bottom w:val="single" w:sz="4" w:space="0" w:color="auto"/>
              <w:right w:val="single" w:sz="4" w:space="0" w:color="auto"/>
            </w:tcBorders>
            <w:shd w:val="clear" w:color="auto" w:fill="auto"/>
            <w:noWrap/>
            <w:hideMark/>
          </w:tcPr>
          <w:p w14:paraId="283E0177" w14:textId="78C590BA" w:rsidR="0098678A" w:rsidRPr="00E931DD" w:rsidRDefault="0098678A" w:rsidP="0098678A">
            <w:pPr>
              <w:jc w:val="right"/>
              <w:rPr>
                <w:sz w:val="20"/>
                <w:szCs w:val="20"/>
                <w:lang w:eastAsia="en-CA"/>
              </w:rPr>
            </w:pPr>
            <w:r w:rsidRPr="00E931DD">
              <w:rPr>
                <w:sz w:val="20"/>
                <w:szCs w:val="20"/>
                <w:lang w:eastAsia="en-CA"/>
              </w:rPr>
              <w:t>100</w:t>
            </w:r>
          </w:p>
        </w:tc>
        <w:tc>
          <w:tcPr>
            <w:tcW w:w="1468" w:type="dxa"/>
            <w:tcBorders>
              <w:top w:val="nil"/>
              <w:left w:val="nil"/>
              <w:bottom w:val="single" w:sz="4" w:space="0" w:color="auto"/>
              <w:right w:val="single" w:sz="4" w:space="0" w:color="auto"/>
            </w:tcBorders>
            <w:shd w:val="clear" w:color="auto" w:fill="auto"/>
            <w:noWrap/>
            <w:hideMark/>
          </w:tcPr>
          <w:p w14:paraId="6DCB0360" w14:textId="3B007EC3"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443A9C3D" w14:textId="77777777" w:rsidTr="00B12C5A">
        <w:trPr>
          <w:trHeight w:val="113"/>
        </w:trPr>
        <w:tc>
          <w:tcPr>
            <w:tcW w:w="2694" w:type="dxa"/>
            <w:tcBorders>
              <w:top w:val="nil"/>
              <w:left w:val="single" w:sz="4" w:space="0" w:color="auto"/>
              <w:bottom w:val="single" w:sz="4" w:space="0" w:color="auto"/>
              <w:right w:val="single" w:sz="4" w:space="0" w:color="auto"/>
            </w:tcBorders>
            <w:shd w:val="clear" w:color="auto" w:fill="auto"/>
            <w:noWrap/>
            <w:hideMark/>
          </w:tcPr>
          <w:p w14:paraId="55B055D7" w14:textId="77777777" w:rsidR="0098678A" w:rsidRPr="00E931DD" w:rsidRDefault="0098678A" w:rsidP="0098678A">
            <w:pPr>
              <w:jc w:val="left"/>
              <w:rPr>
                <w:sz w:val="20"/>
                <w:szCs w:val="20"/>
                <w:lang w:eastAsia="en-CA"/>
              </w:rPr>
            </w:pPr>
            <w:r w:rsidRPr="00E931DD">
              <w:rPr>
                <w:sz w:val="20"/>
                <w:szCs w:val="20"/>
                <w:lang w:eastAsia="en-CA"/>
              </w:rPr>
              <w:t>Morocco</w:t>
            </w:r>
          </w:p>
        </w:tc>
        <w:tc>
          <w:tcPr>
            <w:tcW w:w="992" w:type="dxa"/>
            <w:tcBorders>
              <w:top w:val="nil"/>
              <w:left w:val="nil"/>
              <w:bottom w:val="single" w:sz="4" w:space="0" w:color="auto"/>
              <w:right w:val="single" w:sz="4" w:space="0" w:color="auto"/>
            </w:tcBorders>
            <w:shd w:val="clear" w:color="auto" w:fill="auto"/>
            <w:noWrap/>
            <w:hideMark/>
          </w:tcPr>
          <w:p w14:paraId="68D9F02C"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BDFA46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DB1A8EE" w14:textId="77777777" w:rsidR="0098678A" w:rsidRPr="00E931DD" w:rsidRDefault="0098678A" w:rsidP="0098678A">
            <w:pPr>
              <w:jc w:val="right"/>
              <w:rPr>
                <w:sz w:val="20"/>
                <w:szCs w:val="20"/>
                <w:lang w:eastAsia="en-CA"/>
              </w:rPr>
            </w:pPr>
            <w:r w:rsidRPr="00E931DD">
              <w:rPr>
                <w:sz w:val="20"/>
                <w:szCs w:val="20"/>
                <w:lang w:eastAsia="en-CA"/>
              </w:rPr>
              <w:t>179,000</w:t>
            </w:r>
          </w:p>
        </w:tc>
        <w:tc>
          <w:tcPr>
            <w:tcW w:w="1241" w:type="dxa"/>
            <w:tcBorders>
              <w:top w:val="nil"/>
              <w:left w:val="nil"/>
              <w:bottom w:val="single" w:sz="4" w:space="0" w:color="auto"/>
              <w:right w:val="single" w:sz="4" w:space="0" w:color="auto"/>
            </w:tcBorders>
            <w:shd w:val="clear" w:color="auto" w:fill="auto"/>
            <w:noWrap/>
            <w:hideMark/>
          </w:tcPr>
          <w:p w14:paraId="43AA72D3" w14:textId="77777777" w:rsidR="0098678A" w:rsidRPr="00E931DD" w:rsidRDefault="0098678A" w:rsidP="0098678A">
            <w:pPr>
              <w:jc w:val="right"/>
              <w:rPr>
                <w:sz w:val="20"/>
                <w:szCs w:val="20"/>
                <w:lang w:eastAsia="en-CA"/>
              </w:rPr>
            </w:pPr>
            <w:r w:rsidRPr="00E931DD">
              <w:rPr>
                <w:sz w:val="20"/>
                <w:szCs w:val="20"/>
                <w:lang w:eastAsia="en-CA"/>
              </w:rPr>
              <w:t>104,637</w:t>
            </w:r>
          </w:p>
        </w:tc>
        <w:tc>
          <w:tcPr>
            <w:tcW w:w="1501" w:type="dxa"/>
            <w:tcBorders>
              <w:top w:val="nil"/>
              <w:left w:val="nil"/>
              <w:bottom w:val="single" w:sz="4" w:space="0" w:color="auto"/>
              <w:right w:val="single" w:sz="4" w:space="0" w:color="auto"/>
            </w:tcBorders>
            <w:shd w:val="clear" w:color="auto" w:fill="auto"/>
            <w:noWrap/>
            <w:hideMark/>
          </w:tcPr>
          <w:p w14:paraId="7D03E39D" w14:textId="4E4E17A5" w:rsidR="0098678A" w:rsidRPr="00E931DD" w:rsidRDefault="0098678A" w:rsidP="0098678A">
            <w:pPr>
              <w:jc w:val="right"/>
              <w:rPr>
                <w:sz w:val="20"/>
                <w:szCs w:val="20"/>
                <w:lang w:eastAsia="en-CA"/>
              </w:rPr>
            </w:pPr>
            <w:r w:rsidRPr="00E931DD">
              <w:rPr>
                <w:sz w:val="20"/>
                <w:szCs w:val="20"/>
                <w:lang w:eastAsia="en-CA"/>
              </w:rPr>
              <w:t>58</w:t>
            </w:r>
          </w:p>
        </w:tc>
        <w:tc>
          <w:tcPr>
            <w:tcW w:w="1468" w:type="dxa"/>
            <w:tcBorders>
              <w:top w:val="nil"/>
              <w:left w:val="nil"/>
              <w:bottom w:val="single" w:sz="4" w:space="0" w:color="auto"/>
              <w:right w:val="single" w:sz="4" w:space="0" w:color="auto"/>
            </w:tcBorders>
            <w:shd w:val="clear" w:color="auto" w:fill="auto"/>
            <w:noWrap/>
            <w:hideMark/>
          </w:tcPr>
          <w:p w14:paraId="193FEB82"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51A99625"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1788AAFA" w14:textId="77777777" w:rsidR="0098678A" w:rsidRPr="00E931DD" w:rsidRDefault="0098678A" w:rsidP="0098678A">
            <w:pPr>
              <w:jc w:val="left"/>
              <w:rPr>
                <w:sz w:val="20"/>
                <w:szCs w:val="20"/>
                <w:lang w:eastAsia="en-CA"/>
              </w:rPr>
            </w:pPr>
            <w:r w:rsidRPr="00E931DD">
              <w:rPr>
                <w:sz w:val="20"/>
                <w:szCs w:val="20"/>
                <w:lang w:eastAsia="en-CA"/>
              </w:rPr>
              <w:t>Mozambique</w:t>
            </w:r>
          </w:p>
        </w:tc>
        <w:tc>
          <w:tcPr>
            <w:tcW w:w="992" w:type="dxa"/>
            <w:tcBorders>
              <w:top w:val="nil"/>
              <w:left w:val="nil"/>
              <w:bottom w:val="single" w:sz="4" w:space="0" w:color="auto"/>
              <w:right w:val="single" w:sz="4" w:space="0" w:color="auto"/>
            </w:tcBorders>
            <w:shd w:val="clear" w:color="auto" w:fill="auto"/>
            <w:noWrap/>
            <w:hideMark/>
          </w:tcPr>
          <w:p w14:paraId="7113F1FD" w14:textId="77777777" w:rsidR="0098678A" w:rsidRPr="00E931DD" w:rsidRDefault="0098678A" w:rsidP="0098678A">
            <w:pPr>
              <w:jc w:val="right"/>
              <w:rPr>
                <w:sz w:val="20"/>
                <w:szCs w:val="20"/>
                <w:lang w:eastAsia="en-CA"/>
              </w:rPr>
            </w:pPr>
            <w:r w:rsidRPr="00E931DD">
              <w:rPr>
                <w:sz w:val="20"/>
                <w:szCs w:val="20"/>
                <w:lang w:eastAsia="en-CA"/>
              </w:rPr>
              <w:t>1.2</w:t>
            </w:r>
          </w:p>
        </w:tc>
        <w:tc>
          <w:tcPr>
            <w:tcW w:w="1070" w:type="dxa"/>
            <w:tcBorders>
              <w:top w:val="nil"/>
              <w:left w:val="nil"/>
              <w:bottom w:val="single" w:sz="4" w:space="0" w:color="auto"/>
              <w:right w:val="single" w:sz="4" w:space="0" w:color="auto"/>
            </w:tcBorders>
            <w:shd w:val="clear" w:color="auto" w:fill="auto"/>
            <w:noWrap/>
            <w:hideMark/>
          </w:tcPr>
          <w:p w14:paraId="25376774"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988A062" w14:textId="77777777" w:rsidR="0098678A" w:rsidRPr="00E931DD" w:rsidRDefault="0098678A" w:rsidP="0098678A">
            <w:pPr>
              <w:jc w:val="right"/>
              <w:rPr>
                <w:sz w:val="20"/>
                <w:szCs w:val="20"/>
                <w:lang w:eastAsia="en-CA"/>
              </w:rPr>
            </w:pPr>
            <w:r w:rsidRPr="00E931DD">
              <w:rPr>
                <w:sz w:val="20"/>
                <w:szCs w:val="20"/>
                <w:lang w:eastAsia="en-CA"/>
              </w:rPr>
              <w:t>62,000</w:t>
            </w:r>
          </w:p>
        </w:tc>
        <w:tc>
          <w:tcPr>
            <w:tcW w:w="1241" w:type="dxa"/>
            <w:tcBorders>
              <w:top w:val="nil"/>
              <w:left w:val="nil"/>
              <w:bottom w:val="single" w:sz="4" w:space="0" w:color="auto"/>
              <w:right w:val="single" w:sz="4" w:space="0" w:color="auto"/>
            </w:tcBorders>
            <w:shd w:val="clear" w:color="auto" w:fill="auto"/>
            <w:noWrap/>
            <w:hideMark/>
          </w:tcPr>
          <w:p w14:paraId="697DC83C" w14:textId="77777777" w:rsidR="0098678A" w:rsidRPr="00E931DD" w:rsidRDefault="0098678A" w:rsidP="0098678A">
            <w:pPr>
              <w:jc w:val="right"/>
              <w:rPr>
                <w:sz w:val="20"/>
                <w:szCs w:val="20"/>
                <w:lang w:eastAsia="en-CA"/>
              </w:rPr>
            </w:pPr>
            <w:r w:rsidRPr="00E931DD">
              <w:rPr>
                <w:sz w:val="20"/>
                <w:szCs w:val="20"/>
                <w:lang w:eastAsia="en-CA"/>
              </w:rPr>
              <w:t>1,716</w:t>
            </w:r>
          </w:p>
        </w:tc>
        <w:tc>
          <w:tcPr>
            <w:tcW w:w="1501" w:type="dxa"/>
            <w:tcBorders>
              <w:top w:val="nil"/>
              <w:left w:val="nil"/>
              <w:bottom w:val="single" w:sz="4" w:space="0" w:color="auto"/>
              <w:right w:val="single" w:sz="4" w:space="0" w:color="auto"/>
            </w:tcBorders>
            <w:shd w:val="clear" w:color="auto" w:fill="auto"/>
            <w:noWrap/>
            <w:hideMark/>
          </w:tcPr>
          <w:p w14:paraId="19779093" w14:textId="24EDFA52" w:rsidR="0098678A" w:rsidRPr="00E931DD" w:rsidRDefault="0098678A" w:rsidP="0098678A">
            <w:pPr>
              <w:jc w:val="right"/>
              <w:rPr>
                <w:sz w:val="20"/>
                <w:szCs w:val="20"/>
                <w:lang w:eastAsia="en-CA"/>
              </w:rPr>
            </w:pPr>
            <w:r w:rsidRPr="00E931DD">
              <w:rPr>
                <w:sz w:val="20"/>
                <w:szCs w:val="20"/>
                <w:lang w:eastAsia="en-CA"/>
              </w:rPr>
              <w:t>3</w:t>
            </w:r>
          </w:p>
        </w:tc>
        <w:tc>
          <w:tcPr>
            <w:tcW w:w="1468" w:type="dxa"/>
            <w:tcBorders>
              <w:top w:val="nil"/>
              <w:left w:val="nil"/>
              <w:bottom w:val="single" w:sz="4" w:space="0" w:color="auto"/>
              <w:right w:val="single" w:sz="4" w:space="0" w:color="auto"/>
            </w:tcBorders>
            <w:shd w:val="clear" w:color="auto" w:fill="auto"/>
            <w:noWrap/>
            <w:hideMark/>
          </w:tcPr>
          <w:p w14:paraId="1AF204A9" w14:textId="1D0BC713"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6E56F3BA" w14:textId="77777777" w:rsidTr="00B12C5A">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71F1DF9B" w14:textId="77777777" w:rsidR="0098678A" w:rsidRPr="00E931DD" w:rsidRDefault="0098678A" w:rsidP="0098678A">
            <w:pPr>
              <w:jc w:val="left"/>
              <w:rPr>
                <w:sz w:val="20"/>
                <w:szCs w:val="20"/>
                <w:lang w:eastAsia="en-CA"/>
              </w:rPr>
            </w:pPr>
            <w:r w:rsidRPr="00E931DD">
              <w:rPr>
                <w:sz w:val="20"/>
                <w:szCs w:val="20"/>
                <w:lang w:eastAsia="en-CA"/>
              </w:rPr>
              <w:t>Myanmar</w:t>
            </w:r>
          </w:p>
        </w:tc>
        <w:tc>
          <w:tcPr>
            <w:tcW w:w="992" w:type="dxa"/>
            <w:tcBorders>
              <w:top w:val="nil"/>
              <w:left w:val="nil"/>
              <w:bottom w:val="single" w:sz="4" w:space="0" w:color="auto"/>
              <w:right w:val="single" w:sz="4" w:space="0" w:color="auto"/>
            </w:tcBorders>
            <w:shd w:val="clear" w:color="auto" w:fill="auto"/>
            <w:noWrap/>
            <w:hideMark/>
          </w:tcPr>
          <w:p w14:paraId="671C392A"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0C9E3D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C3671F2" w14:textId="77777777" w:rsidR="0098678A" w:rsidRPr="00E931DD" w:rsidRDefault="0098678A" w:rsidP="0098678A">
            <w:pPr>
              <w:jc w:val="right"/>
              <w:rPr>
                <w:sz w:val="20"/>
                <w:szCs w:val="20"/>
                <w:lang w:eastAsia="en-CA"/>
              </w:rPr>
            </w:pPr>
            <w:r w:rsidRPr="00E931DD">
              <w:rPr>
                <w:sz w:val="20"/>
                <w:szCs w:val="20"/>
                <w:lang w:eastAsia="en-CA"/>
              </w:rPr>
              <w:t>2</w:t>
            </w:r>
          </w:p>
        </w:tc>
        <w:tc>
          <w:tcPr>
            <w:tcW w:w="1241" w:type="dxa"/>
            <w:tcBorders>
              <w:top w:val="nil"/>
              <w:left w:val="nil"/>
              <w:bottom w:val="single" w:sz="4" w:space="0" w:color="auto"/>
              <w:right w:val="single" w:sz="4" w:space="0" w:color="auto"/>
            </w:tcBorders>
            <w:shd w:val="clear" w:color="auto" w:fill="auto"/>
            <w:noWrap/>
            <w:hideMark/>
          </w:tcPr>
          <w:p w14:paraId="6FBE0549" w14:textId="77777777" w:rsidR="0098678A" w:rsidRPr="00E931DD" w:rsidRDefault="0098678A" w:rsidP="0098678A">
            <w:pPr>
              <w:jc w:val="right"/>
              <w:rPr>
                <w:sz w:val="20"/>
                <w:szCs w:val="20"/>
                <w:lang w:eastAsia="en-CA"/>
              </w:rPr>
            </w:pPr>
            <w:r w:rsidRPr="00E931DD">
              <w:rPr>
                <w:sz w:val="20"/>
                <w:szCs w:val="20"/>
                <w:lang w:eastAsia="en-CA"/>
              </w:rPr>
              <w:t>0</w:t>
            </w:r>
          </w:p>
        </w:tc>
        <w:tc>
          <w:tcPr>
            <w:tcW w:w="1501" w:type="dxa"/>
            <w:tcBorders>
              <w:top w:val="nil"/>
              <w:left w:val="nil"/>
              <w:bottom w:val="single" w:sz="4" w:space="0" w:color="auto"/>
              <w:right w:val="single" w:sz="4" w:space="0" w:color="auto"/>
            </w:tcBorders>
            <w:shd w:val="clear" w:color="auto" w:fill="auto"/>
            <w:noWrap/>
            <w:hideMark/>
          </w:tcPr>
          <w:p w14:paraId="67DDC072" w14:textId="58A8EC69" w:rsidR="0098678A" w:rsidRPr="00E931DD" w:rsidRDefault="0098678A" w:rsidP="0098678A">
            <w:pPr>
              <w:jc w:val="right"/>
              <w:rPr>
                <w:sz w:val="20"/>
                <w:szCs w:val="20"/>
                <w:lang w:eastAsia="en-CA"/>
              </w:rPr>
            </w:pPr>
            <w:r w:rsidRPr="00E931DD">
              <w:rPr>
                <w:sz w:val="20"/>
                <w:szCs w:val="20"/>
                <w:lang w:eastAsia="en-CA"/>
              </w:rPr>
              <w:t>9</w:t>
            </w:r>
          </w:p>
        </w:tc>
        <w:tc>
          <w:tcPr>
            <w:tcW w:w="1468" w:type="dxa"/>
            <w:tcBorders>
              <w:top w:val="nil"/>
              <w:left w:val="nil"/>
              <w:bottom w:val="single" w:sz="4" w:space="0" w:color="auto"/>
              <w:right w:val="single" w:sz="4" w:space="0" w:color="auto"/>
            </w:tcBorders>
            <w:shd w:val="clear" w:color="auto" w:fill="auto"/>
            <w:noWrap/>
            <w:hideMark/>
          </w:tcPr>
          <w:p w14:paraId="412CCA3A" w14:textId="67E0DB46"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62B5CAB7" w14:textId="77777777" w:rsidTr="00B12C5A">
        <w:trPr>
          <w:trHeight w:val="109"/>
        </w:trPr>
        <w:tc>
          <w:tcPr>
            <w:tcW w:w="2694" w:type="dxa"/>
            <w:tcBorders>
              <w:top w:val="nil"/>
              <w:left w:val="single" w:sz="4" w:space="0" w:color="auto"/>
              <w:bottom w:val="single" w:sz="4" w:space="0" w:color="auto"/>
              <w:right w:val="single" w:sz="4" w:space="0" w:color="auto"/>
            </w:tcBorders>
            <w:shd w:val="clear" w:color="auto" w:fill="auto"/>
            <w:noWrap/>
            <w:hideMark/>
          </w:tcPr>
          <w:p w14:paraId="18D10C8D" w14:textId="77777777" w:rsidR="0098678A" w:rsidRPr="00E931DD" w:rsidRDefault="0098678A" w:rsidP="0098678A">
            <w:pPr>
              <w:jc w:val="left"/>
              <w:rPr>
                <w:sz w:val="20"/>
                <w:szCs w:val="20"/>
                <w:lang w:eastAsia="en-CA"/>
              </w:rPr>
            </w:pPr>
            <w:r w:rsidRPr="00E931DD">
              <w:rPr>
                <w:sz w:val="20"/>
                <w:szCs w:val="20"/>
                <w:lang w:eastAsia="en-CA"/>
              </w:rPr>
              <w:t>Namibia</w:t>
            </w:r>
          </w:p>
        </w:tc>
        <w:tc>
          <w:tcPr>
            <w:tcW w:w="992" w:type="dxa"/>
            <w:tcBorders>
              <w:top w:val="nil"/>
              <w:left w:val="nil"/>
              <w:bottom w:val="single" w:sz="4" w:space="0" w:color="auto"/>
              <w:right w:val="single" w:sz="4" w:space="0" w:color="auto"/>
            </w:tcBorders>
            <w:shd w:val="clear" w:color="auto" w:fill="auto"/>
            <w:noWrap/>
            <w:hideMark/>
          </w:tcPr>
          <w:p w14:paraId="26DB38F1"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3244679"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1B07063" w14:textId="77777777" w:rsidR="0098678A" w:rsidRPr="00E931DD" w:rsidRDefault="0098678A" w:rsidP="0098678A">
            <w:pPr>
              <w:jc w:val="right"/>
              <w:rPr>
                <w:sz w:val="20"/>
                <w:szCs w:val="20"/>
                <w:lang w:eastAsia="en-CA"/>
              </w:rPr>
            </w:pPr>
            <w:r w:rsidRPr="00E931DD">
              <w:rPr>
                <w:sz w:val="20"/>
                <w:szCs w:val="20"/>
                <w:lang w:eastAsia="en-CA"/>
              </w:rPr>
              <w:t>14,000</w:t>
            </w:r>
          </w:p>
        </w:tc>
        <w:tc>
          <w:tcPr>
            <w:tcW w:w="1241" w:type="dxa"/>
            <w:tcBorders>
              <w:top w:val="nil"/>
              <w:left w:val="nil"/>
              <w:bottom w:val="single" w:sz="4" w:space="0" w:color="auto"/>
              <w:right w:val="single" w:sz="4" w:space="0" w:color="auto"/>
            </w:tcBorders>
            <w:shd w:val="clear" w:color="auto" w:fill="auto"/>
            <w:noWrap/>
            <w:hideMark/>
          </w:tcPr>
          <w:p w14:paraId="48D47D66" w14:textId="77777777" w:rsidR="0098678A" w:rsidRPr="00E931DD" w:rsidRDefault="0098678A" w:rsidP="0098678A">
            <w:pPr>
              <w:jc w:val="right"/>
              <w:rPr>
                <w:sz w:val="20"/>
                <w:szCs w:val="20"/>
                <w:lang w:eastAsia="en-CA"/>
              </w:rPr>
            </w:pPr>
            <w:r w:rsidRPr="00E931DD">
              <w:rPr>
                <w:sz w:val="20"/>
                <w:szCs w:val="20"/>
                <w:lang w:eastAsia="en-CA"/>
              </w:rPr>
              <w:t>8,808</w:t>
            </w:r>
          </w:p>
        </w:tc>
        <w:tc>
          <w:tcPr>
            <w:tcW w:w="1501" w:type="dxa"/>
            <w:tcBorders>
              <w:top w:val="nil"/>
              <w:left w:val="nil"/>
              <w:bottom w:val="single" w:sz="4" w:space="0" w:color="auto"/>
              <w:right w:val="single" w:sz="4" w:space="0" w:color="auto"/>
            </w:tcBorders>
            <w:shd w:val="clear" w:color="auto" w:fill="auto"/>
            <w:noWrap/>
            <w:hideMark/>
          </w:tcPr>
          <w:p w14:paraId="1ADBA06D" w14:textId="63826311" w:rsidR="0098678A" w:rsidRPr="00E931DD" w:rsidRDefault="0098678A" w:rsidP="0098678A">
            <w:pPr>
              <w:jc w:val="right"/>
              <w:rPr>
                <w:sz w:val="20"/>
                <w:szCs w:val="20"/>
                <w:lang w:eastAsia="en-CA"/>
              </w:rPr>
            </w:pPr>
            <w:r w:rsidRPr="00E931DD">
              <w:rPr>
                <w:sz w:val="20"/>
                <w:szCs w:val="20"/>
                <w:lang w:eastAsia="en-CA"/>
              </w:rPr>
              <w:t>63</w:t>
            </w:r>
          </w:p>
        </w:tc>
        <w:tc>
          <w:tcPr>
            <w:tcW w:w="1468" w:type="dxa"/>
            <w:tcBorders>
              <w:top w:val="nil"/>
              <w:left w:val="nil"/>
              <w:bottom w:val="single" w:sz="4" w:space="0" w:color="auto"/>
              <w:right w:val="single" w:sz="4" w:space="0" w:color="auto"/>
            </w:tcBorders>
            <w:shd w:val="clear" w:color="auto" w:fill="auto"/>
            <w:noWrap/>
            <w:hideMark/>
          </w:tcPr>
          <w:p w14:paraId="76A63E6D" w14:textId="3848EF30"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5A43812E" w14:textId="77777777" w:rsidTr="00B12C5A">
        <w:trPr>
          <w:trHeight w:val="154"/>
        </w:trPr>
        <w:tc>
          <w:tcPr>
            <w:tcW w:w="2694" w:type="dxa"/>
            <w:tcBorders>
              <w:top w:val="nil"/>
              <w:left w:val="single" w:sz="4" w:space="0" w:color="auto"/>
              <w:bottom w:val="single" w:sz="4" w:space="0" w:color="auto"/>
              <w:right w:val="single" w:sz="4" w:space="0" w:color="auto"/>
            </w:tcBorders>
            <w:shd w:val="clear" w:color="auto" w:fill="auto"/>
            <w:noWrap/>
            <w:hideMark/>
          </w:tcPr>
          <w:p w14:paraId="732EB6B4" w14:textId="77777777" w:rsidR="0098678A" w:rsidRPr="00E931DD" w:rsidRDefault="0098678A" w:rsidP="0098678A">
            <w:pPr>
              <w:jc w:val="left"/>
              <w:rPr>
                <w:sz w:val="20"/>
                <w:szCs w:val="20"/>
                <w:lang w:eastAsia="en-CA"/>
              </w:rPr>
            </w:pPr>
            <w:r w:rsidRPr="00E931DD">
              <w:rPr>
                <w:sz w:val="20"/>
                <w:szCs w:val="20"/>
                <w:lang w:eastAsia="en-CA"/>
              </w:rPr>
              <w:t>Nicaragua</w:t>
            </w:r>
          </w:p>
        </w:tc>
        <w:tc>
          <w:tcPr>
            <w:tcW w:w="992" w:type="dxa"/>
            <w:tcBorders>
              <w:top w:val="nil"/>
              <w:left w:val="nil"/>
              <w:bottom w:val="single" w:sz="4" w:space="0" w:color="auto"/>
              <w:right w:val="single" w:sz="4" w:space="0" w:color="auto"/>
            </w:tcBorders>
            <w:shd w:val="clear" w:color="auto" w:fill="auto"/>
            <w:noWrap/>
            <w:hideMark/>
          </w:tcPr>
          <w:p w14:paraId="62240AA1" w14:textId="77777777" w:rsidR="0098678A" w:rsidRPr="00E931DD" w:rsidRDefault="0098678A" w:rsidP="0098678A">
            <w:pPr>
              <w:jc w:val="right"/>
              <w:rPr>
                <w:sz w:val="20"/>
                <w:szCs w:val="20"/>
                <w:lang w:eastAsia="en-CA"/>
              </w:rPr>
            </w:pPr>
            <w:r w:rsidRPr="00E931DD">
              <w:rPr>
                <w:sz w:val="20"/>
                <w:szCs w:val="20"/>
                <w:lang w:eastAsia="en-CA"/>
              </w:rPr>
              <w:t>0.1</w:t>
            </w:r>
          </w:p>
        </w:tc>
        <w:tc>
          <w:tcPr>
            <w:tcW w:w="1070" w:type="dxa"/>
            <w:tcBorders>
              <w:top w:val="nil"/>
              <w:left w:val="nil"/>
              <w:bottom w:val="single" w:sz="4" w:space="0" w:color="auto"/>
              <w:right w:val="single" w:sz="4" w:space="0" w:color="auto"/>
            </w:tcBorders>
            <w:shd w:val="clear" w:color="auto" w:fill="auto"/>
            <w:noWrap/>
            <w:hideMark/>
          </w:tcPr>
          <w:p w14:paraId="1BB8AA6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66E7BE1" w14:textId="77777777" w:rsidR="0098678A" w:rsidRPr="00E931DD" w:rsidRDefault="0098678A" w:rsidP="0098678A">
            <w:pPr>
              <w:jc w:val="right"/>
              <w:rPr>
                <w:sz w:val="20"/>
                <w:szCs w:val="20"/>
                <w:lang w:eastAsia="en-CA"/>
              </w:rPr>
            </w:pPr>
            <w:r w:rsidRPr="00E931DD">
              <w:rPr>
                <w:sz w:val="20"/>
                <w:szCs w:val="20"/>
                <w:lang w:eastAsia="en-CA"/>
              </w:rPr>
              <w:t>165,000</w:t>
            </w:r>
          </w:p>
        </w:tc>
        <w:tc>
          <w:tcPr>
            <w:tcW w:w="1241" w:type="dxa"/>
            <w:tcBorders>
              <w:top w:val="nil"/>
              <w:left w:val="nil"/>
              <w:bottom w:val="single" w:sz="4" w:space="0" w:color="auto"/>
              <w:right w:val="single" w:sz="4" w:space="0" w:color="auto"/>
            </w:tcBorders>
            <w:shd w:val="clear" w:color="auto" w:fill="auto"/>
            <w:noWrap/>
            <w:hideMark/>
          </w:tcPr>
          <w:p w14:paraId="27931246" w14:textId="77777777" w:rsidR="0098678A" w:rsidRPr="00E931DD" w:rsidRDefault="0098678A" w:rsidP="0098678A">
            <w:pPr>
              <w:jc w:val="right"/>
              <w:rPr>
                <w:sz w:val="20"/>
                <w:szCs w:val="20"/>
                <w:lang w:eastAsia="en-CA"/>
              </w:rPr>
            </w:pPr>
            <w:r w:rsidRPr="00E931DD">
              <w:rPr>
                <w:sz w:val="20"/>
                <w:szCs w:val="20"/>
                <w:lang w:eastAsia="en-CA"/>
              </w:rPr>
              <w:t>198,721</w:t>
            </w:r>
          </w:p>
        </w:tc>
        <w:tc>
          <w:tcPr>
            <w:tcW w:w="1501" w:type="dxa"/>
            <w:tcBorders>
              <w:top w:val="nil"/>
              <w:left w:val="nil"/>
              <w:bottom w:val="single" w:sz="4" w:space="0" w:color="auto"/>
              <w:right w:val="single" w:sz="4" w:space="0" w:color="auto"/>
            </w:tcBorders>
            <w:shd w:val="clear" w:color="auto" w:fill="auto"/>
            <w:noWrap/>
            <w:hideMark/>
          </w:tcPr>
          <w:p w14:paraId="5030CF5C" w14:textId="1C1F64BC" w:rsidR="0098678A" w:rsidRPr="00E931DD" w:rsidRDefault="0098678A" w:rsidP="0098678A">
            <w:pPr>
              <w:jc w:val="right"/>
              <w:rPr>
                <w:sz w:val="20"/>
                <w:szCs w:val="20"/>
                <w:lang w:eastAsia="en-CA"/>
              </w:rPr>
            </w:pPr>
            <w:r w:rsidRPr="00E931DD">
              <w:rPr>
                <w:sz w:val="20"/>
                <w:szCs w:val="20"/>
                <w:lang w:eastAsia="en-CA"/>
              </w:rPr>
              <w:t>120</w:t>
            </w:r>
          </w:p>
        </w:tc>
        <w:tc>
          <w:tcPr>
            <w:tcW w:w="1468" w:type="dxa"/>
            <w:tcBorders>
              <w:top w:val="nil"/>
              <w:left w:val="nil"/>
              <w:bottom w:val="single" w:sz="4" w:space="0" w:color="auto"/>
              <w:right w:val="single" w:sz="4" w:space="0" w:color="auto"/>
            </w:tcBorders>
            <w:shd w:val="clear" w:color="auto" w:fill="auto"/>
            <w:noWrap/>
            <w:hideMark/>
          </w:tcPr>
          <w:p w14:paraId="7B8FE4A5" w14:textId="610CC759"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7AB7084" w14:textId="77777777" w:rsidTr="00B12C5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6ABFA9A2" w14:textId="77777777" w:rsidR="0098678A" w:rsidRPr="00E931DD" w:rsidRDefault="0098678A" w:rsidP="0098678A">
            <w:pPr>
              <w:jc w:val="left"/>
              <w:rPr>
                <w:sz w:val="20"/>
                <w:szCs w:val="20"/>
                <w:lang w:eastAsia="en-CA"/>
              </w:rPr>
            </w:pPr>
            <w:r w:rsidRPr="00E931DD">
              <w:rPr>
                <w:sz w:val="20"/>
                <w:szCs w:val="20"/>
                <w:lang w:eastAsia="en-CA"/>
              </w:rPr>
              <w:t>Niger (the)</w:t>
            </w:r>
          </w:p>
        </w:tc>
        <w:tc>
          <w:tcPr>
            <w:tcW w:w="992" w:type="dxa"/>
            <w:tcBorders>
              <w:top w:val="nil"/>
              <w:left w:val="nil"/>
              <w:bottom w:val="single" w:sz="4" w:space="0" w:color="auto"/>
              <w:right w:val="single" w:sz="4" w:space="0" w:color="auto"/>
            </w:tcBorders>
            <w:shd w:val="clear" w:color="auto" w:fill="auto"/>
            <w:noWrap/>
            <w:hideMark/>
          </w:tcPr>
          <w:p w14:paraId="55DBA995" w14:textId="77777777" w:rsidR="0098678A" w:rsidRPr="00E931DD" w:rsidRDefault="0098678A" w:rsidP="0098678A">
            <w:pPr>
              <w:jc w:val="right"/>
              <w:rPr>
                <w:sz w:val="20"/>
                <w:szCs w:val="20"/>
                <w:lang w:eastAsia="en-CA"/>
              </w:rPr>
            </w:pPr>
            <w:r w:rsidRPr="00E931DD">
              <w:rPr>
                <w:sz w:val="20"/>
                <w:szCs w:val="20"/>
                <w:lang w:eastAsia="en-CA"/>
              </w:rPr>
              <w:t>0.7</w:t>
            </w:r>
          </w:p>
        </w:tc>
        <w:tc>
          <w:tcPr>
            <w:tcW w:w="1070" w:type="dxa"/>
            <w:tcBorders>
              <w:top w:val="nil"/>
              <w:left w:val="nil"/>
              <w:bottom w:val="single" w:sz="4" w:space="0" w:color="auto"/>
              <w:right w:val="single" w:sz="4" w:space="0" w:color="auto"/>
            </w:tcBorders>
            <w:shd w:val="clear" w:color="auto" w:fill="auto"/>
            <w:noWrap/>
            <w:hideMark/>
          </w:tcPr>
          <w:p w14:paraId="67058B0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AB35379" w14:textId="77777777" w:rsidR="0098678A" w:rsidRPr="00E931DD" w:rsidRDefault="0098678A" w:rsidP="0098678A">
            <w:pPr>
              <w:jc w:val="right"/>
              <w:rPr>
                <w:sz w:val="20"/>
                <w:szCs w:val="20"/>
                <w:lang w:eastAsia="en-CA"/>
              </w:rPr>
            </w:pPr>
            <w:r w:rsidRPr="00E931DD">
              <w:rPr>
                <w:sz w:val="20"/>
                <w:szCs w:val="20"/>
                <w:lang w:eastAsia="en-CA"/>
              </w:rPr>
              <w:t>95,900</w:t>
            </w:r>
          </w:p>
        </w:tc>
        <w:tc>
          <w:tcPr>
            <w:tcW w:w="1241" w:type="dxa"/>
            <w:tcBorders>
              <w:top w:val="nil"/>
              <w:left w:val="nil"/>
              <w:bottom w:val="single" w:sz="4" w:space="0" w:color="auto"/>
              <w:right w:val="single" w:sz="4" w:space="0" w:color="auto"/>
            </w:tcBorders>
            <w:shd w:val="clear" w:color="auto" w:fill="auto"/>
            <w:noWrap/>
            <w:hideMark/>
          </w:tcPr>
          <w:p w14:paraId="2C96312F" w14:textId="77777777" w:rsidR="0098678A" w:rsidRPr="00E931DD" w:rsidRDefault="0098678A" w:rsidP="0098678A">
            <w:pPr>
              <w:jc w:val="right"/>
              <w:rPr>
                <w:sz w:val="20"/>
                <w:szCs w:val="20"/>
                <w:lang w:eastAsia="en-CA"/>
              </w:rPr>
            </w:pPr>
            <w:r w:rsidRPr="00E931DD">
              <w:rPr>
                <w:sz w:val="20"/>
                <w:szCs w:val="20"/>
                <w:lang w:eastAsia="en-CA"/>
              </w:rPr>
              <w:t>120,176</w:t>
            </w:r>
          </w:p>
        </w:tc>
        <w:tc>
          <w:tcPr>
            <w:tcW w:w="1501" w:type="dxa"/>
            <w:tcBorders>
              <w:top w:val="nil"/>
              <w:left w:val="nil"/>
              <w:bottom w:val="single" w:sz="4" w:space="0" w:color="auto"/>
              <w:right w:val="single" w:sz="4" w:space="0" w:color="auto"/>
            </w:tcBorders>
            <w:shd w:val="clear" w:color="auto" w:fill="auto"/>
            <w:noWrap/>
            <w:hideMark/>
          </w:tcPr>
          <w:p w14:paraId="18E9A4F4" w14:textId="7B6846CD" w:rsidR="0098678A" w:rsidRPr="00E931DD" w:rsidRDefault="0098678A" w:rsidP="0098678A">
            <w:pPr>
              <w:jc w:val="right"/>
              <w:rPr>
                <w:sz w:val="20"/>
                <w:szCs w:val="20"/>
                <w:lang w:eastAsia="en-CA"/>
              </w:rPr>
            </w:pPr>
            <w:r w:rsidRPr="00E931DD">
              <w:rPr>
                <w:sz w:val="20"/>
                <w:szCs w:val="20"/>
                <w:lang w:eastAsia="en-CA"/>
              </w:rPr>
              <w:t>125</w:t>
            </w:r>
          </w:p>
        </w:tc>
        <w:tc>
          <w:tcPr>
            <w:tcW w:w="1468" w:type="dxa"/>
            <w:tcBorders>
              <w:top w:val="nil"/>
              <w:left w:val="nil"/>
              <w:bottom w:val="single" w:sz="4" w:space="0" w:color="auto"/>
              <w:right w:val="single" w:sz="4" w:space="0" w:color="auto"/>
            </w:tcBorders>
            <w:shd w:val="clear" w:color="auto" w:fill="auto"/>
            <w:noWrap/>
            <w:hideMark/>
          </w:tcPr>
          <w:p w14:paraId="5669E60D"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539B3BC0" w14:textId="77777777" w:rsidTr="00B12C5A">
        <w:trPr>
          <w:trHeight w:val="90"/>
        </w:trPr>
        <w:tc>
          <w:tcPr>
            <w:tcW w:w="2694" w:type="dxa"/>
            <w:tcBorders>
              <w:top w:val="nil"/>
              <w:left w:val="single" w:sz="4" w:space="0" w:color="auto"/>
              <w:bottom w:val="single" w:sz="4" w:space="0" w:color="auto"/>
              <w:right w:val="single" w:sz="4" w:space="0" w:color="auto"/>
            </w:tcBorders>
            <w:shd w:val="clear" w:color="auto" w:fill="auto"/>
            <w:noWrap/>
            <w:hideMark/>
          </w:tcPr>
          <w:p w14:paraId="47085217" w14:textId="77777777" w:rsidR="0098678A" w:rsidRPr="00E931DD" w:rsidRDefault="0098678A" w:rsidP="0098678A">
            <w:pPr>
              <w:jc w:val="left"/>
              <w:rPr>
                <w:sz w:val="20"/>
                <w:szCs w:val="20"/>
                <w:lang w:eastAsia="en-CA"/>
              </w:rPr>
            </w:pPr>
            <w:r w:rsidRPr="00E931DD">
              <w:rPr>
                <w:sz w:val="20"/>
                <w:szCs w:val="20"/>
                <w:lang w:eastAsia="en-CA"/>
              </w:rPr>
              <w:t>Nigeria</w:t>
            </w:r>
          </w:p>
        </w:tc>
        <w:tc>
          <w:tcPr>
            <w:tcW w:w="992" w:type="dxa"/>
            <w:tcBorders>
              <w:top w:val="nil"/>
              <w:left w:val="nil"/>
              <w:bottom w:val="single" w:sz="4" w:space="0" w:color="auto"/>
              <w:right w:val="single" w:sz="4" w:space="0" w:color="auto"/>
            </w:tcBorders>
            <w:shd w:val="clear" w:color="auto" w:fill="auto"/>
            <w:noWrap/>
            <w:hideMark/>
          </w:tcPr>
          <w:p w14:paraId="254229E7" w14:textId="77777777" w:rsidR="0098678A" w:rsidRPr="00E931DD" w:rsidRDefault="0098678A" w:rsidP="0098678A">
            <w:pPr>
              <w:jc w:val="right"/>
              <w:rPr>
                <w:sz w:val="20"/>
                <w:szCs w:val="20"/>
                <w:lang w:eastAsia="en-CA"/>
              </w:rPr>
            </w:pPr>
            <w:r w:rsidRPr="00E931DD">
              <w:rPr>
                <w:sz w:val="20"/>
                <w:szCs w:val="20"/>
                <w:lang w:eastAsia="en-CA"/>
              </w:rPr>
              <w:t>33.8</w:t>
            </w:r>
          </w:p>
        </w:tc>
        <w:tc>
          <w:tcPr>
            <w:tcW w:w="1070" w:type="dxa"/>
            <w:tcBorders>
              <w:top w:val="nil"/>
              <w:left w:val="nil"/>
              <w:bottom w:val="single" w:sz="4" w:space="0" w:color="auto"/>
              <w:right w:val="single" w:sz="4" w:space="0" w:color="auto"/>
            </w:tcBorders>
            <w:shd w:val="clear" w:color="auto" w:fill="auto"/>
            <w:noWrap/>
            <w:hideMark/>
          </w:tcPr>
          <w:p w14:paraId="764E4BD2"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4BFAD61" w14:textId="77777777" w:rsidR="0098678A" w:rsidRPr="00E931DD" w:rsidRDefault="0098678A" w:rsidP="0098678A">
            <w:pPr>
              <w:jc w:val="right"/>
              <w:rPr>
                <w:sz w:val="20"/>
                <w:szCs w:val="20"/>
                <w:lang w:eastAsia="en-CA"/>
              </w:rPr>
            </w:pPr>
            <w:r w:rsidRPr="00E931DD">
              <w:rPr>
                <w:sz w:val="20"/>
                <w:szCs w:val="20"/>
                <w:lang w:eastAsia="en-CA"/>
              </w:rPr>
              <w:t>109,501</w:t>
            </w:r>
          </w:p>
        </w:tc>
        <w:tc>
          <w:tcPr>
            <w:tcW w:w="1241" w:type="dxa"/>
            <w:tcBorders>
              <w:top w:val="nil"/>
              <w:left w:val="nil"/>
              <w:bottom w:val="single" w:sz="4" w:space="0" w:color="auto"/>
              <w:right w:val="single" w:sz="4" w:space="0" w:color="auto"/>
            </w:tcBorders>
            <w:shd w:val="clear" w:color="auto" w:fill="auto"/>
            <w:noWrap/>
            <w:hideMark/>
          </w:tcPr>
          <w:p w14:paraId="386B1FE8" w14:textId="77777777" w:rsidR="0098678A" w:rsidRPr="00E931DD" w:rsidRDefault="0098678A" w:rsidP="0098678A">
            <w:pPr>
              <w:jc w:val="right"/>
              <w:rPr>
                <w:sz w:val="20"/>
                <w:szCs w:val="20"/>
                <w:lang w:eastAsia="en-CA"/>
              </w:rPr>
            </w:pPr>
            <w:r w:rsidRPr="00E931DD">
              <w:rPr>
                <w:sz w:val="20"/>
                <w:szCs w:val="20"/>
                <w:lang w:eastAsia="en-CA"/>
              </w:rPr>
              <w:t>286,073</w:t>
            </w:r>
          </w:p>
        </w:tc>
        <w:tc>
          <w:tcPr>
            <w:tcW w:w="1501" w:type="dxa"/>
            <w:tcBorders>
              <w:top w:val="nil"/>
              <w:left w:val="nil"/>
              <w:bottom w:val="single" w:sz="4" w:space="0" w:color="auto"/>
              <w:right w:val="single" w:sz="4" w:space="0" w:color="auto"/>
            </w:tcBorders>
            <w:shd w:val="clear" w:color="auto" w:fill="auto"/>
            <w:noWrap/>
            <w:hideMark/>
          </w:tcPr>
          <w:p w14:paraId="00B3CD91" w14:textId="6A7123C0" w:rsidR="0098678A" w:rsidRPr="00E931DD" w:rsidRDefault="0098678A" w:rsidP="0098678A">
            <w:pPr>
              <w:jc w:val="right"/>
              <w:rPr>
                <w:sz w:val="20"/>
                <w:szCs w:val="20"/>
                <w:lang w:eastAsia="en-CA"/>
              </w:rPr>
            </w:pPr>
            <w:r w:rsidRPr="00E931DD">
              <w:rPr>
                <w:sz w:val="20"/>
                <w:szCs w:val="20"/>
                <w:lang w:eastAsia="en-CA"/>
              </w:rPr>
              <w:t>261</w:t>
            </w:r>
          </w:p>
        </w:tc>
        <w:tc>
          <w:tcPr>
            <w:tcW w:w="1468" w:type="dxa"/>
            <w:tcBorders>
              <w:top w:val="nil"/>
              <w:left w:val="nil"/>
              <w:bottom w:val="single" w:sz="4" w:space="0" w:color="auto"/>
              <w:right w:val="single" w:sz="4" w:space="0" w:color="auto"/>
            </w:tcBorders>
            <w:shd w:val="clear" w:color="auto" w:fill="auto"/>
            <w:noWrap/>
            <w:hideMark/>
          </w:tcPr>
          <w:p w14:paraId="0CE1F5B1" w14:textId="4248830A"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4AAD2E63" w14:textId="77777777" w:rsidTr="00B12C5A">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05501FCA" w14:textId="77777777" w:rsidR="0098678A" w:rsidRPr="00E931DD" w:rsidRDefault="0098678A" w:rsidP="0098678A">
            <w:pPr>
              <w:jc w:val="left"/>
              <w:rPr>
                <w:sz w:val="20"/>
                <w:szCs w:val="20"/>
                <w:lang w:eastAsia="en-CA"/>
              </w:rPr>
            </w:pPr>
            <w:r w:rsidRPr="00E931DD">
              <w:rPr>
                <w:sz w:val="20"/>
                <w:szCs w:val="20"/>
                <w:lang w:eastAsia="en-CA"/>
              </w:rPr>
              <w:t>North Macedonia</w:t>
            </w:r>
          </w:p>
        </w:tc>
        <w:tc>
          <w:tcPr>
            <w:tcW w:w="992" w:type="dxa"/>
            <w:tcBorders>
              <w:top w:val="nil"/>
              <w:left w:val="nil"/>
              <w:bottom w:val="single" w:sz="4" w:space="0" w:color="auto"/>
              <w:right w:val="single" w:sz="4" w:space="0" w:color="auto"/>
            </w:tcBorders>
            <w:shd w:val="clear" w:color="auto" w:fill="auto"/>
            <w:noWrap/>
            <w:hideMark/>
          </w:tcPr>
          <w:p w14:paraId="6DE03AE2" w14:textId="77777777" w:rsidR="0098678A" w:rsidRPr="00E931DD" w:rsidRDefault="0098678A" w:rsidP="0098678A">
            <w:pPr>
              <w:jc w:val="right"/>
              <w:rPr>
                <w:sz w:val="20"/>
                <w:szCs w:val="20"/>
                <w:lang w:eastAsia="en-CA"/>
              </w:rPr>
            </w:pPr>
            <w:r w:rsidRPr="00E931DD">
              <w:rPr>
                <w:sz w:val="20"/>
                <w:szCs w:val="20"/>
                <w:lang w:eastAsia="en-CA"/>
              </w:rPr>
              <w:t>0.4</w:t>
            </w:r>
          </w:p>
        </w:tc>
        <w:tc>
          <w:tcPr>
            <w:tcW w:w="1070" w:type="dxa"/>
            <w:tcBorders>
              <w:top w:val="nil"/>
              <w:left w:val="nil"/>
              <w:bottom w:val="single" w:sz="4" w:space="0" w:color="auto"/>
              <w:right w:val="single" w:sz="4" w:space="0" w:color="auto"/>
            </w:tcBorders>
            <w:shd w:val="clear" w:color="auto" w:fill="auto"/>
            <w:noWrap/>
            <w:hideMark/>
          </w:tcPr>
          <w:p w14:paraId="4E3FDA4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2A5981C" w14:textId="77777777" w:rsidR="0098678A" w:rsidRPr="00E931DD" w:rsidRDefault="0098678A" w:rsidP="0098678A">
            <w:pPr>
              <w:jc w:val="right"/>
              <w:rPr>
                <w:sz w:val="20"/>
                <w:szCs w:val="20"/>
                <w:lang w:eastAsia="en-CA"/>
              </w:rPr>
            </w:pPr>
            <w:r w:rsidRPr="00E931DD">
              <w:rPr>
                <w:sz w:val="20"/>
                <w:szCs w:val="20"/>
                <w:lang w:eastAsia="en-CA"/>
              </w:rPr>
              <w:t>140,000</w:t>
            </w:r>
          </w:p>
        </w:tc>
        <w:tc>
          <w:tcPr>
            <w:tcW w:w="1241" w:type="dxa"/>
            <w:tcBorders>
              <w:top w:val="nil"/>
              <w:left w:val="nil"/>
              <w:bottom w:val="single" w:sz="4" w:space="0" w:color="auto"/>
              <w:right w:val="single" w:sz="4" w:space="0" w:color="auto"/>
            </w:tcBorders>
            <w:shd w:val="clear" w:color="auto" w:fill="auto"/>
            <w:noWrap/>
            <w:hideMark/>
          </w:tcPr>
          <w:p w14:paraId="25C91422" w14:textId="77777777" w:rsidR="0098678A" w:rsidRPr="00E931DD" w:rsidRDefault="0098678A" w:rsidP="0098678A">
            <w:pPr>
              <w:jc w:val="right"/>
              <w:rPr>
                <w:sz w:val="20"/>
                <w:szCs w:val="20"/>
                <w:lang w:eastAsia="en-CA"/>
              </w:rPr>
            </w:pPr>
            <w:r w:rsidRPr="00E931DD">
              <w:rPr>
                <w:sz w:val="20"/>
                <w:szCs w:val="20"/>
                <w:lang w:eastAsia="en-CA"/>
              </w:rPr>
              <w:t>261,616</w:t>
            </w:r>
          </w:p>
        </w:tc>
        <w:tc>
          <w:tcPr>
            <w:tcW w:w="1501" w:type="dxa"/>
            <w:tcBorders>
              <w:top w:val="nil"/>
              <w:left w:val="nil"/>
              <w:bottom w:val="single" w:sz="4" w:space="0" w:color="auto"/>
              <w:right w:val="single" w:sz="4" w:space="0" w:color="auto"/>
            </w:tcBorders>
            <w:shd w:val="clear" w:color="auto" w:fill="auto"/>
            <w:noWrap/>
            <w:hideMark/>
          </w:tcPr>
          <w:p w14:paraId="2E162B68" w14:textId="11757191" w:rsidR="0098678A" w:rsidRPr="00E931DD" w:rsidRDefault="0098678A" w:rsidP="0098678A">
            <w:pPr>
              <w:jc w:val="right"/>
              <w:rPr>
                <w:sz w:val="20"/>
                <w:szCs w:val="20"/>
                <w:lang w:eastAsia="en-CA"/>
              </w:rPr>
            </w:pPr>
            <w:r w:rsidRPr="00E931DD">
              <w:rPr>
                <w:sz w:val="20"/>
                <w:szCs w:val="20"/>
                <w:lang w:eastAsia="en-CA"/>
              </w:rPr>
              <w:t>187</w:t>
            </w:r>
          </w:p>
        </w:tc>
        <w:tc>
          <w:tcPr>
            <w:tcW w:w="1468" w:type="dxa"/>
            <w:tcBorders>
              <w:top w:val="nil"/>
              <w:left w:val="nil"/>
              <w:bottom w:val="single" w:sz="4" w:space="0" w:color="auto"/>
              <w:right w:val="single" w:sz="4" w:space="0" w:color="auto"/>
            </w:tcBorders>
            <w:shd w:val="clear" w:color="auto" w:fill="auto"/>
            <w:noWrap/>
            <w:hideMark/>
          </w:tcPr>
          <w:p w14:paraId="238BF11A" w14:textId="72D7EB13"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153B2B1D"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0D971CA" w14:textId="77777777" w:rsidR="0098678A" w:rsidRPr="00E931DD" w:rsidRDefault="0098678A" w:rsidP="0098678A">
            <w:pPr>
              <w:jc w:val="left"/>
              <w:rPr>
                <w:sz w:val="20"/>
                <w:szCs w:val="20"/>
                <w:lang w:eastAsia="en-CA"/>
              </w:rPr>
            </w:pPr>
            <w:r w:rsidRPr="00E931DD">
              <w:rPr>
                <w:sz w:val="20"/>
                <w:szCs w:val="20"/>
                <w:lang w:eastAsia="en-CA"/>
              </w:rPr>
              <w:t>Oman</w:t>
            </w:r>
          </w:p>
        </w:tc>
        <w:tc>
          <w:tcPr>
            <w:tcW w:w="992" w:type="dxa"/>
            <w:tcBorders>
              <w:top w:val="nil"/>
              <w:left w:val="nil"/>
              <w:bottom w:val="single" w:sz="4" w:space="0" w:color="auto"/>
              <w:right w:val="single" w:sz="4" w:space="0" w:color="auto"/>
            </w:tcBorders>
            <w:shd w:val="clear" w:color="auto" w:fill="auto"/>
            <w:noWrap/>
            <w:hideMark/>
          </w:tcPr>
          <w:p w14:paraId="60EF4CD0" w14:textId="77777777" w:rsidR="0098678A" w:rsidRPr="00E931DD" w:rsidRDefault="0098678A" w:rsidP="0098678A">
            <w:pPr>
              <w:jc w:val="right"/>
              <w:rPr>
                <w:sz w:val="20"/>
                <w:szCs w:val="20"/>
                <w:lang w:eastAsia="en-CA"/>
              </w:rPr>
            </w:pPr>
            <w:r w:rsidRPr="00E931DD">
              <w:rPr>
                <w:sz w:val="20"/>
                <w:szCs w:val="20"/>
                <w:lang w:eastAsia="en-CA"/>
              </w:rPr>
              <w:t>2.4</w:t>
            </w:r>
          </w:p>
        </w:tc>
        <w:tc>
          <w:tcPr>
            <w:tcW w:w="1070" w:type="dxa"/>
            <w:tcBorders>
              <w:top w:val="nil"/>
              <w:left w:val="nil"/>
              <w:bottom w:val="single" w:sz="4" w:space="0" w:color="auto"/>
              <w:right w:val="single" w:sz="4" w:space="0" w:color="auto"/>
            </w:tcBorders>
            <w:shd w:val="clear" w:color="auto" w:fill="auto"/>
            <w:noWrap/>
            <w:hideMark/>
          </w:tcPr>
          <w:p w14:paraId="5762C045"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027708D0" w14:textId="77777777" w:rsidR="0098678A" w:rsidRPr="00E931DD" w:rsidRDefault="0098678A" w:rsidP="0098678A">
            <w:pPr>
              <w:jc w:val="right"/>
              <w:rPr>
                <w:sz w:val="20"/>
                <w:szCs w:val="20"/>
                <w:lang w:eastAsia="en-CA"/>
              </w:rPr>
            </w:pPr>
            <w:r w:rsidRPr="00E931DD">
              <w:rPr>
                <w:sz w:val="20"/>
                <w:szCs w:val="20"/>
                <w:lang w:eastAsia="en-CA"/>
              </w:rPr>
              <w:t>98,050</w:t>
            </w:r>
          </w:p>
        </w:tc>
        <w:tc>
          <w:tcPr>
            <w:tcW w:w="1241" w:type="dxa"/>
            <w:tcBorders>
              <w:top w:val="nil"/>
              <w:left w:val="nil"/>
              <w:bottom w:val="single" w:sz="4" w:space="0" w:color="auto"/>
              <w:right w:val="single" w:sz="4" w:space="0" w:color="auto"/>
            </w:tcBorders>
            <w:shd w:val="clear" w:color="auto" w:fill="auto"/>
            <w:noWrap/>
            <w:hideMark/>
          </w:tcPr>
          <w:p w14:paraId="2B99BCB3" w14:textId="77777777" w:rsidR="0098678A" w:rsidRPr="00E931DD" w:rsidRDefault="0098678A" w:rsidP="0098678A">
            <w:pPr>
              <w:jc w:val="right"/>
              <w:rPr>
                <w:sz w:val="20"/>
                <w:szCs w:val="20"/>
                <w:lang w:eastAsia="en-CA"/>
              </w:rPr>
            </w:pPr>
            <w:r w:rsidRPr="00E931DD">
              <w:rPr>
                <w:sz w:val="20"/>
                <w:szCs w:val="20"/>
                <w:lang w:eastAsia="en-CA"/>
              </w:rPr>
              <w:t>154,134</w:t>
            </w:r>
          </w:p>
        </w:tc>
        <w:tc>
          <w:tcPr>
            <w:tcW w:w="1501" w:type="dxa"/>
            <w:tcBorders>
              <w:top w:val="nil"/>
              <w:left w:val="nil"/>
              <w:bottom w:val="single" w:sz="4" w:space="0" w:color="auto"/>
              <w:right w:val="single" w:sz="4" w:space="0" w:color="auto"/>
            </w:tcBorders>
            <w:shd w:val="clear" w:color="auto" w:fill="auto"/>
            <w:noWrap/>
            <w:hideMark/>
          </w:tcPr>
          <w:p w14:paraId="43E8EE27" w14:textId="619281F8" w:rsidR="0098678A" w:rsidRPr="00E931DD" w:rsidRDefault="0098678A" w:rsidP="0098678A">
            <w:pPr>
              <w:jc w:val="right"/>
              <w:rPr>
                <w:sz w:val="20"/>
                <w:szCs w:val="20"/>
                <w:lang w:eastAsia="en-CA"/>
              </w:rPr>
            </w:pPr>
            <w:r w:rsidRPr="00E931DD">
              <w:rPr>
                <w:sz w:val="20"/>
                <w:szCs w:val="20"/>
                <w:lang w:eastAsia="en-CA"/>
              </w:rPr>
              <w:t>157</w:t>
            </w:r>
          </w:p>
        </w:tc>
        <w:tc>
          <w:tcPr>
            <w:tcW w:w="1468" w:type="dxa"/>
            <w:tcBorders>
              <w:top w:val="nil"/>
              <w:left w:val="nil"/>
              <w:bottom w:val="single" w:sz="4" w:space="0" w:color="auto"/>
              <w:right w:val="single" w:sz="4" w:space="0" w:color="auto"/>
            </w:tcBorders>
            <w:shd w:val="clear" w:color="auto" w:fill="auto"/>
            <w:noWrap/>
            <w:hideMark/>
          </w:tcPr>
          <w:p w14:paraId="5A0537D1" w14:textId="60622CF0"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6C2675D5" w14:textId="77777777" w:rsidTr="00B12C5A">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19F1B760" w14:textId="77777777" w:rsidR="0098678A" w:rsidRPr="00E931DD" w:rsidRDefault="0098678A" w:rsidP="0098678A">
            <w:pPr>
              <w:jc w:val="left"/>
              <w:rPr>
                <w:sz w:val="20"/>
                <w:szCs w:val="20"/>
                <w:lang w:eastAsia="en-CA"/>
              </w:rPr>
            </w:pPr>
            <w:r w:rsidRPr="00E931DD">
              <w:rPr>
                <w:sz w:val="20"/>
                <w:szCs w:val="20"/>
                <w:lang w:eastAsia="en-CA"/>
              </w:rPr>
              <w:t>Pakistan</w:t>
            </w:r>
          </w:p>
        </w:tc>
        <w:tc>
          <w:tcPr>
            <w:tcW w:w="992" w:type="dxa"/>
            <w:tcBorders>
              <w:top w:val="nil"/>
              <w:left w:val="nil"/>
              <w:bottom w:val="single" w:sz="4" w:space="0" w:color="auto"/>
              <w:right w:val="single" w:sz="4" w:space="0" w:color="auto"/>
            </w:tcBorders>
            <w:shd w:val="clear" w:color="auto" w:fill="auto"/>
            <w:noWrap/>
            <w:hideMark/>
          </w:tcPr>
          <w:p w14:paraId="6914AE6C" w14:textId="77777777" w:rsidR="0098678A" w:rsidRPr="00E931DD" w:rsidRDefault="0098678A" w:rsidP="0098678A">
            <w:pPr>
              <w:jc w:val="right"/>
              <w:rPr>
                <w:sz w:val="20"/>
                <w:szCs w:val="20"/>
                <w:lang w:eastAsia="en-CA"/>
              </w:rPr>
            </w:pPr>
            <w:r w:rsidRPr="00E931DD">
              <w:rPr>
                <w:sz w:val="20"/>
                <w:szCs w:val="20"/>
                <w:lang w:eastAsia="en-CA"/>
              </w:rPr>
              <w:t>2.8</w:t>
            </w:r>
          </w:p>
        </w:tc>
        <w:tc>
          <w:tcPr>
            <w:tcW w:w="1070" w:type="dxa"/>
            <w:tcBorders>
              <w:top w:val="nil"/>
              <w:left w:val="nil"/>
              <w:bottom w:val="single" w:sz="4" w:space="0" w:color="auto"/>
              <w:right w:val="single" w:sz="4" w:space="0" w:color="auto"/>
            </w:tcBorders>
            <w:shd w:val="clear" w:color="auto" w:fill="auto"/>
            <w:noWrap/>
            <w:hideMark/>
          </w:tcPr>
          <w:p w14:paraId="5974493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D289C1D" w14:textId="77777777" w:rsidR="0098678A" w:rsidRPr="00E931DD" w:rsidRDefault="0098678A" w:rsidP="0098678A">
            <w:pPr>
              <w:jc w:val="right"/>
              <w:rPr>
                <w:sz w:val="20"/>
                <w:szCs w:val="20"/>
                <w:lang w:eastAsia="en-CA"/>
              </w:rPr>
            </w:pPr>
            <w:r w:rsidRPr="00E931DD">
              <w:rPr>
                <w:sz w:val="20"/>
                <w:szCs w:val="20"/>
                <w:lang w:eastAsia="en-CA"/>
              </w:rPr>
              <w:t>626,002</w:t>
            </w:r>
          </w:p>
        </w:tc>
        <w:tc>
          <w:tcPr>
            <w:tcW w:w="1241" w:type="dxa"/>
            <w:tcBorders>
              <w:top w:val="nil"/>
              <w:left w:val="nil"/>
              <w:bottom w:val="single" w:sz="4" w:space="0" w:color="auto"/>
              <w:right w:val="single" w:sz="4" w:space="0" w:color="auto"/>
            </w:tcBorders>
            <w:shd w:val="clear" w:color="auto" w:fill="auto"/>
            <w:noWrap/>
            <w:hideMark/>
          </w:tcPr>
          <w:p w14:paraId="79F9F107" w14:textId="77777777" w:rsidR="0098678A" w:rsidRPr="00E931DD" w:rsidRDefault="0098678A" w:rsidP="0098678A">
            <w:pPr>
              <w:jc w:val="right"/>
              <w:rPr>
                <w:sz w:val="20"/>
                <w:szCs w:val="20"/>
                <w:lang w:eastAsia="en-CA"/>
              </w:rPr>
            </w:pPr>
            <w:r w:rsidRPr="00E931DD">
              <w:rPr>
                <w:sz w:val="20"/>
                <w:szCs w:val="20"/>
                <w:lang w:eastAsia="en-CA"/>
              </w:rPr>
              <w:t>1,067,373</w:t>
            </w:r>
          </w:p>
        </w:tc>
        <w:tc>
          <w:tcPr>
            <w:tcW w:w="1501" w:type="dxa"/>
            <w:tcBorders>
              <w:top w:val="nil"/>
              <w:left w:val="nil"/>
              <w:bottom w:val="single" w:sz="4" w:space="0" w:color="auto"/>
              <w:right w:val="single" w:sz="4" w:space="0" w:color="auto"/>
            </w:tcBorders>
            <w:shd w:val="clear" w:color="auto" w:fill="auto"/>
            <w:noWrap/>
            <w:hideMark/>
          </w:tcPr>
          <w:p w14:paraId="04A09A59" w14:textId="4C90ED12" w:rsidR="0098678A" w:rsidRPr="00E931DD" w:rsidRDefault="0098678A" w:rsidP="0098678A">
            <w:pPr>
              <w:jc w:val="right"/>
              <w:rPr>
                <w:sz w:val="20"/>
                <w:szCs w:val="20"/>
                <w:lang w:eastAsia="en-CA"/>
              </w:rPr>
            </w:pPr>
            <w:r w:rsidRPr="00E931DD">
              <w:rPr>
                <w:sz w:val="20"/>
                <w:szCs w:val="20"/>
                <w:lang w:eastAsia="en-CA"/>
              </w:rPr>
              <w:t>171</w:t>
            </w:r>
          </w:p>
        </w:tc>
        <w:tc>
          <w:tcPr>
            <w:tcW w:w="1468" w:type="dxa"/>
            <w:tcBorders>
              <w:top w:val="nil"/>
              <w:left w:val="nil"/>
              <w:bottom w:val="single" w:sz="4" w:space="0" w:color="auto"/>
              <w:right w:val="single" w:sz="4" w:space="0" w:color="auto"/>
            </w:tcBorders>
            <w:shd w:val="clear" w:color="auto" w:fill="auto"/>
            <w:noWrap/>
            <w:hideMark/>
          </w:tcPr>
          <w:p w14:paraId="204E051A" w14:textId="3162E8E7"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5F65FBDB" w14:textId="77777777" w:rsidTr="00B12C5A">
        <w:trPr>
          <w:trHeight w:val="132"/>
        </w:trPr>
        <w:tc>
          <w:tcPr>
            <w:tcW w:w="2694" w:type="dxa"/>
            <w:tcBorders>
              <w:top w:val="nil"/>
              <w:left w:val="single" w:sz="4" w:space="0" w:color="auto"/>
              <w:bottom w:val="single" w:sz="4" w:space="0" w:color="auto"/>
              <w:right w:val="single" w:sz="4" w:space="0" w:color="auto"/>
            </w:tcBorders>
            <w:shd w:val="clear" w:color="auto" w:fill="auto"/>
            <w:noWrap/>
            <w:hideMark/>
          </w:tcPr>
          <w:p w14:paraId="1A835FD9" w14:textId="77777777" w:rsidR="0098678A" w:rsidRPr="00E931DD" w:rsidRDefault="0098678A" w:rsidP="0098678A">
            <w:pPr>
              <w:jc w:val="left"/>
              <w:rPr>
                <w:sz w:val="20"/>
                <w:szCs w:val="20"/>
                <w:lang w:eastAsia="en-CA"/>
              </w:rPr>
            </w:pPr>
            <w:r w:rsidRPr="00E931DD">
              <w:rPr>
                <w:sz w:val="20"/>
                <w:szCs w:val="20"/>
                <w:lang w:eastAsia="en-CA"/>
              </w:rPr>
              <w:t>Philippines (the)</w:t>
            </w:r>
          </w:p>
        </w:tc>
        <w:tc>
          <w:tcPr>
            <w:tcW w:w="992" w:type="dxa"/>
            <w:tcBorders>
              <w:top w:val="nil"/>
              <w:left w:val="nil"/>
              <w:bottom w:val="single" w:sz="4" w:space="0" w:color="auto"/>
              <w:right w:val="single" w:sz="4" w:space="0" w:color="auto"/>
            </w:tcBorders>
            <w:shd w:val="clear" w:color="auto" w:fill="auto"/>
            <w:noWrap/>
            <w:hideMark/>
          </w:tcPr>
          <w:p w14:paraId="3D00B7D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F9A5D52"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FFAE9EE" w14:textId="77777777" w:rsidR="0098678A" w:rsidRPr="00E931DD" w:rsidRDefault="0098678A" w:rsidP="0098678A">
            <w:pPr>
              <w:jc w:val="right"/>
              <w:rPr>
                <w:sz w:val="20"/>
                <w:szCs w:val="20"/>
                <w:lang w:eastAsia="en-CA"/>
              </w:rPr>
            </w:pPr>
            <w:r w:rsidRPr="00E931DD">
              <w:rPr>
                <w:sz w:val="20"/>
                <w:szCs w:val="20"/>
                <w:lang w:eastAsia="en-CA"/>
              </w:rPr>
              <w:t>250,000</w:t>
            </w:r>
          </w:p>
        </w:tc>
        <w:tc>
          <w:tcPr>
            <w:tcW w:w="1241" w:type="dxa"/>
            <w:tcBorders>
              <w:top w:val="nil"/>
              <w:left w:val="nil"/>
              <w:bottom w:val="single" w:sz="4" w:space="0" w:color="auto"/>
              <w:right w:val="single" w:sz="4" w:space="0" w:color="auto"/>
            </w:tcBorders>
            <w:shd w:val="clear" w:color="auto" w:fill="auto"/>
            <w:noWrap/>
            <w:hideMark/>
          </w:tcPr>
          <w:p w14:paraId="17ED32D2" w14:textId="77777777" w:rsidR="0098678A" w:rsidRPr="00E931DD" w:rsidRDefault="0098678A" w:rsidP="0098678A">
            <w:pPr>
              <w:jc w:val="right"/>
              <w:rPr>
                <w:sz w:val="20"/>
                <w:szCs w:val="20"/>
                <w:lang w:eastAsia="en-CA"/>
              </w:rPr>
            </w:pPr>
            <w:r w:rsidRPr="00E931DD">
              <w:rPr>
                <w:sz w:val="20"/>
                <w:szCs w:val="20"/>
                <w:lang w:eastAsia="en-CA"/>
              </w:rPr>
              <w:t>295,494</w:t>
            </w:r>
          </w:p>
        </w:tc>
        <w:tc>
          <w:tcPr>
            <w:tcW w:w="1501" w:type="dxa"/>
            <w:tcBorders>
              <w:top w:val="nil"/>
              <w:left w:val="nil"/>
              <w:bottom w:val="single" w:sz="4" w:space="0" w:color="auto"/>
              <w:right w:val="single" w:sz="4" w:space="0" w:color="auto"/>
            </w:tcBorders>
            <w:shd w:val="clear" w:color="auto" w:fill="auto"/>
            <w:noWrap/>
            <w:hideMark/>
          </w:tcPr>
          <w:p w14:paraId="01C35039" w14:textId="6EE3AD8B" w:rsidR="0098678A" w:rsidRPr="00E931DD" w:rsidRDefault="0098678A" w:rsidP="0098678A">
            <w:pPr>
              <w:jc w:val="right"/>
              <w:rPr>
                <w:sz w:val="20"/>
                <w:szCs w:val="20"/>
                <w:lang w:eastAsia="en-CA"/>
              </w:rPr>
            </w:pPr>
            <w:r w:rsidRPr="00E931DD">
              <w:rPr>
                <w:sz w:val="20"/>
                <w:szCs w:val="20"/>
                <w:lang w:eastAsia="en-CA"/>
              </w:rPr>
              <w:t>118</w:t>
            </w:r>
          </w:p>
        </w:tc>
        <w:tc>
          <w:tcPr>
            <w:tcW w:w="1468" w:type="dxa"/>
            <w:tcBorders>
              <w:top w:val="nil"/>
              <w:left w:val="nil"/>
              <w:bottom w:val="single" w:sz="4" w:space="0" w:color="auto"/>
              <w:right w:val="single" w:sz="4" w:space="0" w:color="auto"/>
            </w:tcBorders>
            <w:shd w:val="clear" w:color="auto" w:fill="auto"/>
            <w:noWrap/>
            <w:hideMark/>
          </w:tcPr>
          <w:p w14:paraId="3CE95B72" w14:textId="3A8DA71B"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377F292B" w14:textId="77777777" w:rsidTr="00B12C5A">
        <w:trPr>
          <w:trHeight w:val="178"/>
        </w:trPr>
        <w:tc>
          <w:tcPr>
            <w:tcW w:w="2694" w:type="dxa"/>
            <w:tcBorders>
              <w:top w:val="nil"/>
              <w:left w:val="single" w:sz="4" w:space="0" w:color="auto"/>
              <w:bottom w:val="single" w:sz="4" w:space="0" w:color="auto"/>
              <w:right w:val="single" w:sz="4" w:space="0" w:color="auto"/>
            </w:tcBorders>
            <w:shd w:val="clear" w:color="auto" w:fill="auto"/>
            <w:noWrap/>
            <w:hideMark/>
          </w:tcPr>
          <w:p w14:paraId="667BF06D" w14:textId="77777777" w:rsidR="0098678A" w:rsidRPr="00E931DD" w:rsidRDefault="0098678A" w:rsidP="0098678A">
            <w:pPr>
              <w:jc w:val="left"/>
              <w:rPr>
                <w:sz w:val="20"/>
                <w:szCs w:val="20"/>
                <w:lang w:eastAsia="en-CA"/>
              </w:rPr>
            </w:pPr>
            <w:r w:rsidRPr="00E931DD">
              <w:rPr>
                <w:sz w:val="20"/>
                <w:szCs w:val="20"/>
                <w:lang w:eastAsia="en-CA"/>
              </w:rPr>
              <w:t>Qatar</w:t>
            </w:r>
          </w:p>
        </w:tc>
        <w:tc>
          <w:tcPr>
            <w:tcW w:w="992" w:type="dxa"/>
            <w:tcBorders>
              <w:top w:val="nil"/>
              <w:left w:val="nil"/>
              <w:bottom w:val="single" w:sz="4" w:space="0" w:color="auto"/>
              <w:right w:val="single" w:sz="4" w:space="0" w:color="auto"/>
            </w:tcBorders>
            <w:shd w:val="clear" w:color="auto" w:fill="auto"/>
            <w:noWrap/>
            <w:hideMark/>
          </w:tcPr>
          <w:p w14:paraId="3BC366B5"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247F0D0"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CEE4B35" w14:textId="77777777" w:rsidR="0098678A" w:rsidRPr="00E931DD" w:rsidRDefault="0098678A" w:rsidP="0098678A">
            <w:pPr>
              <w:jc w:val="right"/>
              <w:rPr>
                <w:sz w:val="20"/>
                <w:szCs w:val="20"/>
                <w:lang w:eastAsia="en-CA"/>
              </w:rPr>
            </w:pPr>
            <w:r w:rsidRPr="00E931DD">
              <w:rPr>
                <w:sz w:val="20"/>
                <w:szCs w:val="20"/>
                <w:lang w:eastAsia="en-CA"/>
              </w:rPr>
              <w:t>50,000</w:t>
            </w:r>
          </w:p>
        </w:tc>
        <w:tc>
          <w:tcPr>
            <w:tcW w:w="1241" w:type="dxa"/>
            <w:tcBorders>
              <w:top w:val="nil"/>
              <w:left w:val="nil"/>
              <w:bottom w:val="single" w:sz="4" w:space="0" w:color="auto"/>
              <w:right w:val="single" w:sz="4" w:space="0" w:color="auto"/>
            </w:tcBorders>
            <w:shd w:val="clear" w:color="auto" w:fill="auto"/>
            <w:noWrap/>
            <w:hideMark/>
          </w:tcPr>
          <w:p w14:paraId="4CC7FC75" w14:textId="77777777" w:rsidR="0098678A" w:rsidRPr="00E931DD" w:rsidRDefault="0098678A" w:rsidP="0098678A">
            <w:pPr>
              <w:jc w:val="right"/>
              <w:rPr>
                <w:sz w:val="20"/>
                <w:szCs w:val="20"/>
                <w:lang w:eastAsia="en-CA"/>
              </w:rPr>
            </w:pPr>
            <w:r w:rsidRPr="00E931DD">
              <w:rPr>
                <w:sz w:val="20"/>
                <w:szCs w:val="20"/>
                <w:lang w:eastAsia="en-CA"/>
              </w:rPr>
              <w:t>42,346</w:t>
            </w:r>
          </w:p>
        </w:tc>
        <w:tc>
          <w:tcPr>
            <w:tcW w:w="1501" w:type="dxa"/>
            <w:tcBorders>
              <w:top w:val="nil"/>
              <w:left w:val="nil"/>
              <w:bottom w:val="single" w:sz="4" w:space="0" w:color="auto"/>
              <w:right w:val="single" w:sz="4" w:space="0" w:color="auto"/>
            </w:tcBorders>
            <w:shd w:val="clear" w:color="auto" w:fill="auto"/>
            <w:noWrap/>
            <w:hideMark/>
          </w:tcPr>
          <w:p w14:paraId="2F2CE3EE" w14:textId="2F859DD1" w:rsidR="0098678A" w:rsidRPr="00E931DD" w:rsidRDefault="0098678A" w:rsidP="0098678A">
            <w:pPr>
              <w:jc w:val="right"/>
              <w:rPr>
                <w:sz w:val="20"/>
                <w:szCs w:val="20"/>
                <w:lang w:eastAsia="en-CA"/>
              </w:rPr>
            </w:pPr>
            <w:r w:rsidRPr="00E931DD">
              <w:rPr>
                <w:sz w:val="20"/>
                <w:szCs w:val="20"/>
                <w:lang w:eastAsia="en-CA"/>
              </w:rPr>
              <w:t>85</w:t>
            </w:r>
          </w:p>
        </w:tc>
        <w:tc>
          <w:tcPr>
            <w:tcW w:w="1468" w:type="dxa"/>
            <w:tcBorders>
              <w:top w:val="nil"/>
              <w:left w:val="nil"/>
              <w:bottom w:val="single" w:sz="4" w:space="0" w:color="auto"/>
              <w:right w:val="single" w:sz="4" w:space="0" w:color="auto"/>
            </w:tcBorders>
            <w:shd w:val="clear" w:color="auto" w:fill="auto"/>
            <w:noWrap/>
            <w:hideMark/>
          </w:tcPr>
          <w:p w14:paraId="6830E99D"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7FAD4113" w14:textId="77777777" w:rsidTr="00B12C5A">
        <w:trPr>
          <w:trHeight w:val="69"/>
        </w:trPr>
        <w:tc>
          <w:tcPr>
            <w:tcW w:w="2694" w:type="dxa"/>
            <w:tcBorders>
              <w:top w:val="nil"/>
              <w:left w:val="single" w:sz="4" w:space="0" w:color="auto"/>
              <w:bottom w:val="single" w:sz="4" w:space="0" w:color="auto"/>
              <w:right w:val="single" w:sz="4" w:space="0" w:color="auto"/>
            </w:tcBorders>
            <w:shd w:val="clear" w:color="auto" w:fill="auto"/>
            <w:noWrap/>
            <w:hideMark/>
          </w:tcPr>
          <w:p w14:paraId="245B1723" w14:textId="77777777" w:rsidR="0098678A" w:rsidRPr="00E931DD" w:rsidRDefault="0098678A" w:rsidP="0098678A">
            <w:pPr>
              <w:jc w:val="left"/>
              <w:rPr>
                <w:sz w:val="20"/>
                <w:szCs w:val="20"/>
                <w:lang w:eastAsia="en-CA"/>
              </w:rPr>
            </w:pPr>
            <w:r w:rsidRPr="00E931DD">
              <w:rPr>
                <w:sz w:val="20"/>
                <w:szCs w:val="20"/>
                <w:lang w:eastAsia="en-CA"/>
              </w:rPr>
              <w:t>Rwanda</w:t>
            </w:r>
          </w:p>
        </w:tc>
        <w:tc>
          <w:tcPr>
            <w:tcW w:w="992" w:type="dxa"/>
            <w:tcBorders>
              <w:top w:val="nil"/>
              <w:left w:val="nil"/>
              <w:bottom w:val="single" w:sz="4" w:space="0" w:color="auto"/>
              <w:right w:val="single" w:sz="4" w:space="0" w:color="auto"/>
            </w:tcBorders>
            <w:shd w:val="clear" w:color="auto" w:fill="auto"/>
            <w:noWrap/>
            <w:hideMark/>
          </w:tcPr>
          <w:p w14:paraId="55935C40"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146E87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851795E" w14:textId="77777777" w:rsidR="0098678A" w:rsidRPr="00E931DD" w:rsidRDefault="0098678A" w:rsidP="0098678A">
            <w:pPr>
              <w:jc w:val="right"/>
              <w:rPr>
                <w:sz w:val="20"/>
                <w:szCs w:val="20"/>
                <w:lang w:eastAsia="en-CA"/>
              </w:rPr>
            </w:pPr>
            <w:r w:rsidRPr="00E931DD">
              <w:rPr>
                <w:sz w:val="20"/>
                <w:szCs w:val="20"/>
                <w:lang w:eastAsia="en-CA"/>
              </w:rPr>
              <w:t>57,000</w:t>
            </w:r>
          </w:p>
        </w:tc>
        <w:tc>
          <w:tcPr>
            <w:tcW w:w="1241" w:type="dxa"/>
            <w:tcBorders>
              <w:top w:val="nil"/>
              <w:left w:val="nil"/>
              <w:bottom w:val="single" w:sz="4" w:space="0" w:color="auto"/>
              <w:right w:val="single" w:sz="4" w:space="0" w:color="auto"/>
            </w:tcBorders>
            <w:shd w:val="clear" w:color="auto" w:fill="auto"/>
            <w:noWrap/>
            <w:hideMark/>
          </w:tcPr>
          <w:p w14:paraId="18A9FE51" w14:textId="77777777" w:rsidR="0098678A" w:rsidRPr="00E931DD" w:rsidRDefault="0098678A" w:rsidP="0098678A">
            <w:pPr>
              <w:jc w:val="right"/>
              <w:rPr>
                <w:sz w:val="20"/>
                <w:szCs w:val="20"/>
                <w:lang w:eastAsia="en-CA"/>
              </w:rPr>
            </w:pPr>
            <w:r w:rsidRPr="00E931DD">
              <w:rPr>
                <w:sz w:val="20"/>
                <w:szCs w:val="20"/>
                <w:lang w:eastAsia="en-CA"/>
              </w:rPr>
              <w:t>5,120</w:t>
            </w:r>
          </w:p>
        </w:tc>
        <w:tc>
          <w:tcPr>
            <w:tcW w:w="1501" w:type="dxa"/>
            <w:tcBorders>
              <w:top w:val="nil"/>
              <w:left w:val="nil"/>
              <w:bottom w:val="single" w:sz="4" w:space="0" w:color="auto"/>
              <w:right w:val="single" w:sz="4" w:space="0" w:color="auto"/>
            </w:tcBorders>
            <w:shd w:val="clear" w:color="auto" w:fill="auto"/>
            <w:noWrap/>
            <w:hideMark/>
          </w:tcPr>
          <w:p w14:paraId="4C8E23DF" w14:textId="34041931" w:rsidR="0098678A" w:rsidRPr="00E931DD" w:rsidRDefault="0098678A" w:rsidP="0098678A">
            <w:pPr>
              <w:jc w:val="right"/>
              <w:rPr>
                <w:sz w:val="20"/>
                <w:szCs w:val="20"/>
                <w:lang w:eastAsia="en-CA"/>
              </w:rPr>
            </w:pPr>
            <w:r w:rsidRPr="00E931DD">
              <w:rPr>
                <w:sz w:val="20"/>
                <w:szCs w:val="20"/>
                <w:lang w:eastAsia="en-CA"/>
              </w:rPr>
              <w:t>9</w:t>
            </w:r>
          </w:p>
        </w:tc>
        <w:tc>
          <w:tcPr>
            <w:tcW w:w="1468" w:type="dxa"/>
            <w:tcBorders>
              <w:top w:val="nil"/>
              <w:left w:val="nil"/>
              <w:bottom w:val="single" w:sz="4" w:space="0" w:color="auto"/>
              <w:right w:val="single" w:sz="4" w:space="0" w:color="auto"/>
            </w:tcBorders>
            <w:shd w:val="clear" w:color="auto" w:fill="auto"/>
            <w:noWrap/>
            <w:hideMark/>
          </w:tcPr>
          <w:p w14:paraId="0402EF91" w14:textId="675091B2"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2B40804F" w14:textId="77777777" w:rsidTr="00B12C5A">
        <w:trPr>
          <w:trHeight w:val="114"/>
        </w:trPr>
        <w:tc>
          <w:tcPr>
            <w:tcW w:w="2694" w:type="dxa"/>
            <w:tcBorders>
              <w:top w:val="nil"/>
              <w:left w:val="single" w:sz="4" w:space="0" w:color="auto"/>
              <w:bottom w:val="single" w:sz="4" w:space="0" w:color="auto"/>
              <w:right w:val="single" w:sz="4" w:space="0" w:color="auto"/>
            </w:tcBorders>
            <w:shd w:val="clear" w:color="auto" w:fill="auto"/>
            <w:noWrap/>
            <w:hideMark/>
          </w:tcPr>
          <w:p w14:paraId="34A666F8" w14:textId="77777777" w:rsidR="0098678A" w:rsidRPr="00E931DD" w:rsidRDefault="0098678A" w:rsidP="0098678A">
            <w:pPr>
              <w:jc w:val="left"/>
              <w:rPr>
                <w:sz w:val="20"/>
                <w:szCs w:val="20"/>
                <w:lang w:eastAsia="en-CA"/>
              </w:rPr>
            </w:pPr>
            <w:r w:rsidRPr="00E931DD">
              <w:rPr>
                <w:sz w:val="20"/>
                <w:szCs w:val="20"/>
                <w:lang w:eastAsia="en-CA"/>
              </w:rPr>
              <w:t>Saint Lucia</w:t>
            </w:r>
          </w:p>
        </w:tc>
        <w:tc>
          <w:tcPr>
            <w:tcW w:w="992" w:type="dxa"/>
            <w:tcBorders>
              <w:top w:val="nil"/>
              <w:left w:val="nil"/>
              <w:bottom w:val="single" w:sz="4" w:space="0" w:color="auto"/>
              <w:right w:val="single" w:sz="4" w:space="0" w:color="auto"/>
            </w:tcBorders>
            <w:shd w:val="clear" w:color="auto" w:fill="auto"/>
            <w:noWrap/>
            <w:hideMark/>
          </w:tcPr>
          <w:p w14:paraId="6EC915A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3351890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A02C30F" w14:textId="77777777" w:rsidR="0098678A" w:rsidRPr="00E931DD" w:rsidRDefault="0098678A" w:rsidP="0098678A">
            <w:pPr>
              <w:jc w:val="right"/>
              <w:rPr>
                <w:sz w:val="20"/>
                <w:szCs w:val="20"/>
                <w:lang w:eastAsia="en-CA"/>
              </w:rPr>
            </w:pPr>
            <w:r w:rsidRPr="00E931DD">
              <w:rPr>
                <w:sz w:val="20"/>
                <w:szCs w:val="20"/>
                <w:lang w:eastAsia="en-CA"/>
              </w:rPr>
              <w:t>55,000</w:t>
            </w:r>
          </w:p>
        </w:tc>
        <w:tc>
          <w:tcPr>
            <w:tcW w:w="1241" w:type="dxa"/>
            <w:tcBorders>
              <w:top w:val="nil"/>
              <w:left w:val="nil"/>
              <w:bottom w:val="single" w:sz="4" w:space="0" w:color="auto"/>
              <w:right w:val="single" w:sz="4" w:space="0" w:color="auto"/>
            </w:tcBorders>
            <w:shd w:val="clear" w:color="auto" w:fill="auto"/>
            <w:noWrap/>
            <w:hideMark/>
          </w:tcPr>
          <w:p w14:paraId="3701F768" w14:textId="77777777" w:rsidR="0098678A" w:rsidRPr="00E931DD" w:rsidRDefault="0098678A" w:rsidP="0098678A">
            <w:pPr>
              <w:jc w:val="right"/>
              <w:rPr>
                <w:sz w:val="20"/>
                <w:szCs w:val="20"/>
                <w:lang w:eastAsia="en-CA"/>
              </w:rPr>
            </w:pPr>
            <w:r w:rsidRPr="00E931DD">
              <w:rPr>
                <w:sz w:val="20"/>
                <w:szCs w:val="20"/>
                <w:lang w:eastAsia="en-CA"/>
              </w:rPr>
              <w:t>25,803</w:t>
            </w:r>
          </w:p>
        </w:tc>
        <w:tc>
          <w:tcPr>
            <w:tcW w:w="1501" w:type="dxa"/>
            <w:tcBorders>
              <w:top w:val="nil"/>
              <w:left w:val="nil"/>
              <w:bottom w:val="single" w:sz="4" w:space="0" w:color="auto"/>
              <w:right w:val="single" w:sz="4" w:space="0" w:color="auto"/>
            </w:tcBorders>
            <w:shd w:val="clear" w:color="auto" w:fill="auto"/>
            <w:noWrap/>
            <w:hideMark/>
          </w:tcPr>
          <w:p w14:paraId="617D2C44" w14:textId="1C474478" w:rsidR="0098678A" w:rsidRPr="00E931DD" w:rsidRDefault="0098678A" w:rsidP="0098678A">
            <w:pPr>
              <w:jc w:val="right"/>
              <w:rPr>
                <w:sz w:val="20"/>
                <w:szCs w:val="20"/>
                <w:lang w:eastAsia="en-CA"/>
              </w:rPr>
            </w:pPr>
            <w:r w:rsidRPr="00E931DD">
              <w:rPr>
                <w:sz w:val="20"/>
                <w:szCs w:val="20"/>
                <w:lang w:eastAsia="en-CA"/>
              </w:rPr>
              <w:t>47</w:t>
            </w:r>
          </w:p>
        </w:tc>
        <w:tc>
          <w:tcPr>
            <w:tcW w:w="1468" w:type="dxa"/>
            <w:tcBorders>
              <w:top w:val="nil"/>
              <w:left w:val="nil"/>
              <w:bottom w:val="single" w:sz="4" w:space="0" w:color="auto"/>
              <w:right w:val="single" w:sz="4" w:space="0" w:color="auto"/>
            </w:tcBorders>
            <w:shd w:val="clear" w:color="auto" w:fill="auto"/>
            <w:noWrap/>
            <w:hideMark/>
          </w:tcPr>
          <w:p w14:paraId="1A182497"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7E40592F" w14:textId="77777777" w:rsidTr="00B12C5A">
        <w:trPr>
          <w:trHeight w:val="161"/>
        </w:trPr>
        <w:tc>
          <w:tcPr>
            <w:tcW w:w="2694" w:type="dxa"/>
            <w:tcBorders>
              <w:top w:val="nil"/>
              <w:left w:val="single" w:sz="4" w:space="0" w:color="auto"/>
              <w:bottom w:val="single" w:sz="4" w:space="0" w:color="auto"/>
              <w:right w:val="single" w:sz="4" w:space="0" w:color="auto"/>
            </w:tcBorders>
            <w:shd w:val="clear" w:color="auto" w:fill="auto"/>
            <w:noWrap/>
            <w:hideMark/>
          </w:tcPr>
          <w:p w14:paraId="64872D2A" w14:textId="77777777" w:rsidR="0098678A" w:rsidRPr="00E931DD" w:rsidRDefault="0098678A" w:rsidP="0098678A">
            <w:pPr>
              <w:jc w:val="left"/>
              <w:rPr>
                <w:sz w:val="20"/>
                <w:szCs w:val="20"/>
                <w:lang w:eastAsia="en-CA"/>
              </w:rPr>
            </w:pPr>
            <w:r w:rsidRPr="00E931DD">
              <w:rPr>
                <w:sz w:val="20"/>
                <w:szCs w:val="20"/>
                <w:lang w:eastAsia="en-CA"/>
              </w:rPr>
              <w:t>Saudi Arabia</w:t>
            </w:r>
          </w:p>
        </w:tc>
        <w:tc>
          <w:tcPr>
            <w:tcW w:w="992" w:type="dxa"/>
            <w:tcBorders>
              <w:top w:val="nil"/>
              <w:left w:val="nil"/>
              <w:bottom w:val="single" w:sz="4" w:space="0" w:color="auto"/>
              <w:right w:val="single" w:sz="4" w:space="0" w:color="auto"/>
            </w:tcBorders>
            <w:shd w:val="clear" w:color="auto" w:fill="auto"/>
            <w:noWrap/>
            <w:hideMark/>
          </w:tcPr>
          <w:p w14:paraId="30DC95A0"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964EE2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010E52C" w14:textId="77777777" w:rsidR="0098678A" w:rsidRPr="00E931DD" w:rsidRDefault="0098678A" w:rsidP="0098678A">
            <w:pPr>
              <w:jc w:val="right"/>
              <w:rPr>
                <w:sz w:val="20"/>
                <w:szCs w:val="20"/>
                <w:lang w:eastAsia="en-CA"/>
              </w:rPr>
            </w:pPr>
            <w:r w:rsidRPr="00E931DD">
              <w:rPr>
                <w:sz w:val="20"/>
                <w:szCs w:val="20"/>
                <w:lang w:eastAsia="en-CA"/>
              </w:rPr>
              <w:t>12,704</w:t>
            </w:r>
          </w:p>
        </w:tc>
        <w:tc>
          <w:tcPr>
            <w:tcW w:w="1241" w:type="dxa"/>
            <w:tcBorders>
              <w:top w:val="nil"/>
              <w:left w:val="nil"/>
              <w:bottom w:val="single" w:sz="4" w:space="0" w:color="auto"/>
              <w:right w:val="single" w:sz="4" w:space="0" w:color="auto"/>
            </w:tcBorders>
            <w:shd w:val="clear" w:color="auto" w:fill="auto"/>
            <w:noWrap/>
            <w:hideMark/>
          </w:tcPr>
          <w:p w14:paraId="333499C2" w14:textId="77777777" w:rsidR="0098678A" w:rsidRPr="00E931DD" w:rsidRDefault="0098678A" w:rsidP="0098678A">
            <w:pPr>
              <w:jc w:val="right"/>
              <w:rPr>
                <w:sz w:val="20"/>
                <w:szCs w:val="20"/>
                <w:lang w:eastAsia="en-CA"/>
              </w:rPr>
            </w:pPr>
            <w:r w:rsidRPr="00E931DD">
              <w:rPr>
                <w:sz w:val="20"/>
                <w:szCs w:val="20"/>
                <w:lang w:eastAsia="en-CA"/>
              </w:rPr>
              <w:t>43,372</w:t>
            </w:r>
          </w:p>
        </w:tc>
        <w:tc>
          <w:tcPr>
            <w:tcW w:w="1501" w:type="dxa"/>
            <w:tcBorders>
              <w:top w:val="nil"/>
              <w:left w:val="nil"/>
              <w:bottom w:val="single" w:sz="4" w:space="0" w:color="auto"/>
              <w:right w:val="single" w:sz="4" w:space="0" w:color="auto"/>
            </w:tcBorders>
            <w:shd w:val="clear" w:color="auto" w:fill="auto"/>
            <w:noWrap/>
            <w:hideMark/>
          </w:tcPr>
          <w:p w14:paraId="03FB79FA" w14:textId="751A76FF" w:rsidR="0098678A" w:rsidRPr="00E931DD" w:rsidRDefault="0098678A" w:rsidP="0098678A">
            <w:pPr>
              <w:jc w:val="right"/>
              <w:rPr>
                <w:sz w:val="20"/>
                <w:szCs w:val="20"/>
                <w:lang w:eastAsia="en-CA"/>
              </w:rPr>
            </w:pPr>
            <w:r w:rsidRPr="00E931DD">
              <w:rPr>
                <w:sz w:val="20"/>
                <w:szCs w:val="20"/>
                <w:lang w:eastAsia="en-CA"/>
              </w:rPr>
              <w:t>341</w:t>
            </w:r>
          </w:p>
        </w:tc>
        <w:tc>
          <w:tcPr>
            <w:tcW w:w="1468" w:type="dxa"/>
            <w:tcBorders>
              <w:top w:val="nil"/>
              <w:left w:val="nil"/>
              <w:bottom w:val="single" w:sz="4" w:space="0" w:color="auto"/>
              <w:right w:val="single" w:sz="4" w:space="0" w:color="auto"/>
            </w:tcBorders>
            <w:shd w:val="clear" w:color="auto" w:fill="auto"/>
            <w:noWrap/>
            <w:hideMark/>
          </w:tcPr>
          <w:p w14:paraId="61831EC5" w14:textId="18F2402B"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6EB2A4C8" w14:textId="77777777" w:rsidTr="00B12C5A">
        <w:trPr>
          <w:trHeight w:val="64"/>
        </w:trPr>
        <w:tc>
          <w:tcPr>
            <w:tcW w:w="2694" w:type="dxa"/>
            <w:tcBorders>
              <w:top w:val="nil"/>
              <w:left w:val="single" w:sz="4" w:space="0" w:color="auto"/>
              <w:bottom w:val="single" w:sz="4" w:space="0" w:color="auto"/>
              <w:right w:val="single" w:sz="4" w:space="0" w:color="auto"/>
            </w:tcBorders>
            <w:shd w:val="clear" w:color="auto" w:fill="auto"/>
            <w:noWrap/>
            <w:hideMark/>
          </w:tcPr>
          <w:p w14:paraId="05AA5651" w14:textId="77777777" w:rsidR="0098678A" w:rsidRPr="00E931DD" w:rsidRDefault="0098678A" w:rsidP="0098678A">
            <w:pPr>
              <w:jc w:val="left"/>
              <w:rPr>
                <w:sz w:val="20"/>
                <w:szCs w:val="20"/>
                <w:lang w:eastAsia="en-CA"/>
              </w:rPr>
            </w:pPr>
            <w:r w:rsidRPr="00E931DD">
              <w:rPr>
                <w:sz w:val="20"/>
                <w:szCs w:val="20"/>
                <w:lang w:eastAsia="en-CA"/>
              </w:rPr>
              <w:t>Senegal</w:t>
            </w:r>
          </w:p>
        </w:tc>
        <w:tc>
          <w:tcPr>
            <w:tcW w:w="992" w:type="dxa"/>
            <w:tcBorders>
              <w:top w:val="nil"/>
              <w:left w:val="nil"/>
              <w:bottom w:val="single" w:sz="4" w:space="0" w:color="auto"/>
              <w:right w:val="single" w:sz="4" w:space="0" w:color="auto"/>
            </w:tcBorders>
            <w:shd w:val="clear" w:color="auto" w:fill="auto"/>
            <w:noWrap/>
            <w:hideMark/>
          </w:tcPr>
          <w:p w14:paraId="72BE06D0"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7F184BE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224BDF3" w14:textId="77777777" w:rsidR="0098678A" w:rsidRPr="00E931DD" w:rsidRDefault="0098678A" w:rsidP="0098678A">
            <w:pPr>
              <w:jc w:val="right"/>
              <w:rPr>
                <w:sz w:val="20"/>
                <w:szCs w:val="20"/>
                <w:lang w:eastAsia="en-CA"/>
              </w:rPr>
            </w:pPr>
            <w:r w:rsidRPr="00E931DD">
              <w:rPr>
                <w:sz w:val="20"/>
                <w:szCs w:val="20"/>
                <w:lang w:eastAsia="en-CA"/>
              </w:rPr>
              <w:t>100,000</w:t>
            </w:r>
          </w:p>
        </w:tc>
        <w:tc>
          <w:tcPr>
            <w:tcW w:w="1241" w:type="dxa"/>
            <w:tcBorders>
              <w:top w:val="nil"/>
              <w:left w:val="nil"/>
              <w:bottom w:val="single" w:sz="4" w:space="0" w:color="auto"/>
              <w:right w:val="single" w:sz="4" w:space="0" w:color="auto"/>
            </w:tcBorders>
            <w:shd w:val="clear" w:color="auto" w:fill="auto"/>
            <w:noWrap/>
            <w:hideMark/>
          </w:tcPr>
          <w:p w14:paraId="3697F5CF" w14:textId="77777777" w:rsidR="0098678A" w:rsidRPr="00E931DD" w:rsidRDefault="0098678A" w:rsidP="0098678A">
            <w:pPr>
              <w:jc w:val="right"/>
              <w:rPr>
                <w:sz w:val="20"/>
                <w:szCs w:val="20"/>
                <w:lang w:eastAsia="en-CA"/>
              </w:rPr>
            </w:pPr>
            <w:r w:rsidRPr="00E931DD">
              <w:rPr>
                <w:sz w:val="20"/>
                <w:szCs w:val="20"/>
                <w:lang w:eastAsia="en-CA"/>
              </w:rPr>
              <w:t>69,832</w:t>
            </w:r>
          </w:p>
        </w:tc>
        <w:tc>
          <w:tcPr>
            <w:tcW w:w="1501" w:type="dxa"/>
            <w:tcBorders>
              <w:top w:val="nil"/>
              <w:left w:val="nil"/>
              <w:bottom w:val="single" w:sz="4" w:space="0" w:color="auto"/>
              <w:right w:val="single" w:sz="4" w:space="0" w:color="auto"/>
            </w:tcBorders>
            <w:shd w:val="clear" w:color="auto" w:fill="auto"/>
            <w:noWrap/>
            <w:hideMark/>
          </w:tcPr>
          <w:p w14:paraId="7EBDDA91" w14:textId="135418D0" w:rsidR="0098678A" w:rsidRPr="00E931DD" w:rsidRDefault="0098678A" w:rsidP="0098678A">
            <w:pPr>
              <w:jc w:val="right"/>
              <w:rPr>
                <w:sz w:val="20"/>
                <w:szCs w:val="20"/>
                <w:lang w:eastAsia="en-CA"/>
              </w:rPr>
            </w:pPr>
            <w:r w:rsidRPr="00E931DD">
              <w:rPr>
                <w:sz w:val="20"/>
                <w:szCs w:val="20"/>
                <w:lang w:eastAsia="en-CA"/>
              </w:rPr>
              <w:t>70</w:t>
            </w:r>
          </w:p>
        </w:tc>
        <w:tc>
          <w:tcPr>
            <w:tcW w:w="1468" w:type="dxa"/>
            <w:tcBorders>
              <w:top w:val="nil"/>
              <w:left w:val="nil"/>
              <w:bottom w:val="single" w:sz="4" w:space="0" w:color="auto"/>
              <w:right w:val="single" w:sz="4" w:space="0" w:color="auto"/>
            </w:tcBorders>
            <w:shd w:val="clear" w:color="auto" w:fill="auto"/>
            <w:noWrap/>
            <w:hideMark/>
          </w:tcPr>
          <w:p w14:paraId="5476DABF"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817E007" w14:textId="77777777" w:rsidTr="00B12C5A">
        <w:trPr>
          <w:trHeight w:val="111"/>
        </w:trPr>
        <w:tc>
          <w:tcPr>
            <w:tcW w:w="2694" w:type="dxa"/>
            <w:tcBorders>
              <w:top w:val="nil"/>
              <w:left w:val="single" w:sz="4" w:space="0" w:color="auto"/>
              <w:bottom w:val="single" w:sz="4" w:space="0" w:color="auto"/>
              <w:right w:val="single" w:sz="4" w:space="0" w:color="auto"/>
            </w:tcBorders>
            <w:shd w:val="clear" w:color="auto" w:fill="auto"/>
            <w:noWrap/>
            <w:hideMark/>
          </w:tcPr>
          <w:p w14:paraId="56686CDD" w14:textId="77777777" w:rsidR="0098678A" w:rsidRPr="00E931DD" w:rsidRDefault="0098678A" w:rsidP="0098678A">
            <w:pPr>
              <w:jc w:val="left"/>
              <w:rPr>
                <w:sz w:val="20"/>
                <w:szCs w:val="20"/>
                <w:lang w:eastAsia="en-CA"/>
              </w:rPr>
            </w:pPr>
            <w:r w:rsidRPr="00E931DD">
              <w:rPr>
                <w:sz w:val="20"/>
                <w:szCs w:val="20"/>
                <w:lang w:eastAsia="en-CA"/>
              </w:rPr>
              <w:t>Serbia</w:t>
            </w:r>
          </w:p>
        </w:tc>
        <w:tc>
          <w:tcPr>
            <w:tcW w:w="992" w:type="dxa"/>
            <w:tcBorders>
              <w:top w:val="nil"/>
              <w:left w:val="nil"/>
              <w:bottom w:val="single" w:sz="4" w:space="0" w:color="auto"/>
              <w:right w:val="single" w:sz="4" w:space="0" w:color="auto"/>
            </w:tcBorders>
            <w:shd w:val="clear" w:color="auto" w:fill="auto"/>
            <w:noWrap/>
            <w:hideMark/>
          </w:tcPr>
          <w:p w14:paraId="7F253CD0" w14:textId="77777777" w:rsidR="0098678A" w:rsidRPr="00E931DD" w:rsidRDefault="0098678A" w:rsidP="0098678A">
            <w:pPr>
              <w:jc w:val="right"/>
              <w:rPr>
                <w:sz w:val="20"/>
                <w:szCs w:val="20"/>
                <w:lang w:eastAsia="en-CA"/>
              </w:rPr>
            </w:pPr>
            <w:r w:rsidRPr="00E931DD">
              <w:rPr>
                <w:sz w:val="20"/>
                <w:szCs w:val="20"/>
                <w:lang w:eastAsia="en-CA"/>
              </w:rPr>
              <w:t>0.5</w:t>
            </w:r>
          </w:p>
        </w:tc>
        <w:tc>
          <w:tcPr>
            <w:tcW w:w="1070" w:type="dxa"/>
            <w:tcBorders>
              <w:top w:val="nil"/>
              <w:left w:val="nil"/>
              <w:bottom w:val="single" w:sz="4" w:space="0" w:color="auto"/>
              <w:right w:val="single" w:sz="4" w:space="0" w:color="auto"/>
            </w:tcBorders>
            <w:shd w:val="clear" w:color="auto" w:fill="auto"/>
            <w:noWrap/>
            <w:hideMark/>
          </w:tcPr>
          <w:p w14:paraId="529AF24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D4E1578" w14:textId="77777777" w:rsidR="0098678A" w:rsidRPr="00E931DD" w:rsidRDefault="0098678A" w:rsidP="0098678A">
            <w:pPr>
              <w:jc w:val="right"/>
              <w:rPr>
                <w:sz w:val="20"/>
                <w:szCs w:val="20"/>
                <w:lang w:eastAsia="en-CA"/>
              </w:rPr>
            </w:pPr>
            <w:r w:rsidRPr="00E931DD">
              <w:rPr>
                <w:sz w:val="20"/>
                <w:szCs w:val="20"/>
                <w:lang w:eastAsia="en-CA"/>
              </w:rPr>
              <w:t>94,000</w:t>
            </w:r>
          </w:p>
        </w:tc>
        <w:tc>
          <w:tcPr>
            <w:tcW w:w="1241" w:type="dxa"/>
            <w:tcBorders>
              <w:top w:val="nil"/>
              <w:left w:val="nil"/>
              <w:bottom w:val="single" w:sz="4" w:space="0" w:color="auto"/>
              <w:right w:val="single" w:sz="4" w:space="0" w:color="auto"/>
            </w:tcBorders>
            <w:shd w:val="clear" w:color="auto" w:fill="auto"/>
            <w:noWrap/>
            <w:hideMark/>
          </w:tcPr>
          <w:p w14:paraId="579A577C" w14:textId="77777777" w:rsidR="0098678A" w:rsidRPr="00E931DD" w:rsidRDefault="0098678A" w:rsidP="0098678A">
            <w:pPr>
              <w:jc w:val="right"/>
              <w:rPr>
                <w:sz w:val="20"/>
                <w:szCs w:val="20"/>
                <w:lang w:eastAsia="en-CA"/>
              </w:rPr>
            </w:pPr>
            <w:r w:rsidRPr="00E931DD">
              <w:rPr>
                <w:sz w:val="20"/>
                <w:szCs w:val="20"/>
                <w:lang w:eastAsia="en-CA"/>
              </w:rPr>
              <w:t>51,329</w:t>
            </w:r>
          </w:p>
        </w:tc>
        <w:tc>
          <w:tcPr>
            <w:tcW w:w="1501" w:type="dxa"/>
            <w:tcBorders>
              <w:top w:val="nil"/>
              <w:left w:val="nil"/>
              <w:bottom w:val="single" w:sz="4" w:space="0" w:color="auto"/>
              <w:right w:val="single" w:sz="4" w:space="0" w:color="auto"/>
            </w:tcBorders>
            <w:shd w:val="clear" w:color="auto" w:fill="auto"/>
            <w:noWrap/>
            <w:hideMark/>
          </w:tcPr>
          <w:p w14:paraId="571B2768" w14:textId="1C48A6ED" w:rsidR="0098678A" w:rsidRPr="00E931DD" w:rsidRDefault="0098678A" w:rsidP="0098678A">
            <w:pPr>
              <w:jc w:val="right"/>
              <w:rPr>
                <w:sz w:val="20"/>
                <w:szCs w:val="20"/>
                <w:lang w:eastAsia="en-CA"/>
              </w:rPr>
            </w:pPr>
            <w:r w:rsidRPr="00E931DD">
              <w:rPr>
                <w:sz w:val="20"/>
                <w:szCs w:val="20"/>
                <w:lang w:eastAsia="en-CA"/>
              </w:rPr>
              <w:t>55</w:t>
            </w:r>
          </w:p>
        </w:tc>
        <w:tc>
          <w:tcPr>
            <w:tcW w:w="1468" w:type="dxa"/>
            <w:tcBorders>
              <w:top w:val="nil"/>
              <w:left w:val="nil"/>
              <w:bottom w:val="single" w:sz="4" w:space="0" w:color="auto"/>
              <w:right w:val="single" w:sz="4" w:space="0" w:color="auto"/>
            </w:tcBorders>
            <w:shd w:val="clear" w:color="auto" w:fill="auto"/>
            <w:noWrap/>
            <w:hideMark/>
          </w:tcPr>
          <w:p w14:paraId="47C3A82F" w14:textId="209477AE"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39EBCE5D" w14:textId="77777777" w:rsidTr="00B12C5A">
        <w:trPr>
          <w:trHeight w:val="157"/>
        </w:trPr>
        <w:tc>
          <w:tcPr>
            <w:tcW w:w="2694" w:type="dxa"/>
            <w:tcBorders>
              <w:top w:val="nil"/>
              <w:left w:val="single" w:sz="4" w:space="0" w:color="auto"/>
              <w:bottom w:val="single" w:sz="4" w:space="0" w:color="auto"/>
              <w:right w:val="single" w:sz="4" w:space="0" w:color="auto"/>
            </w:tcBorders>
            <w:shd w:val="clear" w:color="auto" w:fill="auto"/>
            <w:noWrap/>
            <w:hideMark/>
          </w:tcPr>
          <w:p w14:paraId="06FA34ED" w14:textId="77777777" w:rsidR="0098678A" w:rsidRPr="00E931DD" w:rsidRDefault="0098678A" w:rsidP="0098678A">
            <w:pPr>
              <w:jc w:val="left"/>
              <w:rPr>
                <w:sz w:val="20"/>
                <w:szCs w:val="20"/>
                <w:lang w:eastAsia="en-CA"/>
              </w:rPr>
            </w:pPr>
            <w:r w:rsidRPr="00E931DD">
              <w:rPr>
                <w:sz w:val="20"/>
                <w:szCs w:val="20"/>
                <w:lang w:eastAsia="en-CA"/>
              </w:rPr>
              <w:t>Sierra Leone</w:t>
            </w:r>
          </w:p>
        </w:tc>
        <w:tc>
          <w:tcPr>
            <w:tcW w:w="992" w:type="dxa"/>
            <w:tcBorders>
              <w:top w:val="nil"/>
              <w:left w:val="nil"/>
              <w:bottom w:val="single" w:sz="4" w:space="0" w:color="auto"/>
              <w:right w:val="single" w:sz="4" w:space="0" w:color="auto"/>
            </w:tcBorders>
            <w:shd w:val="clear" w:color="auto" w:fill="auto"/>
            <w:noWrap/>
            <w:hideMark/>
          </w:tcPr>
          <w:p w14:paraId="47CD2D68"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2553C94C"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A5E2C46" w14:textId="77777777" w:rsidR="0098678A" w:rsidRPr="00E931DD" w:rsidRDefault="0098678A" w:rsidP="0098678A">
            <w:pPr>
              <w:jc w:val="right"/>
              <w:rPr>
                <w:sz w:val="20"/>
                <w:szCs w:val="20"/>
                <w:lang w:eastAsia="en-CA"/>
              </w:rPr>
            </w:pPr>
            <w:r w:rsidRPr="00E931DD">
              <w:rPr>
                <w:sz w:val="20"/>
                <w:szCs w:val="20"/>
                <w:lang w:eastAsia="en-CA"/>
              </w:rPr>
              <w:t>55,000</w:t>
            </w:r>
          </w:p>
        </w:tc>
        <w:tc>
          <w:tcPr>
            <w:tcW w:w="1241" w:type="dxa"/>
            <w:tcBorders>
              <w:top w:val="nil"/>
              <w:left w:val="nil"/>
              <w:bottom w:val="single" w:sz="4" w:space="0" w:color="auto"/>
              <w:right w:val="single" w:sz="4" w:space="0" w:color="auto"/>
            </w:tcBorders>
            <w:shd w:val="clear" w:color="auto" w:fill="auto"/>
            <w:noWrap/>
            <w:hideMark/>
          </w:tcPr>
          <w:p w14:paraId="29D52DBB" w14:textId="77777777" w:rsidR="0098678A" w:rsidRPr="00E931DD" w:rsidRDefault="0098678A" w:rsidP="0098678A">
            <w:pPr>
              <w:jc w:val="right"/>
              <w:rPr>
                <w:sz w:val="20"/>
                <w:szCs w:val="20"/>
                <w:lang w:eastAsia="en-CA"/>
              </w:rPr>
            </w:pPr>
            <w:r w:rsidRPr="00E931DD">
              <w:rPr>
                <w:sz w:val="20"/>
                <w:szCs w:val="20"/>
                <w:lang w:eastAsia="en-CA"/>
              </w:rPr>
              <w:t>17,759</w:t>
            </w:r>
          </w:p>
        </w:tc>
        <w:tc>
          <w:tcPr>
            <w:tcW w:w="1501" w:type="dxa"/>
            <w:tcBorders>
              <w:top w:val="nil"/>
              <w:left w:val="nil"/>
              <w:bottom w:val="single" w:sz="4" w:space="0" w:color="auto"/>
              <w:right w:val="single" w:sz="4" w:space="0" w:color="auto"/>
            </w:tcBorders>
            <w:shd w:val="clear" w:color="auto" w:fill="auto"/>
            <w:noWrap/>
            <w:hideMark/>
          </w:tcPr>
          <w:p w14:paraId="72483087" w14:textId="2A3890E4" w:rsidR="0098678A" w:rsidRPr="00E931DD" w:rsidRDefault="0098678A" w:rsidP="0098678A">
            <w:pPr>
              <w:jc w:val="right"/>
              <w:rPr>
                <w:sz w:val="20"/>
                <w:szCs w:val="20"/>
                <w:lang w:eastAsia="en-CA"/>
              </w:rPr>
            </w:pPr>
            <w:r w:rsidRPr="00E931DD">
              <w:rPr>
                <w:sz w:val="20"/>
                <w:szCs w:val="20"/>
                <w:lang w:eastAsia="en-CA"/>
              </w:rPr>
              <w:t>32</w:t>
            </w:r>
          </w:p>
        </w:tc>
        <w:tc>
          <w:tcPr>
            <w:tcW w:w="1468" w:type="dxa"/>
            <w:tcBorders>
              <w:top w:val="nil"/>
              <w:left w:val="nil"/>
              <w:bottom w:val="single" w:sz="4" w:space="0" w:color="auto"/>
              <w:right w:val="single" w:sz="4" w:space="0" w:color="auto"/>
            </w:tcBorders>
            <w:shd w:val="clear" w:color="auto" w:fill="auto"/>
            <w:noWrap/>
            <w:hideMark/>
          </w:tcPr>
          <w:p w14:paraId="567AA3D4"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4F297A7"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658912A" w14:textId="77777777" w:rsidR="0098678A" w:rsidRPr="00E931DD" w:rsidRDefault="0098678A" w:rsidP="0098678A">
            <w:pPr>
              <w:jc w:val="left"/>
              <w:rPr>
                <w:sz w:val="20"/>
                <w:szCs w:val="20"/>
                <w:lang w:eastAsia="en-CA"/>
              </w:rPr>
            </w:pPr>
            <w:r w:rsidRPr="00E931DD">
              <w:rPr>
                <w:sz w:val="20"/>
                <w:szCs w:val="20"/>
                <w:lang w:eastAsia="en-CA"/>
              </w:rPr>
              <w:t>Somalia</w:t>
            </w:r>
          </w:p>
        </w:tc>
        <w:tc>
          <w:tcPr>
            <w:tcW w:w="992" w:type="dxa"/>
            <w:tcBorders>
              <w:top w:val="nil"/>
              <w:left w:val="nil"/>
              <w:bottom w:val="single" w:sz="4" w:space="0" w:color="auto"/>
              <w:right w:val="single" w:sz="4" w:space="0" w:color="auto"/>
            </w:tcBorders>
            <w:shd w:val="clear" w:color="auto" w:fill="auto"/>
            <w:noWrap/>
            <w:hideMark/>
          </w:tcPr>
          <w:p w14:paraId="2EC5C7C2"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748D2C99"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6F4E297" w14:textId="77777777" w:rsidR="0098678A" w:rsidRPr="00E931DD" w:rsidRDefault="0098678A" w:rsidP="0098678A">
            <w:pPr>
              <w:jc w:val="right"/>
              <w:rPr>
                <w:sz w:val="20"/>
                <w:szCs w:val="20"/>
                <w:lang w:eastAsia="en-CA"/>
              </w:rPr>
            </w:pPr>
            <w:r w:rsidRPr="00E931DD">
              <w:rPr>
                <w:sz w:val="20"/>
                <w:szCs w:val="20"/>
                <w:lang w:eastAsia="en-CA"/>
              </w:rPr>
              <w:t>67,000</w:t>
            </w:r>
          </w:p>
        </w:tc>
        <w:tc>
          <w:tcPr>
            <w:tcW w:w="1241" w:type="dxa"/>
            <w:tcBorders>
              <w:top w:val="nil"/>
              <w:left w:val="nil"/>
              <w:bottom w:val="single" w:sz="4" w:space="0" w:color="auto"/>
              <w:right w:val="single" w:sz="4" w:space="0" w:color="auto"/>
            </w:tcBorders>
            <w:shd w:val="clear" w:color="auto" w:fill="auto"/>
            <w:noWrap/>
            <w:hideMark/>
          </w:tcPr>
          <w:p w14:paraId="5BA5A22E" w14:textId="77777777" w:rsidR="0098678A" w:rsidRPr="00E931DD" w:rsidRDefault="0098678A" w:rsidP="0098678A">
            <w:pPr>
              <w:jc w:val="right"/>
              <w:rPr>
                <w:sz w:val="20"/>
                <w:szCs w:val="20"/>
                <w:lang w:eastAsia="en-CA"/>
              </w:rPr>
            </w:pPr>
            <w:r w:rsidRPr="00E931DD">
              <w:rPr>
                <w:sz w:val="20"/>
                <w:szCs w:val="20"/>
                <w:lang w:eastAsia="en-CA"/>
              </w:rPr>
              <w:t>57,369</w:t>
            </w:r>
          </w:p>
        </w:tc>
        <w:tc>
          <w:tcPr>
            <w:tcW w:w="1501" w:type="dxa"/>
            <w:tcBorders>
              <w:top w:val="nil"/>
              <w:left w:val="nil"/>
              <w:bottom w:val="single" w:sz="4" w:space="0" w:color="auto"/>
              <w:right w:val="single" w:sz="4" w:space="0" w:color="auto"/>
            </w:tcBorders>
            <w:shd w:val="clear" w:color="auto" w:fill="auto"/>
            <w:noWrap/>
            <w:hideMark/>
          </w:tcPr>
          <w:p w14:paraId="7C4BAB0E" w14:textId="571B368B" w:rsidR="0098678A" w:rsidRPr="00E931DD" w:rsidRDefault="0098678A" w:rsidP="0098678A">
            <w:pPr>
              <w:jc w:val="right"/>
              <w:rPr>
                <w:sz w:val="20"/>
                <w:szCs w:val="20"/>
                <w:lang w:eastAsia="en-CA"/>
              </w:rPr>
            </w:pPr>
            <w:r w:rsidRPr="00E931DD">
              <w:rPr>
                <w:sz w:val="20"/>
                <w:szCs w:val="20"/>
                <w:lang w:eastAsia="en-CA"/>
              </w:rPr>
              <w:t>86</w:t>
            </w:r>
          </w:p>
        </w:tc>
        <w:tc>
          <w:tcPr>
            <w:tcW w:w="1468" w:type="dxa"/>
            <w:tcBorders>
              <w:top w:val="nil"/>
              <w:left w:val="nil"/>
              <w:bottom w:val="single" w:sz="4" w:space="0" w:color="auto"/>
              <w:right w:val="single" w:sz="4" w:space="0" w:color="auto"/>
            </w:tcBorders>
            <w:shd w:val="clear" w:color="auto" w:fill="auto"/>
            <w:noWrap/>
            <w:hideMark/>
          </w:tcPr>
          <w:p w14:paraId="7DEE2AF3" w14:textId="7AC021AE"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2E2226E8" w14:textId="77777777" w:rsidTr="00B12C5A">
        <w:trPr>
          <w:trHeight w:val="93"/>
        </w:trPr>
        <w:tc>
          <w:tcPr>
            <w:tcW w:w="2694" w:type="dxa"/>
            <w:tcBorders>
              <w:top w:val="nil"/>
              <w:left w:val="single" w:sz="4" w:space="0" w:color="auto"/>
              <w:bottom w:val="single" w:sz="4" w:space="0" w:color="auto"/>
              <w:right w:val="single" w:sz="4" w:space="0" w:color="auto"/>
            </w:tcBorders>
            <w:shd w:val="clear" w:color="auto" w:fill="auto"/>
            <w:noWrap/>
            <w:hideMark/>
          </w:tcPr>
          <w:p w14:paraId="59B0A062" w14:textId="77777777" w:rsidR="0098678A" w:rsidRPr="00E931DD" w:rsidRDefault="0098678A" w:rsidP="0098678A">
            <w:pPr>
              <w:jc w:val="left"/>
              <w:rPr>
                <w:sz w:val="20"/>
                <w:szCs w:val="20"/>
                <w:lang w:eastAsia="en-CA"/>
              </w:rPr>
            </w:pPr>
            <w:r w:rsidRPr="00E931DD">
              <w:rPr>
                <w:sz w:val="20"/>
                <w:szCs w:val="20"/>
                <w:lang w:eastAsia="en-CA"/>
              </w:rPr>
              <w:t>South Africa</w:t>
            </w:r>
          </w:p>
        </w:tc>
        <w:tc>
          <w:tcPr>
            <w:tcW w:w="992" w:type="dxa"/>
            <w:tcBorders>
              <w:top w:val="nil"/>
              <w:left w:val="nil"/>
              <w:bottom w:val="single" w:sz="4" w:space="0" w:color="auto"/>
              <w:right w:val="single" w:sz="4" w:space="0" w:color="auto"/>
            </w:tcBorders>
            <w:shd w:val="clear" w:color="auto" w:fill="auto"/>
            <w:noWrap/>
            <w:hideMark/>
          </w:tcPr>
          <w:p w14:paraId="6805AAB6" w14:textId="77777777" w:rsidR="0098678A" w:rsidRPr="00E931DD" w:rsidRDefault="0098678A" w:rsidP="0098678A">
            <w:pPr>
              <w:jc w:val="right"/>
              <w:rPr>
                <w:sz w:val="20"/>
                <w:szCs w:val="20"/>
                <w:lang w:eastAsia="en-CA"/>
              </w:rPr>
            </w:pPr>
            <w:r w:rsidRPr="00E931DD">
              <w:rPr>
                <w:sz w:val="20"/>
                <w:szCs w:val="20"/>
                <w:lang w:eastAsia="en-CA"/>
              </w:rPr>
              <w:t>5.1</w:t>
            </w:r>
          </w:p>
        </w:tc>
        <w:tc>
          <w:tcPr>
            <w:tcW w:w="1070" w:type="dxa"/>
            <w:tcBorders>
              <w:top w:val="nil"/>
              <w:left w:val="nil"/>
              <w:bottom w:val="single" w:sz="4" w:space="0" w:color="auto"/>
              <w:right w:val="single" w:sz="4" w:space="0" w:color="auto"/>
            </w:tcBorders>
            <w:shd w:val="clear" w:color="auto" w:fill="auto"/>
            <w:noWrap/>
            <w:hideMark/>
          </w:tcPr>
          <w:p w14:paraId="3C730386"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35B0BBD" w14:textId="77777777" w:rsidR="0098678A" w:rsidRPr="00E931DD" w:rsidRDefault="0098678A" w:rsidP="0098678A">
            <w:pPr>
              <w:jc w:val="right"/>
              <w:rPr>
                <w:sz w:val="20"/>
                <w:szCs w:val="20"/>
                <w:lang w:eastAsia="en-CA"/>
              </w:rPr>
            </w:pPr>
            <w:r w:rsidRPr="00E931DD">
              <w:rPr>
                <w:sz w:val="20"/>
                <w:szCs w:val="20"/>
                <w:lang w:eastAsia="en-CA"/>
              </w:rPr>
              <w:t>386,001</w:t>
            </w:r>
          </w:p>
        </w:tc>
        <w:tc>
          <w:tcPr>
            <w:tcW w:w="1241" w:type="dxa"/>
            <w:tcBorders>
              <w:top w:val="nil"/>
              <w:left w:val="nil"/>
              <w:bottom w:val="single" w:sz="4" w:space="0" w:color="auto"/>
              <w:right w:val="single" w:sz="4" w:space="0" w:color="auto"/>
            </w:tcBorders>
            <w:shd w:val="clear" w:color="auto" w:fill="auto"/>
            <w:noWrap/>
            <w:hideMark/>
          </w:tcPr>
          <w:p w14:paraId="76DE2640" w14:textId="77777777" w:rsidR="0098678A" w:rsidRPr="00E931DD" w:rsidRDefault="0098678A" w:rsidP="0098678A">
            <w:pPr>
              <w:jc w:val="right"/>
              <w:rPr>
                <w:sz w:val="20"/>
                <w:szCs w:val="20"/>
                <w:lang w:eastAsia="en-CA"/>
              </w:rPr>
            </w:pPr>
            <w:r w:rsidRPr="00E931DD">
              <w:rPr>
                <w:sz w:val="20"/>
                <w:szCs w:val="20"/>
                <w:lang w:eastAsia="en-CA"/>
              </w:rPr>
              <w:t>620,767</w:t>
            </w:r>
          </w:p>
        </w:tc>
        <w:tc>
          <w:tcPr>
            <w:tcW w:w="1501" w:type="dxa"/>
            <w:tcBorders>
              <w:top w:val="nil"/>
              <w:left w:val="nil"/>
              <w:bottom w:val="single" w:sz="4" w:space="0" w:color="auto"/>
              <w:right w:val="single" w:sz="4" w:space="0" w:color="auto"/>
            </w:tcBorders>
            <w:shd w:val="clear" w:color="auto" w:fill="auto"/>
            <w:noWrap/>
            <w:hideMark/>
          </w:tcPr>
          <w:p w14:paraId="436E683A" w14:textId="4A0869C8" w:rsidR="0098678A" w:rsidRPr="00E931DD" w:rsidRDefault="0098678A" w:rsidP="0098678A">
            <w:pPr>
              <w:jc w:val="right"/>
              <w:rPr>
                <w:sz w:val="20"/>
                <w:szCs w:val="20"/>
                <w:lang w:eastAsia="en-CA"/>
              </w:rPr>
            </w:pPr>
            <w:r w:rsidRPr="00E931DD">
              <w:rPr>
                <w:sz w:val="20"/>
                <w:szCs w:val="20"/>
                <w:lang w:eastAsia="en-CA"/>
              </w:rPr>
              <w:t>161</w:t>
            </w:r>
          </w:p>
        </w:tc>
        <w:tc>
          <w:tcPr>
            <w:tcW w:w="1468" w:type="dxa"/>
            <w:tcBorders>
              <w:top w:val="nil"/>
              <w:left w:val="nil"/>
              <w:bottom w:val="single" w:sz="4" w:space="0" w:color="auto"/>
              <w:right w:val="single" w:sz="4" w:space="0" w:color="auto"/>
            </w:tcBorders>
            <w:shd w:val="clear" w:color="auto" w:fill="auto"/>
            <w:noWrap/>
            <w:hideMark/>
          </w:tcPr>
          <w:p w14:paraId="7DA14006" w14:textId="37D8F763" w:rsidR="0098678A" w:rsidRPr="00E931DD" w:rsidRDefault="0098678A" w:rsidP="0098678A">
            <w:pPr>
              <w:jc w:val="right"/>
              <w:rPr>
                <w:sz w:val="20"/>
                <w:szCs w:val="20"/>
                <w:lang w:eastAsia="en-CA"/>
              </w:rPr>
            </w:pPr>
            <w:r w:rsidRPr="00E931DD">
              <w:rPr>
                <w:sz w:val="20"/>
                <w:szCs w:val="20"/>
                <w:lang w:eastAsia="en-CA"/>
              </w:rPr>
              <w:t>80</w:t>
            </w:r>
          </w:p>
        </w:tc>
      </w:tr>
      <w:tr w:rsidR="00E931DD" w:rsidRPr="00E931DD" w14:paraId="496FC04D" w14:textId="77777777" w:rsidTr="00B12C5A">
        <w:trPr>
          <w:trHeight w:val="138"/>
        </w:trPr>
        <w:tc>
          <w:tcPr>
            <w:tcW w:w="2694" w:type="dxa"/>
            <w:tcBorders>
              <w:top w:val="nil"/>
              <w:left w:val="single" w:sz="4" w:space="0" w:color="auto"/>
              <w:bottom w:val="single" w:sz="4" w:space="0" w:color="auto"/>
              <w:right w:val="single" w:sz="4" w:space="0" w:color="auto"/>
            </w:tcBorders>
            <w:shd w:val="clear" w:color="auto" w:fill="auto"/>
            <w:noWrap/>
            <w:hideMark/>
          </w:tcPr>
          <w:p w14:paraId="6F3B6E84" w14:textId="77777777" w:rsidR="0098678A" w:rsidRPr="00E931DD" w:rsidRDefault="0098678A" w:rsidP="0098678A">
            <w:pPr>
              <w:jc w:val="left"/>
              <w:rPr>
                <w:sz w:val="20"/>
                <w:szCs w:val="20"/>
                <w:lang w:eastAsia="en-CA"/>
              </w:rPr>
            </w:pPr>
            <w:r w:rsidRPr="00E931DD">
              <w:rPr>
                <w:sz w:val="20"/>
                <w:szCs w:val="20"/>
                <w:lang w:eastAsia="en-CA"/>
              </w:rPr>
              <w:t>Sudan (the)</w:t>
            </w:r>
          </w:p>
        </w:tc>
        <w:tc>
          <w:tcPr>
            <w:tcW w:w="992" w:type="dxa"/>
            <w:tcBorders>
              <w:top w:val="nil"/>
              <w:left w:val="nil"/>
              <w:bottom w:val="single" w:sz="4" w:space="0" w:color="auto"/>
              <w:right w:val="single" w:sz="4" w:space="0" w:color="auto"/>
            </w:tcBorders>
            <w:shd w:val="clear" w:color="auto" w:fill="auto"/>
            <w:noWrap/>
            <w:hideMark/>
          </w:tcPr>
          <w:p w14:paraId="560BAECB"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93D90DE"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9EB566F" w14:textId="77777777" w:rsidR="0098678A" w:rsidRPr="00E931DD" w:rsidRDefault="0098678A" w:rsidP="0098678A">
            <w:pPr>
              <w:jc w:val="right"/>
              <w:rPr>
                <w:sz w:val="20"/>
                <w:szCs w:val="20"/>
                <w:lang w:eastAsia="en-CA"/>
              </w:rPr>
            </w:pPr>
            <w:r w:rsidRPr="00E931DD">
              <w:rPr>
                <w:sz w:val="20"/>
                <w:szCs w:val="20"/>
                <w:lang w:eastAsia="en-CA"/>
              </w:rPr>
              <w:t>60,132</w:t>
            </w:r>
          </w:p>
        </w:tc>
        <w:tc>
          <w:tcPr>
            <w:tcW w:w="1241" w:type="dxa"/>
            <w:tcBorders>
              <w:top w:val="nil"/>
              <w:left w:val="nil"/>
              <w:bottom w:val="single" w:sz="4" w:space="0" w:color="auto"/>
              <w:right w:val="single" w:sz="4" w:space="0" w:color="auto"/>
            </w:tcBorders>
            <w:shd w:val="clear" w:color="auto" w:fill="auto"/>
            <w:noWrap/>
            <w:hideMark/>
          </w:tcPr>
          <w:p w14:paraId="045FCC99" w14:textId="77777777" w:rsidR="0098678A" w:rsidRPr="00E931DD" w:rsidRDefault="0098678A" w:rsidP="0098678A">
            <w:pPr>
              <w:jc w:val="right"/>
              <w:rPr>
                <w:sz w:val="20"/>
                <w:szCs w:val="20"/>
                <w:lang w:eastAsia="en-CA"/>
              </w:rPr>
            </w:pPr>
            <w:r w:rsidRPr="00E931DD">
              <w:rPr>
                <w:sz w:val="20"/>
                <w:szCs w:val="20"/>
                <w:lang w:eastAsia="en-CA"/>
              </w:rPr>
              <w:t>119,149</w:t>
            </w:r>
          </w:p>
        </w:tc>
        <w:tc>
          <w:tcPr>
            <w:tcW w:w="1501" w:type="dxa"/>
            <w:tcBorders>
              <w:top w:val="nil"/>
              <w:left w:val="nil"/>
              <w:bottom w:val="single" w:sz="4" w:space="0" w:color="auto"/>
              <w:right w:val="single" w:sz="4" w:space="0" w:color="auto"/>
            </w:tcBorders>
            <w:shd w:val="clear" w:color="auto" w:fill="auto"/>
            <w:noWrap/>
            <w:hideMark/>
          </w:tcPr>
          <w:p w14:paraId="6A38CF1D" w14:textId="3FCEFE17" w:rsidR="0098678A" w:rsidRPr="00E931DD" w:rsidRDefault="0098678A" w:rsidP="0098678A">
            <w:pPr>
              <w:jc w:val="right"/>
              <w:rPr>
                <w:sz w:val="20"/>
                <w:szCs w:val="20"/>
                <w:lang w:eastAsia="en-CA"/>
              </w:rPr>
            </w:pPr>
            <w:r w:rsidRPr="00E931DD">
              <w:rPr>
                <w:sz w:val="20"/>
                <w:szCs w:val="20"/>
                <w:lang w:eastAsia="en-CA"/>
              </w:rPr>
              <w:t>198</w:t>
            </w:r>
          </w:p>
        </w:tc>
        <w:tc>
          <w:tcPr>
            <w:tcW w:w="1468" w:type="dxa"/>
            <w:tcBorders>
              <w:top w:val="nil"/>
              <w:left w:val="nil"/>
              <w:bottom w:val="single" w:sz="4" w:space="0" w:color="auto"/>
              <w:right w:val="single" w:sz="4" w:space="0" w:color="auto"/>
            </w:tcBorders>
            <w:shd w:val="clear" w:color="auto" w:fill="auto"/>
            <w:noWrap/>
            <w:hideMark/>
          </w:tcPr>
          <w:p w14:paraId="206E7AF5"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13DB4D7" w14:textId="77777777" w:rsidTr="00B12C5A">
        <w:trPr>
          <w:trHeight w:val="185"/>
        </w:trPr>
        <w:tc>
          <w:tcPr>
            <w:tcW w:w="2694" w:type="dxa"/>
            <w:tcBorders>
              <w:top w:val="nil"/>
              <w:left w:val="single" w:sz="4" w:space="0" w:color="auto"/>
              <w:bottom w:val="single" w:sz="4" w:space="0" w:color="auto"/>
              <w:right w:val="single" w:sz="4" w:space="0" w:color="auto"/>
            </w:tcBorders>
            <w:shd w:val="clear" w:color="auto" w:fill="auto"/>
            <w:noWrap/>
            <w:hideMark/>
          </w:tcPr>
          <w:p w14:paraId="5F3125C2" w14:textId="77777777" w:rsidR="0098678A" w:rsidRPr="00E931DD" w:rsidRDefault="0098678A" w:rsidP="0098678A">
            <w:pPr>
              <w:jc w:val="left"/>
              <w:rPr>
                <w:sz w:val="20"/>
                <w:szCs w:val="20"/>
                <w:lang w:eastAsia="en-CA"/>
              </w:rPr>
            </w:pPr>
            <w:r w:rsidRPr="00E931DD">
              <w:rPr>
                <w:sz w:val="20"/>
                <w:szCs w:val="20"/>
                <w:lang w:eastAsia="en-CA"/>
              </w:rPr>
              <w:t>Suriname</w:t>
            </w:r>
          </w:p>
        </w:tc>
        <w:tc>
          <w:tcPr>
            <w:tcW w:w="992" w:type="dxa"/>
            <w:tcBorders>
              <w:top w:val="nil"/>
              <w:left w:val="nil"/>
              <w:bottom w:val="single" w:sz="4" w:space="0" w:color="auto"/>
              <w:right w:val="single" w:sz="4" w:space="0" w:color="auto"/>
            </w:tcBorders>
            <w:shd w:val="clear" w:color="auto" w:fill="auto"/>
            <w:noWrap/>
            <w:hideMark/>
          </w:tcPr>
          <w:p w14:paraId="7B8270DE"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630FC58"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04D9403" w14:textId="77777777" w:rsidR="0098678A" w:rsidRPr="00E931DD" w:rsidRDefault="0098678A" w:rsidP="0098678A">
            <w:pPr>
              <w:jc w:val="right"/>
              <w:rPr>
                <w:sz w:val="20"/>
                <w:szCs w:val="20"/>
                <w:lang w:eastAsia="en-CA"/>
              </w:rPr>
            </w:pPr>
            <w:r w:rsidRPr="00E931DD">
              <w:rPr>
                <w:sz w:val="20"/>
                <w:szCs w:val="20"/>
                <w:lang w:eastAsia="en-CA"/>
              </w:rPr>
              <w:t>1,500</w:t>
            </w:r>
          </w:p>
        </w:tc>
        <w:tc>
          <w:tcPr>
            <w:tcW w:w="1241" w:type="dxa"/>
            <w:tcBorders>
              <w:top w:val="nil"/>
              <w:left w:val="nil"/>
              <w:bottom w:val="single" w:sz="4" w:space="0" w:color="auto"/>
              <w:right w:val="single" w:sz="4" w:space="0" w:color="auto"/>
            </w:tcBorders>
            <w:shd w:val="clear" w:color="auto" w:fill="auto"/>
            <w:noWrap/>
            <w:hideMark/>
          </w:tcPr>
          <w:p w14:paraId="2B33FAFA" w14:textId="77777777" w:rsidR="0098678A" w:rsidRPr="00E931DD" w:rsidRDefault="0098678A" w:rsidP="0098678A">
            <w:pPr>
              <w:jc w:val="right"/>
              <w:rPr>
                <w:sz w:val="20"/>
                <w:szCs w:val="20"/>
                <w:lang w:eastAsia="en-CA"/>
              </w:rPr>
            </w:pPr>
            <w:r w:rsidRPr="00E931DD">
              <w:rPr>
                <w:sz w:val="20"/>
                <w:szCs w:val="20"/>
                <w:lang w:eastAsia="en-CA"/>
              </w:rPr>
              <w:t>1,500</w:t>
            </w:r>
          </w:p>
        </w:tc>
        <w:tc>
          <w:tcPr>
            <w:tcW w:w="1501" w:type="dxa"/>
            <w:tcBorders>
              <w:top w:val="nil"/>
              <w:left w:val="nil"/>
              <w:bottom w:val="single" w:sz="4" w:space="0" w:color="auto"/>
              <w:right w:val="single" w:sz="4" w:space="0" w:color="auto"/>
            </w:tcBorders>
            <w:shd w:val="clear" w:color="auto" w:fill="auto"/>
            <w:noWrap/>
            <w:hideMark/>
          </w:tcPr>
          <w:p w14:paraId="04301207" w14:textId="02F6896F" w:rsidR="0098678A" w:rsidRPr="00E931DD" w:rsidRDefault="0098678A" w:rsidP="0098678A">
            <w:pPr>
              <w:jc w:val="right"/>
              <w:rPr>
                <w:sz w:val="20"/>
                <w:szCs w:val="20"/>
                <w:lang w:eastAsia="en-CA"/>
              </w:rPr>
            </w:pPr>
            <w:r w:rsidRPr="00E931DD">
              <w:rPr>
                <w:sz w:val="20"/>
                <w:szCs w:val="20"/>
                <w:lang w:eastAsia="en-CA"/>
              </w:rPr>
              <w:t>100</w:t>
            </w:r>
          </w:p>
        </w:tc>
        <w:tc>
          <w:tcPr>
            <w:tcW w:w="1468" w:type="dxa"/>
            <w:tcBorders>
              <w:top w:val="nil"/>
              <w:left w:val="nil"/>
              <w:bottom w:val="single" w:sz="4" w:space="0" w:color="auto"/>
              <w:right w:val="single" w:sz="4" w:space="0" w:color="auto"/>
            </w:tcBorders>
            <w:shd w:val="clear" w:color="auto" w:fill="auto"/>
            <w:noWrap/>
            <w:hideMark/>
          </w:tcPr>
          <w:p w14:paraId="43305BC7"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2A18BDCB" w14:textId="77777777" w:rsidTr="00B12C5A">
        <w:trPr>
          <w:trHeight w:val="230"/>
        </w:trPr>
        <w:tc>
          <w:tcPr>
            <w:tcW w:w="2694" w:type="dxa"/>
            <w:tcBorders>
              <w:top w:val="nil"/>
              <w:left w:val="single" w:sz="4" w:space="0" w:color="auto"/>
              <w:bottom w:val="single" w:sz="4" w:space="0" w:color="auto"/>
              <w:right w:val="single" w:sz="4" w:space="0" w:color="auto"/>
            </w:tcBorders>
            <w:shd w:val="clear" w:color="auto" w:fill="auto"/>
            <w:noWrap/>
            <w:hideMark/>
          </w:tcPr>
          <w:p w14:paraId="274F63E3" w14:textId="77777777" w:rsidR="0098678A" w:rsidRPr="00E931DD" w:rsidRDefault="0098678A" w:rsidP="0098678A">
            <w:pPr>
              <w:jc w:val="left"/>
              <w:rPr>
                <w:sz w:val="20"/>
                <w:szCs w:val="20"/>
                <w:lang w:eastAsia="en-CA"/>
              </w:rPr>
            </w:pPr>
            <w:r w:rsidRPr="00E931DD">
              <w:rPr>
                <w:sz w:val="20"/>
                <w:szCs w:val="20"/>
                <w:lang w:eastAsia="en-CA"/>
              </w:rPr>
              <w:t>Syria</w:t>
            </w:r>
          </w:p>
        </w:tc>
        <w:tc>
          <w:tcPr>
            <w:tcW w:w="992" w:type="dxa"/>
            <w:tcBorders>
              <w:top w:val="nil"/>
              <w:left w:val="nil"/>
              <w:bottom w:val="single" w:sz="4" w:space="0" w:color="auto"/>
              <w:right w:val="single" w:sz="4" w:space="0" w:color="auto"/>
            </w:tcBorders>
            <w:shd w:val="clear" w:color="auto" w:fill="auto"/>
            <w:noWrap/>
            <w:hideMark/>
          </w:tcPr>
          <w:p w14:paraId="2BB7D5C1"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4690223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27E1876" w14:textId="77777777" w:rsidR="0098678A" w:rsidRPr="00E931DD" w:rsidRDefault="0098678A" w:rsidP="0098678A">
            <w:pPr>
              <w:jc w:val="right"/>
              <w:rPr>
                <w:sz w:val="20"/>
                <w:szCs w:val="20"/>
                <w:lang w:eastAsia="en-CA"/>
              </w:rPr>
            </w:pPr>
            <w:r w:rsidRPr="00E931DD">
              <w:rPr>
                <w:sz w:val="20"/>
                <w:szCs w:val="20"/>
                <w:lang w:eastAsia="en-CA"/>
              </w:rPr>
              <w:t>210,501</w:t>
            </w:r>
          </w:p>
        </w:tc>
        <w:tc>
          <w:tcPr>
            <w:tcW w:w="1241" w:type="dxa"/>
            <w:tcBorders>
              <w:top w:val="nil"/>
              <w:left w:val="nil"/>
              <w:bottom w:val="single" w:sz="4" w:space="0" w:color="auto"/>
              <w:right w:val="single" w:sz="4" w:space="0" w:color="auto"/>
            </w:tcBorders>
            <w:shd w:val="clear" w:color="auto" w:fill="auto"/>
            <w:noWrap/>
            <w:hideMark/>
          </w:tcPr>
          <w:p w14:paraId="5A7D3757" w14:textId="77777777" w:rsidR="0098678A" w:rsidRPr="00E931DD" w:rsidRDefault="0098678A" w:rsidP="0098678A">
            <w:pPr>
              <w:jc w:val="right"/>
              <w:rPr>
                <w:sz w:val="20"/>
                <w:szCs w:val="20"/>
                <w:lang w:eastAsia="en-CA"/>
              </w:rPr>
            </w:pPr>
            <w:r w:rsidRPr="00E931DD">
              <w:rPr>
                <w:sz w:val="20"/>
                <w:szCs w:val="20"/>
                <w:lang w:eastAsia="en-CA"/>
              </w:rPr>
              <w:t>273,256</w:t>
            </w:r>
          </w:p>
        </w:tc>
        <w:tc>
          <w:tcPr>
            <w:tcW w:w="1501" w:type="dxa"/>
            <w:tcBorders>
              <w:top w:val="nil"/>
              <w:left w:val="nil"/>
              <w:bottom w:val="single" w:sz="4" w:space="0" w:color="auto"/>
              <w:right w:val="single" w:sz="4" w:space="0" w:color="auto"/>
            </w:tcBorders>
            <w:shd w:val="clear" w:color="auto" w:fill="auto"/>
            <w:noWrap/>
            <w:hideMark/>
          </w:tcPr>
          <w:p w14:paraId="10C0E198" w14:textId="470308F8" w:rsidR="0098678A" w:rsidRPr="00E931DD" w:rsidRDefault="0098678A" w:rsidP="0098678A">
            <w:pPr>
              <w:jc w:val="right"/>
              <w:rPr>
                <w:sz w:val="20"/>
                <w:szCs w:val="20"/>
                <w:lang w:eastAsia="en-CA"/>
              </w:rPr>
            </w:pPr>
            <w:r w:rsidRPr="00E931DD">
              <w:rPr>
                <w:sz w:val="20"/>
                <w:szCs w:val="20"/>
                <w:lang w:eastAsia="en-CA"/>
              </w:rPr>
              <w:t>130</w:t>
            </w:r>
          </w:p>
        </w:tc>
        <w:tc>
          <w:tcPr>
            <w:tcW w:w="1468" w:type="dxa"/>
            <w:tcBorders>
              <w:top w:val="nil"/>
              <w:left w:val="nil"/>
              <w:bottom w:val="single" w:sz="4" w:space="0" w:color="auto"/>
              <w:right w:val="single" w:sz="4" w:space="0" w:color="auto"/>
            </w:tcBorders>
            <w:shd w:val="clear" w:color="auto" w:fill="auto"/>
            <w:noWrap/>
            <w:hideMark/>
          </w:tcPr>
          <w:p w14:paraId="529B47A7" w14:textId="19976F74"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4F0157DA" w14:textId="77777777" w:rsidTr="00B12C5A">
        <w:trPr>
          <w:trHeight w:val="134"/>
        </w:trPr>
        <w:tc>
          <w:tcPr>
            <w:tcW w:w="2694" w:type="dxa"/>
            <w:tcBorders>
              <w:top w:val="nil"/>
              <w:left w:val="single" w:sz="4" w:space="0" w:color="auto"/>
              <w:bottom w:val="single" w:sz="4" w:space="0" w:color="auto"/>
              <w:right w:val="single" w:sz="4" w:space="0" w:color="auto"/>
            </w:tcBorders>
            <w:shd w:val="clear" w:color="auto" w:fill="auto"/>
            <w:noWrap/>
            <w:hideMark/>
          </w:tcPr>
          <w:p w14:paraId="1235CC59" w14:textId="77777777" w:rsidR="0098678A" w:rsidRPr="00E931DD" w:rsidRDefault="0098678A" w:rsidP="0098678A">
            <w:pPr>
              <w:jc w:val="left"/>
              <w:rPr>
                <w:sz w:val="20"/>
                <w:szCs w:val="20"/>
                <w:lang w:eastAsia="en-CA"/>
              </w:rPr>
            </w:pPr>
            <w:r w:rsidRPr="00E931DD">
              <w:rPr>
                <w:sz w:val="20"/>
                <w:szCs w:val="20"/>
                <w:lang w:eastAsia="en-CA"/>
              </w:rPr>
              <w:t>Togo</w:t>
            </w:r>
          </w:p>
        </w:tc>
        <w:tc>
          <w:tcPr>
            <w:tcW w:w="992" w:type="dxa"/>
            <w:tcBorders>
              <w:top w:val="nil"/>
              <w:left w:val="nil"/>
              <w:bottom w:val="single" w:sz="4" w:space="0" w:color="auto"/>
              <w:right w:val="single" w:sz="4" w:space="0" w:color="auto"/>
            </w:tcBorders>
            <w:shd w:val="clear" w:color="auto" w:fill="auto"/>
            <w:noWrap/>
            <w:hideMark/>
          </w:tcPr>
          <w:p w14:paraId="34ED1D44"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0788969E"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E06E7DE" w14:textId="77777777" w:rsidR="0098678A" w:rsidRPr="00E931DD" w:rsidRDefault="0098678A" w:rsidP="0098678A">
            <w:pPr>
              <w:jc w:val="right"/>
              <w:rPr>
                <w:sz w:val="20"/>
                <w:szCs w:val="20"/>
                <w:lang w:eastAsia="en-CA"/>
              </w:rPr>
            </w:pPr>
            <w:r w:rsidRPr="00E931DD">
              <w:rPr>
                <w:sz w:val="20"/>
                <w:szCs w:val="20"/>
                <w:lang w:eastAsia="en-CA"/>
              </w:rPr>
              <w:t>24,501</w:t>
            </w:r>
          </w:p>
        </w:tc>
        <w:tc>
          <w:tcPr>
            <w:tcW w:w="1241" w:type="dxa"/>
            <w:tcBorders>
              <w:top w:val="nil"/>
              <w:left w:val="nil"/>
              <w:bottom w:val="single" w:sz="4" w:space="0" w:color="auto"/>
              <w:right w:val="single" w:sz="4" w:space="0" w:color="auto"/>
            </w:tcBorders>
            <w:shd w:val="clear" w:color="auto" w:fill="auto"/>
            <w:noWrap/>
            <w:hideMark/>
          </w:tcPr>
          <w:p w14:paraId="09F9F988" w14:textId="77777777" w:rsidR="0098678A" w:rsidRPr="00E931DD" w:rsidRDefault="0098678A" w:rsidP="0098678A">
            <w:pPr>
              <w:jc w:val="right"/>
              <w:rPr>
                <w:sz w:val="20"/>
                <w:szCs w:val="20"/>
                <w:lang w:eastAsia="en-CA"/>
              </w:rPr>
            </w:pPr>
            <w:r w:rsidRPr="00E931DD">
              <w:rPr>
                <w:sz w:val="20"/>
                <w:szCs w:val="20"/>
                <w:lang w:eastAsia="en-CA"/>
              </w:rPr>
              <w:t>45,353</w:t>
            </w:r>
          </w:p>
        </w:tc>
        <w:tc>
          <w:tcPr>
            <w:tcW w:w="1501" w:type="dxa"/>
            <w:tcBorders>
              <w:top w:val="nil"/>
              <w:left w:val="nil"/>
              <w:bottom w:val="single" w:sz="4" w:space="0" w:color="auto"/>
              <w:right w:val="single" w:sz="4" w:space="0" w:color="auto"/>
            </w:tcBorders>
            <w:shd w:val="clear" w:color="auto" w:fill="auto"/>
            <w:noWrap/>
            <w:hideMark/>
          </w:tcPr>
          <w:p w14:paraId="55E68DA1" w14:textId="5A7BDAED" w:rsidR="0098678A" w:rsidRPr="00E931DD" w:rsidRDefault="0098678A" w:rsidP="0098678A">
            <w:pPr>
              <w:jc w:val="right"/>
              <w:rPr>
                <w:sz w:val="20"/>
                <w:szCs w:val="20"/>
                <w:lang w:eastAsia="en-CA"/>
              </w:rPr>
            </w:pPr>
            <w:r w:rsidRPr="00E931DD">
              <w:rPr>
                <w:sz w:val="20"/>
                <w:szCs w:val="20"/>
                <w:lang w:eastAsia="en-CA"/>
              </w:rPr>
              <w:t>185</w:t>
            </w:r>
          </w:p>
        </w:tc>
        <w:tc>
          <w:tcPr>
            <w:tcW w:w="1468" w:type="dxa"/>
            <w:tcBorders>
              <w:top w:val="nil"/>
              <w:left w:val="nil"/>
              <w:bottom w:val="single" w:sz="4" w:space="0" w:color="auto"/>
              <w:right w:val="single" w:sz="4" w:space="0" w:color="auto"/>
            </w:tcBorders>
            <w:shd w:val="clear" w:color="auto" w:fill="auto"/>
            <w:noWrap/>
            <w:hideMark/>
          </w:tcPr>
          <w:p w14:paraId="08D42E50" w14:textId="77777777" w:rsidR="0098678A" w:rsidRPr="00E931DD" w:rsidRDefault="0098678A" w:rsidP="0098678A">
            <w:pPr>
              <w:jc w:val="left"/>
              <w:rPr>
                <w:sz w:val="20"/>
                <w:szCs w:val="20"/>
                <w:lang w:eastAsia="en-CA"/>
              </w:rPr>
            </w:pPr>
            <w:r w:rsidRPr="00E931DD">
              <w:rPr>
                <w:sz w:val="20"/>
                <w:szCs w:val="20"/>
                <w:lang w:eastAsia="en-CA"/>
              </w:rPr>
              <w:t> </w:t>
            </w:r>
          </w:p>
        </w:tc>
      </w:tr>
      <w:tr w:rsidR="00E931DD" w:rsidRPr="00E931DD" w14:paraId="3FAE5C49"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01942728" w14:textId="77777777" w:rsidR="0098678A" w:rsidRPr="00E931DD" w:rsidRDefault="0098678A" w:rsidP="0098678A">
            <w:pPr>
              <w:jc w:val="left"/>
              <w:rPr>
                <w:sz w:val="20"/>
                <w:szCs w:val="20"/>
                <w:lang w:eastAsia="en-CA"/>
              </w:rPr>
            </w:pPr>
            <w:r w:rsidRPr="00E931DD">
              <w:rPr>
                <w:sz w:val="20"/>
                <w:szCs w:val="20"/>
                <w:lang w:eastAsia="en-CA"/>
              </w:rPr>
              <w:t>Tunisia</w:t>
            </w:r>
          </w:p>
        </w:tc>
        <w:tc>
          <w:tcPr>
            <w:tcW w:w="992" w:type="dxa"/>
            <w:tcBorders>
              <w:top w:val="nil"/>
              <w:left w:val="nil"/>
              <w:bottom w:val="single" w:sz="4" w:space="0" w:color="auto"/>
              <w:right w:val="single" w:sz="4" w:space="0" w:color="auto"/>
            </w:tcBorders>
            <w:shd w:val="clear" w:color="auto" w:fill="auto"/>
            <w:noWrap/>
            <w:hideMark/>
          </w:tcPr>
          <w:p w14:paraId="2BAEDEA8"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6EA0A48D"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3D5B28B" w14:textId="77777777" w:rsidR="0098678A" w:rsidRPr="00E931DD" w:rsidRDefault="0098678A" w:rsidP="0098678A">
            <w:pPr>
              <w:jc w:val="right"/>
              <w:rPr>
                <w:sz w:val="20"/>
                <w:szCs w:val="20"/>
                <w:lang w:eastAsia="en-CA"/>
              </w:rPr>
            </w:pPr>
            <w:r w:rsidRPr="00E931DD">
              <w:rPr>
                <w:sz w:val="20"/>
                <w:szCs w:val="20"/>
                <w:lang w:eastAsia="en-CA"/>
              </w:rPr>
              <w:t>163,000</w:t>
            </w:r>
          </w:p>
        </w:tc>
        <w:tc>
          <w:tcPr>
            <w:tcW w:w="1241" w:type="dxa"/>
            <w:tcBorders>
              <w:top w:val="nil"/>
              <w:left w:val="nil"/>
              <w:bottom w:val="single" w:sz="4" w:space="0" w:color="auto"/>
              <w:right w:val="single" w:sz="4" w:space="0" w:color="auto"/>
            </w:tcBorders>
            <w:shd w:val="clear" w:color="auto" w:fill="auto"/>
            <w:noWrap/>
            <w:hideMark/>
          </w:tcPr>
          <w:p w14:paraId="582F3D5C" w14:textId="77777777" w:rsidR="0098678A" w:rsidRPr="00E931DD" w:rsidRDefault="0098678A" w:rsidP="0098678A">
            <w:pPr>
              <w:jc w:val="right"/>
              <w:rPr>
                <w:sz w:val="20"/>
                <w:szCs w:val="20"/>
                <w:lang w:eastAsia="en-CA"/>
              </w:rPr>
            </w:pPr>
            <w:r w:rsidRPr="00E931DD">
              <w:rPr>
                <w:sz w:val="20"/>
                <w:szCs w:val="20"/>
                <w:lang w:eastAsia="en-CA"/>
              </w:rPr>
              <w:t>249,069</w:t>
            </w:r>
          </w:p>
        </w:tc>
        <w:tc>
          <w:tcPr>
            <w:tcW w:w="1501" w:type="dxa"/>
            <w:tcBorders>
              <w:top w:val="nil"/>
              <w:left w:val="nil"/>
              <w:bottom w:val="single" w:sz="4" w:space="0" w:color="auto"/>
              <w:right w:val="single" w:sz="4" w:space="0" w:color="auto"/>
            </w:tcBorders>
            <w:shd w:val="clear" w:color="auto" w:fill="auto"/>
            <w:noWrap/>
            <w:hideMark/>
          </w:tcPr>
          <w:p w14:paraId="2751DB79" w14:textId="5C8A95DB" w:rsidR="0098678A" w:rsidRPr="00E931DD" w:rsidRDefault="0098678A" w:rsidP="0098678A">
            <w:pPr>
              <w:jc w:val="right"/>
              <w:rPr>
                <w:sz w:val="20"/>
                <w:szCs w:val="20"/>
                <w:lang w:eastAsia="en-CA"/>
              </w:rPr>
            </w:pPr>
            <w:r w:rsidRPr="00E931DD">
              <w:rPr>
                <w:sz w:val="20"/>
                <w:szCs w:val="20"/>
                <w:lang w:eastAsia="en-CA"/>
              </w:rPr>
              <w:t>153</w:t>
            </w:r>
          </w:p>
        </w:tc>
        <w:tc>
          <w:tcPr>
            <w:tcW w:w="1468" w:type="dxa"/>
            <w:tcBorders>
              <w:top w:val="nil"/>
              <w:left w:val="nil"/>
              <w:bottom w:val="single" w:sz="4" w:space="0" w:color="auto"/>
              <w:right w:val="single" w:sz="4" w:space="0" w:color="auto"/>
            </w:tcBorders>
            <w:shd w:val="clear" w:color="auto" w:fill="auto"/>
            <w:noWrap/>
            <w:hideMark/>
          </w:tcPr>
          <w:p w14:paraId="0A5D7DC3" w14:textId="619B6A7D" w:rsidR="0098678A" w:rsidRPr="00E931DD" w:rsidRDefault="0098678A" w:rsidP="0098678A">
            <w:pPr>
              <w:jc w:val="right"/>
              <w:rPr>
                <w:sz w:val="20"/>
                <w:szCs w:val="20"/>
                <w:lang w:eastAsia="en-CA"/>
              </w:rPr>
            </w:pPr>
            <w:r w:rsidRPr="00E931DD">
              <w:rPr>
                <w:sz w:val="20"/>
                <w:szCs w:val="20"/>
                <w:lang w:eastAsia="en-CA"/>
              </w:rPr>
              <w:t>33</w:t>
            </w:r>
          </w:p>
        </w:tc>
      </w:tr>
      <w:tr w:rsidR="00E931DD" w:rsidRPr="00E931DD" w14:paraId="64933F90" w14:textId="77777777" w:rsidTr="00B12C5A">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1F172A13" w14:textId="55CF7D61" w:rsidR="0098678A" w:rsidRPr="00E931DD" w:rsidRDefault="00080FF1" w:rsidP="0098678A">
            <w:pPr>
              <w:jc w:val="left"/>
              <w:rPr>
                <w:sz w:val="20"/>
                <w:szCs w:val="20"/>
                <w:lang w:eastAsia="en-CA"/>
              </w:rPr>
            </w:pPr>
            <w:r w:rsidRPr="00E931DD">
              <w:rPr>
                <w:sz w:val="20"/>
                <w:szCs w:val="20"/>
                <w:lang w:eastAsia="en-CA"/>
              </w:rPr>
              <w:t>Türkiye</w:t>
            </w:r>
          </w:p>
        </w:tc>
        <w:tc>
          <w:tcPr>
            <w:tcW w:w="992" w:type="dxa"/>
            <w:tcBorders>
              <w:top w:val="nil"/>
              <w:left w:val="nil"/>
              <w:bottom w:val="single" w:sz="4" w:space="0" w:color="auto"/>
              <w:right w:val="single" w:sz="4" w:space="0" w:color="auto"/>
            </w:tcBorders>
            <w:shd w:val="clear" w:color="auto" w:fill="auto"/>
            <w:noWrap/>
            <w:hideMark/>
          </w:tcPr>
          <w:p w14:paraId="56B5CE4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7B8510B"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1509CA25" w14:textId="77777777" w:rsidR="0098678A" w:rsidRPr="00E931DD" w:rsidRDefault="0098678A" w:rsidP="0098678A">
            <w:pPr>
              <w:jc w:val="right"/>
              <w:rPr>
                <w:sz w:val="20"/>
                <w:szCs w:val="20"/>
                <w:lang w:eastAsia="en-CA"/>
              </w:rPr>
            </w:pPr>
            <w:r w:rsidRPr="00E931DD">
              <w:rPr>
                <w:sz w:val="20"/>
                <w:szCs w:val="20"/>
                <w:lang w:eastAsia="en-CA"/>
              </w:rPr>
              <w:t>617,000</w:t>
            </w:r>
          </w:p>
        </w:tc>
        <w:tc>
          <w:tcPr>
            <w:tcW w:w="1241" w:type="dxa"/>
            <w:tcBorders>
              <w:top w:val="nil"/>
              <w:left w:val="nil"/>
              <w:bottom w:val="single" w:sz="4" w:space="0" w:color="auto"/>
              <w:right w:val="single" w:sz="4" w:space="0" w:color="auto"/>
            </w:tcBorders>
            <w:shd w:val="clear" w:color="auto" w:fill="auto"/>
            <w:noWrap/>
            <w:hideMark/>
          </w:tcPr>
          <w:p w14:paraId="339CBB4B" w14:textId="77777777" w:rsidR="0098678A" w:rsidRPr="00E931DD" w:rsidRDefault="0098678A" w:rsidP="0098678A">
            <w:pPr>
              <w:jc w:val="right"/>
              <w:rPr>
                <w:sz w:val="20"/>
                <w:szCs w:val="20"/>
                <w:lang w:eastAsia="en-CA"/>
              </w:rPr>
            </w:pPr>
            <w:r w:rsidRPr="00E931DD">
              <w:rPr>
                <w:sz w:val="20"/>
                <w:szCs w:val="20"/>
                <w:lang w:eastAsia="en-CA"/>
              </w:rPr>
              <w:t>2,060,016</w:t>
            </w:r>
          </w:p>
        </w:tc>
        <w:tc>
          <w:tcPr>
            <w:tcW w:w="1501" w:type="dxa"/>
            <w:tcBorders>
              <w:top w:val="nil"/>
              <w:left w:val="nil"/>
              <w:bottom w:val="single" w:sz="4" w:space="0" w:color="auto"/>
              <w:right w:val="single" w:sz="4" w:space="0" w:color="auto"/>
            </w:tcBorders>
            <w:shd w:val="clear" w:color="auto" w:fill="auto"/>
            <w:noWrap/>
            <w:hideMark/>
          </w:tcPr>
          <w:p w14:paraId="1EC9FB86" w14:textId="4BA3D1A4" w:rsidR="0098678A" w:rsidRPr="00E931DD" w:rsidRDefault="0098678A" w:rsidP="0098678A">
            <w:pPr>
              <w:jc w:val="right"/>
              <w:rPr>
                <w:sz w:val="20"/>
                <w:szCs w:val="20"/>
                <w:lang w:eastAsia="en-CA"/>
              </w:rPr>
            </w:pPr>
            <w:r w:rsidRPr="00E931DD">
              <w:rPr>
                <w:sz w:val="20"/>
                <w:szCs w:val="20"/>
                <w:lang w:eastAsia="en-CA"/>
              </w:rPr>
              <w:t>334</w:t>
            </w:r>
          </w:p>
        </w:tc>
        <w:tc>
          <w:tcPr>
            <w:tcW w:w="1468" w:type="dxa"/>
            <w:tcBorders>
              <w:top w:val="nil"/>
              <w:left w:val="nil"/>
              <w:bottom w:val="single" w:sz="4" w:space="0" w:color="auto"/>
              <w:right w:val="single" w:sz="4" w:space="0" w:color="auto"/>
            </w:tcBorders>
            <w:shd w:val="clear" w:color="auto" w:fill="auto"/>
            <w:noWrap/>
            <w:hideMark/>
          </w:tcPr>
          <w:p w14:paraId="45C2FDE6" w14:textId="225123D7"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11DB2BCF"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7FFA5D70" w14:textId="77777777" w:rsidR="0098678A" w:rsidRPr="00E931DD" w:rsidRDefault="0098678A" w:rsidP="0098678A">
            <w:pPr>
              <w:jc w:val="left"/>
              <w:rPr>
                <w:sz w:val="20"/>
                <w:szCs w:val="20"/>
                <w:lang w:eastAsia="en-CA"/>
              </w:rPr>
            </w:pPr>
            <w:r w:rsidRPr="00E931DD">
              <w:rPr>
                <w:sz w:val="20"/>
                <w:szCs w:val="20"/>
                <w:lang w:eastAsia="en-CA"/>
              </w:rPr>
              <w:t>Turkmenistan</w:t>
            </w:r>
          </w:p>
        </w:tc>
        <w:tc>
          <w:tcPr>
            <w:tcW w:w="992" w:type="dxa"/>
            <w:tcBorders>
              <w:top w:val="nil"/>
              <w:left w:val="nil"/>
              <w:bottom w:val="single" w:sz="4" w:space="0" w:color="auto"/>
              <w:right w:val="single" w:sz="4" w:space="0" w:color="auto"/>
            </w:tcBorders>
            <w:shd w:val="clear" w:color="auto" w:fill="auto"/>
            <w:noWrap/>
            <w:hideMark/>
          </w:tcPr>
          <w:p w14:paraId="42DF81A1"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37CE5B7"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39856A5C" w14:textId="77777777" w:rsidR="0098678A" w:rsidRPr="00E931DD" w:rsidRDefault="0098678A" w:rsidP="0098678A">
            <w:pPr>
              <w:jc w:val="right"/>
              <w:rPr>
                <w:sz w:val="20"/>
                <w:szCs w:val="20"/>
                <w:lang w:eastAsia="en-CA"/>
              </w:rPr>
            </w:pPr>
            <w:r w:rsidRPr="00E931DD">
              <w:rPr>
                <w:sz w:val="20"/>
                <w:szCs w:val="20"/>
                <w:lang w:eastAsia="en-CA"/>
              </w:rPr>
              <w:t>224,001</w:t>
            </w:r>
          </w:p>
        </w:tc>
        <w:tc>
          <w:tcPr>
            <w:tcW w:w="1241" w:type="dxa"/>
            <w:tcBorders>
              <w:top w:val="nil"/>
              <w:left w:val="nil"/>
              <w:bottom w:val="single" w:sz="4" w:space="0" w:color="auto"/>
              <w:right w:val="single" w:sz="4" w:space="0" w:color="auto"/>
            </w:tcBorders>
            <w:shd w:val="clear" w:color="auto" w:fill="auto"/>
            <w:noWrap/>
            <w:hideMark/>
          </w:tcPr>
          <w:p w14:paraId="4E4E0CD5" w14:textId="77777777" w:rsidR="0098678A" w:rsidRPr="00E931DD" w:rsidRDefault="0098678A" w:rsidP="0098678A">
            <w:pPr>
              <w:jc w:val="right"/>
              <w:rPr>
                <w:sz w:val="20"/>
                <w:szCs w:val="20"/>
                <w:lang w:eastAsia="en-CA"/>
              </w:rPr>
            </w:pPr>
            <w:r w:rsidRPr="00E931DD">
              <w:rPr>
                <w:sz w:val="20"/>
                <w:szCs w:val="20"/>
                <w:lang w:eastAsia="en-CA"/>
              </w:rPr>
              <w:t>273,500</w:t>
            </w:r>
          </w:p>
        </w:tc>
        <w:tc>
          <w:tcPr>
            <w:tcW w:w="1501" w:type="dxa"/>
            <w:tcBorders>
              <w:top w:val="nil"/>
              <w:left w:val="nil"/>
              <w:bottom w:val="single" w:sz="4" w:space="0" w:color="auto"/>
              <w:right w:val="single" w:sz="4" w:space="0" w:color="auto"/>
            </w:tcBorders>
            <w:shd w:val="clear" w:color="auto" w:fill="auto"/>
            <w:noWrap/>
            <w:hideMark/>
          </w:tcPr>
          <w:p w14:paraId="234F372D" w14:textId="66AE6DAC" w:rsidR="0098678A" w:rsidRPr="00E931DD" w:rsidRDefault="0098678A" w:rsidP="0098678A">
            <w:pPr>
              <w:jc w:val="right"/>
              <w:rPr>
                <w:sz w:val="20"/>
                <w:szCs w:val="20"/>
                <w:lang w:eastAsia="en-CA"/>
              </w:rPr>
            </w:pPr>
            <w:r w:rsidRPr="00E931DD">
              <w:rPr>
                <w:sz w:val="20"/>
                <w:szCs w:val="20"/>
                <w:lang w:eastAsia="en-CA"/>
              </w:rPr>
              <w:t>122</w:t>
            </w:r>
          </w:p>
        </w:tc>
        <w:tc>
          <w:tcPr>
            <w:tcW w:w="1468" w:type="dxa"/>
            <w:tcBorders>
              <w:top w:val="nil"/>
              <w:left w:val="nil"/>
              <w:bottom w:val="single" w:sz="4" w:space="0" w:color="auto"/>
              <w:right w:val="single" w:sz="4" w:space="0" w:color="auto"/>
            </w:tcBorders>
            <w:shd w:val="clear" w:color="auto" w:fill="auto"/>
            <w:noWrap/>
            <w:hideMark/>
          </w:tcPr>
          <w:p w14:paraId="31046D20" w14:textId="1DD8AE33"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13A4F19C"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202C6D1B" w14:textId="77777777" w:rsidR="0098678A" w:rsidRPr="00E931DD" w:rsidRDefault="0098678A" w:rsidP="0098678A">
            <w:pPr>
              <w:jc w:val="left"/>
              <w:rPr>
                <w:sz w:val="20"/>
                <w:szCs w:val="20"/>
                <w:lang w:eastAsia="en-CA"/>
              </w:rPr>
            </w:pPr>
            <w:r w:rsidRPr="00E931DD">
              <w:rPr>
                <w:sz w:val="20"/>
                <w:szCs w:val="20"/>
                <w:lang w:eastAsia="en-CA"/>
              </w:rPr>
              <w:t>Uganda</w:t>
            </w:r>
          </w:p>
        </w:tc>
        <w:tc>
          <w:tcPr>
            <w:tcW w:w="992" w:type="dxa"/>
            <w:tcBorders>
              <w:top w:val="nil"/>
              <w:left w:val="nil"/>
              <w:bottom w:val="single" w:sz="4" w:space="0" w:color="auto"/>
              <w:right w:val="single" w:sz="4" w:space="0" w:color="auto"/>
            </w:tcBorders>
            <w:shd w:val="clear" w:color="auto" w:fill="auto"/>
            <w:noWrap/>
            <w:hideMark/>
          </w:tcPr>
          <w:p w14:paraId="63627488"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531D696F"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A62B3F9" w14:textId="77777777" w:rsidR="0098678A" w:rsidRPr="00E931DD" w:rsidRDefault="0098678A" w:rsidP="0098678A">
            <w:pPr>
              <w:jc w:val="right"/>
              <w:rPr>
                <w:sz w:val="20"/>
                <w:szCs w:val="20"/>
                <w:lang w:eastAsia="en-CA"/>
              </w:rPr>
            </w:pPr>
            <w:r w:rsidRPr="00E931DD">
              <w:rPr>
                <w:sz w:val="20"/>
                <w:szCs w:val="20"/>
                <w:lang w:eastAsia="en-CA"/>
              </w:rPr>
              <w:t>58,000</w:t>
            </w:r>
          </w:p>
        </w:tc>
        <w:tc>
          <w:tcPr>
            <w:tcW w:w="1241" w:type="dxa"/>
            <w:tcBorders>
              <w:top w:val="nil"/>
              <w:left w:val="nil"/>
              <w:bottom w:val="single" w:sz="4" w:space="0" w:color="auto"/>
              <w:right w:val="single" w:sz="4" w:space="0" w:color="auto"/>
            </w:tcBorders>
            <w:shd w:val="clear" w:color="auto" w:fill="auto"/>
            <w:noWrap/>
            <w:hideMark/>
          </w:tcPr>
          <w:p w14:paraId="279F1978" w14:textId="77777777" w:rsidR="0098678A" w:rsidRPr="00E931DD" w:rsidRDefault="0098678A" w:rsidP="0098678A">
            <w:pPr>
              <w:jc w:val="right"/>
              <w:rPr>
                <w:sz w:val="20"/>
                <w:szCs w:val="20"/>
                <w:lang w:eastAsia="en-CA"/>
              </w:rPr>
            </w:pPr>
            <w:r w:rsidRPr="00E931DD">
              <w:rPr>
                <w:sz w:val="20"/>
                <w:szCs w:val="20"/>
                <w:lang w:eastAsia="en-CA"/>
              </w:rPr>
              <w:t>51,917</w:t>
            </w:r>
          </w:p>
        </w:tc>
        <w:tc>
          <w:tcPr>
            <w:tcW w:w="1501" w:type="dxa"/>
            <w:tcBorders>
              <w:top w:val="nil"/>
              <w:left w:val="nil"/>
              <w:bottom w:val="single" w:sz="4" w:space="0" w:color="auto"/>
              <w:right w:val="single" w:sz="4" w:space="0" w:color="auto"/>
            </w:tcBorders>
            <w:shd w:val="clear" w:color="auto" w:fill="auto"/>
            <w:noWrap/>
            <w:hideMark/>
          </w:tcPr>
          <w:p w14:paraId="1DA0EB69" w14:textId="4CB24B4E" w:rsidR="0098678A" w:rsidRPr="00E931DD" w:rsidRDefault="0098678A" w:rsidP="0098678A">
            <w:pPr>
              <w:jc w:val="right"/>
              <w:rPr>
                <w:sz w:val="20"/>
                <w:szCs w:val="20"/>
                <w:lang w:eastAsia="en-CA"/>
              </w:rPr>
            </w:pPr>
            <w:r w:rsidRPr="00E931DD">
              <w:rPr>
                <w:sz w:val="20"/>
                <w:szCs w:val="20"/>
                <w:lang w:eastAsia="en-CA"/>
              </w:rPr>
              <w:t>90</w:t>
            </w:r>
          </w:p>
        </w:tc>
        <w:tc>
          <w:tcPr>
            <w:tcW w:w="1468" w:type="dxa"/>
            <w:tcBorders>
              <w:top w:val="nil"/>
              <w:left w:val="nil"/>
              <w:bottom w:val="single" w:sz="4" w:space="0" w:color="auto"/>
              <w:right w:val="single" w:sz="4" w:space="0" w:color="auto"/>
            </w:tcBorders>
            <w:shd w:val="clear" w:color="auto" w:fill="auto"/>
            <w:noWrap/>
            <w:hideMark/>
          </w:tcPr>
          <w:p w14:paraId="4173D451" w14:textId="1C9F8BC2"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4AAE5472"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39D59A68" w14:textId="77777777" w:rsidR="0098678A" w:rsidRPr="00E931DD" w:rsidRDefault="0098678A" w:rsidP="0098678A">
            <w:pPr>
              <w:jc w:val="left"/>
              <w:rPr>
                <w:sz w:val="20"/>
                <w:szCs w:val="20"/>
                <w:lang w:eastAsia="en-CA"/>
              </w:rPr>
            </w:pPr>
            <w:r w:rsidRPr="00E931DD">
              <w:rPr>
                <w:sz w:val="20"/>
                <w:szCs w:val="20"/>
                <w:lang w:eastAsia="en-CA"/>
              </w:rPr>
              <w:t>United Republic of Tanzania (the)</w:t>
            </w:r>
          </w:p>
        </w:tc>
        <w:tc>
          <w:tcPr>
            <w:tcW w:w="992" w:type="dxa"/>
            <w:tcBorders>
              <w:top w:val="nil"/>
              <w:left w:val="nil"/>
              <w:bottom w:val="single" w:sz="4" w:space="0" w:color="auto"/>
              <w:right w:val="single" w:sz="4" w:space="0" w:color="auto"/>
            </w:tcBorders>
            <w:shd w:val="clear" w:color="auto" w:fill="auto"/>
            <w:noWrap/>
            <w:hideMark/>
          </w:tcPr>
          <w:p w14:paraId="52914C1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2B21E78D"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4EBCDF18" w14:textId="77777777" w:rsidR="0098678A" w:rsidRPr="00E931DD" w:rsidRDefault="0098678A" w:rsidP="0098678A">
            <w:pPr>
              <w:jc w:val="right"/>
              <w:rPr>
                <w:sz w:val="20"/>
                <w:szCs w:val="20"/>
                <w:lang w:eastAsia="en-CA"/>
              </w:rPr>
            </w:pPr>
            <w:r w:rsidRPr="00E931DD">
              <w:rPr>
                <w:sz w:val="20"/>
                <w:szCs w:val="20"/>
                <w:lang w:eastAsia="en-CA"/>
              </w:rPr>
              <w:t>55,000</w:t>
            </w:r>
          </w:p>
        </w:tc>
        <w:tc>
          <w:tcPr>
            <w:tcW w:w="1241" w:type="dxa"/>
            <w:tcBorders>
              <w:top w:val="nil"/>
              <w:left w:val="nil"/>
              <w:bottom w:val="single" w:sz="4" w:space="0" w:color="auto"/>
              <w:right w:val="single" w:sz="4" w:space="0" w:color="auto"/>
            </w:tcBorders>
            <w:shd w:val="clear" w:color="auto" w:fill="auto"/>
            <w:noWrap/>
            <w:hideMark/>
          </w:tcPr>
          <w:p w14:paraId="3EC77183" w14:textId="77777777" w:rsidR="0098678A" w:rsidRPr="00E931DD" w:rsidRDefault="0098678A" w:rsidP="0098678A">
            <w:pPr>
              <w:jc w:val="right"/>
              <w:rPr>
                <w:sz w:val="20"/>
                <w:szCs w:val="20"/>
                <w:lang w:eastAsia="en-CA"/>
              </w:rPr>
            </w:pPr>
            <w:r w:rsidRPr="00E931DD">
              <w:rPr>
                <w:sz w:val="20"/>
                <w:szCs w:val="20"/>
                <w:lang w:eastAsia="en-CA"/>
              </w:rPr>
              <w:t>23,315</w:t>
            </w:r>
          </w:p>
        </w:tc>
        <w:tc>
          <w:tcPr>
            <w:tcW w:w="1501" w:type="dxa"/>
            <w:tcBorders>
              <w:top w:val="nil"/>
              <w:left w:val="nil"/>
              <w:bottom w:val="single" w:sz="4" w:space="0" w:color="auto"/>
              <w:right w:val="single" w:sz="4" w:space="0" w:color="auto"/>
            </w:tcBorders>
            <w:shd w:val="clear" w:color="auto" w:fill="auto"/>
            <w:noWrap/>
            <w:hideMark/>
          </w:tcPr>
          <w:p w14:paraId="045A879C" w14:textId="6EFFD7C9" w:rsidR="0098678A" w:rsidRPr="00E931DD" w:rsidRDefault="0098678A" w:rsidP="0098678A">
            <w:pPr>
              <w:jc w:val="right"/>
              <w:rPr>
                <w:sz w:val="20"/>
                <w:szCs w:val="20"/>
                <w:lang w:eastAsia="en-CA"/>
              </w:rPr>
            </w:pPr>
            <w:r w:rsidRPr="00E931DD">
              <w:rPr>
                <w:sz w:val="20"/>
                <w:szCs w:val="20"/>
                <w:lang w:eastAsia="en-CA"/>
              </w:rPr>
              <w:t>42</w:t>
            </w:r>
          </w:p>
        </w:tc>
        <w:tc>
          <w:tcPr>
            <w:tcW w:w="1468" w:type="dxa"/>
            <w:tcBorders>
              <w:top w:val="nil"/>
              <w:left w:val="nil"/>
              <w:bottom w:val="single" w:sz="4" w:space="0" w:color="auto"/>
              <w:right w:val="single" w:sz="4" w:space="0" w:color="auto"/>
            </w:tcBorders>
            <w:shd w:val="clear" w:color="auto" w:fill="auto"/>
            <w:noWrap/>
            <w:hideMark/>
          </w:tcPr>
          <w:p w14:paraId="2011170F" w14:textId="2FC151EB" w:rsidR="0098678A" w:rsidRPr="00E931DD" w:rsidRDefault="0098678A" w:rsidP="0098678A">
            <w:pPr>
              <w:jc w:val="right"/>
              <w:rPr>
                <w:sz w:val="20"/>
                <w:szCs w:val="20"/>
                <w:lang w:eastAsia="en-CA"/>
              </w:rPr>
            </w:pPr>
            <w:r w:rsidRPr="00E931DD">
              <w:rPr>
                <w:sz w:val="20"/>
                <w:szCs w:val="20"/>
                <w:lang w:eastAsia="en-CA"/>
              </w:rPr>
              <w:t>0</w:t>
            </w:r>
          </w:p>
        </w:tc>
      </w:tr>
      <w:tr w:rsidR="00E931DD" w:rsidRPr="00E931DD" w14:paraId="0FF9774C" w14:textId="77777777" w:rsidTr="0098678A">
        <w:trPr>
          <w:trHeight w:val="264"/>
        </w:trPr>
        <w:tc>
          <w:tcPr>
            <w:tcW w:w="2694" w:type="dxa"/>
            <w:tcBorders>
              <w:top w:val="nil"/>
              <w:left w:val="single" w:sz="4" w:space="0" w:color="auto"/>
              <w:bottom w:val="single" w:sz="4" w:space="0" w:color="auto"/>
              <w:right w:val="single" w:sz="4" w:space="0" w:color="auto"/>
            </w:tcBorders>
            <w:shd w:val="clear" w:color="auto" w:fill="auto"/>
            <w:noWrap/>
            <w:hideMark/>
          </w:tcPr>
          <w:p w14:paraId="1CEA6385" w14:textId="77777777" w:rsidR="0098678A" w:rsidRPr="00E931DD" w:rsidRDefault="0098678A" w:rsidP="0098678A">
            <w:pPr>
              <w:jc w:val="left"/>
              <w:rPr>
                <w:sz w:val="20"/>
                <w:szCs w:val="20"/>
                <w:lang w:eastAsia="en-CA"/>
              </w:rPr>
            </w:pPr>
            <w:r w:rsidRPr="00E931DD">
              <w:rPr>
                <w:sz w:val="20"/>
                <w:szCs w:val="20"/>
                <w:lang w:eastAsia="en-CA"/>
              </w:rPr>
              <w:t>Venezuela (Bolivarian Republic of)</w:t>
            </w:r>
          </w:p>
        </w:tc>
        <w:tc>
          <w:tcPr>
            <w:tcW w:w="992" w:type="dxa"/>
            <w:tcBorders>
              <w:top w:val="nil"/>
              <w:left w:val="nil"/>
              <w:bottom w:val="single" w:sz="4" w:space="0" w:color="auto"/>
              <w:right w:val="single" w:sz="4" w:space="0" w:color="auto"/>
            </w:tcBorders>
            <w:shd w:val="clear" w:color="auto" w:fill="auto"/>
            <w:noWrap/>
            <w:hideMark/>
          </w:tcPr>
          <w:p w14:paraId="66F8B171" w14:textId="77777777" w:rsidR="0098678A" w:rsidRPr="00E931DD" w:rsidRDefault="0098678A" w:rsidP="0098678A">
            <w:pPr>
              <w:jc w:val="right"/>
              <w:rPr>
                <w:sz w:val="20"/>
                <w:szCs w:val="20"/>
                <w:lang w:eastAsia="en-CA"/>
              </w:rPr>
            </w:pPr>
            <w:r w:rsidRPr="00E931DD">
              <w:rPr>
                <w:sz w:val="20"/>
                <w:szCs w:val="20"/>
                <w:lang w:eastAsia="en-CA"/>
              </w:rPr>
              <w:t>1.0</w:t>
            </w:r>
          </w:p>
        </w:tc>
        <w:tc>
          <w:tcPr>
            <w:tcW w:w="1070" w:type="dxa"/>
            <w:tcBorders>
              <w:top w:val="nil"/>
              <w:left w:val="nil"/>
              <w:bottom w:val="single" w:sz="4" w:space="0" w:color="auto"/>
              <w:right w:val="single" w:sz="4" w:space="0" w:color="auto"/>
            </w:tcBorders>
            <w:shd w:val="clear" w:color="auto" w:fill="auto"/>
            <w:noWrap/>
            <w:hideMark/>
          </w:tcPr>
          <w:p w14:paraId="6DBC2ADE"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66C57949" w14:textId="77777777" w:rsidR="0098678A" w:rsidRPr="00E931DD" w:rsidRDefault="0098678A" w:rsidP="0098678A">
            <w:pPr>
              <w:jc w:val="right"/>
              <w:rPr>
                <w:sz w:val="20"/>
                <w:szCs w:val="20"/>
                <w:lang w:eastAsia="en-CA"/>
              </w:rPr>
            </w:pPr>
            <w:r w:rsidRPr="00E931DD">
              <w:rPr>
                <w:sz w:val="20"/>
                <w:szCs w:val="20"/>
                <w:lang w:eastAsia="en-CA"/>
              </w:rPr>
              <w:t>118,001</w:t>
            </w:r>
          </w:p>
        </w:tc>
        <w:tc>
          <w:tcPr>
            <w:tcW w:w="1241" w:type="dxa"/>
            <w:tcBorders>
              <w:top w:val="nil"/>
              <w:left w:val="nil"/>
              <w:bottom w:val="single" w:sz="4" w:space="0" w:color="auto"/>
              <w:right w:val="single" w:sz="4" w:space="0" w:color="auto"/>
            </w:tcBorders>
            <w:shd w:val="clear" w:color="auto" w:fill="auto"/>
            <w:noWrap/>
            <w:hideMark/>
          </w:tcPr>
          <w:p w14:paraId="40CAE26D" w14:textId="77777777" w:rsidR="0098678A" w:rsidRPr="00E931DD" w:rsidRDefault="0098678A" w:rsidP="0098678A">
            <w:pPr>
              <w:jc w:val="right"/>
              <w:rPr>
                <w:sz w:val="20"/>
                <w:szCs w:val="20"/>
                <w:lang w:eastAsia="en-CA"/>
              </w:rPr>
            </w:pPr>
            <w:r w:rsidRPr="00E931DD">
              <w:rPr>
                <w:sz w:val="20"/>
                <w:szCs w:val="20"/>
                <w:lang w:eastAsia="en-CA"/>
              </w:rPr>
              <w:t>290,112</w:t>
            </w:r>
          </w:p>
        </w:tc>
        <w:tc>
          <w:tcPr>
            <w:tcW w:w="1501" w:type="dxa"/>
            <w:tcBorders>
              <w:top w:val="nil"/>
              <w:left w:val="nil"/>
              <w:bottom w:val="single" w:sz="4" w:space="0" w:color="auto"/>
              <w:right w:val="single" w:sz="4" w:space="0" w:color="auto"/>
            </w:tcBorders>
            <w:shd w:val="clear" w:color="auto" w:fill="auto"/>
            <w:noWrap/>
            <w:hideMark/>
          </w:tcPr>
          <w:p w14:paraId="425D4192" w14:textId="68061BCD" w:rsidR="0098678A" w:rsidRPr="00E931DD" w:rsidRDefault="0098678A" w:rsidP="0098678A">
            <w:pPr>
              <w:jc w:val="right"/>
              <w:rPr>
                <w:sz w:val="20"/>
                <w:szCs w:val="20"/>
                <w:lang w:eastAsia="en-CA"/>
              </w:rPr>
            </w:pPr>
            <w:r w:rsidRPr="00E931DD">
              <w:rPr>
                <w:sz w:val="20"/>
                <w:szCs w:val="20"/>
                <w:lang w:eastAsia="en-CA"/>
              </w:rPr>
              <w:t>246</w:t>
            </w:r>
          </w:p>
        </w:tc>
        <w:tc>
          <w:tcPr>
            <w:tcW w:w="1468" w:type="dxa"/>
            <w:tcBorders>
              <w:top w:val="nil"/>
              <w:left w:val="nil"/>
              <w:bottom w:val="single" w:sz="4" w:space="0" w:color="auto"/>
              <w:right w:val="single" w:sz="4" w:space="0" w:color="auto"/>
            </w:tcBorders>
            <w:shd w:val="clear" w:color="auto" w:fill="auto"/>
            <w:noWrap/>
            <w:hideMark/>
          </w:tcPr>
          <w:p w14:paraId="0EA94CF1" w14:textId="26705FF1"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4F715E59" w14:textId="77777777" w:rsidTr="00B12C5A">
        <w:trPr>
          <w:trHeight w:val="122"/>
        </w:trPr>
        <w:tc>
          <w:tcPr>
            <w:tcW w:w="2694" w:type="dxa"/>
            <w:tcBorders>
              <w:top w:val="nil"/>
              <w:left w:val="single" w:sz="4" w:space="0" w:color="auto"/>
              <w:bottom w:val="single" w:sz="4" w:space="0" w:color="auto"/>
              <w:right w:val="single" w:sz="4" w:space="0" w:color="auto"/>
            </w:tcBorders>
            <w:shd w:val="clear" w:color="auto" w:fill="auto"/>
            <w:noWrap/>
            <w:hideMark/>
          </w:tcPr>
          <w:p w14:paraId="7062457F" w14:textId="77777777" w:rsidR="0098678A" w:rsidRPr="00E931DD" w:rsidRDefault="0098678A" w:rsidP="0098678A">
            <w:pPr>
              <w:jc w:val="left"/>
              <w:rPr>
                <w:sz w:val="20"/>
                <w:szCs w:val="20"/>
                <w:lang w:eastAsia="en-CA"/>
              </w:rPr>
            </w:pPr>
            <w:r w:rsidRPr="00E931DD">
              <w:rPr>
                <w:sz w:val="20"/>
                <w:szCs w:val="20"/>
                <w:lang w:eastAsia="en-CA"/>
              </w:rPr>
              <w:t>Zambia</w:t>
            </w:r>
          </w:p>
        </w:tc>
        <w:tc>
          <w:tcPr>
            <w:tcW w:w="992" w:type="dxa"/>
            <w:tcBorders>
              <w:top w:val="nil"/>
              <w:left w:val="nil"/>
              <w:bottom w:val="single" w:sz="4" w:space="0" w:color="auto"/>
              <w:right w:val="single" w:sz="4" w:space="0" w:color="auto"/>
            </w:tcBorders>
            <w:shd w:val="clear" w:color="auto" w:fill="auto"/>
            <w:noWrap/>
            <w:hideMark/>
          </w:tcPr>
          <w:p w14:paraId="0510FD65" w14:textId="77777777" w:rsidR="0098678A" w:rsidRPr="00E931DD" w:rsidRDefault="0098678A" w:rsidP="0098678A">
            <w:pPr>
              <w:jc w:val="right"/>
              <w:rPr>
                <w:sz w:val="20"/>
                <w:szCs w:val="20"/>
                <w:lang w:eastAsia="en-CA"/>
              </w:rPr>
            </w:pPr>
            <w:r w:rsidRPr="00E931DD">
              <w:rPr>
                <w:sz w:val="20"/>
                <w:szCs w:val="20"/>
                <w:lang w:eastAsia="en-CA"/>
              </w:rPr>
              <w:t>0.4</w:t>
            </w:r>
          </w:p>
        </w:tc>
        <w:tc>
          <w:tcPr>
            <w:tcW w:w="1070" w:type="dxa"/>
            <w:tcBorders>
              <w:top w:val="nil"/>
              <w:left w:val="nil"/>
              <w:bottom w:val="single" w:sz="4" w:space="0" w:color="auto"/>
              <w:right w:val="single" w:sz="4" w:space="0" w:color="auto"/>
            </w:tcBorders>
            <w:shd w:val="clear" w:color="auto" w:fill="auto"/>
            <w:noWrap/>
            <w:hideMark/>
          </w:tcPr>
          <w:p w14:paraId="77D5C0AA"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5E4D23B4" w14:textId="77777777" w:rsidR="0098678A" w:rsidRPr="00E931DD" w:rsidRDefault="0098678A" w:rsidP="0098678A">
            <w:pPr>
              <w:jc w:val="right"/>
              <w:rPr>
                <w:sz w:val="20"/>
                <w:szCs w:val="20"/>
                <w:lang w:eastAsia="en-CA"/>
              </w:rPr>
            </w:pPr>
            <w:r w:rsidRPr="00E931DD">
              <w:rPr>
                <w:sz w:val="20"/>
                <w:szCs w:val="20"/>
                <w:lang w:eastAsia="en-CA"/>
              </w:rPr>
              <w:t>78,000</w:t>
            </w:r>
          </w:p>
        </w:tc>
        <w:tc>
          <w:tcPr>
            <w:tcW w:w="1241" w:type="dxa"/>
            <w:tcBorders>
              <w:top w:val="nil"/>
              <w:left w:val="nil"/>
              <w:bottom w:val="single" w:sz="4" w:space="0" w:color="auto"/>
              <w:right w:val="single" w:sz="4" w:space="0" w:color="auto"/>
            </w:tcBorders>
            <w:shd w:val="clear" w:color="auto" w:fill="auto"/>
            <w:noWrap/>
            <w:hideMark/>
          </w:tcPr>
          <w:p w14:paraId="505FAA99" w14:textId="77777777" w:rsidR="0098678A" w:rsidRPr="00E931DD" w:rsidRDefault="0098678A" w:rsidP="0098678A">
            <w:pPr>
              <w:jc w:val="right"/>
              <w:rPr>
                <w:sz w:val="20"/>
                <w:szCs w:val="20"/>
                <w:lang w:eastAsia="en-CA"/>
              </w:rPr>
            </w:pPr>
            <w:r w:rsidRPr="00E931DD">
              <w:rPr>
                <w:sz w:val="20"/>
                <w:szCs w:val="20"/>
                <w:lang w:eastAsia="en-CA"/>
              </w:rPr>
              <w:t>92,785</w:t>
            </w:r>
          </w:p>
        </w:tc>
        <w:tc>
          <w:tcPr>
            <w:tcW w:w="1501" w:type="dxa"/>
            <w:tcBorders>
              <w:top w:val="nil"/>
              <w:left w:val="nil"/>
              <w:bottom w:val="single" w:sz="4" w:space="0" w:color="auto"/>
              <w:right w:val="single" w:sz="4" w:space="0" w:color="auto"/>
            </w:tcBorders>
            <w:shd w:val="clear" w:color="auto" w:fill="auto"/>
            <w:noWrap/>
            <w:hideMark/>
          </w:tcPr>
          <w:p w14:paraId="0120933E" w14:textId="4D6562F6" w:rsidR="0098678A" w:rsidRPr="00E931DD" w:rsidRDefault="0098678A" w:rsidP="0098678A">
            <w:pPr>
              <w:jc w:val="right"/>
              <w:rPr>
                <w:sz w:val="20"/>
                <w:szCs w:val="20"/>
                <w:lang w:eastAsia="en-CA"/>
              </w:rPr>
            </w:pPr>
            <w:r w:rsidRPr="00E931DD">
              <w:rPr>
                <w:sz w:val="20"/>
                <w:szCs w:val="20"/>
                <w:lang w:eastAsia="en-CA"/>
              </w:rPr>
              <w:t>119</w:t>
            </w:r>
          </w:p>
        </w:tc>
        <w:tc>
          <w:tcPr>
            <w:tcW w:w="1468" w:type="dxa"/>
            <w:tcBorders>
              <w:top w:val="nil"/>
              <w:left w:val="nil"/>
              <w:bottom w:val="single" w:sz="4" w:space="0" w:color="auto"/>
              <w:right w:val="single" w:sz="4" w:space="0" w:color="auto"/>
            </w:tcBorders>
            <w:shd w:val="clear" w:color="auto" w:fill="auto"/>
            <w:noWrap/>
            <w:hideMark/>
          </w:tcPr>
          <w:p w14:paraId="59BD54F7" w14:textId="401D6389" w:rsidR="0098678A" w:rsidRPr="00E931DD" w:rsidRDefault="0098678A" w:rsidP="0098678A">
            <w:pPr>
              <w:jc w:val="right"/>
              <w:rPr>
                <w:sz w:val="20"/>
                <w:szCs w:val="20"/>
                <w:lang w:eastAsia="en-CA"/>
              </w:rPr>
            </w:pPr>
            <w:r w:rsidRPr="00E931DD">
              <w:rPr>
                <w:sz w:val="20"/>
                <w:szCs w:val="20"/>
                <w:lang w:eastAsia="en-CA"/>
              </w:rPr>
              <w:t>50</w:t>
            </w:r>
          </w:p>
        </w:tc>
      </w:tr>
      <w:tr w:rsidR="00E931DD" w:rsidRPr="00E931DD" w14:paraId="6D32112C" w14:textId="77777777" w:rsidTr="00B12C5A">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4B3D60BC" w14:textId="77777777" w:rsidR="0098678A" w:rsidRPr="00E931DD" w:rsidRDefault="0098678A" w:rsidP="0098678A">
            <w:pPr>
              <w:jc w:val="left"/>
              <w:rPr>
                <w:sz w:val="20"/>
                <w:szCs w:val="20"/>
                <w:lang w:eastAsia="en-CA"/>
              </w:rPr>
            </w:pPr>
            <w:r w:rsidRPr="00E931DD">
              <w:rPr>
                <w:sz w:val="20"/>
                <w:szCs w:val="20"/>
                <w:lang w:eastAsia="en-CA"/>
              </w:rPr>
              <w:t>Global</w:t>
            </w:r>
          </w:p>
        </w:tc>
        <w:tc>
          <w:tcPr>
            <w:tcW w:w="992" w:type="dxa"/>
            <w:tcBorders>
              <w:top w:val="nil"/>
              <w:left w:val="nil"/>
              <w:bottom w:val="single" w:sz="4" w:space="0" w:color="auto"/>
              <w:right w:val="single" w:sz="4" w:space="0" w:color="auto"/>
            </w:tcBorders>
            <w:shd w:val="clear" w:color="auto" w:fill="auto"/>
            <w:noWrap/>
            <w:hideMark/>
          </w:tcPr>
          <w:p w14:paraId="0CB4F56D" w14:textId="77777777" w:rsidR="0098678A" w:rsidRPr="00E931DD" w:rsidRDefault="0098678A" w:rsidP="0098678A">
            <w:pPr>
              <w:jc w:val="right"/>
              <w:rPr>
                <w:sz w:val="20"/>
                <w:szCs w:val="20"/>
                <w:lang w:eastAsia="en-CA"/>
              </w:rPr>
            </w:pPr>
            <w:r w:rsidRPr="00E931DD">
              <w:rPr>
                <w:sz w:val="20"/>
                <w:szCs w:val="20"/>
                <w:lang w:eastAsia="en-CA"/>
              </w:rPr>
              <w:t>0.0</w:t>
            </w:r>
          </w:p>
        </w:tc>
        <w:tc>
          <w:tcPr>
            <w:tcW w:w="1070" w:type="dxa"/>
            <w:tcBorders>
              <w:top w:val="nil"/>
              <w:left w:val="nil"/>
              <w:bottom w:val="single" w:sz="4" w:space="0" w:color="auto"/>
              <w:right w:val="single" w:sz="4" w:space="0" w:color="auto"/>
            </w:tcBorders>
            <w:shd w:val="clear" w:color="auto" w:fill="auto"/>
            <w:noWrap/>
            <w:hideMark/>
          </w:tcPr>
          <w:p w14:paraId="15380402" w14:textId="77777777" w:rsidR="0098678A" w:rsidRPr="00E931DD" w:rsidRDefault="0098678A" w:rsidP="0098678A">
            <w:pPr>
              <w:jc w:val="right"/>
              <w:rPr>
                <w:sz w:val="20"/>
                <w:szCs w:val="20"/>
                <w:lang w:eastAsia="en-CA"/>
              </w:rPr>
            </w:pPr>
            <w:r w:rsidRPr="00E931DD">
              <w:rPr>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0FE770D" w14:textId="77777777" w:rsidR="0098678A" w:rsidRPr="00E931DD" w:rsidRDefault="0098678A" w:rsidP="0098678A">
            <w:pPr>
              <w:jc w:val="right"/>
              <w:rPr>
                <w:sz w:val="20"/>
                <w:szCs w:val="20"/>
                <w:lang w:eastAsia="en-CA"/>
              </w:rPr>
            </w:pPr>
            <w:r w:rsidRPr="00E931DD">
              <w:rPr>
                <w:sz w:val="20"/>
                <w:szCs w:val="20"/>
                <w:lang w:eastAsia="en-CA"/>
              </w:rPr>
              <w:t>320,000</w:t>
            </w:r>
          </w:p>
        </w:tc>
        <w:tc>
          <w:tcPr>
            <w:tcW w:w="1241" w:type="dxa"/>
            <w:tcBorders>
              <w:top w:val="nil"/>
              <w:left w:val="nil"/>
              <w:bottom w:val="single" w:sz="4" w:space="0" w:color="auto"/>
              <w:right w:val="single" w:sz="4" w:space="0" w:color="auto"/>
            </w:tcBorders>
            <w:shd w:val="clear" w:color="auto" w:fill="auto"/>
            <w:noWrap/>
            <w:hideMark/>
          </w:tcPr>
          <w:p w14:paraId="5D29FBA6" w14:textId="77777777" w:rsidR="0098678A" w:rsidRPr="00E931DD" w:rsidRDefault="0098678A" w:rsidP="0098678A">
            <w:pPr>
              <w:jc w:val="right"/>
              <w:rPr>
                <w:sz w:val="20"/>
                <w:szCs w:val="20"/>
                <w:lang w:eastAsia="en-CA"/>
              </w:rPr>
            </w:pPr>
            <w:r w:rsidRPr="00E931DD">
              <w:rPr>
                <w:sz w:val="20"/>
                <w:szCs w:val="20"/>
                <w:lang w:eastAsia="en-CA"/>
              </w:rPr>
              <w:t>302,338</w:t>
            </w:r>
          </w:p>
        </w:tc>
        <w:tc>
          <w:tcPr>
            <w:tcW w:w="1501" w:type="dxa"/>
            <w:tcBorders>
              <w:top w:val="nil"/>
              <w:left w:val="nil"/>
              <w:bottom w:val="single" w:sz="4" w:space="0" w:color="auto"/>
              <w:right w:val="single" w:sz="4" w:space="0" w:color="auto"/>
            </w:tcBorders>
            <w:shd w:val="clear" w:color="auto" w:fill="auto"/>
            <w:noWrap/>
            <w:hideMark/>
          </w:tcPr>
          <w:p w14:paraId="2EA7E58C" w14:textId="459248E4" w:rsidR="0098678A" w:rsidRPr="00E931DD" w:rsidRDefault="0098678A" w:rsidP="0098678A">
            <w:pPr>
              <w:jc w:val="right"/>
              <w:rPr>
                <w:sz w:val="20"/>
                <w:szCs w:val="20"/>
                <w:lang w:eastAsia="en-CA"/>
              </w:rPr>
            </w:pPr>
            <w:r w:rsidRPr="00E931DD">
              <w:rPr>
                <w:sz w:val="20"/>
                <w:szCs w:val="20"/>
                <w:lang w:eastAsia="en-CA"/>
              </w:rPr>
              <w:t>94</w:t>
            </w:r>
          </w:p>
        </w:tc>
        <w:tc>
          <w:tcPr>
            <w:tcW w:w="1468" w:type="dxa"/>
            <w:tcBorders>
              <w:top w:val="nil"/>
              <w:left w:val="nil"/>
              <w:bottom w:val="single" w:sz="4" w:space="0" w:color="auto"/>
              <w:right w:val="single" w:sz="4" w:space="0" w:color="auto"/>
            </w:tcBorders>
            <w:shd w:val="clear" w:color="auto" w:fill="auto"/>
            <w:noWrap/>
            <w:hideMark/>
          </w:tcPr>
          <w:p w14:paraId="7A1E0851" w14:textId="42806772" w:rsidR="0098678A" w:rsidRPr="00E931DD" w:rsidRDefault="0098678A" w:rsidP="0098678A">
            <w:pPr>
              <w:jc w:val="right"/>
              <w:rPr>
                <w:sz w:val="20"/>
                <w:szCs w:val="20"/>
                <w:lang w:eastAsia="en-CA"/>
              </w:rPr>
            </w:pPr>
            <w:r w:rsidRPr="00E931DD">
              <w:rPr>
                <w:sz w:val="20"/>
                <w:szCs w:val="20"/>
                <w:lang w:eastAsia="en-CA"/>
              </w:rPr>
              <w:t>100</w:t>
            </w:r>
          </w:p>
        </w:tc>
      </w:tr>
      <w:tr w:rsidR="00E931DD" w:rsidRPr="00E931DD" w14:paraId="2F4EA6AB" w14:textId="77777777" w:rsidTr="00B12C5A">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34C9A7AA" w14:textId="53D23D66" w:rsidR="0098678A" w:rsidRPr="00E931DD" w:rsidRDefault="0098678A" w:rsidP="0098678A">
            <w:pPr>
              <w:jc w:val="left"/>
              <w:rPr>
                <w:b/>
                <w:bCs/>
                <w:sz w:val="20"/>
                <w:szCs w:val="20"/>
                <w:lang w:eastAsia="en-CA"/>
              </w:rPr>
            </w:pPr>
            <w:r w:rsidRPr="00E931DD">
              <w:rPr>
                <w:b/>
                <w:bCs/>
                <w:sz w:val="20"/>
                <w:szCs w:val="20"/>
                <w:lang w:eastAsia="en-CA"/>
              </w:rPr>
              <w:t xml:space="preserve">Grand </w:t>
            </w:r>
            <w:r w:rsidR="007C09F8" w:rsidRPr="00E931DD">
              <w:rPr>
                <w:b/>
                <w:bCs/>
                <w:sz w:val="20"/>
                <w:szCs w:val="20"/>
                <w:lang w:eastAsia="en-CA"/>
              </w:rPr>
              <w:t>t</w:t>
            </w:r>
            <w:r w:rsidRPr="00E931DD">
              <w:rPr>
                <w:b/>
                <w:bCs/>
                <w:sz w:val="20"/>
                <w:szCs w:val="20"/>
                <w:lang w:eastAsia="en-CA"/>
              </w:rPr>
              <w:t>otal</w:t>
            </w:r>
          </w:p>
        </w:tc>
        <w:tc>
          <w:tcPr>
            <w:tcW w:w="992" w:type="dxa"/>
            <w:tcBorders>
              <w:top w:val="nil"/>
              <w:left w:val="nil"/>
              <w:bottom w:val="single" w:sz="4" w:space="0" w:color="auto"/>
              <w:right w:val="single" w:sz="4" w:space="0" w:color="auto"/>
            </w:tcBorders>
            <w:shd w:val="clear" w:color="auto" w:fill="auto"/>
            <w:noWrap/>
            <w:hideMark/>
          </w:tcPr>
          <w:p w14:paraId="37320724" w14:textId="5932ACEE" w:rsidR="0098678A" w:rsidRPr="00E931DD" w:rsidRDefault="00164C9D" w:rsidP="0098678A">
            <w:pPr>
              <w:jc w:val="right"/>
              <w:rPr>
                <w:b/>
                <w:bCs/>
                <w:sz w:val="20"/>
                <w:szCs w:val="20"/>
                <w:lang w:eastAsia="en-CA"/>
              </w:rPr>
            </w:pPr>
            <w:r w:rsidRPr="00E931DD">
              <w:rPr>
                <w:b/>
                <w:bCs/>
                <w:sz w:val="20"/>
                <w:szCs w:val="20"/>
                <w:lang w:eastAsia="en-CA"/>
              </w:rPr>
              <w:t>470.9</w:t>
            </w:r>
          </w:p>
        </w:tc>
        <w:tc>
          <w:tcPr>
            <w:tcW w:w="1070" w:type="dxa"/>
            <w:tcBorders>
              <w:top w:val="nil"/>
              <w:left w:val="nil"/>
              <w:bottom w:val="single" w:sz="4" w:space="0" w:color="auto"/>
              <w:right w:val="single" w:sz="4" w:space="0" w:color="auto"/>
            </w:tcBorders>
            <w:shd w:val="clear" w:color="auto" w:fill="auto"/>
            <w:noWrap/>
            <w:hideMark/>
          </w:tcPr>
          <w:p w14:paraId="1548B683" w14:textId="77777777" w:rsidR="0098678A" w:rsidRPr="00E931DD" w:rsidRDefault="0098678A" w:rsidP="0098678A">
            <w:pPr>
              <w:jc w:val="right"/>
              <w:rPr>
                <w:b/>
                <w:bCs/>
                <w:sz w:val="20"/>
                <w:szCs w:val="20"/>
                <w:lang w:eastAsia="en-CA"/>
              </w:rPr>
            </w:pPr>
            <w:r w:rsidRPr="00E931DD">
              <w:rPr>
                <w:b/>
                <w:bCs/>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18E8F8A" w14:textId="77777777" w:rsidR="0098678A" w:rsidRPr="00E931DD" w:rsidRDefault="0098678A" w:rsidP="0098678A">
            <w:pPr>
              <w:jc w:val="right"/>
              <w:rPr>
                <w:b/>
                <w:bCs/>
                <w:sz w:val="20"/>
                <w:szCs w:val="20"/>
                <w:lang w:eastAsia="en-CA"/>
              </w:rPr>
            </w:pPr>
            <w:r w:rsidRPr="00E931DD">
              <w:rPr>
                <w:b/>
                <w:bCs/>
                <w:sz w:val="20"/>
                <w:szCs w:val="20"/>
                <w:lang w:eastAsia="en-CA"/>
              </w:rPr>
              <w:t>27,456,835</w:t>
            </w:r>
          </w:p>
        </w:tc>
        <w:tc>
          <w:tcPr>
            <w:tcW w:w="1241" w:type="dxa"/>
            <w:tcBorders>
              <w:top w:val="nil"/>
              <w:left w:val="nil"/>
              <w:bottom w:val="single" w:sz="4" w:space="0" w:color="auto"/>
              <w:right w:val="single" w:sz="4" w:space="0" w:color="auto"/>
            </w:tcBorders>
            <w:shd w:val="clear" w:color="auto" w:fill="auto"/>
            <w:noWrap/>
            <w:hideMark/>
          </w:tcPr>
          <w:p w14:paraId="752573B3" w14:textId="77777777" w:rsidR="0098678A" w:rsidRPr="00E931DD" w:rsidRDefault="0098678A" w:rsidP="0098678A">
            <w:pPr>
              <w:jc w:val="right"/>
              <w:rPr>
                <w:b/>
                <w:bCs/>
                <w:sz w:val="20"/>
                <w:szCs w:val="20"/>
                <w:lang w:eastAsia="en-CA"/>
              </w:rPr>
            </w:pPr>
            <w:r w:rsidRPr="00E931DD">
              <w:rPr>
                <w:b/>
                <w:bCs/>
                <w:sz w:val="20"/>
                <w:szCs w:val="20"/>
                <w:lang w:eastAsia="en-CA"/>
              </w:rPr>
              <w:t>33,294,883</w:t>
            </w:r>
          </w:p>
        </w:tc>
        <w:tc>
          <w:tcPr>
            <w:tcW w:w="1501" w:type="dxa"/>
            <w:tcBorders>
              <w:top w:val="nil"/>
              <w:left w:val="nil"/>
              <w:bottom w:val="single" w:sz="4" w:space="0" w:color="auto"/>
              <w:right w:val="single" w:sz="4" w:space="0" w:color="auto"/>
            </w:tcBorders>
            <w:shd w:val="clear" w:color="auto" w:fill="auto"/>
            <w:noWrap/>
            <w:hideMark/>
          </w:tcPr>
          <w:p w14:paraId="38D4A0AD" w14:textId="18031E49" w:rsidR="0098678A" w:rsidRPr="00E931DD" w:rsidRDefault="0098678A" w:rsidP="0098678A">
            <w:pPr>
              <w:jc w:val="right"/>
              <w:rPr>
                <w:b/>
                <w:bCs/>
                <w:sz w:val="20"/>
                <w:szCs w:val="20"/>
                <w:lang w:eastAsia="en-CA"/>
              </w:rPr>
            </w:pPr>
            <w:r w:rsidRPr="00E931DD">
              <w:rPr>
                <w:b/>
                <w:bCs/>
                <w:sz w:val="20"/>
                <w:szCs w:val="20"/>
                <w:lang w:eastAsia="en-CA"/>
              </w:rPr>
              <w:t>121</w:t>
            </w:r>
          </w:p>
        </w:tc>
        <w:tc>
          <w:tcPr>
            <w:tcW w:w="1468" w:type="dxa"/>
            <w:tcBorders>
              <w:top w:val="nil"/>
              <w:left w:val="nil"/>
              <w:bottom w:val="single" w:sz="4" w:space="0" w:color="auto"/>
              <w:right w:val="single" w:sz="4" w:space="0" w:color="auto"/>
            </w:tcBorders>
            <w:shd w:val="clear" w:color="auto" w:fill="auto"/>
            <w:noWrap/>
            <w:hideMark/>
          </w:tcPr>
          <w:p w14:paraId="5024D00F" w14:textId="530D50BD" w:rsidR="0098678A" w:rsidRPr="00E931DD" w:rsidRDefault="0098678A" w:rsidP="0098678A">
            <w:pPr>
              <w:jc w:val="right"/>
              <w:rPr>
                <w:b/>
                <w:bCs/>
                <w:sz w:val="20"/>
                <w:szCs w:val="20"/>
                <w:lang w:eastAsia="en-CA"/>
              </w:rPr>
            </w:pPr>
            <w:r w:rsidRPr="00E931DD">
              <w:rPr>
                <w:b/>
                <w:bCs/>
                <w:sz w:val="20"/>
                <w:szCs w:val="20"/>
                <w:lang w:eastAsia="en-CA"/>
              </w:rPr>
              <w:t>67</w:t>
            </w:r>
          </w:p>
        </w:tc>
      </w:tr>
    </w:tbl>
    <w:p w14:paraId="6651C959" w14:textId="42C44112" w:rsidR="00251D8F" w:rsidRPr="00E931DD" w:rsidRDefault="00251D8F" w:rsidP="00251D8F">
      <w:pPr>
        <w:pStyle w:val="Title1"/>
        <w:keepNext/>
        <w:jc w:val="both"/>
        <w:rPr>
          <w:b w:val="0"/>
          <w:caps w:val="0"/>
          <w:sz w:val="19"/>
          <w:szCs w:val="19"/>
          <w:lang w:val="en-CA"/>
        </w:rPr>
      </w:pPr>
      <w:r w:rsidRPr="00E931DD">
        <w:rPr>
          <w:b w:val="0"/>
          <w:caps w:val="0"/>
          <w:sz w:val="19"/>
          <w:szCs w:val="19"/>
          <w:lang w:val="en-CA"/>
        </w:rPr>
        <w:t>* No phase-out in 202</w:t>
      </w:r>
      <w:r w:rsidR="00982347" w:rsidRPr="00E931DD">
        <w:rPr>
          <w:b w:val="0"/>
          <w:caps w:val="0"/>
          <w:sz w:val="19"/>
          <w:szCs w:val="19"/>
          <w:lang w:val="en-CA"/>
        </w:rPr>
        <w:t>3</w:t>
      </w:r>
      <w:r w:rsidRPr="00E931DD">
        <w:rPr>
          <w:b w:val="0"/>
          <w:caps w:val="0"/>
          <w:sz w:val="19"/>
          <w:szCs w:val="19"/>
          <w:lang w:val="en-CA"/>
        </w:rPr>
        <w:t xml:space="preserve"> for HFC-related projects.</w:t>
      </w:r>
    </w:p>
    <w:p w14:paraId="6AA64B59" w14:textId="0D66A25F" w:rsidR="00251D8F" w:rsidRPr="00E931DD" w:rsidRDefault="00251D8F" w:rsidP="00251D8F">
      <w:pPr>
        <w:pStyle w:val="Title1"/>
        <w:keepNext/>
        <w:jc w:val="both"/>
        <w:rPr>
          <w:b w:val="0"/>
          <w:caps w:val="0"/>
          <w:sz w:val="19"/>
          <w:szCs w:val="19"/>
          <w:lang w:val="en-CA"/>
        </w:rPr>
      </w:pPr>
      <w:r w:rsidRPr="00E931DD">
        <w:rPr>
          <w:b w:val="0"/>
          <w:caps w:val="0"/>
          <w:sz w:val="19"/>
          <w:szCs w:val="19"/>
          <w:lang w:val="en-CA"/>
        </w:rPr>
        <w:t>** For projects that were planned to be completed in 202</w:t>
      </w:r>
      <w:r w:rsidR="00982347" w:rsidRPr="00E931DD">
        <w:rPr>
          <w:b w:val="0"/>
          <w:caps w:val="0"/>
          <w:sz w:val="19"/>
          <w:szCs w:val="19"/>
          <w:lang w:val="en-CA"/>
        </w:rPr>
        <w:t>3</w:t>
      </w:r>
      <w:r w:rsidRPr="00E931DD">
        <w:rPr>
          <w:b w:val="0"/>
          <w:caps w:val="0"/>
          <w:sz w:val="19"/>
          <w:szCs w:val="19"/>
          <w:lang w:val="en-CA"/>
        </w:rPr>
        <w:t>.</w:t>
      </w:r>
    </w:p>
    <w:p w14:paraId="08A58461" w14:textId="77777777" w:rsidR="00251D8F" w:rsidRPr="00E931DD" w:rsidRDefault="00251D8F" w:rsidP="00251D8F">
      <w:pPr>
        <w:jc w:val="center"/>
        <w:rPr>
          <w:b/>
          <w:bCs/>
        </w:rPr>
      </w:pPr>
      <w:bookmarkStart w:id="2" w:name="_Hlk115855444"/>
    </w:p>
    <w:p w14:paraId="50D4380E" w14:textId="77777777" w:rsidR="00251D8F" w:rsidRPr="00E931DD" w:rsidRDefault="00251D8F" w:rsidP="00251D8F">
      <w:pPr>
        <w:jc w:val="center"/>
        <w:rPr>
          <w:b/>
          <w:bCs/>
        </w:rPr>
      </w:pPr>
    </w:p>
    <w:p w14:paraId="7877617A" w14:textId="77777777" w:rsidR="00251D8F" w:rsidRPr="00E931DD" w:rsidRDefault="00251D8F" w:rsidP="00251D8F">
      <w:pPr>
        <w:jc w:val="center"/>
        <w:rPr>
          <w:b/>
          <w:bCs/>
        </w:rPr>
      </w:pPr>
    </w:p>
    <w:p w14:paraId="16E370D8" w14:textId="77777777" w:rsidR="00251D8F" w:rsidRPr="00E931DD" w:rsidRDefault="00251D8F" w:rsidP="00251D8F">
      <w:pPr>
        <w:jc w:val="center"/>
        <w:rPr>
          <w:b/>
          <w:bCs/>
        </w:rPr>
        <w:sectPr w:rsidR="00251D8F" w:rsidRPr="00E931DD" w:rsidSect="00251D8F">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2E6CDB1F" w14:textId="77777777" w:rsidR="00251D8F" w:rsidRPr="00E931DD" w:rsidRDefault="00251D8F" w:rsidP="00251D8F">
      <w:pPr>
        <w:jc w:val="center"/>
      </w:pPr>
      <w:r w:rsidRPr="00E931DD">
        <w:rPr>
          <w:b/>
          <w:bCs/>
        </w:rPr>
        <w:lastRenderedPageBreak/>
        <w:t>Annex II</w:t>
      </w:r>
    </w:p>
    <w:p w14:paraId="211F0722" w14:textId="77777777" w:rsidR="00251D8F" w:rsidRPr="00E931DD" w:rsidRDefault="00251D8F" w:rsidP="00251D8F">
      <w:pPr>
        <w:jc w:val="center"/>
        <w:rPr>
          <w:b/>
          <w:bCs/>
        </w:rPr>
      </w:pPr>
    </w:p>
    <w:p w14:paraId="3E617925" w14:textId="77777777" w:rsidR="00251D8F" w:rsidRPr="00E931DD" w:rsidRDefault="00251D8F" w:rsidP="00251D8F">
      <w:pPr>
        <w:pStyle w:val="Title1"/>
        <w:rPr>
          <w:caps w:val="0"/>
          <w:lang w:val="en-CA"/>
        </w:rPr>
      </w:pPr>
      <w:r w:rsidRPr="00E931DD">
        <w:rPr>
          <w:caps w:val="0"/>
          <w:lang w:val="en-CA"/>
        </w:rPr>
        <w:t xml:space="preserve">OVERVIEW OF STATUS OF PROJECT IMPLEMENTATION FOR UNIDO </w:t>
      </w:r>
    </w:p>
    <w:p w14:paraId="3C715975" w14:textId="743685E6" w:rsidR="00251D8F" w:rsidRPr="00E931DD" w:rsidRDefault="00251D8F" w:rsidP="00251D8F">
      <w:pPr>
        <w:pStyle w:val="Title1"/>
        <w:rPr>
          <w:caps w:val="0"/>
          <w:lang w:val="en-CA"/>
        </w:rPr>
      </w:pPr>
      <w:r w:rsidRPr="00E931DD">
        <w:rPr>
          <w:caps w:val="0"/>
          <w:lang w:val="en-CA"/>
        </w:rPr>
        <w:t>PER YEAR AS AT 31 DECEMBER 202</w:t>
      </w:r>
      <w:r w:rsidR="008E1AB8" w:rsidRPr="00E931DD">
        <w:rPr>
          <w:caps w:val="0"/>
          <w:lang w:val="en-CA"/>
        </w:rPr>
        <w:t>3</w:t>
      </w:r>
    </w:p>
    <w:bookmarkEnd w:id="2"/>
    <w:p w14:paraId="6381AF40" w14:textId="77777777" w:rsidR="00251D8F" w:rsidRPr="00E931DD" w:rsidRDefault="00251D8F" w:rsidP="00251D8F">
      <w:pPr>
        <w:jc w:val="left"/>
        <w:rPr>
          <w:sz w:val="18"/>
          <w:szCs w:val="18"/>
        </w:rPr>
      </w:pPr>
    </w:p>
    <w:p w14:paraId="012D0A9D" w14:textId="1915937F" w:rsidR="00251D8F" w:rsidRPr="00E931DD" w:rsidRDefault="00251D8F" w:rsidP="00510BFB">
      <w:pPr>
        <w:pStyle w:val="Heading1"/>
        <w:numPr>
          <w:ilvl w:val="0"/>
          <w:numId w:val="28"/>
        </w:numPr>
      </w:pPr>
      <w:r w:rsidRPr="00E931DD">
        <w:t>Table 1 of annex II presents an overview of the status of project implementation by year.</w:t>
      </w:r>
      <w:r w:rsidRPr="00E931DD">
        <w:rPr>
          <w:vertAlign w:val="superscript"/>
        </w:rPr>
        <w:footnoteReference w:id="31"/>
      </w:r>
      <w:r w:rsidRPr="00E931DD">
        <w:t xml:space="preserve"> All projects and activities approved between 1993 and 2011</w:t>
      </w:r>
      <w:r w:rsidR="00E93A9C" w:rsidRPr="00E931DD">
        <w:t xml:space="preserve"> and 2013</w:t>
      </w:r>
      <w:r w:rsidRPr="00E931DD">
        <w:t xml:space="preserve">, have now been completed. </w:t>
      </w:r>
    </w:p>
    <w:p w14:paraId="37FCCCC7" w14:textId="77777777" w:rsidR="00251D8F" w:rsidRPr="00E931DD" w:rsidRDefault="00251D8F" w:rsidP="00251D8F">
      <w:pPr>
        <w:keepNext/>
        <w:suppressAutoHyphens/>
        <w:jc w:val="left"/>
        <w:rPr>
          <w:b/>
          <w:spacing w:val="-3"/>
        </w:rPr>
      </w:pPr>
      <w:r w:rsidRPr="00E931DD">
        <w:rPr>
          <w:b/>
          <w:spacing w:val="-3"/>
        </w:rPr>
        <w:t>Table 1. Status of project implementation by year</w:t>
      </w:r>
    </w:p>
    <w:tbl>
      <w:tblPr>
        <w:tblW w:w="9351" w:type="dxa"/>
        <w:tblLook w:val="04A0" w:firstRow="1" w:lastRow="0" w:firstColumn="1" w:lastColumn="0" w:noHBand="0" w:noVBand="1"/>
      </w:tblPr>
      <w:tblGrid>
        <w:gridCol w:w="760"/>
        <w:gridCol w:w="1072"/>
        <w:gridCol w:w="1150"/>
        <w:gridCol w:w="1255"/>
        <w:gridCol w:w="1428"/>
        <w:gridCol w:w="1276"/>
        <w:gridCol w:w="1116"/>
        <w:gridCol w:w="1294"/>
      </w:tblGrid>
      <w:tr w:rsidR="00E931DD" w:rsidRPr="00E931DD" w14:paraId="48592E5D" w14:textId="77777777" w:rsidTr="008E1AB8">
        <w:trPr>
          <w:trHeight w:val="12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F8819" w14:textId="77777777" w:rsidR="00376144" w:rsidRPr="00E931DD" w:rsidRDefault="00376144" w:rsidP="00376144">
            <w:pPr>
              <w:jc w:val="left"/>
              <w:rPr>
                <w:b/>
                <w:bCs/>
                <w:sz w:val="20"/>
                <w:szCs w:val="20"/>
                <w:lang w:eastAsia="en-CA"/>
              </w:rPr>
            </w:pPr>
            <w:r w:rsidRPr="00E931DD">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250904" w14:textId="77777777" w:rsidR="00376144" w:rsidRPr="00E931DD" w:rsidRDefault="00376144" w:rsidP="00376144">
            <w:pPr>
              <w:jc w:val="center"/>
              <w:rPr>
                <w:b/>
                <w:bCs/>
                <w:sz w:val="20"/>
                <w:szCs w:val="20"/>
                <w:lang w:eastAsia="en-CA"/>
              </w:rPr>
            </w:pPr>
            <w:r w:rsidRPr="00E931DD">
              <w:rPr>
                <w:b/>
                <w:bCs/>
                <w:sz w:val="20"/>
                <w:szCs w:val="20"/>
                <w:lang w:eastAsia="en-CA"/>
              </w:rPr>
              <w:t>Number of projects*</w:t>
            </w:r>
          </w:p>
        </w:tc>
        <w:tc>
          <w:tcPr>
            <w:tcW w:w="511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D7A171" w14:textId="77777777" w:rsidR="00376144" w:rsidRPr="00E931DD" w:rsidRDefault="00376144" w:rsidP="00376144">
            <w:pPr>
              <w:jc w:val="center"/>
              <w:rPr>
                <w:b/>
                <w:bCs/>
                <w:sz w:val="20"/>
                <w:szCs w:val="20"/>
                <w:lang w:eastAsia="en-CA"/>
              </w:rPr>
            </w:pPr>
            <w:r w:rsidRPr="00E931DD">
              <w:rPr>
                <w:b/>
                <w:bCs/>
                <w:sz w:val="20"/>
                <w:szCs w:val="20"/>
                <w:lang w:eastAsia="en-CA"/>
              </w:rPr>
              <w:t>Funding (US $)**</w:t>
            </w:r>
          </w:p>
        </w:tc>
      </w:tr>
      <w:tr w:rsidR="00E931DD" w:rsidRPr="00E931DD" w14:paraId="17C13AE7" w14:textId="77777777" w:rsidTr="008E1AB8">
        <w:trPr>
          <w:trHeight w:val="171"/>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2054761D" w14:textId="77777777" w:rsidR="00376144" w:rsidRPr="00E931DD" w:rsidRDefault="00376144" w:rsidP="00376144">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6343F639" w14:textId="77777777" w:rsidR="00376144" w:rsidRPr="00E931DD" w:rsidRDefault="00376144" w:rsidP="00376144">
            <w:pPr>
              <w:jc w:val="center"/>
              <w:rPr>
                <w:b/>
                <w:bCs/>
                <w:sz w:val="20"/>
                <w:szCs w:val="20"/>
                <w:lang w:eastAsia="en-CA"/>
              </w:rPr>
            </w:pPr>
            <w:r w:rsidRPr="00E931DD">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4149D1AF" w14:textId="77777777" w:rsidR="00376144" w:rsidRPr="00E931DD" w:rsidRDefault="00376144" w:rsidP="00376144">
            <w:pPr>
              <w:jc w:val="center"/>
              <w:rPr>
                <w:b/>
                <w:bCs/>
                <w:sz w:val="20"/>
                <w:szCs w:val="20"/>
                <w:lang w:eastAsia="en-CA"/>
              </w:rPr>
            </w:pPr>
            <w:r w:rsidRPr="00E931DD">
              <w:rPr>
                <w:b/>
                <w:bCs/>
                <w:sz w:val="20"/>
                <w:szCs w:val="20"/>
                <w:lang w:eastAsia="en-CA"/>
              </w:rPr>
              <w:t>Completed</w:t>
            </w:r>
          </w:p>
        </w:tc>
        <w:tc>
          <w:tcPr>
            <w:tcW w:w="1255" w:type="dxa"/>
            <w:tcBorders>
              <w:top w:val="nil"/>
              <w:left w:val="nil"/>
              <w:bottom w:val="single" w:sz="4" w:space="0" w:color="auto"/>
              <w:right w:val="single" w:sz="4" w:space="0" w:color="auto"/>
            </w:tcBorders>
            <w:shd w:val="clear" w:color="auto" w:fill="auto"/>
            <w:noWrap/>
            <w:vAlign w:val="center"/>
            <w:hideMark/>
          </w:tcPr>
          <w:p w14:paraId="47FDEC68" w14:textId="77777777" w:rsidR="00376144" w:rsidRPr="00E931DD" w:rsidRDefault="00376144" w:rsidP="00B01013">
            <w:pPr>
              <w:ind w:left="-120" w:right="-118"/>
              <w:jc w:val="center"/>
              <w:rPr>
                <w:b/>
                <w:bCs/>
                <w:sz w:val="20"/>
                <w:szCs w:val="20"/>
                <w:lang w:eastAsia="en-CA"/>
              </w:rPr>
            </w:pPr>
            <w:r w:rsidRPr="00E931DD">
              <w:rPr>
                <w:b/>
                <w:bCs/>
                <w:sz w:val="20"/>
                <w:szCs w:val="20"/>
                <w:lang w:eastAsia="en-CA"/>
              </w:rPr>
              <w:t>% completed</w:t>
            </w:r>
          </w:p>
        </w:tc>
        <w:tc>
          <w:tcPr>
            <w:tcW w:w="1428" w:type="dxa"/>
            <w:tcBorders>
              <w:top w:val="nil"/>
              <w:left w:val="nil"/>
              <w:bottom w:val="single" w:sz="4" w:space="0" w:color="auto"/>
              <w:right w:val="single" w:sz="4" w:space="0" w:color="auto"/>
            </w:tcBorders>
            <w:shd w:val="clear" w:color="auto" w:fill="auto"/>
            <w:noWrap/>
            <w:vAlign w:val="center"/>
            <w:hideMark/>
          </w:tcPr>
          <w:p w14:paraId="736336B5" w14:textId="77777777" w:rsidR="00376144" w:rsidRPr="00E931DD" w:rsidRDefault="00376144" w:rsidP="00376144">
            <w:pPr>
              <w:jc w:val="center"/>
              <w:rPr>
                <w:b/>
                <w:bCs/>
                <w:sz w:val="20"/>
                <w:szCs w:val="20"/>
                <w:lang w:eastAsia="en-CA"/>
              </w:rPr>
            </w:pPr>
            <w:r w:rsidRPr="00E931DD">
              <w:rPr>
                <w:b/>
                <w:bCs/>
                <w:sz w:val="20"/>
                <w:szCs w:val="20"/>
                <w:lang w:eastAsia="en-CA"/>
              </w:rPr>
              <w:t>Approved</w:t>
            </w:r>
          </w:p>
        </w:tc>
        <w:tc>
          <w:tcPr>
            <w:tcW w:w="1276" w:type="dxa"/>
            <w:tcBorders>
              <w:top w:val="nil"/>
              <w:left w:val="nil"/>
              <w:bottom w:val="single" w:sz="4" w:space="0" w:color="auto"/>
              <w:right w:val="single" w:sz="4" w:space="0" w:color="auto"/>
            </w:tcBorders>
            <w:shd w:val="clear" w:color="auto" w:fill="auto"/>
            <w:noWrap/>
            <w:vAlign w:val="center"/>
            <w:hideMark/>
          </w:tcPr>
          <w:p w14:paraId="4036B14B" w14:textId="77777777" w:rsidR="00376144" w:rsidRPr="00E931DD" w:rsidRDefault="00376144" w:rsidP="00376144">
            <w:pPr>
              <w:jc w:val="center"/>
              <w:rPr>
                <w:b/>
                <w:bCs/>
                <w:sz w:val="20"/>
                <w:szCs w:val="20"/>
                <w:lang w:eastAsia="en-CA"/>
              </w:rPr>
            </w:pPr>
            <w:r w:rsidRPr="00E931DD">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0D3C67AF" w14:textId="77777777" w:rsidR="00376144" w:rsidRPr="00E931DD" w:rsidRDefault="00376144" w:rsidP="00376144">
            <w:pPr>
              <w:jc w:val="center"/>
              <w:rPr>
                <w:b/>
                <w:bCs/>
                <w:sz w:val="20"/>
                <w:szCs w:val="20"/>
                <w:lang w:eastAsia="en-CA"/>
              </w:rPr>
            </w:pPr>
            <w:r w:rsidRPr="00E931DD">
              <w:rPr>
                <w:b/>
                <w:bCs/>
                <w:sz w:val="20"/>
                <w:szCs w:val="20"/>
                <w:lang w:eastAsia="en-CA"/>
              </w:rPr>
              <w:t>Balance</w:t>
            </w:r>
          </w:p>
        </w:tc>
        <w:tc>
          <w:tcPr>
            <w:tcW w:w="1294" w:type="dxa"/>
            <w:tcBorders>
              <w:top w:val="nil"/>
              <w:left w:val="nil"/>
              <w:bottom w:val="single" w:sz="4" w:space="0" w:color="auto"/>
              <w:right w:val="single" w:sz="4" w:space="0" w:color="auto"/>
            </w:tcBorders>
            <w:shd w:val="clear" w:color="auto" w:fill="auto"/>
            <w:noWrap/>
            <w:vAlign w:val="center"/>
            <w:hideMark/>
          </w:tcPr>
          <w:p w14:paraId="61626B74" w14:textId="77777777" w:rsidR="00376144" w:rsidRPr="00E931DD" w:rsidRDefault="00376144" w:rsidP="00B01013">
            <w:pPr>
              <w:ind w:left="-166" w:right="-104"/>
              <w:jc w:val="center"/>
              <w:rPr>
                <w:b/>
                <w:bCs/>
                <w:sz w:val="20"/>
                <w:szCs w:val="20"/>
                <w:lang w:eastAsia="en-CA"/>
              </w:rPr>
            </w:pPr>
            <w:r w:rsidRPr="00E931DD">
              <w:rPr>
                <w:b/>
                <w:bCs/>
                <w:sz w:val="20"/>
                <w:szCs w:val="20"/>
                <w:lang w:eastAsia="en-CA"/>
              </w:rPr>
              <w:t>% disbursed</w:t>
            </w:r>
          </w:p>
        </w:tc>
      </w:tr>
      <w:tr w:rsidR="00E931DD" w:rsidRPr="00E931DD" w14:paraId="5E4D8BEA" w14:textId="77777777" w:rsidTr="008E1AB8">
        <w:trPr>
          <w:trHeight w:val="7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FD69C3" w14:textId="77777777" w:rsidR="00376144" w:rsidRPr="00E931DD" w:rsidRDefault="00376144" w:rsidP="00376144">
            <w:pPr>
              <w:jc w:val="left"/>
              <w:rPr>
                <w:sz w:val="20"/>
                <w:szCs w:val="20"/>
                <w:lang w:eastAsia="en-CA"/>
              </w:rPr>
            </w:pPr>
            <w:r w:rsidRPr="00E931DD">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bottom"/>
            <w:hideMark/>
          </w:tcPr>
          <w:p w14:paraId="16CF4060" w14:textId="77777777" w:rsidR="00376144" w:rsidRPr="00E931DD" w:rsidRDefault="00376144" w:rsidP="00376144">
            <w:pPr>
              <w:jc w:val="right"/>
              <w:rPr>
                <w:sz w:val="20"/>
                <w:szCs w:val="20"/>
                <w:lang w:eastAsia="en-CA"/>
              </w:rPr>
            </w:pPr>
            <w:r w:rsidRPr="00E931DD">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bottom"/>
            <w:hideMark/>
          </w:tcPr>
          <w:p w14:paraId="27E550F5" w14:textId="77777777" w:rsidR="00376144" w:rsidRPr="00E931DD" w:rsidRDefault="00376144" w:rsidP="00376144">
            <w:pPr>
              <w:jc w:val="right"/>
              <w:rPr>
                <w:sz w:val="20"/>
                <w:szCs w:val="20"/>
                <w:lang w:eastAsia="en-CA"/>
              </w:rPr>
            </w:pPr>
            <w:r w:rsidRPr="00E931DD">
              <w:rPr>
                <w:sz w:val="20"/>
                <w:szCs w:val="20"/>
                <w:lang w:eastAsia="en-CA"/>
              </w:rPr>
              <w:t>22</w:t>
            </w:r>
          </w:p>
        </w:tc>
        <w:tc>
          <w:tcPr>
            <w:tcW w:w="1255" w:type="dxa"/>
            <w:tcBorders>
              <w:top w:val="nil"/>
              <w:left w:val="nil"/>
              <w:bottom w:val="single" w:sz="4" w:space="0" w:color="auto"/>
              <w:right w:val="single" w:sz="4" w:space="0" w:color="auto"/>
            </w:tcBorders>
            <w:shd w:val="clear" w:color="auto" w:fill="auto"/>
            <w:noWrap/>
            <w:vAlign w:val="bottom"/>
            <w:hideMark/>
          </w:tcPr>
          <w:p w14:paraId="235F95AE" w14:textId="3E551676"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4FE036A" w14:textId="77777777" w:rsidR="00376144" w:rsidRPr="00E931DD" w:rsidRDefault="00376144" w:rsidP="00376144">
            <w:pPr>
              <w:jc w:val="right"/>
              <w:rPr>
                <w:sz w:val="20"/>
                <w:szCs w:val="20"/>
                <w:lang w:eastAsia="en-CA"/>
              </w:rPr>
            </w:pPr>
            <w:r w:rsidRPr="00E931DD">
              <w:rPr>
                <w:sz w:val="20"/>
                <w:szCs w:val="20"/>
                <w:lang w:eastAsia="en-CA"/>
              </w:rPr>
              <w:t>11,815,540</w:t>
            </w:r>
          </w:p>
        </w:tc>
        <w:tc>
          <w:tcPr>
            <w:tcW w:w="1276" w:type="dxa"/>
            <w:tcBorders>
              <w:top w:val="nil"/>
              <w:left w:val="nil"/>
              <w:bottom w:val="single" w:sz="4" w:space="0" w:color="auto"/>
              <w:right w:val="single" w:sz="4" w:space="0" w:color="auto"/>
            </w:tcBorders>
            <w:shd w:val="clear" w:color="auto" w:fill="auto"/>
            <w:noWrap/>
            <w:vAlign w:val="bottom"/>
            <w:hideMark/>
          </w:tcPr>
          <w:p w14:paraId="3FD5ACC2" w14:textId="77777777" w:rsidR="00376144" w:rsidRPr="00E931DD" w:rsidRDefault="00376144" w:rsidP="00376144">
            <w:pPr>
              <w:jc w:val="right"/>
              <w:rPr>
                <w:sz w:val="20"/>
                <w:szCs w:val="20"/>
                <w:lang w:eastAsia="en-CA"/>
              </w:rPr>
            </w:pPr>
            <w:r w:rsidRPr="00E931DD">
              <w:rPr>
                <w:sz w:val="20"/>
                <w:szCs w:val="20"/>
                <w:lang w:eastAsia="en-CA"/>
              </w:rPr>
              <w:t>11,815,540</w:t>
            </w:r>
          </w:p>
        </w:tc>
        <w:tc>
          <w:tcPr>
            <w:tcW w:w="1116" w:type="dxa"/>
            <w:tcBorders>
              <w:top w:val="nil"/>
              <w:left w:val="nil"/>
              <w:bottom w:val="single" w:sz="4" w:space="0" w:color="auto"/>
              <w:right w:val="single" w:sz="4" w:space="0" w:color="auto"/>
            </w:tcBorders>
            <w:shd w:val="clear" w:color="auto" w:fill="auto"/>
            <w:noWrap/>
            <w:vAlign w:val="bottom"/>
            <w:hideMark/>
          </w:tcPr>
          <w:p w14:paraId="0351719C"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66802D0F" w14:textId="10DD1475"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6C0C4877"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FFD7D54" w14:textId="77777777" w:rsidR="00376144" w:rsidRPr="00E931DD" w:rsidRDefault="00376144" w:rsidP="00376144">
            <w:pPr>
              <w:jc w:val="left"/>
              <w:rPr>
                <w:sz w:val="20"/>
                <w:szCs w:val="20"/>
                <w:lang w:eastAsia="en-CA"/>
              </w:rPr>
            </w:pPr>
            <w:r w:rsidRPr="00E931DD">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bottom"/>
            <w:hideMark/>
          </w:tcPr>
          <w:p w14:paraId="1ABDD9E2" w14:textId="77777777" w:rsidR="00376144" w:rsidRPr="00E931DD" w:rsidRDefault="00376144" w:rsidP="00376144">
            <w:pPr>
              <w:jc w:val="right"/>
              <w:rPr>
                <w:sz w:val="20"/>
                <w:szCs w:val="20"/>
                <w:lang w:eastAsia="en-CA"/>
              </w:rPr>
            </w:pPr>
            <w:r w:rsidRPr="00E931DD">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bottom"/>
            <w:hideMark/>
          </w:tcPr>
          <w:p w14:paraId="005C68D4" w14:textId="77777777" w:rsidR="00376144" w:rsidRPr="00E931DD" w:rsidRDefault="00376144" w:rsidP="00376144">
            <w:pPr>
              <w:jc w:val="right"/>
              <w:rPr>
                <w:sz w:val="20"/>
                <w:szCs w:val="20"/>
                <w:lang w:eastAsia="en-CA"/>
              </w:rPr>
            </w:pPr>
            <w:r w:rsidRPr="00E931DD">
              <w:rPr>
                <w:sz w:val="20"/>
                <w:szCs w:val="20"/>
                <w:lang w:eastAsia="en-CA"/>
              </w:rPr>
              <w:t>52</w:t>
            </w:r>
          </w:p>
        </w:tc>
        <w:tc>
          <w:tcPr>
            <w:tcW w:w="1255" w:type="dxa"/>
            <w:tcBorders>
              <w:top w:val="nil"/>
              <w:left w:val="nil"/>
              <w:bottom w:val="single" w:sz="4" w:space="0" w:color="auto"/>
              <w:right w:val="single" w:sz="4" w:space="0" w:color="auto"/>
            </w:tcBorders>
            <w:shd w:val="clear" w:color="auto" w:fill="auto"/>
            <w:noWrap/>
            <w:vAlign w:val="bottom"/>
            <w:hideMark/>
          </w:tcPr>
          <w:p w14:paraId="742E498E" w14:textId="614B8D99"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EC8C3CD" w14:textId="77777777" w:rsidR="00376144" w:rsidRPr="00E931DD" w:rsidRDefault="00376144" w:rsidP="00376144">
            <w:pPr>
              <w:jc w:val="right"/>
              <w:rPr>
                <w:sz w:val="20"/>
                <w:szCs w:val="20"/>
                <w:lang w:eastAsia="en-CA"/>
              </w:rPr>
            </w:pPr>
            <w:r w:rsidRPr="00E931DD">
              <w:rPr>
                <w:sz w:val="20"/>
                <w:szCs w:val="20"/>
                <w:lang w:eastAsia="en-CA"/>
              </w:rPr>
              <w:t>30,645,899</w:t>
            </w:r>
          </w:p>
        </w:tc>
        <w:tc>
          <w:tcPr>
            <w:tcW w:w="1276" w:type="dxa"/>
            <w:tcBorders>
              <w:top w:val="nil"/>
              <w:left w:val="nil"/>
              <w:bottom w:val="single" w:sz="4" w:space="0" w:color="auto"/>
              <w:right w:val="single" w:sz="4" w:space="0" w:color="auto"/>
            </w:tcBorders>
            <w:shd w:val="clear" w:color="auto" w:fill="auto"/>
            <w:noWrap/>
            <w:vAlign w:val="bottom"/>
            <w:hideMark/>
          </w:tcPr>
          <w:p w14:paraId="670C5108" w14:textId="77777777" w:rsidR="00376144" w:rsidRPr="00E931DD" w:rsidRDefault="00376144" w:rsidP="00376144">
            <w:pPr>
              <w:jc w:val="right"/>
              <w:rPr>
                <w:sz w:val="20"/>
                <w:szCs w:val="20"/>
                <w:lang w:eastAsia="en-CA"/>
              </w:rPr>
            </w:pPr>
            <w:r w:rsidRPr="00E931DD">
              <w:rPr>
                <w:sz w:val="20"/>
                <w:szCs w:val="20"/>
                <w:lang w:eastAsia="en-CA"/>
              </w:rPr>
              <w:t>30,645,899</w:t>
            </w:r>
          </w:p>
        </w:tc>
        <w:tc>
          <w:tcPr>
            <w:tcW w:w="1116" w:type="dxa"/>
            <w:tcBorders>
              <w:top w:val="nil"/>
              <w:left w:val="nil"/>
              <w:bottom w:val="single" w:sz="4" w:space="0" w:color="auto"/>
              <w:right w:val="single" w:sz="4" w:space="0" w:color="auto"/>
            </w:tcBorders>
            <w:shd w:val="clear" w:color="auto" w:fill="auto"/>
            <w:noWrap/>
            <w:vAlign w:val="bottom"/>
            <w:hideMark/>
          </w:tcPr>
          <w:p w14:paraId="5E8D9DA2"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79E5481C" w14:textId="0C66921E"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52AD3E6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44E575" w14:textId="77777777" w:rsidR="00376144" w:rsidRPr="00E931DD" w:rsidRDefault="00376144" w:rsidP="00376144">
            <w:pPr>
              <w:jc w:val="left"/>
              <w:rPr>
                <w:sz w:val="20"/>
                <w:szCs w:val="20"/>
                <w:lang w:eastAsia="en-CA"/>
              </w:rPr>
            </w:pPr>
            <w:r w:rsidRPr="00E931DD">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bottom"/>
            <w:hideMark/>
          </w:tcPr>
          <w:p w14:paraId="24238675" w14:textId="77777777" w:rsidR="00376144" w:rsidRPr="00E931DD" w:rsidRDefault="00376144" w:rsidP="00376144">
            <w:pPr>
              <w:jc w:val="right"/>
              <w:rPr>
                <w:sz w:val="20"/>
                <w:szCs w:val="20"/>
                <w:lang w:eastAsia="en-CA"/>
              </w:rPr>
            </w:pPr>
            <w:r w:rsidRPr="00E931DD">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bottom"/>
            <w:hideMark/>
          </w:tcPr>
          <w:p w14:paraId="01E9FEE4" w14:textId="77777777" w:rsidR="00376144" w:rsidRPr="00E931DD" w:rsidRDefault="00376144" w:rsidP="00376144">
            <w:pPr>
              <w:jc w:val="right"/>
              <w:rPr>
                <w:sz w:val="20"/>
                <w:szCs w:val="20"/>
                <w:lang w:eastAsia="en-CA"/>
              </w:rPr>
            </w:pPr>
            <w:r w:rsidRPr="00E931DD">
              <w:rPr>
                <w:sz w:val="20"/>
                <w:szCs w:val="20"/>
                <w:lang w:eastAsia="en-CA"/>
              </w:rPr>
              <w:t>59</w:t>
            </w:r>
          </w:p>
        </w:tc>
        <w:tc>
          <w:tcPr>
            <w:tcW w:w="1255" w:type="dxa"/>
            <w:tcBorders>
              <w:top w:val="nil"/>
              <w:left w:val="nil"/>
              <w:bottom w:val="single" w:sz="4" w:space="0" w:color="auto"/>
              <w:right w:val="single" w:sz="4" w:space="0" w:color="auto"/>
            </w:tcBorders>
            <w:shd w:val="clear" w:color="auto" w:fill="auto"/>
            <w:noWrap/>
            <w:vAlign w:val="bottom"/>
            <w:hideMark/>
          </w:tcPr>
          <w:p w14:paraId="08E40FC7" w14:textId="2A841388"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03DF972" w14:textId="77777777" w:rsidR="00376144" w:rsidRPr="00E931DD" w:rsidRDefault="00376144" w:rsidP="00376144">
            <w:pPr>
              <w:jc w:val="right"/>
              <w:rPr>
                <w:sz w:val="20"/>
                <w:szCs w:val="20"/>
                <w:lang w:eastAsia="en-CA"/>
              </w:rPr>
            </w:pPr>
            <w:r w:rsidRPr="00E931DD">
              <w:rPr>
                <w:sz w:val="20"/>
                <w:szCs w:val="20"/>
                <w:lang w:eastAsia="en-CA"/>
              </w:rPr>
              <w:t>25,662,092</w:t>
            </w:r>
          </w:p>
        </w:tc>
        <w:tc>
          <w:tcPr>
            <w:tcW w:w="1276" w:type="dxa"/>
            <w:tcBorders>
              <w:top w:val="nil"/>
              <w:left w:val="nil"/>
              <w:bottom w:val="single" w:sz="4" w:space="0" w:color="auto"/>
              <w:right w:val="single" w:sz="4" w:space="0" w:color="auto"/>
            </w:tcBorders>
            <w:shd w:val="clear" w:color="auto" w:fill="auto"/>
            <w:noWrap/>
            <w:vAlign w:val="bottom"/>
            <w:hideMark/>
          </w:tcPr>
          <w:p w14:paraId="54976511" w14:textId="77777777" w:rsidR="00376144" w:rsidRPr="00E931DD" w:rsidRDefault="00376144" w:rsidP="00376144">
            <w:pPr>
              <w:jc w:val="right"/>
              <w:rPr>
                <w:sz w:val="20"/>
                <w:szCs w:val="20"/>
                <w:lang w:eastAsia="en-CA"/>
              </w:rPr>
            </w:pPr>
            <w:r w:rsidRPr="00E931DD">
              <w:rPr>
                <w:sz w:val="20"/>
                <w:szCs w:val="20"/>
                <w:lang w:eastAsia="en-CA"/>
              </w:rPr>
              <w:t>25,662,092</w:t>
            </w:r>
          </w:p>
        </w:tc>
        <w:tc>
          <w:tcPr>
            <w:tcW w:w="1116" w:type="dxa"/>
            <w:tcBorders>
              <w:top w:val="nil"/>
              <w:left w:val="nil"/>
              <w:bottom w:val="single" w:sz="4" w:space="0" w:color="auto"/>
              <w:right w:val="single" w:sz="4" w:space="0" w:color="auto"/>
            </w:tcBorders>
            <w:shd w:val="clear" w:color="auto" w:fill="auto"/>
            <w:noWrap/>
            <w:vAlign w:val="bottom"/>
            <w:hideMark/>
          </w:tcPr>
          <w:p w14:paraId="4F0D25E3" w14:textId="77777777" w:rsidR="00376144" w:rsidRPr="00E931DD" w:rsidRDefault="00376144" w:rsidP="00376144">
            <w:pPr>
              <w:jc w:val="right"/>
              <w:rPr>
                <w:sz w:val="20"/>
                <w:szCs w:val="20"/>
                <w:lang w:eastAsia="en-CA"/>
              </w:rPr>
            </w:pPr>
            <w:r w:rsidRPr="00E931DD">
              <w:rPr>
                <w:sz w:val="20"/>
                <w:szCs w:val="20"/>
                <w:lang w:eastAsia="en-CA"/>
              </w:rPr>
              <w:t>-1</w:t>
            </w:r>
          </w:p>
        </w:tc>
        <w:tc>
          <w:tcPr>
            <w:tcW w:w="1294" w:type="dxa"/>
            <w:tcBorders>
              <w:top w:val="nil"/>
              <w:left w:val="nil"/>
              <w:bottom w:val="single" w:sz="4" w:space="0" w:color="auto"/>
              <w:right w:val="single" w:sz="4" w:space="0" w:color="auto"/>
            </w:tcBorders>
            <w:shd w:val="clear" w:color="auto" w:fill="auto"/>
            <w:noWrap/>
            <w:vAlign w:val="bottom"/>
            <w:hideMark/>
          </w:tcPr>
          <w:p w14:paraId="46735C6B" w14:textId="5600328F"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648CDB79"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B3EC9FB" w14:textId="77777777" w:rsidR="00376144" w:rsidRPr="00E931DD" w:rsidRDefault="00376144" w:rsidP="00376144">
            <w:pPr>
              <w:jc w:val="left"/>
              <w:rPr>
                <w:sz w:val="20"/>
                <w:szCs w:val="20"/>
                <w:lang w:eastAsia="en-CA"/>
              </w:rPr>
            </w:pPr>
            <w:r w:rsidRPr="00E931DD">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bottom"/>
            <w:hideMark/>
          </w:tcPr>
          <w:p w14:paraId="12D78B9C" w14:textId="77777777" w:rsidR="00376144" w:rsidRPr="00E931DD" w:rsidRDefault="00376144" w:rsidP="00376144">
            <w:pPr>
              <w:jc w:val="right"/>
              <w:rPr>
                <w:sz w:val="20"/>
                <w:szCs w:val="20"/>
                <w:lang w:eastAsia="en-CA"/>
              </w:rPr>
            </w:pPr>
            <w:r w:rsidRPr="00E931DD">
              <w:rPr>
                <w:sz w:val="20"/>
                <w:szCs w:val="20"/>
                <w:lang w:eastAsia="en-CA"/>
              </w:rPr>
              <w:t>46</w:t>
            </w:r>
          </w:p>
        </w:tc>
        <w:tc>
          <w:tcPr>
            <w:tcW w:w="1150" w:type="dxa"/>
            <w:tcBorders>
              <w:top w:val="nil"/>
              <w:left w:val="nil"/>
              <w:bottom w:val="single" w:sz="4" w:space="0" w:color="auto"/>
              <w:right w:val="single" w:sz="4" w:space="0" w:color="auto"/>
            </w:tcBorders>
            <w:shd w:val="clear" w:color="auto" w:fill="auto"/>
            <w:noWrap/>
            <w:vAlign w:val="bottom"/>
            <w:hideMark/>
          </w:tcPr>
          <w:p w14:paraId="7213A8F3" w14:textId="77777777" w:rsidR="00376144" w:rsidRPr="00E931DD" w:rsidRDefault="00376144" w:rsidP="00376144">
            <w:pPr>
              <w:jc w:val="right"/>
              <w:rPr>
                <w:sz w:val="20"/>
                <w:szCs w:val="20"/>
                <w:lang w:eastAsia="en-CA"/>
              </w:rPr>
            </w:pPr>
            <w:r w:rsidRPr="00E931DD">
              <w:rPr>
                <w:sz w:val="20"/>
                <w:szCs w:val="20"/>
                <w:lang w:eastAsia="en-CA"/>
              </w:rPr>
              <w:t>46</w:t>
            </w:r>
          </w:p>
        </w:tc>
        <w:tc>
          <w:tcPr>
            <w:tcW w:w="1255" w:type="dxa"/>
            <w:tcBorders>
              <w:top w:val="nil"/>
              <w:left w:val="nil"/>
              <w:bottom w:val="single" w:sz="4" w:space="0" w:color="auto"/>
              <w:right w:val="single" w:sz="4" w:space="0" w:color="auto"/>
            </w:tcBorders>
            <w:shd w:val="clear" w:color="auto" w:fill="auto"/>
            <w:noWrap/>
            <w:vAlign w:val="bottom"/>
            <w:hideMark/>
          </w:tcPr>
          <w:p w14:paraId="774564D7" w14:textId="2D519567"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C3A81F8" w14:textId="77777777" w:rsidR="00376144" w:rsidRPr="00E931DD" w:rsidRDefault="00376144" w:rsidP="00376144">
            <w:pPr>
              <w:jc w:val="right"/>
              <w:rPr>
                <w:sz w:val="20"/>
                <w:szCs w:val="20"/>
                <w:lang w:eastAsia="en-CA"/>
              </w:rPr>
            </w:pPr>
            <w:r w:rsidRPr="00E931DD">
              <w:rPr>
                <w:sz w:val="20"/>
                <w:szCs w:val="20"/>
                <w:lang w:eastAsia="en-CA"/>
              </w:rPr>
              <w:t>19,820,493</w:t>
            </w:r>
          </w:p>
        </w:tc>
        <w:tc>
          <w:tcPr>
            <w:tcW w:w="1276" w:type="dxa"/>
            <w:tcBorders>
              <w:top w:val="nil"/>
              <w:left w:val="nil"/>
              <w:bottom w:val="single" w:sz="4" w:space="0" w:color="auto"/>
              <w:right w:val="single" w:sz="4" w:space="0" w:color="auto"/>
            </w:tcBorders>
            <w:shd w:val="clear" w:color="auto" w:fill="auto"/>
            <w:noWrap/>
            <w:vAlign w:val="bottom"/>
            <w:hideMark/>
          </w:tcPr>
          <w:p w14:paraId="2B98D64B" w14:textId="77777777" w:rsidR="00376144" w:rsidRPr="00E931DD" w:rsidRDefault="00376144" w:rsidP="00376144">
            <w:pPr>
              <w:jc w:val="right"/>
              <w:rPr>
                <w:sz w:val="20"/>
                <w:szCs w:val="20"/>
                <w:lang w:eastAsia="en-CA"/>
              </w:rPr>
            </w:pPr>
            <w:r w:rsidRPr="00E931DD">
              <w:rPr>
                <w:sz w:val="20"/>
                <w:szCs w:val="20"/>
                <w:lang w:eastAsia="en-CA"/>
              </w:rPr>
              <w:t>19,820,493</w:t>
            </w:r>
          </w:p>
        </w:tc>
        <w:tc>
          <w:tcPr>
            <w:tcW w:w="1116" w:type="dxa"/>
            <w:tcBorders>
              <w:top w:val="nil"/>
              <w:left w:val="nil"/>
              <w:bottom w:val="single" w:sz="4" w:space="0" w:color="auto"/>
              <w:right w:val="single" w:sz="4" w:space="0" w:color="auto"/>
            </w:tcBorders>
            <w:shd w:val="clear" w:color="auto" w:fill="auto"/>
            <w:noWrap/>
            <w:vAlign w:val="bottom"/>
            <w:hideMark/>
          </w:tcPr>
          <w:p w14:paraId="2161D4DD"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412FDF0D" w14:textId="60A0717D"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4ED40D7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ACCA46D" w14:textId="77777777" w:rsidR="00376144" w:rsidRPr="00E931DD" w:rsidRDefault="00376144" w:rsidP="00376144">
            <w:pPr>
              <w:jc w:val="left"/>
              <w:rPr>
                <w:sz w:val="20"/>
                <w:szCs w:val="20"/>
                <w:lang w:eastAsia="en-CA"/>
              </w:rPr>
            </w:pPr>
            <w:r w:rsidRPr="00E931DD">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bottom"/>
            <w:hideMark/>
          </w:tcPr>
          <w:p w14:paraId="67CC998D" w14:textId="77777777" w:rsidR="00376144" w:rsidRPr="00E931DD" w:rsidRDefault="00376144" w:rsidP="00376144">
            <w:pPr>
              <w:jc w:val="right"/>
              <w:rPr>
                <w:sz w:val="20"/>
                <w:szCs w:val="20"/>
                <w:lang w:eastAsia="en-CA"/>
              </w:rPr>
            </w:pPr>
            <w:r w:rsidRPr="00E931DD">
              <w:rPr>
                <w:sz w:val="20"/>
                <w:szCs w:val="20"/>
                <w:lang w:eastAsia="en-CA"/>
              </w:rPr>
              <w:t>130</w:t>
            </w:r>
          </w:p>
        </w:tc>
        <w:tc>
          <w:tcPr>
            <w:tcW w:w="1150" w:type="dxa"/>
            <w:tcBorders>
              <w:top w:val="nil"/>
              <w:left w:val="nil"/>
              <w:bottom w:val="single" w:sz="4" w:space="0" w:color="auto"/>
              <w:right w:val="single" w:sz="4" w:space="0" w:color="auto"/>
            </w:tcBorders>
            <w:shd w:val="clear" w:color="auto" w:fill="auto"/>
            <w:noWrap/>
            <w:vAlign w:val="bottom"/>
            <w:hideMark/>
          </w:tcPr>
          <w:p w14:paraId="2F2B99A7" w14:textId="77777777" w:rsidR="00376144" w:rsidRPr="00E931DD" w:rsidRDefault="00376144" w:rsidP="00376144">
            <w:pPr>
              <w:jc w:val="right"/>
              <w:rPr>
                <w:sz w:val="20"/>
                <w:szCs w:val="20"/>
                <w:lang w:eastAsia="en-CA"/>
              </w:rPr>
            </w:pPr>
            <w:r w:rsidRPr="00E931DD">
              <w:rPr>
                <w:sz w:val="20"/>
                <w:szCs w:val="20"/>
                <w:lang w:eastAsia="en-CA"/>
              </w:rPr>
              <w:t>130</w:t>
            </w:r>
          </w:p>
        </w:tc>
        <w:tc>
          <w:tcPr>
            <w:tcW w:w="1255" w:type="dxa"/>
            <w:tcBorders>
              <w:top w:val="nil"/>
              <w:left w:val="nil"/>
              <w:bottom w:val="single" w:sz="4" w:space="0" w:color="auto"/>
              <w:right w:val="single" w:sz="4" w:space="0" w:color="auto"/>
            </w:tcBorders>
            <w:shd w:val="clear" w:color="auto" w:fill="auto"/>
            <w:noWrap/>
            <w:vAlign w:val="bottom"/>
            <w:hideMark/>
          </w:tcPr>
          <w:p w14:paraId="36B276EE" w14:textId="2DDD55F4"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77896B70" w14:textId="77777777" w:rsidR="00376144" w:rsidRPr="00E931DD" w:rsidRDefault="00376144" w:rsidP="00376144">
            <w:pPr>
              <w:jc w:val="right"/>
              <w:rPr>
                <w:sz w:val="20"/>
                <w:szCs w:val="20"/>
                <w:lang w:eastAsia="en-CA"/>
              </w:rPr>
            </w:pPr>
            <w:r w:rsidRPr="00E931DD">
              <w:rPr>
                <w:sz w:val="20"/>
                <w:szCs w:val="20"/>
                <w:lang w:eastAsia="en-CA"/>
              </w:rPr>
              <w:t>42,083,037</w:t>
            </w:r>
          </w:p>
        </w:tc>
        <w:tc>
          <w:tcPr>
            <w:tcW w:w="1276" w:type="dxa"/>
            <w:tcBorders>
              <w:top w:val="nil"/>
              <w:left w:val="nil"/>
              <w:bottom w:val="single" w:sz="4" w:space="0" w:color="auto"/>
              <w:right w:val="single" w:sz="4" w:space="0" w:color="auto"/>
            </w:tcBorders>
            <w:shd w:val="clear" w:color="auto" w:fill="auto"/>
            <w:noWrap/>
            <w:vAlign w:val="bottom"/>
            <w:hideMark/>
          </w:tcPr>
          <w:p w14:paraId="6DEBA5DD" w14:textId="77777777" w:rsidR="00376144" w:rsidRPr="00E931DD" w:rsidRDefault="00376144" w:rsidP="00376144">
            <w:pPr>
              <w:jc w:val="right"/>
              <w:rPr>
                <w:sz w:val="20"/>
                <w:szCs w:val="20"/>
                <w:lang w:eastAsia="en-CA"/>
              </w:rPr>
            </w:pPr>
            <w:r w:rsidRPr="00E931DD">
              <w:rPr>
                <w:sz w:val="20"/>
                <w:szCs w:val="20"/>
                <w:lang w:eastAsia="en-CA"/>
              </w:rPr>
              <w:t>42,083,038</w:t>
            </w:r>
          </w:p>
        </w:tc>
        <w:tc>
          <w:tcPr>
            <w:tcW w:w="1116" w:type="dxa"/>
            <w:tcBorders>
              <w:top w:val="nil"/>
              <w:left w:val="nil"/>
              <w:bottom w:val="single" w:sz="4" w:space="0" w:color="auto"/>
              <w:right w:val="single" w:sz="4" w:space="0" w:color="auto"/>
            </w:tcBorders>
            <w:shd w:val="clear" w:color="auto" w:fill="auto"/>
            <w:noWrap/>
            <w:vAlign w:val="bottom"/>
            <w:hideMark/>
          </w:tcPr>
          <w:p w14:paraId="04470AFF" w14:textId="77777777" w:rsidR="00376144" w:rsidRPr="00E931DD" w:rsidRDefault="00376144" w:rsidP="00376144">
            <w:pPr>
              <w:jc w:val="right"/>
              <w:rPr>
                <w:sz w:val="20"/>
                <w:szCs w:val="20"/>
                <w:lang w:eastAsia="en-CA"/>
              </w:rPr>
            </w:pPr>
            <w:r w:rsidRPr="00E931DD">
              <w:rPr>
                <w:sz w:val="20"/>
                <w:szCs w:val="20"/>
                <w:lang w:eastAsia="en-CA"/>
              </w:rPr>
              <w:t>-1</w:t>
            </w:r>
          </w:p>
        </w:tc>
        <w:tc>
          <w:tcPr>
            <w:tcW w:w="1294" w:type="dxa"/>
            <w:tcBorders>
              <w:top w:val="nil"/>
              <w:left w:val="nil"/>
              <w:bottom w:val="single" w:sz="4" w:space="0" w:color="auto"/>
              <w:right w:val="single" w:sz="4" w:space="0" w:color="auto"/>
            </w:tcBorders>
            <w:shd w:val="clear" w:color="auto" w:fill="auto"/>
            <w:noWrap/>
            <w:vAlign w:val="bottom"/>
            <w:hideMark/>
          </w:tcPr>
          <w:p w14:paraId="347D87EB" w14:textId="062EA493"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6C6A219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14CEC4" w14:textId="77777777" w:rsidR="00376144" w:rsidRPr="00E931DD" w:rsidRDefault="00376144" w:rsidP="00376144">
            <w:pPr>
              <w:jc w:val="left"/>
              <w:rPr>
                <w:sz w:val="20"/>
                <w:szCs w:val="20"/>
                <w:lang w:eastAsia="en-CA"/>
              </w:rPr>
            </w:pPr>
            <w:r w:rsidRPr="00E931DD">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bottom"/>
            <w:hideMark/>
          </w:tcPr>
          <w:p w14:paraId="114D14D1" w14:textId="77777777" w:rsidR="00376144" w:rsidRPr="00E931DD" w:rsidRDefault="00376144" w:rsidP="00376144">
            <w:pPr>
              <w:jc w:val="right"/>
              <w:rPr>
                <w:sz w:val="20"/>
                <w:szCs w:val="20"/>
                <w:lang w:eastAsia="en-CA"/>
              </w:rPr>
            </w:pPr>
            <w:r w:rsidRPr="00E931DD">
              <w:rPr>
                <w:sz w:val="20"/>
                <w:szCs w:val="20"/>
                <w:lang w:eastAsia="en-CA"/>
              </w:rPr>
              <w:t>88</w:t>
            </w:r>
          </w:p>
        </w:tc>
        <w:tc>
          <w:tcPr>
            <w:tcW w:w="1150" w:type="dxa"/>
            <w:tcBorders>
              <w:top w:val="nil"/>
              <w:left w:val="nil"/>
              <w:bottom w:val="single" w:sz="4" w:space="0" w:color="auto"/>
              <w:right w:val="single" w:sz="4" w:space="0" w:color="auto"/>
            </w:tcBorders>
            <w:shd w:val="clear" w:color="auto" w:fill="auto"/>
            <w:noWrap/>
            <w:vAlign w:val="bottom"/>
            <w:hideMark/>
          </w:tcPr>
          <w:p w14:paraId="552440B5" w14:textId="77777777" w:rsidR="00376144" w:rsidRPr="00E931DD" w:rsidRDefault="00376144" w:rsidP="00376144">
            <w:pPr>
              <w:jc w:val="right"/>
              <w:rPr>
                <w:sz w:val="20"/>
                <w:szCs w:val="20"/>
                <w:lang w:eastAsia="en-CA"/>
              </w:rPr>
            </w:pPr>
            <w:r w:rsidRPr="00E931DD">
              <w:rPr>
                <w:sz w:val="20"/>
                <w:szCs w:val="20"/>
                <w:lang w:eastAsia="en-CA"/>
              </w:rPr>
              <w:t>88</w:t>
            </w:r>
          </w:p>
        </w:tc>
        <w:tc>
          <w:tcPr>
            <w:tcW w:w="1255" w:type="dxa"/>
            <w:tcBorders>
              <w:top w:val="nil"/>
              <w:left w:val="nil"/>
              <w:bottom w:val="single" w:sz="4" w:space="0" w:color="auto"/>
              <w:right w:val="single" w:sz="4" w:space="0" w:color="auto"/>
            </w:tcBorders>
            <w:shd w:val="clear" w:color="auto" w:fill="auto"/>
            <w:noWrap/>
            <w:vAlign w:val="bottom"/>
            <w:hideMark/>
          </w:tcPr>
          <w:p w14:paraId="6AD35517" w14:textId="1F373AB3"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48743E6E" w14:textId="77777777" w:rsidR="00376144" w:rsidRPr="00E931DD" w:rsidRDefault="00376144" w:rsidP="00376144">
            <w:pPr>
              <w:jc w:val="right"/>
              <w:rPr>
                <w:sz w:val="20"/>
                <w:szCs w:val="20"/>
                <w:lang w:eastAsia="en-CA"/>
              </w:rPr>
            </w:pPr>
            <w:r w:rsidRPr="00E931DD">
              <w:rPr>
                <w:sz w:val="20"/>
                <w:szCs w:val="20"/>
                <w:lang w:eastAsia="en-CA"/>
              </w:rPr>
              <w:t>23,638,291</w:t>
            </w:r>
          </w:p>
        </w:tc>
        <w:tc>
          <w:tcPr>
            <w:tcW w:w="1276" w:type="dxa"/>
            <w:tcBorders>
              <w:top w:val="nil"/>
              <w:left w:val="nil"/>
              <w:bottom w:val="single" w:sz="4" w:space="0" w:color="auto"/>
              <w:right w:val="single" w:sz="4" w:space="0" w:color="auto"/>
            </w:tcBorders>
            <w:shd w:val="clear" w:color="auto" w:fill="auto"/>
            <w:noWrap/>
            <w:vAlign w:val="bottom"/>
            <w:hideMark/>
          </w:tcPr>
          <w:p w14:paraId="2E8BCB2B" w14:textId="77777777" w:rsidR="00376144" w:rsidRPr="00E931DD" w:rsidRDefault="00376144" w:rsidP="00376144">
            <w:pPr>
              <w:jc w:val="right"/>
              <w:rPr>
                <w:sz w:val="20"/>
                <w:szCs w:val="20"/>
                <w:lang w:eastAsia="en-CA"/>
              </w:rPr>
            </w:pPr>
            <w:r w:rsidRPr="00E931DD">
              <w:rPr>
                <w:sz w:val="20"/>
                <w:szCs w:val="20"/>
                <w:lang w:eastAsia="en-CA"/>
              </w:rPr>
              <w:t>23,638,291</w:t>
            </w:r>
          </w:p>
        </w:tc>
        <w:tc>
          <w:tcPr>
            <w:tcW w:w="1116" w:type="dxa"/>
            <w:tcBorders>
              <w:top w:val="nil"/>
              <w:left w:val="nil"/>
              <w:bottom w:val="single" w:sz="4" w:space="0" w:color="auto"/>
              <w:right w:val="single" w:sz="4" w:space="0" w:color="auto"/>
            </w:tcBorders>
            <w:shd w:val="clear" w:color="auto" w:fill="auto"/>
            <w:noWrap/>
            <w:vAlign w:val="bottom"/>
            <w:hideMark/>
          </w:tcPr>
          <w:p w14:paraId="43FDF5DB"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00CDA61C" w14:textId="466C5EEA"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47D8513D"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E977825" w14:textId="77777777" w:rsidR="00376144" w:rsidRPr="00E931DD" w:rsidRDefault="00376144" w:rsidP="00376144">
            <w:pPr>
              <w:jc w:val="left"/>
              <w:rPr>
                <w:sz w:val="20"/>
                <w:szCs w:val="20"/>
                <w:lang w:eastAsia="en-CA"/>
              </w:rPr>
            </w:pPr>
            <w:r w:rsidRPr="00E931DD">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bottom"/>
            <w:hideMark/>
          </w:tcPr>
          <w:p w14:paraId="53E9042C" w14:textId="77777777" w:rsidR="00376144" w:rsidRPr="00E931DD" w:rsidRDefault="00376144" w:rsidP="00376144">
            <w:pPr>
              <w:jc w:val="right"/>
              <w:rPr>
                <w:sz w:val="20"/>
                <w:szCs w:val="20"/>
                <w:lang w:eastAsia="en-CA"/>
              </w:rPr>
            </w:pPr>
            <w:r w:rsidRPr="00E931DD">
              <w:rPr>
                <w:sz w:val="20"/>
                <w:szCs w:val="20"/>
                <w:lang w:eastAsia="en-CA"/>
              </w:rPr>
              <w:t>123</w:t>
            </w:r>
          </w:p>
        </w:tc>
        <w:tc>
          <w:tcPr>
            <w:tcW w:w="1150" w:type="dxa"/>
            <w:tcBorders>
              <w:top w:val="nil"/>
              <w:left w:val="nil"/>
              <w:bottom w:val="single" w:sz="4" w:space="0" w:color="auto"/>
              <w:right w:val="single" w:sz="4" w:space="0" w:color="auto"/>
            </w:tcBorders>
            <w:shd w:val="clear" w:color="auto" w:fill="auto"/>
            <w:noWrap/>
            <w:vAlign w:val="bottom"/>
            <w:hideMark/>
          </w:tcPr>
          <w:p w14:paraId="2D51F8EE" w14:textId="77777777" w:rsidR="00376144" w:rsidRPr="00E931DD" w:rsidRDefault="00376144" w:rsidP="00376144">
            <w:pPr>
              <w:jc w:val="right"/>
              <w:rPr>
                <w:sz w:val="20"/>
                <w:szCs w:val="20"/>
                <w:lang w:eastAsia="en-CA"/>
              </w:rPr>
            </w:pPr>
            <w:r w:rsidRPr="00E931DD">
              <w:rPr>
                <w:sz w:val="20"/>
                <w:szCs w:val="20"/>
                <w:lang w:eastAsia="en-CA"/>
              </w:rPr>
              <w:t>123</w:t>
            </w:r>
          </w:p>
        </w:tc>
        <w:tc>
          <w:tcPr>
            <w:tcW w:w="1255" w:type="dxa"/>
            <w:tcBorders>
              <w:top w:val="nil"/>
              <w:left w:val="nil"/>
              <w:bottom w:val="single" w:sz="4" w:space="0" w:color="auto"/>
              <w:right w:val="single" w:sz="4" w:space="0" w:color="auto"/>
            </w:tcBorders>
            <w:shd w:val="clear" w:color="auto" w:fill="auto"/>
            <w:noWrap/>
            <w:vAlign w:val="bottom"/>
            <w:hideMark/>
          </w:tcPr>
          <w:p w14:paraId="3CC7A059" w14:textId="24D39C54"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515F40A9" w14:textId="77777777" w:rsidR="00376144" w:rsidRPr="00E931DD" w:rsidRDefault="00376144" w:rsidP="00376144">
            <w:pPr>
              <w:jc w:val="right"/>
              <w:rPr>
                <w:sz w:val="20"/>
                <w:szCs w:val="20"/>
                <w:lang w:eastAsia="en-CA"/>
              </w:rPr>
            </w:pPr>
            <w:r w:rsidRPr="00E931DD">
              <w:rPr>
                <w:sz w:val="20"/>
                <w:szCs w:val="20"/>
                <w:lang w:eastAsia="en-CA"/>
              </w:rPr>
              <w:t>34,140,324</w:t>
            </w:r>
          </w:p>
        </w:tc>
        <w:tc>
          <w:tcPr>
            <w:tcW w:w="1276" w:type="dxa"/>
            <w:tcBorders>
              <w:top w:val="nil"/>
              <w:left w:val="nil"/>
              <w:bottom w:val="single" w:sz="4" w:space="0" w:color="auto"/>
              <w:right w:val="single" w:sz="4" w:space="0" w:color="auto"/>
            </w:tcBorders>
            <w:shd w:val="clear" w:color="auto" w:fill="auto"/>
            <w:noWrap/>
            <w:vAlign w:val="bottom"/>
            <w:hideMark/>
          </w:tcPr>
          <w:p w14:paraId="4E40746D" w14:textId="77777777" w:rsidR="00376144" w:rsidRPr="00E931DD" w:rsidRDefault="00376144" w:rsidP="00376144">
            <w:pPr>
              <w:jc w:val="right"/>
              <w:rPr>
                <w:sz w:val="20"/>
                <w:szCs w:val="20"/>
                <w:lang w:eastAsia="en-CA"/>
              </w:rPr>
            </w:pPr>
            <w:r w:rsidRPr="00E931DD">
              <w:rPr>
                <w:sz w:val="20"/>
                <w:szCs w:val="20"/>
                <w:lang w:eastAsia="en-CA"/>
              </w:rPr>
              <w:t>34,140,324</w:t>
            </w:r>
          </w:p>
        </w:tc>
        <w:tc>
          <w:tcPr>
            <w:tcW w:w="1116" w:type="dxa"/>
            <w:tcBorders>
              <w:top w:val="nil"/>
              <w:left w:val="nil"/>
              <w:bottom w:val="single" w:sz="4" w:space="0" w:color="auto"/>
              <w:right w:val="single" w:sz="4" w:space="0" w:color="auto"/>
            </w:tcBorders>
            <w:shd w:val="clear" w:color="auto" w:fill="auto"/>
            <w:noWrap/>
            <w:vAlign w:val="bottom"/>
            <w:hideMark/>
          </w:tcPr>
          <w:p w14:paraId="19BF5C0E"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5D3B527C" w14:textId="468203BC"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51847A0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0B1641B" w14:textId="77777777" w:rsidR="00376144" w:rsidRPr="00E931DD" w:rsidRDefault="00376144" w:rsidP="00376144">
            <w:pPr>
              <w:jc w:val="left"/>
              <w:rPr>
                <w:sz w:val="20"/>
                <w:szCs w:val="20"/>
                <w:lang w:eastAsia="en-CA"/>
              </w:rPr>
            </w:pPr>
            <w:r w:rsidRPr="00E931DD">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bottom"/>
            <w:hideMark/>
          </w:tcPr>
          <w:p w14:paraId="405A3C92" w14:textId="77777777" w:rsidR="00376144" w:rsidRPr="00E931DD" w:rsidRDefault="00376144" w:rsidP="00376144">
            <w:pPr>
              <w:jc w:val="right"/>
              <w:rPr>
                <w:sz w:val="20"/>
                <w:szCs w:val="20"/>
                <w:lang w:eastAsia="en-CA"/>
              </w:rPr>
            </w:pPr>
            <w:r w:rsidRPr="00E931DD">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bottom"/>
            <w:hideMark/>
          </w:tcPr>
          <w:p w14:paraId="60D281EE" w14:textId="77777777" w:rsidR="00376144" w:rsidRPr="00E931DD" w:rsidRDefault="00376144" w:rsidP="00376144">
            <w:pPr>
              <w:jc w:val="right"/>
              <w:rPr>
                <w:sz w:val="20"/>
                <w:szCs w:val="20"/>
                <w:lang w:eastAsia="en-CA"/>
              </w:rPr>
            </w:pPr>
            <w:r w:rsidRPr="00E931DD">
              <w:rPr>
                <w:sz w:val="20"/>
                <w:szCs w:val="20"/>
                <w:lang w:eastAsia="en-CA"/>
              </w:rPr>
              <w:t>96</w:t>
            </w:r>
          </w:p>
        </w:tc>
        <w:tc>
          <w:tcPr>
            <w:tcW w:w="1255" w:type="dxa"/>
            <w:tcBorders>
              <w:top w:val="nil"/>
              <w:left w:val="nil"/>
              <w:bottom w:val="single" w:sz="4" w:space="0" w:color="auto"/>
              <w:right w:val="single" w:sz="4" w:space="0" w:color="auto"/>
            </w:tcBorders>
            <w:shd w:val="clear" w:color="auto" w:fill="auto"/>
            <w:noWrap/>
            <w:vAlign w:val="bottom"/>
            <w:hideMark/>
          </w:tcPr>
          <w:p w14:paraId="06CF7FF3" w14:textId="6520F7F0"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6C43C0" w14:textId="77777777" w:rsidR="00376144" w:rsidRPr="00E931DD" w:rsidRDefault="00376144" w:rsidP="00376144">
            <w:pPr>
              <w:jc w:val="right"/>
              <w:rPr>
                <w:sz w:val="20"/>
                <w:szCs w:val="20"/>
                <w:lang w:eastAsia="en-CA"/>
              </w:rPr>
            </w:pPr>
            <w:r w:rsidRPr="00E931DD">
              <w:rPr>
                <w:sz w:val="20"/>
                <w:szCs w:val="20"/>
                <w:lang w:eastAsia="en-CA"/>
              </w:rPr>
              <w:t>30,180,752</w:t>
            </w:r>
          </w:p>
        </w:tc>
        <w:tc>
          <w:tcPr>
            <w:tcW w:w="1276" w:type="dxa"/>
            <w:tcBorders>
              <w:top w:val="nil"/>
              <w:left w:val="nil"/>
              <w:bottom w:val="single" w:sz="4" w:space="0" w:color="auto"/>
              <w:right w:val="single" w:sz="4" w:space="0" w:color="auto"/>
            </w:tcBorders>
            <w:shd w:val="clear" w:color="auto" w:fill="auto"/>
            <w:noWrap/>
            <w:vAlign w:val="bottom"/>
            <w:hideMark/>
          </w:tcPr>
          <w:p w14:paraId="116FF89E" w14:textId="77777777" w:rsidR="00376144" w:rsidRPr="00E931DD" w:rsidRDefault="00376144" w:rsidP="00376144">
            <w:pPr>
              <w:jc w:val="right"/>
              <w:rPr>
                <w:sz w:val="20"/>
                <w:szCs w:val="20"/>
                <w:lang w:eastAsia="en-CA"/>
              </w:rPr>
            </w:pPr>
            <w:r w:rsidRPr="00E931DD">
              <w:rPr>
                <w:sz w:val="20"/>
                <w:szCs w:val="20"/>
                <w:lang w:eastAsia="en-CA"/>
              </w:rPr>
              <w:t>30,180,752</w:t>
            </w:r>
          </w:p>
        </w:tc>
        <w:tc>
          <w:tcPr>
            <w:tcW w:w="1116" w:type="dxa"/>
            <w:tcBorders>
              <w:top w:val="nil"/>
              <w:left w:val="nil"/>
              <w:bottom w:val="single" w:sz="4" w:space="0" w:color="auto"/>
              <w:right w:val="single" w:sz="4" w:space="0" w:color="auto"/>
            </w:tcBorders>
            <w:shd w:val="clear" w:color="auto" w:fill="auto"/>
            <w:noWrap/>
            <w:vAlign w:val="bottom"/>
            <w:hideMark/>
          </w:tcPr>
          <w:p w14:paraId="0FA16D0A"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3EE0CF7B" w14:textId="04D61D24"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0F82A57E"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24A17F0" w14:textId="77777777" w:rsidR="00376144" w:rsidRPr="00E931DD" w:rsidRDefault="00376144" w:rsidP="00376144">
            <w:pPr>
              <w:jc w:val="left"/>
              <w:rPr>
                <w:sz w:val="20"/>
                <w:szCs w:val="20"/>
                <w:lang w:eastAsia="en-CA"/>
              </w:rPr>
            </w:pPr>
            <w:r w:rsidRPr="00E931DD">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bottom"/>
            <w:hideMark/>
          </w:tcPr>
          <w:p w14:paraId="4F853145" w14:textId="77777777" w:rsidR="00376144" w:rsidRPr="00E931DD" w:rsidRDefault="00376144" w:rsidP="00376144">
            <w:pPr>
              <w:jc w:val="right"/>
              <w:rPr>
                <w:sz w:val="20"/>
                <w:szCs w:val="20"/>
                <w:lang w:eastAsia="en-CA"/>
              </w:rPr>
            </w:pPr>
            <w:r w:rsidRPr="00E931DD">
              <w:rPr>
                <w:sz w:val="20"/>
                <w:szCs w:val="20"/>
                <w:lang w:eastAsia="en-CA"/>
              </w:rPr>
              <w:t>119</w:t>
            </w:r>
          </w:p>
        </w:tc>
        <w:tc>
          <w:tcPr>
            <w:tcW w:w="1150" w:type="dxa"/>
            <w:tcBorders>
              <w:top w:val="nil"/>
              <w:left w:val="nil"/>
              <w:bottom w:val="single" w:sz="4" w:space="0" w:color="auto"/>
              <w:right w:val="single" w:sz="4" w:space="0" w:color="auto"/>
            </w:tcBorders>
            <w:shd w:val="clear" w:color="auto" w:fill="auto"/>
            <w:noWrap/>
            <w:vAlign w:val="bottom"/>
            <w:hideMark/>
          </w:tcPr>
          <w:p w14:paraId="43C01129" w14:textId="77777777" w:rsidR="00376144" w:rsidRPr="00E931DD" w:rsidRDefault="00376144" w:rsidP="00376144">
            <w:pPr>
              <w:jc w:val="right"/>
              <w:rPr>
                <w:sz w:val="20"/>
                <w:szCs w:val="20"/>
                <w:lang w:eastAsia="en-CA"/>
              </w:rPr>
            </w:pPr>
            <w:r w:rsidRPr="00E931DD">
              <w:rPr>
                <w:sz w:val="20"/>
                <w:szCs w:val="20"/>
                <w:lang w:eastAsia="en-CA"/>
              </w:rPr>
              <w:t>119</w:t>
            </w:r>
          </w:p>
        </w:tc>
        <w:tc>
          <w:tcPr>
            <w:tcW w:w="1255" w:type="dxa"/>
            <w:tcBorders>
              <w:top w:val="nil"/>
              <w:left w:val="nil"/>
              <w:bottom w:val="single" w:sz="4" w:space="0" w:color="auto"/>
              <w:right w:val="single" w:sz="4" w:space="0" w:color="auto"/>
            </w:tcBorders>
            <w:shd w:val="clear" w:color="auto" w:fill="auto"/>
            <w:noWrap/>
            <w:vAlign w:val="bottom"/>
            <w:hideMark/>
          </w:tcPr>
          <w:p w14:paraId="3A5F3DB8" w14:textId="3CD49F95"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72CF7DED" w14:textId="77777777" w:rsidR="00376144" w:rsidRPr="00E931DD" w:rsidRDefault="00376144" w:rsidP="00376144">
            <w:pPr>
              <w:jc w:val="right"/>
              <w:rPr>
                <w:sz w:val="20"/>
                <w:szCs w:val="20"/>
                <w:lang w:eastAsia="en-CA"/>
              </w:rPr>
            </w:pPr>
            <w:r w:rsidRPr="00E931DD">
              <w:rPr>
                <w:sz w:val="20"/>
                <w:szCs w:val="20"/>
                <w:lang w:eastAsia="en-CA"/>
              </w:rPr>
              <w:t>24,700,254</w:t>
            </w:r>
          </w:p>
        </w:tc>
        <w:tc>
          <w:tcPr>
            <w:tcW w:w="1276" w:type="dxa"/>
            <w:tcBorders>
              <w:top w:val="nil"/>
              <w:left w:val="nil"/>
              <w:bottom w:val="single" w:sz="4" w:space="0" w:color="auto"/>
              <w:right w:val="single" w:sz="4" w:space="0" w:color="auto"/>
            </w:tcBorders>
            <w:shd w:val="clear" w:color="auto" w:fill="auto"/>
            <w:noWrap/>
            <w:vAlign w:val="bottom"/>
            <w:hideMark/>
          </w:tcPr>
          <w:p w14:paraId="1D1EF53F" w14:textId="77777777" w:rsidR="00376144" w:rsidRPr="00E931DD" w:rsidRDefault="00376144" w:rsidP="00376144">
            <w:pPr>
              <w:jc w:val="right"/>
              <w:rPr>
                <w:sz w:val="20"/>
                <w:szCs w:val="20"/>
                <w:lang w:eastAsia="en-CA"/>
              </w:rPr>
            </w:pPr>
            <w:r w:rsidRPr="00E931DD">
              <w:rPr>
                <w:sz w:val="20"/>
                <w:szCs w:val="20"/>
                <w:lang w:eastAsia="en-CA"/>
              </w:rPr>
              <w:t>24,700,255</w:t>
            </w:r>
          </w:p>
        </w:tc>
        <w:tc>
          <w:tcPr>
            <w:tcW w:w="1116" w:type="dxa"/>
            <w:tcBorders>
              <w:top w:val="nil"/>
              <w:left w:val="nil"/>
              <w:bottom w:val="single" w:sz="4" w:space="0" w:color="auto"/>
              <w:right w:val="single" w:sz="4" w:space="0" w:color="auto"/>
            </w:tcBorders>
            <w:shd w:val="clear" w:color="auto" w:fill="auto"/>
            <w:noWrap/>
            <w:vAlign w:val="bottom"/>
            <w:hideMark/>
          </w:tcPr>
          <w:p w14:paraId="47B32703" w14:textId="77777777" w:rsidR="00376144" w:rsidRPr="00E931DD" w:rsidRDefault="00376144" w:rsidP="00376144">
            <w:pPr>
              <w:jc w:val="right"/>
              <w:rPr>
                <w:sz w:val="20"/>
                <w:szCs w:val="20"/>
                <w:lang w:eastAsia="en-CA"/>
              </w:rPr>
            </w:pPr>
            <w:r w:rsidRPr="00E931DD">
              <w:rPr>
                <w:sz w:val="20"/>
                <w:szCs w:val="20"/>
                <w:lang w:eastAsia="en-CA"/>
              </w:rPr>
              <w:t>-1</w:t>
            </w:r>
          </w:p>
        </w:tc>
        <w:tc>
          <w:tcPr>
            <w:tcW w:w="1294" w:type="dxa"/>
            <w:tcBorders>
              <w:top w:val="nil"/>
              <w:left w:val="nil"/>
              <w:bottom w:val="single" w:sz="4" w:space="0" w:color="auto"/>
              <w:right w:val="single" w:sz="4" w:space="0" w:color="auto"/>
            </w:tcBorders>
            <w:shd w:val="clear" w:color="auto" w:fill="auto"/>
            <w:noWrap/>
            <w:vAlign w:val="bottom"/>
            <w:hideMark/>
          </w:tcPr>
          <w:p w14:paraId="3EEC6F9D" w14:textId="25289963"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7983CDD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21382E1" w14:textId="77777777" w:rsidR="00376144" w:rsidRPr="00E931DD" w:rsidRDefault="00376144" w:rsidP="00376144">
            <w:pPr>
              <w:jc w:val="left"/>
              <w:rPr>
                <w:sz w:val="20"/>
                <w:szCs w:val="20"/>
                <w:lang w:eastAsia="en-CA"/>
              </w:rPr>
            </w:pPr>
            <w:r w:rsidRPr="00E931DD">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bottom"/>
            <w:hideMark/>
          </w:tcPr>
          <w:p w14:paraId="6190BCBD" w14:textId="77777777" w:rsidR="00376144" w:rsidRPr="00E931DD" w:rsidRDefault="00376144" w:rsidP="00376144">
            <w:pPr>
              <w:jc w:val="right"/>
              <w:rPr>
                <w:sz w:val="20"/>
                <w:szCs w:val="20"/>
                <w:lang w:eastAsia="en-CA"/>
              </w:rPr>
            </w:pPr>
            <w:r w:rsidRPr="00E931DD">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bottom"/>
            <w:hideMark/>
          </w:tcPr>
          <w:p w14:paraId="08A5980C" w14:textId="77777777" w:rsidR="00376144" w:rsidRPr="00E931DD" w:rsidRDefault="00376144" w:rsidP="00376144">
            <w:pPr>
              <w:jc w:val="right"/>
              <w:rPr>
                <w:sz w:val="20"/>
                <w:szCs w:val="20"/>
                <w:lang w:eastAsia="en-CA"/>
              </w:rPr>
            </w:pPr>
            <w:r w:rsidRPr="00E931DD">
              <w:rPr>
                <w:sz w:val="20"/>
                <w:szCs w:val="20"/>
                <w:lang w:eastAsia="en-CA"/>
              </w:rPr>
              <w:t>76</w:t>
            </w:r>
          </w:p>
        </w:tc>
        <w:tc>
          <w:tcPr>
            <w:tcW w:w="1255" w:type="dxa"/>
            <w:tcBorders>
              <w:top w:val="nil"/>
              <w:left w:val="nil"/>
              <w:bottom w:val="single" w:sz="4" w:space="0" w:color="auto"/>
              <w:right w:val="single" w:sz="4" w:space="0" w:color="auto"/>
            </w:tcBorders>
            <w:shd w:val="clear" w:color="auto" w:fill="auto"/>
            <w:noWrap/>
            <w:vAlign w:val="bottom"/>
            <w:hideMark/>
          </w:tcPr>
          <w:p w14:paraId="53C6C1BA" w14:textId="43FAF876"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B02CD59" w14:textId="77777777" w:rsidR="00376144" w:rsidRPr="00E931DD" w:rsidRDefault="00376144" w:rsidP="00376144">
            <w:pPr>
              <w:jc w:val="right"/>
              <w:rPr>
                <w:sz w:val="20"/>
                <w:szCs w:val="20"/>
                <w:lang w:eastAsia="en-CA"/>
              </w:rPr>
            </w:pPr>
            <w:r w:rsidRPr="00E931DD">
              <w:rPr>
                <w:sz w:val="20"/>
                <w:szCs w:val="20"/>
                <w:lang w:eastAsia="en-CA"/>
              </w:rPr>
              <w:t>35,992,041</w:t>
            </w:r>
          </w:p>
        </w:tc>
        <w:tc>
          <w:tcPr>
            <w:tcW w:w="1276" w:type="dxa"/>
            <w:tcBorders>
              <w:top w:val="nil"/>
              <w:left w:val="nil"/>
              <w:bottom w:val="single" w:sz="4" w:space="0" w:color="auto"/>
              <w:right w:val="single" w:sz="4" w:space="0" w:color="auto"/>
            </w:tcBorders>
            <w:shd w:val="clear" w:color="auto" w:fill="auto"/>
            <w:noWrap/>
            <w:vAlign w:val="bottom"/>
            <w:hideMark/>
          </w:tcPr>
          <w:p w14:paraId="058C7B78" w14:textId="77777777" w:rsidR="00376144" w:rsidRPr="00E931DD" w:rsidRDefault="00376144" w:rsidP="00376144">
            <w:pPr>
              <w:jc w:val="right"/>
              <w:rPr>
                <w:sz w:val="20"/>
                <w:szCs w:val="20"/>
                <w:lang w:eastAsia="en-CA"/>
              </w:rPr>
            </w:pPr>
            <w:r w:rsidRPr="00E931DD">
              <w:rPr>
                <w:sz w:val="20"/>
                <w:szCs w:val="20"/>
                <w:lang w:eastAsia="en-CA"/>
              </w:rPr>
              <w:t>35,992,041</w:t>
            </w:r>
          </w:p>
        </w:tc>
        <w:tc>
          <w:tcPr>
            <w:tcW w:w="1116" w:type="dxa"/>
            <w:tcBorders>
              <w:top w:val="nil"/>
              <w:left w:val="nil"/>
              <w:bottom w:val="single" w:sz="4" w:space="0" w:color="auto"/>
              <w:right w:val="single" w:sz="4" w:space="0" w:color="auto"/>
            </w:tcBorders>
            <w:shd w:val="clear" w:color="auto" w:fill="auto"/>
            <w:noWrap/>
            <w:vAlign w:val="bottom"/>
            <w:hideMark/>
          </w:tcPr>
          <w:p w14:paraId="79695D8B"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5A368B1D" w14:textId="2191445B"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0E67B63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07CD067" w14:textId="77777777" w:rsidR="00376144" w:rsidRPr="00E931DD" w:rsidRDefault="00376144" w:rsidP="00376144">
            <w:pPr>
              <w:jc w:val="left"/>
              <w:rPr>
                <w:sz w:val="20"/>
                <w:szCs w:val="20"/>
                <w:lang w:eastAsia="en-CA"/>
              </w:rPr>
            </w:pPr>
            <w:r w:rsidRPr="00E931DD">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bottom"/>
            <w:hideMark/>
          </w:tcPr>
          <w:p w14:paraId="5F53DFD9" w14:textId="77777777" w:rsidR="00376144" w:rsidRPr="00E931DD" w:rsidRDefault="00376144" w:rsidP="00376144">
            <w:pPr>
              <w:jc w:val="right"/>
              <w:rPr>
                <w:sz w:val="20"/>
                <w:szCs w:val="20"/>
                <w:lang w:eastAsia="en-CA"/>
              </w:rPr>
            </w:pPr>
            <w:r w:rsidRPr="00E931DD">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bottom"/>
            <w:hideMark/>
          </w:tcPr>
          <w:p w14:paraId="2FBF7F45" w14:textId="77777777" w:rsidR="00376144" w:rsidRPr="00E931DD" w:rsidRDefault="00376144" w:rsidP="00376144">
            <w:pPr>
              <w:jc w:val="right"/>
              <w:rPr>
                <w:sz w:val="20"/>
                <w:szCs w:val="20"/>
                <w:lang w:eastAsia="en-CA"/>
              </w:rPr>
            </w:pPr>
            <w:r w:rsidRPr="00E931DD">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bottom"/>
            <w:hideMark/>
          </w:tcPr>
          <w:p w14:paraId="60824212" w14:textId="0E1A9ED6"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02D9BBD" w14:textId="77777777" w:rsidR="00376144" w:rsidRPr="00E931DD" w:rsidRDefault="00376144" w:rsidP="00376144">
            <w:pPr>
              <w:jc w:val="right"/>
              <w:rPr>
                <w:sz w:val="20"/>
                <w:szCs w:val="20"/>
                <w:lang w:eastAsia="en-CA"/>
              </w:rPr>
            </w:pPr>
            <w:r w:rsidRPr="00E931DD">
              <w:rPr>
                <w:sz w:val="20"/>
                <w:szCs w:val="20"/>
                <w:lang w:eastAsia="en-CA"/>
              </w:rPr>
              <w:t>29,997,305</w:t>
            </w:r>
          </w:p>
        </w:tc>
        <w:tc>
          <w:tcPr>
            <w:tcW w:w="1276" w:type="dxa"/>
            <w:tcBorders>
              <w:top w:val="nil"/>
              <w:left w:val="nil"/>
              <w:bottom w:val="single" w:sz="4" w:space="0" w:color="auto"/>
              <w:right w:val="single" w:sz="4" w:space="0" w:color="auto"/>
            </w:tcBorders>
            <w:shd w:val="clear" w:color="auto" w:fill="auto"/>
            <w:noWrap/>
            <w:vAlign w:val="bottom"/>
            <w:hideMark/>
          </w:tcPr>
          <w:p w14:paraId="70BC440D" w14:textId="77777777" w:rsidR="00376144" w:rsidRPr="00E931DD" w:rsidRDefault="00376144" w:rsidP="00376144">
            <w:pPr>
              <w:jc w:val="right"/>
              <w:rPr>
                <w:sz w:val="20"/>
                <w:szCs w:val="20"/>
                <w:lang w:eastAsia="en-CA"/>
              </w:rPr>
            </w:pPr>
            <w:r w:rsidRPr="00E931DD">
              <w:rPr>
                <w:sz w:val="20"/>
                <w:szCs w:val="20"/>
                <w:lang w:eastAsia="en-CA"/>
              </w:rPr>
              <w:t>29,997,305</w:t>
            </w:r>
          </w:p>
        </w:tc>
        <w:tc>
          <w:tcPr>
            <w:tcW w:w="1116" w:type="dxa"/>
            <w:tcBorders>
              <w:top w:val="nil"/>
              <w:left w:val="nil"/>
              <w:bottom w:val="single" w:sz="4" w:space="0" w:color="auto"/>
              <w:right w:val="single" w:sz="4" w:space="0" w:color="auto"/>
            </w:tcBorders>
            <w:shd w:val="clear" w:color="auto" w:fill="auto"/>
            <w:noWrap/>
            <w:vAlign w:val="bottom"/>
            <w:hideMark/>
          </w:tcPr>
          <w:p w14:paraId="018B8EE1"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61F4FBAB" w14:textId="5CF82548"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5EA35BC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BC68B9D" w14:textId="77777777" w:rsidR="00376144" w:rsidRPr="00E931DD" w:rsidRDefault="00376144" w:rsidP="00376144">
            <w:pPr>
              <w:jc w:val="left"/>
              <w:rPr>
                <w:sz w:val="20"/>
                <w:szCs w:val="20"/>
                <w:lang w:eastAsia="en-CA"/>
              </w:rPr>
            </w:pPr>
            <w:r w:rsidRPr="00E931DD">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bottom"/>
            <w:hideMark/>
          </w:tcPr>
          <w:p w14:paraId="4AE6D6E2" w14:textId="77777777" w:rsidR="00376144" w:rsidRPr="00E931DD" w:rsidRDefault="00376144" w:rsidP="00376144">
            <w:pPr>
              <w:jc w:val="right"/>
              <w:rPr>
                <w:sz w:val="20"/>
                <w:szCs w:val="20"/>
                <w:lang w:eastAsia="en-CA"/>
              </w:rPr>
            </w:pPr>
            <w:r w:rsidRPr="00E931DD">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bottom"/>
            <w:hideMark/>
          </w:tcPr>
          <w:p w14:paraId="14CE7592" w14:textId="77777777" w:rsidR="00376144" w:rsidRPr="00E931DD" w:rsidRDefault="00376144" w:rsidP="00376144">
            <w:pPr>
              <w:jc w:val="right"/>
              <w:rPr>
                <w:sz w:val="20"/>
                <w:szCs w:val="20"/>
                <w:lang w:eastAsia="en-CA"/>
              </w:rPr>
            </w:pPr>
            <w:r w:rsidRPr="00E931DD">
              <w:rPr>
                <w:sz w:val="20"/>
                <w:szCs w:val="20"/>
                <w:lang w:eastAsia="en-CA"/>
              </w:rPr>
              <w:t>44</w:t>
            </w:r>
          </w:p>
        </w:tc>
        <w:tc>
          <w:tcPr>
            <w:tcW w:w="1255" w:type="dxa"/>
            <w:tcBorders>
              <w:top w:val="nil"/>
              <w:left w:val="nil"/>
              <w:bottom w:val="single" w:sz="4" w:space="0" w:color="auto"/>
              <w:right w:val="single" w:sz="4" w:space="0" w:color="auto"/>
            </w:tcBorders>
            <w:shd w:val="clear" w:color="auto" w:fill="auto"/>
            <w:noWrap/>
            <w:vAlign w:val="bottom"/>
            <w:hideMark/>
          </w:tcPr>
          <w:p w14:paraId="4F8110DE" w14:textId="2E4C34A9"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257102A5" w14:textId="77777777" w:rsidR="00376144" w:rsidRPr="00E931DD" w:rsidRDefault="00376144" w:rsidP="00376144">
            <w:pPr>
              <w:jc w:val="right"/>
              <w:rPr>
                <w:sz w:val="20"/>
                <w:szCs w:val="20"/>
                <w:lang w:eastAsia="en-CA"/>
              </w:rPr>
            </w:pPr>
            <w:r w:rsidRPr="00E931DD">
              <w:rPr>
                <w:sz w:val="20"/>
                <w:szCs w:val="20"/>
                <w:lang w:eastAsia="en-CA"/>
              </w:rPr>
              <w:t>33,105,459</w:t>
            </w:r>
          </w:p>
        </w:tc>
        <w:tc>
          <w:tcPr>
            <w:tcW w:w="1276" w:type="dxa"/>
            <w:tcBorders>
              <w:top w:val="nil"/>
              <w:left w:val="nil"/>
              <w:bottom w:val="single" w:sz="4" w:space="0" w:color="auto"/>
              <w:right w:val="single" w:sz="4" w:space="0" w:color="auto"/>
            </w:tcBorders>
            <w:shd w:val="clear" w:color="auto" w:fill="auto"/>
            <w:noWrap/>
            <w:vAlign w:val="bottom"/>
            <w:hideMark/>
          </w:tcPr>
          <w:p w14:paraId="7B7F404A" w14:textId="77777777" w:rsidR="00376144" w:rsidRPr="00E931DD" w:rsidRDefault="00376144" w:rsidP="00376144">
            <w:pPr>
              <w:jc w:val="right"/>
              <w:rPr>
                <w:sz w:val="20"/>
                <w:szCs w:val="20"/>
                <w:lang w:eastAsia="en-CA"/>
              </w:rPr>
            </w:pPr>
            <w:r w:rsidRPr="00E931DD">
              <w:rPr>
                <w:sz w:val="20"/>
                <w:szCs w:val="20"/>
                <w:lang w:eastAsia="en-CA"/>
              </w:rPr>
              <w:t>33,105,460</w:t>
            </w:r>
          </w:p>
        </w:tc>
        <w:tc>
          <w:tcPr>
            <w:tcW w:w="1116" w:type="dxa"/>
            <w:tcBorders>
              <w:top w:val="nil"/>
              <w:left w:val="nil"/>
              <w:bottom w:val="single" w:sz="4" w:space="0" w:color="auto"/>
              <w:right w:val="single" w:sz="4" w:space="0" w:color="auto"/>
            </w:tcBorders>
            <w:shd w:val="clear" w:color="auto" w:fill="auto"/>
            <w:noWrap/>
            <w:vAlign w:val="bottom"/>
            <w:hideMark/>
          </w:tcPr>
          <w:p w14:paraId="5BD25A9B" w14:textId="77777777" w:rsidR="00376144" w:rsidRPr="00E931DD" w:rsidRDefault="00376144" w:rsidP="00376144">
            <w:pPr>
              <w:jc w:val="right"/>
              <w:rPr>
                <w:sz w:val="20"/>
                <w:szCs w:val="20"/>
                <w:lang w:eastAsia="en-CA"/>
              </w:rPr>
            </w:pPr>
            <w:r w:rsidRPr="00E931DD">
              <w:rPr>
                <w:sz w:val="20"/>
                <w:szCs w:val="20"/>
                <w:lang w:eastAsia="en-CA"/>
              </w:rPr>
              <w:t>-1</w:t>
            </w:r>
          </w:p>
        </w:tc>
        <w:tc>
          <w:tcPr>
            <w:tcW w:w="1294" w:type="dxa"/>
            <w:tcBorders>
              <w:top w:val="nil"/>
              <w:left w:val="nil"/>
              <w:bottom w:val="single" w:sz="4" w:space="0" w:color="auto"/>
              <w:right w:val="single" w:sz="4" w:space="0" w:color="auto"/>
            </w:tcBorders>
            <w:shd w:val="clear" w:color="auto" w:fill="auto"/>
            <w:noWrap/>
            <w:vAlign w:val="bottom"/>
            <w:hideMark/>
          </w:tcPr>
          <w:p w14:paraId="2FEAD2BD" w14:textId="36BB2D46"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3A9A75EF"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03AC57" w14:textId="77777777" w:rsidR="00376144" w:rsidRPr="00E931DD" w:rsidRDefault="00376144" w:rsidP="00376144">
            <w:pPr>
              <w:jc w:val="left"/>
              <w:rPr>
                <w:sz w:val="20"/>
                <w:szCs w:val="20"/>
                <w:lang w:eastAsia="en-CA"/>
              </w:rPr>
            </w:pPr>
            <w:r w:rsidRPr="00E931DD">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bottom"/>
            <w:hideMark/>
          </w:tcPr>
          <w:p w14:paraId="73F76C67" w14:textId="77777777" w:rsidR="00376144" w:rsidRPr="00E931DD" w:rsidRDefault="00376144" w:rsidP="00376144">
            <w:pPr>
              <w:jc w:val="right"/>
              <w:rPr>
                <w:sz w:val="20"/>
                <w:szCs w:val="20"/>
                <w:lang w:eastAsia="en-CA"/>
              </w:rPr>
            </w:pPr>
            <w:r w:rsidRPr="00E931DD">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bottom"/>
            <w:hideMark/>
          </w:tcPr>
          <w:p w14:paraId="7606B3B6" w14:textId="77777777" w:rsidR="00376144" w:rsidRPr="00E931DD" w:rsidRDefault="00376144" w:rsidP="00376144">
            <w:pPr>
              <w:jc w:val="right"/>
              <w:rPr>
                <w:sz w:val="20"/>
                <w:szCs w:val="20"/>
                <w:lang w:eastAsia="en-CA"/>
              </w:rPr>
            </w:pPr>
            <w:r w:rsidRPr="00E931DD">
              <w:rPr>
                <w:sz w:val="20"/>
                <w:szCs w:val="20"/>
                <w:lang w:eastAsia="en-CA"/>
              </w:rPr>
              <w:t>74</w:t>
            </w:r>
          </w:p>
        </w:tc>
        <w:tc>
          <w:tcPr>
            <w:tcW w:w="1255" w:type="dxa"/>
            <w:tcBorders>
              <w:top w:val="nil"/>
              <w:left w:val="nil"/>
              <w:bottom w:val="single" w:sz="4" w:space="0" w:color="auto"/>
              <w:right w:val="single" w:sz="4" w:space="0" w:color="auto"/>
            </w:tcBorders>
            <w:shd w:val="clear" w:color="auto" w:fill="auto"/>
            <w:noWrap/>
            <w:vAlign w:val="bottom"/>
            <w:hideMark/>
          </w:tcPr>
          <w:p w14:paraId="7A29368A" w14:textId="3C8D04B9"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1A1E3BDB" w14:textId="77777777" w:rsidR="00376144" w:rsidRPr="00E931DD" w:rsidRDefault="00376144" w:rsidP="00376144">
            <w:pPr>
              <w:jc w:val="right"/>
              <w:rPr>
                <w:sz w:val="20"/>
                <w:szCs w:val="20"/>
                <w:lang w:eastAsia="en-CA"/>
              </w:rPr>
            </w:pPr>
            <w:r w:rsidRPr="00E931DD">
              <w:rPr>
                <w:sz w:val="20"/>
                <w:szCs w:val="20"/>
                <w:lang w:eastAsia="en-CA"/>
              </w:rPr>
              <w:t>52,035,808</w:t>
            </w:r>
          </w:p>
        </w:tc>
        <w:tc>
          <w:tcPr>
            <w:tcW w:w="1276" w:type="dxa"/>
            <w:tcBorders>
              <w:top w:val="nil"/>
              <w:left w:val="nil"/>
              <w:bottom w:val="single" w:sz="4" w:space="0" w:color="auto"/>
              <w:right w:val="single" w:sz="4" w:space="0" w:color="auto"/>
            </w:tcBorders>
            <w:shd w:val="clear" w:color="auto" w:fill="auto"/>
            <w:noWrap/>
            <w:vAlign w:val="bottom"/>
            <w:hideMark/>
          </w:tcPr>
          <w:p w14:paraId="14EAED72" w14:textId="77777777" w:rsidR="00376144" w:rsidRPr="00E931DD" w:rsidRDefault="00376144" w:rsidP="00376144">
            <w:pPr>
              <w:jc w:val="right"/>
              <w:rPr>
                <w:sz w:val="20"/>
                <w:szCs w:val="20"/>
                <w:lang w:eastAsia="en-CA"/>
              </w:rPr>
            </w:pPr>
            <w:r w:rsidRPr="00E931DD">
              <w:rPr>
                <w:sz w:val="20"/>
                <w:szCs w:val="20"/>
                <w:lang w:eastAsia="en-CA"/>
              </w:rPr>
              <w:t>52,035,806</w:t>
            </w:r>
          </w:p>
        </w:tc>
        <w:tc>
          <w:tcPr>
            <w:tcW w:w="1116" w:type="dxa"/>
            <w:tcBorders>
              <w:top w:val="nil"/>
              <w:left w:val="nil"/>
              <w:bottom w:val="single" w:sz="4" w:space="0" w:color="auto"/>
              <w:right w:val="single" w:sz="4" w:space="0" w:color="auto"/>
            </w:tcBorders>
            <w:shd w:val="clear" w:color="auto" w:fill="auto"/>
            <w:noWrap/>
            <w:vAlign w:val="bottom"/>
            <w:hideMark/>
          </w:tcPr>
          <w:p w14:paraId="13A3DA53" w14:textId="77777777" w:rsidR="00376144" w:rsidRPr="00E931DD" w:rsidRDefault="00376144" w:rsidP="00376144">
            <w:pPr>
              <w:jc w:val="right"/>
              <w:rPr>
                <w:sz w:val="20"/>
                <w:szCs w:val="20"/>
                <w:lang w:eastAsia="en-CA"/>
              </w:rPr>
            </w:pPr>
            <w:r w:rsidRPr="00E931DD">
              <w:rPr>
                <w:sz w:val="20"/>
                <w:szCs w:val="20"/>
                <w:lang w:eastAsia="en-CA"/>
              </w:rPr>
              <w:t>2</w:t>
            </w:r>
          </w:p>
        </w:tc>
        <w:tc>
          <w:tcPr>
            <w:tcW w:w="1294" w:type="dxa"/>
            <w:tcBorders>
              <w:top w:val="nil"/>
              <w:left w:val="nil"/>
              <w:bottom w:val="single" w:sz="4" w:space="0" w:color="auto"/>
              <w:right w:val="single" w:sz="4" w:space="0" w:color="auto"/>
            </w:tcBorders>
            <w:shd w:val="clear" w:color="auto" w:fill="auto"/>
            <w:noWrap/>
            <w:vAlign w:val="bottom"/>
            <w:hideMark/>
          </w:tcPr>
          <w:p w14:paraId="0FFB6691" w14:textId="45C4A268"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06EDD04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AB2093" w14:textId="77777777" w:rsidR="00376144" w:rsidRPr="00E931DD" w:rsidRDefault="00376144" w:rsidP="00376144">
            <w:pPr>
              <w:jc w:val="left"/>
              <w:rPr>
                <w:sz w:val="20"/>
                <w:szCs w:val="20"/>
                <w:lang w:eastAsia="en-CA"/>
              </w:rPr>
            </w:pPr>
            <w:r w:rsidRPr="00E931DD">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bottom"/>
            <w:hideMark/>
          </w:tcPr>
          <w:p w14:paraId="0A0D7D93" w14:textId="77777777" w:rsidR="00376144" w:rsidRPr="00E931DD" w:rsidRDefault="00376144" w:rsidP="00376144">
            <w:pPr>
              <w:jc w:val="right"/>
              <w:rPr>
                <w:sz w:val="20"/>
                <w:szCs w:val="20"/>
                <w:lang w:eastAsia="en-CA"/>
              </w:rPr>
            </w:pPr>
            <w:r w:rsidRPr="00E931DD">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bottom"/>
            <w:hideMark/>
          </w:tcPr>
          <w:p w14:paraId="42971F88" w14:textId="77777777" w:rsidR="00376144" w:rsidRPr="00E931DD" w:rsidRDefault="00376144" w:rsidP="00376144">
            <w:pPr>
              <w:jc w:val="right"/>
              <w:rPr>
                <w:sz w:val="20"/>
                <w:szCs w:val="20"/>
                <w:lang w:eastAsia="en-CA"/>
              </w:rPr>
            </w:pPr>
            <w:r w:rsidRPr="00E931DD">
              <w:rPr>
                <w:sz w:val="20"/>
                <w:szCs w:val="20"/>
                <w:lang w:eastAsia="en-CA"/>
              </w:rPr>
              <w:t>44</w:t>
            </w:r>
          </w:p>
        </w:tc>
        <w:tc>
          <w:tcPr>
            <w:tcW w:w="1255" w:type="dxa"/>
            <w:tcBorders>
              <w:top w:val="nil"/>
              <w:left w:val="nil"/>
              <w:bottom w:val="single" w:sz="4" w:space="0" w:color="auto"/>
              <w:right w:val="single" w:sz="4" w:space="0" w:color="auto"/>
            </w:tcBorders>
            <w:shd w:val="clear" w:color="auto" w:fill="auto"/>
            <w:noWrap/>
            <w:vAlign w:val="bottom"/>
            <w:hideMark/>
          </w:tcPr>
          <w:p w14:paraId="3AA187E9" w14:textId="08FAF212"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E7D7E0" w14:textId="77777777" w:rsidR="00376144" w:rsidRPr="00E931DD" w:rsidRDefault="00376144" w:rsidP="00376144">
            <w:pPr>
              <w:jc w:val="right"/>
              <w:rPr>
                <w:sz w:val="20"/>
                <w:szCs w:val="20"/>
                <w:lang w:eastAsia="en-CA"/>
              </w:rPr>
            </w:pPr>
            <w:r w:rsidRPr="00E931DD">
              <w:rPr>
                <w:sz w:val="20"/>
                <w:szCs w:val="20"/>
                <w:lang w:eastAsia="en-CA"/>
              </w:rPr>
              <w:t>20,760,312</w:t>
            </w:r>
          </w:p>
        </w:tc>
        <w:tc>
          <w:tcPr>
            <w:tcW w:w="1276" w:type="dxa"/>
            <w:tcBorders>
              <w:top w:val="nil"/>
              <w:left w:val="nil"/>
              <w:bottom w:val="single" w:sz="4" w:space="0" w:color="auto"/>
              <w:right w:val="single" w:sz="4" w:space="0" w:color="auto"/>
            </w:tcBorders>
            <w:shd w:val="clear" w:color="auto" w:fill="auto"/>
            <w:noWrap/>
            <w:vAlign w:val="bottom"/>
            <w:hideMark/>
          </w:tcPr>
          <w:p w14:paraId="16518B3D" w14:textId="77777777" w:rsidR="00376144" w:rsidRPr="00E931DD" w:rsidRDefault="00376144" w:rsidP="00376144">
            <w:pPr>
              <w:jc w:val="right"/>
              <w:rPr>
                <w:sz w:val="20"/>
                <w:szCs w:val="20"/>
                <w:lang w:eastAsia="en-CA"/>
              </w:rPr>
            </w:pPr>
            <w:r w:rsidRPr="00E931DD">
              <w:rPr>
                <w:sz w:val="20"/>
                <w:szCs w:val="20"/>
                <w:lang w:eastAsia="en-CA"/>
              </w:rPr>
              <w:t>20,760,312</w:t>
            </w:r>
          </w:p>
        </w:tc>
        <w:tc>
          <w:tcPr>
            <w:tcW w:w="1116" w:type="dxa"/>
            <w:tcBorders>
              <w:top w:val="nil"/>
              <w:left w:val="nil"/>
              <w:bottom w:val="single" w:sz="4" w:space="0" w:color="auto"/>
              <w:right w:val="single" w:sz="4" w:space="0" w:color="auto"/>
            </w:tcBorders>
            <w:shd w:val="clear" w:color="auto" w:fill="auto"/>
            <w:noWrap/>
            <w:vAlign w:val="bottom"/>
            <w:hideMark/>
          </w:tcPr>
          <w:p w14:paraId="515754FD"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1E643FBC" w14:textId="239750AA"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767E8515"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5B6052" w14:textId="77777777" w:rsidR="00376144" w:rsidRPr="00E931DD" w:rsidRDefault="00376144" w:rsidP="00376144">
            <w:pPr>
              <w:jc w:val="left"/>
              <w:rPr>
                <w:sz w:val="20"/>
                <w:szCs w:val="20"/>
                <w:lang w:eastAsia="en-CA"/>
              </w:rPr>
            </w:pPr>
            <w:r w:rsidRPr="00E931DD">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bottom"/>
            <w:hideMark/>
          </w:tcPr>
          <w:p w14:paraId="088B1CA8" w14:textId="77777777" w:rsidR="00376144" w:rsidRPr="00E931DD" w:rsidRDefault="00376144" w:rsidP="00376144">
            <w:pPr>
              <w:jc w:val="right"/>
              <w:rPr>
                <w:sz w:val="20"/>
                <w:szCs w:val="20"/>
                <w:lang w:eastAsia="en-CA"/>
              </w:rPr>
            </w:pPr>
            <w:r w:rsidRPr="00E931DD">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bottom"/>
            <w:hideMark/>
          </w:tcPr>
          <w:p w14:paraId="5BD71E0A" w14:textId="77777777" w:rsidR="00376144" w:rsidRPr="00E931DD" w:rsidRDefault="00376144" w:rsidP="00376144">
            <w:pPr>
              <w:jc w:val="right"/>
              <w:rPr>
                <w:sz w:val="20"/>
                <w:szCs w:val="20"/>
                <w:lang w:eastAsia="en-CA"/>
              </w:rPr>
            </w:pPr>
            <w:r w:rsidRPr="00E931DD">
              <w:rPr>
                <w:sz w:val="20"/>
                <w:szCs w:val="20"/>
                <w:lang w:eastAsia="en-CA"/>
              </w:rPr>
              <w:t>42</w:t>
            </w:r>
          </w:p>
        </w:tc>
        <w:tc>
          <w:tcPr>
            <w:tcW w:w="1255" w:type="dxa"/>
            <w:tcBorders>
              <w:top w:val="nil"/>
              <w:left w:val="nil"/>
              <w:bottom w:val="single" w:sz="4" w:space="0" w:color="auto"/>
              <w:right w:val="single" w:sz="4" w:space="0" w:color="auto"/>
            </w:tcBorders>
            <w:shd w:val="clear" w:color="auto" w:fill="auto"/>
            <w:noWrap/>
            <w:vAlign w:val="bottom"/>
            <w:hideMark/>
          </w:tcPr>
          <w:p w14:paraId="66A84AA2" w14:textId="1E254D3F"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6144235C" w14:textId="77777777" w:rsidR="00376144" w:rsidRPr="00E931DD" w:rsidRDefault="00376144" w:rsidP="00376144">
            <w:pPr>
              <w:jc w:val="right"/>
              <w:rPr>
                <w:sz w:val="20"/>
                <w:szCs w:val="20"/>
                <w:lang w:eastAsia="en-CA"/>
              </w:rPr>
            </w:pPr>
            <w:r w:rsidRPr="00E931DD">
              <w:rPr>
                <w:sz w:val="20"/>
                <w:szCs w:val="20"/>
                <w:lang w:eastAsia="en-CA"/>
              </w:rPr>
              <w:t>24,186,740</w:t>
            </w:r>
          </w:p>
        </w:tc>
        <w:tc>
          <w:tcPr>
            <w:tcW w:w="1276" w:type="dxa"/>
            <w:tcBorders>
              <w:top w:val="nil"/>
              <w:left w:val="nil"/>
              <w:bottom w:val="single" w:sz="4" w:space="0" w:color="auto"/>
              <w:right w:val="single" w:sz="4" w:space="0" w:color="auto"/>
            </w:tcBorders>
            <w:shd w:val="clear" w:color="auto" w:fill="auto"/>
            <w:noWrap/>
            <w:vAlign w:val="bottom"/>
            <w:hideMark/>
          </w:tcPr>
          <w:p w14:paraId="0E0D5997" w14:textId="77777777" w:rsidR="00376144" w:rsidRPr="00E931DD" w:rsidRDefault="00376144" w:rsidP="00376144">
            <w:pPr>
              <w:jc w:val="right"/>
              <w:rPr>
                <w:sz w:val="20"/>
                <w:szCs w:val="20"/>
                <w:lang w:eastAsia="en-CA"/>
              </w:rPr>
            </w:pPr>
            <w:r w:rsidRPr="00E931DD">
              <w:rPr>
                <w:sz w:val="20"/>
                <w:szCs w:val="20"/>
                <w:lang w:eastAsia="en-CA"/>
              </w:rPr>
              <w:t>24,186,740</w:t>
            </w:r>
          </w:p>
        </w:tc>
        <w:tc>
          <w:tcPr>
            <w:tcW w:w="1116" w:type="dxa"/>
            <w:tcBorders>
              <w:top w:val="nil"/>
              <w:left w:val="nil"/>
              <w:bottom w:val="single" w:sz="4" w:space="0" w:color="auto"/>
              <w:right w:val="single" w:sz="4" w:space="0" w:color="auto"/>
            </w:tcBorders>
            <w:shd w:val="clear" w:color="auto" w:fill="auto"/>
            <w:noWrap/>
            <w:vAlign w:val="bottom"/>
            <w:hideMark/>
          </w:tcPr>
          <w:p w14:paraId="3132AF2D" w14:textId="77777777" w:rsidR="00376144" w:rsidRPr="00E931DD" w:rsidRDefault="00376144" w:rsidP="00376144">
            <w:pPr>
              <w:jc w:val="right"/>
              <w:rPr>
                <w:sz w:val="20"/>
                <w:szCs w:val="20"/>
                <w:lang w:eastAsia="en-CA"/>
              </w:rPr>
            </w:pPr>
            <w:r w:rsidRPr="00E931DD">
              <w:rPr>
                <w:sz w:val="20"/>
                <w:szCs w:val="20"/>
                <w:lang w:eastAsia="en-CA"/>
              </w:rPr>
              <w:t>0</w:t>
            </w:r>
          </w:p>
        </w:tc>
        <w:tc>
          <w:tcPr>
            <w:tcW w:w="1294" w:type="dxa"/>
            <w:tcBorders>
              <w:top w:val="nil"/>
              <w:left w:val="nil"/>
              <w:bottom w:val="single" w:sz="4" w:space="0" w:color="auto"/>
              <w:right w:val="single" w:sz="4" w:space="0" w:color="auto"/>
            </w:tcBorders>
            <w:shd w:val="clear" w:color="auto" w:fill="auto"/>
            <w:noWrap/>
            <w:vAlign w:val="bottom"/>
            <w:hideMark/>
          </w:tcPr>
          <w:p w14:paraId="00772978" w14:textId="7EFE5E46"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054E9B9B"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EC46213" w14:textId="77777777" w:rsidR="00376144" w:rsidRPr="00E931DD" w:rsidRDefault="00376144" w:rsidP="00376144">
            <w:pPr>
              <w:jc w:val="left"/>
              <w:rPr>
                <w:sz w:val="20"/>
                <w:szCs w:val="20"/>
                <w:lang w:eastAsia="en-CA"/>
              </w:rPr>
            </w:pPr>
            <w:r w:rsidRPr="00E931DD">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bottom"/>
            <w:hideMark/>
          </w:tcPr>
          <w:p w14:paraId="7EF36A69" w14:textId="77777777" w:rsidR="00376144" w:rsidRPr="00E931DD" w:rsidRDefault="00376144" w:rsidP="00376144">
            <w:pPr>
              <w:jc w:val="right"/>
              <w:rPr>
                <w:sz w:val="20"/>
                <w:szCs w:val="20"/>
                <w:lang w:eastAsia="en-CA"/>
              </w:rPr>
            </w:pPr>
            <w:r w:rsidRPr="00E931DD">
              <w:rPr>
                <w:sz w:val="20"/>
                <w:szCs w:val="20"/>
                <w:lang w:eastAsia="en-CA"/>
              </w:rPr>
              <w:t>77</w:t>
            </w:r>
          </w:p>
        </w:tc>
        <w:tc>
          <w:tcPr>
            <w:tcW w:w="1150" w:type="dxa"/>
            <w:tcBorders>
              <w:top w:val="nil"/>
              <w:left w:val="nil"/>
              <w:bottom w:val="single" w:sz="4" w:space="0" w:color="auto"/>
              <w:right w:val="single" w:sz="4" w:space="0" w:color="auto"/>
            </w:tcBorders>
            <w:shd w:val="clear" w:color="auto" w:fill="auto"/>
            <w:noWrap/>
            <w:vAlign w:val="bottom"/>
            <w:hideMark/>
          </w:tcPr>
          <w:p w14:paraId="5B46338E" w14:textId="77777777" w:rsidR="00376144" w:rsidRPr="00E931DD" w:rsidRDefault="00376144" w:rsidP="00376144">
            <w:pPr>
              <w:jc w:val="right"/>
              <w:rPr>
                <w:sz w:val="20"/>
                <w:szCs w:val="20"/>
                <w:lang w:eastAsia="en-CA"/>
              </w:rPr>
            </w:pPr>
            <w:r w:rsidRPr="00E931DD">
              <w:rPr>
                <w:sz w:val="20"/>
                <w:szCs w:val="20"/>
                <w:lang w:eastAsia="en-CA"/>
              </w:rPr>
              <w:t>77</w:t>
            </w:r>
          </w:p>
        </w:tc>
        <w:tc>
          <w:tcPr>
            <w:tcW w:w="1255" w:type="dxa"/>
            <w:tcBorders>
              <w:top w:val="nil"/>
              <w:left w:val="nil"/>
              <w:bottom w:val="single" w:sz="4" w:space="0" w:color="auto"/>
              <w:right w:val="single" w:sz="4" w:space="0" w:color="auto"/>
            </w:tcBorders>
            <w:shd w:val="clear" w:color="auto" w:fill="auto"/>
            <w:noWrap/>
            <w:vAlign w:val="bottom"/>
            <w:hideMark/>
          </w:tcPr>
          <w:p w14:paraId="2F34C0B4" w14:textId="18111FEA"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15D1855F" w14:textId="77777777" w:rsidR="00376144" w:rsidRPr="00E931DD" w:rsidRDefault="00376144" w:rsidP="00376144">
            <w:pPr>
              <w:jc w:val="right"/>
              <w:rPr>
                <w:sz w:val="20"/>
                <w:szCs w:val="20"/>
                <w:lang w:eastAsia="en-CA"/>
              </w:rPr>
            </w:pPr>
            <w:r w:rsidRPr="00E931DD">
              <w:rPr>
                <w:sz w:val="20"/>
                <w:szCs w:val="20"/>
                <w:lang w:eastAsia="en-CA"/>
              </w:rPr>
              <w:t>33,386,108</w:t>
            </w:r>
          </w:p>
        </w:tc>
        <w:tc>
          <w:tcPr>
            <w:tcW w:w="1276" w:type="dxa"/>
            <w:tcBorders>
              <w:top w:val="nil"/>
              <w:left w:val="nil"/>
              <w:bottom w:val="single" w:sz="4" w:space="0" w:color="auto"/>
              <w:right w:val="single" w:sz="4" w:space="0" w:color="auto"/>
            </w:tcBorders>
            <w:shd w:val="clear" w:color="auto" w:fill="auto"/>
            <w:noWrap/>
            <w:vAlign w:val="bottom"/>
            <w:hideMark/>
          </w:tcPr>
          <w:p w14:paraId="21F64808" w14:textId="77777777" w:rsidR="00376144" w:rsidRPr="00E931DD" w:rsidRDefault="00376144" w:rsidP="00376144">
            <w:pPr>
              <w:jc w:val="right"/>
              <w:rPr>
                <w:sz w:val="20"/>
                <w:szCs w:val="20"/>
                <w:lang w:eastAsia="en-CA"/>
              </w:rPr>
            </w:pPr>
            <w:r w:rsidRPr="00E931DD">
              <w:rPr>
                <w:sz w:val="20"/>
                <w:szCs w:val="20"/>
                <w:lang w:eastAsia="en-CA"/>
              </w:rPr>
              <w:t>33,386,111</w:t>
            </w:r>
          </w:p>
        </w:tc>
        <w:tc>
          <w:tcPr>
            <w:tcW w:w="1116" w:type="dxa"/>
            <w:tcBorders>
              <w:top w:val="nil"/>
              <w:left w:val="nil"/>
              <w:bottom w:val="single" w:sz="4" w:space="0" w:color="auto"/>
              <w:right w:val="single" w:sz="4" w:space="0" w:color="auto"/>
            </w:tcBorders>
            <w:shd w:val="clear" w:color="auto" w:fill="auto"/>
            <w:noWrap/>
            <w:vAlign w:val="bottom"/>
            <w:hideMark/>
          </w:tcPr>
          <w:p w14:paraId="00362F6E" w14:textId="77777777" w:rsidR="00376144" w:rsidRPr="00E931DD" w:rsidRDefault="00376144" w:rsidP="00376144">
            <w:pPr>
              <w:jc w:val="right"/>
              <w:rPr>
                <w:sz w:val="20"/>
                <w:szCs w:val="20"/>
                <w:lang w:eastAsia="en-CA"/>
              </w:rPr>
            </w:pPr>
            <w:r w:rsidRPr="00E931DD">
              <w:rPr>
                <w:sz w:val="20"/>
                <w:szCs w:val="20"/>
                <w:lang w:eastAsia="en-CA"/>
              </w:rPr>
              <w:t>-3</w:t>
            </w:r>
          </w:p>
        </w:tc>
        <w:tc>
          <w:tcPr>
            <w:tcW w:w="1294" w:type="dxa"/>
            <w:tcBorders>
              <w:top w:val="nil"/>
              <w:left w:val="nil"/>
              <w:bottom w:val="single" w:sz="4" w:space="0" w:color="auto"/>
              <w:right w:val="single" w:sz="4" w:space="0" w:color="auto"/>
            </w:tcBorders>
            <w:shd w:val="clear" w:color="auto" w:fill="auto"/>
            <w:noWrap/>
            <w:vAlign w:val="bottom"/>
            <w:hideMark/>
          </w:tcPr>
          <w:p w14:paraId="39C63E3E" w14:textId="7F739F6F"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74F5BB9C"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B44B52" w14:textId="77777777" w:rsidR="00376144" w:rsidRPr="00E931DD" w:rsidRDefault="00376144" w:rsidP="00376144">
            <w:pPr>
              <w:jc w:val="left"/>
              <w:rPr>
                <w:sz w:val="20"/>
                <w:szCs w:val="20"/>
                <w:lang w:eastAsia="en-CA"/>
              </w:rPr>
            </w:pPr>
            <w:r w:rsidRPr="00E931DD">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bottom"/>
            <w:hideMark/>
          </w:tcPr>
          <w:p w14:paraId="26BA639B" w14:textId="77777777" w:rsidR="00376144" w:rsidRPr="00E931DD" w:rsidRDefault="00376144" w:rsidP="00376144">
            <w:pPr>
              <w:jc w:val="right"/>
              <w:rPr>
                <w:sz w:val="20"/>
                <w:szCs w:val="20"/>
                <w:lang w:eastAsia="en-CA"/>
              </w:rPr>
            </w:pPr>
            <w:r w:rsidRPr="00E931DD">
              <w:rPr>
                <w:sz w:val="20"/>
                <w:szCs w:val="20"/>
                <w:lang w:eastAsia="en-CA"/>
              </w:rPr>
              <w:t>70</w:t>
            </w:r>
          </w:p>
        </w:tc>
        <w:tc>
          <w:tcPr>
            <w:tcW w:w="1150" w:type="dxa"/>
            <w:tcBorders>
              <w:top w:val="nil"/>
              <w:left w:val="nil"/>
              <w:bottom w:val="single" w:sz="4" w:space="0" w:color="auto"/>
              <w:right w:val="single" w:sz="4" w:space="0" w:color="auto"/>
            </w:tcBorders>
            <w:shd w:val="clear" w:color="auto" w:fill="auto"/>
            <w:noWrap/>
            <w:vAlign w:val="bottom"/>
            <w:hideMark/>
          </w:tcPr>
          <w:p w14:paraId="578BEA7A" w14:textId="77777777" w:rsidR="00376144" w:rsidRPr="00E931DD" w:rsidRDefault="00376144" w:rsidP="00376144">
            <w:pPr>
              <w:jc w:val="right"/>
              <w:rPr>
                <w:sz w:val="20"/>
                <w:szCs w:val="20"/>
                <w:lang w:eastAsia="en-CA"/>
              </w:rPr>
            </w:pPr>
            <w:r w:rsidRPr="00E931DD">
              <w:rPr>
                <w:sz w:val="20"/>
                <w:szCs w:val="20"/>
                <w:lang w:eastAsia="en-CA"/>
              </w:rPr>
              <w:t>70</w:t>
            </w:r>
          </w:p>
        </w:tc>
        <w:tc>
          <w:tcPr>
            <w:tcW w:w="1255" w:type="dxa"/>
            <w:tcBorders>
              <w:top w:val="nil"/>
              <w:left w:val="nil"/>
              <w:bottom w:val="single" w:sz="4" w:space="0" w:color="auto"/>
              <w:right w:val="single" w:sz="4" w:space="0" w:color="auto"/>
            </w:tcBorders>
            <w:shd w:val="clear" w:color="auto" w:fill="auto"/>
            <w:noWrap/>
            <w:vAlign w:val="bottom"/>
            <w:hideMark/>
          </w:tcPr>
          <w:p w14:paraId="2DAF3ADD" w14:textId="6402060F"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6720362" w14:textId="77777777" w:rsidR="00376144" w:rsidRPr="00E931DD" w:rsidRDefault="00376144" w:rsidP="00376144">
            <w:pPr>
              <w:jc w:val="right"/>
              <w:rPr>
                <w:sz w:val="20"/>
                <w:szCs w:val="20"/>
                <w:lang w:eastAsia="en-CA"/>
              </w:rPr>
            </w:pPr>
            <w:r w:rsidRPr="00E931DD">
              <w:rPr>
                <w:sz w:val="20"/>
                <w:szCs w:val="20"/>
                <w:lang w:eastAsia="en-CA"/>
              </w:rPr>
              <w:t>15,345,924</w:t>
            </w:r>
          </w:p>
        </w:tc>
        <w:tc>
          <w:tcPr>
            <w:tcW w:w="1276" w:type="dxa"/>
            <w:tcBorders>
              <w:top w:val="nil"/>
              <w:left w:val="nil"/>
              <w:bottom w:val="single" w:sz="4" w:space="0" w:color="auto"/>
              <w:right w:val="single" w:sz="4" w:space="0" w:color="auto"/>
            </w:tcBorders>
            <w:shd w:val="clear" w:color="auto" w:fill="auto"/>
            <w:noWrap/>
            <w:vAlign w:val="bottom"/>
            <w:hideMark/>
          </w:tcPr>
          <w:p w14:paraId="4EF88AF0" w14:textId="77777777" w:rsidR="00376144" w:rsidRPr="00E931DD" w:rsidRDefault="00376144" w:rsidP="00376144">
            <w:pPr>
              <w:jc w:val="right"/>
              <w:rPr>
                <w:sz w:val="20"/>
                <w:szCs w:val="20"/>
                <w:lang w:eastAsia="en-CA"/>
              </w:rPr>
            </w:pPr>
            <w:r w:rsidRPr="00E931DD">
              <w:rPr>
                <w:sz w:val="20"/>
                <w:szCs w:val="20"/>
                <w:lang w:eastAsia="en-CA"/>
              </w:rPr>
              <w:t>15,054,995</w:t>
            </w:r>
          </w:p>
        </w:tc>
        <w:tc>
          <w:tcPr>
            <w:tcW w:w="1116" w:type="dxa"/>
            <w:tcBorders>
              <w:top w:val="nil"/>
              <w:left w:val="nil"/>
              <w:bottom w:val="single" w:sz="4" w:space="0" w:color="auto"/>
              <w:right w:val="single" w:sz="4" w:space="0" w:color="auto"/>
            </w:tcBorders>
            <w:shd w:val="clear" w:color="auto" w:fill="auto"/>
            <w:noWrap/>
            <w:vAlign w:val="bottom"/>
            <w:hideMark/>
          </w:tcPr>
          <w:p w14:paraId="2FF6E5D7" w14:textId="77777777" w:rsidR="00376144" w:rsidRPr="00E931DD" w:rsidRDefault="00376144" w:rsidP="00376144">
            <w:pPr>
              <w:jc w:val="right"/>
              <w:rPr>
                <w:sz w:val="20"/>
                <w:szCs w:val="20"/>
                <w:lang w:eastAsia="en-CA"/>
              </w:rPr>
            </w:pPr>
            <w:r w:rsidRPr="00E931DD">
              <w:rPr>
                <w:sz w:val="20"/>
                <w:szCs w:val="20"/>
                <w:lang w:eastAsia="en-CA"/>
              </w:rPr>
              <w:t>290,929</w:t>
            </w:r>
          </w:p>
        </w:tc>
        <w:tc>
          <w:tcPr>
            <w:tcW w:w="1294" w:type="dxa"/>
            <w:tcBorders>
              <w:top w:val="nil"/>
              <w:left w:val="nil"/>
              <w:bottom w:val="single" w:sz="4" w:space="0" w:color="auto"/>
              <w:right w:val="single" w:sz="4" w:space="0" w:color="auto"/>
            </w:tcBorders>
            <w:shd w:val="clear" w:color="auto" w:fill="auto"/>
            <w:noWrap/>
            <w:vAlign w:val="bottom"/>
            <w:hideMark/>
          </w:tcPr>
          <w:p w14:paraId="2DDC3BFA" w14:textId="11B856D8" w:rsidR="00376144" w:rsidRPr="00E931DD" w:rsidRDefault="00376144" w:rsidP="00376144">
            <w:pPr>
              <w:jc w:val="right"/>
              <w:rPr>
                <w:sz w:val="20"/>
                <w:szCs w:val="20"/>
                <w:lang w:eastAsia="en-CA"/>
              </w:rPr>
            </w:pPr>
            <w:r w:rsidRPr="00E931DD">
              <w:rPr>
                <w:sz w:val="20"/>
                <w:szCs w:val="20"/>
                <w:lang w:eastAsia="en-CA"/>
              </w:rPr>
              <w:t>98</w:t>
            </w:r>
          </w:p>
        </w:tc>
      </w:tr>
      <w:tr w:rsidR="00E931DD" w:rsidRPr="00E931DD" w14:paraId="3F8F2086"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2B4F0E" w14:textId="77777777" w:rsidR="00376144" w:rsidRPr="00E931DD" w:rsidRDefault="00376144" w:rsidP="00376144">
            <w:pPr>
              <w:jc w:val="left"/>
              <w:rPr>
                <w:sz w:val="20"/>
                <w:szCs w:val="20"/>
                <w:lang w:eastAsia="en-CA"/>
              </w:rPr>
            </w:pPr>
            <w:r w:rsidRPr="00E931DD">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bottom"/>
            <w:hideMark/>
          </w:tcPr>
          <w:p w14:paraId="22847779" w14:textId="77777777" w:rsidR="00376144" w:rsidRPr="00E931DD" w:rsidRDefault="00376144" w:rsidP="00376144">
            <w:pPr>
              <w:jc w:val="right"/>
              <w:rPr>
                <w:sz w:val="20"/>
                <w:szCs w:val="20"/>
                <w:lang w:eastAsia="en-CA"/>
              </w:rPr>
            </w:pPr>
            <w:r w:rsidRPr="00E931DD">
              <w:rPr>
                <w:sz w:val="20"/>
                <w:szCs w:val="20"/>
                <w:lang w:eastAsia="en-CA"/>
              </w:rPr>
              <w:t>69</w:t>
            </w:r>
          </w:p>
        </w:tc>
        <w:tc>
          <w:tcPr>
            <w:tcW w:w="1150" w:type="dxa"/>
            <w:tcBorders>
              <w:top w:val="nil"/>
              <w:left w:val="nil"/>
              <w:bottom w:val="single" w:sz="4" w:space="0" w:color="auto"/>
              <w:right w:val="single" w:sz="4" w:space="0" w:color="auto"/>
            </w:tcBorders>
            <w:shd w:val="clear" w:color="auto" w:fill="auto"/>
            <w:noWrap/>
            <w:vAlign w:val="bottom"/>
            <w:hideMark/>
          </w:tcPr>
          <w:p w14:paraId="4EE816F3" w14:textId="77777777" w:rsidR="00376144" w:rsidRPr="00E931DD" w:rsidRDefault="00376144" w:rsidP="00376144">
            <w:pPr>
              <w:jc w:val="right"/>
              <w:rPr>
                <w:sz w:val="20"/>
                <w:szCs w:val="20"/>
                <w:lang w:eastAsia="en-CA"/>
              </w:rPr>
            </w:pPr>
            <w:r w:rsidRPr="00E931DD">
              <w:rPr>
                <w:sz w:val="20"/>
                <w:szCs w:val="20"/>
                <w:lang w:eastAsia="en-CA"/>
              </w:rPr>
              <w:t>69</w:t>
            </w:r>
          </w:p>
        </w:tc>
        <w:tc>
          <w:tcPr>
            <w:tcW w:w="1255" w:type="dxa"/>
            <w:tcBorders>
              <w:top w:val="nil"/>
              <w:left w:val="nil"/>
              <w:bottom w:val="single" w:sz="4" w:space="0" w:color="auto"/>
              <w:right w:val="single" w:sz="4" w:space="0" w:color="auto"/>
            </w:tcBorders>
            <w:shd w:val="clear" w:color="auto" w:fill="auto"/>
            <w:noWrap/>
            <w:vAlign w:val="bottom"/>
            <w:hideMark/>
          </w:tcPr>
          <w:p w14:paraId="38C558BF" w14:textId="3CAF542D"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5EA6385" w14:textId="77777777" w:rsidR="00376144" w:rsidRPr="00E931DD" w:rsidRDefault="00376144" w:rsidP="00376144">
            <w:pPr>
              <w:jc w:val="right"/>
              <w:rPr>
                <w:sz w:val="20"/>
                <w:szCs w:val="20"/>
                <w:lang w:eastAsia="en-CA"/>
              </w:rPr>
            </w:pPr>
            <w:r w:rsidRPr="00E931DD">
              <w:rPr>
                <w:sz w:val="20"/>
                <w:szCs w:val="20"/>
                <w:lang w:eastAsia="en-CA"/>
              </w:rPr>
              <w:t>45,563,485</w:t>
            </w:r>
          </w:p>
        </w:tc>
        <w:tc>
          <w:tcPr>
            <w:tcW w:w="1276" w:type="dxa"/>
            <w:tcBorders>
              <w:top w:val="nil"/>
              <w:left w:val="nil"/>
              <w:bottom w:val="single" w:sz="4" w:space="0" w:color="auto"/>
              <w:right w:val="single" w:sz="4" w:space="0" w:color="auto"/>
            </w:tcBorders>
            <w:shd w:val="clear" w:color="auto" w:fill="auto"/>
            <w:noWrap/>
            <w:vAlign w:val="bottom"/>
            <w:hideMark/>
          </w:tcPr>
          <w:p w14:paraId="0BF8876A" w14:textId="77777777" w:rsidR="00376144" w:rsidRPr="00E931DD" w:rsidRDefault="00376144" w:rsidP="00376144">
            <w:pPr>
              <w:jc w:val="right"/>
              <w:rPr>
                <w:sz w:val="20"/>
                <w:szCs w:val="20"/>
                <w:lang w:eastAsia="en-CA"/>
              </w:rPr>
            </w:pPr>
            <w:r w:rsidRPr="00E931DD">
              <w:rPr>
                <w:sz w:val="20"/>
                <w:szCs w:val="20"/>
                <w:lang w:eastAsia="en-CA"/>
              </w:rPr>
              <w:t>45,558,787</w:t>
            </w:r>
          </w:p>
        </w:tc>
        <w:tc>
          <w:tcPr>
            <w:tcW w:w="1116" w:type="dxa"/>
            <w:tcBorders>
              <w:top w:val="nil"/>
              <w:left w:val="nil"/>
              <w:bottom w:val="single" w:sz="4" w:space="0" w:color="auto"/>
              <w:right w:val="single" w:sz="4" w:space="0" w:color="auto"/>
            </w:tcBorders>
            <w:shd w:val="clear" w:color="auto" w:fill="auto"/>
            <w:noWrap/>
            <w:vAlign w:val="bottom"/>
            <w:hideMark/>
          </w:tcPr>
          <w:p w14:paraId="586F936C" w14:textId="77777777" w:rsidR="00376144" w:rsidRPr="00E931DD" w:rsidRDefault="00376144" w:rsidP="00376144">
            <w:pPr>
              <w:jc w:val="right"/>
              <w:rPr>
                <w:sz w:val="20"/>
                <w:szCs w:val="20"/>
                <w:lang w:eastAsia="en-CA"/>
              </w:rPr>
            </w:pPr>
            <w:r w:rsidRPr="00E931DD">
              <w:rPr>
                <w:sz w:val="20"/>
                <w:szCs w:val="20"/>
                <w:lang w:eastAsia="en-CA"/>
              </w:rPr>
              <w:t>4,699</w:t>
            </w:r>
          </w:p>
        </w:tc>
        <w:tc>
          <w:tcPr>
            <w:tcW w:w="1294" w:type="dxa"/>
            <w:tcBorders>
              <w:top w:val="nil"/>
              <w:left w:val="nil"/>
              <w:bottom w:val="single" w:sz="4" w:space="0" w:color="auto"/>
              <w:right w:val="single" w:sz="4" w:space="0" w:color="auto"/>
            </w:tcBorders>
            <w:shd w:val="clear" w:color="auto" w:fill="auto"/>
            <w:noWrap/>
            <w:vAlign w:val="bottom"/>
            <w:hideMark/>
          </w:tcPr>
          <w:p w14:paraId="4B776CA0" w14:textId="67E85723"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4BC7CCAC"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DF8BD2" w14:textId="77777777" w:rsidR="00376144" w:rsidRPr="00E931DD" w:rsidRDefault="00376144" w:rsidP="00376144">
            <w:pPr>
              <w:jc w:val="left"/>
              <w:rPr>
                <w:sz w:val="20"/>
                <w:szCs w:val="20"/>
                <w:lang w:eastAsia="en-CA"/>
              </w:rPr>
            </w:pPr>
            <w:r w:rsidRPr="00E931DD">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bottom"/>
            <w:hideMark/>
          </w:tcPr>
          <w:p w14:paraId="4B03DAA5" w14:textId="77777777" w:rsidR="00376144" w:rsidRPr="00E931DD" w:rsidRDefault="00376144" w:rsidP="00376144">
            <w:pPr>
              <w:jc w:val="right"/>
              <w:rPr>
                <w:sz w:val="20"/>
                <w:szCs w:val="20"/>
                <w:lang w:eastAsia="en-CA"/>
              </w:rPr>
            </w:pPr>
            <w:r w:rsidRPr="00E931DD">
              <w:rPr>
                <w:sz w:val="20"/>
                <w:szCs w:val="20"/>
                <w:lang w:eastAsia="en-CA"/>
              </w:rPr>
              <w:t>71</w:t>
            </w:r>
          </w:p>
        </w:tc>
        <w:tc>
          <w:tcPr>
            <w:tcW w:w="1150" w:type="dxa"/>
            <w:tcBorders>
              <w:top w:val="nil"/>
              <w:left w:val="nil"/>
              <w:bottom w:val="single" w:sz="4" w:space="0" w:color="auto"/>
              <w:right w:val="single" w:sz="4" w:space="0" w:color="auto"/>
            </w:tcBorders>
            <w:shd w:val="clear" w:color="auto" w:fill="auto"/>
            <w:noWrap/>
            <w:vAlign w:val="bottom"/>
            <w:hideMark/>
          </w:tcPr>
          <w:p w14:paraId="6DE7C062" w14:textId="77777777" w:rsidR="00376144" w:rsidRPr="00E931DD" w:rsidRDefault="00376144" w:rsidP="00376144">
            <w:pPr>
              <w:jc w:val="right"/>
              <w:rPr>
                <w:sz w:val="20"/>
                <w:szCs w:val="20"/>
                <w:lang w:eastAsia="en-CA"/>
              </w:rPr>
            </w:pPr>
            <w:r w:rsidRPr="00E931DD">
              <w:rPr>
                <w:sz w:val="20"/>
                <w:szCs w:val="20"/>
                <w:lang w:eastAsia="en-CA"/>
              </w:rPr>
              <w:t>71</w:t>
            </w:r>
          </w:p>
        </w:tc>
        <w:tc>
          <w:tcPr>
            <w:tcW w:w="1255" w:type="dxa"/>
            <w:tcBorders>
              <w:top w:val="nil"/>
              <w:left w:val="nil"/>
              <w:bottom w:val="single" w:sz="4" w:space="0" w:color="auto"/>
              <w:right w:val="single" w:sz="4" w:space="0" w:color="auto"/>
            </w:tcBorders>
            <w:shd w:val="clear" w:color="auto" w:fill="auto"/>
            <w:noWrap/>
            <w:vAlign w:val="bottom"/>
            <w:hideMark/>
          </w:tcPr>
          <w:p w14:paraId="6ECC64A3" w14:textId="2D3D1D50"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323DB6EE" w14:textId="77777777" w:rsidR="00376144" w:rsidRPr="00E931DD" w:rsidRDefault="00376144" w:rsidP="00376144">
            <w:pPr>
              <w:jc w:val="right"/>
              <w:rPr>
                <w:sz w:val="20"/>
                <w:szCs w:val="20"/>
                <w:lang w:eastAsia="en-CA"/>
              </w:rPr>
            </w:pPr>
            <w:r w:rsidRPr="00E931DD">
              <w:rPr>
                <w:sz w:val="20"/>
                <w:szCs w:val="20"/>
                <w:lang w:eastAsia="en-CA"/>
              </w:rPr>
              <w:t>76,542,377</w:t>
            </w:r>
          </w:p>
        </w:tc>
        <w:tc>
          <w:tcPr>
            <w:tcW w:w="1276" w:type="dxa"/>
            <w:tcBorders>
              <w:top w:val="nil"/>
              <w:left w:val="nil"/>
              <w:bottom w:val="single" w:sz="4" w:space="0" w:color="auto"/>
              <w:right w:val="single" w:sz="4" w:space="0" w:color="auto"/>
            </w:tcBorders>
            <w:shd w:val="clear" w:color="auto" w:fill="auto"/>
            <w:noWrap/>
            <w:vAlign w:val="bottom"/>
            <w:hideMark/>
          </w:tcPr>
          <w:p w14:paraId="049F89BA" w14:textId="77777777" w:rsidR="00376144" w:rsidRPr="00E931DD" w:rsidRDefault="00376144" w:rsidP="00376144">
            <w:pPr>
              <w:jc w:val="right"/>
              <w:rPr>
                <w:sz w:val="20"/>
                <w:szCs w:val="20"/>
                <w:lang w:eastAsia="en-CA"/>
              </w:rPr>
            </w:pPr>
            <w:r w:rsidRPr="00E931DD">
              <w:rPr>
                <w:sz w:val="20"/>
                <w:szCs w:val="20"/>
                <w:lang w:eastAsia="en-CA"/>
              </w:rPr>
              <w:t>76,542,380</w:t>
            </w:r>
          </w:p>
        </w:tc>
        <w:tc>
          <w:tcPr>
            <w:tcW w:w="1116" w:type="dxa"/>
            <w:tcBorders>
              <w:top w:val="nil"/>
              <w:left w:val="nil"/>
              <w:bottom w:val="single" w:sz="4" w:space="0" w:color="auto"/>
              <w:right w:val="single" w:sz="4" w:space="0" w:color="auto"/>
            </w:tcBorders>
            <w:shd w:val="clear" w:color="auto" w:fill="auto"/>
            <w:noWrap/>
            <w:vAlign w:val="bottom"/>
            <w:hideMark/>
          </w:tcPr>
          <w:p w14:paraId="7773600F" w14:textId="77777777" w:rsidR="00376144" w:rsidRPr="00E931DD" w:rsidRDefault="00376144" w:rsidP="00376144">
            <w:pPr>
              <w:jc w:val="right"/>
              <w:rPr>
                <w:sz w:val="20"/>
                <w:szCs w:val="20"/>
                <w:lang w:eastAsia="en-CA"/>
              </w:rPr>
            </w:pPr>
            <w:r w:rsidRPr="00E931DD">
              <w:rPr>
                <w:sz w:val="20"/>
                <w:szCs w:val="20"/>
                <w:lang w:eastAsia="en-CA"/>
              </w:rPr>
              <w:t>-2</w:t>
            </w:r>
          </w:p>
        </w:tc>
        <w:tc>
          <w:tcPr>
            <w:tcW w:w="1294" w:type="dxa"/>
            <w:tcBorders>
              <w:top w:val="nil"/>
              <w:left w:val="nil"/>
              <w:bottom w:val="single" w:sz="4" w:space="0" w:color="auto"/>
              <w:right w:val="single" w:sz="4" w:space="0" w:color="auto"/>
            </w:tcBorders>
            <w:shd w:val="clear" w:color="auto" w:fill="auto"/>
            <w:noWrap/>
            <w:vAlign w:val="bottom"/>
            <w:hideMark/>
          </w:tcPr>
          <w:p w14:paraId="20392832" w14:textId="5763BC2B"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11FE3A8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03B967" w14:textId="77777777" w:rsidR="00376144" w:rsidRPr="00E931DD" w:rsidRDefault="00376144" w:rsidP="00376144">
            <w:pPr>
              <w:jc w:val="left"/>
              <w:rPr>
                <w:sz w:val="20"/>
                <w:szCs w:val="20"/>
                <w:lang w:eastAsia="en-CA"/>
              </w:rPr>
            </w:pPr>
            <w:r w:rsidRPr="00E931DD">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bottom"/>
            <w:hideMark/>
          </w:tcPr>
          <w:p w14:paraId="68EC72DE" w14:textId="77777777" w:rsidR="00376144" w:rsidRPr="00E931DD" w:rsidRDefault="00376144" w:rsidP="00376144">
            <w:pPr>
              <w:jc w:val="right"/>
              <w:rPr>
                <w:sz w:val="20"/>
                <w:szCs w:val="20"/>
                <w:lang w:eastAsia="en-CA"/>
              </w:rPr>
            </w:pPr>
            <w:r w:rsidRPr="00E931DD">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bottom"/>
            <w:hideMark/>
          </w:tcPr>
          <w:p w14:paraId="51FF8F4E" w14:textId="77777777" w:rsidR="00376144" w:rsidRPr="00E931DD" w:rsidRDefault="00376144" w:rsidP="00376144">
            <w:pPr>
              <w:jc w:val="right"/>
              <w:rPr>
                <w:sz w:val="20"/>
                <w:szCs w:val="20"/>
                <w:lang w:eastAsia="en-CA"/>
              </w:rPr>
            </w:pPr>
            <w:r w:rsidRPr="00E931DD">
              <w:rPr>
                <w:sz w:val="20"/>
                <w:szCs w:val="20"/>
                <w:lang w:eastAsia="en-CA"/>
              </w:rPr>
              <w:t>50</w:t>
            </w:r>
          </w:p>
        </w:tc>
        <w:tc>
          <w:tcPr>
            <w:tcW w:w="1255" w:type="dxa"/>
            <w:tcBorders>
              <w:top w:val="nil"/>
              <w:left w:val="nil"/>
              <w:bottom w:val="single" w:sz="4" w:space="0" w:color="auto"/>
              <w:right w:val="single" w:sz="4" w:space="0" w:color="auto"/>
            </w:tcBorders>
            <w:shd w:val="clear" w:color="auto" w:fill="auto"/>
            <w:noWrap/>
            <w:vAlign w:val="bottom"/>
            <w:hideMark/>
          </w:tcPr>
          <w:p w14:paraId="54298950" w14:textId="1C9A4D2C" w:rsidR="00376144" w:rsidRPr="00E931DD" w:rsidRDefault="00376144" w:rsidP="00376144">
            <w:pPr>
              <w:jc w:val="right"/>
              <w:rPr>
                <w:sz w:val="20"/>
                <w:szCs w:val="20"/>
                <w:lang w:eastAsia="en-CA"/>
              </w:rPr>
            </w:pPr>
            <w:r w:rsidRPr="00E931DD">
              <w:rPr>
                <w:sz w:val="20"/>
                <w:szCs w:val="20"/>
                <w:lang w:eastAsia="en-CA"/>
              </w:rPr>
              <w:t>96</w:t>
            </w:r>
          </w:p>
        </w:tc>
        <w:tc>
          <w:tcPr>
            <w:tcW w:w="1428" w:type="dxa"/>
            <w:tcBorders>
              <w:top w:val="nil"/>
              <w:left w:val="nil"/>
              <w:bottom w:val="single" w:sz="4" w:space="0" w:color="auto"/>
              <w:right w:val="single" w:sz="4" w:space="0" w:color="auto"/>
            </w:tcBorders>
            <w:shd w:val="clear" w:color="auto" w:fill="auto"/>
            <w:noWrap/>
            <w:vAlign w:val="bottom"/>
            <w:hideMark/>
          </w:tcPr>
          <w:p w14:paraId="5885A411" w14:textId="77777777" w:rsidR="00376144" w:rsidRPr="00E931DD" w:rsidRDefault="00376144" w:rsidP="00376144">
            <w:pPr>
              <w:jc w:val="right"/>
              <w:rPr>
                <w:sz w:val="20"/>
                <w:szCs w:val="20"/>
                <w:lang w:eastAsia="en-CA"/>
              </w:rPr>
            </w:pPr>
            <w:r w:rsidRPr="00E931DD">
              <w:rPr>
                <w:sz w:val="20"/>
                <w:szCs w:val="20"/>
                <w:lang w:eastAsia="en-CA"/>
              </w:rPr>
              <w:t>32,670,641</w:t>
            </w:r>
          </w:p>
        </w:tc>
        <w:tc>
          <w:tcPr>
            <w:tcW w:w="1276" w:type="dxa"/>
            <w:tcBorders>
              <w:top w:val="nil"/>
              <w:left w:val="nil"/>
              <w:bottom w:val="single" w:sz="4" w:space="0" w:color="auto"/>
              <w:right w:val="single" w:sz="4" w:space="0" w:color="auto"/>
            </w:tcBorders>
            <w:shd w:val="clear" w:color="auto" w:fill="auto"/>
            <w:noWrap/>
            <w:vAlign w:val="bottom"/>
            <w:hideMark/>
          </w:tcPr>
          <w:p w14:paraId="19F4107F" w14:textId="77777777" w:rsidR="00376144" w:rsidRPr="00E931DD" w:rsidRDefault="00376144" w:rsidP="00376144">
            <w:pPr>
              <w:jc w:val="right"/>
              <w:rPr>
                <w:sz w:val="20"/>
                <w:szCs w:val="20"/>
                <w:lang w:eastAsia="en-CA"/>
              </w:rPr>
            </w:pPr>
            <w:r w:rsidRPr="00E931DD">
              <w:rPr>
                <w:sz w:val="20"/>
                <w:szCs w:val="20"/>
                <w:lang w:eastAsia="en-CA"/>
              </w:rPr>
              <w:t>32,079,843</w:t>
            </w:r>
          </w:p>
        </w:tc>
        <w:tc>
          <w:tcPr>
            <w:tcW w:w="1116" w:type="dxa"/>
            <w:tcBorders>
              <w:top w:val="nil"/>
              <w:left w:val="nil"/>
              <w:bottom w:val="single" w:sz="4" w:space="0" w:color="auto"/>
              <w:right w:val="single" w:sz="4" w:space="0" w:color="auto"/>
            </w:tcBorders>
            <w:shd w:val="clear" w:color="auto" w:fill="auto"/>
            <w:noWrap/>
            <w:vAlign w:val="bottom"/>
            <w:hideMark/>
          </w:tcPr>
          <w:p w14:paraId="43299654" w14:textId="77777777" w:rsidR="00376144" w:rsidRPr="00E931DD" w:rsidRDefault="00376144" w:rsidP="00376144">
            <w:pPr>
              <w:jc w:val="right"/>
              <w:rPr>
                <w:sz w:val="20"/>
                <w:szCs w:val="20"/>
                <w:lang w:eastAsia="en-CA"/>
              </w:rPr>
            </w:pPr>
            <w:r w:rsidRPr="00E931DD">
              <w:rPr>
                <w:sz w:val="20"/>
                <w:szCs w:val="20"/>
                <w:lang w:eastAsia="en-CA"/>
              </w:rPr>
              <w:t>590,798</w:t>
            </w:r>
          </w:p>
        </w:tc>
        <w:tc>
          <w:tcPr>
            <w:tcW w:w="1294" w:type="dxa"/>
            <w:tcBorders>
              <w:top w:val="nil"/>
              <w:left w:val="nil"/>
              <w:bottom w:val="single" w:sz="4" w:space="0" w:color="auto"/>
              <w:right w:val="single" w:sz="4" w:space="0" w:color="auto"/>
            </w:tcBorders>
            <w:shd w:val="clear" w:color="auto" w:fill="auto"/>
            <w:noWrap/>
            <w:vAlign w:val="bottom"/>
            <w:hideMark/>
          </w:tcPr>
          <w:p w14:paraId="2D78E537" w14:textId="2836B163" w:rsidR="00376144" w:rsidRPr="00E931DD" w:rsidRDefault="00376144" w:rsidP="00376144">
            <w:pPr>
              <w:jc w:val="right"/>
              <w:rPr>
                <w:sz w:val="20"/>
                <w:szCs w:val="20"/>
                <w:lang w:eastAsia="en-CA"/>
              </w:rPr>
            </w:pPr>
            <w:r w:rsidRPr="00E931DD">
              <w:rPr>
                <w:sz w:val="20"/>
                <w:szCs w:val="20"/>
                <w:lang w:eastAsia="en-CA"/>
              </w:rPr>
              <w:t>98</w:t>
            </w:r>
          </w:p>
        </w:tc>
      </w:tr>
      <w:tr w:rsidR="00E931DD" w:rsidRPr="00E931DD" w14:paraId="320D046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176AA9" w14:textId="77777777" w:rsidR="00376144" w:rsidRPr="00E931DD" w:rsidRDefault="00376144" w:rsidP="00376144">
            <w:pPr>
              <w:jc w:val="left"/>
              <w:rPr>
                <w:sz w:val="20"/>
                <w:szCs w:val="20"/>
                <w:lang w:eastAsia="en-CA"/>
              </w:rPr>
            </w:pPr>
            <w:r w:rsidRPr="00E931DD">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bottom"/>
            <w:hideMark/>
          </w:tcPr>
          <w:p w14:paraId="5A63C2A4" w14:textId="77777777" w:rsidR="00376144" w:rsidRPr="00E931DD" w:rsidRDefault="00376144" w:rsidP="00376144">
            <w:pPr>
              <w:jc w:val="right"/>
              <w:rPr>
                <w:sz w:val="20"/>
                <w:szCs w:val="20"/>
                <w:lang w:eastAsia="en-CA"/>
              </w:rPr>
            </w:pPr>
            <w:r w:rsidRPr="00E931DD">
              <w:rPr>
                <w:sz w:val="20"/>
                <w:szCs w:val="20"/>
                <w:lang w:eastAsia="en-CA"/>
              </w:rPr>
              <w:t>37</w:t>
            </w:r>
          </w:p>
        </w:tc>
        <w:tc>
          <w:tcPr>
            <w:tcW w:w="1150" w:type="dxa"/>
            <w:tcBorders>
              <w:top w:val="nil"/>
              <w:left w:val="nil"/>
              <w:bottom w:val="single" w:sz="4" w:space="0" w:color="auto"/>
              <w:right w:val="single" w:sz="4" w:space="0" w:color="auto"/>
            </w:tcBorders>
            <w:shd w:val="clear" w:color="auto" w:fill="auto"/>
            <w:noWrap/>
            <w:vAlign w:val="bottom"/>
            <w:hideMark/>
          </w:tcPr>
          <w:p w14:paraId="402EE0F9" w14:textId="77777777" w:rsidR="00376144" w:rsidRPr="00E931DD" w:rsidRDefault="00376144" w:rsidP="00376144">
            <w:pPr>
              <w:jc w:val="right"/>
              <w:rPr>
                <w:sz w:val="20"/>
                <w:szCs w:val="20"/>
                <w:lang w:eastAsia="en-CA"/>
              </w:rPr>
            </w:pPr>
            <w:r w:rsidRPr="00E931DD">
              <w:rPr>
                <w:sz w:val="20"/>
                <w:szCs w:val="20"/>
                <w:lang w:eastAsia="en-CA"/>
              </w:rPr>
              <w:t>37</w:t>
            </w:r>
          </w:p>
        </w:tc>
        <w:tc>
          <w:tcPr>
            <w:tcW w:w="1255" w:type="dxa"/>
            <w:tcBorders>
              <w:top w:val="nil"/>
              <w:left w:val="nil"/>
              <w:bottom w:val="single" w:sz="4" w:space="0" w:color="auto"/>
              <w:right w:val="single" w:sz="4" w:space="0" w:color="auto"/>
            </w:tcBorders>
            <w:shd w:val="clear" w:color="auto" w:fill="auto"/>
            <w:noWrap/>
            <w:vAlign w:val="bottom"/>
            <w:hideMark/>
          </w:tcPr>
          <w:p w14:paraId="617990AA" w14:textId="668F52EB" w:rsidR="00376144" w:rsidRPr="00E931DD" w:rsidRDefault="00376144" w:rsidP="00376144">
            <w:pPr>
              <w:jc w:val="right"/>
              <w:rPr>
                <w:sz w:val="20"/>
                <w:szCs w:val="20"/>
                <w:lang w:eastAsia="en-CA"/>
              </w:rPr>
            </w:pPr>
            <w:r w:rsidRPr="00E931DD">
              <w:rPr>
                <w:sz w:val="20"/>
                <w:szCs w:val="20"/>
                <w:lang w:eastAsia="en-CA"/>
              </w:rPr>
              <w:t>100</w:t>
            </w:r>
          </w:p>
        </w:tc>
        <w:tc>
          <w:tcPr>
            <w:tcW w:w="1428" w:type="dxa"/>
            <w:tcBorders>
              <w:top w:val="nil"/>
              <w:left w:val="nil"/>
              <w:bottom w:val="single" w:sz="4" w:space="0" w:color="auto"/>
              <w:right w:val="single" w:sz="4" w:space="0" w:color="auto"/>
            </w:tcBorders>
            <w:shd w:val="clear" w:color="auto" w:fill="auto"/>
            <w:noWrap/>
            <w:vAlign w:val="bottom"/>
            <w:hideMark/>
          </w:tcPr>
          <w:p w14:paraId="0FAFAC4B" w14:textId="77777777" w:rsidR="00376144" w:rsidRPr="00E931DD" w:rsidRDefault="00376144" w:rsidP="00376144">
            <w:pPr>
              <w:jc w:val="right"/>
              <w:rPr>
                <w:sz w:val="20"/>
                <w:szCs w:val="20"/>
                <w:lang w:eastAsia="en-CA"/>
              </w:rPr>
            </w:pPr>
            <w:r w:rsidRPr="00E931DD">
              <w:rPr>
                <w:sz w:val="20"/>
                <w:szCs w:val="20"/>
                <w:lang w:eastAsia="en-CA"/>
              </w:rPr>
              <w:t>31,110,859</w:t>
            </w:r>
          </w:p>
        </w:tc>
        <w:tc>
          <w:tcPr>
            <w:tcW w:w="1276" w:type="dxa"/>
            <w:tcBorders>
              <w:top w:val="nil"/>
              <w:left w:val="nil"/>
              <w:bottom w:val="single" w:sz="4" w:space="0" w:color="auto"/>
              <w:right w:val="single" w:sz="4" w:space="0" w:color="auto"/>
            </w:tcBorders>
            <w:shd w:val="clear" w:color="auto" w:fill="auto"/>
            <w:noWrap/>
            <w:vAlign w:val="bottom"/>
            <w:hideMark/>
          </w:tcPr>
          <w:p w14:paraId="61716740" w14:textId="77777777" w:rsidR="00376144" w:rsidRPr="00E931DD" w:rsidRDefault="00376144" w:rsidP="00376144">
            <w:pPr>
              <w:jc w:val="right"/>
              <w:rPr>
                <w:sz w:val="20"/>
                <w:szCs w:val="20"/>
                <w:lang w:eastAsia="en-CA"/>
              </w:rPr>
            </w:pPr>
            <w:r w:rsidRPr="00E931DD">
              <w:rPr>
                <w:sz w:val="20"/>
                <w:szCs w:val="20"/>
                <w:lang w:eastAsia="en-CA"/>
              </w:rPr>
              <w:t>31,086,711</w:t>
            </w:r>
          </w:p>
        </w:tc>
        <w:tc>
          <w:tcPr>
            <w:tcW w:w="1116" w:type="dxa"/>
            <w:tcBorders>
              <w:top w:val="nil"/>
              <w:left w:val="nil"/>
              <w:bottom w:val="single" w:sz="4" w:space="0" w:color="auto"/>
              <w:right w:val="single" w:sz="4" w:space="0" w:color="auto"/>
            </w:tcBorders>
            <w:shd w:val="clear" w:color="auto" w:fill="auto"/>
            <w:noWrap/>
            <w:vAlign w:val="bottom"/>
            <w:hideMark/>
          </w:tcPr>
          <w:p w14:paraId="5692F052" w14:textId="77777777" w:rsidR="00376144" w:rsidRPr="00E931DD" w:rsidRDefault="00376144" w:rsidP="00376144">
            <w:pPr>
              <w:jc w:val="right"/>
              <w:rPr>
                <w:sz w:val="20"/>
                <w:szCs w:val="20"/>
                <w:lang w:eastAsia="en-CA"/>
              </w:rPr>
            </w:pPr>
            <w:r w:rsidRPr="00E931DD">
              <w:rPr>
                <w:sz w:val="20"/>
                <w:szCs w:val="20"/>
                <w:lang w:eastAsia="en-CA"/>
              </w:rPr>
              <w:t>24,148</w:t>
            </w:r>
          </w:p>
        </w:tc>
        <w:tc>
          <w:tcPr>
            <w:tcW w:w="1294" w:type="dxa"/>
            <w:tcBorders>
              <w:top w:val="nil"/>
              <w:left w:val="nil"/>
              <w:bottom w:val="single" w:sz="4" w:space="0" w:color="auto"/>
              <w:right w:val="single" w:sz="4" w:space="0" w:color="auto"/>
            </w:tcBorders>
            <w:shd w:val="clear" w:color="auto" w:fill="auto"/>
            <w:noWrap/>
            <w:vAlign w:val="bottom"/>
            <w:hideMark/>
          </w:tcPr>
          <w:p w14:paraId="5E1A4D1C" w14:textId="553FEECB"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658ECBBE"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6F16CC" w14:textId="77777777" w:rsidR="00376144" w:rsidRPr="00E931DD" w:rsidRDefault="00376144" w:rsidP="00376144">
            <w:pPr>
              <w:jc w:val="left"/>
              <w:rPr>
                <w:sz w:val="20"/>
                <w:szCs w:val="20"/>
                <w:lang w:eastAsia="en-CA"/>
              </w:rPr>
            </w:pPr>
            <w:r w:rsidRPr="00E931DD">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bottom"/>
            <w:hideMark/>
          </w:tcPr>
          <w:p w14:paraId="18CA641B" w14:textId="77777777" w:rsidR="00376144" w:rsidRPr="00E931DD" w:rsidRDefault="00376144" w:rsidP="00376144">
            <w:pPr>
              <w:jc w:val="right"/>
              <w:rPr>
                <w:sz w:val="20"/>
                <w:szCs w:val="20"/>
                <w:lang w:eastAsia="en-CA"/>
              </w:rPr>
            </w:pPr>
            <w:r w:rsidRPr="00E931DD">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bottom"/>
            <w:hideMark/>
          </w:tcPr>
          <w:p w14:paraId="276F2B0A" w14:textId="77777777" w:rsidR="00376144" w:rsidRPr="00E931DD" w:rsidRDefault="00376144" w:rsidP="00376144">
            <w:pPr>
              <w:jc w:val="right"/>
              <w:rPr>
                <w:sz w:val="20"/>
                <w:szCs w:val="20"/>
                <w:lang w:eastAsia="en-CA"/>
              </w:rPr>
            </w:pPr>
            <w:r w:rsidRPr="00E931DD">
              <w:rPr>
                <w:sz w:val="20"/>
                <w:szCs w:val="20"/>
                <w:lang w:eastAsia="en-CA"/>
              </w:rPr>
              <w:t>54</w:t>
            </w:r>
          </w:p>
        </w:tc>
        <w:tc>
          <w:tcPr>
            <w:tcW w:w="1255" w:type="dxa"/>
            <w:tcBorders>
              <w:top w:val="nil"/>
              <w:left w:val="nil"/>
              <w:bottom w:val="single" w:sz="4" w:space="0" w:color="auto"/>
              <w:right w:val="single" w:sz="4" w:space="0" w:color="auto"/>
            </w:tcBorders>
            <w:shd w:val="clear" w:color="auto" w:fill="auto"/>
            <w:noWrap/>
            <w:vAlign w:val="bottom"/>
            <w:hideMark/>
          </w:tcPr>
          <w:p w14:paraId="6ED2E031" w14:textId="236CFB95" w:rsidR="00376144" w:rsidRPr="00E931DD" w:rsidRDefault="00376144" w:rsidP="00376144">
            <w:pPr>
              <w:jc w:val="right"/>
              <w:rPr>
                <w:sz w:val="20"/>
                <w:szCs w:val="20"/>
                <w:lang w:eastAsia="en-CA"/>
              </w:rPr>
            </w:pPr>
            <w:r w:rsidRPr="00E931DD">
              <w:rPr>
                <w:sz w:val="20"/>
                <w:szCs w:val="20"/>
                <w:lang w:eastAsia="en-CA"/>
              </w:rPr>
              <w:t>98</w:t>
            </w:r>
          </w:p>
        </w:tc>
        <w:tc>
          <w:tcPr>
            <w:tcW w:w="1428" w:type="dxa"/>
            <w:tcBorders>
              <w:top w:val="nil"/>
              <w:left w:val="nil"/>
              <w:bottom w:val="single" w:sz="4" w:space="0" w:color="auto"/>
              <w:right w:val="single" w:sz="4" w:space="0" w:color="auto"/>
            </w:tcBorders>
            <w:shd w:val="clear" w:color="auto" w:fill="auto"/>
            <w:noWrap/>
            <w:vAlign w:val="bottom"/>
            <w:hideMark/>
          </w:tcPr>
          <w:p w14:paraId="2AEFB588" w14:textId="77777777" w:rsidR="00376144" w:rsidRPr="00E931DD" w:rsidRDefault="00376144" w:rsidP="00376144">
            <w:pPr>
              <w:jc w:val="right"/>
              <w:rPr>
                <w:sz w:val="20"/>
                <w:szCs w:val="20"/>
                <w:lang w:eastAsia="en-CA"/>
              </w:rPr>
            </w:pPr>
            <w:r w:rsidRPr="00E931DD">
              <w:rPr>
                <w:sz w:val="20"/>
                <w:szCs w:val="20"/>
                <w:lang w:eastAsia="en-CA"/>
              </w:rPr>
              <w:t>27,150,026</w:t>
            </w:r>
          </w:p>
        </w:tc>
        <w:tc>
          <w:tcPr>
            <w:tcW w:w="1276" w:type="dxa"/>
            <w:tcBorders>
              <w:top w:val="nil"/>
              <w:left w:val="nil"/>
              <w:bottom w:val="single" w:sz="4" w:space="0" w:color="auto"/>
              <w:right w:val="single" w:sz="4" w:space="0" w:color="auto"/>
            </w:tcBorders>
            <w:shd w:val="clear" w:color="auto" w:fill="auto"/>
            <w:noWrap/>
            <w:vAlign w:val="bottom"/>
            <w:hideMark/>
          </w:tcPr>
          <w:p w14:paraId="4913F474" w14:textId="77777777" w:rsidR="00376144" w:rsidRPr="00E931DD" w:rsidRDefault="00376144" w:rsidP="00376144">
            <w:pPr>
              <w:jc w:val="right"/>
              <w:rPr>
                <w:sz w:val="20"/>
                <w:szCs w:val="20"/>
                <w:lang w:eastAsia="en-CA"/>
              </w:rPr>
            </w:pPr>
            <w:r w:rsidRPr="00E931DD">
              <w:rPr>
                <w:sz w:val="20"/>
                <w:szCs w:val="20"/>
                <w:lang w:eastAsia="en-CA"/>
              </w:rPr>
              <w:t>27,104,088</w:t>
            </w:r>
          </w:p>
        </w:tc>
        <w:tc>
          <w:tcPr>
            <w:tcW w:w="1116" w:type="dxa"/>
            <w:tcBorders>
              <w:top w:val="nil"/>
              <w:left w:val="nil"/>
              <w:bottom w:val="single" w:sz="4" w:space="0" w:color="auto"/>
              <w:right w:val="single" w:sz="4" w:space="0" w:color="auto"/>
            </w:tcBorders>
            <w:shd w:val="clear" w:color="auto" w:fill="auto"/>
            <w:noWrap/>
            <w:vAlign w:val="bottom"/>
            <w:hideMark/>
          </w:tcPr>
          <w:p w14:paraId="1D95DC03" w14:textId="77777777" w:rsidR="00376144" w:rsidRPr="00E931DD" w:rsidRDefault="00376144" w:rsidP="00376144">
            <w:pPr>
              <w:jc w:val="right"/>
              <w:rPr>
                <w:sz w:val="20"/>
                <w:szCs w:val="20"/>
                <w:lang w:eastAsia="en-CA"/>
              </w:rPr>
            </w:pPr>
            <w:r w:rsidRPr="00E931DD">
              <w:rPr>
                <w:sz w:val="20"/>
                <w:szCs w:val="20"/>
                <w:lang w:eastAsia="en-CA"/>
              </w:rPr>
              <w:t>45,938</w:t>
            </w:r>
          </w:p>
        </w:tc>
        <w:tc>
          <w:tcPr>
            <w:tcW w:w="1294" w:type="dxa"/>
            <w:tcBorders>
              <w:top w:val="nil"/>
              <w:left w:val="nil"/>
              <w:bottom w:val="single" w:sz="4" w:space="0" w:color="auto"/>
              <w:right w:val="single" w:sz="4" w:space="0" w:color="auto"/>
            </w:tcBorders>
            <w:shd w:val="clear" w:color="auto" w:fill="auto"/>
            <w:noWrap/>
            <w:vAlign w:val="bottom"/>
            <w:hideMark/>
          </w:tcPr>
          <w:p w14:paraId="192618B6" w14:textId="10B8B4B2" w:rsidR="00376144" w:rsidRPr="00E931DD" w:rsidRDefault="00376144" w:rsidP="00376144">
            <w:pPr>
              <w:jc w:val="right"/>
              <w:rPr>
                <w:sz w:val="20"/>
                <w:szCs w:val="20"/>
                <w:lang w:eastAsia="en-CA"/>
              </w:rPr>
            </w:pPr>
            <w:r w:rsidRPr="00E931DD">
              <w:rPr>
                <w:sz w:val="20"/>
                <w:szCs w:val="20"/>
                <w:lang w:eastAsia="en-CA"/>
              </w:rPr>
              <w:t>100</w:t>
            </w:r>
          </w:p>
        </w:tc>
      </w:tr>
      <w:tr w:rsidR="00E931DD" w:rsidRPr="00E931DD" w14:paraId="0C6B0DD1"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22B18C2" w14:textId="77777777" w:rsidR="00376144" w:rsidRPr="00E931DD" w:rsidRDefault="00376144" w:rsidP="00376144">
            <w:pPr>
              <w:jc w:val="left"/>
              <w:rPr>
                <w:sz w:val="20"/>
                <w:szCs w:val="20"/>
                <w:lang w:eastAsia="en-CA"/>
              </w:rPr>
            </w:pPr>
            <w:r w:rsidRPr="00E931DD">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bottom"/>
            <w:hideMark/>
          </w:tcPr>
          <w:p w14:paraId="3A61910F" w14:textId="77777777" w:rsidR="00376144" w:rsidRPr="00E931DD" w:rsidRDefault="00376144" w:rsidP="00376144">
            <w:pPr>
              <w:jc w:val="right"/>
              <w:rPr>
                <w:sz w:val="20"/>
                <w:szCs w:val="20"/>
                <w:lang w:eastAsia="en-CA"/>
              </w:rPr>
            </w:pPr>
            <w:r w:rsidRPr="00E931DD">
              <w:rPr>
                <w:sz w:val="20"/>
                <w:szCs w:val="20"/>
                <w:lang w:eastAsia="en-CA"/>
              </w:rPr>
              <w:t>83</w:t>
            </w:r>
          </w:p>
        </w:tc>
        <w:tc>
          <w:tcPr>
            <w:tcW w:w="1150" w:type="dxa"/>
            <w:tcBorders>
              <w:top w:val="nil"/>
              <w:left w:val="nil"/>
              <w:bottom w:val="single" w:sz="4" w:space="0" w:color="auto"/>
              <w:right w:val="single" w:sz="4" w:space="0" w:color="auto"/>
            </w:tcBorders>
            <w:shd w:val="clear" w:color="auto" w:fill="auto"/>
            <w:noWrap/>
            <w:vAlign w:val="bottom"/>
            <w:hideMark/>
          </w:tcPr>
          <w:p w14:paraId="4C06CA55" w14:textId="77777777" w:rsidR="00376144" w:rsidRPr="00E931DD" w:rsidRDefault="00376144" w:rsidP="00376144">
            <w:pPr>
              <w:jc w:val="right"/>
              <w:rPr>
                <w:sz w:val="20"/>
                <w:szCs w:val="20"/>
                <w:lang w:eastAsia="en-CA"/>
              </w:rPr>
            </w:pPr>
            <w:r w:rsidRPr="00E931DD">
              <w:rPr>
                <w:sz w:val="20"/>
                <w:szCs w:val="20"/>
                <w:lang w:eastAsia="en-CA"/>
              </w:rPr>
              <w:t>78</w:t>
            </w:r>
          </w:p>
        </w:tc>
        <w:tc>
          <w:tcPr>
            <w:tcW w:w="1255" w:type="dxa"/>
            <w:tcBorders>
              <w:top w:val="nil"/>
              <w:left w:val="nil"/>
              <w:bottom w:val="single" w:sz="4" w:space="0" w:color="auto"/>
              <w:right w:val="single" w:sz="4" w:space="0" w:color="auto"/>
            </w:tcBorders>
            <w:shd w:val="clear" w:color="auto" w:fill="auto"/>
            <w:noWrap/>
            <w:vAlign w:val="bottom"/>
            <w:hideMark/>
          </w:tcPr>
          <w:p w14:paraId="3B8D0F92" w14:textId="26FC406C" w:rsidR="00376144" w:rsidRPr="00E931DD" w:rsidRDefault="00376144" w:rsidP="00376144">
            <w:pPr>
              <w:jc w:val="right"/>
              <w:rPr>
                <w:sz w:val="20"/>
                <w:szCs w:val="20"/>
                <w:lang w:eastAsia="en-CA"/>
              </w:rPr>
            </w:pPr>
            <w:r w:rsidRPr="00E931DD">
              <w:rPr>
                <w:sz w:val="20"/>
                <w:szCs w:val="20"/>
                <w:lang w:eastAsia="en-CA"/>
              </w:rPr>
              <w:t>94</w:t>
            </w:r>
          </w:p>
        </w:tc>
        <w:tc>
          <w:tcPr>
            <w:tcW w:w="1428" w:type="dxa"/>
            <w:tcBorders>
              <w:top w:val="nil"/>
              <w:left w:val="nil"/>
              <w:bottom w:val="single" w:sz="4" w:space="0" w:color="auto"/>
              <w:right w:val="single" w:sz="4" w:space="0" w:color="auto"/>
            </w:tcBorders>
            <w:shd w:val="clear" w:color="auto" w:fill="auto"/>
            <w:noWrap/>
            <w:vAlign w:val="bottom"/>
            <w:hideMark/>
          </w:tcPr>
          <w:p w14:paraId="2D9B3513" w14:textId="77777777" w:rsidR="00376144" w:rsidRPr="00E931DD" w:rsidRDefault="00376144" w:rsidP="00376144">
            <w:pPr>
              <w:jc w:val="right"/>
              <w:rPr>
                <w:sz w:val="20"/>
                <w:szCs w:val="20"/>
                <w:lang w:eastAsia="en-CA"/>
              </w:rPr>
            </w:pPr>
            <w:r w:rsidRPr="00E931DD">
              <w:rPr>
                <w:sz w:val="20"/>
                <w:szCs w:val="20"/>
                <w:lang w:eastAsia="en-CA"/>
              </w:rPr>
              <w:t>36,863,403</w:t>
            </w:r>
          </w:p>
        </w:tc>
        <w:tc>
          <w:tcPr>
            <w:tcW w:w="1276" w:type="dxa"/>
            <w:tcBorders>
              <w:top w:val="nil"/>
              <w:left w:val="nil"/>
              <w:bottom w:val="single" w:sz="4" w:space="0" w:color="auto"/>
              <w:right w:val="single" w:sz="4" w:space="0" w:color="auto"/>
            </w:tcBorders>
            <w:shd w:val="clear" w:color="auto" w:fill="auto"/>
            <w:noWrap/>
            <w:vAlign w:val="bottom"/>
            <w:hideMark/>
          </w:tcPr>
          <w:p w14:paraId="364FD5FF" w14:textId="77777777" w:rsidR="00376144" w:rsidRPr="00E931DD" w:rsidRDefault="00376144" w:rsidP="00376144">
            <w:pPr>
              <w:jc w:val="right"/>
              <w:rPr>
                <w:sz w:val="20"/>
                <w:szCs w:val="20"/>
                <w:lang w:eastAsia="en-CA"/>
              </w:rPr>
            </w:pPr>
            <w:r w:rsidRPr="00E931DD">
              <w:rPr>
                <w:sz w:val="20"/>
                <w:szCs w:val="20"/>
                <w:lang w:eastAsia="en-CA"/>
              </w:rPr>
              <w:t>34,431,334</w:t>
            </w:r>
          </w:p>
        </w:tc>
        <w:tc>
          <w:tcPr>
            <w:tcW w:w="1116" w:type="dxa"/>
            <w:tcBorders>
              <w:top w:val="nil"/>
              <w:left w:val="nil"/>
              <w:bottom w:val="single" w:sz="4" w:space="0" w:color="auto"/>
              <w:right w:val="single" w:sz="4" w:space="0" w:color="auto"/>
            </w:tcBorders>
            <w:shd w:val="clear" w:color="auto" w:fill="auto"/>
            <w:noWrap/>
            <w:vAlign w:val="bottom"/>
            <w:hideMark/>
          </w:tcPr>
          <w:p w14:paraId="2FD1650A" w14:textId="77777777" w:rsidR="00376144" w:rsidRPr="00E931DD" w:rsidRDefault="00376144" w:rsidP="00376144">
            <w:pPr>
              <w:jc w:val="right"/>
              <w:rPr>
                <w:sz w:val="20"/>
                <w:szCs w:val="20"/>
                <w:lang w:eastAsia="en-CA"/>
              </w:rPr>
            </w:pPr>
            <w:r w:rsidRPr="00E931DD">
              <w:rPr>
                <w:sz w:val="20"/>
                <w:szCs w:val="20"/>
                <w:lang w:eastAsia="en-CA"/>
              </w:rPr>
              <w:t>2,432,069</w:t>
            </w:r>
          </w:p>
        </w:tc>
        <w:tc>
          <w:tcPr>
            <w:tcW w:w="1294" w:type="dxa"/>
            <w:tcBorders>
              <w:top w:val="nil"/>
              <w:left w:val="nil"/>
              <w:bottom w:val="single" w:sz="4" w:space="0" w:color="auto"/>
              <w:right w:val="single" w:sz="4" w:space="0" w:color="auto"/>
            </w:tcBorders>
            <w:shd w:val="clear" w:color="auto" w:fill="auto"/>
            <w:noWrap/>
            <w:vAlign w:val="bottom"/>
            <w:hideMark/>
          </w:tcPr>
          <w:p w14:paraId="0F1DFC77" w14:textId="18F8C711" w:rsidR="00376144" w:rsidRPr="00E931DD" w:rsidRDefault="00376144" w:rsidP="00376144">
            <w:pPr>
              <w:jc w:val="right"/>
              <w:rPr>
                <w:sz w:val="20"/>
                <w:szCs w:val="20"/>
                <w:lang w:eastAsia="en-CA"/>
              </w:rPr>
            </w:pPr>
            <w:r w:rsidRPr="00E931DD">
              <w:rPr>
                <w:sz w:val="20"/>
                <w:szCs w:val="20"/>
                <w:lang w:eastAsia="en-CA"/>
              </w:rPr>
              <w:t>93</w:t>
            </w:r>
          </w:p>
        </w:tc>
      </w:tr>
      <w:tr w:rsidR="00E931DD" w:rsidRPr="00E931DD" w14:paraId="4344EC80"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1FDC154" w14:textId="77777777" w:rsidR="00376144" w:rsidRPr="00E931DD" w:rsidRDefault="00376144" w:rsidP="00376144">
            <w:pPr>
              <w:jc w:val="left"/>
              <w:rPr>
                <w:sz w:val="20"/>
                <w:szCs w:val="20"/>
                <w:lang w:eastAsia="en-CA"/>
              </w:rPr>
            </w:pPr>
            <w:r w:rsidRPr="00E931DD">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bottom"/>
            <w:hideMark/>
          </w:tcPr>
          <w:p w14:paraId="7EEE620B" w14:textId="77777777" w:rsidR="00376144" w:rsidRPr="00E931DD" w:rsidRDefault="00376144" w:rsidP="00376144">
            <w:pPr>
              <w:jc w:val="right"/>
              <w:rPr>
                <w:sz w:val="20"/>
                <w:szCs w:val="20"/>
                <w:lang w:eastAsia="en-CA"/>
              </w:rPr>
            </w:pPr>
            <w:r w:rsidRPr="00E931DD">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bottom"/>
            <w:hideMark/>
          </w:tcPr>
          <w:p w14:paraId="1A34387C" w14:textId="77777777" w:rsidR="00376144" w:rsidRPr="00E931DD" w:rsidRDefault="00376144" w:rsidP="00376144">
            <w:pPr>
              <w:jc w:val="right"/>
              <w:rPr>
                <w:sz w:val="20"/>
                <w:szCs w:val="20"/>
                <w:lang w:eastAsia="en-CA"/>
              </w:rPr>
            </w:pPr>
            <w:r w:rsidRPr="00E931DD">
              <w:rPr>
                <w:sz w:val="20"/>
                <w:szCs w:val="20"/>
                <w:lang w:eastAsia="en-CA"/>
              </w:rPr>
              <w:t>54</w:t>
            </w:r>
          </w:p>
        </w:tc>
        <w:tc>
          <w:tcPr>
            <w:tcW w:w="1255" w:type="dxa"/>
            <w:tcBorders>
              <w:top w:val="nil"/>
              <w:left w:val="nil"/>
              <w:bottom w:val="single" w:sz="4" w:space="0" w:color="auto"/>
              <w:right w:val="single" w:sz="4" w:space="0" w:color="auto"/>
            </w:tcBorders>
            <w:shd w:val="clear" w:color="auto" w:fill="auto"/>
            <w:noWrap/>
            <w:vAlign w:val="bottom"/>
            <w:hideMark/>
          </w:tcPr>
          <w:p w14:paraId="6067BA99" w14:textId="3640390A" w:rsidR="00376144" w:rsidRPr="00E931DD" w:rsidRDefault="00376144" w:rsidP="00376144">
            <w:pPr>
              <w:jc w:val="right"/>
              <w:rPr>
                <w:sz w:val="20"/>
                <w:szCs w:val="20"/>
                <w:lang w:eastAsia="en-CA"/>
              </w:rPr>
            </w:pPr>
            <w:r w:rsidRPr="00E931DD">
              <w:rPr>
                <w:sz w:val="20"/>
                <w:szCs w:val="20"/>
                <w:lang w:eastAsia="en-CA"/>
              </w:rPr>
              <w:t>93</w:t>
            </w:r>
          </w:p>
        </w:tc>
        <w:tc>
          <w:tcPr>
            <w:tcW w:w="1428" w:type="dxa"/>
            <w:tcBorders>
              <w:top w:val="nil"/>
              <w:left w:val="nil"/>
              <w:bottom w:val="single" w:sz="4" w:space="0" w:color="auto"/>
              <w:right w:val="single" w:sz="4" w:space="0" w:color="auto"/>
            </w:tcBorders>
            <w:shd w:val="clear" w:color="auto" w:fill="auto"/>
            <w:noWrap/>
            <w:vAlign w:val="bottom"/>
            <w:hideMark/>
          </w:tcPr>
          <w:p w14:paraId="066E595A" w14:textId="77777777" w:rsidR="00376144" w:rsidRPr="00E931DD" w:rsidRDefault="00376144" w:rsidP="00376144">
            <w:pPr>
              <w:jc w:val="right"/>
              <w:rPr>
                <w:sz w:val="20"/>
                <w:szCs w:val="20"/>
                <w:lang w:eastAsia="en-CA"/>
              </w:rPr>
            </w:pPr>
            <w:r w:rsidRPr="00E931DD">
              <w:rPr>
                <w:sz w:val="20"/>
                <w:szCs w:val="20"/>
                <w:lang w:eastAsia="en-CA"/>
              </w:rPr>
              <w:t>35,109,320</w:t>
            </w:r>
          </w:p>
        </w:tc>
        <w:tc>
          <w:tcPr>
            <w:tcW w:w="1276" w:type="dxa"/>
            <w:tcBorders>
              <w:top w:val="nil"/>
              <w:left w:val="nil"/>
              <w:bottom w:val="single" w:sz="4" w:space="0" w:color="auto"/>
              <w:right w:val="single" w:sz="4" w:space="0" w:color="auto"/>
            </w:tcBorders>
            <w:shd w:val="clear" w:color="auto" w:fill="auto"/>
            <w:noWrap/>
            <w:vAlign w:val="bottom"/>
            <w:hideMark/>
          </w:tcPr>
          <w:p w14:paraId="52667609" w14:textId="77777777" w:rsidR="00376144" w:rsidRPr="00E931DD" w:rsidRDefault="00376144" w:rsidP="00376144">
            <w:pPr>
              <w:jc w:val="right"/>
              <w:rPr>
                <w:sz w:val="20"/>
                <w:szCs w:val="20"/>
                <w:lang w:eastAsia="en-CA"/>
              </w:rPr>
            </w:pPr>
            <w:r w:rsidRPr="00E931DD">
              <w:rPr>
                <w:sz w:val="20"/>
                <w:szCs w:val="20"/>
                <w:lang w:eastAsia="en-CA"/>
              </w:rPr>
              <w:t>32,980,593</w:t>
            </w:r>
          </w:p>
        </w:tc>
        <w:tc>
          <w:tcPr>
            <w:tcW w:w="1116" w:type="dxa"/>
            <w:tcBorders>
              <w:top w:val="nil"/>
              <w:left w:val="nil"/>
              <w:bottom w:val="single" w:sz="4" w:space="0" w:color="auto"/>
              <w:right w:val="single" w:sz="4" w:space="0" w:color="auto"/>
            </w:tcBorders>
            <w:shd w:val="clear" w:color="auto" w:fill="auto"/>
            <w:noWrap/>
            <w:vAlign w:val="bottom"/>
            <w:hideMark/>
          </w:tcPr>
          <w:p w14:paraId="3FCB14C8" w14:textId="77777777" w:rsidR="00376144" w:rsidRPr="00E931DD" w:rsidRDefault="00376144" w:rsidP="00376144">
            <w:pPr>
              <w:jc w:val="right"/>
              <w:rPr>
                <w:sz w:val="20"/>
                <w:szCs w:val="20"/>
                <w:lang w:eastAsia="en-CA"/>
              </w:rPr>
            </w:pPr>
            <w:r w:rsidRPr="00E931DD">
              <w:rPr>
                <w:sz w:val="20"/>
                <w:szCs w:val="20"/>
                <w:lang w:eastAsia="en-CA"/>
              </w:rPr>
              <w:t>2,128,727</w:t>
            </w:r>
          </w:p>
        </w:tc>
        <w:tc>
          <w:tcPr>
            <w:tcW w:w="1294" w:type="dxa"/>
            <w:tcBorders>
              <w:top w:val="nil"/>
              <w:left w:val="nil"/>
              <w:bottom w:val="single" w:sz="4" w:space="0" w:color="auto"/>
              <w:right w:val="single" w:sz="4" w:space="0" w:color="auto"/>
            </w:tcBorders>
            <w:shd w:val="clear" w:color="auto" w:fill="auto"/>
            <w:noWrap/>
            <w:vAlign w:val="bottom"/>
            <w:hideMark/>
          </w:tcPr>
          <w:p w14:paraId="6CE90A81" w14:textId="1AF985B5" w:rsidR="00376144" w:rsidRPr="00E931DD" w:rsidRDefault="00376144" w:rsidP="00376144">
            <w:pPr>
              <w:jc w:val="right"/>
              <w:rPr>
                <w:sz w:val="20"/>
                <w:szCs w:val="20"/>
                <w:lang w:eastAsia="en-CA"/>
              </w:rPr>
            </w:pPr>
            <w:r w:rsidRPr="00E931DD">
              <w:rPr>
                <w:sz w:val="20"/>
                <w:szCs w:val="20"/>
                <w:lang w:eastAsia="en-CA"/>
              </w:rPr>
              <w:t>94</w:t>
            </w:r>
          </w:p>
        </w:tc>
      </w:tr>
      <w:tr w:rsidR="00E931DD" w:rsidRPr="00E931DD" w14:paraId="5A8CADB2"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631CB3B" w14:textId="77777777" w:rsidR="00376144" w:rsidRPr="00E931DD" w:rsidRDefault="00376144" w:rsidP="00376144">
            <w:pPr>
              <w:jc w:val="left"/>
              <w:rPr>
                <w:sz w:val="20"/>
                <w:szCs w:val="20"/>
                <w:lang w:eastAsia="en-CA"/>
              </w:rPr>
            </w:pPr>
            <w:r w:rsidRPr="00E931DD">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bottom"/>
            <w:hideMark/>
          </w:tcPr>
          <w:p w14:paraId="7F4E8360" w14:textId="77777777" w:rsidR="00376144" w:rsidRPr="00E931DD" w:rsidRDefault="00376144" w:rsidP="00376144">
            <w:pPr>
              <w:jc w:val="right"/>
              <w:rPr>
                <w:sz w:val="20"/>
                <w:szCs w:val="20"/>
                <w:lang w:eastAsia="en-CA"/>
              </w:rPr>
            </w:pPr>
            <w:r w:rsidRPr="00E931DD">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bottom"/>
            <w:hideMark/>
          </w:tcPr>
          <w:p w14:paraId="0212FE21" w14:textId="77777777" w:rsidR="00376144" w:rsidRPr="00E931DD" w:rsidRDefault="00376144" w:rsidP="00376144">
            <w:pPr>
              <w:jc w:val="right"/>
              <w:rPr>
                <w:sz w:val="20"/>
                <w:szCs w:val="20"/>
                <w:lang w:eastAsia="en-CA"/>
              </w:rPr>
            </w:pPr>
            <w:r w:rsidRPr="00E931DD">
              <w:rPr>
                <w:sz w:val="20"/>
                <w:szCs w:val="20"/>
                <w:lang w:eastAsia="en-CA"/>
              </w:rPr>
              <w:t>25</w:t>
            </w:r>
          </w:p>
        </w:tc>
        <w:tc>
          <w:tcPr>
            <w:tcW w:w="1255" w:type="dxa"/>
            <w:tcBorders>
              <w:top w:val="nil"/>
              <w:left w:val="nil"/>
              <w:bottom w:val="single" w:sz="4" w:space="0" w:color="auto"/>
              <w:right w:val="single" w:sz="4" w:space="0" w:color="auto"/>
            </w:tcBorders>
            <w:shd w:val="clear" w:color="auto" w:fill="auto"/>
            <w:noWrap/>
            <w:vAlign w:val="bottom"/>
            <w:hideMark/>
          </w:tcPr>
          <w:p w14:paraId="2DABDC08" w14:textId="58D90B40" w:rsidR="00376144" w:rsidRPr="00E931DD" w:rsidRDefault="00376144" w:rsidP="00376144">
            <w:pPr>
              <w:jc w:val="right"/>
              <w:rPr>
                <w:sz w:val="20"/>
                <w:szCs w:val="20"/>
                <w:lang w:eastAsia="en-CA"/>
              </w:rPr>
            </w:pPr>
            <w:r w:rsidRPr="00E931DD">
              <w:rPr>
                <w:sz w:val="20"/>
                <w:szCs w:val="20"/>
                <w:lang w:eastAsia="en-CA"/>
              </w:rPr>
              <w:t>89</w:t>
            </w:r>
          </w:p>
        </w:tc>
        <w:tc>
          <w:tcPr>
            <w:tcW w:w="1428" w:type="dxa"/>
            <w:tcBorders>
              <w:top w:val="nil"/>
              <w:left w:val="nil"/>
              <w:bottom w:val="single" w:sz="4" w:space="0" w:color="auto"/>
              <w:right w:val="single" w:sz="4" w:space="0" w:color="auto"/>
            </w:tcBorders>
            <w:shd w:val="clear" w:color="auto" w:fill="auto"/>
            <w:noWrap/>
            <w:vAlign w:val="bottom"/>
            <w:hideMark/>
          </w:tcPr>
          <w:p w14:paraId="3524E08C" w14:textId="77777777" w:rsidR="00376144" w:rsidRPr="00E931DD" w:rsidRDefault="00376144" w:rsidP="00376144">
            <w:pPr>
              <w:jc w:val="right"/>
              <w:rPr>
                <w:sz w:val="20"/>
                <w:szCs w:val="20"/>
                <w:lang w:eastAsia="en-CA"/>
              </w:rPr>
            </w:pPr>
            <w:r w:rsidRPr="00E931DD">
              <w:rPr>
                <w:sz w:val="20"/>
                <w:szCs w:val="20"/>
                <w:lang w:eastAsia="en-CA"/>
              </w:rPr>
              <w:t>16,415,109</w:t>
            </w:r>
          </w:p>
        </w:tc>
        <w:tc>
          <w:tcPr>
            <w:tcW w:w="1276" w:type="dxa"/>
            <w:tcBorders>
              <w:top w:val="nil"/>
              <w:left w:val="nil"/>
              <w:bottom w:val="single" w:sz="4" w:space="0" w:color="auto"/>
              <w:right w:val="single" w:sz="4" w:space="0" w:color="auto"/>
            </w:tcBorders>
            <w:shd w:val="clear" w:color="auto" w:fill="auto"/>
            <w:noWrap/>
            <w:vAlign w:val="bottom"/>
            <w:hideMark/>
          </w:tcPr>
          <w:p w14:paraId="62C729D5" w14:textId="77777777" w:rsidR="00376144" w:rsidRPr="00E931DD" w:rsidRDefault="00376144" w:rsidP="00376144">
            <w:pPr>
              <w:jc w:val="right"/>
              <w:rPr>
                <w:sz w:val="20"/>
                <w:szCs w:val="20"/>
                <w:lang w:eastAsia="en-CA"/>
              </w:rPr>
            </w:pPr>
            <w:r w:rsidRPr="00E931DD">
              <w:rPr>
                <w:sz w:val="20"/>
                <w:szCs w:val="20"/>
                <w:lang w:eastAsia="en-CA"/>
              </w:rPr>
              <w:t>15,491,655</w:t>
            </w:r>
          </w:p>
        </w:tc>
        <w:tc>
          <w:tcPr>
            <w:tcW w:w="1116" w:type="dxa"/>
            <w:tcBorders>
              <w:top w:val="nil"/>
              <w:left w:val="nil"/>
              <w:bottom w:val="single" w:sz="4" w:space="0" w:color="auto"/>
              <w:right w:val="single" w:sz="4" w:space="0" w:color="auto"/>
            </w:tcBorders>
            <w:shd w:val="clear" w:color="auto" w:fill="auto"/>
            <w:noWrap/>
            <w:vAlign w:val="bottom"/>
            <w:hideMark/>
          </w:tcPr>
          <w:p w14:paraId="0D9CBB74" w14:textId="77777777" w:rsidR="00376144" w:rsidRPr="00E931DD" w:rsidRDefault="00376144" w:rsidP="00376144">
            <w:pPr>
              <w:jc w:val="right"/>
              <w:rPr>
                <w:sz w:val="20"/>
                <w:szCs w:val="20"/>
                <w:lang w:eastAsia="en-CA"/>
              </w:rPr>
            </w:pPr>
            <w:r w:rsidRPr="00E931DD">
              <w:rPr>
                <w:sz w:val="20"/>
                <w:szCs w:val="20"/>
                <w:lang w:eastAsia="en-CA"/>
              </w:rPr>
              <w:t>923,454</w:t>
            </w:r>
          </w:p>
        </w:tc>
        <w:tc>
          <w:tcPr>
            <w:tcW w:w="1294" w:type="dxa"/>
            <w:tcBorders>
              <w:top w:val="nil"/>
              <w:left w:val="nil"/>
              <w:bottom w:val="single" w:sz="4" w:space="0" w:color="auto"/>
              <w:right w:val="single" w:sz="4" w:space="0" w:color="auto"/>
            </w:tcBorders>
            <w:shd w:val="clear" w:color="auto" w:fill="auto"/>
            <w:noWrap/>
            <w:vAlign w:val="bottom"/>
            <w:hideMark/>
          </w:tcPr>
          <w:p w14:paraId="50D01A45" w14:textId="718B42DF" w:rsidR="00376144" w:rsidRPr="00E931DD" w:rsidRDefault="00376144" w:rsidP="00376144">
            <w:pPr>
              <w:jc w:val="right"/>
              <w:rPr>
                <w:sz w:val="20"/>
                <w:szCs w:val="20"/>
                <w:lang w:eastAsia="en-CA"/>
              </w:rPr>
            </w:pPr>
            <w:r w:rsidRPr="00E931DD">
              <w:rPr>
                <w:sz w:val="20"/>
                <w:szCs w:val="20"/>
                <w:lang w:eastAsia="en-CA"/>
              </w:rPr>
              <w:t>94</w:t>
            </w:r>
          </w:p>
        </w:tc>
      </w:tr>
      <w:tr w:rsidR="00E931DD" w:rsidRPr="00E931DD" w14:paraId="710BCC0F"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F05D54" w14:textId="77777777" w:rsidR="00376144" w:rsidRPr="00E931DD" w:rsidRDefault="00376144" w:rsidP="00376144">
            <w:pPr>
              <w:jc w:val="left"/>
              <w:rPr>
                <w:sz w:val="20"/>
                <w:szCs w:val="20"/>
                <w:lang w:eastAsia="en-CA"/>
              </w:rPr>
            </w:pPr>
            <w:r w:rsidRPr="00E931DD">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bottom"/>
            <w:hideMark/>
          </w:tcPr>
          <w:p w14:paraId="5D394D49" w14:textId="77777777" w:rsidR="00376144" w:rsidRPr="00E931DD" w:rsidRDefault="00376144" w:rsidP="00376144">
            <w:pPr>
              <w:jc w:val="right"/>
              <w:rPr>
                <w:sz w:val="20"/>
                <w:szCs w:val="20"/>
                <w:lang w:eastAsia="en-CA"/>
              </w:rPr>
            </w:pPr>
            <w:r w:rsidRPr="00E931DD">
              <w:rPr>
                <w:sz w:val="20"/>
                <w:szCs w:val="20"/>
                <w:lang w:eastAsia="en-CA"/>
              </w:rPr>
              <w:t>62</w:t>
            </w:r>
          </w:p>
        </w:tc>
        <w:tc>
          <w:tcPr>
            <w:tcW w:w="1150" w:type="dxa"/>
            <w:tcBorders>
              <w:top w:val="nil"/>
              <w:left w:val="nil"/>
              <w:bottom w:val="single" w:sz="4" w:space="0" w:color="auto"/>
              <w:right w:val="single" w:sz="4" w:space="0" w:color="auto"/>
            </w:tcBorders>
            <w:shd w:val="clear" w:color="auto" w:fill="auto"/>
            <w:noWrap/>
            <w:vAlign w:val="bottom"/>
            <w:hideMark/>
          </w:tcPr>
          <w:p w14:paraId="7A56C754" w14:textId="77777777" w:rsidR="00376144" w:rsidRPr="00E931DD" w:rsidRDefault="00376144" w:rsidP="00376144">
            <w:pPr>
              <w:jc w:val="right"/>
              <w:rPr>
                <w:sz w:val="20"/>
                <w:szCs w:val="20"/>
                <w:lang w:eastAsia="en-CA"/>
              </w:rPr>
            </w:pPr>
            <w:r w:rsidRPr="00E931DD">
              <w:rPr>
                <w:sz w:val="20"/>
                <w:szCs w:val="20"/>
                <w:lang w:eastAsia="en-CA"/>
              </w:rPr>
              <w:t>58</w:t>
            </w:r>
          </w:p>
        </w:tc>
        <w:tc>
          <w:tcPr>
            <w:tcW w:w="1255" w:type="dxa"/>
            <w:tcBorders>
              <w:top w:val="nil"/>
              <w:left w:val="nil"/>
              <w:bottom w:val="single" w:sz="4" w:space="0" w:color="auto"/>
              <w:right w:val="single" w:sz="4" w:space="0" w:color="auto"/>
            </w:tcBorders>
            <w:shd w:val="clear" w:color="auto" w:fill="auto"/>
            <w:noWrap/>
            <w:vAlign w:val="bottom"/>
            <w:hideMark/>
          </w:tcPr>
          <w:p w14:paraId="6E29CB3D" w14:textId="19916F31" w:rsidR="00376144" w:rsidRPr="00E931DD" w:rsidRDefault="00376144" w:rsidP="00376144">
            <w:pPr>
              <w:jc w:val="right"/>
              <w:rPr>
                <w:sz w:val="20"/>
                <w:szCs w:val="20"/>
                <w:lang w:eastAsia="en-CA"/>
              </w:rPr>
            </w:pPr>
            <w:r w:rsidRPr="00E931DD">
              <w:rPr>
                <w:sz w:val="20"/>
                <w:szCs w:val="20"/>
                <w:lang w:eastAsia="en-CA"/>
              </w:rPr>
              <w:t>94</w:t>
            </w:r>
          </w:p>
        </w:tc>
        <w:tc>
          <w:tcPr>
            <w:tcW w:w="1428" w:type="dxa"/>
            <w:tcBorders>
              <w:top w:val="nil"/>
              <w:left w:val="nil"/>
              <w:bottom w:val="single" w:sz="4" w:space="0" w:color="auto"/>
              <w:right w:val="single" w:sz="4" w:space="0" w:color="auto"/>
            </w:tcBorders>
            <w:shd w:val="clear" w:color="auto" w:fill="auto"/>
            <w:noWrap/>
            <w:vAlign w:val="bottom"/>
            <w:hideMark/>
          </w:tcPr>
          <w:p w14:paraId="5466C863" w14:textId="77777777" w:rsidR="00376144" w:rsidRPr="00E931DD" w:rsidRDefault="00376144" w:rsidP="00376144">
            <w:pPr>
              <w:jc w:val="right"/>
              <w:rPr>
                <w:sz w:val="20"/>
                <w:szCs w:val="20"/>
                <w:lang w:eastAsia="en-CA"/>
              </w:rPr>
            </w:pPr>
            <w:r w:rsidRPr="00E931DD">
              <w:rPr>
                <w:sz w:val="20"/>
                <w:szCs w:val="20"/>
                <w:lang w:eastAsia="en-CA"/>
              </w:rPr>
              <w:t>26,984,263</w:t>
            </w:r>
          </w:p>
        </w:tc>
        <w:tc>
          <w:tcPr>
            <w:tcW w:w="1276" w:type="dxa"/>
            <w:tcBorders>
              <w:top w:val="nil"/>
              <w:left w:val="nil"/>
              <w:bottom w:val="single" w:sz="4" w:space="0" w:color="auto"/>
              <w:right w:val="single" w:sz="4" w:space="0" w:color="auto"/>
            </w:tcBorders>
            <w:shd w:val="clear" w:color="auto" w:fill="auto"/>
            <w:noWrap/>
            <w:vAlign w:val="bottom"/>
            <w:hideMark/>
          </w:tcPr>
          <w:p w14:paraId="06226718" w14:textId="77777777" w:rsidR="00376144" w:rsidRPr="00E931DD" w:rsidRDefault="00376144" w:rsidP="00376144">
            <w:pPr>
              <w:jc w:val="right"/>
              <w:rPr>
                <w:sz w:val="20"/>
                <w:szCs w:val="20"/>
                <w:lang w:eastAsia="en-CA"/>
              </w:rPr>
            </w:pPr>
            <w:r w:rsidRPr="00E931DD">
              <w:rPr>
                <w:sz w:val="20"/>
                <w:szCs w:val="20"/>
                <w:lang w:eastAsia="en-CA"/>
              </w:rPr>
              <w:t>17,295,205</w:t>
            </w:r>
          </w:p>
        </w:tc>
        <w:tc>
          <w:tcPr>
            <w:tcW w:w="1116" w:type="dxa"/>
            <w:tcBorders>
              <w:top w:val="nil"/>
              <w:left w:val="nil"/>
              <w:bottom w:val="single" w:sz="4" w:space="0" w:color="auto"/>
              <w:right w:val="single" w:sz="4" w:space="0" w:color="auto"/>
            </w:tcBorders>
            <w:shd w:val="clear" w:color="auto" w:fill="auto"/>
            <w:noWrap/>
            <w:vAlign w:val="bottom"/>
            <w:hideMark/>
          </w:tcPr>
          <w:p w14:paraId="70D9B11F" w14:textId="77777777" w:rsidR="00376144" w:rsidRPr="00E931DD" w:rsidRDefault="00376144" w:rsidP="00376144">
            <w:pPr>
              <w:jc w:val="right"/>
              <w:rPr>
                <w:sz w:val="20"/>
                <w:szCs w:val="20"/>
                <w:lang w:eastAsia="en-CA"/>
              </w:rPr>
            </w:pPr>
            <w:r w:rsidRPr="00E931DD">
              <w:rPr>
                <w:sz w:val="20"/>
                <w:szCs w:val="20"/>
                <w:lang w:eastAsia="en-CA"/>
              </w:rPr>
              <w:t>9,689,058</w:t>
            </w:r>
          </w:p>
        </w:tc>
        <w:tc>
          <w:tcPr>
            <w:tcW w:w="1294" w:type="dxa"/>
            <w:tcBorders>
              <w:top w:val="nil"/>
              <w:left w:val="nil"/>
              <w:bottom w:val="single" w:sz="4" w:space="0" w:color="auto"/>
              <w:right w:val="single" w:sz="4" w:space="0" w:color="auto"/>
            </w:tcBorders>
            <w:shd w:val="clear" w:color="auto" w:fill="auto"/>
            <w:noWrap/>
            <w:vAlign w:val="bottom"/>
            <w:hideMark/>
          </w:tcPr>
          <w:p w14:paraId="6A6CF54F" w14:textId="06916837" w:rsidR="00376144" w:rsidRPr="00E931DD" w:rsidRDefault="00376144" w:rsidP="00376144">
            <w:pPr>
              <w:jc w:val="right"/>
              <w:rPr>
                <w:sz w:val="20"/>
                <w:szCs w:val="20"/>
                <w:lang w:eastAsia="en-CA"/>
              </w:rPr>
            </w:pPr>
            <w:r w:rsidRPr="00E931DD">
              <w:rPr>
                <w:sz w:val="20"/>
                <w:szCs w:val="20"/>
                <w:lang w:eastAsia="en-CA"/>
              </w:rPr>
              <w:t>64</w:t>
            </w:r>
          </w:p>
        </w:tc>
      </w:tr>
      <w:tr w:rsidR="00E931DD" w:rsidRPr="00E931DD" w14:paraId="65B175A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A05F05" w14:textId="77777777" w:rsidR="00376144" w:rsidRPr="00E931DD" w:rsidRDefault="00376144" w:rsidP="00376144">
            <w:pPr>
              <w:jc w:val="left"/>
              <w:rPr>
                <w:sz w:val="20"/>
                <w:szCs w:val="20"/>
                <w:lang w:eastAsia="en-CA"/>
              </w:rPr>
            </w:pPr>
            <w:r w:rsidRPr="00E931DD">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bottom"/>
            <w:hideMark/>
          </w:tcPr>
          <w:p w14:paraId="5F6A4185" w14:textId="77777777" w:rsidR="00376144" w:rsidRPr="00E931DD" w:rsidRDefault="00376144" w:rsidP="00376144">
            <w:pPr>
              <w:jc w:val="right"/>
              <w:rPr>
                <w:sz w:val="20"/>
                <w:szCs w:val="20"/>
                <w:lang w:eastAsia="en-CA"/>
              </w:rPr>
            </w:pPr>
            <w:r w:rsidRPr="00E931DD">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bottom"/>
            <w:hideMark/>
          </w:tcPr>
          <w:p w14:paraId="0A606B27" w14:textId="77777777" w:rsidR="00376144" w:rsidRPr="00E931DD" w:rsidRDefault="00376144" w:rsidP="00376144">
            <w:pPr>
              <w:jc w:val="right"/>
              <w:rPr>
                <w:sz w:val="20"/>
                <w:szCs w:val="20"/>
                <w:lang w:eastAsia="en-CA"/>
              </w:rPr>
            </w:pPr>
            <w:r w:rsidRPr="00E931DD">
              <w:rPr>
                <w:sz w:val="20"/>
                <w:szCs w:val="20"/>
                <w:lang w:eastAsia="en-CA"/>
              </w:rPr>
              <w:t>46</w:t>
            </w:r>
          </w:p>
        </w:tc>
        <w:tc>
          <w:tcPr>
            <w:tcW w:w="1255" w:type="dxa"/>
            <w:tcBorders>
              <w:top w:val="nil"/>
              <w:left w:val="nil"/>
              <w:bottom w:val="single" w:sz="4" w:space="0" w:color="auto"/>
              <w:right w:val="single" w:sz="4" w:space="0" w:color="auto"/>
            </w:tcBorders>
            <w:shd w:val="clear" w:color="auto" w:fill="auto"/>
            <w:noWrap/>
            <w:vAlign w:val="bottom"/>
            <w:hideMark/>
          </w:tcPr>
          <w:p w14:paraId="2FFB76DC" w14:textId="7B637593" w:rsidR="00376144" w:rsidRPr="00E931DD" w:rsidRDefault="00376144" w:rsidP="00376144">
            <w:pPr>
              <w:jc w:val="right"/>
              <w:rPr>
                <w:sz w:val="20"/>
                <w:szCs w:val="20"/>
                <w:lang w:eastAsia="en-CA"/>
              </w:rPr>
            </w:pPr>
            <w:r w:rsidRPr="00E931DD">
              <w:rPr>
                <w:sz w:val="20"/>
                <w:szCs w:val="20"/>
                <w:lang w:eastAsia="en-CA"/>
              </w:rPr>
              <w:t>70</w:t>
            </w:r>
          </w:p>
        </w:tc>
        <w:tc>
          <w:tcPr>
            <w:tcW w:w="1428" w:type="dxa"/>
            <w:tcBorders>
              <w:top w:val="nil"/>
              <w:left w:val="nil"/>
              <w:bottom w:val="single" w:sz="4" w:space="0" w:color="auto"/>
              <w:right w:val="single" w:sz="4" w:space="0" w:color="auto"/>
            </w:tcBorders>
            <w:shd w:val="clear" w:color="auto" w:fill="auto"/>
            <w:noWrap/>
            <w:vAlign w:val="bottom"/>
            <w:hideMark/>
          </w:tcPr>
          <w:p w14:paraId="5D0B9888" w14:textId="77777777" w:rsidR="00376144" w:rsidRPr="00E931DD" w:rsidRDefault="00376144" w:rsidP="00376144">
            <w:pPr>
              <w:jc w:val="right"/>
              <w:rPr>
                <w:sz w:val="20"/>
                <w:szCs w:val="20"/>
                <w:lang w:eastAsia="en-CA"/>
              </w:rPr>
            </w:pPr>
            <w:r w:rsidRPr="00E931DD">
              <w:rPr>
                <w:sz w:val="20"/>
                <w:szCs w:val="20"/>
                <w:lang w:eastAsia="en-CA"/>
              </w:rPr>
              <w:t>19,184,804</w:t>
            </w:r>
          </w:p>
        </w:tc>
        <w:tc>
          <w:tcPr>
            <w:tcW w:w="1276" w:type="dxa"/>
            <w:tcBorders>
              <w:top w:val="nil"/>
              <w:left w:val="nil"/>
              <w:bottom w:val="single" w:sz="4" w:space="0" w:color="auto"/>
              <w:right w:val="single" w:sz="4" w:space="0" w:color="auto"/>
            </w:tcBorders>
            <w:shd w:val="clear" w:color="auto" w:fill="auto"/>
            <w:noWrap/>
            <w:vAlign w:val="bottom"/>
            <w:hideMark/>
          </w:tcPr>
          <w:p w14:paraId="20E7859B" w14:textId="77777777" w:rsidR="00376144" w:rsidRPr="00E931DD" w:rsidRDefault="00376144" w:rsidP="00376144">
            <w:pPr>
              <w:jc w:val="right"/>
              <w:rPr>
                <w:sz w:val="20"/>
                <w:szCs w:val="20"/>
                <w:lang w:eastAsia="en-CA"/>
              </w:rPr>
            </w:pPr>
            <w:r w:rsidRPr="00E931DD">
              <w:rPr>
                <w:sz w:val="20"/>
                <w:szCs w:val="20"/>
                <w:lang w:eastAsia="en-CA"/>
              </w:rPr>
              <w:t>11,847,677</w:t>
            </w:r>
          </w:p>
        </w:tc>
        <w:tc>
          <w:tcPr>
            <w:tcW w:w="1116" w:type="dxa"/>
            <w:tcBorders>
              <w:top w:val="nil"/>
              <w:left w:val="nil"/>
              <w:bottom w:val="single" w:sz="4" w:space="0" w:color="auto"/>
              <w:right w:val="single" w:sz="4" w:space="0" w:color="auto"/>
            </w:tcBorders>
            <w:shd w:val="clear" w:color="auto" w:fill="auto"/>
            <w:noWrap/>
            <w:vAlign w:val="bottom"/>
            <w:hideMark/>
          </w:tcPr>
          <w:p w14:paraId="6CFD49DF" w14:textId="77777777" w:rsidR="00376144" w:rsidRPr="00E931DD" w:rsidRDefault="00376144" w:rsidP="00376144">
            <w:pPr>
              <w:jc w:val="right"/>
              <w:rPr>
                <w:sz w:val="20"/>
                <w:szCs w:val="20"/>
                <w:lang w:eastAsia="en-CA"/>
              </w:rPr>
            </w:pPr>
            <w:r w:rsidRPr="00E931DD">
              <w:rPr>
                <w:sz w:val="20"/>
                <w:szCs w:val="20"/>
                <w:lang w:eastAsia="en-CA"/>
              </w:rPr>
              <w:t>7,337,127</w:t>
            </w:r>
          </w:p>
        </w:tc>
        <w:tc>
          <w:tcPr>
            <w:tcW w:w="1294" w:type="dxa"/>
            <w:tcBorders>
              <w:top w:val="nil"/>
              <w:left w:val="nil"/>
              <w:bottom w:val="single" w:sz="4" w:space="0" w:color="auto"/>
              <w:right w:val="single" w:sz="4" w:space="0" w:color="auto"/>
            </w:tcBorders>
            <w:shd w:val="clear" w:color="auto" w:fill="auto"/>
            <w:noWrap/>
            <w:vAlign w:val="bottom"/>
            <w:hideMark/>
          </w:tcPr>
          <w:p w14:paraId="4C07E38D" w14:textId="1357BB8F" w:rsidR="00376144" w:rsidRPr="00E931DD" w:rsidRDefault="00376144" w:rsidP="00376144">
            <w:pPr>
              <w:jc w:val="right"/>
              <w:rPr>
                <w:sz w:val="20"/>
                <w:szCs w:val="20"/>
                <w:lang w:eastAsia="en-CA"/>
              </w:rPr>
            </w:pPr>
            <w:r w:rsidRPr="00E931DD">
              <w:rPr>
                <w:sz w:val="20"/>
                <w:szCs w:val="20"/>
                <w:lang w:eastAsia="en-CA"/>
              </w:rPr>
              <w:t>62</w:t>
            </w:r>
          </w:p>
        </w:tc>
      </w:tr>
      <w:tr w:rsidR="00E931DD" w:rsidRPr="00E931DD" w14:paraId="5BA94733"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3FB9B46" w14:textId="77777777" w:rsidR="00376144" w:rsidRPr="00E931DD" w:rsidRDefault="00376144" w:rsidP="00376144">
            <w:pPr>
              <w:jc w:val="left"/>
              <w:rPr>
                <w:sz w:val="20"/>
                <w:szCs w:val="20"/>
                <w:lang w:eastAsia="en-CA"/>
              </w:rPr>
            </w:pPr>
            <w:r w:rsidRPr="00E931DD">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bottom"/>
            <w:hideMark/>
          </w:tcPr>
          <w:p w14:paraId="4680C630" w14:textId="77777777" w:rsidR="00376144" w:rsidRPr="00E931DD" w:rsidRDefault="00376144" w:rsidP="00376144">
            <w:pPr>
              <w:jc w:val="right"/>
              <w:rPr>
                <w:sz w:val="20"/>
                <w:szCs w:val="20"/>
                <w:lang w:eastAsia="en-CA"/>
              </w:rPr>
            </w:pPr>
            <w:r w:rsidRPr="00E931DD">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bottom"/>
            <w:hideMark/>
          </w:tcPr>
          <w:p w14:paraId="553FFFA5" w14:textId="77777777" w:rsidR="00376144" w:rsidRPr="00E931DD" w:rsidRDefault="00376144" w:rsidP="00376144">
            <w:pPr>
              <w:jc w:val="right"/>
              <w:rPr>
                <w:sz w:val="20"/>
                <w:szCs w:val="20"/>
                <w:lang w:eastAsia="en-CA"/>
              </w:rPr>
            </w:pPr>
            <w:r w:rsidRPr="00E931DD">
              <w:rPr>
                <w:sz w:val="20"/>
                <w:szCs w:val="20"/>
                <w:lang w:eastAsia="en-CA"/>
              </w:rPr>
              <w:t>40</w:t>
            </w:r>
          </w:p>
        </w:tc>
        <w:tc>
          <w:tcPr>
            <w:tcW w:w="1255" w:type="dxa"/>
            <w:tcBorders>
              <w:top w:val="nil"/>
              <w:left w:val="nil"/>
              <w:bottom w:val="single" w:sz="4" w:space="0" w:color="auto"/>
              <w:right w:val="single" w:sz="4" w:space="0" w:color="auto"/>
            </w:tcBorders>
            <w:shd w:val="clear" w:color="auto" w:fill="auto"/>
            <w:noWrap/>
            <w:vAlign w:val="bottom"/>
            <w:hideMark/>
          </w:tcPr>
          <w:p w14:paraId="133F3F7A" w14:textId="31A2933F" w:rsidR="00376144" w:rsidRPr="00E931DD" w:rsidRDefault="00376144" w:rsidP="00376144">
            <w:pPr>
              <w:jc w:val="right"/>
              <w:rPr>
                <w:sz w:val="20"/>
                <w:szCs w:val="20"/>
                <w:lang w:eastAsia="en-CA"/>
              </w:rPr>
            </w:pPr>
            <w:r w:rsidRPr="00E931DD">
              <w:rPr>
                <w:sz w:val="20"/>
                <w:szCs w:val="20"/>
                <w:lang w:eastAsia="en-CA"/>
              </w:rPr>
              <w:t>69</w:t>
            </w:r>
          </w:p>
        </w:tc>
        <w:tc>
          <w:tcPr>
            <w:tcW w:w="1428" w:type="dxa"/>
            <w:tcBorders>
              <w:top w:val="nil"/>
              <w:left w:val="nil"/>
              <w:bottom w:val="single" w:sz="4" w:space="0" w:color="auto"/>
              <w:right w:val="single" w:sz="4" w:space="0" w:color="auto"/>
            </w:tcBorders>
            <w:shd w:val="clear" w:color="auto" w:fill="auto"/>
            <w:noWrap/>
            <w:vAlign w:val="bottom"/>
            <w:hideMark/>
          </w:tcPr>
          <w:p w14:paraId="7C72D953" w14:textId="77777777" w:rsidR="00376144" w:rsidRPr="00E931DD" w:rsidRDefault="00376144" w:rsidP="00376144">
            <w:pPr>
              <w:jc w:val="right"/>
              <w:rPr>
                <w:sz w:val="20"/>
                <w:szCs w:val="20"/>
                <w:lang w:eastAsia="en-CA"/>
              </w:rPr>
            </w:pPr>
            <w:r w:rsidRPr="00E931DD">
              <w:rPr>
                <w:sz w:val="20"/>
                <w:szCs w:val="20"/>
                <w:lang w:eastAsia="en-CA"/>
              </w:rPr>
              <w:t>15,337,858</w:t>
            </w:r>
          </w:p>
        </w:tc>
        <w:tc>
          <w:tcPr>
            <w:tcW w:w="1276" w:type="dxa"/>
            <w:tcBorders>
              <w:top w:val="nil"/>
              <w:left w:val="nil"/>
              <w:bottom w:val="single" w:sz="4" w:space="0" w:color="auto"/>
              <w:right w:val="single" w:sz="4" w:space="0" w:color="auto"/>
            </w:tcBorders>
            <w:shd w:val="clear" w:color="auto" w:fill="auto"/>
            <w:noWrap/>
            <w:vAlign w:val="bottom"/>
            <w:hideMark/>
          </w:tcPr>
          <w:p w14:paraId="5D083338" w14:textId="77777777" w:rsidR="00376144" w:rsidRPr="00E931DD" w:rsidRDefault="00376144" w:rsidP="00376144">
            <w:pPr>
              <w:jc w:val="right"/>
              <w:rPr>
                <w:sz w:val="20"/>
                <w:szCs w:val="20"/>
                <w:lang w:eastAsia="en-CA"/>
              </w:rPr>
            </w:pPr>
            <w:r w:rsidRPr="00E931DD">
              <w:rPr>
                <w:sz w:val="20"/>
                <w:szCs w:val="20"/>
                <w:lang w:eastAsia="en-CA"/>
              </w:rPr>
              <w:t>14,128,868</w:t>
            </w:r>
          </w:p>
        </w:tc>
        <w:tc>
          <w:tcPr>
            <w:tcW w:w="1116" w:type="dxa"/>
            <w:tcBorders>
              <w:top w:val="nil"/>
              <w:left w:val="nil"/>
              <w:bottom w:val="single" w:sz="4" w:space="0" w:color="auto"/>
              <w:right w:val="single" w:sz="4" w:space="0" w:color="auto"/>
            </w:tcBorders>
            <w:shd w:val="clear" w:color="auto" w:fill="auto"/>
            <w:noWrap/>
            <w:vAlign w:val="bottom"/>
            <w:hideMark/>
          </w:tcPr>
          <w:p w14:paraId="1EA1E51B" w14:textId="77777777" w:rsidR="00376144" w:rsidRPr="00E931DD" w:rsidRDefault="00376144" w:rsidP="00376144">
            <w:pPr>
              <w:jc w:val="right"/>
              <w:rPr>
                <w:sz w:val="20"/>
                <w:szCs w:val="20"/>
                <w:lang w:eastAsia="en-CA"/>
              </w:rPr>
            </w:pPr>
            <w:r w:rsidRPr="00E931DD">
              <w:rPr>
                <w:sz w:val="20"/>
                <w:szCs w:val="20"/>
                <w:lang w:eastAsia="en-CA"/>
              </w:rPr>
              <w:t>1,208,990</w:t>
            </w:r>
          </w:p>
        </w:tc>
        <w:tc>
          <w:tcPr>
            <w:tcW w:w="1294" w:type="dxa"/>
            <w:tcBorders>
              <w:top w:val="nil"/>
              <w:left w:val="nil"/>
              <w:bottom w:val="single" w:sz="4" w:space="0" w:color="auto"/>
              <w:right w:val="single" w:sz="4" w:space="0" w:color="auto"/>
            </w:tcBorders>
            <w:shd w:val="clear" w:color="auto" w:fill="auto"/>
            <w:noWrap/>
            <w:vAlign w:val="bottom"/>
            <w:hideMark/>
          </w:tcPr>
          <w:p w14:paraId="43DEF6A7" w14:textId="27C30B8E" w:rsidR="00376144" w:rsidRPr="00E931DD" w:rsidRDefault="00376144" w:rsidP="00376144">
            <w:pPr>
              <w:jc w:val="right"/>
              <w:rPr>
                <w:sz w:val="20"/>
                <w:szCs w:val="20"/>
                <w:lang w:eastAsia="en-CA"/>
              </w:rPr>
            </w:pPr>
            <w:r w:rsidRPr="00E931DD">
              <w:rPr>
                <w:sz w:val="20"/>
                <w:szCs w:val="20"/>
                <w:lang w:eastAsia="en-CA"/>
              </w:rPr>
              <w:t>92</w:t>
            </w:r>
          </w:p>
        </w:tc>
      </w:tr>
      <w:tr w:rsidR="00E931DD" w:rsidRPr="00E931DD" w14:paraId="3631688A"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1D43E6" w14:textId="77777777" w:rsidR="00376144" w:rsidRPr="00E931DD" w:rsidRDefault="00376144" w:rsidP="00376144">
            <w:pPr>
              <w:jc w:val="left"/>
              <w:rPr>
                <w:sz w:val="20"/>
                <w:szCs w:val="20"/>
                <w:lang w:eastAsia="en-CA"/>
              </w:rPr>
            </w:pPr>
            <w:r w:rsidRPr="00E931DD">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bottom"/>
            <w:hideMark/>
          </w:tcPr>
          <w:p w14:paraId="65C29642" w14:textId="77777777" w:rsidR="00376144" w:rsidRPr="00E931DD" w:rsidRDefault="00376144" w:rsidP="00376144">
            <w:pPr>
              <w:jc w:val="right"/>
              <w:rPr>
                <w:sz w:val="20"/>
                <w:szCs w:val="20"/>
                <w:lang w:eastAsia="en-CA"/>
              </w:rPr>
            </w:pPr>
            <w:r w:rsidRPr="00E931DD">
              <w:rPr>
                <w:sz w:val="20"/>
                <w:szCs w:val="20"/>
                <w:lang w:eastAsia="en-CA"/>
              </w:rPr>
              <w:t>73</w:t>
            </w:r>
          </w:p>
        </w:tc>
        <w:tc>
          <w:tcPr>
            <w:tcW w:w="1150" w:type="dxa"/>
            <w:tcBorders>
              <w:top w:val="nil"/>
              <w:left w:val="nil"/>
              <w:bottom w:val="single" w:sz="4" w:space="0" w:color="auto"/>
              <w:right w:val="single" w:sz="4" w:space="0" w:color="auto"/>
            </w:tcBorders>
            <w:shd w:val="clear" w:color="auto" w:fill="auto"/>
            <w:noWrap/>
            <w:vAlign w:val="bottom"/>
            <w:hideMark/>
          </w:tcPr>
          <w:p w14:paraId="750B5BA8" w14:textId="77777777" w:rsidR="00376144" w:rsidRPr="00E931DD" w:rsidRDefault="00376144" w:rsidP="00376144">
            <w:pPr>
              <w:jc w:val="right"/>
              <w:rPr>
                <w:sz w:val="20"/>
                <w:szCs w:val="20"/>
                <w:lang w:eastAsia="en-CA"/>
              </w:rPr>
            </w:pPr>
            <w:r w:rsidRPr="00E931DD">
              <w:rPr>
                <w:sz w:val="20"/>
                <w:szCs w:val="20"/>
                <w:lang w:eastAsia="en-CA"/>
              </w:rPr>
              <w:t>29</w:t>
            </w:r>
          </w:p>
        </w:tc>
        <w:tc>
          <w:tcPr>
            <w:tcW w:w="1255" w:type="dxa"/>
            <w:tcBorders>
              <w:top w:val="nil"/>
              <w:left w:val="nil"/>
              <w:bottom w:val="single" w:sz="4" w:space="0" w:color="auto"/>
              <w:right w:val="single" w:sz="4" w:space="0" w:color="auto"/>
            </w:tcBorders>
            <w:shd w:val="clear" w:color="auto" w:fill="auto"/>
            <w:noWrap/>
            <w:vAlign w:val="bottom"/>
            <w:hideMark/>
          </w:tcPr>
          <w:p w14:paraId="4FC83BA2" w14:textId="44F7A1B1" w:rsidR="00376144" w:rsidRPr="00E931DD" w:rsidRDefault="00376144" w:rsidP="00376144">
            <w:pPr>
              <w:jc w:val="right"/>
              <w:rPr>
                <w:sz w:val="20"/>
                <w:szCs w:val="20"/>
                <w:lang w:eastAsia="en-CA"/>
              </w:rPr>
            </w:pPr>
            <w:r w:rsidRPr="00E931DD">
              <w:rPr>
                <w:sz w:val="20"/>
                <w:szCs w:val="20"/>
                <w:lang w:eastAsia="en-CA"/>
              </w:rPr>
              <w:t>40</w:t>
            </w:r>
          </w:p>
        </w:tc>
        <w:tc>
          <w:tcPr>
            <w:tcW w:w="1428" w:type="dxa"/>
            <w:tcBorders>
              <w:top w:val="nil"/>
              <w:left w:val="nil"/>
              <w:bottom w:val="single" w:sz="4" w:space="0" w:color="auto"/>
              <w:right w:val="single" w:sz="4" w:space="0" w:color="auto"/>
            </w:tcBorders>
            <w:shd w:val="clear" w:color="auto" w:fill="auto"/>
            <w:noWrap/>
            <w:vAlign w:val="bottom"/>
            <w:hideMark/>
          </w:tcPr>
          <w:p w14:paraId="4FA49C94" w14:textId="77777777" w:rsidR="00376144" w:rsidRPr="00E931DD" w:rsidRDefault="00376144" w:rsidP="00376144">
            <w:pPr>
              <w:jc w:val="right"/>
              <w:rPr>
                <w:sz w:val="20"/>
                <w:szCs w:val="20"/>
                <w:lang w:eastAsia="en-CA"/>
              </w:rPr>
            </w:pPr>
            <w:r w:rsidRPr="00E931DD">
              <w:rPr>
                <w:sz w:val="20"/>
                <w:szCs w:val="20"/>
                <w:lang w:eastAsia="en-CA"/>
              </w:rPr>
              <w:t>23,085,475</w:t>
            </w:r>
          </w:p>
        </w:tc>
        <w:tc>
          <w:tcPr>
            <w:tcW w:w="1276" w:type="dxa"/>
            <w:tcBorders>
              <w:top w:val="nil"/>
              <w:left w:val="nil"/>
              <w:bottom w:val="single" w:sz="4" w:space="0" w:color="auto"/>
              <w:right w:val="single" w:sz="4" w:space="0" w:color="auto"/>
            </w:tcBorders>
            <w:shd w:val="clear" w:color="auto" w:fill="auto"/>
            <w:noWrap/>
            <w:vAlign w:val="bottom"/>
            <w:hideMark/>
          </w:tcPr>
          <w:p w14:paraId="7917B4BA" w14:textId="77777777" w:rsidR="00376144" w:rsidRPr="00E931DD" w:rsidRDefault="00376144" w:rsidP="00376144">
            <w:pPr>
              <w:jc w:val="right"/>
              <w:rPr>
                <w:sz w:val="20"/>
                <w:szCs w:val="20"/>
                <w:lang w:eastAsia="en-CA"/>
              </w:rPr>
            </w:pPr>
            <w:r w:rsidRPr="00E931DD">
              <w:rPr>
                <w:sz w:val="20"/>
                <w:szCs w:val="20"/>
                <w:lang w:eastAsia="en-CA"/>
              </w:rPr>
              <w:t>10,035,376</w:t>
            </w:r>
          </w:p>
        </w:tc>
        <w:tc>
          <w:tcPr>
            <w:tcW w:w="1116" w:type="dxa"/>
            <w:tcBorders>
              <w:top w:val="nil"/>
              <w:left w:val="nil"/>
              <w:bottom w:val="single" w:sz="4" w:space="0" w:color="auto"/>
              <w:right w:val="single" w:sz="4" w:space="0" w:color="auto"/>
            </w:tcBorders>
            <w:shd w:val="clear" w:color="auto" w:fill="auto"/>
            <w:noWrap/>
            <w:vAlign w:val="bottom"/>
            <w:hideMark/>
          </w:tcPr>
          <w:p w14:paraId="1D7D310B" w14:textId="77777777" w:rsidR="00376144" w:rsidRPr="00E931DD" w:rsidRDefault="00376144" w:rsidP="00376144">
            <w:pPr>
              <w:jc w:val="right"/>
              <w:rPr>
                <w:sz w:val="20"/>
                <w:szCs w:val="20"/>
                <w:lang w:eastAsia="en-CA"/>
              </w:rPr>
            </w:pPr>
            <w:r w:rsidRPr="00E931DD">
              <w:rPr>
                <w:sz w:val="20"/>
                <w:szCs w:val="20"/>
                <w:lang w:eastAsia="en-CA"/>
              </w:rPr>
              <w:t>13,050,099</w:t>
            </w:r>
          </w:p>
        </w:tc>
        <w:tc>
          <w:tcPr>
            <w:tcW w:w="1294" w:type="dxa"/>
            <w:tcBorders>
              <w:top w:val="nil"/>
              <w:left w:val="nil"/>
              <w:bottom w:val="single" w:sz="4" w:space="0" w:color="auto"/>
              <w:right w:val="single" w:sz="4" w:space="0" w:color="auto"/>
            </w:tcBorders>
            <w:shd w:val="clear" w:color="auto" w:fill="auto"/>
            <w:noWrap/>
            <w:vAlign w:val="bottom"/>
            <w:hideMark/>
          </w:tcPr>
          <w:p w14:paraId="66CF3502" w14:textId="009F1FAE" w:rsidR="00376144" w:rsidRPr="00E931DD" w:rsidRDefault="00376144" w:rsidP="00376144">
            <w:pPr>
              <w:jc w:val="right"/>
              <w:rPr>
                <w:sz w:val="20"/>
                <w:szCs w:val="20"/>
                <w:lang w:eastAsia="en-CA"/>
              </w:rPr>
            </w:pPr>
            <w:r w:rsidRPr="00E931DD">
              <w:rPr>
                <w:sz w:val="20"/>
                <w:szCs w:val="20"/>
                <w:lang w:eastAsia="en-CA"/>
              </w:rPr>
              <w:t>43</w:t>
            </w:r>
          </w:p>
        </w:tc>
      </w:tr>
      <w:tr w:rsidR="00E931DD" w:rsidRPr="00E931DD" w14:paraId="34E060A8"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08455AB" w14:textId="77777777" w:rsidR="00376144" w:rsidRPr="00E931DD" w:rsidRDefault="00376144" w:rsidP="00376144">
            <w:pPr>
              <w:jc w:val="left"/>
              <w:rPr>
                <w:sz w:val="20"/>
                <w:szCs w:val="20"/>
                <w:lang w:eastAsia="en-CA"/>
              </w:rPr>
            </w:pPr>
            <w:r w:rsidRPr="00E931DD">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bottom"/>
            <w:hideMark/>
          </w:tcPr>
          <w:p w14:paraId="0FD74B4E" w14:textId="77777777" w:rsidR="00376144" w:rsidRPr="00E931DD" w:rsidRDefault="00376144" w:rsidP="00376144">
            <w:pPr>
              <w:jc w:val="right"/>
              <w:rPr>
                <w:sz w:val="20"/>
                <w:szCs w:val="20"/>
                <w:lang w:eastAsia="en-CA"/>
              </w:rPr>
            </w:pPr>
            <w:r w:rsidRPr="00E931DD">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bottom"/>
            <w:hideMark/>
          </w:tcPr>
          <w:p w14:paraId="51709C11" w14:textId="77777777" w:rsidR="00376144" w:rsidRPr="00E931DD" w:rsidRDefault="00376144" w:rsidP="00376144">
            <w:pPr>
              <w:jc w:val="right"/>
              <w:rPr>
                <w:sz w:val="20"/>
                <w:szCs w:val="20"/>
                <w:lang w:eastAsia="en-CA"/>
              </w:rPr>
            </w:pPr>
            <w:r w:rsidRPr="00E931DD">
              <w:rPr>
                <w:sz w:val="20"/>
                <w:szCs w:val="20"/>
                <w:lang w:eastAsia="en-CA"/>
              </w:rPr>
              <w:t>5</w:t>
            </w:r>
          </w:p>
        </w:tc>
        <w:tc>
          <w:tcPr>
            <w:tcW w:w="1255" w:type="dxa"/>
            <w:tcBorders>
              <w:top w:val="nil"/>
              <w:left w:val="nil"/>
              <w:bottom w:val="single" w:sz="4" w:space="0" w:color="auto"/>
              <w:right w:val="single" w:sz="4" w:space="0" w:color="auto"/>
            </w:tcBorders>
            <w:shd w:val="clear" w:color="auto" w:fill="auto"/>
            <w:noWrap/>
            <w:vAlign w:val="bottom"/>
            <w:hideMark/>
          </w:tcPr>
          <w:p w14:paraId="682022DF" w14:textId="6B02D9EA" w:rsidR="00376144" w:rsidRPr="00E931DD" w:rsidRDefault="00376144" w:rsidP="00376144">
            <w:pPr>
              <w:jc w:val="right"/>
              <w:rPr>
                <w:sz w:val="20"/>
                <w:szCs w:val="20"/>
                <w:lang w:eastAsia="en-CA"/>
              </w:rPr>
            </w:pPr>
            <w:r w:rsidRPr="00E931DD">
              <w:rPr>
                <w:sz w:val="20"/>
                <w:szCs w:val="20"/>
                <w:lang w:eastAsia="en-CA"/>
              </w:rPr>
              <w:t>8</w:t>
            </w:r>
          </w:p>
        </w:tc>
        <w:tc>
          <w:tcPr>
            <w:tcW w:w="1428" w:type="dxa"/>
            <w:tcBorders>
              <w:top w:val="nil"/>
              <w:left w:val="nil"/>
              <w:bottom w:val="single" w:sz="4" w:space="0" w:color="auto"/>
              <w:right w:val="single" w:sz="4" w:space="0" w:color="auto"/>
            </w:tcBorders>
            <w:shd w:val="clear" w:color="auto" w:fill="auto"/>
            <w:noWrap/>
            <w:vAlign w:val="bottom"/>
            <w:hideMark/>
          </w:tcPr>
          <w:p w14:paraId="33E6B807" w14:textId="77777777" w:rsidR="00376144" w:rsidRPr="00E931DD" w:rsidRDefault="00376144" w:rsidP="00376144">
            <w:pPr>
              <w:jc w:val="right"/>
              <w:rPr>
                <w:sz w:val="20"/>
                <w:szCs w:val="20"/>
                <w:lang w:eastAsia="en-CA"/>
              </w:rPr>
            </w:pPr>
            <w:r w:rsidRPr="00E931DD">
              <w:rPr>
                <w:sz w:val="20"/>
                <w:szCs w:val="20"/>
                <w:lang w:eastAsia="en-CA"/>
              </w:rPr>
              <w:t>20,317,479</w:t>
            </w:r>
          </w:p>
        </w:tc>
        <w:tc>
          <w:tcPr>
            <w:tcW w:w="1276" w:type="dxa"/>
            <w:tcBorders>
              <w:top w:val="nil"/>
              <w:left w:val="nil"/>
              <w:bottom w:val="single" w:sz="4" w:space="0" w:color="auto"/>
              <w:right w:val="single" w:sz="4" w:space="0" w:color="auto"/>
            </w:tcBorders>
            <w:shd w:val="clear" w:color="auto" w:fill="auto"/>
            <w:noWrap/>
            <w:vAlign w:val="bottom"/>
            <w:hideMark/>
          </w:tcPr>
          <w:p w14:paraId="352EB76A" w14:textId="77777777" w:rsidR="00376144" w:rsidRPr="00E931DD" w:rsidRDefault="00376144" w:rsidP="00376144">
            <w:pPr>
              <w:jc w:val="right"/>
              <w:rPr>
                <w:sz w:val="20"/>
                <w:szCs w:val="20"/>
                <w:lang w:eastAsia="en-CA"/>
              </w:rPr>
            </w:pPr>
            <w:r w:rsidRPr="00E931DD">
              <w:rPr>
                <w:sz w:val="20"/>
                <w:szCs w:val="20"/>
                <w:lang w:eastAsia="en-CA"/>
              </w:rPr>
              <w:t>4,232,494</w:t>
            </w:r>
          </w:p>
        </w:tc>
        <w:tc>
          <w:tcPr>
            <w:tcW w:w="1116" w:type="dxa"/>
            <w:tcBorders>
              <w:top w:val="nil"/>
              <w:left w:val="nil"/>
              <w:bottom w:val="single" w:sz="4" w:space="0" w:color="auto"/>
              <w:right w:val="single" w:sz="4" w:space="0" w:color="auto"/>
            </w:tcBorders>
            <w:shd w:val="clear" w:color="auto" w:fill="auto"/>
            <w:noWrap/>
            <w:vAlign w:val="bottom"/>
            <w:hideMark/>
          </w:tcPr>
          <w:p w14:paraId="5C3F334D" w14:textId="77777777" w:rsidR="00376144" w:rsidRPr="00E931DD" w:rsidRDefault="00376144" w:rsidP="00376144">
            <w:pPr>
              <w:jc w:val="right"/>
              <w:rPr>
                <w:sz w:val="20"/>
                <w:szCs w:val="20"/>
                <w:lang w:eastAsia="en-CA"/>
              </w:rPr>
            </w:pPr>
            <w:r w:rsidRPr="00E931DD">
              <w:rPr>
                <w:sz w:val="20"/>
                <w:szCs w:val="20"/>
                <w:lang w:eastAsia="en-CA"/>
              </w:rPr>
              <w:t>16,084,985</w:t>
            </w:r>
          </w:p>
        </w:tc>
        <w:tc>
          <w:tcPr>
            <w:tcW w:w="1294" w:type="dxa"/>
            <w:tcBorders>
              <w:top w:val="nil"/>
              <w:left w:val="nil"/>
              <w:bottom w:val="single" w:sz="4" w:space="0" w:color="auto"/>
              <w:right w:val="single" w:sz="4" w:space="0" w:color="auto"/>
            </w:tcBorders>
            <w:shd w:val="clear" w:color="auto" w:fill="auto"/>
            <w:noWrap/>
            <w:vAlign w:val="bottom"/>
            <w:hideMark/>
          </w:tcPr>
          <w:p w14:paraId="7F9FE9FC" w14:textId="738F088F" w:rsidR="00376144" w:rsidRPr="00E931DD" w:rsidRDefault="00376144" w:rsidP="00376144">
            <w:pPr>
              <w:jc w:val="right"/>
              <w:rPr>
                <w:sz w:val="20"/>
                <w:szCs w:val="20"/>
                <w:lang w:eastAsia="en-CA"/>
              </w:rPr>
            </w:pPr>
            <w:r w:rsidRPr="00E931DD">
              <w:rPr>
                <w:sz w:val="20"/>
                <w:szCs w:val="20"/>
                <w:lang w:eastAsia="en-CA"/>
              </w:rPr>
              <w:t>21</w:t>
            </w:r>
          </w:p>
        </w:tc>
      </w:tr>
      <w:tr w:rsidR="00E931DD" w:rsidRPr="00E931DD" w14:paraId="05C8FCC1"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EE8ED77" w14:textId="77777777" w:rsidR="00376144" w:rsidRPr="00E931DD" w:rsidRDefault="00376144" w:rsidP="00376144">
            <w:pPr>
              <w:jc w:val="left"/>
              <w:rPr>
                <w:sz w:val="20"/>
                <w:szCs w:val="20"/>
                <w:lang w:eastAsia="en-CA"/>
              </w:rPr>
            </w:pPr>
            <w:r w:rsidRPr="00E931DD">
              <w:rPr>
                <w:sz w:val="20"/>
                <w:szCs w:val="20"/>
                <w:lang w:eastAsia="en-CA"/>
              </w:rPr>
              <w:t>2023</w:t>
            </w:r>
          </w:p>
        </w:tc>
        <w:tc>
          <w:tcPr>
            <w:tcW w:w="1072" w:type="dxa"/>
            <w:tcBorders>
              <w:top w:val="nil"/>
              <w:left w:val="nil"/>
              <w:bottom w:val="single" w:sz="4" w:space="0" w:color="auto"/>
              <w:right w:val="single" w:sz="4" w:space="0" w:color="auto"/>
            </w:tcBorders>
            <w:shd w:val="clear" w:color="auto" w:fill="auto"/>
            <w:noWrap/>
            <w:vAlign w:val="bottom"/>
            <w:hideMark/>
          </w:tcPr>
          <w:p w14:paraId="68EABF4D" w14:textId="77777777" w:rsidR="00376144" w:rsidRPr="00E931DD" w:rsidRDefault="00376144" w:rsidP="00376144">
            <w:pPr>
              <w:jc w:val="right"/>
              <w:rPr>
                <w:sz w:val="20"/>
                <w:szCs w:val="20"/>
                <w:lang w:eastAsia="en-CA"/>
              </w:rPr>
            </w:pPr>
            <w:r w:rsidRPr="00E931DD">
              <w:rPr>
                <w:sz w:val="20"/>
                <w:szCs w:val="20"/>
                <w:lang w:eastAsia="en-CA"/>
              </w:rPr>
              <w:t>98</w:t>
            </w:r>
          </w:p>
        </w:tc>
        <w:tc>
          <w:tcPr>
            <w:tcW w:w="1150" w:type="dxa"/>
            <w:tcBorders>
              <w:top w:val="nil"/>
              <w:left w:val="nil"/>
              <w:bottom w:val="single" w:sz="4" w:space="0" w:color="auto"/>
              <w:right w:val="single" w:sz="4" w:space="0" w:color="auto"/>
            </w:tcBorders>
            <w:shd w:val="clear" w:color="auto" w:fill="auto"/>
            <w:noWrap/>
            <w:vAlign w:val="bottom"/>
            <w:hideMark/>
          </w:tcPr>
          <w:p w14:paraId="10B9DB58" w14:textId="77777777" w:rsidR="00376144" w:rsidRPr="00E931DD" w:rsidRDefault="00376144" w:rsidP="00376144">
            <w:pPr>
              <w:jc w:val="right"/>
              <w:rPr>
                <w:sz w:val="20"/>
                <w:szCs w:val="20"/>
                <w:lang w:eastAsia="en-CA"/>
              </w:rPr>
            </w:pPr>
            <w:r w:rsidRPr="00E931DD">
              <w:rPr>
                <w:sz w:val="20"/>
                <w:szCs w:val="20"/>
                <w:lang w:eastAsia="en-CA"/>
              </w:rPr>
              <w:t>0</w:t>
            </w:r>
          </w:p>
        </w:tc>
        <w:tc>
          <w:tcPr>
            <w:tcW w:w="1255" w:type="dxa"/>
            <w:tcBorders>
              <w:top w:val="nil"/>
              <w:left w:val="nil"/>
              <w:bottom w:val="single" w:sz="4" w:space="0" w:color="auto"/>
              <w:right w:val="single" w:sz="4" w:space="0" w:color="auto"/>
            </w:tcBorders>
            <w:shd w:val="clear" w:color="auto" w:fill="auto"/>
            <w:noWrap/>
            <w:vAlign w:val="bottom"/>
            <w:hideMark/>
          </w:tcPr>
          <w:p w14:paraId="452087CD" w14:textId="676EE54F" w:rsidR="00376144" w:rsidRPr="00E931DD" w:rsidRDefault="00376144" w:rsidP="00376144">
            <w:pPr>
              <w:jc w:val="right"/>
              <w:rPr>
                <w:sz w:val="20"/>
                <w:szCs w:val="20"/>
                <w:lang w:eastAsia="en-CA"/>
              </w:rPr>
            </w:pPr>
            <w:r w:rsidRPr="00E931DD">
              <w:rPr>
                <w:sz w:val="20"/>
                <w:szCs w:val="20"/>
                <w:lang w:eastAsia="en-CA"/>
              </w:rPr>
              <w:t>0</w:t>
            </w:r>
          </w:p>
        </w:tc>
        <w:tc>
          <w:tcPr>
            <w:tcW w:w="1428" w:type="dxa"/>
            <w:tcBorders>
              <w:top w:val="nil"/>
              <w:left w:val="nil"/>
              <w:bottom w:val="single" w:sz="4" w:space="0" w:color="auto"/>
              <w:right w:val="single" w:sz="4" w:space="0" w:color="auto"/>
            </w:tcBorders>
            <w:shd w:val="clear" w:color="auto" w:fill="auto"/>
            <w:noWrap/>
            <w:vAlign w:val="bottom"/>
            <w:hideMark/>
          </w:tcPr>
          <w:p w14:paraId="0C068C3B" w14:textId="77777777" w:rsidR="00376144" w:rsidRPr="00E931DD" w:rsidRDefault="00376144" w:rsidP="00376144">
            <w:pPr>
              <w:jc w:val="right"/>
              <w:rPr>
                <w:sz w:val="20"/>
                <w:szCs w:val="20"/>
                <w:lang w:eastAsia="en-CA"/>
              </w:rPr>
            </w:pPr>
            <w:r w:rsidRPr="00E931DD">
              <w:rPr>
                <w:sz w:val="20"/>
                <w:szCs w:val="20"/>
                <w:lang w:eastAsia="en-CA"/>
              </w:rPr>
              <w:t>30,768,554</w:t>
            </w:r>
          </w:p>
        </w:tc>
        <w:tc>
          <w:tcPr>
            <w:tcW w:w="1276" w:type="dxa"/>
            <w:tcBorders>
              <w:top w:val="nil"/>
              <w:left w:val="nil"/>
              <w:bottom w:val="single" w:sz="4" w:space="0" w:color="auto"/>
              <w:right w:val="single" w:sz="4" w:space="0" w:color="auto"/>
            </w:tcBorders>
            <w:shd w:val="clear" w:color="auto" w:fill="auto"/>
            <w:noWrap/>
            <w:vAlign w:val="bottom"/>
            <w:hideMark/>
          </w:tcPr>
          <w:p w14:paraId="723E7538" w14:textId="77777777" w:rsidR="00376144" w:rsidRPr="00E931DD" w:rsidRDefault="00376144" w:rsidP="00376144">
            <w:pPr>
              <w:jc w:val="right"/>
              <w:rPr>
                <w:sz w:val="20"/>
                <w:szCs w:val="20"/>
                <w:lang w:eastAsia="en-CA"/>
              </w:rPr>
            </w:pPr>
            <w:r w:rsidRPr="00E931DD">
              <w:rPr>
                <w:sz w:val="20"/>
                <w:szCs w:val="20"/>
                <w:lang w:eastAsia="en-CA"/>
              </w:rPr>
              <w:t>658,155</w:t>
            </w:r>
          </w:p>
        </w:tc>
        <w:tc>
          <w:tcPr>
            <w:tcW w:w="1116" w:type="dxa"/>
            <w:tcBorders>
              <w:top w:val="nil"/>
              <w:left w:val="nil"/>
              <w:bottom w:val="single" w:sz="4" w:space="0" w:color="auto"/>
              <w:right w:val="single" w:sz="4" w:space="0" w:color="auto"/>
            </w:tcBorders>
            <w:shd w:val="clear" w:color="auto" w:fill="auto"/>
            <w:noWrap/>
            <w:vAlign w:val="bottom"/>
            <w:hideMark/>
          </w:tcPr>
          <w:p w14:paraId="6123D19D" w14:textId="77777777" w:rsidR="00376144" w:rsidRPr="00E931DD" w:rsidRDefault="00376144" w:rsidP="00376144">
            <w:pPr>
              <w:jc w:val="right"/>
              <w:rPr>
                <w:sz w:val="20"/>
                <w:szCs w:val="20"/>
                <w:lang w:eastAsia="en-CA"/>
              </w:rPr>
            </w:pPr>
            <w:r w:rsidRPr="00E931DD">
              <w:rPr>
                <w:sz w:val="20"/>
                <w:szCs w:val="20"/>
                <w:lang w:eastAsia="en-CA"/>
              </w:rPr>
              <w:t>30,110,399</w:t>
            </w:r>
          </w:p>
        </w:tc>
        <w:tc>
          <w:tcPr>
            <w:tcW w:w="1294" w:type="dxa"/>
            <w:tcBorders>
              <w:top w:val="nil"/>
              <w:left w:val="nil"/>
              <w:bottom w:val="single" w:sz="4" w:space="0" w:color="auto"/>
              <w:right w:val="single" w:sz="4" w:space="0" w:color="auto"/>
            </w:tcBorders>
            <w:shd w:val="clear" w:color="auto" w:fill="auto"/>
            <w:noWrap/>
            <w:vAlign w:val="bottom"/>
            <w:hideMark/>
          </w:tcPr>
          <w:p w14:paraId="362D6002" w14:textId="5148588D" w:rsidR="00376144" w:rsidRPr="00E931DD" w:rsidRDefault="00376144" w:rsidP="00376144">
            <w:pPr>
              <w:jc w:val="right"/>
              <w:rPr>
                <w:sz w:val="20"/>
                <w:szCs w:val="20"/>
                <w:lang w:eastAsia="en-CA"/>
              </w:rPr>
            </w:pPr>
            <w:r w:rsidRPr="00E931DD">
              <w:rPr>
                <w:sz w:val="20"/>
                <w:szCs w:val="20"/>
                <w:lang w:eastAsia="en-CA"/>
              </w:rPr>
              <w:t>2</w:t>
            </w:r>
          </w:p>
        </w:tc>
      </w:tr>
      <w:tr w:rsidR="00E931DD" w:rsidRPr="00E931DD" w14:paraId="01ADFF34" w14:textId="77777777" w:rsidTr="00B01013">
        <w:trPr>
          <w:trHeight w:val="204"/>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A952B4B" w14:textId="77777777" w:rsidR="00376144" w:rsidRPr="00E931DD" w:rsidRDefault="00376144" w:rsidP="00376144">
            <w:pPr>
              <w:jc w:val="left"/>
              <w:rPr>
                <w:b/>
                <w:bCs/>
                <w:sz w:val="20"/>
                <w:szCs w:val="20"/>
                <w:lang w:eastAsia="en-CA"/>
              </w:rPr>
            </w:pPr>
            <w:r w:rsidRPr="00E931D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17AA920C" w14:textId="77777777" w:rsidR="00376144" w:rsidRPr="00E931DD" w:rsidRDefault="00376144" w:rsidP="00376144">
            <w:pPr>
              <w:jc w:val="right"/>
              <w:rPr>
                <w:b/>
                <w:bCs/>
                <w:sz w:val="20"/>
                <w:szCs w:val="20"/>
                <w:lang w:eastAsia="en-CA"/>
              </w:rPr>
            </w:pPr>
            <w:r w:rsidRPr="00E931DD">
              <w:rPr>
                <w:b/>
                <w:bCs/>
                <w:sz w:val="20"/>
                <w:szCs w:val="20"/>
                <w:lang w:eastAsia="en-CA"/>
              </w:rPr>
              <w:t>2,087</w:t>
            </w:r>
          </w:p>
        </w:tc>
        <w:tc>
          <w:tcPr>
            <w:tcW w:w="1150" w:type="dxa"/>
            <w:tcBorders>
              <w:top w:val="nil"/>
              <w:left w:val="nil"/>
              <w:bottom w:val="single" w:sz="4" w:space="0" w:color="auto"/>
              <w:right w:val="single" w:sz="4" w:space="0" w:color="auto"/>
            </w:tcBorders>
            <w:shd w:val="clear" w:color="auto" w:fill="auto"/>
            <w:noWrap/>
            <w:vAlign w:val="bottom"/>
            <w:hideMark/>
          </w:tcPr>
          <w:p w14:paraId="05B199E0" w14:textId="77777777" w:rsidR="00376144" w:rsidRPr="00E931DD" w:rsidRDefault="00376144" w:rsidP="00376144">
            <w:pPr>
              <w:jc w:val="right"/>
              <w:rPr>
                <w:b/>
                <w:bCs/>
                <w:sz w:val="20"/>
                <w:szCs w:val="20"/>
                <w:lang w:eastAsia="en-CA"/>
              </w:rPr>
            </w:pPr>
            <w:r w:rsidRPr="00E931DD">
              <w:rPr>
                <w:b/>
                <w:bCs/>
                <w:sz w:val="20"/>
                <w:szCs w:val="20"/>
                <w:lang w:eastAsia="en-CA"/>
              </w:rPr>
              <w:t>1,827</w:t>
            </w:r>
          </w:p>
        </w:tc>
        <w:tc>
          <w:tcPr>
            <w:tcW w:w="1255" w:type="dxa"/>
            <w:tcBorders>
              <w:top w:val="nil"/>
              <w:left w:val="nil"/>
              <w:bottom w:val="single" w:sz="4" w:space="0" w:color="auto"/>
              <w:right w:val="single" w:sz="4" w:space="0" w:color="auto"/>
            </w:tcBorders>
            <w:shd w:val="clear" w:color="auto" w:fill="auto"/>
            <w:noWrap/>
            <w:vAlign w:val="bottom"/>
            <w:hideMark/>
          </w:tcPr>
          <w:p w14:paraId="0968CCBE" w14:textId="245FF8EB" w:rsidR="00376144" w:rsidRPr="00E931DD" w:rsidRDefault="00376144" w:rsidP="00376144">
            <w:pPr>
              <w:jc w:val="right"/>
              <w:rPr>
                <w:b/>
                <w:bCs/>
                <w:sz w:val="20"/>
                <w:szCs w:val="20"/>
                <w:lang w:eastAsia="en-CA"/>
              </w:rPr>
            </w:pPr>
            <w:r w:rsidRPr="00E931DD">
              <w:rPr>
                <w:b/>
                <w:bCs/>
                <w:sz w:val="20"/>
                <w:szCs w:val="20"/>
                <w:lang w:eastAsia="en-CA"/>
              </w:rPr>
              <w:t>88</w:t>
            </w:r>
          </w:p>
        </w:tc>
        <w:tc>
          <w:tcPr>
            <w:tcW w:w="1428" w:type="dxa"/>
            <w:tcBorders>
              <w:top w:val="nil"/>
              <w:left w:val="nil"/>
              <w:bottom w:val="single" w:sz="4" w:space="0" w:color="auto"/>
              <w:right w:val="single" w:sz="4" w:space="0" w:color="auto"/>
            </w:tcBorders>
            <w:shd w:val="clear" w:color="auto" w:fill="auto"/>
            <w:noWrap/>
            <w:vAlign w:val="bottom"/>
            <w:hideMark/>
          </w:tcPr>
          <w:p w14:paraId="14834881" w14:textId="77777777" w:rsidR="00376144" w:rsidRPr="00E931DD" w:rsidRDefault="00376144" w:rsidP="00376144">
            <w:pPr>
              <w:jc w:val="right"/>
              <w:rPr>
                <w:b/>
                <w:bCs/>
                <w:sz w:val="20"/>
                <w:szCs w:val="20"/>
                <w:lang w:eastAsia="en-CA"/>
              </w:rPr>
            </w:pPr>
            <w:r w:rsidRPr="00E931DD">
              <w:rPr>
                <w:b/>
                <w:bCs/>
                <w:sz w:val="20"/>
                <w:szCs w:val="20"/>
                <w:lang w:eastAsia="en-CA"/>
              </w:rPr>
              <w:t>924,600,031</w:t>
            </w:r>
          </w:p>
        </w:tc>
        <w:tc>
          <w:tcPr>
            <w:tcW w:w="1276" w:type="dxa"/>
            <w:tcBorders>
              <w:top w:val="nil"/>
              <w:left w:val="nil"/>
              <w:bottom w:val="single" w:sz="4" w:space="0" w:color="auto"/>
              <w:right w:val="single" w:sz="4" w:space="0" w:color="auto"/>
            </w:tcBorders>
            <w:shd w:val="clear" w:color="auto" w:fill="auto"/>
            <w:noWrap/>
            <w:vAlign w:val="bottom"/>
            <w:hideMark/>
          </w:tcPr>
          <w:p w14:paraId="0B81282D" w14:textId="77777777" w:rsidR="00376144" w:rsidRPr="00E931DD" w:rsidRDefault="00376144" w:rsidP="00376144">
            <w:pPr>
              <w:jc w:val="right"/>
              <w:rPr>
                <w:b/>
                <w:bCs/>
                <w:sz w:val="20"/>
                <w:szCs w:val="20"/>
                <w:lang w:eastAsia="en-CA"/>
              </w:rPr>
            </w:pPr>
            <w:r w:rsidRPr="00E931DD">
              <w:rPr>
                <w:b/>
                <w:bCs/>
                <w:sz w:val="20"/>
                <w:szCs w:val="20"/>
                <w:lang w:eastAsia="en-CA"/>
              </w:rPr>
              <w:t>840,678,620</w:t>
            </w:r>
          </w:p>
        </w:tc>
        <w:tc>
          <w:tcPr>
            <w:tcW w:w="1116" w:type="dxa"/>
            <w:tcBorders>
              <w:top w:val="nil"/>
              <w:left w:val="nil"/>
              <w:bottom w:val="single" w:sz="4" w:space="0" w:color="auto"/>
              <w:right w:val="single" w:sz="4" w:space="0" w:color="auto"/>
            </w:tcBorders>
            <w:shd w:val="clear" w:color="auto" w:fill="auto"/>
            <w:noWrap/>
            <w:vAlign w:val="bottom"/>
            <w:hideMark/>
          </w:tcPr>
          <w:p w14:paraId="74EEF95F" w14:textId="77777777" w:rsidR="00376144" w:rsidRPr="00E931DD" w:rsidRDefault="00376144" w:rsidP="00376144">
            <w:pPr>
              <w:jc w:val="right"/>
              <w:rPr>
                <w:b/>
                <w:bCs/>
                <w:sz w:val="20"/>
                <w:szCs w:val="20"/>
                <w:lang w:eastAsia="en-CA"/>
              </w:rPr>
            </w:pPr>
            <w:r w:rsidRPr="00E931DD">
              <w:rPr>
                <w:b/>
                <w:bCs/>
                <w:sz w:val="20"/>
                <w:szCs w:val="20"/>
                <w:lang w:eastAsia="en-CA"/>
              </w:rPr>
              <w:t>83,921,412</w:t>
            </w:r>
          </w:p>
        </w:tc>
        <w:tc>
          <w:tcPr>
            <w:tcW w:w="1294" w:type="dxa"/>
            <w:tcBorders>
              <w:top w:val="nil"/>
              <w:left w:val="nil"/>
              <w:bottom w:val="single" w:sz="4" w:space="0" w:color="auto"/>
              <w:right w:val="single" w:sz="4" w:space="0" w:color="auto"/>
            </w:tcBorders>
            <w:shd w:val="clear" w:color="auto" w:fill="auto"/>
            <w:noWrap/>
            <w:vAlign w:val="bottom"/>
            <w:hideMark/>
          </w:tcPr>
          <w:p w14:paraId="0EE1A61A" w14:textId="5F79EF50" w:rsidR="00376144" w:rsidRPr="00E931DD" w:rsidRDefault="00376144" w:rsidP="00376144">
            <w:pPr>
              <w:jc w:val="right"/>
              <w:rPr>
                <w:b/>
                <w:bCs/>
                <w:sz w:val="20"/>
                <w:szCs w:val="20"/>
                <w:lang w:eastAsia="en-CA"/>
              </w:rPr>
            </w:pPr>
            <w:r w:rsidRPr="00E931DD">
              <w:rPr>
                <w:b/>
                <w:bCs/>
                <w:sz w:val="20"/>
                <w:szCs w:val="20"/>
                <w:lang w:eastAsia="en-CA"/>
              </w:rPr>
              <w:t>91</w:t>
            </w:r>
          </w:p>
        </w:tc>
      </w:tr>
    </w:tbl>
    <w:p w14:paraId="2BD45A34" w14:textId="77777777" w:rsidR="00251D8F" w:rsidRPr="00E931DD" w:rsidRDefault="00251D8F" w:rsidP="00251D8F">
      <w:pPr>
        <w:rPr>
          <w:sz w:val="19"/>
          <w:szCs w:val="19"/>
        </w:rPr>
      </w:pPr>
      <w:r w:rsidRPr="00E931DD">
        <w:rPr>
          <w:sz w:val="19"/>
          <w:szCs w:val="19"/>
        </w:rPr>
        <w:t>* Excludes closed and transferred projects.</w:t>
      </w:r>
    </w:p>
    <w:p w14:paraId="0C954ECA" w14:textId="77777777" w:rsidR="00251D8F" w:rsidRPr="00E931DD" w:rsidRDefault="00251D8F" w:rsidP="00251D8F">
      <w:pPr>
        <w:spacing w:after="240"/>
        <w:rPr>
          <w:sz w:val="19"/>
          <w:szCs w:val="19"/>
        </w:rPr>
      </w:pPr>
      <w:r w:rsidRPr="00E931DD">
        <w:rPr>
          <w:sz w:val="19"/>
          <w:szCs w:val="19"/>
        </w:rPr>
        <w:t>** Excludes agency support costs.</w:t>
      </w:r>
    </w:p>
    <w:p w14:paraId="56FC6350" w14:textId="77777777" w:rsidR="00251D8F" w:rsidRPr="00E931DD" w:rsidRDefault="00251D8F" w:rsidP="00251D8F">
      <w:pPr>
        <w:pStyle w:val="Title1"/>
        <w:jc w:val="both"/>
        <w:rPr>
          <w:lang w:val="en-CA"/>
        </w:rPr>
        <w:sectPr w:rsidR="00251D8F" w:rsidRPr="00E931DD" w:rsidSect="00251D8F">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2B7ADC4A" w14:textId="77777777" w:rsidR="00251D8F" w:rsidRPr="00E931DD" w:rsidRDefault="00251D8F" w:rsidP="00251D8F">
      <w:pPr>
        <w:pStyle w:val="Title1"/>
        <w:rPr>
          <w:lang w:val="en-CA"/>
        </w:rPr>
      </w:pPr>
    </w:p>
    <w:p w14:paraId="2361CFC3" w14:textId="77777777" w:rsidR="00251D8F" w:rsidRPr="00E931DD" w:rsidRDefault="00251D8F" w:rsidP="00251D8F">
      <w:pPr>
        <w:tabs>
          <w:tab w:val="left" w:pos="5560"/>
        </w:tabs>
        <w:jc w:val="center"/>
        <w:rPr>
          <w:b/>
          <w:bCs/>
        </w:rPr>
      </w:pPr>
      <w:r w:rsidRPr="00E931DD">
        <w:rPr>
          <w:b/>
          <w:bCs/>
        </w:rPr>
        <w:t>Annex III</w:t>
      </w:r>
    </w:p>
    <w:p w14:paraId="7A6C2D40" w14:textId="77777777" w:rsidR="00251D8F" w:rsidRPr="00E931DD" w:rsidRDefault="00251D8F" w:rsidP="00251D8F">
      <w:pPr>
        <w:tabs>
          <w:tab w:val="left" w:pos="5560"/>
        </w:tabs>
        <w:jc w:val="center"/>
        <w:rPr>
          <w:b/>
          <w:bCs/>
        </w:rPr>
      </w:pPr>
    </w:p>
    <w:p w14:paraId="2310E00C" w14:textId="77777777" w:rsidR="00251D8F" w:rsidRPr="00E931DD" w:rsidRDefault="00251D8F" w:rsidP="00251D8F">
      <w:pPr>
        <w:pStyle w:val="Heading2"/>
        <w:numPr>
          <w:ilvl w:val="0"/>
          <w:numId w:val="0"/>
        </w:numPr>
        <w:jc w:val="center"/>
        <w:rPr>
          <w:b/>
        </w:rPr>
      </w:pPr>
      <w:r w:rsidRPr="00E931DD">
        <w:rPr>
          <w:b/>
        </w:rPr>
        <w:t>ONGOING PROJECTS WITH OUTSTANDING ISSUES IN THE PROGRESS REPORT FOR UNIDO</w:t>
      </w:r>
    </w:p>
    <w:tbl>
      <w:tblPr>
        <w:tblW w:w="14170" w:type="dxa"/>
        <w:tblLook w:val="04A0" w:firstRow="1" w:lastRow="0" w:firstColumn="1" w:lastColumn="0" w:noHBand="0" w:noVBand="1"/>
      </w:tblPr>
      <w:tblGrid>
        <w:gridCol w:w="2405"/>
        <w:gridCol w:w="3969"/>
        <w:gridCol w:w="1417"/>
        <w:gridCol w:w="2268"/>
        <w:gridCol w:w="4111"/>
      </w:tblGrid>
      <w:tr w:rsidR="00E931DD" w:rsidRPr="00E931DD" w14:paraId="0CC17A18" w14:textId="77777777" w:rsidTr="008F05B5">
        <w:trPr>
          <w:trHeight w:val="405"/>
          <w:tblHeader/>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0805BCB" w14:textId="5311F5F4" w:rsidR="00751B0A" w:rsidRPr="00E931DD" w:rsidRDefault="008F05B5" w:rsidP="00751B0A">
            <w:pPr>
              <w:jc w:val="center"/>
              <w:rPr>
                <w:rFonts w:asciiTheme="majorBidi" w:hAnsiTheme="majorBidi" w:cstheme="majorBidi"/>
                <w:b/>
                <w:bCs/>
                <w:sz w:val="20"/>
                <w:szCs w:val="20"/>
                <w:lang w:eastAsia="en-CA"/>
              </w:rPr>
            </w:pPr>
            <w:r w:rsidRPr="00E931DD">
              <w:rPr>
                <w:rFonts w:asciiTheme="majorBidi" w:hAnsiTheme="majorBidi" w:cstheme="majorBidi"/>
                <w:b/>
                <w:bCs/>
                <w:sz w:val="20"/>
                <w:szCs w:val="20"/>
                <w:lang w:val="en-US" w:eastAsia="zh-CN"/>
              </w:rPr>
              <w:t>Country/project code</w:t>
            </w:r>
          </w:p>
        </w:tc>
        <w:tc>
          <w:tcPr>
            <w:tcW w:w="3969" w:type="dxa"/>
            <w:tcBorders>
              <w:top w:val="single" w:sz="4" w:space="0" w:color="auto"/>
              <w:left w:val="nil"/>
              <w:bottom w:val="single" w:sz="4" w:space="0" w:color="auto"/>
              <w:right w:val="single" w:sz="4" w:space="0" w:color="auto"/>
            </w:tcBorders>
            <w:shd w:val="clear" w:color="auto" w:fill="auto"/>
            <w:hideMark/>
          </w:tcPr>
          <w:p w14:paraId="6AC66F9B" w14:textId="0789EB2B" w:rsidR="00751B0A" w:rsidRPr="00E931DD" w:rsidRDefault="00751B0A" w:rsidP="00751B0A">
            <w:pPr>
              <w:jc w:val="center"/>
              <w:rPr>
                <w:rFonts w:asciiTheme="majorBidi" w:hAnsiTheme="majorBidi" w:cstheme="majorBidi"/>
                <w:b/>
                <w:bCs/>
                <w:sz w:val="20"/>
                <w:szCs w:val="20"/>
                <w:lang w:eastAsia="en-CA"/>
              </w:rPr>
            </w:pPr>
            <w:r w:rsidRPr="00E931DD">
              <w:rPr>
                <w:rFonts w:asciiTheme="majorBidi" w:hAnsiTheme="majorBidi" w:cstheme="majorBidi"/>
                <w:b/>
                <w:bCs/>
                <w:sz w:val="20"/>
                <w:szCs w:val="20"/>
                <w:lang w:eastAsia="en-CA"/>
              </w:rPr>
              <w:t xml:space="preserve">Project </w:t>
            </w:r>
            <w:r w:rsidR="00510BFB" w:rsidRPr="00E931DD">
              <w:rPr>
                <w:rFonts w:asciiTheme="majorBidi" w:hAnsiTheme="majorBidi" w:cstheme="majorBidi"/>
                <w:b/>
                <w:bCs/>
                <w:sz w:val="20"/>
                <w:szCs w:val="20"/>
                <w:lang w:eastAsia="en-CA"/>
              </w:rPr>
              <w:t>t</w:t>
            </w:r>
            <w:r w:rsidRPr="00E931DD">
              <w:rPr>
                <w:rFonts w:asciiTheme="majorBidi" w:hAnsiTheme="majorBidi" w:cstheme="majorBidi"/>
                <w:b/>
                <w:bCs/>
                <w:sz w:val="20"/>
                <w:szCs w:val="20"/>
                <w:lang w:eastAsia="en-CA"/>
              </w:rPr>
              <w:t>itle</w:t>
            </w:r>
          </w:p>
        </w:tc>
        <w:tc>
          <w:tcPr>
            <w:tcW w:w="1417" w:type="dxa"/>
            <w:tcBorders>
              <w:top w:val="single" w:sz="4" w:space="0" w:color="auto"/>
              <w:left w:val="nil"/>
              <w:bottom w:val="single" w:sz="4" w:space="0" w:color="auto"/>
              <w:right w:val="single" w:sz="4" w:space="0" w:color="auto"/>
            </w:tcBorders>
            <w:shd w:val="clear" w:color="auto" w:fill="auto"/>
            <w:hideMark/>
          </w:tcPr>
          <w:p w14:paraId="59B47CCD" w14:textId="09D77411" w:rsidR="00751B0A" w:rsidRPr="00E931DD" w:rsidRDefault="00A50828" w:rsidP="0033190B">
            <w:pPr>
              <w:jc w:val="center"/>
              <w:rPr>
                <w:rFonts w:asciiTheme="majorBidi" w:hAnsiTheme="majorBidi" w:cstheme="majorBidi"/>
                <w:b/>
                <w:bCs/>
                <w:sz w:val="20"/>
                <w:szCs w:val="20"/>
                <w:lang w:eastAsia="en-CA"/>
              </w:rPr>
            </w:pPr>
            <w:r w:rsidRPr="00E931DD">
              <w:rPr>
                <w:rFonts w:asciiTheme="majorBidi" w:hAnsiTheme="majorBidi" w:cstheme="majorBidi"/>
                <w:b/>
                <w:bCs/>
                <w:sz w:val="20"/>
                <w:szCs w:val="20"/>
                <w:lang w:val="en-US" w:eastAsia="zh-CN"/>
              </w:rPr>
              <w:t>Disbursement (%)</w:t>
            </w:r>
          </w:p>
        </w:tc>
        <w:tc>
          <w:tcPr>
            <w:tcW w:w="2268" w:type="dxa"/>
            <w:tcBorders>
              <w:top w:val="single" w:sz="4" w:space="0" w:color="auto"/>
              <w:left w:val="nil"/>
              <w:bottom w:val="single" w:sz="4" w:space="0" w:color="auto"/>
              <w:right w:val="single" w:sz="4" w:space="0" w:color="auto"/>
            </w:tcBorders>
            <w:shd w:val="clear" w:color="auto" w:fill="auto"/>
            <w:hideMark/>
          </w:tcPr>
          <w:p w14:paraId="7C24A919" w14:textId="2DF8130F" w:rsidR="00751B0A" w:rsidRPr="00E931DD" w:rsidRDefault="005E0062" w:rsidP="00751B0A">
            <w:pPr>
              <w:jc w:val="center"/>
              <w:rPr>
                <w:rFonts w:asciiTheme="majorBidi" w:hAnsiTheme="majorBidi" w:cstheme="majorBidi"/>
                <w:b/>
                <w:bCs/>
                <w:sz w:val="20"/>
                <w:szCs w:val="20"/>
                <w:lang w:eastAsia="en-CA"/>
              </w:rPr>
            </w:pPr>
            <w:r w:rsidRPr="00E931DD">
              <w:rPr>
                <w:rFonts w:asciiTheme="majorBidi" w:hAnsiTheme="majorBidi" w:cstheme="majorBidi"/>
                <w:b/>
                <w:bCs/>
                <w:sz w:val="20"/>
                <w:szCs w:val="20"/>
                <w:lang w:val="en-US" w:eastAsia="zh-CN"/>
              </w:rPr>
              <w:t>Status/Issues</w:t>
            </w:r>
          </w:p>
        </w:tc>
        <w:tc>
          <w:tcPr>
            <w:tcW w:w="4111" w:type="dxa"/>
            <w:tcBorders>
              <w:top w:val="single" w:sz="4" w:space="0" w:color="auto"/>
              <w:left w:val="nil"/>
              <w:bottom w:val="single" w:sz="4" w:space="0" w:color="auto"/>
              <w:right w:val="single" w:sz="4" w:space="0" w:color="auto"/>
            </w:tcBorders>
            <w:shd w:val="clear" w:color="auto" w:fill="auto"/>
            <w:hideMark/>
          </w:tcPr>
          <w:p w14:paraId="2578221D" w14:textId="77777777" w:rsidR="00751B0A" w:rsidRPr="00E931DD" w:rsidRDefault="00751B0A" w:rsidP="00751B0A">
            <w:pPr>
              <w:jc w:val="center"/>
              <w:rPr>
                <w:rFonts w:asciiTheme="majorBidi" w:hAnsiTheme="majorBidi" w:cstheme="majorBidi"/>
                <w:b/>
                <w:bCs/>
                <w:sz w:val="20"/>
                <w:szCs w:val="20"/>
                <w:lang w:eastAsia="en-CA"/>
              </w:rPr>
            </w:pPr>
            <w:r w:rsidRPr="00E931DD">
              <w:rPr>
                <w:rFonts w:asciiTheme="majorBidi" w:hAnsiTheme="majorBidi" w:cstheme="majorBidi"/>
                <w:b/>
                <w:bCs/>
                <w:sz w:val="20"/>
                <w:szCs w:val="20"/>
                <w:lang w:eastAsia="en-CA"/>
              </w:rPr>
              <w:t>Recommendation</w:t>
            </w:r>
          </w:p>
        </w:tc>
      </w:tr>
      <w:tr w:rsidR="00E931DD" w:rsidRPr="00E931DD" w14:paraId="2BD2576A" w14:textId="77777777" w:rsidTr="008F05B5">
        <w:trPr>
          <w:trHeight w:val="201"/>
        </w:trPr>
        <w:tc>
          <w:tcPr>
            <w:tcW w:w="2405" w:type="dxa"/>
            <w:tcBorders>
              <w:top w:val="nil"/>
              <w:left w:val="single" w:sz="4" w:space="0" w:color="auto"/>
              <w:bottom w:val="single" w:sz="4" w:space="0" w:color="auto"/>
              <w:right w:val="single" w:sz="4" w:space="0" w:color="auto"/>
            </w:tcBorders>
            <w:shd w:val="clear" w:color="auto" w:fill="auto"/>
            <w:hideMark/>
          </w:tcPr>
          <w:p w14:paraId="5086DBA0" w14:textId="2B6A41D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Afghanistan</w:t>
            </w:r>
          </w:p>
          <w:p w14:paraId="7575B019" w14:textId="4821B76E"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AFG/PHA/79/INV/22</w:t>
            </w:r>
          </w:p>
        </w:tc>
        <w:tc>
          <w:tcPr>
            <w:tcW w:w="3969" w:type="dxa"/>
            <w:tcBorders>
              <w:top w:val="nil"/>
              <w:left w:val="nil"/>
              <w:bottom w:val="single" w:sz="4" w:space="0" w:color="auto"/>
              <w:right w:val="single" w:sz="4" w:space="0" w:color="auto"/>
            </w:tcBorders>
            <w:shd w:val="clear" w:color="auto" w:fill="auto"/>
            <w:hideMark/>
          </w:tcPr>
          <w:p w14:paraId="5A038813"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third tranche)</w:t>
            </w:r>
          </w:p>
        </w:tc>
        <w:tc>
          <w:tcPr>
            <w:tcW w:w="1417" w:type="dxa"/>
            <w:tcBorders>
              <w:top w:val="nil"/>
              <w:left w:val="nil"/>
              <w:bottom w:val="single" w:sz="4" w:space="0" w:color="auto"/>
              <w:right w:val="single" w:sz="4" w:space="0" w:color="auto"/>
            </w:tcBorders>
            <w:shd w:val="clear" w:color="auto" w:fill="auto"/>
            <w:hideMark/>
          </w:tcPr>
          <w:p w14:paraId="548822E8" w14:textId="11493E32"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14</w:t>
            </w:r>
          </w:p>
        </w:tc>
        <w:tc>
          <w:tcPr>
            <w:tcW w:w="2268" w:type="dxa"/>
            <w:tcBorders>
              <w:top w:val="nil"/>
              <w:left w:val="nil"/>
              <w:bottom w:val="single" w:sz="4" w:space="0" w:color="auto"/>
              <w:right w:val="single" w:sz="4" w:space="0" w:color="auto"/>
            </w:tcBorders>
            <w:shd w:val="clear" w:color="auto" w:fill="auto"/>
            <w:hideMark/>
          </w:tcPr>
          <w:p w14:paraId="05B00E9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E2CE823" w14:textId="059C066F"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002B2B86" w:rsidRPr="00E931DD">
              <w:rPr>
                <w:rFonts w:asciiTheme="majorBidi" w:hAnsiTheme="majorBidi" w:cstheme="majorBidi"/>
                <w:sz w:val="20"/>
                <w:szCs w:val="20"/>
                <w:lang w:eastAsia="en-CA"/>
              </w:rPr>
              <w:t xml:space="preserve"> </w:t>
            </w:r>
            <w:r w:rsidRPr="00E931DD">
              <w:rPr>
                <w:rFonts w:asciiTheme="majorBidi" w:hAnsiTheme="majorBidi" w:cstheme="majorBidi"/>
                <w:sz w:val="20"/>
                <w:szCs w:val="20"/>
                <w:lang w:eastAsia="en-CA"/>
              </w:rPr>
              <w:t>meeting on this project with implementation delays</w:t>
            </w:r>
          </w:p>
        </w:tc>
      </w:tr>
      <w:tr w:rsidR="00E931DD" w:rsidRPr="00E931DD" w14:paraId="1D858270" w14:textId="77777777" w:rsidTr="008F05B5">
        <w:trPr>
          <w:trHeight w:val="335"/>
        </w:trPr>
        <w:tc>
          <w:tcPr>
            <w:tcW w:w="2405" w:type="dxa"/>
            <w:tcBorders>
              <w:top w:val="nil"/>
              <w:left w:val="single" w:sz="4" w:space="0" w:color="auto"/>
              <w:bottom w:val="single" w:sz="4" w:space="0" w:color="auto"/>
              <w:right w:val="single" w:sz="4" w:space="0" w:color="auto"/>
            </w:tcBorders>
            <w:shd w:val="clear" w:color="auto" w:fill="auto"/>
            <w:hideMark/>
          </w:tcPr>
          <w:p w14:paraId="0D227696"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Afghanistan</w:t>
            </w:r>
          </w:p>
          <w:p w14:paraId="3F704909" w14:textId="17EF3D9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AFG/PHA/85/INV/28</w:t>
            </w:r>
          </w:p>
        </w:tc>
        <w:tc>
          <w:tcPr>
            <w:tcW w:w="3969" w:type="dxa"/>
            <w:tcBorders>
              <w:top w:val="nil"/>
              <w:left w:val="nil"/>
              <w:bottom w:val="single" w:sz="4" w:space="0" w:color="auto"/>
              <w:right w:val="single" w:sz="4" w:space="0" w:color="auto"/>
            </w:tcBorders>
            <w:shd w:val="clear" w:color="auto" w:fill="auto"/>
            <w:hideMark/>
          </w:tcPr>
          <w:p w14:paraId="3763D5A3"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fourth tranche)</w:t>
            </w:r>
          </w:p>
        </w:tc>
        <w:tc>
          <w:tcPr>
            <w:tcW w:w="1417" w:type="dxa"/>
            <w:tcBorders>
              <w:top w:val="nil"/>
              <w:left w:val="nil"/>
              <w:bottom w:val="single" w:sz="4" w:space="0" w:color="auto"/>
              <w:right w:val="single" w:sz="4" w:space="0" w:color="auto"/>
            </w:tcBorders>
            <w:shd w:val="clear" w:color="auto" w:fill="auto"/>
            <w:hideMark/>
          </w:tcPr>
          <w:p w14:paraId="0C07A19D" w14:textId="41E3B6F7"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1BCFBDE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and 18 months delays</w:t>
            </w:r>
          </w:p>
        </w:tc>
        <w:tc>
          <w:tcPr>
            <w:tcW w:w="4111" w:type="dxa"/>
            <w:tcBorders>
              <w:top w:val="nil"/>
              <w:left w:val="nil"/>
              <w:bottom w:val="single" w:sz="4" w:space="0" w:color="auto"/>
              <w:right w:val="single" w:sz="4" w:space="0" w:color="auto"/>
            </w:tcBorders>
            <w:shd w:val="clear" w:color="auto" w:fill="auto"/>
            <w:hideMark/>
          </w:tcPr>
          <w:p w14:paraId="0BB44346" w14:textId="12A2AB8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2F5C9C0D" w14:textId="77777777" w:rsidTr="008F05B5">
        <w:trPr>
          <w:trHeight w:val="199"/>
        </w:trPr>
        <w:tc>
          <w:tcPr>
            <w:tcW w:w="2405" w:type="dxa"/>
            <w:tcBorders>
              <w:top w:val="nil"/>
              <w:left w:val="single" w:sz="4" w:space="0" w:color="auto"/>
              <w:bottom w:val="single" w:sz="4" w:space="0" w:color="auto"/>
              <w:right w:val="single" w:sz="4" w:space="0" w:color="auto"/>
            </w:tcBorders>
            <w:shd w:val="clear" w:color="auto" w:fill="auto"/>
            <w:hideMark/>
          </w:tcPr>
          <w:p w14:paraId="0AF70546"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Afghanistan</w:t>
            </w:r>
          </w:p>
          <w:p w14:paraId="25E9CA6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AFG/PHA/85/INV/30</w:t>
            </w:r>
          </w:p>
        </w:tc>
        <w:tc>
          <w:tcPr>
            <w:tcW w:w="3969" w:type="dxa"/>
            <w:tcBorders>
              <w:top w:val="nil"/>
              <w:left w:val="nil"/>
              <w:bottom w:val="single" w:sz="4" w:space="0" w:color="auto"/>
              <w:right w:val="single" w:sz="4" w:space="0" w:color="auto"/>
            </w:tcBorders>
            <w:shd w:val="clear" w:color="auto" w:fill="auto"/>
            <w:hideMark/>
          </w:tcPr>
          <w:p w14:paraId="2F6B445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4129312B" w14:textId="57EF016A"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23</w:t>
            </w:r>
          </w:p>
        </w:tc>
        <w:tc>
          <w:tcPr>
            <w:tcW w:w="2268" w:type="dxa"/>
            <w:tcBorders>
              <w:top w:val="nil"/>
              <w:left w:val="nil"/>
              <w:bottom w:val="single" w:sz="4" w:space="0" w:color="auto"/>
              <w:right w:val="single" w:sz="4" w:space="0" w:color="auto"/>
            </w:tcBorders>
            <w:shd w:val="clear" w:color="auto" w:fill="auto"/>
            <w:hideMark/>
          </w:tcPr>
          <w:p w14:paraId="6450129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6EE702A0" w14:textId="7426E16B"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74E141A9" w14:textId="77777777" w:rsidTr="008F05B5">
        <w:trPr>
          <w:trHeight w:val="205"/>
        </w:trPr>
        <w:tc>
          <w:tcPr>
            <w:tcW w:w="2405" w:type="dxa"/>
            <w:tcBorders>
              <w:top w:val="nil"/>
              <w:left w:val="single" w:sz="4" w:space="0" w:color="auto"/>
              <w:bottom w:val="single" w:sz="4" w:space="0" w:color="auto"/>
              <w:right w:val="single" w:sz="4" w:space="0" w:color="auto"/>
            </w:tcBorders>
            <w:shd w:val="clear" w:color="auto" w:fill="auto"/>
            <w:hideMark/>
          </w:tcPr>
          <w:p w14:paraId="28DAF5F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Algeria</w:t>
            </w:r>
          </w:p>
          <w:p w14:paraId="0EDB762B" w14:textId="6CA59F3E"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ALG/PHA/66/INV/76</w:t>
            </w:r>
          </w:p>
        </w:tc>
        <w:tc>
          <w:tcPr>
            <w:tcW w:w="3969" w:type="dxa"/>
            <w:tcBorders>
              <w:top w:val="nil"/>
              <w:left w:val="nil"/>
              <w:bottom w:val="single" w:sz="4" w:space="0" w:color="auto"/>
              <w:right w:val="single" w:sz="4" w:space="0" w:color="auto"/>
            </w:tcBorders>
            <w:shd w:val="clear" w:color="auto" w:fill="auto"/>
            <w:hideMark/>
          </w:tcPr>
          <w:p w14:paraId="02CB497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first tranche) (conversion from HCFC-22 in the manufacture of room air conditioners at Condor)</w:t>
            </w:r>
          </w:p>
        </w:tc>
        <w:tc>
          <w:tcPr>
            <w:tcW w:w="1417" w:type="dxa"/>
            <w:tcBorders>
              <w:top w:val="nil"/>
              <w:left w:val="nil"/>
              <w:bottom w:val="single" w:sz="4" w:space="0" w:color="auto"/>
              <w:right w:val="single" w:sz="4" w:space="0" w:color="auto"/>
            </w:tcBorders>
            <w:shd w:val="clear" w:color="auto" w:fill="auto"/>
            <w:hideMark/>
          </w:tcPr>
          <w:p w14:paraId="4BCD0FEC" w14:textId="071617A1"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64</w:t>
            </w:r>
          </w:p>
        </w:tc>
        <w:tc>
          <w:tcPr>
            <w:tcW w:w="2268" w:type="dxa"/>
            <w:tcBorders>
              <w:top w:val="nil"/>
              <w:left w:val="nil"/>
              <w:bottom w:val="single" w:sz="4" w:space="0" w:color="auto"/>
              <w:right w:val="single" w:sz="4" w:space="0" w:color="auto"/>
            </w:tcBorders>
            <w:shd w:val="clear" w:color="auto" w:fill="auto"/>
            <w:hideMark/>
          </w:tcPr>
          <w:p w14:paraId="14E8C07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02C0C50" w14:textId="6D1C5CF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5B0E722" w14:textId="77777777" w:rsidTr="008F05B5">
        <w:trPr>
          <w:trHeight w:val="427"/>
        </w:trPr>
        <w:tc>
          <w:tcPr>
            <w:tcW w:w="2405" w:type="dxa"/>
            <w:tcBorders>
              <w:top w:val="nil"/>
              <w:left w:val="single" w:sz="4" w:space="0" w:color="auto"/>
              <w:bottom w:val="single" w:sz="4" w:space="0" w:color="auto"/>
              <w:right w:val="single" w:sz="4" w:space="0" w:color="auto"/>
            </w:tcBorders>
            <w:shd w:val="clear" w:color="auto" w:fill="auto"/>
            <w:hideMark/>
          </w:tcPr>
          <w:p w14:paraId="758F465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Algeria</w:t>
            </w:r>
          </w:p>
          <w:p w14:paraId="00A0E01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ALG/PHA/66/INV/77</w:t>
            </w:r>
          </w:p>
        </w:tc>
        <w:tc>
          <w:tcPr>
            <w:tcW w:w="3969" w:type="dxa"/>
            <w:tcBorders>
              <w:top w:val="nil"/>
              <w:left w:val="nil"/>
              <w:bottom w:val="single" w:sz="4" w:space="0" w:color="auto"/>
              <w:right w:val="single" w:sz="4" w:space="0" w:color="auto"/>
            </w:tcBorders>
            <w:shd w:val="clear" w:color="auto" w:fill="auto"/>
            <w:hideMark/>
          </w:tcPr>
          <w:p w14:paraId="607949ED" w14:textId="08A9645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first tranche) (activities in the refrigeration servicing sector including phase-out of HCFC</w:t>
            </w:r>
            <w:r w:rsidR="00206802" w:rsidRPr="00E931DD">
              <w:rPr>
                <w:rFonts w:asciiTheme="majorBidi" w:hAnsiTheme="majorBidi" w:cstheme="majorBidi"/>
                <w:sz w:val="20"/>
                <w:szCs w:val="20"/>
                <w:lang w:eastAsia="en-CA"/>
              </w:rPr>
              <w:noBreakHyphen/>
            </w:r>
            <w:r w:rsidRPr="00E931DD">
              <w:rPr>
                <w:rFonts w:asciiTheme="majorBidi" w:hAnsiTheme="majorBidi" w:cstheme="majorBidi"/>
                <w:sz w:val="20"/>
                <w:szCs w:val="20"/>
                <w:lang w:eastAsia="en-CA"/>
              </w:rPr>
              <w:t>141b used for flushing, and project monitoring)</w:t>
            </w:r>
          </w:p>
        </w:tc>
        <w:tc>
          <w:tcPr>
            <w:tcW w:w="1417" w:type="dxa"/>
            <w:tcBorders>
              <w:top w:val="nil"/>
              <w:left w:val="nil"/>
              <w:bottom w:val="single" w:sz="4" w:space="0" w:color="auto"/>
              <w:right w:val="single" w:sz="4" w:space="0" w:color="auto"/>
            </w:tcBorders>
            <w:shd w:val="clear" w:color="auto" w:fill="auto"/>
            <w:hideMark/>
          </w:tcPr>
          <w:p w14:paraId="2815FF56" w14:textId="75951FFA"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67</w:t>
            </w:r>
          </w:p>
        </w:tc>
        <w:tc>
          <w:tcPr>
            <w:tcW w:w="2268" w:type="dxa"/>
            <w:tcBorders>
              <w:top w:val="nil"/>
              <w:left w:val="nil"/>
              <w:bottom w:val="single" w:sz="4" w:space="0" w:color="auto"/>
              <w:right w:val="single" w:sz="4" w:space="0" w:color="auto"/>
            </w:tcBorders>
            <w:shd w:val="clear" w:color="auto" w:fill="auto"/>
            <w:hideMark/>
          </w:tcPr>
          <w:p w14:paraId="6EF151D8"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3ADDAFE0" w14:textId="174C81C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B91B457" w14:textId="77777777" w:rsidTr="008F05B5">
        <w:trPr>
          <w:trHeight w:val="155"/>
        </w:trPr>
        <w:tc>
          <w:tcPr>
            <w:tcW w:w="2405" w:type="dxa"/>
            <w:tcBorders>
              <w:top w:val="nil"/>
              <w:left w:val="single" w:sz="4" w:space="0" w:color="auto"/>
              <w:bottom w:val="single" w:sz="4" w:space="0" w:color="auto"/>
              <w:right w:val="single" w:sz="4" w:space="0" w:color="auto"/>
            </w:tcBorders>
            <w:shd w:val="clear" w:color="auto" w:fill="auto"/>
            <w:hideMark/>
          </w:tcPr>
          <w:p w14:paraId="6452801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Argentina</w:t>
            </w:r>
          </w:p>
          <w:p w14:paraId="4E9FFD7C" w14:textId="17279381"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ARG/PHA/84/INV/189</w:t>
            </w:r>
          </w:p>
        </w:tc>
        <w:tc>
          <w:tcPr>
            <w:tcW w:w="3969" w:type="dxa"/>
            <w:tcBorders>
              <w:top w:val="nil"/>
              <w:left w:val="nil"/>
              <w:bottom w:val="single" w:sz="4" w:space="0" w:color="auto"/>
              <w:right w:val="single" w:sz="4" w:space="0" w:color="auto"/>
            </w:tcBorders>
            <w:shd w:val="clear" w:color="auto" w:fill="auto"/>
            <w:hideMark/>
          </w:tcPr>
          <w:p w14:paraId="3CC1AC39" w14:textId="436D5A0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(foam sector - management and monitoring)</w:t>
            </w:r>
          </w:p>
        </w:tc>
        <w:tc>
          <w:tcPr>
            <w:tcW w:w="1417" w:type="dxa"/>
            <w:tcBorders>
              <w:top w:val="nil"/>
              <w:left w:val="nil"/>
              <w:bottom w:val="single" w:sz="4" w:space="0" w:color="auto"/>
              <w:right w:val="single" w:sz="4" w:space="0" w:color="auto"/>
            </w:tcBorders>
            <w:shd w:val="clear" w:color="auto" w:fill="auto"/>
            <w:hideMark/>
          </w:tcPr>
          <w:p w14:paraId="6CF8DCF2" w14:textId="74F8A544"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93</w:t>
            </w:r>
          </w:p>
        </w:tc>
        <w:tc>
          <w:tcPr>
            <w:tcW w:w="2268" w:type="dxa"/>
            <w:tcBorders>
              <w:top w:val="nil"/>
              <w:left w:val="nil"/>
              <w:bottom w:val="single" w:sz="4" w:space="0" w:color="auto"/>
              <w:right w:val="single" w:sz="4" w:space="0" w:color="auto"/>
            </w:tcBorders>
            <w:shd w:val="clear" w:color="auto" w:fill="auto"/>
            <w:hideMark/>
          </w:tcPr>
          <w:p w14:paraId="224132B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3A445C32" w14:textId="0FD91D7A"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27BA677" w14:textId="77777777" w:rsidTr="008F05B5">
        <w:trPr>
          <w:trHeight w:val="221"/>
        </w:trPr>
        <w:tc>
          <w:tcPr>
            <w:tcW w:w="2405" w:type="dxa"/>
            <w:tcBorders>
              <w:top w:val="nil"/>
              <w:left w:val="single" w:sz="4" w:space="0" w:color="auto"/>
              <w:bottom w:val="single" w:sz="4" w:space="0" w:color="auto"/>
              <w:right w:val="single" w:sz="4" w:space="0" w:color="auto"/>
            </w:tcBorders>
            <w:shd w:val="clear" w:color="auto" w:fill="auto"/>
            <w:hideMark/>
          </w:tcPr>
          <w:p w14:paraId="4FC06710" w14:textId="6E408DB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Argentina ARG/PHA/84/INV/192</w:t>
            </w:r>
          </w:p>
        </w:tc>
        <w:tc>
          <w:tcPr>
            <w:tcW w:w="3969" w:type="dxa"/>
            <w:tcBorders>
              <w:top w:val="nil"/>
              <w:left w:val="nil"/>
              <w:bottom w:val="single" w:sz="4" w:space="0" w:color="auto"/>
              <w:right w:val="single" w:sz="4" w:space="0" w:color="auto"/>
            </w:tcBorders>
            <w:shd w:val="clear" w:color="auto" w:fill="auto"/>
            <w:hideMark/>
          </w:tcPr>
          <w:p w14:paraId="38AF3D1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(foam sector)</w:t>
            </w:r>
          </w:p>
        </w:tc>
        <w:tc>
          <w:tcPr>
            <w:tcW w:w="1417" w:type="dxa"/>
            <w:tcBorders>
              <w:top w:val="nil"/>
              <w:left w:val="nil"/>
              <w:bottom w:val="single" w:sz="4" w:space="0" w:color="auto"/>
              <w:right w:val="single" w:sz="4" w:space="0" w:color="auto"/>
            </w:tcBorders>
            <w:shd w:val="clear" w:color="auto" w:fill="auto"/>
            <w:hideMark/>
          </w:tcPr>
          <w:p w14:paraId="35C85049" w14:textId="01E90DD4"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5</w:t>
            </w:r>
          </w:p>
        </w:tc>
        <w:tc>
          <w:tcPr>
            <w:tcW w:w="2268" w:type="dxa"/>
            <w:tcBorders>
              <w:top w:val="nil"/>
              <w:left w:val="nil"/>
              <w:bottom w:val="single" w:sz="4" w:space="0" w:color="auto"/>
              <w:right w:val="single" w:sz="4" w:space="0" w:color="auto"/>
            </w:tcBorders>
            <w:shd w:val="clear" w:color="auto" w:fill="auto"/>
            <w:hideMark/>
          </w:tcPr>
          <w:p w14:paraId="60BCD6A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784F36E" w14:textId="6C65938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26B6F51" w14:textId="77777777" w:rsidTr="008F05B5">
        <w:trPr>
          <w:trHeight w:val="85"/>
        </w:trPr>
        <w:tc>
          <w:tcPr>
            <w:tcW w:w="2405" w:type="dxa"/>
            <w:tcBorders>
              <w:top w:val="nil"/>
              <w:left w:val="single" w:sz="4" w:space="0" w:color="auto"/>
              <w:bottom w:val="single" w:sz="4" w:space="0" w:color="auto"/>
              <w:right w:val="single" w:sz="4" w:space="0" w:color="auto"/>
            </w:tcBorders>
            <w:shd w:val="clear" w:color="auto" w:fill="auto"/>
            <w:hideMark/>
          </w:tcPr>
          <w:p w14:paraId="6CAE0576" w14:textId="650D77AA"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Argentina ARG/PHA/84/TAS/190</w:t>
            </w:r>
          </w:p>
        </w:tc>
        <w:tc>
          <w:tcPr>
            <w:tcW w:w="3969" w:type="dxa"/>
            <w:tcBorders>
              <w:top w:val="nil"/>
              <w:left w:val="nil"/>
              <w:bottom w:val="single" w:sz="4" w:space="0" w:color="auto"/>
              <w:right w:val="single" w:sz="4" w:space="0" w:color="auto"/>
            </w:tcBorders>
            <w:shd w:val="clear" w:color="auto" w:fill="auto"/>
            <w:hideMark/>
          </w:tcPr>
          <w:p w14:paraId="0782DDE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(refrigeration servicing sector - management and monitoring)</w:t>
            </w:r>
          </w:p>
        </w:tc>
        <w:tc>
          <w:tcPr>
            <w:tcW w:w="1417" w:type="dxa"/>
            <w:tcBorders>
              <w:top w:val="nil"/>
              <w:left w:val="nil"/>
              <w:bottom w:val="single" w:sz="4" w:space="0" w:color="auto"/>
              <w:right w:val="single" w:sz="4" w:space="0" w:color="auto"/>
            </w:tcBorders>
            <w:shd w:val="clear" w:color="auto" w:fill="auto"/>
            <w:hideMark/>
          </w:tcPr>
          <w:p w14:paraId="4288137A" w14:textId="64C435AF"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92</w:t>
            </w:r>
          </w:p>
        </w:tc>
        <w:tc>
          <w:tcPr>
            <w:tcW w:w="2268" w:type="dxa"/>
            <w:tcBorders>
              <w:top w:val="nil"/>
              <w:left w:val="nil"/>
              <w:bottom w:val="single" w:sz="4" w:space="0" w:color="auto"/>
              <w:right w:val="single" w:sz="4" w:space="0" w:color="auto"/>
            </w:tcBorders>
            <w:shd w:val="clear" w:color="auto" w:fill="auto"/>
            <w:hideMark/>
          </w:tcPr>
          <w:p w14:paraId="7960155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7620C67C" w14:textId="1C5462F8"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39A980C" w14:textId="77777777" w:rsidTr="008F05B5">
        <w:trPr>
          <w:trHeight w:val="307"/>
        </w:trPr>
        <w:tc>
          <w:tcPr>
            <w:tcW w:w="2405" w:type="dxa"/>
            <w:tcBorders>
              <w:top w:val="nil"/>
              <w:left w:val="single" w:sz="4" w:space="0" w:color="auto"/>
              <w:bottom w:val="single" w:sz="4" w:space="0" w:color="auto"/>
              <w:right w:val="single" w:sz="4" w:space="0" w:color="auto"/>
            </w:tcBorders>
            <w:shd w:val="clear" w:color="auto" w:fill="auto"/>
            <w:hideMark/>
          </w:tcPr>
          <w:p w14:paraId="4E9A6266" w14:textId="3B8CE13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Argentina ARG/PHA/84/TAS/191</w:t>
            </w:r>
          </w:p>
        </w:tc>
        <w:tc>
          <w:tcPr>
            <w:tcW w:w="3969" w:type="dxa"/>
            <w:tcBorders>
              <w:top w:val="nil"/>
              <w:left w:val="nil"/>
              <w:bottom w:val="single" w:sz="4" w:space="0" w:color="auto"/>
              <w:right w:val="single" w:sz="4" w:space="0" w:color="auto"/>
            </w:tcBorders>
            <w:shd w:val="clear" w:color="auto" w:fill="auto"/>
            <w:hideMark/>
          </w:tcPr>
          <w:p w14:paraId="6F8BDFC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(monitoring and reporting of HCFC-22 production)</w:t>
            </w:r>
          </w:p>
        </w:tc>
        <w:tc>
          <w:tcPr>
            <w:tcW w:w="1417" w:type="dxa"/>
            <w:tcBorders>
              <w:top w:val="nil"/>
              <w:left w:val="nil"/>
              <w:bottom w:val="single" w:sz="4" w:space="0" w:color="auto"/>
              <w:right w:val="single" w:sz="4" w:space="0" w:color="auto"/>
            </w:tcBorders>
            <w:shd w:val="clear" w:color="auto" w:fill="auto"/>
            <w:hideMark/>
          </w:tcPr>
          <w:p w14:paraId="6415BDFF" w14:textId="564C7934"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w:t>
            </w:r>
          </w:p>
        </w:tc>
        <w:tc>
          <w:tcPr>
            <w:tcW w:w="2268" w:type="dxa"/>
            <w:tcBorders>
              <w:top w:val="nil"/>
              <w:left w:val="nil"/>
              <w:bottom w:val="single" w:sz="4" w:space="0" w:color="auto"/>
              <w:right w:val="single" w:sz="4" w:space="0" w:color="auto"/>
            </w:tcBorders>
            <w:shd w:val="clear" w:color="auto" w:fill="auto"/>
            <w:hideMark/>
          </w:tcPr>
          <w:p w14:paraId="3126C9A9"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3813330F" w14:textId="14EE7D9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0E878717"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6CC7D6C7" w14:textId="2C6B1C0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Argentina ARG/PHA/84/TAS/193</w:t>
            </w:r>
          </w:p>
        </w:tc>
        <w:tc>
          <w:tcPr>
            <w:tcW w:w="3969" w:type="dxa"/>
            <w:tcBorders>
              <w:top w:val="nil"/>
              <w:left w:val="nil"/>
              <w:bottom w:val="single" w:sz="4" w:space="0" w:color="auto"/>
              <w:right w:val="single" w:sz="4" w:space="0" w:color="auto"/>
            </w:tcBorders>
            <w:shd w:val="clear" w:color="auto" w:fill="auto"/>
            <w:hideMark/>
          </w:tcPr>
          <w:p w14:paraId="6F9FB6D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(refrigeration servicing sector)</w:t>
            </w:r>
          </w:p>
        </w:tc>
        <w:tc>
          <w:tcPr>
            <w:tcW w:w="1417" w:type="dxa"/>
            <w:tcBorders>
              <w:top w:val="nil"/>
              <w:left w:val="nil"/>
              <w:bottom w:val="single" w:sz="4" w:space="0" w:color="auto"/>
              <w:right w:val="single" w:sz="4" w:space="0" w:color="auto"/>
            </w:tcBorders>
            <w:shd w:val="clear" w:color="auto" w:fill="auto"/>
            <w:hideMark/>
          </w:tcPr>
          <w:p w14:paraId="5D354664" w14:textId="4ED2AFAF"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31</w:t>
            </w:r>
          </w:p>
        </w:tc>
        <w:tc>
          <w:tcPr>
            <w:tcW w:w="2268" w:type="dxa"/>
            <w:tcBorders>
              <w:top w:val="nil"/>
              <w:left w:val="nil"/>
              <w:bottom w:val="single" w:sz="4" w:space="0" w:color="auto"/>
              <w:right w:val="single" w:sz="4" w:space="0" w:color="auto"/>
            </w:tcBorders>
            <w:shd w:val="clear" w:color="auto" w:fill="auto"/>
            <w:hideMark/>
          </w:tcPr>
          <w:p w14:paraId="5FDA5BD8"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7024E6D" w14:textId="187328BC"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3CA6D601" w14:textId="77777777" w:rsidTr="008F05B5">
        <w:trPr>
          <w:trHeight w:val="251"/>
        </w:trPr>
        <w:tc>
          <w:tcPr>
            <w:tcW w:w="2405" w:type="dxa"/>
            <w:tcBorders>
              <w:top w:val="nil"/>
              <w:left w:val="single" w:sz="4" w:space="0" w:color="auto"/>
              <w:bottom w:val="single" w:sz="4" w:space="0" w:color="auto"/>
              <w:right w:val="single" w:sz="4" w:space="0" w:color="auto"/>
            </w:tcBorders>
            <w:shd w:val="clear" w:color="auto" w:fill="auto"/>
            <w:hideMark/>
          </w:tcPr>
          <w:p w14:paraId="7FDACE5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Bosnia and Herzegovina</w:t>
            </w:r>
          </w:p>
          <w:p w14:paraId="00562885" w14:textId="49489076"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BHE/PHA/86/TAS/38</w:t>
            </w:r>
          </w:p>
        </w:tc>
        <w:tc>
          <w:tcPr>
            <w:tcW w:w="3969" w:type="dxa"/>
            <w:tcBorders>
              <w:top w:val="nil"/>
              <w:left w:val="nil"/>
              <w:bottom w:val="single" w:sz="4" w:space="0" w:color="auto"/>
              <w:right w:val="single" w:sz="4" w:space="0" w:color="auto"/>
            </w:tcBorders>
            <w:shd w:val="clear" w:color="auto" w:fill="auto"/>
            <w:hideMark/>
          </w:tcPr>
          <w:p w14:paraId="02F13B41" w14:textId="25D17A2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Verification report on implementation of stage</w:t>
            </w:r>
            <w:r w:rsidR="00AF6F4A" w:rsidRPr="00E931DD">
              <w:rPr>
                <w:rFonts w:asciiTheme="majorBidi" w:hAnsiTheme="majorBidi" w:cstheme="majorBidi"/>
                <w:sz w:val="20"/>
                <w:szCs w:val="20"/>
                <w:lang w:eastAsia="en-CA"/>
              </w:rPr>
              <w:t> </w:t>
            </w:r>
            <w:r w:rsidRPr="00E931DD">
              <w:rPr>
                <w:rFonts w:asciiTheme="majorBidi" w:hAnsiTheme="majorBidi" w:cstheme="majorBidi"/>
                <w:sz w:val="20"/>
                <w:szCs w:val="20"/>
                <w:lang w:eastAsia="en-CA"/>
              </w:rPr>
              <w:t>I of the HCFC phase-out management plan</w:t>
            </w:r>
          </w:p>
        </w:tc>
        <w:tc>
          <w:tcPr>
            <w:tcW w:w="1417" w:type="dxa"/>
            <w:tcBorders>
              <w:top w:val="nil"/>
              <w:left w:val="nil"/>
              <w:bottom w:val="single" w:sz="4" w:space="0" w:color="auto"/>
              <w:right w:val="single" w:sz="4" w:space="0" w:color="auto"/>
            </w:tcBorders>
            <w:shd w:val="clear" w:color="auto" w:fill="auto"/>
            <w:hideMark/>
          </w:tcPr>
          <w:p w14:paraId="7B7ADF9F" w14:textId="03AAA6B8"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33E1DAD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and 18 months delays</w:t>
            </w:r>
          </w:p>
        </w:tc>
        <w:tc>
          <w:tcPr>
            <w:tcW w:w="4111" w:type="dxa"/>
            <w:tcBorders>
              <w:top w:val="nil"/>
              <w:left w:val="nil"/>
              <w:bottom w:val="single" w:sz="4" w:space="0" w:color="auto"/>
              <w:right w:val="single" w:sz="4" w:space="0" w:color="auto"/>
            </w:tcBorders>
            <w:shd w:val="clear" w:color="auto" w:fill="auto"/>
            <w:hideMark/>
          </w:tcPr>
          <w:p w14:paraId="7A94E1C9" w14:textId="08F0C99C"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3900C477" w14:textId="77777777" w:rsidTr="008F05B5">
        <w:trPr>
          <w:trHeight w:val="90"/>
        </w:trPr>
        <w:tc>
          <w:tcPr>
            <w:tcW w:w="2405" w:type="dxa"/>
            <w:tcBorders>
              <w:top w:val="nil"/>
              <w:left w:val="single" w:sz="4" w:space="0" w:color="auto"/>
              <w:bottom w:val="single" w:sz="4" w:space="0" w:color="auto"/>
              <w:right w:val="single" w:sz="4" w:space="0" w:color="auto"/>
            </w:tcBorders>
            <w:shd w:val="clear" w:color="auto" w:fill="auto"/>
            <w:hideMark/>
          </w:tcPr>
          <w:p w14:paraId="0B0CF89C"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lastRenderedPageBreak/>
              <w:t>Botswana</w:t>
            </w:r>
          </w:p>
          <w:p w14:paraId="676CB31C" w14:textId="082B9558"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BOT/PHA/86/INV/27</w:t>
            </w:r>
          </w:p>
        </w:tc>
        <w:tc>
          <w:tcPr>
            <w:tcW w:w="3969" w:type="dxa"/>
            <w:tcBorders>
              <w:top w:val="nil"/>
              <w:left w:val="nil"/>
              <w:bottom w:val="single" w:sz="4" w:space="0" w:color="auto"/>
              <w:right w:val="single" w:sz="4" w:space="0" w:color="auto"/>
            </w:tcBorders>
            <w:shd w:val="clear" w:color="auto" w:fill="auto"/>
            <w:hideMark/>
          </w:tcPr>
          <w:p w14:paraId="7EB90FE1"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1CA3349C" w14:textId="44CA81AA"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3C26008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18 months delays</w:t>
            </w:r>
          </w:p>
        </w:tc>
        <w:tc>
          <w:tcPr>
            <w:tcW w:w="4111" w:type="dxa"/>
            <w:tcBorders>
              <w:top w:val="nil"/>
              <w:left w:val="nil"/>
              <w:bottom w:val="single" w:sz="4" w:space="0" w:color="auto"/>
              <w:right w:val="single" w:sz="4" w:space="0" w:color="auto"/>
            </w:tcBorders>
            <w:shd w:val="clear" w:color="auto" w:fill="auto"/>
            <w:hideMark/>
          </w:tcPr>
          <w:p w14:paraId="18EF8CFF" w14:textId="43540280"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77B0F92"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2D49CBEF"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Brazil</w:t>
            </w:r>
          </w:p>
          <w:p w14:paraId="6D7DDB0D" w14:textId="6DB3FEFB"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BRA/PHA/75/INV/311</w:t>
            </w:r>
          </w:p>
        </w:tc>
        <w:tc>
          <w:tcPr>
            <w:tcW w:w="3969" w:type="dxa"/>
            <w:tcBorders>
              <w:top w:val="nil"/>
              <w:left w:val="nil"/>
              <w:bottom w:val="single" w:sz="4" w:space="0" w:color="auto"/>
              <w:right w:val="single" w:sz="4" w:space="0" w:color="auto"/>
            </w:tcBorders>
            <w:shd w:val="clear" w:color="auto" w:fill="auto"/>
            <w:hideMark/>
          </w:tcPr>
          <w:p w14:paraId="6B4FDDC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(commercial refrigeration and air-conditioning sector)</w:t>
            </w:r>
          </w:p>
        </w:tc>
        <w:tc>
          <w:tcPr>
            <w:tcW w:w="1417" w:type="dxa"/>
            <w:tcBorders>
              <w:top w:val="nil"/>
              <w:left w:val="nil"/>
              <w:bottom w:val="single" w:sz="4" w:space="0" w:color="auto"/>
              <w:right w:val="single" w:sz="4" w:space="0" w:color="auto"/>
            </w:tcBorders>
            <w:shd w:val="clear" w:color="auto" w:fill="auto"/>
            <w:hideMark/>
          </w:tcPr>
          <w:p w14:paraId="71FC1520" w14:textId="27DD1FAA"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98</w:t>
            </w:r>
          </w:p>
        </w:tc>
        <w:tc>
          <w:tcPr>
            <w:tcW w:w="2268" w:type="dxa"/>
            <w:tcBorders>
              <w:top w:val="nil"/>
              <w:left w:val="nil"/>
              <w:bottom w:val="single" w:sz="4" w:space="0" w:color="auto"/>
              <w:right w:val="single" w:sz="4" w:space="0" w:color="auto"/>
            </w:tcBorders>
            <w:shd w:val="clear" w:color="auto" w:fill="auto"/>
            <w:hideMark/>
          </w:tcPr>
          <w:p w14:paraId="6EC353F3"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6787DB3" w14:textId="4D7CAF0A"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3890E4B9" w14:textId="77777777" w:rsidTr="008F05B5">
        <w:trPr>
          <w:trHeight w:val="232"/>
        </w:trPr>
        <w:tc>
          <w:tcPr>
            <w:tcW w:w="2405" w:type="dxa"/>
            <w:tcBorders>
              <w:top w:val="nil"/>
              <w:left w:val="single" w:sz="4" w:space="0" w:color="auto"/>
              <w:bottom w:val="single" w:sz="4" w:space="0" w:color="auto"/>
              <w:right w:val="single" w:sz="4" w:space="0" w:color="auto"/>
            </w:tcBorders>
            <w:shd w:val="clear" w:color="auto" w:fill="auto"/>
            <w:hideMark/>
          </w:tcPr>
          <w:p w14:paraId="551BC8DA"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Brazil</w:t>
            </w:r>
          </w:p>
          <w:p w14:paraId="7711422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BRA/PHA/75/TAS/308</w:t>
            </w:r>
          </w:p>
        </w:tc>
        <w:tc>
          <w:tcPr>
            <w:tcW w:w="3969" w:type="dxa"/>
            <w:tcBorders>
              <w:top w:val="nil"/>
              <w:left w:val="nil"/>
              <w:bottom w:val="single" w:sz="4" w:space="0" w:color="auto"/>
              <w:right w:val="single" w:sz="4" w:space="0" w:color="auto"/>
            </w:tcBorders>
            <w:shd w:val="clear" w:color="auto" w:fill="auto"/>
            <w:hideMark/>
          </w:tcPr>
          <w:p w14:paraId="5D99C7F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(project monitoring)</w:t>
            </w:r>
          </w:p>
        </w:tc>
        <w:tc>
          <w:tcPr>
            <w:tcW w:w="1417" w:type="dxa"/>
            <w:tcBorders>
              <w:top w:val="nil"/>
              <w:left w:val="nil"/>
              <w:bottom w:val="single" w:sz="4" w:space="0" w:color="auto"/>
              <w:right w:val="single" w:sz="4" w:space="0" w:color="auto"/>
            </w:tcBorders>
            <w:shd w:val="clear" w:color="auto" w:fill="auto"/>
            <w:hideMark/>
          </w:tcPr>
          <w:p w14:paraId="6F99AFE3" w14:textId="69148C7B"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99</w:t>
            </w:r>
          </w:p>
        </w:tc>
        <w:tc>
          <w:tcPr>
            <w:tcW w:w="2268" w:type="dxa"/>
            <w:tcBorders>
              <w:top w:val="nil"/>
              <w:left w:val="nil"/>
              <w:bottom w:val="single" w:sz="4" w:space="0" w:color="auto"/>
              <w:right w:val="single" w:sz="4" w:space="0" w:color="auto"/>
            </w:tcBorders>
            <w:shd w:val="clear" w:color="auto" w:fill="auto"/>
            <w:hideMark/>
          </w:tcPr>
          <w:p w14:paraId="75FD912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1BB6380C" w14:textId="72C3681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4FFADA7A" w14:textId="77777777" w:rsidTr="008F05B5">
        <w:trPr>
          <w:trHeight w:val="232"/>
        </w:trPr>
        <w:tc>
          <w:tcPr>
            <w:tcW w:w="2405" w:type="dxa"/>
            <w:tcBorders>
              <w:top w:val="nil"/>
              <w:left w:val="single" w:sz="4" w:space="0" w:color="auto"/>
              <w:bottom w:val="single" w:sz="4" w:space="0" w:color="auto"/>
              <w:right w:val="single" w:sz="4" w:space="0" w:color="auto"/>
            </w:tcBorders>
            <w:shd w:val="clear" w:color="auto" w:fill="auto"/>
            <w:hideMark/>
          </w:tcPr>
          <w:p w14:paraId="49B684FA"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Brazil</w:t>
            </w:r>
          </w:p>
          <w:p w14:paraId="29A3682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BRA/PHA/82/INV/320</w:t>
            </w:r>
          </w:p>
        </w:tc>
        <w:tc>
          <w:tcPr>
            <w:tcW w:w="3969" w:type="dxa"/>
            <w:tcBorders>
              <w:top w:val="nil"/>
              <w:left w:val="nil"/>
              <w:bottom w:val="single" w:sz="4" w:space="0" w:color="auto"/>
              <w:right w:val="single" w:sz="4" w:space="0" w:color="auto"/>
            </w:tcBorders>
            <w:shd w:val="clear" w:color="auto" w:fill="auto"/>
            <w:hideMark/>
          </w:tcPr>
          <w:p w14:paraId="3E4885A8"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third tranche) (commercial refrigeration and air-conditioning sector)</w:t>
            </w:r>
          </w:p>
        </w:tc>
        <w:tc>
          <w:tcPr>
            <w:tcW w:w="1417" w:type="dxa"/>
            <w:tcBorders>
              <w:top w:val="nil"/>
              <w:left w:val="nil"/>
              <w:bottom w:val="single" w:sz="4" w:space="0" w:color="auto"/>
              <w:right w:val="single" w:sz="4" w:space="0" w:color="auto"/>
            </w:tcBorders>
            <w:shd w:val="clear" w:color="auto" w:fill="auto"/>
            <w:hideMark/>
          </w:tcPr>
          <w:p w14:paraId="7F3C51DF" w14:textId="545E2EB6"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59</w:t>
            </w:r>
          </w:p>
        </w:tc>
        <w:tc>
          <w:tcPr>
            <w:tcW w:w="2268" w:type="dxa"/>
            <w:tcBorders>
              <w:top w:val="nil"/>
              <w:left w:val="nil"/>
              <w:bottom w:val="single" w:sz="4" w:space="0" w:color="auto"/>
              <w:right w:val="single" w:sz="4" w:space="0" w:color="auto"/>
            </w:tcBorders>
            <w:shd w:val="clear" w:color="auto" w:fill="auto"/>
            <w:hideMark/>
          </w:tcPr>
          <w:p w14:paraId="481DE208"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3D7516DC" w14:textId="5A726CC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9E1FD68"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1B76C0AD"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Cameroon</w:t>
            </w:r>
          </w:p>
          <w:p w14:paraId="659C4B04" w14:textId="5AC6E61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CMR/PHA/82/INV/45</w:t>
            </w:r>
          </w:p>
        </w:tc>
        <w:tc>
          <w:tcPr>
            <w:tcW w:w="3969" w:type="dxa"/>
            <w:tcBorders>
              <w:top w:val="nil"/>
              <w:left w:val="nil"/>
              <w:bottom w:val="single" w:sz="4" w:space="0" w:color="auto"/>
              <w:right w:val="single" w:sz="4" w:space="0" w:color="auto"/>
            </w:tcBorders>
            <w:shd w:val="clear" w:color="auto" w:fill="auto"/>
            <w:hideMark/>
          </w:tcPr>
          <w:p w14:paraId="11BD6F68"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2B67AFAA" w14:textId="3C32E8C4"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70</w:t>
            </w:r>
          </w:p>
        </w:tc>
        <w:tc>
          <w:tcPr>
            <w:tcW w:w="2268" w:type="dxa"/>
            <w:tcBorders>
              <w:top w:val="nil"/>
              <w:left w:val="nil"/>
              <w:bottom w:val="single" w:sz="4" w:space="0" w:color="auto"/>
              <w:right w:val="single" w:sz="4" w:space="0" w:color="auto"/>
            </w:tcBorders>
            <w:shd w:val="clear" w:color="auto" w:fill="auto"/>
            <w:hideMark/>
          </w:tcPr>
          <w:p w14:paraId="43CAE02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9061860" w14:textId="0ADCFA1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21981480" w14:textId="77777777" w:rsidTr="008F05B5">
        <w:trPr>
          <w:trHeight w:val="397"/>
        </w:trPr>
        <w:tc>
          <w:tcPr>
            <w:tcW w:w="2405" w:type="dxa"/>
            <w:tcBorders>
              <w:top w:val="nil"/>
              <w:left w:val="single" w:sz="4" w:space="0" w:color="auto"/>
              <w:bottom w:val="single" w:sz="4" w:space="0" w:color="auto"/>
              <w:right w:val="single" w:sz="4" w:space="0" w:color="auto"/>
            </w:tcBorders>
            <w:shd w:val="clear" w:color="auto" w:fill="auto"/>
            <w:hideMark/>
          </w:tcPr>
          <w:p w14:paraId="7C4A48F8"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China</w:t>
            </w:r>
          </w:p>
          <w:p w14:paraId="4DC35326" w14:textId="34ECD23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CPR/PHA/77/INV/576</w:t>
            </w:r>
          </w:p>
        </w:tc>
        <w:tc>
          <w:tcPr>
            <w:tcW w:w="3969" w:type="dxa"/>
            <w:tcBorders>
              <w:top w:val="nil"/>
              <w:left w:val="nil"/>
              <w:bottom w:val="single" w:sz="4" w:space="0" w:color="auto"/>
              <w:right w:val="single" w:sz="4" w:space="0" w:color="auto"/>
            </w:tcBorders>
            <w:shd w:val="clear" w:color="auto" w:fill="auto"/>
            <w:hideMark/>
          </w:tcPr>
          <w:p w14:paraId="642F52B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(room air-conditioner manufacturing sector plan)</w:t>
            </w:r>
          </w:p>
        </w:tc>
        <w:tc>
          <w:tcPr>
            <w:tcW w:w="1417" w:type="dxa"/>
            <w:tcBorders>
              <w:top w:val="nil"/>
              <w:left w:val="nil"/>
              <w:bottom w:val="single" w:sz="4" w:space="0" w:color="auto"/>
              <w:right w:val="single" w:sz="4" w:space="0" w:color="auto"/>
            </w:tcBorders>
            <w:shd w:val="clear" w:color="auto" w:fill="auto"/>
            <w:hideMark/>
          </w:tcPr>
          <w:p w14:paraId="06844FE8" w14:textId="08186938"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89</w:t>
            </w:r>
          </w:p>
        </w:tc>
        <w:tc>
          <w:tcPr>
            <w:tcW w:w="2268" w:type="dxa"/>
            <w:tcBorders>
              <w:top w:val="nil"/>
              <w:left w:val="nil"/>
              <w:bottom w:val="single" w:sz="4" w:space="0" w:color="auto"/>
              <w:right w:val="single" w:sz="4" w:space="0" w:color="auto"/>
            </w:tcBorders>
            <w:shd w:val="clear" w:color="auto" w:fill="auto"/>
            <w:hideMark/>
          </w:tcPr>
          <w:p w14:paraId="1CFA379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632B009" w14:textId="7B2D107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B4FFAB2" w14:textId="77777777" w:rsidTr="008F05B5">
        <w:trPr>
          <w:trHeight w:val="321"/>
        </w:trPr>
        <w:tc>
          <w:tcPr>
            <w:tcW w:w="2405" w:type="dxa"/>
            <w:tcBorders>
              <w:top w:val="nil"/>
              <w:left w:val="single" w:sz="4" w:space="0" w:color="auto"/>
              <w:bottom w:val="single" w:sz="4" w:space="0" w:color="auto"/>
              <w:right w:val="single" w:sz="4" w:space="0" w:color="auto"/>
            </w:tcBorders>
            <w:shd w:val="clear" w:color="auto" w:fill="auto"/>
            <w:hideMark/>
          </w:tcPr>
          <w:p w14:paraId="14E27588"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China</w:t>
            </w:r>
          </w:p>
          <w:p w14:paraId="6257340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CPR/PHA/81/INV/588</w:t>
            </w:r>
          </w:p>
        </w:tc>
        <w:tc>
          <w:tcPr>
            <w:tcW w:w="3969" w:type="dxa"/>
            <w:tcBorders>
              <w:top w:val="nil"/>
              <w:left w:val="nil"/>
              <w:bottom w:val="single" w:sz="4" w:space="0" w:color="auto"/>
              <w:right w:val="single" w:sz="4" w:space="0" w:color="auto"/>
            </w:tcBorders>
            <w:shd w:val="clear" w:color="auto" w:fill="auto"/>
            <w:hideMark/>
          </w:tcPr>
          <w:p w14:paraId="1686B39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(room air-conditioner manufacturing sector plan)</w:t>
            </w:r>
          </w:p>
        </w:tc>
        <w:tc>
          <w:tcPr>
            <w:tcW w:w="1417" w:type="dxa"/>
            <w:tcBorders>
              <w:top w:val="nil"/>
              <w:left w:val="nil"/>
              <w:bottom w:val="single" w:sz="4" w:space="0" w:color="auto"/>
              <w:right w:val="single" w:sz="4" w:space="0" w:color="auto"/>
            </w:tcBorders>
            <w:shd w:val="clear" w:color="auto" w:fill="auto"/>
            <w:hideMark/>
          </w:tcPr>
          <w:p w14:paraId="48A52F9A" w14:textId="2B893DCC"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50</w:t>
            </w:r>
          </w:p>
        </w:tc>
        <w:tc>
          <w:tcPr>
            <w:tcW w:w="2268" w:type="dxa"/>
            <w:tcBorders>
              <w:top w:val="nil"/>
              <w:left w:val="nil"/>
              <w:bottom w:val="single" w:sz="4" w:space="0" w:color="auto"/>
              <w:right w:val="single" w:sz="4" w:space="0" w:color="auto"/>
            </w:tcBorders>
            <w:shd w:val="clear" w:color="auto" w:fill="auto"/>
            <w:hideMark/>
          </w:tcPr>
          <w:p w14:paraId="04200F2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CF2D7DC" w14:textId="59AA73E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7E162156" w14:textId="77777777" w:rsidTr="008F05B5">
        <w:trPr>
          <w:trHeight w:val="556"/>
        </w:trPr>
        <w:tc>
          <w:tcPr>
            <w:tcW w:w="2405" w:type="dxa"/>
            <w:tcBorders>
              <w:top w:val="nil"/>
              <w:left w:val="single" w:sz="4" w:space="0" w:color="auto"/>
              <w:bottom w:val="single" w:sz="4" w:space="0" w:color="auto"/>
              <w:right w:val="single" w:sz="4" w:space="0" w:color="auto"/>
            </w:tcBorders>
            <w:shd w:val="clear" w:color="auto" w:fill="auto"/>
            <w:hideMark/>
          </w:tcPr>
          <w:p w14:paraId="40627063"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China</w:t>
            </w:r>
          </w:p>
          <w:p w14:paraId="76516E74"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CPR/PHA/88/INV/605</w:t>
            </w:r>
          </w:p>
        </w:tc>
        <w:tc>
          <w:tcPr>
            <w:tcW w:w="3969" w:type="dxa"/>
            <w:tcBorders>
              <w:top w:val="nil"/>
              <w:left w:val="nil"/>
              <w:bottom w:val="single" w:sz="4" w:space="0" w:color="auto"/>
              <w:right w:val="single" w:sz="4" w:space="0" w:color="auto"/>
            </w:tcBorders>
            <w:shd w:val="clear" w:color="auto" w:fill="auto"/>
            <w:hideMark/>
          </w:tcPr>
          <w:p w14:paraId="0DE07934"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third tranche) (room air-conditioning manufacturing and heat pump water heaters sector plan)</w:t>
            </w:r>
          </w:p>
        </w:tc>
        <w:tc>
          <w:tcPr>
            <w:tcW w:w="1417" w:type="dxa"/>
            <w:tcBorders>
              <w:top w:val="nil"/>
              <w:left w:val="nil"/>
              <w:bottom w:val="single" w:sz="4" w:space="0" w:color="auto"/>
              <w:right w:val="single" w:sz="4" w:space="0" w:color="auto"/>
            </w:tcBorders>
            <w:shd w:val="clear" w:color="auto" w:fill="auto"/>
            <w:hideMark/>
          </w:tcPr>
          <w:p w14:paraId="77966966" w14:textId="4B147448"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6056600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and 18 months delays</w:t>
            </w:r>
          </w:p>
        </w:tc>
        <w:tc>
          <w:tcPr>
            <w:tcW w:w="4111" w:type="dxa"/>
            <w:tcBorders>
              <w:top w:val="nil"/>
              <w:left w:val="nil"/>
              <w:bottom w:val="single" w:sz="4" w:space="0" w:color="auto"/>
              <w:right w:val="single" w:sz="4" w:space="0" w:color="auto"/>
            </w:tcBorders>
            <w:shd w:val="clear" w:color="auto" w:fill="auto"/>
            <w:hideMark/>
          </w:tcPr>
          <w:p w14:paraId="6CAE844B" w14:textId="28803628"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DC0C147" w14:textId="77777777" w:rsidTr="008F05B5">
        <w:trPr>
          <w:trHeight w:val="211"/>
        </w:trPr>
        <w:tc>
          <w:tcPr>
            <w:tcW w:w="2405" w:type="dxa"/>
            <w:tcBorders>
              <w:top w:val="nil"/>
              <w:left w:val="single" w:sz="4" w:space="0" w:color="auto"/>
              <w:bottom w:val="single" w:sz="4" w:space="0" w:color="auto"/>
              <w:right w:val="single" w:sz="4" w:space="0" w:color="auto"/>
            </w:tcBorders>
            <w:shd w:val="clear" w:color="auto" w:fill="auto"/>
            <w:hideMark/>
          </w:tcPr>
          <w:p w14:paraId="5C661974"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Egypt</w:t>
            </w:r>
          </w:p>
          <w:p w14:paraId="3209D641" w14:textId="402B68F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EGY/PHA/79/INV/133</w:t>
            </w:r>
          </w:p>
        </w:tc>
        <w:tc>
          <w:tcPr>
            <w:tcW w:w="3969" w:type="dxa"/>
            <w:tcBorders>
              <w:top w:val="nil"/>
              <w:left w:val="nil"/>
              <w:bottom w:val="single" w:sz="4" w:space="0" w:color="auto"/>
              <w:right w:val="single" w:sz="4" w:space="0" w:color="auto"/>
            </w:tcBorders>
            <w:shd w:val="clear" w:color="auto" w:fill="auto"/>
            <w:hideMark/>
          </w:tcPr>
          <w:p w14:paraId="03F28F2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(polyurethane foam sector)</w:t>
            </w:r>
          </w:p>
        </w:tc>
        <w:tc>
          <w:tcPr>
            <w:tcW w:w="1417" w:type="dxa"/>
            <w:tcBorders>
              <w:top w:val="nil"/>
              <w:left w:val="nil"/>
              <w:bottom w:val="single" w:sz="4" w:space="0" w:color="auto"/>
              <w:right w:val="single" w:sz="4" w:space="0" w:color="auto"/>
            </w:tcBorders>
            <w:shd w:val="clear" w:color="auto" w:fill="auto"/>
            <w:hideMark/>
          </w:tcPr>
          <w:p w14:paraId="0B697C25" w14:textId="6ABDB855"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92</w:t>
            </w:r>
          </w:p>
        </w:tc>
        <w:tc>
          <w:tcPr>
            <w:tcW w:w="2268" w:type="dxa"/>
            <w:tcBorders>
              <w:top w:val="nil"/>
              <w:left w:val="nil"/>
              <w:bottom w:val="single" w:sz="4" w:space="0" w:color="auto"/>
              <w:right w:val="single" w:sz="4" w:space="0" w:color="auto"/>
            </w:tcBorders>
            <w:shd w:val="clear" w:color="auto" w:fill="auto"/>
            <w:hideMark/>
          </w:tcPr>
          <w:p w14:paraId="68CC4FC9"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011DC2A4" w14:textId="4CBDCD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9057F3A" w14:textId="77777777" w:rsidTr="008F05B5">
        <w:trPr>
          <w:trHeight w:val="203"/>
        </w:trPr>
        <w:tc>
          <w:tcPr>
            <w:tcW w:w="2405" w:type="dxa"/>
            <w:tcBorders>
              <w:top w:val="nil"/>
              <w:left w:val="single" w:sz="4" w:space="0" w:color="auto"/>
              <w:bottom w:val="single" w:sz="4" w:space="0" w:color="auto"/>
              <w:right w:val="single" w:sz="4" w:space="0" w:color="auto"/>
            </w:tcBorders>
            <w:shd w:val="clear" w:color="auto" w:fill="auto"/>
            <w:hideMark/>
          </w:tcPr>
          <w:p w14:paraId="063DD6F8"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Egypt</w:t>
            </w:r>
          </w:p>
          <w:p w14:paraId="16C3A76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EGY/PHA/84/INV/141</w:t>
            </w:r>
          </w:p>
        </w:tc>
        <w:tc>
          <w:tcPr>
            <w:tcW w:w="3969" w:type="dxa"/>
            <w:tcBorders>
              <w:top w:val="nil"/>
              <w:left w:val="nil"/>
              <w:bottom w:val="single" w:sz="4" w:space="0" w:color="auto"/>
              <w:right w:val="single" w:sz="4" w:space="0" w:color="auto"/>
            </w:tcBorders>
            <w:shd w:val="clear" w:color="auto" w:fill="auto"/>
            <w:hideMark/>
          </w:tcPr>
          <w:p w14:paraId="63F06D6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(refrigeration servicing sector and project management unit)</w:t>
            </w:r>
          </w:p>
        </w:tc>
        <w:tc>
          <w:tcPr>
            <w:tcW w:w="1417" w:type="dxa"/>
            <w:tcBorders>
              <w:top w:val="nil"/>
              <w:left w:val="nil"/>
              <w:bottom w:val="single" w:sz="4" w:space="0" w:color="auto"/>
              <w:right w:val="single" w:sz="4" w:space="0" w:color="auto"/>
            </w:tcBorders>
            <w:shd w:val="clear" w:color="auto" w:fill="auto"/>
            <w:hideMark/>
          </w:tcPr>
          <w:p w14:paraId="19A33071" w14:textId="0B558E57"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91</w:t>
            </w:r>
          </w:p>
        </w:tc>
        <w:tc>
          <w:tcPr>
            <w:tcW w:w="2268" w:type="dxa"/>
            <w:tcBorders>
              <w:top w:val="nil"/>
              <w:left w:val="nil"/>
              <w:bottom w:val="single" w:sz="4" w:space="0" w:color="auto"/>
              <w:right w:val="single" w:sz="4" w:space="0" w:color="auto"/>
            </w:tcBorders>
            <w:shd w:val="clear" w:color="auto" w:fill="auto"/>
            <w:hideMark/>
          </w:tcPr>
          <w:p w14:paraId="24860EDB"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5F4BD0D" w14:textId="78C8DC71"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0190654E" w14:textId="77777777" w:rsidTr="008F05B5">
        <w:trPr>
          <w:trHeight w:val="283"/>
        </w:trPr>
        <w:tc>
          <w:tcPr>
            <w:tcW w:w="2405" w:type="dxa"/>
            <w:tcBorders>
              <w:top w:val="nil"/>
              <w:left w:val="single" w:sz="4" w:space="0" w:color="auto"/>
              <w:bottom w:val="single" w:sz="4" w:space="0" w:color="auto"/>
              <w:right w:val="single" w:sz="4" w:space="0" w:color="auto"/>
            </w:tcBorders>
            <w:shd w:val="clear" w:color="auto" w:fill="auto"/>
            <w:hideMark/>
          </w:tcPr>
          <w:p w14:paraId="1D1A04E0" w14:textId="77777777" w:rsidR="00936694" w:rsidRPr="00E931DD" w:rsidRDefault="00936694" w:rsidP="00936694">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Egypt</w:t>
            </w:r>
          </w:p>
          <w:p w14:paraId="42EEB64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EGY/PHA/84/INV/147</w:t>
            </w:r>
          </w:p>
        </w:tc>
        <w:tc>
          <w:tcPr>
            <w:tcW w:w="3969" w:type="dxa"/>
            <w:tcBorders>
              <w:top w:val="nil"/>
              <w:left w:val="nil"/>
              <w:bottom w:val="single" w:sz="4" w:space="0" w:color="auto"/>
              <w:right w:val="single" w:sz="4" w:space="0" w:color="auto"/>
            </w:tcBorders>
            <w:shd w:val="clear" w:color="auto" w:fill="auto"/>
            <w:hideMark/>
          </w:tcPr>
          <w:p w14:paraId="26457192" w14:textId="61A9B632"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(residential air-conditioning manufacturing sector)</w:t>
            </w:r>
          </w:p>
        </w:tc>
        <w:tc>
          <w:tcPr>
            <w:tcW w:w="1417" w:type="dxa"/>
            <w:tcBorders>
              <w:top w:val="nil"/>
              <w:left w:val="nil"/>
              <w:bottom w:val="single" w:sz="4" w:space="0" w:color="auto"/>
              <w:right w:val="single" w:sz="4" w:space="0" w:color="auto"/>
            </w:tcBorders>
            <w:shd w:val="clear" w:color="auto" w:fill="auto"/>
            <w:hideMark/>
          </w:tcPr>
          <w:p w14:paraId="5122BFDC" w14:textId="6C4263F0"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57</w:t>
            </w:r>
          </w:p>
        </w:tc>
        <w:tc>
          <w:tcPr>
            <w:tcW w:w="2268" w:type="dxa"/>
            <w:tcBorders>
              <w:top w:val="nil"/>
              <w:left w:val="nil"/>
              <w:bottom w:val="single" w:sz="4" w:space="0" w:color="auto"/>
              <w:right w:val="single" w:sz="4" w:space="0" w:color="auto"/>
            </w:tcBorders>
            <w:shd w:val="clear" w:color="auto" w:fill="auto"/>
            <w:hideMark/>
          </w:tcPr>
          <w:p w14:paraId="3D27424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2625573C" w14:textId="411FB754"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018EA0A8" w14:textId="77777777" w:rsidTr="008F05B5">
        <w:trPr>
          <w:trHeight w:val="221"/>
        </w:trPr>
        <w:tc>
          <w:tcPr>
            <w:tcW w:w="2405" w:type="dxa"/>
            <w:tcBorders>
              <w:top w:val="nil"/>
              <w:left w:val="single" w:sz="4" w:space="0" w:color="auto"/>
              <w:bottom w:val="single" w:sz="4" w:space="0" w:color="auto"/>
              <w:right w:val="single" w:sz="4" w:space="0" w:color="auto"/>
            </w:tcBorders>
            <w:shd w:val="clear" w:color="auto" w:fill="auto"/>
            <w:hideMark/>
          </w:tcPr>
          <w:p w14:paraId="62060E42" w14:textId="77777777" w:rsidR="00936694" w:rsidRPr="00E931DD" w:rsidRDefault="00936694"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Gambia (the)</w:t>
            </w:r>
          </w:p>
          <w:p w14:paraId="1B8AFFE9" w14:textId="623D3ACF"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GAM/PHA/86/INV/41</w:t>
            </w:r>
          </w:p>
        </w:tc>
        <w:tc>
          <w:tcPr>
            <w:tcW w:w="3969" w:type="dxa"/>
            <w:tcBorders>
              <w:top w:val="nil"/>
              <w:left w:val="nil"/>
              <w:bottom w:val="single" w:sz="4" w:space="0" w:color="auto"/>
              <w:right w:val="single" w:sz="4" w:space="0" w:color="auto"/>
            </w:tcBorders>
            <w:shd w:val="clear" w:color="auto" w:fill="auto"/>
            <w:hideMark/>
          </w:tcPr>
          <w:p w14:paraId="0CD8183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5924F733" w14:textId="4A00E134"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2</w:t>
            </w:r>
          </w:p>
        </w:tc>
        <w:tc>
          <w:tcPr>
            <w:tcW w:w="2268" w:type="dxa"/>
            <w:tcBorders>
              <w:top w:val="nil"/>
              <w:left w:val="nil"/>
              <w:bottom w:val="single" w:sz="4" w:space="0" w:color="auto"/>
              <w:right w:val="single" w:sz="4" w:space="0" w:color="auto"/>
            </w:tcBorders>
            <w:shd w:val="clear" w:color="auto" w:fill="auto"/>
            <w:hideMark/>
          </w:tcPr>
          <w:p w14:paraId="7A2C52D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1172F0DA" w14:textId="0E612D9E"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210E849D" w14:textId="77777777" w:rsidTr="008F05B5">
        <w:trPr>
          <w:trHeight w:val="71"/>
        </w:trPr>
        <w:tc>
          <w:tcPr>
            <w:tcW w:w="2405" w:type="dxa"/>
            <w:tcBorders>
              <w:top w:val="nil"/>
              <w:left w:val="single" w:sz="4" w:space="0" w:color="auto"/>
              <w:bottom w:val="single" w:sz="4" w:space="0" w:color="auto"/>
              <w:right w:val="single" w:sz="4" w:space="0" w:color="auto"/>
            </w:tcBorders>
            <w:shd w:val="clear" w:color="auto" w:fill="auto"/>
            <w:hideMark/>
          </w:tcPr>
          <w:p w14:paraId="57B60F1E" w14:textId="26BC78FC" w:rsidR="00751B0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Iran (Islamic Republic of) </w:t>
            </w:r>
            <w:r w:rsidR="00751B0A" w:rsidRPr="00E931DD">
              <w:rPr>
                <w:rFonts w:asciiTheme="majorBidi" w:hAnsiTheme="majorBidi" w:cstheme="majorBidi"/>
                <w:sz w:val="20"/>
                <w:szCs w:val="20"/>
                <w:lang w:eastAsia="en-CA"/>
              </w:rPr>
              <w:t>IRA/PHA/77/INV/228</w:t>
            </w:r>
          </w:p>
        </w:tc>
        <w:tc>
          <w:tcPr>
            <w:tcW w:w="3969" w:type="dxa"/>
            <w:tcBorders>
              <w:top w:val="nil"/>
              <w:left w:val="nil"/>
              <w:bottom w:val="single" w:sz="4" w:space="0" w:color="auto"/>
              <w:right w:val="single" w:sz="4" w:space="0" w:color="auto"/>
            </w:tcBorders>
            <w:shd w:val="clear" w:color="auto" w:fill="auto"/>
            <w:hideMark/>
          </w:tcPr>
          <w:p w14:paraId="7CBBA116"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(foam sector)</w:t>
            </w:r>
          </w:p>
        </w:tc>
        <w:tc>
          <w:tcPr>
            <w:tcW w:w="1417" w:type="dxa"/>
            <w:tcBorders>
              <w:top w:val="nil"/>
              <w:left w:val="nil"/>
              <w:bottom w:val="single" w:sz="4" w:space="0" w:color="auto"/>
              <w:right w:val="single" w:sz="4" w:space="0" w:color="auto"/>
            </w:tcBorders>
            <w:shd w:val="clear" w:color="auto" w:fill="auto"/>
            <w:hideMark/>
          </w:tcPr>
          <w:p w14:paraId="451FB1F7" w14:textId="1ECC5AD7"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65</w:t>
            </w:r>
          </w:p>
        </w:tc>
        <w:tc>
          <w:tcPr>
            <w:tcW w:w="2268" w:type="dxa"/>
            <w:tcBorders>
              <w:top w:val="nil"/>
              <w:left w:val="nil"/>
              <w:bottom w:val="single" w:sz="4" w:space="0" w:color="auto"/>
              <w:right w:val="single" w:sz="4" w:space="0" w:color="auto"/>
            </w:tcBorders>
            <w:shd w:val="clear" w:color="auto" w:fill="auto"/>
            <w:hideMark/>
          </w:tcPr>
          <w:p w14:paraId="6BFB3D0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206014E6" w14:textId="12744271"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76D4B5EC" w14:textId="77777777" w:rsidTr="008F05B5">
        <w:trPr>
          <w:trHeight w:val="91"/>
        </w:trPr>
        <w:tc>
          <w:tcPr>
            <w:tcW w:w="2405" w:type="dxa"/>
            <w:tcBorders>
              <w:top w:val="nil"/>
              <w:left w:val="single" w:sz="4" w:space="0" w:color="auto"/>
              <w:bottom w:val="single" w:sz="4" w:space="0" w:color="auto"/>
              <w:right w:val="single" w:sz="4" w:space="0" w:color="auto"/>
            </w:tcBorders>
            <w:shd w:val="clear" w:color="auto" w:fill="auto"/>
            <w:hideMark/>
          </w:tcPr>
          <w:p w14:paraId="45023255" w14:textId="0AC83D36" w:rsidR="00751B0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Iran (Islamic Republic of) </w:t>
            </w:r>
            <w:r w:rsidR="00751B0A" w:rsidRPr="00E931DD">
              <w:rPr>
                <w:rFonts w:asciiTheme="majorBidi" w:hAnsiTheme="majorBidi" w:cstheme="majorBidi"/>
                <w:sz w:val="20"/>
                <w:szCs w:val="20"/>
                <w:lang w:eastAsia="en-CA"/>
              </w:rPr>
              <w:t>IRA/PHA/84/INV/239</w:t>
            </w:r>
          </w:p>
        </w:tc>
        <w:tc>
          <w:tcPr>
            <w:tcW w:w="3969" w:type="dxa"/>
            <w:tcBorders>
              <w:top w:val="nil"/>
              <w:left w:val="nil"/>
              <w:bottom w:val="single" w:sz="4" w:space="0" w:color="auto"/>
              <w:right w:val="single" w:sz="4" w:space="0" w:color="auto"/>
            </w:tcBorders>
            <w:shd w:val="clear" w:color="auto" w:fill="auto"/>
            <w:hideMark/>
          </w:tcPr>
          <w:p w14:paraId="5BA5E12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(foam sector)</w:t>
            </w:r>
          </w:p>
        </w:tc>
        <w:tc>
          <w:tcPr>
            <w:tcW w:w="1417" w:type="dxa"/>
            <w:tcBorders>
              <w:top w:val="nil"/>
              <w:left w:val="nil"/>
              <w:bottom w:val="single" w:sz="4" w:space="0" w:color="auto"/>
              <w:right w:val="single" w:sz="4" w:space="0" w:color="auto"/>
            </w:tcBorders>
            <w:shd w:val="clear" w:color="auto" w:fill="auto"/>
            <w:hideMark/>
          </w:tcPr>
          <w:p w14:paraId="05BB7681" w14:textId="20C5A081"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7</w:t>
            </w:r>
          </w:p>
        </w:tc>
        <w:tc>
          <w:tcPr>
            <w:tcW w:w="2268" w:type="dxa"/>
            <w:tcBorders>
              <w:top w:val="nil"/>
              <w:left w:val="nil"/>
              <w:bottom w:val="single" w:sz="4" w:space="0" w:color="auto"/>
              <w:right w:val="single" w:sz="4" w:space="0" w:color="auto"/>
            </w:tcBorders>
            <w:shd w:val="clear" w:color="auto" w:fill="auto"/>
            <w:hideMark/>
          </w:tcPr>
          <w:p w14:paraId="03BDF2DB"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291A73AE" w14:textId="2B0FA68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75611B74" w14:textId="77777777" w:rsidTr="008F05B5">
        <w:trPr>
          <w:trHeight w:val="226"/>
        </w:trPr>
        <w:tc>
          <w:tcPr>
            <w:tcW w:w="2405" w:type="dxa"/>
            <w:tcBorders>
              <w:top w:val="nil"/>
              <w:left w:val="single" w:sz="4" w:space="0" w:color="auto"/>
              <w:bottom w:val="single" w:sz="4" w:space="0" w:color="auto"/>
              <w:right w:val="single" w:sz="4" w:space="0" w:color="auto"/>
            </w:tcBorders>
            <w:shd w:val="clear" w:color="auto" w:fill="auto"/>
            <w:hideMark/>
          </w:tcPr>
          <w:p w14:paraId="59540529" w14:textId="1C8BE071" w:rsidR="00751B0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lastRenderedPageBreak/>
              <w:t xml:space="preserve">Iran (Islamic Republic of) </w:t>
            </w:r>
            <w:r w:rsidR="00751B0A" w:rsidRPr="00E931DD">
              <w:rPr>
                <w:rFonts w:asciiTheme="majorBidi" w:hAnsiTheme="majorBidi" w:cstheme="majorBidi"/>
                <w:sz w:val="20"/>
                <w:szCs w:val="20"/>
                <w:lang w:eastAsia="en-CA"/>
              </w:rPr>
              <w:t>IRA/PHA/84/TAS/240</w:t>
            </w:r>
          </w:p>
        </w:tc>
        <w:tc>
          <w:tcPr>
            <w:tcW w:w="3969" w:type="dxa"/>
            <w:tcBorders>
              <w:top w:val="nil"/>
              <w:left w:val="nil"/>
              <w:bottom w:val="single" w:sz="4" w:space="0" w:color="auto"/>
              <w:right w:val="single" w:sz="4" w:space="0" w:color="auto"/>
            </w:tcBorders>
            <w:shd w:val="clear" w:color="auto" w:fill="auto"/>
            <w:hideMark/>
          </w:tcPr>
          <w:p w14:paraId="2A2C9CC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(refrigeration servicing sector)</w:t>
            </w:r>
          </w:p>
        </w:tc>
        <w:tc>
          <w:tcPr>
            <w:tcW w:w="1417" w:type="dxa"/>
            <w:tcBorders>
              <w:top w:val="nil"/>
              <w:left w:val="nil"/>
              <w:bottom w:val="single" w:sz="4" w:space="0" w:color="auto"/>
              <w:right w:val="single" w:sz="4" w:space="0" w:color="auto"/>
            </w:tcBorders>
            <w:shd w:val="clear" w:color="auto" w:fill="auto"/>
            <w:hideMark/>
          </w:tcPr>
          <w:p w14:paraId="0C87FA6E" w14:textId="58AB49C1"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w:t>
            </w:r>
          </w:p>
        </w:tc>
        <w:tc>
          <w:tcPr>
            <w:tcW w:w="2268" w:type="dxa"/>
            <w:tcBorders>
              <w:top w:val="nil"/>
              <w:left w:val="nil"/>
              <w:bottom w:val="single" w:sz="4" w:space="0" w:color="auto"/>
              <w:right w:val="single" w:sz="4" w:space="0" w:color="auto"/>
            </w:tcBorders>
            <w:shd w:val="clear" w:color="auto" w:fill="auto"/>
            <w:hideMark/>
          </w:tcPr>
          <w:p w14:paraId="579F09E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0B4BC8C0" w14:textId="32FCE5FB"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002B2B86" w:rsidRPr="00E931DD">
              <w:rPr>
                <w:rFonts w:asciiTheme="majorBidi" w:hAnsiTheme="majorBidi" w:cstheme="majorBidi"/>
                <w:sz w:val="20"/>
                <w:szCs w:val="20"/>
                <w:lang w:eastAsia="en-CA"/>
              </w:rPr>
              <w:t xml:space="preserve"> </w:t>
            </w:r>
            <w:r w:rsidRPr="00E931DD">
              <w:rPr>
                <w:rFonts w:asciiTheme="majorBidi" w:hAnsiTheme="majorBidi" w:cstheme="majorBidi"/>
                <w:sz w:val="20"/>
                <w:szCs w:val="20"/>
                <w:lang w:eastAsia="en-CA"/>
              </w:rPr>
              <w:t>meeting on this project with implementation delays</w:t>
            </w:r>
          </w:p>
        </w:tc>
      </w:tr>
      <w:tr w:rsidR="00E931DD" w:rsidRPr="00E931DD" w14:paraId="0FD80CFF" w14:textId="77777777" w:rsidTr="008F05B5">
        <w:trPr>
          <w:trHeight w:val="373"/>
        </w:trPr>
        <w:tc>
          <w:tcPr>
            <w:tcW w:w="2405" w:type="dxa"/>
            <w:tcBorders>
              <w:top w:val="nil"/>
              <w:left w:val="single" w:sz="4" w:space="0" w:color="auto"/>
              <w:bottom w:val="single" w:sz="4" w:space="0" w:color="auto"/>
              <w:right w:val="single" w:sz="4" w:space="0" w:color="auto"/>
            </w:tcBorders>
            <w:shd w:val="clear" w:color="auto" w:fill="auto"/>
            <w:hideMark/>
          </w:tcPr>
          <w:p w14:paraId="296729B4" w14:textId="142A3B60" w:rsidR="00751B0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Iran (Islamic Republic of) </w:t>
            </w:r>
            <w:r w:rsidR="00751B0A" w:rsidRPr="00E931DD">
              <w:rPr>
                <w:rFonts w:asciiTheme="majorBidi" w:hAnsiTheme="majorBidi" w:cstheme="majorBidi"/>
                <w:sz w:val="20"/>
                <w:szCs w:val="20"/>
                <w:lang w:eastAsia="en-CA"/>
              </w:rPr>
              <w:t>IRA/PHA/86/INV/246</w:t>
            </w:r>
          </w:p>
        </w:tc>
        <w:tc>
          <w:tcPr>
            <w:tcW w:w="3969" w:type="dxa"/>
            <w:tcBorders>
              <w:top w:val="nil"/>
              <w:left w:val="nil"/>
              <w:bottom w:val="single" w:sz="4" w:space="0" w:color="auto"/>
              <w:right w:val="single" w:sz="4" w:space="0" w:color="auto"/>
            </w:tcBorders>
            <w:shd w:val="clear" w:color="auto" w:fill="auto"/>
            <w:hideMark/>
          </w:tcPr>
          <w:p w14:paraId="1FE4F1F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third tranche) (foam sector)</w:t>
            </w:r>
          </w:p>
        </w:tc>
        <w:tc>
          <w:tcPr>
            <w:tcW w:w="1417" w:type="dxa"/>
            <w:tcBorders>
              <w:top w:val="nil"/>
              <w:left w:val="nil"/>
              <w:bottom w:val="single" w:sz="4" w:space="0" w:color="auto"/>
              <w:right w:val="single" w:sz="4" w:space="0" w:color="auto"/>
            </w:tcBorders>
            <w:shd w:val="clear" w:color="auto" w:fill="auto"/>
            <w:hideMark/>
          </w:tcPr>
          <w:p w14:paraId="2D246787" w14:textId="3E396999"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21</w:t>
            </w:r>
          </w:p>
        </w:tc>
        <w:tc>
          <w:tcPr>
            <w:tcW w:w="2268" w:type="dxa"/>
            <w:tcBorders>
              <w:top w:val="nil"/>
              <w:left w:val="nil"/>
              <w:bottom w:val="single" w:sz="4" w:space="0" w:color="auto"/>
              <w:right w:val="single" w:sz="4" w:space="0" w:color="auto"/>
            </w:tcBorders>
            <w:shd w:val="clear" w:color="auto" w:fill="auto"/>
            <w:hideMark/>
          </w:tcPr>
          <w:p w14:paraId="68A4801B"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09D37264" w14:textId="346F7589"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28B65A65" w14:textId="77777777" w:rsidTr="008F05B5">
        <w:trPr>
          <w:trHeight w:val="595"/>
        </w:trPr>
        <w:tc>
          <w:tcPr>
            <w:tcW w:w="2405" w:type="dxa"/>
            <w:tcBorders>
              <w:top w:val="nil"/>
              <w:left w:val="single" w:sz="4" w:space="0" w:color="auto"/>
              <w:bottom w:val="single" w:sz="4" w:space="0" w:color="auto"/>
              <w:right w:val="single" w:sz="4" w:space="0" w:color="auto"/>
            </w:tcBorders>
            <w:shd w:val="clear" w:color="auto" w:fill="auto"/>
            <w:hideMark/>
          </w:tcPr>
          <w:p w14:paraId="3EE1FD9E" w14:textId="77777777" w:rsidR="00155C1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Jordan</w:t>
            </w:r>
          </w:p>
          <w:p w14:paraId="6E773B9F" w14:textId="788C7143"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JOR/REF/81/INV/103</w:t>
            </w:r>
          </w:p>
        </w:tc>
        <w:tc>
          <w:tcPr>
            <w:tcW w:w="3969" w:type="dxa"/>
            <w:tcBorders>
              <w:top w:val="nil"/>
              <w:left w:val="nil"/>
              <w:bottom w:val="single" w:sz="4" w:space="0" w:color="auto"/>
              <w:right w:val="single" w:sz="4" w:space="0" w:color="auto"/>
            </w:tcBorders>
            <w:shd w:val="clear" w:color="auto" w:fill="auto"/>
            <w:hideMark/>
          </w:tcPr>
          <w:p w14:paraId="325F1A1A" w14:textId="1FBB1A36"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Conversion of large commercial unitary roof top air-conditioning units of up to 400kW manufacturing facility from HFC (R</w:t>
            </w:r>
            <w:r w:rsidR="006F73E5" w:rsidRPr="00E931DD">
              <w:rPr>
                <w:rFonts w:asciiTheme="majorBidi" w:hAnsiTheme="majorBidi" w:cstheme="majorBidi"/>
                <w:sz w:val="20"/>
                <w:szCs w:val="20"/>
                <w:lang w:eastAsia="en-CA"/>
              </w:rPr>
              <w:t>-</w:t>
            </w:r>
            <w:r w:rsidRPr="00E931DD">
              <w:rPr>
                <w:rFonts w:asciiTheme="majorBidi" w:hAnsiTheme="majorBidi" w:cstheme="majorBidi"/>
                <w:sz w:val="20"/>
                <w:szCs w:val="20"/>
                <w:lang w:eastAsia="en-CA"/>
              </w:rPr>
              <w:t>134a, R</w:t>
            </w:r>
            <w:r w:rsidR="006F73E5" w:rsidRPr="00E931DD">
              <w:rPr>
                <w:rFonts w:asciiTheme="majorBidi" w:hAnsiTheme="majorBidi" w:cstheme="majorBidi"/>
                <w:sz w:val="20"/>
                <w:szCs w:val="20"/>
                <w:lang w:eastAsia="en-CA"/>
              </w:rPr>
              <w:noBreakHyphen/>
            </w:r>
            <w:r w:rsidRPr="00E931DD">
              <w:rPr>
                <w:rFonts w:asciiTheme="majorBidi" w:hAnsiTheme="majorBidi" w:cstheme="majorBidi"/>
                <w:sz w:val="20"/>
                <w:szCs w:val="20"/>
                <w:lang w:eastAsia="en-CA"/>
              </w:rPr>
              <w:t>407c, R</w:t>
            </w:r>
            <w:r w:rsidR="006F73E5" w:rsidRPr="00E931DD">
              <w:rPr>
                <w:rFonts w:asciiTheme="majorBidi" w:hAnsiTheme="majorBidi" w:cstheme="majorBidi"/>
                <w:sz w:val="20"/>
                <w:szCs w:val="20"/>
                <w:lang w:eastAsia="en-CA"/>
              </w:rPr>
              <w:t>-</w:t>
            </w:r>
            <w:r w:rsidRPr="00E931DD">
              <w:rPr>
                <w:rFonts w:asciiTheme="majorBidi" w:hAnsiTheme="majorBidi" w:cstheme="majorBidi"/>
                <w:sz w:val="20"/>
                <w:szCs w:val="20"/>
                <w:lang w:eastAsia="en-CA"/>
              </w:rPr>
              <w:t>410a) to propane R</w:t>
            </w:r>
            <w:r w:rsidR="006F73E5" w:rsidRPr="00E931DD">
              <w:rPr>
                <w:rFonts w:asciiTheme="majorBidi" w:hAnsiTheme="majorBidi" w:cstheme="majorBidi"/>
                <w:sz w:val="20"/>
                <w:szCs w:val="20"/>
                <w:lang w:eastAsia="en-CA"/>
              </w:rPr>
              <w:t>-</w:t>
            </w:r>
            <w:r w:rsidRPr="00E931DD">
              <w:rPr>
                <w:rFonts w:asciiTheme="majorBidi" w:hAnsiTheme="majorBidi" w:cstheme="majorBidi"/>
                <w:sz w:val="20"/>
                <w:szCs w:val="20"/>
                <w:lang w:eastAsia="en-CA"/>
              </w:rPr>
              <w:t>290 as refrigerant at Petra Engineering Industries Co.</w:t>
            </w:r>
          </w:p>
        </w:tc>
        <w:tc>
          <w:tcPr>
            <w:tcW w:w="1417" w:type="dxa"/>
            <w:tcBorders>
              <w:top w:val="nil"/>
              <w:left w:val="nil"/>
              <w:bottom w:val="single" w:sz="4" w:space="0" w:color="auto"/>
              <w:right w:val="single" w:sz="4" w:space="0" w:color="auto"/>
            </w:tcBorders>
            <w:shd w:val="clear" w:color="auto" w:fill="auto"/>
            <w:hideMark/>
          </w:tcPr>
          <w:p w14:paraId="05792599" w14:textId="3B94EF6B"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93</w:t>
            </w:r>
          </w:p>
        </w:tc>
        <w:tc>
          <w:tcPr>
            <w:tcW w:w="2268" w:type="dxa"/>
            <w:tcBorders>
              <w:top w:val="nil"/>
              <w:left w:val="nil"/>
              <w:bottom w:val="single" w:sz="4" w:space="0" w:color="auto"/>
              <w:right w:val="single" w:sz="4" w:space="0" w:color="auto"/>
            </w:tcBorders>
            <w:shd w:val="clear" w:color="auto" w:fill="auto"/>
            <w:hideMark/>
          </w:tcPr>
          <w:p w14:paraId="13A4235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1AED9D40" w14:textId="20749B1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1DFD1257"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hideMark/>
          </w:tcPr>
          <w:p w14:paraId="5EC5DDD5" w14:textId="77777777" w:rsidR="00155C1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Kuwait</w:t>
            </w:r>
          </w:p>
          <w:p w14:paraId="76B6ACBB" w14:textId="4C6F2406"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KUW/PHA/88/INV/43</w:t>
            </w:r>
          </w:p>
        </w:tc>
        <w:tc>
          <w:tcPr>
            <w:tcW w:w="3969" w:type="dxa"/>
            <w:tcBorders>
              <w:top w:val="nil"/>
              <w:left w:val="nil"/>
              <w:bottom w:val="single" w:sz="4" w:space="0" w:color="auto"/>
              <w:right w:val="single" w:sz="4" w:space="0" w:color="auto"/>
            </w:tcBorders>
            <w:shd w:val="clear" w:color="auto" w:fill="auto"/>
            <w:hideMark/>
          </w:tcPr>
          <w:p w14:paraId="72FC106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4B0F1F22" w14:textId="5BB1B7BB"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11</w:t>
            </w:r>
          </w:p>
        </w:tc>
        <w:tc>
          <w:tcPr>
            <w:tcW w:w="2268" w:type="dxa"/>
            <w:tcBorders>
              <w:top w:val="nil"/>
              <w:left w:val="nil"/>
              <w:bottom w:val="single" w:sz="4" w:space="0" w:color="auto"/>
              <w:right w:val="single" w:sz="4" w:space="0" w:color="auto"/>
            </w:tcBorders>
            <w:shd w:val="clear" w:color="auto" w:fill="auto"/>
            <w:hideMark/>
          </w:tcPr>
          <w:p w14:paraId="1E2A26C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21F834D" w14:textId="707A5750"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308ACE9B"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tcPr>
          <w:p w14:paraId="53574282" w14:textId="28D9A025" w:rsidR="001777B8" w:rsidRPr="00E931DD" w:rsidRDefault="001777B8" w:rsidP="00751B0A">
            <w:pPr>
              <w:jc w:val="left"/>
              <w:rPr>
                <w:rFonts w:asciiTheme="majorBidi" w:hAnsiTheme="majorBidi" w:cstheme="majorBidi"/>
                <w:sz w:val="20"/>
                <w:szCs w:val="20"/>
              </w:rPr>
            </w:pPr>
            <w:r w:rsidRPr="00E931DD">
              <w:rPr>
                <w:rFonts w:asciiTheme="majorBidi" w:hAnsiTheme="majorBidi" w:cstheme="majorBidi"/>
                <w:sz w:val="20"/>
                <w:szCs w:val="20"/>
              </w:rPr>
              <w:t>Liberia</w:t>
            </w:r>
          </w:p>
          <w:p w14:paraId="432FA3E2" w14:textId="3BF223E1"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rPr>
              <w:t xml:space="preserve">LIR/PHA/90/INV/32     </w:t>
            </w:r>
          </w:p>
        </w:tc>
        <w:tc>
          <w:tcPr>
            <w:tcW w:w="3969" w:type="dxa"/>
            <w:tcBorders>
              <w:top w:val="nil"/>
              <w:left w:val="nil"/>
              <w:bottom w:val="single" w:sz="4" w:space="0" w:color="auto"/>
              <w:right w:val="single" w:sz="4" w:space="0" w:color="auto"/>
            </w:tcBorders>
            <w:shd w:val="clear" w:color="auto" w:fill="auto"/>
          </w:tcPr>
          <w:p w14:paraId="24214A0E" w14:textId="77777777" w:rsidR="001777B8" w:rsidRPr="00E931DD" w:rsidRDefault="001777B8" w:rsidP="001777B8">
            <w:pPr>
              <w:rPr>
                <w:rFonts w:asciiTheme="majorBidi" w:hAnsiTheme="majorBidi" w:cstheme="majorBidi"/>
                <w:sz w:val="20"/>
                <w:szCs w:val="20"/>
              </w:rPr>
            </w:pPr>
            <w:r w:rsidRPr="00E931DD">
              <w:rPr>
                <w:rFonts w:asciiTheme="majorBidi" w:hAnsiTheme="majorBidi" w:cstheme="majorBidi"/>
                <w:sz w:val="20"/>
                <w:szCs w:val="20"/>
              </w:rPr>
              <w:t>HCFC phase-out management plan (stage II, first tranche)</w:t>
            </w:r>
          </w:p>
          <w:p w14:paraId="15AEF4DD" w14:textId="77777777" w:rsidR="001777B8" w:rsidRPr="00E931DD" w:rsidRDefault="001777B8" w:rsidP="00751B0A">
            <w:pPr>
              <w:jc w:val="left"/>
              <w:rPr>
                <w:rFonts w:asciiTheme="majorBidi" w:hAnsiTheme="majorBidi" w:cstheme="majorBidi"/>
                <w:sz w:val="20"/>
                <w:szCs w:val="20"/>
                <w:lang w:eastAsia="en-CA"/>
              </w:rPr>
            </w:pPr>
          </w:p>
        </w:tc>
        <w:tc>
          <w:tcPr>
            <w:tcW w:w="1417" w:type="dxa"/>
            <w:tcBorders>
              <w:top w:val="nil"/>
              <w:left w:val="nil"/>
              <w:bottom w:val="single" w:sz="4" w:space="0" w:color="auto"/>
              <w:right w:val="single" w:sz="4" w:space="0" w:color="auto"/>
            </w:tcBorders>
            <w:shd w:val="clear" w:color="auto" w:fill="auto"/>
          </w:tcPr>
          <w:p w14:paraId="73F47B01" w14:textId="0650F3B5" w:rsidR="001777B8" w:rsidRPr="00E931DD" w:rsidRDefault="006052E5"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11</w:t>
            </w:r>
          </w:p>
        </w:tc>
        <w:tc>
          <w:tcPr>
            <w:tcW w:w="2268" w:type="dxa"/>
            <w:tcBorders>
              <w:top w:val="nil"/>
              <w:left w:val="nil"/>
              <w:bottom w:val="single" w:sz="4" w:space="0" w:color="auto"/>
              <w:right w:val="single" w:sz="4" w:space="0" w:color="auto"/>
            </w:tcBorders>
            <w:shd w:val="clear" w:color="auto" w:fill="auto"/>
          </w:tcPr>
          <w:p w14:paraId="051FC276" w14:textId="243377CE"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Slow progress in implementation</w:t>
            </w:r>
          </w:p>
        </w:tc>
        <w:tc>
          <w:tcPr>
            <w:tcW w:w="4111" w:type="dxa"/>
            <w:tcBorders>
              <w:top w:val="nil"/>
              <w:left w:val="nil"/>
              <w:bottom w:val="single" w:sz="4" w:space="0" w:color="auto"/>
              <w:right w:val="single" w:sz="4" w:space="0" w:color="auto"/>
            </w:tcBorders>
            <w:shd w:val="clear" w:color="auto" w:fill="auto"/>
          </w:tcPr>
          <w:p w14:paraId="2E73EE54" w14:textId="06E5FC4D"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w:t>
            </w:r>
            <w:r w:rsidR="00F43F3D" w:rsidRPr="00E931DD">
              <w:rPr>
                <w:rFonts w:asciiTheme="majorBidi" w:hAnsiTheme="majorBidi" w:cstheme="majorBidi"/>
                <w:sz w:val="20"/>
                <w:szCs w:val="20"/>
                <w:lang w:eastAsia="en-CA"/>
              </w:rPr>
              <w:t xml:space="preserve"> submit a status</w:t>
            </w:r>
            <w:r w:rsidRPr="00E931DD">
              <w:rPr>
                <w:rFonts w:asciiTheme="majorBidi" w:hAnsiTheme="majorBidi" w:cstheme="majorBidi"/>
                <w:sz w:val="20"/>
                <w:szCs w:val="20"/>
                <w:lang w:eastAsia="en-CA"/>
              </w:rPr>
              <w:t xml:space="preserve">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w:t>
            </w:r>
            <w:r w:rsidR="00F43F3D" w:rsidRPr="00E931DD">
              <w:rPr>
                <w:rFonts w:asciiTheme="majorBidi" w:hAnsiTheme="majorBidi" w:cstheme="majorBidi"/>
                <w:sz w:val="20"/>
                <w:szCs w:val="20"/>
                <w:lang w:eastAsia="en-CA"/>
              </w:rPr>
              <w:t xml:space="preserve">implementation </w:t>
            </w:r>
            <w:r w:rsidRPr="00E931DD">
              <w:rPr>
                <w:rFonts w:asciiTheme="majorBidi" w:hAnsiTheme="majorBidi" w:cstheme="majorBidi"/>
                <w:sz w:val="20"/>
                <w:szCs w:val="20"/>
                <w:lang w:eastAsia="en-CA"/>
              </w:rPr>
              <w:t xml:space="preserve">progress and </w:t>
            </w:r>
            <w:r w:rsidR="00F43F3D" w:rsidRPr="00E931DD">
              <w:rPr>
                <w:rFonts w:asciiTheme="majorBidi" w:hAnsiTheme="majorBidi" w:cstheme="majorBidi"/>
                <w:sz w:val="20"/>
                <w:szCs w:val="20"/>
                <w:lang w:eastAsia="en-CA"/>
              </w:rPr>
              <w:t xml:space="preserve">funds </w:t>
            </w:r>
            <w:r w:rsidRPr="00E931DD">
              <w:rPr>
                <w:rFonts w:asciiTheme="majorBidi" w:hAnsiTheme="majorBidi" w:cstheme="majorBidi"/>
                <w:sz w:val="20"/>
                <w:szCs w:val="20"/>
                <w:lang w:eastAsia="en-CA"/>
              </w:rPr>
              <w:t>disbursement</w:t>
            </w:r>
          </w:p>
        </w:tc>
      </w:tr>
      <w:tr w:rsidR="00E931DD" w:rsidRPr="00E931DD" w14:paraId="2A510A66" w14:textId="77777777" w:rsidTr="008F05B5">
        <w:trPr>
          <w:trHeight w:val="170"/>
        </w:trPr>
        <w:tc>
          <w:tcPr>
            <w:tcW w:w="2405" w:type="dxa"/>
            <w:tcBorders>
              <w:top w:val="nil"/>
              <w:left w:val="single" w:sz="4" w:space="0" w:color="auto"/>
              <w:bottom w:val="single" w:sz="4" w:space="0" w:color="auto"/>
              <w:right w:val="single" w:sz="4" w:space="0" w:color="auto"/>
            </w:tcBorders>
            <w:shd w:val="clear" w:color="auto" w:fill="auto"/>
            <w:hideMark/>
          </w:tcPr>
          <w:p w14:paraId="5E637225" w14:textId="77777777" w:rsidR="00155C1A" w:rsidRPr="00E931DD" w:rsidRDefault="00155C1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Madagascar</w:t>
            </w:r>
          </w:p>
          <w:p w14:paraId="10B566A1" w14:textId="3AD0268B"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MAG/PHA/90/INV/37</w:t>
            </w:r>
          </w:p>
        </w:tc>
        <w:tc>
          <w:tcPr>
            <w:tcW w:w="3969" w:type="dxa"/>
            <w:tcBorders>
              <w:top w:val="nil"/>
              <w:left w:val="nil"/>
              <w:bottom w:val="single" w:sz="4" w:space="0" w:color="auto"/>
              <w:right w:val="single" w:sz="4" w:space="0" w:color="auto"/>
            </w:tcBorders>
            <w:shd w:val="clear" w:color="auto" w:fill="auto"/>
            <w:hideMark/>
          </w:tcPr>
          <w:p w14:paraId="151B0156"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480EEC60" w14:textId="4BE2754C"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7F8EF83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18 months delays</w:t>
            </w:r>
          </w:p>
        </w:tc>
        <w:tc>
          <w:tcPr>
            <w:tcW w:w="4111" w:type="dxa"/>
            <w:tcBorders>
              <w:top w:val="nil"/>
              <w:left w:val="nil"/>
              <w:bottom w:val="single" w:sz="4" w:space="0" w:color="auto"/>
              <w:right w:val="single" w:sz="4" w:space="0" w:color="auto"/>
            </w:tcBorders>
            <w:shd w:val="clear" w:color="auto" w:fill="auto"/>
            <w:hideMark/>
          </w:tcPr>
          <w:p w14:paraId="2AD4370F" w14:textId="4E6AC0FC"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73D86586" w14:textId="77777777" w:rsidTr="008F05B5">
        <w:trPr>
          <w:trHeight w:val="176"/>
        </w:trPr>
        <w:tc>
          <w:tcPr>
            <w:tcW w:w="2405" w:type="dxa"/>
            <w:tcBorders>
              <w:top w:val="nil"/>
              <w:left w:val="single" w:sz="4" w:space="0" w:color="auto"/>
              <w:bottom w:val="single" w:sz="4" w:space="0" w:color="auto"/>
              <w:right w:val="single" w:sz="4" w:space="0" w:color="auto"/>
            </w:tcBorders>
            <w:shd w:val="clear" w:color="auto" w:fill="auto"/>
            <w:hideMark/>
          </w:tcPr>
          <w:p w14:paraId="0208BDA1" w14:textId="369FBEEA" w:rsidR="00751B0A" w:rsidRPr="00E931DD" w:rsidRDefault="003D4899"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Montenegro </w:t>
            </w:r>
            <w:r w:rsidR="00751B0A" w:rsidRPr="00E931DD">
              <w:rPr>
                <w:rFonts w:asciiTheme="majorBidi" w:hAnsiTheme="majorBidi" w:cstheme="majorBidi"/>
                <w:sz w:val="20"/>
                <w:szCs w:val="20"/>
                <w:lang w:eastAsia="en-CA"/>
              </w:rPr>
              <w:t>MOG/PHA/85/INV/16</w:t>
            </w:r>
          </w:p>
        </w:tc>
        <w:tc>
          <w:tcPr>
            <w:tcW w:w="3969" w:type="dxa"/>
            <w:tcBorders>
              <w:top w:val="nil"/>
              <w:left w:val="nil"/>
              <w:bottom w:val="single" w:sz="4" w:space="0" w:color="auto"/>
              <w:right w:val="single" w:sz="4" w:space="0" w:color="auto"/>
            </w:tcBorders>
            <w:shd w:val="clear" w:color="auto" w:fill="auto"/>
            <w:hideMark/>
          </w:tcPr>
          <w:p w14:paraId="7F41164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7F00AF67" w14:textId="49BAC1D2"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73</w:t>
            </w:r>
          </w:p>
        </w:tc>
        <w:tc>
          <w:tcPr>
            <w:tcW w:w="2268" w:type="dxa"/>
            <w:tcBorders>
              <w:top w:val="nil"/>
              <w:left w:val="nil"/>
              <w:bottom w:val="single" w:sz="4" w:space="0" w:color="auto"/>
              <w:right w:val="single" w:sz="4" w:space="0" w:color="auto"/>
            </w:tcBorders>
            <w:shd w:val="clear" w:color="auto" w:fill="auto"/>
            <w:hideMark/>
          </w:tcPr>
          <w:p w14:paraId="58560E4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786FCB55" w14:textId="3884818D"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028031A9" w14:textId="77777777" w:rsidTr="008F05B5">
        <w:trPr>
          <w:trHeight w:val="181"/>
        </w:trPr>
        <w:tc>
          <w:tcPr>
            <w:tcW w:w="2405" w:type="dxa"/>
            <w:tcBorders>
              <w:top w:val="nil"/>
              <w:left w:val="single" w:sz="4" w:space="0" w:color="auto"/>
              <w:bottom w:val="single" w:sz="4" w:space="0" w:color="auto"/>
              <w:right w:val="single" w:sz="4" w:space="0" w:color="auto"/>
            </w:tcBorders>
            <w:shd w:val="clear" w:color="auto" w:fill="auto"/>
            <w:hideMark/>
          </w:tcPr>
          <w:p w14:paraId="02B298DF" w14:textId="77777777" w:rsidR="003D4899" w:rsidRPr="00E931DD" w:rsidRDefault="003D4899"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Pakistan</w:t>
            </w:r>
          </w:p>
          <w:p w14:paraId="4FBBCA61" w14:textId="72C4CB2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PAK/PHA/76/INV/94</w:t>
            </w:r>
          </w:p>
        </w:tc>
        <w:tc>
          <w:tcPr>
            <w:tcW w:w="3969" w:type="dxa"/>
            <w:tcBorders>
              <w:top w:val="nil"/>
              <w:left w:val="nil"/>
              <w:bottom w:val="single" w:sz="4" w:space="0" w:color="auto"/>
              <w:right w:val="single" w:sz="4" w:space="0" w:color="auto"/>
            </w:tcBorders>
            <w:shd w:val="clear" w:color="auto" w:fill="auto"/>
            <w:hideMark/>
          </w:tcPr>
          <w:p w14:paraId="777C76A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(polyurethane foam sector)</w:t>
            </w:r>
          </w:p>
        </w:tc>
        <w:tc>
          <w:tcPr>
            <w:tcW w:w="1417" w:type="dxa"/>
            <w:tcBorders>
              <w:top w:val="nil"/>
              <w:left w:val="nil"/>
              <w:bottom w:val="single" w:sz="4" w:space="0" w:color="auto"/>
              <w:right w:val="single" w:sz="4" w:space="0" w:color="auto"/>
            </w:tcBorders>
            <w:shd w:val="clear" w:color="auto" w:fill="auto"/>
            <w:hideMark/>
          </w:tcPr>
          <w:p w14:paraId="7CDFDF38" w14:textId="1CAA6DA2"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89</w:t>
            </w:r>
          </w:p>
        </w:tc>
        <w:tc>
          <w:tcPr>
            <w:tcW w:w="2268" w:type="dxa"/>
            <w:tcBorders>
              <w:top w:val="nil"/>
              <w:left w:val="nil"/>
              <w:bottom w:val="single" w:sz="4" w:space="0" w:color="auto"/>
              <w:right w:val="single" w:sz="4" w:space="0" w:color="auto"/>
            </w:tcBorders>
            <w:shd w:val="clear" w:color="auto" w:fill="auto"/>
            <w:hideMark/>
          </w:tcPr>
          <w:p w14:paraId="3383545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04858B7" w14:textId="6F7D647A"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0028FD7E" w14:textId="77777777" w:rsidTr="008F05B5">
        <w:trPr>
          <w:trHeight w:val="323"/>
        </w:trPr>
        <w:tc>
          <w:tcPr>
            <w:tcW w:w="2405" w:type="dxa"/>
            <w:tcBorders>
              <w:top w:val="nil"/>
              <w:left w:val="single" w:sz="4" w:space="0" w:color="auto"/>
              <w:bottom w:val="single" w:sz="4" w:space="0" w:color="auto"/>
              <w:right w:val="single" w:sz="4" w:space="0" w:color="auto"/>
            </w:tcBorders>
            <w:shd w:val="clear" w:color="auto" w:fill="auto"/>
            <w:hideMark/>
          </w:tcPr>
          <w:p w14:paraId="51762D67" w14:textId="77777777" w:rsidR="003D4899" w:rsidRPr="00E931DD" w:rsidRDefault="003D4899" w:rsidP="003D4899">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Pakistan</w:t>
            </w:r>
          </w:p>
          <w:p w14:paraId="0AFDD75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PAK/PHA/83/INV/102</w:t>
            </w:r>
          </w:p>
        </w:tc>
        <w:tc>
          <w:tcPr>
            <w:tcW w:w="3969" w:type="dxa"/>
            <w:tcBorders>
              <w:top w:val="nil"/>
              <w:left w:val="nil"/>
              <w:bottom w:val="single" w:sz="4" w:space="0" w:color="auto"/>
              <w:right w:val="single" w:sz="4" w:space="0" w:color="auto"/>
            </w:tcBorders>
            <w:shd w:val="clear" w:color="auto" w:fill="auto"/>
            <w:hideMark/>
          </w:tcPr>
          <w:p w14:paraId="1B93A7E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(polyurethane foam sector)</w:t>
            </w:r>
          </w:p>
        </w:tc>
        <w:tc>
          <w:tcPr>
            <w:tcW w:w="1417" w:type="dxa"/>
            <w:tcBorders>
              <w:top w:val="nil"/>
              <w:left w:val="nil"/>
              <w:bottom w:val="single" w:sz="4" w:space="0" w:color="auto"/>
              <w:right w:val="single" w:sz="4" w:space="0" w:color="auto"/>
            </w:tcBorders>
            <w:shd w:val="clear" w:color="auto" w:fill="auto"/>
            <w:hideMark/>
          </w:tcPr>
          <w:p w14:paraId="0A9E1C92" w14:textId="513C993F"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67</w:t>
            </w:r>
          </w:p>
        </w:tc>
        <w:tc>
          <w:tcPr>
            <w:tcW w:w="2268" w:type="dxa"/>
            <w:tcBorders>
              <w:top w:val="nil"/>
              <w:left w:val="nil"/>
              <w:bottom w:val="single" w:sz="4" w:space="0" w:color="auto"/>
              <w:right w:val="single" w:sz="4" w:space="0" w:color="auto"/>
            </w:tcBorders>
            <w:shd w:val="clear" w:color="auto" w:fill="auto"/>
            <w:hideMark/>
          </w:tcPr>
          <w:p w14:paraId="6EBACEF9"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0FA320AB" w14:textId="036908A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8F57A8B" w14:textId="77777777" w:rsidTr="008F05B5">
        <w:trPr>
          <w:trHeight w:val="173"/>
        </w:trPr>
        <w:tc>
          <w:tcPr>
            <w:tcW w:w="2405" w:type="dxa"/>
            <w:tcBorders>
              <w:top w:val="nil"/>
              <w:left w:val="single" w:sz="4" w:space="0" w:color="auto"/>
              <w:bottom w:val="single" w:sz="4" w:space="0" w:color="auto"/>
              <w:right w:val="single" w:sz="4" w:space="0" w:color="auto"/>
            </w:tcBorders>
            <w:shd w:val="clear" w:color="auto" w:fill="auto"/>
            <w:hideMark/>
          </w:tcPr>
          <w:p w14:paraId="727CE9E2" w14:textId="77777777" w:rsidR="003D4899" w:rsidRPr="00E931DD" w:rsidRDefault="003D4899" w:rsidP="003D4899">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Pakistan</w:t>
            </w:r>
          </w:p>
          <w:p w14:paraId="3F91752F"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PAK/PHA/83/INV/99</w:t>
            </w:r>
          </w:p>
        </w:tc>
        <w:tc>
          <w:tcPr>
            <w:tcW w:w="3969" w:type="dxa"/>
            <w:tcBorders>
              <w:top w:val="nil"/>
              <w:left w:val="nil"/>
              <w:bottom w:val="single" w:sz="4" w:space="0" w:color="auto"/>
              <w:right w:val="single" w:sz="4" w:space="0" w:color="auto"/>
            </w:tcBorders>
            <w:shd w:val="clear" w:color="auto" w:fill="auto"/>
            <w:hideMark/>
          </w:tcPr>
          <w:p w14:paraId="7BBDEEBD"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(domestic air-conditioning sector)</w:t>
            </w:r>
          </w:p>
        </w:tc>
        <w:tc>
          <w:tcPr>
            <w:tcW w:w="1417" w:type="dxa"/>
            <w:tcBorders>
              <w:top w:val="nil"/>
              <w:left w:val="nil"/>
              <w:bottom w:val="single" w:sz="4" w:space="0" w:color="auto"/>
              <w:right w:val="single" w:sz="4" w:space="0" w:color="auto"/>
            </w:tcBorders>
            <w:shd w:val="clear" w:color="auto" w:fill="auto"/>
            <w:hideMark/>
          </w:tcPr>
          <w:p w14:paraId="407CB17C" w14:textId="1CCFE4F9"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95</w:t>
            </w:r>
          </w:p>
        </w:tc>
        <w:tc>
          <w:tcPr>
            <w:tcW w:w="2268" w:type="dxa"/>
            <w:tcBorders>
              <w:top w:val="nil"/>
              <w:left w:val="nil"/>
              <w:bottom w:val="single" w:sz="4" w:space="0" w:color="auto"/>
              <w:right w:val="single" w:sz="4" w:space="0" w:color="auto"/>
            </w:tcBorders>
            <w:shd w:val="clear" w:color="auto" w:fill="auto"/>
            <w:hideMark/>
          </w:tcPr>
          <w:p w14:paraId="0AB1C063"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602E3D60" w14:textId="2296849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DFAC71D"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60FD722C" w14:textId="77777777" w:rsidR="003D4899" w:rsidRPr="00E931DD" w:rsidRDefault="003D4899" w:rsidP="003D4899">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Pakistan</w:t>
            </w:r>
          </w:p>
          <w:p w14:paraId="2C6B0B34"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PAK/PHA/83/TAS/100</w:t>
            </w:r>
          </w:p>
        </w:tc>
        <w:tc>
          <w:tcPr>
            <w:tcW w:w="3969" w:type="dxa"/>
            <w:tcBorders>
              <w:top w:val="nil"/>
              <w:left w:val="nil"/>
              <w:bottom w:val="single" w:sz="4" w:space="0" w:color="auto"/>
              <w:right w:val="single" w:sz="4" w:space="0" w:color="auto"/>
            </w:tcBorders>
            <w:shd w:val="clear" w:color="auto" w:fill="auto"/>
            <w:hideMark/>
          </w:tcPr>
          <w:p w14:paraId="1923488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second tranche) (project management unit)</w:t>
            </w:r>
          </w:p>
        </w:tc>
        <w:tc>
          <w:tcPr>
            <w:tcW w:w="1417" w:type="dxa"/>
            <w:tcBorders>
              <w:top w:val="nil"/>
              <w:left w:val="nil"/>
              <w:bottom w:val="single" w:sz="4" w:space="0" w:color="auto"/>
              <w:right w:val="single" w:sz="4" w:space="0" w:color="auto"/>
            </w:tcBorders>
            <w:shd w:val="clear" w:color="auto" w:fill="auto"/>
            <w:hideMark/>
          </w:tcPr>
          <w:p w14:paraId="79A2DAAE" w14:textId="6E8FEB30"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70</w:t>
            </w:r>
          </w:p>
        </w:tc>
        <w:tc>
          <w:tcPr>
            <w:tcW w:w="2268" w:type="dxa"/>
            <w:tcBorders>
              <w:top w:val="nil"/>
              <w:left w:val="nil"/>
              <w:bottom w:val="single" w:sz="4" w:space="0" w:color="auto"/>
              <w:right w:val="single" w:sz="4" w:space="0" w:color="auto"/>
            </w:tcBorders>
            <w:shd w:val="clear" w:color="auto" w:fill="auto"/>
            <w:hideMark/>
          </w:tcPr>
          <w:p w14:paraId="77AC2B69"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230A520F" w14:textId="459FE810"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424384E9" w14:textId="77777777" w:rsidTr="008F05B5">
        <w:trPr>
          <w:trHeight w:val="185"/>
        </w:trPr>
        <w:tc>
          <w:tcPr>
            <w:tcW w:w="2405" w:type="dxa"/>
            <w:tcBorders>
              <w:top w:val="nil"/>
              <w:left w:val="single" w:sz="4" w:space="0" w:color="auto"/>
              <w:bottom w:val="single" w:sz="4" w:space="0" w:color="auto"/>
              <w:right w:val="single" w:sz="4" w:space="0" w:color="auto"/>
            </w:tcBorders>
            <w:shd w:val="clear" w:color="auto" w:fill="auto"/>
            <w:hideMark/>
          </w:tcPr>
          <w:p w14:paraId="26395EAE" w14:textId="77777777" w:rsidR="003D4899" w:rsidRPr="00E931DD" w:rsidRDefault="003D4899" w:rsidP="003D4899">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Pakistan</w:t>
            </w:r>
          </w:p>
          <w:p w14:paraId="78B5902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PAK/PHA/90/INV/111</w:t>
            </w:r>
          </w:p>
        </w:tc>
        <w:tc>
          <w:tcPr>
            <w:tcW w:w="3969" w:type="dxa"/>
            <w:tcBorders>
              <w:top w:val="nil"/>
              <w:left w:val="nil"/>
              <w:bottom w:val="single" w:sz="4" w:space="0" w:color="auto"/>
              <w:right w:val="single" w:sz="4" w:space="0" w:color="auto"/>
            </w:tcBorders>
            <w:shd w:val="clear" w:color="auto" w:fill="auto"/>
            <w:hideMark/>
          </w:tcPr>
          <w:p w14:paraId="238DAFE2"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III, first tranche) (foam sector)</w:t>
            </w:r>
          </w:p>
        </w:tc>
        <w:tc>
          <w:tcPr>
            <w:tcW w:w="1417" w:type="dxa"/>
            <w:tcBorders>
              <w:top w:val="nil"/>
              <w:left w:val="nil"/>
              <w:bottom w:val="single" w:sz="4" w:space="0" w:color="auto"/>
              <w:right w:val="single" w:sz="4" w:space="0" w:color="auto"/>
            </w:tcBorders>
            <w:shd w:val="clear" w:color="auto" w:fill="auto"/>
            <w:hideMark/>
          </w:tcPr>
          <w:p w14:paraId="0DA1313E" w14:textId="223E7C43"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hideMark/>
          </w:tcPr>
          <w:p w14:paraId="7BEADD94"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18 months delays</w:t>
            </w:r>
          </w:p>
        </w:tc>
        <w:tc>
          <w:tcPr>
            <w:tcW w:w="4111" w:type="dxa"/>
            <w:tcBorders>
              <w:top w:val="nil"/>
              <w:left w:val="nil"/>
              <w:bottom w:val="single" w:sz="4" w:space="0" w:color="auto"/>
              <w:right w:val="single" w:sz="4" w:space="0" w:color="auto"/>
            </w:tcBorders>
            <w:shd w:val="clear" w:color="auto" w:fill="auto"/>
            <w:hideMark/>
          </w:tcPr>
          <w:p w14:paraId="7C437098" w14:textId="0440D109"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2B9F3C7" w14:textId="77777777" w:rsidTr="008F05B5">
        <w:trPr>
          <w:trHeight w:val="191"/>
        </w:trPr>
        <w:tc>
          <w:tcPr>
            <w:tcW w:w="2405" w:type="dxa"/>
            <w:tcBorders>
              <w:top w:val="nil"/>
              <w:left w:val="single" w:sz="4" w:space="0" w:color="auto"/>
              <w:bottom w:val="single" w:sz="4" w:space="0" w:color="auto"/>
              <w:right w:val="single" w:sz="4" w:space="0" w:color="auto"/>
            </w:tcBorders>
            <w:shd w:val="clear" w:color="auto" w:fill="auto"/>
            <w:hideMark/>
          </w:tcPr>
          <w:p w14:paraId="334EA4B4" w14:textId="3C530DF7" w:rsidR="00751B0A" w:rsidRPr="00E931DD" w:rsidRDefault="00A837BF"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Sudan (the) </w:t>
            </w:r>
            <w:r w:rsidR="00751B0A" w:rsidRPr="00E931DD">
              <w:rPr>
                <w:rFonts w:asciiTheme="majorBidi" w:hAnsiTheme="majorBidi" w:cstheme="majorBidi"/>
                <w:sz w:val="20"/>
                <w:szCs w:val="20"/>
                <w:lang w:eastAsia="en-CA"/>
              </w:rPr>
              <w:t>SUD/PHA/75/INV/38</w:t>
            </w:r>
          </w:p>
        </w:tc>
        <w:tc>
          <w:tcPr>
            <w:tcW w:w="3969" w:type="dxa"/>
            <w:tcBorders>
              <w:top w:val="nil"/>
              <w:left w:val="nil"/>
              <w:bottom w:val="single" w:sz="4" w:space="0" w:color="auto"/>
              <w:right w:val="single" w:sz="4" w:space="0" w:color="auto"/>
            </w:tcBorders>
            <w:shd w:val="clear" w:color="auto" w:fill="auto"/>
            <w:hideMark/>
          </w:tcPr>
          <w:p w14:paraId="14BDBF1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(foam sector)</w:t>
            </w:r>
          </w:p>
        </w:tc>
        <w:tc>
          <w:tcPr>
            <w:tcW w:w="1417" w:type="dxa"/>
            <w:tcBorders>
              <w:top w:val="nil"/>
              <w:left w:val="nil"/>
              <w:bottom w:val="single" w:sz="4" w:space="0" w:color="auto"/>
              <w:right w:val="single" w:sz="4" w:space="0" w:color="auto"/>
            </w:tcBorders>
            <w:shd w:val="clear" w:color="auto" w:fill="auto"/>
            <w:hideMark/>
          </w:tcPr>
          <w:p w14:paraId="4E590091" w14:textId="5231D880"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36</w:t>
            </w:r>
          </w:p>
        </w:tc>
        <w:tc>
          <w:tcPr>
            <w:tcW w:w="2268" w:type="dxa"/>
            <w:tcBorders>
              <w:top w:val="nil"/>
              <w:left w:val="nil"/>
              <w:bottom w:val="single" w:sz="4" w:space="0" w:color="auto"/>
              <w:right w:val="single" w:sz="4" w:space="0" w:color="auto"/>
            </w:tcBorders>
            <w:shd w:val="clear" w:color="auto" w:fill="auto"/>
            <w:hideMark/>
          </w:tcPr>
          <w:p w14:paraId="47779663"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51D13A64" w14:textId="3E63585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6E05A642" w14:textId="77777777" w:rsidTr="008F05B5">
        <w:trPr>
          <w:trHeight w:val="191"/>
        </w:trPr>
        <w:tc>
          <w:tcPr>
            <w:tcW w:w="2405" w:type="dxa"/>
            <w:tcBorders>
              <w:top w:val="nil"/>
              <w:left w:val="single" w:sz="4" w:space="0" w:color="auto"/>
              <w:bottom w:val="single" w:sz="4" w:space="0" w:color="auto"/>
              <w:right w:val="single" w:sz="4" w:space="0" w:color="auto"/>
            </w:tcBorders>
            <w:shd w:val="clear" w:color="auto" w:fill="auto"/>
          </w:tcPr>
          <w:p w14:paraId="0432B927" w14:textId="77777777"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Suriname</w:t>
            </w:r>
          </w:p>
          <w:p w14:paraId="4F1BB4B3" w14:textId="0B2EC59D"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SUR/PHA/92/INV/32</w:t>
            </w:r>
          </w:p>
        </w:tc>
        <w:tc>
          <w:tcPr>
            <w:tcW w:w="3969" w:type="dxa"/>
            <w:tcBorders>
              <w:top w:val="nil"/>
              <w:left w:val="nil"/>
              <w:bottom w:val="single" w:sz="4" w:space="0" w:color="auto"/>
              <w:right w:val="single" w:sz="4" w:space="0" w:color="auto"/>
            </w:tcBorders>
            <w:shd w:val="clear" w:color="auto" w:fill="auto"/>
          </w:tcPr>
          <w:p w14:paraId="74F00387" w14:textId="1A2C0446"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fourth tranche)</w:t>
            </w:r>
          </w:p>
        </w:tc>
        <w:tc>
          <w:tcPr>
            <w:tcW w:w="1417" w:type="dxa"/>
            <w:tcBorders>
              <w:top w:val="nil"/>
              <w:left w:val="nil"/>
              <w:bottom w:val="single" w:sz="4" w:space="0" w:color="auto"/>
              <w:right w:val="single" w:sz="4" w:space="0" w:color="auto"/>
            </w:tcBorders>
            <w:shd w:val="clear" w:color="auto" w:fill="auto"/>
          </w:tcPr>
          <w:p w14:paraId="36C43D57" w14:textId="208CFFF5" w:rsidR="001777B8" w:rsidRPr="00E931DD" w:rsidRDefault="00E8739D"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0</w:t>
            </w:r>
          </w:p>
        </w:tc>
        <w:tc>
          <w:tcPr>
            <w:tcW w:w="2268" w:type="dxa"/>
            <w:tcBorders>
              <w:top w:val="nil"/>
              <w:left w:val="nil"/>
              <w:bottom w:val="single" w:sz="4" w:space="0" w:color="auto"/>
              <w:right w:val="single" w:sz="4" w:space="0" w:color="auto"/>
            </w:tcBorders>
            <w:shd w:val="clear" w:color="auto" w:fill="auto"/>
          </w:tcPr>
          <w:p w14:paraId="217210A5" w14:textId="47BE7C3B"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Delay in project completion</w:t>
            </w:r>
          </w:p>
        </w:tc>
        <w:tc>
          <w:tcPr>
            <w:tcW w:w="4111" w:type="dxa"/>
            <w:tcBorders>
              <w:top w:val="nil"/>
              <w:left w:val="nil"/>
              <w:bottom w:val="single" w:sz="4" w:space="0" w:color="auto"/>
              <w:right w:val="single" w:sz="4" w:space="0" w:color="auto"/>
            </w:tcBorders>
            <w:shd w:val="clear" w:color="auto" w:fill="auto"/>
          </w:tcPr>
          <w:p w14:paraId="2FF53BD8" w14:textId="07266BE8" w:rsidR="001777B8" w:rsidRPr="00E931DD" w:rsidRDefault="001777B8"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 xml:space="preserve">To request UNIDO to </w:t>
            </w:r>
            <w:r w:rsidR="00DE0741" w:rsidRPr="00E931DD">
              <w:rPr>
                <w:rFonts w:asciiTheme="majorBidi" w:hAnsiTheme="majorBidi" w:cstheme="majorBidi"/>
                <w:sz w:val="20"/>
                <w:szCs w:val="20"/>
                <w:lang w:eastAsia="en-CA"/>
              </w:rPr>
              <w:t xml:space="preserve">submit a status </w:t>
            </w:r>
            <w:r w:rsidRPr="00E931DD">
              <w:rPr>
                <w:rFonts w:asciiTheme="majorBidi" w:hAnsiTheme="majorBidi" w:cstheme="majorBidi"/>
                <w:sz w:val="20"/>
                <w:szCs w:val="20"/>
                <w:lang w:eastAsia="en-CA"/>
              </w:rPr>
              <w:t>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operational completion and </w:t>
            </w:r>
            <w:r w:rsidR="00FE3832" w:rsidRPr="00E931DD">
              <w:rPr>
                <w:rFonts w:asciiTheme="majorBidi" w:hAnsiTheme="majorBidi" w:cstheme="majorBidi"/>
                <w:sz w:val="20"/>
                <w:szCs w:val="20"/>
                <w:lang w:eastAsia="en-CA"/>
              </w:rPr>
              <w:t xml:space="preserve">funds </w:t>
            </w:r>
            <w:r w:rsidRPr="00E931DD">
              <w:rPr>
                <w:rFonts w:asciiTheme="majorBidi" w:hAnsiTheme="majorBidi" w:cstheme="majorBidi"/>
                <w:sz w:val="20"/>
                <w:szCs w:val="20"/>
                <w:lang w:eastAsia="en-CA"/>
              </w:rPr>
              <w:t>disbursement</w:t>
            </w:r>
          </w:p>
        </w:tc>
      </w:tr>
      <w:tr w:rsidR="00E931DD" w:rsidRPr="00E931DD" w14:paraId="401F8138" w14:textId="77777777" w:rsidTr="008F05B5">
        <w:trPr>
          <w:trHeight w:val="183"/>
        </w:trPr>
        <w:tc>
          <w:tcPr>
            <w:tcW w:w="2405" w:type="dxa"/>
            <w:tcBorders>
              <w:top w:val="nil"/>
              <w:left w:val="single" w:sz="4" w:space="0" w:color="auto"/>
              <w:bottom w:val="single" w:sz="4" w:space="0" w:color="auto"/>
              <w:right w:val="single" w:sz="4" w:space="0" w:color="auto"/>
            </w:tcBorders>
            <w:shd w:val="clear" w:color="auto" w:fill="auto"/>
            <w:hideMark/>
          </w:tcPr>
          <w:p w14:paraId="42C543D9" w14:textId="77777777" w:rsidR="00A837BF" w:rsidRPr="00E931DD" w:rsidRDefault="00A837BF"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Tunisia</w:t>
            </w:r>
          </w:p>
          <w:p w14:paraId="12CA1740" w14:textId="2D481E7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TUN/PHA/84/INV/74</w:t>
            </w:r>
          </w:p>
        </w:tc>
        <w:tc>
          <w:tcPr>
            <w:tcW w:w="3969" w:type="dxa"/>
            <w:tcBorders>
              <w:top w:val="nil"/>
              <w:left w:val="nil"/>
              <w:bottom w:val="single" w:sz="4" w:space="0" w:color="auto"/>
              <w:right w:val="single" w:sz="4" w:space="0" w:color="auto"/>
            </w:tcBorders>
            <w:shd w:val="clear" w:color="auto" w:fill="auto"/>
            <w:hideMark/>
          </w:tcPr>
          <w:p w14:paraId="5FD5EBD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(refrigeration servicing sector)</w:t>
            </w:r>
          </w:p>
        </w:tc>
        <w:tc>
          <w:tcPr>
            <w:tcW w:w="1417" w:type="dxa"/>
            <w:tcBorders>
              <w:top w:val="nil"/>
              <w:left w:val="nil"/>
              <w:bottom w:val="single" w:sz="4" w:space="0" w:color="auto"/>
              <w:right w:val="single" w:sz="4" w:space="0" w:color="auto"/>
            </w:tcBorders>
            <w:shd w:val="clear" w:color="auto" w:fill="auto"/>
            <w:hideMark/>
          </w:tcPr>
          <w:p w14:paraId="2CC68D13" w14:textId="5D4B8F40"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62</w:t>
            </w:r>
          </w:p>
        </w:tc>
        <w:tc>
          <w:tcPr>
            <w:tcW w:w="2268" w:type="dxa"/>
            <w:tcBorders>
              <w:top w:val="nil"/>
              <w:left w:val="nil"/>
              <w:bottom w:val="single" w:sz="4" w:space="0" w:color="auto"/>
              <w:right w:val="single" w:sz="4" w:space="0" w:color="auto"/>
            </w:tcBorders>
            <w:shd w:val="clear" w:color="auto" w:fill="auto"/>
            <w:hideMark/>
          </w:tcPr>
          <w:p w14:paraId="581EDB2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32CB6647" w14:textId="0C915480"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002B2B86" w:rsidRPr="00E931DD">
              <w:rPr>
                <w:rFonts w:asciiTheme="majorBidi" w:hAnsiTheme="majorBidi" w:cstheme="majorBidi"/>
                <w:sz w:val="20"/>
                <w:szCs w:val="20"/>
                <w:lang w:eastAsia="en-CA"/>
              </w:rPr>
              <w:t xml:space="preserve"> </w:t>
            </w:r>
            <w:r w:rsidRPr="00E931DD">
              <w:rPr>
                <w:rFonts w:asciiTheme="majorBidi" w:hAnsiTheme="majorBidi" w:cstheme="majorBidi"/>
                <w:sz w:val="20"/>
                <w:szCs w:val="20"/>
                <w:lang w:eastAsia="en-CA"/>
              </w:rPr>
              <w:t>meeting on this project with implementation delays</w:t>
            </w:r>
          </w:p>
        </w:tc>
      </w:tr>
      <w:tr w:rsidR="00E931DD" w:rsidRPr="00E931DD" w14:paraId="5D670B96" w14:textId="77777777" w:rsidTr="008F05B5">
        <w:trPr>
          <w:trHeight w:val="189"/>
        </w:trPr>
        <w:tc>
          <w:tcPr>
            <w:tcW w:w="2405" w:type="dxa"/>
            <w:tcBorders>
              <w:top w:val="nil"/>
              <w:left w:val="single" w:sz="4" w:space="0" w:color="auto"/>
              <w:bottom w:val="single" w:sz="4" w:space="0" w:color="auto"/>
              <w:right w:val="single" w:sz="4" w:space="0" w:color="auto"/>
            </w:tcBorders>
            <w:shd w:val="clear" w:color="auto" w:fill="auto"/>
            <w:hideMark/>
          </w:tcPr>
          <w:p w14:paraId="3F319927" w14:textId="77777777" w:rsidR="00A837BF" w:rsidRPr="00E931DD" w:rsidRDefault="00A837BF" w:rsidP="00A837BF">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lastRenderedPageBreak/>
              <w:t>Tunisia</w:t>
            </w:r>
          </w:p>
          <w:p w14:paraId="13AD0981"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TUN/PHA/84/INV/75</w:t>
            </w:r>
          </w:p>
        </w:tc>
        <w:tc>
          <w:tcPr>
            <w:tcW w:w="3969" w:type="dxa"/>
            <w:tcBorders>
              <w:top w:val="nil"/>
              <w:left w:val="nil"/>
              <w:bottom w:val="single" w:sz="4" w:space="0" w:color="auto"/>
              <w:right w:val="single" w:sz="4" w:space="0" w:color="auto"/>
            </w:tcBorders>
            <w:shd w:val="clear" w:color="auto" w:fill="auto"/>
            <w:hideMark/>
          </w:tcPr>
          <w:p w14:paraId="1FF7F995"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 (foam sector)</w:t>
            </w:r>
          </w:p>
        </w:tc>
        <w:tc>
          <w:tcPr>
            <w:tcW w:w="1417" w:type="dxa"/>
            <w:tcBorders>
              <w:top w:val="nil"/>
              <w:left w:val="nil"/>
              <w:bottom w:val="single" w:sz="4" w:space="0" w:color="auto"/>
              <w:right w:val="single" w:sz="4" w:space="0" w:color="auto"/>
            </w:tcBorders>
            <w:shd w:val="clear" w:color="auto" w:fill="auto"/>
            <w:hideMark/>
          </w:tcPr>
          <w:p w14:paraId="072E8BBE" w14:textId="36C3618B"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98</w:t>
            </w:r>
          </w:p>
        </w:tc>
        <w:tc>
          <w:tcPr>
            <w:tcW w:w="2268" w:type="dxa"/>
            <w:tcBorders>
              <w:top w:val="nil"/>
              <w:left w:val="nil"/>
              <w:bottom w:val="single" w:sz="4" w:space="0" w:color="auto"/>
              <w:right w:val="single" w:sz="4" w:space="0" w:color="auto"/>
            </w:tcBorders>
            <w:shd w:val="clear" w:color="auto" w:fill="auto"/>
            <w:hideMark/>
          </w:tcPr>
          <w:p w14:paraId="1FB3BDD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D875F7D" w14:textId="7289AA0F"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2687C2A7" w14:textId="77777777" w:rsidTr="008F05B5">
        <w:trPr>
          <w:trHeight w:val="181"/>
        </w:trPr>
        <w:tc>
          <w:tcPr>
            <w:tcW w:w="2405" w:type="dxa"/>
            <w:tcBorders>
              <w:top w:val="nil"/>
              <w:left w:val="single" w:sz="4" w:space="0" w:color="auto"/>
              <w:bottom w:val="single" w:sz="4" w:space="0" w:color="auto"/>
              <w:right w:val="single" w:sz="4" w:space="0" w:color="auto"/>
            </w:tcBorders>
            <w:shd w:val="clear" w:color="auto" w:fill="auto"/>
            <w:hideMark/>
          </w:tcPr>
          <w:p w14:paraId="5A668FB3" w14:textId="576DF866" w:rsidR="00A837BF" w:rsidRPr="00E931DD" w:rsidRDefault="005246AC"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Türkiye</w:t>
            </w:r>
          </w:p>
          <w:p w14:paraId="553456C7" w14:textId="1F31F3E6"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TUR/PHA/75/INV/107</w:t>
            </w:r>
          </w:p>
        </w:tc>
        <w:tc>
          <w:tcPr>
            <w:tcW w:w="3969" w:type="dxa"/>
            <w:tcBorders>
              <w:top w:val="nil"/>
              <w:left w:val="nil"/>
              <w:bottom w:val="single" w:sz="4" w:space="0" w:color="auto"/>
              <w:right w:val="single" w:sz="4" w:space="0" w:color="auto"/>
            </w:tcBorders>
            <w:shd w:val="clear" w:color="auto" w:fill="auto"/>
            <w:hideMark/>
          </w:tcPr>
          <w:p w14:paraId="0381C296"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second tranche) (refrigeration servicing and monitoring)</w:t>
            </w:r>
          </w:p>
        </w:tc>
        <w:tc>
          <w:tcPr>
            <w:tcW w:w="1417" w:type="dxa"/>
            <w:tcBorders>
              <w:top w:val="nil"/>
              <w:left w:val="nil"/>
              <w:bottom w:val="single" w:sz="4" w:space="0" w:color="auto"/>
              <w:right w:val="single" w:sz="4" w:space="0" w:color="auto"/>
            </w:tcBorders>
            <w:shd w:val="clear" w:color="auto" w:fill="auto"/>
            <w:hideMark/>
          </w:tcPr>
          <w:p w14:paraId="2412AD97" w14:textId="0081DC6E"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96</w:t>
            </w:r>
          </w:p>
        </w:tc>
        <w:tc>
          <w:tcPr>
            <w:tcW w:w="2268" w:type="dxa"/>
            <w:tcBorders>
              <w:top w:val="nil"/>
              <w:left w:val="nil"/>
              <w:bottom w:val="single" w:sz="4" w:space="0" w:color="auto"/>
              <w:right w:val="single" w:sz="4" w:space="0" w:color="auto"/>
            </w:tcBorders>
            <w:shd w:val="clear" w:color="auto" w:fill="auto"/>
            <w:hideMark/>
          </w:tcPr>
          <w:p w14:paraId="7B9A3D10"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67258C64" w14:textId="6A7701B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E931DD" w:rsidRPr="00E931DD" w14:paraId="5D05AB17" w14:textId="77777777" w:rsidTr="008F05B5">
        <w:trPr>
          <w:trHeight w:val="187"/>
        </w:trPr>
        <w:tc>
          <w:tcPr>
            <w:tcW w:w="2405" w:type="dxa"/>
            <w:tcBorders>
              <w:top w:val="nil"/>
              <w:left w:val="single" w:sz="4" w:space="0" w:color="auto"/>
              <w:bottom w:val="single" w:sz="4" w:space="0" w:color="auto"/>
              <w:right w:val="single" w:sz="4" w:space="0" w:color="auto"/>
            </w:tcBorders>
            <w:shd w:val="clear" w:color="auto" w:fill="auto"/>
            <w:hideMark/>
          </w:tcPr>
          <w:p w14:paraId="4357C9DC" w14:textId="0C0B210B" w:rsidR="00A837BF" w:rsidRPr="00E931DD" w:rsidRDefault="005246AC" w:rsidP="00A837BF">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Türkiye</w:t>
            </w:r>
          </w:p>
          <w:p w14:paraId="414350D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TUR/PHA/84/INV/111</w:t>
            </w:r>
          </w:p>
        </w:tc>
        <w:tc>
          <w:tcPr>
            <w:tcW w:w="3969" w:type="dxa"/>
            <w:tcBorders>
              <w:top w:val="nil"/>
              <w:left w:val="nil"/>
              <w:bottom w:val="single" w:sz="4" w:space="0" w:color="auto"/>
              <w:right w:val="single" w:sz="4" w:space="0" w:color="auto"/>
            </w:tcBorders>
            <w:shd w:val="clear" w:color="auto" w:fill="auto"/>
            <w:hideMark/>
          </w:tcPr>
          <w:p w14:paraId="4D0B3B0C"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 third tranche) (refrigeration servicing and monitoring)</w:t>
            </w:r>
          </w:p>
        </w:tc>
        <w:tc>
          <w:tcPr>
            <w:tcW w:w="1417" w:type="dxa"/>
            <w:tcBorders>
              <w:top w:val="nil"/>
              <w:left w:val="nil"/>
              <w:bottom w:val="single" w:sz="4" w:space="0" w:color="auto"/>
              <w:right w:val="single" w:sz="4" w:space="0" w:color="auto"/>
            </w:tcBorders>
            <w:shd w:val="clear" w:color="auto" w:fill="auto"/>
            <w:hideMark/>
          </w:tcPr>
          <w:p w14:paraId="42E525FC" w14:textId="10F20DA7"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62</w:t>
            </w:r>
          </w:p>
        </w:tc>
        <w:tc>
          <w:tcPr>
            <w:tcW w:w="2268" w:type="dxa"/>
            <w:tcBorders>
              <w:top w:val="nil"/>
              <w:left w:val="nil"/>
              <w:bottom w:val="single" w:sz="4" w:space="0" w:color="auto"/>
              <w:right w:val="single" w:sz="4" w:space="0" w:color="auto"/>
            </w:tcBorders>
            <w:shd w:val="clear" w:color="auto" w:fill="auto"/>
            <w:hideMark/>
          </w:tcPr>
          <w:p w14:paraId="6BEEFA3A"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4A02806D" w14:textId="267ED325"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r w:rsidR="00751B0A" w:rsidRPr="00E931DD" w14:paraId="62FDFFAA" w14:textId="77777777" w:rsidTr="008F05B5">
        <w:trPr>
          <w:trHeight w:val="54"/>
        </w:trPr>
        <w:tc>
          <w:tcPr>
            <w:tcW w:w="2405" w:type="dxa"/>
            <w:tcBorders>
              <w:top w:val="nil"/>
              <w:left w:val="single" w:sz="4" w:space="0" w:color="auto"/>
              <w:bottom w:val="single" w:sz="4" w:space="0" w:color="auto"/>
              <w:right w:val="single" w:sz="4" w:space="0" w:color="auto"/>
            </w:tcBorders>
            <w:shd w:val="clear" w:color="auto" w:fill="auto"/>
            <w:hideMark/>
          </w:tcPr>
          <w:p w14:paraId="74B8B5F5" w14:textId="77777777" w:rsidR="00A837BF" w:rsidRPr="00E931DD" w:rsidRDefault="00A837BF"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Serbia</w:t>
            </w:r>
          </w:p>
          <w:p w14:paraId="3D8174DC" w14:textId="4C55054A"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YUG/PHA/85/INV/54</w:t>
            </w:r>
          </w:p>
        </w:tc>
        <w:tc>
          <w:tcPr>
            <w:tcW w:w="3969" w:type="dxa"/>
            <w:tcBorders>
              <w:top w:val="nil"/>
              <w:left w:val="nil"/>
              <w:bottom w:val="single" w:sz="4" w:space="0" w:color="auto"/>
              <w:right w:val="single" w:sz="4" w:space="0" w:color="auto"/>
            </w:tcBorders>
            <w:shd w:val="clear" w:color="auto" w:fill="auto"/>
            <w:hideMark/>
          </w:tcPr>
          <w:p w14:paraId="325EFD07"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HCFC phase-out management plan (stage II, first tranche)</w:t>
            </w:r>
          </w:p>
        </w:tc>
        <w:tc>
          <w:tcPr>
            <w:tcW w:w="1417" w:type="dxa"/>
            <w:tcBorders>
              <w:top w:val="nil"/>
              <w:left w:val="nil"/>
              <w:bottom w:val="single" w:sz="4" w:space="0" w:color="auto"/>
              <w:right w:val="single" w:sz="4" w:space="0" w:color="auto"/>
            </w:tcBorders>
            <w:shd w:val="clear" w:color="auto" w:fill="auto"/>
            <w:hideMark/>
          </w:tcPr>
          <w:p w14:paraId="011DCDBD" w14:textId="31028128" w:rsidR="00751B0A" w:rsidRPr="00E931DD" w:rsidRDefault="00751B0A" w:rsidP="0033190B">
            <w:pPr>
              <w:jc w:val="center"/>
              <w:rPr>
                <w:rFonts w:asciiTheme="majorBidi" w:hAnsiTheme="majorBidi" w:cstheme="majorBidi"/>
                <w:sz w:val="20"/>
                <w:szCs w:val="20"/>
                <w:lang w:eastAsia="en-CA"/>
              </w:rPr>
            </w:pPr>
            <w:r w:rsidRPr="00E931DD">
              <w:rPr>
                <w:rFonts w:asciiTheme="majorBidi" w:hAnsiTheme="majorBidi" w:cstheme="majorBidi"/>
                <w:sz w:val="20"/>
                <w:szCs w:val="20"/>
                <w:lang w:eastAsia="en-CA"/>
              </w:rPr>
              <w:t>39</w:t>
            </w:r>
          </w:p>
        </w:tc>
        <w:tc>
          <w:tcPr>
            <w:tcW w:w="2268" w:type="dxa"/>
            <w:tcBorders>
              <w:top w:val="nil"/>
              <w:left w:val="nil"/>
              <w:bottom w:val="single" w:sz="4" w:space="0" w:color="auto"/>
              <w:right w:val="single" w:sz="4" w:space="0" w:color="auto"/>
            </w:tcBorders>
            <w:shd w:val="clear" w:color="auto" w:fill="auto"/>
            <w:hideMark/>
          </w:tcPr>
          <w:p w14:paraId="6F6A771E" w14:textId="77777777"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12 months delays</w:t>
            </w:r>
          </w:p>
        </w:tc>
        <w:tc>
          <w:tcPr>
            <w:tcW w:w="4111" w:type="dxa"/>
            <w:tcBorders>
              <w:top w:val="nil"/>
              <w:left w:val="nil"/>
              <w:bottom w:val="single" w:sz="4" w:space="0" w:color="auto"/>
              <w:right w:val="single" w:sz="4" w:space="0" w:color="auto"/>
            </w:tcBorders>
            <w:shd w:val="clear" w:color="auto" w:fill="auto"/>
            <w:hideMark/>
          </w:tcPr>
          <w:p w14:paraId="6268A139" w14:textId="5A9BCFC6" w:rsidR="00751B0A" w:rsidRPr="00E931DD" w:rsidRDefault="00751B0A" w:rsidP="00751B0A">
            <w:pPr>
              <w:jc w:val="left"/>
              <w:rPr>
                <w:rFonts w:asciiTheme="majorBidi" w:hAnsiTheme="majorBidi" w:cstheme="majorBidi"/>
                <w:sz w:val="20"/>
                <w:szCs w:val="20"/>
                <w:lang w:eastAsia="en-CA"/>
              </w:rPr>
            </w:pPr>
            <w:r w:rsidRPr="00E931DD">
              <w:rPr>
                <w:rFonts w:asciiTheme="majorBidi" w:hAnsiTheme="majorBidi" w:cstheme="majorBidi"/>
                <w:sz w:val="20"/>
                <w:szCs w:val="20"/>
                <w:lang w:eastAsia="en-CA"/>
              </w:rPr>
              <w:t>To request UNIDO to report to the 96</w:t>
            </w:r>
            <w:r w:rsidRPr="00E931DD">
              <w:rPr>
                <w:rFonts w:asciiTheme="majorBidi" w:hAnsiTheme="majorBidi" w:cstheme="majorBidi"/>
                <w:sz w:val="20"/>
                <w:szCs w:val="20"/>
                <w:vertAlign w:val="superscript"/>
                <w:lang w:eastAsia="en-CA"/>
              </w:rPr>
              <w:t>th</w:t>
            </w:r>
            <w:r w:rsidRPr="00E931DD">
              <w:rPr>
                <w:rFonts w:asciiTheme="majorBidi" w:hAnsiTheme="majorBidi" w:cstheme="majorBidi"/>
                <w:sz w:val="20"/>
                <w:szCs w:val="20"/>
                <w:lang w:eastAsia="en-CA"/>
              </w:rPr>
              <w:t xml:space="preserve"> meeting on this project with implementation delays</w:t>
            </w:r>
          </w:p>
        </w:tc>
      </w:tr>
    </w:tbl>
    <w:p w14:paraId="74352DAA" w14:textId="77777777" w:rsidR="008C5738" w:rsidRPr="00E931DD" w:rsidRDefault="008C5738" w:rsidP="0066768F">
      <w:pPr>
        <w:pStyle w:val="StyleHeader4Para4Left0Firstline0"/>
        <w:numPr>
          <w:ilvl w:val="0"/>
          <w:numId w:val="0"/>
        </w:numPr>
        <w:jc w:val="right"/>
        <w:rPr>
          <w:b/>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931DD" w14:paraId="6F702D2B" w14:textId="77777777" w:rsidTr="00323390">
        <w:trPr>
          <w:jc w:val="center"/>
        </w:trPr>
        <w:tc>
          <w:tcPr>
            <w:tcW w:w="1871" w:type="dxa"/>
          </w:tcPr>
          <w:p w14:paraId="30EECECB" w14:textId="77777777" w:rsidR="00E85409" w:rsidRPr="00E931DD" w:rsidRDefault="00E85409" w:rsidP="00FB077C"/>
        </w:tc>
        <w:tc>
          <w:tcPr>
            <w:tcW w:w="1872" w:type="dxa"/>
          </w:tcPr>
          <w:p w14:paraId="548008B4" w14:textId="77777777" w:rsidR="00E85409" w:rsidRPr="00E931DD" w:rsidRDefault="00E85409" w:rsidP="00FB077C"/>
        </w:tc>
        <w:tc>
          <w:tcPr>
            <w:tcW w:w="1872" w:type="dxa"/>
            <w:tcBorders>
              <w:bottom w:val="single" w:sz="4" w:space="0" w:color="auto"/>
            </w:tcBorders>
          </w:tcPr>
          <w:p w14:paraId="4EDABBC1" w14:textId="77777777" w:rsidR="00E85409" w:rsidRPr="00E931DD" w:rsidRDefault="00E85409" w:rsidP="00FB077C"/>
        </w:tc>
        <w:tc>
          <w:tcPr>
            <w:tcW w:w="1872" w:type="dxa"/>
          </w:tcPr>
          <w:p w14:paraId="3861B733" w14:textId="77777777" w:rsidR="00E85409" w:rsidRPr="00E931DD" w:rsidRDefault="00E85409" w:rsidP="00FB077C"/>
        </w:tc>
        <w:tc>
          <w:tcPr>
            <w:tcW w:w="1873" w:type="dxa"/>
          </w:tcPr>
          <w:p w14:paraId="17BE026F" w14:textId="77777777" w:rsidR="00E85409" w:rsidRPr="00E931DD" w:rsidRDefault="00E85409" w:rsidP="00FB077C"/>
        </w:tc>
      </w:tr>
    </w:tbl>
    <w:p w14:paraId="3D81CA73" w14:textId="77777777" w:rsidR="00E85409" w:rsidRPr="00E931DD" w:rsidRDefault="00E85409" w:rsidP="004E7F9C"/>
    <w:sectPr w:rsidR="00E85409" w:rsidRPr="00E931DD" w:rsidSect="000451EA">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D2984" w14:textId="77777777" w:rsidR="00A15B93" w:rsidRDefault="00A15B93" w:rsidP="004A504B">
      <w:r>
        <w:separator/>
      </w:r>
    </w:p>
  </w:endnote>
  <w:endnote w:type="continuationSeparator" w:id="0">
    <w:p w14:paraId="30057531" w14:textId="77777777" w:rsidR="00A15B93" w:rsidRDefault="00A15B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F80FC" w14:textId="77777777" w:rsidR="00251D8F" w:rsidRPr="0033525D" w:rsidRDefault="00251D8F">
    <w:pPr>
      <w:jc w:val="center"/>
    </w:pPr>
    <w:r>
      <w:fldChar w:fldCharType="begin"/>
    </w:r>
    <w:r>
      <w:instrText xml:space="preserve"> PAGE </w:instrText>
    </w:r>
    <w:r>
      <w:fldChar w:fldCharType="separate"/>
    </w:r>
    <w:r>
      <w:rPr>
        <w:noProof/>
      </w:rPr>
      <w:t>2</w:t>
    </w:r>
    <w:r>
      <w:rPr>
        <w:noProof/>
      </w:rPr>
      <w:fldChar w:fldCharType="end"/>
    </w:r>
  </w:p>
  <w:p w14:paraId="1C4409D5" w14:textId="77777777" w:rsidR="00251D8F" w:rsidRDefault="00251D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4C124" w14:textId="77777777" w:rsidR="00251D8F" w:rsidRPr="0033525D" w:rsidRDefault="00251D8F">
    <w:pPr>
      <w:jc w:val="center"/>
    </w:pPr>
    <w:r>
      <w:fldChar w:fldCharType="begin"/>
    </w:r>
    <w:r>
      <w:instrText xml:space="preserve"> PAGE </w:instrText>
    </w:r>
    <w:r>
      <w:fldChar w:fldCharType="separate"/>
    </w:r>
    <w:r>
      <w:rPr>
        <w:noProof/>
      </w:rPr>
      <w:t>3</w:t>
    </w:r>
    <w:r>
      <w:rPr>
        <w:noProof/>
      </w:rPr>
      <w:fldChar w:fldCharType="end"/>
    </w:r>
  </w:p>
  <w:p w14:paraId="1A42619D" w14:textId="77777777" w:rsidR="00251D8F" w:rsidRDefault="00251D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7A713" w14:textId="77777777" w:rsidR="00251D8F" w:rsidRDefault="00251D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A16EAC" w14:textId="77777777" w:rsidR="00251D8F" w:rsidRDefault="00251D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C2B77" w14:textId="77777777" w:rsidR="00251D8F" w:rsidRPr="0033525D" w:rsidRDefault="00251D8F">
    <w:pPr>
      <w:jc w:val="center"/>
    </w:pPr>
    <w:r>
      <w:fldChar w:fldCharType="begin"/>
    </w:r>
    <w:r>
      <w:instrText xml:space="preserve"> PAGE </w:instrText>
    </w:r>
    <w:r>
      <w:fldChar w:fldCharType="separate"/>
    </w:r>
    <w:r>
      <w:rPr>
        <w:noProof/>
      </w:rPr>
      <w:t>3</w:t>
    </w:r>
    <w:r>
      <w:rPr>
        <w:noProof/>
      </w:rPr>
      <w:fldChar w:fldCharType="end"/>
    </w:r>
  </w:p>
  <w:p w14:paraId="68BC3D5C" w14:textId="77777777" w:rsidR="00251D8F" w:rsidRDefault="00251D8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BE590" w14:textId="77777777" w:rsidR="00251D8F" w:rsidRPr="0033525D" w:rsidRDefault="00251D8F" w:rsidP="00F71606">
    <w:pPr>
      <w:jc w:val="center"/>
    </w:pPr>
    <w:r>
      <w:fldChar w:fldCharType="begin"/>
    </w:r>
    <w:r>
      <w:instrText xml:space="preserve"> PAGE </w:instrText>
    </w:r>
    <w:r>
      <w:fldChar w:fldCharType="separate"/>
    </w:r>
    <w:r>
      <w:t>8</w:t>
    </w:r>
    <w:r>
      <w:rPr>
        <w:noProof/>
      </w:rPr>
      <w:fldChar w:fldCharType="end"/>
    </w:r>
  </w:p>
  <w:p w14:paraId="15D28109" w14:textId="77777777" w:rsidR="00251D8F" w:rsidRPr="00D06B84" w:rsidRDefault="00251D8F"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184F6" w14:textId="77777777" w:rsidR="00251D8F" w:rsidRPr="0033525D" w:rsidRDefault="00251D8F" w:rsidP="00F71606">
    <w:pPr>
      <w:jc w:val="center"/>
    </w:pPr>
    <w:r>
      <w:fldChar w:fldCharType="begin"/>
    </w:r>
    <w:r>
      <w:instrText xml:space="preserve"> PAGE </w:instrText>
    </w:r>
    <w:r>
      <w:fldChar w:fldCharType="separate"/>
    </w:r>
    <w:r>
      <w:t>8</w:t>
    </w:r>
    <w:r>
      <w:rPr>
        <w:noProof/>
      </w:rPr>
      <w:fldChar w:fldCharType="end"/>
    </w:r>
  </w:p>
  <w:p w14:paraId="1736B985" w14:textId="77777777" w:rsidR="00251D8F" w:rsidRPr="00D06B84" w:rsidRDefault="00251D8F"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DB3E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D197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453954"/>
      <w:docPartObj>
        <w:docPartGallery w:val="Page Numbers (Bottom of Page)"/>
        <w:docPartUnique/>
      </w:docPartObj>
    </w:sdtPr>
    <w:sdtEndPr>
      <w:rPr>
        <w:noProof/>
      </w:rPr>
    </w:sdtEndPr>
    <w:sdtContent>
      <w:p w14:paraId="71ECDC92" w14:textId="6FB5DBCE" w:rsidR="000451EA" w:rsidRDefault="000451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5BE79F" w14:textId="45637A27" w:rsidR="004E7F9C" w:rsidRPr="000451EA" w:rsidRDefault="004E7F9C" w:rsidP="00045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B1E1E" w14:textId="77777777" w:rsidR="00A15B93" w:rsidRDefault="00A15B93" w:rsidP="004A504B">
      <w:r>
        <w:separator/>
      </w:r>
    </w:p>
  </w:footnote>
  <w:footnote w:type="continuationSeparator" w:id="0">
    <w:p w14:paraId="2B9C63EC" w14:textId="77777777" w:rsidR="00A15B93" w:rsidRDefault="00A15B93" w:rsidP="004A504B">
      <w:r>
        <w:continuationSeparator/>
      </w:r>
    </w:p>
  </w:footnote>
  <w:footnote w:id="1">
    <w:p w14:paraId="45853BEA" w14:textId="77777777" w:rsidR="0079781A" w:rsidRPr="00E931DD" w:rsidRDefault="0079781A" w:rsidP="0079781A">
      <w:pPr>
        <w:pStyle w:val="FootnoteText"/>
        <w:rPr>
          <w:lang w:val="en-US"/>
        </w:rPr>
      </w:pPr>
      <w:r w:rsidRPr="00E931DD">
        <w:rPr>
          <w:rStyle w:val="FootnoteReference"/>
        </w:rPr>
        <w:footnoteRef/>
      </w:r>
      <w:r w:rsidRPr="00E931DD">
        <w:t xml:space="preserve"> </w:t>
      </w:r>
      <w:r w:rsidRPr="00E931DD">
        <w:rPr>
          <w:lang w:val="en-US"/>
        </w:rPr>
        <w:t>UNEP/OzL.Pro/ExCom/9</w:t>
      </w:r>
      <w:r w:rsidR="00AC3EE9" w:rsidRPr="00E931DD">
        <w:rPr>
          <w:lang w:val="en-US"/>
        </w:rPr>
        <w:t>5</w:t>
      </w:r>
      <w:r w:rsidRPr="00E931DD">
        <w:rPr>
          <w:lang w:val="en-US"/>
        </w:rPr>
        <w:t>/1</w:t>
      </w:r>
    </w:p>
  </w:footnote>
  <w:footnote w:id="2">
    <w:p w14:paraId="6FFB62DA" w14:textId="1B76E645" w:rsidR="00251D8F" w:rsidRPr="00E931DD" w:rsidRDefault="00251D8F" w:rsidP="00251D8F">
      <w:pPr>
        <w:pStyle w:val="FootnoteText"/>
      </w:pPr>
      <w:r w:rsidRPr="00E931DD">
        <w:rPr>
          <w:rStyle w:val="FootnoteReference"/>
        </w:rPr>
        <w:footnoteRef/>
      </w:r>
      <w:r w:rsidRPr="00E931DD">
        <w:t xml:space="preserve"> The progress report is attached to the present document. </w:t>
      </w:r>
      <w:r w:rsidR="004911C6" w:rsidRPr="00E931DD">
        <w:t>The data has been included in the Consolidated Progress Report database, which is provided on the 95</w:t>
      </w:r>
      <w:r w:rsidR="004911C6" w:rsidRPr="00E931DD">
        <w:rPr>
          <w:vertAlign w:val="superscript"/>
        </w:rPr>
        <w:t>th</w:t>
      </w:r>
      <w:r w:rsidR="004911C6" w:rsidRPr="00E931DD">
        <w:t xml:space="preserve"> meeting portal on the Multilateral Fund’s website, in the spreadsheet programme, Microsoft Excel.</w:t>
      </w:r>
    </w:p>
  </w:footnote>
  <w:footnote w:id="3">
    <w:p w14:paraId="1A0C3DFB" w14:textId="5E01536D" w:rsidR="00251D8F" w:rsidRPr="00E931DD" w:rsidRDefault="00251D8F" w:rsidP="00251D8F">
      <w:pPr>
        <w:pStyle w:val="FootnoteText"/>
      </w:pPr>
      <w:r w:rsidRPr="00E931DD">
        <w:rPr>
          <w:rStyle w:val="FootnoteReference"/>
        </w:rPr>
        <w:footnoteRef/>
      </w:r>
      <w:r w:rsidRPr="00E931DD">
        <w:t xml:space="preserve"> In line with decision 84/12(a)(iv), the measurement for HFCs in CO</w:t>
      </w:r>
      <w:r w:rsidRPr="00E931DD">
        <w:rPr>
          <w:vertAlign w:val="subscript"/>
        </w:rPr>
        <w:t>2</w:t>
      </w:r>
      <w:r w:rsidRPr="00E931DD">
        <w:t xml:space="preserve">-eq tonnes is included in the progress reports submitted to the </w:t>
      </w:r>
      <w:r w:rsidR="00750A59" w:rsidRPr="00E931DD">
        <w:t>95</w:t>
      </w:r>
      <w:r w:rsidR="00750A59" w:rsidRPr="00E931DD">
        <w:rPr>
          <w:vertAlign w:val="superscript"/>
        </w:rPr>
        <w:t>th</w:t>
      </w:r>
      <w:r w:rsidR="00750A59" w:rsidRPr="00E931DD">
        <w:t xml:space="preserve"> </w:t>
      </w:r>
      <w:r w:rsidRPr="00E931DD">
        <w:t>meeting.</w:t>
      </w:r>
    </w:p>
  </w:footnote>
  <w:footnote w:id="4">
    <w:p w14:paraId="62B29887" w14:textId="77777777" w:rsidR="00251D8F" w:rsidRPr="00E931DD" w:rsidRDefault="00251D8F" w:rsidP="00251D8F">
      <w:pPr>
        <w:pStyle w:val="FootnoteText"/>
      </w:pPr>
      <w:r w:rsidRPr="00E931DD">
        <w:rPr>
          <w:rStyle w:val="FootnoteReference"/>
        </w:rPr>
        <w:footnoteRef/>
      </w:r>
      <w:r w:rsidRPr="00E931DD">
        <w:t xml:space="preserve"> UNIDO became an implementing agency in 1993.</w:t>
      </w:r>
    </w:p>
  </w:footnote>
  <w:footnote w:id="5">
    <w:p w14:paraId="789264C8" w14:textId="6BFCF08A" w:rsidR="00251D8F" w:rsidRPr="00E931DD" w:rsidRDefault="00251D8F" w:rsidP="00251D8F">
      <w:pPr>
        <w:pStyle w:val="FootnoteText"/>
        <w:rPr>
          <w:lang w:val="en-GB"/>
        </w:rPr>
      </w:pPr>
      <w:r w:rsidRPr="00E931DD">
        <w:rPr>
          <w:rStyle w:val="FootnoteReference"/>
          <w:lang w:val="en-GB"/>
        </w:rPr>
        <w:footnoteRef/>
      </w:r>
      <w:r w:rsidRPr="00E931DD">
        <w:rPr>
          <w:lang w:val="en-GB"/>
        </w:rPr>
        <w:t xml:space="preserve"> Ongoing projects are all projects that were under implementation as at 31 December 202</w:t>
      </w:r>
      <w:r w:rsidR="00BE72C7" w:rsidRPr="00E931DD">
        <w:rPr>
          <w:lang w:val="en-GB"/>
        </w:rPr>
        <w:t>3</w:t>
      </w:r>
      <w:r w:rsidRPr="00E931DD">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33D1B784" w14:textId="21505B5B" w:rsidR="00251D8F" w:rsidRPr="00E931DD" w:rsidRDefault="00251D8F" w:rsidP="00251D8F">
      <w:pPr>
        <w:pStyle w:val="FootnoteText"/>
        <w:rPr>
          <w:lang w:val="en-US"/>
        </w:rPr>
      </w:pPr>
      <w:r w:rsidRPr="00E931DD">
        <w:rPr>
          <w:rStyle w:val="FootnoteReference"/>
        </w:rPr>
        <w:footnoteRef/>
      </w:r>
      <w:r w:rsidRPr="00E931DD">
        <w:t xml:space="preserve"> Phase-out of ODS is expressed in ODP tonnes and of HFCs in</w:t>
      </w:r>
      <w:r w:rsidR="00DD3E58" w:rsidRPr="00E931DD">
        <w:t xml:space="preserve"> mt and</w:t>
      </w:r>
      <w:r w:rsidRPr="00E931DD">
        <w:t xml:space="preserve"> CO</w:t>
      </w:r>
      <w:r w:rsidRPr="00E931DD">
        <w:rPr>
          <w:vertAlign w:val="subscript"/>
        </w:rPr>
        <w:t>2</w:t>
      </w:r>
      <w:r w:rsidRPr="00E931DD">
        <w:t>-eq tonnes.</w:t>
      </w:r>
    </w:p>
  </w:footnote>
  <w:footnote w:id="7">
    <w:p w14:paraId="0F7A1C92" w14:textId="5C22B419" w:rsidR="00251D8F" w:rsidRPr="00E931DD" w:rsidRDefault="00251D8F" w:rsidP="00251D8F">
      <w:pPr>
        <w:pStyle w:val="Title1"/>
        <w:widowControl w:val="0"/>
        <w:jc w:val="both"/>
        <w:rPr>
          <w:sz w:val="20"/>
          <w:szCs w:val="20"/>
        </w:rPr>
      </w:pPr>
      <w:r w:rsidRPr="00E931DD">
        <w:rPr>
          <w:rStyle w:val="FootnoteReference"/>
          <w:b w:val="0"/>
          <w:sz w:val="20"/>
          <w:szCs w:val="20"/>
        </w:rPr>
        <w:footnoteRef/>
      </w:r>
      <w:r w:rsidRPr="00E931DD">
        <w:rPr>
          <w:b w:val="0"/>
          <w:caps w:val="0"/>
          <w:sz w:val="20"/>
          <w:szCs w:val="20"/>
          <w:lang w:val="en-CA"/>
        </w:rPr>
        <w:t xml:space="preserve"> </w:t>
      </w:r>
      <w:r w:rsidRPr="00E931DD">
        <w:rPr>
          <w:b w:val="0"/>
          <w:caps w:val="0"/>
          <w:sz w:val="19"/>
          <w:szCs w:val="19"/>
          <w:lang w:val="en-CA"/>
        </w:rPr>
        <w:t>No phase-out for HFC-related projects in 202</w:t>
      </w:r>
      <w:r w:rsidR="00BE491A" w:rsidRPr="00E931DD">
        <w:rPr>
          <w:b w:val="0"/>
          <w:caps w:val="0"/>
          <w:sz w:val="19"/>
          <w:szCs w:val="19"/>
          <w:lang w:val="en-CA"/>
        </w:rPr>
        <w:t>3</w:t>
      </w:r>
      <w:r w:rsidRPr="00E931DD">
        <w:rPr>
          <w:b w:val="0"/>
          <w:caps w:val="0"/>
          <w:sz w:val="19"/>
          <w:szCs w:val="19"/>
          <w:lang w:val="en-CA"/>
        </w:rPr>
        <w:t>.</w:t>
      </w:r>
    </w:p>
  </w:footnote>
  <w:footnote w:id="8">
    <w:p w14:paraId="5AA6C9CE" w14:textId="77777777" w:rsidR="00251D8F" w:rsidRPr="00E931DD" w:rsidRDefault="00251D8F" w:rsidP="00251D8F">
      <w:pPr>
        <w:pStyle w:val="Title1"/>
        <w:widowControl w:val="0"/>
        <w:jc w:val="both"/>
        <w:rPr>
          <w:sz w:val="20"/>
          <w:szCs w:val="20"/>
        </w:rPr>
      </w:pPr>
      <w:r w:rsidRPr="00E931DD">
        <w:rPr>
          <w:rStyle w:val="FootnoteReference"/>
          <w:b w:val="0"/>
          <w:sz w:val="20"/>
          <w:szCs w:val="20"/>
        </w:rPr>
        <w:footnoteRef/>
      </w:r>
      <w:r w:rsidRPr="00E931DD">
        <w:rPr>
          <w:b w:val="0"/>
          <w:caps w:val="0"/>
          <w:sz w:val="20"/>
          <w:szCs w:val="20"/>
          <w:lang w:val="en-CA"/>
        </w:rPr>
        <w:t xml:space="preserve"> </w:t>
      </w:r>
      <w:r w:rsidRPr="00E931DD">
        <w:rPr>
          <w:b w:val="0"/>
          <w:caps w:val="0"/>
          <w:sz w:val="19"/>
          <w:szCs w:val="19"/>
          <w:lang w:val="en-CA"/>
        </w:rPr>
        <w:t>No phase-out so far for HFC-related projects.</w:t>
      </w:r>
    </w:p>
  </w:footnote>
  <w:footnote w:id="9">
    <w:p w14:paraId="4B98C997" w14:textId="1A03E1D4" w:rsidR="00251D8F" w:rsidRPr="00E931DD" w:rsidRDefault="00251D8F" w:rsidP="00251D8F">
      <w:pPr>
        <w:pStyle w:val="FootnoteText"/>
      </w:pPr>
      <w:r w:rsidRPr="00E931DD">
        <w:rPr>
          <w:rStyle w:val="FootnoteReference"/>
        </w:rPr>
        <w:footnoteRef/>
      </w:r>
      <w:r w:rsidRPr="00E931DD">
        <w:t xml:space="preserve"> Including </w:t>
      </w:r>
      <w:r w:rsidR="008C1B5A" w:rsidRPr="00E931DD">
        <w:t xml:space="preserve">1,923 mt </w:t>
      </w:r>
      <w:r w:rsidRPr="00E931DD">
        <w:t>of HFC</w:t>
      </w:r>
      <w:r w:rsidR="009028AE" w:rsidRPr="00E931DD">
        <w:t>-related</w:t>
      </w:r>
      <w:r w:rsidRPr="00E931DD">
        <w:t xml:space="preserve"> projects. Cost-effectiveness in CO</w:t>
      </w:r>
      <w:r w:rsidRPr="00E931DD">
        <w:rPr>
          <w:vertAlign w:val="subscript"/>
        </w:rPr>
        <w:t>2</w:t>
      </w:r>
      <w:r w:rsidRPr="00E931DD">
        <w:t>-eq. is not included due to the limited number of projects approved.</w:t>
      </w:r>
    </w:p>
  </w:footnote>
  <w:footnote w:id="10">
    <w:p w14:paraId="3F7A72F5" w14:textId="77777777" w:rsidR="00251D8F" w:rsidRPr="00E931DD" w:rsidRDefault="00251D8F" w:rsidP="00251D8F">
      <w:pPr>
        <w:pStyle w:val="FootnoteText"/>
      </w:pPr>
      <w:r w:rsidRPr="00E931DD">
        <w:rPr>
          <w:rStyle w:val="FootnoteReference"/>
        </w:rPr>
        <w:footnoteRef/>
      </w:r>
      <w:r w:rsidRPr="00E931DD">
        <w:t xml:space="preserve"> The higher value of the cost-effectiveness for ongoing projects is largely due to the lower ODP values of HCFCs but also due to the means of assigning phase-out by agencies. </w:t>
      </w:r>
    </w:p>
  </w:footnote>
  <w:footnote w:id="11">
    <w:p w14:paraId="5798F752" w14:textId="77777777" w:rsidR="00251D8F" w:rsidRPr="00E931DD" w:rsidRDefault="00251D8F" w:rsidP="00251D8F">
      <w:pPr>
        <w:pStyle w:val="FootnoteText"/>
      </w:pPr>
      <w:r w:rsidRPr="00E931DD">
        <w:rPr>
          <w:rStyle w:val="FootnoteReference"/>
        </w:rPr>
        <w:footnoteRef/>
      </w:r>
      <w:r w:rsidRPr="00E931DD">
        <w:t xml:space="preserve"> Projects approved over 18 months with disbursement less than 1 per cent, or projects that had not been completed 12 months after the proposed completion date in the progress report (decision 22/61). </w:t>
      </w:r>
    </w:p>
  </w:footnote>
  <w:footnote w:id="12">
    <w:p w14:paraId="2254E839" w14:textId="18E2E393" w:rsidR="00251D8F" w:rsidRPr="00E931DD" w:rsidRDefault="00251D8F" w:rsidP="00251D8F">
      <w:pPr>
        <w:pStyle w:val="FootnoteText"/>
        <w:rPr>
          <w:lang w:val="en-US"/>
        </w:rPr>
      </w:pPr>
      <w:r w:rsidRPr="00E931DD">
        <w:rPr>
          <w:rStyle w:val="FootnoteReference"/>
        </w:rPr>
        <w:footnoteRef/>
      </w:r>
      <w:r w:rsidRPr="00E931DD">
        <w:t xml:space="preserve"> UNEP/OzL.Pro/ExCom/</w:t>
      </w:r>
      <w:bookmarkStart w:id="1" w:name="_Hlk179800032"/>
      <w:r w:rsidR="00BB0901" w:rsidRPr="00E931DD">
        <w:t>95</w:t>
      </w:r>
      <w:r w:rsidRPr="00E931DD">
        <w:t>/</w:t>
      </w:r>
      <w:bookmarkEnd w:id="1"/>
      <w:r w:rsidR="00E94B13" w:rsidRPr="00E931DD">
        <w:t>39</w:t>
      </w:r>
    </w:p>
  </w:footnote>
  <w:footnote w:id="13">
    <w:p w14:paraId="343EE112" w14:textId="448BF3DE" w:rsidR="00BB0901" w:rsidRPr="00E931DD" w:rsidRDefault="00BB0901">
      <w:pPr>
        <w:pStyle w:val="FootnoteText"/>
      </w:pPr>
      <w:r w:rsidRPr="00E931DD">
        <w:rPr>
          <w:rStyle w:val="FootnoteReference"/>
        </w:rPr>
        <w:footnoteRef/>
      </w:r>
      <w:r w:rsidRPr="00E931DD">
        <w:t xml:space="preserve"> UNEP/OzL.Pro/ExCom/95/</w:t>
      </w:r>
      <w:r w:rsidR="00E94B13" w:rsidRPr="00E931DD">
        <w:t>41</w:t>
      </w:r>
    </w:p>
  </w:footnote>
  <w:footnote w:id="14">
    <w:p w14:paraId="2E5D879C" w14:textId="66D5E814"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91220E" w:rsidRPr="00E931DD">
        <w:t>44</w:t>
      </w:r>
    </w:p>
  </w:footnote>
  <w:footnote w:id="15">
    <w:p w14:paraId="56E6C2AB" w14:textId="7F6606D7" w:rsidR="00BB0901" w:rsidRPr="00E931DD" w:rsidRDefault="00BB0901">
      <w:pPr>
        <w:pStyle w:val="FootnoteText"/>
      </w:pPr>
      <w:r w:rsidRPr="00E931DD">
        <w:rPr>
          <w:rStyle w:val="FootnoteReference"/>
        </w:rPr>
        <w:footnoteRef/>
      </w:r>
      <w:r w:rsidRPr="00E931DD">
        <w:t xml:space="preserve"> UNEP/OzL.Pro/ExCom/95/</w:t>
      </w:r>
      <w:r w:rsidR="005252E7" w:rsidRPr="00E931DD">
        <w:t>46</w:t>
      </w:r>
    </w:p>
  </w:footnote>
  <w:footnote w:id="16">
    <w:p w14:paraId="5528284A" w14:textId="1A676A48"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47</w:t>
      </w:r>
    </w:p>
  </w:footnote>
  <w:footnote w:id="17">
    <w:p w14:paraId="27C90415" w14:textId="3891510C" w:rsidR="00BB0901" w:rsidRPr="00E931DD" w:rsidRDefault="00BB0901">
      <w:pPr>
        <w:pStyle w:val="FootnoteText"/>
      </w:pPr>
      <w:r w:rsidRPr="00E931DD">
        <w:rPr>
          <w:rStyle w:val="FootnoteReference"/>
        </w:rPr>
        <w:footnoteRef/>
      </w:r>
      <w:r w:rsidRPr="00E931DD">
        <w:t xml:space="preserve"> UNEP/OzL.Pro/ExCom/95/</w:t>
      </w:r>
      <w:r w:rsidR="005252E7" w:rsidRPr="00E931DD">
        <w:t>49</w:t>
      </w:r>
    </w:p>
  </w:footnote>
  <w:footnote w:id="18">
    <w:p w14:paraId="5A3C865F" w14:textId="33C66835"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56</w:t>
      </w:r>
    </w:p>
  </w:footnote>
  <w:footnote w:id="19">
    <w:p w14:paraId="5EFBC014" w14:textId="758EF00B"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59</w:t>
      </w:r>
    </w:p>
  </w:footnote>
  <w:footnote w:id="20">
    <w:p w14:paraId="7B04B533" w14:textId="727722B7"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61</w:t>
      </w:r>
    </w:p>
  </w:footnote>
  <w:footnote w:id="21">
    <w:p w14:paraId="7EA861FB" w14:textId="5B5CD0AD"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62</w:t>
      </w:r>
    </w:p>
  </w:footnote>
  <w:footnote w:id="22">
    <w:p w14:paraId="58BDAB08" w14:textId="61063872" w:rsidR="00BB0901" w:rsidRPr="00E931DD" w:rsidRDefault="00BB0901">
      <w:pPr>
        <w:pStyle w:val="FootnoteText"/>
      </w:pPr>
      <w:r w:rsidRPr="00E931DD">
        <w:rPr>
          <w:rStyle w:val="FootnoteReference"/>
        </w:rPr>
        <w:footnoteRef/>
      </w:r>
      <w:r w:rsidRPr="00E931DD">
        <w:t xml:space="preserve"> UNEP/OzL.Pro/ExCom/95/</w:t>
      </w:r>
      <w:r w:rsidR="005252E7" w:rsidRPr="00E931DD">
        <w:t>66</w:t>
      </w:r>
    </w:p>
  </w:footnote>
  <w:footnote w:id="23">
    <w:p w14:paraId="4573EFE0" w14:textId="113E8477"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72</w:t>
      </w:r>
    </w:p>
  </w:footnote>
  <w:footnote w:id="24">
    <w:p w14:paraId="399AFDD6" w14:textId="2D3A6B7D" w:rsidR="00BB0901" w:rsidRPr="00E931DD" w:rsidRDefault="00BB0901">
      <w:pPr>
        <w:pStyle w:val="FootnoteText"/>
      </w:pPr>
      <w:r w:rsidRPr="00E931DD">
        <w:rPr>
          <w:rStyle w:val="FootnoteReference"/>
        </w:rPr>
        <w:footnoteRef/>
      </w:r>
      <w:r w:rsidRPr="00E931DD">
        <w:t xml:space="preserve"> UNEP/OzL.Pro/ExCom/95/</w:t>
      </w:r>
      <w:r w:rsidR="005252E7" w:rsidRPr="00E931DD">
        <w:t>74</w:t>
      </w:r>
    </w:p>
  </w:footnote>
  <w:footnote w:id="25">
    <w:p w14:paraId="0BC64303" w14:textId="2C01AEF4" w:rsidR="00251D8F" w:rsidRPr="00E931DD" w:rsidRDefault="00251D8F" w:rsidP="00251D8F">
      <w:pPr>
        <w:pStyle w:val="FootnoteText"/>
        <w:rPr>
          <w:lang w:val="en-US"/>
        </w:rPr>
      </w:pPr>
      <w:r w:rsidRPr="00E931DD">
        <w:rPr>
          <w:rStyle w:val="FootnoteReference"/>
        </w:rPr>
        <w:footnoteRef/>
      </w:r>
      <w:r w:rsidRPr="00E931DD">
        <w:t xml:space="preserve"> UNEP/OzL.Pro/ExCom/</w:t>
      </w:r>
      <w:r w:rsidR="00BB0901" w:rsidRPr="00E931DD">
        <w:t>95/</w:t>
      </w:r>
      <w:r w:rsidR="005252E7" w:rsidRPr="00E931DD">
        <w:t>77</w:t>
      </w:r>
    </w:p>
  </w:footnote>
  <w:footnote w:id="26">
    <w:p w14:paraId="32CB1238" w14:textId="0712D43F" w:rsidR="00251D8F" w:rsidRPr="00E931DD" w:rsidRDefault="00251D8F" w:rsidP="00251D8F">
      <w:pPr>
        <w:pStyle w:val="FootnoteText"/>
      </w:pPr>
      <w:r w:rsidRPr="00E931DD">
        <w:rPr>
          <w:rStyle w:val="FootnoteReference"/>
        </w:rPr>
        <w:footnoteRef/>
      </w:r>
      <w:r w:rsidRPr="00E931DD">
        <w:t xml:space="preserve"> UNEP/OzL.Pro/ExCom/</w:t>
      </w:r>
      <w:r w:rsidR="00BB0901" w:rsidRPr="00E931DD">
        <w:t>95/</w:t>
      </w:r>
      <w:r w:rsidR="005252E7" w:rsidRPr="00E931DD">
        <w:t>8</w:t>
      </w:r>
      <w:r w:rsidR="00D20E37" w:rsidRPr="00E931DD">
        <w:t>0</w:t>
      </w:r>
    </w:p>
  </w:footnote>
  <w:footnote w:id="27">
    <w:p w14:paraId="3386B993" w14:textId="5427EE30" w:rsidR="00251D8F" w:rsidRPr="00E931DD" w:rsidRDefault="00251D8F" w:rsidP="00251D8F">
      <w:pPr>
        <w:pStyle w:val="FootnoteText"/>
      </w:pPr>
      <w:r w:rsidRPr="00E931DD">
        <w:rPr>
          <w:rStyle w:val="FootnoteReference"/>
        </w:rPr>
        <w:footnoteRef/>
      </w:r>
      <w:r w:rsidRPr="00E931DD">
        <w:t xml:space="preserve"> UNEP/OzL.Pro/ExCom/</w:t>
      </w:r>
      <w:r w:rsidR="00BB0901" w:rsidRPr="00E931DD">
        <w:t>95/</w:t>
      </w:r>
      <w:r w:rsidR="00935F50" w:rsidRPr="00E931DD">
        <w:t xml:space="preserve">20 </w:t>
      </w:r>
      <w:r w:rsidRPr="00E931DD">
        <w:t>or UNEP/OzL.Pro/ExCom/</w:t>
      </w:r>
      <w:r w:rsidR="00EA1353" w:rsidRPr="00E931DD">
        <w:t>95</w:t>
      </w:r>
      <w:r w:rsidRPr="00E931DD">
        <w:t>/21</w:t>
      </w:r>
    </w:p>
  </w:footnote>
  <w:footnote w:id="28">
    <w:p w14:paraId="5289FDF7" w14:textId="5A68B95D" w:rsidR="00251D8F" w:rsidRPr="00E931DD" w:rsidRDefault="00251D8F" w:rsidP="00251D8F">
      <w:pPr>
        <w:pStyle w:val="FootnoteText"/>
        <w:rPr>
          <w:rStyle w:val="FootnoteReference"/>
          <w:vertAlign w:val="baseline"/>
        </w:rPr>
      </w:pPr>
      <w:r w:rsidRPr="00E931DD">
        <w:rPr>
          <w:rStyle w:val="FootnoteReference"/>
        </w:rPr>
        <w:footnoteRef/>
      </w:r>
      <w:r w:rsidRPr="00E931DD">
        <w:t xml:space="preserve"> UNEP/OzL.Pro/ExCom/9</w:t>
      </w:r>
      <w:r w:rsidR="00D20E37" w:rsidRPr="00E931DD">
        <w:t>5</w:t>
      </w:r>
      <w:r w:rsidRPr="00E931DD">
        <w:t>/24</w:t>
      </w:r>
    </w:p>
  </w:footnote>
  <w:footnote w:id="29">
    <w:p w14:paraId="12E0C41A" w14:textId="77777777" w:rsidR="00251D8F" w:rsidRPr="00E931DD" w:rsidRDefault="00251D8F" w:rsidP="00251D8F">
      <w:pPr>
        <w:pStyle w:val="FootnoteText"/>
      </w:pPr>
      <w:r w:rsidRPr="00E931DD">
        <w:rPr>
          <w:rStyle w:val="FootnoteReference"/>
        </w:rPr>
        <w:footnoteRef/>
      </w:r>
      <w:r w:rsidRPr="00E931DD">
        <w:t xml:space="preserve"> Any request for an extension would have to be submitted for approval by the Executive Committee in advance of the project completion date, noting that no new commitments were to be made before the extension had been approved.</w:t>
      </w:r>
    </w:p>
  </w:footnote>
  <w:footnote w:id="30">
    <w:p w14:paraId="53CFC4FA" w14:textId="77777777" w:rsidR="00251D8F" w:rsidRPr="00E931DD" w:rsidRDefault="00251D8F" w:rsidP="00251D8F">
      <w:pPr>
        <w:pStyle w:val="FootnoteText"/>
        <w:rPr>
          <w:lang w:val="en-US"/>
        </w:rPr>
      </w:pPr>
      <w:r w:rsidRPr="00E931DD">
        <w:rPr>
          <w:rStyle w:val="FootnoteReference"/>
        </w:rPr>
        <w:footnoteRef/>
      </w:r>
      <w:r w:rsidRPr="00E931DD">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31">
    <w:p w14:paraId="64C4991D" w14:textId="77777777" w:rsidR="00251D8F" w:rsidRPr="00E931DD" w:rsidRDefault="00251D8F" w:rsidP="00251D8F">
      <w:pPr>
        <w:pStyle w:val="FootnoteText"/>
      </w:pPr>
      <w:r w:rsidRPr="00E931DD">
        <w:rPr>
          <w:rStyle w:val="FootnoteReference"/>
        </w:rPr>
        <w:footnoteRef/>
      </w:r>
      <w:r w:rsidRPr="00E931DD">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E931DD">
        <w:rPr>
          <w:vertAlign w:val="subscript"/>
        </w:rPr>
        <w:t>2</w:t>
      </w:r>
      <w:r w:rsidRPr="00E931DD">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2D5C2" w14:textId="76C6D36E" w:rsidR="00251D8F" w:rsidRPr="0033525D" w:rsidRDefault="001C08BF">
    <w:fldSimple w:instr=" DOCPROPERTY &quot;Document number&quot;  \* MERGEFORMAT ">
      <w:r>
        <w:t>UNEP/OzL.Pro/ExCom/95/18</w:t>
      </w:r>
    </w:fldSimple>
  </w:p>
  <w:p w14:paraId="6A3F66B7" w14:textId="77777777" w:rsidR="00251D8F" w:rsidRPr="0033525D" w:rsidRDefault="00251D8F"/>
  <w:p w14:paraId="1D546242" w14:textId="77777777" w:rsidR="00251D8F" w:rsidRPr="0033525D" w:rsidRDefault="00251D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23AEC" w14:textId="4D13FF97" w:rsidR="00251D8F" w:rsidRPr="0033525D" w:rsidRDefault="001C08BF">
    <w:pPr>
      <w:jc w:val="right"/>
    </w:pPr>
    <w:fldSimple w:instr=" DOCPROPERTY &quot;Document number&quot;  \* MERGEFORMAT ">
      <w:r>
        <w:t>UNEP/OzL.Pro/ExCom/95/18</w:t>
      </w:r>
    </w:fldSimple>
  </w:p>
  <w:p w14:paraId="07BB36EC" w14:textId="77777777" w:rsidR="00251D8F" w:rsidRPr="0033525D" w:rsidRDefault="00251D8F"/>
  <w:p w14:paraId="34369E47" w14:textId="77777777" w:rsidR="00251D8F" w:rsidRPr="0033525D" w:rsidRDefault="00251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7E857" w14:textId="439BAD28" w:rsidR="00251D8F" w:rsidRPr="0033525D" w:rsidRDefault="001C08BF">
    <w:fldSimple w:instr=" DOCPROPERTY &quot;Document number&quot;  \* MERGEFORMAT ">
      <w:r>
        <w:t>UNEP/OzL.Pro/ExCom/95/18</w:t>
      </w:r>
    </w:fldSimple>
  </w:p>
  <w:p w14:paraId="39894E23" w14:textId="77777777" w:rsidR="00251D8F" w:rsidRPr="0033525D" w:rsidRDefault="00251D8F">
    <w:r>
      <w:t>Annex I</w:t>
    </w:r>
  </w:p>
  <w:p w14:paraId="63876A5B" w14:textId="77777777" w:rsidR="00251D8F" w:rsidRPr="0033525D" w:rsidRDefault="00251D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4067E" w14:textId="52F1C6F4" w:rsidR="00251D8F" w:rsidRPr="0033525D" w:rsidRDefault="001C08BF">
    <w:pPr>
      <w:jc w:val="right"/>
    </w:pPr>
    <w:fldSimple w:instr=" DOCPROPERTY &quot;Document number&quot;  \* MERGEFORMAT ">
      <w:r>
        <w:t>UNEP/OzL.Pro/ExCom/95/18</w:t>
      </w:r>
    </w:fldSimple>
  </w:p>
  <w:p w14:paraId="2489C905" w14:textId="77777777" w:rsidR="00251D8F" w:rsidRPr="0033525D" w:rsidRDefault="00251D8F" w:rsidP="00F71606">
    <w:pPr>
      <w:jc w:val="right"/>
    </w:pPr>
    <w:r>
      <w:t>Annex II</w:t>
    </w:r>
  </w:p>
  <w:p w14:paraId="54F195F6" w14:textId="77777777" w:rsidR="00251D8F" w:rsidRPr="0033525D" w:rsidRDefault="00251D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8E564" w14:textId="29756801" w:rsidR="00251D8F" w:rsidRPr="0033525D" w:rsidRDefault="001C08BF" w:rsidP="00F71606">
    <w:pPr>
      <w:jc w:val="right"/>
    </w:pPr>
    <w:fldSimple w:instr=" DOCPROPERTY &quot;Document number&quot;  \* MERGEFORMAT ">
      <w:r>
        <w:t>UNEP/OzL.Pro/ExCom/95/18</w:t>
      </w:r>
    </w:fldSimple>
  </w:p>
  <w:p w14:paraId="5034F4BC" w14:textId="77777777" w:rsidR="00251D8F" w:rsidRDefault="00251D8F" w:rsidP="00F71606">
    <w:pPr>
      <w:pStyle w:val="Header"/>
      <w:jc w:val="right"/>
    </w:pPr>
    <w:r>
      <w:t>Annex I</w:t>
    </w:r>
  </w:p>
  <w:p w14:paraId="1A9DAE1C" w14:textId="77777777" w:rsidR="00251D8F" w:rsidRDefault="00251D8F" w:rsidP="00F716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A0573" w14:textId="2FB02578" w:rsidR="00251D8F" w:rsidRPr="0033525D" w:rsidRDefault="001C08BF" w:rsidP="00F71606">
    <w:pPr>
      <w:jc w:val="right"/>
    </w:pPr>
    <w:fldSimple w:instr=" DOCPROPERTY &quot;Document number&quot;  \* MERGEFORMAT ">
      <w:r>
        <w:t>UNEP/OzL.Pro/ExCom/95/18</w:t>
      </w:r>
    </w:fldSimple>
  </w:p>
  <w:p w14:paraId="22EFDDDA" w14:textId="77777777" w:rsidR="00251D8F" w:rsidRDefault="00251D8F" w:rsidP="00F71606">
    <w:pPr>
      <w:pStyle w:val="Header"/>
      <w:jc w:val="right"/>
    </w:pPr>
    <w:r>
      <w:t>Annex II</w:t>
    </w:r>
  </w:p>
  <w:p w14:paraId="671EBC33" w14:textId="77777777" w:rsidR="00251D8F" w:rsidRDefault="00251D8F" w:rsidP="00F7160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271FB" w14:textId="1F0E9333" w:rsidR="00DC6A10" w:rsidRPr="0033525D" w:rsidRDefault="001C08BF">
    <w:fldSimple w:instr=" DOCPROPERTY &quot;Document number&quot;  \* MERGEFORMAT ">
      <w:r>
        <w:t>UNEP/OzL.Pro/ExCom/95/18</w:t>
      </w:r>
    </w:fldSimple>
  </w:p>
  <w:p w14:paraId="0F9B5831" w14:textId="5C221BEA" w:rsidR="00DC6A10" w:rsidRPr="0033525D" w:rsidRDefault="000451EA">
    <w:r>
      <w:t>Annex III</w:t>
    </w:r>
  </w:p>
  <w:p w14:paraId="55931782"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A391A" w14:textId="4A0EA8CD" w:rsidR="00DC6A10" w:rsidRPr="0033525D" w:rsidRDefault="001C08BF">
    <w:pPr>
      <w:jc w:val="right"/>
    </w:pPr>
    <w:fldSimple w:instr=" DOCPROPERTY &quot;Document number&quot;  \* MERGEFORMAT ">
      <w:r>
        <w:t>UNEP/OzL.Pro/ExCom/95/18</w:t>
      </w:r>
    </w:fldSimple>
  </w:p>
  <w:p w14:paraId="5E9D5ABB" w14:textId="3BE555EB" w:rsidR="00DC6A10" w:rsidRPr="0033525D" w:rsidRDefault="000451EA" w:rsidP="000451EA">
    <w:pPr>
      <w:jc w:val="right"/>
    </w:pPr>
    <w:r>
      <w:t>Annex III</w:t>
    </w:r>
  </w:p>
  <w:p w14:paraId="55AEB24A"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99F20" w14:textId="4039EB36" w:rsidR="000451EA" w:rsidRPr="0033525D" w:rsidRDefault="001C08BF" w:rsidP="00F71606">
    <w:pPr>
      <w:jc w:val="right"/>
    </w:pPr>
    <w:fldSimple w:instr=" DOCPROPERTY &quot;Document number&quot;  \* MERGEFORMAT ">
      <w:r>
        <w:t>UNEP/OzL.Pro/ExCom/95/18</w:t>
      </w:r>
    </w:fldSimple>
  </w:p>
  <w:p w14:paraId="5DDA3D74" w14:textId="47580011" w:rsidR="000451EA" w:rsidRDefault="000451EA" w:rsidP="00F71606">
    <w:pPr>
      <w:pStyle w:val="Header"/>
      <w:jc w:val="right"/>
    </w:pPr>
    <w:r>
      <w:t>Annex III</w:t>
    </w:r>
  </w:p>
  <w:p w14:paraId="18747923" w14:textId="77777777" w:rsidR="000451EA" w:rsidRDefault="000451EA" w:rsidP="00F71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849054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8058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1380370">
    <w:abstractNumId w:val="10"/>
  </w:num>
  <w:num w:numId="24" w16cid:durableId="1624191621">
    <w:abstractNumId w:val="10"/>
  </w:num>
  <w:num w:numId="25" w16cid:durableId="1488479688">
    <w:abstractNumId w:val="10"/>
  </w:num>
  <w:num w:numId="26" w16cid:durableId="1711807437">
    <w:abstractNumId w:val="10"/>
  </w:num>
  <w:num w:numId="27" w16cid:durableId="40083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4844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6854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1D8F"/>
    <w:rsid w:val="00000FED"/>
    <w:rsid w:val="00001DDB"/>
    <w:rsid w:val="00002DB5"/>
    <w:rsid w:val="0000434E"/>
    <w:rsid w:val="000101A2"/>
    <w:rsid w:val="000211A9"/>
    <w:rsid w:val="00021238"/>
    <w:rsid w:val="00022071"/>
    <w:rsid w:val="00026884"/>
    <w:rsid w:val="00027F0F"/>
    <w:rsid w:val="00031260"/>
    <w:rsid w:val="0003681A"/>
    <w:rsid w:val="000372B7"/>
    <w:rsid w:val="000451EA"/>
    <w:rsid w:val="000468DA"/>
    <w:rsid w:val="00050F6E"/>
    <w:rsid w:val="00055BAB"/>
    <w:rsid w:val="000576D5"/>
    <w:rsid w:val="00061EC2"/>
    <w:rsid w:val="000634A4"/>
    <w:rsid w:val="00066CE8"/>
    <w:rsid w:val="00080270"/>
    <w:rsid w:val="00080ED0"/>
    <w:rsid w:val="00080FF1"/>
    <w:rsid w:val="00084491"/>
    <w:rsid w:val="00085B8F"/>
    <w:rsid w:val="00090481"/>
    <w:rsid w:val="00095E7B"/>
    <w:rsid w:val="000A3826"/>
    <w:rsid w:val="000A6C26"/>
    <w:rsid w:val="000B0E0C"/>
    <w:rsid w:val="000B36C8"/>
    <w:rsid w:val="000B44B0"/>
    <w:rsid w:val="000C28E3"/>
    <w:rsid w:val="000C3FD8"/>
    <w:rsid w:val="000D05F6"/>
    <w:rsid w:val="000D52A4"/>
    <w:rsid w:val="000E07BC"/>
    <w:rsid w:val="000E2E21"/>
    <w:rsid w:val="000E4D9F"/>
    <w:rsid w:val="000E69EA"/>
    <w:rsid w:val="000F18FC"/>
    <w:rsid w:val="000F1CD4"/>
    <w:rsid w:val="000F4103"/>
    <w:rsid w:val="000F63D0"/>
    <w:rsid w:val="000F70A7"/>
    <w:rsid w:val="000F761E"/>
    <w:rsid w:val="00110B2C"/>
    <w:rsid w:val="00111BE0"/>
    <w:rsid w:val="00113A65"/>
    <w:rsid w:val="00113CCA"/>
    <w:rsid w:val="00120D2D"/>
    <w:rsid w:val="00122F25"/>
    <w:rsid w:val="0012673F"/>
    <w:rsid w:val="0013017D"/>
    <w:rsid w:val="00135980"/>
    <w:rsid w:val="0013786F"/>
    <w:rsid w:val="0014222A"/>
    <w:rsid w:val="001506EB"/>
    <w:rsid w:val="00150BE5"/>
    <w:rsid w:val="00155C1A"/>
    <w:rsid w:val="00162307"/>
    <w:rsid w:val="00164719"/>
    <w:rsid w:val="00164C9D"/>
    <w:rsid w:val="00166472"/>
    <w:rsid w:val="00166FC4"/>
    <w:rsid w:val="001677AC"/>
    <w:rsid w:val="00171BDD"/>
    <w:rsid w:val="00174932"/>
    <w:rsid w:val="001777B8"/>
    <w:rsid w:val="001804EA"/>
    <w:rsid w:val="00190A61"/>
    <w:rsid w:val="00194996"/>
    <w:rsid w:val="00197179"/>
    <w:rsid w:val="001A075D"/>
    <w:rsid w:val="001A2215"/>
    <w:rsid w:val="001A2EC9"/>
    <w:rsid w:val="001A3342"/>
    <w:rsid w:val="001A3E3D"/>
    <w:rsid w:val="001A68A5"/>
    <w:rsid w:val="001A7049"/>
    <w:rsid w:val="001B1E40"/>
    <w:rsid w:val="001B2D5B"/>
    <w:rsid w:val="001C0099"/>
    <w:rsid w:val="001C08BF"/>
    <w:rsid w:val="001C694E"/>
    <w:rsid w:val="001C764E"/>
    <w:rsid w:val="001D4502"/>
    <w:rsid w:val="001E0B22"/>
    <w:rsid w:val="001E1052"/>
    <w:rsid w:val="001E21B1"/>
    <w:rsid w:val="001E238E"/>
    <w:rsid w:val="001E2F93"/>
    <w:rsid w:val="001E4554"/>
    <w:rsid w:val="001E61E5"/>
    <w:rsid w:val="001F078F"/>
    <w:rsid w:val="001F1660"/>
    <w:rsid w:val="001F2159"/>
    <w:rsid w:val="001F53FD"/>
    <w:rsid w:val="00206802"/>
    <w:rsid w:val="00210B8B"/>
    <w:rsid w:val="00212E6C"/>
    <w:rsid w:val="00214863"/>
    <w:rsid w:val="002156B4"/>
    <w:rsid w:val="00216924"/>
    <w:rsid w:val="00224A66"/>
    <w:rsid w:val="00224FCD"/>
    <w:rsid w:val="002269B9"/>
    <w:rsid w:val="00226DCA"/>
    <w:rsid w:val="0025107D"/>
    <w:rsid w:val="00251D8F"/>
    <w:rsid w:val="002523DF"/>
    <w:rsid w:val="002524A2"/>
    <w:rsid w:val="00252DD7"/>
    <w:rsid w:val="00253222"/>
    <w:rsid w:val="00261C13"/>
    <w:rsid w:val="00262847"/>
    <w:rsid w:val="002762FD"/>
    <w:rsid w:val="00281BB2"/>
    <w:rsid w:val="00282930"/>
    <w:rsid w:val="00286DD2"/>
    <w:rsid w:val="002A03C3"/>
    <w:rsid w:val="002A10D4"/>
    <w:rsid w:val="002A6137"/>
    <w:rsid w:val="002A71E9"/>
    <w:rsid w:val="002B254E"/>
    <w:rsid w:val="002B2B86"/>
    <w:rsid w:val="002B4CE8"/>
    <w:rsid w:val="002B72E9"/>
    <w:rsid w:val="002C7998"/>
    <w:rsid w:val="002D1DEF"/>
    <w:rsid w:val="002D4E74"/>
    <w:rsid w:val="002D70CE"/>
    <w:rsid w:val="002F1E53"/>
    <w:rsid w:val="002F2CAA"/>
    <w:rsid w:val="002F4281"/>
    <w:rsid w:val="002F65FA"/>
    <w:rsid w:val="0030052C"/>
    <w:rsid w:val="00302B38"/>
    <w:rsid w:val="003061B7"/>
    <w:rsid w:val="003107EF"/>
    <w:rsid w:val="0031525F"/>
    <w:rsid w:val="00323390"/>
    <w:rsid w:val="003258FF"/>
    <w:rsid w:val="00330682"/>
    <w:rsid w:val="003306E1"/>
    <w:rsid w:val="0033190B"/>
    <w:rsid w:val="003320E4"/>
    <w:rsid w:val="00332CEB"/>
    <w:rsid w:val="00332EF0"/>
    <w:rsid w:val="00333C5D"/>
    <w:rsid w:val="0033525D"/>
    <w:rsid w:val="003367E5"/>
    <w:rsid w:val="003414F3"/>
    <w:rsid w:val="0034451D"/>
    <w:rsid w:val="00347AF4"/>
    <w:rsid w:val="00350DD3"/>
    <w:rsid w:val="0035613E"/>
    <w:rsid w:val="00363EE9"/>
    <w:rsid w:val="003700DC"/>
    <w:rsid w:val="00374988"/>
    <w:rsid w:val="00376128"/>
    <w:rsid w:val="00376144"/>
    <w:rsid w:val="00376BBF"/>
    <w:rsid w:val="0037742E"/>
    <w:rsid w:val="00377D56"/>
    <w:rsid w:val="0038245A"/>
    <w:rsid w:val="00382AB3"/>
    <w:rsid w:val="003840E6"/>
    <w:rsid w:val="00385CFC"/>
    <w:rsid w:val="00386F4B"/>
    <w:rsid w:val="0039337A"/>
    <w:rsid w:val="0039764E"/>
    <w:rsid w:val="003978F0"/>
    <w:rsid w:val="003A021E"/>
    <w:rsid w:val="003A06D4"/>
    <w:rsid w:val="003A3189"/>
    <w:rsid w:val="003A3CA7"/>
    <w:rsid w:val="003B33BD"/>
    <w:rsid w:val="003B569D"/>
    <w:rsid w:val="003B7AA7"/>
    <w:rsid w:val="003C3C0E"/>
    <w:rsid w:val="003D150F"/>
    <w:rsid w:val="003D42A6"/>
    <w:rsid w:val="003D4899"/>
    <w:rsid w:val="003D4F21"/>
    <w:rsid w:val="003D4FAC"/>
    <w:rsid w:val="003E0CC2"/>
    <w:rsid w:val="003E1885"/>
    <w:rsid w:val="003E2D9C"/>
    <w:rsid w:val="003E60B9"/>
    <w:rsid w:val="003E7906"/>
    <w:rsid w:val="003F000F"/>
    <w:rsid w:val="003F3C50"/>
    <w:rsid w:val="003F5AB2"/>
    <w:rsid w:val="00406202"/>
    <w:rsid w:val="004063F3"/>
    <w:rsid w:val="00406A6A"/>
    <w:rsid w:val="00406B22"/>
    <w:rsid w:val="00407147"/>
    <w:rsid w:val="004078FA"/>
    <w:rsid w:val="00413954"/>
    <w:rsid w:val="004237A4"/>
    <w:rsid w:val="00424C6E"/>
    <w:rsid w:val="00431E08"/>
    <w:rsid w:val="004328A7"/>
    <w:rsid w:val="00434C74"/>
    <w:rsid w:val="00437EE4"/>
    <w:rsid w:val="00456EB4"/>
    <w:rsid w:val="00457827"/>
    <w:rsid w:val="00460B2B"/>
    <w:rsid w:val="004718F3"/>
    <w:rsid w:val="00475040"/>
    <w:rsid w:val="00487020"/>
    <w:rsid w:val="00490C06"/>
    <w:rsid w:val="004911C6"/>
    <w:rsid w:val="00493D40"/>
    <w:rsid w:val="00493EE3"/>
    <w:rsid w:val="004967B6"/>
    <w:rsid w:val="004A2EA6"/>
    <w:rsid w:val="004A504B"/>
    <w:rsid w:val="004A6911"/>
    <w:rsid w:val="004A749D"/>
    <w:rsid w:val="004B3652"/>
    <w:rsid w:val="004B54E0"/>
    <w:rsid w:val="004B63F5"/>
    <w:rsid w:val="004B6600"/>
    <w:rsid w:val="004B7384"/>
    <w:rsid w:val="004C2DC7"/>
    <w:rsid w:val="004C4269"/>
    <w:rsid w:val="004C688C"/>
    <w:rsid w:val="004D6236"/>
    <w:rsid w:val="004D7F90"/>
    <w:rsid w:val="004E4DBB"/>
    <w:rsid w:val="004E4E41"/>
    <w:rsid w:val="004E6189"/>
    <w:rsid w:val="004E73DB"/>
    <w:rsid w:val="004E7F9C"/>
    <w:rsid w:val="004F2F87"/>
    <w:rsid w:val="004F3493"/>
    <w:rsid w:val="004F5143"/>
    <w:rsid w:val="00501C7B"/>
    <w:rsid w:val="0050699C"/>
    <w:rsid w:val="00510407"/>
    <w:rsid w:val="00510BFB"/>
    <w:rsid w:val="00512B09"/>
    <w:rsid w:val="005220ED"/>
    <w:rsid w:val="005246AC"/>
    <w:rsid w:val="005252E7"/>
    <w:rsid w:val="00533796"/>
    <w:rsid w:val="005352CC"/>
    <w:rsid w:val="00535DA2"/>
    <w:rsid w:val="00537343"/>
    <w:rsid w:val="00540A2B"/>
    <w:rsid w:val="00542003"/>
    <w:rsid w:val="005516F3"/>
    <w:rsid w:val="00555D75"/>
    <w:rsid w:val="00556C8D"/>
    <w:rsid w:val="005605D3"/>
    <w:rsid w:val="00560DF0"/>
    <w:rsid w:val="0056442A"/>
    <w:rsid w:val="0056759C"/>
    <w:rsid w:val="0057347D"/>
    <w:rsid w:val="0058245E"/>
    <w:rsid w:val="00585276"/>
    <w:rsid w:val="00585FC9"/>
    <w:rsid w:val="005867F9"/>
    <w:rsid w:val="005875E6"/>
    <w:rsid w:val="0059212E"/>
    <w:rsid w:val="0059513E"/>
    <w:rsid w:val="005A5005"/>
    <w:rsid w:val="005A6AA4"/>
    <w:rsid w:val="005A6D9F"/>
    <w:rsid w:val="005B48FF"/>
    <w:rsid w:val="005C1E32"/>
    <w:rsid w:val="005C670D"/>
    <w:rsid w:val="005D363F"/>
    <w:rsid w:val="005E0062"/>
    <w:rsid w:val="00604C15"/>
    <w:rsid w:val="006052E5"/>
    <w:rsid w:val="00607D72"/>
    <w:rsid w:val="00614A44"/>
    <w:rsid w:val="006158D5"/>
    <w:rsid w:val="00625D83"/>
    <w:rsid w:val="00641ED0"/>
    <w:rsid w:val="00651984"/>
    <w:rsid w:val="006623E7"/>
    <w:rsid w:val="00662B80"/>
    <w:rsid w:val="00665376"/>
    <w:rsid w:val="00666F70"/>
    <w:rsid w:val="0066768F"/>
    <w:rsid w:val="00670F6C"/>
    <w:rsid w:val="00673C44"/>
    <w:rsid w:val="00676E58"/>
    <w:rsid w:val="006852C7"/>
    <w:rsid w:val="006852CE"/>
    <w:rsid w:val="00685EB5"/>
    <w:rsid w:val="00692D14"/>
    <w:rsid w:val="00696BB5"/>
    <w:rsid w:val="0069709A"/>
    <w:rsid w:val="006A7A3B"/>
    <w:rsid w:val="006B65C7"/>
    <w:rsid w:val="006C1727"/>
    <w:rsid w:val="006C1A9A"/>
    <w:rsid w:val="006C32FD"/>
    <w:rsid w:val="006C39CE"/>
    <w:rsid w:val="006D0FCC"/>
    <w:rsid w:val="006D21F5"/>
    <w:rsid w:val="006D3089"/>
    <w:rsid w:val="006E126D"/>
    <w:rsid w:val="006E1FC3"/>
    <w:rsid w:val="006F73E5"/>
    <w:rsid w:val="00702763"/>
    <w:rsid w:val="00704CE9"/>
    <w:rsid w:val="0070616B"/>
    <w:rsid w:val="00706295"/>
    <w:rsid w:val="00706FDA"/>
    <w:rsid w:val="00710D90"/>
    <w:rsid w:val="00711F9A"/>
    <w:rsid w:val="00713810"/>
    <w:rsid w:val="00715526"/>
    <w:rsid w:val="00721144"/>
    <w:rsid w:val="007303A5"/>
    <w:rsid w:val="00730B3E"/>
    <w:rsid w:val="0073420B"/>
    <w:rsid w:val="00736258"/>
    <w:rsid w:val="00736367"/>
    <w:rsid w:val="00736388"/>
    <w:rsid w:val="0074760E"/>
    <w:rsid w:val="00750A59"/>
    <w:rsid w:val="00751A38"/>
    <w:rsid w:val="00751B0A"/>
    <w:rsid w:val="00752603"/>
    <w:rsid w:val="00754823"/>
    <w:rsid w:val="007548C4"/>
    <w:rsid w:val="00754ABA"/>
    <w:rsid w:val="00760116"/>
    <w:rsid w:val="00766FEB"/>
    <w:rsid w:val="0077567D"/>
    <w:rsid w:val="00775B02"/>
    <w:rsid w:val="00782B0D"/>
    <w:rsid w:val="0079781A"/>
    <w:rsid w:val="007A1546"/>
    <w:rsid w:val="007A228C"/>
    <w:rsid w:val="007A368E"/>
    <w:rsid w:val="007A5868"/>
    <w:rsid w:val="007B035E"/>
    <w:rsid w:val="007B04CE"/>
    <w:rsid w:val="007B2497"/>
    <w:rsid w:val="007B6871"/>
    <w:rsid w:val="007B7A2F"/>
    <w:rsid w:val="007C09F8"/>
    <w:rsid w:val="007C19E4"/>
    <w:rsid w:val="007C247A"/>
    <w:rsid w:val="007C2B69"/>
    <w:rsid w:val="007C32EE"/>
    <w:rsid w:val="007C3D33"/>
    <w:rsid w:val="007C613E"/>
    <w:rsid w:val="007D294A"/>
    <w:rsid w:val="007D47D2"/>
    <w:rsid w:val="007D6D3D"/>
    <w:rsid w:val="007D6EC0"/>
    <w:rsid w:val="007D7E1D"/>
    <w:rsid w:val="007E503C"/>
    <w:rsid w:val="007E7D79"/>
    <w:rsid w:val="0080345C"/>
    <w:rsid w:val="0082522F"/>
    <w:rsid w:val="00830A56"/>
    <w:rsid w:val="00831979"/>
    <w:rsid w:val="00832C06"/>
    <w:rsid w:val="00833F9B"/>
    <w:rsid w:val="00851352"/>
    <w:rsid w:val="00851887"/>
    <w:rsid w:val="00854909"/>
    <w:rsid w:val="00857077"/>
    <w:rsid w:val="00863230"/>
    <w:rsid w:val="00865BD0"/>
    <w:rsid w:val="008717D8"/>
    <w:rsid w:val="0087215C"/>
    <w:rsid w:val="00875D25"/>
    <w:rsid w:val="00880E35"/>
    <w:rsid w:val="008875FE"/>
    <w:rsid w:val="00887F8E"/>
    <w:rsid w:val="00894388"/>
    <w:rsid w:val="00896234"/>
    <w:rsid w:val="0089639D"/>
    <w:rsid w:val="0089749A"/>
    <w:rsid w:val="00897E43"/>
    <w:rsid w:val="008A2278"/>
    <w:rsid w:val="008A231F"/>
    <w:rsid w:val="008A6302"/>
    <w:rsid w:val="008B15E8"/>
    <w:rsid w:val="008C1B5A"/>
    <w:rsid w:val="008C222B"/>
    <w:rsid w:val="008C5738"/>
    <w:rsid w:val="008C7EAD"/>
    <w:rsid w:val="008D0C71"/>
    <w:rsid w:val="008D0CFE"/>
    <w:rsid w:val="008D0EF4"/>
    <w:rsid w:val="008D172D"/>
    <w:rsid w:val="008D6152"/>
    <w:rsid w:val="008E1AB8"/>
    <w:rsid w:val="008E7BA9"/>
    <w:rsid w:val="008F05B5"/>
    <w:rsid w:val="008F0F81"/>
    <w:rsid w:val="008F27BF"/>
    <w:rsid w:val="008F2E64"/>
    <w:rsid w:val="008F7615"/>
    <w:rsid w:val="00900DF5"/>
    <w:rsid w:val="009028AE"/>
    <w:rsid w:val="00903F78"/>
    <w:rsid w:val="00911CEB"/>
    <w:rsid w:val="0091220E"/>
    <w:rsid w:val="0091377B"/>
    <w:rsid w:val="009142EC"/>
    <w:rsid w:val="009145E4"/>
    <w:rsid w:val="009154C3"/>
    <w:rsid w:val="00917144"/>
    <w:rsid w:val="00920917"/>
    <w:rsid w:val="00922953"/>
    <w:rsid w:val="00923540"/>
    <w:rsid w:val="00926767"/>
    <w:rsid w:val="00935F50"/>
    <w:rsid w:val="009361D5"/>
    <w:rsid w:val="00936694"/>
    <w:rsid w:val="009428A4"/>
    <w:rsid w:val="00947EF0"/>
    <w:rsid w:val="009659F4"/>
    <w:rsid w:val="00970D60"/>
    <w:rsid w:val="0097306B"/>
    <w:rsid w:val="00982347"/>
    <w:rsid w:val="0098678A"/>
    <w:rsid w:val="00986E61"/>
    <w:rsid w:val="009874D0"/>
    <w:rsid w:val="0099390E"/>
    <w:rsid w:val="009954EE"/>
    <w:rsid w:val="009960E5"/>
    <w:rsid w:val="009A7713"/>
    <w:rsid w:val="009A7ADC"/>
    <w:rsid w:val="009B0D30"/>
    <w:rsid w:val="009C19B7"/>
    <w:rsid w:val="009C5ABB"/>
    <w:rsid w:val="009C5C44"/>
    <w:rsid w:val="009C6372"/>
    <w:rsid w:val="009D2690"/>
    <w:rsid w:val="009D2968"/>
    <w:rsid w:val="009D2C03"/>
    <w:rsid w:val="009D73E1"/>
    <w:rsid w:val="009D7C51"/>
    <w:rsid w:val="009E0A28"/>
    <w:rsid w:val="009E196C"/>
    <w:rsid w:val="009E6A0A"/>
    <w:rsid w:val="009F36BF"/>
    <w:rsid w:val="00A03941"/>
    <w:rsid w:val="00A111B6"/>
    <w:rsid w:val="00A11F62"/>
    <w:rsid w:val="00A120AB"/>
    <w:rsid w:val="00A12C37"/>
    <w:rsid w:val="00A15B93"/>
    <w:rsid w:val="00A20172"/>
    <w:rsid w:val="00A204D0"/>
    <w:rsid w:val="00A21A1D"/>
    <w:rsid w:val="00A26D27"/>
    <w:rsid w:val="00A330F9"/>
    <w:rsid w:val="00A376EE"/>
    <w:rsid w:val="00A400E0"/>
    <w:rsid w:val="00A41156"/>
    <w:rsid w:val="00A42A99"/>
    <w:rsid w:val="00A46E74"/>
    <w:rsid w:val="00A50828"/>
    <w:rsid w:val="00A5151A"/>
    <w:rsid w:val="00A57E0A"/>
    <w:rsid w:val="00A724E1"/>
    <w:rsid w:val="00A74E00"/>
    <w:rsid w:val="00A77919"/>
    <w:rsid w:val="00A800A1"/>
    <w:rsid w:val="00A823F6"/>
    <w:rsid w:val="00A837BF"/>
    <w:rsid w:val="00A84087"/>
    <w:rsid w:val="00A8719E"/>
    <w:rsid w:val="00A974B8"/>
    <w:rsid w:val="00AA0A89"/>
    <w:rsid w:val="00AA5368"/>
    <w:rsid w:val="00AA6429"/>
    <w:rsid w:val="00AC01AA"/>
    <w:rsid w:val="00AC3EE9"/>
    <w:rsid w:val="00AC4F72"/>
    <w:rsid w:val="00AC5041"/>
    <w:rsid w:val="00AC515A"/>
    <w:rsid w:val="00AC6559"/>
    <w:rsid w:val="00AD4537"/>
    <w:rsid w:val="00AE1843"/>
    <w:rsid w:val="00AE482E"/>
    <w:rsid w:val="00AE645C"/>
    <w:rsid w:val="00AF0BB0"/>
    <w:rsid w:val="00AF17C0"/>
    <w:rsid w:val="00AF1B39"/>
    <w:rsid w:val="00AF6F4A"/>
    <w:rsid w:val="00AF741A"/>
    <w:rsid w:val="00B01013"/>
    <w:rsid w:val="00B01ADB"/>
    <w:rsid w:val="00B02DE0"/>
    <w:rsid w:val="00B04161"/>
    <w:rsid w:val="00B056F9"/>
    <w:rsid w:val="00B0669F"/>
    <w:rsid w:val="00B1128B"/>
    <w:rsid w:val="00B11E3D"/>
    <w:rsid w:val="00B12C5A"/>
    <w:rsid w:val="00B14D2C"/>
    <w:rsid w:val="00B17E82"/>
    <w:rsid w:val="00B21687"/>
    <w:rsid w:val="00B25CCE"/>
    <w:rsid w:val="00B34140"/>
    <w:rsid w:val="00B402F4"/>
    <w:rsid w:val="00B42726"/>
    <w:rsid w:val="00B4575A"/>
    <w:rsid w:val="00B51D38"/>
    <w:rsid w:val="00B53203"/>
    <w:rsid w:val="00B533AE"/>
    <w:rsid w:val="00B575BA"/>
    <w:rsid w:val="00B71608"/>
    <w:rsid w:val="00B76429"/>
    <w:rsid w:val="00B779B4"/>
    <w:rsid w:val="00B80FB6"/>
    <w:rsid w:val="00B86471"/>
    <w:rsid w:val="00B90ED2"/>
    <w:rsid w:val="00B91551"/>
    <w:rsid w:val="00B956D4"/>
    <w:rsid w:val="00B97446"/>
    <w:rsid w:val="00BA5571"/>
    <w:rsid w:val="00BA7432"/>
    <w:rsid w:val="00BB0901"/>
    <w:rsid w:val="00BB0E73"/>
    <w:rsid w:val="00BB2764"/>
    <w:rsid w:val="00BC1AA0"/>
    <w:rsid w:val="00BC2495"/>
    <w:rsid w:val="00BC314A"/>
    <w:rsid w:val="00BC3215"/>
    <w:rsid w:val="00BC3F10"/>
    <w:rsid w:val="00BC7EB9"/>
    <w:rsid w:val="00BD2643"/>
    <w:rsid w:val="00BD56B1"/>
    <w:rsid w:val="00BD6558"/>
    <w:rsid w:val="00BE0EF3"/>
    <w:rsid w:val="00BE491A"/>
    <w:rsid w:val="00BE72C7"/>
    <w:rsid w:val="00BF23BC"/>
    <w:rsid w:val="00BF2AD7"/>
    <w:rsid w:val="00BF2F76"/>
    <w:rsid w:val="00BF3022"/>
    <w:rsid w:val="00BF3214"/>
    <w:rsid w:val="00BF5573"/>
    <w:rsid w:val="00C039EC"/>
    <w:rsid w:val="00C05AC3"/>
    <w:rsid w:val="00C15867"/>
    <w:rsid w:val="00C170CE"/>
    <w:rsid w:val="00C22398"/>
    <w:rsid w:val="00C2296D"/>
    <w:rsid w:val="00C23155"/>
    <w:rsid w:val="00C248B7"/>
    <w:rsid w:val="00C3360F"/>
    <w:rsid w:val="00C345CD"/>
    <w:rsid w:val="00C34AEA"/>
    <w:rsid w:val="00C37D9C"/>
    <w:rsid w:val="00C40C41"/>
    <w:rsid w:val="00C45885"/>
    <w:rsid w:val="00C50F22"/>
    <w:rsid w:val="00C57971"/>
    <w:rsid w:val="00C617D4"/>
    <w:rsid w:val="00C65BD7"/>
    <w:rsid w:val="00C72DFB"/>
    <w:rsid w:val="00C76BA4"/>
    <w:rsid w:val="00C83A48"/>
    <w:rsid w:val="00C85865"/>
    <w:rsid w:val="00C85E85"/>
    <w:rsid w:val="00C926C8"/>
    <w:rsid w:val="00C958D2"/>
    <w:rsid w:val="00C95FA4"/>
    <w:rsid w:val="00CA2EAE"/>
    <w:rsid w:val="00CA4AC1"/>
    <w:rsid w:val="00CA59FB"/>
    <w:rsid w:val="00CA72F2"/>
    <w:rsid w:val="00CB0316"/>
    <w:rsid w:val="00CB0B11"/>
    <w:rsid w:val="00CB1DBA"/>
    <w:rsid w:val="00CB426A"/>
    <w:rsid w:val="00CB5354"/>
    <w:rsid w:val="00CB7283"/>
    <w:rsid w:val="00CC0A3E"/>
    <w:rsid w:val="00CC3695"/>
    <w:rsid w:val="00CC3C9E"/>
    <w:rsid w:val="00CC4AAF"/>
    <w:rsid w:val="00CC559A"/>
    <w:rsid w:val="00CC6A14"/>
    <w:rsid w:val="00CC6B54"/>
    <w:rsid w:val="00CC70A3"/>
    <w:rsid w:val="00CD4442"/>
    <w:rsid w:val="00CD53C3"/>
    <w:rsid w:val="00CD574E"/>
    <w:rsid w:val="00CE4C22"/>
    <w:rsid w:val="00CE547A"/>
    <w:rsid w:val="00CE76E5"/>
    <w:rsid w:val="00CF41EC"/>
    <w:rsid w:val="00CF5A06"/>
    <w:rsid w:val="00CF5D04"/>
    <w:rsid w:val="00CF6AFD"/>
    <w:rsid w:val="00D04DE4"/>
    <w:rsid w:val="00D063F1"/>
    <w:rsid w:val="00D074DD"/>
    <w:rsid w:val="00D079E6"/>
    <w:rsid w:val="00D10913"/>
    <w:rsid w:val="00D11735"/>
    <w:rsid w:val="00D14F22"/>
    <w:rsid w:val="00D20E37"/>
    <w:rsid w:val="00D25FDB"/>
    <w:rsid w:val="00D271D1"/>
    <w:rsid w:val="00D33437"/>
    <w:rsid w:val="00D35090"/>
    <w:rsid w:val="00D41B9D"/>
    <w:rsid w:val="00D4741C"/>
    <w:rsid w:val="00D57918"/>
    <w:rsid w:val="00D63BDE"/>
    <w:rsid w:val="00D647A7"/>
    <w:rsid w:val="00D7150B"/>
    <w:rsid w:val="00D73DC6"/>
    <w:rsid w:val="00D74C1A"/>
    <w:rsid w:val="00D754C1"/>
    <w:rsid w:val="00D77393"/>
    <w:rsid w:val="00D77A35"/>
    <w:rsid w:val="00D80D6F"/>
    <w:rsid w:val="00D81B3E"/>
    <w:rsid w:val="00D85BA0"/>
    <w:rsid w:val="00D86D9D"/>
    <w:rsid w:val="00D90C70"/>
    <w:rsid w:val="00D90E49"/>
    <w:rsid w:val="00D92FB7"/>
    <w:rsid w:val="00D944E5"/>
    <w:rsid w:val="00D96ADE"/>
    <w:rsid w:val="00DA0CE2"/>
    <w:rsid w:val="00DA2387"/>
    <w:rsid w:val="00DB387C"/>
    <w:rsid w:val="00DC380F"/>
    <w:rsid w:val="00DC52F3"/>
    <w:rsid w:val="00DC6A10"/>
    <w:rsid w:val="00DD0216"/>
    <w:rsid w:val="00DD3E58"/>
    <w:rsid w:val="00DE00F4"/>
    <w:rsid w:val="00DE0741"/>
    <w:rsid w:val="00DE4B22"/>
    <w:rsid w:val="00DE657E"/>
    <w:rsid w:val="00DE7806"/>
    <w:rsid w:val="00DE7E2C"/>
    <w:rsid w:val="00DF0D18"/>
    <w:rsid w:val="00DF35CC"/>
    <w:rsid w:val="00DF4704"/>
    <w:rsid w:val="00DF5DCF"/>
    <w:rsid w:val="00DF759E"/>
    <w:rsid w:val="00DF7804"/>
    <w:rsid w:val="00E018BC"/>
    <w:rsid w:val="00E024AA"/>
    <w:rsid w:val="00E04646"/>
    <w:rsid w:val="00E04F92"/>
    <w:rsid w:val="00E11518"/>
    <w:rsid w:val="00E13E3C"/>
    <w:rsid w:val="00E15C77"/>
    <w:rsid w:val="00E15D7D"/>
    <w:rsid w:val="00E1693E"/>
    <w:rsid w:val="00E203D7"/>
    <w:rsid w:val="00E2198E"/>
    <w:rsid w:val="00E249DD"/>
    <w:rsid w:val="00E250F1"/>
    <w:rsid w:val="00E33D9C"/>
    <w:rsid w:val="00E3550D"/>
    <w:rsid w:val="00E37877"/>
    <w:rsid w:val="00E52838"/>
    <w:rsid w:val="00E614E0"/>
    <w:rsid w:val="00E66CFC"/>
    <w:rsid w:val="00E73F7F"/>
    <w:rsid w:val="00E753E8"/>
    <w:rsid w:val="00E765E3"/>
    <w:rsid w:val="00E80640"/>
    <w:rsid w:val="00E85409"/>
    <w:rsid w:val="00E86BBC"/>
    <w:rsid w:val="00E8739D"/>
    <w:rsid w:val="00E931DD"/>
    <w:rsid w:val="00E9339B"/>
    <w:rsid w:val="00E93458"/>
    <w:rsid w:val="00E93A9C"/>
    <w:rsid w:val="00E94B13"/>
    <w:rsid w:val="00E965F0"/>
    <w:rsid w:val="00EA1353"/>
    <w:rsid w:val="00EA429F"/>
    <w:rsid w:val="00EA4F9E"/>
    <w:rsid w:val="00EA63CA"/>
    <w:rsid w:val="00EA6D3B"/>
    <w:rsid w:val="00EA7331"/>
    <w:rsid w:val="00EB00AD"/>
    <w:rsid w:val="00EB136C"/>
    <w:rsid w:val="00EB2861"/>
    <w:rsid w:val="00EB480E"/>
    <w:rsid w:val="00EB54EF"/>
    <w:rsid w:val="00EB5EC6"/>
    <w:rsid w:val="00EB6EE2"/>
    <w:rsid w:val="00EB7FC9"/>
    <w:rsid w:val="00EC0547"/>
    <w:rsid w:val="00EC093B"/>
    <w:rsid w:val="00EC55DC"/>
    <w:rsid w:val="00ED27E8"/>
    <w:rsid w:val="00ED2E88"/>
    <w:rsid w:val="00ED7137"/>
    <w:rsid w:val="00EE2FA2"/>
    <w:rsid w:val="00EF06EA"/>
    <w:rsid w:val="00F04341"/>
    <w:rsid w:val="00F07604"/>
    <w:rsid w:val="00F076BE"/>
    <w:rsid w:val="00F11E2B"/>
    <w:rsid w:val="00F12D8F"/>
    <w:rsid w:val="00F140BF"/>
    <w:rsid w:val="00F20805"/>
    <w:rsid w:val="00F21088"/>
    <w:rsid w:val="00F21206"/>
    <w:rsid w:val="00F22D6A"/>
    <w:rsid w:val="00F2355E"/>
    <w:rsid w:val="00F326BF"/>
    <w:rsid w:val="00F327E7"/>
    <w:rsid w:val="00F35746"/>
    <w:rsid w:val="00F37883"/>
    <w:rsid w:val="00F403F1"/>
    <w:rsid w:val="00F41F3F"/>
    <w:rsid w:val="00F43F3D"/>
    <w:rsid w:val="00F447C7"/>
    <w:rsid w:val="00F459B4"/>
    <w:rsid w:val="00F46D3E"/>
    <w:rsid w:val="00F511EF"/>
    <w:rsid w:val="00F5211B"/>
    <w:rsid w:val="00F538E5"/>
    <w:rsid w:val="00F544E8"/>
    <w:rsid w:val="00F554A9"/>
    <w:rsid w:val="00F56D95"/>
    <w:rsid w:val="00F674EE"/>
    <w:rsid w:val="00F706B7"/>
    <w:rsid w:val="00F716FD"/>
    <w:rsid w:val="00F72D14"/>
    <w:rsid w:val="00F80355"/>
    <w:rsid w:val="00F83D98"/>
    <w:rsid w:val="00F87C43"/>
    <w:rsid w:val="00F94DC5"/>
    <w:rsid w:val="00FA5722"/>
    <w:rsid w:val="00FB0C81"/>
    <w:rsid w:val="00FC2200"/>
    <w:rsid w:val="00FC2540"/>
    <w:rsid w:val="00FD5596"/>
    <w:rsid w:val="00FE2D7A"/>
    <w:rsid w:val="00FE3832"/>
    <w:rsid w:val="00FF0204"/>
    <w:rsid w:val="00FF2791"/>
    <w:rsid w:val="00FF3AED"/>
    <w:rsid w:val="00FF45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8A5A3"/>
  <w15:docId w15:val="{25C6FCB5-EB34-4F0E-968A-4D26119C6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1D8F"/>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51D8F"/>
    <w:rPr>
      <w:sz w:val="22"/>
      <w:szCs w:val="22"/>
      <w:lang w:val="en-CA"/>
    </w:rPr>
  </w:style>
  <w:style w:type="paragraph" w:customStyle="1" w:styleId="a--">
    <w:name w:val="a-(-)"/>
    <w:basedOn w:val="Normal"/>
    <w:rsid w:val="00251D8F"/>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251D8F"/>
    <w:rPr>
      <w:sz w:val="22"/>
      <w:szCs w:val="22"/>
    </w:rPr>
  </w:style>
  <w:style w:type="paragraph" w:styleId="BodyText">
    <w:name w:val="Body Text"/>
    <w:basedOn w:val="Normal"/>
    <w:link w:val="BodyTextChar"/>
    <w:uiPriority w:val="99"/>
    <w:semiHidden/>
    <w:rsid w:val="00251D8F"/>
    <w:pPr>
      <w:spacing w:after="120"/>
    </w:pPr>
    <w:rPr>
      <w:lang w:val="en-GB"/>
    </w:rPr>
  </w:style>
  <w:style w:type="character" w:customStyle="1" w:styleId="BodyTextChar">
    <w:name w:val="Body Text Char"/>
    <w:basedOn w:val="DefaultParagraphFont"/>
    <w:link w:val="BodyText"/>
    <w:uiPriority w:val="99"/>
    <w:semiHidden/>
    <w:rsid w:val="00251D8F"/>
    <w:rPr>
      <w:sz w:val="22"/>
      <w:szCs w:val="22"/>
      <w:lang w:val="en-GB"/>
    </w:rPr>
  </w:style>
  <w:style w:type="paragraph" w:styleId="BodyText2">
    <w:name w:val="Body Text 2"/>
    <w:basedOn w:val="Normal"/>
    <w:link w:val="BodyText2Char"/>
    <w:uiPriority w:val="99"/>
    <w:semiHidden/>
    <w:rsid w:val="00251D8F"/>
    <w:pPr>
      <w:spacing w:after="120" w:line="480" w:lineRule="auto"/>
    </w:pPr>
    <w:rPr>
      <w:lang w:val="en-GB"/>
    </w:rPr>
  </w:style>
  <w:style w:type="character" w:customStyle="1" w:styleId="BodyText2Char">
    <w:name w:val="Body Text 2 Char"/>
    <w:basedOn w:val="DefaultParagraphFont"/>
    <w:link w:val="BodyText2"/>
    <w:uiPriority w:val="99"/>
    <w:semiHidden/>
    <w:rsid w:val="00251D8F"/>
    <w:rPr>
      <w:sz w:val="22"/>
      <w:szCs w:val="22"/>
      <w:lang w:val="en-GB"/>
    </w:rPr>
  </w:style>
  <w:style w:type="paragraph" w:styleId="BodyTextFirstIndent">
    <w:name w:val="Body Text First Indent"/>
    <w:basedOn w:val="BodyText"/>
    <w:link w:val="BodyTextFirstIndentChar"/>
    <w:uiPriority w:val="99"/>
    <w:semiHidden/>
    <w:rsid w:val="00251D8F"/>
    <w:pPr>
      <w:ind w:firstLine="210"/>
    </w:pPr>
  </w:style>
  <w:style w:type="character" w:customStyle="1" w:styleId="BodyTextFirstIndentChar">
    <w:name w:val="Body Text First Indent Char"/>
    <w:basedOn w:val="BodyTextChar"/>
    <w:link w:val="BodyTextFirstIndent"/>
    <w:uiPriority w:val="99"/>
    <w:semiHidden/>
    <w:rsid w:val="00251D8F"/>
    <w:rPr>
      <w:sz w:val="22"/>
      <w:szCs w:val="22"/>
      <w:lang w:val="en-GB"/>
    </w:rPr>
  </w:style>
  <w:style w:type="paragraph" w:styleId="BodyTextIndent">
    <w:name w:val="Body Text Indent"/>
    <w:basedOn w:val="Normal"/>
    <w:link w:val="BodyTextIndentChar"/>
    <w:uiPriority w:val="99"/>
    <w:semiHidden/>
    <w:rsid w:val="00251D8F"/>
    <w:pPr>
      <w:spacing w:after="120"/>
      <w:ind w:left="360"/>
    </w:pPr>
    <w:rPr>
      <w:lang w:val="en-GB"/>
    </w:rPr>
  </w:style>
  <w:style w:type="character" w:customStyle="1" w:styleId="BodyTextIndentChar">
    <w:name w:val="Body Text Indent Char"/>
    <w:basedOn w:val="DefaultParagraphFont"/>
    <w:link w:val="BodyTextIndent"/>
    <w:uiPriority w:val="99"/>
    <w:semiHidden/>
    <w:rsid w:val="00251D8F"/>
    <w:rPr>
      <w:sz w:val="22"/>
      <w:szCs w:val="22"/>
      <w:lang w:val="en-GB"/>
    </w:rPr>
  </w:style>
  <w:style w:type="paragraph" w:styleId="BodyTextFirstIndent2">
    <w:name w:val="Body Text First Indent 2"/>
    <w:basedOn w:val="BodyTextIndent"/>
    <w:link w:val="BodyTextFirstIndent2Char"/>
    <w:uiPriority w:val="99"/>
    <w:semiHidden/>
    <w:rsid w:val="00251D8F"/>
    <w:pPr>
      <w:ind w:firstLine="210"/>
    </w:pPr>
  </w:style>
  <w:style w:type="character" w:customStyle="1" w:styleId="BodyTextFirstIndent2Char">
    <w:name w:val="Body Text First Indent 2 Char"/>
    <w:basedOn w:val="BodyTextIndentChar"/>
    <w:link w:val="BodyTextFirstIndent2"/>
    <w:uiPriority w:val="99"/>
    <w:semiHidden/>
    <w:rsid w:val="00251D8F"/>
    <w:rPr>
      <w:sz w:val="22"/>
      <w:szCs w:val="22"/>
      <w:lang w:val="en-GB"/>
    </w:rPr>
  </w:style>
  <w:style w:type="paragraph" w:styleId="BodyTextIndent2">
    <w:name w:val="Body Text Indent 2"/>
    <w:basedOn w:val="Normal"/>
    <w:link w:val="BodyTextIndent2Char"/>
    <w:uiPriority w:val="99"/>
    <w:semiHidden/>
    <w:rsid w:val="00251D8F"/>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251D8F"/>
    <w:rPr>
      <w:sz w:val="22"/>
      <w:szCs w:val="22"/>
      <w:lang w:val="en-GB"/>
    </w:rPr>
  </w:style>
  <w:style w:type="paragraph" w:styleId="Closing">
    <w:name w:val="Closing"/>
    <w:basedOn w:val="Normal"/>
    <w:link w:val="ClosingChar"/>
    <w:uiPriority w:val="99"/>
    <w:semiHidden/>
    <w:rsid w:val="00251D8F"/>
    <w:pPr>
      <w:ind w:left="4320"/>
    </w:pPr>
    <w:rPr>
      <w:lang w:val="en-GB"/>
    </w:rPr>
  </w:style>
  <w:style w:type="character" w:customStyle="1" w:styleId="ClosingChar">
    <w:name w:val="Closing Char"/>
    <w:basedOn w:val="DefaultParagraphFont"/>
    <w:link w:val="Closing"/>
    <w:uiPriority w:val="99"/>
    <w:semiHidden/>
    <w:rsid w:val="00251D8F"/>
    <w:rPr>
      <w:sz w:val="22"/>
      <w:szCs w:val="22"/>
      <w:lang w:val="en-GB"/>
    </w:rPr>
  </w:style>
  <w:style w:type="paragraph" w:styleId="E-mailSignature">
    <w:name w:val="E-mail Signature"/>
    <w:basedOn w:val="Normal"/>
    <w:link w:val="E-mailSignatureChar"/>
    <w:uiPriority w:val="99"/>
    <w:semiHidden/>
    <w:rsid w:val="00251D8F"/>
    <w:rPr>
      <w:lang w:val="en-GB"/>
    </w:rPr>
  </w:style>
  <w:style w:type="character" w:customStyle="1" w:styleId="E-mailSignatureChar">
    <w:name w:val="E-mail Signature Char"/>
    <w:basedOn w:val="DefaultParagraphFont"/>
    <w:link w:val="E-mailSignature"/>
    <w:uiPriority w:val="99"/>
    <w:semiHidden/>
    <w:rsid w:val="00251D8F"/>
    <w:rPr>
      <w:sz w:val="22"/>
      <w:szCs w:val="22"/>
      <w:lang w:val="en-GB"/>
    </w:rPr>
  </w:style>
  <w:style w:type="character" w:styleId="Emphasis">
    <w:name w:val="Emphasis"/>
    <w:basedOn w:val="DefaultParagraphFont"/>
    <w:uiPriority w:val="99"/>
    <w:qFormat/>
    <w:rsid w:val="00251D8F"/>
    <w:rPr>
      <w:i/>
      <w:iCs/>
    </w:rPr>
  </w:style>
  <w:style w:type="paragraph" w:styleId="EnvelopeAddress">
    <w:name w:val="envelope address"/>
    <w:basedOn w:val="Normal"/>
    <w:uiPriority w:val="99"/>
    <w:semiHidden/>
    <w:rsid w:val="00251D8F"/>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251D8F"/>
    <w:rPr>
      <w:rFonts w:ascii="Arial" w:hAnsi="Arial" w:cs="Arial"/>
      <w:sz w:val="20"/>
      <w:lang w:val="en-GB"/>
    </w:rPr>
  </w:style>
  <w:style w:type="character" w:styleId="FollowedHyperlink">
    <w:name w:val="FollowedHyperlink"/>
    <w:basedOn w:val="DefaultParagraphFont"/>
    <w:uiPriority w:val="99"/>
    <w:semiHidden/>
    <w:rsid w:val="00251D8F"/>
    <w:rPr>
      <w:color w:val="800080"/>
      <w:u w:val="single"/>
    </w:rPr>
  </w:style>
  <w:style w:type="character" w:styleId="HTMLAcronym">
    <w:name w:val="HTML Acronym"/>
    <w:basedOn w:val="DefaultParagraphFont"/>
    <w:uiPriority w:val="99"/>
    <w:semiHidden/>
    <w:rsid w:val="00251D8F"/>
  </w:style>
  <w:style w:type="paragraph" w:styleId="HTMLAddress">
    <w:name w:val="HTML Address"/>
    <w:basedOn w:val="Normal"/>
    <w:link w:val="HTMLAddressChar"/>
    <w:uiPriority w:val="99"/>
    <w:semiHidden/>
    <w:rsid w:val="00251D8F"/>
    <w:rPr>
      <w:i/>
      <w:iCs/>
      <w:lang w:val="en-GB"/>
    </w:rPr>
  </w:style>
  <w:style w:type="character" w:customStyle="1" w:styleId="HTMLAddressChar">
    <w:name w:val="HTML Address Char"/>
    <w:basedOn w:val="DefaultParagraphFont"/>
    <w:link w:val="HTMLAddress"/>
    <w:uiPriority w:val="99"/>
    <w:semiHidden/>
    <w:rsid w:val="00251D8F"/>
    <w:rPr>
      <w:i/>
      <w:iCs/>
      <w:sz w:val="22"/>
      <w:szCs w:val="22"/>
      <w:lang w:val="en-GB"/>
    </w:rPr>
  </w:style>
  <w:style w:type="character" w:styleId="HTMLCite">
    <w:name w:val="HTML Cite"/>
    <w:basedOn w:val="DefaultParagraphFont"/>
    <w:uiPriority w:val="99"/>
    <w:semiHidden/>
    <w:rsid w:val="00251D8F"/>
    <w:rPr>
      <w:i/>
      <w:iCs/>
    </w:rPr>
  </w:style>
  <w:style w:type="character" w:styleId="HTMLCode">
    <w:name w:val="HTML Code"/>
    <w:basedOn w:val="DefaultParagraphFont"/>
    <w:uiPriority w:val="99"/>
    <w:semiHidden/>
    <w:rsid w:val="00251D8F"/>
    <w:rPr>
      <w:rFonts w:ascii="Courier New" w:hAnsi="Courier New" w:cs="Courier New"/>
      <w:sz w:val="20"/>
      <w:szCs w:val="20"/>
    </w:rPr>
  </w:style>
  <w:style w:type="character" w:styleId="HTMLDefinition">
    <w:name w:val="HTML Definition"/>
    <w:basedOn w:val="DefaultParagraphFont"/>
    <w:uiPriority w:val="99"/>
    <w:semiHidden/>
    <w:rsid w:val="00251D8F"/>
    <w:rPr>
      <w:i/>
      <w:iCs/>
    </w:rPr>
  </w:style>
  <w:style w:type="character" w:styleId="HTMLKeyboard">
    <w:name w:val="HTML Keyboard"/>
    <w:basedOn w:val="DefaultParagraphFont"/>
    <w:uiPriority w:val="99"/>
    <w:semiHidden/>
    <w:rsid w:val="00251D8F"/>
    <w:rPr>
      <w:rFonts w:ascii="Courier New" w:hAnsi="Courier New" w:cs="Courier New"/>
      <w:sz w:val="20"/>
      <w:szCs w:val="20"/>
    </w:rPr>
  </w:style>
  <w:style w:type="paragraph" w:styleId="HTMLPreformatted">
    <w:name w:val="HTML Preformatted"/>
    <w:basedOn w:val="Normal"/>
    <w:link w:val="HTMLPreformattedChar"/>
    <w:uiPriority w:val="99"/>
    <w:semiHidden/>
    <w:rsid w:val="00251D8F"/>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251D8F"/>
    <w:rPr>
      <w:rFonts w:ascii="Courier New" w:hAnsi="Courier New" w:cs="Courier New"/>
      <w:szCs w:val="22"/>
      <w:lang w:val="en-GB"/>
    </w:rPr>
  </w:style>
  <w:style w:type="character" w:styleId="HTMLSample">
    <w:name w:val="HTML Sample"/>
    <w:basedOn w:val="DefaultParagraphFont"/>
    <w:uiPriority w:val="99"/>
    <w:semiHidden/>
    <w:rsid w:val="00251D8F"/>
    <w:rPr>
      <w:rFonts w:ascii="Courier New" w:hAnsi="Courier New" w:cs="Courier New"/>
    </w:rPr>
  </w:style>
  <w:style w:type="character" w:styleId="HTMLTypewriter">
    <w:name w:val="HTML Typewriter"/>
    <w:basedOn w:val="DefaultParagraphFont"/>
    <w:uiPriority w:val="99"/>
    <w:semiHidden/>
    <w:rsid w:val="00251D8F"/>
    <w:rPr>
      <w:rFonts w:ascii="Courier New" w:hAnsi="Courier New" w:cs="Courier New"/>
      <w:sz w:val="20"/>
      <w:szCs w:val="20"/>
    </w:rPr>
  </w:style>
  <w:style w:type="character" w:styleId="HTMLVariable">
    <w:name w:val="HTML Variable"/>
    <w:basedOn w:val="DefaultParagraphFont"/>
    <w:uiPriority w:val="99"/>
    <w:semiHidden/>
    <w:rsid w:val="00251D8F"/>
    <w:rPr>
      <w:i/>
      <w:iCs/>
    </w:rPr>
  </w:style>
  <w:style w:type="character" w:styleId="Hyperlink">
    <w:name w:val="Hyperlink"/>
    <w:basedOn w:val="DefaultParagraphFont"/>
    <w:uiPriority w:val="99"/>
    <w:semiHidden/>
    <w:rsid w:val="00251D8F"/>
    <w:rPr>
      <w:color w:val="0000FF"/>
      <w:u w:val="single"/>
    </w:rPr>
  </w:style>
  <w:style w:type="character" w:styleId="LineNumber">
    <w:name w:val="line number"/>
    <w:basedOn w:val="DefaultParagraphFont"/>
    <w:uiPriority w:val="99"/>
    <w:semiHidden/>
    <w:rsid w:val="00251D8F"/>
  </w:style>
  <w:style w:type="paragraph" w:styleId="List">
    <w:name w:val="List"/>
    <w:basedOn w:val="Normal"/>
    <w:uiPriority w:val="99"/>
    <w:semiHidden/>
    <w:rsid w:val="00251D8F"/>
    <w:pPr>
      <w:ind w:left="360" w:hanging="360"/>
    </w:pPr>
    <w:rPr>
      <w:lang w:val="en-GB"/>
    </w:rPr>
  </w:style>
  <w:style w:type="paragraph" w:styleId="List2">
    <w:name w:val="List 2"/>
    <w:basedOn w:val="Normal"/>
    <w:uiPriority w:val="99"/>
    <w:semiHidden/>
    <w:rsid w:val="00251D8F"/>
    <w:pPr>
      <w:ind w:left="720" w:hanging="360"/>
    </w:pPr>
    <w:rPr>
      <w:lang w:val="en-GB"/>
    </w:rPr>
  </w:style>
  <w:style w:type="paragraph" w:styleId="List3">
    <w:name w:val="List 3"/>
    <w:basedOn w:val="Normal"/>
    <w:uiPriority w:val="99"/>
    <w:semiHidden/>
    <w:rsid w:val="00251D8F"/>
    <w:pPr>
      <w:ind w:left="1080" w:hanging="360"/>
    </w:pPr>
    <w:rPr>
      <w:lang w:val="en-GB"/>
    </w:rPr>
  </w:style>
  <w:style w:type="paragraph" w:styleId="List4">
    <w:name w:val="List 4"/>
    <w:basedOn w:val="Normal"/>
    <w:uiPriority w:val="99"/>
    <w:semiHidden/>
    <w:rsid w:val="00251D8F"/>
    <w:pPr>
      <w:ind w:left="1440" w:hanging="360"/>
    </w:pPr>
    <w:rPr>
      <w:lang w:val="en-GB"/>
    </w:rPr>
  </w:style>
  <w:style w:type="paragraph" w:styleId="List5">
    <w:name w:val="List 5"/>
    <w:basedOn w:val="Normal"/>
    <w:uiPriority w:val="99"/>
    <w:semiHidden/>
    <w:rsid w:val="00251D8F"/>
    <w:pPr>
      <w:ind w:left="1800" w:hanging="360"/>
    </w:pPr>
    <w:rPr>
      <w:lang w:val="en-GB"/>
    </w:rPr>
  </w:style>
  <w:style w:type="paragraph" w:styleId="ListBullet">
    <w:name w:val="List Bullet"/>
    <w:basedOn w:val="Normal"/>
    <w:autoRedefine/>
    <w:uiPriority w:val="99"/>
    <w:semiHidden/>
    <w:rsid w:val="00251D8F"/>
    <w:pPr>
      <w:tabs>
        <w:tab w:val="num" w:pos="360"/>
      </w:tabs>
      <w:ind w:left="360" w:hanging="360"/>
    </w:pPr>
    <w:rPr>
      <w:lang w:val="en-GB"/>
    </w:rPr>
  </w:style>
  <w:style w:type="paragraph" w:styleId="ListBullet2">
    <w:name w:val="List Bullet 2"/>
    <w:basedOn w:val="Normal"/>
    <w:autoRedefine/>
    <w:semiHidden/>
    <w:rsid w:val="00251D8F"/>
    <w:pPr>
      <w:tabs>
        <w:tab w:val="num" w:pos="720"/>
      </w:tabs>
      <w:ind w:left="720" w:hanging="360"/>
    </w:pPr>
    <w:rPr>
      <w:lang w:val="en-GB"/>
    </w:rPr>
  </w:style>
  <w:style w:type="paragraph" w:styleId="ListBullet3">
    <w:name w:val="List Bullet 3"/>
    <w:basedOn w:val="Normal"/>
    <w:autoRedefine/>
    <w:uiPriority w:val="99"/>
    <w:semiHidden/>
    <w:rsid w:val="00251D8F"/>
    <w:pPr>
      <w:tabs>
        <w:tab w:val="num" w:pos="1080"/>
      </w:tabs>
      <w:ind w:left="1080" w:hanging="360"/>
    </w:pPr>
    <w:rPr>
      <w:lang w:val="en-GB"/>
    </w:rPr>
  </w:style>
  <w:style w:type="paragraph" w:styleId="ListBullet4">
    <w:name w:val="List Bullet 4"/>
    <w:basedOn w:val="Normal"/>
    <w:autoRedefine/>
    <w:uiPriority w:val="99"/>
    <w:semiHidden/>
    <w:rsid w:val="00251D8F"/>
    <w:pPr>
      <w:tabs>
        <w:tab w:val="num" w:pos="1440"/>
      </w:tabs>
      <w:ind w:left="1440" w:hanging="360"/>
    </w:pPr>
    <w:rPr>
      <w:lang w:val="en-GB"/>
    </w:rPr>
  </w:style>
  <w:style w:type="paragraph" w:styleId="ListBullet5">
    <w:name w:val="List Bullet 5"/>
    <w:basedOn w:val="Normal"/>
    <w:autoRedefine/>
    <w:uiPriority w:val="99"/>
    <w:semiHidden/>
    <w:rsid w:val="00251D8F"/>
    <w:pPr>
      <w:tabs>
        <w:tab w:val="num" w:pos="1800"/>
      </w:tabs>
      <w:ind w:left="1800" w:hanging="360"/>
    </w:pPr>
    <w:rPr>
      <w:lang w:val="en-GB"/>
    </w:rPr>
  </w:style>
  <w:style w:type="paragraph" w:styleId="ListContinue">
    <w:name w:val="List Continue"/>
    <w:basedOn w:val="Normal"/>
    <w:uiPriority w:val="99"/>
    <w:semiHidden/>
    <w:rsid w:val="00251D8F"/>
    <w:pPr>
      <w:spacing w:after="120"/>
      <w:ind w:left="360"/>
    </w:pPr>
    <w:rPr>
      <w:lang w:val="en-GB"/>
    </w:rPr>
  </w:style>
  <w:style w:type="paragraph" w:styleId="ListContinue2">
    <w:name w:val="List Continue 2"/>
    <w:basedOn w:val="Normal"/>
    <w:uiPriority w:val="99"/>
    <w:semiHidden/>
    <w:rsid w:val="00251D8F"/>
    <w:pPr>
      <w:spacing w:after="120"/>
      <w:ind w:left="720"/>
    </w:pPr>
    <w:rPr>
      <w:lang w:val="en-GB"/>
    </w:rPr>
  </w:style>
  <w:style w:type="paragraph" w:styleId="ListContinue3">
    <w:name w:val="List Continue 3"/>
    <w:basedOn w:val="Normal"/>
    <w:uiPriority w:val="99"/>
    <w:semiHidden/>
    <w:rsid w:val="00251D8F"/>
    <w:pPr>
      <w:spacing w:after="120"/>
      <w:ind w:left="1080"/>
    </w:pPr>
    <w:rPr>
      <w:lang w:val="en-GB"/>
    </w:rPr>
  </w:style>
  <w:style w:type="paragraph" w:styleId="ListContinue4">
    <w:name w:val="List Continue 4"/>
    <w:basedOn w:val="Normal"/>
    <w:uiPriority w:val="99"/>
    <w:semiHidden/>
    <w:rsid w:val="00251D8F"/>
    <w:pPr>
      <w:spacing w:after="120"/>
      <w:ind w:left="1440"/>
    </w:pPr>
    <w:rPr>
      <w:lang w:val="en-GB"/>
    </w:rPr>
  </w:style>
  <w:style w:type="paragraph" w:styleId="ListContinue5">
    <w:name w:val="List Continue 5"/>
    <w:basedOn w:val="Normal"/>
    <w:uiPriority w:val="99"/>
    <w:semiHidden/>
    <w:rsid w:val="00251D8F"/>
    <w:pPr>
      <w:spacing w:after="120"/>
      <w:ind w:left="1800"/>
    </w:pPr>
    <w:rPr>
      <w:lang w:val="en-GB"/>
    </w:rPr>
  </w:style>
  <w:style w:type="paragraph" w:styleId="ListNumber">
    <w:name w:val="List Number"/>
    <w:basedOn w:val="Normal"/>
    <w:uiPriority w:val="99"/>
    <w:semiHidden/>
    <w:rsid w:val="00251D8F"/>
    <w:pPr>
      <w:tabs>
        <w:tab w:val="num" w:pos="360"/>
      </w:tabs>
      <w:ind w:left="360" w:hanging="360"/>
    </w:pPr>
    <w:rPr>
      <w:lang w:val="en-GB"/>
    </w:rPr>
  </w:style>
  <w:style w:type="paragraph" w:styleId="ListNumber2">
    <w:name w:val="List Number 2"/>
    <w:basedOn w:val="Normal"/>
    <w:uiPriority w:val="99"/>
    <w:semiHidden/>
    <w:rsid w:val="00251D8F"/>
    <w:pPr>
      <w:tabs>
        <w:tab w:val="num" w:pos="720"/>
      </w:tabs>
      <w:ind w:left="720" w:hanging="360"/>
    </w:pPr>
    <w:rPr>
      <w:lang w:val="en-GB"/>
    </w:rPr>
  </w:style>
  <w:style w:type="paragraph" w:styleId="ListNumber3">
    <w:name w:val="List Number 3"/>
    <w:basedOn w:val="Normal"/>
    <w:uiPriority w:val="99"/>
    <w:semiHidden/>
    <w:rsid w:val="00251D8F"/>
    <w:pPr>
      <w:tabs>
        <w:tab w:val="num" w:pos="1080"/>
      </w:tabs>
      <w:ind w:left="1080" w:hanging="360"/>
    </w:pPr>
    <w:rPr>
      <w:lang w:val="en-GB"/>
    </w:rPr>
  </w:style>
  <w:style w:type="paragraph" w:styleId="ListNumber4">
    <w:name w:val="List Number 4"/>
    <w:basedOn w:val="Normal"/>
    <w:uiPriority w:val="99"/>
    <w:semiHidden/>
    <w:rsid w:val="00251D8F"/>
    <w:pPr>
      <w:tabs>
        <w:tab w:val="num" w:pos="1440"/>
      </w:tabs>
      <w:ind w:left="1440" w:hanging="360"/>
    </w:pPr>
    <w:rPr>
      <w:lang w:val="en-GB"/>
    </w:rPr>
  </w:style>
  <w:style w:type="paragraph" w:styleId="ListNumber5">
    <w:name w:val="List Number 5"/>
    <w:basedOn w:val="Normal"/>
    <w:uiPriority w:val="99"/>
    <w:semiHidden/>
    <w:rsid w:val="00251D8F"/>
    <w:pPr>
      <w:tabs>
        <w:tab w:val="num" w:pos="1800"/>
      </w:tabs>
      <w:ind w:left="1800" w:hanging="360"/>
    </w:pPr>
    <w:rPr>
      <w:lang w:val="en-GB"/>
    </w:rPr>
  </w:style>
  <w:style w:type="paragraph" w:styleId="MessageHeader">
    <w:name w:val="Message Header"/>
    <w:basedOn w:val="Normal"/>
    <w:link w:val="MessageHeaderChar"/>
    <w:uiPriority w:val="99"/>
    <w:semiHidden/>
    <w:rsid w:val="00251D8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251D8F"/>
    <w:rPr>
      <w:rFonts w:ascii="Arial" w:hAnsi="Arial" w:cs="Arial"/>
      <w:sz w:val="22"/>
      <w:szCs w:val="24"/>
      <w:shd w:val="pct20" w:color="auto" w:fill="auto"/>
      <w:lang w:val="en-GB"/>
    </w:rPr>
  </w:style>
  <w:style w:type="paragraph" w:styleId="NormalWeb">
    <w:name w:val="Normal (Web)"/>
    <w:basedOn w:val="Normal"/>
    <w:uiPriority w:val="99"/>
    <w:semiHidden/>
    <w:rsid w:val="00251D8F"/>
    <w:rPr>
      <w:szCs w:val="24"/>
      <w:lang w:val="en-GB"/>
    </w:rPr>
  </w:style>
  <w:style w:type="paragraph" w:styleId="NormalIndent">
    <w:name w:val="Normal Indent"/>
    <w:basedOn w:val="Normal"/>
    <w:uiPriority w:val="99"/>
    <w:semiHidden/>
    <w:rsid w:val="00251D8F"/>
    <w:pPr>
      <w:ind w:left="720"/>
    </w:pPr>
    <w:rPr>
      <w:lang w:val="en-GB"/>
    </w:rPr>
  </w:style>
  <w:style w:type="paragraph" w:styleId="NoteHeading">
    <w:name w:val="Note Heading"/>
    <w:basedOn w:val="Normal"/>
    <w:next w:val="Normal"/>
    <w:link w:val="NoteHeadingChar"/>
    <w:uiPriority w:val="99"/>
    <w:semiHidden/>
    <w:rsid w:val="00251D8F"/>
    <w:rPr>
      <w:lang w:val="en-GB"/>
    </w:rPr>
  </w:style>
  <w:style w:type="character" w:customStyle="1" w:styleId="NoteHeadingChar">
    <w:name w:val="Note Heading Char"/>
    <w:basedOn w:val="DefaultParagraphFont"/>
    <w:link w:val="NoteHeading"/>
    <w:uiPriority w:val="99"/>
    <w:semiHidden/>
    <w:rsid w:val="00251D8F"/>
    <w:rPr>
      <w:sz w:val="22"/>
      <w:szCs w:val="22"/>
      <w:lang w:val="en-GB"/>
    </w:rPr>
  </w:style>
  <w:style w:type="paragraph" w:styleId="Salutation">
    <w:name w:val="Salutation"/>
    <w:basedOn w:val="Normal"/>
    <w:next w:val="Normal"/>
    <w:link w:val="SalutationChar"/>
    <w:uiPriority w:val="99"/>
    <w:semiHidden/>
    <w:rsid w:val="00251D8F"/>
    <w:rPr>
      <w:lang w:val="en-GB"/>
    </w:rPr>
  </w:style>
  <w:style w:type="character" w:customStyle="1" w:styleId="SalutationChar">
    <w:name w:val="Salutation Char"/>
    <w:basedOn w:val="DefaultParagraphFont"/>
    <w:link w:val="Salutation"/>
    <w:uiPriority w:val="99"/>
    <w:semiHidden/>
    <w:rsid w:val="00251D8F"/>
    <w:rPr>
      <w:sz w:val="22"/>
      <w:szCs w:val="22"/>
      <w:lang w:val="en-GB"/>
    </w:rPr>
  </w:style>
  <w:style w:type="paragraph" w:styleId="Signature">
    <w:name w:val="Signature"/>
    <w:basedOn w:val="Normal"/>
    <w:link w:val="SignatureChar"/>
    <w:uiPriority w:val="99"/>
    <w:semiHidden/>
    <w:rsid w:val="00251D8F"/>
    <w:pPr>
      <w:ind w:left="4320"/>
    </w:pPr>
    <w:rPr>
      <w:lang w:val="en-GB"/>
    </w:rPr>
  </w:style>
  <w:style w:type="character" w:customStyle="1" w:styleId="SignatureChar">
    <w:name w:val="Signature Char"/>
    <w:basedOn w:val="DefaultParagraphFont"/>
    <w:link w:val="Signature"/>
    <w:uiPriority w:val="99"/>
    <w:semiHidden/>
    <w:rsid w:val="00251D8F"/>
    <w:rPr>
      <w:sz w:val="22"/>
      <w:szCs w:val="22"/>
      <w:lang w:val="en-GB"/>
    </w:rPr>
  </w:style>
  <w:style w:type="character" w:styleId="Strong">
    <w:name w:val="Strong"/>
    <w:basedOn w:val="DefaultParagraphFont"/>
    <w:uiPriority w:val="99"/>
    <w:qFormat/>
    <w:rsid w:val="00251D8F"/>
    <w:rPr>
      <w:b/>
      <w:bCs/>
    </w:rPr>
  </w:style>
  <w:style w:type="character" w:customStyle="1" w:styleId="Heading4Char">
    <w:name w:val="Heading 4 Char"/>
    <w:aliases w:val="Heading 11 Char,para 4 Char,Título 41 Char,heading 4 Char,Heading 41 Char,标题 41 Char"/>
    <w:basedOn w:val="DefaultParagraphFont"/>
    <w:link w:val="Heading4"/>
    <w:rsid w:val="00251D8F"/>
    <w:rPr>
      <w:sz w:val="22"/>
      <w:szCs w:val="22"/>
      <w:lang w:val="en-CA"/>
    </w:rPr>
  </w:style>
  <w:style w:type="character" w:customStyle="1" w:styleId="Heading5Char">
    <w:name w:val="Heading 5 Char"/>
    <w:basedOn w:val="DefaultParagraphFont"/>
    <w:link w:val="Heading5"/>
    <w:uiPriority w:val="99"/>
    <w:rsid w:val="00251D8F"/>
    <w:rPr>
      <w:sz w:val="22"/>
      <w:szCs w:val="22"/>
      <w:lang w:val="en-CA"/>
    </w:rPr>
  </w:style>
  <w:style w:type="character" w:customStyle="1" w:styleId="Heading6Char">
    <w:name w:val="Heading 6 Char"/>
    <w:basedOn w:val="DefaultParagraphFont"/>
    <w:link w:val="Heading6"/>
    <w:rsid w:val="00251D8F"/>
    <w:rPr>
      <w:rFonts w:ascii="Arial" w:hAnsi="Arial"/>
      <w:i/>
      <w:sz w:val="22"/>
      <w:szCs w:val="22"/>
      <w:lang w:val="en-CA"/>
    </w:rPr>
  </w:style>
  <w:style w:type="character" w:customStyle="1" w:styleId="Heading7Char">
    <w:name w:val="Heading 7 Char"/>
    <w:basedOn w:val="DefaultParagraphFont"/>
    <w:link w:val="Heading7"/>
    <w:rsid w:val="00251D8F"/>
    <w:rPr>
      <w:rFonts w:ascii="Arial" w:hAnsi="Arial"/>
      <w:sz w:val="22"/>
      <w:szCs w:val="22"/>
      <w:lang w:val="en-CA"/>
    </w:rPr>
  </w:style>
  <w:style w:type="character" w:customStyle="1" w:styleId="Heading8Char">
    <w:name w:val="Heading 8 Char"/>
    <w:basedOn w:val="DefaultParagraphFont"/>
    <w:link w:val="Heading8"/>
    <w:uiPriority w:val="99"/>
    <w:rsid w:val="00251D8F"/>
    <w:rPr>
      <w:b/>
      <w:sz w:val="22"/>
      <w:szCs w:val="22"/>
      <w:lang w:val="en-CA"/>
    </w:rPr>
  </w:style>
  <w:style w:type="character" w:customStyle="1" w:styleId="Heading9Char">
    <w:name w:val="Heading 9 Char"/>
    <w:basedOn w:val="DefaultParagraphFont"/>
    <w:link w:val="Heading9"/>
    <w:rsid w:val="00251D8F"/>
    <w:rPr>
      <w:rFonts w:ascii="Arial" w:hAnsi="Arial"/>
      <w:i/>
      <w:sz w:val="18"/>
      <w:szCs w:val="22"/>
      <w:lang w:val="en-CA"/>
    </w:rPr>
  </w:style>
  <w:style w:type="character" w:customStyle="1" w:styleId="HeaderChar">
    <w:name w:val="Header Char"/>
    <w:basedOn w:val="DefaultParagraphFont"/>
    <w:link w:val="Header"/>
    <w:rsid w:val="00251D8F"/>
    <w:rPr>
      <w:sz w:val="22"/>
      <w:szCs w:val="22"/>
      <w:lang w:val="en-CA"/>
    </w:rPr>
  </w:style>
  <w:style w:type="character" w:customStyle="1" w:styleId="FooterChar">
    <w:name w:val="Footer Char"/>
    <w:basedOn w:val="DefaultParagraphFont"/>
    <w:link w:val="Footer"/>
    <w:uiPriority w:val="99"/>
    <w:rsid w:val="00251D8F"/>
    <w:rPr>
      <w:sz w:val="22"/>
      <w:szCs w:val="22"/>
      <w:lang w:val="en-CA"/>
    </w:rPr>
  </w:style>
  <w:style w:type="character" w:customStyle="1" w:styleId="BodyText3Char">
    <w:name w:val="Body Text 3 Char"/>
    <w:basedOn w:val="DefaultParagraphFont"/>
    <w:link w:val="BodyText3"/>
    <w:uiPriority w:val="99"/>
    <w:semiHidden/>
    <w:rsid w:val="00251D8F"/>
    <w:rPr>
      <w:sz w:val="16"/>
      <w:szCs w:val="16"/>
      <w:lang w:val="en-CA"/>
    </w:rPr>
  </w:style>
  <w:style w:type="character" w:customStyle="1" w:styleId="BodyText2Char1">
    <w:name w:val="Body Text 2 Char1"/>
    <w:basedOn w:val="DefaultParagraphFont"/>
    <w:uiPriority w:val="99"/>
    <w:semiHidden/>
    <w:rsid w:val="00251D8F"/>
    <w:rPr>
      <w:lang w:val="en-GB"/>
    </w:rPr>
  </w:style>
  <w:style w:type="character" w:customStyle="1" w:styleId="BodyText2Char2">
    <w:name w:val="Body Text 2 Char2"/>
    <w:basedOn w:val="DefaultParagraphFont"/>
    <w:uiPriority w:val="99"/>
    <w:semiHidden/>
    <w:rsid w:val="00251D8F"/>
    <w:rPr>
      <w:lang w:val="en-GB"/>
    </w:rPr>
  </w:style>
  <w:style w:type="character" w:customStyle="1" w:styleId="BodyTextIndent3Char">
    <w:name w:val="Body Text Indent 3 Char"/>
    <w:basedOn w:val="DefaultParagraphFont"/>
    <w:link w:val="BodyTextIndent3"/>
    <w:uiPriority w:val="99"/>
    <w:semiHidden/>
    <w:rsid w:val="00251D8F"/>
    <w:rPr>
      <w:sz w:val="16"/>
      <w:szCs w:val="16"/>
      <w:lang w:val="en-CA"/>
    </w:rPr>
  </w:style>
  <w:style w:type="character" w:customStyle="1" w:styleId="PlainTextChar">
    <w:name w:val="Plain Text Char"/>
    <w:basedOn w:val="DefaultParagraphFont"/>
    <w:link w:val="PlainText"/>
    <w:uiPriority w:val="99"/>
    <w:semiHidden/>
    <w:rsid w:val="00251D8F"/>
    <w:rPr>
      <w:rFonts w:ascii="Courier New" w:hAnsi="Courier New" w:cs="Courier New"/>
      <w:szCs w:val="22"/>
      <w:lang w:val="en-CA"/>
    </w:rPr>
  </w:style>
  <w:style w:type="character" w:customStyle="1" w:styleId="SubtitleChar">
    <w:name w:val="Subtitle Char"/>
    <w:basedOn w:val="DefaultParagraphFont"/>
    <w:link w:val="Subtitle"/>
    <w:uiPriority w:val="99"/>
    <w:rsid w:val="00251D8F"/>
    <w:rPr>
      <w:rFonts w:ascii="Arial" w:hAnsi="Arial" w:cs="Arial"/>
      <w:sz w:val="22"/>
      <w:szCs w:val="22"/>
      <w:lang w:val="en-CA"/>
    </w:rPr>
  </w:style>
  <w:style w:type="character" w:customStyle="1" w:styleId="TitleChar">
    <w:name w:val="Title Char"/>
    <w:basedOn w:val="DefaultParagraphFont"/>
    <w:link w:val="Title"/>
    <w:uiPriority w:val="99"/>
    <w:rsid w:val="00251D8F"/>
    <w:rPr>
      <w:rFonts w:ascii="Arial" w:hAnsi="Arial" w:cs="Arial"/>
      <w:b/>
      <w:bCs/>
      <w:kern w:val="28"/>
      <w:sz w:val="22"/>
      <w:szCs w:val="22"/>
      <w:lang w:val="en-CA"/>
    </w:rPr>
  </w:style>
  <w:style w:type="character" w:customStyle="1" w:styleId="DateChar">
    <w:name w:val="Date Char"/>
    <w:basedOn w:val="DefaultParagraphFont"/>
    <w:link w:val="Date"/>
    <w:uiPriority w:val="99"/>
    <w:rsid w:val="00251D8F"/>
    <w:rPr>
      <w:sz w:val="22"/>
      <w:szCs w:val="22"/>
      <w:lang w:val="en-CA"/>
    </w:rPr>
  </w:style>
  <w:style w:type="paragraph" w:styleId="ListParagraph">
    <w:name w:val="List Paragraph"/>
    <w:basedOn w:val="Normal"/>
    <w:uiPriority w:val="34"/>
    <w:qFormat/>
    <w:rsid w:val="00251D8F"/>
    <w:pPr>
      <w:spacing w:after="200" w:line="276" w:lineRule="auto"/>
      <w:ind w:left="720"/>
      <w:contextualSpacing/>
      <w:jc w:val="left"/>
    </w:pPr>
    <w:rPr>
      <w:rFonts w:ascii="Calibri" w:eastAsia="Calibri" w:hAnsi="Calibri"/>
    </w:rPr>
  </w:style>
  <w:style w:type="paragraph" w:customStyle="1" w:styleId="xl74">
    <w:name w:val="xl7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251D8F"/>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251D8F"/>
    <w:pPr>
      <w:tabs>
        <w:tab w:val="clear" w:pos="4320"/>
        <w:tab w:val="clear" w:pos="8640"/>
      </w:tabs>
    </w:pPr>
    <w:rPr>
      <w:b/>
      <w:bCs/>
      <w:sz w:val="24"/>
      <w:szCs w:val="24"/>
      <w:u w:val="single"/>
      <w:lang w:val="en-US"/>
    </w:rPr>
  </w:style>
  <w:style w:type="paragraph" w:styleId="Revision">
    <w:name w:val="Revision"/>
    <w:hidden/>
    <w:uiPriority w:val="99"/>
    <w:semiHidden/>
    <w:rsid w:val="00251D8F"/>
    <w:rPr>
      <w:sz w:val="22"/>
      <w:szCs w:val="22"/>
      <w:lang w:val="en-GB"/>
    </w:rPr>
  </w:style>
  <w:style w:type="paragraph" w:customStyle="1" w:styleId="xmsonormal">
    <w:name w:val="x_msonormal"/>
    <w:basedOn w:val="Normal"/>
    <w:rsid w:val="00251D8F"/>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6969001">
      <w:bodyDiv w:val="1"/>
      <w:marLeft w:val="0"/>
      <w:marRight w:val="0"/>
      <w:marTop w:val="0"/>
      <w:marBottom w:val="0"/>
      <w:divBdr>
        <w:top w:val="none" w:sz="0" w:space="0" w:color="auto"/>
        <w:left w:val="none" w:sz="0" w:space="0" w:color="auto"/>
        <w:bottom w:val="none" w:sz="0" w:space="0" w:color="auto"/>
        <w:right w:val="none" w:sz="0" w:space="0" w:color="auto"/>
      </w:divBdr>
    </w:div>
    <w:div w:id="6809394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83266">
      <w:bodyDiv w:val="1"/>
      <w:marLeft w:val="0"/>
      <w:marRight w:val="0"/>
      <w:marTop w:val="0"/>
      <w:marBottom w:val="0"/>
      <w:divBdr>
        <w:top w:val="none" w:sz="0" w:space="0" w:color="auto"/>
        <w:left w:val="none" w:sz="0" w:space="0" w:color="auto"/>
        <w:bottom w:val="none" w:sz="0" w:space="0" w:color="auto"/>
        <w:right w:val="none" w:sz="0" w:space="0" w:color="auto"/>
      </w:divBdr>
    </w:div>
    <w:div w:id="971600156">
      <w:bodyDiv w:val="1"/>
      <w:marLeft w:val="0"/>
      <w:marRight w:val="0"/>
      <w:marTop w:val="0"/>
      <w:marBottom w:val="0"/>
      <w:divBdr>
        <w:top w:val="none" w:sz="0" w:space="0" w:color="auto"/>
        <w:left w:val="none" w:sz="0" w:space="0" w:color="auto"/>
        <w:bottom w:val="none" w:sz="0" w:space="0" w:color="auto"/>
        <w:right w:val="none" w:sz="0" w:space="0" w:color="auto"/>
      </w:divBdr>
    </w:div>
    <w:div w:id="1061444450">
      <w:bodyDiv w:val="1"/>
      <w:marLeft w:val="0"/>
      <w:marRight w:val="0"/>
      <w:marTop w:val="0"/>
      <w:marBottom w:val="0"/>
      <w:divBdr>
        <w:top w:val="none" w:sz="0" w:space="0" w:color="auto"/>
        <w:left w:val="none" w:sz="0" w:space="0" w:color="auto"/>
        <w:bottom w:val="none" w:sz="0" w:space="0" w:color="auto"/>
        <w:right w:val="none" w:sz="0" w:space="0" w:color="auto"/>
      </w:divBdr>
    </w:div>
    <w:div w:id="11363416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170335">
      <w:bodyDiv w:val="1"/>
      <w:marLeft w:val="0"/>
      <w:marRight w:val="0"/>
      <w:marTop w:val="0"/>
      <w:marBottom w:val="0"/>
      <w:divBdr>
        <w:top w:val="none" w:sz="0" w:space="0" w:color="auto"/>
        <w:left w:val="none" w:sz="0" w:space="0" w:color="auto"/>
        <w:bottom w:val="none" w:sz="0" w:space="0" w:color="auto"/>
        <w:right w:val="none" w:sz="0" w:space="0" w:color="auto"/>
      </w:divBdr>
    </w:div>
    <w:div w:id="200890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schemas.openxmlformats.org/package/2006/metadata/core-properties"/>
    <ds:schemaRef ds:uri="http://www.w3.org/XML/1998/namespace"/>
    <ds:schemaRef ds:uri="http://purl.org/dc/terms/"/>
    <ds:schemaRef ds:uri="http://purl.org/dc/dcmitype/"/>
    <ds:schemaRef ds:uri="http://schemas.microsoft.com/office/2006/documentManagement/types"/>
    <ds:schemaRef ds:uri="http://schemas.microsoft.com/office/infopath/2007/PartnerControls"/>
    <ds:schemaRef ds:uri="eb6c2e4c-3f1c-4103-a37b-37c984dbe58f"/>
    <ds:schemaRef ds:uri="http://schemas.microsoft.com/office/2006/metadata/properties"/>
    <ds:schemaRef ds:uri="http://purl.org/dc/elements/1.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35</TotalTime>
  <Pages>16</Pages>
  <Words>4947</Words>
  <Characters>28202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Progress report of UNIDO as at 31 December 2023</vt:lpstr>
    </vt:vector>
  </TitlesOfParts>
  <Company/>
  <LinksUpToDate>false</LinksUpToDate>
  <CharactersWithSpaces>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2023</dc:title>
  <dc:creator/>
  <cp:lastModifiedBy>Muriel Aguiar</cp:lastModifiedBy>
  <cp:revision>12</cp:revision>
  <cp:lastPrinted>2001-05-26T16:40:00Z</cp:lastPrinted>
  <dcterms:created xsi:type="dcterms:W3CDTF">2024-10-30T02:11:00Z</dcterms:created>
  <dcterms:modified xsi:type="dcterms:W3CDTF">2024-10-31T02:51:00Z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UNEP/OzL.Pro/ExCom/95/18</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